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0D5225" w14:paraId="5016D42C" w14:textId="77777777" w:rsidTr="003C5869">
        <w:trPr>
          <w:trHeight w:hRule="exact" w:val="851"/>
        </w:trPr>
        <w:tc>
          <w:tcPr>
            <w:tcW w:w="1276" w:type="dxa"/>
            <w:tcBorders>
              <w:bottom w:val="single" w:sz="4" w:space="0" w:color="auto"/>
            </w:tcBorders>
          </w:tcPr>
          <w:p w14:paraId="756C3A7C" w14:textId="77777777" w:rsidR="00B338A5" w:rsidRPr="000D5225" w:rsidRDefault="00B338A5" w:rsidP="00BA484E">
            <w:pPr>
              <w:rPr>
                <w:lang w:val="fr-FR"/>
              </w:rPr>
            </w:pPr>
          </w:p>
        </w:tc>
        <w:tc>
          <w:tcPr>
            <w:tcW w:w="2268" w:type="dxa"/>
            <w:tcBorders>
              <w:bottom w:val="single" w:sz="4" w:space="0" w:color="auto"/>
            </w:tcBorders>
            <w:vAlign w:val="bottom"/>
          </w:tcPr>
          <w:p w14:paraId="540C9291" w14:textId="77777777" w:rsidR="00B338A5" w:rsidRPr="000D5225" w:rsidRDefault="00B338A5" w:rsidP="003C5869">
            <w:pPr>
              <w:spacing w:after="80" w:line="300" w:lineRule="exact"/>
              <w:rPr>
                <w:sz w:val="28"/>
                <w:lang w:val="fr-FR"/>
              </w:rPr>
            </w:pPr>
            <w:r w:rsidRPr="000D5225">
              <w:rPr>
                <w:sz w:val="28"/>
                <w:lang w:val="fr-FR"/>
              </w:rPr>
              <w:t>Nations Unies</w:t>
            </w:r>
          </w:p>
        </w:tc>
        <w:tc>
          <w:tcPr>
            <w:tcW w:w="6095" w:type="dxa"/>
            <w:gridSpan w:val="2"/>
            <w:tcBorders>
              <w:bottom w:val="single" w:sz="4" w:space="0" w:color="auto"/>
            </w:tcBorders>
            <w:vAlign w:val="bottom"/>
          </w:tcPr>
          <w:p w14:paraId="015FB7B2" w14:textId="52523139" w:rsidR="00B338A5" w:rsidRPr="000D5225" w:rsidRDefault="00BA484E" w:rsidP="00BA484E">
            <w:pPr>
              <w:jc w:val="right"/>
              <w:rPr>
                <w:lang w:val="fr-FR"/>
              </w:rPr>
            </w:pPr>
            <w:r w:rsidRPr="000D5225">
              <w:rPr>
                <w:sz w:val="40"/>
                <w:lang w:val="fr-FR"/>
              </w:rPr>
              <w:t>CRPD</w:t>
            </w:r>
            <w:r w:rsidRPr="000D5225">
              <w:rPr>
                <w:lang w:val="fr-FR"/>
              </w:rPr>
              <w:t>/C/BHR/CO/1-2</w:t>
            </w:r>
          </w:p>
        </w:tc>
      </w:tr>
      <w:tr w:rsidR="00B338A5" w:rsidRPr="000D5225" w14:paraId="0B4FBF0C" w14:textId="77777777" w:rsidTr="003C5869">
        <w:trPr>
          <w:trHeight w:hRule="exact" w:val="2835"/>
        </w:trPr>
        <w:tc>
          <w:tcPr>
            <w:tcW w:w="1276" w:type="dxa"/>
            <w:tcBorders>
              <w:top w:val="single" w:sz="4" w:space="0" w:color="auto"/>
              <w:bottom w:val="single" w:sz="12" w:space="0" w:color="auto"/>
            </w:tcBorders>
          </w:tcPr>
          <w:p w14:paraId="16D671C8" w14:textId="77777777" w:rsidR="00B338A5" w:rsidRPr="000D5225" w:rsidRDefault="00B338A5" w:rsidP="003C5869">
            <w:pPr>
              <w:spacing w:before="120"/>
              <w:jc w:val="center"/>
              <w:rPr>
                <w:lang w:val="fr-FR"/>
              </w:rPr>
            </w:pPr>
            <w:r w:rsidRPr="000D5225">
              <w:rPr>
                <w:noProof/>
                <w:lang w:val="fr-FR" w:eastAsia="fr-CH"/>
              </w:rPr>
              <w:drawing>
                <wp:inline distT="0" distB="0" distL="0" distR="0" wp14:anchorId="4FDC6E32" wp14:editId="567C52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D7C3C6" w14:textId="77777777" w:rsidR="00B338A5" w:rsidRPr="000D5225" w:rsidRDefault="00B338A5" w:rsidP="003C5869">
            <w:pPr>
              <w:spacing w:before="120" w:line="380" w:lineRule="exact"/>
              <w:rPr>
                <w:b/>
                <w:sz w:val="40"/>
                <w:szCs w:val="40"/>
                <w:lang w:val="fr-FR"/>
              </w:rPr>
            </w:pPr>
            <w:r w:rsidRPr="000D5225">
              <w:rPr>
                <w:b/>
                <w:sz w:val="34"/>
                <w:lang w:val="fr-FR"/>
              </w:rPr>
              <w:t>Convention relative aux droits</w:t>
            </w:r>
            <w:r w:rsidRPr="000D5225">
              <w:rPr>
                <w:b/>
                <w:sz w:val="34"/>
                <w:lang w:val="fr-FR"/>
              </w:rPr>
              <w:br/>
              <w:t>des personnes handicapées</w:t>
            </w:r>
          </w:p>
        </w:tc>
        <w:tc>
          <w:tcPr>
            <w:tcW w:w="2835" w:type="dxa"/>
            <w:tcBorders>
              <w:top w:val="single" w:sz="4" w:space="0" w:color="auto"/>
              <w:bottom w:val="single" w:sz="12" w:space="0" w:color="auto"/>
            </w:tcBorders>
          </w:tcPr>
          <w:p w14:paraId="5F3532E9" w14:textId="6C25C744" w:rsidR="00B338A5" w:rsidRPr="000D5225" w:rsidRDefault="00BA484E" w:rsidP="003C5869">
            <w:pPr>
              <w:spacing w:before="240"/>
              <w:rPr>
                <w:lang w:val="fr-FR"/>
              </w:rPr>
            </w:pPr>
            <w:r w:rsidRPr="000D5225">
              <w:rPr>
                <w:lang w:val="fr-FR"/>
              </w:rPr>
              <w:t>Distr</w:t>
            </w:r>
            <w:r w:rsidR="00A05576" w:rsidRPr="000D5225">
              <w:rPr>
                <w:lang w:val="fr-FR"/>
              </w:rPr>
              <w:t>.</w:t>
            </w:r>
            <w:r w:rsidRPr="000D5225">
              <w:rPr>
                <w:lang w:val="fr-FR"/>
              </w:rPr>
              <w:t xml:space="preserve"> générale</w:t>
            </w:r>
          </w:p>
          <w:p w14:paraId="19EA3C4D" w14:textId="77777777" w:rsidR="00BA484E" w:rsidRPr="000D5225" w:rsidRDefault="00BA484E" w:rsidP="00BA484E">
            <w:pPr>
              <w:spacing w:line="240" w:lineRule="exact"/>
              <w:rPr>
                <w:lang w:val="fr-FR"/>
              </w:rPr>
            </w:pPr>
            <w:r w:rsidRPr="000D5225">
              <w:rPr>
                <w:lang w:val="fr-FR"/>
              </w:rPr>
              <w:t>28 mai 2024</w:t>
            </w:r>
          </w:p>
          <w:p w14:paraId="525B366F" w14:textId="77777777" w:rsidR="00BA484E" w:rsidRPr="000D5225" w:rsidRDefault="00BA484E" w:rsidP="00BA484E">
            <w:pPr>
              <w:spacing w:line="240" w:lineRule="exact"/>
              <w:rPr>
                <w:lang w:val="fr-FR"/>
              </w:rPr>
            </w:pPr>
            <w:r w:rsidRPr="000D5225">
              <w:rPr>
                <w:lang w:val="fr-FR"/>
              </w:rPr>
              <w:t>Français</w:t>
            </w:r>
          </w:p>
          <w:p w14:paraId="5F7E4CA8" w14:textId="3039ABDC" w:rsidR="00BA484E" w:rsidRPr="000D5225" w:rsidRDefault="00BA484E" w:rsidP="00BA484E">
            <w:pPr>
              <w:spacing w:line="240" w:lineRule="exact"/>
              <w:rPr>
                <w:lang w:val="fr-FR"/>
              </w:rPr>
            </w:pPr>
            <w:r w:rsidRPr="000D5225">
              <w:rPr>
                <w:lang w:val="fr-FR"/>
              </w:rPr>
              <w:t>Original</w:t>
            </w:r>
            <w:r w:rsidR="00331DDB" w:rsidRPr="000D5225">
              <w:rPr>
                <w:lang w:val="fr-FR"/>
              </w:rPr>
              <w:t> :</w:t>
            </w:r>
            <w:r w:rsidRPr="000D5225">
              <w:rPr>
                <w:lang w:val="fr-FR"/>
              </w:rPr>
              <w:t xml:space="preserve"> arabe</w:t>
            </w:r>
          </w:p>
        </w:tc>
      </w:tr>
    </w:tbl>
    <w:p w14:paraId="0D60E60F" w14:textId="77777777" w:rsidR="00275896" w:rsidRPr="000D5225" w:rsidRDefault="00275896" w:rsidP="00275896">
      <w:pPr>
        <w:spacing w:before="120"/>
        <w:rPr>
          <w:b/>
          <w:sz w:val="24"/>
          <w:szCs w:val="24"/>
          <w:lang w:val="fr-FR"/>
        </w:rPr>
      </w:pPr>
      <w:r w:rsidRPr="000D5225">
        <w:rPr>
          <w:b/>
          <w:sz w:val="24"/>
          <w:szCs w:val="24"/>
          <w:lang w:val="fr-FR"/>
        </w:rPr>
        <w:t>Comité des droits des personnes handicapées</w:t>
      </w:r>
    </w:p>
    <w:p w14:paraId="7455F17B" w14:textId="2D5D28A0" w:rsidR="00EB5942" w:rsidRPr="000D5225" w:rsidRDefault="00754309" w:rsidP="00BA484E">
      <w:pPr>
        <w:pStyle w:val="HChG"/>
        <w:rPr>
          <w:lang w:val="fr-FR"/>
        </w:rPr>
      </w:pPr>
      <w:r w:rsidRPr="000D5225">
        <w:rPr>
          <w:lang w:val="fr-FR"/>
        </w:rPr>
        <w:tab/>
      </w:r>
      <w:r w:rsidRPr="000D5225">
        <w:rPr>
          <w:lang w:val="fr-FR"/>
        </w:rPr>
        <w:tab/>
      </w:r>
      <w:r w:rsidR="00BA484E" w:rsidRPr="000D5225">
        <w:rPr>
          <w:lang w:val="fr-FR"/>
        </w:rPr>
        <w:t>Observations finales concernant le rapport de Bahreïn valant rapport initial et deuxième rapport périodique</w:t>
      </w:r>
      <w:r w:rsidR="00BA484E" w:rsidRPr="000D5225">
        <w:rPr>
          <w:b w:val="0"/>
          <w:bCs/>
          <w:position w:val="6"/>
          <w:sz w:val="20"/>
          <w:lang w:val="fr-FR"/>
        </w:rPr>
        <w:footnoteReference w:customMarkFollows="1" w:id="2"/>
        <w:t>*</w:t>
      </w:r>
    </w:p>
    <w:p w14:paraId="40EC60A0" w14:textId="77777777" w:rsidR="00BA484E" w:rsidRPr="000D5225" w:rsidRDefault="00BA484E" w:rsidP="00BA484E">
      <w:pPr>
        <w:pStyle w:val="SingleTxtG"/>
        <w:rPr>
          <w:lang w:val="fr-FR"/>
        </w:rPr>
      </w:pPr>
    </w:p>
    <w:p w14:paraId="0CF9C9C8" w14:textId="65BEC510" w:rsidR="00BA484E" w:rsidRPr="000D5225" w:rsidRDefault="00BA484E" w:rsidP="00BA484E">
      <w:pPr>
        <w:pStyle w:val="SingleTxtG"/>
        <w:rPr>
          <w:lang w:val="fr-FR"/>
        </w:rPr>
      </w:pPr>
      <w:r w:rsidRPr="000D5225">
        <w:rPr>
          <w:lang w:val="fr-FR"/>
        </w:rPr>
        <w:br w:type="page"/>
      </w:r>
    </w:p>
    <w:p w14:paraId="68DBC17C" w14:textId="26B58E9E" w:rsidR="00BA484E" w:rsidRPr="000D5225" w:rsidRDefault="00754309" w:rsidP="00231F04">
      <w:pPr>
        <w:pStyle w:val="HChG"/>
        <w:rPr>
          <w:lang w:val="fr-FR"/>
        </w:rPr>
      </w:pPr>
      <w:r w:rsidRPr="000D5225">
        <w:rPr>
          <w:lang w:val="fr-FR"/>
        </w:rPr>
        <w:lastRenderedPageBreak/>
        <w:tab/>
      </w:r>
      <w:r w:rsidR="00BA484E" w:rsidRPr="000D5225">
        <w:rPr>
          <w:lang w:val="fr-FR"/>
        </w:rPr>
        <w:t>I</w:t>
      </w:r>
      <w:r w:rsidR="00A05576" w:rsidRPr="000D5225">
        <w:rPr>
          <w:lang w:val="fr-FR"/>
        </w:rPr>
        <w:t>.</w:t>
      </w:r>
      <w:r w:rsidRPr="000D5225">
        <w:rPr>
          <w:lang w:val="fr-FR"/>
        </w:rPr>
        <w:tab/>
      </w:r>
      <w:r w:rsidR="00BA484E" w:rsidRPr="000D5225">
        <w:rPr>
          <w:lang w:val="fr-FR"/>
        </w:rPr>
        <w:t>Introduction</w:t>
      </w:r>
    </w:p>
    <w:p w14:paraId="519A9733" w14:textId="39BC2247" w:rsidR="00BA484E" w:rsidRPr="000D5225" w:rsidRDefault="00BA484E" w:rsidP="00231F04">
      <w:pPr>
        <w:pStyle w:val="SingleTxtG"/>
        <w:rPr>
          <w:lang w:val="fr-FR"/>
        </w:rPr>
      </w:pPr>
      <w:r w:rsidRPr="000D5225">
        <w:rPr>
          <w:spacing w:val="2"/>
          <w:lang w:val="fr-FR"/>
        </w:rPr>
        <w:t>1</w:t>
      </w:r>
      <w:r w:rsidR="00A05576" w:rsidRPr="000D5225">
        <w:rPr>
          <w:spacing w:val="2"/>
          <w:lang w:val="fr-FR"/>
        </w:rPr>
        <w:t>.</w:t>
      </w:r>
      <w:r w:rsidR="006513CB" w:rsidRPr="000D5225">
        <w:rPr>
          <w:spacing w:val="2"/>
          <w:lang w:val="fr-FR"/>
        </w:rPr>
        <w:tab/>
      </w:r>
      <w:r w:rsidRPr="000D5225">
        <w:rPr>
          <w:spacing w:val="2"/>
          <w:lang w:val="fr-FR"/>
        </w:rPr>
        <w:t>Le Comité a examiné le rapport du Royaume de Bahreïn valant rapport initial et deuxième rapport périodique</w:t>
      </w:r>
      <w:r w:rsidRPr="000D5225">
        <w:rPr>
          <w:rStyle w:val="FootnoteReference"/>
          <w:sz w:val="20"/>
          <w:lang w:val="fr-FR"/>
        </w:rPr>
        <w:footnoteReference w:id="3"/>
      </w:r>
      <w:r w:rsidRPr="000D5225">
        <w:rPr>
          <w:spacing w:val="2"/>
          <w:lang w:val="fr-FR"/>
        </w:rPr>
        <w:t xml:space="preserve"> à ses </w:t>
      </w:r>
      <w:r w:rsidRPr="000D5225">
        <w:rPr>
          <w:lang w:val="fr-FR"/>
        </w:rPr>
        <w:t>696</w:t>
      </w:r>
      <w:r w:rsidRPr="000D5225">
        <w:rPr>
          <w:vertAlign w:val="superscript"/>
          <w:lang w:val="fr-FR"/>
        </w:rPr>
        <w:t>e</w:t>
      </w:r>
      <w:r w:rsidRPr="000D5225">
        <w:rPr>
          <w:lang w:val="fr-FR"/>
        </w:rPr>
        <w:t xml:space="preserve"> et 697</w:t>
      </w:r>
      <w:r w:rsidRPr="000D5225">
        <w:rPr>
          <w:vertAlign w:val="superscript"/>
          <w:lang w:val="fr-FR"/>
        </w:rPr>
        <w:t>e</w:t>
      </w:r>
      <w:r w:rsidRPr="000D5225">
        <w:rPr>
          <w:lang w:val="fr-FR"/>
        </w:rPr>
        <w:t xml:space="preserve"> séances</w:t>
      </w:r>
      <w:r w:rsidRPr="000D5225">
        <w:rPr>
          <w:rStyle w:val="FootnoteReference"/>
          <w:sz w:val="20"/>
          <w:lang w:val="fr-FR"/>
        </w:rPr>
        <w:footnoteReference w:id="4"/>
      </w:r>
      <w:r w:rsidRPr="000D5225">
        <w:rPr>
          <w:lang w:val="fr-FR"/>
        </w:rPr>
        <w:t>, les 7 et 8 mars 2024</w:t>
      </w:r>
      <w:r w:rsidR="00A05576" w:rsidRPr="000D5225">
        <w:rPr>
          <w:lang w:val="fr-FR"/>
        </w:rPr>
        <w:t>.</w:t>
      </w:r>
      <w:r w:rsidRPr="000D5225">
        <w:rPr>
          <w:lang w:val="fr-FR"/>
        </w:rPr>
        <w:t xml:space="preserve"> Il a adopté les observations finales ci-après à sa 716</w:t>
      </w:r>
      <w:r w:rsidRPr="000D5225">
        <w:rPr>
          <w:vertAlign w:val="superscript"/>
          <w:lang w:val="fr-FR"/>
        </w:rPr>
        <w:t>e</w:t>
      </w:r>
      <w:r w:rsidRPr="000D5225">
        <w:rPr>
          <w:lang w:val="fr-FR"/>
        </w:rPr>
        <w:t xml:space="preserve"> séance, le 22 mars 2024</w:t>
      </w:r>
      <w:r w:rsidR="00A05576" w:rsidRPr="000D5225">
        <w:rPr>
          <w:lang w:val="fr-FR"/>
        </w:rPr>
        <w:t>.</w:t>
      </w:r>
    </w:p>
    <w:p w14:paraId="32A7619C" w14:textId="559253BB" w:rsidR="00BA484E" w:rsidRPr="000D5225" w:rsidRDefault="00BA484E" w:rsidP="00231F04">
      <w:pPr>
        <w:pStyle w:val="SingleTxtG"/>
        <w:rPr>
          <w:lang w:val="fr-FR"/>
        </w:rPr>
      </w:pPr>
      <w:r w:rsidRPr="000D5225">
        <w:rPr>
          <w:lang w:val="fr-FR"/>
        </w:rPr>
        <w:t>2</w:t>
      </w:r>
      <w:r w:rsidR="00A05576" w:rsidRPr="000D5225">
        <w:rPr>
          <w:lang w:val="fr-FR"/>
        </w:rPr>
        <w:t>.</w:t>
      </w:r>
      <w:r w:rsidR="006513CB" w:rsidRPr="000D5225">
        <w:rPr>
          <w:lang w:val="fr-FR"/>
        </w:rPr>
        <w:tab/>
      </w:r>
      <w:r w:rsidRPr="000D5225">
        <w:rPr>
          <w:lang w:val="fr-FR"/>
        </w:rPr>
        <w:t>Le Comité accueille avec satisfaction le rapport du Royaume de Bahreïn valant rapport initial et deuxième rapport périodique, qui a été établi conformément aux directives concernant l</w:t>
      </w:r>
      <w:r w:rsidR="00331DDB" w:rsidRPr="000D5225">
        <w:rPr>
          <w:lang w:val="fr-FR"/>
        </w:rPr>
        <w:t>’</w:t>
      </w:r>
      <w:r w:rsidRPr="000D5225">
        <w:rPr>
          <w:lang w:val="fr-FR"/>
        </w:rPr>
        <w:t>établissement des rapports, et remercie l</w:t>
      </w:r>
      <w:r w:rsidR="00331DDB" w:rsidRPr="000D5225">
        <w:rPr>
          <w:lang w:val="fr-FR"/>
        </w:rPr>
        <w:t>’</w:t>
      </w:r>
      <w:r w:rsidRPr="000D5225">
        <w:rPr>
          <w:lang w:val="fr-FR"/>
        </w:rPr>
        <w:t>État partie des réponses écrites</w:t>
      </w:r>
      <w:r w:rsidRPr="000D5225">
        <w:rPr>
          <w:rStyle w:val="FootnoteReference"/>
          <w:sz w:val="20"/>
          <w:lang w:val="fr-FR"/>
        </w:rPr>
        <w:footnoteReference w:id="5"/>
      </w:r>
      <w:r w:rsidRPr="000D5225">
        <w:rPr>
          <w:lang w:val="fr-FR"/>
        </w:rPr>
        <w:t xml:space="preserve"> apportées à la liste de points</w:t>
      </w:r>
      <w:r w:rsidRPr="000D5225">
        <w:rPr>
          <w:rStyle w:val="FootnoteReference"/>
          <w:sz w:val="20"/>
          <w:lang w:val="fr-FR"/>
        </w:rPr>
        <w:footnoteReference w:id="6"/>
      </w:r>
      <w:r w:rsidR="00A05576" w:rsidRPr="000D5225">
        <w:rPr>
          <w:lang w:val="fr-FR"/>
        </w:rPr>
        <w:t>.</w:t>
      </w:r>
    </w:p>
    <w:p w14:paraId="6E48D837" w14:textId="359D04FD" w:rsidR="00331DDB" w:rsidRPr="000D5225" w:rsidRDefault="00BA484E" w:rsidP="00231F04">
      <w:pPr>
        <w:pStyle w:val="SingleTxtG"/>
        <w:rPr>
          <w:lang w:val="fr-FR"/>
        </w:rPr>
      </w:pPr>
      <w:r w:rsidRPr="000D5225">
        <w:rPr>
          <w:lang w:val="fr-FR"/>
        </w:rPr>
        <w:t>3</w:t>
      </w:r>
      <w:r w:rsidR="00A05576" w:rsidRPr="000D5225">
        <w:rPr>
          <w:lang w:val="fr-FR"/>
        </w:rPr>
        <w:t>.</w:t>
      </w:r>
      <w:r w:rsidR="006513CB" w:rsidRPr="000D5225">
        <w:rPr>
          <w:lang w:val="fr-FR"/>
        </w:rPr>
        <w:tab/>
      </w:r>
      <w:r w:rsidRPr="000D5225">
        <w:rPr>
          <w:lang w:val="fr-FR"/>
        </w:rPr>
        <w:t>Le Comité se félicite du dialogue constructif qu</w:t>
      </w:r>
      <w:r w:rsidR="00331DDB" w:rsidRPr="000D5225">
        <w:rPr>
          <w:lang w:val="fr-FR"/>
        </w:rPr>
        <w:t>’</w:t>
      </w:r>
      <w:r w:rsidRPr="000D5225">
        <w:rPr>
          <w:lang w:val="fr-FR"/>
        </w:rPr>
        <w:t>il a eu avec la délégation de haut niveau de l</w:t>
      </w:r>
      <w:r w:rsidR="00331DDB" w:rsidRPr="000D5225">
        <w:rPr>
          <w:lang w:val="fr-FR"/>
        </w:rPr>
        <w:t>’</w:t>
      </w:r>
      <w:r w:rsidRPr="000D5225">
        <w:rPr>
          <w:lang w:val="fr-FR"/>
        </w:rPr>
        <w:t>État partie, qui a porté sur un large éventail de questions</w:t>
      </w:r>
      <w:r w:rsidR="00A05576" w:rsidRPr="000D5225">
        <w:rPr>
          <w:lang w:val="fr-FR"/>
        </w:rPr>
        <w:t>.</w:t>
      </w:r>
      <w:r w:rsidRPr="000D5225">
        <w:rPr>
          <w:lang w:val="fr-FR"/>
        </w:rPr>
        <w:t xml:space="preserve"> La délégation comprenait des représentants des ministères concernés, qui ont fourni des éclaircissements supplémentaires sur les questions posées par le Comité</w:t>
      </w:r>
      <w:r w:rsidR="00A05576" w:rsidRPr="000D5225">
        <w:rPr>
          <w:lang w:val="fr-FR"/>
        </w:rPr>
        <w:t>.</w:t>
      </w:r>
    </w:p>
    <w:p w14:paraId="0D979DA8" w14:textId="389A21B0" w:rsidR="00BA484E" w:rsidRPr="000D5225" w:rsidRDefault="00BA484E" w:rsidP="00231F04">
      <w:pPr>
        <w:pStyle w:val="SingleTxtG"/>
        <w:rPr>
          <w:rtl/>
          <w:lang w:val="fr-FR"/>
        </w:rPr>
      </w:pPr>
      <w:r w:rsidRPr="000D5225">
        <w:rPr>
          <w:lang w:val="fr-FR"/>
        </w:rPr>
        <w:t>4</w:t>
      </w:r>
      <w:r w:rsidR="00A05576" w:rsidRPr="000D5225">
        <w:rPr>
          <w:lang w:val="fr-FR"/>
        </w:rPr>
        <w:t>.</w:t>
      </w:r>
      <w:r w:rsidR="006513CB" w:rsidRPr="000D5225">
        <w:rPr>
          <w:lang w:val="fr-FR"/>
        </w:rPr>
        <w:tab/>
      </w:r>
      <w:r w:rsidRPr="000D5225">
        <w:rPr>
          <w:lang w:val="fr-FR"/>
        </w:rPr>
        <w:t>Le Comité regrette l</w:t>
      </w:r>
      <w:r w:rsidR="00331DDB" w:rsidRPr="000D5225">
        <w:rPr>
          <w:lang w:val="fr-FR"/>
        </w:rPr>
        <w:t>’</w:t>
      </w:r>
      <w:r w:rsidRPr="000D5225">
        <w:rPr>
          <w:lang w:val="fr-FR"/>
        </w:rPr>
        <w:t>absence de participation des organisations de la société civile, en</w:t>
      </w:r>
      <w:r w:rsidR="00CB44B8" w:rsidRPr="000D5225">
        <w:rPr>
          <w:lang w:val="fr-FR"/>
        </w:rPr>
        <w:t> </w:t>
      </w:r>
      <w:r w:rsidRPr="000D5225">
        <w:rPr>
          <w:lang w:val="fr-FR"/>
        </w:rPr>
        <w:t>particulier des organisations de personnes handicapées et du Comité national des droits de l</w:t>
      </w:r>
      <w:r w:rsidR="00331DDB" w:rsidRPr="000D5225">
        <w:rPr>
          <w:lang w:val="fr-FR"/>
        </w:rPr>
        <w:t>’</w:t>
      </w:r>
      <w:r w:rsidRPr="000D5225">
        <w:rPr>
          <w:lang w:val="fr-FR"/>
        </w:rPr>
        <w:t>homme</w:t>
      </w:r>
      <w:r w:rsidR="00A05576" w:rsidRPr="000D5225">
        <w:rPr>
          <w:lang w:val="fr-FR"/>
        </w:rPr>
        <w:t>.</w:t>
      </w:r>
    </w:p>
    <w:p w14:paraId="0C87E0BE" w14:textId="26C55082" w:rsidR="00BA484E" w:rsidRPr="000D5225" w:rsidRDefault="006513CB" w:rsidP="00BB3A00">
      <w:pPr>
        <w:pStyle w:val="HChG"/>
        <w:rPr>
          <w:rtl/>
          <w:lang w:val="fr-FR"/>
        </w:rPr>
      </w:pPr>
      <w:r w:rsidRPr="000D5225">
        <w:rPr>
          <w:lang w:val="fr-FR"/>
        </w:rPr>
        <w:tab/>
      </w:r>
      <w:r w:rsidR="00BA484E" w:rsidRPr="000D5225">
        <w:rPr>
          <w:lang w:val="fr-FR"/>
        </w:rPr>
        <w:t>II</w:t>
      </w:r>
      <w:r w:rsidR="00A05576" w:rsidRPr="000D5225">
        <w:rPr>
          <w:lang w:val="fr-FR"/>
        </w:rPr>
        <w:t>.</w:t>
      </w:r>
      <w:r w:rsidRPr="000D5225">
        <w:rPr>
          <w:lang w:val="fr-FR"/>
        </w:rPr>
        <w:tab/>
      </w:r>
      <w:r w:rsidR="00BA484E" w:rsidRPr="000D5225">
        <w:rPr>
          <w:lang w:val="fr-FR"/>
        </w:rPr>
        <w:t>Aspects positifs</w:t>
      </w:r>
    </w:p>
    <w:p w14:paraId="3B2DF64F" w14:textId="0C7410DD" w:rsidR="00331DDB" w:rsidRPr="000D5225" w:rsidRDefault="00BA484E" w:rsidP="00BB3A00">
      <w:pPr>
        <w:pStyle w:val="SingleTxtG"/>
        <w:rPr>
          <w:lang w:val="fr-FR"/>
        </w:rPr>
      </w:pPr>
      <w:r w:rsidRPr="000D5225">
        <w:rPr>
          <w:lang w:val="fr-FR"/>
        </w:rPr>
        <w:t>5</w:t>
      </w:r>
      <w:r w:rsidR="00A05576" w:rsidRPr="000D5225">
        <w:rPr>
          <w:lang w:val="fr-FR"/>
        </w:rPr>
        <w:t>.</w:t>
      </w:r>
      <w:r w:rsidR="006513CB" w:rsidRPr="000D5225">
        <w:rPr>
          <w:lang w:val="fr-FR"/>
        </w:rPr>
        <w:tab/>
      </w:r>
      <w:r w:rsidRPr="000D5225">
        <w:rPr>
          <w:lang w:val="fr-FR"/>
        </w:rPr>
        <w:t>Le Comité accueille avec satisfaction les mesures, notamment politiques et législatives, que l</w:t>
      </w:r>
      <w:r w:rsidR="00331DDB" w:rsidRPr="000D5225">
        <w:rPr>
          <w:lang w:val="fr-FR"/>
        </w:rPr>
        <w:t>’</w:t>
      </w:r>
      <w:r w:rsidRPr="000D5225">
        <w:rPr>
          <w:lang w:val="fr-FR"/>
        </w:rPr>
        <w:t>État partie a prises dans le but de promouvoir les droits des personnes handicapées, en particulier</w:t>
      </w:r>
      <w:r w:rsidR="00331DDB" w:rsidRPr="000D5225">
        <w:rPr>
          <w:lang w:val="fr-FR"/>
        </w:rPr>
        <w:t> :</w:t>
      </w:r>
    </w:p>
    <w:p w14:paraId="5FBF78BC" w14:textId="7108871F" w:rsidR="00BA484E" w:rsidRPr="000D5225" w:rsidRDefault="00BA484E" w:rsidP="007465B5">
      <w:pPr>
        <w:pStyle w:val="SingleTxtG"/>
        <w:ind w:firstLine="567"/>
        <w:rPr>
          <w:rtl/>
          <w:lang w:val="fr-FR"/>
        </w:rPr>
      </w:pPr>
      <w:r w:rsidRPr="000D5225">
        <w:rPr>
          <w:lang w:val="fr-FR"/>
        </w:rPr>
        <w:t>a)</w:t>
      </w:r>
      <w:r w:rsidR="006513CB" w:rsidRPr="000D5225">
        <w:rPr>
          <w:lang w:val="fr-FR"/>
        </w:rPr>
        <w:tab/>
      </w:r>
      <w:r w:rsidRPr="000D5225">
        <w:rPr>
          <w:lang w:val="fr-FR"/>
        </w:rPr>
        <w:t>Le lancement de la Stratégie nationale pour les droits des personnes handicapées (2012-2016)</w:t>
      </w:r>
      <w:r w:rsidR="00331DDB" w:rsidRPr="000D5225">
        <w:rPr>
          <w:lang w:val="fr-FR"/>
        </w:rPr>
        <w:t> ;</w:t>
      </w:r>
    </w:p>
    <w:p w14:paraId="4F87B36A" w14:textId="4A57B51D" w:rsidR="00BA484E" w:rsidRPr="000D5225" w:rsidRDefault="00BA484E" w:rsidP="007465B5">
      <w:pPr>
        <w:pStyle w:val="SingleTxtG"/>
        <w:ind w:firstLine="567"/>
        <w:rPr>
          <w:rtl/>
          <w:lang w:val="fr-FR"/>
        </w:rPr>
      </w:pPr>
      <w:r w:rsidRPr="000D5225">
        <w:rPr>
          <w:lang w:val="fr-FR"/>
        </w:rPr>
        <w:t>b)</w:t>
      </w:r>
      <w:r w:rsidR="006513CB" w:rsidRPr="000D5225">
        <w:rPr>
          <w:lang w:val="fr-FR"/>
        </w:rPr>
        <w:tab/>
      </w:r>
      <w:r w:rsidRPr="000D5225">
        <w:rPr>
          <w:lang w:val="fr-FR"/>
        </w:rPr>
        <w:t xml:space="preserve">La promulgation de la loi </w:t>
      </w:r>
      <w:r w:rsidR="00331DDB" w:rsidRPr="000D5225">
        <w:rPr>
          <w:lang w:val="fr-FR"/>
        </w:rPr>
        <w:t>n</w:t>
      </w:r>
      <w:r w:rsidR="00331DDB" w:rsidRPr="000D5225">
        <w:rPr>
          <w:vertAlign w:val="superscript"/>
          <w:lang w:val="fr-FR"/>
        </w:rPr>
        <w:t>o</w:t>
      </w:r>
      <w:r w:rsidRPr="000D5225">
        <w:rPr>
          <w:lang w:val="fr-FR"/>
        </w:rPr>
        <w:t xml:space="preserve"> 35 de 2017 modifiant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 et le remplacement du terme « les handicapés » par l</w:t>
      </w:r>
      <w:r w:rsidR="00331DDB" w:rsidRPr="000D5225">
        <w:rPr>
          <w:lang w:val="fr-FR"/>
        </w:rPr>
        <w:t>’</w:t>
      </w:r>
      <w:r w:rsidRPr="000D5225">
        <w:rPr>
          <w:lang w:val="fr-FR"/>
        </w:rPr>
        <w:t>expression « les personnes handicapées » dans le titre de la loi et dans toutes les occurrences du texte</w:t>
      </w:r>
      <w:r w:rsidR="00331DDB" w:rsidRPr="000D5225">
        <w:rPr>
          <w:lang w:val="fr-FR"/>
        </w:rPr>
        <w:t> ;</w:t>
      </w:r>
    </w:p>
    <w:p w14:paraId="23FAD1A9" w14:textId="3C60489E" w:rsidR="00BA484E" w:rsidRPr="000D5225" w:rsidRDefault="00BA484E" w:rsidP="007465B5">
      <w:pPr>
        <w:pStyle w:val="SingleTxtG"/>
        <w:ind w:firstLine="567"/>
        <w:rPr>
          <w:rtl/>
          <w:lang w:val="fr-FR"/>
        </w:rPr>
      </w:pPr>
      <w:r w:rsidRPr="000D5225">
        <w:rPr>
          <w:lang w:val="fr-FR"/>
        </w:rPr>
        <w:t>c)</w:t>
      </w:r>
      <w:r w:rsidR="006513CB" w:rsidRPr="000D5225">
        <w:rPr>
          <w:lang w:val="fr-FR"/>
        </w:rPr>
        <w:tab/>
      </w:r>
      <w:r w:rsidRPr="000D5225">
        <w:rPr>
          <w:lang w:val="fr-FR"/>
        </w:rPr>
        <w:t xml:space="preserve">La promulgation de la loi </w:t>
      </w:r>
      <w:r w:rsidR="00331DDB" w:rsidRPr="000D5225">
        <w:rPr>
          <w:lang w:val="fr-FR"/>
        </w:rPr>
        <w:t>n</w:t>
      </w:r>
      <w:r w:rsidR="00331DDB" w:rsidRPr="000D5225">
        <w:rPr>
          <w:vertAlign w:val="superscript"/>
          <w:lang w:val="fr-FR"/>
        </w:rPr>
        <w:t>o</w:t>
      </w:r>
      <w:r w:rsidRPr="000D5225">
        <w:rPr>
          <w:lang w:val="fr-FR"/>
        </w:rPr>
        <w:t xml:space="preserve"> 22 de 2017 modifiant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 qui a étendu l</w:t>
      </w:r>
      <w:r w:rsidR="00331DDB" w:rsidRPr="000D5225">
        <w:rPr>
          <w:lang w:val="fr-FR"/>
        </w:rPr>
        <w:t>’</w:t>
      </w:r>
      <w:r w:rsidRPr="000D5225">
        <w:rPr>
          <w:lang w:val="fr-FR"/>
        </w:rPr>
        <w:t>application du texte aux personnes handicapées non</w:t>
      </w:r>
      <w:r w:rsidR="0021466D">
        <w:rPr>
          <w:lang w:val="fr-FR"/>
        </w:rPr>
        <w:t xml:space="preserve"> </w:t>
      </w:r>
      <w:r w:rsidRPr="000D5225">
        <w:rPr>
          <w:lang w:val="fr-FR"/>
        </w:rPr>
        <w:t>bahreïniennes nées de mères bahreïniennes</w:t>
      </w:r>
      <w:r w:rsidR="00331DDB" w:rsidRPr="000D5225">
        <w:rPr>
          <w:lang w:val="fr-FR"/>
        </w:rPr>
        <w:t> ;</w:t>
      </w:r>
    </w:p>
    <w:p w14:paraId="684A064D" w14:textId="28E5D63A" w:rsidR="00BA484E" w:rsidRPr="000D5225" w:rsidRDefault="00BA484E" w:rsidP="007465B5">
      <w:pPr>
        <w:pStyle w:val="SingleTxtG"/>
        <w:ind w:firstLine="567"/>
        <w:rPr>
          <w:rtl/>
          <w:lang w:val="fr-FR"/>
        </w:rPr>
      </w:pPr>
      <w:r w:rsidRPr="000D5225">
        <w:rPr>
          <w:lang w:val="fr-FR"/>
        </w:rPr>
        <w:t>d)</w:t>
      </w:r>
      <w:r w:rsidR="006513CB" w:rsidRPr="000D5225">
        <w:rPr>
          <w:lang w:val="fr-FR"/>
        </w:rPr>
        <w:tab/>
      </w:r>
      <w:r w:rsidRPr="000D5225">
        <w:rPr>
          <w:lang w:val="fr-FR"/>
        </w:rPr>
        <w:t xml:space="preserve">Le lancement du Plan national 2023-2027 de mise en </w:t>
      </w:r>
      <w:r w:rsidR="00621F73" w:rsidRPr="000D5225">
        <w:rPr>
          <w:lang w:val="fr-FR"/>
        </w:rPr>
        <w:t>œuvre</w:t>
      </w:r>
      <w:r w:rsidRPr="000D5225">
        <w:rPr>
          <w:lang w:val="fr-FR"/>
        </w:rPr>
        <w:t xml:space="preserve"> de la Stratégie nationale pour les droits des personnes handicapées</w:t>
      </w:r>
      <w:r w:rsidR="00331DDB" w:rsidRPr="000D5225">
        <w:rPr>
          <w:lang w:val="fr-FR"/>
        </w:rPr>
        <w:t> ;</w:t>
      </w:r>
    </w:p>
    <w:p w14:paraId="7AE0A3DE" w14:textId="3029F77A" w:rsidR="00BA484E" w:rsidRPr="000D5225" w:rsidRDefault="00BA484E" w:rsidP="007465B5">
      <w:pPr>
        <w:pStyle w:val="SingleTxtG"/>
        <w:ind w:firstLine="567"/>
        <w:rPr>
          <w:rtl/>
          <w:lang w:val="fr-FR"/>
        </w:rPr>
      </w:pPr>
      <w:r w:rsidRPr="000D5225">
        <w:rPr>
          <w:lang w:val="fr-FR"/>
        </w:rPr>
        <w:t>e)</w:t>
      </w:r>
      <w:r w:rsidR="006513CB" w:rsidRPr="000D5225">
        <w:rPr>
          <w:lang w:val="fr-FR"/>
        </w:rPr>
        <w:tab/>
      </w:r>
      <w:r w:rsidRPr="000D5225">
        <w:rPr>
          <w:lang w:val="fr-FR"/>
        </w:rPr>
        <w:t>Le lancement du Guide de la conception universelle de 2017 et l</w:t>
      </w:r>
      <w:r w:rsidR="00331DDB" w:rsidRPr="000D5225">
        <w:rPr>
          <w:lang w:val="fr-FR"/>
        </w:rPr>
        <w:t>’</w:t>
      </w:r>
      <w:r w:rsidRPr="000D5225">
        <w:rPr>
          <w:lang w:val="fr-FR"/>
        </w:rPr>
        <w:t>entrée en vigueur des normes d</w:t>
      </w:r>
      <w:r w:rsidR="00331DDB" w:rsidRPr="000D5225">
        <w:rPr>
          <w:lang w:val="fr-FR"/>
        </w:rPr>
        <w:t>’</w:t>
      </w:r>
      <w:r w:rsidRPr="000D5225">
        <w:rPr>
          <w:lang w:val="fr-FR"/>
        </w:rPr>
        <w:t>accessibilité</w:t>
      </w:r>
      <w:r w:rsidR="00A05576" w:rsidRPr="000D5225">
        <w:rPr>
          <w:lang w:val="fr-FR"/>
        </w:rPr>
        <w:t>.</w:t>
      </w:r>
    </w:p>
    <w:p w14:paraId="16FB6B12" w14:textId="27D3958E" w:rsidR="00BA484E" w:rsidRPr="000D5225" w:rsidRDefault="006513CB" w:rsidP="00BB3A00">
      <w:pPr>
        <w:pStyle w:val="HChG"/>
        <w:rPr>
          <w:rtl/>
          <w:lang w:val="fr-FR"/>
        </w:rPr>
      </w:pPr>
      <w:r w:rsidRPr="000D5225">
        <w:rPr>
          <w:lang w:val="fr-FR"/>
        </w:rPr>
        <w:tab/>
      </w:r>
      <w:r w:rsidR="00BA484E" w:rsidRPr="000D5225">
        <w:rPr>
          <w:lang w:val="fr-FR"/>
        </w:rPr>
        <w:t>III</w:t>
      </w:r>
      <w:r w:rsidR="00A05576" w:rsidRPr="000D5225">
        <w:rPr>
          <w:lang w:val="fr-FR"/>
        </w:rPr>
        <w:t>.</w:t>
      </w:r>
      <w:r w:rsidRPr="000D5225">
        <w:rPr>
          <w:lang w:val="fr-FR"/>
        </w:rPr>
        <w:tab/>
      </w:r>
      <w:r w:rsidR="00BA484E" w:rsidRPr="000D5225">
        <w:rPr>
          <w:lang w:val="fr-FR"/>
        </w:rPr>
        <w:t>Principaux sujets de préoccupation et recommandations</w:t>
      </w:r>
    </w:p>
    <w:p w14:paraId="464748E9" w14:textId="0309219D" w:rsidR="00BA484E" w:rsidRPr="000D5225" w:rsidRDefault="006513CB" w:rsidP="00BB3A00">
      <w:pPr>
        <w:pStyle w:val="H1G"/>
        <w:rPr>
          <w:rtl/>
          <w:lang w:val="fr-FR"/>
        </w:rPr>
      </w:pPr>
      <w:r w:rsidRPr="000D5225">
        <w:rPr>
          <w:lang w:val="fr-FR"/>
        </w:rPr>
        <w:tab/>
      </w:r>
      <w:r w:rsidR="00BA484E" w:rsidRPr="000D5225">
        <w:rPr>
          <w:lang w:val="fr-FR"/>
        </w:rPr>
        <w:t>A</w:t>
      </w:r>
      <w:r w:rsidR="00A05576" w:rsidRPr="000D5225">
        <w:rPr>
          <w:lang w:val="fr-FR"/>
        </w:rPr>
        <w:t>.</w:t>
      </w:r>
      <w:r w:rsidRPr="000D5225">
        <w:rPr>
          <w:lang w:val="fr-FR"/>
        </w:rPr>
        <w:tab/>
      </w:r>
      <w:r w:rsidR="00BA484E" w:rsidRPr="000D5225">
        <w:rPr>
          <w:lang w:val="fr-FR"/>
        </w:rPr>
        <w:t xml:space="preserve">Principes généraux </w:t>
      </w:r>
      <w:r w:rsidR="00BA484E" w:rsidRPr="000D5225">
        <w:rPr>
          <w:color w:val="000000"/>
          <w:lang w:val="fr-FR"/>
        </w:rPr>
        <w:t>et obligations générales</w:t>
      </w:r>
      <w:r w:rsidR="00BA484E" w:rsidRPr="000D5225">
        <w:rPr>
          <w:lang w:val="fr-FR"/>
        </w:rPr>
        <w:t xml:space="preserve"> (</w:t>
      </w:r>
      <w:r w:rsidR="00331DDB" w:rsidRPr="000D5225">
        <w:rPr>
          <w:lang w:val="fr-FR"/>
        </w:rPr>
        <w:t>art</w:t>
      </w:r>
      <w:r w:rsidR="00A05576" w:rsidRPr="000D5225">
        <w:rPr>
          <w:lang w:val="fr-FR"/>
        </w:rPr>
        <w:t>.</w:t>
      </w:r>
      <w:r w:rsidR="00331DDB" w:rsidRPr="000D5225">
        <w:rPr>
          <w:lang w:val="fr-FR"/>
        </w:rPr>
        <w:t> 1</w:t>
      </w:r>
      <w:r w:rsidR="00331DDB" w:rsidRPr="000D5225">
        <w:rPr>
          <w:vertAlign w:val="superscript"/>
          <w:lang w:val="fr-FR"/>
        </w:rPr>
        <w:t>er</w:t>
      </w:r>
      <w:r w:rsidR="00BA484E" w:rsidRPr="000D5225">
        <w:rPr>
          <w:lang w:val="fr-FR"/>
        </w:rPr>
        <w:t xml:space="preserve"> à 4)</w:t>
      </w:r>
    </w:p>
    <w:p w14:paraId="37C4F567" w14:textId="1484C441" w:rsidR="00BA484E" w:rsidRPr="000D5225" w:rsidRDefault="00BA484E" w:rsidP="00BB3A00">
      <w:pPr>
        <w:pStyle w:val="SingleTxtG"/>
        <w:rPr>
          <w:rtl/>
          <w:lang w:val="fr-FR"/>
        </w:rPr>
      </w:pPr>
      <w:r w:rsidRPr="000D5225">
        <w:rPr>
          <w:lang w:val="fr-FR"/>
        </w:rPr>
        <w:t>6</w:t>
      </w:r>
      <w:r w:rsidR="00A05576" w:rsidRPr="000D5225">
        <w:rPr>
          <w:lang w:val="fr-FR"/>
        </w:rPr>
        <w:t>.</w:t>
      </w:r>
      <w:r w:rsidR="006513CB" w:rsidRPr="000D5225">
        <w:rPr>
          <w:lang w:val="fr-FR"/>
        </w:rPr>
        <w:tab/>
      </w:r>
      <w:r w:rsidRPr="000D5225">
        <w:rPr>
          <w:lang w:val="fr-FR"/>
        </w:rPr>
        <w:t>Le Comité est préoccupé par</w:t>
      </w:r>
      <w:r w:rsidR="00331DDB" w:rsidRPr="000D5225">
        <w:rPr>
          <w:lang w:val="fr-FR"/>
        </w:rPr>
        <w:t> :</w:t>
      </w:r>
    </w:p>
    <w:p w14:paraId="1A073355" w14:textId="25B8EBEE" w:rsidR="00BA484E" w:rsidRPr="000D5225" w:rsidRDefault="00BA484E" w:rsidP="007465B5">
      <w:pPr>
        <w:pStyle w:val="SingleTxtG"/>
        <w:ind w:firstLine="567"/>
        <w:rPr>
          <w:rtl/>
          <w:lang w:val="fr-FR"/>
        </w:rPr>
      </w:pPr>
      <w:r w:rsidRPr="000D5225">
        <w:rPr>
          <w:lang w:val="fr-FR"/>
        </w:rPr>
        <w:t>a)</w:t>
      </w:r>
      <w:r w:rsidR="006513CB" w:rsidRPr="000D5225">
        <w:rPr>
          <w:lang w:val="fr-FR"/>
        </w:rPr>
        <w:tab/>
      </w:r>
      <w:r w:rsidRPr="000D5225">
        <w:rPr>
          <w:lang w:val="fr-FR"/>
        </w:rPr>
        <w:t>Le recours généralisé au modèle médical dans la législation nationale, y</w:t>
      </w:r>
      <w:r w:rsidR="00AA3361" w:rsidRPr="000D5225">
        <w:rPr>
          <w:lang w:val="fr-FR"/>
        </w:rPr>
        <w:t> </w:t>
      </w:r>
      <w:r w:rsidRPr="000D5225">
        <w:rPr>
          <w:lang w:val="fr-FR"/>
        </w:rPr>
        <w:t>compris s</w:t>
      </w:r>
      <w:r w:rsidR="00331DDB" w:rsidRPr="000D5225">
        <w:rPr>
          <w:lang w:val="fr-FR"/>
        </w:rPr>
        <w:t>’</w:t>
      </w:r>
      <w:r w:rsidRPr="000D5225">
        <w:rPr>
          <w:lang w:val="fr-FR"/>
        </w:rPr>
        <w:t xml:space="preserve">agissant de la définition du handicap dans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 telle que modifiée</w:t>
      </w:r>
      <w:r w:rsidR="00331DDB" w:rsidRPr="000D5225">
        <w:rPr>
          <w:lang w:val="fr-FR"/>
        </w:rPr>
        <w:t> ;</w:t>
      </w:r>
    </w:p>
    <w:p w14:paraId="2148FF39" w14:textId="2311DEFD" w:rsidR="00BA484E" w:rsidRPr="000D5225" w:rsidRDefault="00BA484E" w:rsidP="007465B5">
      <w:pPr>
        <w:pStyle w:val="SingleTxtG"/>
        <w:ind w:firstLine="567"/>
        <w:rPr>
          <w:lang w:val="fr-FR"/>
        </w:rPr>
      </w:pPr>
      <w:r w:rsidRPr="000D5225">
        <w:rPr>
          <w:lang w:val="fr-FR"/>
        </w:rPr>
        <w:lastRenderedPageBreak/>
        <w:t>b)</w:t>
      </w:r>
      <w:r w:rsidR="006513CB" w:rsidRPr="000D5225">
        <w:rPr>
          <w:lang w:val="fr-FR"/>
        </w:rPr>
        <w:tab/>
      </w:r>
      <w:r w:rsidRPr="000D5225">
        <w:rPr>
          <w:lang w:val="fr-FR"/>
        </w:rPr>
        <w:t>L</w:t>
      </w:r>
      <w:r w:rsidR="00331DDB" w:rsidRPr="000D5225">
        <w:rPr>
          <w:lang w:val="fr-FR"/>
        </w:rPr>
        <w:t>’</w:t>
      </w:r>
      <w:r w:rsidRPr="000D5225">
        <w:rPr>
          <w:lang w:val="fr-FR"/>
        </w:rPr>
        <w:t>adoption de dispositions empreintes de capacitisme, en particulier dans les articles</w:t>
      </w:r>
      <w:r w:rsidR="00AA3361" w:rsidRPr="000D5225">
        <w:rPr>
          <w:lang w:val="fr-FR"/>
        </w:rPr>
        <w:t> </w:t>
      </w:r>
      <w:r w:rsidRPr="000D5225">
        <w:rPr>
          <w:lang w:val="fr-FR"/>
        </w:rPr>
        <w:t>11 et 25 de la loi sur la fonction publique, ainsi que dans le Code civil et le Code pénal</w:t>
      </w:r>
      <w:r w:rsidR="00A05576" w:rsidRPr="000D5225">
        <w:rPr>
          <w:lang w:val="fr-FR"/>
        </w:rPr>
        <w:t>.</w:t>
      </w:r>
    </w:p>
    <w:p w14:paraId="08740228" w14:textId="5D384D6F" w:rsidR="00BA484E" w:rsidRPr="000D5225" w:rsidRDefault="00BA484E" w:rsidP="00BB3A00">
      <w:pPr>
        <w:pStyle w:val="SingleTxtG"/>
        <w:rPr>
          <w:b/>
          <w:bCs/>
          <w:rtl/>
          <w:lang w:val="fr-FR"/>
        </w:rPr>
      </w:pPr>
      <w:r w:rsidRPr="000D5225">
        <w:rPr>
          <w:lang w:val="fr-FR"/>
        </w:rPr>
        <w:t>7</w:t>
      </w:r>
      <w:r w:rsidR="00A05576" w:rsidRPr="000D5225">
        <w:rPr>
          <w:lang w:val="fr-FR"/>
        </w:rPr>
        <w:t>.</w:t>
      </w:r>
      <w:r w:rsidR="006513CB"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658360D7" w14:textId="699466BF" w:rsidR="00BA484E" w:rsidRPr="000D5225" w:rsidRDefault="00BA484E" w:rsidP="00572799">
      <w:pPr>
        <w:pStyle w:val="SingleTxtG"/>
        <w:ind w:firstLine="567"/>
        <w:rPr>
          <w:b/>
          <w:bCs/>
          <w:rtl/>
          <w:lang w:val="fr-FR"/>
        </w:rPr>
      </w:pPr>
      <w:r w:rsidRPr="000D5225">
        <w:rPr>
          <w:rFonts w:eastAsia="Times New Roman"/>
          <w:b/>
          <w:bCs/>
          <w:lang w:val="fr-FR"/>
        </w:rPr>
        <w:t>a)</w:t>
      </w:r>
      <w:r w:rsidR="006513CB"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aligner la définition du handicap adoptée dans ses lois et politiques nationales sur les principes généraux de la Convention et le modèle fondé sur les droits de l</w:t>
      </w:r>
      <w:r w:rsidR="00331DDB" w:rsidRPr="000D5225">
        <w:rPr>
          <w:rFonts w:eastAsia="Times New Roman"/>
          <w:b/>
          <w:bCs/>
          <w:lang w:val="fr-FR"/>
        </w:rPr>
        <w:t>’</w:t>
      </w:r>
      <w:r w:rsidRPr="000D5225">
        <w:rPr>
          <w:rFonts w:eastAsia="Times New Roman"/>
          <w:b/>
          <w:bCs/>
          <w:lang w:val="fr-FR"/>
        </w:rPr>
        <w:t>homme</w:t>
      </w:r>
      <w:r w:rsidR="00331DDB" w:rsidRPr="000D5225">
        <w:rPr>
          <w:rFonts w:eastAsia="Times New Roman"/>
          <w:b/>
          <w:bCs/>
          <w:lang w:val="fr-FR"/>
        </w:rPr>
        <w:t> ;</w:t>
      </w:r>
    </w:p>
    <w:p w14:paraId="7C270DAA" w14:textId="0E496F60" w:rsidR="00BA484E" w:rsidRPr="000D5225" w:rsidRDefault="00BA484E" w:rsidP="00572799">
      <w:pPr>
        <w:pStyle w:val="SingleTxtG"/>
        <w:ind w:firstLine="567"/>
        <w:rPr>
          <w:b/>
          <w:bCs/>
          <w:rtl/>
          <w:lang w:val="fr-FR"/>
        </w:rPr>
      </w:pPr>
      <w:r w:rsidRPr="000D5225">
        <w:rPr>
          <w:rFonts w:eastAsia="Times New Roman"/>
          <w:b/>
          <w:bCs/>
          <w:lang w:val="fr-FR"/>
        </w:rPr>
        <w:t>b)</w:t>
      </w:r>
      <w:r w:rsidR="006513CB"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abroger de sa législation nationale les dispositions faisant référence au critère de capacité et d</w:t>
      </w:r>
      <w:r w:rsidR="00331DDB" w:rsidRPr="000D5225">
        <w:rPr>
          <w:rFonts w:eastAsia="Times New Roman"/>
          <w:b/>
          <w:bCs/>
          <w:lang w:val="fr-FR"/>
        </w:rPr>
        <w:t>’</w:t>
      </w:r>
      <w:r w:rsidRPr="000D5225">
        <w:rPr>
          <w:rFonts w:eastAsia="Times New Roman"/>
          <w:b/>
          <w:bCs/>
          <w:lang w:val="fr-FR"/>
        </w:rPr>
        <w:t>aptitude physique et d</w:t>
      </w:r>
      <w:r w:rsidR="00331DDB" w:rsidRPr="000D5225">
        <w:rPr>
          <w:rFonts w:eastAsia="Times New Roman"/>
          <w:b/>
          <w:bCs/>
          <w:lang w:val="fr-FR"/>
        </w:rPr>
        <w:t>’</w:t>
      </w:r>
      <w:r w:rsidRPr="000D5225">
        <w:rPr>
          <w:rFonts w:eastAsia="Times New Roman"/>
          <w:b/>
          <w:bCs/>
          <w:lang w:val="fr-FR"/>
        </w:rPr>
        <w:t>introduire des dispositions visant à garantir la non-discrimination et l</w:t>
      </w:r>
      <w:r w:rsidR="00331DDB" w:rsidRPr="000D5225">
        <w:rPr>
          <w:rFonts w:eastAsia="Times New Roman"/>
          <w:b/>
          <w:bCs/>
          <w:lang w:val="fr-FR"/>
        </w:rPr>
        <w:t>’</w:t>
      </w:r>
      <w:r w:rsidRPr="000D5225">
        <w:rPr>
          <w:rFonts w:eastAsia="Times New Roman"/>
          <w:b/>
          <w:bCs/>
          <w:lang w:val="fr-FR"/>
        </w:rPr>
        <w:t>égalité des chances des personnes handicapées, y</w:t>
      </w:r>
      <w:r w:rsidR="00AF65AB" w:rsidRPr="000D5225">
        <w:rPr>
          <w:rFonts w:eastAsia="Times New Roman"/>
          <w:b/>
          <w:bCs/>
          <w:lang w:val="fr-FR"/>
        </w:rPr>
        <w:t> </w:t>
      </w:r>
      <w:r w:rsidRPr="000D5225">
        <w:rPr>
          <w:rFonts w:eastAsia="Times New Roman"/>
          <w:b/>
          <w:bCs/>
          <w:lang w:val="fr-FR"/>
        </w:rPr>
        <w:t>compris les personnes ayant une déficience psychosociale ou intellectuelle</w:t>
      </w:r>
      <w:r w:rsidR="00A05576" w:rsidRPr="000D5225">
        <w:rPr>
          <w:rFonts w:eastAsia="Times New Roman"/>
          <w:b/>
          <w:bCs/>
          <w:lang w:val="fr-FR"/>
        </w:rPr>
        <w:t>.</w:t>
      </w:r>
    </w:p>
    <w:p w14:paraId="014432BD" w14:textId="57405B34" w:rsidR="00BA484E" w:rsidRPr="000D5225" w:rsidRDefault="00BA484E" w:rsidP="00BB3A00">
      <w:pPr>
        <w:pStyle w:val="SingleTxtG"/>
        <w:rPr>
          <w:rtl/>
          <w:lang w:val="fr-FR"/>
        </w:rPr>
      </w:pPr>
      <w:r w:rsidRPr="000D5225">
        <w:rPr>
          <w:lang w:val="fr-FR"/>
        </w:rPr>
        <w:t>8</w:t>
      </w:r>
      <w:r w:rsidR="00A05576" w:rsidRPr="000D5225">
        <w:rPr>
          <w:lang w:val="fr-FR"/>
        </w:rPr>
        <w:t>.</w:t>
      </w:r>
      <w:r w:rsidR="006513CB" w:rsidRPr="000D5225">
        <w:rPr>
          <w:lang w:val="fr-FR"/>
        </w:rPr>
        <w:tab/>
      </w:r>
      <w:r w:rsidRPr="000D5225">
        <w:rPr>
          <w:lang w:val="fr-FR"/>
        </w:rPr>
        <w:t>Le Comité est profondément préoccupé par l</w:t>
      </w:r>
      <w:r w:rsidR="00331DDB" w:rsidRPr="000D5225">
        <w:rPr>
          <w:lang w:val="fr-FR"/>
        </w:rPr>
        <w:t>’</w:t>
      </w:r>
      <w:r w:rsidRPr="000D5225">
        <w:rPr>
          <w:lang w:val="fr-FR"/>
        </w:rPr>
        <w:t>absence totale de participation des personnes handicapées et des organisations qui les représentent aux processus de prise de décision et aux consultations concernant toutes les questions relatives à leurs droits et intérêts, y</w:t>
      </w:r>
      <w:r w:rsidR="00D87DE9" w:rsidRPr="000D5225">
        <w:rPr>
          <w:lang w:val="fr-FR"/>
        </w:rPr>
        <w:t> </w:t>
      </w:r>
      <w:r w:rsidRPr="000D5225">
        <w:rPr>
          <w:lang w:val="fr-FR"/>
        </w:rPr>
        <w:t xml:space="preserve">compris la participation active à la mise en </w:t>
      </w:r>
      <w:r w:rsidR="00EA0D4E" w:rsidRPr="000D5225">
        <w:rPr>
          <w:lang w:val="fr-FR"/>
        </w:rPr>
        <w:t>œuvre</w:t>
      </w:r>
      <w:r w:rsidRPr="000D5225">
        <w:rPr>
          <w:lang w:val="fr-FR"/>
        </w:rPr>
        <w:t xml:space="preserve"> de la Convention et au suivi de son application</w:t>
      </w:r>
      <w:r w:rsidR="00A05576" w:rsidRPr="000D5225">
        <w:rPr>
          <w:lang w:val="fr-FR"/>
        </w:rPr>
        <w:t>.</w:t>
      </w:r>
    </w:p>
    <w:p w14:paraId="305B396E" w14:textId="701DABE8" w:rsidR="00BA484E" w:rsidRPr="000D5225" w:rsidRDefault="00BA484E" w:rsidP="00BB3A00">
      <w:pPr>
        <w:pStyle w:val="SingleTxtG"/>
        <w:rPr>
          <w:b/>
          <w:bCs/>
          <w:rtl/>
          <w:lang w:val="fr-FR"/>
        </w:rPr>
      </w:pPr>
      <w:r w:rsidRPr="000D5225">
        <w:rPr>
          <w:lang w:val="fr-FR"/>
        </w:rPr>
        <w:t>9</w:t>
      </w:r>
      <w:r w:rsidR="00A05576" w:rsidRPr="000D5225">
        <w:rPr>
          <w:lang w:val="fr-FR"/>
        </w:rPr>
        <w:t>.</w:t>
      </w:r>
      <w:r w:rsidR="006513CB" w:rsidRPr="000D5225">
        <w:rPr>
          <w:lang w:val="fr-FR"/>
        </w:rPr>
        <w:tab/>
      </w:r>
      <w:r w:rsidRPr="000D5225">
        <w:rPr>
          <w:b/>
          <w:bCs/>
          <w:lang w:val="fr-FR"/>
        </w:rPr>
        <w:t xml:space="preserve">Rappelant son observation générale </w:t>
      </w:r>
      <w:r w:rsidR="00331DDB" w:rsidRPr="000D5225">
        <w:rPr>
          <w:b/>
          <w:bCs/>
          <w:lang w:val="fr-FR"/>
        </w:rPr>
        <w:t>n</w:t>
      </w:r>
      <w:r w:rsidR="00331DDB" w:rsidRPr="000D5225">
        <w:rPr>
          <w:b/>
          <w:bCs/>
          <w:vertAlign w:val="superscript"/>
          <w:lang w:val="fr-FR"/>
        </w:rPr>
        <w:t>o</w:t>
      </w:r>
      <w:r w:rsidRPr="000D5225">
        <w:rPr>
          <w:b/>
          <w:bCs/>
          <w:lang w:val="fr-FR"/>
        </w:rPr>
        <w:t> 7 (2018), en particulier ses paragraphes 15, 16 et 60, le Comité recommande à l</w:t>
      </w:r>
      <w:r w:rsidR="00331DDB" w:rsidRPr="000D5225">
        <w:rPr>
          <w:b/>
          <w:bCs/>
          <w:lang w:val="fr-FR"/>
        </w:rPr>
        <w:t>’</w:t>
      </w:r>
      <w:r w:rsidRPr="000D5225">
        <w:rPr>
          <w:b/>
          <w:bCs/>
          <w:lang w:val="fr-FR"/>
        </w:rPr>
        <w:t>État partie</w:t>
      </w:r>
      <w:r w:rsidR="00331DDB" w:rsidRPr="000D5225">
        <w:rPr>
          <w:b/>
          <w:bCs/>
          <w:lang w:val="fr-FR"/>
        </w:rPr>
        <w:t> :</w:t>
      </w:r>
    </w:p>
    <w:p w14:paraId="36B6F05A" w14:textId="13EF4793" w:rsidR="00BA484E" w:rsidRPr="000D5225" w:rsidRDefault="00BA484E" w:rsidP="00572799">
      <w:pPr>
        <w:pStyle w:val="SingleTxtG"/>
        <w:ind w:firstLine="567"/>
        <w:rPr>
          <w:rFonts w:eastAsia="Times New Roman"/>
          <w:b/>
          <w:bCs/>
          <w:rtl/>
          <w:lang w:val="fr-FR"/>
        </w:rPr>
      </w:pPr>
      <w:r w:rsidRPr="000D5225">
        <w:rPr>
          <w:b/>
          <w:bCs/>
          <w:lang w:val="fr-FR"/>
        </w:rPr>
        <w:t>a)</w:t>
      </w:r>
      <w:r w:rsidR="006513CB" w:rsidRPr="000D5225">
        <w:rPr>
          <w:b/>
          <w:bCs/>
          <w:lang w:val="fr-FR"/>
        </w:rPr>
        <w:tab/>
      </w:r>
      <w:r w:rsidRPr="000D5225">
        <w:rPr>
          <w:b/>
          <w:bCs/>
          <w:lang w:val="fr-FR"/>
        </w:rPr>
        <w:t>De mettre au point un mécanisme national transparent permettant aux personnes handicapées et aux organisations qui les représentent, y</w:t>
      </w:r>
      <w:r w:rsidR="00D87DE9" w:rsidRPr="000D5225">
        <w:rPr>
          <w:b/>
          <w:bCs/>
          <w:lang w:val="fr-FR"/>
        </w:rPr>
        <w:t> </w:t>
      </w:r>
      <w:r w:rsidRPr="000D5225">
        <w:rPr>
          <w:b/>
          <w:bCs/>
          <w:lang w:val="fr-FR"/>
        </w:rPr>
        <w:t>compris les organisations de personnes ayant un handicap intellectuel ou psychosocial, les</w:t>
      </w:r>
      <w:r w:rsidR="00D87DE9" w:rsidRPr="000D5225">
        <w:rPr>
          <w:b/>
          <w:bCs/>
          <w:lang w:val="fr-FR"/>
        </w:rPr>
        <w:t> </w:t>
      </w:r>
      <w:r w:rsidRPr="000D5225">
        <w:rPr>
          <w:b/>
          <w:bCs/>
          <w:lang w:val="fr-FR"/>
        </w:rPr>
        <w:t xml:space="preserve">organisations </w:t>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enfants handicapés et celles regroupant les membres de la famille de personnes handicapées, de participer activement à l</w:t>
      </w:r>
      <w:r w:rsidR="00331DDB" w:rsidRPr="000D5225">
        <w:rPr>
          <w:rFonts w:eastAsia="Times New Roman"/>
          <w:b/>
          <w:bCs/>
          <w:lang w:val="fr-FR"/>
        </w:rPr>
        <w:t>’</w:t>
      </w:r>
      <w:r w:rsidRPr="000D5225">
        <w:rPr>
          <w:rFonts w:eastAsia="Times New Roman"/>
          <w:b/>
          <w:bCs/>
          <w:lang w:val="fr-FR"/>
        </w:rPr>
        <w:t>élaboration des politiques, à</w:t>
      </w:r>
      <w:r w:rsidR="00D87DE9" w:rsidRPr="000D5225">
        <w:rPr>
          <w:rFonts w:eastAsia="Times New Roman"/>
          <w:b/>
          <w:bCs/>
          <w:lang w:val="fr-FR"/>
        </w:rPr>
        <w:t> </w:t>
      </w:r>
      <w:r w:rsidRPr="000D5225">
        <w:rPr>
          <w:rFonts w:eastAsia="Times New Roman"/>
          <w:b/>
          <w:bCs/>
          <w:lang w:val="fr-FR"/>
        </w:rPr>
        <w:t>l</w:t>
      </w:r>
      <w:r w:rsidR="00331DDB" w:rsidRPr="000D5225">
        <w:rPr>
          <w:rFonts w:eastAsia="Times New Roman"/>
          <w:b/>
          <w:bCs/>
          <w:lang w:val="fr-FR"/>
        </w:rPr>
        <w:t>’</w:t>
      </w:r>
      <w:r w:rsidRPr="000D5225">
        <w:rPr>
          <w:rFonts w:eastAsia="Times New Roman"/>
          <w:b/>
          <w:bCs/>
          <w:lang w:val="fr-FR"/>
        </w:rPr>
        <w:t xml:space="preserve">adoption et à la mise en </w:t>
      </w:r>
      <w:r w:rsidR="00D87DE9" w:rsidRPr="000D5225">
        <w:rPr>
          <w:rFonts w:eastAsia="Times New Roman"/>
          <w:b/>
          <w:bCs/>
          <w:lang w:val="fr-FR"/>
        </w:rPr>
        <w:t>œuvre</w:t>
      </w:r>
      <w:r w:rsidRPr="000D5225">
        <w:rPr>
          <w:rFonts w:eastAsia="Times New Roman"/>
          <w:b/>
          <w:bCs/>
          <w:lang w:val="fr-FR"/>
        </w:rPr>
        <w:t xml:space="preserve"> de la législation et au suivi de son application, ainsi qu</w:t>
      </w:r>
      <w:r w:rsidR="00331DDB" w:rsidRPr="000D5225">
        <w:rPr>
          <w:rFonts w:eastAsia="Times New Roman"/>
          <w:b/>
          <w:bCs/>
          <w:lang w:val="fr-FR"/>
        </w:rPr>
        <w:t>’</w:t>
      </w:r>
      <w:r w:rsidRPr="000D5225">
        <w:rPr>
          <w:rFonts w:eastAsia="Times New Roman"/>
          <w:b/>
          <w:bCs/>
          <w:lang w:val="fr-FR"/>
        </w:rPr>
        <w:t>à la conception des programmes et des services</w:t>
      </w:r>
      <w:r w:rsidR="00331DDB" w:rsidRPr="000D5225">
        <w:rPr>
          <w:rFonts w:eastAsia="Times New Roman"/>
          <w:b/>
          <w:bCs/>
          <w:lang w:val="fr-FR"/>
        </w:rPr>
        <w:t> ;</w:t>
      </w:r>
    </w:p>
    <w:p w14:paraId="232F854D" w14:textId="0BDF9E85"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6513CB" w:rsidRPr="000D5225">
        <w:rPr>
          <w:rFonts w:eastAsia="Times New Roman"/>
          <w:b/>
          <w:bCs/>
          <w:lang w:val="fr-FR"/>
        </w:rPr>
        <w:tab/>
      </w:r>
      <w:r w:rsidRPr="000D5225">
        <w:rPr>
          <w:rFonts w:eastAsia="Times New Roman"/>
          <w:b/>
          <w:bCs/>
          <w:lang w:val="fr-FR"/>
        </w:rPr>
        <w:t>De supprimer tous les obstacles législatifs et pratiques qui empêchent ou restreignent l</w:t>
      </w:r>
      <w:r w:rsidR="00331DDB" w:rsidRPr="000D5225">
        <w:rPr>
          <w:rFonts w:eastAsia="Times New Roman"/>
          <w:b/>
          <w:bCs/>
          <w:lang w:val="fr-FR"/>
        </w:rPr>
        <w:t>’</w:t>
      </w:r>
      <w:r w:rsidRPr="000D5225">
        <w:rPr>
          <w:rFonts w:eastAsia="Times New Roman"/>
          <w:b/>
          <w:bCs/>
          <w:lang w:val="fr-FR"/>
        </w:rPr>
        <w:t>expression des opinions et des points de vue des personnes handicapées et des organisations qui les représentent au sujet de toutes les questions relatives à leurs droits et intérêts et aux affaires publiques</w:t>
      </w:r>
      <w:r w:rsidR="00331DDB" w:rsidRPr="000D5225">
        <w:rPr>
          <w:rFonts w:eastAsia="Times New Roman"/>
          <w:b/>
          <w:bCs/>
          <w:lang w:val="fr-FR"/>
        </w:rPr>
        <w:t> ;</w:t>
      </w:r>
    </w:p>
    <w:p w14:paraId="7119999C" w14:textId="1569A5D1" w:rsidR="00BA484E" w:rsidRPr="000D5225" w:rsidRDefault="00BA484E" w:rsidP="00572799">
      <w:pPr>
        <w:pStyle w:val="SingleTxtG"/>
        <w:ind w:firstLine="567"/>
        <w:rPr>
          <w:b/>
          <w:bCs/>
          <w:rtl/>
          <w:lang w:val="fr-FR"/>
        </w:rPr>
      </w:pPr>
      <w:r w:rsidRPr="000D5225">
        <w:rPr>
          <w:rFonts w:eastAsia="Times New Roman"/>
          <w:b/>
          <w:bCs/>
          <w:lang w:val="fr-FR"/>
        </w:rPr>
        <w:t>c)</w:t>
      </w:r>
      <w:r w:rsidR="006513CB"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apporter un soutien aux organisations de personnes handicapées, y</w:t>
      </w:r>
      <w:r w:rsidR="00204441" w:rsidRPr="000D5225">
        <w:rPr>
          <w:rFonts w:eastAsia="Times New Roman"/>
          <w:b/>
          <w:bCs/>
          <w:lang w:val="fr-FR"/>
        </w:rPr>
        <w:t> </w:t>
      </w:r>
      <w:r w:rsidRPr="000D5225">
        <w:rPr>
          <w:rFonts w:eastAsia="Times New Roman"/>
          <w:b/>
          <w:bCs/>
          <w:lang w:val="fr-FR"/>
        </w:rPr>
        <w:t>compris aux organisations de personnes</w:t>
      </w:r>
      <w:r w:rsidRPr="000D5225">
        <w:rPr>
          <w:b/>
          <w:bCs/>
          <w:lang w:val="fr-FR"/>
        </w:rPr>
        <w:t xml:space="preserve"> ayant un handicap psychosocial ou intellectuel, afin de renforcer leurs capacités institutionnelles et techniques pour qu</w:t>
      </w:r>
      <w:r w:rsidR="00331DDB" w:rsidRPr="000D5225">
        <w:rPr>
          <w:b/>
          <w:bCs/>
          <w:lang w:val="fr-FR"/>
        </w:rPr>
        <w:t>’</w:t>
      </w:r>
      <w:r w:rsidRPr="000D5225">
        <w:rPr>
          <w:b/>
          <w:bCs/>
          <w:lang w:val="fr-FR"/>
        </w:rPr>
        <w:t>elles puissent participer efficacement à tous les processus qui concernent les droits et intérêts de ces personnes</w:t>
      </w:r>
      <w:r w:rsidR="00A05576" w:rsidRPr="000D5225">
        <w:rPr>
          <w:b/>
          <w:bCs/>
          <w:lang w:val="fr-FR"/>
        </w:rPr>
        <w:t>.</w:t>
      </w:r>
    </w:p>
    <w:p w14:paraId="7E26F02D" w14:textId="07DA4220" w:rsidR="00BA484E" w:rsidRPr="000D5225" w:rsidRDefault="006513CB" w:rsidP="00BB3A00">
      <w:pPr>
        <w:pStyle w:val="H1G"/>
        <w:rPr>
          <w:lang w:val="fr-FR"/>
        </w:rPr>
      </w:pPr>
      <w:r w:rsidRPr="000D5225">
        <w:rPr>
          <w:lang w:val="fr-FR"/>
        </w:rPr>
        <w:tab/>
      </w:r>
      <w:r w:rsidR="00BA484E" w:rsidRPr="000D5225">
        <w:rPr>
          <w:lang w:val="fr-FR"/>
        </w:rPr>
        <w:t>B</w:t>
      </w:r>
      <w:r w:rsidR="00A05576" w:rsidRPr="000D5225">
        <w:rPr>
          <w:lang w:val="fr-FR"/>
        </w:rPr>
        <w:t>.</w:t>
      </w:r>
      <w:r w:rsidRPr="000D5225">
        <w:rPr>
          <w:lang w:val="fr-FR"/>
        </w:rPr>
        <w:tab/>
      </w:r>
      <w:r w:rsidR="00BA484E" w:rsidRPr="000D5225">
        <w:rPr>
          <w:lang w:val="fr-FR"/>
        </w:rPr>
        <w:t>Droits particuliers (</w:t>
      </w:r>
      <w:r w:rsidR="00331DDB" w:rsidRPr="000D5225">
        <w:rPr>
          <w:lang w:val="fr-FR"/>
        </w:rPr>
        <w:t>art</w:t>
      </w:r>
      <w:r w:rsidR="00A05576" w:rsidRPr="000D5225">
        <w:rPr>
          <w:lang w:val="fr-FR"/>
        </w:rPr>
        <w:t>.</w:t>
      </w:r>
      <w:r w:rsidR="00331DDB" w:rsidRPr="000D5225">
        <w:rPr>
          <w:lang w:val="fr-FR"/>
        </w:rPr>
        <w:t> </w:t>
      </w:r>
      <w:r w:rsidR="00BA484E" w:rsidRPr="000D5225">
        <w:rPr>
          <w:lang w:val="fr-FR"/>
        </w:rPr>
        <w:t>5 à 30)</w:t>
      </w:r>
    </w:p>
    <w:p w14:paraId="36D8EDF4" w14:textId="1443CD49" w:rsidR="00BA484E" w:rsidRPr="000D5225" w:rsidRDefault="006513CB" w:rsidP="00BB3A00">
      <w:pPr>
        <w:pStyle w:val="H23G"/>
        <w:rPr>
          <w:rtl/>
          <w:lang w:val="fr-FR"/>
        </w:rPr>
      </w:pPr>
      <w:r w:rsidRPr="000D5225">
        <w:rPr>
          <w:lang w:val="fr-FR"/>
        </w:rPr>
        <w:tab/>
      </w:r>
      <w:r w:rsidRPr="000D5225">
        <w:rPr>
          <w:lang w:val="fr-FR"/>
        </w:rPr>
        <w:tab/>
      </w:r>
      <w:r w:rsidR="00BA484E" w:rsidRPr="000D5225">
        <w:rPr>
          <w:lang w:val="fr-FR"/>
        </w:rPr>
        <w:t>Égalité et non-discrimination (</w:t>
      </w:r>
      <w:r w:rsidR="00331DDB" w:rsidRPr="000D5225">
        <w:rPr>
          <w:lang w:val="fr-FR"/>
        </w:rPr>
        <w:t>art</w:t>
      </w:r>
      <w:r w:rsidR="00A05576" w:rsidRPr="000D5225">
        <w:rPr>
          <w:lang w:val="fr-FR"/>
        </w:rPr>
        <w:t>.</w:t>
      </w:r>
      <w:r w:rsidR="00331DDB" w:rsidRPr="000D5225">
        <w:rPr>
          <w:lang w:val="fr-FR"/>
        </w:rPr>
        <w:t> </w:t>
      </w:r>
      <w:r w:rsidR="00BA484E" w:rsidRPr="000D5225">
        <w:rPr>
          <w:lang w:val="fr-FR"/>
        </w:rPr>
        <w:t>5)</w:t>
      </w:r>
    </w:p>
    <w:p w14:paraId="3B2D6A01" w14:textId="5F4E1748" w:rsidR="00BA484E" w:rsidRPr="000D5225" w:rsidRDefault="00BA484E" w:rsidP="00BB3A00">
      <w:pPr>
        <w:pStyle w:val="SingleTxtG"/>
        <w:rPr>
          <w:rtl/>
          <w:lang w:val="fr-FR"/>
        </w:rPr>
      </w:pPr>
      <w:r w:rsidRPr="000D5225">
        <w:rPr>
          <w:lang w:val="fr-FR"/>
        </w:rPr>
        <w:t>10</w:t>
      </w:r>
      <w:r w:rsidR="00A05576" w:rsidRPr="000D5225">
        <w:rPr>
          <w:lang w:val="fr-FR"/>
        </w:rPr>
        <w:t>.</w:t>
      </w:r>
      <w:r w:rsidR="006513CB" w:rsidRPr="000D5225">
        <w:rPr>
          <w:lang w:val="fr-FR"/>
        </w:rPr>
        <w:tab/>
      </w:r>
      <w:r w:rsidRPr="000D5225">
        <w:rPr>
          <w:lang w:val="fr-FR"/>
        </w:rPr>
        <w:t>Le Comité est préoccupé par ce qui suit</w:t>
      </w:r>
      <w:r w:rsidR="00331DDB" w:rsidRPr="000D5225">
        <w:rPr>
          <w:lang w:val="fr-FR"/>
        </w:rPr>
        <w:t> :</w:t>
      </w:r>
    </w:p>
    <w:p w14:paraId="58488353" w14:textId="1AD70067" w:rsidR="00BA484E" w:rsidRPr="000D5225" w:rsidRDefault="00BA484E" w:rsidP="007465B5">
      <w:pPr>
        <w:pStyle w:val="SingleTxtG"/>
        <w:ind w:firstLine="567"/>
        <w:rPr>
          <w:rtl/>
          <w:lang w:val="fr-FR"/>
        </w:rPr>
      </w:pPr>
      <w:r w:rsidRPr="000D5225">
        <w:rPr>
          <w:lang w:val="fr-FR"/>
        </w:rPr>
        <w:t>a)</w:t>
      </w:r>
      <w:r w:rsidR="006513CB" w:rsidRPr="000D5225">
        <w:rPr>
          <w:lang w:val="fr-FR"/>
        </w:rPr>
        <w:tab/>
      </w:r>
      <w:r w:rsidRPr="000D5225">
        <w:rPr>
          <w:lang w:val="fr-FR"/>
        </w:rPr>
        <w:t>L</w:t>
      </w:r>
      <w:r w:rsidR="00331DDB" w:rsidRPr="000D5225">
        <w:rPr>
          <w:lang w:val="fr-FR"/>
        </w:rPr>
        <w:t>’</w:t>
      </w:r>
      <w:r w:rsidRPr="000D5225">
        <w:rPr>
          <w:lang w:val="fr-FR"/>
        </w:rPr>
        <w:t>absence totale de définition de la discrimination fondée sur le handicap dans la législation nationale de l</w:t>
      </w:r>
      <w:r w:rsidR="00331DDB" w:rsidRPr="000D5225">
        <w:rPr>
          <w:lang w:val="fr-FR"/>
        </w:rPr>
        <w:t>’</w:t>
      </w:r>
      <w:r w:rsidRPr="000D5225">
        <w:rPr>
          <w:lang w:val="fr-FR"/>
        </w:rPr>
        <w:t>État partie</w:t>
      </w:r>
      <w:r w:rsidR="00331DDB" w:rsidRPr="000D5225">
        <w:rPr>
          <w:lang w:val="fr-FR"/>
        </w:rPr>
        <w:t> ;</w:t>
      </w:r>
    </w:p>
    <w:p w14:paraId="70E2F49F" w14:textId="71256722" w:rsidR="00BA484E" w:rsidRPr="000D5225" w:rsidRDefault="00BA484E" w:rsidP="007465B5">
      <w:pPr>
        <w:pStyle w:val="SingleTxtG"/>
        <w:ind w:firstLine="567"/>
        <w:rPr>
          <w:rtl/>
          <w:lang w:val="fr-FR"/>
        </w:rPr>
      </w:pPr>
      <w:r w:rsidRPr="000D5225">
        <w:rPr>
          <w:lang w:val="fr-FR"/>
        </w:rPr>
        <w:t>b)</w:t>
      </w:r>
      <w:r w:rsidR="006513CB"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 mécanisme permettant de recevoir et d</w:t>
      </w:r>
      <w:r w:rsidR="00331DDB" w:rsidRPr="000D5225">
        <w:rPr>
          <w:lang w:val="fr-FR"/>
        </w:rPr>
        <w:t>’</w:t>
      </w:r>
      <w:r w:rsidRPr="000D5225">
        <w:rPr>
          <w:lang w:val="fr-FR"/>
        </w:rPr>
        <w:t>examiner les plaintes pour discrimination directe et indirecte fondée sur le handicap</w:t>
      </w:r>
      <w:r w:rsidR="00331DDB" w:rsidRPr="000D5225">
        <w:rPr>
          <w:lang w:val="fr-FR"/>
        </w:rPr>
        <w:t> ;</w:t>
      </w:r>
    </w:p>
    <w:p w14:paraId="4DCF6010" w14:textId="6C577436" w:rsidR="00BA484E" w:rsidRPr="000D5225" w:rsidRDefault="00BA484E" w:rsidP="007465B5">
      <w:pPr>
        <w:pStyle w:val="SingleTxtG"/>
        <w:ind w:firstLine="567"/>
        <w:rPr>
          <w:rtl/>
          <w:lang w:val="fr-FR"/>
        </w:rPr>
      </w:pPr>
      <w:r w:rsidRPr="000D5225">
        <w:rPr>
          <w:lang w:val="fr-FR"/>
        </w:rPr>
        <w:t>c)</w:t>
      </w:r>
      <w:r w:rsidR="006513CB" w:rsidRPr="000D5225">
        <w:rPr>
          <w:lang w:val="fr-FR"/>
        </w:rPr>
        <w:tab/>
      </w:r>
      <w:r w:rsidRPr="000D5225">
        <w:rPr>
          <w:lang w:val="fr-FR"/>
        </w:rPr>
        <w:t>L</w:t>
      </w:r>
      <w:r w:rsidR="00331DDB" w:rsidRPr="000D5225">
        <w:rPr>
          <w:lang w:val="fr-FR"/>
        </w:rPr>
        <w:t>’</w:t>
      </w:r>
      <w:r w:rsidRPr="000D5225">
        <w:rPr>
          <w:lang w:val="fr-FR"/>
        </w:rPr>
        <w:t>absence de définition de la notion d</w:t>
      </w:r>
      <w:r w:rsidR="00331DDB" w:rsidRPr="000D5225">
        <w:rPr>
          <w:lang w:val="fr-FR"/>
        </w:rPr>
        <w:t>’</w:t>
      </w:r>
      <w:r w:rsidRPr="000D5225">
        <w:rPr>
          <w:lang w:val="fr-FR"/>
        </w:rPr>
        <w:t>aménagement raisonnable et le fait que l</w:t>
      </w:r>
      <w:r w:rsidR="00331DDB" w:rsidRPr="000D5225">
        <w:rPr>
          <w:lang w:val="fr-FR"/>
        </w:rPr>
        <w:t>’</w:t>
      </w:r>
      <w:r w:rsidRPr="000D5225">
        <w:rPr>
          <w:lang w:val="fr-FR"/>
        </w:rPr>
        <w:t>absence de tels aménagements n</w:t>
      </w:r>
      <w:r w:rsidR="00331DDB" w:rsidRPr="000D5225">
        <w:rPr>
          <w:lang w:val="fr-FR"/>
        </w:rPr>
        <w:t>’</w:t>
      </w:r>
      <w:r w:rsidRPr="000D5225">
        <w:rPr>
          <w:lang w:val="fr-FR"/>
        </w:rPr>
        <w:t>est pas considérée comme une forme de discrimination</w:t>
      </w:r>
      <w:r w:rsidR="00331DDB" w:rsidRPr="000D5225">
        <w:rPr>
          <w:lang w:val="fr-FR"/>
        </w:rPr>
        <w:t> ;</w:t>
      </w:r>
    </w:p>
    <w:p w14:paraId="27A519A9" w14:textId="1961BA9C" w:rsidR="00BA484E" w:rsidRPr="000D5225" w:rsidRDefault="00BA484E" w:rsidP="007465B5">
      <w:pPr>
        <w:pStyle w:val="SingleTxtG"/>
        <w:ind w:firstLine="567"/>
        <w:rPr>
          <w:rtl/>
          <w:lang w:val="fr-FR"/>
        </w:rPr>
      </w:pPr>
      <w:r w:rsidRPr="000D5225">
        <w:rPr>
          <w:lang w:val="fr-FR"/>
        </w:rPr>
        <w:t>d)</w:t>
      </w:r>
      <w:r w:rsidR="006513CB" w:rsidRPr="000D5225">
        <w:rPr>
          <w:lang w:val="fr-FR"/>
        </w:rPr>
        <w:tab/>
      </w:r>
      <w:r w:rsidRPr="000D5225">
        <w:rPr>
          <w:lang w:val="fr-FR"/>
        </w:rPr>
        <w:t>La privation des personnes handicapées nées de parents non</w:t>
      </w:r>
      <w:r w:rsidR="0021466D">
        <w:rPr>
          <w:lang w:val="fr-FR"/>
        </w:rPr>
        <w:t xml:space="preserve"> </w:t>
      </w:r>
      <w:r w:rsidRPr="000D5225">
        <w:rPr>
          <w:lang w:val="fr-FR"/>
        </w:rPr>
        <w:t xml:space="preserve">bahreïniens du bénéficie des mesures et services prévus par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 ou par d</w:t>
      </w:r>
      <w:r w:rsidR="00331DDB" w:rsidRPr="000D5225">
        <w:rPr>
          <w:lang w:val="fr-FR"/>
        </w:rPr>
        <w:t>’</w:t>
      </w:r>
      <w:r w:rsidRPr="000D5225">
        <w:rPr>
          <w:lang w:val="fr-FR"/>
        </w:rPr>
        <w:t>autres textes législatifs</w:t>
      </w:r>
      <w:r w:rsidR="00A05576" w:rsidRPr="000D5225">
        <w:rPr>
          <w:lang w:val="fr-FR"/>
        </w:rPr>
        <w:t>.</w:t>
      </w:r>
    </w:p>
    <w:p w14:paraId="03D625B1" w14:textId="15FF0E3C" w:rsidR="00BA484E" w:rsidRPr="000D5225" w:rsidRDefault="00BA484E" w:rsidP="00204441">
      <w:pPr>
        <w:pStyle w:val="SingleTxtG"/>
        <w:keepNext/>
        <w:keepLines/>
        <w:rPr>
          <w:b/>
          <w:bCs/>
          <w:rtl/>
          <w:lang w:val="fr-FR"/>
        </w:rPr>
      </w:pPr>
      <w:r w:rsidRPr="000D5225">
        <w:rPr>
          <w:lang w:val="fr-FR"/>
        </w:rPr>
        <w:lastRenderedPageBreak/>
        <w:t>11</w:t>
      </w:r>
      <w:r w:rsidR="00A05576" w:rsidRPr="000D5225">
        <w:rPr>
          <w:lang w:val="fr-FR"/>
        </w:rPr>
        <w:t>.</w:t>
      </w:r>
      <w:r w:rsidR="006513CB" w:rsidRPr="000D5225">
        <w:rPr>
          <w:lang w:val="fr-FR"/>
        </w:rPr>
        <w:tab/>
      </w:r>
      <w:r w:rsidRPr="000D5225">
        <w:rPr>
          <w:b/>
          <w:bCs/>
          <w:lang w:val="fr-FR"/>
        </w:rPr>
        <w:t xml:space="preserve">Faisant référence à son observation générale </w:t>
      </w:r>
      <w:r w:rsidR="00331DDB" w:rsidRPr="000D5225">
        <w:rPr>
          <w:b/>
          <w:bCs/>
          <w:lang w:val="fr-FR"/>
        </w:rPr>
        <w:t>n</w:t>
      </w:r>
      <w:r w:rsidR="00331DDB" w:rsidRPr="000D5225">
        <w:rPr>
          <w:b/>
          <w:bCs/>
          <w:vertAlign w:val="superscript"/>
          <w:lang w:val="fr-FR"/>
        </w:rPr>
        <w:t>o</w:t>
      </w:r>
      <w:r w:rsidRPr="000D5225">
        <w:rPr>
          <w:b/>
          <w:bCs/>
          <w:lang w:val="fr-FR"/>
        </w:rPr>
        <w:t> 6 (2018), le Comité recommande à l</w:t>
      </w:r>
      <w:r w:rsidR="00331DDB" w:rsidRPr="000D5225">
        <w:rPr>
          <w:b/>
          <w:bCs/>
          <w:lang w:val="fr-FR"/>
        </w:rPr>
        <w:t>’</w:t>
      </w:r>
      <w:r w:rsidRPr="000D5225">
        <w:rPr>
          <w:b/>
          <w:bCs/>
          <w:lang w:val="fr-FR"/>
        </w:rPr>
        <w:t>État partie</w:t>
      </w:r>
      <w:r w:rsidR="00331DDB" w:rsidRPr="000D5225">
        <w:rPr>
          <w:b/>
          <w:bCs/>
          <w:lang w:val="fr-FR"/>
        </w:rPr>
        <w:t> :</w:t>
      </w:r>
    </w:p>
    <w:p w14:paraId="49709ABE" w14:textId="3D0FC12F" w:rsidR="00BA484E" w:rsidRPr="000D5225" w:rsidRDefault="00BA484E" w:rsidP="00572799">
      <w:pPr>
        <w:pStyle w:val="SingleTxtG"/>
        <w:ind w:firstLine="567"/>
        <w:rPr>
          <w:rFonts w:eastAsia="Times New Roman"/>
          <w:b/>
          <w:bCs/>
          <w:rtl/>
          <w:lang w:val="fr-FR"/>
        </w:rPr>
      </w:pPr>
      <w:r w:rsidRPr="000D5225">
        <w:rPr>
          <w:b/>
          <w:bCs/>
          <w:lang w:val="fr-FR"/>
        </w:rPr>
        <w:t>a)</w:t>
      </w:r>
      <w:r w:rsidR="001816B0" w:rsidRPr="000D5225">
        <w:rPr>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inclure dans la législation nationale une définition claire de la discrimination fondée sur le handicap conforme aux principes généraux de la Convention</w:t>
      </w:r>
      <w:r w:rsidR="00331DDB" w:rsidRPr="000D5225">
        <w:rPr>
          <w:rFonts w:eastAsia="Times New Roman"/>
          <w:b/>
          <w:bCs/>
          <w:lang w:val="fr-FR"/>
        </w:rPr>
        <w:t> ;</w:t>
      </w:r>
    </w:p>
    <w:p w14:paraId="7FED41A3" w14:textId="73A7E782"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1816B0" w:rsidRPr="000D5225">
        <w:rPr>
          <w:rFonts w:eastAsia="Times New Roman"/>
          <w:b/>
          <w:bCs/>
          <w:lang w:val="fr-FR"/>
        </w:rPr>
        <w:tab/>
      </w:r>
      <w:r w:rsidRPr="000D5225">
        <w:rPr>
          <w:rFonts w:eastAsia="Times New Roman"/>
          <w:b/>
          <w:bCs/>
          <w:lang w:val="fr-FR"/>
        </w:rPr>
        <w:t>De mettre en place un mécanisme national accessible permettant de demander réparation en cas de discrimination directe ou indirecte fondée sur le handicap</w:t>
      </w:r>
      <w:r w:rsidR="00331DDB" w:rsidRPr="000D5225">
        <w:rPr>
          <w:rFonts w:eastAsia="Times New Roman"/>
          <w:b/>
          <w:bCs/>
          <w:lang w:val="fr-FR"/>
        </w:rPr>
        <w:t> ;</w:t>
      </w:r>
    </w:p>
    <w:p w14:paraId="4BFC0985" w14:textId="65F896CB"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c</w:t>
      </w:r>
      <w:r w:rsidR="001816B0" w:rsidRPr="000D5225">
        <w:rPr>
          <w:rFonts w:eastAsia="Times New Roman"/>
          <w:b/>
          <w:bCs/>
          <w:lang w:val="fr-FR"/>
        </w:rPr>
        <w:t>)</w:t>
      </w:r>
      <w:r w:rsidR="001816B0"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inclure dans la législation nationale des dispositions reconnaissant le refus d</w:t>
      </w:r>
      <w:r w:rsidR="00331DDB" w:rsidRPr="000D5225">
        <w:rPr>
          <w:rFonts w:eastAsia="Times New Roman"/>
          <w:b/>
          <w:bCs/>
          <w:lang w:val="fr-FR"/>
        </w:rPr>
        <w:t>’</w:t>
      </w:r>
      <w:r w:rsidRPr="000D5225">
        <w:rPr>
          <w:rFonts w:eastAsia="Times New Roman"/>
          <w:b/>
          <w:bCs/>
          <w:lang w:val="fr-FR"/>
        </w:rPr>
        <w:t>aménagement raisonnable comme une forme de discrimination et d</w:t>
      </w:r>
      <w:r w:rsidR="00331DDB" w:rsidRPr="000D5225">
        <w:rPr>
          <w:rFonts w:eastAsia="Times New Roman"/>
          <w:b/>
          <w:bCs/>
          <w:lang w:val="fr-FR"/>
        </w:rPr>
        <w:t>’</w:t>
      </w:r>
      <w:r w:rsidRPr="000D5225">
        <w:rPr>
          <w:rFonts w:eastAsia="Times New Roman"/>
          <w:b/>
          <w:bCs/>
          <w:lang w:val="fr-FR"/>
        </w:rPr>
        <w:t>élaborer des mesures destinées à la combattre</w:t>
      </w:r>
      <w:r w:rsidR="00331DDB" w:rsidRPr="000D5225">
        <w:rPr>
          <w:rFonts w:eastAsia="Times New Roman"/>
          <w:b/>
          <w:bCs/>
          <w:lang w:val="fr-FR"/>
        </w:rPr>
        <w:t> ;</w:t>
      </w:r>
    </w:p>
    <w:p w14:paraId="1F05FE2C" w14:textId="2F3295F7" w:rsidR="00BA484E" w:rsidRPr="000D5225" w:rsidRDefault="00BA484E" w:rsidP="00572799">
      <w:pPr>
        <w:pStyle w:val="SingleTxtG"/>
        <w:ind w:firstLine="567"/>
        <w:rPr>
          <w:b/>
          <w:bCs/>
          <w:rtl/>
          <w:lang w:val="fr-FR"/>
        </w:rPr>
      </w:pPr>
      <w:r w:rsidRPr="000D5225">
        <w:rPr>
          <w:rFonts w:eastAsia="Times New Roman"/>
          <w:b/>
          <w:bCs/>
          <w:lang w:val="fr-FR"/>
        </w:rPr>
        <w:t>d)</w:t>
      </w:r>
      <w:r w:rsidR="001816B0" w:rsidRPr="000D5225">
        <w:rPr>
          <w:rFonts w:eastAsia="Times New Roman"/>
          <w:b/>
          <w:bCs/>
          <w:lang w:val="fr-FR"/>
        </w:rPr>
        <w:tab/>
      </w:r>
      <w:r w:rsidRPr="000D5225">
        <w:rPr>
          <w:rFonts w:eastAsia="Times New Roman"/>
          <w:b/>
          <w:bCs/>
          <w:lang w:val="fr-FR"/>
        </w:rPr>
        <w:t>De supprimer l</w:t>
      </w:r>
      <w:r w:rsidR="00331DDB" w:rsidRPr="000D5225">
        <w:rPr>
          <w:rFonts w:eastAsia="Times New Roman"/>
          <w:b/>
          <w:bCs/>
          <w:lang w:val="fr-FR"/>
        </w:rPr>
        <w:t>’</w:t>
      </w:r>
      <w:r w:rsidRPr="000D5225">
        <w:rPr>
          <w:rFonts w:eastAsia="Times New Roman"/>
          <w:b/>
          <w:bCs/>
          <w:lang w:val="fr-FR"/>
        </w:rPr>
        <w:t>obligation faite à une personne ou à l</w:t>
      </w:r>
      <w:r w:rsidR="00331DDB" w:rsidRPr="000D5225">
        <w:rPr>
          <w:rFonts w:eastAsia="Times New Roman"/>
          <w:b/>
          <w:bCs/>
          <w:lang w:val="fr-FR"/>
        </w:rPr>
        <w:t>’</w:t>
      </w:r>
      <w:r w:rsidRPr="000D5225">
        <w:rPr>
          <w:rFonts w:eastAsia="Times New Roman"/>
          <w:b/>
          <w:bCs/>
          <w:lang w:val="fr-FR"/>
        </w:rPr>
        <w:t>un de ses parents d</w:t>
      </w:r>
      <w:r w:rsidR="00331DDB" w:rsidRPr="000D5225">
        <w:rPr>
          <w:rFonts w:eastAsia="Times New Roman"/>
          <w:b/>
          <w:bCs/>
          <w:lang w:val="fr-FR"/>
        </w:rPr>
        <w:t>’</w:t>
      </w:r>
      <w:r w:rsidRPr="000D5225">
        <w:rPr>
          <w:rFonts w:eastAsia="Times New Roman"/>
          <w:b/>
          <w:bCs/>
          <w:lang w:val="fr-FR"/>
        </w:rPr>
        <w:t>avoir la nationalité bahreïnienne</w:t>
      </w:r>
      <w:r w:rsidRPr="000D5225">
        <w:rPr>
          <w:b/>
          <w:bCs/>
          <w:lang w:val="fr-FR"/>
        </w:rPr>
        <w:t xml:space="preserve">, conformément à la loi </w:t>
      </w:r>
      <w:r w:rsidR="00331DDB" w:rsidRPr="000D5225">
        <w:rPr>
          <w:b/>
          <w:bCs/>
          <w:lang w:val="fr-FR"/>
        </w:rPr>
        <w:t>n</w:t>
      </w:r>
      <w:r w:rsidR="00331DDB" w:rsidRPr="000D5225">
        <w:rPr>
          <w:b/>
          <w:bCs/>
          <w:vertAlign w:val="superscript"/>
          <w:lang w:val="fr-FR"/>
        </w:rPr>
        <w:t>o</w:t>
      </w:r>
      <w:r w:rsidRPr="000D5225">
        <w:rPr>
          <w:b/>
          <w:bCs/>
          <w:lang w:val="fr-FR"/>
        </w:rPr>
        <w:t> 74 de 2006 relative à la protection, à la réadaptation et à l</w:t>
      </w:r>
      <w:r w:rsidR="00331DDB" w:rsidRPr="000D5225">
        <w:rPr>
          <w:b/>
          <w:bCs/>
          <w:lang w:val="fr-FR"/>
        </w:rPr>
        <w:t>’</w:t>
      </w:r>
      <w:r w:rsidRPr="000D5225">
        <w:rPr>
          <w:b/>
          <w:bCs/>
          <w:lang w:val="fr-FR"/>
        </w:rPr>
        <w:t>emploi des personnes handicapées, afin d</w:t>
      </w:r>
      <w:r w:rsidR="00331DDB" w:rsidRPr="000D5225">
        <w:rPr>
          <w:b/>
          <w:bCs/>
          <w:lang w:val="fr-FR"/>
        </w:rPr>
        <w:t>’</w:t>
      </w:r>
      <w:r w:rsidRPr="000D5225">
        <w:rPr>
          <w:b/>
          <w:bCs/>
          <w:lang w:val="fr-FR"/>
        </w:rPr>
        <w:t>avoir accès aux services mis à la disposition des personnes handicapées</w:t>
      </w:r>
      <w:r w:rsidR="00A05576" w:rsidRPr="000D5225">
        <w:rPr>
          <w:b/>
          <w:bCs/>
          <w:lang w:val="fr-FR"/>
        </w:rPr>
        <w:t>.</w:t>
      </w:r>
    </w:p>
    <w:p w14:paraId="43F4A311" w14:textId="72369632" w:rsidR="00BA484E" w:rsidRPr="000D5225" w:rsidRDefault="001816B0" w:rsidP="007A3406">
      <w:pPr>
        <w:pStyle w:val="H23G"/>
        <w:rPr>
          <w:rtl/>
          <w:lang w:val="fr-FR"/>
        </w:rPr>
      </w:pPr>
      <w:r w:rsidRPr="000D5225">
        <w:rPr>
          <w:lang w:val="fr-FR"/>
        </w:rPr>
        <w:tab/>
      </w:r>
      <w:r w:rsidRPr="000D5225">
        <w:rPr>
          <w:lang w:val="fr-FR"/>
        </w:rPr>
        <w:tab/>
      </w:r>
      <w:r w:rsidR="00BA484E" w:rsidRPr="000D5225">
        <w:rPr>
          <w:lang w:val="fr-FR"/>
        </w:rPr>
        <w:t>Femmes handicapées (</w:t>
      </w:r>
      <w:r w:rsidR="00331DDB" w:rsidRPr="000D5225">
        <w:rPr>
          <w:lang w:val="fr-FR"/>
        </w:rPr>
        <w:t>art</w:t>
      </w:r>
      <w:r w:rsidR="00A05576" w:rsidRPr="000D5225">
        <w:rPr>
          <w:lang w:val="fr-FR"/>
        </w:rPr>
        <w:t>.</w:t>
      </w:r>
      <w:r w:rsidR="00331DDB" w:rsidRPr="000D5225">
        <w:rPr>
          <w:lang w:val="fr-FR"/>
        </w:rPr>
        <w:t> </w:t>
      </w:r>
      <w:r w:rsidR="00BA484E" w:rsidRPr="000D5225">
        <w:rPr>
          <w:lang w:val="fr-FR"/>
        </w:rPr>
        <w:t>6)</w:t>
      </w:r>
    </w:p>
    <w:p w14:paraId="1B20AF26" w14:textId="5CDDD64B" w:rsidR="00BA484E" w:rsidRPr="000D5225" w:rsidRDefault="00BA484E" w:rsidP="007A3406">
      <w:pPr>
        <w:pStyle w:val="SingleTxtG"/>
        <w:rPr>
          <w:lang w:val="fr-FR"/>
        </w:rPr>
      </w:pPr>
      <w:r w:rsidRPr="000D5225">
        <w:rPr>
          <w:lang w:val="fr-FR"/>
        </w:rPr>
        <w:t>12</w:t>
      </w:r>
      <w:r w:rsidR="00A05576" w:rsidRPr="000D5225">
        <w:rPr>
          <w:lang w:val="fr-FR"/>
        </w:rPr>
        <w:t>.</w:t>
      </w:r>
      <w:r w:rsidR="001816B0" w:rsidRPr="000D5225">
        <w:rPr>
          <w:lang w:val="fr-FR"/>
        </w:rPr>
        <w:tab/>
      </w:r>
      <w:r w:rsidRPr="000D5225">
        <w:rPr>
          <w:lang w:val="fr-FR"/>
        </w:rPr>
        <w:t>Le Comité est préoccupé par ce qui suit</w:t>
      </w:r>
      <w:r w:rsidR="00331DDB" w:rsidRPr="000D5225">
        <w:rPr>
          <w:lang w:val="fr-FR"/>
        </w:rPr>
        <w:t> :</w:t>
      </w:r>
    </w:p>
    <w:p w14:paraId="4FEC14D4" w14:textId="67867D58" w:rsidR="00BA484E" w:rsidRPr="000D5225" w:rsidRDefault="00BA484E" w:rsidP="007465B5">
      <w:pPr>
        <w:pStyle w:val="SingleTxtG"/>
        <w:ind w:firstLine="567"/>
        <w:rPr>
          <w:rtl/>
          <w:lang w:val="fr-FR"/>
        </w:rPr>
      </w:pPr>
      <w:r w:rsidRPr="000D5225">
        <w:rPr>
          <w:lang w:val="fr-FR"/>
        </w:rPr>
        <w:t>a)</w:t>
      </w:r>
      <w:r w:rsidR="001816B0"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informations et de données ventilées sur les femmes handicapées indiquant dans quelle mesure elles sont victimes de mauvais traitements et de violence</w:t>
      </w:r>
      <w:r w:rsidR="00331DDB" w:rsidRPr="000D5225">
        <w:rPr>
          <w:lang w:val="fr-FR"/>
        </w:rPr>
        <w:t> ;</w:t>
      </w:r>
    </w:p>
    <w:p w14:paraId="2EE7E28E" w14:textId="1877A9F6" w:rsidR="00BA484E" w:rsidRPr="000D5225" w:rsidRDefault="00BA484E" w:rsidP="007465B5">
      <w:pPr>
        <w:pStyle w:val="SingleTxtG"/>
        <w:ind w:firstLine="567"/>
        <w:rPr>
          <w:rtl/>
          <w:lang w:val="fr-FR"/>
        </w:rPr>
      </w:pPr>
      <w:r w:rsidRPr="000D5225">
        <w:rPr>
          <w:lang w:val="fr-FR"/>
        </w:rPr>
        <w:t>b)</w:t>
      </w:r>
      <w:r w:rsidR="001816B0" w:rsidRPr="000D5225">
        <w:rPr>
          <w:lang w:val="fr-FR"/>
        </w:rPr>
        <w:tab/>
      </w:r>
      <w:r w:rsidRPr="000D5225">
        <w:rPr>
          <w:lang w:val="fr-FR"/>
        </w:rPr>
        <w:t>L</w:t>
      </w:r>
      <w:r w:rsidR="00331DDB" w:rsidRPr="000D5225">
        <w:rPr>
          <w:lang w:val="fr-FR"/>
        </w:rPr>
        <w:t>’</w:t>
      </w:r>
      <w:r w:rsidRPr="000D5225">
        <w:rPr>
          <w:lang w:val="fr-FR"/>
        </w:rPr>
        <w:t>absence de mesures permettant de protéger les femmes handicapées contre toutes les formes de violence et de mesures leur donnant accès à des mécanismes de plainte et de protection dans les politiques et la législation nationales, y</w:t>
      </w:r>
      <w:r w:rsidR="00981688" w:rsidRPr="000D5225">
        <w:rPr>
          <w:lang w:val="fr-FR"/>
        </w:rPr>
        <w:t> </w:t>
      </w:r>
      <w:r w:rsidRPr="000D5225">
        <w:rPr>
          <w:lang w:val="fr-FR"/>
        </w:rPr>
        <w:t>compris la loi sur la protection contre la violence domestique</w:t>
      </w:r>
      <w:r w:rsidR="00331DDB" w:rsidRPr="000D5225">
        <w:rPr>
          <w:lang w:val="fr-FR"/>
        </w:rPr>
        <w:t> ;</w:t>
      </w:r>
    </w:p>
    <w:p w14:paraId="10EB3DC0" w14:textId="4499F1A9" w:rsidR="00BA484E" w:rsidRPr="000D5225" w:rsidRDefault="00BA484E" w:rsidP="007465B5">
      <w:pPr>
        <w:pStyle w:val="SingleTxtG"/>
        <w:ind w:firstLine="567"/>
        <w:rPr>
          <w:rtl/>
          <w:lang w:val="fr-FR"/>
        </w:rPr>
      </w:pPr>
      <w:r w:rsidRPr="000D5225">
        <w:rPr>
          <w:lang w:val="fr-FR"/>
        </w:rPr>
        <w:t>c)</w:t>
      </w:r>
      <w:r w:rsidR="001816B0" w:rsidRPr="000D5225">
        <w:rPr>
          <w:lang w:val="fr-FR"/>
        </w:rPr>
        <w:tab/>
      </w:r>
      <w:r w:rsidRPr="000D5225">
        <w:rPr>
          <w:lang w:val="fr-FR"/>
        </w:rPr>
        <w:t>La privation des droits et libertés fondamentaux des femmes handicapées dans les foyers d</w:t>
      </w:r>
      <w:r w:rsidR="00331DDB" w:rsidRPr="000D5225">
        <w:rPr>
          <w:lang w:val="fr-FR"/>
        </w:rPr>
        <w:t>’</w:t>
      </w:r>
      <w:r w:rsidRPr="000D5225">
        <w:rPr>
          <w:lang w:val="fr-FR"/>
        </w:rPr>
        <w:t>accueil et les centres de jour, y compris s</w:t>
      </w:r>
      <w:r w:rsidR="00331DDB" w:rsidRPr="000D5225">
        <w:rPr>
          <w:lang w:val="fr-FR"/>
        </w:rPr>
        <w:t>’</w:t>
      </w:r>
      <w:r w:rsidRPr="000D5225">
        <w:rPr>
          <w:lang w:val="fr-FR"/>
        </w:rPr>
        <w:t>agissant du droit à une vie autonome, à l</w:t>
      </w:r>
      <w:r w:rsidR="00331DDB" w:rsidRPr="000D5225">
        <w:rPr>
          <w:lang w:val="fr-FR"/>
        </w:rPr>
        <w:t>’</w:t>
      </w:r>
      <w:r w:rsidRPr="000D5225">
        <w:rPr>
          <w:lang w:val="fr-FR"/>
        </w:rPr>
        <w:t>éducation et à l</w:t>
      </w:r>
      <w:r w:rsidR="00331DDB" w:rsidRPr="000D5225">
        <w:rPr>
          <w:lang w:val="fr-FR"/>
        </w:rPr>
        <w:t>’</w:t>
      </w:r>
      <w:r w:rsidRPr="000D5225">
        <w:rPr>
          <w:lang w:val="fr-FR"/>
        </w:rPr>
        <w:t>emploi</w:t>
      </w:r>
      <w:r w:rsidR="00331DDB" w:rsidRPr="000D5225">
        <w:rPr>
          <w:lang w:val="fr-FR"/>
        </w:rPr>
        <w:t> ;</w:t>
      </w:r>
    </w:p>
    <w:p w14:paraId="2BACB243" w14:textId="65ACAD64" w:rsidR="00BA484E" w:rsidRPr="000D5225" w:rsidRDefault="00BA484E" w:rsidP="007465B5">
      <w:pPr>
        <w:pStyle w:val="SingleTxtG"/>
        <w:ind w:firstLine="567"/>
        <w:rPr>
          <w:rtl/>
          <w:lang w:val="fr-FR"/>
        </w:rPr>
      </w:pPr>
      <w:r w:rsidRPr="000D5225">
        <w:rPr>
          <w:lang w:val="fr-FR"/>
        </w:rPr>
        <w:t>d)</w:t>
      </w:r>
      <w:r w:rsidR="001816B0" w:rsidRPr="000D5225">
        <w:rPr>
          <w:lang w:val="fr-FR"/>
        </w:rPr>
        <w:tab/>
      </w:r>
      <w:r w:rsidRPr="000D5225">
        <w:rPr>
          <w:lang w:val="fr-FR"/>
        </w:rPr>
        <w:t>Le faible niveau de participation des femmes handicapées aux processus de prise de décision et le déficit de représentation féminine dans les conseils et institutions nationaux, y compris ceux qui traitent des questions et des droits des femmes et de la famille</w:t>
      </w:r>
      <w:r w:rsidR="00A05576" w:rsidRPr="000D5225">
        <w:rPr>
          <w:lang w:val="fr-FR"/>
        </w:rPr>
        <w:t>.</w:t>
      </w:r>
    </w:p>
    <w:p w14:paraId="1B3F8112" w14:textId="7999F248" w:rsidR="00BA484E" w:rsidRPr="000D5225" w:rsidRDefault="00BA484E" w:rsidP="007A3406">
      <w:pPr>
        <w:pStyle w:val="SingleTxtG"/>
        <w:rPr>
          <w:b/>
          <w:bCs/>
          <w:rtl/>
          <w:lang w:val="fr-FR"/>
        </w:rPr>
      </w:pPr>
      <w:r w:rsidRPr="000D5225">
        <w:rPr>
          <w:lang w:val="fr-FR"/>
        </w:rPr>
        <w:t>13</w:t>
      </w:r>
      <w:r w:rsidR="00A05576" w:rsidRPr="000D5225">
        <w:rPr>
          <w:lang w:val="fr-FR"/>
        </w:rPr>
        <w:t>.</w:t>
      </w:r>
      <w:r w:rsidR="001816B0" w:rsidRPr="000D5225">
        <w:rPr>
          <w:lang w:val="fr-FR"/>
        </w:rPr>
        <w:tab/>
      </w:r>
      <w:r w:rsidRPr="000D5225">
        <w:rPr>
          <w:b/>
          <w:bCs/>
          <w:lang w:val="fr-FR"/>
        </w:rPr>
        <w:t>Rappelant la recommandation du Comité pour l</w:t>
      </w:r>
      <w:r w:rsidR="00331DDB" w:rsidRPr="000D5225">
        <w:rPr>
          <w:b/>
          <w:bCs/>
          <w:lang w:val="fr-FR"/>
        </w:rPr>
        <w:t>’</w:t>
      </w:r>
      <w:r w:rsidRPr="000D5225">
        <w:rPr>
          <w:b/>
          <w:bCs/>
          <w:lang w:val="fr-FR"/>
        </w:rPr>
        <w:t>élimination de la discrimination à l</w:t>
      </w:r>
      <w:r w:rsidR="00331DDB" w:rsidRPr="000D5225">
        <w:rPr>
          <w:b/>
          <w:bCs/>
          <w:lang w:val="fr-FR"/>
        </w:rPr>
        <w:t>’</w:t>
      </w:r>
      <w:r w:rsidRPr="000D5225">
        <w:rPr>
          <w:b/>
          <w:bCs/>
          <w:lang w:val="fr-FR"/>
        </w:rPr>
        <w:t>égard des femmes</w:t>
      </w:r>
      <w:r w:rsidRPr="000D5225">
        <w:rPr>
          <w:rStyle w:val="FootnoteReference"/>
          <w:bCs/>
          <w:sz w:val="20"/>
          <w:lang w:val="fr-FR"/>
        </w:rPr>
        <w:footnoteReference w:id="7"/>
      </w:r>
      <w:r w:rsidRPr="000D5225">
        <w:rPr>
          <w:b/>
          <w:bCs/>
          <w:lang w:val="fr-FR"/>
        </w:rPr>
        <w:t>, le Comité recommande à l</w:t>
      </w:r>
      <w:r w:rsidR="00331DDB" w:rsidRPr="000D5225">
        <w:rPr>
          <w:b/>
          <w:bCs/>
          <w:lang w:val="fr-FR"/>
        </w:rPr>
        <w:t>’</w:t>
      </w:r>
      <w:r w:rsidRPr="000D5225">
        <w:rPr>
          <w:b/>
          <w:bCs/>
          <w:lang w:val="fr-FR"/>
        </w:rPr>
        <w:t>État partie</w:t>
      </w:r>
      <w:r w:rsidR="00331DDB" w:rsidRPr="000D5225">
        <w:rPr>
          <w:b/>
          <w:bCs/>
          <w:lang w:val="fr-FR"/>
        </w:rPr>
        <w:t> :</w:t>
      </w:r>
    </w:p>
    <w:p w14:paraId="6E474303" w14:textId="779DE83F" w:rsidR="00BA484E" w:rsidRPr="000D5225" w:rsidRDefault="00BA484E" w:rsidP="00572799">
      <w:pPr>
        <w:pStyle w:val="SingleTxtG"/>
        <w:ind w:firstLine="567"/>
        <w:rPr>
          <w:rFonts w:eastAsia="Times New Roman"/>
          <w:b/>
          <w:bCs/>
          <w:rtl/>
          <w:lang w:val="fr-FR"/>
        </w:rPr>
      </w:pPr>
      <w:r w:rsidRPr="000D5225">
        <w:rPr>
          <w:b/>
          <w:bCs/>
          <w:lang w:val="fr-FR"/>
        </w:rPr>
        <w:t>a)</w:t>
      </w:r>
      <w:r w:rsidR="001816B0" w:rsidRPr="000D5225">
        <w:rPr>
          <w:b/>
          <w:bCs/>
          <w:lang w:val="fr-FR"/>
        </w:rPr>
        <w:tab/>
      </w:r>
      <w:r w:rsidRPr="000D5225">
        <w:rPr>
          <w:b/>
          <w:bCs/>
          <w:lang w:val="fr-FR"/>
        </w:rPr>
        <w:t xml:space="preserve">De fournir des informations ventilées sur la situation des femmes handicapées dans les </w:t>
      </w:r>
      <w:r w:rsidRPr="000D5225">
        <w:rPr>
          <w:rFonts w:eastAsia="Times New Roman"/>
          <w:b/>
          <w:bCs/>
          <w:lang w:val="fr-FR"/>
        </w:rPr>
        <w:t>domaines de la prévention et de la protection contre la violence, de l</w:t>
      </w:r>
      <w:r w:rsidR="00331DDB" w:rsidRPr="000D5225">
        <w:rPr>
          <w:rFonts w:eastAsia="Times New Roman"/>
          <w:b/>
          <w:bCs/>
          <w:lang w:val="fr-FR"/>
        </w:rPr>
        <w:t>’</w:t>
      </w:r>
      <w:r w:rsidRPr="000D5225">
        <w:rPr>
          <w:rFonts w:eastAsia="Times New Roman"/>
          <w:b/>
          <w:bCs/>
          <w:lang w:val="fr-FR"/>
        </w:rPr>
        <w:t>accès aux soins de santé sexuelle et procréative et de l</w:t>
      </w:r>
      <w:r w:rsidR="00331DDB" w:rsidRPr="000D5225">
        <w:rPr>
          <w:rFonts w:eastAsia="Times New Roman"/>
          <w:b/>
          <w:bCs/>
          <w:lang w:val="fr-FR"/>
        </w:rPr>
        <w:t>’</w:t>
      </w:r>
      <w:r w:rsidRPr="000D5225">
        <w:rPr>
          <w:rFonts w:eastAsia="Times New Roman"/>
          <w:b/>
          <w:bCs/>
          <w:lang w:val="fr-FR"/>
        </w:rPr>
        <w:t>égalité des chances en matière d</w:t>
      </w:r>
      <w:r w:rsidR="00331DDB" w:rsidRPr="000D5225">
        <w:rPr>
          <w:rFonts w:eastAsia="Times New Roman"/>
          <w:b/>
          <w:bCs/>
          <w:lang w:val="fr-FR"/>
        </w:rPr>
        <w:t>’</w:t>
      </w:r>
      <w:r w:rsidRPr="000D5225">
        <w:rPr>
          <w:rFonts w:eastAsia="Times New Roman"/>
          <w:b/>
          <w:bCs/>
          <w:lang w:val="fr-FR"/>
        </w:rPr>
        <w:t>emploi</w:t>
      </w:r>
      <w:r w:rsidR="00331DDB" w:rsidRPr="000D5225">
        <w:rPr>
          <w:rFonts w:eastAsia="Times New Roman"/>
          <w:b/>
          <w:bCs/>
          <w:lang w:val="fr-FR"/>
        </w:rPr>
        <w:t> ;</w:t>
      </w:r>
    </w:p>
    <w:p w14:paraId="3EE2C220" w14:textId="5E7CD64F"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1816B0"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inclure dans les politiques et la législation nationales des mesures efficaces permettant de faire en sorte que les femmes handicapées soient protégées contre toutes les formes de violence et aient accès à des mécanismes de plainte</w:t>
      </w:r>
      <w:r w:rsidR="00331DDB" w:rsidRPr="000D5225">
        <w:rPr>
          <w:rFonts w:eastAsia="Times New Roman"/>
          <w:b/>
          <w:bCs/>
          <w:lang w:val="fr-FR"/>
        </w:rPr>
        <w:t> ;</w:t>
      </w:r>
    </w:p>
    <w:p w14:paraId="1C3E1F2B" w14:textId="4AF41686" w:rsidR="00BA484E" w:rsidRPr="000D5225" w:rsidRDefault="00BA484E" w:rsidP="00572799">
      <w:pPr>
        <w:pStyle w:val="SingleTxtG"/>
        <w:ind w:firstLine="567"/>
        <w:rPr>
          <w:b/>
          <w:bCs/>
          <w:rtl/>
          <w:lang w:val="fr-FR"/>
        </w:rPr>
      </w:pPr>
      <w:r w:rsidRPr="000D5225">
        <w:rPr>
          <w:rFonts w:eastAsia="Times New Roman"/>
          <w:b/>
          <w:bCs/>
          <w:lang w:val="fr-FR"/>
        </w:rPr>
        <w:t>c)</w:t>
      </w:r>
      <w:r w:rsidR="001816B0" w:rsidRPr="000D5225">
        <w:rPr>
          <w:rFonts w:eastAsia="Times New Roman"/>
          <w:b/>
          <w:bCs/>
          <w:lang w:val="fr-FR"/>
        </w:rPr>
        <w:tab/>
      </w:r>
      <w:r w:rsidRPr="000D5225">
        <w:rPr>
          <w:rFonts w:eastAsia="Times New Roman"/>
          <w:b/>
          <w:bCs/>
          <w:lang w:val="fr-FR"/>
        </w:rPr>
        <w:t xml:space="preserve">De réviser la loi </w:t>
      </w:r>
      <w:r w:rsidR="00331DDB" w:rsidRPr="000D5225">
        <w:rPr>
          <w:rFonts w:eastAsia="Times New Roman"/>
          <w:b/>
          <w:bCs/>
          <w:lang w:val="fr-FR"/>
        </w:rPr>
        <w:t>n</w:t>
      </w:r>
      <w:r w:rsidR="00331DDB" w:rsidRPr="000D5225">
        <w:rPr>
          <w:rFonts w:eastAsia="Times New Roman"/>
          <w:b/>
          <w:bCs/>
          <w:vertAlign w:val="superscript"/>
          <w:lang w:val="fr-FR"/>
        </w:rPr>
        <w:t>o</w:t>
      </w:r>
      <w:r w:rsidRPr="000D5225">
        <w:rPr>
          <w:rFonts w:eastAsia="Times New Roman"/>
          <w:b/>
          <w:bCs/>
          <w:lang w:val="fr-FR"/>
        </w:rPr>
        <w:t> 17 de 2015 sur la protection contre la violence domestique et d</w:t>
      </w:r>
      <w:r w:rsidR="00331DDB" w:rsidRPr="000D5225">
        <w:rPr>
          <w:rFonts w:eastAsia="Times New Roman"/>
          <w:b/>
          <w:bCs/>
          <w:lang w:val="fr-FR"/>
        </w:rPr>
        <w:t>’</w:t>
      </w:r>
      <w:r w:rsidRPr="000D5225">
        <w:rPr>
          <w:rFonts w:eastAsia="Times New Roman"/>
          <w:b/>
          <w:bCs/>
          <w:lang w:val="fr-FR"/>
        </w:rPr>
        <w:t>y inclure des dispositions garantissant la protection totale des filles et des femmes handicapées contre la violence et l</w:t>
      </w:r>
      <w:r w:rsidR="00331DDB" w:rsidRPr="000D5225">
        <w:rPr>
          <w:rFonts w:eastAsia="Times New Roman"/>
          <w:b/>
          <w:bCs/>
          <w:lang w:val="fr-FR"/>
        </w:rPr>
        <w:t>’</w:t>
      </w:r>
      <w:r w:rsidRPr="000D5225">
        <w:rPr>
          <w:rFonts w:eastAsia="Times New Roman"/>
          <w:b/>
          <w:bCs/>
          <w:lang w:val="fr-FR"/>
        </w:rPr>
        <w:t>accès aux programmes de protection et de réadaptation des victimes de</w:t>
      </w:r>
      <w:r w:rsidRPr="000D5225">
        <w:rPr>
          <w:b/>
          <w:bCs/>
          <w:lang w:val="fr-FR"/>
        </w:rPr>
        <w:t xml:space="preserve"> violence</w:t>
      </w:r>
      <w:r w:rsidR="00331DDB" w:rsidRPr="000D5225">
        <w:rPr>
          <w:b/>
          <w:bCs/>
          <w:lang w:val="fr-FR"/>
        </w:rPr>
        <w:t> ;</w:t>
      </w:r>
    </w:p>
    <w:p w14:paraId="163E6A6C" w14:textId="284CF5BA" w:rsidR="00BA484E" w:rsidRPr="000D5225" w:rsidRDefault="00BA484E" w:rsidP="00572799">
      <w:pPr>
        <w:pStyle w:val="SingleTxtG"/>
        <w:ind w:firstLine="567"/>
        <w:rPr>
          <w:b/>
          <w:bCs/>
          <w:rtl/>
          <w:lang w:val="fr-FR"/>
        </w:rPr>
      </w:pPr>
      <w:r w:rsidRPr="000D5225">
        <w:rPr>
          <w:b/>
          <w:bCs/>
          <w:lang w:val="fr-FR"/>
        </w:rPr>
        <w:t>d)</w:t>
      </w:r>
      <w:r w:rsidR="001816B0" w:rsidRPr="000D5225">
        <w:rPr>
          <w:b/>
          <w:bCs/>
          <w:lang w:val="fr-FR"/>
        </w:rPr>
        <w:tab/>
      </w:r>
      <w:r w:rsidRPr="000D5225">
        <w:rPr>
          <w:b/>
          <w:bCs/>
          <w:lang w:val="fr-FR"/>
        </w:rPr>
        <w:t>D</w:t>
      </w:r>
      <w:r w:rsidR="00331DDB" w:rsidRPr="000D5225">
        <w:rPr>
          <w:b/>
          <w:bCs/>
          <w:lang w:val="fr-FR"/>
        </w:rPr>
        <w:t>’</w:t>
      </w:r>
      <w:r w:rsidRPr="000D5225">
        <w:rPr>
          <w:b/>
          <w:bCs/>
          <w:lang w:val="fr-FR"/>
        </w:rPr>
        <w:t xml:space="preserve">associer les femmes handicapées aux processus de prise de décision concernant toutes les </w:t>
      </w:r>
      <w:r w:rsidRPr="000D5225">
        <w:rPr>
          <w:rFonts w:eastAsia="Times New Roman"/>
          <w:b/>
          <w:bCs/>
          <w:lang w:val="fr-FR"/>
        </w:rPr>
        <w:t>questions</w:t>
      </w:r>
      <w:r w:rsidRPr="000D5225">
        <w:rPr>
          <w:b/>
          <w:bCs/>
          <w:lang w:val="fr-FR"/>
        </w:rPr>
        <w:t xml:space="preserve"> relatives à leurs droits et intérêts et d</w:t>
      </w:r>
      <w:r w:rsidR="00331DDB" w:rsidRPr="000D5225">
        <w:rPr>
          <w:b/>
          <w:bCs/>
          <w:lang w:val="fr-FR"/>
        </w:rPr>
        <w:t>’</w:t>
      </w:r>
      <w:r w:rsidRPr="000D5225">
        <w:rPr>
          <w:b/>
          <w:bCs/>
          <w:lang w:val="fr-FR"/>
        </w:rPr>
        <w:t>assurer leur représentation dans les organes et conseils nationaux, y compris ceux qui s</w:t>
      </w:r>
      <w:r w:rsidR="00331DDB" w:rsidRPr="000D5225">
        <w:rPr>
          <w:b/>
          <w:bCs/>
          <w:lang w:val="fr-FR"/>
        </w:rPr>
        <w:t>’</w:t>
      </w:r>
      <w:r w:rsidRPr="000D5225">
        <w:rPr>
          <w:b/>
          <w:bCs/>
          <w:lang w:val="fr-FR"/>
        </w:rPr>
        <w:t>occupent des femmes</w:t>
      </w:r>
      <w:r w:rsidR="00A05576" w:rsidRPr="000D5225">
        <w:rPr>
          <w:b/>
          <w:bCs/>
          <w:lang w:val="fr-FR"/>
        </w:rPr>
        <w:t>.</w:t>
      </w:r>
    </w:p>
    <w:p w14:paraId="738574BE" w14:textId="4371CDEA" w:rsidR="00BA484E" w:rsidRPr="000D5225" w:rsidRDefault="001816B0" w:rsidP="007A3406">
      <w:pPr>
        <w:pStyle w:val="H23G"/>
        <w:rPr>
          <w:rtl/>
          <w:lang w:val="fr-FR"/>
        </w:rPr>
      </w:pPr>
      <w:r w:rsidRPr="000D5225">
        <w:rPr>
          <w:lang w:val="fr-FR"/>
        </w:rPr>
        <w:lastRenderedPageBreak/>
        <w:tab/>
      </w:r>
      <w:r w:rsidRPr="000D5225">
        <w:rPr>
          <w:lang w:val="fr-FR"/>
        </w:rPr>
        <w:tab/>
      </w:r>
      <w:r w:rsidR="00BA484E" w:rsidRPr="000D5225">
        <w:rPr>
          <w:lang w:val="fr-FR"/>
        </w:rPr>
        <w:t>Enfants handicapés (</w:t>
      </w:r>
      <w:r w:rsidR="00331DDB" w:rsidRPr="000D5225">
        <w:rPr>
          <w:lang w:val="fr-FR"/>
        </w:rPr>
        <w:t>art</w:t>
      </w:r>
      <w:r w:rsidR="00A05576" w:rsidRPr="000D5225">
        <w:rPr>
          <w:lang w:val="fr-FR"/>
        </w:rPr>
        <w:t>.</w:t>
      </w:r>
      <w:r w:rsidR="00331DDB" w:rsidRPr="000D5225">
        <w:rPr>
          <w:lang w:val="fr-FR"/>
        </w:rPr>
        <w:t> </w:t>
      </w:r>
      <w:r w:rsidR="00BA484E" w:rsidRPr="000D5225">
        <w:rPr>
          <w:lang w:val="fr-FR"/>
        </w:rPr>
        <w:t>7)</w:t>
      </w:r>
    </w:p>
    <w:p w14:paraId="61DC901D" w14:textId="0246C18E" w:rsidR="00BA484E" w:rsidRPr="000D5225" w:rsidRDefault="00BA484E" w:rsidP="007A3406">
      <w:pPr>
        <w:pStyle w:val="SingleTxtG"/>
        <w:rPr>
          <w:rtl/>
          <w:lang w:val="fr-FR"/>
        </w:rPr>
      </w:pPr>
      <w:r w:rsidRPr="000D5225">
        <w:rPr>
          <w:lang w:val="fr-FR"/>
        </w:rPr>
        <w:t>14</w:t>
      </w:r>
      <w:r w:rsidR="00A05576" w:rsidRPr="000D5225">
        <w:rPr>
          <w:lang w:val="fr-FR"/>
        </w:rPr>
        <w:t>.</w:t>
      </w:r>
      <w:r w:rsidR="001816B0" w:rsidRPr="000D5225">
        <w:rPr>
          <w:lang w:val="fr-FR"/>
        </w:rPr>
        <w:tab/>
      </w:r>
      <w:r w:rsidRPr="000D5225">
        <w:rPr>
          <w:lang w:val="fr-FR"/>
        </w:rPr>
        <w:t>Le Comité est vivement préoccupé par ce qui suit</w:t>
      </w:r>
      <w:r w:rsidR="00331DDB" w:rsidRPr="000D5225">
        <w:rPr>
          <w:lang w:val="fr-FR"/>
        </w:rPr>
        <w:t> :</w:t>
      </w:r>
    </w:p>
    <w:p w14:paraId="6591825F" w14:textId="1772C048" w:rsidR="00BA484E" w:rsidRPr="000D5225" w:rsidRDefault="00BA484E" w:rsidP="007465B5">
      <w:pPr>
        <w:pStyle w:val="SingleTxtG"/>
        <w:ind w:firstLine="567"/>
        <w:rPr>
          <w:rtl/>
          <w:lang w:val="fr-FR"/>
        </w:rPr>
      </w:pPr>
      <w:r w:rsidRPr="000D5225">
        <w:rPr>
          <w:lang w:val="fr-FR"/>
        </w:rPr>
        <w:t>a)</w:t>
      </w:r>
      <w:r w:rsidR="001816B0" w:rsidRPr="000D5225">
        <w:rPr>
          <w:lang w:val="fr-FR"/>
        </w:rPr>
        <w:tab/>
      </w:r>
      <w:r w:rsidRPr="000D5225">
        <w:rPr>
          <w:lang w:val="fr-FR"/>
        </w:rPr>
        <w:t>L</w:t>
      </w:r>
      <w:r w:rsidR="00331DDB" w:rsidRPr="000D5225">
        <w:rPr>
          <w:lang w:val="fr-FR"/>
        </w:rPr>
        <w:t>’</w:t>
      </w:r>
      <w:r w:rsidRPr="000D5225">
        <w:rPr>
          <w:lang w:val="fr-FR"/>
        </w:rPr>
        <w:t>absence de politiques et de législations nationales visant à assurer l</w:t>
      </w:r>
      <w:r w:rsidR="00331DDB" w:rsidRPr="000D5225">
        <w:rPr>
          <w:lang w:val="fr-FR"/>
        </w:rPr>
        <w:t>’</w:t>
      </w:r>
      <w:r w:rsidRPr="000D5225">
        <w:rPr>
          <w:lang w:val="fr-FR"/>
        </w:rPr>
        <w:t>inclusion des enfants handicapés dans tous les aspects de la vie, ainsi que leur représentation et leur participation aux processus de prise de décision concernant toutes les questions relatives à leurs droits et intérêts</w:t>
      </w:r>
      <w:r w:rsidR="00331DDB" w:rsidRPr="000D5225">
        <w:rPr>
          <w:lang w:val="fr-FR"/>
        </w:rPr>
        <w:t> ;</w:t>
      </w:r>
    </w:p>
    <w:p w14:paraId="1A436E8D" w14:textId="4F8A47BB" w:rsidR="00BA484E" w:rsidRPr="000D5225" w:rsidRDefault="00BA484E" w:rsidP="007465B5">
      <w:pPr>
        <w:pStyle w:val="SingleTxtG"/>
        <w:ind w:firstLine="567"/>
        <w:rPr>
          <w:lang w:val="fr-FR"/>
        </w:rPr>
      </w:pPr>
      <w:r w:rsidRPr="000D5225">
        <w:rPr>
          <w:lang w:val="fr-FR"/>
        </w:rPr>
        <w:t>b)</w:t>
      </w:r>
      <w:r w:rsidR="001816B0" w:rsidRPr="000D5225">
        <w:rPr>
          <w:lang w:val="fr-FR"/>
        </w:rPr>
        <w:tab/>
      </w:r>
      <w:r w:rsidRPr="000D5225">
        <w:rPr>
          <w:lang w:val="fr-FR"/>
        </w:rPr>
        <w:t>Le placement des enfants handicapés en institution dès l</w:t>
      </w:r>
      <w:r w:rsidR="00331DDB" w:rsidRPr="000D5225">
        <w:rPr>
          <w:lang w:val="fr-FR"/>
        </w:rPr>
        <w:t>’</w:t>
      </w:r>
      <w:r w:rsidRPr="000D5225">
        <w:rPr>
          <w:lang w:val="fr-FR"/>
        </w:rPr>
        <w:t>âge de 4 ans</w:t>
      </w:r>
      <w:r w:rsidR="00331DDB" w:rsidRPr="000D5225">
        <w:rPr>
          <w:lang w:val="fr-FR"/>
        </w:rPr>
        <w:t> ;</w:t>
      </w:r>
    </w:p>
    <w:p w14:paraId="27F4CA40" w14:textId="0DEEF609" w:rsidR="00BA484E" w:rsidRPr="000D5225" w:rsidRDefault="00BA484E" w:rsidP="007465B5">
      <w:pPr>
        <w:pStyle w:val="SingleTxtG"/>
        <w:ind w:firstLine="567"/>
        <w:rPr>
          <w:lang w:val="fr-FR"/>
        </w:rPr>
      </w:pPr>
      <w:r w:rsidRPr="000D5225">
        <w:rPr>
          <w:lang w:val="fr-FR"/>
        </w:rPr>
        <w:t>c)</w:t>
      </w:r>
      <w:r w:rsidR="001816B0" w:rsidRPr="000D5225">
        <w:rPr>
          <w:lang w:val="fr-FR"/>
        </w:rPr>
        <w:tab/>
      </w:r>
      <w:r w:rsidRPr="000D5225">
        <w:rPr>
          <w:lang w:val="fr-FR"/>
        </w:rPr>
        <w:t>L</w:t>
      </w:r>
      <w:r w:rsidR="00331DDB" w:rsidRPr="000D5225">
        <w:rPr>
          <w:lang w:val="fr-FR"/>
        </w:rPr>
        <w:t>’</w:t>
      </w:r>
      <w:r w:rsidRPr="000D5225">
        <w:rPr>
          <w:lang w:val="fr-FR"/>
        </w:rPr>
        <w:t>absence de mesures législatives et pratiques visant à assurer la protection des enfants handicapés contre toutes les formes de violence dans les institutions d</w:t>
      </w:r>
      <w:r w:rsidR="00331DDB" w:rsidRPr="000D5225">
        <w:rPr>
          <w:lang w:val="fr-FR"/>
        </w:rPr>
        <w:t>’</w:t>
      </w:r>
      <w:r w:rsidRPr="000D5225">
        <w:rPr>
          <w:lang w:val="fr-FR"/>
        </w:rPr>
        <w:t>accueil et contre la violence domestique, y compris les châtiments corporels</w:t>
      </w:r>
      <w:r w:rsidR="00331DDB" w:rsidRPr="000D5225">
        <w:rPr>
          <w:lang w:val="fr-FR"/>
        </w:rPr>
        <w:t> ;</w:t>
      </w:r>
    </w:p>
    <w:p w14:paraId="74FFC779" w14:textId="6B827078" w:rsidR="00BA484E" w:rsidRPr="000D5225" w:rsidRDefault="00BA484E" w:rsidP="007465B5">
      <w:pPr>
        <w:pStyle w:val="SingleTxtG"/>
        <w:ind w:firstLine="567"/>
        <w:rPr>
          <w:rtl/>
          <w:lang w:val="fr-FR"/>
        </w:rPr>
      </w:pPr>
      <w:r w:rsidRPr="000D5225">
        <w:rPr>
          <w:lang w:val="fr-FR"/>
        </w:rPr>
        <w:t>d)</w:t>
      </w:r>
      <w:r w:rsidR="001816B0" w:rsidRPr="000D5225">
        <w:rPr>
          <w:lang w:val="fr-FR"/>
        </w:rPr>
        <w:tab/>
      </w:r>
      <w:r w:rsidRPr="000D5225">
        <w:rPr>
          <w:lang w:val="fr-FR"/>
        </w:rPr>
        <w:t>La possibilité d</w:t>
      </w:r>
      <w:r w:rsidR="00331DDB" w:rsidRPr="000D5225">
        <w:rPr>
          <w:lang w:val="fr-FR"/>
        </w:rPr>
        <w:t>’</w:t>
      </w:r>
      <w:r w:rsidRPr="000D5225">
        <w:rPr>
          <w:lang w:val="fr-FR"/>
        </w:rPr>
        <w:t>envoyer des enfants handicapés, en particulier ceux atteints de déficience mentale, dans d</w:t>
      </w:r>
      <w:r w:rsidR="00331DDB" w:rsidRPr="000D5225">
        <w:rPr>
          <w:lang w:val="fr-FR"/>
        </w:rPr>
        <w:t>’</w:t>
      </w:r>
      <w:r w:rsidRPr="000D5225">
        <w:rPr>
          <w:lang w:val="fr-FR"/>
        </w:rPr>
        <w:t>autres pays pour qu</w:t>
      </w:r>
      <w:r w:rsidR="00331DDB" w:rsidRPr="000D5225">
        <w:rPr>
          <w:lang w:val="fr-FR"/>
        </w:rPr>
        <w:t>’</w:t>
      </w:r>
      <w:r w:rsidRPr="000D5225">
        <w:rPr>
          <w:lang w:val="fr-FR"/>
        </w:rPr>
        <w:t>ils y soient placés dans des institutions d</w:t>
      </w:r>
      <w:r w:rsidR="00331DDB" w:rsidRPr="000D5225">
        <w:rPr>
          <w:lang w:val="fr-FR"/>
        </w:rPr>
        <w:t>’</w:t>
      </w:r>
      <w:r w:rsidRPr="000D5225">
        <w:rPr>
          <w:lang w:val="fr-FR"/>
        </w:rPr>
        <w:t>accueil, sans dispositifs de suivi de leur situation</w:t>
      </w:r>
      <w:r w:rsidR="00331DDB" w:rsidRPr="000D5225">
        <w:rPr>
          <w:lang w:val="fr-FR"/>
        </w:rPr>
        <w:t> ;</w:t>
      </w:r>
    </w:p>
    <w:p w14:paraId="13945F13" w14:textId="04A30749" w:rsidR="00BA484E" w:rsidRPr="000D5225" w:rsidRDefault="00BA484E" w:rsidP="007465B5">
      <w:pPr>
        <w:pStyle w:val="SingleTxtG"/>
        <w:ind w:firstLine="567"/>
        <w:rPr>
          <w:rtl/>
          <w:lang w:val="fr-FR"/>
        </w:rPr>
      </w:pPr>
      <w:r w:rsidRPr="000D5225">
        <w:rPr>
          <w:lang w:val="fr-FR"/>
        </w:rPr>
        <w:t>e)</w:t>
      </w:r>
      <w:r w:rsidR="001816B0" w:rsidRPr="000D5225">
        <w:rPr>
          <w:lang w:val="fr-FR"/>
        </w:rPr>
        <w:tab/>
      </w:r>
      <w:r w:rsidRPr="000D5225">
        <w:rPr>
          <w:lang w:val="fr-FR"/>
        </w:rPr>
        <w:t>La légalité des mariages d</w:t>
      </w:r>
      <w:r w:rsidR="00331DDB" w:rsidRPr="000D5225">
        <w:rPr>
          <w:lang w:val="fr-FR"/>
        </w:rPr>
        <w:t>’</w:t>
      </w:r>
      <w:r w:rsidRPr="000D5225">
        <w:rPr>
          <w:lang w:val="fr-FR"/>
        </w:rPr>
        <w:t>enfants, y compris s</w:t>
      </w:r>
      <w:r w:rsidR="00331DDB" w:rsidRPr="000D5225">
        <w:rPr>
          <w:lang w:val="fr-FR"/>
        </w:rPr>
        <w:t>’</w:t>
      </w:r>
      <w:r w:rsidRPr="000D5225">
        <w:rPr>
          <w:lang w:val="fr-FR"/>
        </w:rPr>
        <w:t>agissant d</w:t>
      </w:r>
      <w:r w:rsidR="00331DDB" w:rsidRPr="000D5225">
        <w:rPr>
          <w:lang w:val="fr-FR"/>
        </w:rPr>
        <w:t>’</w:t>
      </w:r>
      <w:r w:rsidRPr="000D5225">
        <w:rPr>
          <w:lang w:val="fr-FR"/>
        </w:rPr>
        <w:t>enfants handicapés, conformément à l</w:t>
      </w:r>
      <w:r w:rsidR="00331DDB" w:rsidRPr="000D5225">
        <w:rPr>
          <w:lang w:val="fr-FR"/>
        </w:rPr>
        <w:t>’</w:t>
      </w:r>
      <w:r w:rsidRPr="000D5225">
        <w:rPr>
          <w:lang w:val="fr-FR"/>
        </w:rPr>
        <w:t xml:space="preserve">article 20 du Code de la famille (loi </w:t>
      </w:r>
      <w:r w:rsidR="00331DDB" w:rsidRPr="000D5225">
        <w:rPr>
          <w:lang w:val="fr-FR"/>
        </w:rPr>
        <w:t>n</w:t>
      </w:r>
      <w:r w:rsidR="00331DDB" w:rsidRPr="000D5225">
        <w:rPr>
          <w:vertAlign w:val="superscript"/>
          <w:lang w:val="fr-FR"/>
        </w:rPr>
        <w:t>o</w:t>
      </w:r>
      <w:r w:rsidRPr="000D5225">
        <w:rPr>
          <w:lang w:val="fr-FR"/>
        </w:rPr>
        <w:t> 19 de 2017), qui fixe l</w:t>
      </w:r>
      <w:r w:rsidR="00331DDB" w:rsidRPr="000D5225">
        <w:rPr>
          <w:lang w:val="fr-FR"/>
        </w:rPr>
        <w:t>’</w:t>
      </w:r>
      <w:r w:rsidRPr="000D5225">
        <w:rPr>
          <w:lang w:val="fr-FR"/>
        </w:rPr>
        <w:t>âge minimum du mariage à 16 ans pour les filles et permet le mariage des filles n</w:t>
      </w:r>
      <w:r w:rsidR="00331DDB" w:rsidRPr="000D5225">
        <w:rPr>
          <w:lang w:val="fr-FR"/>
        </w:rPr>
        <w:t>’</w:t>
      </w:r>
      <w:r w:rsidRPr="000D5225">
        <w:rPr>
          <w:lang w:val="fr-FR"/>
        </w:rPr>
        <w:t>ayant pas atteint cet âge avec l</w:t>
      </w:r>
      <w:r w:rsidR="00331DDB" w:rsidRPr="000D5225">
        <w:rPr>
          <w:lang w:val="fr-FR"/>
        </w:rPr>
        <w:t>’</w:t>
      </w:r>
      <w:r w:rsidRPr="000D5225">
        <w:rPr>
          <w:lang w:val="fr-FR"/>
        </w:rPr>
        <w:t>autorisation du tribunal de la charia</w:t>
      </w:r>
      <w:r w:rsidR="00A05576" w:rsidRPr="000D5225">
        <w:rPr>
          <w:lang w:val="fr-FR"/>
        </w:rPr>
        <w:t>.</w:t>
      </w:r>
    </w:p>
    <w:p w14:paraId="3E1027F4" w14:textId="3031E6C6" w:rsidR="00BA484E" w:rsidRPr="000D5225" w:rsidRDefault="00BA484E" w:rsidP="007A3406">
      <w:pPr>
        <w:pStyle w:val="SingleTxtG"/>
        <w:rPr>
          <w:b/>
          <w:bCs/>
          <w:rtl/>
          <w:lang w:val="fr-FR"/>
        </w:rPr>
      </w:pPr>
      <w:r w:rsidRPr="000D5225">
        <w:rPr>
          <w:lang w:val="fr-FR"/>
        </w:rPr>
        <w:t>15</w:t>
      </w:r>
      <w:r w:rsidR="00A05576" w:rsidRPr="000D5225">
        <w:rPr>
          <w:lang w:val="fr-FR"/>
        </w:rPr>
        <w:t>.</w:t>
      </w:r>
      <w:r w:rsidR="001816B0" w:rsidRPr="000D5225">
        <w:rPr>
          <w:lang w:val="fr-FR"/>
        </w:rPr>
        <w:tab/>
      </w:r>
      <w:r w:rsidRPr="000D5225">
        <w:rPr>
          <w:b/>
          <w:bCs/>
          <w:lang w:val="fr-FR"/>
        </w:rPr>
        <w:t>Rappelant la recommandation du Comité des droits de l</w:t>
      </w:r>
      <w:r w:rsidR="00331DDB" w:rsidRPr="000D5225">
        <w:rPr>
          <w:b/>
          <w:bCs/>
          <w:lang w:val="fr-FR"/>
        </w:rPr>
        <w:t>’</w:t>
      </w:r>
      <w:r w:rsidRPr="000D5225">
        <w:rPr>
          <w:b/>
          <w:bCs/>
          <w:lang w:val="fr-FR"/>
        </w:rPr>
        <w:t>enfant</w:t>
      </w:r>
      <w:r w:rsidRPr="000D5225">
        <w:rPr>
          <w:rStyle w:val="FootnoteReference"/>
          <w:bCs/>
          <w:sz w:val="20"/>
          <w:lang w:val="fr-FR"/>
        </w:rPr>
        <w:footnoteReference w:id="8"/>
      </w:r>
      <w:r w:rsidRPr="000D5225">
        <w:rPr>
          <w:b/>
          <w:bCs/>
          <w:lang w:val="fr-FR"/>
        </w:rPr>
        <w:t xml:space="preserve"> et la déclaration conjointe du Comité des droits des personnes handicapées et du Comité des droits de l</w:t>
      </w:r>
      <w:r w:rsidR="00331DDB" w:rsidRPr="000D5225">
        <w:rPr>
          <w:b/>
          <w:bCs/>
          <w:lang w:val="fr-FR"/>
        </w:rPr>
        <w:t>’</w:t>
      </w:r>
      <w:r w:rsidRPr="000D5225">
        <w:rPr>
          <w:b/>
          <w:bCs/>
          <w:lang w:val="fr-FR"/>
        </w:rPr>
        <w:t>enfant (2021)</w:t>
      </w:r>
      <w:r w:rsidRPr="000D5225">
        <w:rPr>
          <w:rStyle w:val="FootnoteReference"/>
          <w:bCs/>
          <w:sz w:val="20"/>
          <w:lang w:val="fr-FR"/>
        </w:rPr>
        <w:footnoteReference w:id="9"/>
      </w:r>
      <w:r w:rsidRPr="000D5225">
        <w:rPr>
          <w:b/>
          <w:bCs/>
          <w:lang w:val="fr-FR"/>
        </w:rPr>
        <w:t>, le Comité recommande à l</w:t>
      </w:r>
      <w:r w:rsidR="00331DDB" w:rsidRPr="000D5225">
        <w:rPr>
          <w:b/>
          <w:bCs/>
          <w:lang w:val="fr-FR"/>
        </w:rPr>
        <w:t>’</w:t>
      </w:r>
      <w:r w:rsidRPr="000D5225">
        <w:rPr>
          <w:b/>
          <w:bCs/>
          <w:lang w:val="fr-FR"/>
        </w:rPr>
        <w:t>État partie</w:t>
      </w:r>
      <w:r w:rsidR="00331DDB" w:rsidRPr="000D5225">
        <w:rPr>
          <w:b/>
          <w:bCs/>
          <w:lang w:val="fr-FR"/>
        </w:rPr>
        <w:t> :</w:t>
      </w:r>
    </w:p>
    <w:p w14:paraId="0CD9A37F" w14:textId="53DCCD76" w:rsidR="00BA484E" w:rsidRPr="000D5225" w:rsidRDefault="00BA484E" w:rsidP="00572799">
      <w:pPr>
        <w:pStyle w:val="SingleTxtG"/>
        <w:ind w:firstLine="567"/>
        <w:rPr>
          <w:b/>
          <w:bCs/>
          <w:spacing w:val="2"/>
          <w:rtl/>
          <w:lang w:val="fr-FR"/>
        </w:rPr>
      </w:pPr>
      <w:r w:rsidRPr="000D5225">
        <w:rPr>
          <w:b/>
          <w:bCs/>
          <w:spacing w:val="2"/>
          <w:lang w:val="fr-FR"/>
        </w:rPr>
        <w:t>a)</w:t>
      </w:r>
      <w:r w:rsidR="001816B0" w:rsidRPr="000D5225">
        <w:rPr>
          <w:b/>
          <w:bCs/>
          <w:spacing w:val="2"/>
          <w:lang w:val="fr-FR"/>
        </w:rPr>
        <w:tab/>
      </w:r>
      <w:r w:rsidRPr="000D5225">
        <w:rPr>
          <w:b/>
          <w:bCs/>
          <w:spacing w:val="2"/>
          <w:lang w:val="fr-FR"/>
        </w:rPr>
        <w:t>De veiller à ce que les politiques et la législation régissant les droits de l</w:t>
      </w:r>
      <w:r w:rsidR="00331DDB" w:rsidRPr="000D5225">
        <w:rPr>
          <w:b/>
          <w:bCs/>
          <w:spacing w:val="2"/>
          <w:lang w:val="fr-FR"/>
        </w:rPr>
        <w:t>’</w:t>
      </w:r>
      <w:r w:rsidRPr="000D5225">
        <w:rPr>
          <w:b/>
          <w:bCs/>
          <w:spacing w:val="2"/>
          <w:lang w:val="fr-FR"/>
        </w:rPr>
        <w:t>enfant dans l</w:t>
      </w:r>
      <w:r w:rsidR="00331DDB" w:rsidRPr="000D5225">
        <w:rPr>
          <w:b/>
          <w:bCs/>
          <w:spacing w:val="2"/>
          <w:lang w:val="fr-FR"/>
        </w:rPr>
        <w:t>’</w:t>
      </w:r>
      <w:r w:rsidRPr="000D5225">
        <w:rPr>
          <w:b/>
          <w:bCs/>
          <w:spacing w:val="2"/>
          <w:lang w:val="fr-FR"/>
        </w:rPr>
        <w:t>État partie comprennent des mesures qui tiennent pleinement compte des droits et intérêts des enfants handicapés, en étroite concertation et avec la participation active des personnes handicapées et des organisations qui les représentent</w:t>
      </w:r>
      <w:r w:rsidR="00331DDB" w:rsidRPr="000D5225">
        <w:rPr>
          <w:b/>
          <w:bCs/>
          <w:spacing w:val="2"/>
          <w:lang w:val="fr-FR"/>
        </w:rPr>
        <w:t> ;</w:t>
      </w:r>
    </w:p>
    <w:p w14:paraId="1461E92D" w14:textId="2E1BD5DB" w:rsidR="00BA484E" w:rsidRPr="000D5225" w:rsidRDefault="00BA484E" w:rsidP="00572799">
      <w:pPr>
        <w:pStyle w:val="SingleTxtG"/>
        <w:ind w:firstLine="567"/>
        <w:rPr>
          <w:rFonts w:eastAsia="Times New Roman"/>
          <w:b/>
          <w:bCs/>
          <w:rtl/>
          <w:lang w:val="fr-FR"/>
        </w:rPr>
      </w:pPr>
      <w:r w:rsidRPr="000D5225">
        <w:rPr>
          <w:b/>
          <w:bCs/>
          <w:lang w:val="fr-FR"/>
        </w:rPr>
        <w:t>b)</w:t>
      </w:r>
      <w:r w:rsidR="001816B0" w:rsidRPr="000D5225">
        <w:rPr>
          <w:b/>
          <w:bCs/>
          <w:lang w:val="fr-FR"/>
        </w:rPr>
        <w:tab/>
      </w:r>
      <w:r w:rsidRPr="000D5225">
        <w:rPr>
          <w:b/>
          <w:bCs/>
          <w:lang w:val="fr-FR"/>
        </w:rPr>
        <w:t>D</w:t>
      </w:r>
      <w:r w:rsidR="00331DDB" w:rsidRPr="000D5225">
        <w:rPr>
          <w:b/>
          <w:bCs/>
          <w:lang w:val="fr-FR"/>
        </w:rPr>
        <w:t>’</w:t>
      </w:r>
      <w:r w:rsidRPr="000D5225">
        <w:rPr>
          <w:b/>
          <w:bCs/>
          <w:lang w:val="fr-FR"/>
        </w:rPr>
        <w:t xml:space="preserve">abroger les dispositions de la loi </w:t>
      </w:r>
      <w:r w:rsidR="00331DDB" w:rsidRPr="000D5225">
        <w:rPr>
          <w:b/>
          <w:bCs/>
          <w:lang w:val="fr-FR"/>
        </w:rPr>
        <w:t>n</w:t>
      </w:r>
      <w:r w:rsidR="00331DDB" w:rsidRPr="000D5225">
        <w:rPr>
          <w:b/>
          <w:bCs/>
          <w:vertAlign w:val="superscript"/>
          <w:lang w:val="fr-FR"/>
        </w:rPr>
        <w:t>o</w:t>
      </w:r>
      <w:r w:rsidRPr="000D5225">
        <w:rPr>
          <w:b/>
          <w:bCs/>
          <w:lang w:val="fr-FR"/>
        </w:rPr>
        <w:t> 74 de 2006 relative à la protection, à</w:t>
      </w:r>
      <w:r w:rsidR="00527E5B" w:rsidRPr="000D5225">
        <w:rPr>
          <w:b/>
          <w:bCs/>
          <w:lang w:val="fr-FR"/>
        </w:rPr>
        <w:t> </w:t>
      </w:r>
      <w:r w:rsidRPr="000D5225">
        <w:rPr>
          <w:b/>
          <w:bCs/>
          <w:lang w:val="fr-FR"/>
        </w:rPr>
        <w:t xml:space="preserve">la </w:t>
      </w:r>
      <w:r w:rsidRPr="000D5225">
        <w:rPr>
          <w:rFonts w:eastAsia="Times New Roman"/>
          <w:b/>
          <w:bCs/>
          <w:lang w:val="fr-FR"/>
        </w:rPr>
        <w:t>réadaptation et à l</w:t>
      </w:r>
      <w:r w:rsidR="00331DDB" w:rsidRPr="000D5225">
        <w:rPr>
          <w:rFonts w:eastAsia="Times New Roman"/>
          <w:b/>
          <w:bCs/>
          <w:lang w:val="fr-FR"/>
        </w:rPr>
        <w:t>’</w:t>
      </w:r>
      <w:r w:rsidRPr="000D5225">
        <w:rPr>
          <w:rFonts w:eastAsia="Times New Roman"/>
          <w:b/>
          <w:bCs/>
          <w:lang w:val="fr-FR"/>
        </w:rPr>
        <w:t>emploi des personnes handicapées concernant l</w:t>
      </w:r>
      <w:r w:rsidR="00331DDB" w:rsidRPr="000D5225">
        <w:rPr>
          <w:rFonts w:eastAsia="Times New Roman"/>
          <w:b/>
          <w:bCs/>
          <w:lang w:val="fr-FR"/>
        </w:rPr>
        <w:t>’</w:t>
      </w:r>
      <w:r w:rsidRPr="000D5225">
        <w:rPr>
          <w:rFonts w:eastAsia="Times New Roman"/>
          <w:b/>
          <w:bCs/>
          <w:lang w:val="fr-FR"/>
        </w:rPr>
        <w:t>octroi de licences et la prestation de services résidentiels</w:t>
      </w:r>
      <w:r w:rsidR="00331DDB" w:rsidRPr="000D5225">
        <w:rPr>
          <w:rFonts w:eastAsia="Times New Roman"/>
          <w:b/>
          <w:bCs/>
          <w:lang w:val="fr-FR"/>
        </w:rPr>
        <w:t> ;</w:t>
      </w:r>
    </w:p>
    <w:p w14:paraId="0B3B1301" w14:textId="2B3939E8"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c)</w:t>
      </w:r>
      <w:r w:rsidR="001816B0" w:rsidRPr="000D5225">
        <w:rPr>
          <w:rFonts w:eastAsia="Times New Roman"/>
          <w:b/>
          <w:bCs/>
          <w:lang w:val="fr-FR"/>
        </w:rPr>
        <w:tab/>
      </w:r>
      <w:r w:rsidRPr="000D5225">
        <w:rPr>
          <w:rFonts w:eastAsia="Times New Roman"/>
          <w:b/>
          <w:bCs/>
          <w:lang w:val="fr-FR"/>
        </w:rPr>
        <w:t>De modifier les politiques et la législation régissant la protection contre la violence et d</w:t>
      </w:r>
      <w:r w:rsidR="00331DDB" w:rsidRPr="000D5225">
        <w:rPr>
          <w:rFonts w:eastAsia="Times New Roman"/>
          <w:b/>
          <w:bCs/>
          <w:lang w:val="fr-FR"/>
        </w:rPr>
        <w:t>’</w:t>
      </w:r>
      <w:r w:rsidRPr="000D5225">
        <w:rPr>
          <w:rFonts w:eastAsia="Times New Roman"/>
          <w:b/>
          <w:bCs/>
          <w:lang w:val="fr-FR"/>
        </w:rPr>
        <w:t>y inclure des mesures destinées à assurer la protection complète des enfants handicapés contre toutes les formes de violence</w:t>
      </w:r>
      <w:r w:rsidR="00331DDB" w:rsidRPr="000D5225">
        <w:rPr>
          <w:rFonts w:eastAsia="Times New Roman"/>
          <w:b/>
          <w:bCs/>
          <w:lang w:val="fr-FR"/>
        </w:rPr>
        <w:t> ;</w:t>
      </w:r>
    </w:p>
    <w:p w14:paraId="7454D4EB" w14:textId="40C6959A"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d)</w:t>
      </w:r>
      <w:r w:rsidR="001816B0"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interdire le transfert d</w:t>
      </w:r>
      <w:r w:rsidR="00331DDB" w:rsidRPr="000D5225">
        <w:rPr>
          <w:rFonts w:eastAsia="Times New Roman"/>
          <w:b/>
          <w:bCs/>
          <w:lang w:val="fr-FR"/>
        </w:rPr>
        <w:t>’</w:t>
      </w:r>
      <w:r w:rsidRPr="000D5225">
        <w:rPr>
          <w:rFonts w:eastAsia="Times New Roman"/>
          <w:b/>
          <w:bCs/>
          <w:lang w:val="fr-FR"/>
        </w:rPr>
        <w:t>enfants handicapés vers d</w:t>
      </w:r>
      <w:r w:rsidR="00331DDB" w:rsidRPr="000D5225">
        <w:rPr>
          <w:rFonts w:eastAsia="Times New Roman"/>
          <w:b/>
          <w:bCs/>
          <w:lang w:val="fr-FR"/>
        </w:rPr>
        <w:t>’</w:t>
      </w:r>
      <w:r w:rsidRPr="000D5225">
        <w:rPr>
          <w:rFonts w:eastAsia="Times New Roman"/>
          <w:b/>
          <w:bCs/>
          <w:lang w:val="fr-FR"/>
        </w:rPr>
        <w:t>autres pays en vue de leur placement dans des institutions d</w:t>
      </w:r>
      <w:r w:rsidR="00331DDB" w:rsidRPr="000D5225">
        <w:rPr>
          <w:rFonts w:eastAsia="Times New Roman"/>
          <w:b/>
          <w:bCs/>
          <w:lang w:val="fr-FR"/>
        </w:rPr>
        <w:t>’</w:t>
      </w:r>
      <w:r w:rsidRPr="000D5225">
        <w:rPr>
          <w:rFonts w:eastAsia="Times New Roman"/>
          <w:b/>
          <w:bCs/>
          <w:lang w:val="fr-FR"/>
        </w:rPr>
        <w:t>accueil</w:t>
      </w:r>
      <w:r w:rsidR="00331DDB" w:rsidRPr="000D5225">
        <w:rPr>
          <w:rFonts w:eastAsia="Times New Roman"/>
          <w:b/>
          <w:bCs/>
          <w:lang w:val="fr-FR"/>
        </w:rPr>
        <w:t> ;</w:t>
      </w:r>
    </w:p>
    <w:p w14:paraId="7579271D" w14:textId="0E1A637D" w:rsidR="00BA484E" w:rsidRPr="000D5225" w:rsidRDefault="00BA484E" w:rsidP="00572799">
      <w:pPr>
        <w:pStyle w:val="SingleTxtG"/>
        <w:ind w:firstLine="567"/>
        <w:rPr>
          <w:b/>
          <w:bCs/>
          <w:spacing w:val="4"/>
          <w:rtl/>
          <w:lang w:val="fr-FR"/>
        </w:rPr>
      </w:pPr>
      <w:r w:rsidRPr="000D5225">
        <w:rPr>
          <w:rFonts w:eastAsia="Times New Roman"/>
          <w:b/>
          <w:bCs/>
          <w:lang w:val="fr-FR"/>
        </w:rPr>
        <w:t>e)</w:t>
      </w:r>
      <w:r w:rsidR="001816B0" w:rsidRPr="000D5225">
        <w:rPr>
          <w:rFonts w:eastAsia="Times New Roman"/>
          <w:b/>
          <w:bCs/>
          <w:lang w:val="fr-FR"/>
        </w:rPr>
        <w:tab/>
      </w:r>
      <w:r w:rsidRPr="000D5225">
        <w:rPr>
          <w:rFonts w:eastAsia="Times New Roman"/>
          <w:b/>
          <w:bCs/>
          <w:lang w:val="fr-FR"/>
        </w:rPr>
        <w:t>De modifier l</w:t>
      </w:r>
      <w:r w:rsidR="00331DDB" w:rsidRPr="000D5225">
        <w:rPr>
          <w:rFonts w:eastAsia="Times New Roman"/>
          <w:b/>
          <w:bCs/>
          <w:lang w:val="fr-FR"/>
        </w:rPr>
        <w:t>’</w:t>
      </w:r>
      <w:r w:rsidRPr="000D5225">
        <w:rPr>
          <w:rFonts w:eastAsia="Times New Roman"/>
          <w:b/>
          <w:bCs/>
          <w:lang w:val="fr-FR"/>
        </w:rPr>
        <w:t xml:space="preserve">article 20 du Code de la famille (loi </w:t>
      </w:r>
      <w:r w:rsidR="00331DDB" w:rsidRPr="000D5225">
        <w:rPr>
          <w:rFonts w:eastAsia="Times New Roman"/>
          <w:b/>
          <w:bCs/>
          <w:lang w:val="fr-FR"/>
        </w:rPr>
        <w:t>n</w:t>
      </w:r>
      <w:r w:rsidR="00331DDB" w:rsidRPr="000D5225">
        <w:rPr>
          <w:rFonts w:eastAsia="Times New Roman"/>
          <w:b/>
          <w:bCs/>
          <w:vertAlign w:val="superscript"/>
          <w:lang w:val="fr-FR"/>
        </w:rPr>
        <w:t>o</w:t>
      </w:r>
      <w:r w:rsidRPr="000D5225">
        <w:rPr>
          <w:rFonts w:eastAsia="Times New Roman"/>
          <w:b/>
          <w:bCs/>
          <w:lang w:val="fr-FR"/>
        </w:rPr>
        <w:t> 19 de 2017) de façon à fixer l</w:t>
      </w:r>
      <w:r w:rsidR="00331DDB" w:rsidRPr="000D5225">
        <w:rPr>
          <w:rFonts w:eastAsia="Times New Roman"/>
          <w:b/>
          <w:bCs/>
          <w:lang w:val="fr-FR"/>
        </w:rPr>
        <w:t>’</w:t>
      </w:r>
      <w:r w:rsidRPr="000D5225">
        <w:rPr>
          <w:rFonts w:eastAsia="Times New Roman"/>
          <w:b/>
          <w:bCs/>
          <w:lang w:val="fr-FR"/>
        </w:rPr>
        <w:t>âge minimum légal du mariage à 18 ans pour les hommes comme pour les femmes et de supprimer</w:t>
      </w:r>
      <w:r w:rsidRPr="000D5225">
        <w:rPr>
          <w:b/>
          <w:bCs/>
          <w:spacing w:val="4"/>
          <w:lang w:val="fr-FR"/>
        </w:rPr>
        <w:t xml:space="preserve"> toutes les exceptions permettant aux tribunaux d</w:t>
      </w:r>
      <w:r w:rsidR="00331DDB" w:rsidRPr="000D5225">
        <w:rPr>
          <w:b/>
          <w:bCs/>
          <w:spacing w:val="4"/>
          <w:lang w:val="fr-FR"/>
        </w:rPr>
        <w:t>’</w:t>
      </w:r>
      <w:r w:rsidRPr="000D5225">
        <w:rPr>
          <w:b/>
          <w:bCs/>
          <w:spacing w:val="4"/>
          <w:lang w:val="fr-FR"/>
        </w:rPr>
        <w:t>autoriser le mariage de personnes âgées de moins de 18 ans</w:t>
      </w:r>
      <w:r w:rsidR="00A05576" w:rsidRPr="000D5225">
        <w:rPr>
          <w:b/>
          <w:bCs/>
          <w:spacing w:val="4"/>
          <w:lang w:val="fr-FR"/>
        </w:rPr>
        <w:t>.</w:t>
      </w:r>
    </w:p>
    <w:p w14:paraId="43DE8B88" w14:textId="0A4F4C0E" w:rsidR="00BA484E" w:rsidRPr="000D5225" w:rsidRDefault="001816B0" w:rsidP="007A3406">
      <w:pPr>
        <w:pStyle w:val="H23G"/>
        <w:rPr>
          <w:rtl/>
          <w:lang w:val="fr-FR"/>
        </w:rPr>
      </w:pPr>
      <w:r w:rsidRPr="000D5225">
        <w:rPr>
          <w:lang w:val="fr-FR"/>
        </w:rPr>
        <w:tab/>
      </w:r>
      <w:r w:rsidRPr="000D5225">
        <w:rPr>
          <w:lang w:val="fr-FR"/>
        </w:rPr>
        <w:tab/>
      </w:r>
      <w:r w:rsidR="00BA484E" w:rsidRPr="000D5225">
        <w:rPr>
          <w:lang w:val="fr-FR"/>
        </w:rPr>
        <w:t>Sensibilisation (</w:t>
      </w:r>
      <w:r w:rsidR="00331DDB" w:rsidRPr="000D5225">
        <w:rPr>
          <w:lang w:val="fr-FR"/>
        </w:rPr>
        <w:t>art</w:t>
      </w:r>
      <w:r w:rsidR="00A05576" w:rsidRPr="000D5225">
        <w:rPr>
          <w:lang w:val="fr-FR"/>
        </w:rPr>
        <w:t>.</w:t>
      </w:r>
      <w:r w:rsidR="00331DDB" w:rsidRPr="000D5225">
        <w:rPr>
          <w:lang w:val="fr-FR"/>
        </w:rPr>
        <w:t> </w:t>
      </w:r>
      <w:r w:rsidR="00BA484E" w:rsidRPr="000D5225">
        <w:rPr>
          <w:lang w:val="fr-FR"/>
        </w:rPr>
        <w:t>8)</w:t>
      </w:r>
    </w:p>
    <w:p w14:paraId="4B9BADF5" w14:textId="7990A953" w:rsidR="00BA484E" w:rsidRPr="000D5225" w:rsidRDefault="00BA484E" w:rsidP="007A3406">
      <w:pPr>
        <w:pStyle w:val="SingleTxtG"/>
        <w:rPr>
          <w:rtl/>
          <w:lang w:val="fr-FR"/>
        </w:rPr>
      </w:pPr>
      <w:r w:rsidRPr="000D5225">
        <w:rPr>
          <w:lang w:val="fr-FR"/>
        </w:rPr>
        <w:t>16</w:t>
      </w:r>
      <w:r w:rsidR="00A05576" w:rsidRPr="000D5225">
        <w:rPr>
          <w:lang w:val="fr-FR"/>
        </w:rPr>
        <w:t>.</w:t>
      </w:r>
      <w:r w:rsidR="001816B0" w:rsidRPr="000D5225">
        <w:rPr>
          <w:lang w:val="fr-FR"/>
        </w:rPr>
        <w:tab/>
      </w:r>
      <w:r w:rsidRPr="000D5225">
        <w:rPr>
          <w:lang w:val="fr-FR"/>
        </w:rPr>
        <w:t>Le Comité est préoccupé par ce qui suit</w:t>
      </w:r>
      <w:r w:rsidR="00331DDB" w:rsidRPr="000D5225">
        <w:rPr>
          <w:lang w:val="fr-FR"/>
        </w:rPr>
        <w:t> :</w:t>
      </w:r>
    </w:p>
    <w:p w14:paraId="2E6D69C5" w14:textId="2A286F50" w:rsidR="00BA484E" w:rsidRPr="000D5225" w:rsidRDefault="00BA484E" w:rsidP="007465B5">
      <w:pPr>
        <w:pStyle w:val="SingleTxtG"/>
        <w:ind w:firstLine="567"/>
        <w:rPr>
          <w:rtl/>
          <w:lang w:val="fr-FR"/>
        </w:rPr>
      </w:pPr>
      <w:r w:rsidRPr="000D5225">
        <w:rPr>
          <w:lang w:val="fr-FR"/>
        </w:rPr>
        <w:t>a)</w:t>
      </w:r>
      <w:r w:rsidR="001816B0"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une stratégie spécifique de sensibilisation aux droits des personnes handicapées et de lutte contre les stéréotypes et les préjugés liés au handicap, en</w:t>
      </w:r>
      <w:r w:rsidR="007D33D3" w:rsidRPr="000D5225">
        <w:rPr>
          <w:lang w:val="fr-FR"/>
        </w:rPr>
        <w:t> </w:t>
      </w:r>
      <w:r w:rsidRPr="000D5225">
        <w:rPr>
          <w:lang w:val="fr-FR"/>
        </w:rPr>
        <w:t>particulier dans les domaines de l</w:t>
      </w:r>
      <w:r w:rsidR="00331DDB" w:rsidRPr="000D5225">
        <w:rPr>
          <w:lang w:val="fr-FR"/>
        </w:rPr>
        <w:t>’</w:t>
      </w:r>
      <w:r w:rsidRPr="000D5225">
        <w:rPr>
          <w:lang w:val="fr-FR"/>
        </w:rPr>
        <w:t>éducation, de l</w:t>
      </w:r>
      <w:r w:rsidR="00331DDB" w:rsidRPr="000D5225">
        <w:rPr>
          <w:lang w:val="fr-FR"/>
        </w:rPr>
        <w:t>’</w:t>
      </w:r>
      <w:r w:rsidRPr="000D5225">
        <w:rPr>
          <w:lang w:val="fr-FR"/>
        </w:rPr>
        <w:t>emploi et de la santé</w:t>
      </w:r>
      <w:r w:rsidR="00331DDB" w:rsidRPr="000D5225">
        <w:rPr>
          <w:lang w:val="fr-FR"/>
        </w:rPr>
        <w:t> ;</w:t>
      </w:r>
    </w:p>
    <w:p w14:paraId="367F7545" w14:textId="11040DCA" w:rsidR="00BA484E" w:rsidRPr="000D5225" w:rsidRDefault="00BA484E" w:rsidP="007465B5">
      <w:pPr>
        <w:pStyle w:val="SingleTxtG"/>
        <w:ind w:firstLine="567"/>
        <w:rPr>
          <w:lang w:val="fr-FR"/>
        </w:rPr>
      </w:pPr>
      <w:r w:rsidRPr="000D5225">
        <w:rPr>
          <w:lang w:val="fr-FR"/>
        </w:rPr>
        <w:t>b)</w:t>
      </w:r>
      <w:r w:rsidR="001816B0" w:rsidRPr="000D5225">
        <w:rPr>
          <w:lang w:val="fr-FR"/>
        </w:rPr>
        <w:tab/>
      </w:r>
      <w:r w:rsidRPr="000D5225">
        <w:rPr>
          <w:lang w:val="fr-FR"/>
        </w:rPr>
        <w:t>Les campagnes d</w:t>
      </w:r>
      <w:r w:rsidR="00331DDB" w:rsidRPr="000D5225">
        <w:rPr>
          <w:lang w:val="fr-FR"/>
        </w:rPr>
        <w:t>’</w:t>
      </w:r>
      <w:r w:rsidRPr="000D5225">
        <w:rPr>
          <w:lang w:val="fr-FR"/>
        </w:rPr>
        <w:t>information et de sensibilisation qui véhiculent des messages faux et trompeurs sur les droits des personnes handicapées</w:t>
      </w:r>
      <w:r w:rsidR="005B7212" w:rsidRPr="000D5225">
        <w:rPr>
          <w:lang w:val="fr-FR"/>
        </w:rPr>
        <w:t xml:space="preserve"> </w:t>
      </w:r>
      <w:r w:rsidRPr="000D5225">
        <w:rPr>
          <w:lang w:val="fr-FR"/>
        </w:rPr>
        <w:t>en adoptant des stéréotypes qui les présentent comme des « super-héros » et en appelant à l</w:t>
      </w:r>
      <w:r w:rsidR="00331DDB" w:rsidRPr="000D5225">
        <w:rPr>
          <w:lang w:val="fr-FR"/>
        </w:rPr>
        <w:t>’</w:t>
      </w:r>
      <w:r w:rsidRPr="000D5225">
        <w:rPr>
          <w:lang w:val="fr-FR"/>
        </w:rPr>
        <w:t>utilisation de termes qui ne sont pas conformes au modèle fondé sur les droits de l</w:t>
      </w:r>
      <w:r w:rsidR="00331DDB" w:rsidRPr="000D5225">
        <w:rPr>
          <w:lang w:val="fr-FR"/>
        </w:rPr>
        <w:t>’</w:t>
      </w:r>
      <w:r w:rsidRPr="000D5225">
        <w:rPr>
          <w:lang w:val="fr-FR"/>
        </w:rPr>
        <w:t>homme et à la Convention, en particulier le terme « personnes de grande détermination »</w:t>
      </w:r>
      <w:r w:rsidR="00A05576" w:rsidRPr="000D5225">
        <w:rPr>
          <w:lang w:val="fr-FR"/>
        </w:rPr>
        <w:t>.</w:t>
      </w:r>
    </w:p>
    <w:p w14:paraId="52C2B593" w14:textId="6A4F54D6" w:rsidR="00BA484E" w:rsidRPr="000D5225" w:rsidRDefault="00BA484E" w:rsidP="007A3406">
      <w:pPr>
        <w:pStyle w:val="SingleTxtG"/>
        <w:rPr>
          <w:b/>
          <w:bCs/>
          <w:rtl/>
          <w:lang w:val="fr-FR"/>
        </w:rPr>
      </w:pPr>
      <w:r w:rsidRPr="000D5225">
        <w:rPr>
          <w:lang w:val="fr-FR"/>
        </w:rPr>
        <w:lastRenderedPageBreak/>
        <w:t>17</w:t>
      </w:r>
      <w:r w:rsidR="00A05576" w:rsidRPr="000D5225">
        <w:rPr>
          <w:lang w:val="fr-FR"/>
        </w:rPr>
        <w:t>.</w:t>
      </w:r>
      <w:r w:rsidR="001816B0"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12BCBC9F" w14:textId="6B6ED8D3" w:rsidR="00BA484E" w:rsidRPr="000D5225" w:rsidRDefault="00BA484E" w:rsidP="00572799">
      <w:pPr>
        <w:pStyle w:val="SingleTxtG"/>
        <w:ind w:firstLine="567"/>
        <w:rPr>
          <w:rFonts w:eastAsia="Times New Roman"/>
          <w:b/>
          <w:bCs/>
          <w:rtl/>
          <w:lang w:val="fr-FR"/>
        </w:rPr>
      </w:pPr>
      <w:r w:rsidRPr="000D5225">
        <w:rPr>
          <w:b/>
          <w:bCs/>
          <w:lang w:val="fr-FR"/>
        </w:rPr>
        <w:t>a)</w:t>
      </w:r>
      <w:r w:rsidR="001816B0" w:rsidRPr="000D5225">
        <w:rPr>
          <w:b/>
          <w:bCs/>
          <w:lang w:val="fr-FR"/>
        </w:rPr>
        <w:tab/>
      </w:r>
      <w:r w:rsidRPr="000D5225">
        <w:rPr>
          <w:b/>
          <w:bCs/>
          <w:lang w:val="fr-FR"/>
        </w:rPr>
        <w:t>D</w:t>
      </w:r>
      <w:r w:rsidR="00331DDB" w:rsidRPr="000D5225">
        <w:rPr>
          <w:b/>
          <w:bCs/>
          <w:lang w:val="fr-FR"/>
        </w:rPr>
        <w:t>’</w:t>
      </w:r>
      <w:r w:rsidRPr="000D5225">
        <w:rPr>
          <w:b/>
          <w:bCs/>
          <w:lang w:val="fr-FR"/>
        </w:rPr>
        <w:t xml:space="preserve">élaborer, en étroite concertation et avec la participation active des personnes </w:t>
      </w:r>
      <w:r w:rsidRPr="000D5225">
        <w:rPr>
          <w:rFonts w:eastAsia="Times New Roman"/>
          <w:b/>
          <w:bCs/>
          <w:lang w:val="fr-FR"/>
        </w:rPr>
        <w:t>handicapées et des organisations qui les représentent, une stratégie nationale de sensibilisation et un programme d</w:t>
      </w:r>
      <w:r w:rsidR="00331DDB" w:rsidRPr="000D5225">
        <w:rPr>
          <w:rFonts w:eastAsia="Times New Roman"/>
          <w:b/>
          <w:bCs/>
          <w:lang w:val="fr-FR"/>
        </w:rPr>
        <w:t>’</w:t>
      </w:r>
      <w:r w:rsidRPr="000D5225">
        <w:rPr>
          <w:rFonts w:eastAsia="Times New Roman"/>
          <w:b/>
          <w:bCs/>
          <w:lang w:val="fr-FR"/>
        </w:rPr>
        <w:t>action fondés sur les principes de la Convention et le modèle des droits de l</w:t>
      </w:r>
      <w:r w:rsidR="00331DDB" w:rsidRPr="000D5225">
        <w:rPr>
          <w:rFonts w:eastAsia="Times New Roman"/>
          <w:b/>
          <w:bCs/>
          <w:lang w:val="fr-FR"/>
        </w:rPr>
        <w:t>’</w:t>
      </w:r>
      <w:r w:rsidRPr="000D5225">
        <w:rPr>
          <w:rFonts w:eastAsia="Times New Roman"/>
          <w:b/>
          <w:bCs/>
          <w:lang w:val="fr-FR"/>
        </w:rPr>
        <w:t>homme dans le but de promouvoir une culture de la diversité et de lutter contre les stéréotypes sur le handicap</w:t>
      </w:r>
      <w:r w:rsidR="00331DDB" w:rsidRPr="000D5225">
        <w:rPr>
          <w:rFonts w:eastAsia="Times New Roman"/>
          <w:b/>
          <w:bCs/>
          <w:lang w:val="fr-FR"/>
        </w:rPr>
        <w:t> ;</w:t>
      </w:r>
    </w:p>
    <w:p w14:paraId="6D9CC8AC" w14:textId="601B59D1" w:rsidR="00BA484E" w:rsidRPr="000D5225" w:rsidRDefault="00BA484E" w:rsidP="00572799">
      <w:pPr>
        <w:pStyle w:val="SingleTxtG"/>
        <w:ind w:firstLine="567"/>
        <w:rPr>
          <w:b/>
          <w:bCs/>
          <w:lang w:val="fr-FR"/>
        </w:rPr>
      </w:pPr>
      <w:r w:rsidRPr="000D5225">
        <w:rPr>
          <w:rFonts w:eastAsia="Times New Roman"/>
          <w:b/>
          <w:bCs/>
          <w:lang w:val="fr-FR"/>
        </w:rPr>
        <w:t>b)</w:t>
      </w:r>
      <w:r w:rsidR="001816B0"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adopter</w:t>
      </w:r>
      <w:r w:rsidRPr="000D5225">
        <w:rPr>
          <w:b/>
          <w:bCs/>
          <w:lang w:val="fr-FR"/>
        </w:rPr>
        <w:t xml:space="preserve"> et d</w:t>
      </w:r>
      <w:r w:rsidR="00331DDB" w:rsidRPr="000D5225">
        <w:rPr>
          <w:b/>
          <w:bCs/>
          <w:lang w:val="fr-FR"/>
        </w:rPr>
        <w:t>’</w:t>
      </w:r>
      <w:r w:rsidRPr="000D5225">
        <w:rPr>
          <w:b/>
          <w:bCs/>
          <w:lang w:val="fr-FR"/>
        </w:rPr>
        <w:t>utiliser une terminologie et un langage qui reflètent les</w:t>
      </w:r>
      <w:r w:rsidR="001F71CD" w:rsidRPr="000D5225">
        <w:rPr>
          <w:b/>
          <w:bCs/>
          <w:lang w:val="fr-FR"/>
        </w:rPr>
        <w:t> </w:t>
      </w:r>
      <w:r w:rsidRPr="000D5225">
        <w:rPr>
          <w:b/>
          <w:bCs/>
          <w:lang w:val="fr-FR"/>
        </w:rPr>
        <w:t>concepts et principes sur lesquels repose la Convention plutôt que des stéréotypes</w:t>
      </w:r>
      <w:r w:rsidR="00A05576" w:rsidRPr="000D5225">
        <w:rPr>
          <w:b/>
          <w:bCs/>
          <w:lang w:val="fr-FR"/>
        </w:rPr>
        <w:t>.</w:t>
      </w:r>
    </w:p>
    <w:p w14:paraId="32CB4F11" w14:textId="19A56FB9" w:rsidR="00BA484E" w:rsidRPr="000D5225" w:rsidRDefault="00DD5266" w:rsidP="007A3406">
      <w:pPr>
        <w:pStyle w:val="H23G"/>
        <w:rPr>
          <w:lang w:val="fr-FR"/>
        </w:rPr>
      </w:pPr>
      <w:r w:rsidRPr="000D5225">
        <w:rPr>
          <w:lang w:val="fr-FR"/>
        </w:rPr>
        <w:tab/>
      </w:r>
      <w:r w:rsidRPr="000D5225">
        <w:rPr>
          <w:lang w:val="fr-FR"/>
        </w:rPr>
        <w:tab/>
      </w:r>
      <w:r w:rsidR="00BA484E" w:rsidRPr="000D5225">
        <w:rPr>
          <w:lang w:val="fr-FR"/>
        </w:rPr>
        <w:t>Accessibilité (</w:t>
      </w:r>
      <w:r w:rsidR="00331DDB" w:rsidRPr="000D5225">
        <w:rPr>
          <w:lang w:val="fr-FR"/>
        </w:rPr>
        <w:t>art</w:t>
      </w:r>
      <w:r w:rsidR="00A05576" w:rsidRPr="000D5225">
        <w:rPr>
          <w:lang w:val="fr-FR"/>
        </w:rPr>
        <w:t>.</w:t>
      </w:r>
      <w:r w:rsidR="00331DDB" w:rsidRPr="000D5225">
        <w:rPr>
          <w:lang w:val="fr-FR"/>
        </w:rPr>
        <w:t> </w:t>
      </w:r>
      <w:r w:rsidR="00BA484E" w:rsidRPr="000D5225">
        <w:rPr>
          <w:lang w:val="fr-FR"/>
        </w:rPr>
        <w:t>9)</w:t>
      </w:r>
    </w:p>
    <w:p w14:paraId="3CA51E43" w14:textId="13D73EA8" w:rsidR="00BA484E" w:rsidRPr="000D5225" w:rsidRDefault="00BA484E" w:rsidP="007A3406">
      <w:pPr>
        <w:pStyle w:val="SingleTxtG"/>
        <w:rPr>
          <w:rtl/>
          <w:lang w:val="fr-FR"/>
        </w:rPr>
      </w:pPr>
      <w:r w:rsidRPr="000D5225">
        <w:rPr>
          <w:lang w:val="fr-FR"/>
        </w:rPr>
        <w:t>18</w:t>
      </w:r>
      <w:r w:rsidR="00A05576" w:rsidRPr="000D5225">
        <w:rPr>
          <w:lang w:val="fr-FR"/>
        </w:rPr>
        <w:t>.</w:t>
      </w:r>
      <w:r w:rsidR="00DD5266" w:rsidRPr="000D5225">
        <w:rPr>
          <w:lang w:val="fr-FR"/>
        </w:rPr>
        <w:tab/>
      </w:r>
      <w:r w:rsidRPr="000D5225">
        <w:rPr>
          <w:lang w:val="fr-FR"/>
        </w:rPr>
        <w:t>Le Comité est préoccupé par ce qui suit</w:t>
      </w:r>
      <w:r w:rsidR="00331DDB" w:rsidRPr="000D5225">
        <w:rPr>
          <w:lang w:val="fr-FR"/>
        </w:rPr>
        <w:t> :</w:t>
      </w:r>
    </w:p>
    <w:p w14:paraId="2586B713" w14:textId="6D03F32B" w:rsidR="00BA484E" w:rsidRPr="000D5225" w:rsidRDefault="00BA484E" w:rsidP="007465B5">
      <w:pPr>
        <w:pStyle w:val="SingleTxtG"/>
        <w:ind w:firstLine="567"/>
        <w:rPr>
          <w:rtl/>
          <w:lang w:val="fr-FR"/>
        </w:rPr>
      </w:pPr>
      <w:r w:rsidRPr="000D5225">
        <w:rPr>
          <w:lang w:val="fr-FR"/>
        </w:rPr>
        <w:t>a)</w:t>
      </w:r>
      <w:r w:rsidR="00DD5266" w:rsidRPr="000D5225">
        <w:rPr>
          <w:lang w:val="fr-FR"/>
        </w:rPr>
        <w:tab/>
      </w:r>
      <w:r w:rsidRPr="000D5225">
        <w:rPr>
          <w:lang w:val="fr-FR"/>
        </w:rPr>
        <w:t>L</w:t>
      </w:r>
      <w:r w:rsidR="00331DDB" w:rsidRPr="000D5225">
        <w:rPr>
          <w:lang w:val="fr-FR"/>
        </w:rPr>
        <w:t>’</w:t>
      </w:r>
      <w:r w:rsidRPr="000D5225">
        <w:rPr>
          <w:lang w:val="fr-FR"/>
        </w:rPr>
        <w:t>absence de normes d</w:t>
      </w:r>
      <w:r w:rsidR="00331DDB" w:rsidRPr="000D5225">
        <w:rPr>
          <w:lang w:val="fr-FR"/>
        </w:rPr>
        <w:t>’</w:t>
      </w:r>
      <w:r w:rsidRPr="000D5225">
        <w:rPr>
          <w:lang w:val="fr-FR"/>
        </w:rPr>
        <w:t>accessibilité complètes et l</w:t>
      </w:r>
      <w:r w:rsidR="00331DDB" w:rsidRPr="000D5225">
        <w:rPr>
          <w:lang w:val="fr-FR"/>
        </w:rPr>
        <w:t>’</w:t>
      </w:r>
      <w:r w:rsidRPr="000D5225">
        <w:rPr>
          <w:lang w:val="fr-FR"/>
        </w:rPr>
        <w:t>insuffisance de normes relatives au handicap dans le Guide d</w:t>
      </w:r>
      <w:r w:rsidR="00331DDB" w:rsidRPr="000D5225">
        <w:rPr>
          <w:lang w:val="fr-FR"/>
        </w:rPr>
        <w:t>’</w:t>
      </w:r>
      <w:r w:rsidRPr="000D5225">
        <w:rPr>
          <w:lang w:val="fr-FR"/>
        </w:rPr>
        <w:t>orientation de la construction dans les zones du patrimoine urbain</w:t>
      </w:r>
      <w:r w:rsidR="00331DDB" w:rsidRPr="000D5225">
        <w:rPr>
          <w:lang w:val="fr-FR"/>
        </w:rPr>
        <w:t> ;</w:t>
      </w:r>
    </w:p>
    <w:p w14:paraId="3C2A195D" w14:textId="21D6FBBF" w:rsidR="00BA484E" w:rsidRPr="000D5225" w:rsidRDefault="00BA484E" w:rsidP="007465B5">
      <w:pPr>
        <w:pStyle w:val="SingleTxtG"/>
        <w:ind w:firstLine="567"/>
        <w:rPr>
          <w:rtl/>
          <w:lang w:val="fr-FR"/>
        </w:rPr>
      </w:pPr>
      <w:r w:rsidRPr="000D5225">
        <w:rPr>
          <w:lang w:val="fr-FR"/>
        </w:rPr>
        <w:t>b)</w:t>
      </w:r>
      <w:r w:rsidR="00DD5266" w:rsidRPr="000D5225">
        <w:rPr>
          <w:lang w:val="fr-FR"/>
        </w:rPr>
        <w:tab/>
      </w:r>
      <w:r w:rsidRPr="000D5225">
        <w:rPr>
          <w:lang w:val="fr-FR"/>
        </w:rPr>
        <w:t>L</w:t>
      </w:r>
      <w:r w:rsidR="00331DDB" w:rsidRPr="000D5225">
        <w:rPr>
          <w:lang w:val="fr-FR"/>
        </w:rPr>
        <w:t>’</w:t>
      </w:r>
      <w:r w:rsidRPr="000D5225">
        <w:rPr>
          <w:lang w:val="fr-FR"/>
        </w:rPr>
        <w:t>absence de dispositifs juridiques et la faiblesse des moyens de contrôle destinés à assurer l</w:t>
      </w:r>
      <w:r w:rsidR="00331DDB" w:rsidRPr="000D5225">
        <w:rPr>
          <w:lang w:val="fr-FR"/>
        </w:rPr>
        <w:t>’</w:t>
      </w:r>
      <w:r w:rsidRPr="000D5225">
        <w:rPr>
          <w:lang w:val="fr-FR"/>
        </w:rPr>
        <w:t>application des normes de conception universelle du Guide d</w:t>
      </w:r>
      <w:r w:rsidR="00331DDB" w:rsidRPr="000D5225">
        <w:rPr>
          <w:lang w:val="fr-FR"/>
        </w:rPr>
        <w:t>’</w:t>
      </w:r>
      <w:r w:rsidRPr="000D5225">
        <w:rPr>
          <w:lang w:val="fr-FR"/>
        </w:rPr>
        <w:t>orientation</w:t>
      </w:r>
      <w:r w:rsidR="00331DDB" w:rsidRPr="000D5225">
        <w:rPr>
          <w:lang w:val="fr-FR"/>
        </w:rPr>
        <w:t> ;</w:t>
      </w:r>
    </w:p>
    <w:p w14:paraId="361BC6DF" w14:textId="588EBC60" w:rsidR="00BA484E" w:rsidRPr="000D5225" w:rsidRDefault="00BA484E" w:rsidP="007465B5">
      <w:pPr>
        <w:pStyle w:val="SingleTxtG"/>
        <w:ind w:firstLine="567"/>
        <w:rPr>
          <w:lang w:val="fr-FR"/>
        </w:rPr>
      </w:pPr>
      <w:r w:rsidRPr="000D5225">
        <w:rPr>
          <w:lang w:val="fr-FR"/>
        </w:rPr>
        <w:t>c)</w:t>
      </w:r>
      <w:r w:rsidR="00DD5266" w:rsidRPr="000D5225">
        <w:rPr>
          <w:lang w:val="fr-FR"/>
        </w:rPr>
        <w:tab/>
      </w:r>
      <w:r w:rsidRPr="000D5225">
        <w:rPr>
          <w:lang w:val="fr-FR"/>
        </w:rPr>
        <w:t>L</w:t>
      </w:r>
      <w:r w:rsidR="00331DDB" w:rsidRPr="000D5225">
        <w:rPr>
          <w:lang w:val="fr-FR"/>
        </w:rPr>
        <w:t>’</w:t>
      </w:r>
      <w:r w:rsidRPr="000D5225">
        <w:rPr>
          <w:lang w:val="fr-FR"/>
        </w:rPr>
        <w:t>absence de normes garantissant l</w:t>
      </w:r>
      <w:r w:rsidR="00331DDB" w:rsidRPr="000D5225">
        <w:rPr>
          <w:lang w:val="fr-FR"/>
        </w:rPr>
        <w:t>’</w:t>
      </w:r>
      <w:r w:rsidRPr="000D5225">
        <w:rPr>
          <w:lang w:val="fr-FR"/>
        </w:rPr>
        <w:t>accessibilité de l</w:t>
      </w:r>
      <w:r w:rsidR="00331DDB" w:rsidRPr="000D5225">
        <w:rPr>
          <w:lang w:val="fr-FR"/>
        </w:rPr>
        <w:t>’</w:t>
      </w:r>
      <w:r w:rsidRPr="000D5225">
        <w:rPr>
          <w:lang w:val="fr-FR"/>
        </w:rPr>
        <w:t>information, en</w:t>
      </w:r>
      <w:r w:rsidR="005E05CC" w:rsidRPr="000D5225">
        <w:rPr>
          <w:lang w:val="fr-FR"/>
        </w:rPr>
        <w:t> </w:t>
      </w:r>
      <w:r w:rsidRPr="000D5225">
        <w:rPr>
          <w:lang w:val="fr-FR"/>
        </w:rPr>
        <w:t>particulier en ce qui concerne les sites Web et les plateformes numériques</w:t>
      </w:r>
      <w:r w:rsidR="00A05576" w:rsidRPr="000D5225">
        <w:rPr>
          <w:lang w:val="fr-FR"/>
        </w:rPr>
        <w:t>.</w:t>
      </w:r>
    </w:p>
    <w:p w14:paraId="62A93ACB" w14:textId="2F7BBBFE" w:rsidR="00BA484E" w:rsidRPr="000D5225" w:rsidRDefault="00BA484E" w:rsidP="007A3406">
      <w:pPr>
        <w:pStyle w:val="SingleTxtG"/>
        <w:rPr>
          <w:b/>
          <w:bCs/>
          <w:rtl/>
          <w:lang w:val="fr-FR"/>
        </w:rPr>
      </w:pPr>
      <w:r w:rsidRPr="000D5225">
        <w:rPr>
          <w:lang w:val="fr-FR"/>
        </w:rPr>
        <w:t>19</w:t>
      </w:r>
      <w:r w:rsidR="00A05576" w:rsidRPr="000D5225">
        <w:rPr>
          <w:lang w:val="fr-FR"/>
        </w:rPr>
        <w:t>.</w:t>
      </w:r>
      <w:r w:rsidR="00DD5266" w:rsidRPr="000D5225">
        <w:rPr>
          <w:lang w:val="fr-FR"/>
        </w:rPr>
        <w:tab/>
      </w:r>
      <w:r w:rsidRPr="000D5225">
        <w:rPr>
          <w:b/>
          <w:bCs/>
          <w:lang w:val="fr-FR"/>
        </w:rPr>
        <w:t xml:space="preserve">Rappelant son observation générale </w:t>
      </w:r>
      <w:r w:rsidR="00331DDB" w:rsidRPr="000D5225">
        <w:rPr>
          <w:b/>
          <w:bCs/>
          <w:lang w:val="fr-FR"/>
        </w:rPr>
        <w:t>n</w:t>
      </w:r>
      <w:r w:rsidR="00331DDB" w:rsidRPr="000D5225">
        <w:rPr>
          <w:b/>
          <w:bCs/>
          <w:vertAlign w:val="superscript"/>
          <w:lang w:val="fr-FR"/>
        </w:rPr>
        <w:t>o</w:t>
      </w:r>
      <w:r w:rsidRPr="000D5225">
        <w:rPr>
          <w:b/>
          <w:bCs/>
          <w:lang w:val="fr-FR"/>
        </w:rPr>
        <w:t> 2 (2014), le Comité recommande à l</w:t>
      </w:r>
      <w:r w:rsidR="00331DDB" w:rsidRPr="000D5225">
        <w:rPr>
          <w:b/>
          <w:bCs/>
          <w:lang w:val="fr-FR"/>
        </w:rPr>
        <w:t>’</w:t>
      </w:r>
      <w:r w:rsidRPr="000D5225">
        <w:rPr>
          <w:b/>
          <w:bCs/>
          <w:lang w:val="fr-FR"/>
        </w:rPr>
        <w:t>État partie</w:t>
      </w:r>
      <w:r w:rsidR="00331DDB" w:rsidRPr="000D5225">
        <w:rPr>
          <w:b/>
          <w:bCs/>
          <w:lang w:val="fr-FR"/>
        </w:rPr>
        <w:t> :</w:t>
      </w:r>
    </w:p>
    <w:p w14:paraId="11415929" w14:textId="2B84D54B" w:rsidR="00BA484E" w:rsidRPr="000D5225" w:rsidRDefault="00BA484E" w:rsidP="005362E4">
      <w:pPr>
        <w:pStyle w:val="SingleTxtG"/>
        <w:spacing w:after="100"/>
        <w:ind w:firstLine="567"/>
        <w:rPr>
          <w:rFonts w:eastAsia="Times New Roman"/>
          <w:b/>
          <w:bCs/>
          <w:rtl/>
          <w:lang w:val="fr-FR"/>
        </w:rPr>
      </w:pPr>
      <w:r w:rsidRPr="000D5225">
        <w:rPr>
          <w:b/>
          <w:bCs/>
          <w:lang w:val="fr-FR"/>
        </w:rPr>
        <w:t>a)</w:t>
      </w:r>
      <w:r w:rsidR="00DD5266" w:rsidRPr="000D5225">
        <w:rPr>
          <w:b/>
          <w:bCs/>
          <w:lang w:val="fr-FR"/>
        </w:rPr>
        <w:tab/>
      </w:r>
      <w:r w:rsidRPr="000D5225">
        <w:rPr>
          <w:b/>
          <w:bCs/>
          <w:lang w:val="fr-FR"/>
        </w:rPr>
        <w:t>D</w:t>
      </w:r>
      <w:r w:rsidR="00331DDB" w:rsidRPr="000D5225">
        <w:rPr>
          <w:b/>
          <w:bCs/>
          <w:lang w:val="fr-FR"/>
        </w:rPr>
        <w:t>’</w:t>
      </w:r>
      <w:r w:rsidRPr="000D5225">
        <w:rPr>
          <w:b/>
          <w:bCs/>
          <w:lang w:val="fr-FR"/>
        </w:rPr>
        <w:t>inclure dans la législation nationale des dispositions visant à instaurer l</w:t>
      </w:r>
      <w:r w:rsidR="00331DDB" w:rsidRPr="000D5225">
        <w:rPr>
          <w:b/>
          <w:bCs/>
          <w:lang w:val="fr-FR"/>
        </w:rPr>
        <w:t>’</w:t>
      </w:r>
      <w:r w:rsidRPr="000D5225">
        <w:rPr>
          <w:b/>
          <w:bCs/>
          <w:lang w:val="fr-FR"/>
        </w:rPr>
        <w:t xml:space="preserve">obligation </w:t>
      </w:r>
      <w:r w:rsidRPr="000D5225">
        <w:rPr>
          <w:rFonts w:eastAsia="Times New Roman"/>
          <w:b/>
          <w:bCs/>
          <w:lang w:val="fr-FR"/>
        </w:rPr>
        <w:t>de garantir l</w:t>
      </w:r>
      <w:r w:rsidR="00331DDB" w:rsidRPr="000D5225">
        <w:rPr>
          <w:rFonts w:eastAsia="Times New Roman"/>
          <w:b/>
          <w:bCs/>
          <w:lang w:val="fr-FR"/>
        </w:rPr>
        <w:t>’</w:t>
      </w:r>
      <w:r w:rsidRPr="000D5225">
        <w:rPr>
          <w:rFonts w:eastAsia="Times New Roman"/>
          <w:b/>
          <w:bCs/>
          <w:lang w:val="fr-FR"/>
        </w:rPr>
        <w:t>accessibilité des installations publiques et privées</w:t>
      </w:r>
      <w:r w:rsidR="00331DDB" w:rsidRPr="000D5225">
        <w:rPr>
          <w:rFonts w:eastAsia="Times New Roman"/>
          <w:b/>
          <w:bCs/>
          <w:lang w:val="fr-FR"/>
        </w:rPr>
        <w:t> ;</w:t>
      </w:r>
    </w:p>
    <w:p w14:paraId="13064474" w14:textId="29ECC206" w:rsidR="00BA484E" w:rsidRPr="000D5225" w:rsidRDefault="00BA484E" w:rsidP="005362E4">
      <w:pPr>
        <w:pStyle w:val="SingleTxtG"/>
        <w:spacing w:after="100"/>
        <w:ind w:firstLine="567"/>
        <w:rPr>
          <w:rFonts w:eastAsia="Times New Roman"/>
          <w:b/>
          <w:bCs/>
          <w:rtl/>
          <w:lang w:val="fr-FR"/>
        </w:rPr>
      </w:pPr>
      <w:r w:rsidRPr="000D5225">
        <w:rPr>
          <w:rFonts w:eastAsia="Times New Roman"/>
          <w:b/>
          <w:bCs/>
          <w:lang w:val="fr-FR"/>
        </w:rPr>
        <w:t>b)</w:t>
      </w:r>
      <w:r w:rsidR="00DD5266"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élaborer des normes d</w:t>
      </w:r>
      <w:r w:rsidR="00331DDB" w:rsidRPr="000D5225">
        <w:rPr>
          <w:rFonts w:eastAsia="Times New Roman"/>
          <w:b/>
          <w:bCs/>
          <w:lang w:val="fr-FR"/>
        </w:rPr>
        <w:t>’</w:t>
      </w:r>
      <w:r w:rsidRPr="000D5225">
        <w:rPr>
          <w:rFonts w:eastAsia="Times New Roman"/>
          <w:b/>
          <w:bCs/>
          <w:lang w:val="fr-FR"/>
        </w:rPr>
        <w:t>accessibilité exhaustives en étroite concertation et avec la participation active des personnes handicapées et des organisations qui les représentent</w:t>
      </w:r>
      <w:r w:rsidR="00331DDB" w:rsidRPr="000D5225">
        <w:rPr>
          <w:rFonts w:eastAsia="Times New Roman"/>
          <w:b/>
          <w:bCs/>
          <w:lang w:val="fr-FR"/>
        </w:rPr>
        <w:t> ;</w:t>
      </w:r>
    </w:p>
    <w:p w14:paraId="727CBF59" w14:textId="31530147" w:rsidR="00BA484E" w:rsidRPr="000D5225" w:rsidRDefault="00BA484E" w:rsidP="005362E4">
      <w:pPr>
        <w:pStyle w:val="SingleTxtG"/>
        <w:spacing w:after="100"/>
        <w:ind w:firstLine="567"/>
        <w:rPr>
          <w:b/>
          <w:bCs/>
          <w:rtl/>
          <w:lang w:val="fr-FR"/>
        </w:rPr>
      </w:pPr>
      <w:r w:rsidRPr="000D5225">
        <w:rPr>
          <w:rFonts w:eastAsia="Times New Roman"/>
          <w:b/>
          <w:bCs/>
          <w:lang w:val="fr-FR"/>
        </w:rPr>
        <w:t>c)</w:t>
      </w:r>
      <w:r w:rsidR="00DD5266"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assurer l</w:t>
      </w:r>
      <w:r w:rsidR="00331DDB" w:rsidRPr="000D5225">
        <w:rPr>
          <w:rFonts w:eastAsia="Times New Roman"/>
          <w:b/>
          <w:bCs/>
          <w:lang w:val="fr-FR"/>
        </w:rPr>
        <w:t>’</w:t>
      </w:r>
      <w:r w:rsidRPr="000D5225">
        <w:rPr>
          <w:rFonts w:eastAsia="Times New Roman"/>
          <w:b/>
          <w:bCs/>
          <w:lang w:val="fr-FR"/>
        </w:rPr>
        <w:t>accessibilité</w:t>
      </w:r>
      <w:r w:rsidRPr="000D5225">
        <w:rPr>
          <w:b/>
          <w:bCs/>
          <w:lang w:val="fr-FR"/>
        </w:rPr>
        <w:t xml:space="preserve"> des sites Web et des plateformes numériques</w:t>
      </w:r>
      <w:r w:rsidR="00A05576" w:rsidRPr="000D5225">
        <w:rPr>
          <w:b/>
          <w:bCs/>
          <w:lang w:val="fr-FR"/>
        </w:rPr>
        <w:t>.</w:t>
      </w:r>
    </w:p>
    <w:p w14:paraId="36C5B5CA" w14:textId="2E751DEC" w:rsidR="00BA484E" w:rsidRPr="000D5225" w:rsidRDefault="00DD5266" w:rsidP="005362E4">
      <w:pPr>
        <w:pStyle w:val="H23G"/>
        <w:spacing w:after="100"/>
        <w:rPr>
          <w:rtl/>
          <w:lang w:val="fr-FR"/>
        </w:rPr>
      </w:pPr>
      <w:r w:rsidRPr="000D5225">
        <w:rPr>
          <w:lang w:val="fr-FR"/>
        </w:rPr>
        <w:tab/>
      </w:r>
      <w:r w:rsidRPr="000D5225">
        <w:rPr>
          <w:lang w:val="fr-FR"/>
        </w:rPr>
        <w:tab/>
      </w:r>
      <w:r w:rsidR="00BA484E" w:rsidRPr="000D5225">
        <w:rPr>
          <w:lang w:val="fr-FR"/>
        </w:rPr>
        <w:t>Droit à la vie (</w:t>
      </w:r>
      <w:r w:rsidR="00331DDB" w:rsidRPr="000D5225">
        <w:rPr>
          <w:lang w:val="fr-FR"/>
        </w:rPr>
        <w:t>art</w:t>
      </w:r>
      <w:r w:rsidR="00A05576" w:rsidRPr="000D5225">
        <w:rPr>
          <w:lang w:val="fr-FR"/>
        </w:rPr>
        <w:t>.</w:t>
      </w:r>
      <w:r w:rsidR="00331DDB" w:rsidRPr="000D5225">
        <w:rPr>
          <w:lang w:val="fr-FR"/>
        </w:rPr>
        <w:t> </w:t>
      </w:r>
      <w:r w:rsidR="00BA484E" w:rsidRPr="000D5225">
        <w:rPr>
          <w:lang w:val="fr-FR"/>
        </w:rPr>
        <w:t>10)</w:t>
      </w:r>
    </w:p>
    <w:p w14:paraId="1AF33BEE" w14:textId="37C3125A" w:rsidR="00331DDB" w:rsidRPr="000D5225" w:rsidRDefault="00BA484E" w:rsidP="005362E4">
      <w:pPr>
        <w:pStyle w:val="SingleTxtG"/>
        <w:spacing w:after="100"/>
        <w:rPr>
          <w:lang w:val="fr-FR"/>
        </w:rPr>
      </w:pPr>
      <w:r w:rsidRPr="000D5225">
        <w:rPr>
          <w:lang w:val="fr-FR"/>
        </w:rPr>
        <w:t>20</w:t>
      </w:r>
      <w:r w:rsidR="00A05576" w:rsidRPr="000D5225">
        <w:rPr>
          <w:lang w:val="fr-FR"/>
        </w:rPr>
        <w:t>.</w:t>
      </w:r>
      <w:r w:rsidR="00DD5266" w:rsidRPr="000D5225">
        <w:rPr>
          <w:lang w:val="fr-FR"/>
        </w:rPr>
        <w:tab/>
      </w:r>
      <w:r w:rsidRPr="000D5225">
        <w:rPr>
          <w:lang w:val="fr-FR"/>
        </w:rPr>
        <w:t>Le Comité est gravement préoccupé par le fait que la Constitution de l</w:t>
      </w:r>
      <w:r w:rsidR="00331DDB" w:rsidRPr="000D5225">
        <w:rPr>
          <w:lang w:val="fr-FR"/>
        </w:rPr>
        <w:t>’</w:t>
      </w:r>
      <w:r w:rsidRPr="000D5225">
        <w:rPr>
          <w:lang w:val="fr-FR"/>
        </w:rPr>
        <w:t>État partie ne reconnaît pas explicitement le droit à la vie comme un droit fondamental inviolable qui doit être respecté et en particulier par ce qui suit</w:t>
      </w:r>
      <w:r w:rsidR="00331DDB" w:rsidRPr="000D5225">
        <w:rPr>
          <w:lang w:val="fr-FR"/>
        </w:rPr>
        <w:t> :</w:t>
      </w:r>
    </w:p>
    <w:p w14:paraId="61868FC7" w14:textId="505030B8" w:rsidR="00BA484E" w:rsidRPr="000D5225" w:rsidRDefault="00BA484E" w:rsidP="005362E4">
      <w:pPr>
        <w:pStyle w:val="SingleTxtG"/>
        <w:spacing w:after="100"/>
        <w:ind w:firstLine="567"/>
        <w:rPr>
          <w:rtl/>
          <w:lang w:val="fr-FR"/>
        </w:rPr>
      </w:pPr>
      <w:r w:rsidRPr="000D5225">
        <w:rPr>
          <w:lang w:val="fr-FR"/>
        </w:rPr>
        <w:t>a)</w:t>
      </w:r>
      <w:r w:rsidR="00DD5266" w:rsidRPr="000D5225">
        <w:rPr>
          <w:lang w:val="fr-FR"/>
        </w:rPr>
        <w:tab/>
      </w:r>
      <w:r w:rsidRPr="000D5225">
        <w:rPr>
          <w:lang w:val="fr-FR"/>
        </w:rPr>
        <w:t>L</w:t>
      </w:r>
      <w:r w:rsidR="00331DDB" w:rsidRPr="000D5225">
        <w:rPr>
          <w:lang w:val="fr-FR"/>
        </w:rPr>
        <w:t>’</w:t>
      </w:r>
      <w:r w:rsidRPr="000D5225">
        <w:rPr>
          <w:lang w:val="fr-FR"/>
        </w:rPr>
        <w:t>absence de garanties de procès équitable au profit des personnes handicapées dans les nombreux cas d</w:t>
      </w:r>
      <w:r w:rsidR="00331DDB" w:rsidRPr="000D5225">
        <w:rPr>
          <w:lang w:val="fr-FR"/>
        </w:rPr>
        <w:t>’</w:t>
      </w:r>
      <w:r w:rsidRPr="000D5225">
        <w:rPr>
          <w:lang w:val="fr-FR"/>
        </w:rPr>
        <w:t xml:space="preserve">infractions passibles de la peine de mort selon le Code pénal (promulgué par la loi </w:t>
      </w:r>
      <w:r w:rsidR="00331DDB" w:rsidRPr="000D5225">
        <w:rPr>
          <w:lang w:val="fr-FR"/>
        </w:rPr>
        <w:t>n</w:t>
      </w:r>
      <w:r w:rsidR="00331DDB" w:rsidRPr="000D5225">
        <w:rPr>
          <w:vertAlign w:val="superscript"/>
          <w:lang w:val="fr-FR"/>
        </w:rPr>
        <w:t>o</w:t>
      </w:r>
      <w:r w:rsidRPr="000D5225">
        <w:rPr>
          <w:lang w:val="fr-FR"/>
        </w:rPr>
        <w:t xml:space="preserve"> 15 de 1976, telle que modifiée), la loi </w:t>
      </w:r>
      <w:r w:rsidR="00331DDB" w:rsidRPr="000D5225">
        <w:rPr>
          <w:lang w:val="fr-FR"/>
        </w:rPr>
        <w:t>n</w:t>
      </w:r>
      <w:r w:rsidR="00331DDB" w:rsidRPr="000D5225">
        <w:rPr>
          <w:vertAlign w:val="superscript"/>
          <w:lang w:val="fr-FR"/>
        </w:rPr>
        <w:t>o</w:t>
      </w:r>
      <w:r w:rsidRPr="000D5225">
        <w:rPr>
          <w:lang w:val="fr-FR"/>
        </w:rPr>
        <w:t xml:space="preserve"> 58 de 2006 sur la protection de la société contre les actes terroristes et la loi </w:t>
      </w:r>
      <w:r w:rsidR="00331DDB" w:rsidRPr="000D5225">
        <w:rPr>
          <w:lang w:val="fr-FR"/>
        </w:rPr>
        <w:t>n</w:t>
      </w:r>
      <w:r w:rsidR="00331DDB" w:rsidRPr="000D5225">
        <w:rPr>
          <w:vertAlign w:val="superscript"/>
          <w:lang w:val="fr-FR"/>
        </w:rPr>
        <w:t>o</w:t>
      </w:r>
      <w:r w:rsidRPr="000D5225">
        <w:rPr>
          <w:lang w:val="fr-FR"/>
        </w:rPr>
        <w:t> 15 de 2007 sur les stupéfiants et les substances psychotropes</w:t>
      </w:r>
      <w:r w:rsidR="00331DDB" w:rsidRPr="000D5225">
        <w:rPr>
          <w:lang w:val="fr-FR"/>
        </w:rPr>
        <w:t> ;</w:t>
      </w:r>
    </w:p>
    <w:p w14:paraId="0246A308" w14:textId="137A2105" w:rsidR="00BA484E" w:rsidRPr="000D5225" w:rsidRDefault="00BA484E" w:rsidP="005362E4">
      <w:pPr>
        <w:pStyle w:val="SingleTxtG"/>
        <w:spacing w:after="100"/>
        <w:ind w:firstLine="567"/>
        <w:rPr>
          <w:rtl/>
          <w:lang w:val="fr-FR"/>
        </w:rPr>
      </w:pPr>
      <w:r w:rsidRPr="000D5225">
        <w:rPr>
          <w:lang w:val="fr-FR"/>
        </w:rPr>
        <w:t>b)</w:t>
      </w:r>
      <w:r w:rsidR="00DD5266" w:rsidRPr="000D5225">
        <w:rPr>
          <w:lang w:val="fr-FR"/>
        </w:rPr>
        <w:tab/>
      </w:r>
      <w:r w:rsidRPr="000D5225">
        <w:rPr>
          <w:lang w:val="fr-FR"/>
        </w:rPr>
        <w:t>Les problèmes de santé auxquels sont confrontées les personnes handicapées condamnées, qui peuvent mettre leur vie en danger du fait de la médiocrité des services de santé et de l</w:t>
      </w:r>
      <w:r w:rsidR="00331DDB" w:rsidRPr="000D5225">
        <w:rPr>
          <w:lang w:val="fr-FR"/>
        </w:rPr>
        <w:t>’</w:t>
      </w:r>
      <w:r w:rsidRPr="000D5225">
        <w:rPr>
          <w:lang w:val="fr-FR"/>
        </w:rPr>
        <w:t>absence d</w:t>
      </w:r>
      <w:r w:rsidR="00331DDB" w:rsidRPr="000D5225">
        <w:rPr>
          <w:lang w:val="fr-FR"/>
        </w:rPr>
        <w:t>’</w:t>
      </w:r>
      <w:r w:rsidRPr="000D5225">
        <w:rPr>
          <w:lang w:val="fr-FR"/>
        </w:rPr>
        <w:t>aménagements raisonnables</w:t>
      </w:r>
      <w:r w:rsidR="00A05576" w:rsidRPr="000D5225">
        <w:rPr>
          <w:lang w:val="fr-FR"/>
        </w:rPr>
        <w:t>.</w:t>
      </w:r>
    </w:p>
    <w:p w14:paraId="6AE9264C" w14:textId="017EC83C" w:rsidR="00BA484E" w:rsidRPr="000D5225" w:rsidRDefault="00BA484E" w:rsidP="005362E4">
      <w:pPr>
        <w:pStyle w:val="SingleTxtG"/>
        <w:spacing w:after="100"/>
        <w:rPr>
          <w:b/>
          <w:bCs/>
          <w:rtl/>
          <w:lang w:val="fr-FR"/>
        </w:rPr>
      </w:pPr>
      <w:r w:rsidRPr="000D5225">
        <w:rPr>
          <w:lang w:val="fr-FR"/>
        </w:rPr>
        <w:t>21</w:t>
      </w:r>
      <w:r w:rsidR="00A05576" w:rsidRPr="000D5225">
        <w:rPr>
          <w:lang w:val="fr-FR"/>
        </w:rPr>
        <w:t>.</w:t>
      </w:r>
      <w:r w:rsidR="00DD5266" w:rsidRPr="000D5225">
        <w:rPr>
          <w:lang w:val="fr-FR"/>
        </w:rPr>
        <w:tab/>
      </w:r>
      <w:r w:rsidRPr="000D5225">
        <w:rPr>
          <w:b/>
          <w:bCs/>
          <w:lang w:val="fr-FR"/>
        </w:rPr>
        <w:t>Rappelant la recommandation du Comité des droits de l</w:t>
      </w:r>
      <w:r w:rsidR="00331DDB" w:rsidRPr="000D5225">
        <w:rPr>
          <w:b/>
          <w:bCs/>
          <w:lang w:val="fr-FR"/>
        </w:rPr>
        <w:t>’</w:t>
      </w:r>
      <w:r w:rsidRPr="000D5225">
        <w:rPr>
          <w:b/>
          <w:bCs/>
          <w:lang w:val="fr-FR"/>
        </w:rPr>
        <w:t>homme concernant le</w:t>
      </w:r>
      <w:r w:rsidR="00CB3E3E" w:rsidRPr="000D5225">
        <w:rPr>
          <w:b/>
          <w:bCs/>
          <w:lang w:val="fr-FR"/>
        </w:rPr>
        <w:t> </w:t>
      </w:r>
      <w:r w:rsidRPr="000D5225">
        <w:rPr>
          <w:b/>
          <w:bCs/>
          <w:lang w:val="fr-FR"/>
        </w:rPr>
        <w:t>Pacte international relatif aux droits civils et politiques</w:t>
      </w:r>
      <w:r w:rsidRPr="000D5225">
        <w:rPr>
          <w:rStyle w:val="FootnoteReference"/>
          <w:bCs/>
          <w:sz w:val="20"/>
          <w:lang w:val="fr-FR"/>
        </w:rPr>
        <w:footnoteReference w:id="10"/>
      </w:r>
      <w:r w:rsidRPr="000D5225">
        <w:rPr>
          <w:b/>
          <w:bCs/>
          <w:lang w:val="fr-FR"/>
        </w:rPr>
        <w:t>, le Comité recommande à</w:t>
      </w:r>
      <w:r w:rsidR="00CB3E3E" w:rsidRPr="000D5225">
        <w:rPr>
          <w:b/>
          <w:bCs/>
          <w:lang w:val="fr-FR"/>
        </w:rPr>
        <w:t> </w:t>
      </w:r>
      <w:r w:rsidRPr="000D5225">
        <w:rPr>
          <w:b/>
          <w:bCs/>
          <w:lang w:val="fr-FR"/>
        </w:rPr>
        <w:t>l</w:t>
      </w:r>
      <w:r w:rsidR="00331DDB" w:rsidRPr="000D5225">
        <w:rPr>
          <w:b/>
          <w:bCs/>
          <w:lang w:val="fr-FR"/>
        </w:rPr>
        <w:t>’</w:t>
      </w:r>
      <w:r w:rsidRPr="000D5225">
        <w:rPr>
          <w:b/>
          <w:bCs/>
          <w:lang w:val="fr-FR"/>
        </w:rPr>
        <w:t>État partie</w:t>
      </w:r>
      <w:r w:rsidR="00331DDB" w:rsidRPr="000D5225">
        <w:rPr>
          <w:b/>
          <w:bCs/>
          <w:lang w:val="fr-FR"/>
        </w:rPr>
        <w:t> :</w:t>
      </w:r>
    </w:p>
    <w:p w14:paraId="0D6F1AE4" w14:textId="3F998469" w:rsidR="00BA484E" w:rsidRPr="000D5225" w:rsidRDefault="00BA484E" w:rsidP="005362E4">
      <w:pPr>
        <w:pStyle w:val="SingleTxtG"/>
        <w:spacing w:after="100"/>
        <w:ind w:firstLine="567"/>
        <w:rPr>
          <w:rFonts w:eastAsia="Times New Roman"/>
          <w:b/>
          <w:bCs/>
          <w:rtl/>
          <w:lang w:val="fr-FR"/>
        </w:rPr>
      </w:pPr>
      <w:r w:rsidRPr="000D5225">
        <w:rPr>
          <w:b/>
          <w:bCs/>
          <w:lang w:val="fr-FR"/>
        </w:rPr>
        <w:t>a)</w:t>
      </w:r>
      <w:r w:rsidR="00DD5266" w:rsidRPr="000D5225">
        <w:rPr>
          <w:b/>
          <w:bCs/>
          <w:lang w:val="fr-FR"/>
        </w:rPr>
        <w:tab/>
      </w:r>
      <w:r w:rsidRPr="000D5225">
        <w:rPr>
          <w:b/>
          <w:bCs/>
          <w:lang w:val="fr-FR"/>
        </w:rPr>
        <w:t>D</w:t>
      </w:r>
      <w:r w:rsidR="00331DDB" w:rsidRPr="000D5225">
        <w:rPr>
          <w:b/>
          <w:bCs/>
          <w:lang w:val="fr-FR"/>
        </w:rPr>
        <w:t>’</w:t>
      </w:r>
      <w:r w:rsidRPr="000D5225">
        <w:rPr>
          <w:b/>
          <w:bCs/>
          <w:lang w:val="fr-FR"/>
        </w:rPr>
        <w:t xml:space="preserve">imposer un moratoire immédiat concernant les exécutions et de ne pas </w:t>
      </w:r>
      <w:r w:rsidRPr="000D5225">
        <w:rPr>
          <w:rFonts w:eastAsia="Times New Roman"/>
          <w:b/>
          <w:bCs/>
          <w:lang w:val="fr-FR"/>
        </w:rPr>
        <w:t>prononcer de nouvelles condamnations à mort, en particulier contre les personnes handicapées</w:t>
      </w:r>
      <w:r w:rsidR="00331DDB" w:rsidRPr="000D5225">
        <w:rPr>
          <w:rFonts w:eastAsia="Times New Roman"/>
          <w:b/>
          <w:bCs/>
          <w:lang w:val="fr-FR"/>
        </w:rPr>
        <w:t> ;</w:t>
      </w:r>
    </w:p>
    <w:p w14:paraId="7A6748CF" w14:textId="26D97678" w:rsidR="00BA484E" w:rsidRPr="000D5225" w:rsidRDefault="00BA484E" w:rsidP="005362E4">
      <w:pPr>
        <w:pStyle w:val="SingleTxtG"/>
        <w:widowControl w:val="0"/>
        <w:spacing w:after="100"/>
        <w:ind w:firstLine="567"/>
        <w:rPr>
          <w:b/>
          <w:bCs/>
          <w:spacing w:val="8"/>
          <w:lang w:val="fr-FR"/>
        </w:rPr>
      </w:pPr>
      <w:r w:rsidRPr="000D5225">
        <w:rPr>
          <w:rFonts w:eastAsia="Times New Roman"/>
          <w:b/>
          <w:bCs/>
          <w:lang w:val="fr-FR"/>
        </w:rPr>
        <w:t>b)</w:t>
      </w:r>
      <w:r w:rsidR="00DD5266" w:rsidRPr="000D5225">
        <w:rPr>
          <w:rFonts w:eastAsia="Times New Roman"/>
          <w:b/>
          <w:bCs/>
          <w:lang w:val="fr-FR"/>
        </w:rPr>
        <w:tab/>
      </w:r>
      <w:r w:rsidRPr="000D5225">
        <w:rPr>
          <w:rFonts w:eastAsia="Times New Roman"/>
          <w:b/>
          <w:bCs/>
          <w:lang w:val="fr-FR"/>
        </w:rPr>
        <w:t>De fournir des aménagements raisonnables aux condamnés et détenus handicapés en détention provisoire et de permettre à des comités indépendants d</w:t>
      </w:r>
      <w:r w:rsidR="00331DDB" w:rsidRPr="000D5225">
        <w:rPr>
          <w:rFonts w:eastAsia="Times New Roman"/>
          <w:b/>
          <w:bCs/>
          <w:lang w:val="fr-FR"/>
        </w:rPr>
        <w:t>’</w:t>
      </w:r>
      <w:r w:rsidRPr="000D5225">
        <w:rPr>
          <w:rFonts w:eastAsia="Times New Roman"/>
          <w:b/>
          <w:bCs/>
          <w:lang w:val="fr-FR"/>
        </w:rPr>
        <w:t>inspection e</w:t>
      </w:r>
      <w:r w:rsidRPr="000D5225">
        <w:rPr>
          <w:b/>
          <w:bCs/>
          <w:spacing w:val="8"/>
          <w:lang w:val="fr-FR"/>
        </w:rPr>
        <w:t>t d</w:t>
      </w:r>
      <w:r w:rsidR="00331DDB" w:rsidRPr="000D5225">
        <w:rPr>
          <w:b/>
          <w:bCs/>
          <w:spacing w:val="8"/>
          <w:lang w:val="fr-FR"/>
        </w:rPr>
        <w:t>’</w:t>
      </w:r>
      <w:r w:rsidRPr="000D5225">
        <w:rPr>
          <w:b/>
          <w:bCs/>
          <w:spacing w:val="8"/>
          <w:lang w:val="fr-FR"/>
        </w:rPr>
        <w:t>établissement des faits de leur rendre visite et d</w:t>
      </w:r>
      <w:r w:rsidR="00331DDB" w:rsidRPr="000D5225">
        <w:rPr>
          <w:b/>
          <w:bCs/>
          <w:spacing w:val="8"/>
          <w:lang w:val="fr-FR"/>
        </w:rPr>
        <w:t>’</w:t>
      </w:r>
      <w:r w:rsidRPr="000D5225">
        <w:rPr>
          <w:b/>
          <w:bCs/>
          <w:spacing w:val="8"/>
          <w:lang w:val="fr-FR"/>
        </w:rPr>
        <w:t>évaluer leur état de santé physique et psychologique</w:t>
      </w:r>
      <w:r w:rsidR="00A05576" w:rsidRPr="000D5225">
        <w:rPr>
          <w:b/>
          <w:bCs/>
          <w:spacing w:val="8"/>
          <w:lang w:val="fr-FR"/>
        </w:rPr>
        <w:t>.</w:t>
      </w:r>
    </w:p>
    <w:p w14:paraId="67611EF0" w14:textId="1D29D943" w:rsidR="00BA484E" w:rsidRPr="000D5225" w:rsidRDefault="00DD5266" w:rsidP="007A3406">
      <w:pPr>
        <w:pStyle w:val="H23G"/>
        <w:rPr>
          <w:lang w:val="fr-FR"/>
        </w:rPr>
      </w:pPr>
      <w:r w:rsidRPr="000D5225">
        <w:rPr>
          <w:lang w:val="fr-FR"/>
        </w:rPr>
        <w:lastRenderedPageBreak/>
        <w:tab/>
      </w:r>
      <w:r w:rsidRPr="000D5225">
        <w:rPr>
          <w:lang w:val="fr-FR"/>
        </w:rPr>
        <w:tab/>
      </w:r>
      <w:r w:rsidRPr="000D5225">
        <w:rPr>
          <w:lang w:val="fr-FR"/>
        </w:rPr>
        <w:tab/>
      </w:r>
      <w:r w:rsidR="00BA484E" w:rsidRPr="000D5225">
        <w:rPr>
          <w:lang w:val="fr-FR"/>
        </w:rPr>
        <w:t>Situations de risque et situations d</w:t>
      </w:r>
      <w:r w:rsidR="00331DDB" w:rsidRPr="000D5225">
        <w:rPr>
          <w:lang w:val="fr-FR"/>
        </w:rPr>
        <w:t>’</w:t>
      </w:r>
      <w:r w:rsidR="00BA484E" w:rsidRPr="000D5225">
        <w:rPr>
          <w:lang w:val="fr-FR"/>
        </w:rPr>
        <w:t>urgence humanitaire (</w:t>
      </w:r>
      <w:r w:rsidR="00331DDB" w:rsidRPr="000D5225">
        <w:rPr>
          <w:lang w:val="fr-FR"/>
        </w:rPr>
        <w:t>art</w:t>
      </w:r>
      <w:r w:rsidR="00A05576" w:rsidRPr="000D5225">
        <w:rPr>
          <w:lang w:val="fr-FR"/>
        </w:rPr>
        <w:t>.</w:t>
      </w:r>
      <w:r w:rsidR="00331DDB" w:rsidRPr="000D5225">
        <w:rPr>
          <w:lang w:val="fr-FR"/>
        </w:rPr>
        <w:t> </w:t>
      </w:r>
      <w:r w:rsidR="00BA484E" w:rsidRPr="000D5225">
        <w:rPr>
          <w:lang w:val="fr-FR"/>
        </w:rPr>
        <w:t>11)</w:t>
      </w:r>
    </w:p>
    <w:p w14:paraId="13ECD334" w14:textId="05452553" w:rsidR="00BA484E" w:rsidRPr="000D5225" w:rsidRDefault="00BA484E" w:rsidP="007A3406">
      <w:pPr>
        <w:pStyle w:val="SingleTxtG"/>
        <w:rPr>
          <w:rtl/>
          <w:lang w:val="fr-FR"/>
        </w:rPr>
      </w:pPr>
      <w:r w:rsidRPr="000D5225">
        <w:rPr>
          <w:lang w:val="fr-FR"/>
        </w:rPr>
        <w:t>22</w:t>
      </w:r>
      <w:r w:rsidR="00A05576" w:rsidRPr="000D5225">
        <w:rPr>
          <w:lang w:val="fr-FR"/>
        </w:rPr>
        <w:t>.</w:t>
      </w:r>
      <w:r w:rsidR="00DD5266" w:rsidRPr="000D5225">
        <w:rPr>
          <w:lang w:val="fr-FR"/>
        </w:rPr>
        <w:tab/>
      </w:r>
      <w:r w:rsidRPr="000D5225">
        <w:rPr>
          <w:lang w:val="fr-FR"/>
        </w:rPr>
        <w:t>Le Comité est préoccupé par ce qui suit</w:t>
      </w:r>
      <w:r w:rsidR="00331DDB" w:rsidRPr="000D5225">
        <w:rPr>
          <w:lang w:val="fr-FR"/>
        </w:rPr>
        <w:t> :</w:t>
      </w:r>
    </w:p>
    <w:p w14:paraId="7F6F2896" w14:textId="71DDDAAD" w:rsidR="00BA484E" w:rsidRPr="000D5225" w:rsidRDefault="00BA484E" w:rsidP="007465B5">
      <w:pPr>
        <w:pStyle w:val="SingleTxtG"/>
        <w:ind w:firstLine="567"/>
        <w:rPr>
          <w:rtl/>
          <w:lang w:val="fr-FR"/>
        </w:rPr>
      </w:pPr>
      <w:r w:rsidRPr="000D5225">
        <w:rPr>
          <w:lang w:val="fr-FR"/>
        </w:rPr>
        <w:t>a)</w:t>
      </w:r>
      <w:r w:rsidR="00DD5266" w:rsidRPr="000D5225">
        <w:rPr>
          <w:lang w:val="fr-FR"/>
        </w:rPr>
        <w:tab/>
      </w:r>
      <w:r w:rsidRPr="000D5225">
        <w:rPr>
          <w:lang w:val="fr-FR"/>
        </w:rPr>
        <w:t>L</w:t>
      </w:r>
      <w:r w:rsidR="00331DDB" w:rsidRPr="000D5225">
        <w:rPr>
          <w:lang w:val="fr-FR"/>
        </w:rPr>
        <w:t>’</w:t>
      </w:r>
      <w:r w:rsidRPr="000D5225">
        <w:rPr>
          <w:lang w:val="fr-FR"/>
        </w:rPr>
        <w:t>absence de prise en compte des personnes handicapées dans les plans et programmes nationaux de réponse aux crises et aux catastrophes naturelles</w:t>
      </w:r>
      <w:r w:rsidR="00331DDB" w:rsidRPr="000D5225">
        <w:rPr>
          <w:lang w:val="fr-FR"/>
        </w:rPr>
        <w:t> ;</w:t>
      </w:r>
    </w:p>
    <w:p w14:paraId="6674F342" w14:textId="79BA6EA8" w:rsidR="00BA484E" w:rsidRPr="000D5225" w:rsidRDefault="00BA484E" w:rsidP="007465B5">
      <w:pPr>
        <w:pStyle w:val="SingleTxtG"/>
        <w:ind w:firstLine="567"/>
        <w:rPr>
          <w:rtl/>
          <w:lang w:val="fr-FR"/>
        </w:rPr>
      </w:pPr>
      <w:r w:rsidRPr="000D5225">
        <w:rPr>
          <w:lang w:val="fr-FR"/>
        </w:rPr>
        <w:t>b)</w:t>
      </w:r>
      <w:r w:rsidR="00DD5266" w:rsidRPr="000D5225">
        <w:rPr>
          <w:lang w:val="fr-FR"/>
        </w:rPr>
        <w:tab/>
      </w:r>
      <w:r w:rsidRPr="000D5225">
        <w:rPr>
          <w:lang w:val="fr-FR"/>
        </w:rPr>
        <w:t>Le manque de formations spécialisées destinées au personnel des services d</w:t>
      </w:r>
      <w:r w:rsidR="00331DDB" w:rsidRPr="000D5225">
        <w:rPr>
          <w:lang w:val="fr-FR"/>
        </w:rPr>
        <w:t>’</w:t>
      </w:r>
      <w:r w:rsidRPr="000D5225">
        <w:rPr>
          <w:lang w:val="fr-FR"/>
        </w:rPr>
        <w:t>urgence et de la protection civile, ce qui risque de ne pas garantir l</w:t>
      </w:r>
      <w:r w:rsidR="00331DDB" w:rsidRPr="000D5225">
        <w:rPr>
          <w:lang w:val="fr-FR"/>
        </w:rPr>
        <w:t>’</w:t>
      </w:r>
      <w:r w:rsidRPr="000D5225">
        <w:rPr>
          <w:lang w:val="fr-FR"/>
        </w:rPr>
        <w:t>accès des personnes handicapées à ces services de manière efficace et en temps opportun</w:t>
      </w:r>
      <w:r w:rsidR="00A05576" w:rsidRPr="000D5225">
        <w:rPr>
          <w:lang w:val="fr-FR"/>
        </w:rPr>
        <w:t>.</w:t>
      </w:r>
    </w:p>
    <w:p w14:paraId="2FA5130E" w14:textId="69D41694" w:rsidR="00BA484E" w:rsidRPr="000D5225" w:rsidRDefault="00BA484E" w:rsidP="007A3406">
      <w:pPr>
        <w:pStyle w:val="SingleTxtG"/>
        <w:rPr>
          <w:b/>
          <w:bCs/>
          <w:rtl/>
          <w:lang w:val="fr-FR"/>
        </w:rPr>
      </w:pPr>
      <w:r w:rsidRPr="000D5225">
        <w:rPr>
          <w:lang w:val="fr-FR"/>
        </w:rPr>
        <w:t>23</w:t>
      </w:r>
      <w:r w:rsidR="00A05576" w:rsidRPr="000D5225">
        <w:rPr>
          <w:lang w:val="fr-FR"/>
        </w:rPr>
        <w:t>.</w:t>
      </w:r>
      <w:r w:rsidR="00DD5266" w:rsidRPr="000D5225">
        <w:rPr>
          <w:lang w:val="fr-FR"/>
        </w:rPr>
        <w:tab/>
      </w:r>
      <w:r w:rsidRPr="000D5225">
        <w:rPr>
          <w:b/>
          <w:bCs/>
          <w:lang w:val="fr-FR"/>
        </w:rPr>
        <w:t>Rappelant le Cadre de Senda</w:t>
      </w:r>
      <w:r w:rsidR="00871412" w:rsidRPr="000D5225">
        <w:rPr>
          <w:b/>
          <w:bCs/>
          <w:lang w:val="fr-FR"/>
        </w:rPr>
        <w:t>i</w:t>
      </w:r>
      <w:r w:rsidRPr="000D5225">
        <w:rPr>
          <w:b/>
          <w:bCs/>
          <w:lang w:val="fr-FR"/>
        </w:rPr>
        <w:t xml:space="preserve"> de réduction des risques de catastrophe (2015</w:t>
      </w:r>
      <w:r w:rsidR="00720AEF" w:rsidRPr="000D5225">
        <w:rPr>
          <w:b/>
          <w:bCs/>
          <w:lang w:val="fr-FR"/>
        </w:rPr>
        <w:noBreakHyphen/>
      </w:r>
      <w:r w:rsidRPr="000D5225">
        <w:rPr>
          <w:b/>
          <w:bCs/>
          <w:lang w:val="fr-FR"/>
        </w:rPr>
        <w:t>2030) et les Directives sur l</w:t>
      </w:r>
      <w:r w:rsidR="00331DDB" w:rsidRPr="000D5225">
        <w:rPr>
          <w:b/>
          <w:bCs/>
          <w:lang w:val="fr-FR"/>
        </w:rPr>
        <w:t>’</w:t>
      </w:r>
      <w:r w:rsidRPr="000D5225">
        <w:rPr>
          <w:b/>
          <w:bCs/>
          <w:lang w:val="fr-FR"/>
        </w:rPr>
        <w:t>intégration des personnes handicapées dans l</w:t>
      </w:r>
      <w:r w:rsidR="00331DDB" w:rsidRPr="000D5225">
        <w:rPr>
          <w:b/>
          <w:bCs/>
          <w:lang w:val="fr-FR"/>
        </w:rPr>
        <w:t>’</w:t>
      </w:r>
      <w:r w:rsidRPr="000D5225">
        <w:rPr>
          <w:b/>
          <w:bCs/>
          <w:lang w:val="fr-FR"/>
        </w:rPr>
        <w:t>action humanitaire, le Comité recommande à l</w:t>
      </w:r>
      <w:r w:rsidR="00331DDB" w:rsidRPr="000D5225">
        <w:rPr>
          <w:b/>
          <w:bCs/>
          <w:lang w:val="fr-FR"/>
        </w:rPr>
        <w:t>’</w:t>
      </w:r>
      <w:r w:rsidRPr="000D5225">
        <w:rPr>
          <w:b/>
          <w:bCs/>
          <w:lang w:val="fr-FR"/>
        </w:rPr>
        <w:t>État partie</w:t>
      </w:r>
      <w:r w:rsidR="00331DDB" w:rsidRPr="000D5225">
        <w:rPr>
          <w:b/>
          <w:bCs/>
          <w:lang w:val="fr-FR"/>
        </w:rPr>
        <w:t> :</w:t>
      </w:r>
    </w:p>
    <w:p w14:paraId="6AD8BF06" w14:textId="163E0A93" w:rsidR="00BA484E" w:rsidRPr="000D5225" w:rsidRDefault="00BA484E" w:rsidP="00572799">
      <w:pPr>
        <w:pStyle w:val="SingleTxtG"/>
        <w:ind w:firstLine="567"/>
        <w:rPr>
          <w:rFonts w:eastAsia="Times New Roman"/>
          <w:b/>
          <w:bCs/>
          <w:rtl/>
          <w:lang w:val="fr-FR"/>
        </w:rPr>
      </w:pPr>
      <w:r w:rsidRPr="000D5225">
        <w:rPr>
          <w:b/>
          <w:bCs/>
          <w:lang w:val="fr-FR"/>
        </w:rPr>
        <w:t>a)</w:t>
      </w:r>
      <w:r w:rsidR="00406351" w:rsidRPr="000D5225">
        <w:rPr>
          <w:b/>
          <w:bCs/>
          <w:lang w:val="fr-FR"/>
        </w:rPr>
        <w:tab/>
      </w:r>
      <w:r w:rsidRPr="000D5225">
        <w:rPr>
          <w:b/>
          <w:bCs/>
          <w:lang w:val="fr-FR"/>
        </w:rPr>
        <w:t>D</w:t>
      </w:r>
      <w:r w:rsidR="00331DDB" w:rsidRPr="000D5225">
        <w:rPr>
          <w:b/>
          <w:bCs/>
          <w:lang w:val="fr-FR"/>
        </w:rPr>
        <w:t>’</w:t>
      </w:r>
      <w:r w:rsidRPr="000D5225">
        <w:rPr>
          <w:b/>
          <w:bCs/>
          <w:lang w:val="fr-FR"/>
        </w:rPr>
        <w:t>examiner les plans d</w:t>
      </w:r>
      <w:r w:rsidR="00331DDB" w:rsidRPr="000D5225">
        <w:rPr>
          <w:b/>
          <w:bCs/>
          <w:lang w:val="fr-FR"/>
        </w:rPr>
        <w:t>’</w:t>
      </w:r>
      <w:r w:rsidRPr="000D5225">
        <w:rPr>
          <w:b/>
          <w:bCs/>
          <w:lang w:val="fr-FR"/>
        </w:rPr>
        <w:t>intervention en cas d</w:t>
      </w:r>
      <w:r w:rsidR="00331DDB" w:rsidRPr="000D5225">
        <w:rPr>
          <w:b/>
          <w:bCs/>
          <w:lang w:val="fr-FR"/>
        </w:rPr>
        <w:t>’</w:t>
      </w:r>
      <w:r w:rsidRPr="000D5225">
        <w:rPr>
          <w:b/>
          <w:bCs/>
          <w:lang w:val="fr-FR"/>
        </w:rPr>
        <w:t xml:space="preserve">urgence, de risque, de crise et de </w:t>
      </w:r>
      <w:r w:rsidRPr="000D5225">
        <w:rPr>
          <w:rFonts w:eastAsia="Times New Roman"/>
          <w:b/>
          <w:bCs/>
          <w:lang w:val="fr-FR"/>
        </w:rPr>
        <w:t>catastrophe et d</w:t>
      </w:r>
      <w:r w:rsidR="00331DDB" w:rsidRPr="000D5225">
        <w:rPr>
          <w:rFonts w:eastAsia="Times New Roman"/>
          <w:b/>
          <w:bCs/>
          <w:lang w:val="fr-FR"/>
        </w:rPr>
        <w:t>’</w:t>
      </w:r>
      <w:r w:rsidRPr="000D5225">
        <w:rPr>
          <w:rFonts w:eastAsia="Times New Roman"/>
          <w:b/>
          <w:bCs/>
          <w:lang w:val="fr-FR"/>
        </w:rPr>
        <w:t>y inclure des mesures pour s</w:t>
      </w:r>
      <w:r w:rsidR="00331DDB" w:rsidRPr="000D5225">
        <w:rPr>
          <w:rFonts w:eastAsia="Times New Roman"/>
          <w:b/>
          <w:bCs/>
          <w:lang w:val="fr-FR"/>
        </w:rPr>
        <w:t>’</w:t>
      </w:r>
      <w:r w:rsidRPr="000D5225">
        <w:rPr>
          <w:rFonts w:eastAsia="Times New Roman"/>
          <w:b/>
          <w:bCs/>
          <w:lang w:val="fr-FR"/>
        </w:rPr>
        <w:t>assurer qu</w:t>
      </w:r>
      <w:r w:rsidR="00331DDB" w:rsidRPr="000D5225">
        <w:rPr>
          <w:rFonts w:eastAsia="Times New Roman"/>
          <w:b/>
          <w:bCs/>
          <w:lang w:val="fr-FR"/>
        </w:rPr>
        <w:t>’</w:t>
      </w:r>
      <w:r w:rsidRPr="000D5225">
        <w:rPr>
          <w:rFonts w:eastAsia="Times New Roman"/>
          <w:b/>
          <w:bCs/>
          <w:lang w:val="fr-FR"/>
        </w:rPr>
        <w:t>ils tiennent compte des personnes handicapées</w:t>
      </w:r>
      <w:r w:rsidR="00331DDB" w:rsidRPr="000D5225">
        <w:rPr>
          <w:rFonts w:eastAsia="Times New Roman"/>
          <w:b/>
          <w:bCs/>
          <w:lang w:val="fr-FR"/>
        </w:rPr>
        <w:t> ;</w:t>
      </w:r>
    </w:p>
    <w:p w14:paraId="18253933" w14:textId="427C6AE8" w:rsidR="00BA484E" w:rsidRPr="000D5225" w:rsidRDefault="00BA484E" w:rsidP="00572799">
      <w:pPr>
        <w:pStyle w:val="SingleTxtG"/>
        <w:ind w:firstLine="567"/>
        <w:rPr>
          <w:b/>
          <w:bCs/>
          <w:rtl/>
          <w:lang w:val="fr-FR"/>
        </w:rPr>
      </w:pPr>
      <w:r w:rsidRPr="000D5225">
        <w:rPr>
          <w:rFonts w:eastAsia="Times New Roman"/>
          <w:b/>
          <w:bCs/>
          <w:lang w:val="fr-FR"/>
        </w:rPr>
        <w:t>b)</w:t>
      </w:r>
      <w:r w:rsidR="00406351"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 xml:space="preserve">élaborer et de mettre en </w:t>
      </w:r>
      <w:r w:rsidR="008C19C5" w:rsidRPr="000D5225">
        <w:rPr>
          <w:rFonts w:eastAsia="Times New Roman"/>
          <w:b/>
          <w:bCs/>
          <w:lang w:val="fr-FR"/>
        </w:rPr>
        <w:t>œuvre</w:t>
      </w:r>
      <w:r w:rsidRPr="000D5225">
        <w:rPr>
          <w:rFonts w:eastAsia="Times New Roman"/>
          <w:b/>
          <w:bCs/>
          <w:lang w:val="fr-FR"/>
        </w:rPr>
        <w:t>, en étroite concertation et avec la participation active des personnes handicapées et des organisations qui les représentent, une formation spécia</w:t>
      </w:r>
      <w:r w:rsidRPr="000D5225">
        <w:rPr>
          <w:b/>
          <w:bCs/>
          <w:lang w:val="fr-FR"/>
        </w:rPr>
        <w:t>lisée destinée aux membres du personnel de la défense civile et des services d</w:t>
      </w:r>
      <w:r w:rsidR="00331DDB" w:rsidRPr="000D5225">
        <w:rPr>
          <w:b/>
          <w:bCs/>
          <w:lang w:val="fr-FR"/>
        </w:rPr>
        <w:t>’</w:t>
      </w:r>
      <w:r w:rsidRPr="000D5225">
        <w:rPr>
          <w:b/>
          <w:bCs/>
          <w:lang w:val="fr-FR"/>
        </w:rPr>
        <w:t>urgence sur la façon de fournir efficacement des services aux personnes handicapées et de les atteindre en temps opportun</w:t>
      </w:r>
      <w:r w:rsidR="00A05576" w:rsidRPr="000D5225">
        <w:rPr>
          <w:b/>
          <w:bCs/>
          <w:lang w:val="fr-FR"/>
        </w:rPr>
        <w:t>.</w:t>
      </w:r>
    </w:p>
    <w:p w14:paraId="67102248" w14:textId="30307D88" w:rsidR="00BA484E" w:rsidRPr="000D5225" w:rsidRDefault="00406351" w:rsidP="007A3406">
      <w:pPr>
        <w:pStyle w:val="H23G"/>
        <w:rPr>
          <w:rtl/>
          <w:lang w:val="fr-FR"/>
        </w:rPr>
      </w:pPr>
      <w:r w:rsidRPr="000D5225">
        <w:rPr>
          <w:lang w:val="fr-FR"/>
        </w:rPr>
        <w:tab/>
      </w:r>
      <w:r w:rsidRPr="000D5225">
        <w:rPr>
          <w:lang w:val="fr-FR"/>
        </w:rPr>
        <w:tab/>
      </w:r>
      <w:r w:rsidR="00BA484E" w:rsidRPr="000D5225">
        <w:rPr>
          <w:lang w:val="fr-FR"/>
        </w:rPr>
        <w:t>Reconnaissance de la personnalité juridique dans des conditions d</w:t>
      </w:r>
      <w:r w:rsidR="00331DDB" w:rsidRPr="000D5225">
        <w:rPr>
          <w:lang w:val="fr-FR"/>
        </w:rPr>
        <w:t>’</w:t>
      </w:r>
      <w:r w:rsidR="00BA484E" w:rsidRPr="000D5225">
        <w:rPr>
          <w:lang w:val="fr-FR"/>
        </w:rPr>
        <w:t>égalité (</w:t>
      </w:r>
      <w:r w:rsidR="00331DDB" w:rsidRPr="000D5225">
        <w:rPr>
          <w:lang w:val="fr-FR"/>
        </w:rPr>
        <w:t>art</w:t>
      </w:r>
      <w:r w:rsidR="00A05576" w:rsidRPr="000D5225">
        <w:rPr>
          <w:lang w:val="fr-FR"/>
        </w:rPr>
        <w:t>.</w:t>
      </w:r>
      <w:r w:rsidR="00331DDB" w:rsidRPr="000D5225">
        <w:rPr>
          <w:lang w:val="fr-FR"/>
        </w:rPr>
        <w:t> </w:t>
      </w:r>
      <w:r w:rsidR="00BA484E" w:rsidRPr="000D5225">
        <w:rPr>
          <w:lang w:val="fr-FR"/>
        </w:rPr>
        <w:t>12)</w:t>
      </w:r>
    </w:p>
    <w:p w14:paraId="71000C4E" w14:textId="473519DD" w:rsidR="00BA484E" w:rsidRPr="000D5225" w:rsidRDefault="00BA484E" w:rsidP="007A3406">
      <w:pPr>
        <w:pStyle w:val="SingleTxtG"/>
        <w:rPr>
          <w:rtl/>
          <w:lang w:val="fr-FR"/>
        </w:rPr>
      </w:pPr>
      <w:r w:rsidRPr="000D5225">
        <w:rPr>
          <w:lang w:val="fr-FR"/>
        </w:rPr>
        <w:t>24</w:t>
      </w:r>
      <w:r w:rsidR="00A05576" w:rsidRPr="000D5225">
        <w:rPr>
          <w:lang w:val="fr-FR"/>
        </w:rPr>
        <w:t>.</w:t>
      </w:r>
      <w:r w:rsidR="00406351" w:rsidRPr="000D5225">
        <w:rPr>
          <w:lang w:val="fr-FR"/>
        </w:rPr>
        <w:tab/>
      </w:r>
      <w:r w:rsidRPr="000D5225">
        <w:rPr>
          <w:lang w:val="fr-FR"/>
        </w:rPr>
        <w:t>Le Comité est préoccupé par ce qui suit</w:t>
      </w:r>
      <w:r w:rsidR="00331DDB" w:rsidRPr="000D5225">
        <w:rPr>
          <w:lang w:val="fr-FR"/>
        </w:rPr>
        <w:t> :</w:t>
      </w:r>
    </w:p>
    <w:p w14:paraId="29E4F89C" w14:textId="09A8E9BE" w:rsidR="00BA484E" w:rsidRPr="000D5225" w:rsidRDefault="00BA484E" w:rsidP="007465B5">
      <w:pPr>
        <w:pStyle w:val="SingleTxtG"/>
        <w:ind w:firstLine="567"/>
        <w:rPr>
          <w:spacing w:val="-1"/>
          <w:rtl/>
          <w:lang w:val="fr-FR"/>
        </w:rPr>
      </w:pPr>
      <w:r w:rsidRPr="000D5225">
        <w:rPr>
          <w:spacing w:val="-1"/>
          <w:lang w:val="fr-FR"/>
        </w:rPr>
        <w:t>a)</w:t>
      </w:r>
      <w:r w:rsidR="00406351" w:rsidRPr="000D5225">
        <w:rPr>
          <w:spacing w:val="-1"/>
          <w:lang w:val="fr-FR"/>
        </w:rPr>
        <w:tab/>
      </w:r>
      <w:r w:rsidRPr="000D5225">
        <w:rPr>
          <w:spacing w:val="-1"/>
          <w:lang w:val="fr-FR"/>
        </w:rPr>
        <w:t>Les restrictions à l</w:t>
      </w:r>
      <w:r w:rsidR="00331DDB" w:rsidRPr="000D5225">
        <w:rPr>
          <w:spacing w:val="-1"/>
          <w:lang w:val="fr-FR"/>
        </w:rPr>
        <w:t>’</w:t>
      </w:r>
      <w:r w:rsidRPr="000D5225">
        <w:rPr>
          <w:spacing w:val="-1"/>
          <w:lang w:val="fr-FR"/>
        </w:rPr>
        <w:t xml:space="preserve">exercice de la capacité juridique par les personnes handicapées, en particulier les personnes ayant une déficience psychosociale ou intellectuelle, conformément aux dispositions des articles 77, 78, 79 et 80 du Code civil promulgué par la loi </w:t>
      </w:r>
      <w:r w:rsidR="00331DDB" w:rsidRPr="000D5225">
        <w:rPr>
          <w:spacing w:val="-1"/>
          <w:lang w:val="fr-FR"/>
        </w:rPr>
        <w:t>n</w:t>
      </w:r>
      <w:r w:rsidR="00331DDB" w:rsidRPr="000D5225">
        <w:rPr>
          <w:spacing w:val="-1"/>
          <w:vertAlign w:val="superscript"/>
          <w:lang w:val="fr-FR"/>
        </w:rPr>
        <w:t>o</w:t>
      </w:r>
      <w:r w:rsidRPr="000D5225">
        <w:rPr>
          <w:spacing w:val="-1"/>
          <w:lang w:val="fr-FR"/>
        </w:rPr>
        <w:t> 19 de 2001, en vertu desquelles tout acte accompli par une personne ayant une déficience intellectuelle ou psychosociale est susceptible d</w:t>
      </w:r>
      <w:r w:rsidR="00331DDB" w:rsidRPr="000D5225">
        <w:rPr>
          <w:spacing w:val="-1"/>
          <w:lang w:val="fr-FR"/>
        </w:rPr>
        <w:t>’</w:t>
      </w:r>
      <w:r w:rsidRPr="000D5225">
        <w:rPr>
          <w:spacing w:val="-1"/>
          <w:lang w:val="fr-FR"/>
        </w:rPr>
        <w:t>annulation et peut justifier la présentation d</w:t>
      </w:r>
      <w:r w:rsidR="00331DDB" w:rsidRPr="000D5225">
        <w:rPr>
          <w:spacing w:val="-1"/>
          <w:lang w:val="fr-FR"/>
        </w:rPr>
        <w:t>’</w:t>
      </w:r>
      <w:r w:rsidRPr="000D5225">
        <w:rPr>
          <w:spacing w:val="-1"/>
          <w:lang w:val="fr-FR"/>
        </w:rPr>
        <w:t>une demande destinée à placer ladite personne sous un régime de tutelle</w:t>
      </w:r>
      <w:r w:rsidR="00331DDB" w:rsidRPr="000D5225">
        <w:rPr>
          <w:spacing w:val="-1"/>
          <w:lang w:val="fr-FR"/>
        </w:rPr>
        <w:t> ;</w:t>
      </w:r>
    </w:p>
    <w:p w14:paraId="50223E48" w14:textId="1289217A" w:rsidR="00BA484E" w:rsidRPr="000D5225" w:rsidRDefault="00BA484E" w:rsidP="007465B5">
      <w:pPr>
        <w:pStyle w:val="SingleTxtG"/>
        <w:ind w:firstLine="567"/>
        <w:rPr>
          <w:rtl/>
          <w:lang w:val="fr-FR"/>
        </w:rPr>
      </w:pPr>
      <w:r w:rsidRPr="000D5225">
        <w:rPr>
          <w:lang w:val="fr-FR"/>
        </w:rPr>
        <w:t>b)</w:t>
      </w:r>
      <w:r w:rsidR="00406351" w:rsidRPr="000D5225">
        <w:rPr>
          <w:lang w:val="fr-FR"/>
        </w:rPr>
        <w:tab/>
      </w:r>
      <w:r w:rsidRPr="000D5225">
        <w:rPr>
          <w:lang w:val="fr-FR"/>
        </w:rPr>
        <w:t>L</w:t>
      </w:r>
      <w:r w:rsidR="00331DDB" w:rsidRPr="000D5225">
        <w:rPr>
          <w:lang w:val="fr-FR"/>
        </w:rPr>
        <w:t>’</w:t>
      </w:r>
      <w:r w:rsidRPr="000D5225">
        <w:rPr>
          <w:lang w:val="fr-FR"/>
        </w:rPr>
        <w:t>absence de tout mécanisme d</w:t>
      </w:r>
      <w:r w:rsidR="00331DDB" w:rsidRPr="000D5225">
        <w:rPr>
          <w:lang w:val="fr-FR"/>
        </w:rPr>
        <w:t>’</w:t>
      </w:r>
      <w:r w:rsidRPr="000D5225">
        <w:rPr>
          <w:lang w:val="fr-FR"/>
        </w:rPr>
        <w:t>aide à l</w:t>
      </w:r>
      <w:r w:rsidR="00331DDB" w:rsidRPr="000D5225">
        <w:rPr>
          <w:lang w:val="fr-FR"/>
        </w:rPr>
        <w:t>’</w:t>
      </w:r>
      <w:r w:rsidRPr="000D5225">
        <w:rPr>
          <w:lang w:val="fr-FR"/>
        </w:rPr>
        <w:t>exercice de la capacité juridique et à</w:t>
      </w:r>
      <w:r w:rsidR="00282CE6" w:rsidRPr="000D5225">
        <w:rPr>
          <w:lang w:val="fr-FR"/>
        </w:rPr>
        <w:t> </w:t>
      </w:r>
      <w:r w:rsidRPr="000D5225">
        <w:rPr>
          <w:lang w:val="fr-FR"/>
        </w:rPr>
        <w:t>la</w:t>
      </w:r>
      <w:r w:rsidR="00282CE6" w:rsidRPr="000D5225">
        <w:rPr>
          <w:lang w:val="fr-FR"/>
        </w:rPr>
        <w:t> </w:t>
      </w:r>
      <w:r w:rsidRPr="000D5225">
        <w:rPr>
          <w:lang w:val="fr-FR"/>
        </w:rPr>
        <w:t>prise de décision par les personnes ayant une déficience intellectuelle ou psychosociale</w:t>
      </w:r>
      <w:r w:rsidR="00A05576" w:rsidRPr="000D5225">
        <w:rPr>
          <w:lang w:val="fr-FR"/>
        </w:rPr>
        <w:t>.</w:t>
      </w:r>
    </w:p>
    <w:p w14:paraId="4CBC202E" w14:textId="7CB2EDDE" w:rsidR="00BA484E" w:rsidRPr="000D5225" w:rsidRDefault="00BA484E" w:rsidP="007A3406">
      <w:pPr>
        <w:pStyle w:val="SingleTxtG"/>
        <w:rPr>
          <w:b/>
          <w:bCs/>
          <w:rtl/>
          <w:lang w:val="fr-FR"/>
        </w:rPr>
      </w:pPr>
      <w:r w:rsidRPr="000D5225">
        <w:rPr>
          <w:lang w:val="fr-FR"/>
        </w:rPr>
        <w:t>25</w:t>
      </w:r>
      <w:r w:rsidR="00A05576" w:rsidRPr="000D5225">
        <w:rPr>
          <w:lang w:val="fr-FR"/>
        </w:rPr>
        <w:t>.</w:t>
      </w:r>
      <w:r w:rsidR="00406351" w:rsidRPr="000D5225">
        <w:rPr>
          <w:lang w:val="fr-FR"/>
        </w:rPr>
        <w:tab/>
      </w:r>
      <w:r w:rsidRPr="000D5225">
        <w:rPr>
          <w:b/>
          <w:bCs/>
          <w:lang w:val="fr-FR"/>
        </w:rPr>
        <w:t xml:space="preserve">Rappelant son observation générale </w:t>
      </w:r>
      <w:r w:rsidR="00331DDB" w:rsidRPr="000D5225">
        <w:rPr>
          <w:b/>
          <w:bCs/>
          <w:lang w:val="fr-FR"/>
        </w:rPr>
        <w:t>n</w:t>
      </w:r>
      <w:r w:rsidR="00331DDB" w:rsidRPr="000D5225">
        <w:rPr>
          <w:b/>
          <w:bCs/>
          <w:vertAlign w:val="superscript"/>
          <w:lang w:val="fr-FR"/>
        </w:rPr>
        <w:t>o</w:t>
      </w:r>
      <w:r w:rsidRPr="000D5225">
        <w:rPr>
          <w:b/>
          <w:bCs/>
          <w:lang w:val="fr-FR"/>
        </w:rPr>
        <w:t> 1 (2014), le Comité recommande à l</w:t>
      </w:r>
      <w:r w:rsidR="00331DDB" w:rsidRPr="000D5225">
        <w:rPr>
          <w:b/>
          <w:bCs/>
          <w:lang w:val="fr-FR"/>
        </w:rPr>
        <w:t>’</w:t>
      </w:r>
      <w:r w:rsidRPr="000D5225">
        <w:rPr>
          <w:b/>
          <w:bCs/>
          <w:lang w:val="fr-FR"/>
        </w:rPr>
        <w:t>État partie</w:t>
      </w:r>
      <w:r w:rsidR="00331DDB" w:rsidRPr="000D5225">
        <w:rPr>
          <w:b/>
          <w:bCs/>
          <w:lang w:val="fr-FR"/>
        </w:rPr>
        <w:t> :</w:t>
      </w:r>
    </w:p>
    <w:p w14:paraId="682B5E40" w14:textId="66BCFDF1" w:rsidR="00BA484E" w:rsidRPr="000D5225" w:rsidRDefault="00BA484E" w:rsidP="00572799">
      <w:pPr>
        <w:pStyle w:val="SingleTxtG"/>
        <w:ind w:firstLine="567"/>
        <w:rPr>
          <w:rFonts w:eastAsia="Times New Roman"/>
          <w:b/>
          <w:bCs/>
          <w:rtl/>
          <w:lang w:val="fr-FR"/>
        </w:rPr>
      </w:pPr>
      <w:r w:rsidRPr="000D5225">
        <w:rPr>
          <w:b/>
          <w:bCs/>
          <w:lang w:val="fr-FR"/>
        </w:rPr>
        <w:t>a)</w:t>
      </w:r>
      <w:r w:rsidR="00406351" w:rsidRPr="000D5225">
        <w:rPr>
          <w:b/>
          <w:bCs/>
          <w:lang w:val="fr-FR"/>
        </w:rPr>
        <w:tab/>
      </w:r>
      <w:r w:rsidRPr="000D5225">
        <w:rPr>
          <w:b/>
          <w:bCs/>
          <w:lang w:val="fr-FR"/>
        </w:rPr>
        <w:t>D</w:t>
      </w:r>
      <w:r w:rsidR="00331DDB" w:rsidRPr="000D5225">
        <w:rPr>
          <w:b/>
          <w:bCs/>
          <w:lang w:val="fr-FR"/>
        </w:rPr>
        <w:t>’</w:t>
      </w:r>
      <w:r w:rsidRPr="000D5225">
        <w:rPr>
          <w:b/>
          <w:bCs/>
          <w:lang w:val="fr-FR"/>
        </w:rPr>
        <w:t>abroger les dispositions des lois nationales, en particulier celles du Code</w:t>
      </w:r>
      <w:r w:rsidR="00282CE6" w:rsidRPr="000D5225">
        <w:rPr>
          <w:b/>
          <w:bCs/>
          <w:lang w:val="fr-FR"/>
        </w:rPr>
        <w:t> </w:t>
      </w:r>
      <w:r w:rsidRPr="000D5225">
        <w:rPr>
          <w:b/>
          <w:bCs/>
          <w:lang w:val="fr-FR"/>
        </w:rPr>
        <w:t xml:space="preserve">civil et du Code </w:t>
      </w:r>
      <w:r w:rsidRPr="000D5225">
        <w:rPr>
          <w:rFonts w:eastAsia="Times New Roman"/>
          <w:b/>
          <w:bCs/>
          <w:lang w:val="fr-FR"/>
        </w:rPr>
        <w:t>de la famille qui privent les personnes ayant une déficience psychosociale ou intellectuelle du droit d</w:t>
      </w:r>
      <w:r w:rsidR="00331DDB" w:rsidRPr="000D5225">
        <w:rPr>
          <w:rFonts w:eastAsia="Times New Roman"/>
          <w:b/>
          <w:bCs/>
          <w:lang w:val="fr-FR"/>
        </w:rPr>
        <w:t>’</w:t>
      </w:r>
      <w:r w:rsidRPr="000D5225">
        <w:rPr>
          <w:rFonts w:eastAsia="Times New Roman"/>
          <w:b/>
          <w:bCs/>
          <w:lang w:val="fr-FR"/>
        </w:rPr>
        <w:t>exercer leur capacité juridique</w:t>
      </w:r>
      <w:r w:rsidR="00331DDB" w:rsidRPr="000D5225">
        <w:rPr>
          <w:rFonts w:eastAsia="Times New Roman"/>
          <w:b/>
          <w:bCs/>
          <w:lang w:val="fr-FR"/>
        </w:rPr>
        <w:t> ;</w:t>
      </w:r>
    </w:p>
    <w:p w14:paraId="62CB9969" w14:textId="2CB1AF91" w:rsidR="00BA484E" w:rsidRPr="000D5225" w:rsidRDefault="00BA484E" w:rsidP="00572799">
      <w:pPr>
        <w:pStyle w:val="SingleTxtG"/>
        <w:ind w:firstLine="567"/>
        <w:rPr>
          <w:b/>
          <w:bCs/>
          <w:lang w:val="fr-FR"/>
        </w:rPr>
      </w:pPr>
      <w:r w:rsidRPr="000D5225">
        <w:rPr>
          <w:rFonts w:eastAsia="Times New Roman"/>
          <w:b/>
          <w:bCs/>
          <w:lang w:val="fr-FR"/>
        </w:rPr>
        <w:t>b)</w:t>
      </w:r>
      <w:r w:rsidR="00406351"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éliminer toutes les formes de prise de décision substitutive, notamment la tutelle, en les re</w:t>
      </w:r>
      <w:r w:rsidRPr="000D5225">
        <w:rPr>
          <w:b/>
          <w:bCs/>
          <w:lang w:val="fr-FR"/>
        </w:rPr>
        <w:t>mplaçant par un mécanisme efficace d</w:t>
      </w:r>
      <w:r w:rsidR="00331DDB" w:rsidRPr="000D5225">
        <w:rPr>
          <w:b/>
          <w:bCs/>
          <w:lang w:val="fr-FR"/>
        </w:rPr>
        <w:t>’</w:t>
      </w:r>
      <w:r w:rsidRPr="000D5225">
        <w:rPr>
          <w:b/>
          <w:bCs/>
          <w:lang w:val="fr-FR"/>
        </w:rPr>
        <w:t>aide à la prise de décision, conformément aux dispositions et principes de la Convention, en étroite concertation et avec la participation active des personnes handicapées et des organisations qui les représentent</w:t>
      </w:r>
      <w:r w:rsidR="00A05576" w:rsidRPr="000D5225">
        <w:rPr>
          <w:b/>
          <w:bCs/>
          <w:lang w:val="fr-FR"/>
        </w:rPr>
        <w:t>.</w:t>
      </w:r>
    </w:p>
    <w:p w14:paraId="37C93B05" w14:textId="6FA2C185" w:rsidR="00BA484E" w:rsidRPr="000D5225" w:rsidRDefault="00406351" w:rsidP="007A3406">
      <w:pPr>
        <w:pStyle w:val="H23G"/>
        <w:rPr>
          <w:lang w:val="fr-FR"/>
        </w:rPr>
      </w:pPr>
      <w:r w:rsidRPr="000D5225">
        <w:rPr>
          <w:lang w:val="fr-FR"/>
        </w:rPr>
        <w:tab/>
      </w:r>
      <w:r w:rsidRPr="000D5225">
        <w:rPr>
          <w:lang w:val="fr-FR"/>
        </w:rPr>
        <w:tab/>
      </w:r>
      <w:r w:rsidR="00BA484E" w:rsidRPr="000D5225">
        <w:rPr>
          <w:lang w:val="fr-FR"/>
        </w:rPr>
        <w:t>Accès à la justice (</w:t>
      </w:r>
      <w:r w:rsidR="00331DDB" w:rsidRPr="000D5225">
        <w:rPr>
          <w:lang w:val="fr-FR"/>
        </w:rPr>
        <w:t>art</w:t>
      </w:r>
      <w:r w:rsidR="00A05576" w:rsidRPr="000D5225">
        <w:rPr>
          <w:lang w:val="fr-FR"/>
        </w:rPr>
        <w:t>.</w:t>
      </w:r>
      <w:r w:rsidR="00331DDB" w:rsidRPr="000D5225">
        <w:rPr>
          <w:lang w:val="fr-FR"/>
        </w:rPr>
        <w:t> </w:t>
      </w:r>
      <w:r w:rsidR="00BA484E" w:rsidRPr="000D5225">
        <w:rPr>
          <w:lang w:val="fr-FR"/>
        </w:rPr>
        <w:t>13)</w:t>
      </w:r>
    </w:p>
    <w:p w14:paraId="3DE9FB8B" w14:textId="244DA61F" w:rsidR="00BA484E" w:rsidRPr="000D5225" w:rsidRDefault="00BA484E" w:rsidP="007A3406">
      <w:pPr>
        <w:pStyle w:val="SingleTxtG"/>
        <w:rPr>
          <w:rtl/>
          <w:lang w:val="fr-FR"/>
        </w:rPr>
      </w:pPr>
      <w:r w:rsidRPr="000D5225">
        <w:rPr>
          <w:lang w:val="fr-FR"/>
        </w:rPr>
        <w:t>26</w:t>
      </w:r>
      <w:r w:rsidR="00A05576" w:rsidRPr="000D5225">
        <w:rPr>
          <w:lang w:val="fr-FR"/>
        </w:rPr>
        <w:t>.</w:t>
      </w:r>
      <w:r w:rsidR="00406351" w:rsidRPr="000D5225">
        <w:rPr>
          <w:lang w:val="fr-FR"/>
        </w:rPr>
        <w:tab/>
      </w:r>
      <w:r w:rsidRPr="000D5225">
        <w:rPr>
          <w:lang w:val="fr-FR"/>
        </w:rPr>
        <w:t>Le Comité est préoccupé par les obstacles auxquels se heurtent les personnes handicapées en matière d</w:t>
      </w:r>
      <w:r w:rsidR="00331DDB" w:rsidRPr="000D5225">
        <w:rPr>
          <w:lang w:val="fr-FR"/>
        </w:rPr>
        <w:t>’</w:t>
      </w:r>
      <w:r w:rsidRPr="000D5225">
        <w:rPr>
          <w:lang w:val="fr-FR"/>
        </w:rPr>
        <w:t>accès à la justice, en particulier</w:t>
      </w:r>
      <w:r w:rsidR="00331DDB" w:rsidRPr="000D5225">
        <w:rPr>
          <w:lang w:val="fr-FR"/>
        </w:rPr>
        <w:t> :</w:t>
      </w:r>
    </w:p>
    <w:p w14:paraId="5463DD56" w14:textId="3ADB4679" w:rsidR="00BA484E" w:rsidRPr="000D5225" w:rsidRDefault="00BA484E" w:rsidP="007465B5">
      <w:pPr>
        <w:pStyle w:val="SingleTxtG"/>
        <w:ind w:firstLine="567"/>
        <w:rPr>
          <w:rtl/>
          <w:lang w:val="fr-FR"/>
        </w:rPr>
      </w:pPr>
      <w:r w:rsidRPr="000D5225">
        <w:rPr>
          <w:lang w:val="fr-FR"/>
        </w:rPr>
        <w:t>a)</w:t>
      </w:r>
      <w:r w:rsidR="00406351"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aménagements procéduraux et administratifs dans le secteur de la justice, le système judiciaire et le système administratif connexe à tous les stades des procédures</w:t>
      </w:r>
      <w:r w:rsidR="00331DDB" w:rsidRPr="000D5225">
        <w:rPr>
          <w:lang w:val="fr-FR"/>
        </w:rPr>
        <w:t> ;</w:t>
      </w:r>
    </w:p>
    <w:p w14:paraId="162EFDEB" w14:textId="60DD076A" w:rsidR="00BA484E" w:rsidRPr="000D5225" w:rsidRDefault="00BA484E" w:rsidP="007465B5">
      <w:pPr>
        <w:pStyle w:val="SingleTxtG"/>
        <w:ind w:firstLine="567"/>
        <w:rPr>
          <w:rtl/>
          <w:lang w:val="fr-FR"/>
        </w:rPr>
      </w:pPr>
      <w:r w:rsidRPr="000D5225">
        <w:rPr>
          <w:lang w:val="fr-FR"/>
        </w:rPr>
        <w:t>b)</w:t>
      </w:r>
      <w:r w:rsidR="00406351" w:rsidRPr="000D5225">
        <w:rPr>
          <w:lang w:val="fr-FR"/>
        </w:rPr>
        <w:tab/>
      </w:r>
      <w:r w:rsidRPr="000D5225">
        <w:rPr>
          <w:lang w:val="fr-FR"/>
        </w:rPr>
        <w:t>Le manque de formations spécialisées destinées au personnel du secteur de la justice concernant les moyens requis pour permettre aux personnes handicapées d</w:t>
      </w:r>
      <w:r w:rsidR="00331DDB" w:rsidRPr="000D5225">
        <w:rPr>
          <w:lang w:val="fr-FR"/>
        </w:rPr>
        <w:t>’</w:t>
      </w:r>
      <w:r w:rsidRPr="000D5225">
        <w:rPr>
          <w:lang w:val="fr-FR"/>
        </w:rPr>
        <w:t>exercer leur droit d</w:t>
      </w:r>
      <w:r w:rsidR="00331DDB" w:rsidRPr="000D5225">
        <w:rPr>
          <w:lang w:val="fr-FR"/>
        </w:rPr>
        <w:t>’</w:t>
      </w:r>
      <w:r w:rsidRPr="000D5225">
        <w:rPr>
          <w:lang w:val="fr-FR"/>
        </w:rPr>
        <w:t>accès à la justice</w:t>
      </w:r>
      <w:r w:rsidR="00331DDB" w:rsidRPr="000D5225">
        <w:rPr>
          <w:lang w:val="fr-FR"/>
        </w:rPr>
        <w:t> ;</w:t>
      </w:r>
    </w:p>
    <w:p w14:paraId="23CFD366" w14:textId="358F29DB" w:rsidR="00BA484E" w:rsidRPr="000D5225" w:rsidRDefault="00BA484E" w:rsidP="007465B5">
      <w:pPr>
        <w:pStyle w:val="SingleTxtG"/>
        <w:ind w:firstLine="567"/>
        <w:rPr>
          <w:rtl/>
          <w:lang w:val="fr-FR"/>
        </w:rPr>
      </w:pPr>
      <w:r w:rsidRPr="000D5225">
        <w:rPr>
          <w:lang w:val="fr-FR"/>
        </w:rPr>
        <w:lastRenderedPageBreak/>
        <w:t>c)</w:t>
      </w:r>
      <w:r w:rsidR="00406351" w:rsidRPr="000D5225">
        <w:rPr>
          <w:lang w:val="fr-FR"/>
        </w:rPr>
        <w:tab/>
      </w:r>
      <w:r w:rsidRPr="000D5225">
        <w:rPr>
          <w:lang w:val="fr-FR"/>
        </w:rPr>
        <w:t>Le manque d</w:t>
      </w:r>
      <w:r w:rsidR="00331DDB" w:rsidRPr="000D5225">
        <w:rPr>
          <w:lang w:val="fr-FR"/>
        </w:rPr>
        <w:t>’</w:t>
      </w:r>
      <w:r w:rsidRPr="000D5225">
        <w:rPr>
          <w:lang w:val="fr-FR"/>
        </w:rPr>
        <w:t>accessibilité des centres de sécurité et des tribunaux et le manque d</w:t>
      </w:r>
      <w:r w:rsidR="00331DDB" w:rsidRPr="000D5225">
        <w:rPr>
          <w:lang w:val="fr-FR"/>
        </w:rPr>
        <w:t>’</w:t>
      </w:r>
      <w:r w:rsidRPr="000D5225">
        <w:rPr>
          <w:lang w:val="fr-FR"/>
        </w:rPr>
        <w:t>information et de communication sous des formats accessibles concernant les dossiers d</w:t>
      </w:r>
      <w:r w:rsidR="00331DDB" w:rsidRPr="000D5225">
        <w:rPr>
          <w:lang w:val="fr-FR"/>
        </w:rPr>
        <w:t>’</w:t>
      </w:r>
      <w:r w:rsidRPr="000D5225">
        <w:rPr>
          <w:lang w:val="fr-FR"/>
        </w:rPr>
        <w:t>enquête et les audiences des procès</w:t>
      </w:r>
      <w:r w:rsidR="00A05576" w:rsidRPr="000D5225">
        <w:rPr>
          <w:lang w:val="fr-FR"/>
        </w:rPr>
        <w:t>.</w:t>
      </w:r>
    </w:p>
    <w:p w14:paraId="76EDBE47" w14:textId="141B34C3" w:rsidR="00BA484E" w:rsidRPr="000D5225" w:rsidRDefault="00BA484E" w:rsidP="007A3406">
      <w:pPr>
        <w:pStyle w:val="SingleTxtG"/>
        <w:rPr>
          <w:b/>
          <w:bCs/>
          <w:rtl/>
          <w:lang w:val="fr-FR"/>
        </w:rPr>
      </w:pPr>
      <w:r w:rsidRPr="000D5225">
        <w:rPr>
          <w:lang w:val="fr-FR"/>
        </w:rPr>
        <w:t>27</w:t>
      </w:r>
      <w:r w:rsidR="00A05576" w:rsidRPr="000D5225">
        <w:rPr>
          <w:lang w:val="fr-FR"/>
        </w:rPr>
        <w:t>.</w:t>
      </w:r>
      <w:r w:rsidR="00406351"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19A99BE9" w14:textId="2DAC2D0E" w:rsidR="00BA484E" w:rsidRPr="000D5225" w:rsidRDefault="00BA484E" w:rsidP="00572799">
      <w:pPr>
        <w:pStyle w:val="SingleTxtG"/>
        <w:ind w:firstLine="567"/>
        <w:rPr>
          <w:rFonts w:eastAsia="Times New Roman"/>
          <w:b/>
          <w:bCs/>
          <w:rtl/>
          <w:lang w:val="fr-FR"/>
        </w:rPr>
      </w:pPr>
      <w:r w:rsidRPr="000D5225">
        <w:rPr>
          <w:b/>
          <w:bCs/>
          <w:lang w:val="fr-FR"/>
        </w:rPr>
        <w:t>a)</w:t>
      </w:r>
      <w:r w:rsidR="00406351" w:rsidRPr="000D5225">
        <w:rPr>
          <w:b/>
          <w:bCs/>
          <w:lang w:val="fr-FR"/>
        </w:rPr>
        <w:tab/>
      </w:r>
      <w:r w:rsidRPr="000D5225">
        <w:rPr>
          <w:b/>
          <w:bCs/>
          <w:lang w:val="fr-FR"/>
        </w:rPr>
        <w:t>De mettre en place des aménagements procéduraux et d</w:t>
      </w:r>
      <w:r w:rsidR="00331DDB" w:rsidRPr="000D5225">
        <w:rPr>
          <w:b/>
          <w:bCs/>
          <w:lang w:val="fr-FR"/>
        </w:rPr>
        <w:t>’</w:t>
      </w:r>
      <w:r w:rsidRPr="000D5225">
        <w:rPr>
          <w:b/>
          <w:bCs/>
          <w:lang w:val="fr-FR"/>
        </w:rPr>
        <w:t>assurer l</w:t>
      </w:r>
      <w:r w:rsidR="00331DDB" w:rsidRPr="000D5225">
        <w:rPr>
          <w:b/>
          <w:bCs/>
          <w:lang w:val="fr-FR"/>
        </w:rPr>
        <w:t>’</w:t>
      </w:r>
      <w:r w:rsidRPr="000D5225">
        <w:rPr>
          <w:b/>
          <w:bCs/>
          <w:lang w:val="fr-FR"/>
        </w:rPr>
        <w:t xml:space="preserve">accessibilité de toutes les </w:t>
      </w:r>
      <w:r w:rsidRPr="000D5225">
        <w:rPr>
          <w:rFonts w:eastAsia="Times New Roman"/>
          <w:b/>
          <w:bCs/>
          <w:lang w:val="fr-FR"/>
        </w:rPr>
        <w:t>personnes handicapées aux secteurs de la justice et de l</w:t>
      </w:r>
      <w:r w:rsidR="00331DDB" w:rsidRPr="000D5225">
        <w:rPr>
          <w:rFonts w:eastAsia="Times New Roman"/>
          <w:b/>
          <w:bCs/>
          <w:lang w:val="fr-FR"/>
        </w:rPr>
        <w:t>’</w:t>
      </w:r>
      <w:r w:rsidRPr="000D5225">
        <w:rPr>
          <w:rFonts w:eastAsia="Times New Roman"/>
          <w:b/>
          <w:bCs/>
          <w:lang w:val="fr-FR"/>
        </w:rPr>
        <w:t>administration</w:t>
      </w:r>
      <w:r w:rsidR="00331DDB" w:rsidRPr="000D5225">
        <w:rPr>
          <w:rFonts w:eastAsia="Times New Roman"/>
          <w:b/>
          <w:bCs/>
          <w:lang w:val="fr-FR"/>
        </w:rPr>
        <w:t> ;</w:t>
      </w:r>
    </w:p>
    <w:p w14:paraId="1ACF05B3" w14:textId="343791AB" w:rsidR="00BA484E" w:rsidRPr="000D5225" w:rsidRDefault="00BA484E" w:rsidP="00572799">
      <w:pPr>
        <w:pStyle w:val="SingleTxtG"/>
        <w:ind w:firstLine="567"/>
        <w:rPr>
          <w:rFonts w:eastAsia="Times New Roman"/>
          <w:b/>
          <w:bCs/>
          <w:lang w:val="fr-FR"/>
        </w:rPr>
      </w:pPr>
      <w:r w:rsidRPr="000D5225">
        <w:rPr>
          <w:rFonts w:eastAsia="Times New Roman"/>
          <w:b/>
          <w:bCs/>
          <w:lang w:val="fr-FR"/>
        </w:rPr>
        <w:t>b)</w:t>
      </w:r>
      <w:r w:rsidR="00406351" w:rsidRPr="000D5225">
        <w:rPr>
          <w:rFonts w:eastAsia="Times New Roman"/>
          <w:b/>
          <w:bCs/>
          <w:lang w:val="fr-FR"/>
        </w:rPr>
        <w:tab/>
      </w:r>
      <w:r w:rsidRPr="000D5225">
        <w:rPr>
          <w:rFonts w:eastAsia="Times New Roman"/>
          <w:b/>
          <w:bCs/>
          <w:lang w:val="fr-FR"/>
        </w:rPr>
        <w:t>De mettre au point, en étroite concertation et avec la participation active des personnes handicapées et des organisations qui les représentent, une formation spécialisée au droit des personnes handicapées à l</w:t>
      </w:r>
      <w:r w:rsidR="00331DDB" w:rsidRPr="000D5225">
        <w:rPr>
          <w:rFonts w:eastAsia="Times New Roman"/>
          <w:b/>
          <w:bCs/>
          <w:lang w:val="fr-FR"/>
        </w:rPr>
        <w:t>’</w:t>
      </w:r>
      <w:r w:rsidRPr="000D5225">
        <w:rPr>
          <w:rFonts w:eastAsia="Times New Roman"/>
          <w:b/>
          <w:bCs/>
          <w:lang w:val="fr-FR"/>
        </w:rPr>
        <w:t>accès à la justice et aux aménagements procéduraux à l</w:t>
      </w:r>
      <w:r w:rsidR="00331DDB" w:rsidRPr="000D5225">
        <w:rPr>
          <w:rFonts w:eastAsia="Times New Roman"/>
          <w:b/>
          <w:bCs/>
          <w:lang w:val="fr-FR"/>
        </w:rPr>
        <w:t>’</w:t>
      </w:r>
      <w:r w:rsidRPr="000D5225">
        <w:rPr>
          <w:rFonts w:eastAsia="Times New Roman"/>
          <w:b/>
          <w:bCs/>
          <w:lang w:val="fr-FR"/>
        </w:rPr>
        <w:t>intention des personnes travaillant dans le secteur de la justice et le secteur administratif connexe, y compris les juges</w:t>
      </w:r>
      <w:r w:rsidR="00331DDB" w:rsidRPr="000D5225">
        <w:rPr>
          <w:rFonts w:eastAsia="Times New Roman"/>
          <w:b/>
          <w:bCs/>
          <w:lang w:val="fr-FR"/>
        </w:rPr>
        <w:t> ;</w:t>
      </w:r>
    </w:p>
    <w:p w14:paraId="131A6585" w14:textId="5C88EBB1" w:rsidR="00BA484E" w:rsidRPr="000D5225" w:rsidRDefault="00BA484E" w:rsidP="00572799">
      <w:pPr>
        <w:pStyle w:val="SingleTxtG"/>
        <w:ind w:firstLine="567"/>
        <w:rPr>
          <w:b/>
          <w:bCs/>
          <w:lang w:val="fr-FR"/>
        </w:rPr>
      </w:pPr>
      <w:r w:rsidRPr="000D5225">
        <w:rPr>
          <w:rFonts w:eastAsia="Times New Roman"/>
          <w:b/>
          <w:bCs/>
          <w:lang w:val="fr-FR"/>
        </w:rPr>
        <w:t>c)</w:t>
      </w:r>
      <w:r w:rsidR="00406351"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élaborer un</w:t>
      </w:r>
      <w:r w:rsidRPr="000D5225">
        <w:rPr>
          <w:b/>
          <w:bCs/>
          <w:lang w:val="fr-FR"/>
        </w:rPr>
        <w:t xml:space="preserve"> plan de mise en </w:t>
      </w:r>
      <w:r w:rsidR="0004357A" w:rsidRPr="000D5225">
        <w:rPr>
          <w:b/>
          <w:bCs/>
          <w:lang w:val="fr-FR"/>
        </w:rPr>
        <w:t>œuvre</w:t>
      </w:r>
      <w:r w:rsidRPr="000D5225">
        <w:rPr>
          <w:b/>
          <w:bCs/>
          <w:lang w:val="fr-FR"/>
        </w:rPr>
        <w:t xml:space="preserve"> assorti d</w:t>
      </w:r>
      <w:r w:rsidR="00331DDB" w:rsidRPr="000D5225">
        <w:rPr>
          <w:b/>
          <w:bCs/>
          <w:lang w:val="fr-FR"/>
        </w:rPr>
        <w:t>’</w:t>
      </w:r>
      <w:r w:rsidRPr="000D5225">
        <w:rPr>
          <w:b/>
          <w:bCs/>
          <w:lang w:val="fr-FR"/>
        </w:rPr>
        <w:t>un calendrier précis pour garantir l</w:t>
      </w:r>
      <w:r w:rsidR="00331DDB" w:rsidRPr="000D5225">
        <w:rPr>
          <w:b/>
          <w:bCs/>
          <w:lang w:val="fr-FR"/>
        </w:rPr>
        <w:t>’</w:t>
      </w:r>
      <w:r w:rsidRPr="000D5225">
        <w:rPr>
          <w:b/>
          <w:bCs/>
          <w:lang w:val="fr-FR"/>
        </w:rPr>
        <w:t>accessibilité des centres de sécurité, des tribunaux, des lieux de détention et des centres de rééducation et de fournir aux personnes handicapées des informations sur les différentes étapes de la procédure judiciaire sous des formats accessibles</w:t>
      </w:r>
      <w:r w:rsidR="00A05576" w:rsidRPr="000D5225">
        <w:rPr>
          <w:b/>
          <w:bCs/>
          <w:lang w:val="fr-FR"/>
        </w:rPr>
        <w:t>.</w:t>
      </w:r>
    </w:p>
    <w:p w14:paraId="76B54959" w14:textId="65517AB6" w:rsidR="00BA484E" w:rsidRPr="000D5225" w:rsidRDefault="00406351" w:rsidP="007A3406">
      <w:pPr>
        <w:pStyle w:val="H23G"/>
        <w:rPr>
          <w:rtl/>
          <w:lang w:val="fr-FR"/>
        </w:rPr>
      </w:pPr>
      <w:r w:rsidRPr="000D5225">
        <w:rPr>
          <w:lang w:val="fr-FR"/>
        </w:rPr>
        <w:tab/>
      </w:r>
      <w:r w:rsidRPr="000D5225">
        <w:rPr>
          <w:lang w:val="fr-FR"/>
        </w:rPr>
        <w:tab/>
      </w:r>
      <w:r w:rsidR="00BA484E" w:rsidRPr="000D5225">
        <w:rPr>
          <w:lang w:val="fr-FR"/>
        </w:rPr>
        <w:t>Liberté et sécurité de la personne (</w:t>
      </w:r>
      <w:r w:rsidR="00331DDB" w:rsidRPr="000D5225">
        <w:rPr>
          <w:lang w:val="fr-FR"/>
        </w:rPr>
        <w:t>art</w:t>
      </w:r>
      <w:r w:rsidR="00A05576" w:rsidRPr="000D5225">
        <w:rPr>
          <w:lang w:val="fr-FR"/>
        </w:rPr>
        <w:t>.</w:t>
      </w:r>
      <w:r w:rsidR="00331DDB" w:rsidRPr="000D5225">
        <w:rPr>
          <w:lang w:val="fr-FR"/>
        </w:rPr>
        <w:t> </w:t>
      </w:r>
      <w:r w:rsidR="00BA484E" w:rsidRPr="000D5225">
        <w:rPr>
          <w:lang w:val="fr-FR"/>
        </w:rPr>
        <w:t>14)</w:t>
      </w:r>
    </w:p>
    <w:p w14:paraId="23CBD7B7" w14:textId="289A47F8" w:rsidR="00BA484E" w:rsidRPr="000D5225" w:rsidRDefault="00BA484E" w:rsidP="007A3406">
      <w:pPr>
        <w:pStyle w:val="SingleTxtG"/>
        <w:rPr>
          <w:rtl/>
          <w:lang w:val="fr-FR"/>
        </w:rPr>
      </w:pPr>
      <w:r w:rsidRPr="000D5225">
        <w:rPr>
          <w:lang w:val="fr-FR"/>
        </w:rPr>
        <w:t>28</w:t>
      </w:r>
      <w:r w:rsidR="00A05576" w:rsidRPr="000D5225">
        <w:rPr>
          <w:lang w:val="fr-FR"/>
        </w:rPr>
        <w:t>.</w:t>
      </w:r>
      <w:r w:rsidR="00406351" w:rsidRPr="000D5225">
        <w:rPr>
          <w:lang w:val="fr-FR"/>
        </w:rPr>
        <w:tab/>
      </w:r>
      <w:r w:rsidRPr="000D5225">
        <w:rPr>
          <w:lang w:val="fr-FR"/>
        </w:rPr>
        <w:t>Le Comité est sérieusement préoccupé par ce qui suit</w:t>
      </w:r>
      <w:r w:rsidR="00331DDB" w:rsidRPr="000D5225">
        <w:rPr>
          <w:lang w:val="fr-FR"/>
        </w:rPr>
        <w:t> :</w:t>
      </w:r>
    </w:p>
    <w:p w14:paraId="5E1F4F09" w14:textId="5F6B6418" w:rsidR="00BA484E" w:rsidRPr="000D5225" w:rsidRDefault="00BA484E" w:rsidP="007465B5">
      <w:pPr>
        <w:pStyle w:val="SingleTxtG"/>
        <w:ind w:firstLine="567"/>
        <w:rPr>
          <w:rtl/>
          <w:lang w:val="fr-FR"/>
        </w:rPr>
      </w:pPr>
      <w:r w:rsidRPr="000D5225">
        <w:rPr>
          <w:lang w:val="fr-FR"/>
        </w:rPr>
        <w:t>a)</w:t>
      </w:r>
      <w:r w:rsidR="00406351" w:rsidRPr="000D5225">
        <w:rPr>
          <w:lang w:val="fr-FR"/>
        </w:rPr>
        <w:tab/>
      </w:r>
      <w:r w:rsidRPr="000D5225">
        <w:rPr>
          <w:lang w:val="fr-FR"/>
        </w:rPr>
        <w:t>Les pratiques de placement forcé d</w:t>
      </w:r>
      <w:r w:rsidR="00331DDB" w:rsidRPr="000D5225">
        <w:rPr>
          <w:lang w:val="fr-FR"/>
        </w:rPr>
        <w:t>’</w:t>
      </w:r>
      <w:r w:rsidRPr="000D5225">
        <w:rPr>
          <w:lang w:val="fr-FR"/>
        </w:rPr>
        <w:t>enfants et d</w:t>
      </w:r>
      <w:r w:rsidR="00331DDB" w:rsidRPr="000D5225">
        <w:rPr>
          <w:lang w:val="fr-FR"/>
        </w:rPr>
        <w:t>’</w:t>
      </w:r>
      <w:r w:rsidRPr="000D5225">
        <w:rPr>
          <w:lang w:val="fr-FR"/>
        </w:rPr>
        <w:t>adultes dans des institutions d</w:t>
      </w:r>
      <w:r w:rsidR="00331DDB" w:rsidRPr="000D5225">
        <w:rPr>
          <w:lang w:val="fr-FR"/>
        </w:rPr>
        <w:t>’</w:t>
      </w:r>
      <w:r w:rsidRPr="000D5225">
        <w:rPr>
          <w:lang w:val="fr-FR"/>
        </w:rPr>
        <w:t>accueil à l</w:t>
      </w:r>
      <w:r w:rsidR="00331DDB" w:rsidRPr="000D5225">
        <w:rPr>
          <w:lang w:val="fr-FR"/>
        </w:rPr>
        <w:t>’</w:t>
      </w:r>
      <w:r w:rsidRPr="000D5225">
        <w:rPr>
          <w:lang w:val="fr-FR"/>
        </w:rPr>
        <w:t>intérieur et à l</w:t>
      </w:r>
      <w:r w:rsidR="00331DDB" w:rsidRPr="000D5225">
        <w:rPr>
          <w:lang w:val="fr-FR"/>
        </w:rPr>
        <w:t>’</w:t>
      </w:r>
      <w:r w:rsidRPr="000D5225">
        <w:rPr>
          <w:lang w:val="fr-FR"/>
        </w:rPr>
        <w:t>extérieur de l</w:t>
      </w:r>
      <w:r w:rsidR="00331DDB" w:rsidRPr="000D5225">
        <w:rPr>
          <w:lang w:val="fr-FR"/>
        </w:rPr>
        <w:t>’</w:t>
      </w:r>
      <w:r w:rsidRPr="000D5225">
        <w:rPr>
          <w:lang w:val="fr-FR"/>
        </w:rPr>
        <w:t>État partie au motif qu</w:t>
      </w:r>
      <w:r w:rsidR="00331DDB" w:rsidRPr="000D5225">
        <w:rPr>
          <w:lang w:val="fr-FR"/>
        </w:rPr>
        <w:t>’</w:t>
      </w:r>
      <w:r w:rsidRPr="000D5225">
        <w:rPr>
          <w:lang w:val="fr-FR"/>
        </w:rPr>
        <w:t>ils sont handicapés</w:t>
      </w:r>
      <w:r w:rsidR="00331DDB" w:rsidRPr="000D5225">
        <w:rPr>
          <w:lang w:val="fr-FR"/>
        </w:rPr>
        <w:t> ;</w:t>
      </w:r>
    </w:p>
    <w:p w14:paraId="7227F804" w14:textId="33A5912C" w:rsidR="00BA484E" w:rsidRPr="000D5225" w:rsidRDefault="00BA484E" w:rsidP="007465B5">
      <w:pPr>
        <w:pStyle w:val="SingleTxtG"/>
        <w:ind w:firstLine="567"/>
        <w:rPr>
          <w:lang w:val="fr-FR"/>
        </w:rPr>
      </w:pPr>
      <w:r w:rsidRPr="000D5225">
        <w:rPr>
          <w:lang w:val="fr-FR"/>
        </w:rPr>
        <w:t>b)</w:t>
      </w:r>
      <w:r w:rsidR="00406351"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une loi spécifique réglementant le secteur de la santé mentale et garantissant le respect de l</w:t>
      </w:r>
      <w:r w:rsidR="00331DDB" w:rsidRPr="000D5225">
        <w:rPr>
          <w:lang w:val="fr-FR"/>
        </w:rPr>
        <w:t>’</w:t>
      </w:r>
      <w:r w:rsidRPr="000D5225">
        <w:rPr>
          <w:lang w:val="fr-FR"/>
        </w:rPr>
        <w:t>autonomie individuelle, la liberté de choix et le consentement libre et éclairé des personnes présentant une déficience psychique</w:t>
      </w:r>
      <w:r w:rsidR="00331DDB" w:rsidRPr="000D5225">
        <w:rPr>
          <w:lang w:val="fr-FR"/>
        </w:rPr>
        <w:t> ;</w:t>
      </w:r>
    </w:p>
    <w:p w14:paraId="026292F0" w14:textId="271029E2" w:rsidR="00BA484E" w:rsidRPr="000D5225" w:rsidRDefault="00BA484E" w:rsidP="007465B5">
      <w:pPr>
        <w:pStyle w:val="SingleTxtG"/>
        <w:ind w:firstLine="567"/>
        <w:rPr>
          <w:rtl/>
          <w:lang w:val="fr-FR"/>
        </w:rPr>
      </w:pPr>
      <w:r w:rsidRPr="000D5225">
        <w:rPr>
          <w:lang w:val="fr-FR"/>
        </w:rPr>
        <w:t>c)</w:t>
      </w:r>
      <w:r w:rsidR="00406351" w:rsidRPr="000D5225">
        <w:rPr>
          <w:lang w:val="fr-FR"/>
        </w:rPr>
        <w:tab/>
      </w:r>
      <w:r w:rsidRPr="000D5225">
        <w:rPr>
          <w:lang w:val="fr-FR"/>
        </w:rPr>
        <w:t>L</w:t>
      </w:r>
      <w:r w:rsidR="00331DDB" w:rsidRPr="000D5225">
        <w:rPr>
          <w:lang w:val="fr-FR"/>
        </w:rPr>
        <w:t>’</w:t>
      </w:r>
      <w:r w:rsidRPr="000D5225">
        <w:rPr>
          <w:lang w:val="fr-FR"/>
        </w:rPr>
        <w:t>hospitalisation forcée de personnes ayant un handicap psychosocial, sans</w:t>
      </w:r>
      <w:r w:rsidR="00DA37FC" w:rsidRPr="000D5225">
        <w:rPr>
          <w:lang w:val="fr-FR"/>
        </w:rPr>
        <w:t> </w:t>
      </w:r>
      <w:r w:rsidRPr="000D5225">
        <w:rPr>
          <w:lang w:val="fr-FR"/>
        </w:rPr>
        <w:t>contrôles spécifiques ni délais déterminés</w:t>
      </w:r>
      <w:r w:rsidR="00A05576" w:rsidRPr="000D5225">
        <w:rPr>
          <w:lang w:val="fr-FR"/>
        </w:rPr>
        <w:t>.</w:t>
      </w:r>
    </w:p>
    <w:p w14:paraId="1AABC0CE" w14:textId="195D1157" w:rsidR="00BA484E" w:rsidRPr="000D5225" w:rsidRDefault="00BA484E" w:rsidP="007A3406">
      <w:pPr>
        <w:pStyle w:val="SingleTxtG"/>
        <w:rPr>
          <w:b/>
          <w:bCs/>
          <w:rtl/>
          <w:lang w:val="fr-FR"/>
        </w:rPr>
      </w:pPr>
      <w:r w:rsidRPr="000D5225">
        <w:rPr>
          <w:lang w:val="fr-FR"/>
        </w:rPr>
        <w:t>29</w:t>
      </w:r>
      <w:r w:rsidR="00A05576" w:rsidRPr="000D5225">
        <w:rPr>
          <w:lang w:val="fr-FR"/>
        </w:rPr>
        <w:t>.</w:t>
      </w:r>
      <w:r w:rsidR="00406351" w:rsidRPr="000D5225">
        <w:rPr>
          <w:lang w:val="fr-FR"/>
        </w:rPr>
        <w:tab/>
      </w:r>
      <w:r w:rsidRPr="000D5225">
        <w:rPr>
          <w:b/>
          <w:bCs/>
          <w:lang w:val="fr-FR"/>
        </w:rPr>
        <w:t>Rappelant ses directives relatives au droit à la liberté et à la sécurité des personnes handicapées (2016) et ses Lignes directrices pour la désinstitutionnalisation, y</w:t>
      </w:r>
      <w:r w:rsidR="00334833" w:rsidRPr="000D5225">
        <w:rPr>
          <w:b/>
          <w:bCs/>
          <w:lang w:val="fr-FR"/>
        </w:rPr>
        <w:t> </w:t>
      </w:r>
      <w:r w:rsidRPr="000D5225">
        <w:rPr>
          <w:b/>
          <w:bCs/>
          <w:lang w:val="fr-FR"/>
        </w:rPr>
        <w:t>compris dans les situations d</w:t>
      </w:r>
      <w:r w:rsidR="00331DDB" w:rsidRPr="000D5225">
        <w:rPr>
          <w:b/>
          <w:bCs/>
          <w:lang w:val="fr-FR"/>
        </w:rPr>
        <w:t>’</w:t>
      </w:r>
      <w:r w:rsidRPr="000D5225">
        <w:rPr>
          <w:b/>
          <w:bCs/>
          <w:lang w:val="fr-FR"/>
        </w:rPr>
        <w:t>urgence (2022), le Comité recommande à l</w:t>
      </w:r>
      <w:r w:rsidR="00331DDB" w:rsidRPr="000D5225">
        <w:rPr>
          <w:b/>
          <w:bCs/>
          <w:lang w:val="fr-FR"/>
        </w:rPr>
        <w:t>’</w:t>
      </w:r>
      <w:r w:rsidRPr="000D5225">
        <w:rPr>
          <w:b/>
          <w:bCs/>
          <w:lang w:val="fr-FR"/>
        </w:rPr>
        <w:t>État partie</w:t>
      </w:r>
      <w:r w:rsidR="00331DDB" w:rsidRPr="000D5225">
        <w:rPr>
          <w:b/>
          <w:bCs/>
          <w:lang w:val="fr-FR"/>
        </w:rPr>
        <w:t> :</w:t>
      </w:r>
    </w:p>
    <w:p w14:paraId="4A105A7B" w14:textId="4859C100" w:rsidR="00BA484E" w:rsidRPr="000D5225" w:rsidRDefault="00BA484E" w:rsidP="00572799">
      <w:pPr>
        <w:pStyle w:val="SingleTxtG"/>
        <w:ind w:firstLine="567"/>
        <w:rPr>
          <w:rFonts w:eastAsia="Times New Roman"/>
          <w:b/>
          <w:bCs/>
          <w:rtl/>
          <w:lang w:val="fr-FR"/>
        </w:rPr>
      </w:pPr>
      <w:r w:rsidRPr="000D5225">
        <w:rPr>
          <w:b/>
          <w:bCs/>
          <w:lang w:val="fr-FR"/>
        </w:rPr>
        <w:t>a)</w:t>
      </w:r>
      <w:r w:rsidR="00406351" w:rsidRPr="000D5225">
        <w:rPr>
          <w:b/>
          <w:bCs/>
          <w:lang w:val="fr-FR"/>
        </w:rPr>
        <w:tab/>
      </w:r>
      <w:r w:rsidRPr="000D5225">
        <w:rPr>
          <w:b/>
          <w:bCs/>
          <w:lang w:val="fr-FR"/>
        </w:rPr>
        <w:t>D</w:t>
      </w:r>
      <w:r w:rsidR="00331DDB" w:rsidRPr="000D5225">
        <w:rPr>
          <w:b/>
          <w:bCs/>
          <w:lang w:val="fr-FR"/>
        </w:rPr>
        <w:t>’</w:t>
      </w:r>
      <w:r w:rsidRPr="000D5225">
        <w:rPr>
          <w:b/>
          <w:bCs/>
          <w:lang w:val="fr-FR"/>
        </w:rPr>
        <w:t>interdire le placement des personnes handicapées dans des institutions d</w:t>
      </w:r>
      <w:r w:rsidR="00331DDB" w:rsidRPr="000D5225">
        <w:rPr>
          <w:b/>
          <w:bCs/>
          <w:lang w:val="fr-FR"/>
        </w:rPr>
        <w:t>’</w:t>
      </w:r>
      <w:r w:rsidRPr="000D5225">
        <w:rPr>
          <w:b/>
          <w:bCs/>
          <w:lang w:val="fr-FR"/>
        </w:rPr>
        <w:t xml:space="preserve">accueil à </w:t>
      </w:r>
      <w:r w:rsidRPr="000D5225">
        <w:rPr>
          <w:rFonts w:eastAsia="Times New Roman"/>
          <w:b/>
          <w:bCs/>
          <w:lang w:val="fr-FR"/>
        </w:rPr>
        <w:t>l</w:t>
      </w:r>
      <w:r w:rsidR="00331DDB" w:rsidRPr="000D5225">
        <w:rPr>
          <w:rFonts w:eastAsia="Times New Roman"/>
          <w:b/>
          <w:bCs/>
          <w:lang w:val="fr-FR"/>
        </w:rPr>
        <w:t>’</w:t>
      </w:r>
      <w:r w:rsidRPr="000D5225">
        <w:rPr>
          <w:rFonts w:eastAsia="Times New Roman"/>
          <w:b/>
          <w:bCs/>
          <w:lang w:val="fr-FR"/>
        </w:rPr>
        <w:t>intérieur et à l</w:t>
      </w:r>
      <w:r w:rsidR="00331DDB" w:rsidRPr="000D5225">
        <w:rPr>
          <w:rFonts w:eastAsia="Times New Roman"/>
          <w:b/>
          <w:bCs/>
          <w:lang w:val="fr-FR"/>
        </w:rPr>
        <w:t>’</w:t>
      </w:r>
      <w:r w:rsidRPr="000D5225">
        <w:rPr>
          <w:rFonts w:eastAsia="Times New Roman"/>
          <w:b/>
          <w:bCs/>
          <w:lang w:val="fr-FR"/>
        </w:rPr>
        <w:t>extérieur du Royaume de Bahreïn et d</w:t>
      </w:r>
      <w:r w:rsidR="00331DDB" w:rsidRPr="000D5225">
        <w:rPr>
          <w:rFonts w:eastAsia="Times New Roman"/>
          <w:b/>
          <w:bCs/>
          <w:lang w:val="fr-FR"/>
        </w:rPr>
        <w:t>’</w:t>
      </w:r>
      <w:r w:rsidRPr="000D5225">
        <w:rPr>
          <w:rFonts w:eastAsia="Times New Roman"/>
          <w:b/>
          <w:bCs/>
          <w:lang w:val="fr-FR"/>
        </w:rPr>
        <w:t>établir un plan national exhaustif pour remplacer le système de placement en institution par un système de placement familial et des services communautaires inclusifs</w:t>
      </w:r>
      <w:r w:rsidR="00331DDB" w:rsidRPr="000D5225">
        <w:rPr>
          <w:rFonts w:eastAsia="Times New Roman"/>
          <w:b/>
          <w:bCs/>
          <w:lang w:val="fr-FR"/>
        </w:rPr>
        <w:t> ;</w:t>
      </w:r>
    </w:p>
    <w:p w14:paraId="706C01A3" w14:textId="162501A3" w:rsidR="00BA484E" w:rsidRPr="000D5225" w:rsidRDefault="00BA484E" w:rsidP="00572799">
      <w:pPr>
        <w:pStyle w:val="SingleTxtG"/>
        <w:ind w:firstLine="567"/>
        <w:rPr>
          <w:b/>
          <w:bCs/>
          <w:lang w:val="fr-FR"/>
        </w:rPr>
      </w:pPr>
      <w:r w:rsidRPr="000D5225">
        <w:rPr>
          <w:rFonts w:eastAsia="Times New Roman"/>
          <w:b/>
          <w:bCs/>
          <w:lang w:val="fr-FR"/>
        </w:rPr>
        <w:t>b)</w:t>
      </w:r>
      <w:r w:rsidR="00406351"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examiner le projet de loi sur la santé mentale soumis à la Chambre des représentants, en étroite concertation avec les personnes handicapées, en particulier les</w:t>
      </w:r>
      <w:r w:rsidR="00334833" w:rsidRPr="000D5225">
        <w:rPr>
          <w:rFonts w:eastAsia="Times New Roman"/>
          <w:b/>
          <w:bCs/>
          <w:lang w:val="fr-FR"/>
        </w:rPr>
        <w:t> </w:t>
      </w:r>
      <w:r w:rsidRPr="000D5225">
        <w:rPr>
          <w:rFonts w:eastAsia="Times New Roman"/>
          <w:b/>
          <w:bCs/>
          <w:lang w:val="fr-FR"/>
        </w:rPr>
        <w:t>personnes présentant</w:t>
      </w:r>
      <w:r w:rsidRPr="000D5225">
        <w:rPr>
          <w:b/>
          <w:bCs/>
          <w:lang w:val="fr-FR"/>
        </w:rPr>
        <w:t xml:space="preserve"> un handicap psychosocial et les organisations qui les représentent, afin d</w:t>
      </w:r>
      <w:r w:rsidR="00331DDB" w:rsidRPr="000D5225">
        <w:rPr>
          <w:b/>
          <w:bCs/>
          <w:lang w:val="fr-FR"/>
        </w:rPr>
        <w:t>’</w:t>
      </w:r>
      <w:r w:rsidRPr="000D5225">
        <w:rPr>
          <w:b/>
          <w:bCs/>
          <w:lang w:val="fr-FR"/>
        </w:rPr>
        <w:t>y inclure des mesures et des dispositions qui garantissent l</w:t>
      </w:r>
      <w:r w:rsidR="00331DDB" w:rsidRPr="000D5225">
        <w:rPr>
          <w:b/>
          <w:bCs/>
          <w:lang w:val="fr-FR"/>
        </w:rPr>
        <w:t>’</w:t>
      </w:r>
      <w:r w:rsidRPr="000D5225">
        <w:rPr>
          <w:b/>
          <w:bCs/>
          <w:lang w:val="fr-FR"/>
        </w:rPr>
        <w:t>autonomie individuelle des personnes handicapées et interdisent le placement et le traitement forcés</w:t>
      </w:r>
      <w:r w:rsidR="00A05576" w:rsidRPr="000D5225">
        <w:rPr>
          <w:b/>
          <w:bCs/>
          <w:lang w:val="fr-FR"/>
        </w:rPr>
        <w:t>.</w:t>
      </w:r>
    </w:p>
    <w:p w14:paraId="7A87CC10" w14:textId="70148B1D" w:rsidR="00BA484E" w:rsidRPr="000D5225" w:rsidRDefault="00406351" w:rsidP="007A3406">
      <w:pPr>
        <w:pStyle w:val="H23G"/>
        <w:rPr>
          <w:rtl/>
          <w:lang w:val="fr-FR"/>
        </w:rPr>
      </w:pPr>
      <w:r w:rsidRPr="000D5225">
        <w:rPr>
          <w:lang w:val="fr-FR"/>
        </w:rPr>
        <w:tab/>
      </w:r>
      <w:r w:rsidRPr="000D5225">
        <w:rPr>
          <w:lang w:val="fr-FR"/>
        </w:rPr>
        <w:tab/>
      </w:r>
      <w:r w:rsidR="00BA484E" w:rsidRPr="000D5225">
        <w:rPr>
          <w:lang w:val="fr-FR"/>
        </w:rPr>
        <w:t>Droit de ne pas être soumis à la torture ni à des peines ou traitements cruels, inhumains ou dégradants (</w:t>
      </w:r>
      <w:r w:rsidR="00331DDB" w:rsidRPr="000D5225">
        <w:rPr>
          <w:lang w:val="fr-FR"/>
        </w:rPr>
        <w:t>art</w:t>
      </w:r>
      <w:r w:rsidR="00A05576" w:rsidRPr="000D5225">
        <w:rPr>
          <w:lang w:val="fr-FR"/>
        </w:rPr>
        <w:t>.</w:t>
      </w:r>
      <w:r w:rsidR="00331DDB" w:rsidRPr="000D5225">
        <w:rPr>
          <w:lang w:val="fr-FR"/>
        </w:rPr>
        <w:t> </w:t>
      </w:r>
      <w:r w:rsidR="00BA484E" w:rsidRPr="000D5225">
        <w:rPr>
          <w:lang w:val="fr-FR"/>
        </w:rPr>
        <w:t>15)</w:t>
      </w:r>
    </w:p>
    <w:p w14:paraId="46AC79C6" w14:textId="6251EA79" w:rsidR="00BA484E" w:rsidRPr="000D5225" w:rsidRDefault="00BA484E" w:rsidP="007A3406">
      <w:pPr>
        <w:pStyle w:val="SingleTxtG"/>
        <w:rPr>
          <w:rtl/>
          <w:lang w:val="fr-FR"/>
        </w:rPr>
      </w:pPr>
      <w:r w:rsidRPr="000D5225">
        <w:rPr>
          <w:lang w:val="fr-FR"/>
        </w:rPr>
        <w:t>30</w:t>
      </w:r>
      <w:r w:rsidR="00A05576" w:rsidRPr="000D5225">
        <w:rPr>
          <w:lang w:val="fr-FR"/>
        </w:rPr>
        <w:t>.</w:t>
      </w:r>
      <w:r w:rsidR="00406351" w:rsidRPr="000D5225">
        <w:rPr>
          <w:lang w:val="fr-FR"/>
        </w:rPr>
        <w:tab/>
      </w:r>
      <w:r w:rsidRPr="000D5225">
        <w:rPr>
          <w:lang w:val="fr-FR"/>
        </w:rPr>
        <w:t>Le Comité est particulièrement préoccupé par ce qui suit</w:t>
      </w:r>
      <w:r w:rsidR="00331DDB" w:rsidRPr="000D5225">
        <w:rPr>
          <w:lang w:val="fr-FR"/>
        </w:rPr>
        <w:t> :</w:t>
      </w:r>
    </w:p>
    <w:p w14:paraId="61C8736D" w14:textId="6A874ACE" w:rsidR="00BA484E" w:rsidRPr="000D5225" w:rsidRDefault="00BA484E" w:rsidP="007465B5">
      <w:pPr>
        <w:pStyle w:val="SingleTxtG"/>
        <w:ind w:firstLine="567"/>
        <w:rPr>
          <w:rtl/>
          <w:lang w:val="fr-FR"/>
        </w:rPr>
      </w:pPr>
      <w:r w:rsidRPr="000D5225">
        <w:rPr>
          <w:lang w:val="fr-FR"/>
        </w:rPr>
        <w:t>a)</w:t>
      </w:r>
      <w:r w:rsidR="00406351" w:rsidRPr="000D5225">
        <w:rPr>
          <w:lang w:val="fr-FR"/>
        </w:rPr>
        <w:tab/>
      </w:r>
      <w:r w:rsidRPr="000D5225">
        <w:rPr>
          <w:lang w:val="fr-FR"/>
        </w:rPr>
        <w:t>La soumission d</w:t>
      </w:r>
      <w:r w:rsidR="00331DDB" w:rsidRPr="000D5225">
        <w:rPr>
          <w:lang w:val="fr-FR"/>
        </w:rPr>
        <w:t>’</w:t>
      </w:r>
      <w:r w:rsidRPr="000D5225">
        <w:rPr>
          <w:lang w:val="fr-FR"/>
        </w:rPr>
        <w:t>un certain nombre de prisonniers d</w:t>
      </w:r>
      <w:r w:rsidR="00331DDB" w:rsidRPr="000D5225">
        <w:rPr>
          <w:lang w:val="fr-FR"/>
        </w:rPr>
        <w:t>’</w:t>
      </w:r>
      <w:r w:rsidRPr="000D5225">
        <w:rPr>
          <w:lang w:val="fr-FR"/>
        </w:rPr>
        <w:t>opinion handicapés à la torture pendant les interrogatoires et la détention et l</w:t>
      </w:r>
      <w:r w:rsidR="00331DDB" w:rsidRPr="000D5225">
        <w:rPr>
          <w:lang w:val="fr-FR"/>
        </w:rPr>
        <w:t>’</w:t>
      </w:r>
      <w:r w:rsidRPr="000D5225">
        <w:rPr>
          <w:lang w:val="fr-FR"/>
        </w:rPr>
        <w:t>absence de mise à leur disposition d</w:t>
      </w:r>
      <w:r w:rsidR="00331DDB" w:rsidRPr="000D5225">
        <w:rPr>
          <w:lang w:val="fr-FR"/>
        </w:rPr>
        <w:t>’</w:t>
      </w:r>
      <w:r w:rsidRPr="000D5225">
        <w:rPr>
          <w:lang w:val="fr-FR"/>
        </w:rPr>
        <w:t>aménagements leur permettant d</w:t>
      </w:r>
      <w:r w:rsidR="00331DDB" w:rsidRPr="000D5225">
        <w:rPr>
          <w:lang w:val="fr-FR"/>
        </w:rPr>
        <w:t>’</w:t>
      </w:r>
      <w:r w:rsidRPr="000D5225">
        <w:rPr>
          <w:lang w:val="fr-FR"/>
        </w:rPr>
        <w:t>avoir accès aux services de soins de base disponibles</w:t>
      </w:r>
      <w:r w:rsidR="00331DDB" w:rsidRPr="000D5225">
        <w:rPr>
          <w:lang w:val="fr-FR"/>
        </w:rPr>
        <w:t> ;</w:t>
      </w:r>
    </w:p>
    <w:p w14:paraId="6200F5E9" w14:textId="53874CD6" w:rsidR="00BA484E" w:rsidRPr="000D5225" w:rsidRDefault="00BA484E" w:rsidP="007465B5">
      <w:pPr>
        <w:pStyle w:val="SingleTxtG"/>
        <w:ind w:firstLine="567"/>
        <w:rPr>
          <w:spacing w:val="4"/>
          <w:rtl/>
          <w:lang w:val="fr-FR"/>
        </w:rPr>
      </w:pPr>
      <w:r w:rsidRPr="000D5225">
        <w:rPr>
          <w:lang w:val="fr-FR"/>
        </w:rPr>
        <w:t>b)</w:t>
      </w:r>
      <w:r w:rsidR="00340088"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 mécanisme transparent, sûr et accessible permettant aux personnes handicapées de signaler les cas de torture ou de peines ou traitements cruels, inhumains ou dégradants</w:t>
      </w:r>
      <w:r w:rsidRPr="000D5225">
        <w:rPr>
          <w:spacing w:val="4"/>
          <w:lang w:val="fr-FR"/>
        </w:rPr>
        <w:t>, ainsi que l</w:t>
      </w:r>
      <w:r w:rsidR="00331DDB" w:rsidRPr="000D5225">
        <w:rPr>
          <w:spacing w:val="4"/>
          <w:lang w:val="fr-FR"/>
        </w:rPr>
        <w:t>’</w:t>
      </w:r>
      <w:r w:rsidRPr="000D5225">
        <w:rPr>
          <w:spacing w:val="4"/>
          <w:lang w:val="fr-FR"/>
        </w:rPr>
        <w:t>absence de vérification de ces faits et d</w:t>
      </w:r>
      <w:r w:rsidR="00331DDB" w:rsidRPr="000D5225">
        <w:rPr>
          <w:spacing w:val="4"/>
          <w:lang w:val="fr-FR"/>
        </w:rPr>
        <w:t>’</w:t>
      </w:r>
      <w:r w:rsidRPr="000D5225">
        <w:rPr>
          <w:spacing w:val="4"/>
          <w:lang w:val="fr-FR"/>
        </w:rPr>
        <w:t>enquêtes</w:t>
      </w:r>
      <w:r w:rsidR="00A05576" w:rsidRPr="000D5225">
        <w:rPr>
          <w:spacing w:val="4"/>
          <w:lang w:val="fr-FR"/>
        </w:rPr>
        <w:t>.</w:t>
      </w:r>
    </w:p>
    <w:p w14:paraId="59E6D943" w14:textId="544DD28A" w:rsidR="00BA484E" w:rsidRPr="000D5225" w:rsidRDefault="00BA484E" w:rsidP="00E82085">
      <w:pPr>
        <w:pStyle w:val="SingleTxtG"/>
        <w:keepNext/>
        <w:keepLines/>
        <w:rPr>
          <w:b/>
          <w:bCs/>
          <w:rtl/>
          <w:lang w:val="fr-FR"/>
        </w:rPr>
      </w:pPr>
      <w:r w:rsidRPr="000D5225">
        <w:rPr>
          <w:lang w:val="fr-FR"/>
        </w:rPr>
        <w:lastRenderedPageBreak/>
        <w:t>31</w:t>
      </w:r>
      <w:r w:rsidR="00A05576" w:rsidRPr="000D5225">
        <w:rPr>
          <w:lang w:val="fr-FR"/>
        </w:rPr>
        <w:t>.</w:t>
      </w:r>
      <w:r w:rsidR="00340088"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0829D595" w14:textId="38863338" w:rsidR="00BA484E" w:rsidRPr="000D5225" w:rsidRDefault="00BA484E" w:rsidP="00572799">
      <w:pPr>
        <w:pStyle w:val="SingleTxtG"/>
        <w:ind w:firstLine="567"/>
        <w:rPr>
          <w:rFonts w:eastAsia="Times New Roman"/>
          <w:b/>
          <w:bCs/>
          <w:rtl/>
          <w:lang w:val="fr-FR"/>
        </w:rPr>
      </w:pPr>
      <w:r w:rsidRPr="000D5225">
        <w:rPr>
          <w:b/>
          <w:bCs/>
          <w:lang w:val="fr-FR"/>
        </w:rPr>
        <w:t>a)</w:t>
      </w:r>
      <w:r w:rsidR="00340088" w:rsidRPr="000D5225">
        <w:rPr>
          <w:b/>
          <w:bCs/>
          <w:lang w:val="fr-FR"/>
        </w:rPr>
        <w:tab/>
      </w:r>
      <w:r w:rsidRPr="000D5225">
        <w:rPr>
          <w:b/>
          <w:bCs/>
          <w:lang w:val="fr-FR"/>
        </w:rPr>
        <w:t>De mener une enquête transparente et indépendante par l</w:t>
      </w:r>
      <w:r w:rsidR="00331DDB" w:rsidRPr="000D5225">
        <w:rPr>
          <w:b/>
          <w:bCs/>
          <w:lang w:val="fr-FR"/>
        </w:rPr>
        <w:t>’</w:t>
      </w:r>
      <w:r w:rsidRPr="000D5225">
        <w:rPr>
          <w:b/>
          <w:bCs/>
          <w:lang w:val="fr-FR"/>
        </w:rPr>
        <w:t>intermédiaire d</w:t>
      </w:r>
      <w:r w:rsidR="00331DDB" w:rsidRPr="000D5225">
        <w:rPr>
          <w:b/>
          <w:bCs/>
          <w:lang w:val="fr-FR"/>
        </w:rPr>
        <w:t>’</w:t>
      </w:r>
      <w:r w:rsidRPr="000D5225">
        <w:rPr>
          <w:b/>
          <w:bCs/>
          <w:lang w:val="fr-FR"/>
        </w:rPr>
        <w:t>une commission impartiale composée d</w:t>
      </w:r>
      <w:r w:rsidR="00331DDB" w:rsidRPr="000D5225">
        <w:rPr>
          <w:b/>
          <w:bCs/>
          <w:lang w:val="fr-FR"/>
        </w:rPr>
        <w:t>’</w:t>
      </w:r>
      <w:r w:rsidRPr="000D5225">
        <w:rPr>
          <w:b/>
          <w:bCs/>
          <w:lang w:val="fr-FR"/>
        </w:rPr>
        <w:t>experts indépendants, y compris des experts handicapés, sur les cas signalés de torture contre les personnes handicapées condamnées et placées en détention provisoire, de publier les résultats de l</w:t>
      </w:r>
      <w:r w:rsidR="00331DDB" w:rsidRPr="000D5225">
        <w:rPr>
          <w:b/>
          <w:bCs/>
          <w:lang w:val="fr-FR"/>
        </w:rPr>
        <w:t>’</w:t>
      </w:r>
      <w:r w:rsidRPr="000D5225">
        <w:rPr>
          <w:b/>
          <w:bCs/>
          <w:lang w:val="fr-FR"/>
        </w:rPr>
        <w:t>enquête et d</w:t>
      </w:r>
      <w:r w:rsidR="00331DDB" w:rsidRPr="000D5225">
        <w:rPr>
          <w:b/>
          <w:bCs/>
          <w:lang w:val="fr-FR"/>
        </w:rPr>
        <w:t>’</w:t>
      </w:r>
      <w:r w:rsidRPr="000D5225">
        <w:rPr>
          <w:b/>
          <w:bCs/>
          <w:lang w:val="fr-FR"/>
        </w:rPr>
        <w:t xml:space="preserve">engager des poursuites contre les personnes reconnues coupables de torture ou de traitements </w:t>
      </w:r>
      <w:r w:rsidRPr="000D5225">
        <w:rPr>
          <w:rFonts w:eastAsia="Times New Roman"/>
          <w:b/>
          <w:bCs/>
          <w:lang w:val="fr-FR"/>
        </w:rPr>
        <w:t>cruels ou inhumains</w:t>
      </w:r>
      <w:r w:rsidR="00331DDB" w:rsidRPr="000D5225">
        <w:rPr>
          <w:rFonts w:eastAsia="Times New Roman"/>
          <w:b/>
          <w:bCs/>
          <w:lang w:val="fr-FR"/>
        </w:rPr>
        <w:t> ;</w:t>
      </w:r>
    </w:p>
    <w:p w14:paraId="47F35A5E" w14:textId="42B398F5" w:rsidR="00BA484E" w:rsidRPr="000D5225" w:rsidRDefault="00BA484E" w:rsidP="00572799">
      <w:pPr>
        <w:pStyle w:val="SingleTxtG"/>
        <w:ind w:firstLine="567"/>
        <w:rPr>
          <w:b/>
          <w:bCs/>
          <w:rtl/>
          <w:lang w:val="fr-FR"/>
        </w:rPr>
      </w:pPr>
      <w:r w:rsidRPr="000D5225">
        <w:rPr>
          <w:rFonts w:eastAsia="Times New Roman"/>
          <w:b/>
          <w:bCs/>
          <w:lang w:val="fr-FR"/>
        </w:rPr>
        <w:t>b)</w:t>
      </w:r>
      <w:r w:rsidR="00340088" w:rsidRPr="000D5225">
        <w:rPr>
          <w:rFonts w:eastAsia="Times New Roman"/>
          <w:b/>
          <w:bCs/>
          <w:lang w:val="fr-FR"/>
        </w:rPr>
        <w:tab/>
      </w:r>
      <w:r w:rsidRPr="000D5225">
        <w:rPr>
          <w:rFonts w:eastAsia="Times New Roman"/>
          <w:b/>
          <w:bCs/>
          <w:lang w:val="fr-FR"/>
        </w:rPr>
        <w:t>De mettre en place un mécanisme indépendant et transparent de signalement des cas de torture ou de peines ou traitements cruels, inhumains ou dégradants et de garantir l</w:t>
      </w:r>
      <w:r w:rsidR="00331DDB" w:rsidRPr="000D5225">
        <w:rPr>
          <w:rFonts w:eastAsia="Times New Roman"/>
          <w:b/>
          <w:bCs/>
          <w:lang w:val="fr-FR"/>
        </w:rPr>
        <w:t>’</w:t>
      </w:r>
      <w:r w:rsidRPr="000D5225">
        <w:rPr>
          <w:rFonts w:eastAsia="Times New Roman"/>
          <w:b/>
          <w:bCs/>
          <w:lang w:val="fr-FR"/>
        </w:rPr>
        <w:t>accessibilité</w:t>
      </w:r>
      <w:r w:rsidRPr="000D5225">
        <w:rPr>
          <w:b/>
          <w:bCs/>
          <w:lang w:val="fr-FR"/>
        </w:rPr>
        <w:t>, des aménagements raisonnables et des informations sous des formats accessibles pour permettre aux personnes handicapées de les utiliser de manière indépendante et en toute sécurité</w:t>
      </w:r>
      <w:r w:rsidR="00A05576" w:rsidRPr="000D5225">
        <w:rPr>
          <w:b/>
          <w:bCs/>
          <w:lang w:val="fr-FR"/>
        </w:rPr>
        <w:t>.</w:t>
      </w:r>
    </w:p>
    <w:p w14:paraId="5DDEAC8D" w14:textId="36A90E0E" w:rsidR="00BA484E" w:rsidRPr="000D5225" w:rsidRDefault="00340088" w:rsidP="003508C5">
      <w:pPr>
        <w:pStyle w:val="H23G"/>
        <w:rPr>
          <w:rtl/>
          <w:lang w:val="fr-FR"/>
        </w:rPr>
      </w:pPr>
      <w:r w:rsidRPr="000D5225">
        <w:rPr>
          <w:lang w:val="fr-FR"/>
        </w:rPr>
        <w:tab/>
      </w:r>
      <w:r w:rsidRPr="000D5225">
        <w:rPr>
          <w:lang w:val="fr-FR"/>
        </w:rPr>
        <w:tab/>
      </w:r>
      <w:r w:rsidR="00BA484E" w:rsidRPr="000D5225">
        <w:rPr>
          <w:lang w:val="fr-FR"/>
        </w:rPr>
        <w:t>Droit de ne pas être soumis à l</w:t>
      </w:r>
      <w:r w:rsidR="00331DDB" w:rsidRPr="000D5225">
        <w:rPr>
          <w:lang w:val="fr-FR"/>
        </w:rPr>
        <w:t>’</w:t>
      </w:r>
      <w:r w:rsidR="00BA484E" w:rsidRPr="000D5225">
        <w:rPr>
          <w:lang w:val="fr-FR"/>
        </w:rPr>
        <w:t>exploitation, à la violence et à la maltraitance (</w:t>
      </w:r>
      <w:r w:rsidR="00331DDB" w:rsidRPr="000D5225">
        <w:rPr>
          <w:lang w:val="fr-FR"/>
        </w:rPr>
        <w:t>art</w:t>
      </w:r>
      <w:r w:rsidR="00A05576" w:rsidRPr="000D5225">
        <w:rPr>
          <w:lang w:val="fr-FR"/>
        </w:rPr>
        <w:t>.</w:t>
      </w:r>
      <w:r w:rsidR="00331DDB" w:rsidRPr="000D5225">
        <w:rPr>
          <w:lang w:val="fr-FR"/>
        </w:rPr>
        <w:t> </w:t>
      </w:r>
      <w:r w:rsidR="00BA484E" w:rsidRPr="000D5225">
        <w:rPr>
          <w:lang w:val="fr-FR"/>
        </w:rPr>
        <w:t>16)</w:t>
      </w:r>
    </w:p>
    <w:p w14:paraId="428E8659" w14:textId="515D57A2" w:rsidR="00BA484E" w:rsidRPr="000D5225" w:rsidRDefault="00BA484E" w:rsidP="003508C5">
      <w:pPr>
        <w:pStyle w:val="SingleTxtG"/>
        <w:rPr>
          <w:rtl/>
          <w:lang w:val="fr-FR"/>
        </w:rPr>
      </w:pPr>
      <w:r w:rsidRPr="000D5225">
        <w:rPr>
          <w:lang w:val="fr-FR"/>
        </w:rPr>
        <w:t>32</w:t>
      </w:r>
      <w:r w:rsidR="00A05576" w:rsidRPr="000D5225">
        <w:rPr>
          <w:lang w:val="fr-FR"/>
        </w:rPr>
        <w:t>.</w:t>
      </w:r>
      <w:r w:rsidR="00340088" w:rsidRPr="000D5225">
        <w:rPr>
          <w:lang w:val="fr-FR"/>
        </w:rPr>
        <w:tab/>
      </w:r>
      <w:r w:rsidRPr="000D5225">
        <w:rPr>
          <w:lang w:val="fr-FR"/>
        </w:rPr>
        <w:t>Le Comité est profondément préoccupé par l</w:t>
      </w:r>
      <w:r w:rsidR="00331DDB" w:rsidRPr="000D5225">
        <w:rPr>
          <w:lang w:val="fr-FR"/>
        </w:rPr>
        <w:t>’</w:t>
      </w:r>
      <w:r w:rsidRPr="000D5225">
        <w:rPr>
          <w:lang w:val="fr-FR"/>
        </w:rPr>
        <w:t>absence de ce qui suit</w:t>
      </w:r>
      <w:r w:rsidR="00331DDB" w:rsidRPr="000D5225">
        <w:rPr>
          <w:lang w:val="fr-FR"/>
        </w:rPr>
        <w:t> :</w:t>
      </w:r>
    </w:p>
    <w:p w14:paraId="70C4D819" w14:textId="1B6BE918" w:rsidR="00BA484E" w:rsidRPr="000D5225" w:rsidRDefault="00BA484E" w:rsidP="007465B5">
      <w:pPr>
        <w:pStyle w:val="SingleTxtG"/>
        <w:ind w:firstLine="567"/>
        <w:rPr>
          <w:rtl/>
          <w:lang w:val="fr-FR"/>
        </w:rPr>
      </w:pPr>
      <w:r w:rsidRPr="000D5225">
        <w:rPr>
          <w:lang w:val="fr-FR"/>
        </w:rPr>
        <w:t>a)</w:t>
      </w:r>
      <w:r w:rsidR="00340088" w:rsidRPr="000D5225">
        <w:rPr>
          <w:lang w:val="fr-FR"/>
        </w:rPr>
        <w:tab/>
      </w:r>
      <w:r w:rsidRPr="000D5225">
        <w:rPr>
          <w:lang w:val="fr-FR"/>
        </w:rPr>
        <w:t>Une stratégie nationale inclusive de prévention et de protection contre toutes les formes de violence</w:t>
      </w:r>
      <w:r w:rsidR="00331DDB" w:rsidRPr="000D5225">
        <w:rPr>
          <w:lang w:val="fr-FR"/>
        </w:rPr>
        <w:t> ;</w:t>
      </w:r>
    </w:p>
    <w:p w14:paraId="4AA33A22" w14:textId="7D406764" w:rsidR="00BA484E" w:rsidRPr="000D5225" w:rsidRDefault="00BA484E" w:rsidP="007465B5">
      <w:pPr>
        <w:pStyle w:val="SingleTxtG"/>
        <w:ind w:firstLine="567"/>
        <w:rPr>
          <w:rtl/>
          <w:lang w:val="fr-FR"/>
        </w:rPr>
      </w:pPr>
      <w:r w:rsidRPr="000D5225">
        <w:rPr>
          <w:lang w:val="fr-FR"/>
        </w:rPr>
        <w:t>b)</w:t>
      </w:r>
      <w:r w:rsidR="00340088" w:rsidRPr="000D5225">
        <w:rPr>
          <w:lang w:val="fr-FR"/>
        </w:rPr>
        <w:tab/>
      </w:r>
      <w:r w:rsidRPr="000D5225">
        <w:rPr>
          <w:lang w:val="fr-FR"/>
        </w:rPr>
        <w:t xml:space="preserve">Des mesures visant à assurer la protection des personnes handicapées contre la violence dans la loi </w:t>
      </w:r>
      <w:r w:rsidR="00331DDB" w:rsidRPr="000D5225">
        <w:rPr>
          <w:lang w:val="fr-FR"/>
        </w:rPr>
        <w:t>n</w:t>
      </w:r>
      <w:r w:rsidR="00331DDB" w:rsidRPr="000D5225">
        <w:rPr>
          <w:vertAlign w:val="superscript"/>
          <w:lang w:val="fr-FR"/>
        </w:rPr>
        <w:t>o</w:t>
      </w:r>
      <w:r w:rsidRPr="000D5225">
        <w:rPr>
          <w:lang w:val="fr-FR"/>
        </w:rPr>
        <w:t> 17 de 2015 sur la protection contre la violence domestique</w:t>
      </w:r>
      <w:r w:rsidR="00331DDB" w:rsidRPr="000D5225">
        <w:rPr>
          <w:lang w:val="fr-FR"/>
        </w:rPr>
        <w:t> ;</w:t>
      </w:r>
    </w:p>
    <w:p w14:paraId="72F9F859" w14:textId="788F6E25" w:rsidR="00BA484E" w:rsidRPr="000D5225" w:rsidRDefault="00BA484E" w:rsidP="007465B5">
      <w:pPr>
        <w:pStyle w:val="SingleTxtG"/>
        <w:ind w:firstLine="567"/>
        <w:rPr>
          <w:rtl/>
          <w:lang w:val="fr-FR"/>
        </w:rPr>
      </w:pPr>
      <w:r w:rsidRPr="000D5225">
        <w:rPr>
          <w:lang w:val="fr-FR"/>
        </w:rPr>
        <w:t>c)</w:t>
      </w:r>
      <w:r w:rsidR="00340088" w:rsidRPr="000D5225">
        <w:rPr>
          <w:lang w:val="fr-FR"/>
        </w:rPr>
        <w:tab/>
      </w:r>
      <w:r w:rsidRPr="000D5225">
        <w:rPr>
          <w:lang w:val="fr-FR"/>
        </w:rPr>
        <w:t>Des informations sur les cas de violence contre des personnes handicapées et sur la manière dont ils ont été traités</w:t>
      </w:r>
      <w:r w:rsidR="00331DDB" w:rsidRPr="000D5225">
        <w:rPr>
          <w:lang w:val="fr-FR"/>
        </w:rPr>
        <w:t> ;</w:t>
      </w:r>
    </w:p>
    <w:p w14:paraId="7AB971E7" w14:textId="319FE7AD" w:rsidR="00BA484E" w:rsidRPr="000D5225" w:rsidRDefault="00BA484E" w:rsidP="007465B5">
      <w:pPr>
        <w:pStyle w:val="SingleTxtG"/>
        <w:ind w:firstLine="567"/>
        <w:rPr>
          <w:rtl/>
          <w:lang w:val="fr-FR"/>
        </w:rPr>
      </w:pPr>
      <w:r w:rsidRPr="000D5225">
        <w:rPr>
          <w:lang w:val="fr-FR"/>
        </w:rPr>
        <w:t>d)</w:t>
      </w:r>
      <w:r w:rsidR="00340088" w:rsidRPr="000D5225">
        <w:rPr>
          <w:lang w:val="fr-FR"/>
        </w:rPr>
        <w:tab/>
      </w:r>
      <w:r w:rsidRPr="000D5225">
        <w:rPr>
          <w:lang w:val="fr-FR"/>
        </w:rPr>
        <w:t>Des services et programmes inclusifs de prévention et de protection contre la violence et de réadaptation des victimes</w:t>
      </w:r>
      <w:r w:rsidR="00A05576" w:rsidRPr="000D5225">
        <w:rPr>
          <w:lang w:val="fr-FR"/>
        </w:rPr>
        <w:t>.</w:t>
      </w:r>
    </w:p>
    <w:p w14:paraId="3753A99F" w14:textId="16ACFF21" w:rsidR="00BA484E" w:rsidRPr="000D5225" w:rsidRDefault="00BA484E" w:rsidP="003508C5">
      <w:pPr>
        <w:pStyle w:val="SingleTxtG"/>
        <w:rPr>
          <w:b/>
          <w:bCs/>
          <w:rtl/>
          <w:lang w:val="fr-FR"/>
        </w:rPr>
      </w:pPr>
      <w:r w:rsidRPr="000D5225">
        <w:rPr>
          <w:lang w:val="fr-FR"/>
        </w:rPr>
        <w:t>33</w:t>
      </w:r>
      <w:r w:rsidR="00A05576" w:rsidRPr="000D5225">
        <w:rPr>
          <w:lang w:val="fr-FR"/>
        </w:rPr>
        <w:t>.</w:t>
      </w:r>
      <w:r w:rsidR="00340088"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 de prendre d</w:t>
      </w:r>
      <w:r w:rsidR="00331DDB" w:rsidRPr="000D5225">
        <w:rPr>
          <w:b/>
          <w:bCs/>
          <w:lang w:val="fr-FR"/>
        </w:rPr>
        <w:t>’</w:t>
      </w:r>
      <w:r w:rsidRPr="000D5225">
        <w:rPr>
          <w:b/>
          <w:bCs/>
          <w:lang w:val="fr-FR"/>
        </w:rPr>
        <w:t>urgence des mesures pour</w:t>
      </w:r>
      <w:r w:rsidR="00331DDB" w:rsidRPr="000D5225">
        <w:rPr>
          <w:b/>
          <w:bCs/>
          <w:lang w:val="fr-FR"/>
        </w:rPr>
        <w:t> :</w:t>
      </w:r>
    </w:p>
    <w:p w14:paraId="1F9F1899" w14:textId="50012C91" w:rsidR="00BA484E" w:rsidRPr="000D5225" w:rsidRDefault="00BA484E" w:rsidP="00572799">
      <w:pPr>
        <w:pStyle w:val="SingleTxtG"/>
        <w:ind w:firstLine="567"/>
        <w:rPr>
          <w:rFonts w:eastAsia="Times New Roman"/>
          <w:b/>
          <w:bCs/>
          <w:rtl/>
          <w:lang w:val="fr-FR"/>
        </w:rPr>
      </w:pPr>
      <w:r w:rsidRPr="000D5225">
        <w:rPr>
          <w:b/>
          <w:bCs/>
          <w:lang w:val="fr-FR"/>
        </w:rPr>
        <w:t>a)</w:t>
      </w:r>
      <w:r w:rsidR="00340088" w:rsidRPr="000D5225">
        <w:rPr>
          <w:b/>
          <w:bCs/>
          <w:lang w:val="fr-FR"/>
        </w:rPr>
        <w:tab/>
      </w:r>
      <w:r w:rsidRPr="000D5225">
        <w:rPr>
          <w:b/>
          <w:bCs/>
          <w:lang w:val="fr-FR"/>
        </w:rPr>
        <w:t xml:space="preserve">Élaborer une stratégie nationale globale et inclusive de prévention de la violence et de protection </w:t>
      </w:r>
      <w:r w:rsidRPr="000D5225">
        <w:rPr>
          <w:rFonts w:eastAsia="Times New Roman"/>
          <w:b/>
          <w:bCs/>
          <w:lang w:val="fr-FR"/>
        </w:rPr>
        <w:t>des personnes handicapées contre toutes les formes de violence, en étroite concertation et avec la participation active des personnes handicapées et des organisations qui les représentent</w:t>
      </w:r>
      <w:r w:rsidR="00331DDB" w:rsidRPr="000D5225">
        <w:rPr>
          <w:rFonts w:eastAsia="Times New Roman"/>
          <w:b/>
          <w:bCs/>
          <w:lang w:val="fr-FR"/>
        </w:rPr>
        <w:t> ;</w:t>
      </w:r>
    </w:p>
    <w:p w14:paraId="357F6546" w14:textId="1D51AFA2"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D47B2A" w:rsidRPr="000D5225">
        <w:rPr>
          <w:rFonts w:eastAsia="Times New Roman"/>
          <w:b/>
          <w:bCs/>
          <w:lang w:val="fr-FR"/>
        </w:rPr>
        <w:tab/>
      </w:r>
      <w:r w:rsidRPr="000D5225">
        <w:rPr>
          <w:rFonts w:eastAsia="Times New Roman"/>
          <w:b/>
          <w:bCs/>
          <w:lang w:val="fr-FR"/>
        </w:rPr>
        <w:t>Réviser la loi sur la protection contre la violence domestique et le Code pénal et introduire des dispositions visant à incriminer la violence physique et verbale et l</w:t>
      </w:r>
      <w:r w:rsidR="00331DDB" w:rsidRPr="000D5225">
        <w:rPr>
          <w:rFonts w:eastAsia="Times New Roman"/>
          <w:b/>
          <w:bCs/>
          <w:lang w:val="fr-FR"/>
        </w:rPr>
        <w:t>’</w:t>
      </w:r>
      <w:r w:rsidRPr="000D5225">
        <w:rPr>
          <w:rFonts w:eastAsia="Times New Roman"/>
          <w:b/>
          <w:bCs/>
          <w:lang w:val="fr-FR"/>
        </w:rPr>
        <w:t>intimidation contre les personnes handicapées</w:t>
      </w:r>
      <w:r w:rsidR="00331DDB" w:rsidRPr="000D5225">
        <w:rPr>
          <w:rFonts w:eastAsia="Times New Roman"/>
          <w:b/>
          <w:bCs/>
          <w:lang w:val="fr-FR"/>
        </w:rPr>
        <w:t> ;</w:t>
      </w:r>
    </w:p>
    <w:p w14:paraId="735CF10A" w14:textId="5B4126EF" w:rsidR="00BA484E" w:rsidRPr="000D5225" w:rsidRDefault="00BA484E" w:rsidP="00572799">
      <w:pPr>
        <w:pStyle w:val="SingleTxtG"/>
        <w:ind w:firstLine="567"/>
        <w:rPr>
          <w:b/>
          <w:bCs/>
          <w:rtl/>
          <w:lang w:val="fr-FR"/>
        </w:rPr>
      </w:pPr>
      <w:r w:rsidRPr="000D5225">
        <w:rPr>
          <w:rFonts w:eastAsia="Times New Roman"/>
          <w:b/>
          <w:bCs/>
          <w:lang w:val="fr-FR"/>
        </w:rPr>
        <w:t>c)</w:t>
      </w:r>
      <w:r w:rsidR="00D47B2A" w:rsidRPr="000D5225">
        <w:rPr>
          <w:rFonts w:eastAsia="Times New Roman"/>
          <w:b/>
          <w:bCs/>
          <w:lang w:val="fr-FR"/>
        </w:rPr>
        <w:tab/>
      </w:r>
      <w:r w:rsidRPr="000D5225">
        <w:rPr>
          <w:rFonts w:eastAsia="Times New Roman"/>
          <w:b/>
          <w:bCs/>
          <w:lang w:val="fr-FR"/>
        </w:rPr>
        <w:t>Recueillir des informations</w:t>
      </w:r>
      <w:r w:rsidRPr="000D5225">
        <w:rPr>
          <w:b/>
          <w:bCs/>
          <w:lang w:val="fr-FR"/>
        </w:rPr>
        <w:t xml:space="preserve"> et des données sur les cas de violence domestique, institutionnelle ou autre contre des personnes handicapées et sur les mesures prises à cet égard</w:t>
      </w:r>
      <w:r w:rsidR="00331DDB" w:rsidRPr="000D5225">
        <w:rPr>
          <w:b/>
          <w:bCs/>
          <w:lang w:val="fr-FR"/>
        </w:rPr>
        <w:t> ;</w:t>
      </w:r>
    </w:p>
    <w:p w14:paraId="4F97F8D4" w14:textId="4F503767" w:rsidR="00BA484E" w:rsidRPr="000D5225" w:rsidRDefault="00BA484E" w:rsidP="00572799">
      <w:pPr>
        <w:pStyle w:val="SingleTxtG"/>
        <w:ind w:firstLine="567"/>
        <w:rPr>
          <w:rFonts w:eastAsia="Times New Roman"/>
          <w:b/>
          <w:bCs/>
          <w:rtl/>
          <w:lang w:val="fr-FR"/>
        </w:rPr>
      </w:pPr>
      <w:r w:rsidRPr="000D5225">
        <w:rPr>
          <w:b/>
          <w:bCs/>
          <w:lang w:val="fr-FR"/>
        </w:rPr>
        <w:t>d)</w:t>
      </w:r>
      <w:r w:rsidR="00D47B2A" w:rsidRPr="000D5225">
        <w:rPr>
          <w:b/>
          <w:bCs/>
          <w:lang w:val="fr-FR"/>
        </w:rPr>
        <w:tab/>
      </w:r>
      <w:r w:rsidRPr="000D5225">
        <w:rPr>
          <w:b/>
          <w:bCs/>
          <w:lang w:val="fr-FR"/>
        </w:rPr>
        <w:t>Assurer l</w:t>
      </w:r>
      <w:r w:rsidR="00331DDB" w:rsidRPr="000D5225">
        <w:rPr>
          <w:b/>
          <w:bCs/>
          <w:lang w:val="fr-FR"/>
        </w:rPr>
        <w:t>’</w:t>
      </w:r>
      <w:r w:rsidRPr="000D5225">
        <w:rPr>
          <w:b/>
          <w:bCs/>
          <w:lang w:val="fr-FR"/>
        </w:rPr>
        <w:t xml:space="preserve">accessibilité et prévoir des aménagements raisonnables dans le cadre des </w:t>
      </w:r>
      <w:r w:rsidRPr="000D5225">
        <w:rPr>
          <w:rFonts w:eastAsia="Times New Roman"/>
          <w:b/>
          <w:bCs/>
          <w:lang w:val="fr-FR"/>
        </w:rPr>
        <w:t>programmes et services de prévention et de protection contre la violence, assurer la réadaptation des victimes et former le personnel travaillant dans ce domaine à la manière de communiquer efficacement avec les personnes handicapées</w:t>
      </w:r>
      <w:r w:rsidR="00331DDB" w:rsidRPr="000D5225">
        <w:rPr>
          <w:rFonts w:eastAsia="Times New Roman"/>
          <w:b/>
          <w:bCs/>
          <w:lang w:val="fr-FR"/>
        </w:rPr>
        <w:t> ;</w:t>
      </w:r>
    </w:p>
    <w:p w14:paraId="1431C1F2" w14:textId="5883F33A" w:rsidR="00BA484E" w:rsidRPr="000D5225" w:rsidRDefault="00BA484E" w:rsidP="00572799">
      <w:pPr>
        <w:pStyle w:val="SingleTxtG"/>
        <w:ind w:firstLine="567"/>
        <w:rPr>
          <w:b/>
          <w:bCs/>
          <w:rtl/>
          <w:lang w:val="fr-FR"/>
        </w:rPr>
      </w:pPr>
      <w:r w:rsidRPr="000D5225">
        <w:rPr>
          <w:rFonts w:eastAsia="Times New Roman"/>
          <w:b/>
          <w:bCs/>
          <w:lang w:val="fr-FR"/>
        </w:rPr>
        <w:t>e)</w:t>
      </w:r>
      <w:r w:rsidR="00D47B2A" w:rsidRPr="000D5225">
        <w:rPr>
          <w:rFonts w:eastAsia="Times New Roman"/>
          <w:b/>
          <w:bCs/>
          <w:lang w:val="fr-FR"/>
        </w:rPr>
        <w:tab/>
      </w:r>
      <w:r w:rsidRPr="000D5225">
        <w:rPr>
          <w:rFonts w:eastAsia="Times New Roman"/>
          <w:b/>
          <w:bCs/>
          <w:lang w:val="fr-FR"/>
        </w:rPr>
        <w:t>Mettre au point une formation spécialisée à la prévention et au signalement de la violence à l</w:t>
      </w:r>
      <w:r w:rsidR="00331DDB" w:rsidRPr="000D5225">
        <w:rPr>
          <w:rFonts w:eastAsia="Times New Roman"/>
          <w:b/>
          <w:bCs/>
          <w:lang w:val="fr-FR"/>
        </w:rPr>
        <w:t>’</w:t>
      </w:r>
      <w:r w:rsidRPr="000D5225">
        <w:rPr>
          <w:rFonts w:eastAsia="Times New Roman"/>
          <w:b/>
          <w:bCs/>
          <w:lang w:val="fr-FR"/>
        </w:rPr>
        <w:t>intention</w:t>
      </w:r>
      <w:r w:rsidRPr="000D5225">
        <w:rPr>
          <w:b/>
          <w:bCs/>
          <w:lang w:val="fr-FR"/>
        </w:rPr>
        <w:t xml:space="preserve"> des personnes handicapées, y</w:t>
      </w:r>
      <w:r w:rsidR="00FE546B" w:rsidRPr="000D5225">
        <w:rPr>
          <w:b/>
          <w:bCs/>
          <w:lang w:val="fr-FR"/>
        </w:rPr>
        <w:t> </w:t>
      </w:r>
      <w:r w:rsidRPr="000D5225">
        <w:rPr>
          <w:b/>
          <w:bCs/>
          <w:lang w:val="fr-FR"/>
        </w:rPr>
        <w:t>compris celles ayant une déficience intellectuelle ou psychosociale</w:t>
      </w:r>
      <w:r w:rsidR="00A05576" w:rsidRPr="000D5225">
        <w:rPr>
          <w:b/>
          <w:bCs/>
          <w:lang w:val="fr-FR"/>
        </w:rPr>
        <w:t>.</w:t>
      </w:r>
    </w:p>
    <w:p w14:paraId="53EA2E17" w14:textId="5B7FA951" w:rsidR="00BA484E" w:rsidRPr="000D5225" w:rsidRDefault="00D47B2A" w:rsidP="003508C5">
      <w:pPr>
        <w:pStyle w:val="H23G"/>
        <w:rPr>
          <w:rtl/>
          <w:lang w:val="fr-FR"/>
        </w:rPr>
      </w:pPr>
      <w:r w:rsidRPr="000D5225">
        <w:rPr>
          <w:lang w:val="fr-FR"/>
        </w:rPr>
        <w:tab/>
      </w:r>
      <w:r w:rsidRPr="000D5225">
        <w:rPr>
          <w:lang w:val="fr-FR"/>
        </w:rPr>
        <w:tab/>
      </w:r>
      <w:r w:rsidR="00BA484E" w:rsidRPr="000D5225">
        <w:rPr>
          <w:lang w:val="fr-FR"/>
        </w:rPr>
        <w:t>Protection de l</w:t>
      </w:r>
      <w:r w:rsidR="00331DDB" w:rsidRPr="000D5225">
        <w:rPr>
          <w:lang w:val="fr-FR"/>
        </w:rPr>
        <w:t>’</w:t>
      </w:r>
      <w:r w:rsidR="00BA484E" w:rsidRPr="000D5225">
        <w:rPr>
          <w:lang w:val="fr-FR"/>
        </w:rPr>
        <w:t>intégrité de la personne (</w:t>
      </w:r>
      <w:r w:rsidR="00331DDB" w:rsidRPr="000D5225">
        <w:rPr>
          <w:lang w:val="fr-FR"/>
        </w:rPr>
        <w:t>art</w:t>
      </w:r>
      <w:r w:rsidR="00A05576" w:rsidRPr="000D5225">
        <w:rPr>
          <w:lang w:val="fr-FR"/>
        </w:rPr>
        <w:t>.</w:t>
      </w:r>
      <w:r w:rsidR="00331DDB" w:rsidRPr="000D5225">
        <w:rPr>
          <w:lang w:val="fr-FR"/>
        </w:rPr>
        <w:t> </w:t>
      </w:r>
      <w:r w:rsidR="00BA484E" w:rsidRPr="000D5225">
        <w:rPr>
          <w:lang w:val="fr-FR"/>
        </w:rPr>
        <w:t>17)</w:t>
      </w:r>
    </w:p>
    <w:p w14:paraId="59F705A4" w14:textId="56A85D26" w:rsidR="00BA484E" w:rsidRPr="000D5225" w:rsidRDefault="00BA484E" w:rsidP="003508C5">
      <w:pPr>
        <w:pStyle w:val="SingleTxtG"/>
        <w:rPr>
          <w:rtl/>
          <w:lang w:val="fr-FR"/>
        </w:rPr>
      </w:pPr>
      <w:r w:rsidRPr="000D5225">
        <w:rPr>
          <w:lang w:val="fr-FR"/>
        </w:rPr>
        <w:t>34</w:t>
      </w:r>
      <w:r w:rsidR="00A05576" w:rsidRPr="000D5225">
        <w:rPr>
          <w:lang w:val="fr-FR"/>
        </w:rPr>
        <w:t>.</w:t>
      </w:r>
      <w:r w:rsidR="00D47B2A" w:rsidRPr="000D5225">
        <w:rPr>
          <w:lang w:val="fr-FR"/>
        </w:rPr>
        <w:tab/>
      </w:r>
      <w:r w:rsidRPr="000D5225">
        <w:rPr>
          <w:lang w:val="fr-FR"/>
        </w:rPr>
        <w:t>Le Comité est profondément préoccupé par le manque d</w:t>
      </w:r>
      <w:r w:rsidR="00331DDB" w:rsidRPr="000D5225">
        <w:rPr>
          <w:lang w:val="fr-FR"/>
        </w:rPr>
        <w:t>’</w:t>
      </w:r>
      <w:r w:rsidRPr="000D5225">
        <w:rPr>
          <w:lang w:val="fr-FR"/>
        </w:rPr>
        <w:t>informations concernant ce qui suit</w:t>
      </w:r>
      <w:r w:rsidR="00331DDB" w:rsidRPr="000D5225">
        <w:rPr>
          <w:lang w:val="fr-FR"/>
        </w:rPr>
        <w:t> :</w:t>
      </w:r>
    </w:p>
    <w:p w14:paraId="74A043E2" w14:textId="2EC969A6" w:rsidR="00BA484E" w:rsidRPr="000D5225" w:rsidRDefault="00BA484E" w:rsidP="007465B5">
      <w:pPr>
        <w:pStyle w:val="SingleTxtG"/>
        <w:ind w:firstLine="567"/>
        <w:rPr>
          <w:rtl/>
          <w:lang w:val="fr-FR"/>
        </w:rPr>
      </w:pPr>
      <w:r w:rsidRPr="000D5225">
        <w:rPr>
          <w:lang w:val="fr-FR"/>
        </w:rPr>
        <w:t>a)</w:t>
      </w:r>
      <w:r w:rsidR="00D47B2A" w:rsidRPr="000D5225">
        <w:rPr>
          <w:lang w:val="fr-FR"/>
        </w:rPr>
        <w:tab/>
      </w:r>
      <w:r w:rsidRPr="000D5225">
        <w:rPr>
          <w:lang w:val="fr-FR"/>
        </w:rPr>
        <w:t>Les pratiques de stérilisation et d</w:t>
      </w:r>
      <w:r w:rsidR="00331DDB" w:rsidRPr="000D5225">
        <w:rPr>
          <w:lang w:val="fr-FR"/>
        </w:rPr>
        <w:t>’</w:t>
      </w:r>
      <w:r w:rsidRPr="000D5225">
        <w:rPr>
          <w:lang w:val="fr-FR"/>
        </w:rPr>
        <w:t>avortement forcés en raison d</w:t>
      </w:r>
      <w:r w:rsidR="00331DDB" w:rsidRPr="000D5225">
        <w:rPr>
          <w:lang w:val="fr-FR"/>
        </w:rPr>
        <w:t>’</w:t>
      </w:r>
      <w:r w:rsidRPr="000D5225">
        <w:rPr>
          <w:lang w:val="fr-FR"/>
        </w:rPr>
        <w:t>un handicap, en particulier dans les institutions d</w:t>
      </w:r>
      <w:r w:rsidR="00331DDB" w:rsidRPr="000D5225">
        <w:rPr>
          <w:lang w:val="fr-FR"/>
        </w:rPr>
        <w:t>’</w:t>
      </w:r>
      <w:r w:rsidRPr="000D5225">
        <w:rPr>
          <w:lang w:val="fr-FR"/>
        </w:rPr>
        <w:t>accueil, ainsi que les mesures prises pour prévenir ces pratiques</w:t>
      </w:r>
      <w:r w:rsidR="00331DDB" w:rsidRPr="000D5225">
        <w:rPr>
          <w:lang w:val="fr-FR"/>
        </w:rPr>
        <w:t> ;</w:t>
      </w:r>
    </w:p>
    <w:p w14:paraId="4359371A" w14:textId="6F0165B6" w:rsidR="00BA484E" w:rsidRPr="000D5225" w:rsidRDefault="00BA484E" w:rsidP="007465B5">
      <w:pPr>
        <w:pStyle w:val="SingleTxtG"/>
        <w:ind w:firstLine="567"/>
        <w:rPr>
          <w:rtl/>
          <w:lang w:val="fr-FR"/>
        </w:rPr>
      </w:pPr>
      <w:r w:rsidRPr="000D5225">
        <w:rPr>
          <w:lang w:val="fr-FR"/>
        </w:rPr>
        <w:t>b)</w:t>
      </w:r>
      <w:r w:rsidR="00D47B2A" w:rsidRPr="000D5225">
        <w:rPr>
          <w:lang w:val="fr-FR"/>
        </w:rPr>
        <w:tab/>
      </w:r>
      <w:r w:rsidRPr="000D5225">
        <w:rPr>
          <w:lang w:val="fr-FR"/>
        </w:rPr>
        <w:t>Les traitements forcés et l</w:t>
      </w:r>
      <w:r w:rsidR="00331DDB" w:rsidRPr="000D5225">
        <w:rPr>
          <w:lang w:val="fr-FR"/>
        </w:rPr>
        <w:t>’</w:t>
      </w:r>
      <w:r w:rsidRPr="000D5225">
        <w:rPr>
          <w:lang w:val="fr-FR"/>
        </w:rPr>
        <w:t>utilisation de moyens de contention physique et chimique et d</w:t>
      </w:r>
      <w:r w:rsidR="00331DDB" w:rsidRPr="000D5225">
        <w:rPr>
          <w:lang w:val="fr-FR"/>
        </w:rPr>
        <w:t>’</w:t>
      </w:r>
      <w:r w:rsidRPr="000D5225">
        <w:rPr>
          <w:lang w:val="fr-FR"/>
        </w:rPr>
        <w:t>électrochocs dans les hôpitaux psychiatriques, d</w:t>
      </w:r>
      <w:r w:rsidR="00331DDB" w:rsidRPr="000D5225">
        <w:rPr>
          <w:lang w:val="fr-FR"/>
        </w:rPr>
        <w:t>’</w:t>
      </w:r>
      <w:r w:rsidRPr="000D5225">
        <w:rPr>
          <w:lang w:val="fr-FR"/>
        </w:rPr>
        <w:t>autant plus qu</w:t>
      </w:r>
      <w:r w:rsidR="00331DDB" w:rsidRPr="000D5225">
        <w:rPr>
          <w:lang w:val="fr-FR"/>
        </w:rPr>
        <w:t>’</w:t>
      </w:r>
      <w:r w:rsidRPr="000D5225">
        <w:rPr>
          <w:lang w:val="fr-FR"/>
        </w:rPr>
        <w:t>il existe un vide législatif lorsqu</w:t>
      </w:r>
      <w:r w:rsidR="00331DDB" w:rsidRPr="000D5225">
        <w:rPr>
          <w:lang w:val="fr-FR"/>
        </w:rPr>
        <w:t>’</w:t>
      </w:r>
      <w:r w:rsidRPr="000D5225">
        <w:rPr>
          <w:lang w:val="fr-FR"/>
        </w:rPr>
        <w:t>il s</w:t>
      </w:r>
      <w:r w:rsidR="00331DDB" w:rsidRPr="000D5225">
        <w:rPr>
          <w:lang w:val="fr-FR"/>
        </w:rPr>
        <w:t>’</w:t>
      </w:r>
      <w:r w:rsidRPr="000D5225">
        <w:rPr>
          <w:lang w:val="fr-FR"/>
        </w:rPr>
        <w:t>agit de garantir les droits des usagers des services de santé mentale</w:t>
      </w:r>
      <w:r w:rsidR="00A05576" w:rsidRPr="000D5225">
        <w:rPr>
          <w:lang w:val="fr-FR"/>
        </w:rPr>
        <w:t>.</w:t>
      </w:r>
    </w:p>
    <w:p w14:paraId="50A3BFFA" w14:textId="79164C97" w:rsidR="00BA484E" w:rsidRPr="000D5225" w:rsidRDefault="00BA484E" w:rsidP="00F53FE0">
      <w:pPr>
        <w:pStyle w:val="SingleTxtG"/>
        <w:rPr>
          <w:b/>
          <w:bCs/>
          <w:rtl/>
          <w:lang w:val="fr-FR"/>
        </w:rPr>
      </w:pPr>
      <w:r w:rsidRPr="000D5225">
        <w:rPr>
          <w:lang w:val="fr-FR"/>
        </w:rPr>
        <w:lastRenderedPageBreak/>
        <w:t>35</w:t>
      </w:r>
      <w:r w:rsidR="00A05576" w:rsidRPr="000D5225">
        <w:rPr>
          <w:lang w:val="fr-FR"/>
        </w:rPr>
        <w:t>.</w:t>
      </w:r>
      <w:r w:rsidR="00D47B2A"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3508CA5D" w14:textId="108ED0B0" w:rsidR="00BA484E" w:rsidRPr="000D5225" w:rsidRDefault="00BA484E" w:rsidP="00572799">
      <w:pPr>
        <w:pStyle w:val="SingleTxtG"/>
        <w:ind w:firstLine="567"/>
        <w:rPr>
          <w:rFonts w:eastAsia="Times New Roman"/>
          <w:b/>
          <w:bCs/>
          <w:rtl/>
          <w:lang w:val="fr-FR"/>
        </w:rPr>
      </w:pPr>
      <w:r w:rsidRPr="000D5225">
        <w:rPr>
          <w:b/>
          <w:bCs/>
          <w:lang w:val="fr-FR"/>
        </w:rPr>
        <w:t>a)</w:t>
      </w:r>
      <w:r w:rsidR="00D47B2A" w:rsidRPr="000D5225">
        <w:rPr>
          <w:b/>
          <w:bCs/>
          <w:lang w:val="fr-FR"/>
        </w:rPr>
        <w:tab/>
      </w:r>
      <w:r w:rsidRPr="000D5225">
        <w:rPr>
          <w:b/>
          <w:bCs/>
          <w:lang w:val="fr-FR"/>
        </w:rPr>
        <w:t>De recueillir des informations et des données sur les cas de stérilisation et</w:t>
      </w:r>
      <w:r w:rsidR="00C24020" w:rsidRPr="000D5225">
        <w:rPr>
          <w:b/>
          <w:bCs/>
          <w:lang w:val="fr-FR"/>
        </w:rPr>
        <w:t> </w:t>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avortement forcés subis par des personnes handicapées et sur les mesures prises pour y remédier</w:t>
      </w:r>
      <w:r w:rsidR="00331DDB" w:rsidRPr="000D5225">
        <w:rPr>
          <w:rFonts w:eastAsia="Times New Roman"/>
          <w:b/>
          <w:bCs/>
          <w:lang w:val="fr-FR"/>
        </w:rPr>
        <w:t> ;</w:t>
      </w:r>
    </w:p>
    <w:p w14:paraId="2D4824E2" w14:textId="47B99E1B"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D47B2A"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incriminer explicitement la stérilisation et l</w:t>
      </w:r>
      <w:r w:rsidR="00331DDB" w:rsidRPr="000D5225">
        <w:rPr>
          <w:rFonts w:eastAsia="Times New Roman"/>
          <w:b/>
          <w:bCs/>
          <w:lang w:val="fr-FR"/>
        </w:rPr>
        <w:t>’</w:t>
      </w:r>
      <w:r w:rsidRPr="000D5225">
        <w:rPr>
          <w:rFonts w:eastAsia="Times New Roman"/>
          <w:b/>
          <w:bCs/>
          <w:lang w:val="fr-FR"/>
        </w:rPr>
        <w:t>avortement forcés sur la base du handicap dans la législation nationale</w:t>
      </w:r>
      <w:r w:rsidR="00331DDB" w:rsidRPr="000D5225">
        <w:rPr>
          <w:rFonts w:eastAsia="Times New Roman"/>
          <w:b/>
          <w:bCs/>
          <w:lang w:val="fr-FR"/>
        </w:rPr>
        <w:t> ;</w:t>
      </w:r>
    </w:p>
    <w:p w14:paraId="43BBB670" w14:textId="7DEE9555" w:rsidR="00BA484E" w:rsidRPr="000D5225" w:rsidRDefault="00BA484E" w:rsidP="00572799">
      <w:pPr>
        <w:pStyle w:val="SingleTxtG"/>
        <w:ind w:firstLine="567"/>
        <w:rPr>
          <w:b/>
          <w:bCs/>
          <w:rtl/>
          <w:lang w:val="fr-FR"/>
        </w:rPr>
      </w:pPr>
      <w:r w:rsidRPr="000D5225">
        <w:rPr>
          <w:rFonts w:eastAsia="Times New Roman"/>
          <w:b/>
          <w:bCs/>
          <w:lang w:val="fr-FR"/>
        </w:rPr>
        <w:t>c)</w:t>
      </w:r>
      <w:r w:rsidR="00D47B2A"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interdire les interventions et les hospitalisations psychiatriques forcées, ainsi que l</w:t>
      </w:r>
      <w:r w:rsidR="00331DDB" w:rsidRPr="000D5225">
        <w:rPr>
          <w:rFonts w:eastAsia="Times New Roman"/>
          <w:b/>
          <w:bCs/>
          <w:lang w:val="fr-FR"/>
        </w:rPr>
        <w:t>’</w:t>
      </w:r>
      <w:r w:rsidRPr="000D5225">
        <w:rPr>
          <w:rFonts w:eastAsia="Times New Roman"/>
          <w:b/>
          <w:bCs/>
          <w:lang w:val="fr-FR"/>
        </w:rPr>
        <w:t>utilisation de</w:t>
      </w:r>
      <w:r w:rsidRPr="000D5225">
        <w:rPr>
          <w:b/>
          <w:bCs/>
          <w:lang w:val="fr-FR"/>
        </w:rPr>
        <w:t xml:space="preserve"> moyens de contention physique et chimique et d</w:t>
      </w:r>
      <w:r w:rsidR="00331DDB" w:rsidRPr="000D5225">
        <w:rPr>
          <w:b/>
          <w:bCs/>
          <w:lang w:val="fr-FR"/>
        </w:rPr>
        <w:t>’</w:t>
      </w:r>
      <w:r w:rsidRPr="000D5225">
        <w:rPr>
          <w:b/>
          <w:bCs/>
          <w:lang w:val="fr-FR"/>
        </w:rPr>
        <w:t>électrochocs</w:t>
      </w:r>
      <w:r w:rsidR="00A05576" w:rsidRPr="000D5225">
        <w:rPr>
          <w:b/>
          <w:bCs/>
          <w:lang w:val="fr-FR"/>
        </w:rPr>
        <w:t>.</w:t>
      </w:r>
    </w:p>
    <w:p w14:paraId="1352B358" w14:textId="74DFBC8B" w:rsidR="00BA484E" w:rsidRPr="000D5225" w:rsidRDefault="00D47B2A" w:rsidP="00F53FE0">
      <w:pPr>
        <w:pStyle w:val="H23G"/>
        <w:rPr>
          <w:rtl/>
          <w:lang w:val="fr-FR"/>
        </w:rPr>
      </w:pPr>
      <w:r w:rsidRPr="000D5225">
        <w:rPr>
          <w:lang w:val="fr-FR"/>
        </w:rPr>
        <w:tab/>
      </w:r>
      <w:r w:rsidRPr="000D5225">
        <w:rPr>
          <w:lang w:val="fr-FR"/>
        </w:rPr>
        <w:tab/>
      </w:r>
      <w:r w:rsidR="00BA484E" w:rsidRPr="000D5225">
        <w:rPr>
          <w:lang w:val="fr-FR"/>
        </w:rPr>
        <w:t>Droit de circuler librement et nationalité (</w:t>
      </w:r>
      <w:r w:rsidR="00331DDB" w:rsidRPr="000D5225">
        <w:rPr>
          <w:lang w:val="fr-FR"/>
        </w:rPr>
        <w:t>art</w:t>
      </w:r>
      <w:r w:rsidR="00A05576" w:rsidRPr="000D5225">
        <w:rPr>
          <w:lang w:val="fr-FR"/>
        </w:rPr>
        <w:t>.</w:t>
      </w:r>
      <w:r w:rsidR="00331DDB" w:rsidRPr="000D5225">
        <w:rPr>
          <w:lang w:val="fr-FR"/>
        </w:rPr>
        <w:t> </w:t>
      </w:r>
      <w:r w:rsidR="00BA484E" w:rsidRPr="000D5225">
        <w:rPr>
          <w:lang w:val="fr-FR"/>
        </w:rPr>
        <w:t>18)</w:t>
      </w:r>
    </w:p>
    <w:p w14:paraId="66B6E379" w14:textId="2F12FF5D" w:rsidR="00BA484E" w:rsidRPr="000D5225" w:rsidRDefault="00BA484E" w:rsidP="00F53FE0">
      <w:pPr>
        <w:pStyle w:val="SingleTxtG"/>
        <w:rPr>
          <w:rtl/>
          <w:lang w:val="fr-FR"/>
        </w:rPr>
      </w:pPr>
      <w:r w:rsidRPr="000D5225">
        <w:rPr>
          <w:lang w:val="fr-FR"/>
        </w:rPr>
        <w:t>36</w:t>
      </w:r>
      <w:r w:rsidR="00A05576" w:rsidRPr="000D5225">
        <w:rPr>
          <w:lang w:val="fr-FR"/>
        </w:rPr>
        <w:t>.</w:t>
      </w:r>
      <w:r w:rsidR="00D47B2A" w:rsidRPr="000D5225">
        <w:rPr>
          <w:lang w:val="fr-FR"/>
        </w:rPr>
        <w:tab/>
      </w:r>
      <w:r w:rsidRPr="000D5225">
        <w:rPr>
          <w:lang w:val="fr-FR"/>
        </w:rPr>
        <w:t>Rappelant les observations finales du Comité pour l</w:t>
      </w:r>
      <w:r w:rsidR="00331DDB" w:rsidRPr="000D5225">
        <w:rPr>
          <w:lang w:val="fr-FR"/>
        </w:rPr>
        <w:t>’</w:t>
      </w:r>
      <w:r w:rsidRPr="000D5225">
        <w:rPr>
          <w:lang w:val="fr-FR"/>
        </w:rPr>
        <w:t>élimination de la discrimination à l</w:t>
      </w:r>
      <w:r w:rsidR="00331DDB" w:rsidRPr="000D5225">
        <w:rPr>
          <w:lang w:val="fr-FR"/>
        </w:rPr>
        <w:t>’</w:t>
      </w:r>
      <w:r w:rsidRPr="000D5225">
        <w:rPr>
          <w:lang w:val="fr-FR"/>
        </w:rPr>
        <w:t>égard des femmes</w:t>
      </w:r>
      <w:r w:rsidRPr="000D5225">
        <w:rPr>
          <w:rStyle w:val="FootnoteReference"/>
          <w:sz w:val="20"/>
          <w:lang w:val="fr-FR"/>
        </w:rPr>
        <w:footnoteReference w:id="11"/>
      </w:r>
      <w:r w:rsidRPr="000D5225">
        <w:rPr>
          <w:lang w:val="fr-FR"/>
        </w:rPr>
        <w:t>, le Comité est préoccupé par ce qui suit</w:t>
      </w:r>
      <w:r w:rsidR="00331DDB" w:rsidRPr="000D5225">
        <w:rPr>
          <w:lang w:val="fr-FR"/>
        </w:rPr>
        <w:t> :</w:t>
      </w:r>
    </w:p>
    <w:p w14:paraId="12E33A91" w14:textId="7F2F8977" w:rsidR="00331DDB" w:rsidRPr="000D5225" w:rsidRDefault="00BA484E" w:rsidP="007465B5">
      <w:pPr>
        <w:pStyle w:val="SingleTxtG"/>
        <w:ind w:firstLine="567"/>
        <w:rPr>
          <w:lang w:val="fr-FR"/>
        </w:rPr>
      </w:pPr>
      <w:r w:rsidRPr="000D5225">
        <w:rPr>
          <w:lang w:val="fr-FR"/>
        </w:rPr>
        <w:t>a)</w:t>
      </w:r>
      <w:r w:rsidR="00D47B2A" w:rsidRPr="000D5225">
        <w:rPr>
          <w:lang w:val="fr-FR"/>
        </w:rPr>
        <w:tab/>
      </w:r>
      <w:r w:rsidRPr="000D5225">
        <w:rPr>
          <w:lang w:val="fr-FR"/>
        </w:rPr>
        <w:t>Les dispositions discriminatoires de la loi de 1963 sur la nationalité, qui</w:t>
      </w:r>
      <w:r w:rsidR="00AE1269" w:rsidRPr="000D5225">
        <w:rPr>
          <w:lang w:val="fr-FR"/>
        </w:rPr>
        <w:t> </w:t>
      </w:r>
      <w:r w:rsidRPr="000D5225">
        <w:rPr>
          <w:lang w:val="fr-FR"/>
        </w:rPr>
        <w:t>empêchent les femmes bahreïniennes mariées à un étranger de transmettre leur nationalité à leurs enfants, exposant les enfants handicapés nés d</w:t>
      </w:r>
      <w:r w:rsidR="00331DDB" w:rsidRPr="000D5225">
        <w:rPr>
          <w:lang w:val="fr-FR"/>
        </w:rPr>
        <w:t>’</w:t>
      </w:r>
      <w:r w:rsidRPr="000D5225">
        <w:rPr>
          <w:lang w:val="fr-FR"/>
        </w:rPr>
        <w:t>une mère bahreïnienne et d</w:t>
      </w:r>
      <w:r w:rsidR="00331DDB" w:rsidRPr="000D5225">
        <w:rPr>
          <w:lang w:val="fr-FR"/>
        </w:rPr>
        <w:t>’</w:t>
      </w:r>
      <w:r w:rsidRPr="000D5225">
        <w:rPr>
          <w:lang w:val="fr-FR"/>
        </w:rPr>
        <w:t>un père étranger au risque d</w:t>
      </w:r>
      <w:r w:rsidR="00331DDB" w:rsidRPr="000D5225">
        <w:rPr>
          <w:lang w:val="fr-FR"/>
        </w:rPr>
        <w:t>’</w:t>
      </w:r>
      <w:r w:rsidRPr="000D5225">
        <w:rPr>
          <w:lang w:val="fr-FR"/>
        </w:rPr>
        <w:t>apatridie</w:t>
      </w:r>
      <w:r w:rsidR="00331DDB" w:rsidRPr="000D5225">
        <w:rPr>
          <w:lang w:val="fr-FR"/>
        </w:rPr>
        <w:t> ;</w:t>
      </w:r>
    </w:p>
    <w:p w14:paraId="1C02528D" w14:textId="2D2FC619" w:rsidR="00BA484E" w:rsidRPr="000D5225" w:rsidRDefault="00BA484E" w:rsidP="007465B5">
      <w:pPr>
        <w:pStyle w:val="SingleTxtG"/>
        <w:ind w:firstLine="567"/>
        <w:rPr>
          <w:rtl/>
          <w:lang w:val="fr-FR"/>
        </w:rPr>
      </w:pPr>
      <w:r w:rsidRPr="000D5225">
        <w:rPr>
          <w:lang w:val="fr-FR"/>
        </w:rPr>
        <w:t>b)</w:t>
      </w:r>
      <w:r w:rsidR="00D47B2A" w:rsidRPr="000D5225">
        <w:rPr>
          <w:lang w:val="fr-FR"/>
        </w:rPr>
        <w:tab/>
      </w:r>
      <w:r w:rsidRPr="000D5225">
        <w:rPr>
          <w:lang w:val="fr-FR"/>
        </w:rPr>
        <w:t>La privation des personnes handicapées nées de parents non</w:t>
      </w:r>
      <w:r w:rsidR="0021466D">
        <w:rPr>
          <w:lang w:val="fr-FR"/>
        </w:rPr>
        <w:t xml:space="preserve"> </w:t>
      </w:r>
      <w:r w:rsidRPr="000D5225">
        <w:rPr>
          <w:lang w:val="fr-FR"/>
        </w:rPr>
        <w:t>bahreïniens des droits et de l</w:t>
      </w:r>
      <w:r w:rsidR="00331DDB" w:rsidRPr="000D5225">
        <w:rPr>
          <w:lang w:val="fr-FR"/>
        </w:rPr>
        <w:t>’</w:t>
      </w:r>
      <w:r w:rsidRPr="000D5225">
        <w:rPr>
          <w:lang w:val="fr-FR"/>
        </w:rPr>
        <w:t xml:space="preserve">accès aux services prévus par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w:t>
      </w:r>
      <w:r w:rsidR="00331DDB" w:rsidRPr="000D5225">
        <w:rPr>
          <w:lang w:val="fr-FR"/>
        </w:rPr>
        <w:t> ;</w:t>
      </w:r>
    </w:p>
    <w:p w14:paraId="2025BCF9" w14:textId="27485150" w:rsidR="00BA484E" w:rsidRPr="000D5225" w:rsidRDefault="00BA484E" w:rsidP="007465B5">
      <w:pPr>
        <w:pStyle w:val="SingleTxtG"/>
        <w:ind w:firstLine="567"/>
        <w:rPr>
          <w:rtl/>
          <w:lang w:val="fr-FR"/>
        </w:rPr>
      </w:pPr>
      <w:r w:rsidRPr="000D5225">
        <w:rPr>
          <w:lang w:val="fr-FR"/>
        </w:rPr>
        <w:t>c)</w:t>
      </w:r>
      <w:r w:rsidR="00D47B2A" w:rsidRPr="000D5225">
        <w:rPr>
          <w:lang w:val="fr-FR"/>
        </w:rPr>
        <w:tab/>
      </w:r>
      <w:r w:rsidRPr="000D5225">
        <w:rPr>
          <w:lang w:val="fr-FR"/>
        </w:rPr>
        <w:t>La discrimination à l</w:t>
      </w:r>
      <w:r w:rsidR="00331DDB" w:rsidRPr="000D5225">
        <w:rPr>
          <w:lang w:val="fr-FR"/>
        </w:rPr>
        <w:t>’</w:t>
      </w:r>
      <w:r w:rsidRPr="000D5225">
        <w:rPr>
          <w:lang w:val="fr-FR"/>
        </w:rPr>
        <w:t>égard des personnes ayant une déficience psychosociale ou intellectuelle par la loi de 1963 sur la nationalité bahreïnienne, dont l</w:t>
      </w:r>
      <w:r w:rsidR="00331DDB" w:rsidRPr="000D5225">
        <w:rPr>
          <w:lang w:val="fr-FR"/>
        </w:rPr>
        <w:t>’</w:t>
      </w:r>
      <w:r w:rsidRPr="000D5225">
        <w:rPr>
          <w:lang w:val="fr-FR"/>
        </w:rPr>
        <w:t>article 6 dispose que la nationalité est accordée à une personne ayant pleine capacité et dont l</w:t>
      </w:r>
      <w:r w:rsidR="00331DDB" w:rsidRPr="000D5225">
        <w:rPr>
          <w:lang w:val="fr-FR"/>
        </w:rPr>
        <w:t>’</w:t>
      </w:r>
      <w:r w:rsidRPr="000D5225">
        <w:rPr>
          <w:lang w:val="fr-FR"/>
        </w:rPr>
        <w:t>article 2 définit une personne ayant pleine capacité comme « une personne qui n</w:t>
      </w:r>
      <w:r w:rsidR="00331DDB" w:rsidRPr="000D5225">
        <w:rPr>
          <w:lang w:val="fr-FR"/>
        </w:rPr>
        <w:t>’</w:t>
      </w:r>
      <w:r w:rsidRPr="000D5225">
        <w:rPr>
          <w:lang w:val="fr-FR"/>
        </w:rPr>
        <w:t>est ni mineure ni aliénée »</w:t>
      </w:r>
      <w:r w:rsidR="00A05576" w:rsidRPr="000D5225">
        <w:rPr>
          <w:lang w:val="fr-FR"/>
        </w:rPr>
        <w:t>.</w:t>
      </w:r>
    </w:p>
    <w:p w14:paraId="62CF5673" w14:textId="4A82C9A3" w:rsidR="00BA484E" w:rsidRPr="000D5225" w:rsidRDefault="00BA484E" w:rsidP="00F53FE0">
      <w:pPr>
        <w:pStyle w:val="SingleTxtG"/>
        <w:rPr>
          <w:b/>
          <w:bCs/>
          <w:rtl/>
          <w:lang w:val="fr-FR"/>
        </w:rPr>
      </w:pPr>
      <w:r w:rsidRPr="000D5225">
        <w:rPr>
          <w:lang w:val="fr-FR"/>
        </w:rPr>
        <w:t>37</w:t>
      </w:r>
      <w:r w:rsidR="00A05576" w:rsidRPr="000D5225">
        <w:rPr>
          <w:lang w:val="fr-FR"/>
        </w:rPr>
        <w:t>.</w:t>
      </w:r>
      <w:r w:rsidR="00D47B2A" w:rsidRPr="000D5225">
        <w:rPr>
          <w:lang w:val="fr-FR"/>
        </w:rPr>
        <w:tab/>
      </w:r>
      <w:r w:rsidRPr="000D5225">
        <w:rPr>
          <w:b/>
          <w:bCs/>
          <w:lang w:val="fr-FR"/>
        </w:rPr>
        <w:t>Rappelant la recommandation du Comité pour l</w:t>
      </w:r>
      <w:r w:rsidR="00331DDB" w:rsidRPr="000D5225">
        <w:rPr>
          <w:b/>
          <w:bCs/>
          <w:lang w:val="fr-FR"/>
        </w:rPr>
        <w:t>’</w:t>
      </w:r>
      <w:r w:rsidRPr="000D5225">
        <w:rPr>
          <w:b/>
          <w:bCs/>
          <w:lang w:val="fr-FR"/>
        </w:rPr>
        <w:t>élimination de la discrimination à l</w:t>
      </w:r>
      <w:r w:rsidR="00331DDB" w:rsidRPr="000D5225">
        <w:rPr>
          <w:b/>
          <w:bCs/>
          <w:lang w:val="fr-FR"/>
        </w:rPr>
        <w:t>’</w:t>
      </w:r>
      <w:r w:rsidRPr="000D5225">
        <w:rPr>
          <w:b/>
          <w:bCs/>
          <w:lang w:val="fr-FR"/>
        </w:rPr>
        <w:t>égard des femmes</w:t>
      </w:r>
      <w:r w:rsidRPr="000D5225">
        <w:rPr>
          <w:rStyle w:val="FootnoteReference"/>
          <w:bCs/>
          <w:sz w:val="20"/>
          <w:lang w:val="fr-FR"/>
        </w:rPr>
        <w:footnoteReference w:id="12"/>
      </w:r>
      <w:r w:rsidRPr="000D5225">
        <w:rPr>
          <w:b/>
          <w:bCs/>
          <w:lang w:val="fr-FR"/>
        </w:rPr>
        <w:t>, le Comité recommande à l</w:t>
      </w:r>
      <w:r w:rsidR="00331DDB" w:rsidRPr="000D5225">
        <w:rPr>
          <w:b/>
          <w:bCs/>
          <w:lang w:val="fr-FR"/>
        </w:rPr>
        <w:t>’</w:t>
      </w:r>
      <w:r w:rsidRPr="000D5225">
        <w:rPr>
          <w:b/>
          <w:bCs/>
          <w:lang w:val="fr-FR"/>
        </w:rPr>
        <w:t>État partie</w:t>
      </w:r>
      <w:r w:rsidR="00331DDB" w:rsidRPr="000D5225">
        <w:rPr>
          <w:b/>
          <w:bCs/>
          <w:lang w:val="fr-FR"/>
        </w:rPr>
        <w:t> :</w:t>
      </w:r>
    </w:p>
    <w:p w14:paraId="47346A3F" w14:textId="0E8776E5" w:rsidR="00BA484E" w:rsidRPr="000D5225" w:rsidRDefault="00BA484E" w:rsidP="00572799">
      <w:pPr>
        <w:pStyle w:val="SingleTxtG"/>
        <w:ind w:firstLine="567"/>
        <w:rPr>
          <w:rFonts w:eastAsia="Times New Roman"/>
          <w:b/>
          <w:bCs/>
          <w:rtl/>
          <w:lang w:val="fr-FR"/>
        </w:rPr>
      </w:pPr>
      <w:r w:rsidRPr="000D5225">
        <w:rPr>
          <w:b/>
          <w:bCs/>
          <w:lang w:val="fr-FR"/>
        </w:rPr>
        <w:t>a)</w:t>
      </w:r>
      <w:r w:rsidR="00D47B2A" w:rsidRPr="000D5225">
        <w:rPr>
          <w:b/>
          <w:bCs/>
          <w:lang w:val="fr-FR"/>
        </w:rPr>
        <w:tab/>
      </w:r>
      <w:r w:rsidRPr="000D5225">
        <w:rPr>
          <w:b/>
          <w:bCs/>
          <w:lang w:val="fr-FR"/>
        </w:rPr>
        <w:t xml:space="preserve">De modifier la loi de 1963 sur la nationalité pour accorder aux femmes </w:t>
      </w:r>
      <w:r w:rsidRPr="000D5225">
        <w:rPr>
          <w:rFonts w:eastAsia="Times New Roman"/>
          <w:b/>
          <w:bCs/>
          <w:lang w:val="fr-FR"/>
        </w:rPr>
        <w:t>bahreïniennes, en particulier celles handicapées et/ou mariées à un étranger, le droit de transmettre leur nationalité à leurs descendants, y compris leurs enfants handicapés</w:t>
      </w:r>
      <w:r w:rsidR="00331DDB" w:rsidRPr="000D5225">
        <w:rPr>
          <w:rFonts w:eastAsia="Times New Roman"/>
          <w:b/>
          <w:bCs/>
          <w:lang w:val="fr-FR"/>
        </w:rPr>
        <w:t> ;</w:t>
      </w:r>
    </w:p>
    <w:p w14:paraId="40DCBF04" w14:textId="63D8EA3A"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D47B2A"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 xml:space="preserve">abroger la disposition de la loi </w:t>
      </w:r>
      <w:r w:rsidR="00331DDB" w:rsidRPr="000D5225">
        <w:rPr>
          <w:rFonts w:eastAsia="Times New Roman"/>
          <w:b/>
          <w:bCs/>
          <w:lang w:val="fr-FR"/>
        </w:rPr>
        <w:t>n</w:t>
      </w:r>
      <w:r w:rsidR="00331DDB" w:rsidRPr="000D5225">
        <w:rPr>
          <w:rFonts w:eastAsia="Times New Roman"/>
          <w:b/>
          <w:bCs/>
          <w:vertAlign w:val="superscript"/>
          <w:lang w:val="fr-FR"/>
        </w:rPr>
        <w:t>o</w:t>
      </w:r>
      <w:r w:rsidRPr="000D5225">
        <w:rPr>
          <w:rFonts w:eastAsia="Times New Roman"/>
          <w:b/>
          <w:bCs/>
          <w:lang w:val="fr-FR"/>
        </w:rPr>
        <w:t> 74 de 2006 relative à la protection, à</w:t>
      </w:r>
      <w:r w:rsidR="003E31AB" w:rsidRPr="000D5225">
        <w:rPr>
          <w:rFonts w:eastAsia="Times New Roman"/>
          <w:b/>
          <w:bCs/>
          <w:lang w:val="fr-FR"/>
        </w:rPr>
        <w:t> </w:t>
      </w:r>
      <w:r w:rsidRPr="000D5225">
        <w:rPr>
          <w:rFonts w:eastAsia="Times New Roman"/>
          <w:b/>
          <w:bCs/>
          <w:lang w:val="fr-FR"/>
        </w:rPr>
        <w:t>la</w:t>
      </w:r>
      <w:r w:rsidR="007F63EB" w:rsidRPr="000D5225">
        <w:rPr>
          <w:rFonts w:eastAsia="Times New Roman"/>
          <w:b/>
          <w:bCs/>
          <w:lang w:val="fr-FR"/>
        </w:rPr>
        <w:t> </w:t>
      </w:r>
      <w:r w:rsidRPr="000D5225">
        <w:rPr>
          <w:rFonts w:eastAsia="Times New Roman"/>
          <w:b/>
          <w:bCs/>
          <w:lang w:val="fr-FR"/>
        </w:rPr>
        <w:t>réadaptation et à l</w:t>
      </w:r>
      <w:r w:rsidR="00331DDB" w:rsidRPr="000D5225">
        <w:rPr>
          <w:rFonts w:eastAsia="Times New Roman"/>
          <w:b/>
          <w:bCs/>
          <w:lang w:val="fr-FR"/>
        </w:rPr>
        <w:t>’</w:t>
      </w:r>
      <w:r w:rsidRPr="000D5225">
        <w:rPr>
          <w:rFonts w:eastAsia="Times New Roman"/>
          <w:b/>
          <w:bCs/>
          <w:lang w:val="fr-FR"/>
        </w:rPr>
        <w:t>emploi des personnes handicapées qui prive les personnes handicapées nées de parents non bahreïniens de la jouissance de leurs droits et de l</w:t>
      </w:r>
      <w:r w:rsidR="00331DDB" w:rsidRPr="000D5225">
        <w:rPr>
          <w:rFonts w:eastAsia="Times New Roman"/>
          <w:b/>
          <w:bCs/>
          <w:lang w:val="fr-FR"/>
        </w:rPr>
        <w:t>’</w:t>
      </w:r>
      <w:r w:rsidRPr="000D5225">
        <w:rPr>
          <w:rFonts w:eastAsia="Times New Roman"/>
          <w:b/>
          <w:bCs/>
          <w:lang w:val="fr-FR"/>
        </w:rPr>
        <w:t>accès aux services prévus par cette loi</w:t>
      </w:r>
      <w:r w:rsidR="00331DDB" w:rsidRPr="000D5225">
        <w:rPr>
          <w:rFonts w:eastAsia="Times New Roman"/>
          <w:b/>
          <w:bCs/>
          <w:lang w:val="fr-FR"/>
        </w:rPr>
        <w:t> ;</w:t>
      </w:r>
    </w:p>
    <w:p w14:paraId="6F98C4E8" w14:textId="06CB202A" w:rsidR="00BA484E" w:rsidRPr="000D5225" w:rsidRDefault="00BA484E" w:rsidP="00572799">
      <w:pPr>
        <w:pStyle w:val="SingleTxtG"/>
        <w:ind w:firstLine="567"/>
        <w:rPr>
          <w:b/>
          <w:bCs/>
          <w:rtl/>
          <w:lang w:val="fr-FR"/>
        </w:rPr>
      </w:pPr>
      <w:r w:rsidRPr="000D5225">
        <w:rPr>
          <w:rFonts w:eastAsia="Times New Roman"/>
          <w:b/>
          <w:bCs/>
          <w:lang w:val="fr-FR"/>
        </w:rPr>
        <w:t>c)</w:t>
      </w:r>
      <w:r w:rsidR="00D47B2A"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abroger la disposition de la loi de 1963 sur la nationalité bahreïnienne qui interdit aux personnes</w:t>
      </w:r>
      <w:r w:rsidRPr="000D5225">
        <w:rPr>
          <w:b/>
          <w:bCs/>
          <w:lang w:val="fr-FR"/>
        </w:rPr>
        <w:t xml:space="preserve"> ayant une déficience psychosociale d</w:t>
      </w:r>
      <w:r w:rsidR="00331DDB" w:rsidRPr="000D5225">
        <w:rPr>
          <w:b/>
          <w:bCs/>
          <w:lang w:val="fr-FR"/>
        </w:rPr>
        <w:t>’</w:t>
      </w:r>
      <w:r w:rsidRPr="000D5225">
        <w:rPr>
          <w:b/>
          <w:bCs/>
          <w:lang w:val="fr-FR"/>
        </w:rPr>
        <w:t>acquérir la nationalité au motif de ce handicap</w:t>
      </w:r>
      <w:r w:rsidR="00A05576" w:rsidRPr="000D5225">
        <w:rPr>
          <w:b/>
          <w:bCs/>
          <w:lang w:val="fr-FR"/>
        </w:rPr>
        <w:t>.</w:t>
      </w:r>
    </w:p>
    <w:p w14:paraId="52C6EAEC" w14:textId="71CDA236" w:rsidR="00BA484E" w:rsidRPr="000D5225" w:rsidRDefault="00D47B2A" w:rsidP="00F53FE0">
      <w:pPr>
        <w:pStyle w:val="H23G"/>
        <w:rPr>
          <w:rtl/>
          <w:lang w:val="fr-FR"/>
        </w:rPr>
      </w:pPr>
      <w:r w:rsidRPr="000D5225">
        <w:rPr>
          <w:lang w:val="fr-FR"/>
        </w:rPr>
        <w:tab/>
      </w:r>
      <w:r w:rsidRPr="000D5225">
        <w:rPr>
          <w:lang w:val="fr-FR"/>
        </w:rPr>
        <w:tab/>
      </w:r>
      <w:r w:rsidR="00BA484E" w:rsidRPr="000D5225">
        <w:rPr>
          <w:lang w:val="fr-FR"/>
        </w:rPr>
        <w:t>Autonomie de vie et inclusion dans la société (</w:t>
      </w:r>
      <w:r w:rsidR="00331DDB" w:rsidRPr="000D5225">
        <w:rPr>
          <w:lang w:val="fr-FR"/>
        </w:rPr>
        <w:t>art</w:t>
      </w:r>
      <w:r w:rsidR="00A05576" w:rsidRPr="000D5225">
        <w:rPr>
          <w:lang w:val="fr-FR"/>
        </w:rPr>
        <w:t>.</w:t>
      </w:r>
      <w:r w:rsidR="00331DDB" w:rsidRPr="000D5225">
        <w:rPr>
          <w:lang w:val="fr-FR"/>
        </w:rPr>
        <w:t> </w:t>
      </w:r>
      <w:r w:rsidR="00BA484E" w:rsidRPr="000D5225">
        <w:rPr>
          <w:lang w:val="fr-FR"/>
        </w:rPr>
        <w:t>19)</w:t>
      </w:r>
    </w:p>
    <w:p w14:paraId="342F3647" w14:textId="1C05FA59" w:rsidR="00BA484E" w:rsidRPr="000D5225" w:rsidRDefault="00BA484E" w:rsidP="00F53FE0">
      <w:pPr>
        <w:pStyle w:val="SingleTxtG"/>
        <w:rPr>
          <w:rtl/>
          <w:lang w:val="fr-FR"/>
        </w:rPr>
      </w:pPr>
      <w:r w:rsidRPr="000D5225">
        <w:rPr>
          <w:lang w:val="fr-FR"/>
        </w:rPr>
        <w:t>38</w:t>
      </w:r>
      <w:r w:rsidR="00A05576" w:rsidRPr="000D5225">
        <w:rPr>
          <w:lang w:val="fr-FR"/>
        </w:rPr>
        <w:t>.</w:t>
      </w:r>
      <w:r w:rsidR="00D47B2A" w:rsidRPr="000D5225">
        <w:rPr>
          <w:lang w:val="fr-FR"/>
        </w:rPr>
        <w:tab/>
      </w:r>
      <w:r w:rsidRPr="000D5225">
        <w:rPr>
          <w:lang w:val="fr-FR"/>
        </w:rPr>
        <w:t>Le Comité est profondément préoccupé par ce qui suit</w:t>
      </w:r>
      <w:r w:rsidR="00331DDB" w:rsidRPr="000D5225">
        <w:rPr>
          <w:lang w:val="fr-FR"/>
        </w:rPr>
        <w:t> :</w:t>
      </w:r>
    </w:p>
    <w:p w14:paraId="124213C5" w14:textId="1E842F8D" w:rsidR="00BA484E" w:rsidRPr="000D5225" w:rsidRDefault="00BA484E" w:rsidP="007465B5">
      <w:pPr>
        <w:pStyle w:val="SingleTxtG"/>
        <w:ind w:firstLine="567"/>
        <w:rPr>
          <w:rtl/>
          <w:lang w:val="fr-FR"/>
        </w:rPr>
      </w:pPr>
      <w:r w:rsidRPr="000D5225">
        <w:rPr>
          <w:lang w:val="fr-FR"/>
        </w:rPr>
        <w:t>a)</w:t>
      </w:r>
      <w:r w:rsidR="00D47B2A" w:rsidRPr="000D5225">
        <w:rPr>
          <w:lang w:val="fr-FR"/>
        </w:rPr>
        <w:tab/>
      </w:r>
      <w:r w:rsidRPr="000D5225">
        <w:rPr>
          <w:lang w:val="fr-FR"/>
        </w:rPr>
        <w:t>La poursuite de l</w:t>
      </w:r>
      <w:r w:rsidR="00331DDB" w:rsidRPr="000D5225">
        <w:rPr>
          <w:lang w:val="fr-FR"/>
        </w:rPr>
        <w:t>’</w:t>
      </w:r>
      <w:r w:rsidRPr="000D5225">
        <w:rPr>
          <w:lang w:val="fr-FR"/>
        </w:rPr>
        <w:t>octroi de licences permettant la création d</w:t>
      </w:r>
      <w:r w:rsidR="00331DDB" w:rsidRPr="000D5225">
        <w:rPr>
          <w:lang w:val="fr-FR"/>
        </w:rPr>
        <w:t>’</w:t>
      </w:r>
      <w:r w:rsidRPr="000D5225">
        <w:rPr>
          <w:lang w:val="fr-FR"/>
        </w:rPr>
        <w:t>institutions d</w:t>
      </w:r>
      <w:r w:rsidR="00331DDB" w:rsidRPr="000D5225">
        <w:rPr>
          <w:lang w:val="fr-FR"/>
        </w:rPr>
        <w:t>’</w:t>
      </w:r>
      <w:r w:rsidRPr="000D5225">
        <w:rPr>
          <w:lang w:val="fr-FR"/>
        </w:rPr>
        <w:t>accueil et de lieux de travail protégés destinés aux personnes handicapées, y compris les enfants, conformément à l</w:t>
      </w:r>
      <w:r w:rsidR="00331DDB" w:rsidRPr="000D5225">
        <w:rPr>
          <w:lang w:val="fr-FR"/>
        </w:rPr>
        <w:t>’</w:t>
      </w:r>
      <w:r w:rsidRPr="000D5225">
        <w:rPr>
          <w:lang w:val="fr-FR"/>
        </w:rPr>
        <w:t xml:space="preserve">article 4 de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 ainsi que le maintien des personnes handicapées dans des institutions d</w:t>
      </w:r>
      <w:r w:rsidR="00331DDB" w:rsidRPr="000D5225">
        <w:rPr>
          <w:lang w:val="fr-FR"/>
        </w:rPr>
        <w:t>’</w:t>
      </w:r>
      <w:r w:rsidRPr="000D5225">
        <w:rPr>
          <w:lang w:val="fr-FR"/>
        </w:rPr>
        <w:t>accueil situées en dehors du territoire de l</w:t>
      </w:r>
      <w:r w:rsidR="00331DDB" w:rsidRPr="000D5225">
        <w:rPr>
          <w:lang w:val="fr-FR"/>
        </w:rPr>
        <w:t>’</w:t>
      </w:r>
      <w:r w:rsidRPr="000D5225">
        <w:rPr>
          <w:lang w:val="fr-FR"/>
        </w:rPr>
        <w:t>État partie</w:t>
      </w:r>
      <w:r w:rsidR="00331DDB" w:rsidRPr="000D5225">
        <w:rPr>
          <w:lang w:val="fr-FR"/>
        </w:rPr>
        <w:t> ;</w:t>
      </w:r>
    </w:p>
    <w:p w14:paraId="0BFD151B" w14:textId="4173E349" w:rsidR="00BA484E" w:rsidRPr="000D5225" w:rsidRDefault="00BA484E" w:rsidP="007465B5">
      <w:pPr>
        <w:pStyle w:val="SingleTxtG"/>
        <w:ind w:firstLine="567"/>
        <w:rPr>
          <w:rtl/>
          <w:lang w:val="fr-FR"/>
        </w:rPr>
      </w:pPr>
      <w:r w:rsidRPr="000D5225">
        <w:rPr>
          <w:lang w:val="fr-FR"/>
        </w:rPr>
        <w:t>b)</w:t>
      </w:r>
      <w:r w:rsidR="00D47B2A" w:rsidRPr="000D5225">
        <w:rPr>
          <w:lang w:val="fr-FR"/>
        </w:rPr>
        <w:tab/>
      </w:r>
      <w:r w:rsidRPr="000D5225">
        <w:rPr>
          <w:lang w:val="fr-FR"/>
        </w:rPr>
        <w:t>L</w:t>
      </w:r>
      <w:r w:rsidR="00331DDB" w:rsidRPr="000D5225">
        <w:rPr>
          <w:lang w:val="fr-FR"/>
        </w:rPr>
        <w:t>’</w:t>
      </w:r>
      <w:r w:rsidRPr="000D5225">
        <w:rPr>
          <w:lang w:val="fr-FR"/>
        </w:rPr>
        <w:t>absence de mesures visant à garantir que les personnes handicapées puissent choisir librement leur lieu de résidence et avoir accès aux services de soutien nécessaires pour vivre de manière autonome, y compris l</w:t>
      </w:r>
      <w:r w:rsidR="00331DDB" w:rsidRPr="000D5225">
        <w:rPr>
          <w:lang w:val="fr-FR"/>
        </w:rPr>
        <w:t>’</w:t>
      </w:r>
      <w:r w:rsidRPr="000D5225">
        <w:rPr>
          <w:lang w:val="fr-FR"/>
        </w:rPr>
        <w:t>accompagnateur personnel</w:t>
      </w:r>
      <w:r w:rsidR="00A05576" w:rsidRPr="000D5225">
        <w:rPr>
          <w:lang w:val="fr-FR"/>
        </w:rPr>
        <w:t>.</w:t>
      </w:r>
    </w:p>
    <w:p w14:paraId="071F6A8E" w14:textId="496382B3" w:rsidR="00BA484E" w:rsidRPr="000D5225" w:rsidRDefault="00BA484E" w:rsidP="00043488">
      <w:pPr>
        <w:pStyle w:val="SingleTxtG"/>
        <w:keepLines/>
        <w:rPr>
          <w:b/>
          <w:bCs/>
          <w:rtl/>
          <w:lang w:val="fr-FR"/>
        </w:rPr>
      </w:pPr>
      <w:r w:rsidRPr="000D5225">
        <w:rPr>
          <w:lang w:val="fr-FR"/>
        </w:rPr>
        <w:lastRenderedPageBreak/>
        <w:t>39</w:t>
      </w:r>
      <w:r w:rsidR="00A05576" w:rsidRPr="000D5225">
        <w:rPr>
          <w:lang w:val="fr-FR"/>
        </w:rPr>
        <w:t>.</w:t>
      </w:r>
      <w:r w:rsidR="00D47B2A" w:rsidRPr="000D5225">
        <w:rPr>
          <w:b/>
          <w:bCs/>
          <w:lang w:val="fr-FR"/>
        </w:rPr>
        <w:tab/>
      </w:r>
      <w:r w:rsidRPr="000D5225">
        <w:rPr>
          <w:b/>
          <w:bCs/>
          <w:lang w:val="fr-FR"/>
        </w:rPr>
        <w:t xml:space="preserve">Rappelant son observation générale </w:t>
      </w:r>
      <w:r w:rsidR="00331DDB" w:rsidRPr="000D5225">
        <w:rPr>
          <w:b/>
          <w:bCs/>
          <w:lang w:val="fr-FR"/>
        </w:rPr>
        <w:t>n</w:t>
      </w:r>
      <w:r w:rsidR="00331DDB" w:rsidRPr="000D5225">
        <w:rPr>
          <w:b/>
          <w:bCs/>
          <w:vertAlign w:val="superscript"/>
          <w:lang w:val="fr-FR"/>
        </w:rPr>
        <w:t>o</w:t>
      </w:r>
      <w:r w:rsidRPr="000D5225">
        <w:rPr>
          <w:b/>
          <w:bCs/>
          <w:lang w:val="fr-FR"/>
        </w:rPr>
        <w:t> 5 (2017) et ses Lignes directrices pour la désinstitutionnalisation, y</w:t>
      </w:r>
      <w:r w:rsidR="00043488" w:rsidRPr="000D5225">
        <w:rPr>
          <w:b/>
          <w:bCs/>
          <w:lang w:val="fr-FR"/>
        </w:rPr>
        <w:t> </w:t>
      </w:r>
      <w:r w:rsidRPr="000D5225">
        <w:rPr>
          <w:b/>
          <w:bCs/>
          <w:lang w:val="fr-FR"/>
        </w:rPr>
        <w:t>compris dans les situations d</w:t>
      </w:r>
      <w:r w:rsidR="00331DDB" w:rsidRPr="000D5225">
        <w:rPr>
          <w:b/>
          <w:bCs/>
          <w:lang w:val="fr-FR"/>
        </w:rPr>
        <w:t>’</w:t>
      </w:r>
      <w:r w:rsidRPr="000D5225">
        <w:rPr>
          <w:b/>
          <w:bCs/>
          <w:lang w:val="fr-FR"/>
        </w:rPr>
        <w:t>urgence, le Comité recommande à l</w:t>
      </w:r>
      <w:r w:rsidR="00331DDB" w:rsidRPr="000D5225">
        <w:rPr>
          <w:b/>
          <w:bCs/>
          <w:lang w:val="fr-FR"/>
        </w:rPr>
        <w:t>’</w:t>
      </w:r>
      <w:r w:rsidRPr="000D5225">
        <w:rPr>
          <w:b/>
          <w:bCs/>
          <w:lang w:val="fr-FR"/>
        </w:rPr>
        <w:t>État partie, en étroite concertation et avec la participation active des personnes handicapées et des organisations qui les représentent, en particulier les</w:t>
      </w:r>
      <w:r w:rsidR="00043488" w:rsidRPr="000D5225">
        <w:rPr>
          <w:b/>
          <w:bCs/>
          <w:lang w:val="fr-FR"/>
        </w:rPr>
        <w:t> </w:t>
      </w:r>
      <w:r w:rsidRPr="000D5225">
        <w:rPr>
          <w:b/>
          <w:bCs/>
          <w:lang w:val="fr-FR"/>
        </w:rPr>
        <w:t>personnes ayant une déficience intellectuelle, de prendre immédiatement les mesures suivantes</w:t>
      </w:r>
      <w:r w:rsidR="00331DDB" w:rsidRPr="000D5225">
        <w:rPr>
          <w:b/>
          <w:bCs/>
          <w:lang w:val="fr-FR"/>
        </w:rPr>
        <w:t> :</w:t>
      </w:r>
    </w:p>
    <w:p w14:paraId="5B477079" w14:textId="27E7B093" w:rsidR="00BA484E" w:rsidRPr="000D5225" w:rsidRDefault="00BA484E" w:rsidP="00572799">
      <w:pPr>
        <w:pStyle w:val="SingleTxtG"/>
        <w:ind w:firstLine="567"/>
        <w:rPr>
          <w:rFonts w:eastAsia="Times New Roman"/>
          <w:b/>
          <w:bCs/>
          <w:rtl/>
          <w:lang w:val="fr-FR"/>
        </w:rPr>
      </w:pPr>
      <w:r w:rsidRPr="000D5225">
        <w:rPr>
          <w:b/>
          <w:bCs/>
          <w:lang w:val="fr-FR"/>
        </w:rPr>
        <w:t>a)</w:t>
      </w:r>
      <w:r w:rsidR="00C31DB1" w:rsidRPr="000D5225">
        <w:rPr>
          <w:b/>
          <w:bCs/>
          <w:lang w:val="fr-FR"/>
        </w:rPr>
        <w:tab/>
      </w:r>
      <w:r w:rsidRPr="000D5225">
        <w:rPr>
          <w:b/>
          <w:bCs/>
          <w:lang w:val="fr-FR"/>
        </w:rPr>
        <w:t>Interdire toutes les formes d</w:t>
      </w:r>
      <w:r w:rsidR="00331DDB" w:rsidRPr="000D5225">
        <w:rPr>
          <w:b/>
          <w:bCs/>
          <w:lang w:val="fr-FR"/>
        </w:rPr>
        <w:t>’</w:t>
      </w:r>
      <w:r w:rsidRPr="000D5225">
        <w:rPr>
          <w:b/>
          <w:bCs/>
          <w:lang w:val="fr-FR"/>
        </w:rPr>
        <w:t xml:space="preserve">institutionnalisation et lancer une stratégie nationale et </w:t>
      </w:r>
      <w:r w:rsidRPr="000D5225">
        <w:rPr>
          <w:rFonts w:eastAsia="Times New Roman"/>
          <w:b/>
          <w:bCs/>
          <w:lang w:val="fr-FR"/>
        </w:rPr>
        <w:t>un plan d</w:t>
      </w:r>
      <w:r w:rsidR="00331DDB" w:rsidRPr="000D5225">
        <w:rPr>
          <w:rFonts w:eastAsia="Times New Roman"/>
          <w:b/>
          <w:bCs/>
          <w:lang w:val="fr-FR"/>
        </w:rPr>
        <w:t>’</w:t>
      </w:r>
      <w:r w:rsidRPr="000D5225">
        <w:rPr>
          <w:rFonts w:eastAsia="Times New Roman"/>
          <w:b/>
          <w:bCs/>
          <w:lang w:val="fr-FR"/>
        </w:rPr>
        <w:t>action pour remplacer les services institutionnels par un système de services communautaires inclusifs</w:t>
      </w:r>
      <w:r w:rsidR="00331DDB" w:rsidRPr="000D5225">
        <w:rPr>
          <w:rFonts w:eastAsia="Times New Roman"/>
          <w:b/>
          <w:bCs/>
          <w:lang w:val="fr-FR"/>
        </w:rPr>
        <w:t> ;</w:t>
      </w:r>
    </w:p>
    <w:p w14:paraId="5EB2B636" w14:textId="6F0FB1C5" w:rsidR="00BA484E" w:rsidRPr="000D5225" w:rsidRDefault="00BA484E" w:rsidP="00572799">
      <w:pPr>
        <w:pStyle w:val="SingleTxtG"/>
        <w:ind w:firstLine="567"/>
        <w:rPr>
          <w:b/>
          <w:bCs/>
          <w:rtl/>
          <w:lang w:val="fr-FR"/>
        </w:rPr>
      </w:pPr>
      <w:r w:rsidRPr="000D5225">
        <w:rPr>
          <w:rFonts w:eastAsia="Times New Roman"/>
          <w:b/>
          <w:bCs/>
          <w:lang w:val="fr-FR"/>
        </w:rPr>
        <w:t>b)</w:t>
      </w:r>
      <w:r w:rsidR="00C31DB1" w:rsidRPr="000D5225">
        <w:rPr>
          <w:rFonts w:eastAsia="Times New Roman"/>
          <w:b/>
          <w:bCs/>
          <w:lang w:val="fr-FR"/>
        </w:rPr>
        <w:tab/>
      </w:r>
      <w:r w:rsidRPr="000D5225">
        <w:rPr>
          <w:rFonts w:eastAsia="Times New Roman"/>
          <w:b/>
          <w:bCs/>
          <w:lang w:val="fr-FR"/>
        </w:rPr>
        <w:t>Fournir les services favorisant l</w:t>
      </w:r>
      <w:r w:rsidR="00331DDB" w:rsidRPr="000D5225">
        <w:rPr>
          <w:rFonts w:eastAsia="Times New Roman"/>
          <w:b/>
          <w:bCs/>
          <w:lang w:val="fr-FR"/>
        </w:rPr>
        <w:t>’</w:t>
      </w:r>
      <w:r w:rsidRPr="000D5225">
        <w:rPr>
          <w:rFonts w:eastAsia="Times New Roman"/>
          <w:b/>
          <w:bCs/>
          <w:lang w:val="fr-FR"/>
        </w:rPr>
        <w:t>autonomie des personnes handicapées et leur accorder des all</w:t>
      </w:r>
      <w:r w:rsidRPr="000D5225">
        <w:rPr>
          <w:b/>
          <w:bCs/>
          <w:lang w:val="fr-FR"/>
        </w:rPr>
        <w:t>ocations destinées à compenser les dépenses supplémentaires auxquelles elles font face pour couvrir les frais des activités de la vie quotidienne</w:t>
      </w:r>
      <w:r w:rsidR="00A05576" w:rsidRPr="000D5225">
        <w:rPr>
          <w:b/>
          <w:bCs/>
          <w:lang w:val="fr-FR"/>
        </w:rPr>
        <w:t>.</w:t>
      </w:r>
    </w:p>
    <w:p w14:paraId="090510CF" w14:textId="1C8598ED" w:rsidR="00BA484E" w:rsidRPr="000D5225" w:rsidRDefault="00C31DB1" w:rsidP="00F53FE0">
      <w:pPr>
        <w:pStyle w:val="H23G"/>
        <w:rPr>
          <w:bCs/>
          <w:rtl/>
          <w:lang w:val="fr-FR"/>
        </w:rPr>
      </w:pPr>
      <w:r w:rsidRPr="000D5225">
        <w:rPr>
          <w:lang w:val="fr-FR"/>
        </w:rPr>
        <w:tab/>
      </w:r>
      <w:r w:rsidRPr="000D5225">
        <w:rPr>
          <w:lang w:val="fr-FR"/>
        </w:rPr>
        <w:tab/>
      </w:r>
      <w:r w:rsidR="00BA484E" w:rsidRPr="000D5225">
        <w:rPr>
          <w:lang w:val="fr-FR"/>
        </w:rPr>
        <w:t>Mobilité personnelle (</w:t>
      </w:r>
      <w:r w:rsidR="00331DDB" w:rsidRPr="000D5225">
        <w:rPr>
          <w:lang w:val="fr-FR"/>
        </w:rPr>
        <w:t>art</w:t>
      </w:r>
      <w:r w:rsidR="00A05576" w:rsidRPr="000D5225">
        <w:rPr>
          <w:lang w:val="fr-FR"/>
        </w:rPr>
        <w:t>.</w:t>
      </w:r>
      <w:r w:rsidR="00331DDB" w:rsidRPr="000D5225">
        <w:rPr>
          <w:lang w:val="fr-FR"/>
        </w:rPr>
        <w:t> </w:t>
      </w:r>
      <w:r w:rsidR="00BA484E" w:rsidRPr="000D5225">
        <w:rPr>
          <w:lang w:val="fr-FR"/>
        </w:rPr>
        <w:t>20)</w:t>
      </w:r>
    </w:p>
    <w:p w14:paraId="22628ADA" w14:textId="271136FC" w:rsidR="00BA484E" w:rsidRPr="000D5225" w:rsidRDefault="00BA484E" w:rsidP="00F53FE0">
      <w:pPr>
        <w:pStyle w:val="SingleTxtG"/>
        <w:rPr>
          <w:rtl/>
          <w:lang w:val="fr-FR"/>
        </w:rPr>
      </w:pPr>
      <w:r w:rsidRPr="000D5225">
        <w:rPr>
          <w:lang w:val="fr-FR"/>
        </w:rPr>
        <w:t>40</w:t>
      </w:r>
      <w:r w:rsidR="00A05576" w:rsidRPr="000D5225">
        <w:rPr>
          <w:lang w:val="fr-FR"/>
        </w:rPr>
        <w:t>.</w:t>
      </w:r>
      <w:r w:rsidR="00C31DB1" w:rsidRPr="000D5225">
        <w:rPr>
          <w:lang w:val="fr-FR"/>
        </w:rPr>
        <w:tab/>
      </w:r>
      <w:r w:rsidRPr="000D5225">
        <w:rPr>
          <w:lang w:val="fr-FR"/>
        </w:rPr>
        <w:t>Le Comité est préoccupé par l</w:t>
      </w:r>
      <w:r w:rsidR="00331DDB" w:rsidRPr="000D5225">
        <w:rPr>
          <w:lang w:val="fr-FR"/>
        </w:rPr>
        <w:t>’</w:t>
      </w:r>
      <w:r w:rsidRPr="000D5225">
        <w:rPr>
          <w:lang w:val="fr-FR"/>
        </w:rPr>
        <w:t>absence de programmes de formation à la mobilité à l</w:t>
      </w:r>
      <w:r w:rsidR="00331DDB" w:rsidRPr="000D5225">
        <w:rPr>
          <w:lang w:val="fr-FR"/>
        </w:rPr>
        <w:t>’</w:t>
      </w:r>
      <w:r w:rsidRPr="000D5225">
        <w:rPr>
          <w:lang w:val="fr-FR"/>
        </w:rPr>
        <w:t>intention des personnes handicapées et par l</w:t>
      </w:r>
      <w:r w:rsidR="00331DDB" w:rsidRPr="000D5225">
        <w:rPr>
          <w:lang w:val="fr-FR"/>
        </w:rPr>
        <w:t>’</w:t>
      </w:r>
      <w:r w:rsidRPr="000D5225">
        <w:rPr>
          <w:lang w:val="fr-FR"/>
        </w:rPr>
        <w:t>absence de mécanismes clairs pour leur fournir des aides à la mobilité et des technologies d</w:t>
      </w:r>
      <w:r w:rsidR="00331DDB" w:rsidRPr="000D5225">
        <w:rPr>
          <w:lang w:val="fr-FR"/>
        </w:rPr>
        <w:t>’</w:t>
      </w:r>
      <w:r w:rsidRPr="000D5225">
        <w:rPr>
          <w:lang w:val="fr-FR"/>
        </w:rPr>
        <w:t>assistance susceptibles de les aider à se déplacer de façon autonome et en toute sécurité</w:t>
      </w:r>
      <w:r w:rsidR="00A05576" w:rsidRPr="000D5225">
        <w:rPr>
          <w:lang w:val="fr-FR"/>
        </w:rPr>
        <w:t>.</w:t>
      </w:r>
    </w:p>
    <w:p w14:paraId="397582C5" w14:textId="0923A83E" w:rsidR="00BA484E" w:rsidRPr="000D5225" w:rsidRDefault="00BA484E" w:rsidP="00F53FE0">
      <w:pPr>
        <w:pStyle w:val="SingleTxtG"/>
        <w:rPr>
          <w:b/>
          <w:bCs/>
          <w:rtl/>
          <w:lang w:val="fr-FR"/>
        </w:rPr>
      </w:pPr>
      <w:r w:rsidRPr="000D5225">
        <w:rPr>
          <w:lang w:val="fr-FR"/>
        </w:rPr>
        <w:t>41</w:t>
      </w:r>
      <w:r w:rsidR="00A05576" w:rsidRPr="000D5225">
        <w:rPr>
          <w:lang w:val="fr-FR"/>
        </w:rPr>
        <w:t>.</w:t>
      </w:r>
      <w:r w:rsidR="00C31DB1"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 en étroite concertation et avec la participation active des personnes handicapées et des organisations qui les représentent, de mettre au point une formation spécialisée à la mobilité destinée aux enfants et aux adultes handicapés et de fournir les technologies et outils d</w:t>
      </w:r>
      <w:r w:rsidR="00331DDB" w:rsidRPr="000D5225">
        <w:rPr>
          <w:b/>
          <w:bCs/>
          <w:lang w:val="fr-FR"/>
        </w:rPr>
        <w:t>’</w:t>
      </w:r>
      <w:r w:rsidRPr="000D5225">
        <w:rPr>
          <w:b/>
          <w:bCs/>
          <w:lang w:val="fr-FR"/>
        </w:rPr>
        <w:t>assistance et les aides nécessaires pour permettre aux personnes handicapées d</w:t>
      </w:r>
      <w:r w:rsidR="00331DDB" w:rsidRPr="000D5225">
        <w:rPr>
          <w:b/>
          <w:bCs/>
          <w:lang w:val="fr-FR"/>
        </w:rPr>
        <w:t>’</w:t>
      </w:r>
      <w:r w:rsidRPr="000D5225">
        <w:rPr>
          <w:b/>
          <w:bCs/>
          <w:lang w:val="fr-FR"/>
        </w:rPr>
        <w:t>exercer leur droit à la mobilité et à la circulation en toute sécurité et autonomie</w:t>
      </w:r>
      <w:r w:rsidR="00A05576" w:rsidRPr="000D5225">
        <w:rPr>
          <w:b/>
          <w:bCs/>
          <w:lang w:val="fr-FR"/>
        </w:rPr>
        <w:t>.</w:t>
      </w:r>
    </w:p>
    <w:p w14:paraId="6C269488" w14:textId="0E23DB68" w:rsidR="00BA484E" w:rsidRPr="000D5225" w:rsidRDefault="00C31DB1" w:rsidP="00F53FE0">
      <w:pPr>
        <w:pStyle w:val="H23G"/>
        <w:rPr>
          <w:rtl/>
          <w:lang w:val="fr-FR"/>
        </w:rPr>
      </w:pPr>
      <w:r w:rsidRPr="000D5225">
        <w:rPr>
          <w:lang w:val="fr-FR"/>
        </w:rPr>
        <w:tab/>
      </w:r>
      <w:r w:rsidRPr="000D5225">
        <w:rPr>
          <w:lang w:val="fr-FR"/>
        </w:rPr>
        <w:tab/>
      </w:r>
      <w:r w:rsidR="00BA484E" w:rsidRPr="000D5225">
        <w:rPr>
          <w:lang w:val="fr-FR"/>
        </w:rPr>
        <w:t>Liberté d</w:t>
      </w:r>
      <w:r w:rsidR="00331DDB" w:rsidRPr="000D5225">
        <w:rPr>
          <w:lang w:val="fr-FR"/>
        </w:rPr>
        <w:t>’</w:t>
      </w:r>
      <w:r w:rsidR="00BA484E" w:rsidRPr="000D5225">
        <w:rPr>
          <w:lang w:val="fr-FR"/>
        </w:rPr>
        <w:t>expression et d</w:t>
      </w:r>
      <w:r w:rsidR="00331DDB" w:rsidRPr="000D5225">
        <w:rPr>
          <w:lang w:val="fr-FR"/>
        </w:rPr>
        <w:t>’</w:t>
      </w:r>
      <w:r w:rsidR="00BA484E" w:rsidRPr="000D5225">
        <w:rPr>
          <w:lang w:val="fr-FR"/>
        </w:rPr>
        <w:t>opinion et accès à l</w:t>
      </w:r>
      <w:r w:rsidR="00331DDB" w:rsidRPr="000D5225">
        <w:rPr>
          <w:lang w:val="fr-FR"/>
        </w:rPr>
        <w:t>’</w:t>
      </w:r>
      <w:r w:rsidR="00BA484E" w:rsidRPr="000D5225">
        <w:rPr>
          <w:lang w:val="fr-FR"/>
        </w:rPr>
        <w:t>information (</w:t>
      </w:r>
      <w:r w:rsidR="00331DDB" w:rsidRPr="000D5225">
        <w:rPr>
          <w:lang w:val="fr-FR"/>
        </w:rPr>
        <w:t>art</w:t>
      </w:r>
      <w:r w:rsidR="00A05576" w:rsidRPr="000D5225">
        <w:rPr>
          <w:lang w:val="fr-FR"/>
        </w:rPr>
        <w:t>.</w:t>
      </w:r>
      <w:r w:rsidR="00331DDB" w:rsidRPr="000D5225">
        <w:rPr>
          <w:lang w:val="fr-FR"/>
        </w:rPr>
        <w:t> </w:t>
      </w:r>
      <w:r w:rsidR="00BA484E" w:rsidRPr="000D5225">
        <w:rPr>
          <w:lang w:val="fr-FR"/>
        </w:rPr>
        <w:t>21)</w:t>
      </w:r>
    </w:p>
    <w:p w14:paraId="1F1D24DD" w14:textId="2195B04B" w:rsidR="00BA484E" w:rsidRPr="000D5225" w:rsidRDefault="00BA484E" w:rsidP="00F53FE0">
      <w:pPr>
        <w:pStyle w:val="SingleTxtG"/>
        <w:rPr>
          <w:rtl/>
          <w:lang w:val="fr-FR"/>
        </w:rPr>
      </w:pPr>
      <w:r w:rsidRPr="000D5225">
        <w:rPr>
          <w:lang w:val="fr-FR"/>
        </w:rPr>
        <w:t>42</w:t>
      </w:r>
      <w:r w:rsidR="00A05576" w:rsidRPr="000D5225">
        <w:rPr>
          <w:lang w:val="fr-FR"/>
        </w:rPr>
        <w:t>.</w:t>
      </w:r>
      <w:r w:rsidR="00C31DB1" w:rsidRPr="000D5225">
        <w:rPr>
          <w:lang w:val="fr-FR"/>
        </w:rPr>
        <w:tab/>
      </w:r>
      <w:r w:rsidRPr="000D5225">
        <w:rPr>
          <w:lang w:val="fr-FR"/>
        </w:rPr>
        <w:t>Le Comité est profondément préoccupé par ce qui suit</w:t>
      </w:r>
      <w:r w:rsidR="00331DDB" w:rsidRPr="000D5225">
        <w:rPr>
          <w:lang w:val="fr-FR"/>
        </w:rPr>
        <w:t> :</w:t>
      </w:r>
    </w:p>
    <w:p w14:paraId="3C1BE4B6" w14:textId="765708FC" w:rsidR="00BA484E" w:rsidRPr="000D5225" w:rsidRDefault="00BA484E" w:rsidP="007465B5">
      <w:pPr>
        <w:pStyle w:val="SingleTxtG"/>
        <w:ind w:firstLine="567"/>
        <w:rPr>
          <w:rtl/>
          <w:lang w:val="fr-FR"/>
        </w:rPr>
      </w:pPr>
      <w:r w:rsidRPr="000D5225">
        <w:rPr>
          <w:lang w:val="fr-FR"/>
        </w:rPr>
        <w:t>a)</w:t>
      </w:r>
      <w:r w:rsidR="00C31DB1" w:rsidRPr="000D5225">
        <w:rPr>
          <w:lang w:val="fr-FR"/>
        </w:rPr>
        <w:tab/>
      </w:r>
      <w:r w:rsidRPr="000D5225">
        <w:rPr>
          <w:lang w:val="fr-FR"/>
        </w:rPr>
        <w:t>Les restrictions à la liberté d</w:t>
      </w:r>
      <w:r w:rsidR="00331DDB" w:rsidRPr="000D5225">
        <w:rPr>
          <w:lang w:val="fr-FR"/>
        </w:rPr>
        <w:t>’</w:t>
      </w:r>
      <w:r w:rsidRPr="000D5225">
        <w:rPr>
          <w:lang w:val="fr-FR"/>
        </w:rPr>
        <w:t>expression d</w:t>
      </w:r>
      <w:r w:rsidR="00331DDB" w:rsidRPr="000D5225">
        <w:rPr>
          <w:lang w:val="fr-FR"/>
        </w:rPr>
        <w:t>’</w:t>
      </w:r>
      <w:r w:rsidRPr="000D5225">
        <w:rPr>
          <w:lang w:val="fr-FR"/>
        </w:rPr>
        <w:t>un certain nombre de personnes handicapées, qui ont été arrêtées</w:t>
      </w:r>
      <w:r w:rsidR="005B7212" w:rsidRPr="000D5225">
        <w:rPr>
          <w:lang w:val="fr-FR"/>
        </w:rPr>
        <w:t xml:space="preserve"> </w:t>
      </w:r>
      <w:r w:rsidRPr="000D5225">
        <w:rPr>
          <w:lang w:val="fr-FR"/>
        </w:rPr>
        <w:t>et condamnées, à cause de leurs opinions politiques, à de longues peines d</w:t>
      </w:r>
      <w:r w:rsidR="00331DDB" w:rsidRPr="000D5225">
        <w:rPr>
          <w:lang w:val="fr-FR"/>
        </w:rPr>
        <w:t>’</w:t>
      </w:r>
      <w:r w:rsidRPr="000D5225">
        <w:rPr>
          <w:lang w:val="fr-FR"/>
        </w:rPr>
        <w:t>emprisonnement allant jusqu</w:t>
      </w:r>
      <w:r w:rsidR="00331DDB" w:rsidRPr="000D5225">
        <w:rPr>
          <w:lang w:val="fr-FR"/>
        </w:rPr>
        <w:t>’</w:t>
      </w:r>
      <w:r w:rsidRPr="000D5225">
        <w:rPr>
          <w:lang w:val="fr-FR"/>
        </w:rPr>
        <w:t>à la réclusion à perpétuité, ainsi que le manque d</w:t>
      </w:r>
      <w:r w:rsidR="00331DDB" w:rsidRPr="000D5225">
        <w:rPr>
          <w:lang w:val="fr-FR"/>
        </w:rPr>
        <w:t>’</w:t>
      </w:r>
      <w:r w:rsidRPr="000D5225">
        <w:rPr>
          <w:lang w:val="fr-FR"/>
        </w:rPr>
        <w:t>informations relatives à leurs conditions de détention</w:t>
      </w:r>
      <w:r w:rsidR="00331DDB" w:rsidRPr="000D5225">
        <w:rPr>
          <w:lang w:val="fr-FR"/>
        </w:rPr>
        <w:t> ;</w:t>
      </w:r>
    </w:p>
    <w:p w14:paraId="7AFA6B96" w14:textId="168FFC9D" w:rsidR="00331DDB" w:rsidRPr="000D5225" w:rsidRDefault="00BA484E" w:rsidP="007465B5">
      <w:pPr>
        <w:pStyle w:val="SingleTxtG"/>
        <w:ind w:firstLine="567"/>
        <w:rPr>
          <w:lang w:val="fr-FR"/>
        </w:rPr>
      </w:pPr>
      <w:r w:rsidRPr="000D5225">
        <w:rPr>
          <w:lang w:val="fr-FR"/>
        </w:rPr>
        <w:t>b)</w:t>
      </w:r>
      <w:r w:rsidR="00C31DB1" w:rsidRPr="000D5225">
        <w:rPr>
          <w:lang w:val="fr-FR"/>
        </w:rPr>
        <w:tab/>
      </w:r>
      <w:r w:rsidRPr="000D5225">
        <w:rPr>
          <w:lang w:val="fr-FR"/>
        </w:rPr>
        <w:t>Le manque d</w:t>
      </w:r>
      <w:r w:rsidR="00331DDB" w:rsidRPr="000D5225">
        <w:rPr>
          <w:lang w:val="fr-FR"/>
        </w:rPr>
        <w:t>’</w:t>
      </w:r>
      <w:r w:rsidRPr="000D5225">
        <w:rPr>
          <w:lang w:val="fr-FR"/>
        </w:rPr>
        <w:t>informations disponibles sous des formats accessibles aux personnes handicapées dans les services et institutions</w:t>
      </w:r>
      <w:r w:rsidR="00331DDB" w:rsidRPr="000D5225">
        <w:rPr>
          <w:lang w:val="fr-FR"/>
        </w:rPr>
        <w:t> ;</w:t>
      </w:r>
    </w:p>
    <w:p w14:paraId="54001F82" w14:textId="356A22EB" w:rsidR="00BA484E" w:rsidRPr="000D5225" w:rsidRDefault="00BA484E" w:rsidP="007465B5">
      <w:pPr>
        <w:pStyle w:val="SingleTxtG"/>
        <w:ind w:firstLine="567"/>
        <w:rPr>
          <w:rtl/>
          <w:lang w:val="fr-FR"/>
        </w:rPr>
      </w:pPr>
      <w:r w:rsidRPr="000D5225">
        <w:rPr>
          <w:lang w:val="fr-FR"/>
        </w:rPr>
        <w:t>c)</w:t>
      </w:r>
      <w:r w:rsidR="00C31DB1"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une loi sur le droit à l</w:t>
      </w:r>
      <w:r w:rsidR="00331DDB" w:rsidRPr="000D5225">
        <w:rPr>
          <w:lang w:val="fr-FR"/>
        </w:rPr>
        <w:t>’</w:t>
      </w:r>
      <w:r w:rsidRPr="000D5225">
        <w:rPr>
          <w:lang w:val="fr-FR"/>
        </w:rPr>
        <w:t>information garantissant l</w:t>
      </w:r>
      <w:r w:rsidR="00331DDB" w:rsidRPr="000D5225">
        <w:rPr>
          <w:lang w:val="fr-FR"/>
        </w:rPr>
        <w:t>’</w:t>
      </w:r>
      <w:r w:rsidRPr="000D5225">
        <w:rPr>
          <w:lang w:val="fr-FR"/>
        </w:rPr>
        <w:t>accès des personnes handicapées à l</w:t>
      </w:r>
      <w:r w:rsidR="00331DDB" w:rsidRPr="000D5225">
        <w:rPr>
          <w:lang w:val="fr-FR"/>
        </w:rPr>
        <w:t>’</w:t>
      </w:r>
      <w:r w:rsidRPr="000D5225">
        <w:rPr>
          <w:lang w:val="fr-FR"/>
        </w:rPr>
        <w:t>information</w:t>
      </w:r>
      <w:r w:rsidR="00A05576" w:rsidRPr="000D5225">
        <w:rPr>
          <w:lang w:val="fr-FR"/>
        </w:rPr>
        <w:t>.</w:t>
      </w:r>
    </w:p>
    <w:p w14:paraId="23C5AD92" w14:textId="4651F5DE" w:rsidR="00BA484E" w:rsidRPr="000D5225" w:rsidRDefault="00BA484E" w:rsidP="00F53FE0">
      <w:pPr>
        <w:pStyle w:val="SingleTxtG"/>
        <w:rPr>
          <w:b/>
          <w:bCs/>
          <w:rtl/>
          <w:lang w:val="fr-FR"/>
        </w:rPr>
      </w:pPr>
      <w:r w:rsidRPr="000D5225">
        <w:rPr>
          <w:lang w:val="fr-FR"/>
        </w:rPr>
        <w:t>43</w:t>
      </w:r>
      <w:r w:rsidR="00A05576" w:rsidRPr="000D5225">
        <w:rPr>
          <w:lang w:val="fr-FR"/>
        </w:rPr>
        <w:t>.</w:t>
      </w:r>
      <w:r w:rsidR="00C31DB1"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71A090BA" w14:textId="54682F37" w:rsidR="00BA484E" w:rsidRPr="000D5225" w:rsidRDefault="00BA484E" w:rsidP="00572799">
      <w:pPr>
        <w:pStyle w:val="SingleTxtG"/>
        <w:ind w:firstLine="567"/>
        <w:rPr>
          <w:rFonts w:eastAsia="Times New Roman"/>
          <w:b/>
          <w:bCs/>
          <w:rtl/>
          <w:lang w:val="fr-FR"/>
        </w:rPr>
      </w:pPr>
      <w:r w:rsidRPr="000D5225">
        <w:rPr>
          <w:b/>
          <w:bCs/>
          <w:lang w:val="fr-FR"/>
        </w:rPr>
        <w:t>a)</w:t>
      </w:r>
      <w:r w:rsidR="00C31DB1" w:rsidRPr="000D5225">
        <w:rPr>
          <w:b/>
          <w:bCs/>
          <w:lang w:val="fr-FR"/>
        </w:rPr>
        <w:tab/>
      </w:r>
      <w:r w:rsidRPr="000D5225">
        <w:rPr>
          <w:b/>
          <w:bCs/>
          <w:lang w:val="fr-FR"/>
        </w:rPr>
        <w:t>De respecter le droit des personnes handicapées à la liberté d</w:t>
      </w:r>
      <w:r w:rsidR="00331DDB" w:rsidRPr="000D5225">
        <w:rPr>
          <w:b/>
          <w:bCs/>
          <w:lang w:val="fr-FR"/>
        </w:rPr>
        <w:t>’</w:t>
      </w:r>
      <w:r w:rsidRPr="000D5225">
        <w:rPr>
          <w:b/>
          <w:bCs/>
          <w:lang w:val="fr-FR"/>
        </w:rPr>
        <w:t xml:space="preserve">expression en toute sécurité, </w:t>
      </w:r>
      <w:r w:rsidRPr="000D5225">
        <w:rPr>
          <w:rFonts w:eastAsia="Times New Roman"/>
          <w:b/>
          <w:bCs/>
          <w:lang w:val="fr-FR"/>
        </w:rPr>
        <w:t>sans qu</w:t>
      </w:r>
      <w:r w:rsidR="00331DDB" w:rsidRPr="000D5225">
        <w:rPr>
          <w:rFonts w:eastAsia="Times New Roman"/>
          <w:b/>
          <w:bCs/>
          <w:lang w:val="fr-FR"/>
        </w:rPr>
        <w:t>’</w:t>
      </w:r>
      <w:r w:rsidRPr="000D5225">
        <w:rPr>
          <w:rFonts w:eastAsia="Times New Roman"/>
          <w:b/>
          <w:bCs/>
          <w:lang w:val="fr-FR"/>
        </w:rPr>
        <w:t>elles soient exposées à un risque d</w:t>
      </w:r>
      <w:r w:rsidR="00331DDB" w:rsidRPr="000D5225">
        <w:rPr>
          <w:rFonts w:eastAsia="Times New Roman"/>
          <w:b/>
          <w:bCs/>
          <w:lang w:val="fr-FR"/>
        </w:rPr>
        <w:t>’</w:t>
      </w:r>
      <w:r w:rsidRPr="000D5225">
        <w:rPr>
          <w:rFonts w:eastAsia="Times New Roman"/>
          <w:b/>
          <w:bCs/>
          <w:lang w:val="fr-FR"/>
        </w:rPr>
        <w:t>arrestation en raison de leurs opinions politiques</w:t>
      </w:r>
      <w:r w:rsidR="0086176E" w:rsidRPr="000D5225">
        <w:rPr>
          <w:rFonts w:eastAsia="Times New Roman"/>
          <w:b/>
          <w:bCs/>
          <w:lang w:val="fr-FR"/>
        </w:rPr>
        <w:t>,</w:t>
      </w:r>
      <w:r w:rsidRPr="000D5225">
        <w:rPr>
          <w:rFonts w:eastAsia="Times New Roman"/>
          <w:b/>
          <w:bCs/>
          <w:lang w:val="fr-FR"/>
        </w:rPr>
        <w:t xml:space="preserve"> et de fournir des informations sur les conditions de détention des prisonniers d</w:t>
      </w:r>
      <w:r w:rsidR="00331DDB" w:rsidRPr="000D5225">
        <w:rPr>
          <w:rFonts w:eastAsia="Times New Roman"/>
          <w:b/>
          <w:bCs/>
          <w:lang w:val="fr-FR"/>
        </w:rPr>
        <w:t>’</w:t>
      </w:r>
      <w:r w:rsidRPr="000D5225">
        <w:rPr>
          <w:rFonts w:eastAsia="Times New Roman"/>
          <w:b/>
          <w:bCs/>
          <w:lang w:val="fr-FR"/>
        </w:rPr>
        <w:t>opinion handicapés</w:t>
      </w:r>
      <w:r w:rsidR="00331DDB" w:rsidRPr="000D5225">
        <w:rPr>
          <w:rFonts w:eastAsia="Times New Roman"/>
          <w:b/>
          <w:bCs/>
          <w:lang w:val="fr-FR"/>
        </w:rPr>
        <w:t> ;</w:t>
      </w:r>
    </w:p>
    <w:p w14:paraId="37DD35D8" w14:textId="097F5574"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C31DB1" w:rsidRPr="000D5225">
        <w:rPr>
          <w:rFonts w:eastAsia="Times New Roman"/>
          <w:b/>
          <w:bCs/>
          <w:lang w:val="fr-FR"/>
        </w:rPr>
        <w:tab/>
      </w:r>
      <w:r w:rsidRPr="000D5225">
        <w:rPr>
          <w:rFonts w:eastAsia="Times New Roman"/>
          <w:b/>
          <w:bCs/>
          <w:lang w:val="fr-FR"/>
        </w:rPr>
        <w:t>De fournir des informations et des données publiques sous des formats accessibles aux personnes handicapées, y compris en langue des signes, en langage simplifié ou sous forme électronique</w:t>
      </w:r>
      <w:r w:rsidR="00331DDB" w:rsidRPr="000D5225">
        <w:rPr>
          <w:rFonts w:eastAsia="Times New Roman"/>
          <w:b/>
          <w:bCs/>
          <w:lang w:val="fr-FR"/>
        </w:rPr>
        <w:t> ;</w:t>
      </w:r>
    </w:p>
    <w:p w14:paraId="3C676620" w14:textId="58189E5D" w:rsidR="00BA484E" w:rsidRPr="000D5225" w:rsidRDefault="00BA484E" w:rsidP="00572799">
      <w:pPr>
        <w:pStyle w:val="SingleTxtG"/>
        <w:ind w:firstLine="567"/>
        <w:rPr>
          <w:b/>
          <w:bCs/>
          <w:rtl/>
          <w:lang w:val="fr-FR"/>
        </w:rPr>
      </w:pPr>
      <w:r w:rsidRPr="000D5225">
        <w:rPr>
          <w:rFonts w:eastAsia="Times New Roman"/>
          <w:b/>
          <w:bCs/>
          <w:lang w:val="fr-FR"/>
        </w:rPr>
        <w:t>c)</w:t>
      </w:r>
      <w:r w:rsidR="00C31DB1" w:rsidRPr="000D5225">
        <w:rPr>
          <w:rFonts w:eastAsia="Times New Roman"/>
          <w:b/>
          <w:bCs/>
          <w:lang w:val="fr-FR"/>
        </w:rPr>
        <w:tab/>
      </w:r>
      <w:r w:rsidRPr="000D5225">
        <w:rPr>
          <w:rFonts w:eastAsia="Times New Roman"/>
          <w:b/>
          <w:bCs/>
          <w:lang w:val="fr-FR"/>
        </w:rPr>
        <w:t>De promulguer une loi sur le droit à l</w:t>
      </w:r>
      <w:r w:rsidR="00331DDB" w:rsidRPr="000D5225">
        <w:rPr>
          <w:rFonts w:eastAsia="Times New Roman"/>
          <w:b/>
          <w:bCs/>
          <w:lang w:val="fr-FR"/>
        </w:rPr>
        <w:t>’</w:t>
      </w:r>
      <w:r w:rsidRPr="000D5225">
        <w:rPr>
          <w:rFonts w:eastAsia="Times New Roman"/>
          <w:b/>
          <w:bCs/>
          <w:lang w:val="fr-FR"/>
        </w:rPr>
        <w:t>information en y incluant des mesures visant à garantir</w:t>
      </w:r>
      <w:r w:rsidRPr="000D5225">
        <w:rPr>
          <w:b/>
          <w:bCs/>
          <w:lang w:val="fr-FR"/>
        </w:rPr>
        <w:t xml:space="preserve"> l</w:t>
      </w:r>
      <w:r w:rsidR="00331DDB" w:rsidRPr="000D5225">
        <w:rPr>
          <w:b/>
          <w:bCs/>
          <w:lang w:val="fr-FR"/>
        </w:rPr>
        <w:t>’</w:t>
      </w:r>
      <w:r w:rsidRPr="000D5225">
        <w:rPr>
          <w:b/>
          <w:bCs/>
          <w:lang w:val="fr-FR"/>
        </w:rPr>
        <w:t>accès des personnes handicapées à l</w:t>
      </w:r>
      <w:r w:rsidR="00331DDB" w:rsidRPr="000D5225">
        <w:rPr>
          <w:b/>
          <w:bCs/>
          <w:lang w:val="fr-FR"/>
        </w:rPr>
        <w:t>’</w:t>
      </w:r>
      <w:r w:rsidRPr="000D5225">
        <w:rPr>
          <w:b/>
          <w:bCs/>
          <w:lang w:val="fr-FR"/>
        </w:rPr>
        <w:t>information de manière indépendante et efficace</w:t>
      </w:r>
      <w:r w:rsidR="00A05576" w:rsidRPr="000D5225">
        <w:rPr>
          <w:b/>
          <w:bCs/>
          <w:lang w:val="fr-FR"/>
        </w:rPr>
        <w:t>.</w:t>
      </w:r>
    </w:p>
    <w:p w14:paraId="65C5BE7A" w14:textId="293F6CD2" w:rsidR="00BA484E" w:rsidRPr="000D5225" w:rsidRDefault="00C31DB1" w:rsidP="00F53FE0">
      <w:pPr>
        <w:pStyle w:val="H23G"/>
        <w:rPr>
          <w:rtl/>
          <w:lang w:val="fr-FR"/>
        </w:rPr>
      </w:pPr>
      <w:r w:rsidRPr="000D5225">
        <w:rPr>
          <w:lang w:val="fr-FR"/>
        </w:rPr>
        <w:tab/>
      </w:r>
      <w:r w:rsidRPr="000D5225">
        <w:rPr>
          <w:lang w:val="fr-FR"/>
        </w:rPr>
        <w:tab/>
      </w:r>
      <w:r w:rsidR="00BA484E" w:rsidRPr="000D5225">
        <w:rPr>
          <w:lang w:val="fr-FR"/>
        </w:rPr>
        <w:t>Respect de la vie privée (</w:t>
      </w:r>
      <w:r w:rsidR="00331DDB" w:rsidRPr="000D5225">
        <w:rPr>
          <w:lang w:val="fr-FR"/>
        </w:rPr>
        <w:t>art</w:t>
      </w:r>
      <w:r w:rsidR="00A05576" w:rsidRPr="000D5225">
        <w:rPr>
          <w:lang w:val="fr-FR"/>
        </w:rPr>
        <w:t>.</w:t>
      </w:r>
      <w:r w:rsidR="00331DDB" w:rsidRPr="000D5225">
        <w:rPr>
          <w:lang w:val="fr-FR"/>
        </w:rPr>
        <w:t> </w:t>
      </w:r>
      <w:r w:rsidR="00BA484E" w:rsidRPr="000D5225">
        <w:rPr>
          <w:lang w:val="fr-FR"/>
        </w:rPr>
        <w:t>22)</w:t>
      </w:r>
    </w:p>
    <w:p w14:paraId="6E293AE4" w14:textId="5832B5E9" w:rsidR="00BA484E" w:rsidRPr="000D5225" w:rsidRDefault="00BA484E" w:rsidP="00F53FE0">
      <w:pPr>
        <w:pStyle w:val="SingleTxtG"/>
        <w:rPr>
          <w:rtl/>
          <w:lang w:val="fr-FR"/>
        </w:rPr>
      </w:pPr>
      <w:r w:rsidRPr="000D5225">
        <w:rPr>
          <w:lang w:val="fr-FR"/>
        </w:rPr>
        <w:t>44</w:t>
      </w:r>
      <w:r w:rsidR="00A05576" w:rsidRPr="000D5225">
        <w:rPr>
          <w:lang w:val="fr-FR"/>
        </w:rPr>
        <w:t>.</w:t>
      </w:r>
      <w:r w:rsidR="00C31DB1" w:rsidRPr="000D5225">
        <w:rPr>
          <w:lang w:val="fr-FR"/>
        </w:rPr>
        <w:tab/>
      </w:r>
      <w:r w:rsidRPr="000D5225">
        <w:rPr>
          <w:lang w:val="fr-FR"/>
        </w:rPr>
        <w:t>Le Comité est préoccupé par ce qui suit</w:t>
      </w:r>
      <w:r w:rsidR="00331DDB" w:rsidRPr="000D5225">
        <w:rPr>
          <w:lang w:val="fr-FR"/>
        </w:rPr>
        <w:t> :</w:t>
      </w:r>
    </w:p>
    <w:p w14:paraId="3EC51E3C" w14:textId="3483C06D" w:rsidR="00BA484E" w:rsidRPr="000D5225" w:rsidRDefault="00BA484E" w:rsidP="007465B5">
      <w:pPr>
        <w:pStyle w:val="SingleTxtG"/>
        <w:ind w:firstLine="567"/>
        <w:rPr>
          <w:rtl/>
          <w:lang w:val="fr-FR"/>
        </w:rPr>
      </w:pPr>
      <w:r w:rsidRPr="000D5225">
        <w:rPr>
          <w:lang w:val="fr-FR"/>
        </w:rPr>
        <w:t>a)</w:t>
      </w:r>
      <w:r w:rsidR="00DE0D9C" w:rsidRPr="000D5225">
        <w:rPr>
          <w:lang w:val="fr-FR"/>
        </w:rPr>
        <w:tab/>
      </w:r>
      <w:r w:rsidRPr="000D5225">
        <w:rPr>
          <w:lang w:val="fr-FR"/>
        </w:rPr>
        <w:t>Les exceptions prévues à l</w:t>
      </w:r>
      <w:r w:rsidR="00331DDB" w:rsidRPr="000D5225">
        <w:rPr>
          <w:lang w:val="fr-FR"/>
        </w:rPr>
        <w:t>’</w:t>
      </w:r>
      <w:r w:rsidRPr="000D5225">
        <w:rPr>
          <w:lang w:val="fr-FR"/>
        </w:rPr>
        <w:t>article</w:t>
      </w:r>
      <w:r w:rsidR="00A6777C" w:rsidRPr="000D5225">
        <w:rPr>
          <w:lang w:val="fr-FR"/>
        </w:rPr>
        <w:t> </w:t>
      </w:r>
      <w:r w:rsidRPr="000D5225">
        <w:rPr>
          <w:lang w:val="fr-FR"/>
        </w:rPr>
        <w:t xml:space="preserve">5 de la loi </w:t>
      </w:r>
      <w:r w:rsidR="00331DDB" w:rsidRPr="000D5225">
        <w:rPr>
          <w:lang w:val="fr-FR"/>
        </w:rPr>
        <w:t>n</w:t>
      </w:r>
      <w:r w:rsidR="00331DDB" w:rsidRPr="000D5225">
        <w:rPr>
          <w:vertAlign w:val="superscript"/>
          <w:lang w:val="fr-FR"/>
        </w:rPr>
        <w:t>o</w:t>
      </w:r>
      <w:r w:rsidRPr="000D5225">
        <w:rPr>
          <w:lang w:val="fr-FR"/>
        </w:rPr>
        <w:t> 30 de 2018 portant promulgation de la loi sur la protection des données à caractère personnel, qui permettent l</w:t>
      </w:r>
      <w:r w:rsidR="00331DDB" w:rsidRPr="000D5225">
        <w:rPr>
          <w:lang w:val="fr-FR"/>
        </w:rPr>
        <w:t>’</w:t>
      </w:r>
      <w:r w:rsidRPr="000D5225">
        <w:rPr>
          <w:lang w:val="fr-FR"/>
        </w:rPr>
        <w:t xml:space="preserve">accès aux données à caractère personnel et leur traitement, y compris leur classification, </w:t>
      </w:r>
      <w:r w:rsidRPr="000D5225">
        <w:rPr>
          <w:lang w:val="fr-FR"/>
        </w:rPr>
        <w:lastRenderedPageBreak/>
        <w:t>leur utilisation et leur divulgation à des tiers, à des fins de diagnostic médical, de traitement ou de prévention, sans le consentement de leurs détenteurs ou des personnes placées sous tutelle ou curatelle</w:t>
      </w:r>
      <w:r w:rsidR="00331DDB" w:rsidRPr="000D5225">
        <w:rPr>
          <w:lang w:val="fr-FR"/>
        </w:rPr>
        <w:t> ;</w:t>
      </w:r>
    </w:p>
    <w:p w14:paraId="2B25C2BC" w14:textId="4C47EB97" w:rsidR="00BA484E" w:rsidRPr="000D5225" w:rsidRDefault="00BA484E" w:rsidP="007465B5">
      <w:pPr>
        <w:pStyle w:val="SingleTxtG"/>
        <w:ind w:firstLine="567"/>
        <w:rPr>
          <w:rtl/>
          <w:lang w:val="fr-FR"/>
        </w:rPr>
      </w:pPr>
      <w:r w:rsidRPr="000D5225">
        <w:rPr>
          <w:lang w:val="fr-FR"/>
        </w:rPr>
        <w:t>b)</w:t>
      </w:r>
      <w:r w:rsidR="00DE0D9C" w:rsidRPr="000D5225">
        <w:rPr>
          <w:lang w:val="fr-FR"/>
        </w:rPr>
        <w:tab/>
      </w:r>
      <w:r w:rsidRPr="000D5225">
        <w:rPr>
          <w:lang w:val="fr-FR"/>
        </w:rPr>
        <w:t>L</w:t>
      </w:r>
      <w:r w:rsidR="00331DDB" w:rsidRPr="000D5225">
        <w:rPr>
          <w:lang w:val="fr-FR"/>
        </w:rPr>
        <w:t>’</w:t>
      </w:r>
      <w:r w:rsidRPr="000D5225">
        <w:rPr>
          <w:lang w:val="fr-FR"/>
        </w:rPr>
        <w:t>absence de mécanismes de protection des données à caractère personnel des personnes handicapées qui ont recours à des services de santé mentale et à des établissements de soins et des bénéficiaires d</w:t>
      </w:r>
      <w:r w:rsidR="00331DDB" w:rsidRPr="000D5225">
        <w:rPr>
          <w:lang w:val="fr-FR"/>
        </w:rPr>
        <w:t>’</w:t>
      </w:r>
      <w:r w:rsidRPr="000D5225">
        <w:rPr>
          <w:lang w:val="fr-FR"/>
        </w:rPr>
        <w:t>une allocation pour personne handicapée</w:t>
      </w:r>
      <w:r w:rsidR="00A05576" w:rsidRPr="000D5225">
        <w:rPr>
          <w:lang w:val="fr-FR"/>
        </w:rPr>
        <w:t>.</w:t>
      </w:r>
    </w:p>
    <w:p w14:paraId="62AC5F17" w14:textId="0BBEA31E" w:rsidR="00BA484E" w:rsidRPr="000D5225" w:rsidRDefault="00BA484E" w:rsidP="00F53FE0">
      <w:pPr>
        <w:pStyle w:val="SingleTxtG"/>
        <w:rPr>
          <w:b/>
          <w:bCs/>
          <w:rtl/>
          <w:lang w:val="fr-FR"/>
        </w:rPr>
      </w:pPr>
      <w:r w:rsidRPr="000D5225">
        <w:rPr>
          <w:lang w:val="fr-FR"/>
        </w:rPr>
        <w:t>45</w:t>
      </w:r>
      <w:r w:rsidR="00A05576" w:rsidRPr="000D5225">
        <w:rPr>
          <w:lang w:val="fr-FR"/>
        </w:rPr>
        <w:t>.</w:t>
      </w:r>
      <w:r w:rsidR="00DE0D9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09C8E96C" w14:textId="76753A6F" w:rsidR="00BA484E" w:rsidRPr="000D5225" w:rsidRDefault="00BA484E" w:rsidP="00572799">
      <w:pPr>
        <w:pStyle w:val="SingleTxtG"/>
        <w:ind w:firstLine="567"/>
        <w:rPr>
          <w:rFonts w:eastAsia="Times New Roman"/>
          <w:b/>
          <w:bCs/>
          <w:rtl/>
          <w:lang w:val="fr-FR"/>
        </w:rPr>
      </w:pPr>
      <w:r w:rsidRPr="000D5225">
        <w:rPr>
          <w:b/>
          <w:bCs/>
          <w:lang w:val="fr-FR"/>
        </w:rPr>
        <w:t>a)</w:t>
      </w:r>
      <w:r w:rsidR="00DE0D9C" w:rsidRPr="000D5225">
        <w:rPr>
          <w:b/>
          <w:bCs/>
          <w:lang w:val="fr-FR"/>
        </w:rPr>
        <w:tab/>
      </w:r>
      <w:r w:rsidRPr="000D5225">
        <w:rPr>
          <w:b/>
          <w:bCs/>
          <w:lang w:val="fr-FR"/>
        </w:rPr>
        <w:t>D</w:t>
      </w:r>
      <w:r w:rsidR="00331DDB" w:rsidRPr="000D5225">
        <w:rPr>
          <w:b/>
          <w:bCs/>
          <w:lang w:val="fr-FR"/>
        </w:rPr>
        <w:t>’</w:t>
      </w:r>
      <w:r w:rsidRPr="000D5225">
        <w:rPr>
          <w:b/>
          <w:bCs/>
          <w:lang w:val="fr-FR"/>
        </w:rPr>
        <w:t xml:space="preserve">abroger les exceptions prévues par la loi </w:t>
      </w:r>
      <w:r w:rsidR="00331DDB" w:rsidRPr="000D5225">
        <w:rPr>
          <w:b/>
          <w:bCs/>
          <w:lang w:val="fr-FR"/>
        </w:rPr>
        <w:t>n</w:t>
      </w:r>
      <w:r w:rsidR="00331DDB" w:rsidRPr="000D5225">
        <w:rPr>
          <w:b/>
          <w:bCs/>
          <w:vertAlign w:val="superscript"/>
          <w:lang w:val="fr-FR"/>
        </w:rPr>
        <w:t>o</w:t>
      </w:r>
      <w:r w:rsidRPr="000D5225">
        <w:rPr>
          <w:b/>
          <w:bCs/>
          <w:lang w:val="fr-FR"/>
        </w:rPr>
        <w:t xml:space="preserve"> 30 de 2018 sur la protection des données à </w:t>
      </w:r>
      <w:r w:rsidRPr="000D5225">
        <w:rPr>
          <w:rFonts w:eastAsia="Times New Roman"/>
          <w:b/>
          <w:bCs/>
          <w:lang w:val="fr-FR"/>
        </w:rPr>
        <w:t>caractère personnel qui autorisent l</w:t>
      </w:r>
      <w:r w:rsidR="00331DDB" w:rsidRPr="000D5225">
        <w:rPr>
          <w:rFonts w:eastAsia="Times New Roman"/>
          <w:b/>
          <w:bCs/>
          <w:lang w:val="fr-FR"/>
        </w:rPr>
        <w:t>’</w:t>
      </w:r>
      <w:r w:rsidRPr="000D5225">
        <w:rPr>
          <w:rFonts w:eastAsia="Times New Roman"/>
          <w:b/>
          <w:bCs/>
          <w:lang w:val="fr-FR"/>
        </w:rPr>
        <w:t>accès aux données, leur circulation, leur divulgation et leur diffusion à des fins de diagnostic, de traitement ou de prévention sans le consentement de leurs détenteurs ou des personnes placées sous tutelle ou curatelle</w:t>
      </w:r>
      <w:r w:rsidR="00331DDB" w:rsidRPr="000D5225">
        <w:rPr>
          <w:rFonts w:eastAsia="Times New Roman"/>
          <w:b/>
          <w:bCs/>
          <w:lang w:val="fr-FR"/>
        </w:rPr>
        <w:t> ;</w:t>
      </w:r>
    </w:p>
    <w:p w14:paraId="7BAF9592" w14:textId="12555358" w:rsidR="00BA484E" w:rsidRPr="000D5225" w:rsidRDefault="00BA484E" w:rsidP="00572799">
      <w:pPr>
        <w:pStyle w:val="SingleTxtG"/>
        <w:ind w:firstLine="567"/>
        <w:rPr>
          <w:b/>
          <w:bCs/>
          <w:rtl/>
          <w:lang w:val="fr-FR"/>
        </w:rPr>
      </w:pPr>
      <w:r w:rsidRPr="000D5225">
        <w:rPr>
          <w:rFonts w:eastAsia="Times New Roman"/>
          <w:b/>
          <w:bCs/>
          <w:lang w:val="fr-FR"/>
        </w:rPr>
        <w:t>b)</w:t>
      </w:r>
      <w:r w:rsidR="00DE0D9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élaborer</w:t>
      </w:r>
      <w:r w:rsidRPr="000D5225">
        <w:rPr>
          <w:b/>
          <w:bCs/>
          <w:lang w:val="fr-FR"/>
        </w:rPr>
        <w:t xml:space="preserve"> un mécanisme clair et accessible permettant aux personnes handicapées de protéger leurs données personnelles et de signaler toute violation de leur vie privée</w:t>
      </w:r>
      <w:r w:rsidR="00A05576" w:rsidRPr="000D5225">
        <w:rPr>
          <w:b/>
          <w:bCs/>
          <w:lang w:val="fr-FR"/>
        </w:rPr>
        <w:t>.</w:t>
      </w:r>
    </w:p>
    <w:p w14:paraId="1A09EADE" w14:textId="1A855436" w:rsidR="00BA484E" w:rsidRPr="000D5225" w:rsidRDefault="00DE0D9C" w:rsidP="00F53FE0">
      <w:pPr>
        <w:pStyle w:val="H23G"/>
        <w:rPr>
          <w:rtl/>
          <w:lang w:val="fr-FR"/>
        </w:rPr>
      </w:pPr>
      <w:r w:rsidRPr="000D5225">
        <w:rPr>
          <w:lang w:val="fr-FR"/>
        </w:rPr>
        <w:tab/>
      </w:r>
      <w:r w:rsidRPr="000D5225">
        <w:rPr>
          <w:lang w:val="fr-FR"/>
        </w:rPr>
        <w:tab/>
      </w:r>
      <w:r w:rsidR="00BA484E" w:rsidRPr="000D5225">
        <w:rPr>
          <w:lang w:val="fr-FR"/>
        </w:rPr>
        <w:t>Respect du domicile et de la famille (</w:t>
      </w:r>
      <w:r w:rsidR="00331DDB" w:rsidRPr="000D5225">
        <w:rPr>
          <w:lang w:val="fr-FR"/>
        </w:rPr>
        <w:t>art</w:t>
      </w:r>
      <w:r w:rsidR="00A05576" w:rsidRPr="000D5225">
        <w:rPr>
          <w:lang w:val="fr-FR"/>
        </w:rPr>
        <w:t>.</w:t>
      </w:r>
      <w:r w:rsidR="00331DDB" w:rsidRPr="000D5225">
        <w:rPr>
          <w:lang w:val="fr-FR"/>
        </w:rPr>
        <w:t> </w:t>
      </w:r>
      <w:r w:rsidR="00BA484E" w:rsidRPr="000D5225">
        <w:rPr>
          <w:lang w:val="fr-FR"/>
        </w:rPr>
        <w:t>23)</w:t>
      </w:r>
    </w:p>
    <w:p w14:paraId="0983FEA0" w14:textId="76C08E63" w:rsidR="00BA484E" w:rsidRPr="000D5225" w:rsidRDefault="00BA484E" w:rsidP="00F53FE0">
      <w:pPr>
        <w:pStyle w:val="SingleTxtG"/>
        <w:rPr>
          <w:rtl/>
          <w:lang w:val="fr-FR"/>
        </w:rPr>
      </w:pPr>
      <w:r w:rsidRPr="000D5225">
        <w:rPr>
          <w:lang w:val="fr-FR"/>
        </w:rPr>
        <w:t>46</w:t>
      </w:r>
      <w:r w:rsidR="00A05576" w:rsidRPr="000D5225">
        <w:rPr>
          <w:lang w:val="fr-FR"/>
        </w:rPr>
        <w:t>.</w:t>
      </w:r>
      <w:r w:rsidR="00DE0D9C" w:rsidRPr="000D5225">
        <w:rPr>
          <w:lang w:val="fr-FR"/>
        </w:rPr>
        <w:tab/>
      </w:r>
      <w:r w:rsidRPr="000D5225">
        <w:rPr>
          <w:lang w:val="fr-FR"/>
        </w:rPr>
        <w:t>Le Comité est préoccupé par ce qui suit</w:t>
      </w:r>
      <w:r w:rsidR="00331DDB" w:rsidRPr="000D5225">
        <w:rPr>
          <w:lang w:val="fr-FR"/>
        </w:rPr>
        <w:t> :</w:t>
      </w:r>
    </w:p>
    <w:p w14:paraId="27CBE78A" w14:textId="2C5DACEE" w:rsidR="00BA484E" w:rsidRPr="000D5225" w:rsidRDefault="00BA484E" w:rsidP="007465B5">
      <w:pPr>
        <w:pStyle w:val="SingleTxtG"/>
        <w:ind w:firstLine="567"/>
        <w:rPr>
          <w:rtl/>
          <w:lang w:val="fr-FR"/>
        </w:rPr>
      </w:pPr>
      <w:r w:rsidRPr="000D5225">
        <w:rPr>
          <w:lang w:val="fr-FR"/>
        </w:rPr>
        <w:t>a)</w:t>
      </w:r>
      <w:r w:rsidR="00DE0D9C" w:rsidRPr="000D5225">
        <w:rPr>
          <w:lang w:val="fr-FR"/>
        </w:rPr>
        <w:tab/>
      </w:r>
      <w:r w:rsidRPr="000D5225">
        <w:rPr>
          <w:lang w:val="fr-FR"/>
        </w:rPr>
        <w:t>La suspension des mariages de personnes ayant un handicap psychosocial ou intellectuel par le tribunal de la charia, notant l</w:t>
      </w:r>
      <w:r w:rsidR="00331DDB" w:rsidRPr="000D5225">
        <w:rPr>
          <w:lang w:val="fr-FR"/>
        </w:rPr>
        <w:t>’</w:t>
      </w:r>
      <w:r w:rsidRPr="000D5225">
        <w:rPr>
          <w:lang w:val="fr-FR"/>
        </w:rPr>
        <w:t xml:space="preserve">utilisation de termes discriminatoires à leur égard dans les articles 21 et 22 du Code de la famille promulgué par la loi </w:t>
      </w:r>
      <w:r w:rsidR="00331DDB" w:rsidRPr="000D5225">
        <w:rPr>
          <w:lang w:val="fr-FR"/>
        </w:rPr>
        <w:t>n</w:t>
      </w:r>
      <w:r w:rsidR="00331DDB" w:rsidRPr="000D5225">
        <w:rPr>
          <w:vertAlign w:val="superscript"/>
          <w:lang w:val="fr-FR"/>
        </w:rPr>
        <w:t>o</w:t>
      </w:r>
      <w:r w:rsidRPr="000D5225">
        <w:rPr>
          <w:lang w:val="fr-FR"/>
        </w:rPr>
        <w:t> 19 de 2017</w:t>
      </w:r>
      <w:r w:rsidR="00331DDB" w:rsidRPr="000D5225">
        <w:rPr>
          <w:lang w:val="fr-FR"/>
        </w:rPr>
        <w:t> ;</w:t>
      </w:r>
    </w:p>
    <w:p w14:paraId="547E6170" w14:textId="6B41DEAA" w:rsidR="00BA484E" w:rsidRPr="000D5225" w:rsidRDefault="00BA484E" w:rsidP="007465B5">
      <w:pPr>
        <w:pStyle w:val="SingleTxtG"/>
        <w:ind w:firstLine="567"/>
        <w:rPr>
          <w:rtl/>
          <w:lang w:val="fr-FR"/>
        </w:rPr>
      </w:pPr>
      <w:r w:rsidRPr="000D5225">
        <w:rPr>
          <w:lang w:val="fr-FR"/>
        </w:rPr>
        <w:t>b)</w:t>
      </w:r>
      <w:r w:rsidR="00DE0D9C" w:rsidRPr="000D5225">
        <w:rPr>
          <w:lang w:val="fr-FR"/>
        </w:rPr>
        <w:tab/>
      </w:r>
      <w:r w:rsidRPr="000D5225">
        <w:rPr>
          <w:lang w:val="fr-FR"/>
        </w:rPr>
        <w:t>La privation des personnes handicapées de leur droit de garde en raison de leur handicap, selon les dispositions des articles 126 et 136 du Code de la famille, qui énoncent des exigences vagues et sujettes à interprétation, telles que « l</w:t>
      </w:r>
      <w:r w:rsidR="00331DDB" w:rsidRPr="000D5225">
        <w:rPr>
          <w:lang w:val="fr-FR"/>
        </w:rPr>
        <w:t>’</w:t>
      </w:r>
      <w:r w:rsidRPr="000D5225">
        <w:rPr>
          <w:lang w:val="fr-FR"/>
        </w:rPr>
        <w:t>absence de maladies infectieuses et dangereuses » (</w:t>
      </w:r>
      <w:r w:rsidR="00331DDB" w:rsidRPr="000D5225">
        <w:rPr>
          <w:lang w:val="fr-FR"/>
        </w:rPr>
        <w:t>art</w:t>
      </w:r>
      <w:r w:rsidR="00A05576" w:rsidRPr="000D5225">
        <w:rPr>
          <w:lang w:val="fr-FR"/>
        </w:rPr>
        <w:t>.</w:t>
      </w:r>
      <w:r w:rsidR="00331DDB" w:rsidRPr="000D5225">
        <w:rPr>
          <w:lang w:val="fr-FR"/>
        </w:rPr>
        <w:t> </w:t>
      </w:r>
      <w:r w:rsidRPr="000D5225">
        <w:rPr>
          <w:lang w:val="fr-FR"/>
        </w:rPr>
        <w:t>126 f))</w:t>
      </w:r>
      <w:r w:rsidR="00331DDB" w:rsidRPr="000D5225">
        <w:rPr>
          <w:lang w:val="fr-FR"/>
        </w:rPr>
        <w:t> ;</w:t>
      </w:r>
    </w:p>
    <w:p w14:paraId="0F6CEA65" w14:textId="7C6F9424" w:rsidR="00BA484E" w:rsidRPr="000D5225" w:rsidRDefault="00BA484E" w:rsidP="007465B5">
      <w:pPr>
        <w:pStyle w:val="SingleTxtG"/>
        <w:ind w:firstLine="567"/>
        <w:rPr>
          <w:rtl/>
          <w:lang w:val="fr-FR"/>
        </w:rPr>
      </w:pPr>
      <w:r w:rsidRPr="000D5225">
        <w:rPr>
          <w:lang w:val="fr-FR"/>
        </w:rPr>
        <w:t>c)</w:t>
      </w:r>
      <w:r w:rsidR="00DE0D9C" w:rsidRPr="000D5225">
        <w:rPr>
          <w:lang w:val="fr-FR"/>
        </w:rPr>
        <w:tab/>
      </w:r>
      <w:r w:rsidRPr="000D5225">
        <w:rPr>
          <w:lang w:val="fr-FR"/>
        </w:rPr>
        <w:t>L</w:t>
      </w:r>
      <w:r w:rsidR="00331DDB" w:rsidRPr="000D5225">
        <w:rPr>
          <w:lang w:val="fr-FR"/>
        </w:rPr>
        <w:t>’</w:t>
      </w:r>
      <w:r w:rsidRPr="000D5225">
        <w:rPr>
          <w:lang w:val="fr-FR"/>
        </w:rPr>
        <w:t>autorisation du mariage d</w:t>
      </w:r>
      <w:r w:rsidR="00331DDB" w:rsidRPr="000D5225">
        <w:rPr>
          <w:lang w:val="fr-FR"/>
        </w:rPr>
        <w:t>’</w:t>
      </w:r>
      <w:r w:rsidRPr="000D5225">
        <w:rPr>
          <w:lang w:val="fr-FR"/>
        </w:rPr>
        <w:t>enfants âgés de 16 ans et moins, en particulier les filles, sur décision d</w:t>
      </w:r>
      <w:r w:rsidR="00331DDB" w:rsidRPr="000D5225">
        <w:rPr>
          <w:lang w:val="fr-FR"/>
        </w:rPr>
        <w:t>’</w:t>
      </w:r>
      <w:r w:rsidRPr="000D5225">
        <w:rPr>
          <w:lang w:val="fr-FR"/>
        </w:rPr>
        <w:t>un tribunal</w:t>
      </w:r>
      <w:r w:rsidR="00331DDB" w:rsidRPr="000D5225">
        <w:rPr>
          <w:lang w:val="fr-FR"/>
        </w:rPr>
        <w:t> ;</w:t>
      </w:r>
    </w:p>
    <w:p w14:paraId="6068DCF6" w14:textId="29AC7776" w:rsidR="00BA484E" w:rsidRPr="000D5225" w:rsidRDefault="00BA484E" w:rsidP="007465B5">
      <w:pPr>
        <w:pStyle w:val="SingleTxtG"/>
        <w:ind w:firstLine="567"/>
        <w:rPr>
          <w:rtl/>
          <w:lang w:val="fr-FR"/>
        </w:rPr>
      </w:pPr>
      <w:r w:rsidRPr="000D5225">
        <w:rPr>
          <w:lang w:val="fr-FR"/>
        </w:rPr>
        <w:t>d)</w:t>
      </w:r>
      <w:r w:rsidR="00DE0D9C" w:rsidRPr="000D5225">
        <w:rPr>
          <w:lang w:val="fr-FR"/>
        </w:rPr>
        <w:tab/>
      </w:r>
      <w:r w:rsidRPr="000D5225">
        <w:rPr>
          <w:lang w:val="fr-FR"/>
        </w:rPr>
        <w:t>L</w:t>
      </w:r>
      <w:r w:rsidR="00331DDB" w:rsidRPr="000D5225">
        <w:rPr>
          <w:lang w:val="fr-FR"/>
        </w:rPr>
        <w:t>’</w:t>
      </w:r>
      <w:r w:rsidRPr="000D5225">
        <w:rPr>
          <w:lang w:val="fr-FR"/>
        </w:rPr>
        <w:t>absence de mesures visant à fournir aux personnes handicapées un accès indépendant et confidentiel aux services de santé sexuelle et reproductive</w:t>
      </w:r>
      <w:r w:rsidR="00331DDB" w:rsidRPr="000D5225">
        <w:rPr>
          <w:lang w:val="fr-FR"/>
        </w:rPr>
        <w:t> ;</w:t>
      </w:r>
    </w:p>
    <w:p w14:paraId="31F1B304" w14:textId="22F38943" w:rsidR="00BA484E" w:rsidRPr="000D5225" w:rsidRDefault="00BA484E" w:rsidP="007465B5">
      <w:pPr>
        <w:pStyle w:val="SingleTxtG"/>
        <w:ind w:firstLine="567"/>
        <w:rPr>
          <w:rtl/>
          <w:lang w:val="fr-FR"/>
        </w:rPr>
      </w:pPr>
      <w:r w:rsidRPr="000D5225">
        <w:rPr>
          <w:lang w:val="fr-FR"/>
        </w:rPr>
        <w:t>e)</w:t>
      </w:r>
      <w:r w:rsidR="00DE0D9C"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incrimination pénale du viol conjugal, ce qui expose les femmes handicapées, en particulier les femmes ayant un handicap psychosocial ou intellectuel, à un risque de viol sous couvert de relations conjugales</w:t>
      </w:r>
      <w:r w:rsidR="00A05576" w:rsidRPr="000D5225">
        <w:rPr>
          <w:lang w:val="fr-FR"/>
        </w:rPr>
        <w:t>.</w:t>
      </w:r>
    </w:p>
    <w:p w14:paraId="206D7EA4" w14:textId="4BC644D3" w:rsidR="00BA484E" w:rsidRPr="000D5225" w:rsidRDefault="00BA484E" w:rsidP="00F53FE0">
      <w:pPr>
        <w:pStyle w:val="SingleTxtG"/>
        <w:rPr>
          <w:b/>
          <w:bCs/>
          <w:rtl/>
          <w:lang w:val="fr-FR"/>
        </w:rPr>
      </w:pPr>
      <w:r w:rsidRPr="000D5225">
        <w:rPr>
          <w:lang w:val="fr-FR"/>
        </w:rPr>
        <w:t>47</w:t>
      </w:r>
      <w:r w:rsidR="00A05576" w:rsidRPr="000D5225">
        <w:rPr>
          <w:lang w:val="fr-FR"/>
        </w:rPr>
        <w:t>.</w:t>
      </w:r>
      <w:r w:rsidR="00DE0D9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23A0196B" w14:textId="517A7686" w:rsidR="00BA484E" w:rsidRPr="000D5225" w:rsidRDefault="00BA484E" w:rsidP="00572799">
      <w:pPr>
        <w:pStyle w:val="SingleTxtG"/>
        <w:ind w:firstLine="567"/>
        <w:rPr>
          <w:rFonts w:eastAsia="Times New Roman"/>
          <w:b/>
          <w:bCs/>
          <w:rtl/>
          <w:lang w:val="fr-FR"/>
        </w:rPr>
      </w:pPr>
      <w:r w:rsidRPr="000D5225">
        <w:rPr>
          <w:b/>
          <w:bCs/>
          <w:lang w:val="fr-FR"/>
        </w:rPr>
        <w:t>a)</w:t>
      </w:r>
      <w:r w:rsidR="00DE0D9C" w:rsidRPr="000D5225">
        <w:rPr>
          <w:b/>
          <w:bCs/>
          <w:lang w:val="fr-FR"/>
        </w:rPr>
        <w:tab/>
      </w:r>
      <w:r w:rsidRPr="000D5225">
        <w:rPr>
          <w:b/>
          <w:bCs/>
          <w:lang w:val="fr-FR"/>
        </w:rPr>
        <w:t>D</w:t>
      </w:r>
      <w:r w:rsidR="00331DDB" w:rsidRPr="000D5225">
        <w:rPr>
          <w:b/>
          <w:bCs/>
          <w:lang w:val="fr-FR"/>
        </w:rPr>
        <w:t>’</w:t>
      </w:r>
      <w:r w:rsidRPr="000D5225">
        <w:rPr>
          <w:b/>
          <w:bCs/>
          <w:lang w:val="fr-FR"/>
        </w:rPr>
        <w:t xml:space="preserve">abroger les dispositions restreignant le droit des personnes ayant un handicap </w:t>
      </w:r>
      <w:r w:rsidRPr="000D5225">
        <w:rPr>
          <w:rFonts w:eastAsia="Times New Roman"/>
          <w:b/>
          <w:bCs/>
          <w:lang w:val="fr-FR"/>
        </w:rPr>
        <w:t>psychosocial ou intellectuel de se marier et de fonder une famille</w:t>
      </w:r>
      <w:r w:rsidR="00331DDB" w:rsidRPr="000D5225">
        <w:rPr>
          <w:rFonts w:eastAsia="Times New Roman"/>
          <w:b/>
          <w:bCs/>
          <w:lang w:val="fr-FR"/>
        </w:rPr>
        <w:t> ;</w:t>
      </w:r>
    </w:p>
    <w:p w14:paraId="4FFBEE6B" w14:textId="43F25009"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DE0D9C" w:rsidRPr="000D5225">
        <w:rPr>
          <w:rFonts w:eastAsia="Times New Roman"/>
          <w:b/>
          <w:bCs/>
          <w:lang w:val="fr-FR"/>
        </w:rPr>
        <w:tab/>
      </w:r>
      <w:r w:rsidRPr="000D5225">
        <w:rPr>
          <w:rFonts w:eastAsia="Times New Roman"/>
          <w:b/>
          <w:bCs/>
          <w:lang w:val="fr-FR"/>
        </w:rPr>
        <w:t>De garantir le droit des personnes handicapées à la garde, en veillant à ce qu</w:t>
      </w:r>
      <w:r w:rsidR="00331DDB" w:rsidRPr="000D5225">
        <w:rPr>
          <w:rFonts w:eastAsia="Times New Roman"/>
          <w:b/>
          <w:bCs/>
          <w:lang w:val="fr-FR"/>
        </w:rPr>
        <w:t>’</w:t>
      </w:r>
      <w:r w:rsidRPr="000D5225">
        <w:rPr>
          <w:rFonts w:eastAsia="Times New Roman"/>
          <w:b/>
          <w:bCs/>
          <w:lang w:val="fr-FR"/>
        </w:rPr>
        <w:t>elles n</w:t>
      </w:r>
      <w:r w:rsidR="00331DDB" w:rsidRPr="000D5225">
        <w:rPr>
          <w:rFonts w:eastAsia="Times New Roman"/>
          <w:b/>
          <w:bCs/>
          <w:lang w:val="fr-FR"/>
        </w:rPr>
        <w:t>’</w:t>
      </w:r>
      <w:r w:rsidRPr="000D5225">
        <w:rPr>
          <w:rFonts w:eastAsia="Times New Roman"/>
          <w:b/>
          <w:bCs/>
          <w:lang w:val="fr-FR"/>
        </w:rPr>
        <w:t>en soient pas privées en raison de leur handicap et de leur fournir des programmes de soutien familial</w:t>
      </w:r>
      <w:r w:rsidR="00331DDB" w:rsidRPr="000D5225">
        <w:rPr>
          <w:rFonts w:eastAsia="Times New Roman"/>
          <w:b/>
          <w:bCs/>
          <w:lang w:val="fr-FR"/>
        </w:rPr>
        <w:t> ;</w:t>
      </w:r>
    </w:p>
    <w:p w14:paraId="0EF662D4" w14:textId="770892C4"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c)</w:t>
      </w:r>
      <w:r w:rsidR="00DE0D9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éliminer les dispositions juridiques et les pratiques sociales autorisant le mariage de mineurs âgés de moins de 18 ans et d</w:t>
      </w:r>
      <w:r w:rsidR="00331DDB" w:rsidRPr="000D5225">
        <w:rPr>
          <w:rFonts w:eastAsia="Times New Roman"/>
          <w:b/>
          <w:bCs/>
          <w:lang w:val="fr-FR"/>
        </w:rPr>
        <w:t>’</w:t>
      </w:r>
      <w:r w:rsidRPr="000D5225">
        <w:rPr>
          <w:rFonts w:eastAsia="Times New Roman"/>
          <w:b/>
          <w:bCs/>
          <w:lang w:val="fr-FR"/>
        </w:rPr>
        <w:t>abolir tout pouvoir octroyé aux tribunaux d</w:t>
      </w:r>
      <w:r w:rsidR="00331DDB" w:rsidRPr="000D5225">
        <w:rPr>
          <w:rFonts w:eastAsia="Times New Roman"/>
          <w:b/>
          <w:bCs/>
          <w:lang w:val="fr-FR"/>
        </w:rPr>
        <w:t>’</w:t>
      </w:r>
      <w:r w:rsidRPr="000D5225">
        <w:rPr>
          <w:rFonts w:eastAsia="Times New Roman"/>
          <w:b/>
          <w:bCs/>
          <w:lang w:val="fr-FR"/>
        </w:rPr>
        <w:t>autoriser le mariage de filles âgées de moins de 16 ans</w:t>
      </w:r>
      <w:r w:rsidR="00331DDB" w:rsidRPr="000D5225">
        <w:rPr>
          <w:rFonts w:eastAsia="Times New Roman"/>
          <w:b/>
          <w:bCs/>
          <w:lang w:val="fr-FR"/>
        </w:rPr>
        <w:t> ;</w:t>
      </w:r>
    </w:p>
    <w:p w14:paraId="1D3A1E55" w14:textId="7A5375A2"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d)</w:t>
      </w:r>
      <w:r w:rsidR="00DE0D9C" w:rsidRPr="000D5225">
        <w:rPr>
          <w:rFonts w:eastAsia="Times New Roman"/>
          <w:b/>
          <w:bCs/>
          <w:lang w:val="fr-FR"/>
        </w:rPr>
        <w:tab/>
      </w:r>
      <w:r w:rsidRPr="000D5225">
        <w:rPr>
          <w:rFonts w:eastAsia="Times New Roman"/>
          <w:b/>
          <w:bCs/>
          <w:lang w:val="fr-FR"/>
        </w:rPr>
        <w:t>De fournir des services de santé sexuelle et reproductive aux personnes handicapées, en particulier aux femmes handicapées dans les zones reculées</w:t>
      </w:r>
      <w:r w:rsidR="00331DDB" w:rsidRPr="000D5225">
        <w:rPr>
          <w:rFonts w:eastAsia="Times New Roman"/>
          <w:b/>
          <w:bCs/>
          <w:lang w:val="fr-FR"/>
        </w:rPr>
        <w:t> ;</w:t>
      </w:r>
    </w:p>
    <w:p w14:paraId="59AA6903" w14:textId="2DFF7A92" w:rsidR="00BA484E" w:rsidRPr="000D5225" w:rsidRDefault="00BA484E" w:rsidP="00572799">
      <w:pPr>
        <w:pStyle w:val="SingleTxtG"/>
        <w:ind w:firstLine="567"/>
        <w:rPr>
          <w:b/>
          <w:bCs/>
          <w:rtl/>
          <w:lang w:val="fr-FR"/>
        </w:rPr>
      </w:pPr>
      <w:r w:rsidRPr="000D5225">
        <w:rPr>
          <w:rFonts w:eastAsia="Times New Roman"/>
          <w:b/>
          <w:bCs/>
          <w:lang w:val="fr-FR"/>
        </w:rPr>
        <w:t>e)</w:t>
      </w:r>
      <w:r w:rsidR="00DE0D9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ériger le viol conjugal en infraction pénale et de considérer le handicap de la victime comme une circonstance</w:t>
      </w:r>
      <w:r w:rsidRPr="000D5225">
        <w:rPr>
          <w:b/>
          <w:bCs/>
          <w:lang w:val="fr-FR"/>
        </w:rPr>
        <w:t xml:space="preserve"> aggravante, en tenant compte de la recommandation du Comité pour l</w:t>
      </w:r>
      <w:r w:rsidR="00331DDB" w:rsidRPr="000D5225">
        <w:rPr>
          <w:b/>
          <w:bCs/>
          <w:lang w:val="fr-FR"/>
        </w:rPr>
        <w:t>’</w:t>
      </w:r>
      <w:r w:rsidRPr="000D5225">
        <w:rPr>
          <w:b/>
          <w:bCs/>
          <w:lang w:val="fr-FR"/>
        </w:rPr>
        <w:t>élimination de la discrimination à l</w:t>
      </w:r>
      <w:r w:rsidR="00331DDB" w:rsidRPr="000D5225">
        <w:rPr>
          <w:b/>
          <w:bCs/>
          <w:lang w:val="fr-FR"/>
        </w:rPr>
        <w:t>’</w:t>
      </w:r>
      <w:r w:rsidRPr="000D5225">
        <w:rPr>
          <w:b/>
          <w:bCs/>
          <w:lang w:val="fr-FR"/>
        </w:rPr>
        <w:t>égard des femmes</w:t>
      </w:r>
      <w:r w:rsidRPr="000D5225">
        <w:rPr>
          <w:rStyle w:val="FootnoteReference"/>
          <w:bCs/>
          <w:sz w:val="20"/>
          <w:lang w:val="fr-FR"/>
        </w:rPr>
        <w:footnoteReference w:id="13"/>
      </w:r>
      <w:r w:rsidR="00A05576" w:rsidRPr="000D5225">
        <w:rPr>
          <w:b/>
          <w:bCs/>
          <w:lang w:val="fr-FR"/>
        </w:rPr>
        <w:t>.</w:t>
      </w:r>
    </w:p>
    <w:p w14:paraId="798B7286" w14:textId="5A9E989F" w:rsidR="00BA484E" w:rsidRPr="000D5225" w:rsidRDefault="00DE0D9C" w:rsidP="00F53FE0">
      <w:pPr>
        <w:pStyle w:val="H23G"/>
        <w:rPr>
          <w:rtl/>
          <w:lang w:val="fr-FR"/>
        </w:rPr>
      </w:pPr>
      <w:r w:rsidRPr="000D5225">
        <w:rPr>
          <w:lang w:val="fr-FR"/>
        </w:rPr>
        <w:lastRenderedPageBreak/>
        <w:tab/>
      </w:r>
      <w:r w:rsidRPr="000D5225">
        <w:rPr>
          <w:lang w:val="fr-FR"/>
        </w:rPr>
        <w:tab/>
      </w:r>
      <w:r w:rsidR="00BA484E" w:rsidRPr="000D5225">
        <w:rPr>
          <w:lang w:val="fr-FR"/>
        </w:rPr>
        <w:t>Éducation (</w:t>
      </w:r>
      <w:r w:rsidR="00331DDB" w:rsidRPr="000D5225">
        <w:rPr>
          <w:lang w:val="fr-FR"/>
        </w:rPr>
        <w:t>art</w:t>
      </w:r>
      <w:r w:rsidR="00A05576" w:rsidRPr="000D5225">
        <w:rPr>
          <w:lang w:val="fr-FR"/>
        </w:rPr>
        <w:t>.</w:t>
      </w:r>
      <w:r w:rsidR="00331DDB" w:rsidRPr="000D5225">
        <w:rPr>
          <w:lang w:val="fr-FR"/>
        </w:rPr>
        <w:t> </w:t>
      </w:r>
      <w:r w:rsidR="00BA484E" w:rsidRPr="000D5225">
        <w:rPr>
          <w:lang w:val="fr-FR"/>
        </w:rPr>
        <w:t>24)</w:t>
      </w:r>
    </w:p>
    <w:p w14:paraId="75B58818" w14:textId="10EA33B4" w:rsidR="00BA484E" w:rsidRPr="000D5225" w:rsidRDefault="00BA484E" w:rsidP="00B976C0">
      <w:pPr>
        <w:pStyle w:val="SingleTxtG"/>
        <w:rPr>
          <w:rtl/>
          <w:lang w:val="fr-FR"/>
        </w:rPr>
      </w:pPr>
      <w:r w:rsidRPr="000D5225">
        <w:rPr>
          <w:lang w:val="fr-FR"/>
        </w:rPr>
        <w:t>48</w:t>
      </w:r>
      <w:r w:rsidR="00A05576" w:rsidRPr="000D5225">
        <w:rPr>
          <w:lang w:val="fr-FR"/>
        </w:rPr>
        <w:t>.</w:t>
      </w:r>
      <w:r w:rsidR="00DE0D9C" w:rsidRPr="000D5225">
        <w:rPr>
          <w:lang w:val="fr-FR"/>
        </w:rPr>
        <w:tab/>
      </w:r>
      <w:r w:rsidRPr="000D5225">
        <w:rPr>
          <w:lang w:val="fr-FR"/>
        </w:rPr>
        <w:t>Le Comité est préoccupé par</w:t>
      </w:r>
      <w:r w:rsidR="00331DDB" w:rsidRPr="000D5225">
        <w:rPr>
          <w:lang w:val="fr-FR"/>
        </w:rPr>
        <w:t> :</w:t>
      </w:r>
    </w:p>
    <w:p w14:paraId="50330604" w14:textId="7EE71204" w:rsidR="00BA484E" w:rsidRPr="000D5225" w:rsidRDefault="00BA484E" w:rsidP="007465B5">
      <w:pPr>
        <w:pStyle w:val="SingleTxtG"/>
        <w:ind w:firstLine="567"/>
        <w:rPr>
          <w:rtl/>
          <w:lang w:val="fr-FR"/>
        </w:rPr>
      </w:pPr>
      <w:r w:rsidRPr="000D5225">
        <w:rPr>
          <w:lang w:val="fr-FR"/>
        </w:rPr>
        <w:t>a)</w:t>
      </w:r>
      <w:r w:rsidR="00DE0D9C" w:rsidRPr="000D5225">
        <w:rPr>
          <w:lang w:val="fr-FR"/>
        </w:rPr>
        <w:tab/>
      </w:r>
      <w:r w:rsidRPr="000D5225">
        <w:rPr>
          <w:lang w:val="fr-FR"/>
        </w:rPr>
        <w:t>L</w:t>
      </w:r>
      <w:r w:rsidR="00331DDB" w:rsidRPr="000D5225">
        <w:rPr>
          <w:lang w:val="fr-FR"/>
        </w:rPr>
        <w:t>’</w:t>
      </w:r>
      <w:r w:rsidRPr="000D5225">
        <w:rPr>
          <w:lang w:val="fr-FR"/>
        </w:rPr>
        <w:t>absence de stratégie nationale d</w:t>
      </w:r>
      <w:r w:rsidR="00331DDB" w:rsidRPr="000D5225">
        <w:rPr>
          <w:lang w:val="fr-FR"/>
        </w:rPr>
        <w:t>’</w:t>
      </w:r>
      <w:r w:rsidRPr="000D5225">
        <w:rPr>
          <w:lang w:val="fr-FR"/>
        </w:rPr>
        <w:t>éducation inclusive et l</w:t>
      </w:r>
      <w:r w:rsidR="00331DDB" w:rsidRPr="000D5225">
        <w:rPr>
          <w:lang w:val="fr-FR"/>
        </w:rPr>
        <w:t>’</w:t>
      </w:r>
      <w:r w:rsidRPr="000D5225">
        <w:rPr>
          <w:lang w:val="fr-FR"/>
        </w:rPr>
        <w:t xml:space="preserve">absence totale, dans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 de dispositions concernant le droit de ces personnes à une éducation inclusive</w:t>
      </w:r>
      <w:r w:rsidR="00331DDB" w:rsidRPr="000D5225">
        <w:rPr>
          <w:lang w:val="fr-FR"/>
        </w:rPr>
        <w:t> ;</w:t>
      </w:r>
    </w:p>
    <w:p w14:paraId="507AA6B0" w14:textId="1B000FA8" w:rsidR="00BA484E" w:rsidRPr="000D5225" w:rsidRDefault="00BA484E" w:rsidP="007465B5">
      <w:pPr>
        <w:pStyle w:val="SingleTxtG"/>
        <w:ind w:firstLine="567"/>
        <w:rPr>
          <w:rtl/>
          <w:lang w:val="fr-FR"/>
        </w:rPr>
      </w:pPr>
      <w:r w:rsidRPr="000D5225">
        <w:rPr>
          <w:lang w:val="fr-FR"/>
        </w:rPr>
        <w:t>b)</w:t>
      </w:r>
      <w:r w:rsidR="00DE0D9C" w:rsidRPr="000D5225">
        <w:rPr>
          <w:lang w:val="fr-FR"/>
        </w:rPr>
        <w:tab/>
      </w:r>
      <w:r w:rsidRPr="000D5225">
        <w:rPr>
          <w:lang w:val="fr-FR"/>
        </w:rPr>
        <w:t>La prévalence des environnements éducatifs restrictifs et de l</w:t>
      </w:r>
      <w:r w:rsidR="00331DDB" w:rsidRPr="000D5225">
        <w:rPr>
          <w:lang w:val="fr-FR"/>
        </w:rPr>
        <w:t>’</w:t>
      </w:r>
      <w:r w:rsidRPr="000D5225">
        <w:rPr>
          <w:lang w:val="fr-FR"/>
        </w:rPr>
        <w:t>éducation spéciale au détriment de l</w:t>
      </w:r>
      <w:r w:rsidR="00331DDB" w:rsidRPr="000D5225">
        <w:rPr>
          <w:lang w:val="fr-FR"/>
        </w:rPr>
        <w:t>’</w:t>
      </w:r>
      <w:r w:rsidRPr="000D5225">
        <w:rPr>
          <w:lang w:val="fr-FR"/>
        </w:rPr>
        <w:t>éducation inclusive et l</w:t>
      </w:r>
      <w:r w:rsidR="00331DDB" w:rsidRPr="000D5225">
        <w:rPr>
          <w:lang w:val="fr-FR"/>
        </w:rPr>
        <w:t>’</w:t>
      </w:r>
      <w:r w:rsidRPr="000D5225">
        <w:rPr>
          <w:lang w:val="fr-FR"/>
        </w:rPr>
        <w:t>absence de données claires sur le nombre et la situation des élèves inscrits dans les écoles ordinaires</w:t>
      </w:r>
      <w:r w:rsidR="00331DDB" w:rsidRPr="000D5225">
        <w:rPr>
          <w:lang w:val="fr-FR"/>
        </w:rPr>
        <w:t> ;</w:t>
      </w:r>
    </w:p>
    <w:p w14:paraId="0C59829C" w14:textId="0AEA5E3B" w:rsidR="00BA484E" w:rsidRPr="000D5225" w:rsidRDefault="00BA484E" w:rsidP="007465B5">
      <w:pPr>
        <w:pStyle w:val="SingleTxtG"/>
        <w:ind w:firstLine="567"/>
        <w:rPr>
          <w:rtl/>
          <w:lang w:val="fr-FR"/>
        </w:rPr>
      </w:pPr>
      <w:r w:rsidRPr="000D5225">
        <w:rPr>
          <w:lang w:val="fr-FR"/>
        </w:rPr>
        <w:t>c)</w:t>
      </w:r>
      <w:r w:rsidR="00DE0D9C" w:rsidRPr="000D5225">
        <w:rPr>
          <w:lang w:val="fr-FR"/>
        </w:rPr>
        <w:tab/>
      </w:r>
      <w:r w:rsidRPr="000D5225">
        <w:rPr>
          <w:lang w:val="fr-FR"/>
        </w:rPr>
        <w:t>L</w:t>
      </w:r>
      <w:r w:rsidR="00331DDB" w:rsidRPr="000D5225">
        <w:rPr>
          <w:lang w:val="fr-FR"/>
        </w:rPr>
        <w:t>’</w:t>
      </w:r>
      <w:r w:rsidRPr="000D5225">
        <w:rPr>
          <w:lang w:val="fr-FR"/>
        </w:rPr>
        <w:t>absence de programmes de formation spécialisés destinés au personnel enseignant et administratif visant à promouvoir l</w:t>
      </w:r>
      <w:r w:rsidR="00331DDB" w:rsidRPr="000D5225">
        <w:rPr>
          <w:lang w:val="fr-FR"/>
        </w:rPr>
        <w:t>’</w:t>
      </w:r>
      <w:r w:rsidRPr="000D5225">
        <w:rPr>
          <w:lang w:val="fr-FR"/>
        </w:rPr>
        <w:t>éducation inclusive</w:t>
      </w:r>
      <w:r w:rsidR="00331DDB" w:rsidRPr="000D5225">
        <w:rPr>
          <w:lang w:val="fr-FR"/>
        </w:rPr>
        <w:t> ;</w:t>
      </w:r>
    </w:p>
    <w:p w14:paraId="60F457E3" w14:textId="18919E5C" w:rsidR="00BA484E" w:rsidRPr="000D5225" w:rsidRDefault="00BA484E" w:rsidP="007465B5">
      <w:pPr>
        <w:pStyle w:val="SingleTxtG"/>
        <w:ind w:firstLine="567"/>
        <w:rPr>
          <w:rtl/>
          <w:lang w:val="fr-FR"/>
        </w:rPr>
      </w:pPr>
      <w:r w:rsidRPr="000D5225">
        <w:rPr>
          <w:lang w:val="fr-FR"/>
        </w:rPr>
        <w:t>d)</w:t>
      </w:r>
      <w:r w:rsidR="00DE0D9C" w:rsidRPr="000D5225">
        <w:rPr>
          <w:lang w:val="fr-FR"/>
        </w:rPr>
        <w:tab/>
      </w:r>
      <w:r w:rsidRPr="000D5225">
        <w:rPr>
          <w:lang w:val="fr-FR"/>
        </w:rPr>
        <w:t>La faible disponibilité de programmes scolaires et universitaires sous des formats accessibles, en particulier destinés aux élèves ayant une déficience intellectuelle ou aveugles, notamment en sciences et en mathématiques</w:t>
      </w:r>
      <w:r w:rsidR="00A05576" w:rsidRPr="000D5225">
        <w:rPr>
          <w:lang w:val="fr-FR"/>
        </w:rPr>
        <w:t>.</w:t>
      </w:r>
    </w:p>
    <w:p w14:paraId="18DC88AB" w14:textId="0F512D51" w:rsidR="00BA484E" w:rsidRPr="000D5225" w:rsidRDefault="00BA484E" w:rsidP="00B976C0">
      <w:pPr>
        <w:pStyle w:val="SingleTxtG"/>
        <w:rPr>
          <w:b/>
          <w:bCs/>
          <w:rtl/>
          <w:lang w:val="fr-FR"/>
        </w:rPr>
      </w:pPr>
      <w:r w:rsidRPr="000D5225">
        <w:rPr>
          <w:lang w:val="fr-FR"/>
        </w:rPr>
        <w:t>49</w:t>
      </w:r>
      <w:r w:rsidR="00A05576" w:rsidRPr="000D5225">
        <w:rPr>
          <w:lang w:val="fr-FR"/>
        </w:rPr>
        <w:t>.</w:t>
      </w:r>
      <w:r w:rsidR="00DE0D9C" w:rsidRPr="000D5225">
        <w:rPr>
          <w:lang w:val="fr-FR"/>
        </w:rPr>
        <w:tab/>
      </w:r>
      <w:r w:rsidRPr="000D5225">
        <w:rPr>
          <w:b/>
          <w:bCs/>
          <w:lang w:val="fr-FR"/>
        </w:rPr>
        <w:t xml:space="preserve">Rappelant son observation générale </w:t>
      </w:r>
      <w:r w:rsidR="00331DDB" w:rsidRPr="000D5225">
        <w:rPr>
          <w:b/>
          <w:bCs/>
          <w:lang w:val="fr-FR"/>
        </w:rPr>
        <w:t>n</w:t>
      </w:r>
      <w:r w:rsidR="00331DDB" w:rsidRPr="000D5225">
        <w:rPr>
          <w:b/>
          <w:bCs/>
          <w:vertAlign w:val="superscript"/>
          <w:lang w:val="fr-FR"/>
        </w:rPr>
        <w:t>o</w:t>
      </w:r>
      <w:r w:rsidRPr="000D5225">
        <w:rPr>
          <w:b/>
          <w:bCs/>
          <w:lang w:val="fr-FR"/>
        </w:rPr>
        <w:t> 4 (2016), le Comité recommande à l</w:t>
      </w:r>
      <w:r w:rsidR="00331DDB" w:rsidRPr="000D5225">
        <w:rPr>
          <w:b/>
          <w:bCs/>
          <w:lang w:val="fr-FR"/>
        </w:rPr>
        <w:t>’</w:t>
      </w:r>
      <w:r w:rsidRPr="000D5225">
        <w:rPr>
          <w:b/>
          <w:bCs/>
          <w:lang w:val="fr-FR"/>
        </w:rPr>
        <w:t>État partie</w:t>
      </w:r>
      <w:r w:rsidR="00331DDB" w:rsidRPr="000D5225">
        <w:rPr>
          <w:b/>
          <w:bCs/>
          <w:lang w:val="fr-FR"/>
        </w:rPr>
        <w:t> :</w:t>
      </w:r>
    </w:p>
    <w:p w14:paraId="5F73BC7F" w14:textId="70E3AFF6" w:rsidR="00BA484E" w:rsidRPr="000D5225" w:rsidRDefault="00BA484E" w:rsidP="00572799">
      <w:pPr>
        <w:pStyle w:val="SingleTxtG"/>
        <w:ind w:firstLine="567"/>
        <w:rPr>
          <w:rFonts w:eastAsia="Times New Roman"/>
          <w:b/>
          <w:bCs/>
          <w:rtl/>
          <w:lang w:val="fr-FR"/>
        </w:rPr>
      </w:pPr>
      <w:r w:rsidRPr="000D5225">
        <w:rPr>
          <w:b/>
          <w:bCs/>
          <w:lang w:val="fr-FR"/>
        </w:rPr>
        <w:t>a)</w:t>
      </w:r>
      <w:r w:rsidR="00DE0D9C" w:rsidRPr="000D5225">
        <w:rPr>
          <w:b/>
          <w:bCs/>
          <w:lang w:val="fr-FR"/>
        </w:rPr>
        <w:tab/>
      </w:r>
      <w:r w:rsidRPr="000D5225">
        <w:rPr>
          <w:b/>
          <w:bCs/>
          <w:lang w:val="fr-FR"/>
        </w:rPr>
        <w:t>D</w:t>
      </w:r>
      <w:r w:rsidR="00331DDB" w:rsidRPr="000D5225">
        <w:rPr>
          <w:b/>
          <w:bCs/>
          <w:lang w:val="fr-FR"/>
        </w:rPr>
        <w:t>’</w:t>
      </w:r>
      <w:r w:rsidRPr="000D5225">
        <w:rPr>
          <w:b/>
          <w:bCs/>
          <w:lang w:val="fr-FR"/>
        </w:rPr>
        <w:t>élaborer une stratégie nationale assortie d</w:t>
      </w:r>
      <w:r w:rsidR="00331DDB" w:rsidRPr="000D5225">
        <w:rPr>
          <w:b/>
          <w:bCs/>
          <w:lang w:val="fr-FR"/>
        </w:rPr>
        <w:t>’</w:t>
      </w:r>
      <w:r w:rsidRPr="000D5225">
        <w:rPr>
          <w:b/>
          <w:bCs/>
          <w:lang w:val="fr-FR"/>
        </w:rPr>
        <w:t xml:space="preserve">un plan de mise en </w:t>
      </w:r>
      <w:r w:rsidR="002D6C23" w:rsidRPr="000D5225">
        <w:rPr>
          <w:b/>
          <w:bCs/>
          <w:lang w:val="fr-FR"/>
        </w:rPr>
        <w:t>œuvre</w:t>
      </w:r>
      <w:r w:rsidRPr="000D5225">
        <w:rPr>
          <w:b/>
          <w:bCs/>
          <w:lang w:val="fr-FR"/>
        </w:rPr>
        <w:t xml:space="preserve"> pour une transition </w:t>
      </w:r>
      <w:r w:rsidRPr="000D5225">
        <w:rPr>
          <w:rFonts w:eastAsia="Times New Roman"/>
          <w:b/>
          <w:bCs/>
          <w:lang w:val="fr-FR"/>
        </w:rPr>
        <w:t>vers l</w:t>
      </w:r>
      <w:r w:rsidR="00331DDB" w:rsidRPr="000D5225">
        <w:rPr>
          <w:rFonts w:eastAsia="Times New Roman"/>
          <w:b/>
          <w:bCs/>
          <w:lang w:val="fr-FR"/>
        </w:rPr>
        <w:t>’</w:t>
      </w:r>
      <w:r w:rsidRPr="000D5225">
        <w:rPr>
          <w:rFonts w:eastAsia="Times New Roman"/>
          <w:b/>
          <w:bCs/>
          <w:lang w:val="fr-FR"/>
        </w:rPr>
        <w:t>éducation inclusive pour toutes les personnes handicapées</w:t>
      </w:r>
      <w:r w:rsidR="00E502D6" w:rsidRPr="000D5225">
        <w:rPr>
          <w:rFonts w:eastAsia="Times New Roman"/>
          <w:b/>
          <w:bCs/>
          <w:lang w:val="fr-FR"/>
        </w:rPr>
        <w:t>,</w:t>
      </w:r>
      <w:r w:rsidRPr="000D5225">
        <w:rPr>
          <w:rFonts w:eastAsia="Times New Roman"/>
          <w:b/>
          <w:bCs/>
          <w:lang w:val="fr-FR"/>
        </w:rPr>
        <w:t xml:space="preserve"> à</w:t>
      </w:r>
      <w:r w:rsidR="005E4968" w:rsidRPr="000D5225">
        <w:rPr>
          <w:rFonts w:eastAsia="Times New Roman"/>
          <w:b/>
          <w:bCs/>
          <w:lang w:val="fr-FR"/>
        </w:rPr>
        <w:t> </w:t>
      </w:r>
      <w:r w:rsidRPr="000D5225">
        <w:rPr>
          <w:rFonts w:eastAsia="Times New Roman"/>
          <w:b/>
          <w:bCs/>
          <w:lang w:val="fr-FR"/>
        </w:rPr>
        <w:t>tous les niveaux d</w:t>
      </w:r>
      <w:r w:rsidR="00331DDB" w:rsidRPr="000D5225">
        <w:rPr>
          <w:rFonts w:eastAsia="Times New Roman"/>
          <w:b/>
          <w:bCs/>
          <w:lang w:val="fr-FR"/>
        </w:rPr>
        <w:t>’</w:t>
      </w:r>
      <w:r w:rsidRPr="000D5225">
        <w:rPr>
          <w:rFonts w:eastAsia="Times New Roman"/>
          <w:b/>
          <w:bCs/>
          <w:lang w:val="fr-FR"/>
        </w:rPr>
        <w:t>enseignement</w:t>
      </w:r>
      <w:r w:rsidR="00331DDB" w:rsidRPr="000D5225">
        <w:rPr>
          <w:rFonts w:eastAsia="Times New Roman"/>
          <w:b/>
          <w:bCs/>
          <w:lang w:val="fr-FR"/>
        </w:rPr>
        <w:t> ;</w:t>
      </w:r>
    </w:p>
    <w:p w14:paraId="76132CB3" w14:textId="45EC82BB" w:rsidR="00BA484E" w:rsidRPr="000D5225" w:rsidRDefault="00BA484E" w:rsidP="00572799">
      <w:pPr>
        <w:pStyle w:val="SingleTxtG"/>
        <w:ind w:firstLine="567"/>
        <w:rPr>
          <w:b/>
          <w:bCs/>
          <w:rtl/>
          <w:lang w:val="fr-FR"/>
        </w:rPr>
      </w:pPr>
      <w:r w:rsidRPr="000D5225">
        <w:rPr>
          <w:rFonts w:eastAsia="Times New Roman"/>
          <w:b/>
          <w:bCs/>
          <w:lang w:val="fr-FR"/>
        </w:rPr>
        <w:t>b)</w:t>
      </w:r>
      <w:r w:rsidR="00DE0D9C" w:rsidRPr="000D5225">
        <w:rPr>
          <w:rFonts w:eastAsia="Times New Roman"/>
          <w:b/>
          <w:bCs/>
          <w:lang w:val="fr-FR"/>
        </w:rPr>
        <w:tab/>
      </w:r>
      <w:r w:rsidRPr="000D5225">
        <w:rPr>
          <w:rFonts w:eastAsia="Times New Roman"/>
          <w:b/>
          <w:bCs/>
          <w:lang w:val="fr-FR"/>
        </w:rPr>
        <w:t>De fournir des données ventilées fiables sur les élèves handicapés inscrits dans les centres d</w:t>
      </w:r>
      <w:r w:rsidR="00331DDB" w:rsidRPr="000D5225">
        <w:rPr>
          <w:rFonts w:eastAsia="Times New Roman"/>
          <w:b/>
          <w:bCs/>
          <w:lang w:val="fr-FR"/>
        </w:rPr>
        <w:t>’</w:t>
      </w:r>
      <w:r w:rsidRPr="000D5225">
        <w:rPr>
          <w:rFonts w:eastAsia="Times New Roman"/>
          <w:b/>
          <w:bCs/>
          <w:lang w:val="fr-FR"/>
        </w:rPr>
        <w:t>éducation spéciale et les programmes d</w:t>
      </w:r>
      <w:r w:rsidR="00331DDB" w:rsidRPr="000D5225">
        <w:rPr>
          <w:rFonts w:eastAsia="Times New Roman"/>
          <w:b/>
          <w:bCs/>
          <w:lang w:val="fr-FR"/>
        </w:rPr>
        <w:t>’</w:t>
      </w:r>
      <w:r w:rsidRPr="000D5225">
        <w:rPr>
          <w:rFonts w:eastAsia="Times New Roman"/>
          <w:b/>
          <w:bCs/>
          <w:lang w:val="fr-FR"/>
        </w:rPr>
        <w:t>éducation gérés par des organisations non gouvernementales, sur la situation scolaire de ces élèves et sur les mesures que l</w:t>
      </w:r>
      <w:r w:rsidR="00331DDB" w:rsidRPr="000D5225">
        <w:rPr>
          <w:rFonts w:eastAsia="Times New Roman"/>
          <w:b/>
          <w:bCs/>
          <w:lang w:val="fr-FR"/>
        </w:rPr>
        <w:t>’</w:t>
      </w:r>
      <w:r w:rsidRPr="000D5225">
        <w:rPr>
          <w:rFonts w:eastAsia="Times New Roman"/>
          <w:b/>
          <w:bCs/>
          <w:lang w:val="fr-FR"/>
        </w:rPr>
        <w:t>État</w:t>
      </w:r>
      <w:r w:rsidRPr="000D5225">
        <w:rPr>
          <w:b/>
          <w:bCs/>
          <w:lang w:val="fr-FR"/>
        </w:rPr>
        <w:t xml:space="preserve"> partie entend prendre pour permettre à ces élèves de bénéficier d</w:t>
      </w:r>
      <w:r w:rsidR="00331DDB" w:rsidRPr="000D5225">
        <w:rPr>
          <w:b/>
          <w:bCs/>
          <w:lang w:val="fr-FR"/>
        </w:rPr>
        <w:t>’</w:t>
      </w:r>
      <w:r w:rsidRPr="000D5225">
        <w:rPr>
          <w:b/>
          <w:bCs/>
          <w:lang w:val="fr-FR"/>
        </w:rPr>
        <w:t>une éducation inclusive</w:t>
      </w:r>
      <w:r w:rsidR="00331DDB" w:rsidRPr="000D5225">
        <w:rPr>
          <w:b/>
          <w:bCs/>
          <w:lang w:val="fr-FR"/>
        </w:rPr>
        <w:t> ;</w:t>
      </w:r>
    </w:p>
    <w:p w14:paraId="58A6C3B1" w14:textId="0CDA7ACF" w:rsidR="00BA484E" w:rsidRPr="000D5225" w:rsidRDefault="00BA484E" w:rsidP="00572799">
      <w:pPr>
        <w:pStyle w:val="SingleTxtG"/>
        <w:ind w:firstLine="567"/>
        <w:rPr>
          <w:rFonts w:eastAsia="Times New Roman"/>
          <w:b/>
          <w:bCs/>
          <w:rtl/>
          <w:lang w:val="fr-FR"/>
        </w:rPr>
      </w:pPr>
      <w:r w:rsidRPr="000D5225">
        <w:rPr>
          <w:b/>
          <w:bCs/>
          <w:lang w:val="fr-FR"/>
        </w:rPr>
        <w:t>c)</w:t>
      </w:r>
      <w:r w:rsidR="00DE0D9C" w:rsidRPr="000D5225">
        <w:rPr>
          <w:b/>
          <w:bCs/>
          <w:lang w:val="fr-FR"/>
        </w:rPr>
        <w:tab/>
      </w:r>
      <w:r w:rsidRPr="000D5225">
        <w:rPr>
          <w:b/>
          <w:bCs/>
          <w:lang w:val="fr-FR"/>
        </w:rPr>
        <w:t>D</w:t>
      </w:r>
      <w:r w:rsidR="00331DDB" w:rsidRPr="000D5225">
        <w:rPr>
          <w:b/>
          <w:bCs/>
          <w:lang w:val="fr-FR"/>
        </w:rPr>
        <w:t>’</w:t>
      </w:r>
      <w:r w:rsidRPr="000D5225">
        <w:rPr>
          <w:b/>
          <w:bCs/>
          <w:lang w:val="fr-FR"/>
        </w:rPr>
        <w:t>élaborer des programmes de formation spécialisés destinés aux enseignants et au personnel administratif travaillant dans le secteur de l</w:t>
      </w:r>
      <w:r w:rsidR="00331DDB" w:rsidRPr="000D5225">
        <w:rPr>
          <w:b/>
          <w:bCs/>
          <w:lang w:val="fr-FR"/>
        </w:rPr>
        <w:t>’</w:t>
      </w:r>
      <w:r w:rsidRPr="000D5225">
        <w:rPr>
          <w:b/>
          <w:bCs/>
          <w:lang w:val="fr-FR"/>
        </w:rPr>
        <w:t xml:space="preserve">éducation afin de leur permettre de </w:t>
      </w:r>
      <w:r w:rsidRPr="000D5225">
        <w:rPr>
          <w:rFonts w:eastAsia="Times New Roman"/>
          <w:b/>
          <w:bCs/>
          <w:lang w:val="fr-FR"/>
        </w:rPr>
        <w:t>mieux comprendre l</w:t>
      </w:r>
      <w:r w:rsidR="00331DDB" w:rsidRPr="000D5225">
        <w:rPr>
          <w:rFonts w:eastAsia="Times New Roman"/>
          <w:b/>
          <w:bCs/>
          <w:lang w:val="fr-FR"/>
        </w:rPr>
        <w:t>’</w:t>
      </w:r>
      <w:r w:rsidRPr="000D5225">
        <w:rPr>
          <w:rFonts w:eastAsia="Times New Roman"/>
          <w:b/>
          <w:bCs/>
          <w:lang w:val="fr-FR"/>
        </w:rPr>
        <w:t>éducation inclusive et les exigences requises pour fournir un environnement scolaire inclusif et sûr pour tous</w:t>
      </w:r>
      <w:r w:rsidR="00331DDB" w:rsidRPr="000D5225">
        <w:rPr>
          <w:rFonts w:eastAsia="Times New Roman"/>
          <w:b/>
          <w:bCs/>
          <w:lang w:val="fr-FR"/>
        </w:rPr>
        <w:t> ;</w:t>
      </w:r>
    </w:p>
    <w:p w14:paraId="10AE301A" w14:textId="2D0AEA47" w:rsidR="00BA484E" w:rsidRPr="000D5225" w:rsidRDefault="00BA484E" w:rsidP="00572799">
      <w:pPr>
        <w:pStyle w:val="SingleTxtG"/>
        <w:ind w:firstLine="567"/>
        <w:rPr>
          <w:b/>
          <w:bCs/>
          <w:rtl/>
          <w:lang w:val="fr-FR"/>
        </w:rPr>
      </w:pPr>
      <w:r w:rsidRPr="000D5225">
        <w:rPr>
          <w:rFonts w:eastAsia="Times New Roman"/>
          <w:b/>
          <w:bCs/>
          <w:lang w:val="fr-FR"/>
        </w:rPr>
        <w:t>d)</w:t>
      </w:r>
      <w:r w:rsidR="00DE0D9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offrir des programmes scolaires et universitaires sous des formats accessibles, notamment en langue</w:t>
      </w:r>
      <w:r w:rsidRPr="000D5225">
        <w:rPr>
          <w:b/>
          <w:bCs/>
          <w:lang w:val="fr-FR"/>
        </w:rPr>
        <w:t xml:space="preserve"> des signes, en langage facile à lire, en braille et sous forme électronique</w:t>
      </w:r>
      <w:r w:rsidR="00A05576" w:rsidRPr="000D5225">
        <w:rPr>
          <w:b/>
          <w:bCs/>
          <w:lang w:val="fr-FR"/>
        </w:rPr>
        <w:t>.</w:t>
      </w:r>
    </w:p>
    <w:p w14:paraId="0577FDE9" w14:textId="705E893B" w:rsidR="00BA484E" w:rsidRPr="000D5225" w:rsidRDefault="00DE0D9C" w:rsidP="00B976C0">
      <w:pPr>
        <w:pStyle w:val="H23G"/>
        <w:rPr>
          <w:rtl/>
          <w:lang w:val="fr-FR"/>
        </w:rPr>
      </w:pPr>
      <w:r w:rsidRPr="000D5225">
        <w:rPr>
          <w:lang w:val="fr-FR"/>
        </w:rPr>
        <w:tab/>
      </w:r>
      <w:r w:rsidRPr="000D5225">
        <w:rPr>
          <w:lang w:val="fr-FR"/>
        </w:rPr>
        <w:tab/>
      </w:r>
      <w:r w:rsidR="00BA484E" w:rsidRPr="000D5225">
        <w:rPr>
          <w:lang w:val="fr-FR"/>
        </w:rPr>
        <w:t>Santé (</w:t>
      </w:r>
      <w:r w:rsidR="00331DDB" w:rsidRPr="000D5225">
        <w:rPr>
          <w:lang w:val="fr-FR"/>
        </w:rPr>
        <w:t>art</w:t>
      </w:r>
      <w:r w:rsidR="00A05576" w:rsidRPr="000D5225">
        <w:rPr>
          <w:lang w:val="fr-FR"/>
        </w:rPr>
        <w:t>.</w:t>
      </w:r>
      <w:r w:rsidR="00331DDB" w:rsidRPr="000D5225">
        <w:rPr>
          <w:lang w:val="fr-FR"/>
        </w:rPr>
        <w:t> </w:t>
      </w:r>
      <w:r w:rsidR="00BA484E" w:rsidRPr="000D5225">
        <w:rPr>
          <w:lang w:val="fr-FR"/>
        </w:rPr>
        <w:t>25)</w:t>
      </w:r>
    </w:p>
    <w:p w14:paraId="67548A6A" w14:textId="68C51458" w:rsidR="00BA484E" w:rsidRPr="000D5225" w:rsidRDefault="00BA484E" w:rsidP="00B976C0">
      <w:pPr>
        <w:pStyle w:val="SingleTxtG"/>
        <w:rPr>
          <w:rtl/>
          <w:lang w:val="fr-FR"/>
        </w:rPr>
      </w:pPr>
      <w:r w:rsidRPr="000D5225">
        <w:rPr>
          <w:lang w:val="fr-FR"/>
        </w:rPr>
        <w:t>50</w:t>
      </w:r>
      <w:r w:rsidR="00A05576" w:rsidRPr="000D5225">
        <w:rPr>
          <w:lang w:val="fr-FR"/>
        </w:rPr>
        <w:t>.</w:t>
      </w:r>
      <w:r w:rsidR="00DE0D9C" w:rsidRPr="000D5225">
        <w:rPr>
          <w:lang w:val="fr-FR"/>
        </w:rPr>
        <w:tab/>
      </w:r>
      <w:r w:rsidRPr="000D5225">
        <w:rPr>
          <w:lang w:val="fr-FR"/>
        </w:rPr>
        <w:t>Le Comité est préoccupé par ce qui suit</w:t>
      </w:r>
      <w:r w:rsidR="00331DDB" w:rsidRPr="000D5225">
        <w:rPr>
          <w:lang w:val="fr-FR"/>
        </w:rPr>
        <w:t> :</w:t>
      </w:r>
    </w:p>
    <w:p w14:paraId="314EFC3F" w14:textId="623C11C6" w:rsidR="00BA484E" w:rsidRPr="000D5225" w:rsidRDefault="00BA484E" w:rsidP="007465B5">
      <w:pPr>
        <w:pStyle w:val="SingleTxtG"/>
        <w:ind w:firstLine="567"/>
        <w:rPr>
          <w:rtl/>
          <w:lang w:val="fr-FR"/>
        </w:rPr>
      </w:pPr>
      <w:r w:rsidRPr="000D5225">
        <w:rPr>
          <w:lang w:val="fr-FR"/>
        </w:rPr>
        <w:t>a)</w:t>
      </w:r>
      <w:r w:rsidR="00DE0D9C" w:rsidRPr="000D5225">
        <w:rPr>
          <w:lang w:val="fr-FR"/>
        </w:rPr>
        <w:tab/>
      </w:r>
      <w:r w:rsidRPr="000D5225">
        <w:rPr>
          <w:lang w:val="fr-FR"/>
        </w:rPr>
        <w:t>Le manque de services de santé accessibles aux personnes handicapées</w:t>
      </w:r>
      <w:r w:rsidR="00331DDB" w:rsidRPr="000D5225">
        <w:rPr>
          <w:lang w:val="fr-FR"/>
        </w:rPr>
        <w:t> ;</w:t>
      </w:r>
    </w:p>
    <w:p w14:paraId="3E2FBA67" w14:textId="76555017" w:rsidR="00BA484E" w:rsidRPr="000D5225" w:rsidRDefault="00BA484E" w:rsidP="007465B5">
      <w:pPr>
        <w:pStyle w:val="SingleTxtG"/>
        <w:ind w:firstLine="567"/>
        <w:rPr>
          <w:rtl/>
          <w:lang w:val="fr-FR"/>
        </w:rPr>
      </w:pPr>
      <w:r w:rsidRPr="000D5225">
        <w:rPr>
          <w:lang w:val="fr-FR"/>
        </w:rPr>
        <w:t>b)</w:t>
      </w:r>
      <w:r w:rsidR="00DE0D9C" w:rsidRPr="000D5225">
        <w:rPr>
          <w:lang w:val="fr-FR"/>
        </w:rPr>
        <w:tab/>
      </w:r>
      <w:r w:rsidRPr="000D5225">
        <w:rPr>
          <w:lang w:val="fr-FR"/>
        </w:rPr>
        <w:t>Le manque d</w:t>
      </w:r>
      <w:r w:rsidR="00331DDB" w:rsidRPr="000D5225">
        <w:rPr>
          <w:lang w:val="fr-FR"/>
        </w:rPr>
        <w:t>’</w:t>
      </w:r>
      <w:r w:rsidRPr="000D5225">
        <w:rPr>
          <w:lang w:val="fr-FR"/>
        </w:rPr>
        <w:t>accessibilité dans un certain nombre d</w:t>
      </w:r>
      <w:r w:rsidR="00331DDB" w:rsidRPr="000D5225">
        <w:rPr>
          <w:lang w:val="fr-FR"/>
        </w:rPr>
        <w:t>’</w:t>
      </w:r>
      <w:r w:rsidRPr="000D5225">
        <w:rPr>
          <w:lang w:val="fr-FR"/>
        </w:rPr>
        <w:t>établissements de santé</w:t>
      </w:r>
      <w:r w:rsidR="00331DDB" w:rsidRPr="000D5225">
        <w:rPr>
          <w:lang w:val="fr-FR"/>
        </w:rPr>
        <w:t> ;</w:t>
      </w:r>
    </w:p>
    <w:p w14:paraId="480EE021" w14:textId="770AAE92" w:rsidR="00BA484E" w:rsidRPr="000D5225" w:rsidRDefault="00BA484E" w:rsidP="007465B5">
      <w:pPr>
        <w:pStyle w:val="SingleTxtG"/>
        <w:ind w:firstLine="567"/>
        <w:rPr>
          <w:rtl/>
          <w:lang w:val="fr-FR"/>
        </w:rPr>
      </w:pPr>
      <w:r w:rsidRPr="000D5225">
        <w:rPr>
          <w:lang w:val="fr-FR"/>
        </w:rPr>
        <w:t>c)</w:t>
      </w:r>
      <w:r w:rsidR="00DE0D9C" w:rsidRPr="000D5225">
        <w:rPr>
          <w:lang w:val="fr-FR"/>
        </w:rPr>
        <w:tab/>
      </w:r>
      <w:r w:rsidRPr="000D5225">
        <w:rPr>
          <w:lang w:val="fr-FR"/>
        </w:rPr>
        <w:t>Le manque de personnel qualifié pour fournir des services de soins de santé, en particulier des soins d</w:t>
      </w:r>
      <w:r w:rsidR="00331DDB" w:rsidRPr="000D5225">
        <w:rPr>
          <w:lang w:val="fr-FR"/>
        </w:rPr>
        <w:t>’</w:t>
      </w:r>
      <w:r w:rsidRPr="000D5225">
        <w:rPr>
          <w:lang w:val="fr-FR"/>
        </w:rPr>
        <w:t>urgence et des services de santé génésique aux personnes handicapées</w:t>
      </w:r>
      <w:r w:rsidR="00331DDB" w:rsidRPr="000D5225">
        <w:rPr>
          <w:lang w:val="fr-FR"/>
        </w:rPr>
        <w:t> ;</w:t>
      </w:r>
    </w:p>
    <w:p w14:paraId="7DB91C3D" w14:textId="4F9BDBB9" w:rsidR="00BA484E" w:rsidRPr="000D5225" w:rsidRDefault="00BA484E" w:rsidP="007465B5">
      <w:pPr>
        <w:pStyle w:val="SingleTxtG"/>
        <w:ind w:firstLine="567"/>
        <w:rPr>
          <w:rtl/>
          <w:lang w:val="fr-FR"/>
        </w:rPr>
      </w:pPr>
      <w:r w:rsidRPr="000D5225">
        <w:rPr>
          <w:lang w:val="fr-FR"/>
        </w:rPr>
        <w:t>d)</w:t>
      </w:r>
      <w:r w:rsidR="00DE0D9C"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 cadre législatif garantissant le consentement libre et éclairé des personnes handicapées avant toute intervention médicale</w:t>
      </w:r>
      <w:r w:rsidR="00331DDB" w:rsidRPr="000D5225">
        <w:rPr>
          <w:lang w:val="fr-FR"/>
        </w:rPr>
        <w:t> ;</w:t>
      </w:r>
    </w:p>
    <w:p w14:paraId="417D5096" w14:textId="029CABAA" w:rsidR="00BA484E" w:rsidRPr="000D5225" w:rsidRDefault="00BA484E" w:rsidP="007465B5">
      <w:pPr>
        <w:pStyle w:val="SingleTxtG"/>
        <w:ind w:firstLine="567"/>
        <w:rPr>
          <w:rtl/>
          <w:lang w:val="fr-FR"/>
        </w:rPr>
      </w:pPr>
      <w:r w:rsidRPr="000D5225">
        <w:rPr>
          <w:lang w:val="fr-FR"/>
        </w:rPr>
        <w:t>e)</w:t>
      </w:r>
      <w:r w:rsidR="00DE0D9C" w:rsidRPr="000D5225">
        <w:rPr>
          <w:lang w:val="fr-FR"/>
        </w:rPr>
        <w:tab/>
      </w:r>
      <w:r w:rsidRPr="000D5225">
        <w:rPr>
          <w:lang w:val="fr-FR"/>
        </w:rPr>
        <w:t>L</w:t>
      </w:r>
      <w:r w:rsidR="00331DDB" w:rsidRPr="000D5225">
        <w:rPr>
          <w:lang w:val="fr-FR"/>
        </w:rPr>
        <w:t>’</w:t>
      </w:r>
      <w:r w:rsidRPr="000D5225">
        <w:rPr>
          <w:lang w:val="fr-FR"/>
        </w:rPr>
        <w:t xml:space="preserve">hospitalisation et le traitement forcés des personnes atteintes de handicaps psychosociaux, non réglementés par la loi </w:t>
      </w:r>
      <w:r w:rsidR="00331DDB" w:rsidRPr="000D5225">
        <w:rPr>
          <w:lang w:val="fr-FR"/>
        </w:rPr>
        <w:t>n</w:t>
      </w:r>
      <w:r w:rsidR="00331DDB" w:rsidRPr="000D5225">
        <w:rPr>
          <w:vertAlign w:val="superscript"/>
          <w:lang w:val="fr-FR"/>
        </w:rPr>
        <w:t>o</w:t>
      </w:r>
      <w:r w:rsidRPr="000D5225">
        <w:rPr>
          <w:lang w:val="fr-FR"/>
        </w:rPr>
        <w:t> 34 de 2018 sur la santé publique, sauf dans les cas prévus à la fin de l</w:t>
      </w:r>
      <w:r w:rsidR="00331DDB" w:rsidRPr="000D5225">
        <w:rPr>
          <w:lang w:val="fr-FR"/>
        </w:rPr>
        <w:t>’</w:t>
      </w:r>
      <w:r w:rsidRPr="000D5225">
        <w:rPr>
          <w:lang w:val="fr-FR"/>
        </w:rPr>
        <w:t>article 50 de celle-ci, autorisant l</w:t>
      </w:r>
      <w:r w:rsidR="00331DDB" w:rsidRPr="000D5225">
        <w:rPr>
          <w:lang w:val="fr-FR"/>
        </w:rPr>
        <w:t>’</w:t>
      </w:r>
      <w:r w:rsidRPr="000D5225">
        <w:rPr>
          <w:lang w:val="fr-FR"/>
        </w:rPr>
        <w:t>hospitalisation et le traitement forcés à la discrétion d</w:t>
      </w:r>
      <w:r w:rsidR="00331DDB" w:rsidRPr="000D5225">
        <w:rPr>
          <w:lang w:val="fr-FR"/>
        </w:rPr>
        <w:t>’</w:t>
      </w:r>
      <w:r w:rsidRPr="000D5225">
        <w:rPr>
          <w:lang w:val="fr-FR"/>
        </w:rPr>
        <w:t>un médecin et aux fins de protéger les autres</w:t>
      </w:r>
      <w:r w:rsidR="00A05576" w:rsidRPr="000D5225">
        <w:rPr>
          <w:lang w:val="fr-FR"/>
        </w:rPr>
        <w:t>.</w:t>
      </w:r>
    </w:p>
    <w:p w14:paraId="7F897137" w14:textId="6E64F129" w:rsidR="00BA484E" w:rsidRPr="000D5225" w:rsidRDefault="00BA484E" w:rsidP="00B976C0">
      <w:pPr>
        <w:pStyle w:val="SingleTxtG"/>
        <w:rPr>
          <w:b/>
          <w:bCs/>
          <w:rtl/>
          <w:lang w:val="fr-FR"/>
        </w:rPr>
      </w:pPr>
      <w:r w:rsidRPr="000D5225">
        <w:rPr>
          <w:lang w:val="fr-FR"/>
        </w:rPr>
        <w:t>51</w:t>
      </w:r>
      <w:r w:rsidR="00A05576" w:rsidRPr="000D5225">
        <w:rPr>
          <w:lang w:val="fr-FR"/>
        </w:rPr>
        <w:t>.</w:t>
      </w:r>
      <w:r w:rsidR="00DE0D9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56C94C4E" w14:textId="7A56A001" w:rsidR="00BA484E" w:rsidRPr="000D5225" w:rsidRDefault="00BA484E" w:rsidP="00572799">
      <w:pPr>
        <w:pStyle w:val="SingleTxtG"/>
        <w:ind w:firstLine="567"/>
        <w:rPr>
          <w:rFonts w:eastAsia="Times New Roman"/>
          <w:b/>
          <w:bCs/>
          <w:rtl/>
          <w:lang w:val="fr-FR"/>
        </w:rPr>
      </w:pPr>
      <w:r w:rsidRPr="000D5225">
        <w:rPr>
          <w:b/>
          <w:bCs/>
          <w:lang w:val="fr-FR"/>
        </w:rPr>
        <w:t>a)</w:t>
      </w:r>
      <w:r w:rsidR="00DE0D9C" w:rsidRPr="000D5225">
        <w:rPr>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 xml:space="preserve">élaborer une stratégie nationale et un plan de mise en </w:t>
      </w:r>
      <w:r w:rsidR="00B235A0" w:rsidRPr="000D5225">
        <w:rPr>
          <w:rFonts w:eastAsia="Times New Roman"/>
          <w:b/>
          <w:bCs/>
          <w:lang w:val="fr-FR"/>
        </w:rPr>
        <w:t>œuvre</w:t>
      </w:r>
      <w:r w:rsidRPr="000D5225">
        <w:rPr>
          <w:rFonts w:eastAsia="Times New Roman"/>
          <w:b/>
          <w:bCs/>
          <w:lang w:val="fr-FR"/>
        </w:rPr>
        <w:t xml:space="preserve"> en faveur de prestations complètes et inclusives de soins de santé et de services de santé spécialement destinés aux personnes handicapées</w:t>
      </w:r>
      <w:r w:rsidR="00331DDB" w:rsidRPr="000D5225">
        <w:rPr>
          <w:rFonts w:eastAsia="Times New Roman"/>
          <w:b/>
          <w:bCs/>
          <w:lang w:val="fr-FR"/>
        </w:rPr>
        <w:t> ;</w:t>
      </w:r>
    </w:p>
    <w:p w14:paraId="038139F6" w14:textId="40F02BF5"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DE0D9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assurer l</w:t>
      </w:r>
      <w:r w:rsidR="00331DDB" w:rsidRPr="000D5225">
        <w:rPr>
          <w:rFonts w:eastAsia="Times New Roman"/>
          <w:b/>
          <w:bCs/>
          <w:lang w:val="fr-FR"/>
        </w:rPr>
        <w:t>’</w:t>
      </w:r>
      <w:r w:rsidRPr="000D5225">
        <w:rPr>
          <w:rFonts w:eastAsia="Times New Roman"/>
          <w:b/>
          <w:bCs/>
          <w:lang w:val="fr-FR"/>
        </w:rPr>
        <w:t>accessibilité des établissements de santé publics et privés</w:t>
      </w:r>
      <w:r w:rsidR="00331DDB" w:rsidRPr="000D5225">
        <w:rPr>
          <w:rFonts w:eastAsia="Times New Roman"/>
          <w:b/>
          <w:bCs/>
          <w:lang w:val="fr-FR"/>
        </w:rPr>
        <w:t> ;</w:t>
      </w:r>
    </w:p>
    <w:p w14:paraId="0F993BE1" w14:textId="307CDC9B" w:rsidR="00BA484E" w:rsidRPr="000D5225" w:rsidRDefault="00BA484E" w:rsidP="00572799">
      <w:pPr>
        <w:pStyle w:val="SingleTxtG"/>
        <w:ind w:firstLine="567"/>
        <w:rPr>
          <w:b/>
          <w:bCs/>
          <w:rtl/>
          <w:lang w:val="fr-FR"/>
        </w:rPr>
      </w:pPr>
      <w:r w:rsidRPr="000D5225">
        <w:rPr>
          <w:rFonts w:eastAsia="Times New Roman"/>
          <w:b/>
          <w:bCs/>
          <w:lang w:val="fr-FR"/>
        </w:rPr>
        <w:lastRenderedPageBreak/>
        <w:t>c)</w:t>
      </w:r>
      <w:r w:rsidR="00DE0D9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élaborer et</w:t>
      </w:r>
      <w:r w:rsidRPr="000D5225">
        <w:rPr>
          <w:b/>
          <w:bCs/>
          <w:lang w:val="fr-FR"/>
        </w:rPr>
        <w:t xml:space="preserve"> de mettre en </w:t>
      </w:r>
      <w:r w:rsidR="00B235A0" w:rsidRPr="000D5225">
        <w:rPr>
          <w:b/>
          <w:bCs/>
          <w:lang w:val="fr-FR"/>
        </w:rPr>
        <w:t>œuvre</w:t>
      </w:r>
      <w:r w:rsidRPr="000D5225">
        <w:rPr>
          <w:b/>
          <w:bCs/>
          <w:lang w:val="fr-FR"/>
        </w:rPr>
        <w:t xml:space="preserve"> une formation spécialisée destinée au personnel de santé au sujet de la fourniture de services de soins de santé aux personnes handicapées</w:t>
      </w:r>
      <w:r w:rsidR="00331DDB" w:rsidRPr="000D5225">
        <w:rPr>
          <w:b/>
          <w:bCs/>
          <w:lang w:val="fr-FR"/>
        </w:rPr>
        <w:t> ;</w:t>
      </w:r>
    </w:p>
    <w:p w14:paraId="049AF258" w14:textId="3F3C0D9A" w:rsidR="00BA484E" w:rsidRPr="000D5225" w:rsidRDefault="00BA484E" w:rsidP="00572799">
      <w:pPr>
        <w:pStyle w:val="SingleTxtG"/>
        <w:ind w:firstLine="567"/>
        <w:rPr>
          <w:rFonts w:eastAsia="Times New Roman"/>
          <w:b/>
          <w:bCs/>
          <w:rtl/>
          <w:lang w:val="fr-FR"/>
        </w:rPr>
      </w:pPr>
      <w:r w:rsidRPr="000D5225">
        <w:rPr>
          <w:b/>
          <w:bCs/>
          <w:lang w:val="fr-FR"/>
        </w:rPr>
        <w:t>d)</w:t>
      </w:r>
      <w:r w:rsidR="00DE0D9C" w:rsidRPr="000D5225">
        <w:rPr>
          <w:b/>
          <w:bCs/>
          <w:lang w:val="fr-FR"/>
        </w:rPr>
        <w:tab/>
      </w:r>
      <w:r w:rsidRPr="000D5225">
        <w:rPr>
          <w:b/>
          <w:bCs/>
          <w:lang w:val="fr-FR"/>
        </w:rPr>
        <w:t>D</w:t>
      </w:r>
      <w:r w:rsidR="00331DDB" w:rsidRPr="000D5225">
        <w:rPr>
          <w:b/>
          <w:bCs/>
          <w:lang w:val="fr-FR"/>
        </w:rPr>
        <w:t>’</w:t>
      </w:r>
      <w:r w:rsidRPr="000D5225">
        <w:rPr>
          <w:b/>
          <w:bCs/>
          <w:lang w:val="fr-FR"/>
        </w:rPr>
        <w:t xml:space="preserve">établir un cadre pratique garantissant le consentement libre et éclairé des personnes </w:t>
      </w:r>
      <w:r w:rsidRPr="000D5225">
        <w:rPr>
          <w:rFonts w:eastAsia="Times New Roman"/>
          <w:b/>
          <w:bCs/>
          <w:lang w:val="fr-FR"/>
        </w:rPr>
        <w:t>handicapées avant toute procédure ou intervention médicale</w:t>
      </w:r>
      <w:r w:rsidR="00331DDB" w:rsidRPr="000D5225">
        <w:rPr>
          <w:rFonts w:eastAsia="Times New Roman"/>
          <w:b/>
          <w:bCs/>
          <w:lang w:val="fr-FR"/>
        </w:rPr>
        <w:t> ;</w:t>
      </w:r>
    </w:p>
    <w:p w14:paraId="474FD802" w14:textId="46C04826" w:rsidR="00BA484E" w:rsidRPr="000D5225" w:rsidRDefault="00BA484E" w:rsidP="00572799">
      <w:pPr>
        <w:pStyle w:val="SingleTxtG"/>
        <w:ind w:firstLine="567"/>
        <w:rPr>
          <w:b/>
          <w:bCs/>
          <w:rtl/>
          <w:lang w:val="fr-FR"/>
        </w:rPr>
      </w:pPr>
      <w:r w:rsidRPr="000D5225">
        <w:rPr>
          <w:rFonts w:eastAsia="Times New Roman"/>
          <w:b/>
          <w:bCs/>
          <w:lang w:val="fr-FR"/>
        </w:rPr>
        <w:t>e)</w:t>
      </w:r>
      <w:r w:rsidR="00DE0D9C" w:rsidRPr="000D5225">
        <w:rPr>
          <w:rFonts w:eastAsia="Times New Roman"/>
          <w:b/>
          <w:bCs/>
          <w:lang w:val="fr-FR"/>
        </w:rPr>
        <w:tab/>
      </w:r>
      <w:r w:rsidRPr="000D5225">
        <w:rPr>
          <w:rFonts w:eastAsia="Times New Roman"/>
          <w:b/>
          <w:bCs/>
          <w:lang w:val="fr-FR"/>
        </w:rPr>
        <w:t>De promulguer la loi sur la santé mentale et d</w:t>
      </w:r>
      <w:r w:rsidR="00331DDB" w:rsidRPr="000D5225">
        <w:rPr>
          <w:rFonts w:eastAsia="Times New Roman"/>
          <w:b/>
          <w:bCs/>
          <w:lang w:val="fr-FR"/>
        </w:rPr>
        <w:t>’</w:t>
      </w:r>
      <w:r w:rsidRPr="000D5225">
        <w:rPr>
          <w:rFonts w:eastAsia="Times New Roman"/>
          <w:b/>
          <w:bCs/>
          <w:lang w:val="fr-FR"/>
        </w:rPr>
        <w:t>inclure des mesures visant à garantir le droit des personnes en situation de handicap de consentir ou de refuser librement et en connaissance de cause un traitement, d</w:t>
      </w:r>
      <w:r w:rsidR="00331DDB" w:rsidRPr="000D5225">
        <w:rPr>
          <w:rFonts w:eastAsia="Times New Roman"/>
          <w:b/>
          <w:bCs/>
          <w:lang w:val="fr-FR"/>
        </w:rPr>
        <w:t>’</w:t>
      </w:r>
      <w:r w:rsidRPr="000D5225">
        <w:rPr>
          <w:rFonts w:eastAsia="Times New Roman"/>
          <w:b/>
          <w:bCs/>
          <w:lang w:val="fr-FR"/>
        </w:rPr>
        <w:t>interdire l</w:t>
      </w:r>
      <w:r w:rsidR="00331DDB" w:rsidRPr="000D5225">
        <w:rPr>
          <w:rFonts w:eastAsia="Times New Roman"/>
          <w:b/>
          <w:bCs/>
          <w:lang w:val="fr-FR"/>
        </w:rPr>
        <w:t>’</w:t>
      </w:r>
      <w:r w:rsidRPr="000D5225">
        <w:rPr>
          <w:rFonts w:eastAsia="Times New Roman"/>
          <w:b/>
          <w:bCs/>
          <w:lang w:val="fr-FR"/>
        </w:rPr>
        <w:t>hospitalisation et le traitement forcés au</w:t>
      </w:r>
      <w:r w:rsidRPr="000D5225">
        <w:rPr>
          <w:b/>
          <w:bCs/>
          <w:lang w:val="fr-FR"/>
        </w:rPr>
        <w:t xml:space="preserve"> motif du handicap et d</w:t>
      </w:r>
      <w:r w:rsidR="00331DDB" w:rsidRPr="000D5225">
        <w:rPr>
          <w:b/>
          <w:bCs/>
          <w:lang w:val="fr-FR"/>
        </w:rPr>
        <w:t>’</w:t>
      </w:r>
      <w:r w:rsidRPr="000D5225">
        <w:rPr>
          <w:b/>
          <w:bCs/>
          <w:lang w:val="fr-FR"/>
        </w:rPr>
        <w:t>interdire l</w:t>
      </w:r>
      <w:r w:rsidR="00331DDB" w:rsidRPr="000D5225">
        <w:rPr>
          <w:b/>
          <w:bCs/>
          <w:lang w:val="fr-FR"/>
        </w:rPr>
        <w:t>’</w:t>
      </w:r>
      <w:r w:rsidRPr="000D5225">
        <w:rPr>
          <w:b/>
          <w:bCs/>
          <w:lang w:val="fr-FR"/>
        </w:rPr>
        <w:t>utilisation de moyens de contention physiques et chimiques et d</w:t>
      </w:r>
      <w:r w:rsidR="00331DDB" w:rsidRPr="000D5225">
        <w:rPr>
          <w:b/>
          <w:bCs/>
          <w:lang w:val="fr-FR"/>
        </w:rPr>
        <w:t>’</w:t>
      </w:r>
      <w:r w:rsidRPr="000D5225">
        <w:rPr>
          <w:b/>
          <w:bCs/>
          <w:lang w:val="fr-FR"/>
        </w:rPr>
        <w:t>électrochocs dans le secteur de la santé mentale</w:t>
      </w:r>
      <w:r w:rsidR="00A05576" w:rsidRPr="000D5225">
        <w:rPr>
          <w:b/>
          <w:bCs/>
          <w:lang w:val="fr-FR"/>
        </w:rPr>
        <w:t>.</w:t>
      </w:r>
    </w:p>
    <w:p w14:paraId="5D1EADD9" w14:textId="69E146EA" w:rsidR="00BA484E" w:rsidRPr="000D5225" w:rsidRDefault="00DE0D9C" w:rsidP="00B976C0">
      <w:pPr>
        <w:pStyle w:val="H23G"/>
        <w:rPr>
          <w:rtl/>
          <w:lang w:val="fr-FR"/>
        </w:rPr>
      </w:pPr>
      <w:r w:rsidRPr="000D5225">
        <w:rPr>
          <w:lang w:val="fr-FR"/>
        </w:rPr>
        <w:tab/>
      </w:r>
      <w:r w:rsidRPr="000D5225">
        <w:rPr>
          <w:lang w:val="fr-FR"/>
        </w:rPr>
        <w:tab/>
      </w:r>
      <w:r w:rsidR="00BA484E" w:rsidRPr="000D5225">
        <w:rPr>
          <w:lang w:val="fr-FR"/>
        </w:rPr>
        <w:t>Adaptation et réadaptation (</w:t>
      </w:r>
      <w:r w:rsidR="00331DDB" w:rsidRPr="000D5225">
        <w:rPr>
          <w:lang w:val="fr-FR"/>
        </w:rPr>
        <w:t>art</w:t>
      </w:r>
      <w:r w:rsidR="00A05576" w:rsidRPr="000D5225">
        <w:rPr>
          <w:lang w:val="fr-FR"/>
        </w:rPr>
        <w:t>.</w:t>
      </w:r>
      <w:r w:rsidR="00331DDB" w:rsidRPr="000D5225">
        <w:rPr>
          <w:lang w:val="fr-FR"/>
        </w:rPr>
        <w:t> </w:t>
      </w:r>
      <w:r w:rsidR="00BA484E" w:rsidRPr="000D5225">
        <w:rPr>
          <w:lang w:val="fr-FR"/>
        </w:rPr>
        <w:t>26)</w:t>
      </w:r>
    </w:p>
    <w:p w14:paraId="7D0057F6" w14:textId="7FCA7F72" w:rsidR="00BA484E" w:rsidRPr="000D5225" w:rsidRDefault="00BA484E" w:rsidP="00B976C0">
      <w:pPr>
        <w:pStyle w:val="SingleTxtG"/>
        <w:rPr>
          <w:rtl/>
          <w:lang w:val="fr-FR"/>
        </w:rPr>
      </w:pPr>
      <w:r w:rsidRPr="000D5225">
        <w:rPr>
          <w:lang w:val="fr-FR"/>
        </w:rPr>
        <w:t>52</w:t>
      </w:r>
      <w:r w:rsidR="00A05576" w:rsidRPr="000D5225">
        <w:rPr>
          <w:lang w:val="fr-FR"/>
        </w:rPr>
        <w:t>.</w:t>
      </w:r>
      <w:r w:rsidR="00DE0D9C" w:rsidRPr="000D5225">
        <w:rPr>
          <w:lang w:val="fr-FR"/>
        </w:rPr>
        <w:tab/>
      </w:r>
      <w:r w:rsidRPr="000D5225">
        <w:rPr>
          <w:lang w:val="fr-FR"/>
        </w:rPr>
        <w:t>Le Comité est préoccupé par l</w:t>
      </w:r>
      <w:r w:rsidR="00331DDB" w:rsidRPr="000D5225">
        <w:rPr>
          <w:lang w:val="fr-FR"/>
        </w:rPr>
        <w:t>’</w:t>
      </w:r>
      <w:r w:rsidRPr="000D5225">
        <w:rPr>
          <w:lang w:val="fr-FR"/>
        </w:rPr>
        <w:t>absence de stratégie claire concernant les programmes d</w:t>
      </w:r>
      <w:r w:rsidR="00331DDB" w:rsidRPr="000D5225">
        <w:rPr>
          <w:lang w:val="fr-FR"/>
        </w:rPr>
        <w:t>’</w:t>
      </w:r>
      <w:r w:rsidRPr="000D5225">
        <w:rPr>
          <w:lang w:val="fr-FR"/>
        </w:rPr>
        <w:t>adaptation et de réadaptation, inclusive et faisant de l</w:t>
      </w:r>
      <w:r w:rsidR="00331DDB" w:rsidRPr="000D5225">
        <w:rPr>
          <w:lang w:val="fr-FR"/>
        </w:rPr>
        <w:t>’</w:t>
      </w:r>
      <w:r w:rsidRPr="000D5225">
        <w:rPr>
          <w:lang w:val="fr-FR"/>
        </w:rPr>
        <w:t>intégration son objectif principal, ainsi que par le manque de données démontrant l</w:t>
      </w:r>
      <w:r w:rsidR="00331DDB" w:rsidRPr="000D5225">
        <w:rPr>
          <w:lang w:val="fr-FR"/>
        </w:rPr>
        <w:t>’</w:t>
      </w:r>
      <w:r w:rsidRPr="000D5225">
        <w:rPr>
          <w:lang w:val="fr-FR"/>
        </w:rPr>
        <w:t>efficacité de ces programmes dans le but de promouvoir l</w:t>
      </w:r>
      <w:r w:rsidR="00331DDB" w:rsidRPr="000D5225">
        <w:rPr>
          <w:lang w:val="fr-FR"/>
        </w:rPr>
        <w:t>’</w:t>
      </w:r>
      <w:r w:rsidRPr="000D5225">
        <w:rPr>
          <w:lang w:val="fr-FR"/>
        </w:rPr>
        <w:t>autonomie et d</w:t>
      </w:r>
      <w:r w:rsidR="00331DDB" w:rsidRPr="000D5225">
        <w:rPr>
          <w:lang w:val="fr-FR"/>
        </w:rPr>
        <w:t>’</w:t>
      </w:r>
      <w:r w:rsidRPr="000D5225">
        <w:rPr>
          <w:lang w:val="fr-FR"/>
        </w:rPr>
        <w:t>assurer l</w:t>
      </w:r>
      <w:r w:rsidR="00331DDB" w:rsidRPr="000D5225">
        <w:rPr>
          <w:lang w:val="fr-FR"/>
        </w:rPr>
        <w:t>’</w:t>
      </w:r>
      <w:r w:rsidRPr="000D5225">
        <w:rPr>
          <w:lang w:val="fr-FR"/>
        </w:rPr>
        <w:t>intégration</w:t>
      </w:r>
      <w:r w:rsidR="00A05576" w:rsidRPr="000D5225">
        <w:rPr>
          <w:lang w:val="fr-FR"/>
        </w:rPr>
        <w:t>.</w:t>
      </w:r>
    </w:p>
    <w:p w14:paraId="113B7B6C" w14:textId="0E7F4DC7" w:rsidR="00BA484E" w:rsidRPr="000D5225" w:rsidRDefault="00BA484E" w:rsidP="00B976C0">
      <w:pPr>
        <w:pStyle w:val="SingleTxtG"/>
        <w:rPr>
          <w:b/>
          <w:bCs/>
          <w:rtl/>
          <w:lang w:val="fr-FR"/>
        </w:rPr>
      </w:pPr>
      <w:r w:rsidRPr="000D5225">
        <w:rPr>
          <w:lang w:val="fr-FR"/>
        </w:rPr>
        <w:t>53</w:t>
      </w:r>
      <w:r w:rsidR="00A05576" w:rsidRPr="000D5225">
        <w:rPr>
          <w:lang w:val="fr-FR"/>
        </w:rPr>
        <w:t>.</w:t>
      </w:r>
      <w:r w:rsidR="00DE0D9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 d</w:t>
      </w:r>
      <w:r w:rsidR="00331DDB" w:rsidRPr="000D5225">
        <w:rPr>
          <w:b/>
          <w:bCs/>
          <w:lang w:val="fr-FR"/>
        </w:rPr>
        <w:t>’</w:t>
      </w:r>
      <w:r w:rsidRPr="000D5225">
        <w:rPr>
          <w:b/>
          <w:bCs/>
          <w:lang w:val="fr-FR"/>
        </w:rPr>
        <w:t xml:space="preserve">élaborer une stratégie nationale et un plan de mise en </w:t>
      </w:r>
      <w:r w:rsidR="002D6C23" w:rsidRPr="000D5225">
        <w:rPr>
          <w:b/>
          <w:bCs/>
          <w:lang w:val="fr-FR"/>
        </w:rPr>
        <w:t>œuvre</w:t>
      </w:r>
      <w:r w:rsidRPr="000D5225">
        <w:rPr>
          <w:b/>
          <w:bCs/>
          <w:lang w:val="fr-FR"/>
        </w:rPr>
        <w:t xml:space="preserve"> précis incluant des programmes et services de réadaptation exhaustifs, conçus de manière à promouvoir le droit des personnes handicapées de vivre de manière indépendante et d</w:t>
      </w:r>
      <w:r w:rsidR="00331DDB" w:rsidRPr="000D5225">
        <w:rPr>
          <w:b/>
          <w:bCs/>
          <w:lang w:val="fr-FR"/>
        </w:rPr>
        <w:t>’</w:t>
      </w:r>
      <w:r w:rsidRPr="000D5225">
        <w:rPr>
          <w:b/>
          <w:bCs/>
          <w:lang w:val="fr-FR"/>
        </w:rPr>
        <w:t>être intégrées dans tous les aspects de la vie, fournis gratuitement et à proximité des lieux de résidence des personnes handicapées</w:t>
      </w:r>
      <w:r w:rsidR="00A05576" w:rsidRPr="000D5225">
        <w:rPr>
          <w:b/>
          <w:bCs/>
          <w:lang w:val="fr-FR"/>
        </w:rPr>
        <w:t>.</w:t>
      </w:r>
    </w:p>
    <w:p w14:paraId="31FA85DF" w14:textId="1C99C10C" w:rsidR="00BA484E" w:rsidRPr="000D5225" w:rsidRDefault="00DE0D9C" w:rsidP="00B976C0">
      <w:pPr>
        <w:pStyle w:val="H23G"/>
        <w:rPr>
          <w:rtl/>
          <w:lang w:val="fr-FR"/>
        </w:rPr>
      </w:pPr>
      <w:r w:rsidRPr="000D5225">
        <w:rPr>
          <w:lang w:val="fr-FR"/>
        </w:rPr>
        <w:tab/>
      </w:r>
      <w:r w:rsidRPr="000D5225">
        <w:rPr>
          <w:lang w:val="fr-FR"/>
        </w:rPr>
        <w:tab/>
      </w:r>
      <w:r w:rsidR="00BA484E" w:rsidRPr="000D5225">
        <w:rPr>
          <w:lang w:val="fr-FR"/>
        </w:rPr>
        <w:t>Travail et emploi (</w:t>
      </w:r>
      <w:r w:rsidR="00331DDB" w:rsidRPr="000D5225">
        <w:rPr>
          <w:lang w:val="fr-FR"/>
        </w:rPr>
        <w:t>art</w:t>
      </w:r>
      <w:r w:rsidR="00A05576" w:rsidRPr="000D5225">
        <w:rPr>
          <w:lang w:val="fr-FR"/>
        </w:rPr>
        <w:t>.</w:t>
      </w:r>
      <w:r w:rsidR="00331DDB" w:rsidRPr="000D5225">
        <w:rPr>
          <w:lang w:val="fr-FR"/>
        </w:rPr>
        <w:t> </w:t>
      </w:r>
      <w:r w:rsidR="00BA484E" w:rsidRPr="000D5225">
        <w:rPr>
          <w:lang w:val="fr-FR"/>
        </w:rPr>
        <w:t>27)</w:t>
      </w:r>
    </w:p>
    <w:p w14:paraId="72EE9938" w14:textId="10C7E9A7" w:rsidR="00BA484E" w:rsidRPr="000D5225" w:rsidRDefault="00BA484E" w:rsidP="00B976C0">
      <w:pPr>
        <w:pStyle w:val="SingleTxtG"/>
        <w:rPr>
          <w:rtl/>
          <w:lang w:val="fr-FR"/>
        </w:rPr>
      </w:pPr>
      <w:r w:rsidRPr="000D5225">
        <w:rPr>
          <w:lang w:val="fr-FR"/>
        </w:rPr>
        <w:t>54</w:t>
      </w:r>
      <w:r w:rsidR="00A05576" w:rsidRPr="000D5225">
        <w:rPr>
          <w:lang w:val="fr-FR"/>
        </w:rPr>
        <w:t>.</w:t>
      </w:r>
      <w:r w:rsidR="00DE0D9C" w:rsidRPr="000D5225">
        <w:rPr>
          <w:lang w:val="fr-FR"/>
        </w:rPr>
        <w:tab/>
      </w:r>
      <w:r w:rsidRPr="000D5225">
        <w:rPr>
          <w:lang w:val="fr-FR"/>
        </w:rPr>
        <w:t>Le Comité est profondément préoccupé par ce qui suit</w:t>
      </w:r>
      <w:r w:rsidR="00331DDB" w:rsidRPr="000D5225">
        <w:rPr>
          <w:lang w:val="fr-FR"/>
        </w:rPr>
        <w:t> :</w:t>
      </w:r>
    </w:p>
    <w:p w14:paraId="4678F80C" w14:textId="5A959FCD" w:rsidR="00BA484E" w:rsidRPr="000D5225" w:rsidRDefault="00BA484E" w:rsidP="007465B5">
      <w:pPr>
        <w:pStyle w:val="SingleTxtG"/>
        <w:ind w:firstLine="567"/>
        <w:rPr>
          <w:rtl/>
          <w:lang w:val="fr-FR"/>
        </w:rPr>
      </w:pPr>
      <w:r w:rsidRPr="000D5225">
        <w:rPr>
          <w:lang w:val="fr-FR"/>
        </w:rPr>
        <w:t>a)</w:t>
      </w:r>
      <w:r w:rsidR="00DE0D9C" w:rsidRPr="000D5225">
        <w:rPr>
          <w:lang w:val="fr-FR"/>
        </w:rPr>
        <w:tab/>
      </w:r>
      <w:r w:rsidRPr="000D5225">
        <w:rPr>
          <w:lang w:val="fr-FR"/>
        </w:rPr>
        <w:t>L</w:t>
      </w:r>
      <w:r w:rsidR="00331DDB" w:rsidRPr="000D5225">
        <w:rPr>
          <w:lang w:val="fr-FR"/>
        </w:rPr>
        <w:t>’</w:t>
      </w:r>
      <w:r w:rsidRPr="000D5225">
        <w:rPr>
          <w:lang w:val="fr-FR"/>
        </w:rPr>
        <w:t>utilisation du critère de « capacité ou d</w:t>
      </w:r>
      <w:r w:rsidR="00331DDB" w:rsidRPr="000D5225">
        <w:rPr>
          <w:lang w:val="fr-FR"/>
        </w:rPr>
        <w:t>’</w:t>
      </w:r>
      <w:r w:rsidRPr="000D5225">
        <w:rPr>
          <w:lang w:val="fr-FR"/>
        </w:rPr>
        <w:t>aptitude physique » comme condition préalable à la nomination à des postes publics et comme motif de licenciement, conformément aux dispositions des articles 11 (</w:t>
      </w:r>
      <w:r w:rsidR="00331DDB" w:rsidRPr="000D5225">
        <w:rPr>
          <w:lang w:val="fr-FR"/>
        </w:rPr>
        <w:t>par</w:t>
      </w:r>
      <w:r w:rsidR="00A05576" w:rsidRPr="000D5225">
        <w:rPr>
          <w:lang w:val="fr-FR"/>
        </w:rPr>
        <w:t>.</w:t>
      </w:r>
      <w:r w:rsidR="00331DDB" w:rsidRPr="000D5225">
        <w:rPr>
          <w:lang w:val="fr-FR"/>
        </w:rPr>
        <w:t> </w:t>
      </w:r>
      <w:r w:rsidRPr="000D5225">
        <w:rPr>
          <w:lang w:val="fr-FR"/>
        </w:rPr>
        <w:t>6) et 25 (</w:t>
      </w:r>
      <w:r w:rsidR="00331DDB" w:rsidRPr="000D5225">
        <w:rPr>
          <w:lang w:val="fr-FR"/>
        </w:rPr>
        <w:t>par</w:t>
      </w:r>
      <w:r w:rsidR="00A05576" w:rsidRPr="000D5225">
        <w:rPr>
          <w:lang w:val="fr-FR"/>
        </w:rPr>
        <w:t>.</w:t>
      </w:r>
      <w:r w:rsidR="00331DDB" w:rsidRPr="000D5225">
        <w:rPr>
          <w:lang w:val="fr-FR"/>
        </w:rPr>
        <w:t> </w:t>
      </w:r>
      <w:r w:rsidRPr="000D5225">
        <w:rPr>
          <w:lang w:val="fr-FR"/>
        </w:rPr>
        <w:t xml:space="preserve">c)) de la loi </w:t>
      </w:r>
      <w:r w:rsidR="00331DDB" w:rsidRPr="000D5225">
        <w:rPr>
          <w:lang w:val="fr-FR"/>
        </w:rPr>
        <w:t>n</w:t>
      </w:r>
      <w:r w:rsidR="00331DDB" w:rsidRPr="000D5225">
        <w:rPr>
          <w:vertAlign w:val="superscript"/>
          <w:lang w:val="fr-FR"/>
        </w:rPr>
        <w:t>o</w:t>
      </w:r>
      <w:r w:rsidRPr="000D5225">
        <w:rPr>
          <w:lang w:val="fr-FR"/>
        </w:rPr>
        <w:t> 48 de 2010 sur la fonction publique</w:t>
      </w:r>
      <w:r w:rsidR="00331DDB" w:rsidRPr="000D5225">
        <w:rPr>
          <w:lang w:val="fr-FR"/>
        </w:rPr>
        <w:t> ;</w:t>
      </w:r>
    </w:p>
    <w:p w14:paraId="29D0C432" w14:textId="70620037" w:rsidR="00BA484E" w:rsidRPr="000D5225" w:rsidRDefault="00BA484E" w:rsidP="007465B5">
      <w:pPr>
        <w:pStyle w:val="SingleTxtG"/>
        <w:ind w:firstLine="567"/>
        <w:rPr>
          <w:rtl/>
          <w:lang w:val="fr-FR"/>
        </w:rPr>
      </w:pPr>
      <w:r w:rsidRPr="000D5225">
        <w:rPr>
          <w:lang w:val="fr-FR"/>
        </w:rPr>
        <w:t>b)</w:t>
      </w:r>
      <w:r w:rsidR="00DE0D9C" w:rsidRPr="000D5225">
        <w:rPr>
          <w:lang w:val="fr-FR"/>
        </w:rPr>
        <w:tab/>
      </w:r>
      <w:r w:rsidRPr="000D5225">
        <w:rPr>
          <w:lang w:val="fr-FR"/>
        </w:rPr>
        <w:t>L</w:t>
      </w:r>
      <w:r w:rsidR="00331DDB" w:rsidRPr="000D5225">
        <w:rPr>
          <w:lang w:val="fr-FR"/>
        </w:rPr>
        <w:t>’</w:t>
      </w:r>
      <w:r w:rsidRPr="000D5225">
        <w:rPr>
          <w:lang w:val="fr-FR"/>
        </w:rPr>
        <w:t>absence de mécanismes assurant l</w:t>
      </w:r>
      <w:r w:rsidR="00331DDB" w:rsidRPr="000D5225">
        <w:rPr>
          <w:lang w:val="fr-FR"/>
        </w:rPr>
        <w:t>’</w:t>
      </w:r>
      <w:r w:rsidRPr="000D5225">
        <w:rPr>
          <w:lang w:val="fr-FR"/>
        </w:rPr>
        <w:t>existence d</w:t>
      </w:r>
      <w:r w:rsidR="00331DDB" w:rsidRPr="000D5225">
        <w:rPr>
          <w:lang w:val="fr-FR"/>
        </w:rPr>
        <w:t>’</w:t>
      </w:r>
      <w:r w:rsidRPr="000D5225">
        <w:rPr>
          <w:lang w:val="fr-FR"/>
        </w:rPr>
        <w:t>aménagements raisonnables sur le lieu de travail et reconnaissant le refus de mettre en place de tels aménagements comme une forme de discrimination</w:t>
      </w:r>
      <w:r w:rsidR="00331DDB" w:rsidRPr="000D5225">
        <w:rPr>
          <w:lang w:val="fr-FR"/>
        </w:rPr>
        <w:t> ;</w:t>
      </w:r>
    </w:p>
    <w:p w14:paraId="490371DA" w14:textId="2AFF5282" w:rsidR="00BA484E" w:rsidRPr="000D5225" w:rsidRDefault="00BA484E" w:rsidP="007465B5">
      <w:pPr>
        <w:pStyle w:val="SingleTxtG"/>
        <w:ind w:firstLine="567"/>
        <w:rPr>
          <w:rtl/>
          <w:lang w:val="fr-FR"/>
        </w:rPr>
      </w:pPr>
      <w:r w:rsidRPr="000D5225">
        <w:rPr>
          <w:lang w:val="fr-FR"/>
        </w:rPr>
        <w:t>c)</w:t>
      </w:r>
      <w:r w:rsidR="00DE0D9C" w:rsidRPr="000D5225">
        <w:rPr>
          <w:lang w:val="fr-FR"/>
        </w:rPr>
        <w:tab/>
      </w:r>
      <w:r w:rsidRPr="000D5225">
        <w:rPr>
          <w:lang w:val="fr-FR"/>
        </w:rPr>
        <w:t>L</w:t>
      </w:r>
      <w:r w:rsidR="00331DDB" w:rsidRPr="000D5225">
        <w:rPr>
          <w:lang w:val="fr-FR"/>
        </w:rPr>
        <w:t>’</w:t>
      </w:r>
      <w:r w:rsidRPr="000D5225">
        <w:rPr>
          <w:lang w:val="fr-FR"/>
        </w:rPr>
        <w:t>existence d</w:t>
      </w:r>
      <w:r w:rsidR="00331DDB" w:rsidRPr="000D5225">
        <w:rPr>
          <w:lang w:val="fr-FR"/>
        </w:rPr>
        <w:t>’</w:t>
      </w:r>
      <w:r w:rsidRPr="000D5225">
        <w:rPr>
          <w:lang w:val="fr-FR"/>
        </w:rPr>
        <w:t>une liste de métiers déterminés pour lesquels une personne handicapée reçoit une formation et auxquels elle peut prétendre moyennant un certificat d</w:t>
      </w:r>
      <w:r w:rsidR="00331DDB" w:rsidRPr="000D5225">
        <w:rPr>
          <w:lang w:val="fr-FR"/>
        </w:rPr>
        <w:t>’</w:t>
      </w:r>
      <w:r w:rsidRPr="000D5225">
        <w:rPr>
          <w:lang w:val="fr-FR"/>
        </w:rPr>
        <w:t>inscription et d</w:t>
      </w:r>
      <w:r w:rsidR="00331DDB" w:rsidRPr="000D5225">
        <w:rPr>
          <w:lang w:val="fr-FR"/>
        </w:rPr>
        <w:t>’</w:t>
      </w:r>
      <w:r w:rsidRPr="000D5225">
        <w:rPr>
          <w:lang w:val="fr-FR"/>
        </w:rPr>
        <w:t xml:space="preserve">aptitude professionnelle délivré en application des articles 10 et 11 de la loi </w:t>
      </w:r>
      <w:r w:rsidR="00331DDB" w:rsidRPr="000D5225">
        <w:rPr>
          <w:lang w:val="fr-FR"/>
        </w:rPr>
        <w:t>n</w:t>
      </w:r>
      <w:r w:rsidR="00331DDB" w:rsidRPr="000D5225">
        <w:rPr>
          <w:vertAlign w:val="superscript"/>
          <w:lang w:val="fr-FR"/>
        </w:rPr>
        <w:t>o</w:t>
      </w:r>
      <w:r w:rsidRPr="000D5225">
        <w:rPr>
          <w:lang w:val="fr-FR"/>
        </w:rPr>
        <w:t> 74 de 2006 relative à la protection, à la réadaptation et à l</w:t>
      </w:r>
      <w:r w:rsidR="00331DDB" w:rsidRPr="000D5225">
        <w:rPr>
          <w:lang w:val="fr-FR"/>
        </w:rPr>
        <w:t>’</w:t>
      </w:r>
      <w:r w:rsidRPr="000D5225">
        <w:rPr>
          <w:lang w:val="fr-FR"/>
        </w:rPr>
        <w:t>emploi des personnes handicapées</w:t>
      </w:r>
      <w:r w:rsidR="00A05576" w:rsidRPr="000D5225">
        <w:rPr>
          <w:lang w:val="fr-FR"/>
        </w:rPr>
        <w:t>.</w:t>
      </w:r>
    </w:p>
    <w:p w14:paraId="2433A12C" w14:textId="30C433FD" w:rsidR="00BA484E" w:rsidRPr="000D5225" w:rsidRDefault="00BA484E" w:rsidP="00B8705E">
      <w:pPr>
        <w:pStyle w:val="SingleTxtG"/>
        <w:rPr>
          <w:b/>
          <w:bCs/>
          <w:rtl/>
          <w:lang w:val="fr-FR"/>
        </w:rPr>
      </w:pPr>
      <w:r w:rsidRPr="000D5225">
        <w:rPr>
          <w:lang w:val="fr-FR"/>
        </w:rPr>
        <w:t>55</w:t>
      </w:r>
      <w:r w:rsidR="00A05576" w:rsidRPr="000D5225">
        <w:rPr>
          <w:lang w:val="fr-FR"/>
        </w:rPr>
        <w:t>.</w:t>
      </w:r>
      <w:r w:rsidR="00DE0D9C" w:rsidRPr="000D5225">
        <w:rPr>
          <w:lang w:val="fr-FR"/>
        </w:rPr>
        <w:tab/>
      </w:r>
      <w:r w:rsidRPr="000D5225">
        <w:rPr>
          <w:b/>
          <w:bCs/>
          <w:lang w:val="fr-FR"/>
        </w:rPr>
        <w:t xml:space="preserve">Rappelant son observation générale </w:t>
      </w:r>
      <w:r w:rsidR="00331DDB" w:rsidRPr="000D5225">
        <w:rPr>
          <w:b/>
          <w:bCs/>
          <w:lang w:val="fr-FR"/>
        </w:rPr>
        <w:t>n</w:t>
      </w:r>
      <w:r w:rsidR="00331DDB" w:rsidRPr="000D5225">
        <w:rPr>
          <w:b/>
          <w:bCs/>
          <w:vertAlign w:val="superscript"/>
          <w:lang w:val="fr-FR"/>
        </w:rPr>
        <w:t>o</w:t>
      </w:r>
      <w:r w:rsidRPr="000D5225">
        <w:rPr>
          <w:b/>
          <w:bCs/>
          <w:lang w:val="fr-FR"/>
        </w:rPr>
        <w:t> 8 (2022), le Comité recommande à l</w:t>
      </w:r>
      <w:r w:rsidR="00331DDB" w:rsidRPr="000D5225">
        <w:rPr>
          <w:b/>
          <w:bCs/>
          <w:lang w:val="fr-FR"/>
        </w:rPr>
        <w:t>’</w:t>
      </w:r>
      <w:r w:rsidRPr="000D5225">
        <w:rPr>
          <w:b/>
          <w:bCs/>
          <w:lang w:val="fr-FR"/>
        </w:rPr>
        <w:t>État partie</w:t>
      </w:r>
      <w:r w:rsidR="00331DDB" w:rsidRPr="000D5225">
        <w:rPr>
          <w:b/>
          <w:bCs/>
          <w:lang w:val="fr-FR"/>
        </w:rPr>
        <w:t> :</w:t>
      </w:r>
    </w:p>
    <w:p w14:paraId="6BBADAD1" w14:textId="2F088D5F" w:rsidR="00BA484E" w:rsidRPr="000D5225" w:rsidRDefault="00BA484E" w:rsidP="00572799">
      <w:pPr>
        <w:pStyle w:val="SingleTxtG"/>
        <w:ind w:firstLine="567"/>
        <w:rPr>
          <w:rFonts w:eastAsia="Times New Roman"/>
          <w:b/>
          <w:bCs/>
          <w:rtl/>
          <w:lang w:val="fr-FR"/>
        </w:rPr>
      </w:pPr>
      <w:r w:rsidRPr="000D5225">
        <w:rPr>
          <w:b/>
          <w:bCs/>
          <w:lang w:val="fr-FR"/>
        </w:rPr>
        <w:t>a)</w:t>
      </w:r>
      <w:r w:rsidR="00DE0D9C" w:rsidRPr="000D5225">
        <w:rPr>
          <w:b/>
          <w:bCs/>
          <w:lang w:val="fr-FR"/>
        </w:rPr>
        <w:tab/>
      </w:r>
      <w:r w:rsidRPr="000D5225">
        <w:rPr>
          <w:b/>
          <w:bCs/>
          <w:lang w:val="fr-FR"/>
        </w:rPr>
        <w:t>D</w:t>
      </w:r>
      <w:r w:rsidR="00331DDB" w:rsidRPr="000D5225">
        <w:rPr>
          <w:b/>
          <w:bCs/>
          <w:lang w:val="fr-FR"/>
        </w:rPr>
        <w:t>’</w:t>
      </w:r>
      <w:r w:rsidRPr="000D5225">
        <w:rPr>
          <w:b/>
          <w:bCs/>
          <w:lang w:val="fr-FR"/>
        </w:rPr>
        <w:t>abroger les dispositions législatives qui établissent « la capacité et l</w:t>
      </w:r>
      <w:r w:rsidR="00331DDB" w:rsidRPr="000D5225">
        <w:rPr>
          <w:b/>
          <w:bCs/>
          <w:lang w:val="fr-FR"/>
        </w:rPr>
        <w:t>’</w:t>
      </w:r>
      <w:r w:rsidRPr="000D5225">
        <w:rPr>
          <w:b/>
          <w:bCs/>
          <w:lang w:val="fr-FR"/>
        </w:rPr>
        <w:t xml:space="preserve">aptitude physique » </w:t>
      </w:r>
      <w:r w:rsidRPr="000D5225">
        <w:rPr>
          <w:rFonts w:eastAsia="Times New Roman"/>
          <w:b/>
          <w:bCs/>
          <w:lang w:val="fr-FR"/>
        </w:rPr>
        <w:t>comme condition de nomination et motif de licenciement</w:t>
      </w:r>
      <w:r w:rsidR="00331DDB" w:rsidRPr="000D5225">
        <w:rPr>
          <w:rFonts w:eastAsia="Times New Roman"/>
          <w:b/>
          <w:bCs/>
          <w:lang w:val="fr-FR"/>
        </w:rPr>
        <w:t> ;</w:t>
      </w:r>
    </w:p>
    <w:p w14:paraId="7A6968DA" w14:textId="6A557DBE"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DE0D9C" w:rsidRPr="000D5225">
        <w:rPr>
          <w:rFonts w:eastAsia="Times New Roman"/>
          <w:b/>
          <w:bCs/>
          <w:lang w:val="fr-FR"/>
        </w:rPr>
        <w:tab/>
      </w:r>
      <w:r w:rsidRPr="000D5225">
        <w:rPr>
          <w:rFonts w:eastAsia="Times New Roman"/>
          <w:b/>
          <w:bCs/>
          <w:lang w:val="fr-FR"/>
        </w:rPr>
        <w:t>De garantir l</w:t>
      </w:r>
      <w:r w:rsidR="00331DDB" w:rsidRPr="000D5225">
        <w:rPr>
          <w:rFonts w:eastAsia="Times New Roman"/>
          <w:b/>
          <w:bCs/>
          <w:lang w:val="fr-FR"/>
        </w:rPr>
        <w:t>’</w:t>
      </w:r>
      <w:r w:rsidRPr="000D5225">
        <w:rPr>
          <w:rFonts w:eastAsia="Times New Roman"/>
          <w:b/>
          <w:bCs/>
          <w:lang w:val="fr-FR"/>
        </w:rPr>
        <w:t>accessibilité, de fournir des aménagements raisonnables sur le lieu de travail, d</w:t>
      </w:r>
      <w:r w:rsidR="00331DDB" w:rsidRPr="000D5225">
        <w:rPr>
          <w:rFonts w:eastAsia="Times New Roman"/>
          <w:b/>
          <w:bCs/>
          <w:lang w:val="fr-FR"/>
        </w:rPr>
        <w:t>’</w:t>
      </w:r>
      <w:r w:rsidRPr="000D5225">
        <w:rPr>
          <w:rFonts w:eastAsia="Times New Roman"/>
          <w:b/>
          <w:bCs/>
          <w:lang w:val="fr-FR"/>
        </w:rPr>
        <w:t>établir des mécanismes qui obligent les employeurs publics et privés à les fournir et d</w:t>
      </w:r>
      <w:r w:rsidR="00331DDB" w:rsidRPr="000D5225">
        <w:rPr>
          <w:rFonts w:eastAsia="Times New Roman"/>
          <w:b/>
          <w:bCs/>
          <w:lang w:val="fr-FR"/>
        </w:rPr>
        <w:t>’</w:t>
      </w:r>
      <w:r w:rsidRPr="000D5225">
        <w:rPr>
          <w:rFonts w:eastAsia="Times New Roman"/>
          <w:b/>
          <w:bCs/>
          <w:lang w:val="fr-FR"/>
        </w:rPr>
        <w:t>enquêter sur les cas de refus d</w:t>
      </w:r>
      <w:r w:rsidR="00331DDB" w:rsidRPr="000D5225">
        <w:rPr>
          <w:rFonts w:eastAsia="Times New Roman"/>
          <w:b/>
          <w:bCs/>
          <w:lang w:val="fr-FR"/>
        </w:rPr>
        <w:t>’</w:t>
      </w:r>
      <w:r w:rsidRPr="000D5225">
        <w:rPr>
          <w:rFonts w:eastAsia="Times New Roman"/>
          <w:b/>
          <w:bCs/>
          <w:lang w:val="fr-FR"/>
        </w:rPr>
        <w:t>aménagements raisonnables</w:t>
      </w:r>
      <w:r w:rsidR="00331DDB" w:rsidRPr="000D5225">
        <w:rPr>
          <w:rFonts w:eastAsia="Times New Roman"/>
          <w:b/>
          <w:bCs/>
          <w:lang w:val="fr-FR"/>
        </w:rPr>
        <w:t> ;</w:t>
      </w:r>
    </w:p>
    <w:p w14:paraId="38E866CF" w14:textId="3598C0EC" w:rsidR="00BA484E" w:rsidRPr="000D5225" w:rsidRDefault="00BA484E" w:rsidP="00572799">
      <w:pPr>
        <w:pStyle w:val="SingleTxtG"/>
        <w:ind w:firstLine="567"/>
        <w:rPr>
          <w:b/>
          <w:bCs/>
          <w:spacing w:val="2"/>
          <w:rtl/>
          <w:lang w:val="fr-FR"/>
        </w:rPr>
      </w:pPr>
      <w:r w:rsidRPr="000D5225">
        <w:rPr>
          <w:rFonts w:eastAsia="Times New Roman"/>
          <w:b/>
          <w:bCs/>
          <w:lang w:val="fr-FR"/>
        </w:rPr>
        <w:t>c)</w:t>
      </w:r>
      <w:r w:rsidR="00DE0D9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assurer l</w:t>
      </w:r>
      <w:r w:rsidR="00331DDB" w:rsidRPr="000D5225">
        <w:rPr>
          <w:rFonts w:eastAsia="Times New Roman"/>
          <w:b/>
          <w:bCs/>
          <w:lang w:val="fr-FR"/>
        </w:rPr>
        <w:t>’</w:t>
      </w:r>
      <w:r w:rsidRPr="000D5225">
        <w:rPr>
          <w:rFonts w:eastAsia="Times New Roman"/>
          <w:b/>
          <w:bCs/>
          <w:lang w:val="fr-FR"/>
        </w:rPr>
        <w:t>accessibilité des instituts et centres de formation professionnelle et de fournir des programmes</w:t>
      </w:r>
      <w:r w:rsidRPr="000D5225">
        <w:rPr>
          <w:b/>
          <w:bCs/>
          <w:spacing w:val="2"/>
          <w:lang w:val="fr-FR"/>
        </w:rPr>
        <w:t xml:space="preserve"> et cours sous des formats accessibles aux personnes handicapées et de ne pas leur y refuser l</w:t>
      </w:r>
      <w:r w:rsidR="00331DDB" w:rsidRPr="000D5225">
        <w:rPr>
          <w:b/>
          <w:bCs/>
          <w:spacing w:val="2"/>
          <w:lang w:val="fr-FR"/>
        </w:rPr>
        <w:t>’</w:t>
      </w:r>
      <w:r w:rsidRPr="000D5225">
        <w:rPr>
          <w:b/>
          <w:bCs/>
          <w:spacing w:val="2"/>
          <w:lang w:val="fr-FR"/>
        </w:rPr>
        <w:t>accès en raison d</w:t>
      </w:r>
      <w:r w:rsidR="00331DDB" w:rsidRPr="000D5225">
        <w:rPr>
          <w:b/>
          <w:bCs/>
          <w:spacing w:val="2"/>
          <w:lang w:val="fr-FR"/>
        </w:rPr>
        <w:t>’</w:t>
      </w:r>
      <w:r w:rsidRPr="000D5225">
        <w:rPr>
          <w:b/>
          <w:bCs/>
          <w:spacing w:val="2"/>
          <w:lang w:val="fr-FR"/>
        </w:rPr>
        <w:t>un handicap</w:t>
      </w:r>
      <w:r w:rsidR="00A05576" w:rsidRPr="000D5225">
        <w:rPr>
          <w:b/>
          <w:bCs/>
          <w:spacing w:val="2"/>
          <w:lang w:val="fr-FR"/>
        </w:rPr>
        <w:t>.</w:t>
      </w:r>
    </w:p>
    <w:p w14:paraId="46BCF787" w14:textId="3FC18597" w:rsidR="00BA484E" w:rsidRPr="000D5225" w:rsidRDefault="00DE0D9C" w:rsidP="00B8705E">
      <w:pPr>
        <w:pStyle w:val="H23G"/>
        <w:rPr>
          <w:rtl/>
          <w:lang w:val="fr-FR"/>
        </w:rPr>
      </w:pPr>
      <w:r w:rsidRPr="000D5225">
        <w:rPr>
          <w:lang w:val="fr-FR"/>
        </w:rPr>
        <w:tab/>
      </w:r>
      <w:r w:rsidRPr="000D5225">
        <w:rPr>
          <w:lang w:val="fr-FR"/>
        </w:rPr>
        <w:tab/>
      </w:r>
      <w:r w:rsidR="00BA484E" w:rsidRPr="000D5225">
        <w:rPr>
          <w:lang w:val="fr-FR"/>
        </w:rPr>
        <w:t>Niveau de vie adéquat et protection sociale (</w:t>
      </w:r>
      <w:r w:rsidR="00331DDB" w:rsidRPr="000D5225">
        <w:rPr>
          <w:lang w:val="fr-FR"/>
        </w:rPr>
        <w:t>art</w:t>
      </w:r>
      <w:r w:rsidR="00A05576" w:rsidRPr="000D5225">
        <w:rPr>
          <w:lang w:val="fr-FR"/>
        </w:rPr>
        <w:t>.</w:t>
      </w:r>
      <w:r w:rsidR="00331DDB" w:rsidRPr="000D5225">
        <w:rPr>
          <w:lang w:val="fr-FR"/>
        </w:rPr>
        <w:t> </w:t>
      </w:r>
      <w:r w:rsidR="00BA484E" w:rsidRPr="000D5225">
        <w:rPr>
          <w:lang w:val="fr-FR"/>
        </w:rPr>
        <w:t>28)</w:t>
      </w:r>
    </w:p>
    <w:p w14:paraId="5A70D833" w14:textId="640A002E" w:rsidR="00BA484E" w:rsidRPr="000D5225" w:rsidRDefault="00BA484E" w:rsidP="00B8705E">
      <w:pPr>
        <w:pStyle w:val="SingleTxtG"/>
        <w:rPr>
          <w:rtl/>
          <w:lang w:val="fr-FR"/>
        </w:rPr>
      </w:pPr>
      <w:r w:rsidRPr="000D5225">
        <w:rPr>
          <w:lang w:val="fr-FR"/>
        </w:rPr>
        <w:t>56</w:t>
      </w:r>
      <w:r w:rsidR="00A05576" w:rsidRPr="000D5225">
        <w:rPr>
          <w:lang w:val="fr-FR"/>
        </w:rPr>
        <w:t>.</w:t>
      </w:r>
      <w:r w:rsidR="00DE0D9C" w:rsidRPr="000D5225">
        <w:rPr>
          <w:lang w:val="fr-FR"/>
        </w:rPr>
        <w:tab/>
      </w:r>
      <w:r w:rsidRPr="000D5225">
        <w:rPr>
          <w:lang w:val="fr-FR"/>
        </w:rPr>
        <w:t>Le Comité est préoccupé par ce qui suit</w:t>
      </w:r>
      <w:r w:rsidR="00331DDB" w:rsidRPr="000D5225">
        <w:rPr>
          <w:lang w:val="fr-FR"/>
        </w:rPr>
        <w:t> :</w:t>
      </w:r>
    </w:p>
    <w:p w14:paraId="3622F46B" w14:textId="7E6D9DC6" w:rsidR="00BA484E" w:rsidRPr="000D5225" w:rsidRDefault="00BA484E" w:rsidP="007465B5">
      <w:pPr>
        <w:pStyle w:val="SingleTxtG"/>
        <w:ind w:firstLine="567"/>
        <w:rPr>
          <w:rtl/>
          <w:lang w:val="fr-FR"/>
        </w:rPr>
      </w:pPr>
      <w:r w:rsidRPr="000D5225">
        <w:rPr>
          <w:lang w:val="fr-FR"/>
        </w:rPr>
        <w:t>a)</w:t>
      </w:r>
      <w:r w:rsidR="00DE0D9C" w:rsidRPr="000D5225">
        <w:rPr>
          <w:lang w:val="fr-FR"/>
        </w:rPr>
        <w:tab/>
      </w:r>
      <w:r w:rsidRPr="000D5225">
        <w:rPr>
          <w:lang w:val="fr-FR"/>
        </w:rPr>
        <w:t>L</w:t>
      </w:r>
      <w:r w:rsidR="00331DDB" w:rsidRPr="000D5225">
        <w:rPr>
          <w:lang w:val="fr-FR"/>
        </w:rPr>
        <w:t>’</w:t>
      </w:r>
      <w:r w:rsidRPr="000D5225">
        <w:rPr>
          <w:lang w:val="fr-FR"/>
        </w:rPr>
        <w:t>absence de programmes et de services de protection sociale tenant compte des besoins individuels et de subsistance des personnes handicapées et des dépenses supplémentaires qu</w:t>
      </w:r>
      <w:r w:rsidR="00331DDB" w:rsidRPr="000D5225">
        <w:rPr>
          <w:lang w:val="fr-FR"/>
        </w:rPr>
        <w:t>’</w:t>
      </w:r>
      <w:r w:rsidRPr="000D5225">
        <w:rPr>
          <w:lang w:val="fr-FR"/>
        </w:rPr>
        <w:t>elles engagent pour couvrir les frais de leurs activités de vie quotidienne</w:t>
      </w:r>
      <w:r w:rsidR="00331DDB" w:rsidRPr="000D5225">
        <w:rPr>
          <w:lang w:val="fr-FR"/>
        </w:rPr>
        <w:t> ;</w:t>
      </w:r>
    </w:p>
    <w:p w14:paraId="7607892E" w14:textId="4F61619E" w:rsidR="00BA484E" w:rsidRPr="000D5225" w:rsidRDefault="00BA484E" w:rsidP="007465B5">
      <w:pPr>
        <w:pStyle w:val="SingleTxtG"/>
        <w:ind w:firstLine="567"/>
        <w:rPr>
          <w:spacing w:val="4"/>
          <w:rtl/>
          <w:lang w:val="fr-FR"/>
        </w:rPr>
      </w:pPr>
      <w:r w:rsidRPr="000D5225">
        <w:rPr>
          <w:lang w:val="fr-FR"/>
        </w:rPr>
        <w:lastRenderedPageBreak/>
        <w:t>b)</w:t>
      </w:r>
      <w:r w:rsidR="00DE0D9C" w:rsidRPr="000D5225">
        <w:rPr>
          <w:lang w:val="fr-FR"/>
        </w:rPr>
        <w:tab/>
      </w:r>
      <w:r w:rsidRPr="000D5225">
        <w:rPr>
          <w:lang w:val="fr-FR"/>
        </w:rPr>
        <w:t>L</w:t>
      </w:r>
      <w:r w:rsidR="00331DDB" w:rsidRPr="000D5225">
        <w:rPr>
          <w:lang w:val="fr-FR"/>
        </w:rPr>
        <w:t>’</w:t>
      </w:r>
      <w:r w:rsidRPr="000D5225">
        <w:rPr>
          <w:lang w:val="fr-FR"/>
        </w:rPr>
        <w:t>absence de couverture de tous les types de handicap par l</w:t>
      </w:r>
      <w:r w:rsidR="00331DDB" w:rsidRPr="000D5225">
        <w:rPr>
          <w:lang w:val="fr-FR"/>
        </w:rPr>
        <w:t>’</w:t>
      </w:r>
      <w:r w:rsidRPr="000D5225">
        <w:rPr>
          <w:lang w:val="fr-FR"/>
        </w:rPr>
        <w:t>allocation pour personne handicapée accordée par le Ministère du développement social, son insuffisance et sa</w:t>
      </w:r>
      <w:r w:rsidRPr="000D5225">
        <w:rPr>
          <w:spacing w:val="4"/>
          <w:lang w:val="fr-FR"/>
        </w:rPr>
        <w:t xml:space="preserve"> détermination selon des critères médicaux qui ne tiennent pas compte de la diversité des besoins individuels et des conditions environnementales existantes</w:t>
      </w:r>
      <w:r w:rsidR="00A05576" w:rsidRPr="000D5225">
        <w:rPr>
          <w:spacing w:val="4"/>
          <w:lang w:val="fr-FR"/>
        </w:rPr>
        <w:t>.</w:t>
      </w:r>
    </w:p>
    <w:p w14:paraId="1A26A186" w14:textId="787D4097" w:rsidR="00BA484E" w:rsidRPr="000D5225" w:rsidRDefault="00BA484E" w:rsidP="00B8705E">
      <w:pPr>
        <w:pStyle w:val="SingleTxtG"/>
        <w:rPr>
          <w:b/>
          <w:bCs/>
          <w:rtl/>
          <w:lang w:val="fr-FR"/>
        </w:rPr>
      </w:pPr>
      <w:r w:rsidRPr="000D5225">
        <w:rPr>
          <w:lang w:val="fr-FR"/>
        </w:rPr>
        <w:t>57</w:t>
      </w:r>
      <w:r w:rsidR="00A05576" w:rsidRPr="000D5225">
        <w:rPr>
          <w:lang w:val="fr-FR"/>
        </w:rPr>
        <w:t>.</w:t>
      </w:r>
      <w:r w:rsidR="00DE0D9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570F563D" w14:textId="1B870530" w:rsidR="00BA484E" w:rsidRPr="000D5225" w:rsidRDefault="00BA484E" w:rsidP="00572799">
      <w:pPr>
        <w:pStyle w:val="SingleTxtG"/>
        <w:ind w:firstLine="567"/>
        <w:rPr>
          <w:rFonts w:eastAsia="Times New Roman"/>
          <w:b/>
          <w:bCs/>
          <w:rtl/>
          <w:lang w:val="fr-FR"/>
        </w:rPr>
      </w:pPr>
      <w:r w:rsidRPr="000D5225">
        <w:rPr>
          <w:b/>
          <w:bCs/>
          <w:lang w:val="fr-FR"/>
        </w:rPr>
        <w:t>a)</w:t>
      </w:r>
      <w:r w:rsidR="00DE0D9C" w:rsidRPr="000D5225">
        <w:rPr>
          <w:b/>
          <w:bCs/>
          <w:lang w:val="fr-FR"/>
        </w:rPr>
        <w:tab/>
      </w:r>
      <w:r w:rsidRPr="000D5225">
        <w:rPr>
          <w:b/>
          <w:bCs/>
          <w:lang w:val="fr-FR"/>
        </w:rPr>
        <w:t>D</w:t>
      </w:r>
      <w:r w:rsidR="00331DDB" w:rsidRPr="000D5225">
        <w:rPr>
          <w:b/>
          <w:bCs/>
          <w:lang w:val="fr-FR"/>
        </w:rPr>
        <w:t>’</w:t>
      </w:r>
      <w:r w:rsidRPr="000D5225">
        <w:rPr>
          <w:b/>
          <w:bCs/>
          <w:lang w:val="fr-FR"/>
        </w:rPr>
        <w:t xml:space="preserve">élaborer un système de protection sociale exhaustif et inclusif garantissant aux </w:t>
      </w:r>
      <w:r w:rsidRPr="000D5225">
        <w:rPr>
          <w:rFonts w:eastAsia="Times New Roman"/>
          <w:b/>
          <w:bCs/>
          <w:lang w:val="fr-FR"/>
        </w:rPr>
        <w:t>personnes handicapées, en particulier aux femmes handicapées, un</w:t>
      </w:r>
      <w:r w:rsidR="00FC791D" w:rsidRPr="000D5225">
        <w:rPr>
          <w:rFonts w:eastAsia="Times New Roman"/>
          <w:b/>
          <w:bCs/>
          <w:lang w:val="fr-FR"/>
        </w:rPr>
        <w:t> </w:t>
      </w:r>
      <w:r w:rsidRPr="000D5225">
        <w:rPr>
          <w:rFonts w:eastAsia="Times New Roman"/>
          <w:b/>
          <w:bCs/>
          <w:lang w:val="fr-FR"/>
        </w:rPr>
        <w:t>niveau de vie adéquat</w:t>
      </w:r>
      <w:r w:rsidR="00331DDB" w:rsidRPr="000D5225">
        <w:rPr>
          <w:rFonts w:eastAsia="Times New Roman"/>
          <w:b/>
          <w:bCs/>
          <w:lang w:val="fr-FR"/>
        </w:rPr>
        <w:t> ;</w:t>
      </w:r>
    </w:p>
    <w:p w14:paraId="026C43B9" w14:textId="12E2952F" w:rsidR="00BA484E" w:rsidRPr="000D5225" w:rsidRDefault="00BA484E" w:rsidP="00572799">
      <w:pPr>
        <w:pStyle w:val="SingleTxtG"/>
        <w:ind w:firstLine="567"/>
        <w:rPr>
          <w:b/>
          <w:bCs/>
          <w:rtl/>
          <w:lang w:val="fr-FR"/>
        </w:rPr>
      </w:pPr>
      <w:r w:rsidRPr="000D5225">
        <w:rPr>
          <w:rFonts w:eastAsia="Times New Roman"/>
          <w:b/>
          <w:bCs/>
          <w:lang w:val="fr-FR"/>
        </w:rPr>
        <w:t>b)</w:t>
      </w:r>
      <w:r w:rsidR="00DE0D9C" w:rsidRPr="000D5225">
        <w:rPr>
          <w:rFonts w:eastAsia="Times New Roman"/>
          <w:b/>
          <w:bCs/>
          <w:lang w:val="fr-FR"/>
        </w:rPr>
        <w:tab/>
      </w:r>
      <w:r w:rsidRPr="000D5225">
        <w:rPr>
          <w:rFonts w:eastAsia="Times New Roman"/>
          <w:b/>
          <w:bCs/>
          <w:lang w:val="fr-FR"/>
        </w:rPr>
        <w:t>De réviser les critères d</w:t>
      </w:r>
      <w:r w:rsidR="00331DDB" w:rsidRPr="000D5225">
        <w:rPr>
          <w:rFonts w:eastAsia="Times New Roman"/>
          <w:b/>
          <w:bCs/>
          <w:lang w:val="fr-FR"/>
        </w:rPr>
        <w:t>’</w:t>
      </w:r>
      <w:r w:rsidRPr="000D5225">
        <w:rPr>
          <w:rFonts w:eastAsia="Times New Roman"/>
          <w:b/>
          <w:bCs/>
          <w:lang w:val="fr-FR"/>
        </w:rPr>
        <w:t>octroi de l</w:t>
      </w:r>
      <w:r w:rsidR="00331DDB" w:rsidRPr="000D5225">
        <w:rPr>
          <w:rFonts w:eastAsia="Times New Roman"/>
          <w:b/>
          <w:bCs/>
          <w:lang w:val="fr-FR"/>
        </w:rPr>
        <w:t>’</w:t>
      </w:r>
      <w:r w:rsidRPr="000D5225">
        <w:rPr>
          <w:rFonts w:eastAsia="Times New Roman"/>
          <w:b/>
          <w:bCs/>
          <w:lang w:val="fr-FR"/>
        </w:rPr>
        <w:t>allocation pour personne handicapée pour couvrir tous les</w:t>
      </w:r>
      <w:r w:rsidRPr="000D5225">
        <w:rPr>
          <w:b/>
          <w:bCs/>
          <w:lang w:val="fr-FR"/>
        </w:rPr>
        <w:t xml:space="preserve"> types de handicap et de tenir compte de la diversité et des différences des besoins individuels et de subsistance des personnes handicapées</w:t>
      </w:r>
      <w:r w:rsidR="00A05576" w:rsidRPr="000D5225">
        <w:rPr>
          <w:b/>
          <w:bCs/>
          <w:lang w:val="fr-FR"/>
        </w:rPr>
        <w:t>.</w:t>
      </w:r>
    </w:p>
    <w:p w14:paraId="0E6EB05B" w14:textId="2641B7B5" w:rsidR="00BA484E" w:rsidRPr="000D5225" w:rsidRDefault="00DE0D9C" w:rsidP="00B8705E">
      <w:pPr>
        <w:pStyle w:val="H23G"/>
        <w:rPr>
          <w:rtl/>
          <w:lang w:val="fr-FR"/>
        </w:rPr>
      </w:pPr>
      <w:r w:rsidRPr="000D5225">
        <w:rPr>
          <w:lang w:val="fr-FR"/>
        </w:rPr>
        <w:tab/>
      </w:r>
      <w:r w:rsidRPr="000D5225">
        <w:rPr>
          <w:lang w:val="fr-FR"/>
        </w:rPr>
        <w:tab/>
      </w:r>
      <w:r w:rsidR="00BA484E" w:rsidRPr="000D5225">
        <w:rPr>
          <w:lang w:val="fr-FR"/>
        </w:rPr>
        <w:t>Participation à la vie politique et à la vie publique (</w:t>
      </w:r>
      <w:r w:rsidR="00331DDB" w:rsidRPr="000D5225">
        <w:rPr>
          <w:lang w:val="fr-FR"/>
        </w:rPr>
        <w:t>art</w:t>
      </w:r>
      <w:r w:rsidR="00A05576" w:rsidRPr="000D5225">
        <w:rPr>
          <w:lang w:val="fr-FR"/>
        </w:rPr>
        <w:t>.</w:t>
      </w:r>
      <w:r w:rsidR="00331DDB" w:rsidRPr="000D5225">
        <w:rPr>
          <w:lang w:val="fr-FR"/>
        </w:rPr>
        <w:t> </w:t>
      </w:r>
      <w:r w:rsidR="00BA484E" w:rsidRPr="000D5225">
        <w:rPr>
          <w:lang w:val="fr-FR"/>
        </w:rPr>
        <w:t>29)</w:t>
      </w:r>
    </w:p>
    <w:p w14:paraId="4770439D" w14:textId="2401CDED" w:rsidR="00BA484E" w:rsidRPr="000D5225" w:rsidRDefault="00BA484E" w:rsidP="00B8705E">
      <w:pPr>
        <w:pStyle w:val="SingleTxtG"/>
        <w:rPr>
          <w:rtl/>
          <w:lang w:val="fr-FR"/>
        </w:rPr>
      </w:pPr>
      <w:r w:rsidRPr="000D5225">
        <w:rPr>
          <w:lang w:val="fr-FR"/>
        </w:rPr>
        <w:t>58</w:t>
      </w:r>
      <w:r w:rsidR="00A05576" w:rsidRPr="000D5225">
        <w:rPr>
          <w:lang w:val="fr-FR"/>
        </w:rPr>
        <w:t>.</w:t>
      </w:r>
      <w:r w:rsidR="00DE0D9C" w:rsidRPr="000D5225">
        <w:rPr>
          <w:lang w:val="fr-FR"/>
        </w:rPr>
        <w:tab/>
      </w:r>
      <w:r w:rsidRPr="000D5225">
        <w:rPr>
          <w:lang w:val="fr-FR"/>
        </w:rPr>
        <w:t>Rappelant les observations finales du Comité des droits de l</w:t>
      </w:r>
      <w:r w:rsidR="00331DDB" w:rsidRPr="000D5225">
        <w:rPr>
          <w:lang w:val="fr-FR"/>
        </w:rPr>
        <w:t>’</w:t>
      </w:r>
      <w:r w:rsidRPr="000D5225">
        <w:rPr>
          <w:lang w:val="fr-FR"/>
        </w:rPr>
        <w:t>homme</w:t>
      </w:r>
      <w:r w:rsidRPr="000D5225">
        <w:rPr>
          <w:rStyle w:val="FootnoteReference"/>
          <w:sz w:val="20"/>
          <w:lang w:val="fr-FR"/>
        </w:rPr>
        <w:footnoteReference w:id="14"/>
      </w:r>
      <w:r w:rsidRPr="000D5225">
        <w:rPr>
          <w:lang w:val="fr-FR"/>
        </w:rPr>
        <w:t xml:space="preserve"> concernant les allégations de redécoupage arbitraire des circonscriptions électorales et de fraude électorale pendant les élections, le Comité est préoccupé par le fait que les personnes handicapées sont les plus exposées à de telles pratiques illégales, en particulier en l</w:t>
      </w:r>
      <w:r w:rsidR="00331DDB" w:rsidRPr="000D5225">
        <w:rPr>
          <w:lang w:val="fr-FR"/>
        </w:rPr>
        <w:t>’</w:t>
      </w:r>
      <w:r w:rsidRPr="000D5225">
        <w:rPr>
          <w:lang w:val="fr-FR"/>
        </w:rPr>
        <w:t>absence de mesures visant à garantir qu</w:t>
      </w:r>
      <w:r w:rsidR="00331DDB" w:rsidRPr="000D5225">
        <w:rPr>
          <w:lang w:val="fr-FR"/>
        </w:rPr>
        <w:t>’</w:t>
      </w:r>
      <w:r w:rsidRPr="000D5225">
        <w:rPr>
          <w:lang w:val="fr-FR"/>
        </w:rPr>
        <w:t>elles puissent exercer leur droit de vote de manière indépendante et confidentielle</w:t>
      </w:r>
      <w:r w:rsidR="00A05576" w:rsidRPr="000D5225">
        <w:rPr>
          <w:lang w:val="fr-FR"/>
        </w:rPr>
        <w:t>.</w:t>
      </w:r>
      <w:r w:rsidRPr="000D5225">
        <w:rPr>
          <w:lang w:val="fr-FR"/>
        </w:rPr>
        <w:t xml:space="preserve"> Le Comité est particulièrement préoccupé par ce qui suit</w:t>
      </w:r>
      <w:r w:rsidR="00331DDB" w:rsidRPr="000D5225">
        <w:rPr>
          <w:lang w:val="fr-FR"/>
        </w:rPr>
        <w:t> :</w:t>
      </w:r>
    </w:p>
    <w:p w14:paraId="38DEC37D" w14:textId="6AD46D7A" w:rsidR="00BA484E" w:rsidRPr="000D5225" w:rsidRDefault="00BA484E" w:rsidP="007465B5">
      <w:pPr>
        <w:pStyle w:val="SingleTxtG"/>
        <w:ind w:firstLine="567"/>
        <w:rPr>
          <w:rtl/>
          <w:lang w:val="fr-FR"/>
        </w:rPr>
      </w:pPr>
      <w:r w:rsidRPr="000D5225">
        <w:rPr>
          <w:lang w:val="fr-FR"/>
        </w:rPr>
        <w:t>a)</w:t>
      </w:r>
      <w:r w:rsidR="00DE0D9C" w:rsidRPr="000D5225">
        <w:rPr>
          <w:lang w:val="fr-FR"/>
        </w:rPr>
        <w:tab/>
      </w:r>
      <w:r w:rsidRPr="000D5225">
        <w:rPr>
          <w:lang w:val="fr-FR"/>
        </w:rPr>
        <w:t xml:space="preserve">Le fait que la loi </w:t>
      </w:r>
      <w:r w:rsidR="00331DDB" w:rsidRPr="000D5225">
        <w:rPr>
          <w:lang w:val="fr-FR"/>
        </w:rPr>
        <w:t>n</w:t>
      </w:r>
      <w:r w:rsidR="00331DDB" w:rsidRPr="000D5225">
        <w:rPr>
          <w:vertAlign w:val="superscript"/>
          <w:lang w:val="fr-FR"/>
        </w:rPr>
        <w:t>o</w:t>
      </w:r>
      <w:r w:rsidRPr="000D5225">
        <w:rPr>
          <w:lang w:val="fr-FR"/>
        </w:rPr>
        <w:t> 14 de 2002 sur l</w:t>
      </w:r>
      <w:r w:rsidR="00331DDB" w:rsidRPr="000D5225">
        <w:rPr>
          <w:lang w:val="fr-FR"/>
        </w:rPr>
        <w:t>’</w:t>
      </w:r>
      <w:r w:rsidRPr="000D5225">
        <w:rPr>
          <w:lang w:val="fr-FR"/>
        </w:rPr>
        <w:t xml:space="preserve">exercice des droits politiques, la loi </w:t>
      </w:r>
      <w:r w:rsidR="00331DDB" w:rsidRPr="000D5225">
        <w:rPr>
          <w:lang w:val="fr-FR"/>
        </w:rPr>
        <w:t>n</w:t>
      </w:r>
      <w:r w:rsidR="00331DDB" w:rsidRPr="000D5225">
        <w:rPr>
          <w:vertAlign w:val="superscript"/>
          <w:lang w:val="fr-FR"/>
        </w:rPr>
        <w:t>o</w:t>
      </w:r>
      <w:r w:rsidRPr="000D5225">
        <w:rPr>
          <w:lang w:val="fr-FR"/>
        </w:rPr>
        <w:t xml:space="preserve"> 15 de 2002 sur le Conseil consultatif et la Chambre des représentants et la loi </w:t>
      </w:r>
      <w:r w:rsidR="00331DDB" w:rsidRPr="000D5225">
        <w:rPr>
          <w:lang w:val="fr-FR"/>
        </w:rPr>
        <w:t>n</w:t>
      </w:r>
      <w:r w:rsidR="00331DDB" w:rsidRPr="000D5225">
        <w:rPr>
          <w:vertAlign w:val="superscript"/>
          <w:lang w:val="fr-FR"/>
        </w:rPr>
        <w:t>o</w:t>
      </w:r>
      <w:r w:rsidRPr="000D5225">
        <w:rPr>
          <w:lang w:val="fr-FR"/>
        </w:rPr>
        <w:t> 35 de 2001 sur les municipalités ne comportent aucune mesure visant à assurer la participation effective des personnes handicapées à la vie politique, y compris aux élections législatives et locales, que</w:t>
      </w:r>
      <w:r w:rsidR="004A6667" w:rsidRPr="000D5225">
        <w:rPr>
          <w:lang w:val="fr-FR"/>
        </w:rPr>
        <w:t> </w:t>
      </w:r>
      <w:r w:rsidRPr="000D5225">
        <w:rPr>
          <w:lang w:val="fr-FR"/>
        </w:rPr>
        <w:t>ce soit en tant qu</w:t>
      </w:r>
      <w:r w:rsidR="00331DDB" w:rsidRPr="000D5225">
        <w:rPr>
          <w:lang w:val="fr-FR"/>
        </w:rPr>
        <w:t>’</w:t>
      </w:r>
      <w:r w:rsidRPr="000D5225">
        <w:rPr>
          <w:lang w:val="fr-FR"/>
        </w:rPr>
        <w:t>électeurs ou en tant que candidats</w:t>
      </w:r>
      <w:r w:rsidR="00331DDB" w:rsidRPr="000D5225">
        <w:rPr>
          <w:lang w:val="fr-FR"/>
        </w:rPr>
        <w:t> ;</w:t>
      </w:r>
    </w:p>
    <w:p w14:paraId="54FE6A00" w14:textId="7CEB97F5" w:rsidR="00BA484E" w:rsidRPr="000D5225" w:rsidRDefault="00BA484E" w:rsidP="007465B5">
      <w:pPr>
        <w:pStyle w:val="SingleTxtG"/>
        <w:ind w:firstLine="567"/>
        <w:rPr>
          <w:rtl/>
          <w:lang w:val="fr-FR"/>
        </w:rPr>
      </w:pPr>
      <w:r w:rsidRPr="000D5225">
        <w:rPr>
          <w:lang w:val="fr-FR"/>
        </w:rPr>
        <w:t>b)</w:t>
      </w:r>
      <w:r w:rsidR="00DE0D9C" w:rsidRPr="000D5225">
        <w:rPr>
          <w:lang w:val="fr-FR"/>
        </w:rPr>
        <w:tab/>
      </w:r>
      <w:r w:rsidRPr="000D5225">
        <w:rPr>
          <w:lang w:val="fr-FR"/>
        </w:rPr>
        <w:t>Le faible niveau d</w:t>
      </w:r>
      <w:r w:rsidR="00331DDB" w:rsidRPr="000D5225">
        <w:rPr>
          <w:lang w:val="fr-FR"/>
        </w:rPr>
        <w:t>’</w:t>
      </w:r>
      <w:r w:rsidRPr="000D5225">
        <w:rPr>
          <w:lang w:val="fr-FR"/>
        </w:rPr>
        <w:t>accessibilité des bureaux de vote faute d</w:t>
      </w:r>
      <w:r w:rsidR="00331DDB" w:rsidRPr="000D5225">
        <w:rPr>
          <w:lang w:val="fr-FR"/>
        </w:rPr>
        <w:t>’</w:t>
      </w:r>
      <w:r w:rsidRPr="000D5225">
        <w:rPr>
          <w:lang w:val="fr-FR"/>
        </w:rPr>
        <w:t>aménagements raisonnables et le manque d</w:t>
      </w:r>
      <w:r w:rsidR="00331DDB" w:rsidRPr="000D5225">
        <w:rPr>
          <w:lang w:val="fr-FR"/>
        </w:rPr>
        <w:t>’</w:t>
      </w:r>
      <w:r w:rsidRPr="000D5225">
        <w:rPr>
          <w:lang w:val="fr-FR"/>
        </w:rPr>
        <w:t>informations et de matériel sur les élections sous des formats accessibles, en particulier la langue des signes et le langage facile à lire</w:t>
      </w:r>
      <w:r w:rsidR="00331DDB" w:rsidRPr="000D5225">
        <w:rPr>
          <w:lang w:val="fr-FR"/>
        </w:rPr>
        <w:t> ;</w:t>
      </w:r>
    </w:p>
    <w:p w14:paraId="3F3568CD" w14:textId="347EFBF1" w:rsidR="00BA484E" w:rsidRPr="000D5225" w:rsidRDefault="00BA484E" w:rsidP="007465B5">
      <w:pPr>
        <w:pStyle w:val="SingleTxtG"/>
        <w:ind w:firstLine="567"/>
        <w:rPr>
          <w:rtl/>
          <w:lang w:val="fr-FR"/>
        </w:rPr>
      </w:pPr>
      <w:r w:rsidRPr="000D5225">
        <w:rPr>
          <w:lang w:val="fr-FR"/>
        </w:rPr>
        <w:t>c)</w:t>
      </w:r>
      <w:r w:rsidR="00DE0D9C" w:rsidRPr="000D5225">
        <w:rPr>
          <w:lang w:val="fr-FR"/>
        </w:rPr>
        <w:tab/>
      </w:r>
      <w:r w:rsidRPr="000D5225">
        <w:rPr>
          <w:lang w:val="fr-FR"/>
        </w:rPr>
        <w:t>L</w:t>
      </w:r>
      <w:r w:rsidR="00331DDB" w:rsidRPr="000D5225">
        <w:rPr>
          <w:lang w:val="fr-FR"/>
        </w:rPr>
        <w:t>’</w:t>
      </w:r>
      <w:r w:rsidRPr="000D5225">
        <w:rPr>
          <w:lang w:val="fr-FR"/>
        </w:rPr>
        <w:t>absence de représentation des personnes handicapées dans les syndicats, entités politiques et associations</w:t>
      </w:r>
      <w:r w:rsidR="00A05576" w:rsidRPr="000D5225">
        <w:rPr>
          <w:lang w:val="fr-FR"/>
        </w:rPr>
        <w:t>.</w:t>
      </w:r>
    </w:p>
    <w:p w14:paraId="7F026267" w14:textId="79B1BD1B" w:rsidR="00BA484E" w:rsidRPr="000D5225" w:rsidRDefault="00BA484E" w:rsidP="00B8705E">
      <w:pPr>
        <w:pStyle w:val="SingleTxtG"/>
        <w:rPr>
          <w:b/>
          <w:bCs/>
          <w:rtl/>
          <w:lang w:val="fr-FR"/>
        </w:rPr>
      </w:pPr>
      <w:r w:rsidRPr="000D5225">
        <w:rPr>
          <w:lang w:val="fr-FR"/>
        </w:rPr>
        <w:t>59</w:t>
      </w:r>
      <w:r w:rsidR="00A05576" w:rsidRPr="000D5225">
        <w:rPr>
          <w:lang w:val="fr-FR"/>
        </w:rPr>
        <w:t>.</w:t>
      </w:r>
      <w:r w:rsidR="00DE0D9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1985F2C5" w14:textId="0963F159" w:rsidR="00BA484E" w:rsidRPr="000D5225" w:rsidRDefault="00BA484E" w:rsidP="00572799">
      <w:pPr>
        <w:pStyle w:val="SingleTxtG"/>
        <w:ind w:firstLine="567"/>
        <w:rPr>
          <w:rFonts w:eastAsia="Times New Roman"/>
          <w:b/>
          <w:bCs/>
          <w:rtl/>
          <w:lang w:val="fr-FR"/>
        </w:rPr>
      </w:pPr>
      <w:r w:rsidRPr="000D5225">
        <w:rPr>
          <w:b/>
          <w:bCs/>
          <w:lang w:val="fr-FR"/>
        </w:rPr>
        <w:t>a)</w:t>
      </w:r>
      <w:r w:rsidR="00DE0D9C" w:rsidRPr="000D5225">
        <w:rPr>
          <w:b/>
          <w:bCs/>
          <w:lang w:val="fr-FR"/>
        </w:rPr>
        <w:tab/>
      </w:r>
      <w:r w:rsidRPr="000D5225">
        <w:rPr>
          <w:b/>
          <w:bCs/>
          <w:lang w:val="fr-FR"/>
        </w:rPr>
        <w:t xml:space="preserve">De réviser les lois régissant les droits politiques et les élections parlementaires et </w:t>
      </w:r>
      <w:r w:rsidRPr="000D5225">
        <w:rPr>
          <w:rFonts w:eastAsia="Times New Roman"/>
          <w:b/>
          <w:bCs/>
          <w:lang w:val="fr-FR"/>
        </w:rPr>
        <w:t>municipales et d</w:t>
      </w:r>
      <w:r w:rsidR="00331DDB" w:rsidRPr="000D5225">
        <w:rPr>
          <w:rFonts w:eastAsia="Times New Roman"/>
          <w:b/>
          <w:bCs/>
          <w:lang w:val="fr-FR"/>
        </w:rPr>
        <w:t>’</w:t>
      </w:r>
      <w:r w:rsidRPr="000D5225">
        <w:rPr>
          <w:rFonts w:eastAsia="Times New Roman"/>
          <w:b/>
          <w:bCs/>
          <w:lang w:val="fr-FR"/>
        </w:rPr>
        <w:t>y inclure des dispositions visant à assurer la participation effective des personnes handicapées, en particulier des femmes handicapées, à la vie politique</w:t>
      </w:r>
      <w:r w:rsidR="00331DDB" w:rsidRPr="000D5225">
        <w:rPr>
          <w:rFonts w:eastAsia="Times New Roman"/>
          <w:b/>
          <w:bCs/>
          <w:lang w:val="fr-FR"/>
        </w:rPr>
        <w:t> ;</w:t>
      </w:r>
    </w:p>
    <w:p w14:paraId="42BF3207" w14:textId="47C6DB99"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42564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assurer l</w:t>
      </w:r>
      <w:r w:rsidR="00331DDB" w:rsidRPr="000D5225">
        <w:rPr>
          <w:rFonts w:eastAsia="Times New Roman"/>
          <w:b/>
          <w:bCs/>
          <w:lang w:val="fr-FR"/>
        </w:rPr>
        <w:t>’</w:t>
      </w:r>
      <w:r w:rsidRPr="000D5225">
        <w:rPr>
          <w:rFonts w:eastAsia="Times New Roman"/>
          <w:b/>
          <w:bCs/>
          <w:lang w:val="fr-FR"/>
        </w:rPr>
        <w:t>accessibilité des bureaux de vote et de fournir du matériel électoral et des textes législatifs sous des formats accessibles aux personnes handicapées</w:t>
      </w:r>
      <w:r w:rsidR="00331DDB" w:rsidRPr="000D5225">
        <w:rPr>
          <w:rFonts w:eastAsia="Times New Roman"/>
          <w:b/>
          <w:bCs/>
          <w:lang w:val="fr-FR"/>
        </w:rPr>
        <w:t> ;</w:t>
      </w:r>
    </w:p>
    <w:p w14:paraId="3BEF14CE" w14:textId="3D2BE7B8" w:rsidR="00BA484E" w:rsidRPr="000D5225" w:rsidRDefault="00BA484E" w:rsidP="00572799">
      <w:pPr>
        <w:pStyle w:val="SingleTxtG"/>
        <w:ind w:firstLine="567"/>
        <w:rPr>
          <w:b/>
          <w:bCs/>
          <w:rtl/>
          <w:lang w:val="fr-FR"/>
        </w:rPr>
      </w:pPr>
      <w:r w:rsidRPr="000D5225">
        <w:rPr>
          <w:rFonts w:eastAsia="Times New Roman"/>
          <w:b/>
          <w:bCs/>
          <w:lang w:val="fr-FR"/>
        </w:rPr>
        <w:t>c)</w:t>
      </w:r>
      <w:r w:rsidR="0042564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associer les personnes handicapées, en particulier les femmes handicapées et les organisations</w:t>
      </w:r>
      <w:r w:rsidRPr="000D5225">
        <w:rPr>
          <w:b/>
          <w:bCs/>
          <w:lang w:val="fr-FR"/>
        </w:rPr>
        <w:t xml:space="preserve"> qui les représentent, au suivi des élections parlementaires et municipales</w:t>
      </w:r>
      <w:r w:rsidR="00A05576" w:rsidRPr="000D5225">
        <w:rPr>
          <w:b/>
          <w:bCs/>
          <w:lang w:val="fr-FR"/>
        </w:rPr>
        <w:t>.</w:t>
      </w:r>
    </w:p>
    <w:p w14:paraId="5DFDE9A4" w14:textId="44B0716D" w:rsidR="00BA484E" w:rsidRPr="000D5225" w:rsidRDefault="0042564C" w:rsidP="00B8705E">
      <w:pPr>
        <w:pStyle w:val="H23G"/>
        <w:rPr>
          <w:rtl/>
          <w:lang w:val="fr-FR"/>
        </w:rPr>
      </w:pPr>
      <w:r w:rsidRPr="000D5225">
        <w:rPr>
          <w:lang w:val="fr-FR"/>
        </w:rPr>
        <w:tab/>
      </w:r>
      <w:r w:rsidRPr="000D5225">
        <w:rPr>
          <w:lang w:val="fr-FR"/>
        </w:rPr>
        <w:tab/>
      </w:r>
      <w:r w:rsidR="00BA484E" w:rsidRPr="000D5225">
        <w:rPr>
          <w:lang w:val="fr-FR"/>
        </w:rPr>
        <w:t>Participation à la vie culturelle et récréative, aux loisirs et aux sports (</w:t>
      </w:r>
      <w:r w:rsidR="00331DDB" w:rsidRPr="000D5225">
        <w:rPr>
          <w:lang w:val="fr-FR"/>
        </w:rPr>
        <w:t>art</w:t>
      </w:r>
      <w:r w:rsidR="00A05576" w:rsidRPr="000D5225">
        <w:rPr>
          <w:lang w:val="fr-FR"/>
        </w:rPr>
        <w:t>.</w:t>
      </w:r>
      <w:r w:rsidR="00331DDB" w:rsidRPr="000D5225">
        <w:rPr>
          <w:lang w:val="fr-FR"/>
        </w:rPr>
        <w:t> </w:t>
      </w:r>
      <w:r w:rsidR="00BA484E" w:rsidRPr="000D5225">
        <w:rPr>
          <w:lang w:val="fr-FR"/>
        </w:rPr>
        <w:t>30)</w:t>
      </w:r>
    </w:p>
    <w:p w14:paraId="70F92B5E" w14:textId="48E41AAA" w:rsidR="00BA484E" w:rsidRPr="000D5225" w:rsidRDefault="00BA484E" w:rsidP="00B8705E">
      <w:pPr>
        <w:pStyle w:val="SingleTxtG"/>
        <w:rPr>
          <w:rtl/>
          <w:lang w:val="fr-FR"/>
        </w:rPr>
      </w:pPr>
      <w:r w:rsidRPr="000D5225">
        <w:rPr>
          <w:lang w:val="fr-FR"/>
        </w:rPr>
        <w:t>60</w:t>
      </w:r>
      <w:r w:rsidR="00A05576" w:rsidRPr="000D5225">
        <w:rPr>
          <w:lang w:val="fr-FR"/>
        </w:rPr>
        <w:t>.</w:t>
      </w:r>
      <w:r w:rsidR="0042564C" w:rsidRPr="000D5225">
        <w:rPr>
          <w:lang w:val="fr-FR"/>
        </w:rPr>
        <w:tab/>
      </w:r>
      <w:r w:rsidRPr="000D5225">
        <w:rPr>
          <w:lang w:val="fr-FR"/>
        </w:rPr>
        <w:t>Le Comité est préoccupé par ce qui suit</w:t>
      </w:r>
      <w:r w:rsidR="00331DDB" w:rsidRPr="000D5225">
        <w:rPr>
          <w:lang w:val="fr-FR"/>
        </w:rPr>
        <w:t> :</w:t>
      </w:r>
    </w:p>
    <w:p w14:paraId="2201997B" w14:textId="54049B19" w:rsidR="00BA484E" w:rsidRPr="000D5225" w:rsidRDefault="00BA484E" w:rsidP="007465B5">
      <w:pPr>
        <w:pStyle w:val="SingleTxtG"/>
        <w:ind w:firstLine="567"/>
        <w:rPr>
          <w:rtl/>
          <w:lang w:val="fr-FR"/>
        </w:rPr>
      </w:pPr>
      <w:r w:rsidRPr="000D5225">
        <w:rPr>
          <w:lang w:val="fr-FR"/>
        </w:rPr>
        <w:t>a)</w:t>
      </w:r>
      <w:r w:rsidR="0042564C"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une stratégie nationale visant à rendre la vie culturelle et les créations artistiques inclusives pour les personnes handicapées</w:t>
      </w:r>
      <w:r w:rsidR="00331DDB" w:rsidRPr="000D5225">
        <w:rPr>
          <w:lang w:val="fr-FR"/>
        </w:rPr>
        <w:t> ;</w:t>
      </w:r>
    </w:p>
    <w:p w14:paraId="3269BF8D" w14:textId="6C29FF81" w:rsidR="00BA484E" w:rsidRPr="000D5225" w:rsidRDefault="00BA484E" w:rsidP="007465B5">
      <w:pPr>
        <w:pStyle w:val="SingleTxtG"/>
        <w:ind w:firstLine="567"/>
        <w:rPr>
          <w:rtl/>
          <w:lang w:val="fr-FR"/>
        </w:rPr>
      </w:pPr>
      <w:r w:rsidRPr="000D5225">
        <w:rPr>
          <w:lang w:val="fr-FR"/>
        </w:rPr>
        <w:t>b)</w:t>
      </w:r>
      <w:r w:rsidR="0042564C" w:rsidRPr="000D5225">
        <w:rPr>
          <w:lang w:val="fr-FR"/>
        </w:rPr>
        <w:tab/>
      </w:r>
      <w:r w:rsidRPr="000D5225">
        <w:rPr>
          <w:lang w:val="fr-FR"/>
        </w:rPr>
        <w:t>Le manque d</w:t>
      </w:r>
      <w:r w:rsidR="00331DDB" w:rsidRPr="000D5225">
        <w:rPr>
          <w:lang w:val="fr-FR"/>
        </w:rPr>
        <w:t>’</w:t>
      </w:r>
      <w:r w:rsidRPr="000D5225">
        <w:rPr>
          <w:lang w:val="fr-FR"/>
        </w:rPr>
        <w:t>accessibilité aux théâtres, cinémas, musées et sites touristiques et le manque d</w:t>
      </w:r>
      <w:r w:rsidR="00331DDB" w:rsidRPr="000D5225">
        <w:rPr>
          <w:lang w:val="fr-FR"/>
        </w:rPr>
        <w:t>’</w:t>
      </w:r>
      <w:r w:rsidRPr="000D5225">
        <w:rPr>
          <w:lang w:val="fr-FR"/>
        </w:rPr>
        <w:t>informations et de matériels culturels sous des formats accessibles aux personnes handicapées, en particulier la langue des signes et le langage facile à lire</w:t>
      </w:r>
      <w:r w:rsidR="00331DDB" w:rsidRPr="000D5225">
        <w:rPr>
          <w:lang w:val="fr-FR"/>
        </w:rPr>
        <w:t> ;</w:t>
      </w:r>
    </w:p>
    <w:p w14:paraId="1DE66316" w14:textId="6F9D4D75" w:rsidR="00BA484E" w:rsidRPr="000D5225" w:rsidRDefault="00BA484E" w:rsidP="007465B5">
      <w:pPr>
        <w:pStyle w:val="SingleTxtG"/>
        <w:ind w:firstLine="567"/>
        <w:rPr>
          <w:rtl/>
          <w:lang w:val="fr-FR"/>
        </w:rPr>
      </w:pPr>
      <w:r w:rsidRPr="000D5225">
        <w:rPr>
          <w:lang w:val="fr-FR"/>
        </w:rPr>
        <w:lastRenderedPageBreak/>
        <w:t>c)</w:t>
      </w:r>
      <w:r w:rsidR="0042564C" w:rsidRPr="000D5225">
        <w:rPr>
          <w:lang w:val="fr-FR"/>
        </w:rPr>
        <w:tab/>
      </w:r>
      <w:r w:rsidRPr="000D5225">
        <w:rPr>
          <w:lang w:val="fr-FR"/>
        </w:rPr>
        <w:t>L</w:t>
      </w:r>
      <w:r w:rsidR="00331DDB" w:rsidRPr="000D5225">
        <w:rPr>
          <w:lang w:val="fr-FR"/>
        </w:rPr>
        <w:t>’</w:t>
      </w:r>
      <w:r w:rsidRPr="000D5225">
        <w:rPr>
          <w:lang w:val="fr-FR"/>
        </w:rPr>
        <w:t>incapacité de promouvoir l</w:t>
      </w:r>
      <w:r w:rsidR="00331DDB" w:rsidRPr="000D5225">
        <w:rPr>
          <w:lang w:val="fr-FR"/>
        </w:rPr>
        <w:t>’</w:t>
      </w:r>
      <w:r w:rsidRPr="000D5225">
        <w:rPr>
          <w:lang w:val="fr-FR"/>
        </w:rPr>
        <w:t>identité culturelle et linguistique de la communauté sourde</w:t>
      </w:r>
      <w:r w:rsidR="00331DDB" w:rsidRPr="000D5225">
        <w:rPr>
          <w:lang w:val="fr-FR"/>
        </w:rPr>
        <w:t> ;</w:t>
      </w:r>
    </w:p>
    <w:p w14:paraId="2A73F4D2" w14:textId="332EC0EC" w:rsidR="00BA484E" w:rsidRPr="000D5225" w:rsidRDefault="00BA484E" w:rsidP="007465B5">
      <w:pPr>
        <w:pStyle w:val="SingleTxtG"/>
        <w:ind w:firstLine="567"/>
        <w:rPr>
          <w:rtl/>
          <w:lang w:val="fr-FR"/>
        </w:rPr>
      </w:pPr>
      <w:r w:rsidRPr="000D5225">
        <w:rPr>
          <w:lang w:val="fr-FR"/>
        </w:rPr>
        <w:t>d)</w:t>
      </w:r>
      <w:r w:rsidR="0042564C" w:rsidRPr="000D5225">
        <w:rPr>
          <w:lang w:val="fr-FR"/>
        </w:rPr>
        <w:tab/>
      </w:r>
      <w:r w:rsidRPr="000D5225">
        <w:rPr>
          <w:lang w:val="fr-FR"/>
        </w:rPr>
        <w:t>Le manque de livres, de magazines et de matériel culturel disponibles sous des formats accessibles, y compris le braille, l</w:t>
      </w:r>
      <w:r w:rsidR="00331DDB" w:rsidRPr="000D5225">
        <w:rPr>
          <w:lang w:val="fr-FR"/>
        </w:rPr>
        <w:t>’</w:t>
      </w:r>
      <w:r w:rsidRPr="000D5225">
        <w:rPr>
          <w:lang w:val="fr-FR"/>
        </w:rPr>
        <w:t>audiodescription et le langage facile à lire</w:t>
      </w:r>
      <w:r w:rsidR="00331DDB" w:rsidRPr="000D5225">
        <w:rPr>
          <w:lang w:val="fr-FR"/>
        </w:rPr>
        <w:t> ;</w:t>
      </w:r>
    </w:p>
    <w:p w14:paraId="3D83EE1C" w14:textId="2FD4B9F4" w:rsidR="00BA484E" w:rsidRPr="000D5225" w:rsidRDefault="00BA484E" w:rsidP="007465B5">
      <w:pPr>
        <w:pStyle w:val="SingleTxtG"/>
        <w:ind w:firstLine="567"/>
        <w:rPr>
          <w:rtl/>
          <w:lang w:val="fr-FR"/>
        </w:rPr>
      </w:pPr>
      <w:r w:rsidRPr="000D5225">
        <w:rPr>
          <w:lang w:val="fr-FR"/>
        </w:rPr>
        <w:t>e)</w:t>
      </w:r>
      <w:r w:rsidR="0042564C" w:rsidRPr="000D5225">
        <w:rPr>
          <w:lang w:val="fr-FR"/>
        </w:rPr>
        <w:tab/>
      </w:r>
      <w:r w:rsidRPr="000D5225">
        <w:rPr>
          <w:lang w:val="fr-FR"/>
        </w:rPr>
        <w:t>Le manque d</w:t>
      </w:r>
      <w:r w:rsidR="00331DDB" w:rsidRPr="000D5225">
        <w:rPr>
          <w:lang w:val="fr-FR"/>
        </w:rPr>
        <w:t>’</w:t>
      </w:r>
      <w:r w:rsidRPr="000D5225">
        <w:rPr>
          <w:lang w:val="fr-FR"/>
        </w:rPr>
        <w:t>inclusion des personnes handicapées dans les clubs et les activités sportives et le manque de soutien apporté aux sports destinés aux personnes handicapées</w:t>
      </w:r>
      <w:r w:rsidR="00A05576" w:rsidRPr="000D5225">
        <w:rPr>
          <w:lang w:val="fr-FR"/>
        </w:rPr>
        <w:t>.</w:t>
      </w:r>
    </w:p>
    <w:p w14:paraId="09528F80" w14:textId="73AE0040" w:rsidR="00BA484E" w:rsidRPr="000D5225" w:rsidRDefault="00BA484E" w:rsidP="008B6AC6">
      <w:pPr>
        <w:pStyle w:val="SingleTxtG"/>
        <w:rPr>
          <w:b/>
          <w:bCs/>
          <w:rtl/>
          <w:lang w:val="fr-FR"/>
        </w:rPr>
      </w:pPr>
      <w:r w:rsidRPr="000D5225">
        <w:rPr>
          <w:lang w:val="fr-FR"/>
        </w:rPr>
        <w:t>61</w:t>
      </w:r>
      <w:r w:rsidR="00A05576" w:rsidRPr="000D5225">
        <w:rPr>
          <w:lang w:val="fr-FR"/>
        </w:rPr>
        <w:t>.</w:t>
      </w:r>
      <w:r w:rsidR="0042564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3F57E77C" w14:textId="13886AA5" w:rsidR="00BA484E" w:rsidRPr="000D5225" w:rsidRDefault="00BA484E" w:rsidP="00572799">
      <w:pPr>
        <w:pStyle w:val="SingleTxtG"/>
        <w:ind w:firstLine="567"/>
        <w:rPr>
          <w:rFonts w:eastAsia="Times New Roman"/>
          <w:b/>
          <w:bCs/>
          <w:rtl/>
          <w:lang w:val="fr-FR"/>
        </w:rPr>
      </w:pPr>
      <w:r w:rsidRPr="000D5225">
        <w:rPr>
          <w:b/>
          <w:bCs/>
          <w:lang w:val="fr-FR"/>
        </w:rPr>
        <w:t>a)</w:t>
      </w:r>
      <w:r w:rsidR="0042564C" w:rsidRPr="000D5225">
        <w:rPr>
          <w:b/>
          <w:bCs/>
          <w:lang w:val="fr-FR"/>
        </w:rPr>
        <w:tab/>
      </w:r>
      <w:r w:rsidRPr="000D5225">
        <w:rPr>
          <w:b/>
          <w:bCs/>
          <w:lang w:val="fr-FR"/>
        </w:rPr>
        <w:t>D</w:t>
      </w:r>
      <w:r w:rsidR="00331DDB" w:rsidRPr="000D5225">
        <w:rPr>
          <w:b/>
          <w:bCs/>
          <w:lang w:val="fr-FR"/>
        </w:rPr>
        <w:t>’</w:t>
      </w:r>
      <w:r w:rsidRPr="000D5225">
        <w:rPr>
          <w:b/>
          <w:bCs/>
          <w:lang w:val="fr-FR"/>
        </w:rPr>
        <w:t xml:space="preserve">élaborer, en étroite concertation et avec la participation active des personnes handicapées </w:t>
      </w:r>
      <w:r w:rsidRPr="000D5225">
        <w:rPr>
          <w:rFonts w:eastAsia="Times New Roman"/>
          <w:b/>
          <w:bCs/>
          <w:lang w:val="fr-FR"/>
        </w:rPr>
        <w:t>et des organisations qui les représentent, une stratégie nationale globale visant à assurer la pleine intégration des personnes handicapées dans la vie culturelle</w:t>
      </w:r>
      <w:r w:rsidR="00331DDB" w:rsidRPr="000D5225">
        <w:rPr>
          <w:rFonts w:eastAsia="Times New Roman"/>
          <w:b/>
          <w:bCs/>
          <w:lang w:val="fr-FR"/>
        </w:rPr>
        <w:t> ;</w:t>
      </w:r>
    </w:p>
    <w:p w14:paraId="2A584C8D" w14:textId="2911142B" w:rsidR="00BA484E" w:rsidRPr="000D5225" w:rsidRDefault="00BA484E" w:rsidP="00572799">
      <w:pPr>
        <w:pStyle w:val="SingleTxtG"/>
        <w:ind w:firstLine="567"/>
        <w:rPr>
          <w:b/>
          <w:bCs/>
          <w:rtl/>
          <w:lang w:val="fr-FR"/>
        </w:rPr>
      </w:pPr>
      <w:r w:rsidRPr="000D5225">
        <w:rPr>
          <w:rFonts w:eastAsia="Times New Roman"/>
          <w:b/>
          <w:bCs/>
          <w:lang w:val="fr-FR"/>
        </w:rPr>
        <w:t>b)</w:t>
      </w:r>
      <w:r w:rsidR="0042564C" w:rsidRPr="000D5225">
        <w:rPr>
          <w:rFonts w:eastAsia="Times New Roman"/>
          <w:b/>
          <w:bCs/>
          <w:lang w:val="fr-FR"/>
        </w:rPr>
        <w:tab/>
      </w:r>
      <w:r w:rsidRPr="000D5225">
        <w:rPr>
          <w:rFonts w:eastAsia="Times New Roman"/>
          <w:b/>
          <w:bCs/>
          <w:lang w:val="fr-FR"/>
        </w:rPr>
        <w:t>D</w:t>
      </w:r>
      <w:r w:rsidR="00331DDB" w:rsidRPr="000D5225">
        <w:rPr>
          <w:rFonts w:eastAsia="Times New Roman"/>
          <w:b/>
          <w:bCs/>
          <w:lang w:val="fr-FR"/>
        </w:rPr>
        <w:t>’</w:t>
      </w:r>
      <w:r w:rsidRPr="000D5225">
        <w:rPr>
          <w:rFonts w:eastAsia="Times New Roman"/>
          <w:b/>
          <w:bCs/>
          <w:lang w:val="fr-FR"/>
        </w:rPr>
        <w:t>assurer l</w:t>
      </w:r>
      <w:r w:rsidR="00331DDB" w:rsidRPr="000D5225">
        <w:rPr>
          <w:rFonts w:eastAsia="Times New Roman"/>
          <w:b/>
          <w:bCs/>
          <w:lang w:val="fr-FR"/>
        </w:rPr>
        <w:t>’</w:t>
      </w:r>
      <w:r w:rsidRPr="000D5225">
        <w:rPr>
          <w:rFonts w:eastAsia="Times New Roman"/>
          <w:b/>
          <w:bCs/>
          <w:lang w:val="fr-FR"/>
        </w:rPr>
        <w:t>accessibilité et de fournir des aménagements raisonnables et des informations sous</w:t>
      </w:r>
      <w:r w:rsidRPr="000D5225">
        <w:rPr>
          <w:b/>
          <w:bCs/>
          <w:lang w:val="fr-FR"/>
        </w:rPr>
        <w:t xml:space="preserve"> des formats accessibles, tels que l</w:t>
      </w:r>
      <w:r w:rsidR="00331DDB" w:rsidRPr="000D5225">
        <w:rPr>
          <w:b/>
          <w:bCs/>
          <w:lang w:val="fr-FR"/>
        </w:rPr>
        <w:t>’</w:t>
      </w:r>
      <w:r w:rsidRPr="000D5225">
        <w:rPr>
          <w:b/>
          <w:bCs/>
          <w:lang w:val="fr-FR"/>
        </w:rPr>
        <w:t>interprétation en langue des signes, le langage facile à lire et l</w:t>
      </w:r>
      <w:r w:rsidR="00331DDB" w:rsidRPr="000D5225">
        <w:rPr>
          <w:b/>
          <w:bCs/>
          <w:lang w:val="fr-FR"/>
        </w:rPr>
        <w:t>’</w:t>
      </w:r>
      <w:r w:rsidRPr="000D5225">
        <w:rPr>
          <w:b/>
          <w:bCs/>
          <w:lang w:val="fr-FR"/>
        </w:rPr>
        <w:t>audiodescription dans les sites culturels, récréatifs et touristiques</w:t>
      </w:r>
      <w:r w:rsidR="00331DDB" w:rsidRPr="000D5225">
        <w:rPr>
          <w:b/>
          <w:bCs/>
          <w:lang w:val="fr-FR"/>
        </w:rPr>
        <w:t> ;</w:t>
      </w:r>
    </w:p>
    <w:p w14:paraId="187D8229" w14:textId="12BA8733" w:rsidR="00BA484E" w:rsidRPr="000D5225" w:rsidRDefault="00BA484E" w:rsidP="00572799">
      <w:pPr>
        <w:pStyle w:val="SingleTxtG"/>
        <w:ind w:firstLine="567"/>
        <w:rPr>
          <w:rFonts w:eastAsia="Times New Roman"/>
          <w:b/>
          <w:bCs/>
          <w:rtl/>
          <w:lang w:val="fr-FR"/>
        </w:rPr>
      </w:pPr>
      <w:r w:rsidRPr="000D5225">
        <w:rPr>
          <w:b/>
          <w:bCs/>
          <w:lang w:val="fr-FR"/>
        </w:rPr>
        <w:t>c)</w:t>
      </w:r>
      <w:r w:rsidR="0042564C" w:rsidRPr="000D5225">
        <w:rPr>
          <w:b/>
          <w:bCs/>
          <w:lang w:val="fr-FR"/>
        </w:rPr>
        <w:tab/>
      </w:r>
      <w:r w:rsidRPr="000D5225">
        <w:rPr>
          <w:b/>
          <w:bCs/>
          <w:lang w:val="fr-FR"/>
        </w:rPr>
        <w:t>De reconnaître et promouvoir l</w:t>
      </w:r>
      <w:r w:rsidR="00331DDB" w:rsidRPr="000D5225">
        <w:rPr>
          <w:b/>
          <w:bCs/>
          <w:lang w:val="fr-FR"/>
        </w:rPr>
        <w:t>’</w:t>
      </w:r>
      <w:r w:rsidRPr="000D5225">
        <w:rPr>
          <w:b/>
          <w:bCs/>
          <w:lang w:val="fr-FR"/>
        </w:rPr>
        <w:t xml:space="preserve">identité culturelle et linguistique de la </w:t>
      </w:r>
      <w:r w:rsidRPr="000D5225">
        <w:rPr>
          <w:rFonts w:eastAsia="Times New Roman"/>
          <w:b/>
          <w:bCs/>
          <w:lang w:val="fr-FR"/>
        </w:rPr>
        <w:t>communauté sourde grâce à des programmes éducatifs et des campagnes de sensibilisation, avec la participation active des personnes sourdes et des organisations qui les représentent</w:t>
      </w:r>
      <w:r w:rsidR="00331DDB" w:rsidRPr="000D5225">
        <w:rPr>
          <w:rFonts w:eastAsia="Times New Roman"/>
          <w:b/>
          <w:bCs/>
          <w:lang w:val="fr-FR"/>
        </w:rPr>
        <w:t> ;</w:t>
      </w:r>
    </w:p>
    <w:p w14:paraId="21F71692" w14:textId="1D48E7DA"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d)</w:t>
      </w:r>
      <w:r w:rsidR="0042564C" w:rsidRPr="000D5225">
        <w:rPr>
          <w:rFonts w:eastAsia="Times New Roman"/>
          <w:b/>
          <w:bCs/>
          <w:lang w:val="fr-FR"/>
        </w:rPr>
        <w:tab/>
      </w:r>
      <w:r w:rsidRPr="000D5225">
        <w:rPr>
          <w:rFonts w:eastAsia="Times New Roman"/>
          <w:b/>
          <w:bCs/>
          <w:lang w:val="fr-FR"/>
        </w:rPr>
        <w:t>De ratifier le Traité de Marrakech visant à faciliter l</w:t>
      </w:r>
      <w:r w:rsidR="00331DDB" w:rsidRPr="000D5225">
        <w:rPr>
          <w:rFonts w:eastAsia="Times New Roman"/>
          <w:b/>
          <w:bCs/>
          <w:lang w:val="fr-FR"/>
        </w:rPr>
        <w:t>’</w:t>
      </w:r>
      <w:r w:rsidRPr="000D5225">
        <w:rPr>
          <w:rFonts w:eastAsia="Times New Roman"/>
          <w:b/>
          <w:bCs/>
          <w:lang w:val="fr-FR"/>
        </w:rPr>
        <w:t>accès des aveugles, des déficients visuels et des personnes ayant d</w:t>
      </w:r>
      <w:r w:rsidR="00331DDB" w:rsidRPr="000D5225">
        <w:rPr>
          <w:rFonts w:eastAsia="Times New Roman"/>
          <w:b/>
          <w:bCs/>
          <w:lang w:val="fr-FR"/>
        </w:rPr>
        <w:t>’</w:t>
      </w:r>
      <w:r w:rsidRPr="000D5225">
        <w:rPr>
          <w:rFonts w:eastAsia="Times New Roman"/>
          <w:b/>
          <w:bCs/>
          <w:lang w:val="fr-FR"/>
        </w:rPr>
        <w:t xml:space="preserve">autres difficultés de lecture des textes imprimés aux </w:t>
      </w:r>
      <w:r w:rsidR="00D62939" w:rsidRPr="000D5225">
        <w:rPr>
          <w:rFonts w:eastAsia="Times New Roman"/>
          <w:b/>
          <w:bCs/>
          <w:lang w:val="fr-FR"/>
        </w:rPr>
        <w:t>œuvres</w:t>
      </w:r>
      <w:r w:rsidRPr="000D5225">
        <w:rPr>
          <w:rFonts w:eastAsia="Times New Roman"/>
          <w:b/>
          <w:bCs/>
          <w:lang w:val="fr-FR"/>
        </w:rPr>
        <w:t xml:space="preserve"> publiées et de garantir aux personnes handicapées un accès complet à l</w:t>
      </w:r>
      <w:r w:rsidR="00331DDB" w:rsidRPr="000D5225">
        <w:rPr>
          <w:rFonts w:eastAsia="Times New Roman"/>
          <w:b/>
          <w:bCs/>
          <w:lang w:val="fr-FR"/>
        </w:rPr>
        <w:t>’</w:t>
      </w:r>
      <w:r w:rsidRPr="000D5225">
        <w:rPr>
          <w:rFonts w:eastAsia="Times New Roman"/>
          <w:b/>
          <w:bCs/>
          <w:lang w:val="fr-FR"/>
        </w:rPr>
        <w:t>information et au matériel culturel</w:t>
      </w:r>
      <w:r w:rsidR="00331DDB" w:rsidRPr="000D5225">
        <w:rPr>
          <w:rFonts w:eastAsia="Times New Roman"/>
          <w:b/>
          <w:bCs/>
          <w:lang w:val="fr-FR"/>
        </w:rPr>
        <w:t> ;</w:t>
      </w:r>
    </w:p>
    <w:p w14:paraId="1F2990F2" w14:textId="12F6F5F2" w:rsidR="00BA484E" w:rsidRPr="000D5225" w:rsidRDefault="00BA484E" w:rsidP="00572799">
      <w:pPr>
        <w:pStyle w:val="SingleTxtG"/>
        <w:ind w:firstLine="567"/>
        <w:rPr>
          <w:b/>
          <w:bCs/>
          <w:rtl/>
          <w:lang w:val="fr-FR"/>
        </w:rPr>
      </w:pPr>
      <w:r w:rsidRPr="000D5225">
        <w:rPr>
          <w:rFonts w:eastAsia="Times New Roman"/>
          <w:b/>
          <w:bCs/>
          <w:lang w:val="fr-FR"/>
        </w:rPr>
        <w:t>e)</w:t>
      </w:r>
      <w:r w:rsidR="0042564C" w:rsidRPr="000D5225">
        <w:rPr>
          <w:rFonts w:eastAsia="Times New Roman"/>
          <w:b/>
          <w:bCs/>
          <w:lang w:val="fr-FR"/>
        </w:rPr>
        <w:tab/>
      </w:r>
      <w:r w:rsidRPr="000D5225">
        <w:rPr>
          <w:rFonts w:eastAsia="Times New Roman"/>
          <w:b/>
          <w:bCs/>
          <w:lang w:val="fr-FR"/>
        </w:rPr>
        <w:t>De prendre</w:t>
      </w:r>
      <w:r w:rsidRPr="000D5225">
        <w:rPr>
          <w:b/>
          <w:bCs/>
          <w:lang w:val="fr-FR"/>
        </w:rPr>
        <w:t xml:space="preserve"> des mesures juridiques et pratiques pour assurer l</w:t>
      </w:r>
      <w:r w:rsidR="00331DDB" w:rsidRPr="000D5225">
        <w:rPr>
          <w:b/>
          <w:bCs/>
          <w:lang w:val="fr-FR"/>
        </w:rPr>
        <w:t>’</w:t>
      </w:r>
      <w:r w:rsidRPr="000D5225">
        <w:rPr>
          <w:b/>
          <w:bCs/>
          <w:lang w:val="fr-FR"/>
        </w:rPr>
        <w:t>inclusion des personnes handicapées dans les clubs et les activités sportives et d</w:t>
      </w:r>
      <w:r w:rsidR="00331DDB" w:rsidRPr="000D5225">
        <w:rPr>
          <w:b/>
          <w:bCs/>
          <w:lang w:val="fr-FR"/>
        </w:rPr>
        <w:t>’</w:t>
      </w:r>
      <w:r w:rsidRPr="000D5225">
        <w:rPr>
          <w:b/>
          <w:bCs/>
          <w:lang w:val="fr-FR"/>
        </w:rPr>
        <w:t>apporter un soutien aux sports destinés aux personnes handicapées</w:t>
      </w:r>
      <w:r w:rsidR="00A05576" w:rsidRPr="000D5225">
        <w:rPr>
          <w:b/>
          <w:bCs/>
          <w:lang w:val="fr-FR"/>
        </w:rPr>
        <w:t>.</w:t>
      </w:r>
    </w:p>
    <w:p w14:paraId="18AA4658" w14:textId="3A9F9539" w:rsidR="00BA484E" w:rsidRPr="000D5225" w:rsidRDefault="0042564C" w:rsidP="008B6AC6">
      <w:pPr>
        <w:pStyle w:val="H1G"/>
        <w:rPr>
          <w:rtl/>
          <w:lang w:val="fr-FR"/>
        </w:rPr>
      </w:pPr>
      <w:r w:rsidRPr="000D5225">
        <w:rPr>
          <w:lang w:val="fr-FR"/>
        </w:rPr>
        <w:tab/>
      </w:r>
      <w:r w:rsidR="00BA484E" w:rsidRPr="000D5225">
        <w:rPr>
          <w:lang w:val="fr-FR"/>
        </w:rPr>
        <w:t>C</w:t>
      </w:r>
      <w:r w:rsidR="00A05576" w:rsidRPr="000D5225">
        <w:rPr>
          <w:lang w:val="fr-FR"/>
        </w:rPr>
        <w:t>.</w:t>
      </w:r>
      <w:r w:rsidRPr="000D5225">
        <w:rPr>
          <w:lang w:val="fr-FR"/>
        </w:rPr>
        <w:tab/>
      </w:r>
      <w:r w:rsidR="00BA484E" w:rsidRPr="000D5225">
        <w:rPr>
          <w:lang w:val="fr-FR"/>
        </w:rPr>
        <w:t>Obligations particulières (</w:t>
      </w:r>
      <w:r w:rsidR="00331DDB" w:rsidRPr="000D5225">
        <w:rPr>
          <w:lang w:val="fr-FR"/>
        </w:rPr>
        <w:t>art</w:t>
      </w:r>
      <w:r w:rsidR="00A05576" w:rsidRPr="000D5225">
        <w:rPr>
          <w:lang w:val="fr-FR"/>
        </w:rPr>
        <w:t>.</w:t>
      </w:r>
      <w:r w:rsidR="00331DDB" w:rsidRPr="000D5225">
        <w:rPr>
          <w:lang w:val="fr-FR"/>
        </w:rPr>
        <w:t> </w:t>
      </w:r>
      <w:r w:rsidR="00BA484E" w:rsidRPr="000D5225">
        <w:rPr>
          <w:lang w:val="fr-FR"/>
        </w:rPr>
        <w:t>31 à 33)</w:t>
      </w:r>
    </w:p>
    <w:p w14:paraId="57595ACF" w14:textId="20F26A35" w:rsidR="00BA484E" w:rsidRPr="000D5225" w:rsidRDefault="0042564C" w:rsidP="00393011">
      <w:pPr>
        <w:pStyle w:val="H23G"/>
        <w:spacing w:after="100"/>
        <w:rPr>
          <w:rtl/>
          <w:lang w:val="fr-FR"/>
        </w:rPr>
      </w:pPr>
      <w:r w:rsidRPr="000D5225">
        <w:rPr>
          <w:lang w:val="fr-FR"/>
        </w:rPr>
        <w:tab/>
      </w:r>
      <w:r w:rsidRPr="000D5225">
        <w:rPr>
          <w:lang w:val="fr-FR"/>
        </w:rPr>
        <w:tab/>
      </w:r>
      <w:r w:rsidR="00BA484E" w:rsidRPr="000D5225">
        <w:rPr>
          <w:lang w:val="fr-FR"/>
        </w:rPr>
        <w:t>Statistiques et collecte de données (</w:t>
      </w:r>
      <w:r w:rsidR="00331DDB" w:rsidRPr="000D5225">
        <w:rPr>
          <w:lang w:val="fr-FR"/>
        </w:rPr>
        <w:t>art</w:t>
      </w:r>
      <w:r w:rsidR="00A05576" w:rsidRPr="000D5225">
        <w:rPr>
          <w:lang w:val="fr-FR"/>
        </w:rPr>
        <w:t>.</w:t>
      </w:r>
      <w:r w:rsidR="00331DDB" w:rsidRPr="000D5225">
        <w:rPr>
          <w:lang w:val="fr-FR"/>
        </w:rPr>
        <w:t> </w:t>
      </w:r>
      <w:r w:rsidR="00BA484E" w:rsidRPr="000D5225">
        <w:rPr>
          <w:lang w:val="fr-FR"/>
        </w:rPr>
        <w:t>31)</w:t>
      </w:r>
    </w:p>
    <w:p w14:paraId="11642C02" w14:textId="718E8376" w:rsidR="00331DDB" w:rsidRPr="000D5225" w:rsidRDefault="00BA484E" w:rsidP="00393011">
      <w:pPr>
        <w:pStyle w:val="SingleTxtG"/>
        <w:spacing w:after="100"/>
        <w:rPr>
          <w:lang w:val="fr-FR"/>
        </w:rPr>
      </w:pPr>
      <w:r w:rsidRPr="000D5225">
        <w:rPr>
          <w:lang w:val="fr-FR"/>
        </w:rPr>
        <w:t>62</w:t>
      </w:r>
      <w:r w:rsidR="00A05576" w:rsidRPr="000D5225">
        <w:rPr>
          <w:lang w:val="fr-FR"/>
        </w:rPr>
        <w:t>.</w:t>
      </w:r>
      <w:r w:rsidR="0042564C" w:rsidRPr="000D5225">
        <w:rPr>
          <w:lang w:val="fr-FR"/>
        </w:rPr>
        <w:tab/>
      </w:r>
      <w:r w:rsidRPr="000D5225">
        <w:rPr>
          <w:lang w:val="fr-FR"/>
        </w:rPr>
        <w:t>Le Comité est préoccupé par ce qui suit</w:t>
      </w:r>
      <w:r w:rsidR="00331DDB" w:rsidRPr="000D5225">
        <w:rPr>
          <w:lang w:val="fr-FR"/>
        </w:rPr>
        <w:t> :</w:t>
      </w:r>
    </w:p>
    <w:p w14:paraId="32865DB7" w14:textId="61E7EB70" w:rsidR="00BA484E" w:rsidRPr="000D5225" w:rsidRDefault="00BA484E" w:rsidP="00393011">
      <w:pPr>
        <w:pStyle w:val="SingleTxtG"/>
        <w:spacing w:after="100"/>
        <w:ind w:firstLine="567"/>
        <w:rPr>
          <w:rtl/>
          <w:lang w:val="fr-FR"/>
        </w:rPr>
      </w:pPr>
      <w:r w:rsidRPr="000D5225">
        <w:rPr>
          <w:lang w:val="fr-FR"/>
        </w:rPr>
        <w:t>a)</w:t>
      </w:r>
      <w:r w:rsidR="0042564C" w:rsidRPr="000D5225">
        <w:rPr>
          <w:lang w:val="fr-FR"/>
        </w:rPr>
        <w:tab/>
      </w:r>
      <w:r w:rsidRPr="000D5225">
        <w:rPr>
          <w:lang w:val="fr-FR"/>
        </w:rPr>
        <w:t>L</w:t>
      </w:r>
      <w:r w:rsidR="00331DDB" w:rsidRPr="000D5225">
        <w:rPr>
          <w:lang w:val="fr-FR"/>
        </w:rPr>
        <w:t>’</w:t>
      </w:r>
      <w:r w:rsidRPr="000D5225">
        <w:rPr>
          <w:lang w:val="fr-FR"/>
        </w:rPr>
        <w:t>inexactitude des chiffres concernant le nombre de personnes handicapées (10</w:t>
      </w:r>
      <w:r w:rsidR="00D62939" w:rsidRPr="000D5225">
        <w:rPr>
          <w:lang w:val="fr-FR"/>
        </w:rPr>
        <w:t> </w:t>
      </w:r>
      <w:r w:rsidRPr="000D5225">
        <w:rPr>
          <w:lang w:val="fr-FR"/>
        </w:rPr>
        <w:t>712 individus en 2016, soit 1</w:t>
      </w:r>
      <w:r w:rsidR="00331DDB" w:rsidRPr="000D5225">
        <w:rPr>
          <w:lang w:val="fr-FR"/>
        </w:rPr>
        <w:t> %</w:t>
      </w:r>
      <w:r w:rsidRPr="000D5225">
        <w:rPr>
          <w:lang w:val="fr-FR"/>
        </w:rPr>
        <w:t xml:space="preserve"> de la population totale), induisant un écart entre les données officielles de l</w:t>
      </w:r>
      <w:r w:rsidR="00331DDB" w:rsidRPr="000D5225">
        <w:rPr>
          <w:lang w:val="fr-FR"/>
        </w:rPr>
        <w:t>’</w:t>
      </w:r>
      <w:r w:rsidRPr="000D5225">
        <w:rPr>
          <w:lang w:val="fr-FR"/>
        </w:rPr>
        <w:t>État partie et les estimations mondiales de la proportion de personnes handicapées dans la société</w:t>
      </w:r>
      <w:r w:rsidR="00331DDB" w:rsidRPr="000D5225">
        <w:rPr>
          <w:lang w:val="fr-FR"/>
        </w:rPr>
        <w:t> ;</w:t>
      </w:r>
    </w:p>
    <w:p w14:paraId="67C60C2C" w14:textId="47236F84" w:rsidR="00BA484E" w:rsidRPr="000D5225" w:rsidRDefault="00BA484E" w:rsidP="00393011">
      <w:pPr>
        <w:pStyle w:val="SingleTxtG"/>
        <w:spacing w:after="100"/>
        <w:ind w:firstLine="567"/>
        <w:rPr>
          <w:rtl/>
          <w:lang w:val="fr-FR"/>
        </w:rPr>
      </w:pPr>
      <w:r w:rsidRPr="000D5225">
        <w:rPr>
          <w:lang w:val="fr-FR"/>
        </w:rPr>
        <w:t>b)</w:t>
      </w:r>
      <w:r w:rsidR="0042564C" w:rsidRPr="000D5225">
        <w:rPr>
          <w:lang w:val="fr-FR"/>
        </w:rPr>
        <w:tab/>
      </w:r>
      <w:r w:rsidRPr="000D5225">
        <w:rPr>
          <w:lang w:val="fr-FR"/>
        </w:rPr>
        <w:t>L</w:t>
      </w:r>
      <w:r w:rsidR="00331DDB" w:rsidRPr="000D5225">
        <w:rPr>
          <w:lang w:val="fr-FR"/>
        </w:rPr>
        <w:t>’</w:t>
      </w:r>
      <w:r w:rsidRPr="000D5225">
        <w:rPr>
          <w:lang w:val="fr-FR"/>
        </w:rPr>
        <w:t>absence de données désagrégées sur les personnes handicapées indiquant leur nombre et l</w:t>
      </w:r>
      <w:r w:rsidR="00331DDB" w:rsidRPr="000D5225">
        <w:rPr>
          <w:lang w:val="fr-FR"/>
        </w:rPr>
        <w:t>’</w:t>
      </w:r>
      <w:r w:rsidRPr="000D5225">
        <w:rPr>
          <w:lang w:val="fr-FR"/>
        </w:rPr>
        <w:t>état de leurs droits dans des domaines spécifiques tels que l</w:t>
      </w:r>
      <w:r w:rsidR="00331DDB" w:rsidRPr="000D5225">
        <w:rPr>
          <w:lang w:val="fr-FR"/>
        </w:rPr>
        <w:t>’</w:t>
      </w:r>
      <w:r w:rsidRPr="000D5225">
        <w:rPr>
          <w:lang w:val="fr-FR"/>
        </w:rPr>
        <w:t>éducation, l</w:t>
      </w:r>
      <w:r w:rsidR="00331DDB" w:rsidRPr="000D5225">
        <w:rPr>
          <w:lang w:val="fr-FR"/>
        </w:rPr>
        <w:t>’</w:t>
      </w:r>
      <w:r w:rsidRPr="000D5225">
        <w:rPr>
          <w:lang w:val="fr-FR"/>
        </w:rPr>
        <w:t>emploi et les services sociaux</w:t>
      </w:r>
      <w:r w:rsidR="00331DDB" w:rsidRPr="000D5225">
        <w:rPr>
          <w:lang w:val="fr-FR"/>
        </w:rPr>
        <w:t> ;</w:t>
      </w:r>
    </w:p>
    <w:p w14:paraId="33CDD3E5" w14:textId="1DA8CADC" w:rsidR="00BA484E" w:rsidRPr="000D5225" w:rsidRDefault="00BA484E" w:rsidP="00393011">
      <w:pPr>
        <w:pStyle w:val="SingleTxtG"/>
        <w:spacing w:after="100"/>
        <w:ind w:firstLine="567"/>
        <w:rPr>
          <w:rtl/>
          <w:lang w:val="fr-FR"/>
        </w:rPr>
      </w:pPr>
      <w:r w:rsidRPr="000D5225">
        <w:rPr>
          <w:lang w:val="fr-FR"/>
        </w:rPr>
        <w:t>c)</w:t>
      </w:r>
      <w:r w:rsidR="0042564C" w:rsidRPr="000D5225">
        <w:rPr>
          <w:lang w:val="fr-FR"/>
        </w:rPr>
        <w:tab/>
      </w:r>
      <w:r w:rsidRPr="000D5225">
        <w:rPr>
          <w:lang w:val="fr-FR"/>
        </w:rPr>
        <w:t>L</w:t>
      </w:r>
      <w:r w:rsidR="00331DDB" w:rsidRPr="000D5225">
        <w:rPr>
          <w:lang w:val="fr-FR"/>
        </w:rPr>
        <w:t>’</w:t>
      </w:r>
      <w:r w:rsidRPr="000D5225">
        <w:rPr>
          <w:lang w:val="fr-FR"/>
        </w:rPr>
        <w:t>absence de prise en compte des personnes handicapées dans les enquêtes qualitatives menées par l</w:t>
      </w:r>
      <w:r w:rsidR="00331DDB" w:rsidRPr="000D5225">
        <w:rPr>
          <w:lang w:val="fr-FR"/>
        </w:rPr>
        <w:t>’</w:t>
      </w:r>
      <w:r w:rsidRPr="000D5225">
        <w:rPr>
          <w:lang w:val="fr-FR"/>
        </w:rPr>
        <w:t>Office central de l</w:t>
      </w:r>
      <w:r w:rsidR="00331DDB" w:rsidRPr="000D5225">
        <w:rPr>
          <w:lang w:val="fr-FR"/>
        </w:rPr>
        <w:t>’</w:t>
      </w:r>
      <w:r w:rsidRPr="000D5225">
        <w:rPr>
          <w:lang w:val="fr-FR"/>
        </w:rPr>
        <w:t>information</w:t>
      </w:r>
      <w:r w:rsidR="00A05576" w:rsidRPr="000D5225">
        <w:rPr>
          <w:lang w:val="fr-FR"/>
        </w:rPr>
        <w:t>.</w:t>
      </w:r>
    </w:p>
    <w:p w14:paraId="7A46BED8" w14:textId="62138D51" w:rsidR="00BA484E" w:rsidRPr="000D5225" w:rsidRDefault="00BA484E" w:rsidP="00393011">
      <w:pPr>
        <w:pStyle w:val="SingleTxtG"/>
        <w:spacing w:after="100"/>
        <w:rPr>
          <w:b/>
          <w:bCs/>
          <w:rtl/>
          <w:lang w:val="fr-FR"/>
        </w:rPr>
      </w:pPr>
      <w:r w:rsidRPr="000D5225">
        <w:rPr>
          <w:lang w:val="fr-FR"/>
        </w:rPr>
        <w:t>63</w:t>
      </w:r>
      <w:r w:rsidR="00A05576" w:rsidRPr="000D5225">
        <w:rPr>
          <w:lang w:val="fr-FR"/>
        </w:rPr>
        <w:t>.</w:t>
      </w:r>
      <w:r w:rsidR="0042564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07146FB0" w14:textId="21FEA970" w:rsidR="00BA484E" w:rsidRPr="000D5225" w:rsidRDefault="00BA484E" w:rsidP="00393011">
      <w:pPr>
        <w:pStyle w:val="SingleTxtG"/>
        <w:spacing w:after="100"/>
        <w:ind w:firstLine="567"/>
        <w:rPr>
          <w:rFonts w:eastAsia="Times New Roman"/>
          <w:b/>
          <w:bCs/>
          <w:rtl/>
          <w:lang w:val="fr-FR"/>
        </w:rPr>
      </w:pPr>
      <w:r w:rsidRPr="000D5225">
        <w:rPr>
          <w:b/>
          <w:bCs/>
          <w:spacing w:val="8"/>
          <w:lang w:val="fr-FR"/>
        </w:rPr>
        <w:t>a)</w:t>
      </w:r>
      <w:r w:rsidR="0042564C" w:rsidRPr="000D5225">
        <w:rPr>
          <w:b/>
          <w:bCs/>
          <w:spacing w:val="8"/>
          <w:lang w:val="fr-FR"/>
        </w:rPr>
        <w:tab/>
      </w:r>
      <w:r w:rsidRPr="000D5225">
        <w:rPr>
          <w:b/>
          <w:bCs/>
          <w:spacing w:val="8"/>
          <w:lang w:val="fr-FR"/>
        </w:rPr>
        <w:t>D</w:t>
      </w:r>
      <w:r w:rsidR="00331DDB" w:rsidRPr="000D5225">
        <w:rPr>
          <w:b/>
          <w:bCs/>
          <w:spacing w:val="8"/>
          <w:lang w:val="fr-FR"/>
        </w:rPr>
        <w:t>’</w:t>
      </w:r>
      <w:r w:rsidRPr="000D5225">
        <w:rPr>
          <w:b/>
          <w:bCs/>
          <w:spacing w:val="8"/>
          <w:lang w:val="fr-FR"/>
        </w:rPr>
        <w:t xml:space="preserve">adopter une définition inclusive du handicap basée sur le modèle des droits de </w:t>
      </w:r>
      <w:r w:rsidRPr="000D5225">
        <w:rPr>
          <w:rFonts w:eastAsia="Times New Roman"/>
          <w:b/>
          <w:bCs/>
          <w:lang w:val="fr-FR"/>
        </w:rPr>
        <w:t>l</w:t>
      </w:r>
      <w:r w:rsidR="00331DDB" w:rsidRPr="000D5225">
        <w:rPr>
          <w:rFonts w:eastAsia="Times New Roman"/>
          <w:b/>
          <w:bCs/>
          <w:lang w:val="fr-FR"/>
        </w:rPr>
        <w:t>’</w:t>
      </w:r>
      <w:r w:rsidRPr="000D5225">
        <w:rPr>
          <w:rFonts w:eastAsia="Times New Roman"/>
          <w:b/>
          <w:bCs/>
          <w:lang w:val="fr-FR"/>
        </w:rPr>
        <w:t>homme et d</w:t>
      </w:r>
      <w:r w:rsidR="00331DDB" w:rsidRPr="000D5225">
        <w:rPr>
          <w:rFonts w:eastAsia="Times New Roman"/>
          <w:b/>
          <w:bCs/>
          <w:lang w:val="fr-FR"/>
        </w:rPr>
        <w:t>’</w:t>
      </w:r>
      <w:r w:rsidRPr="000D5225">
        <w:rPr>
          <w:rFonts w:eastAsia="Times New Roman"/>
          <w:b/>
          <w:bCs/>
          <w:lang w:val="fr-FR"/>
        </w:rPr>
        <w:t>utiliser des outils statistiques fiables tels que le bref questionnaire du Groupe de Washington pour produire des chiffres et des données réalistes sur les personnes handicapées</w:t>
      </w:r>
      <w:r w:rsidR="00331DDB" w:rsidRPr="000D5225">
        <w:rPr>
          <w:rFonts w:eastAsia="Times New Roman"/>
          <w:b/>
          <w:bCs/>
          <w:lang w:val="fr-FR"/>
        </w:rPr>
        <w:t> ;</w:t>
      </w:r>
    </w:p>
    <w:p w14:paraId="360D794C" w14:textId="2C646687" w:rsidR="00BA484E" w:rsidRPr="000D5225" w:rsidRDefault="00BA484E" w:rsidP="00393011">
      <w:pPr>
        <w:pStyle w:val="SingleTxtG"/>
        <w:spacing w:after="100"/>
        <w:ind w:firstLine="567"/>
        <w:rPr>
          <w:rFonts w:eastAsia="Times New Roman"/>
          <w:b/>
          <w:bCs/>
          <w:rtl/>
          <w:lang w:val="fr-FR"/>
        </w:rPr>
      </w:pPr>
      <w:r w:rsidRPr="000D5225">
        <w:rPr>
          <w:rFonts w:eastAsia="Times New Roman"/>
          <w:b/>
          <w:bCs/>
          <w:lang w:val="fr-FR"/>
        </w:rPr>
        <w:t>b)</w:t>
      </w:r>
      <w:r w:rsidR="0042564C" w:rsidRPr="000D5225">
        <w:rPr>
          <w:rFonts w:eastAsia="Times New Roman"/>
          <w:b/>
          <w:bCs/>
          <w:lang w:val="fr-FR"/>
        </w:rPr>
        <w:tab/>
      </w:r>
      <w:r w:rsidRPr="000D5225">
        <w:rPr>
          <w:rFonts w:eastAsia="Times New Roman"/>
          <w:b/>
          <w:bCs/>
          <w:lang w:val="fr-FR"/>
        </w:rPr>
        <w:t>De créer une base de données contenant des informations et des données ventilées sur les personnes handicapées dans des domaines tels que l</w:t>
      </w:r>
      <w:r w:rsidR="00331DDB" w:rsidRPr="000D5225">
        <w:rPr>
          <w:rFonts w:eastAsia="Times New Roman"/>
          <w:b/>
          <w:bCs/>
          <w:lang w:val="fr-FR"/>
        </w:rPr>
        <w:t>’</w:t>
      </w:r>
      <w:r w:rsidRPr="000D5225">
        <w:rPr>
          <w:rFonts w:eastAsia="Times New Roman"/>
          <w:b/>
          <w:bCs/>
          <w:lang w:val="fr-FR"/>
        </w:rPr>
        <w:t>éducation, le</w:t>
      </w:r>
      <w:r w:rsidR="000969FB" w:rsidRPr="000D5225">
        <w:rPr>
          <w:rFonts w:eastAsia="Times New Roman"/>
          <w:b/>
          <w:bCs/>
          <w:lang w:val="fr-FR"/>
        </w:rPr>
        <w:t> </w:t>
      </w:r>
      <w:r w:rsidRPr="000D5225">
        <w:rPr>
          <w:rFonts w:eastAsia="Times New Roman"/>
          <w:b/>
          <w:bCs/>
          <w:lang w:val="fr-FR"/>
        </w:rPr>
        <w:t>travail, la santé, la protection sociale et la participation politique</w:t>
      </w:r>
      <w:r w:rsidR="00331DDB" w:rsidRPr="000D5225">
        <w:rPr>
          <w:rFonts w:eastAsia="Times New Roman"/>
          <w:b/>
          <w:bCs/>
          <w:lang w:val="fr-FR"/>
        </w:rPr>
        <w:t> ;</w:t>
      </w:r>
    </w:p>
    <w:p w14:paraId="3DF32197" w14:textId="4CAA1AAF" w:rsidR="00BA484E" w:rsidRPr="000D5225" w:rsidRDefault="00BA484E" w:rsidP="00393011">
      <w:pPr>
        <w:pStyle w:val="SingleTxtG"/>
        <w:widowControl w:val="0"/>
        <w:spacing w:after="100"/>
        <w:ind w:firstLine="567"/>
        <w:rPr>
          <w:b/>
          <w:bCs/>
          <w:rtl/>
          <w:lang w:val="fr-FR"/>
        </w:rPr>
      </w:pPr>
      <w:r w:rsidRPr="000D5225">
        <w:rPr>
          <w:rFonts w:eastAsia="Times New Roman"/>
          <w:b/>
          <w:bCs/>
          <w:lang w:val="fr-FR"/>
        </w:rPr>
        <w:t>c)</w:t>
      </w:r>
      <w:r w:rsidR="0042564C" w:rsidRPr="000D5225">
        <w:rPr>
          <w:rFonts w:eastAsia="Times New Roman"/>
          <w:b/>
          <w:bCs/>
          <w:lang w:val="fr-FR"/>
        </w:rPr>
        <w:tab/>
      </w:r>
      <w:r w:rsidRPr="000D5225">
        <w:rPr>
          <w:rFonts w:eastAsia="Times New Roman"/>
          <w:b/>
          <w:bCs/>
          <w:lang w:val="fr-FR"/>
        </w:rPr>
        <w:t>De s</w:t>
      </w:r>
      <w:r w:rsidR="00331DDB" w:rsidRPr="000D5225">
        <w:rPr>
          <w:rFonts w:eastAsia="Times New Roman"/>
          <w:b/>
          <w:bCs/>
          <w:lang w:val="fr-FR"/>
        </w:rPr>
        <w:t>’</w:t>
      </w:r>
      <w:r w:rsidRPr="000D5225">
        <w:rPr>
          <w:rFonts w:eastAsia="Times New Roman"/>
          <w:b/>
          <w:bCs/>
          <w:lang w:val="fr-FR"/>
        </w:rPr>
        <w:t>assurer</w:t>
      </w:r>
      <w:r w:rsidRPr="000D5225">
        <w:rPr>
          <w:b/>
          <w:bCs/>
          <w:lang w:val="fr-FR"/>
        </w:rPr>
        <w:t xml:space="preserve"> que les questionnaires utilisés dans les enquêtes qualitatives menées par divers organes exécutifs englobent bien les personnes handicapées</w:t>
      </w:r>
      <w:r w:rsidR="00A05576" w:rsidRPr="000D5225">
        <w:rPr>
          <w:b/>
          <w:bCs/>
          <w:lang w:val="fr-FR"/>
        </w:rPr>
        <w:t>.</w:t>
      </w:r>
    </w:p>
    <w:p w14:paraId="335C748C" w14:textId="736233D9" w:rsidR="00BA484E" w:rsidRPr="000D5225" w:rsidRDefault="0042564C" w:rsidP="008B6AC6">
      <w:pPr>
        <w:pStyle w:val="H23G"/>
        <w:rPr>
          <w:rtl/>
          <w:lang w:val="fr-FR"/>
        </w:rPr>
      </w:pPr>
      <w:r w:rsidRPr="000D5225">
        <w:rPr>
          <w:lang w:val="fr-FR"/>
        </w:rPr>
        <w:lastRenderedPageBreak/>
        <w:tab/>
      </w:r>
      <w:r w:rsidRPr="000D5225">
        <w:rPr>
          <w:lang w:val="fr-FR"/>
        </w:rPr>
        <w:tab/>
      </w:r>
      <w:r w:rsidR="00BA484E" w:rsidRPr="000D5225">
        <w:rPr>
          <w:lang w:val="fr-FR"/>
        </w:rPr>
        <w:t>Coopération internationale (</w:t>
      </w:r>
      <w:r w:rsidR="00331DDB" w:rsidRPr="000D5225">
        <w:rPr>
          <w:lang w:val="fr-FR"/>
        </w:rPr>
        <w:t>art</w:t>
      </w:r>
      <w:r w:rsidR="00A05576" w:rsidRPr="000D5225">
        <w:rPr>
          <w:lang w:val="fr-FR"/>
        </w:rPr>
        <w:t>.</w:t>
      </w:r>
      <w:r w:rsidR="00331DDB" w:rsidRPr="000D5225">
        <w:rPr>
          <w:lang w:val="fr-FR"/>
        </w:rPr>
        <w:t> </w:t>
      </w:r>
      <w:r w:rsidR="00BA484E" w:rsidRPr="000D5225">
        <w:rPr>
          <w:lang w:val="fr-FR"/>
        </w:rPr>
        <w:t>32)</w:t>
      </w:r>
    </w:p>
    <w:p w14:paraId="5BAC345B" w14:textId="5EC0A1EA" w:rsidR="00331DDB" w:rsidRPr="000D5225" w:rsidRDefault="00BA484E" w:rsidP="008B6AC6">
      <w:pPr>
        <w:pStyle w:val="SingleTxtG"/>
        <w:rPr>
          <w:lang w:val="fr-FR"/>
        </w:rPr>
      </w:pPr>
      <w:r w:rsidRPr="000D5225">
        <w:rPr>
          <w:lang w:val="fr-FR"/>
        </w:rPr>
        <w:t>64</w:t>
      </w:r>
      <w:r w:rsidR="00A05576" w:rsidRPr="000D5225">
        <w:rPr>
          <w:lang w:val="fr-FR"/>
        </w:rPr>
        <w:t>.</w:t>
      </w:r>
      <w:r w:rsidR="0042564C" w:rsidRPr="000D5225">
        <w:rPr>
          <w:lang w:val="fr-FR"/>
        </w:rPr>
        <w:tab/>
      </w:r>
      <w:r w:rsidRPr="000D5225">
        <w:rPr>
          <w:lang w:val="fr-FR"/>
        </w:rPr>
        <w:t>Le Comité est préoccupé par ce qui suit</w:t>
      </w:r>
      <w:r w:rsidR="00331DDB" w:rsidRPr="000D5225">
        <w:rPr>
          <w:lang w:val="fr-FR"/>
        </w:rPr>
        <w:t> :</w:t>
      </w:r>
    </w:p>
    <w:p w14:paraId="1E0D923A" w14:textId="533E74BD" w:rsidR="00BA484E" w:rsidRPr="000D5225" w:rsidRDefault="00BA484E" w:rsidP="007465B5">
      <w:pPr>
        <w:pStyle w:val="SingleTxtG"/>
        <w:ind w:firstLine="567"/>
        <w:rPr>
          <w:rtl/>
          <w:lang w:val="fr-FR"/>
        </w:rPr>
      </w:pPr>
      <w:r w:rsidRPr="000D5225">
        <w:rPr>
          <w:lang w:val="fr-FR"/>
        </w:rPr>
        <w:t>a)</w:t>
      </w:r>
      <w:r w:rsidR="0042564C" w:rsidRPr="000D5225">
        <w:rPr>
          <w:lang w:val="fr-FR"/>
        </w:rPr>
        <w:tab/>
      </w:r>
      <w:r w:rsidRPr="000D5225">
        <w:rPr>
          <w:lang w:val="fr-FR"/>
        </w:rPr>
        <w:t>L</w:t>
      </w:r>
      <w:r w:rsidR="00331DDB" w:rsidRPr="000D5225">
        <w:rPr>
          <w:lang w:val="fr-FR"/>
        </w:rPr>
        <w:t>’</w:t>
      </w:r>
      <w:r w:rsidRPr="000D5225">
        <w:rPr>
          <w:lang w:val="fr-FR"/>
        </w:rPr>
        <w:t>absence de prise en compte des droits et intérêts des personnes handicapées dans les accords de coopération internationale en faveur du développement</w:t>
      </w:r>
      <w:r w:rsidR="00331DDB" w:rsidRPr="000D5225">
        <w:rPr>
          <w:lang w:val="fr-FR"/>
        </w:rPr>
        <w:t> ;</w:t>
      </w:r>
    </w:p>
    <w:p w14:paraId="09AF79A4" w14:textId="1A3005D4" w:rsidR="00BA484E" w:rsidRPr="000D5225" w:rsidRDefault="00BA484E" w:rsidP="007465B5">
      <w:pPr>
        <w:pStyle w:val="SingleTxtG"/>
        <w:ind w:firstLine="567"/>
        <w:rPr>
          <w:rtl/>
          <w:lang w:val="fr-FR"/>
        </w:rPr>
      </w:pPr>
      <w:r w:rsidRPr="000D5225">
        <w:rPr>
          <w:lang w:val="fr-FR"/>
        </w:rPr>
        <w:t>b)</w:t>
      </w:r>
      <w:r w:rsidR="0042564C" w:rsidRPr="000D5225">
        <w:rPr>
          <w:lang w:val="fr-FR"/>
        </w:rPr>
        <w:tab/>
      </w:r>
      <w:r w:rsidRPr="000D5225">
        <w:rPr>
          <w:lang w:val="fr-FR"/>
        </w:rPr>
        <w:t>Le défaut d</w:t>
      </w:r>
      <w:r w:rsidR="00331DDB" w:rsidRPr="000D5225">
        <w:rPr>
          <w:lang w:val="fr-FR"/>
        </w:rPr>
        <w:t>’</w:t>
      </w:r>
      <w:r w:rsidRPr="000D5225">
        <w:rPr>
          <w:lang w:val="fr-FR"/>
        </w:rPr>
        <w:t>association des personnes handicapées et des organisations qui les représentent à l</w:t>
      </w:r>
      <w:r w:rsidR="00331DDB" w:rsidRPr="000D5225">
        <w:rPr>
          <w:lang w:val="fr-FR"/>
        </w:rPr>
        <w:t>’</w:t>
      </w:r>
      <w:r w:rsidRPr="000D5225">
        <w:rPr>
          <w:lang w:val="fr-FR"/>
        </w:rPr>
        <w:t>identification de leurs priorités dans les programmes de coopération internationale auxquels participe l</w:t>
      </w:r>
      <w:r w:rsidR="00331DDB" w:rsidRPr="000D5225">
        <w:rPr>
          <w:lang w:val="fr-FR"/>
        </w:rPr>
        <w:t>’</w:t>
      </w:r>
      <w:r w:rsidRPr="000D5225">
        <w:rPr>
          <w:lang w:val="fr-FR"/>
        </w:rPr>
        <w:t>État partie</w:t>
      </w:r>
      <w:r w:rsidR="00331DDB" w:rsidRPr="000D5225">
        <w:rPr>
          <w:lang w:val="fr-FR"/>
        </w:rPr>
        <w:t> ;</w:t>
      </w:r>
    </w:p>
    <w:p w14:paraId="2BDA2F64" w14:textId="5660BF7D" w:rsidR="00BA484E" w:rsidRPr="000D5225" w:rsidRDefault="00BA484E" w:rsidP="007465B5">
      <w:pPr>
        <w:pStyle w:val="SingleTxtG"/>
        <w:ind w:firstLine="567"/>
        <w:rPr>
          <w:spacing w:val="2"/>
          <w:rtl/>
          <w:lang w:val="fr-FR"/>
        </w:rPr>
      </w:pPr>
      <w:r w:rsidRPr="000D5225">
        <w:rPr>
          <w:spacing w:val="2"/>
          <w:lang w:val="fr-FR"/>
        </w:rPr>
        <w:t>c)</w:t>
      </w:r>
      <w:r w:rsidR="0042564C" w:rsidRPr="000D5225">
        <w:rPr>
          <w:spacing w:val="2"/>
          <w:lang w:val="fr-FR"/>
        </w:rPr>
        <w:tab/>
      </w:r>
      <w:r w:rsidRPr="000D5225">
        <w:rPr>
          <w:spacing w:val="2"/>
          <w:lang w:val="fr-FR"/>
        </w:rPr>
        <w:t>L</w:t>
      </w:r>
      <w:r w:rsidR="00331DDB" w:rsidRPr="000D5225">
        <w:rPr>
          <w:spacing w:val="2"/>
          <w:lang w:val="fr-FR"/>
        </w:rPr>
        <w:t>’</w:t>
      </w:r>
      <w:r w:rsidRPr="000D5225">
        <w:rPr>
          <w:spacing w:val="2"/>
          <w:lang w:val="fr-FR"/>
        </w:rPr>
        <w:t>absence d</w:t>
      </w:r>
      <w:r w:rsidR="00331DDB" w:rsidRPr="000D5225">
        <w:rPr>
          <w:spacing w:val="2"/>
          <w:lang w:val="fr-FR"/>
        </w:rPr>
        <w:t>’</w:t>
      </w:r>
      <w:r w:rsidRPr="000D5225">
        <w:rPr>
          <w:spacing w:val="2"/>
          <w:lang w:val="fr-FR"/>
        </w:rPr>
        <w:t xml:space="preserve">indicateurs montrant dans quelle mesure les objectifs de développement </w:t>
      </w:r>
      <w:r w:rsidRPr="000D5225">
        <w:rPr>
          <w:lang w:val="fr-FR"/>
        </w:rPr>
        <w:t>durable</w:t>
      </w:r>
      <w:r w:rsidRPr="000D5225">
        <w:rPr>
          <w:spacing w:val="2"/>
          <w:lang w:val="fr-FR"/>
        </w:rPr>
        <w:t xml:space="preserve"> ont été atteints dans la stratégie pour les personnes handicapées (2012-2016) et dans son plan de mise en </w:t>
      </w:r>
      <w:r w:rsidR="00D62939" w:rsidRPr="000D5225">
        <w:rPr>
          <w:spacing w:val="2"/>
          <w:lang w:val="fr-FR"/>
        </w:rPr>
        <w:t>œuvre</w:t>
      </w:r>
      <w:r w:rsidRPr="000D5225">
        <w:rPr>
          <w:spacing w:val="2"/>
          <w:lang w:val="fr-FR"/>
        </w:rPr>
        <w:t xml:space="preserve"> (2023-2027)</w:t>
      </w:r>
      <w:r w:rsidR="00A05576" w:rsidRPr="000D5225">
        <w:rPr>
          <w:spacing w:val="2"/>
          <w:lang w:val="fr-FR"/>
        </w:rPr>
        <w:t>.</w:t>
      </w:r>
    </w:p>
    <w:p w14:paraId="6C58EC9D" w14:textId="69E2302A" w:rsidR="00BA484E" w:rsidRPr="000D5225" w:rsidRDefault="00BA484E" w:rsidP="008B6AC6">
      <w:pPr>
        <w:pStyle w:val="SingleTxtG"/>
        <w:rPr>
          <w:b/>
          <w:bCs/>
          <w:rtl/>
          <w:lang w:val="fr-FR"/>
        </w:rPr>
      </w:pPr>
      <w:r w:rsidRPr="000D5225">
        <w:rPr>
          <w:lang w:val="fr-FR"/>
        </w:rPr>
        <w:t>65</w:t>
      </w:r>
      <w:r w:rsidR="00A05576" w:rsidRPr="000D5225">
        <w:rPr>
          <w:lang w:val="fr-FR"/>
        </w:rPr>
        <w:t>.</w:t>
      </w:r>
      <w:r w:rsidR="0042564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2A7A2258" w14:textId="54C0DE52" w:rsidR="00BA484E" w:rsidRPr="000D5225" w:rsidRDefault="00BA484E" w:rsidP="00572799">
      <w:pPr>
        <w:pStyle w:val="SingleTxtG"/>
        <w:ind w:firstLine="567"/>
        <w:rPr>
          <w:rFonts w:eastAsia="Times New Roman"/>
          <w:b/>
          <w:bCs/>
          <w:rtl/>
          <w:lang w:val="fr-FR"/>
        </w:rPr>
      </w:pPr>
      <w:r w:rsidRPr="000D5225">
        <w:rPr>
          <w:b/>
          <w:bCs/>
          <w:lang w:val="fr-FR"/>
        </w:rPr>
        <w:t>a)</w:t>
      </w:r>
      <w:r w:rsidR="0042564C" w:rsidRPr="000D5225">
        <w:rPr>
          <w:b/>
          <w:bCs/>
          <w:lang w:val="fr-FR"/>
        </w:rPr>
        <w:tab/>
      </w:r>
      <w:r w:rsidRPr="000D5225">
        <w:rPr>
          <w:b/>
          <w:bCs/>
          <w:lang w:val="fr-FR"/>
        </w:rPr>
        <w:t xml:space="preserve">De </w:t>
      </w:r>
      <w:r w:rsidRPr="000D5225">
        <w:rPr>
          <w:rFonts w:eastAsia="Times New Roman"/>
          <w:b/>
          <w:bCs/>
          <w:lang w:val="fr-FR"/>
        </w:rPr>
        <w:t>veiller à ce que les accords et les programmes de coopération internationale tiennent compte des droits et intérêts des personnes handicapées</w:t>
      </w:r>
      <w:r w:rsidR="00331DDB" w:rsidRPr="000D5225">
        <w:rPr>
          <w:rFonts w:eastAsia="Times New Roman"/>
          <w:b/>
          <w:bCs/>
          <w:lang w:val="fr-FR"/>
        </w:rPr>
        <w:t> ;</w:t>
      </w:r>
    </w:p>
    <w:p w14:paraId="2A84659C" w14:textId="41766405"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42564C" w:rsidRPr="000D5225">
        <w:rPr>
          <w:rFonts w:eastAsia="Times New Roman"/>
          <w:b/>
          <w:bCs/>
          <w:lang w:val="fr-FR"/>
        </w:rPr>
        <w:tab/>
      </w:r>
      <w:r w:rsidRPr="000D5225">
        <w:rPr>
          <w:rFonts w:eastAsia="Times New Roman"/>
          <w:b/>
          <w:bCs/>
          <w:lang w:val="fr-FR"/>
        </w:rPr>
        <w:t>De veiller à ce que les personnes handicapées et les organisations qui les représentent, y compris les enfants, les femmes et les personnes ayant un handicap intellectuel ou psychosocial, soient consultées et activement associées à l</w:t>
      </w:r>
      <w:r w:rsidR="00331DDB" w:rsidRPr="000D5225">
        <w:rPr>
          <w:rFonts w:eastAsia="Times New Roman"/>
          <w:b/>
          <w:bCs/>
          <w:lang w:val="fr-FR"/>
        </w:rPr>
        <w:t>’</w:t>
      </w:r>
      <w:r w:rsidRPr="000D5225">
        <w:rPr>
          <w:rFonts w:eastAsia="Times New Roman"/>
          <w:b/>
          <w:bCs/>
          <w:lang w:val="fr-FR"/>
        </w:rPr>
        <w:t>établissement des priorités des programmes et projets de coopération internationale</w:t>
      </w:r>
      <w:r w:rsidR="00331DDB" w:rsidRPr="000D5225">
        <w:rPr>
          <w:rFonts w:eastAsia="Times New Roman"/>
          <w:b/>
          <w:bCs/>
          <w:lang w:val="fr-FR"/>
        </w:rPr>
        <w:t> ;</w:t>
      </w:r>
    </w:p>
    <w:p w14:paraId="343ACAC5" w14:textId="3B5C314B" w:rsidR="00BA484E" w:rsidRPr="000D5225" w:rsidRDefault="00BA484E" w:rsidP="00572799">
      <w:pPr>
        <w:pStyle w:val="SingleTxtG"/>
        <w:ind w:firstLine="567"/>
        <w:rPr>
          <w:b/>
          <w:bCs/>
          <w:rtl/>
          <w:lang w:val="fr-FR"/>
        </w:rPr>
      </w:pPr>
      <w:r w:rsidRPr="000D5225">
        <w:rPr>
          <w:rFonts w:eastAsia="Times New Roman"/>
          <w:b/>
          <w:bCs/>
          <w:lang w:val="fr-FR"/>
        </w:rPr>
        <w:t>c)</w:t>
      </w:r>
      <w:r w:rsidR="0042564C" w:rsidRPr="000D5225">
        <w:rPr>
          <w:rFonts w:eastAsia="Times New Roman"/>
          <w:b/>
          <w:bCs/>
          <w:lang w:val="fr-FR"/>
        </w:rPr>
        <w:tab/>
      </w:r>
      <w:r w:rsidRPr="000D5225">
        <w:rPr>
          <w:rFonts w:eastAsia="Times New Roman"/>
          <w:b/>
          <w:bCs/>
          <w:lang w:val="fr-FR"/>
        </w:rPr>
        <w:t>De mettre au point des indicateurs permettant aux parties prenantes, aux personnes handicapées et aux organisations qui les représentent de suivre et d</w:t>
      </w:r>
      <w:r w:rsidR="00331DDB" w:rsidRPr="000D5225">
        <w:rPr>
          <w:rFonts w:eastAsia="Times New Roman"/>
          <w:b/>
          <w:bCs/>
          <w:lang w:val="fr-FR"/>
        </w:rPr>
        <w:t>’</w:t>
      </w:r>
      <w:r w:rsidRPr="000D5225">
        <w:rPr>
          <w:rFonts w:eastAsia="Times New Roman"/>
          <w:b/>
          <w:bCs/>
          <w:lang w:val="fr-FR"/>
        </w:rPr>
        <w:t xml:space="preserve">évaluer la mise en </w:t>
      </w:r>
      <w:r w:rsidR="00EA2C2E" w:rsidRPr="000D5225">
        <w:rPr>
          <w:rFonts w:eastAsia="Times New Roman"/>
          <w:b/>
          <w:bCs/>
          <w:lang w:val="fr-FR"/>
        </w:rPr>
        <w:t>œuvre</w:t>
      </w:r>
      <w:r w:rsidRPr="000D5225">
        <w:rPr>
          <w:rFonts w:eastAsia="Times New Roman"/>
          <w:b/>
          <w:bCs/>
          <w:lang w:val="fr-FR"/>
        </w:rPr>
        <w:t xml:space="preserve"> des</w:t>
      </w:r>
      <w:r w:rsidRPr="000D5225">
        <w:rPr>
          <w:b/>
          <w:bCs/>
          <w:lang w:val="fr-FR"/>
        </w:rPr>
        <w:t xml:space="preserve"> programmes de coopération internationale et de déterminer dans quelle mesure ils ont atteint les objectifs de développement durable</w:t>
      </w:r>
      <w:r w:rsidR="00A05576" w:rsidRPr="000D5225">
        <w:rPr>
          <w:b/>
          <w:bCs/>
          <w:lang w:val="fr-FR"/>
        </w:rPr>
        <w:t>.</w:t>
      </w:r>
    </w:p>
    <w:p w14:paraId="4E81AAC7" w14:textId="40EF4FFC" w:rsidR="00BA484E" w:rsidRPr="000D5225" w:rsidRDefault="0042564C" w:rsidP="008B6AC6">
      <w:pPr>
        <w:pStyle w:val="H23G"/>
        <w:rPr>
          <w:rtl/>
          <w:lang w:val="fr-FR"/>
        </w:rPr>
      </w:pPr>
      <w:r w:rsidRPr="000D5225">
        <w:rPr>
          <w:lang w:val="fr-FR"/>
        </w:rPr>
        <w:tab/>
      </w:r>
      <w:r w:rsidRPr="000D5225">
        <w:rPr>
          <w:lang w:val="fr-FR"/>
        </w:rPr>
        <w:tab/>
      </w:r>
      <w:r w:rsidR="00BA484E" w:rsidRPr="000D5225">
        <w:rPr>
          <w:lang w:val="fr-FR"/>
        </w:rPr>
        <w:t>Application et suivi au niveau national (</w:t>
      </w:r>
      <w:r w:rsidR="00331DDB" w:rsidRPr="000D5225">
        <w:rPr>
          <w:lang w:val="fr-FR"/>
        </w:rPr>
        <w:t>art</w:t>
      </w:r>
      <w:r w:rsidR="00A05576" w:rsidRPr="000D5225">
        <w:rPr>
          <w:lang w:val="fr-FR"/>
        </w:rPr>
        <w:t>.</w:t>
      </w:r>
      <w:r w:rsidR="00331DDB" w:rsidRPr="000D5225">
        <w:rPr>
          <w:lang w:val="fr-FR"/>
        </w:rPr>
        <w:t> </w:t>
      </w:r>
      <w:r w:rsidR="00BA484E" w:rsidRPr="000D5225">
        <w:rPr>
          <w:lang w:val="fr-FR"/>
        </w:rPr>
        <w:t>33)</w:t>
      </w:r>
    </w:p>
    <w:p w14:paraId="5F816B82" w14:textId="17ABF2AB" w:rsidR="00BA484E" w:rsidRPr="000D5225" w:rsidRDefault="00BA484E" w:rsidP="008B6AC6">
      <w:pPr>
        <w:pStyle w:val="SingleTxtG"/>
        <w:rPr>
          <w:rtl/>
          <w:lang w:val="fr-FR"/>
        </w:rPr>
      </w:pPr>
      <w:r w:rsidRPr="000D5225">
        <w:rPr>
          <w:lang w:val="fr-FR"/>
        </w:rPr>
        <w:t>66</w:t>
      </w:r>
      <w:r w:rsidR="00A05576" w:rsidRPr="000D5225">
        <w:rPr>
          <w:lang w:val="fr-FR"/>
        </w:rPr>
        <w:t>.</w:t>
      </w:r>
      <w:r w:rsidR="0042564C" w:rsidRPr="000D5225">
        <w:rPr>
          <w:lang w:val="fr-FR"/>
        </w:rPr>
        <w:tab/>
      </w:r>
      <w:r w:rsidRPr="000D5225">
        <w:rPr>
          <w:lang w:val="fr-FR"/>
        </w:rPr>
        <w:t>Le Comité est profondément préoccupé par ce qui suit</w:t>
      </w:r>
      <w:r w:rsidR="00331DDB" w:rsidRPr="000D5225">
        <w:rPr>
          <w:lang w:val="fr-FR"/>
        </w:rPr>
        <w:t> :</w:t>
      </w:r>
    </w:p>
    <w:p w14:paraId="0306448E" w14:textId="5E1951C1" w:rsidR="00BA484E" w:rsidRPr="000D5225" w:rsidRDefault="00BA484E" w:rsidP="007465B5">
      <w:pPr>
        <w:pStyle w:val="SingleTxtG"/>
        <w:ind w:firstLine="567"/>
        <w:rPr>
          <w:rtl/>
          <w:lang w:val="fr-FR"/>
        </w:rPr>
      </w:pPr>
      <w:r w:rsidRPr="000D5225">
        <w:rPr>
          <w:spacing w:val="4"/>
          <w:lang w:val="fr-FR"/>
        </w:rPr>
        <w:t>a)</w:t>
      </w:r>
      <w:r w:rsidR="0042564C" w:rsidRPr="000D5225">
        <w:rPr>
          <w:spacing w:val="4"/>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un mécanisme national de coordination chargé de suivre l</w:t>
      </w:r>
      <w:r w:rsidR="00331DDB" w:rsidRPr="000D5225">
        <w:rPr>
          <w:lang w:val="fr-FR"/>
        </w:rPr>
        <w:t>’</w:t>
      </w:r>
      <w:r w:rsidRPr="000D5225">
        <w:rPr>
          <w:lang w:val="fr-FR"/>
        </w:rPr>
        <w:t>application de la Convention et de fournir un appui technique aux organes exécutifs</w:t>
      </w:r>
      <w:r w:rsidR="00331DDB" w:rsidRPr="000D5225">
        <w:rPr>
          <w:lang w:val="fr-FR"/>
        </w:rPr>
        <w:t> ;</w:t>
      </w:r>
    </w:p>
    <w:p w14:paraId="2280A566" w14:textId="2E8E8936" w:rsidR="00BA484E" w:rsidRPr="000D5225" w:rsidRDefault="00BA484E" w:rsidP="007465B5">
      <w:pPr>
        <w:pStyle w:val="SingleTxtG"/>
        <w:ind w:firstLine="567"/>
        <w:rPr>
          <w:rtl/>
          <w:lang w:val="fr-FR"/>
        </w:rPr>
      </w:pPr>
      <w:r w:rsidRPr="000D5225">
        <w:rPr>
          <w:lang w:val="fr-FR"/>
        </w:rPr>
        <w:t>b)</w:t>
      </w:r>
      <w:r w:rsidR="0042564C" w:rsidRPr="000D5225">
        <w:rPr>
          <w:lang w:val="fr-FR"/>
        </w:rPr>
        <w:tab/>
      </w:r>
      <w:r w:rsidRPr="000D5225">
        <w:rPr>
          <w:lang w:val="fr-FR"/>
        </w:rPr>
        <w:t>L</w:t>
      </w:r>
      <w:r w:rsidR="00331DDB" w:rsidRPr="000D5225">
        <w:rPr>
          <w:lang w:val="fr-FR"/>
        </w:rPr>
        <w:t>’</w:t>
      </w:r>
      <w:r w:rsidRPr="000D5225">
        <w:rPr>
          <w:lang w:val="fr-FR"/>
        </w:rPr>
        <w:t>absence d</w:t>
      </w:r>
      <w:r w:rsidR="00331DDB" w:rsidRPr="000D5225">
        <w:rPr>
          <w:lang w:val="fr-FR"/>
        </w:rPr>
        <w:t>’</w:t>
      </w:r>
      <w:r w:rsidRPr="000D5225">
        <w:rPr>
          <w:lang w:val="fr-FR"/>
        </w:rPr>
        <w:t xml:space="preserve">un mécanisme national indépendant chargé de suivre la mise en </w:t>
      </w:r>
      <w:r w:rsidR="002D6C23" w:rsidRPr="000D5225">
        <w:rPr>
          <w:lang w:val="fr-FR"/>
        </w:rPr>
        <w:t>œuvre</w:t>
      </w:r>
      <w:r w:rsidRPr="000D5225">
        <w:rPr>
          <w:lang w:val="fr-FR"/>
        </w:rPr>
        <w:t xml:space="preserve"> de la Convention au niveau national</w:t>
      </w:r>
      <w:r w:rsidR="00331DDB" w:rsidRPr="000D5225">
        <w:rPr>
          <w:lang w:val="fr-FR"/>
        </w:rPr>
        <w:t> ;</w:t>
      </w:r>
    </w:p>
    <w:p w14:paraId="3C55FB2C" w14:textId="4093AB28" w:rsidR="00BA484E" w:rsidRPr="000D5225" w:rsidRDefault="00BA484E" w:rsidP="007465B5">
      <w:pPr>
        <w:pStyle w:val="SingleTxtG"/>
        <w:ind w:firstLine="567"/>
        <w:rPr>
          <w:rtl/>
          <w:lang w:val="fr-FR"/>
        </w:rPr>
      </w:pPr>
      <w:r w:rsidRPr="000D5225">
        <w:rPr>
          <w:lang w:val="fr-FR"/>
        </w:rPr>
        <w:t>c)</w:t>
      </w:r>
      <w:r w:rsidR="0042564C" w:rsidRPr="000D5225">
        <w:rPr>
          <w:lang w:val="fr-FR"/>
        </w:rPr>
        <w:tab/>
      </w:r>
      <w:r w:rsidRPr="000D5225">
        <w:rPr>
          <w:lang w:val="fr-FR"/>
        </w:rPr>
        <w:t>Le manque d</w:t>
      </w:r>
      <w:r w:rsidR="00331DDB" w:rsidRPr="000D5225">
        <w:rPr>
          <w:lang w:val="fr-FR"/>
        </w:rPr>
        <w:t>’</w:t>
      </w:r>
      <w:r w:rsidRPr="000D5225">
        <w:rPr>
          <w:lang w:val="fr-FR"/>
        </w:rPr>
        <w:t>appui apporté à l</w:t>
      </w:r>
      <w:r w:rsidR="00331DDB" w:rsidRPr="000D5225">
        <w:rPr>
          <w:lang w:val="fr-FR"/>
        </w:rPr>
        <w:t>’</w:t>
      </w:r>
      <w:r w:rsidRPr="000D5225">
        <w:rPr>
          <w:lang w:val="fr-FR"/>
        </w:rPr>
        <w:t>Institution nationale des droits de l</w:t>
      </w:r>
      <w:r w:rsidR="00331DDB" w:rsidRPr="000D5225">
        <w:rPr>
          <w:lang w:val="fr-FR"/>
        </w:rPr>
        <w:t>’</w:t>
      </w:r>
      <w:r w:rsidRPr="000D5225">
        <w:rPr>
          <w:lang w:val="fr-FR"/>
        </w:rPr>
        <w:t>homme pour lui permettre de suivre au niveau national l</w:t>
      </w:r>
      <w:r w:rsidR="00331DDB" w:rsidRPr="000D5225">
        <w:rPr>
          <w:lang w:val="fr-FR"/>
        </w:rPr>
        <w:t>’</w:t>
      </w:r>
      <w:r w:rsidRPr="000D5225">
        <w:rPr>
          <w:lang w:val="fr-FR"/>
        </w:rPr>
        <w:t>application des instruments relatifs aux droits de l</w:t>
      </w:r>
      <w:r w:rsidR="00331DDB" w:rsidRPr="000D5225">
        <w:rPr>
          <w:lang w:val="fr-FR"/>
        </w:rPr>
        <w:t>’</w:t>
      </w:r>
      <w:r w:rsidRPr="000D5225">
        <w:rPr>
          <w:lang w:val="fr-FR"/>
        </w:rPr>
        <w:t>homme, y compris la Convention relative aux droits des personnes handicapées</w:t>
      </w:r>
      <w:r w:rsidR="00A05576" w:rsidRPr="000D5225">
        <w:rPr>
          <w:lang w:val="fr-FR"/>
        </w:rPr>
        <w:t>.</w:t>
      </w:r>
    </w:p>
    <w:p w14:paraId="49918B8B" w14:textId="0A287537" w:rsidR="00BA484E" w:rsidRPr="000D5225" w:rsidRDefault="00BA484E" w:rsidP="008B6AC6">
      <w:pPr>
        <w:pStyle w:val="SingleTxtG"/>
        <w:rPr>
          <w:b/>
          <w:bCs/>
          <w:rtl/>
          <w:lang w:val="fr-FR"/>
        </w:rPr>
      </w:pPr>
      <w:r w:rsidRPr="000D5225">
        <w:rPr>
          <w:lang w:val="fr-FR"/>
        </w:rPr>
        <w:t>67</w:t>
      </w:r>
      <w:r w:rsidR="00A05576" w:rsidRPr="000D5225">
        <w:rPr>
          <w:lang w:val="fr-FR"/>
        </w:rPr>
        <w:t>.</w:t>
      </w:r>
      <w:r w:rsidR="0042564C" w:rsidRPr="000D5225">
        <w:rPr>
          <w:lang w:val="fr-FR"/>
        </w:rPr>
        <w:tab/>
      </w:r>
      <w:r w:rsidRPr="000D5225">
        <w:rPr>
          <w:b/>
          <w:bCs/>
          <w:lang w:val="fr-FR"/>
        </w:rPr>
        <w:t>Le Comité recommande à l</w:t>
      </w:r>
      <w:r w:rsidR="00331DDB" w:rsidRPr="000D5225">
        <w:rPr>
          <w:b/>
          <w:bCs/>
          <w:lang w:val="fr-FR"/>
        </w:rPr>
        <w:t>’</w:t>
      </w:r>
      <w:r w:rsidRPr="000D5225">
        <w:rPr>
          <w:b/>
          <w:bCs/>
          <w:lang w:val="fr-FR"/>
        </w:rPr>
        <w:t>État partie</w:t>
      </w:r>
      <w:r w:rsidR="00331DDB" w:rsidRPr="000D5225">
        <w:rPr>
          <w:b/>
          <w:bCs/>
          <w:lang w:val="fr-FR"/>
        </w:rPr>
        <w:t> :</w:t>
      </w:r>
    </w:p>
    <w:p w14:paraId="6FA3350D" w14:textId="0F3E0A7E" w:rsidR="00BA484E" w:rsidRPr="000D5225" w:rsidRDefault="00BA484E" w:rsidP="00572799">
      <w:pPr>
        <w:pStyle w:val="SingleTxtG"/>
        <w:ind w:firstLine="567"/>
        <w:rPr>
          <w:rFonts w:eastAsia="Times New Roman"/>
          <w:b/>
          <w:bCs/>
          <w:rtl/>
          <w:lang w:val="fr-FR"/>
        </w:rPr>
      </w:pPr>
      <w:r w:rsidRPr="000D5225">
        <w:rPr>
          <w:b/>
          <w:bCs/>
          <w:lang w:val="fr-FR"/>
        </w:rPr>
        <w:t>a)</w:t>
      </w:r>
      <w:r w:rsidR="0042564C" w:rsidRPr="000D5225">
        <w:rPr>
          <w:b/>
          <w:bCs/>
          <w:lang w:val="fr-FR"/>
        </w:rPr>
        <w:tab/>
      </w:r>
      <w:r w:rsidRPr="000D5225">
        <w:rPr>
          <w:b/>
          <w:bCs/>
          <w:lang w:val="fr-FR"/>
        </w:rPr>
        <w:t xml:space="preserve">De mettre en place un mécanisme national de coordination destiné à appuyer la mise en </w:t>
      </w:r>
      <w:r w:rsidR="006A060C" w:rsidRPr="000D5225">
        <w:rPr>
          <w:rFonts w:eastAsia="Times New Roman"/>
          <w:b/>
          <w:bCs/>
          <w:lang w:val="fr-FR"/>
        </w:rPr>
        <w:t>œuvre</w:t>
      </w:r>
      <w:r w:rsidRPr="000D5225">
        <w:rPr>
          <w:rFonts w:eastAsia="Times New Roman"/>
          <w:b/>
          <w:bCs/>
          <w:lang w:val="fr-FR"/>
        </w:rPr>
        <w:t xml:space="preserve"> de la Convention au niveau national, en veillant à la participation active des personnes handicapées et des organisations qui les représentent</w:t>
      </w:r>
      <w:r w:rsidR="00331DDB" w:rsidRPr="000D5225">
        <w:rPr>
          <w:rFonts w:eastAsia="Times New Roman"/>
          <w:b/>
          <w:bCs/>
          <w:lang w:val="fr-FR"/>
        </w:rPr>
        <w:t> ;</w:t>
      </w:r>
    </w:p>
    <w:p w14:paraId="63372097" w14:textId="609A45DC" w:rsidR="00BA484E" w:rsidRPr="000D5225" w:rsidRDefault="00BA484E" w:rsidP="00572799">
      <w:pPr>
        <w:pStyle w:val="SingleTxtG"/>
        <w:ind w:firstLine="567"/>
        <w:rPr>
          <w:rFonts w:eastAsia="Times New Roman"/>
          <w:b/>
          <w:bCs/>
          <w:rtl/>
          <w:lang w:val="fr-FR"/>
        </w:rPr>
      </w:pPr>
      <w:r w:rsidRPr="000D5225">
        <w:rPr>
          <w:rFonts w:eastAsia="Times New Roman"/>
          <w:b/>
          <w:bCs/>
          <w:lang w:val="fr-FR"/>
        </w:rPr>
        <w:t>b)</w:t>
      </w:r>
      <w:r w:rsidR="0042564C" w:rsidRPr="000D5225">
        <w:rPr>
          <w:rFonts w:eastAsia="Times New Roman"/>
          <w:b/>
          <w:bCs/>
          <w:lang w:val="fr-FR"/>
        </w:rPr>
        <w:tab/>
      </w:r>
      <w:r w:rsidRPr="000D5225">
        <w:rPr>
          <w:rFonts w:eastAsia="Times New Roman"/>
          <w:b/>
          <w:bCs/>
          <w:lang w:val="fr-FR"/>
        </w:rPr>
        <w:t xml:space="preserve">De mettre en place un mécanisme national indépendant, avec la participation active des personnes handicapées et des organisations qui les représentent, pour procéder au suivi de la mise en </w:t>
      </w:r>
      <w:r w:rsidR="006A060C" w:rsidRPr="000D5225">
        <w:rPr>
          <w:rFonts w:eastAsia="Times New Roman"/>
          <w:b/>
          <w:bCs/>
          <w:lang w:val="fr-FR"/>
        </w:rPr>
        <w:t>œuvre</w:t>
      </w:r>
      <w:r w:rsidRPr="000D5225">
        <w:rPr>
          <w:rFonts w:eastAsia="Times New Roman"/>
          <w:b/>
          <w:bCs/>
          <w:lang w:val="fr-FR"/>
        </w:rPr>
        <w:t xml:space="preserve"> de la Convention</w:t>
      </w:r>
      <w:r w:rsidR="00331DDB" w:rsidRPr="000D5225">
        <w:rPr>
          <w:rFonts w:eastAsia="Times New Roman"/>
          <w:b/>
          <w:bCs/>
          <w:lang w:val="fr-FR"/>
        </w:rPr>
        <w:t> ;</w:t>
      </w:r>
    </w:p>
    <w:p w14:paraId="54EA3E36" w14:textId="30880578" w:rsidR="00BA484E" w:rsidRPr="000D5225" w:rsidRDefault="00BA484E" w:rsidP="00572799">
      <w:pPr>
        <w:pStyle w:val="SingleTxtG"/>
        <w:ind w:firstLine="567"/>
        <w:rPr>
          <w:b/>
          <w:bCs/>
          <w:rtl/>
          <w:lang w:val="fr-FR"/>
        </w:rPr>
      </w:pPr>
      <w:r w:rsidRPr="000D5225">
        <w:rPr>
          <w:rFonts w:eastAsia="Times New Roman"/>
          <w:b/>
          <w:bCs/>
          <w:lang w:val="fr-FR"/>
        </w:rPr>
        <w:t>c)</w:t>
      </w:r>
      <w:r w:rsidR="0042564C" w:rsidRPr="000D5225">
        <w:rPr>
          <w:rFonts w:eastAsia="Times New Roman"/>
          <w:b/>
          <w:bCs/>
          <w:lang w:val="fr-FR"/>
        </w:rPr>
        <w:tab/>
      </w:r>
      <w:r w:rsidRPr="000D5225">
        <w:rPr>
          <w:rFonts w:eastAsia="Times New Roman"/>
          <w:b/>
          <w:bCs/>
          <w:lang w:val="fr-FR"/>
        </w:rPr>
        <w:t>De renforcer l</w:t>
      </w:r>
      <w:r w:rsidR="00331DDB" w:rsidRPr="000D5225">
        <w:rPr>
          <w:rFonts w:eastAsia="Times New Roman"/>
          <w:b/>
          <w:bCs/>
          <w:lang w:val="fr-FR"/>
        </w:rPr>
        <w:t>’</w:t>
      </w:r>
      <w:r w:rsidRPr="000D5225">
        <w:rPr>
          <w:rFonts w:eastAsia="Times New Roman"/>
          <w:b/>
          <w:bCs/>
          <w:lang w:val="fr-FR"/>
        </w:rPr>
        <w:t>Institution nationale des droits de l</w:t>
      </w:r>
      <w:r w:rsidR="00331DDB" w:rsidRPr="000D5225">
        <w:rPr>
          <w:rFonts w:eastAsia="Times New Roman"/>
          <w:b/>
          <w:bCs/>
          <w:lang w:val="fr-FR"/>
        </w:rPr>
        <w:t>’</w:t>
      </w:r>
      <w:r w:rsidRPr="000D5225">
        <w:rPr>
          <w:rFonts w:eastAsia="Times New Roman"/>
          <w:b/>
          <w:bCs/>
          <w:lang w:val="fr-FR"/>
        </w:rPr>
        <w:t>homme pour lui permettre d</w:t>
      </w:r>
      <w:r w:rsidR="00331DDB" w:rsidRPr="000D5225">
        <w:rPr>
          <w:rFonts w:eastAsia="Times New Roman"/>
          <w:b/>
          <w:bCs/>
          <w:lang w:val="fr-FR"/>
        </w:rPr>
        <w:t>’</w:t>
      </w:r>
      <w:r w:rsidRPr="000D5225">
        <w:rPr>
          <w:rFonts w:eastAsia="Times New Roman"/>
          <w:b/>
          <w:bCs/>
          <w:lang w:val="fr-FR"/>
        </w:rPr>
        <w:t>obtenir le statut d</w:t>
      </w:r>
      <w:r w:rsidR="00331DDB" w:rsidRPr="000D5225">
        <w:rPr>
          <w:rFonts w:eastAsia="Times New Roman"/>
          <w:b/>
          <w:bCs/>
          <w:lang w:val="fr-FR"/>
        </w:rPr>
        <w:t>’</w:t>
      </w:r>
      <w:r w:rsidRPr="000D5225">
        <w:rPr>
          <w:rFonts w:eastAsia="Times New Roman"/>
          <w:b/>
          <w:bCs/>
          <w:lang w:val="fr-FR"/>
        </w:rPr>
        <w:t>accréditation « A » et de jouer son rôle, conformément aux principes concernant le statut des institutions nationales pour la promotion et la protection des droits de l</w:t>
      </w:r>
      <w:r w:rsidR="00331DDB" w:rsidRPr="000D5225">
        <w:rPr>
          <w:rFonts w:eastAsia="Times New Roman"/>
          <w:b/>
          <w:bCs/>
          <w:lang w:val="fr-FR"/>
        </w:rPr>
        <w:t>’</w:t>
      </w:r>
      <w:r w:rsidRPr="000D5225">
        <w:rPr>
          <w:rFonts w:eastAsia="Times New Roman"/>
          <w:b/>
          <w:bCs/>
          <w:lang w:val="fr-FR"/>
        </w:rPr>
        <w:t xml:space="preserve">homme (Principes de Paris), en matière de suivi de la mise en </w:t>
      </w:r>
      <w:r w:rsidR="006A060C" w:rsidRPr="000D5225">
        <w:rPr>
          <w:rFonts w:eastAsia="Times New Roman"/>
          <w:b/>
          <w:bCs/>
          <w:lang w:val="fr-FR"/>
        </w:rPr>
        <w:t>œuvre</w:t>
      </w:r>
      <w:r w:rsidRPr="000D5225">
        <w:rPr>
          <w:rFonts w:eastAsia="Times New Roman"/>
          <w:b/>
          <w:bCs/>
          <w:lang w:val="fr-FR"/>
        </w:rPr>
        <w:t xml:space="preserve"> de la Convention</w:t>
      </w:r>
      <w:r w:rsidRPr="000D5225">
        <w:rPr>
          <w:b/>
          <w:bCs/>
          <w:lang w:val="fr-FR"/>
        </w:rPr>
        <w:t xml:space="preserve"> au niveau national, en étroite concertation et avec la participation active des personnes handicapées et des organisations qui les représentent</w:t>
      </w:r>
      <w:r w:rsidR="00A05576" w:rsidRPr="000D5225">
        <w:rPr>
          <w:b/>
          <w:bCs/>
          <w:lang w:val="fr-FR"/>
        </w:rPr>
        <w:t>.</w:t>
      </w:r>
    </w:p>
    <w:p w14:paraId="39617309" w14:textId="4AC7BDDB" w:rsidR="00BA484E" w:rsidRPr="000D5225" w:rsidRDefault="0042564C" w:rsidP="008B6AC6">
      <w:pPr>
        <w:pStyle w:val="HChG"/>
        <w:rPr>
          <w:lang w:val="fr-FR"/>
        </w:rPr>
      </w:pPr>
      <w:r w:rsidRPr="000D5225">
        <w:rPr>
          <w:lang w:val="fr-FR"/>
        </w:rPr>
        <w:lastRenderedPageBreak/>
        <w:tab/>
      </w:r>
      <w:r w:rsidR="00BA484E" w:rsidRPr="000D5225">
        <w:rPr>
          <w:lang w:val="fr-FR"/>
        </w:rPr>
        <w:t>IV</w:t>
      </w:r>
      <w:r w:rsidR="00A05576" w:rsidRPr="000D5225">
        <w:rPr>
          <w:lang w:val="fr-FR"/>
        </w:rPr>
        <w:t>.</w:t>
      </w:r>
      <w:r w:rsidRPr="000D5225">
        <w:rPr>
          <w:lang w:val="fr-FR"/>
        </w:rPr>
        <w:tab/>
      </w:r>
      <w:r w:rsidR="00BA484E" w:rsidRPr="000D5225">
        <w:rPr>
          <w:lang w:val="fr-FR"/>
        </w:rPr>
        <w:t>Suivi</w:t>
      </w:r>
    </w:p>
    <w:p w14:paraId="6A86FCCE" w14:textId="6D7EF020" w:rsidR="00BA484E" w:rsidRPr="000D5225" w:rsidRDefault="0042564C" w:rsidP="00F4072A">
      <w:pPr>
        <w:pStyle w:val="H23G"/>
        <w:rPr>
          <w:rtl/>
          <w:lang w:val="fr-FR"/>
        </w:rPr>
      </w:pPr>
      <w:r w:rsidRPr="000D5225">
        <w:rPr>
          <w:lang w:val="fr-FR"/>
        </w:rPr>
        <w:tab/>
      </w:r>
      <w:r w:rsidRPr="000D5225">
        <w:rPr>
          <w:lang w:val="fr-FR"/>
        </w:rPr>
        <w:tab/>
      </w:r>
      <w:r w:rsidR="00BA484E" w:rsidRPr="000D5225">
        <w:rPr>
          <w:lang w:val="fr-FR"/>
        </w:rPr>
        <w:t>Diffusion de l</w:t>
      </w:r>
      <w:r w:rsidR="00331DDB" w:rsidRPr="000D5225">
        <w:rPr>
          <w:lang w:val="fr-FR"/>
        </w:rPr>
        <w:t>’</w:t>
      </w:r>
      <w:r w:rsidR="00BA484E" w:rsidRPr="000D5225">
        <w:rPr>
          <w:lang w:val="fr-FR"/>
        </w:rPr>
        <w:t>information</w:t>
      </w:r>
    </w:p>
    <w:p w14:paraId="579D5130" w14:textId="0439432A" w:rsidR="00BA484E" w:rsidRPr="000D5225" w:rsidRDefault="00BA484E" w:rsidP="00F4072A">
      <w:pPr>
        <w:pStyle w:val="SingleTxtG"/>
        <w:rPr>
          <w:b/>
          <w:bCs/>
          <w:lang w:val="fr-FR"/>
        </w:rPr>
      </w:pPr>
      <w:r w:rsidRPr="000D5225">
        <w:rPr>
          <w:lang w:val="fr-FR"/>
        </w:rPr>
        <w:t>68</w:t>
      </w:r>
      <w:r w:rsidR="00A05576" w:rsidRPr="000D5225">
        <w:rPr>
          <w:lang w:val="fr-FR"/>
        </w:rPr>
        <w:t>.</w:t>
      </w:r>
      <w:r w:rsidR="0042564C" w:rsidRPr="000D5225">
        <w:rPr>
          <w:lang w:val="fr-FR"/>
        </w:rPr>
        <w:tab/>
      </w:r>
      <w:r w:rsidRPr="000D5225">
        <w:rPr>
          <w:b/>
          <w:bCs/>
          <w:lang w:val="fr-FR"/>
        </w:rPr>
        <w:t>Le Comité souligne l</w:t>
      </w:r>
      <w:r w:rsidR="00331DDB" w:rsidRPr="000D5225">
        <w:rPr>
          <w:b/>
          <w:bCs/>
          <w:lang w:val="fr-FR"/>
        </w:rPr>
        <w:t>’</w:t>
      </w:r>
      <w:r w:rsidRPr="000D5225">
        <w:rPr>
          <w:b/>
          <w:bCs/>
          <w:lang w:val="fr-FR"/>
        </w:rPr>
        <w:t>importance de toutes les recommandations qui figurent dans les présentes observations finales</w:t>
      </w:r>
      <w:r w:rsidR="00A05576" w:rsidRPr="000D5225">
        <w:rPr>
          <w:b/>
          <w:bCs/>
          <w:lang w:val="fr-FR"/>
        </w:rPr>
        <w:t>.</w:t>
      </w:r>
      <w:r w:rsidRPr="000D5225">
        <w:rPr>
          <w:b/>
          <w:bCs/>
          <w:lang w:val="fr-FR"/>
        </w:rPr>
        <w:t xml:space="preserve"> En ce qui concerne les mesures à prendre d</w:t>
      </w:r>
      <w:r w:rsidR="00331DDB" w:rsidRPr="000D5225">
        <w:rPr>
          <w:b/>
          <w:bCs/>
          <w:lang w:val="fr-FR"/>
        </w:rPr>
        <w:t>’</w:t>
      </w:r>
      <w:r w:rsidRPr="000D5225">
        <w:rPr>
          <w:b/>
          <w:bCs/>
          <w:lang w:val="fr-FR"/>
        </w:rPr>
        <w:t>urgence, il invite l</w:t>
      </w:r>
      <w:r w:rsidR="00331DDB" w:rsidRPr="000D5225">
        <w:rPr>
          <w:b/>
          <w:bCs/>
          <w:lang w:val="fr-FR"/>
        </w:rPr>
        <w:t>’</w:t>
      </w:r>
      <w:r w:rsidRPr="000D5225">
        <w:rPr>
          <w:b/>
          <w:bCs/>
          <w:lang w:val="fr-FR"/>
        </w:rPr>
        <w:t>État partie à prêter toute l</w:t>
      </w:r>
      <w:r w:rsidR="00331DDB" w:rsidRPr="000D5225">
        <w:rPr>
          <w:b/>
          <w:bCs/>
          <w:lang w:val="fr-FR"/>
        </w:rPr>
        <w:t>’</w:t>
      </w:r>
      <w:r w:rsidRPr="000D5225">
        <w:rPr>
          <w:b/>
          <w:bCs/>
          <w:lang w:val="fr-FR"/>
        </w:rPr>
        <w:t>attention nécessaire aux recommandations formulées aux paragraphes 21 (droit à la vie), 31 (droit de ne pas être soumis à la torture ni à des peines ou traitements cruels, inhumains ou dégradants) et</w:t>
      </w:r>
      <w:r w:rsidR="00CB5F78" w:rsidRPr="000D5225">
        <w:rPr>
          <w:b/>
          <w:bCs/>
          <w:lang w:val="fr-FR"/>
        </w:rPr>
        <w:t> </w:t>
      </w:r>
      <w:r w:rsidRPr="000D5225">
        <w:rPr>
          <w:b/>
          <w:bCs/>
          <w:lang w:val="fr-FR"/>
        </w:rPr>
        <w:t>49</w:t>
      </w:r>
      <w:r w:rsidR="00CB5F78" w:rsidRPr="000D5225">
        <w:rPr>
          <w:b/>
          <w:bCs/>
          <w:lang w:val="fr-FR"/>
        </w:rPr>
        <w:t> </w:t>
      </w:r>
      <w:r w:rsidRPr="000D5225">
        <w:rPr>
          <w:b/>
          <w:bCs/>
          <w:lang w:val="fr-FR"/>
        </w:rPr>
        <w:t>(éducation)</w:t>
      </w:r>
      <w:r w:rsidR="00A05576" w:rsidRPr="000D5225">
        <w:rPr>
          <w:b/>
          <w:bCs/>
          <w:lang w:val="fr-FR"/>
        </w:rPr>
        <w:t>.</w:t>
      </w:r>
    </w:p>
    <w:p w14:paraId="49407CEC" w14:textId="770F2FD9" w:rsidR="00BA484E" w:rsidRPr="000D5225" w:rsidRDefault="00BA484E" w:rsidP="00F4072A">
      <w:pPr>
        <w:pStyle w:val="SingleTxtG"/>
        <w:rPr>
          <w:b/>
          <w:bCs/>
          <w:lang w:val="fr-FR"/>
        </w:rPr>
      </w:pPr>
      <w:r w:rsidRPr="000D5225">
        <w:rPr>
          <w:lang w:val="fr-FR"/>
        </w:rPr>
        <w:t>69</w:t>
      </w:r>
      <w:r w:rsidR="00A05576" w:rsidRPr="000D5225">
        <w:rPr>
          <w:lang w:val="fr-FR"/>
        </w:rPr>
        <w:t>.</w:t>
      </w:r>
      <w:r w:rsidR="0042564C" w:rsidRPr="000D5225">
        <w:rPr>
          <w:lang w:val="fr-FR"/>
        </w:rPr>
        <w:tab/>
      </w:r>
      <w:r w:rsidRPr="000D5225">
        <w:rPr>
          <w:b/>
          <w:bCs/>
          <w:lang w:val="fr-FR"/>
        </w:rPr>
        <w:t>Le Comité demande à l</w:t>
      </w:r>
      <w:r w:rsidR="00331DDB" w:rsidRPr="000D5225">
        <w:rPr>
          <w:b/>
          <w:bCs/>
          <w:lang w:val="fr-FR"/>
        </w:rPr>
        <w:t>’</w:t>
      </w:r>
      <w:r w:rsidRPr="000D5225">
        <w:rPr>
          <w:b/>
          <w:bCs/>
          <w:lang w:val="fr-FR"/>
        </w:rPr>
        <w:t>État partie de mettre en œuvre les recommandations figurant dans les présentes observations finales</w:t>
      </w:r>
      <w:r w:rsidR="00A05576" w:rsidRPr="000D5225">
        <w:rPr>
          <w:b/>
          <w:bCs/>
          <w:lang w:val="fr-FR"/>
        </w:rPr>
        <w:t>.</w:t>
      </w:r>
      <w:r w:rsidRPr="000D5225">
        <w:rPr>
          <w:b/>
          <w:bCs/>
          <w:lang w:val="fr-FR"/>
        </w:rPr>
        <w:t xml:space="preserve"> Il lui recommande de transmettre les observations finales, pour examen et suite à donner, aux membres du Gouvernement et du Parlement, aux responsables des ministères compétents et aux autorités locales, ainsi qu</w:t>
      </w:r>
      <w:r w:rsidR="00331DDB" w:rsidRPr="000D5225">
        <w:rPr>
          <w:b/>
          <w:bCs/>
          <w:lang w:val="fr-FR"/>
        </w:rPr>
        <w:t>’</w:t>
      </w:r>
      <w:r w:rsidRPr="000D5225">
        <w:rPr>
          <w:b/>
          <w:bCs/>
          <w:lang w:val="fr-FR"/>
        </w:rPr>
        <w:t>aux membres des professions concernées, tels que les professionnels de l</w:t>
      </w:r>
      <w:r w:rsidR="00331DDB" w:rsidRPr="000D5225">
        <w:rPr>
          <w:b/>
          <w:bCs/>
          <w:lang w:val="fr-FR"/>
        </w:rPr>
        <w:t>’</w:t>
      </w:r>
      <w:r w:rsidRPr="000D5225">
        <w:rPr>
          <w:b/>
          <w:bCs/>
          <w:lang w:val="fr-FR"/>
        </w:rPr>
        <w:t>éducation, de la santé et du droit, ainsi qu</w:t>
      </w:r>
      <w:r w:rsidR="00331DDB" w:rsidRPr="000D5225">
        <w:rPr>
          <w:b/>
          <w:bCs/>
          <w:lang w:val="fr-FR"/>
        </w:rPr>
        <w:t>’</w:t>
      </w:r>
      <w:r w:rsidRPr="000D5225">
        <w:rPr>
          <w:b/>
          <w:bCs/>
          <w:lang w:val="fr-FR"/>
        </w:rPr>
        <w:t>aux médias, en utilisant pour ce faire les stratégies de communication sociale modernes</w:t>
      </w:r>
      <w:r w:rsidR="00A05576" w:rsidRPr="000D5225">
        <w:rPr>
          <w:b/>
          <w:bCs/>
          <w:lang w:val="fr-FR"/>
        </w:rPr>
        <w:t>.</w:t>
      </w:r>
    </w:p>
    <w:p w14:paraId="4A054572" w14:textId="25D8B60A" w:rsidR="00BA484E" w:rsidRPr="000D5225" w:rsidRDefault="00BA484E" w:rsidP="00F4072A">
      <w:pPr>
        <w:pStyle w:val="SingleTxtG"/>
        <w:rPr>
          <w:b/>
          <w:bCs/>
          <w:lang w:val="fr-FR"/>
        </w:rPr>
      </w:pPr>
      <w:r w:rsidRPr="000D5225">
        <w:rPr>
          <w:lang w:val="fr-FR"/>
        </w:rPr>
        <w:t>70</w:t>
      </w:r>
      <w:r w:rsidR="00A05576" w:rsidRPr="000D5225">
        <w:rPr>
          <w:lang w:val="fr-FR"/>
        </w:rPr>
        <w:t>.</w:t>
      </w:r>
      <w:r w:rsidR="0042564C" w:rsidRPr="000D5225">
        <w:rPr>
          <w:lang w:val="fr-FR"/>
        </w:rPr>
        <w:tab/>
      </w:r>
      <w:r w:rsidRPr="000D5225">
        <w:rPr>
          <w:b/>
          <w:bCs/>
          <w:lang w:val="fr-FR"/>
        </w:rPr>
        <w:t>Le Comité encourage vivement l</w:t>
      </w:r>
      <w:r w:rsidR="00331DDB" w:rsidRPr="000D5225">
        <w:rPr>
          <w:b/>
          <w:bCs/>
          <w:lang w:val="fr-FR"/>
        </w:rPr>
        <w:t>’</w:t>
      </w:r>
      <w:r w:rsidRPr="000D5225">
        <w:rPr>
          <w:b/>
          <w:bCs/>
          <w:lang w:val="fr-FR"/>
        </w:rPr>
        <w:t>État partie à associer les organisations de la société civile, en particulier les organisations de personnes handicapées, à l</w:t>
      </w:r>
      <w:r w:rsidR="00331DDB" w:rsidRPr="000D5225">
        <w:rPr>
          <w:b/>
          <w:bCs/>
          <w:lang w:val="fr-FR"/>
        </w:rPr>
        <w:t>’</w:t>
      </w:r>
      <w:r w:rsidRPr="000D5225">
        <w:rPr>
          <w:b/>
          <w:bCs/>
          <w:lang w:val="fr-FR"/>
        </w:rPr>
        <w:t>élaboration de ses rapports périodiques</w:t>
      </w:r>
      <w:r w:rsidR="00A05576" w:rsidRPr="000D5225">
        <w:rPr>
          <w:b/>
          <w:bCs/>
          <w:lang w:val="fr-FR"/>
        </w:rPr>
        <w:t>.</w:t>
      </w:r>
    </w:p>
    <w:p w14:paraId="47460CD7" w14:textId="63863535" w:rsidR="00BA484E" w:rsidRPr="000D5225" w:rsidRDefault="00BA484E" w:rsidP="00F4072A">
      <w:pPr>
        <w:pStyle w:val="SingleTxtG"/>
        <w:rPr>
          <w:b/>
          <w:bCs/>
          <w:lang w:val="fr-FR"/>
        </w:rPr>
      </w:pPr>
      <w:r w:rsidRPr="000D5225">
        <w:rPr>
          <w:lang w:val="fr-FR"/>
        </w:rPr>
        <w:t>71</w:t>
      </w:r>
      <w:r w:rsidR="00A05576" w:rsidRPr="000D5225">
        <w:rPr>
          <w:lang w:val="fr-FR"/>
        </w:rPr>
        <w:t>.</w:t>
      </w:r>
      <w:r w:rsidR="0042564C" w:rsidRPr="000D5225">
        <w:rPr>
          <w:lang w:val="fr-FR"/>
        </w:rPr>
        <w:tab/>
      </w:r>
      <w:r w:rsidRPr="000D5225">
        <w:rPr>
          <w:b/>
          <w:bCs/>
          <w:lang w:val="fr-FR"/>
        </w:rPr>
        <w:t>Le Comité prie l</w:t>
      </w:r>
      <w:r w:rsidR="00331DDB" w:rsidRPr="000D5225">
        <w:rPr>
          <w:b/>
          <w:bCs/>
          <w:lang w:val="fr-FR"/>
        </w:rPr>
        <w:t>’</w:t>
      </w:r>
      <w:r w:rsidRPr="000D5225">
        <w:rPr>
          <w:b/>
          <w:bCs/>
          <w:lang w:val="fr-FR"/>
        </w:rPr>
        <w:t>État partie de diffuser largement les présentes observations finales, notamment auprès des organisations non gouvernementales et des organisations de personnes handicapées, ainsi qu</w:t>
      </w:r>
      <w:r w:rsidR="00331DDB" w:rsidRPr="000D5225">
        <w:rPr>
          <w:b/>
          <w:bCs/>
          <w:lang w:val="fr-FR"/>
        </w:rPr>
        <w:t>’</w:t>
      </w:r>
      <w:r w:rsidRPr="000D5225">
        <w:rPr>
          <w:b/>
          <w:bCs/>
          <w:lang w:val="fr-FR"/>
        </w:rPr>
        <w:t>auprès des personnes handicapées elles-mêmes et de leurs proches, dans les langues nationales et minoritaires, notamment en langue des signes, et sous des formes accessibles</w:t>
      </w:r>
      <w:r w:rsidR="00A05576" w:rsidRPr="000D5225">
        <w:rPr>
          <w:b/>
          <w:bCs/>
          <w:lang w:val="fr-FR"/>
        </w:rPr>
        <w:t>.</w:t>
      </w:r>
      <w:r w:rsidRPr="000D5225">
        <w:rPr>
          <w:b/>
          <w:bCs/>
          <w:lang w:val="fr-FR"/>
        </w:rPr>
        <w:t xml:space="preserve"> Il lui demande aussi de les diffuser sur le site Web public consacré aux droits de l</w:t>
      </w:r>
      <w:r w:rsidR="00331DDB" w:rsidRPr="000D5225">
        <w:rPr>
          <w:b/>
          <w:bCs/>
          <w:lang w:val="fr-FR"/>
        </w:rPr>
        <w:t>’</w:t>
      </w:r>
      <w:r w:rsidRPr="000D5225">
        <w:rPr>
          <w:b/>
          <w:bCs/>
          <w:lang w:val="fr-FR"/>
        </w:rPr>
        <w:t>homme</w:t>
      </w:r>
      <w:r w:rsidR="00A05576" w:rsidRPr="000D5225">
        <w:rPr>
          <w:b/>
          <w:bCs/>
          <w:lang w:val="fr-FR"/>
        </w:rPr>
        <w:t>.</w:t>
      </w:r>
    </w:p>
    <w:p w14:paraId="6567798E" w14:textId="5A3ADADA" w:rsidR="00BA484E" w:rsidRPr="000D5225" w:rsidRDefault="0042564C" w:rsidP="00F4072A">
      <w:pPr>
        <w:pStyle w:val="H23G"/>
        <w:rPr>
          <w:rtl/>
          <w:lang w:val="fr-FR"/>
        </w:rPr>
      </w:pPr>
      <w:r w:rsidRPr="000D5225">
        <w:rPr>
          <w:lang w:val="fr-FR"/>
        </w:rPr>
        <w:tab/>
      </w:r>
      <w:r w:rsidRPr="000D5225">
        <w:rPr>
          <w:lang w:val="fr-FR"/>
        </w:rPr>
        <w:tab/>
      </w:r>
      <w:r w:rsidR="00BA484E" w:rsidRPr="000D5225">
        <w:rPr>
          <w:lang w:val="fr-FR"/>
        </w:rPr>
        <w:t>Prochain rapport périodique</w:t>
      </w:r>
    </w:p>
    <w:p w14:paraId="629AD49F" w14:textId="507C75A2" w:rsidR="00BA484E" w:rsidRPr="000D5225" w:rsidRDefault="00BA484E" w:rsidP="00F4072A">
      <w:pPr>
        <w:pStyle w:val="SingleTxtG"/>
        <w:rPr>
          <w:b/>
          <w:bCs/>
          <w:lang w:val="fr-FR"/>
        </w:rPr>
      </w:pPr>
      <w:r w:rsidRPr="000D5225">
        <w:rPr>
          <w:lang w:val="fr-FR"/>
        </w:rPr>
        <w:t>72</w:t>
      </w:r>
      <w:r w:rsidR="00A05576" w:rsidRPr="000D5225">
        <w:rPr>
          <w:lang w:val="fr-FR"/>
        </w:rPr>
        <w:t>.</w:t>
      </w:r>
      <w:r w:rsidR="0042564C" w:rsidRPr="000D5225">
        <w:rPr>
          <w:lang w:val="fr-FR"/>
        </w:rPr>
        <w:tab/>
      </w:r>
      <w:r w:rsidRPr="000D5225">
        <w:rPr>
          <w:b/>
          <w:bCs/>
          <w:lang w:val="fr-FR"/>
        </w:rPr>
        <w:t>Dans le cadre de la procédure simplifiée de présentation des rapports, le Comité transmettra à l</w:t>
      </w:r>
      <w:r w:rsidR="00331DDB" w:rsidRPr="000D5225">
        <w:rPr>
          <w:b/>
          <w:bCs/>
          <w:lang w:val="fr-FR"/>
        </w:rPr>
        <w:t>’</w:t>
      </w:r>
      <w:r w:rsidRPr="000D5225">
        <w:rPr>
          <w:b/>
          <w:bCs/>
          <w:lang w:val="fr-FR"/>
        </w:rPr>
        <w:t>État partie une liste de points à traiter au moins un an avant le 28</w:t>
      </w:r>
      <w:r w:rsidR="006A060C" w:rsidRPr="000D5225">
        <w:rPr>
          <w:b/>
          <w:bCs/>
          <w:lang w:val="fr-FR"/>
        </w:rPr>
        <w:t> </w:t>
      </w:r>
      <w:r w:rsidRPr="000D5225">
        <w:rPr>
          <w:b/>
          <w:bCs/>
          <w:lang w:val="fr-FR"/>
        </w:rPr>
        <w:t>octobre 2030, date à laquelle il doit présenter son troisième rapport périodique</w:t>
      </w:r>
      <w:r w:rsidR="00A05576" w:rsidRPr="000D5225">
        <w:rPr>
          <w:b/>
          <w:bCs/>
          <w:lang w:val="fr-FR"/>
        </w:rPr>
        <w:t>.</w:t>
      </w:r>
      <w:r w:rsidRPr="000D5225">
        <w:rPr>
          <w:b/>
          <w:bCs/>
          <w:lang w:val="fr-FR"/>
        </w:rPr>
        <w:t xml:space="preserve"> Les</w:t>
      </w:r>
      <w:r w:rsidR="006A060C" w:rsidRPr="000D5225">
        <w:rPr>
          <w:b/>
          <w:bCs/>
          <w:lang w:val="fr-FR"/>
        </w:rPr>
        <w:t> </w:t>
      </w:r>
      <w:r w:rsidRPr="000D5225">
        <w:rPr>
          <w:b/>
          <w:bCs/>
          <w:lang w:val="fr-FR"/>
        </w:rPr>
        <w:t>réponses de l</w:t>
      </w:r>
      <w:r w:rsidR="00331DDB" w:rsidRPr="000D5225">
        <w:rPr>
          <w:b/>
          <w:bCs/>
          <w:lang w:val="fr-FR"/>
        </w:rPr>
        <w:t>’</w:t>
      </w:r>
      <w:r w:rsidRPr="000D5225">
        <w:rPr>
          <w:b/>
          <w:bCs/>
          <w:lang w:val="fr-FR"/>
        </w:rPr>
        <w:t>État partie à cette liste constitueront son troisième rapport périodique</w:t>
      </w:r>
      <w:r w:rsidR="00A05576" w:rsidRPr="000D5225">
        <w:rPr>
          <w:b/>
          <w:bCs/>
          <w:lang w:val="fr-FR"/>
        </w:rPr>
        <w:t>.</w:t>
      </w:r>
      <w:r w:rsidRPr="000D5225">
        <w:rPr>
          <w:b/>
          <w:bCs/>
          <w:lang w:val="fr-FR"/>
        </w:rPr>
        <w:t xml:space="preserve"> L</w:t>
      </w:r>
      <w:r w:rsidR="00331DDB" w:rsidRPr="000D5225">
        <w:rPr>
          <w:b/>
          <w:bCs/>
          <w:lang w:val="fr-FR"/>
        </w:rPr>
        <w:t>’</w:t>
      </w:r>
      <w:r w:rsidRPr="000D5225">
        <w:rPr>
          <w:b/>
          <w:bCs/>
          <w:lang w:val="fr-FR"/>
        </w:rPr>
        <w:t>État partie peut choisir de ne pas suivre la procédure simplifiée dans l</w:t>
      </w:r>
      <w:r w:rsidR="00331DDB" w:rsidRPr="000D5225">
        <w:rPr>
          <w:b/>
          <w:bCs/>
          <w:lang w:val="fr-FR"/>
        </w:rPr>
        <w:t>’</w:t>
      </w:r>
      <w:r w:rsidRPr="000D5225">
        <w:rPr>
          <w:b/>
          <w:bCs/>
          <w:lang w:val="fr-FR"/>
        </w:rPr>
        <w:t>année qui suit l</w:t>
      </w:r>
      <w:r w:rsidR="00331DDB" w:rsidRPr="000D5225">
        <w:rPr>
          <w:b/>
          <w:bCs/>
          <w:lang w:val="fr-FR"/>
        </w:rPr>
        <w:t>’</w:t>
      </w:r>
      <w:r w:rsidRPr="000D5225">
        <w:rPr>
          <w:b/>
          <w:bCs/>
          <w:lang w:val="fr-FR"/>
        </w:rPr>
        <w:t>adoption des présentes observations finales par le Comité</w:t>
      </w:r>
      <w:r w:rsidR="00A05576" w:rsidRPr="000D5225">
        <w:rPr>
          <w:b/>
          <w:bCs/>
          <w:lang w:val="fr-FR"/>
        </w:rPr>
        <w:t>.</w:t>
      </w:r>
    </w:p>
    <w:p w14:paraId="2D38B14E" w14:textId="79E1F7F4" w:rsidR="00BA484E" w:rsidRPr="000D5225" w:rsidRDefault="0042564C" w:rsidP="0042564C">
      <w:pPr>
        <w:pStyle w:val="SingleTxtG"/>
        <w:spacing w:before="240" w:after="0"/>
        <w:jc w:val="center"/>
        <w:rPr>
          <w:u w:val="single"/>
          <w:lang w:val="fr-FR"/>
        </w:rPr>
      </w:pPr>
      <w:r w:rsidRPr="000D5225">
        <w:rPr>
          <w:u w:val="single"/>
          <w:lang w:val="fr-FR"/>
        </w:rPr>
        <w:tab/>
      </w:r>
      <w:r w:rsidRPr="000D5225">
        <w:rPr>
          <w:u w:val="single"/>
          <w:lang w:val="fr-FR"/>
        </w:rPr>
        <w:tab/>
      </w:r>
      <w:r w:rsidRPr="000D5225">
        <w:rPr>
          <w:u w:val="single"/>
          <w:lang w:val="fr-FR"/>
        </w:rPr>
        <w:tab/>
      </w:r>
    </w:p>
    <w:sectPr w:rsidR="00BA484E" w:rsidRPr="000D5225" w:rsidSect="00BA484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8233F" w14:textId="77777777" w:rsidR="00B51BF0" w:rsidRDefault="00B51BF0" w:rsidP="00F95C08">
      <w:pPr>
        <w:spacing w:line="240" w:lineRule="auto"/>
      </w:pPr>
    </w:p>
  </w:endnote>
  <w:endnote w:type="continuationSeparator" w:id="0">
    <w:p w14:paraId="27BD3CCE" w14:textId="77777777" w:rsidR="00B51BF0" w:rsidRPr="00AC3823" w:rsidRDefault="00B51BF0" w:rsidP="00AC3823">
      <w:pPr>
        <w:pStyle w:val="Footer"/>
      </w:pPr>
    </w:p>
  </w:endnote>
  <w:endnote w:type="continuationNotice" w:id="1">
    <w:p w14:paraId="1FF74389" w14:textId="77777777" w:rsidR="00B51BF0" w:rsidRDefault="00B51B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C31C0" w14:textId="4D64D1A8" w:rsidR="00BA484E" w:rsidRPr="00BA484E" w:rsidRDefault="00BA484E" w:rsidP="00BA484E">
    <w:pPr>
      <w:pStyle w:val="Footer"/>
      <w:tabs>
        <w:tab w:val="right" w:pos="9638"/>
      </w:tabs>
    </w:pPr>
    <w:r w:rsidRPr="00BA484E">
      <w:rPr>
        <w:b/>
        <w:sz w:val="18"/>
      </w:rPr>
      <w:fldChar w:fldCharType="begin"/>
    </w:r>
    <w:r w:rsidRPr="00BA484E">
      <w:rPr>
        <w:b/>
        <w:sz w:val="18"/>
      </w:rPr>
      <w:instrText xml:space="preserve"> PAGE  \* MERGEFORMAT </w:instrText>
    </w:r>
    <w:r w:rsidRPr="00BA484E">
      <w:rPr>
        <w:b/>
        <w:sz w:val="18"/>
      </w:rPr>
      <w:fldChar w:fldCharType="separate"/>
    </w:r>
    <w:r w:rsidRPr="00BA484E">
      <w:rPr>
        <w:b/>
        <w:noProof/>
        <w:sz w:val="18"/>
      </w:rPr>
      <w:t>2</w:t>
    </w:r>
    <w:r w:rsidRPr="00BA484E">
      <w:rPr>
        <w:b/>
        <w:sz w:val="18"/>
      </w:rPr>
      <w:fldChar w:fldCharType="end"/>
    </w:r>
    <w:r w:rsidR="006513CB">
      <w:rPr>
        <w:b/>
        <w:sz w:val="18"/>
      </w:rPr>
      <w:tab/>
    </w:r>
    <w:r>
      <w:t>GE.24-09371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2E337" w14:textId="632995CD" w:rsidR="00BA484E" w:rsidRPr="00BA484E" w:rsidRDefault="00BA484E" w:rsidP="00BA484E">
    <w:pPr>
      <w:pStyle w:val="Footer"/>
      <w:tabs>
        <w:tab w:val="right" w:pos="9638"/>
      </w:tabs>
      <w:rPr>
        <w:b/>
        <w:sz w:val="18"/>
      </w:rPr>
    </w:pPr>
    <w:r>
      <w:t>GE.24-09371</w:t>
    </w:r>
    <w:r w:rsidR="006513CB">
      <w:tab/>
    </w:r>
    <w:r w:rsidRPr="00BA484E">
      <w:rPr>
        <w:b/>
        <w:sz w:val="18"/>
      </w:rPr>
      <w:fldChar w:fldCharType="begin"/>
    </w:r>
    <w:r w:rsidRPr="00BA484E">
      <w:rPr>
        <w:b/>
        <w:sz w:val="18"/>
      </w:rPr>
      <w:instrText xml:space="preserve"> PAGE  \* MERGEFORMAT </w:instrText>
    </w:r>
    <w:r w:rsidRPr="00BA484E">
      <w:rPr>
        <w:b/>
        <w:sz w:val="18"/>
      </w:rPr>
      <w:fldChar w:fldCharType="separate"/>
    </w:r>
    <w:r w:rsidRPr="00BA484E">
      <w:rPr>
        <w:b/>
        <w:noProof/>
        <w:sz w:val="18"/>
      </w:rPr>
      <w:t>3</w:t>
    </w:r>
    <w:r w:rsidRPr="00BA48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40306" w14:textId="531C966D" w:rsidR="001273BC" w:rsidRPr="00BA484E" w:rsidRDefault="00BA484E" w:rsidP="00BA484E">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099BD1B" wp14:editId="672C460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24-09371  (F)</w:t>
    </w:r>
    <w:r>
      <w:rPr>
        <w:noProof/>
        <w:sz w:val="20"/>
      </w:rPr>
      <w:drawing>
        <wp:anchor distT="0" distB="0" distL="114300" distR="114300" simplePos="0" relativeHeight="251660288" behindDoc="0" locked="0" layoutInCell="1" allowOverlap="1" wp14:anchorId="1166D0A6" wp14:editId="0F726D82">
          <wp:simplePos x="0" y="0"/>
          <wp:positionH relativeFrom="margin">
            <wp:posOffset>5489575</wp:posOffset>
          </wp:positionH>
          <wp:positionV relativeFrom="margin">
            <wp:posOffset>8891905</wp:posOffset>
          </wp:positionV>
          <wp:extent cx="628650" cy="628650"/>
          <wp:effectExtent l="0" t="0" r="0" b="0"/>
          <wp:wrapNone/>
          <wp:docPr id="50518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240624    250624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29F4A" w14:textId="77777777" w:rsidR="00B51BF0" w:rsidRPr="00AC3823" w:rsidRDefault="00B51BF0" w:rsidP="00AC3823">
      <w:pPr>
        <w:pStyle w:val="Footer"/>
        <w:tabs>
          <w:tab w:val="right" w:pos="2155"/>
        </w:tabs>
        <w:spacing w:after="80" w:line="240" w:lineRule="atLeast"/>
        <w:ind w:left="680"/>
        <w:rPr>
          <w:u w:val="single"/>
        </w:rPr>
      </w:pPr>
      <w:r>
        <w:rPr>
          <w:u w:val="single"/>
        </w:rPr>
        <w:tab/>
      </w:r>
    </w:p>
  </w:footnote>
  <w:footnote w:type="continuationSeparator" w:id="0">
    <w:p w14:paraId="56E3CB15" w14:textId="77777777" w:rsidR="00B51BF0" w:rsidRPr="00AC3823" w:rsidRDefault="00B51BF0" w:rsidP="00AC3823">
      <w:pPr>
        <w:pStyle w:val="Footer"/>
        <w:tabs>
          <w:tab w:val="right" w:pos="2155"/>
        </w:tabs>
        <w:spacing w:after="80" w:line="240" w:lineRule="atLeast"/>
        <w:ind w:left="680"/>
        <w:rPr>
          <w:u w:val="single"/>
        </w:rPr>
      </w:pPr>
      <w:r>
        <w:rPr>
          <w:u w:val="single"/>
        </w:rPr>
        <w:tab/>
      </w:r>
    </w:p>
  </w:footnote>
  <w:footnote w:type="continuationNotice" w:id="1">
    <w:p w14:paraId="2C3F5F39" w14:textId="77777777" w:rsidR="00B51BF0" w:rsidRPr="00AC3823" w:rsidRDefault="00B51BF0">
      <w:pPr>
        <w:spacing w:line="240" w:lineRule="auto"/>
        <w:rPr>
          <w:sz w:val="2"/>
          <w:szCs w:val="2"/>
        </w:rPr>
      </w:pPr>
    </w:p>
  </w:footnote>
  <w:footnote w:id="2">
    <w:p w14:paraId="3BC55A6C" w14:textId="2C863B63" w:rsidR="00BA484E" w:rsidRPr="00564B2A" w:rsidRDefault="00754309" w:rsidP="00564B2A">
      <w:pPr>
        <w:pStyle w:val="FootnoteText"/>
      </w:pPr>
      <w:r>
        <w:rPr>
          <w:rFonts w:eastAsia="Times New Roman"/>
          <w:sz w:val="20"/>
          <w:lang w:val="fr-FR"/>
        </w:rPr>
        <w:tab/>
      </w:r>
      <w:r w:rsidR="00BA484E" w:rsidRPr="00564B2A">
        <w:rPr>
          <w:rStyle w:val="FootnoteReference"/>
          <w:rFonts w:eastAsia="Times New Roman"/>
          <w:sz w:val="20"/>
          <w:vertAlign w:val="baseline"/>
          <w:lang w:val="fr-FR"/>
        </w:rPr>
        <w:t>*</w:t>
      </w:r>
      <w:r>
        <w:rPr>
          <w:rStyle w:val="FootnoteReference"/>
          <w:rFonts w:eastAsia="Times New Roman"/>
          <w:sz w:val="20"/>
          <w:vertAlign w:val="baseline"/>
          <w:lang w:val="fr-FR"/>
        </w:rPr>
        <w:tab/>
      </w:r>
      <w:r w:rsidR="00BA484E" w:rsidRPr="00564B2A">
        <w:rPr>
          <w:lang w:val="fr-FR"/>
        </w:rPr>
        <w:t>Adoptées par le Comité à sa trentième session (</w:t>
      </w:r>
      <w:r w:rsidR="00BA484E" w:rsidRPr="00A05576">
        <w:rPr>
          <w:lang w:val="fr-FR"/>
        </w:rPr>
        <w:t>4</w:t>
      </w:r>
      <w:r w:rsidR="00564B2A" w:rsidRPr="00564B2A">
        <w:rPr>
          <w:lang w:val="fr-FR"/>
        </w:rPr>
        <w:t>-</w:t>
      </w:r>
      <w:r w:rsidR="00BA484E" w:rsidRPr="00A05576">
        <w:rPr>
          <w:lang w:val="fr-FR"/>
        </w:rPr>
        <w:t>22</w:t>
      </w:r>
      <w:r w:rsidR="00BA484E" w:rsidRPr="00564B2A">
        <w:rPr>
          <w:lang w:val="fr-FR"/>
        </w:rPr>
        <w:t xml:space="preserve"> mars </w:t>
      </w:r>
      <w:r w:rsidR="00BA484E" w:rsidRPr="00A05576">
        <w:rPr>
          <w:lang w:val="fr-FR"/>
        </w:rPr>
        <w:t>2024</w:t>
      </w:r>
      <w:r w:rsidR="00BA484E" w:rsidRPr="00564B2A">
        <w:rPr>
          <w:lang w:val="fr-FR"/>
        </w:rPr>
        <w:t>)</w:t>
      </w:r>
      <w:r w:rsidR="00A05576" w:rsidRPr="00A05576">
        <w:rPr>
          <w:lang w:val="fr-FR"/>
        </w:rPr>
        <w:t>.</w:t>
      </w:r>
    </w:p>
  </w:footnote>
  <w:footnote w:id="3">
    <w:p w14:paraId="5665A6EF" w14:textId="3B26D7F0" w:rsidR="00BA484E" w:rsidRPr="00564B2A" w:rsidRDefault="006513CB" w:rsidP="00564B2A">
      <w:pPr>
        <w:pStyle w:val="FootnoteText"/>
      </w:pPr>
      <w:r>
        <w:tab/>
      </w:r>
      <w:r w:rsidR="00BA484E" w:rsidRPr="00A05576">
        <w:rPr>
          <w:rStyle w:val="FootnoteReference"/>
        </w:rPr>
        <w:footnoteRef/>
      </w:r>
      <w:r>
        <w:tab/>
      </w:r>
      <w:hyperlink r:id="rId1" w:history="1">
        <w:r w:rsidR="00BA484E" w:rsidRPr="00215987">
          <w:rPr>
            <w:color w:val="0000FF"/>
            <w:lang w:val="fr-FR"/>
          </w:rPr>
          <w:t>CRPD/C/BHR/1-2</w:t>
        </w:r>
      </w:hyperlink>
      <w:r w:rsidR="00A05576" w:rsidRPr="00A05576">
        <w:rPr>
          <w:lang w:val="fr-FR"/>
        </w:rPr>
        <w:t>.</w:t>
      </w:r>
    </w:p>
  </w:footnote>
  <w:footnote w:id="4">
    <w:p w14:paraId="14C200C2" w14:textId="570DC728" w:rsidR="00BA484E" w:rsidRPr="00564B2A" w:rsidRDefault="006513CB" w:rsidP="00564B2A">
      <w:pPr>
        <w:pStyle w:val="FootnoteText"/>
      </w:pPr>
      <w:r>
        <w:rPr>
          <w:lang w:val="fr-FR"/>
        </w:rPr>
        <w:tab/>
      </w:r>
      <w:r w:rsidR="00BA484E" w:rsidRPr="00A05576">
        <w:rPr>
          <w:rStyle w:val="FootnoteReference"/>
        </w:rPr>
        <w:footnoteRef/>
      </w:r>
      <w:r>
        <w:rPr>
          <w:lang w:val="fr-FR"/>
        </w:rPr>
        <w:tab/>
      </w:r>
      <w:r w:rsidR="00BA484E" w:rsidRPr="00564B2A">
        <w:rPr>
          <w:lang w:val="fr-FR"/>
        </w:rPr>
        <w:t xml:space="preserve">Voir </w:t>
      </w:r>
      <w:r w:rsidR="00BA484E" w:rsidRPr="00901B30">
        <w:rPr>
          <w:lang w:val="fr-FR"/>
        </w:rPr>
        <w:t>CRPD/C/SR</w:t>
      </w:r>
      <w:r w:rsidR="00A05576" w:rsidRPr="00901B30">
        <w:rPr>
          <w:lang w:val="fr-FR"/>
        </w:rPr>
        <w:t>.</w:t>
      </w:r>
      <w:r w:rsidR="00BA484E" w:rsidRPr="00901B30">
        <w:rPr>
          <w:lang w:val="fr-FR"/>
        </w:rPr>
        <w:t>696</w:t>
      </w:r>
      <w:r w:rsidR="00BA484E" w:rsidRPr="00564B2A">
        <w:rPr>
          <w:lang w:val="fr-FR"/>
        </w:rPr>
        <w:t xml:space="preserve"> et </w:t>
      </w:r>
      <w:r w:rsidR="00BA484E" w:rsidRPr="00901B30">
        <w:rPr>
          <w:lang w:val="fr-FR"/>
        </w:rPr>
        <w:t>CRPD/C/SR</w:t>
      </w:r>
      <w:r w:rsidR="00A05576" w:rsidRPr="00901B30">
        <w:rPr>
          <w:lang w:val="fr-FR"/>
        </w:rPr>
        <w:t>.</w:t>
      </w:r>
      <w:r w:rsidR="00BA484E" w:rsidRPr="00901B30">
        <w:rPr>
          <w:lang w:val="fr-FR"/>
        </w:rPr>
        <w:t>697</w:t>
      </w:r>
      <w:r w:rsidR="00A05576" w:rsidRPr="00A05576">
        <w:rPr>
          <w:lang w:val="fr-FR"/>
        </w:rPr>
        <w:t>.</w:t>
      </w:r>
    </w:p>
  </w:footnote>
  <w:footnote w:id="5">
    <w:p w14:paraId="71A3D576" w14:textId="7CF67992" w:rsidR="00BA484E" w:rsidRPr="00564B2A" w:rsidRDefault="006513CB" w:rsidP="00564B2A">
      <w:pPr>
        <w:pStyle w:val="FootnoteText"/>
      </w:pPr>
      <w:r>
        <w:tab/>
      </w:r>
      <w:r w:rsidR="00BA484E" w:rsidRPr="00A05576">
        <w:rPr>
          <w:rStyle w:val="FootnoteReference"/>
        </w:rPr>
        <w:footnoteRef/>
      </w:r>
      <w:r>
        <w:tab/>
      </w:r>
      <w:hyperlink r:id="rId2" w:history="1">
        <w:r w:rsidR="00BA484E" w:rsidRPr="00215987">
          <w:rPr>
            <w:color w:val="0000FF"/>
            <w:lang w:val="fr-FR"/>
          </w:rPr>
          <w:t>CRPD/C/BHR/RQ/1-2</w:t>
        </w:r>
      </w:hyperlink>
      <w:r w:rsidR="00A05576" w:rsidRPr="00A05576">
        <w:rPr>
          <w:lang w:val="fr-FR"/>
        </w:rPr>
        <w:t>.</w:t>
      </w:r>
    </w:p>
  </w:footnote>
  <w:footnote w:id="6">
    <w:p w14:paraId="3540F88B" w14:textId="35ED6E69" w:rsidR="00BA484E" w:rsidRPr="00564B2A" w:rsidRDefault="006513CB" w:rsidP="00564B2A">
      <w:pPr>
        <w:pStyle w:val="FootnoteText"/>
      </w:pPr>
      <w:r>
        <w:tab/>
      </w:r>
      <w:r w:rsidR="00BA484E" w:rsidRPr="00A05576">
        <w:rPr>
          <w:rStyle w:val="FootnoteReference"/>
        </w:rPr>
        <w:footnoteRef/>
      </w:r>
      <w:r>
        <w:tab/>
      </w:r>
      <w:hyperlink r:id="rId3" w:history="1">
        <w:r w:rsidR="00BA484E" w:rsidRPr="00215987">
          <w:rPr>
            <w:color w:val="0000FF"/>
            <w:lang w:val="fr-FR"/>
          </w:rPr>
          <w:t>CRPD/C/BHR/Q/1-2</w:t>
        </w:r>
      </w:hyperlink>
      <w:r w:rsidR="00A05576" w:rsidRPr="00A05576">
        <w:rPr>
          <w:lang w:val="fr-FR"/>
        </w:rPr>
        <w:t>.</w:t>
      </w:r>
    </w:p>
  </w:footnote>
  <w:footnote w:id="7">
    <w:p w14:paraId="188BBCE6" w14:textId="207F35CF" w:rsidR="00BA484E" w:rsidRPr="00564B2A" w:rsidRDefault="006513CB" w:rsidP="00564B2A">
      <w:pPr>
        <w:pStyle w:val="FootnoteText"/>
        <w:rPr>
          <w:lang w:val="en-US"/>
        </w:rPr>
      </w:pPr>
      <w:r>
        <w:tab/>
      </w:r>
      <w:r w:rsidR="00BA484E" w:rsidRPr="00A05576">
        <w:rPr>
          <w:rStyle w:val="FootnoteReference"/>
        </w:rPr>
        <w:footnoteRef/>
      </w:r>
      <w:r w:rsidRPr="00331DDB">
        <w:rPr>
          <w:lang w:val="en-US"/>
        </w:rPr>
        <w:tab/>
      </w:r>
      <w:hyperlink r:id="rId4" w:history="1">
        <w:r w:rsidR="00BA484E" w:rsidRPr="00215987">
          <w:rPr>
            <w:color w:val="0000FF"/>
            <w:lang w:val="en-US"/>
          </w:rPr>
          <w:t>CEDAW/C/BHR/CO/4</w:t>
        </w:r>
      </w:hyperlink>
      <w:r w:rsidR="00BA484E" w:rsidRPr="00564B2A">
        <w:rPr>
          <w:lang w:val="en-US"/>
        </w:rPr>
        <w:t xml:space="preserve">, </w:t>
      </w:r>
      <w:r w:rsidR="00331DDB">
        <w:rPr>
          <w:lang w:val="en-US"/>
        </w:rPr>
        <w:t>par</w:t>
      </w:r>
      <w:r w:rsidR="00A05576" w:rsidRPr="00A05576">
        <w:rPr>
          <w:lang w:val="en-US"/>
        </w:rPr>
        <w:t>.</w:t>
      </w:r>
      <w:r w:rsidR="00331DDB">
        <w:rPr>
          <w:lang w:val="en-US"/>
        </w:rPr>
        <w:t> </w:t>
      </w:r>
      <w:r w:rsidR="00BA484E" w:rsidRPr="00A05576">
        <w:rPr>
          <w:lang w:val="en-US"/>
        </w:rPr>
        <w:t>27</w:t>
      </w:r>
      <w:r w:rsidR="00A05576" w:rsidRPr="00A05576">
        <w:rPr>
          <w:lang w:val="en-US"/>
        </w:rPr>
        <w:t>.</w:t>
      </w:r>
    </w:p>
  </w:footnote>
  <w:footnote w:id="8">
    <w:p w14:paraId="43DA7336" w14:textId="11DFCC45" w:rsidR="00BA484E" w:rsidRPr="00331DDB" w:rsidRDefault="006513CB" w:rsidP="00564B2A">
      <w:pPr>
        <w:pStyle w:val="FootnoteText"/>
        <w:rPr>
          <w:lang w:val="en-US"/>
        </w:rPr>
      </w:pPr>
      <w:r w:rsidRPr="00331DDB">
        <w:rPr>
          <w:lang w:val="en-US"/>
        </w:rPr>
        <w:tab/>
      </w:r>
      <w:r w:rsidR="00BA484E" w:rsidRPr="00A05576">
        <w:rPr>
          <w:rStyle w:val="FootnoteReference"/>
        </w:rPr>
        <w:footnoteRef/>
      </w:r>
      <w:r w:rsidRPr="00331DDB">
        <w:rPr>
          <w:lang w:val="en-US"/>
        </w:rPr>
        <w:tab/>
      </w:r>
      <w:r w:rsidR="00BA484E" w:rsidRPr="00215987">
        <w:rPr>
          <w:lang w:val="en-US"/>
        </w:rPr>
        <w:t>CRC/C/BHR/CO/1-4</w:t>
      </w:r>
      <w:r w:rsidR="00331DDB" w:rsidRPr="00331DDB">
        <w:rPr>
          <w:lang w:val="en-US"/>
        </w:rPr>
        <w:t>,</w:t>
      </w:r>
      <w:r w:rsidR="00BA484E" w:rsidRPr="00331DDB">
        <w:rPr>
          <w:lang w:val="en-US"/>
        </w:rPr>
        <w:t xml:space="preserve"> </w:t>
      </w:r>
      <w:r w:rsidR="00331DDB" w:rsidRPr="00331DDB">
        <w:rPr>
          <w:lang w:val="en-US"/>
        </w:rPr>
        <w:t>par</w:t>
      </w:r>
      <w:r w:rsidR="00A05576" w:rsidRPr="00A05576">
        <w:rPr>
          <w:lang w:val="en-US"/>
        </w:rPr>
        <w:t>.</w:t>
      </w:r>
      <w:r w:rsidR="00331DDB" w:rsidRPr="00331DDB">
        <w:rPr>
          <w:lang w:val="en-US"/>
        </w:rPr>
        <w:t> </w:t>
      </w:r>
      <w:r w:rsidR="00BA484E" w:rsidRPr="00A05576">
        <w:rPr>
          <w:lang w:val="en-US"/>
        </w:rPr>
        <w:t>36</w:t>
      </w:r>
      <w:r w:rsidR="00A05576" w:rsidRPr="00A05576">
        <w:rPr>
          <w:lang w:val="en-US"/>
        </w:rPr>
        <w:t>.</w:t>
      </w:r>
    </w:p>
  </w:footnote>
  <w:footnote w:id="9">
    <w:p w14:paraId="2E82A62D" w14:textId="7847C224" w:rsidR="00BA484E" w:rsidRPr="00535A85" w:rsidRDefault="006513CB" w:rsidP="00564B2A">
      <w:pPr>
        <w:pStyle w:val="FootnoteText"/>
        <w:rPr>
          <w:lang w:val="en-US"/>
        </w:rPr>
      </w:pPr>
      <w:r w:rsidRPr="00331DDB">
        <w:rPr>
          <w:lang w:val="en-US"/>
        </w:rPr>
        <w:tab/>
      </w:r>
      <w:r w:rsidR="00BA484E" w:rsidRPr="00A05576">
        <w:rPr>
          <w:rStyle w:val="FootnoteReference"/>
        </w:rPr>
        <w:footnoteRef/>
      </w:r>
      <w:r w:rsidRPr="00535A85">
        <w:rPr>
          <w:lang w:val="en-US"/>
        </w:rPr>
        <w:tab/>
      </w:r>
      <w:r w:rsidRPr="00535A85">
        <w:rPr>
          <w:lang w:val="en-US"/>
        </w:rPr>
        <w:tab/>
      </w:r>
      <w:hyperlink r:id="rId5" w:history="1">
        <w:r w:rsidRPr="00215987">
          <w:rPr>
            <w:rStyle w:val="Hyperlink"/>
            <w:lang w:val="en-US"/>
          </w:rPr>
          <w:t>www</w:t>
        </w:r>
        <w:r w:rsidR="00A05576" w:rsidRPr="00215987">
          <w:rPr>
            <w:rStyle w:val="Hyperlink"/>
            <w:lang w:val="en-US"/>
          </w:rPr>
          <w:t>.</w:t>
        </w:r>
        <w:r w:rsidRPr="00215987">
          <w:rPr>
            <w:rStyle w:val="Hyperlink"/>
            <w:lang w:val="en-US"/>
          </w:rPr>
          <w:t>ohchr</w:t>
        </w:r>
        <w:r w:rsidR="00A05576" w:rsidRPr="00215987">
          <w:rPr>
            <w:rStyle w:val="Hyperlink"/>
            <w:lang w:val="en-US"/>
          </w:rPr>
          <w:t>.</w:t>
        </w:r>
        <w:r w:rsidRPr="00215987">
          <w:rPr>
            <w:rStyle w:val="Hyperlink"/>
            <w:lang w:val="en-US"/>
          </w:rPr>
          <w:t>org/sites/default/files/2022-03/CRC-CRPD-joint-statement_18March2022</w:t>
        </w:r>
        <w:r w:rsidR="00A05576" w:rsidRPr="00215987">
          <w:rPr>
            <w:rStyle w:val="Hyperlink"/>
            <w:lang w:val="en-US"/>
          </w:rPr>
          <w:t>.</w:t>
        </w:r>
        <w:r w:rsidRPr="00215987">
          <w:rPr>
            <w:rStyle w:val="Hyperlink"/>
            <w:lang w:val="en-US"/>
          </w:rPr>
          <w:t>docx</w:t>
        </w:r>
      </w:hyperlink>
      <w:r w:rsidR="00A05576" w:rsidRPr="00A05576">
        <w:rPr>
          <w:lang w:val="en-US"/>
        </w:rPr>
        <w:t>.</w:t>
      </w:r>
    </w:p>
  </w:footnote>
  <w:footnote w:id="10">
    <w:p w14:paraId="652DD1BB" w14:textId="7DEB38F2" w:rsidR="00BA484E" w:rsidRPr="00331DDB" w:rsidRDefault="006513CB" w:rsidP="00564B2A">
      <w:pPr>
        <w:pStyle w:val="FootnoteText"/>
        <w:rPr>
          <w:lang w:val="en-US"/>
        </w:rPr>
      </w:pPr>
      <w:r w:rsidRPr="00535A85">
        <w:rPr>
          <w:lang w:val="en-US"/>
        </w:rPr>
        <w:tab/>
      </w:r>
      <w:r w:rsidR="00BA484E" w:rsidRPr="00A05576">
        <w:rPr>
          <w:rStyle w:val="FootnoteReference"/>
        </w:rPr>
        <w:footnoteRef/>
      </w:r>
      <w:r w:rsidRPr="00331DDB">
        <w:rPr>
          <w:lang w:val="en-US"/>
        </w:rPr>
        <w:tab/>
      </w:r>
      <w:hyperlink r:id="rId6" w:history="1">
        <w:r w:rsidR="00BA484E" w:rsidRPr="00215987">
          <w:rPr>
            <w:color w:val="0000FF"/>
            <w:lang w:val="en-US"/>
          </w:rPr>
          <w:t>CCPR/C/BHR/CO/1</w:t>
        </w:r>
      </w:hyperlink>
      <w:r w:rsidR="00BA484E" w:rsidRPr="00331DDB">
        <w:rPr>
          <w:lang w:val="en-US"/>
        </w:rPr>
        <w:t xml:space="preserve">, </w:t>
      </w:r>
      <w:r w:rsidR="00331DDB" w:rsidRPr="00331DDB">
        <w:rPr>
          <w:lang w:val="en-US"/>
        </w:rPr>
        <w:t>par</w:t>
      </w:r>
      <w:r w:rsidR="00A05576" w:rsidRPr="00A05576">
        <w:rPr>
          <w:lang w:val="en-US"/>
        </w:rPr>
        <w:t>.</w:t>
      </w:r>
      <w:r w:rsidR="00331DDB" w:rsidRPr="00331DDB">
        <w:rPr>
          <w:lang w:val="en-US"/>
        </w:rPr>
        <w:t> </w:t>
      </w:r>
      <w:r w:rsidR="00BA484E" w:rsidRPr="00A05576">
        <w:rPr>
          <w:lang w:val="en-US"/>
        </w:rPr>
        <w:t>32</w:t>
      </w:r>
      <w:r w:rsidR="00A05576" w:rsidRPr="00A05576">
        <w:rPr>
          <w:lang w:val="en-US"/>
        </w:rPr>
        <w:t>.</w:t>
      </w:r>
    </w:p>
  </w:footnote>
  <w:footnote w:id="11">
    <w:p w14:paraId="29D3D46B" w14:textId="7EA64DF0" w:rsidR="00BA484E" w:rsidRPr="00564B2A" w:rsidRDefault="006513CB" w:rsidP="00564B2A">
      <w:pPr>
        <w:pStyle w:val="FootnoteText"/>
        <w:rPr>
          <w:lang w:val="en-US"/>
        </w:rPr>
      </w:pPr>
      <w:r w:rsidRPr="00331DDB">
        <w:rPr>
          <w:lang w:val="en-US"/>
        </w:rPr>
        <w:tab/>
      </w:r>
      <w:r w:rsidR="00BA484E" w:rsidRPr="00A05576">
        <w:rPr>
          <w:rStyle w:val="FootnoteReference"/>
        </w:rPr>
        <w:footnoteRef/>
      </w:r>
      <w:r w:rsidRPr="00331DDB">
        <w:rPr>
          <w:lang w:val="en-US"/>
        </w:rPr>
        <w:tab/>
      </w:r>
      <w:hyperlink r:id="rId7" w:history="1">
        <w:r w:rsidR="00BA484E" w:rsidRPr="00215987">
          <w:rPr>
            <w:color w:val="0000FF"/>
            <w:lang w:val="en-US"/>
          </w:rPr>
          <w:t>CEDAW/C/BHR/CO/4</w:t>
        </w:r>
      </w:hyperlink>
      <w:r w:rsidR="00331DDB" w:rsidRPr="00331DDB">
        <w:rPr>
          <w:lang w:val="en-US"/>
        </w:rPr>
        <w:t>,</w:t>
      </w:r>
      <w:r w:rsidR="00BA484E" w:rsidRPr="00564B2A">
        <w:rPr>
          <w:lang w:val="en-US"/>
        </w:rPr>
        <w:t xml:space="preserve"> </w:t>
      </w:r>
      <w:r w:rsidR="00331DDB">
        <w:rPr>
          <w:lang w:val="en-US"/>
        </w:rPr>
        <w:t>par</w:t>
      </w:r>
      <w:r w:rsidR="00A05576" w:rsidRPr="00A05576">
        <w:rPr>
          <w:lang w:val="en-US"/>
        </w:rPr>
        <w:t>.</w:t>
      </w:r>
      <w:r w:rsidR="00331DDB">
        <w:rPr>
          <w:lang w:val="en-US"/>
        </w:rPr>
        <w:t> </w:t>
      </w:r>
      <w:r w:rsidR="00BA484E" w:rsidRPr="00A05576">
        <w:rPr>
          <w:lang w:val="en-US"/>
        </w:rPr>
        <w:t>34</w:t>
      </w:r>
      <w:r w:rsidR="00A05576" w:rsidRPr="00A05576">
        <w:rPr>
          <w:lang w:val="en-US"/>
        </w:rPr>
        <w:t>.</w:t>
      </w:r>
      <w:hyperlink w:history="1"/>
    </w:p>
  </w:footnote>
  <w:footnote w:id="12">
    <w:p w14:paraId="3E88CC69" w14:textId="23623114" w:rsidR="00BA484E" w:rsidRPr="00564B2A" w:rsidRDefault="006513CB" w:rsidP="00564B2A">
      <w:pPr>
        <w:pStyle w:val="FootnoteText"/>
        <w:rPr>
          <w:lang w:val="en-US"/>
        </w:rPr>
      </w:pPr>
      <w:r>
        <w:rPr>
          <w:lang w:val="en-US"/>
        </w:rPr>
        <w:tab/>
      </w:r>
      <w:r w:rsidR="00BA484E" w:rsidRPr="00A05576">
        <w:rPr>
          <w:rStyle w:val="FootnoteReference"/>
        </w:rPr>
        <w:footnoteRef/>
      </w:r>
      <w:r>
        <w:rPr>
          <w:lang w:val="en-US"/>
        </w:rPr>
        <w:tab/>
      </w:r>
      <w:r w:rsidR="00BA484E" w:rsidRPr="00564B2A">
        <w:rPr>
          <w:lang w:val="en-US"/>
        </w:rPr>
        <w:t xml:space="preserve">Ibid, </w:t>
      </w:r>
      <w:r w:rsidR="00331DDB">
        <w:rPr>
          <w:lang w:val="en-US"/>
        </w:rPr>
        <w:t>par</w:t>
      </w:r>
      <w:r w:rsidR="00A05576" w:rsidRPr="00A05576">
        <w:rPr>
          <w:lang w:val="en-US"/>
        </w:rPr>
        <w:t>.</w:t>
      </w:r>
      <w:r w:rsidR="00331DDB">
        <w:rPr>
          <w:lang w:val="en-US"/>
        </w:rPr>
        <w:t> </w:t>
      </w:r>
      <w:r w:rsidR="00BA484E" w:rsidRPr="00A05576">
        <w:rPr>
          <w:lang w:val="en-US"/>
        </w:rPr>
        <w:t>35</w:t>
      </w:r>
      <w:r w:rsidR="00A05576" w:rsidRPr="00A05576">
        <w:rPr>
          <w:lang w:val="en-US"/>
        </w:rPr>
        <w:t>.</w:t>
      </w:r>
    </w:p>
  </w:footnote>
  <w:footnote w:id="13">
    <w:p w14:paraId="2116B32F" w14:textId="344E55A6" w:rsidR="00BA484E" w:rsidRPr="00564B2A" w:rsidRDefault="006513CB" w:rsidP="00564B2A">
      <w:pPr>
        <w:pStyle w:val="FootnoteText"/>
        <w:rPr>
          <w:lang w:val="en-US"/>
        </w:rPr>
      </w:pPr>
      <w:r w:rsidRPr="00331DDB">
        <w:rPr>
          <w:lang w:val="en-US"/>
        </w:rPr>
        <w:tab/>
      </w:r>
      <w:r w:rsidR="00BA484E" w:rsidRPr="00A05576">
        <w:rPr>
          <w:rStyle w:val="FootnoteReference"/>
        </w:rPr>
        <w:footnoteRef/>
      </w:r>
      <w:r w:rsidRPr="00331DDB">
        <w:rPr>
          <w:lang w:val="en-US"/>
        </w:rPr>
        <w:tab/>
      </w:r>
      <w:hyperlink r:id="rId8" w:history="1">
        <w:r w:rsidR="00BA484E" w:rsidRPr="00215987">
          <w:rPr>
            <w:color w:val="0000FF"/>
            <w:lang w:val="en-US"/>
          </w:rPr>
          <w:t>CEDAW/C/BHR/CO/4</w:t>
        </w:r>
      </w:hyperlink>
      <w:r w:rsidR="00BA484E" w:rsidRPr="00564B2A">
        <w:rPr>
          <w:lang w:val="en-US"/>
        </w:rPr>
        <w:t xml:space="preserve">, </w:t>
      </w:r>
      <w:r w:rsidR="00331DDB">
        <w:rPr>
          <w:lang w:val="en-US"/>
        </w:rPr>
        <w:t>par</w:t>
      </w:r>
      <w:r w:rsidR="00A05576" w:rsidRPr="00A05576">
        <w:rPr>
          <w:lang w:val="en-US"/>
        </w:rPr>
        <w:t>.</w:t>
      </w:r>
      <w:r w:rsidR="00331DDB">
        <w:rPr>
          <w:lang w:val="en-US"/>
        </w:rPr>
        <w:t> </w:t>
      </w:r>
      <w:r w:rsidR="00BA484E" w:rsidRPr="00A05576">
        <w:rPr>
          <w:lang w:val="en-US"/>
        </w:rPr>
        <w:t>27</w:t>
      </w:r>
      <w:r w:rsidR="00BA484E" w:rsidRPr="00564B2A">
        <w:rPr>
          <w:lang w:val="en-US"/>
        </w:rPr>
        <w:t xml:space="preserve"> a)</w:t>
      </w:r>
      <w:r w:rsidR="00A05576" w:rsidRPr="00A05576">
        <w:rPr>
          <w:lang w:val="en-US"/>
        </w:rPr>
        <w:t>.</w:t>
      </w:r>
    </w:p>
  </w:footnote>
  <w:footnote w:id="14">
    <w:p w14:paraId="7EE4E025" w14:textId="1838CF3C" w:rsidR="00BA484E" w:rsidRPr="00564B2A" w:rsidRDefault="006513CB" w:rsidP="00564B2A">
      <w:pPr>
        <w:pStyle w:val="FootnoteText"/>
      </w:pPr>
      <w:r w:rsidRPr="00331DDB">
        <w:rPr>
          <w:lang w:val="en-US"/>
        </w:rPr>
        <w:tab/>
      </w:r>
      <w:r w:rsidR="00BA484E" w:rsidRPr="00A05576">
        <w:rPr>
          <w:rStyle w:val="FootnoteReference"/>
        </w:rPr>
        <w:footnoteRef/>
      </w:r>
      <w:r>
        <w:tab/>
      </w:r>
      <w:hyperlink w:history="1"/>
      <w:hyperlink r:id="rId9" w:history="1">
        <w:r w:rsidR="00BA484E" w:rsidRPr="00215987">
          <w:rPr>
            <w:color w:val="0000FF"/>
          </w:rPr>
          <w:t>CCPR/C/BHR/CO/1</w:t>
        </w:r>
      </w:hyperlink>
      <w:r w:rsidR="00BA484E" w:rsidRPr="00564B2A">
        <w:t xml:space="preserve">, </w:t>
      </w:r>
      <w:r w:rsidR="00331DDB">
        <w:t>par</w:t>
      </w:r>
      <w:r w:rsidR="00A05576" w:rsidRPr="00A05576">
        <w:t>.</w:t>
      </w:r>
      <w:r w:rsidR="00331DDB">
        <w:t> </w:t>
      </w:r>
      <w:r w:rsidR="00BA484E" w:rsidRPr="00A05576">
        <w:t>63</w:t>
      </w:r>
      <w:r w:rsidR="00A05576" w:rsidRPr="00A0557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EAAA7" w14:textId="47CC19CA" w:rsidR="00BA484E" w:rsidRPr="00BA484E" w:rsidRDefault="00000000">
    <w:pPr>
      <w:pStyle w:val="Header"/>
    </w:pPr>
    <w:fldSimple w:instr=" TITLE  \* MERGEFORMAT ">
      <w:r w:rsidR="00B31EF4">
        <w:t>CRPD/C/BHR/CO/1-2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6806D" w14:textId="133C9555" w:rsidR="00BA484E" w:rsidRPr="00BA484E" w:rsidRDefault="00000000" w:rsidP="00BA484E">
    <w:pPr>
      <w:pStyle w:val="Header"/>
      <w:jc w:val="right"/>
    </w:pPr>
    <w:fldSimple w:instr=" TITLE  \* MERGEFORMAT ">
      <w:r w:rsidR="00B31EF4">
        <w:t>CRPD/C/BHR/CO/1-2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cs="Times New Roman" w:hint="default"/>
        <w:szCs w:val="20"/>
      </w:rPr>
    </w:lvl>
    <w:lvl w:ilvl="1" w:tplc="04090019">
      <w:start w:val="1"/>
      <w:numFmt w:val="lowerLetter"/>
      <w:lvlText w:val="%2."/>
      <w:lvlJc w:val="left"/>
      <w:pPr>
        <w:ind w:left="3010" w:hanging="360"/>
      </w:pPr>
      <w:rPr>
        <w:rFonts w:cs="Times New Roman"/>
      </w:rPr>
    </w:lvl>
    <w:lvl w:ilvl="2" w:tplc="0409001B">
      <w:start w:val="1"/>
      <w:numFmt w:val="lowerRoman"/>
      <w:lvlText w:val="%3."/>
      <w:lvlJc w:val="right"/>
      <w:pPr>
        <w:ind w:left="3730" w:hanging="180"/>
      </w:pPr>
      <w:rPr>
        <w:rFonts w:cs="Times New Roman"/>
      </w:rPr>
    </w:lvl>
    <w:lvl w:ilvl="3" w:tplc="0409000F">
      <w:start w:val="1"/>
      <w:numFmt w:val="decimal"/>
      <w:lvlText w:val="%4."/>
      <w:lvlJc w:val="left"/>
      <w:pPr>
        <w:ind w:left="4450" w:hanging="360"/>
      </w:pPr>
      <w:rPr>
        <w:rFonts w:cs="Times New Roman"/>
      </w:rPr>
    </w:lvl>
    <w:lvl w:ilvl="4" w:tplc="04090019">
      <w:start w:val="1"/>
      <w:numFmt w:val="lowerLetter"/>
      <w:lvlText w:val="%5."/>
      <w:lvlJc w:val="left"/>
      <w:pPr>
        <w:ind w:left="5170" w:hanging="360"/>
      </w:pPr>
      <w:rPr>
        <w:rFonts w:cs="Times New Roman"/>
      </w:rPr>
    </w:lvl>
    <w:lvl w:ilvl="5" w:tplc="0409001B">
      <w:start w:val="1"/>
      <w:numFmt w:val="lowerRoman"/>
      <w:lvlText w:val="%6."/>
      <w:lvlJc w:val="right"/>
      <w:pPr>
        <w:ind w:left="5890" w:hanging="180"/>
      </w:pPr>
      <w:rPr>
        <w:rFonts w:cs="Times New Roman"/>
      </w:rPr>
    </w:lvl>
    <w:lvl w:ilvl="6" w:tplc="0409000F">
      <w:start w:val="1"/>
      <w:numFmt w:val="decimal"/>
      <w:lvlText w:val="%7."/>
      <w:lvlJc w:val="left"/>
      <w:pPr>
        <w:ind w:left="6610" w:hanging="360"/>
      </w:pPr>
      <w:rPr>
        <w:rFonts w:cs="Times New Roman"/>
      </w:rPr>
    </w:lvl>
    <w:lvl w:ilvl="7" w:tplc="04090019">
      <w:start w:val="1"/>
      <w:numFmt w:val="lowerLetter"/>
      <w:lvlText w:val="%8."/>
      <w:lvlJc w:val="left"/>
      <w:pPr>
        <w:ind w:left="7330" w:hanging="360"/>
      </w:pPr>
      <w:rPr>
        <w:rFonts w:cs="Times New Roman"/>
      </w:rPr>
    </w:lvl>
    <w:lvl w:ilvl="8" w:tplc="0409001B">
      <w:start w:val="1"/>
      <w:numFmt w:val="lowerRoman"/>
      <w:lvlText w:val="%9."/>
      <w:lvlJc w:val="right"/>
      <w:pPr>
        <w:ind w:left="8050" w:hanging="180"/>
      </w:pPr>
      <w:rPr>
        <w:rFonts w:cs="Times New Roman"/>
      </w:rPr>
    </w:lvl>
  </w:abstractNum>
  <w:abstractNum w:abstractNumId="16" w15:restartNumberingAfterBreak="0">
    <w:nsid w:val="25F272F0"/>
    <w:multiLevelType w:val="hybridMultilevel"/>
    <w:tmpl w:val="639E4496"/>
    <w:lvl w:ilvl="0" w:tplc="9AA29D80">
      <w:start w:val="1"/>
      <w:numFmt w:val="decimal"/>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hint="default"/>
        <w:spacing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19" w15:restartNumberingAfterBreak="0">
    <w:nsid w:val="32A75D52"/>
    <w:multiLevelType w:val="hybridMultilevel"/>
    <w:tmpl w:val="B622CBCC"/>
    <w:lvl w:ilvl="0" w:tplc="EF10EA04">
      <w:start w:val="1"/>
      <w:numFmt w:val="decimal"/>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hint="default"/>
        <w:sz w:val="14"/>
      </w:rPr>
    </w:lvl>
    <w:lvl w:ilvl="1" w:tplc="04090003">
      <w:start w:val="1"/>
      <w:numFmt w:val="bullet"/>
      <w:lvlText w:val="o"/>
      <w:lvlJc w:val="left"/>
      <w:pPr>
        <w:ind w:left="4003" w:hanging="360"/>
      </w:pPr>
      <w:rPr>
        <w:rFonts w:ascii="Courier New" w:hAnsi="Courier New" w:hint="default"/>
      </w:rPr>
    </w:lvl>
    <w:lvl w:ilvl="2" w:tplc="04090005">
      <w:start w:val="1"/>
      <w:numFmt w:val="bullet"/>
      <w:lvlText w:val=""/>
      <w:lvlJc w:val="left"/>
      <w:pPr>
        <w:ind w:left="4723" w:hanging="360"/>
      </w:pPr>
      <w:rPr>
        <w:rFonts w:ascii="Wingdings" w:hAnsi="Wingdings" w:hint="default"/>
      </w:rPr>
    </w:lvl>
    <w:lvl w:ilvl="3" w:tplc="04090001">
      <w:start w:val="1"/>
      <w:numFmt w:val="bullet"/>
      <w:lvlText w:val=""/>
      <w:lvlJc w:val="left"/>
      <w:pPr>
        <w:ind w:left="5443" w:hanging="360"/>
      </w:pPr>
      <w:rPr>
        <w:rFonts w:ascii="Symbol" w:hAnsi="Symbol" w:hint="default"/>
      </w:rPr>
    </w:lvl>
    <w:lvl w:ilvl="4" w:tplc="04090003">
      <w:start w:val="1"/>
      <w:numFmt w:val="bullet"/>
      <w:lvlText w:val="o"/>
      <w:lvlJc w:val="left"/>
      <w:pPr>
        <w:ind w:left="6163" w:hanging="360"/>
      </w:pPr>
      <w:rPr>
        <w:rFonts w:ascii="Courier New" w:hAnsi="Courier New" w:hint="default"/>
      </w:rPr>
    </w:lvl>
    <w:lvl w:ilvl="5" w:tplc="04090005">
      <w:start w:val="1"/>
      <w:numFmt w:val="bullet"/>
      <w:lvlText w:val=""/>
      <w:lvlJc w:val="left"/>
      <w:pPr>
        <w:ind w:left="6883" w:hanging="360"/>
      </w:pPr>
      <w:rPr>
        <w:rFonts w:ascii="Wingdings" w:hAnsi="Wingdings" w:hint="default"/>
      </w:rPr>
    </w:lvl>
    <w:lvl w:ilvl="6" w:tplc="04090001">
      <w:start w:val="1"/>
      <w:numFmt w:val="bullet"/>
      <w:lvlText w:val=""/>
      <w:lvlJc w:val="left"/>
      <w:pPr>
        <w:ind w:left="7603" w:hanging="360"/>
      </w:pPr>
      <w:rPr>
        <w:rFonts w:ascii="Symbol" w:hAnsi="Symbol" w:hint="default"/>
      </w:rPr>
    </w:lvl>
    <w:lvl w:ilvl="7" w:tplc="04090003">
      <w:start w:val="1"/>
      <w:numFmt w:val="bullet"/>
      <w:lvlText w:val="o"/>
      <w:lvlJc w:val="left"/>
      <w:pPr>
        <w:ind w:left="8323" w:hanging="360"/>
      </w:pPr>
      <w:rPr>
        <w:rFonts w:ascii="Courier New" w:hAnsi="Courier New" w:hint="default"/>
      </w:rPr>
    </w:lvl>
    <w:lvl w:ilvl="8" w:tplc="04090005">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start w:val="1"/>
      <w:numFmt w:val="lowerLetter"/>
      <w:lvlText w:val="%2."/>
      <w:lvlJc w:val="left"/>
      <w:pPr>
        <w:ind w:left="1485" w:hanging="360"/>
      </w:pPr>
      <w:rPr>
        <w:rFonts w:cs="Times New Roman"/>
      </w:rPr>
    </w:lvl>
    <w:lvl w:ilvl="2" w:tplc="0409001B">
      <w:start w:val="1"/>
      <w:numFmt w:val="lowerRoman"/>
      <w:lvlText w:val="%3."/>
      <w:lvlJc w:val="right"/>
      <w:pPr>
        <w:ind w:left="2205" w:hanging="180"/>
      </w:pPr>
      <w:rPr>
        <w:rFonts w:cs="Times New Roman"/>
      </w:rPr>
    </w:lvl>
    <w:lvl w:ilvl="3" w:tplc="0409000F">
      <w:start w:val="1"/>
      <w:numFmt w:val="decimal"/>
      <w:lvlText w:val="%4."/>
      <w:lvlJc w:val="left"/>
      <w:pPr>
        <w:ind w:left="2925" w:hanging="360"/>
      </w:pPr>
      <w:rPr>
        <w:rFonts w:cs="Times New Roman"/>
      </w:rPr>
    </w:lvl>
    <w:lvl w:ilvl="4" w:tplc="04090019">
      <w:start w:val="1"/>
      <w:numFmt w:val="lowerLetter"/>
      <w:lvlText w:val="%5."/>
      <w:lvlJc w:val="left"/>
      <w:pPr>
        <w:ind w:left="3645" w:hanging="360"/>
      </w:pPr>
      <w:rPr>
        <w:rFonts w:cs="Times New Roman"/>
      </w:rPr>
    </w:lvl>
    <w:lvl w:ilvl="5" w:tplc="0409001B">
      <w:start w:val="1"/>
      <w:numFmt w:val="lowerRoman"/>
      <w:lvlText w:val="%6."/>
      <w:lvlJc w:val="right"/>
      <w:pPr>
        <w:ind w:left="4365" w:hanging="180"/>
      </w:pPr>
      <w:rPr>
        <w:rFonts w:cs="Times New Roman"/>
      </w:rPr>
    </w:lvl>
    <w:lvl w:ilvl="6" w:tplc="0409000F">
      <w:start w:val="1"/>
      <w:numFmt w:val="decimal"/>
      <w:lvlText w:val="%7."/>
      <w:lvlJc w:val="left"/>
      <w:pPr>
        <w:ind w:left="5085" w:hanging="360"/>
      </w:pPr>
      <w:rPr>
        <w:rFonts w:cs="Times New Roman"/>
      </w:rPr>
    </w:lvl>
    <w:lvl w:ilvl="7" w:tplc="04090019">
      <w:start w:val="1"/>
      <w:numFmt w:val="lowerLetter"/>
      <w:lvlText w:val="%8."/>
      <w:lvlJc w:val="left"/>
      <w:pPr>
        <w:ind w:left="5805" w:hanging="360"/>
      </w:pPr>
      <w:rPr>
        <w:rFonts w:cs="Times New Roman"/>
      </w:rPr>
    </w:lvl>
    <w:lvl w:ilvl="8" w:tplc="0409001B">
      <w:start w:val="1"/>
      <w:numFmt w:val="lowerRoman"/>
      <w:lvlText w:val="%9."/>
      <w:lvlJc w:val="right"/>
      <w:pPr>
        <w:ind w:left="6525" w:hanging="180"/>
      </w:pPr>
      <w:rPr>
        <w:rFonts w:cs="Times New Roman"/>
      </w:r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16cid:durableId="1480922078">
    <w:abstractNumId w:val="25"/>
  </w:num>
  <w:num w:numId="2" w16cid:durableId="2031255359">
    <w:abstractNumId w:val="20"/>
  </w:num>
  <w:num w:numId="3" w16cid:durableId="1817724802">
    <w:abstractNumId w:val="14"/>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5"/>
  </w:num>
  <w:num w:numId="15" w16cid:durableId="1526942814">
    <w:abstractNumId w:val="20"/>
  </w:num>
  <w:num w:numId="16" w16cid:durableId="590511178">
    <w:abstractNumId w:val="14"/>
  </w:num>
  <w:num w:numId="17" w16cid:durableId="1878271877">
    <w:abstractNumId w:val="26"/>
  </w:num>
  <w:num w:numId="18" w16cid:durableId="1208373584">
    <w:abstractNumId w:val="23"/>
  </w:num>
  <w:num w:numId="19" w16cid:durableId="1275555299">
    <w:abstractNumId w:val="12"/>
  </w:num>
  <w:num w:numId="20" w16cid:durableId="348262480">
    <w:abstractNumId w:val="22"/>
  </w:num>
  <w:num w:numId="21" w16cid:durableId="752163046">
    <w:abstractNumId w:val="19"/>
  </w:num>
  <w:num w:numId="22" w16cid:durableId="1655404742">
    <w:abstractNumId w:val="16"/>
  </w:num>
  <w:num w:numId="23" w16cid:durableId="1555845586">
    <w:abstractNumId w:val="28"/>
  </w:num>
  <w:num w:numId="24" w16cid:durableId="532688372">
    <w:abstractNumId w:val="15"/>
  </w:num>
  <w:num w:numId="25" w16cid:durableId="1366246193">
    <w:abstractNumId w:val="13"/>
  </w:num>
  <w:num w:numId="26" w16cid:durableId="1523517641">
    <w:abstractNumId w:val="27"/>
  </w:num>
  <w:num w:numId="27" w16cid:durableId="97799680">
    <w:abstractNumId w:val="24"/>
  </w:num>
  <w:num w:numId="28" w16cid:durableId="1410735367">
    <w:abstractNumId w:val="11"/>
  </w:num>
  <w:num w:numId="29" w16cid:durableId="1402752964">
    <w:abstractNumId w:val="10"/>
  </w:num>
  <w:num w:numId="30" w16cid:durableId="2097433103">
    <w:abstractNumId w:val="25"/>
    <w:lvlOverride w:ilvl="0">
      <w:lvl w:ilvl="0" w:tplc="3B64B33E">
        <w:start w:val="1"/>
        <w:numFmt w:val="bullet"/>
        <w:pStyle w:val="Bullet1G"/>
        <w:lvlText w:val="•"/>
        <w:lvlJc w:val="left"/>
        <w:pPr>
          <w:tabs>
            <w:tab w:val="num" w:pos="1701"/>
          </w:tabs>
          <w:ind w:left="1701" w:hanging="170"/>
        </w:pPr>
        <w:rPr>
          <w:rFonts w:ascii="Times New Roman" w:hAnsi="Times New Roman" w:hint="default"/>
          <w:sz w:val="16"/>
        </w:rPr>
      </w:lvl>
    </w:lvlOverride>
  </w:num>
  <w:num w:numId="31" w16cid:durableId="21460063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57908468">
    <w:abstractNumId w:val="10"/>
    <w:lvlOverride w:ilvl="0">
      <w:lvl w:ilvl="0" w:tplc="2FB47626">
        <w:start w:val="1"/>
        <w:numFmt w:val="decimal"/>
        <w:lvlText w:val="%1-"/>
        <w:lvlJc w:val="left"/>
        <w:pPr>
          <w:tabs>
            <w:tab w:val="num" w:pos="0"/>
          </w:tabs>
          <w:ind w:left="1134"/>
        </w:pPr>
        <w:rPr>
          <w:rFonts w:ascii="Times New Roman" w:hAnsi="Times New Roman" w:cs="Times New Roman" w:hint="default"/>
          <w:b w:val="0"/>
          <w:i w:val="0"/>
          <w:sz w:val="20"/>
        </w:rPr>
      </w:lvl>
    </w:lvlOverride>
    <w:lvlOverride w:ilvl="1">
      <w:lvl w:ilvl="1" w:tplc="04090019">
        <w:start w:val="1"/>
        <w:numFmt w:val="lowerLetter"/>
        <w:lvlText w:val="%2."/>
        <w:lvlJc w:val="left"/>
        <w:pPr>
          <w:ind w:left="1440" w:hanging="360"/>
        </w:pPr>
        <w:rPr>
          <w:rFonts w:cs="Times New Roman"/>
        </w:rPr>
      </w:lvl>
    </w:lvlOverride>
    <w:lvlOverride w:ilvl="2">
      <w:lvl w:ilvl="2" w:tplc="0409001B">
        <w:start w:val="1"/>
        <w:numFmt w:val="lowerRoman"/>
        <w:lvlText w:val="%3."/>
        <w:lvlJc w:val="right"/>
        <w:pPr>
          <w:ind w:left="2160" w:hanging="180"/>
        </w:pPr>
        <w:rPr>
          <w:rFonts w:cs="Times New Roman"/>
        </w:rPr>
      </w:lvl>
    </w:lvlOverride>
    <w:lvlOverride w:ilvl="3">
      <w:lvl w:ilvl="3" w:tplc="0409000F">
        <w:start w:val="1"/>
        <w:numFmt w:val="decimal"/>
        <w:lvlText w:val="%4."/>
        <w:lvlJc w:val="left"/>
        <w:pPr>
          <w:ind w:left="2880" w:hanging="360"/>
        </w:pPr>
        <w:rPr>
          <w:rFonts w:cs="Times New Roman"/>
        </w:rPr>
      </w:lvl>
    </w:lvlOverride>
    <w:lvlOverride w:ilvl="4">
      <w:lvl w:ilvl="4" w:tplc="04090019">
        <w:start w:val="1"/>
        <w:numFmt w:val="lowerLetter"/>
        <w:lvlText w:val="%5."/>
        <w:lvlJc w:val="left"/>
        <w:pPr>
          <w:ind w:left="3600" w:hanging="360"/>
        </w:pPr>
        <w:rPr>
          <w:rFonts w:cs="Times New Roman"/>
        </w:rPr>
      </w:lvl>
    </w:lvlOverride>
    <w:lvlOverride w:ilvl="5">
      <w:lvl w:ilvl="5" w:tplc="0409001B">
        <w:start w:val="1"/>
        <w:numFmt w:val="lowerRoman"/>
        <w:lvlText w:val="%6."/>
        <w:lvlJc w:val="right"/>
        <w:pPr>
          <w:ind w:left="4320" w:hanging="180"/>
        </w:pPr>
        <w:rPr>
          <w:rFonts w:cs="Times New Roman"/>
        </w:rPr>
      </w:lvl>
    </w:lvlOverride>
    <w:lvlOverride w:ilvl="6">
      <w:lvl w:ilvl="6" w:tplc="0409000F">
        <w:start w:val="1"/>
        <w:numFmt w:val="decimal"/>
        <w:lvlText w:val="%7."/>
        <w:lvlJc w:val="left"/>
        <w:pPr>
          <w:ind w:left="5040" w:hanging="360"/>
        </w:pPr>
        <w:rPr>
          <w:rFonts w:cs="Times New Roman"/>
        </w:rPr>
      </w:lvl>
    </w:lvlOverride>
    <w:lvlOverride w:ilvl="7">
      <w:lvl w:ilvl="7" w:tplc="04090019">
        <w:start w:val="1"/>
        <w:numFmt w:val="lowerLetter"/>
        <w:lvlText w:val="%8."/>
        <w:lvlJc w:val="left"/>
        <w:pPr>
          <w:ind w:left="5760" w:hanging="360"/>
        </w:pPr>
        <w:rPr>
          <w:rFonts w:cs="Times New Roman"/>
        </w:rPr>
      </w:lvl>
    </w:lvlOverride>
    <w:lvlOverride w:ilvl="8">
      <w:lvl w:ilvl="8" w:tplc="0409001B">
        <w:start w:val="1"/>
        <w:numFmt w:val="lowerRoman"/>
        <w:lvlText w:val="%9."/>
        <w:lvlJc w:val="right"/>
        <w:pPr>
          <w:ind w:left="6480" w:hanging="180"/>
        </w:pPr>
        <w:rPr>
          <w:rFonts w:cs="Times New Roman"/>
        </w:rPr>
      </w:lvl>
    </w:lvlOverride>
  </w:num>
  <w:num w:numId="33" w16cid:durableId="296378266">
    <w:abstractNumId w:val="10"/>
    <w:lvlOverride w:ilvl="0">
      <w:startOverride w:val="153"/>
      <w:lvl w:ilvl="0" w:tplc="2FB47626">
        <w:start w:val="153"/>
        <w:numFmt w:val="decimal"/>
        <w:lvlText w:val="%1-"/>
        <w:lvlJc w:val="left"/>
        <w:pPr>
          <w:tabs>
            <w:tab w:val="num" w:pos="0"/>
          </w:tabs>
          <w:ind w:left="1134"/>
        </w:pPr>
        <w:rPr>
          <w:rFonts w:ascii="Times New Roman" w:hAnsi="Times New Roman" w:cs="Times New Roman" w:hint="default"/>
          <w:b w:val="0"/>
          <w:i w:val="0"/>
          <w:sz w:val="20"/>
        </w:rPr>
      </w:lvl>
    </w:lvlOverride>
  </w:num>
  <w:num w:numId="34" w16cid:durableId="1993018689">
    <w:abstractNumId w:val="10"/>
    <w:lvlOverride w:ilvl="0">
      <w:startOverride w:val="151"/>
      <w:lvl w:ilvl="0" w:tplc="2FB47626">
        <w:start w:val="151"/>
        <w:numFmt w:val="decimal"/>
        <w:lvlText w:val="%1-"/>
        <w:lvlJc w:val="left"/>
        <w:pPr>
          <w:tabs>
            <w:tab w:val="num" w:pos="0"/>
          </w:tabs>
          <w:ind w:left="1134"/>
        </w:pPr>
        <w:rPr>
          <w:rFonts w:ascii="Times New Roman" w:hAnsi="Times New Roman" w:cs="Times New Roman" w:hint="default"/>
          <w:b w:val="0"/>
          <w:i w:val="0"/>
          <w:sz w:val="20"/>
        </w:rPr>
      </w:lvl>
    </w:lvlOverride>
  </w:num>
  <w:num w:numId="35" w16cid:durableId="716275524">
    <w:abstractNumId w:val="18"/>
  </w:num>
  <w:num w:numId="36" w16cid:durableId="1042098260">
    <w:abstractNumId w:val="17"/>
    <w:lvlOverride w:ilvl="0">
      <w:lvl w:ilvl="0" w:tplc="CB588E8E">
        <w:start w:val="1"/>
        <w:numFmt w:val="bullet"/>
        <w:lvlText w:val="o"/>
        <w:lvlJc w:val="left"/>
        <w:pPr>
          <w:ind w:left="720" w:hanging="360"/>
        </w:pPr>
        <w:rPr>
          <w:rFonts w:ascii="Courier New" w:hAnsi="Courier New" w:hint="default"/>
          <w:spacing w:val="-20"/>
        </w:rPr>
      </w:lvl>
    </w:lvlOverride>
  </w:num>
  <w:num w:numId="37" w16cid:durableId="10210816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740"/>
    <w:rsid w:val="00017F94"/>
    <w:rsid w:val="00023842"/>
    <w:rsid w:val="000334F9"/>
    <w:rsid w:val="00043488"/>
    <w:rsid w:val="0004357A"/>
    <w:rsid w:val="0007796D"/>
    <w:rsid w:val="000969FB"/>
    <w:rsid w:val="000B7790"/>
    <w:rsid w:val="000D5225"/>
    <w:rsid w:val="00111F2F"/>
    <w:rsid w:val="001273BC"/>
    <w:rsid w:val="0014365E"/>
    <w:rsid w:val="00176178"/>
    <w:rsid w:val="001816B0"/>
    <w:rsid w:val="001F525A"/>
    <w:rsid w:val="001F71CD"/>
    <w:rsid w:val="00204441"/>
    <w:rsid w:val="0021466D"/>
    <w:rsid w:val="00215987"/>
    <w:rsid w:val="00223272"/>
    <w:rsid w:val="00231F04"/>
    <w:rsid w:val="0024779E"/>
    <w:rsid w:val="00275896"/>
    <w:rsid w:val="00282CE6"/>
    <w:rsid w:val="002D6C23"/>
    <w:rsid w:val="002F7802"/>
    <w:rsid w:val="00331DDB"/>
    <w:rsid w:val="00334833"/>
    <w:rsid w:val="00336EDE"/>
    <w:rsid w:val="00340088"/>
    <w:rsid w:val="00346F01"/>
    <w:rsid w:val="003508C5"/>
    <w:rsid w:val="00393011"/>
    <w:rsid w:val="003C5225"/>
    <w:rsid w:val="003C5869"/>
    <w:rsid w:val="003E31AB"/>
    <w:rsid w:val="00406351"/>
    <w:rsid w:val="0042564C"/>
    <w:rsid w:val="00446FE5"/>
    <w:rsid w:val="00452396"/>
    <w:rsid w:val="004A6667"/>
    <w:rsid w:val="004B3C2F"/>
    <w:rsid w:val="00527E5B"/>
    <w:rsid w:val="00530B33"/>
    <w:rsid w:val="00535A85"/>
    <w:rsid w:val="005362E4"/>
    <w:rsid w:val="005505B7"/>
    <w:rsid w:val="00564B2A"/>
    <w:rsid w:val="00572799"/>
    <w:rsid w:val="00573BE5"/>
    <w:rsid w:val="00586ED3"/>
    <w:rsid w:val="00591532"/>
    <w:rsid w:val="005927AF"/>
    <w:rsid w:val="00596AA9"/>
    <w:rsid w:val="005B5A45"/>
    <w:rsid w:val="005B7212"/>
    <w:rsid w:val="005E05CC"/>
    <w:rsid w:val="005E4968"/>
    <w:rsid w:val="00621F73"/>
    <w:rsid w:val="006513CB"/>
    <w:rsid w:val="006A060C"/>
    <w:rsid w:val="0071601D"/>
    <w:rsid w:val="00720AEF"/>
    <w:rsid w:val="007465B5"/>
    <w:rsid w:val="00754309"/>
    <w:rsid w:val="007A3406"/>
    <w:rsid w:val="007A62E6"/>
    <w:rsid w:val="007D33D3"/>
    <w:rsid w:val="007D49C1"/>
    <w:rsid w:val="007F63EB"/>
    <w:rsid w:val="00801A83"/>
    <w:rsid w:val="0080684C"/>
    <w:rsid w:val="0086176E"/>
    <w:rsid w:val="00871412"/>
    <w:rsid w:val="00871C75"/>
    <w:rsid w:val="008776DC"/>
    <w:rsid w:val="008B6AC6"/>
    <w:rsid w:val="008C19C5"/>
    <w:rsid w:val="008E6533"/>
    <w:rsid w:val="00901B30"/>
    <w:rsid w:val="009705C8"/>
    <w:rsid w:val="00981688"/>
    <w:rsid w:val="009821EA"/>
    <w:rsid w:val="009D3140"/>
    <w:rsid w:val="00A05576"/>
    <w:rsid w:val="00A12740"/>
    <w:rsid w:val="00A30353"/>
    <w:rsid w:val="00A35D3F"/>
    <w:rsid w:val="00A6777C"/>
    <w:rsid w:val="00A974B5"/>
    <w:rsid w:val="00AA3361"/>
    <w:rsid w:val="00AB3B58"/>
    <w:rsid w:val="00AC3823"/>
    <w:rsid w:val="00AE1269"/>
    <w:rsid w:val="00AE323C"/>
    <w:rsid w:val="00AE4C46"/>
    <w:rsid w:val="00AF02B5"/>
    <w:rsid w:val="00AF65AB"/>
    <w:rsid w:val="00B00181"/>
    <w:rsid w:val="00B13C7E"/>
    <w:rsid w:val="00B235A0"/>
    <w:rsid w:val="00B31EF4"/>
    <w:rsid w:val="00B324EF"/>
    <w:rsid w:val="00B338A5"/>
    <w:rsid w:val="00B36EB8"/>
    <w:rsid w:val="00B51BF0"/>
    <w:rsid w:val="00B765F7"/>
    <w:rsid w:val="00B82D00"/>
    <w:rsid w:val="00B8705E"/>
    <w:rsid w:val="00B976C0"/>
    <w:rsid w:val="00BA0CA9"/>
    <w:rsid w:val="00BA484E"/>
    <w:rsid w:val="00BB3A00"/>
    <w:rsid w:val="00C02897"/>
    <w:rsid w:val="00C24020"/>
    <w:rsid w:val="00C2498D"/>
    <w:rsid w:val="00C31DB1"/>
    <w:rsid w:val="00C663C7"/>
    <w:rsid w:val="00CB18F0"/>
    <w:rsid w:val="00CB3E3E"/>
    <w:rsid w:val="00CB44B8"/>
    <w:rsid w:val="00CB5F78"/>
    <w:rsid w:val="00D3439C"/>
    <w:rsid w:val="00D47B2A"/>
    <w:rsid w:val="00D62939"/>
    <w:rsid w:val="00D87DE9"/>
    <w:rsid w:val="00DA37FC"/>
    <w:rsid w:val="00DB1831"/>
    <w:rsid w:val="00DD3BFD"/>
    <w:rsid w:val="00DD5266"/>
    <w:rsid w:val="00DE0D9C"/>
    <w:rsid w:val="00DF6678"/>
    <w:rsid w:val="00E40B90"/>
    <w:rsid w:val="00E502D6"/>
    <w:rsid w:val="00E82085"/>
    <w:rsid w:val="00EA0D4E"/>
    <w:rsid w:val="00EA2C2E"/>
    <w:rsid w:val="00EA2EC6"/>
    <w:rsid w:val="00EB5942"/>
    <w:rsid w:val="00EE11E4"/>
    <w:rsid w:val="00F4072A"/>
    <w:rsid w:val="00F53FE0"/>
    <w:rsid w:val="00F660DF"/>
    <w:rsid w:val="00F95C08"/>
    <w:rsid w:val="00FC791D"/>
    <w:rsid w:val="00FE546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C6117"/>
  <w15:docId w15:val="{6AB94327-290E-4336-A91C-0C246BC18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Table_GA"/>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Table_GA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Rvision1">
    <w:name w:val="Révision1"/>
    <w:hidden/>
    <w:uiPriority w:val="99"/>
    <w:semiHidden/>
    <w:rsid w:val="00BA484E"/>
    <w:pPr>
      <w:spacing w:after="0" w:line="240" w:lineRule="auto"/>
    </w:pPr>
    <w:rPr>
      <w:rFonts w:ascii="Calibri" w:eastAsia="SimSun" w:hAnsi="Calibri" w:cs="Arial"/>
      <w:sz w:val="24"/>
      <w:szCs w:val="24"/>
      <w:lang w:val="fr-FR" w:eastAsia="fr-FR"/>
    </w:rPr>
  </w:style>
  <w:style w:type="paragraph" w:styleId="Revision">
    <w:name w:val="Revision"/>
    <w:hidden/>
    <w:uiPriority w:val="99"/>
    <w:semiHidden/>
    <w:rsid w:val="00BA484E"/>
    <w:pPr>
      <w:spacing w:after="0" w:line="240" w:lineRule="auto"/>
    </w:pPr>
    <w:rPr>
      <w:rFonts w:ascii="Times New Roman" w:eastAsia="PMingLiU" w:hAnsi="Times New Roman" w:cs="Simplified Arabic"/>
      <w:sz w:val="20"/>
      <w:lang w:val="en-US" w:eastAsia="en-US"/>
    </w:rPr>
  </w:style>
  <w:style w:type="character" w:styleId="UnresolvedMention">
    <w:name w:val="Unresolved Mention"/>
    <w:basedOn w:val="DefaultParagraphFont"/>
    <w:uiPriority w:val="99"/>
    <w:semiHidden/>
    <w:unhideWhenUsed/>
    <w:rsid w:val="006513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AW/C/BHR/CO/4" TargetMode="External"/><Relationship Id="rId3" Type="http://schemas.openxmlformats.org/officeDocument/2006/relationships/hyperlink" Target="https://undocs.org/ar/CRPD/C/BHR/Q/1-2" TargetMode="External"/><Relationship Id="rId7" Type="http://schemas.openxmlformats.org/officeDocument/2006/relationships/hyperlink" Target="https://undocs.org/ar/CEDAW/C/BHR/CO/4" TargetMode="External"/><Relationship Id="rId2" Type="http://schemas.openxmlformats.org/officeDocument/2006/relationships/hyperlink" Target="https://undocs.org/ar/CRPD/C/BHR/RQ/1-2" TargetMode="External"/><Relationship Id="rId1" Type="http://schemas.openxmlformats.org/officeDocument/2006/relationships/hyperlink" Target="https://undocs.org/ar/CRPD/C/BHR/1-2" TargetMode="External"/><Relationship Id="rId6" Type="http://schemas.openxmlformats.org/officeDocument/2006/relationships/hyperlink" Target="https://undocs.org/ar/CCPR/C/BHR/CO/1" TargetMode="External"/><Relationship Id="rId5" Type="http://schemas.openxmlformats.org/officeDocument/2006/relationships/hyperlink" Target="http://www.ohchr.org/sites/default/files/2022-03/CRC-CRPD-joint-statement_18March2022.docx" TargetMode="External"/><Relationship Id="rId4" Type="http://schemas.openxmlformats.org/officeDocument/2006/relationships/hyperlink" Target="https://undocs.org/ar/CEDAW/C/BHR/CO/4" TargetMode="External"/><Relationship Id="rId9" Type="http://schemas.openxmlformats.org/officeDocument/2006/relationships/hyperlink" Target="https://undocs.org/ar/CCPR/C/BH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22F4D-20DA-493C-A4C7-9914D5957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108</TotalTime>
  <Pages>18</Pages>
  <Words>8533</Words>
  <Characters>46425</Characters>
  <Application>Microsoft Office Word</Application>
  <DocSecurity>0</DocSecurity>
  <Lines>800</Lines>
  <Paragraphs>354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CRPD/C/BHR/CO/1-2</dc:title>
  <dc:subject/>
  <dc:creator>Luisa PENA-MONTERO</dc:creator>
  <cp:keywords/>
  <cp:lastModifiedBy>Luisa PENA-MONTERO</cp:lastModifiedBy>
  <cp:revision>101</cp:revision>
  <cp:lastPrinted>2024-06-25T08:50:00Z</cp:lastPrinted>
  <dcterms:created xsi:type="dcterms:W3CDTF">2024-06-25T06:19:00Z</dcterms:created>
  <dcterms:modified xsi:type="dcterms:W3CDTF">2024-06-25T08:50:00Z</dcterms:modified>
</cp:coreProperties>
</file>