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7A" w:rsidRPr="00094B1F" w:rsidRDefault="00000F7A" w:rsidP="00000F7A">
      <w:pPr>
        <w:spacing w:line="60" w:lineRule="exact"/>
        <w:rPr>
          <w:color w:val="010000"/>
          <w:sz w:val="6"/>
        </w:rPr>
        <w:sectPr w:rsidR="00000F7A" w:rsidRPr="00094B1F" w:rsidSect="00000F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094B1F">
        <w:rPr>
          <w:rStyle w:val="CommentReference"/>
        </w:rPr>
        <w:commentReference w:id="0"/>
      </w:r>
      <w:bookmarkStart w:id="1" w:name="_GoBack"/>
      <w:bookmarkEnd w:id="1"/>
    </w:p>
    <w:p w:rsidR="002C5E50" w:rsidRPr="005A7F5C" w:rsidRDefault="002C5E50" w:rsidP="007E30A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A7F5C">
        <w:lastRenderedPageBreak/>
        <w:t>Комитет по правам человека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Заключительные замечания по четвертому периодическому докладу Республики Корея</w:t>
      </w:r>
      <w:r w:rsidR="002C5E50" w:rsidRPr="002E1825">
        <w:rPr>
          <w:rStyle w:val="FootnoteReference"/>
          <w:b w:val="0"/>
          <w:bCs/>
          <w:sz w:val="20"/>
          <w:szCs w:val="20"/>
          <w:vertAlign w:val="baseline"/>
        </w:rPr>
        <w:footnoteReference w:customMarkFollows="1" w:id="1"/>
        <w:sym w:font="Symbol" w:char="F02A"/>
      </w: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0C3E20">
      <w:pPr>
        <w:pStyle w:val="SingleTxt"/>
        <w:rPr>
          <w:szCs w:val="20"/>
        </w:rPr>
      </w:pPr>
      <w:r w:rsidRPr="002E1825">
        <w:rPr>
          <w:szCs w:val="20"/>
        </w:rPr>
        <w:t>1.</w:t>
      </w:r>
      <w:r w:rsidRPr="002E1825">
        <w:rPr>
          <w:szCs w:val="20"/>
        </w:rPr>
        <w:tab/>
        <w:t>Комитет рассмотрел четвертый периодический доклад, представленный Республикой Корея (</w:t>
      </w:r>
      <w:hyperlink r:id="rId16" w:history="1">
        <w:r w:rsidRPr="002E1825">
          <w:rPr>
            <w:rStyle w:val="Hyperlink"/>
            <w:color w:val="auto"/>
            <w:szCs w:val="20"/>
            <w:lang w:val="en-GB"/>
          </w:rPr>
          <w:t>CCPR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C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KOR</w:t>
        </w:r>
        <w:r w:rsidRPr="002E1825">
          <w:rPr>
            <w:rStyle w:val="Hyperlink"/>
            <w:color w:val="auto"/>
            <w:szCs w:val="20"/>
          </w:rPr>
          <w:t>/4</w:t>
        </w:r>
      </w:hyperlink>
      <w:r w:rsidRPr="002E1825">
        <w:rPr>
          <w:szCs w:val="20"/>
        </w:rPr>
        <w:t>), на своих 3210-м и 3211-м заседаниях (см.</w:t>
      </w:r>
      <w:r w:rsidR="000C3E20" w:rsidRPr="002E1825">
        <w:rPr>
          <w:szCs w:val="20"/>
        </w:rPr>
        <w:t> </w:t>
      </w:r>
      <w:hyperlink r:id="rId17" w:history="1">
        <w:r w:rsidRPr="002E1825">
          <w:rPr>
            <w:rStyle w:val="Hyperlink"/>
            <w:color w:val="auto"/>
            <w:szCs w:val="20"/>
            <w:lang w:val="en-GB"/>
          </w:rPr>
          <w:t>CCPR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C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SR</w:t>
        </w:r>
        <w:r w:rsidRPr="002E1825">
          <w:rPr>
            <w:rStyle w:val="Hyperlink"/>
            <w:color w:val="auto"/>
            <w:szCs w:val="20"/>
          </w:rPr>
          <w:t>.3210</w:t>
        </w:r>
      </w:hyperlink>
      <w:r w:rsidRPr="002E1825">
        <w:rPr>
          <w:szCs w:val="20"/>
        </w:rPr>
        <w:t xml:space="preserve"> и 3211), состоявшихся 22 и 23 октября 2015 года. На своем 3226-м заседании, состоявшемся 3 ноября 2015 года, он принял следующие з</w:t>
      </w:r>
      <w:r w:rsidRPr="002E1825">
        <w:rPr>
          <w:szCs w:val="20"/>
        </w:rPr>
        <w:t>а</w:t>
      </w:r>
      <w:r w:rsidRPr="002E1825">
        <w:rPr>
          <w:szCs w:val="20"/>
        </w:rPr>
        <w:t>ключительные замечания.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="002C5E50" w:rsidRPr="002E1825">
        <w:t>А.</w:t>
      </w:r>
      <w:r w:rsidR="002C5E50" w:rsidRPr="002E1825">
        <w:tab/>
        <w:t>Введение</w:t>
      </w: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2.</w:t>
      </w:r>
      <w:r w:rsidRPr="002E1825">
        <w:rPr>
          <w:szCs w:val="20"/>
        </w:rPr>
        <w:tab/>
        <w:t>Комитет приветствует представление, хотя и с некоторым опозданием, че</w:t>
      </w:r>
      <w:r w:rsidRPr="002E1825">
        <w:rPr>
          <w:szCs w:val="20"/>
        </w:rPr>
        <w:t>т</w:t>
      </w:r>
      <w:r w:rsidRPr="002E1825">
        <w:rPr>
          <w:szCs w:val="20"/>
        </w:rPr>
        <w:t>вертого периодического доклада Республики Корея и приведенную в нем инфо</w:t>
      </w:r>
      <w:r w:rsidRPr="002E1825">
        <w:rPr>
          <w:szCs w:val="20"/>
        </w:rPr>
        <w:t>р</w:t>
      </w:r>
      <w:r w:rsidRPr="002E1825">
        <w:rPr>
          <w:szCs w:val="20"/>
        </w:rPr>
        <w:t xml:space="preserve">мацию. </w:t>
      </w:r>
      <w:proofErr w:type="gramStart"/>
      <w:r w:rsidRPr="002E1825">
        <w:rPr>
          <w:szCs w:val="20"/>
        </w:rPr>
        <w:t>Он выражает удовлетворение в связи с возможностью возобновления конструктивного диалога с высокопоставленной делегацией государства-участника о мерах, принятых государством-участником за отчетный период в ц</w:t>
      </w:r>
      <w:r w:rsidRPr="002E1825">
        <w:rPr>
          <w:szCs w:val="20"/>
        </w:rPr>
        <w:t>е</w:t>
      </w:r>
      <w:r w:rsidRPr="002E1825">
        <w:rPr>
          <w:szCs w:val="20"/>
        </w:rPr>
        <w:t>лях осуществления положений Пакта.</w:t>
      </w:r>
      <w:proofErr w:type="gramEnd"/>
      <w:r w:rsidRPr="002E1825">
        <w:rPr>
          <w:szCs w:val="20"/>
        </w:rPr>
        <w:t xml:space="preserve"> Комитет выражает признательность гос</w:t>
      </w:r>
      <w:r w:rsidRPr="002E1825">
        <w:rPr>
          <w:szCs w:val="20"/>
        </w:rPr>
        <w:t>у</w:t>
      </w:r>
      <w:r w:rsidRPr="002E1825">
        <w:rPr>
          <w:szCs w:val="20"/>
        </w:rPr>
        <w:t>дарству-участнику за его письменные ответы (</w:t>
      </w:r>
      <w:hyperlink r:id="rId18" w:history="1">
        <w:r w:rsidRPr="002E1825">
          <w:rPr>
            <w:rStyle w:val="Hyperlink"/>
            <w:color w:val="auto"/>
            <w:szCs w:val="20"/>
            <w:lang w:val="en-GB"/>
          </w:rPr>
          <w:t>CCPR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C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KOR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Q</w:t>
        </w:r>
        <w:r w:rsidRPr="002E1825">
          <w:rPr>
            <w:rStyle w:val="Hyperlink"/>
            <w:color w:val="auto"/>
            <w:szCs w:val="20"/>
          </w:rPr>
          <w:t>/4/</w:t>
        </w:r>
        <w:r w:rsidRPr="002E1825">
          <w:rPr>
            <w:rStyle w:val="Hyperlink"/>
            <w:color w:val="auto"/>
            <w:szCs w:val="20"/>
            <w:lang w:val="en-GB"/>
          </w:rPr>
          <w:t>Add</w:t>
        </w:r>
        <w:r w:rsidRPr="002E1825">
          <w:rPr>
            <w:rStyle w:val="Hyperlink"/>
            <w:color w:val="auto"/>
            <w:szCs w:val="20"/>
          </w:rPr>
          <w:t>.1</w:t>
        </w:r>
      </w:hyperlink>
      <w:r w:rsidRPr="002E1825">
        <w:rPr>
          <w:szCs w:val="20"/>
        </w:rPr>
        <w:t xml:space="preserve"> и </w:t>
      </w:r>
      <w:proofErr w:type="spellStart"/>
      <w:r w:rsidRPr="002E1825">
        <w:rPr>
          <w:szCs w:val="20"/>
          <w:lang w:val="en-GB"/>
        </w:rPr>
        <w:t>Corr</w:t>
      </w:r>
      <w:proofErr w:type="spellEnd"/>
      <w:r w:rsidRPr="002E1825">
        <w:rPr>
          <w:szCs w:val="20"/>
        </w:rPr>
        <w:t>.1) на перечень вопросов (</w:t>
      </w:r>
      <w:hyperlink r:id="rId19" w:history="1">
        <w:r w:rsidRPr="002E1825">
          <w:rPr>
            <w:rStyle w:val="Hyperlink"/>
            <w:color w:val="auto"/>
            <w:szCs w:val="20"/>
            <w:lang w:val="en-GB"/>
          </w:rPr>
          <w:t>CCPR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C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KOR</w:t>
        </w:r>
        <w:r w:rsidRPr="002E1825">
          <w:rPr>
            <w:rStyle w:val="Hyperlink"/>
            <w:color w:val="auto"/>
            <w:szCs w:val="20"/>
          </w:rPr>
          <w:t>/</w:t>
        </w:r>
        <w:r w:rsidRPr="002E1825">
          <w:rPr>
            <w:rStyle w:val="Hyperlink"/>
            <w:color w:val="auto"/>
            <w:szCs w:val="20"/>
            <w:lang w:val="en-GB"/>
          </w:rPr>
          <w:t>Q</w:t>
        </w:r>
        <w:r w:rsidRPr="002E1825">
          <w:rPr>
            <w:rStyle w:val="Hyperlink"/>
            <w:color w:val="auto"/>
            <w:szCs w:val="20"/>
          </w:rPr>
          <w:t>/4</w:t>
        </w:r>
      </w:hyperlink>
      <w:r w:rsidRPr="002E1825">
        <w:rPr>
          <w:szCs w:val="20"/>
        </w:rPr>
        <w:t>), которые были дополнены устными о</w:t>
      </w:r>
      <w:r w:rsidRPr="002E1825">
        <w:rPr>
          <w:szCs w:val="20"/>
        </w:rPr>
        <w:t>т</w:t>
      </w:r>
      <w:r w:rsidRPr="002E1825">
        <w:rPr>
          <w:szCs w:val="20"/>
        </w:rPr>
        <w:t>ветами делегации в ходе диалога, а также за дополнительную информацию, представленную Комитету в письменной форме.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="002C5E50" w:rsidRPr="002E1825">
        <w:t>В.</w:t>
      </w:r>
      <w:r w:rsidR="002C5E50" w:rsidRPr="002E1825">
        <w:tab/>
        <w:t>Позитивные аспекты</w:t>
      </w: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3.</w:t>
      </w:r>
      <w:r w:rsidRPr="002E1825">
        <w:rPr>
          <w:szCs w:val="20"/>
        </w:rPr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  <w:t>а)</w:t>
      </w:r>
      <w:r w:rsidRPr="002E1825">
        <w:rPr>
          <w:szCs w:val="20"/>
        </w:rPr>
        <w:tab/>
        <w:t>принятие в 2014 году Закона об особых мерах наказания за преступл</w:t>
      </w:r>
      <w:r w:rsidRPr="002E1825">
        <w:rPr>
          <w:szCs w:val="20"/>
        </w:rPr>
        <w:t>е</w:t>
      </w:r>
      <w:r w:rsidRPr="002E1825">
        <w:rPr>
          <w:szCs w:val="20"/>
        </w:rPr>
        <w:t>ния, представляющие собой акты насилия в отношении детей;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b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принятие</w:t>
      </w:r>
      <w:proofErr w:type="gramEnd"/>
      <w:r w:rsidRPr="002E1825">
        <w:rPr>
          <w:szCs w:val="20"/>
        </w:rPr>
        <w:t xml:space="preserve"> в 2013 году Закона о беженцах и соответствующего през</w:t>
      </w:r>
      <w:r w:rsidRPr="002E1825">
        <w:rPr>
          <w:szCs w:val="20"/>
        </w:rPr>
        <w:t>и</w:t>
      </w:r>
      <w:r w:rsidRPr="002E1825">
        <w:rPr>
          <w:szCs w:val="20"/>
        </w:rPr>
        <w:t>дентского указа и подзаконных актов;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c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принятие</w:t>
      </w:r>
      <w:proofErr w:type="gramEnd"/>
      <w:r w:rsidRPr="002E1825">
        <w:rPr>
          <w:szCs w:val="20"/>
        </w:rPr>
        <w:t xml:space="preserve"> в 2012 году Закона о предупреждении самоубийств и форм</w:t>
      </w:r>
      <w:r w:rsidRPr="002E1825">
        <w:rPr>
          <w:szCs w:val="20"/>
        </w:rPr>
        <w:t>и</w:t>
      </w:r>
      <w:r w:rsidRPr="002E1825">
        <w:rPr>
          <w:szCs w:val="20"/>
        </w:rPr>
        <w:t>ровании культуры уважения жизни;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d</w:t>
      </w:r>
      <w:r w:rsidRPr="002E1825">
        <w:rPr>
          <w:szCs w:val="20"/>
        </w:rPr>
        <w:t>)</w:t>
      </w:r>
      <w:r w:rsidRPr="002E1825">
        <w:rPr>
          <w:szCs w:val="20"/>
        </w:rPr>
        <w:tab/>
        <w:t>внесение в 2012 году поправки в статью 297 Уголовного кодекса с ц</w:t>
      </w:r>
      <w:r w:rsidRPr="002E1825">
        <w:rPr>
          <w:szCs w:val="20"/>
        </w:rPr>
        <w:t>е</w:t>
      </w:r>
      <w:r w:rsidRPr="002E1825">
        <w:rPr>
          <w:szCs w:val="20"/>
        </w:rPr>
        <w:t>лью замены в определении жертвы изнасилования слова «женщина» словом «л</w:t>
      </w:r>
      <w:r w:rsidRPr="002E1825">
        <w:rPr>
          <w:szCs w:val="20"/>
        </w:rPr>
        <w:t>и</w:t>
      </w:r>
      <w:r w:rsidRPr="002E1825">
        <w:rPr>
          <w:szCs w:val="20"/>
        </w:rPr>
        <w:t>цо»;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lastRenderedPageBreak/>
        <w:tab/>
      </w:r>
      <w:r w:rsidRPr="002E1825">
        <w:rPr>
          <w:szCs w:val="20"/>
          <w:lang w:val="en-US"/>
        </w:rPr>
        <w:t>e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внесение</w:t>
      </w:r>
      <w:proofErr w:type="gramEnd"/>
      <w:r w:rsidRPr="002E1825">
        <w:rPr>
          <w:szCs w:val="20"/>
        </w:rPr>
        <w:t xml:space="preserve"> в 2009 году поправок в Закон о выборах государственных должностных лиц, с тем чтобы граждане Республики Корея, находящиеся за р</w:t>
      </w:r>
      <w:r w:rsidRPr="002E1825">
        <w:rPr>
          <w:szCs w:val="20"/>
        </w:rPr>
        <w:t>у</w:t>
      </w:r>
      <w:r w:rsidRPr="002E1825">
        <w:rPr>
          <w:szCs w:val="20"/>
        </w:rPr>
        <w:t>бежом, могли гарантированно пользоваться своим правом голоса;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f</w:t>
      </w:r>
      <w:r w:rsidRPr="002E1825">
        <w:rPr>
          <w:szCs w:val="20"/>
        </w:rPr>
        <w:t>)</w:t>
      </w:r>
      <w:r w:rsidRPr="002E1825">
        <w:rPr>
          <w:szCs w:val="20"/>
        </w:rPr>
        <w:tab/>
        <w:t>выявление в 2005 и 2006 годах дискриминационного по гендерному признаку законодательства, в результате чего к 2009 году были исправлены в о</w:t>
      </w:r>
      <w:r w:rsidRPr="002E1825">
        <w:rPr>
          <w:szCs w:val="20"/>
        </w:rPr>
        <w:t>б</w:t>
      </w:r>
      <w:r w:rsidRPr="002E1825">
        <w:rPr>
          <w:szCs w:val="20"/>
        </w:rPr>
        <w:t>щей сложности 385 правовых норм;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g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принятие</w:t>
      </w:r>
      <w:proofErr w:type="gramEnd"/>
      <w:r w:rsidRPr="002E1825">
        <w:rPr>
          <w:szCs w:val="20"/>
        </w:rPr>
        <w:t xml:space="preserve"> в 2007 году Закона о мерах наказания за преступления, отн</w:t>
      </w:r>
      <w:r w:rsidRPr="002E1825">
        <w:rPr>
          <w:szCs w:val="20"/>
        </w:rPr>
        <w:t>о</w:t>
      </w:r>
      <w:r w:rsidRPr="002E1825">
        <w:rPr>
          <w:szCs w:val="20"/>
        </w:rPr>
        <w:t>сящиеся к юрисдикции Международного уголовного суда;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h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принятие</w:t>
      </w:r>
      <w:proofErr w:type="gramEnd"/>
      <w:r w:rsidRPr="002E1825">
        <w:rPr>
          <w:szCs w:val="20"/>
        </w:rPr>
        <w:t xml:space="preserve"> в 2007 году Закона о борьбе против дискриминации в отн</w:t>
      </w:r>
      <w:r w:rsidRPr="002E1825">
        <w:rPr>
          <w:szCs w:val="20"/>
        </w:rPr>
        <w:t>о</w:t>
      </w:r>
      <w:r w:rsidRPr="002E1825">
        <w:rPr>
          <w:szCs w:val="20"/>
        </w:rPr>
        <w:t>шении инвалидов и средствах правовой защиты инвалидов.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4.</w:t>
      </w:r>
      <w:r w:rsidRPr="002E1825">
        <w:rPr>
          <w:szCs w:val="20"/>
        </w:rPr>
        <w:tab/>
        <w:t>Комитет приветствует ратификацию государством-участником в 2008 году Конвенции о правах инвалидов.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5.</w:t>
      </w:r>
      <w:r w:rsidRPr="002E1825">
        <w:rPr>
          <w:szCs w:val="20"/>
        </w:rPr>
        <w:tab/>
        <w:t>Комитет приветствует снятие государством-участником в апреле 2007 года своей оговорки по пункту 5 статьи 14 Пакта.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="002C5E50" w:rsidRPr="002E1825">
        <w:t>С.</w:t>
      </w:r>
      <w:r w:rsidR="002C5E50" w:rsidRPr="002E1825">
        <w:tab/>
        <w:t>Основные вопросы, вызывающие озабоченность, и</w:t>
      </w:r>
      <w:r w:rsidRPr="002E1825">
        <w:t> </w:t>
      </w:r>
      <w:r w:rsidR="002C5E50" w:rsidRPr="002E1825">
        <w:t>рекомендации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Соображения в соответствии с Факультативным протоколом</w:t>
      </w: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6.</w:t>
      </w:r>
      <w:r w:rsidRPr="002E1825">
        <w:rPr>
          <w:szCs w:val="20"/>
        </w:rPr>
        <w:tab/>
        <w:t xml:space="preserve">Комитет вновь выражает озабоченность </w:t>
      </w:r>
      <w:proofErr w:type="gramStart"/>
      <w:r w:rsidRPr="002E1825">
        <w:rPr>
          <w:szCs w:val="20"/>
        </w:rPr>
        <w:t>по поводу отсутствия конкретного механизма для осуществления соображений Комитета в соответствии с Факул</w:t>
      </w:r>
      <w:r w:rsidRPr="002E1825">
        <w:rPr>
          <w:szCs w:val="20"/>
        </w:rPr>
        <w:t>ь</w:t>
      </w:r>
      <w:r w:rsidRPr="002E1825">
        <w:rPr>
          <w:szCs w:val="20"/>
        </w:rPr>
        <w:t>тативным протоколом</w:t>
      </w:r>
      <w:proofErr w:type="gramEnd"/>
      <w:r w:rsidRPr="002E1825">
        <w:rPr>
          <w:szCs w:val="20"/>
        </w:rPr>
        <w:t xml:space="preserve">. </w:t>
      </w:r>
      <w:proofErr w:type="gramStart"/>
      <w:r w:rsidRPr="002E1825">
        <w:rPr>
          <w:szCs w:val="20"/>
        </w:rPr>
        <w:t>В частности, Комитет с озабоченностью отмечает, что во всех случаях, за исключением одного, государство-участник не осуществило с</w:t>
      </w:r>
      <w:r w:rsidRPr="002E1825">
        <w:rPr>
          <w:szCs w:val="20"/>
        </w:rPr>
        <w:t>о</w:t>
      </w:r>
      <w:r w:rsidRPr="002E1825">
        <w:rPr>
          <w:szCs w:val="20"/>
        </w:rPr>
        <w:t>ображений Комитета, в частности</w:t>
      </w:r>
      <w:r w:rsidR="000170E9" w:rsidRPr="002E1825">
        <w:rPr>
          <w:szCs w:val="20"/>
        </w:rPr>
        <w:t>,</w:t>
      </w:r>
      <w:r w:rsidRPr="002E1825">
        <w:rPr>
          <w:szCs w:val="20"/>
        </w:rPr>
        <w:t xml:space="preserve"> в многочисленных случаях, связанных с отк</w:t>
      </w:r>
      <w:r w:rsidRPr="002E1825">
        <w:rPr>
          <w:szCs w:val="20"/>
        </w:rPr>
        <w:t>а</w:t>
      </w:r>
      <w:r w:rsidRPr="002E1825">
        <w:rPr>
          <w:szCs w:val="20"/>
        </w:rPr>
        <w:t>зом от военной службы по соображениям совести (статья 2).</w:t>
      </w:r>
      <w:proofErr w:type="gramEnd"/>
    </w:p>
    <w:p w:rsidR="002C5E50" w:rsidRPr="002E1825" w:rsidRDefault="002C5E50" w:rsidP="002C5E50">
      <w:pPr>
        <w:pStyle w:val="SingleTxt"/>
        <w:rPr>
          <w:b/>
          <w:szCs w:val="20"/>
        </w:rPr>
      </w:pPr>
      <w:r w:rsidRPr="002E1825">
        <w:rPr>
          <w:szCs w:val="20"/>
        </w:rPr>
        <w:t>7.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создать механизмы и надлежащие пр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 xml:space="preserve">цедуры для всестороннего выполнения </w:t>
      </w:r>
      <w:r w:rsidR="000170E9" w:rsidRPr="002E1825">
        <w:rPr>
          <w:b/>
          <w:szCs w:val="20"/>
        </w:rPr>
        <w:t xml:space="preserve">соображений </w:t>
      </w:r>
      <w:r w:rsidRPr="002E1825">
        <w:rPr>
          <w:b/>
          <w:szCs w:val="20"/>
        </w:rPr>
        <w:t xml:space="preserve">Комитета, с </w:t>
      </w:r>
      <w:proofErr w:type="gramStart"/>
      <w:r w:rsidRPr="002E1825">
        <w:rPr>
          <w:b/>
          <w:szCs w:val="20"/>
        </w:rPr>
        <w:t>тем</w:t>
      </w:r>
      <w:proofErr w:type="gramEnd"/>
      <w:r w:rsidRPr="002E1825">
        <w:rPr>
          <w:b/>
          <w:szCs w:val="20"/>
        </w:rPr>
        <w:t xml:space="preserve"> чтобы гарантировать эффективные средства правовой защиты во всех случаях нарушения Пакта. Ему следует в полном объеме выполнить соображения, принятые на сегодняшний день Комитетом.</w:t>
      </w:r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7E30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Национальное правозащитное учреждение</w:t>
      </w:r>
    </w:p>
    <w:p w:rsidR="007E30AF" w:rsidRPr="002E1825" w:rsidRDefault="007E30AF" w:rsidP="007E30AF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8.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 xml:space="preserve">Комитет отмечает усилия, предпринимаемые Национальной комиссией по правам человека Кореи в целях закрепления в законодательстве гарантий своей независимости и обеспечения </w:t>
      </w:r>
      <w:proofErr w:type="spellStart"/>
      <w:r w:rsidRPr="002E1825">
        <w:rPr>
          <w:szCs w:val="20"/>
        </w:rPr>
        <w:t>транспарентного</w:t>
      </w:r>
      <w:proofErr w:type="spellEnd"/>
      <w:r w:rsidRPr="002E1825">
        <w:rPr>
          <w:szCs w:val="20"/>
        </w:rPr>
        <w:t xml:space="preserve"> и основанного на широком уч</w:t>
      </w:r>
      <w:r w:rsidRPr="002E1825">
        <w:rPr>
          <w:szCs w:val="20"/>
        </w:rPr>
        <w:t>а</w:t>
      </w:r>
      <w:r w:rsidRPr="002E1825">
        <w:rPr>
          <w:szCs w:val="20"/>
        </w:rPr>
        <w:t>стии процесса отбора и назначения своих членов.</w:t>
      </w:r>
      <w:proofErr w:type="gramEnd"/>
      <w:r w:rsidRPr="002E1825">
        <w:rPr>
          <w:szCs w:val="20"/>
        </w:rPr>
        <w:t xml:space="preserve"> </w:t>
      </w:r>
      <w:proofErr w:type="gramStart"/>
      <w:r w:rsidRPr="002E1825">
        <w:rPr>
          <w:szCs w:val="20"/>
        </w:rPr>
        <w:t>Однако Комитет озабочен тем, что государство-участник все еще не приняло соответствующего законодател</w:t>
      </w:r>
      <w:r w:rsidRPr="002E1825">
        <w:rPr>
          <w:szCs w:val="20"/>
        </w:rPr>
        <w:t>ь</w:t>
      </w:r>
      <w:r w:rsidRPr="002E1825">
        <w:rPr>
          <w:szCs w:val="20"/>
        </w:rPr>
        <w:t>ства, поскольку такое законодательство может иметь чрезвычайно большое зн</w:t>
      </w:r>
      <w:r w:rsidRPr="002E1825">
        <w:rPr>
          <w:szCs w:val="20"/>
        </w:rPr>
        <w:t>а</w:t>
      </w:r>
      <w:r w:rsidRPr="002E1825">
        <w:rPr>
          <w:szCs w:val="20"/>
        </w:rPr>
        <w:t>чение для достижения Комиссией полной независимости в соответствии с при</w:t>
      </w:r>
      <w:r w:rsidRPr="002E1825">
        <w:rPr>
          <w:szCs w:val="20"/>
        </w:rPr>
        <w:t>н</w:t>
      </w:r>
      <w:r w:rsidRPr="002E1825">
        <w:rPr>
          <w:szCs w:val="20"/>
        </w:rPr>
        <w:t>ципами, касающимися статуса национальных учреждений, занимающихся поо</w:t>
      </w:r>
      <w:r w:rsidRPr="002E1825">
        <w:rPr>
          <w:szCs w:val="20"/>
        </w:rPr>
        <w:t>щ</w:t>
      </w:r>
      <w:r w:rsidRPr="002E1825">
        <w:rPr>
          <w:szCs w:val="20"/>
        </w:rPr>
        <w:t>рением и защитой прав человека (Парижскими принципами) (статья 2).</w:t>
      </w:r>
      <w:proofErr w:type="gramEnd"/>
    </w:p>
    <w:p w:rsidR="002C5E50" w:rsidRPr="002E1825" w:rsidRDefault="002C5E50" w:rsidP="002C5E50">
      <w:pPr>
        <w:pStyle w:val="SingleTxt"/>
        <w:rPr>
          <w:b/>
          <w:szCs w:val="20"/>
        </w:rPr>
      </w:pPr>
      <w:r w:rsidRPr="002E1825">
        <w:rPr>
          <w:szCs w:val="20"/>
        </w:rPr>
        <w:t>9.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 xml:space="preserve">Государству-участнику следует принять законодательство, необходимое для обеспечения того, чтобы все этапы процесса отбора и назначения членов Национальной комиссии по правам человека Кореи были полностью </w:t>
      </w:r>
      <w:proofErr w:type="spellStart"/>
      <w:r w:rsidRPr="002E1825">
        <w:rPr>
          <w:b/>
          <w:szCs w:val="20"/>
        </w:rPr>
        <w:t>тран</w:t>
      </w:r>
      <w:r w:rsidRPr="002E1825">
        <w:rPr>
          <w:b/>
          <w:szCs w:val="20"/>
        </w:rPr>
        <w:t>с</w:t>
      </w:r>
      <w:r w:rsidRPr="002E1825">
        <w:rPr>
          <w:b/>
          <w:szCs w:val="20"/>
        </w:rPr>
        <w:t>паретными</w:t>
      </w:r>
      <w:proofErr w:type="spellEnd"/>
      <w:r w:rsidRPr="002E1825">
        <w:rPr>
          <w:b/>
          <w:szCs w:val="20"/>
        </w:rPr>
        <w:t xml:space="preserve"> и основывались на широком участии, создать независимый к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митет для назначения кандидатов и гарантировать независимость членов Комиссии.</w:t>
      </w:r>
      <w:proofErr w:type="gramEnd"/>
    </w:p>
    <w:p w:rsidR="007E30AF" w:rsidRPr="002E1825" w:rsidRDefault="007E30AF" w:rsidP="007E30AF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7E30AF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Предпринимательская деятельность и права человека</w:t>
      </w:r>
    </w:p>
    <w:p w:rsidR="007E30AF" w:rsidRPr="002E1825" w:rsidRDefault="007E30AF" w:rsidP="00B14EF6">
      <w:pPr>
        <w:pStyle w:val="SingleTxt"/>
        <w:keepNext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10.</w:t>
      </w:r>
      <w:r w:rsidRPr="002E1825">
        <w:rPr>
          <w:szCs w:val="20"/>
        </w:rPr>
        <w:tab/>
        <w:t>Комитет отмечает, что осуществляемая за рубежом деятельность компаний, которые находятся под юрисдикцией Республики Корея, может предположител</w:t>
      </w:r>
      <w:r w:rsidRPr="002E1825">
        <w:rPr>
          <w:szCs w:val="20"/>
        </w:rPr>
        <w:t>ь</w:t>
      </w:r>
      <w:r w:rsidRPr="002E1825">
        <w:rPr>
          <w:szCs w:val="20"/>
        </w:rPr>
        <w:t>но нарушать соответствующие нормы в области прав человека, и выражает оз</w:t>
      </w:r>
      <w:r w:rsidRPr="002E1825">
        <w:rPr>
          <w:szCs w:val="20"/>
        </w:rPr>
        <w:t>а</w:t>
      </w:r>
      <w:r w:rsidRPr="002E1825">
        <w:rPr>
          <w:szCs w:val="20"/>
        </w:rPr>
        <w:t>боченность по поводу того, что получить какие-либо средства правовой защиты от государства, как показывает опыт, довольно трудно (статья 2).</w:t>
      </w:r>
    </w:p>
    <w:p w:rsidR="002C5E50" w:rsidRPr="002E1825" w:rsidRDefault="002C5E50" w:rsidP="002C5E50">
      <w:pPr>
        <w:pStyle w:val="SingleTxt"/>
        <w:rPr>
          <w:b/>
          <w:szCs w:val="20"/>
        </w:rPr>
      </w:pPr>
      <w:r w:rsidRPr="002E1825">
        <w:rPr>
          <w:szCs w:val="20"/>
        </w:rPr>
        <w:t>11.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предлагается четко заявить, что оно ожидает от всех коммерческих предприятий, зарегистрированных на его территории и/или находящихся под его юрисдикцией, соблюдения в рамках их деятел</w:t>
      </w:r>
      <w:r w:rsidRPr="002E1825">
        <w:rPr>
          <w:b/>
          <w:szCs w:val="20"/>
        </w:rPr>
        <w:t>ь</w:t>
      </w:r>
      <w:r w:rsidRPr="002E1825">
        <w:rPr>
          <w:b/>
          <w:szCs w:val="20"/>
        </w:rPr>
        <w:t>ности норм в области прав человека, закрепленных в Пакте. Ему также предлагается принять соответствующие меры по укреплению сре</w:t>
      </w:r>
      <w:proofErr w:type="gramStart"/>
      <w:r w:rsidRPr="002E1825">
        <w:rPr>
          <w:b/>
          <w:szCs w:val="20"/>
        </w:rPr>
        <w:t>дств пр</w:t>
      </w:r>
      <w:proofErr w:type="gramEnd"/>
      <w:r w:rsidRPr="002E1825">
        <w:rPr>
          <w:b/>
          <w:szCs w:val="20"/>
        </w:rPr>
        <w:t>а</w:t>
      </w:r>
      <w:r w:rsidRPr="002E1825">
        <w:rPr>
          <w:b/>
          <w:szCs w:val="20"/>
        </w:rPr>
        <w:t>вовой защиты, которыми могут воспользоваться люди, ставшие жертвами деятельности таких коммерческих предприятий, осуществляющих свои оп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рации за рубежом, а также укрепить гарантии для недопущения того, чтобы люди становились жертвами такой деятельности.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proofErr w:type="spellStart"/>
      <w:r w:rsidR="002C5E50" w:rsidRPr="002E1825">
        <w:t>Недискриминация</w:t>
      </w:r>
      <w:proofErr w:type="spellEnd"/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12.</w:t>
      </w:r>
      <w:r w:rsidRPr="002E1825">
        <w:rPr>
          <w:szCs w:val="20"/>
        </w:rPr>
        <w:tab/>
        <w:t>Отмечая существование ряда отдельных законов, запрещающих конкретные формы дискриминации, Комитет выражает озабоченность по поводу отсутствия всеобъемлющего антидискриминационного законодательства. Он особенно оз</w:t>
      </w:r>
      <w:r w:rsidRPr="002E1825">
        <w:rPr>
          <w:szCs w:val="20"/>
        </w:rPr>
        <w:t>а</w:t>
      </w:r>
      <w:r w:rsidRPr="002E1825">
        <w:rPr>
          <w:szCs w:val="20"/>
        </w:rPr>
        <w:t>бочен отсутствием в настоящее время законодательства, содержащего определ</w:t>
      </w:r>
      <w:r w:rsidRPr="002E1825">
        <w:rPr>
          <w:szCs w:val="20"/>
        </w:rPr>
        <w:t>е</w:t>
      </w:r>
      <w:r w:rsidRPr="002E1825">
        <w:rPr>
          <w:szCs w:val="20"/>
        </w:rPr>
        <w:t>ние и запрет расовой дискриминации и дискриминации по признакам сексуал</w:t>
      </w:r>
      <w:r w:rsidRPr="002E1825">
        <w:rPr>
          <w:szCs w:val="20"/>
        </w:rPr>
        <w:t>ь</w:t>
      </w:r>
      <w:r w:rsidRPr="002E1825">
        <w:rPr>
          <w:szCs w:val="20"/>
        </w:rPr>
        <w:t>ной ориентации или гендерной идентичности (статьи 2 и 26).</w:t>
      </w:r>
    </w:p>
    <w:p w:rsidR="002C5E50" w:rsidRPr="002E1825" w:rsidRDefault="002C5E50" w:rsidP="002C5E50">
      <w:pPr>
        <w:pStyle w:val="SingleTxt"/>
        <w:rPr>
          <w:b/>
          <w:szCs w:val="20"/>
        </w:rPr>
      </w:pPr>
      <w:r w:rsidRPr="002E1825">
        <w:rPr>
          <w:szCs w:val="20"/>
        </w:rPr>
        <w:t>13.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принять всеобъемлющее антидискр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минационное законодательство, которое бы эксплицитно касалось всех сфер жизни и содержало определение и запрет дискриминации по любому пр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знаку, включая признаки расы, сексуальной ориентации и гендерной иде</w:t>
      </w:r>
      <w:r w:rsidRPr="002E1825">
        <w:rPr>
          <w:b/>
          <w:szCs w:val="20"/>
        </w:rPr>
        <w:t>н</w:t>
      </w:r>
      <w:r w:rsidRPr="002E1825">
        <w:rPr>
          <w:b/>
          <w:szCs w:val="20"/>
        </w:rPr>
        <w:t>тичности. Это законодательство должно предусматривать соответствующие меры наказания за прямую и косвенную дискриминацию со стороны как государственных, так и частных структур и обеспечивать эффективные средства правовой защиты.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Дискриминация по признакам сексуальной ориентации и гендерной идентичности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14.</w:t>
      </w:r>
      <w:r w:rsidRPr="002E1825">
        <w:rPr>
          <w:szCs w:val="20"/>
        </w:rPr>
        <w:tab/>
        <w:t>Комитет озабочен: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  <w:t>а)</w:t>
      </w:r>
      <w:r w:rsidRPr="002E1825">
        <w:rPr>
          <w:szCs w:val="20"/>
        </w:rPr>
        <w:tab/>
        <w:t>широкими масштабами дискриминации, в том числе насилием и нен</w:t>
      </w:r>
      <w:r w:rsidRPr="002E1825">
        <w:rPr>
          <w:szCs w:val="20"/>
        </w:rPr>
        <w:t>а</w:t>
      </w:r>
      <w:r w:rsidRPr="002E1825">
        <w:rPr>
          <w:szCs w:val="20"/>
        </w:rPr>
        <w:t>вистническими высказываниями, в отношении лесбиянок, гомосексуалистов, б</w:t>
      </w:r>
      <w:r w:rsidRPr="002E1825">
        <w:rPr>
          <w:szCs w:val="20"/>
        </w:rPr>
        <w:t>и</w:t>
      </w:r>
      <w:r w:rsidRPr="002E1825">
        <w:rPr>
          <w:szCs w:val="20"/>
        </w:rPr>
        <w:t>сексуалов, трансгендеров и интерсексуалов;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b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применением</w:t>
      </w:r>
      <w:proofErr w:type="gramEnd"/>
      <w:r w:rsidRPr="002E1825">
        <w:rPr>
          <w:szCs w:val="20"/>
        </w:rPr>
        <w:t xml:space="preserve"> в соответствии со статьей 92-6 Военно-уголовного к</w:t>
      </w:r>
      <w:r w:rsidRPr="002E1825">
        <w:rPr>
          <w:szCs w:val="20"/>
        </w:rPr>
        <w:t>о</w:t>
      </w:r>
      <w:r w:rsidRPr="002E1825">
        <w:rPr>
          <w:szCs w:val="20"/>
        </w:rPr>
        <w:t>декса мер наказания за половые связи по обоюдному согласию между мужчин</w:t>
      </w:r>
      <w:r w:rsidRPr="002E1825">
        <w:rPr>
          <w:szCs w:val="20"/>
        </w:rPr>
        <w:t>а</w:t>
      </w:r>
      <w:r w:rsidRPr="002E1825">
        <w:rPr>
          <w:szCs w:val="20"/>
        </w:rPr>
        <w:t>ми, проходящими службу в вооруженных силах;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c</w:t>
      </w:r>
      <w:r w:rsidRPr="002E1825">
        <w:rPr>
          <w:szCs w:val="20"/>
        </w:rPr>
        <w:t>)</w:t>
      </w:r>
      <w:r w:rsidRPr="002E1825">
        <w:rPr>
          <w:szCs w:val="20"/>
        </w:rPr>
        <w:tab/>
        <w:t>разрешением использовать здания Национального собрания и Наци</w:t>
      </w:r>
      <w:r w:rsidRPr="002E1825">
        <w:rPr>
          <w:szCs w:val="20"/>
        </w:rPr>
        <w:t>о</w:t>
      </w:r>
      <w:r w:rsidRPr="002E1825">
        <w:rPr>
          <w:szCs w:val="20"/>
        </w:rPr>
        <w:t>нальной комиссии по правам человека для проведения так называемой «конве</w:t>
      </w:r>
      <w:r w:rsidRPr="002E1825">
        <w:rPr>
          <w:szCs w:val="20"/>
        </w:rPr>
        <w:t>р</w:t>
      </w:r>
      <w:r w:rsidRPr="002E1825">
        <w:rPr>
          <w:szCs w:val="20"/>
        </w:rPr>
        <w:t>сионной терапии» для лесбиянок, гомосексуалистов, бисексуалов и трансгенд</w:t>
      </w:r>
      <w:r w:rsidRPr="002E1825">
        <w:rPr>
          <w:szCs w:val="20"/>
        </w:rPr>
        <w:t>е</w:t>
      </w:r>
      <w:r w:rsidRPr="002E1825">
        <w:rPr>
          <w:szCs w:val="20"/>
        </w:rPr>
        <w:t>ров;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d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отсутствием</w:t>
      </w:r>
      <w:proofErr w:type="gramEnd"/>
      <w:r w:rsidRPr="002E1825">
        <w:rPr>
          <w:szCs w:val="20"/>
        </w:rPr>
        <w:t xml:space="preserve"> какого-либо упоминания гомосексуальности и сексуал</w:t>
      </w:r>
      <w:r w:rsidRPr="002E1825">
        <w:rPr>
          <w:szCs w:val="20"/>
        </w:rPr>
        <w:t>ь</w:t>
      </w:r>
      <w:r w:rsidRPr="002E1825">
        <w:rPr>
          <w:szCs w:val="20"/>
        </w:rPr>
        <w:t>ных меньшинств в новых методических указаниях по организации полового во</w:t>
      </w:r>
      <w:r w:rsidRPr="002E1825">
        <w:rPr>
          <w:szCs w:val="20"/>
        </w:rPr>
        <w:t>с</w:t>
      </w:r>
      <w:r w:rsidRPr="002E1825">
        <w:rPr>
          <w:szCs w:val="20"/>
        </w:rPr>
        <w:t>питания;</w:t>
      </w: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e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ограничительными</w:t>
      </w:r>
      <w:proofErr w:type="gramEnd"/>
      <w:r w:rsidRPr="002E1825">
        <w:rPr>
          <w:szCs w:val="20"/>
        </w:rPr>
        <w:t xml:space="preserve"> требованиями, действующими в том, что касается юридического признания перемены пола (статьи 2, 17 и 26).</w:t>
      </w:r>
    </w:p>
    <w:p w:rsidR="002C5E50" w:rsidRPr="002E1825" w:rsidRDefault="002C5E50" w:rsidP="002C5E50">
      <w:pPr>
        <w:pStyle w:val="SingleTxt"/>
        <w:rPr>
          <w:b/>
          <w:szCs w:val="20"/>
        </w:rPr>
      </w:pPr>
      <w:r w:rsidRPr="002E1825">
        <w:rPr>
          <w:szCs w:val="20"/>
        </w:rPr>
        <w:t>15.</w:t>
      </w:r>
      <w:r w:rsidRPr="002E1825">
        <w:rPr>
          <w:szCs w:val="20"/>
        </w:rPr>
        <w:tab/>
      </w:r>
      <w:r w:rsidRPr="002E1825">
        <w:rPr>
          <w:b/>
          <w:szCs w:val="20"/>
        </w:rPr>
        <w:t xml:space="preserve">Государству-участнику следует четко и официально заявить, что оно не </w:t>
      </w:r>
      <w:proofErr w:type="gramStart"/>
      <w:r w:rsidRPr="002E1825">
        <w:rPr>
          <w:b/>
          <w:szCs w:val="20"/>
        </w:rPr>
        <w:t>приемлет какой бы то ни было</w:t>
      </w:r>
      <w:proofErr w:type="gramEnd"/>
      <w:r w:rsidRPr="002E1825">
        <w:rPr>
          <w:b/>
          <w:szCs w:val="20"/>
        </w:rPr>
        <w:t xml:space="preserve"> формы социальной стигматизации или ди</w:t>
      </w:r>
      <w:r w:rsidRPr="002E1825">
        <w:rPr>
          <w:b/>
          <w:szCs w:val="20"/>
        </w:rPr>
        <w:t>с</w:t>
      </w:r>
      <w:r w:rsidRPr="002E1825">
        <w:rPr>
          <w:b/>
          <w:szCs w:val="20"/>
        </w:rPr>
        <w:t>криминации лиц по признакам их сексуальной ориентации или гендерной идентичности, включая распространение так называемой практики «ко</w:t>
      </w:r>
      <w:r w:rsidRPr="002E1825">
        <w:rPr>
          <w:b/>
          <w:szCs w:val="20"/>
        </w:rPr>
        <w:t>н</w:t>
      </w:r>
      <w:r w:rsidRPr="002E1825">
        <w:rPr>
          <w:b/>
          <w:szCs w:val="20"/>
        </w:rPr>
        <w:t xml:space="preserve">версионной терапии», ненавистнические высказывания и насилие. </w:t>
      </w:r>
      <w:proofErr w:type="gramStart"/>
      <w:r w:rsidRPr="002E1825">
        <w:rPr>
          <w:b/>
          <w:szCs w:val="20"/>
        </w:rPr>
        <w:t>Ему сл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дует укрепить правовые рамки в целях обеспечения надлежащей защиты лесбиянок, гомосексуалистов, бисексуалов, трансгендеров и интерсексуалов, отменить статью 92-6 Военно-уголовного кодекса, не допускать использов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ния принадлежащих государству зданий частными организациями для пр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ведения так называемой «конверсионной терапии», разработать программы в области полового воспитания, благодаря которым учащиеся бы получали всеобъемлющую, точную и адаптированную с учетом возраста информацию о половой жизни и разнообразной гендерной</w:t>
      </w:r>
      <w:proofErr w:type="gramEnd"/>
      <w:r w:rsidRPr="002E1825">
        <w:rPr>
          <w:b/>
          <w:szCs w:val="20"/>
        </w:rPr>
        <w:t xml:space="preserve"> идентичности, и облегчать д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ступ к процедурам юридического признания перемены пола. Ему следует также разработать и провести публичные кампании и организовать подг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товку государственных должностных лиц в целях повышения уровня осв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домленности и воспитания уважения к разнообразию в том, что касается сексуальной ориентации и гендерной идентичности.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5E50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5E50" w:rsidRPr="002E1825">
        <w:t>Дискриминация в отношении женщин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5E50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>16.</w:t>
      </w:r>
      <w:r w:rsidRPr="002E1825">
        <w:rPr>
          <w:szCs w:val="20"/>
        </w:rPr>
        <w:tab/>
        <w:t>Комитет озабочен:</w:t>
      </w:r>
    </w:p>
    <w:p w:rsidR="00000F7A" w:rsidRPr="002E1825" w:rsidRDefault="002C5E50" w:rsidP="002C5E50">
      <w:pPr>
        <w:pStyle w:val="SingleTxt"/>
        <w:rPr>
          <w:szCs w:val="20"/>
        </w:rPr>
      </w:pPr>
      <w:r w:rsidRPr="002E1825">
        <w:rPr>
          <w:szCs w:val="20"/>
        </w:rPr>
        <w:tab/>
        <w:t>а)</w:t>
      </w:r>
      <w:r w:rsidRPr="002E1825">
        <w:rPr>
          <w:szCs w:val="20"/>
        </w:rPr>
        <w:tab/>
        <w:t>продолжающейся дискриминацией в отношении женщин, в том числе патриархальными взглядами и гендерными стереотипами в том, что касается р</w:t>
      </w:r>
      <w:r w:rsidRPr="002E1825">
        <w:rPr>
          <w:szCs w:val="20"/>
        </w:rPr>
        <w:t>о</w:t>
      </w:r>
      <w:r w:rsidRPr="002E1825">
        <w:rPr>
          <w:szCs w:val="20"/>
        </w:rPr>
        <w:t>ли женщин в семье и обществе;</w:t>
      </w:r>
    </w:p>
    <w:p w:rsidR="00B57B92" w:rsidRPr="002E1825" w:rsidRDefault="00B57B92" w:rsidP="00B57B92">
      <w:pPr>
        <w:pStyle w:val="SingleTxt"/>
        <w:rPr>
          <w:szCs w:val="20"/>
        </w:rPr>
      </w:pPr>
      <w:r w:rsidRPr="00315907">
        <w:rPr>
          <w:szCs w:val="20"/>
        </w:rPr>
        <w:tab/>
      </w:r>
      <w:r w:rsidRPr="002E1825">
        <w:rPr>
          <w:szCs w:val="20"/>
          <w:lang w:val="en-US"/>
        </w:rPr>
        <w:t>b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чрезвычайно</w:t>
      </w:r>
      <w:proofErr w:type="gramEnd"/>
      <w:r w:rsidRPr="002E1825">
        <w:rPr>
          <w:szCs w:val="20"/>
        </w:rPr>
        <w:t xml:space="preserve"> низкой долей женщин, занимающих руководящие посты, большим числом женщин, не имеющих постоянной работы, и чрезвычайно большой разницей в размерах заработной платы мужчин и женщин;</w:t>
      </w: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ab/>
        <w:t>с)</w:t>
      </w:r>
      <w:r w:rsidRPr="002E1825">
        <w:rPr>
          <w:szCs w:val="20"/>
        </w:rPr>
        <w:tab/>
        <w:t xml:space="preserve">широкими масштабами социальной стигматизации и </w:t>
      </w:r>
      <w:proofErr w:type="gramStart"/>
      <w:r w:rsidRPr="002E1825">
        <w:rPr>
          <w:szCs w:val="20"/>
        </w:rPr>
        <w:t>дискриминации</w:t>
      </w:r>
      <w:proofErr w:type="gramEnd"/>
      <w:r w:rsidRPr="002E1825">
        <w:rPr>
          <w:szCs w:val="20"/>
        </w:rPr>
        <w:t xml:space="preserve"> незамужних матерей, в том числе неравным обращением, которому они подве</w:t>
      </w:r>
      <w:r w:rsidRPr="002E1825">
        <w:rPr>
          <w:szCs w:val="20"/>
        </w:rPr>
        <w:t>р</w:t>
      </w:r>
      <w:r w:rsidRPr="002E1825">
        <w:rPr>
          <w:szCs w:val="20"/>
        </w:rPr>
        <w:t>гаются в том, что касается получения пособия на детей по сравнению с прие</w:t>
      </w:r>
      <w:r w:rsidRPr="002E1825">
        <w:rPr>
          <w:szCs w:val="20"/>
        </w:rPr>
        <w:t>м</w:t>
      </w:r>
      <w:r w:rsidRPr="002E1825">
        <w:rPr>
          <w:szCs w:val="20"/>
        </w:rPr>
        <w:t>ными родителями (статьи 3 и 26).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17.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 xml:space="preserve">Государству-участнику следует разработать меры в целях ликвидации существующих патриархальных взглядов и гендерных стереотипов, </w:t>
      </w:r>
      <w:r w:rsidR="002E1825" w:rsidRPr="002E1825">
        <w:rPr>
          <w:b/>
          <w:szCs w:val="20"/>
        </w:rPr>
        <w:br/>
      </w:r>
      <w:r w:rsidRPr="002E1825">
        <w:rPr>
          <w:b/>
          <w:szCs w:val="20"/>
        </w:rPr>
        <w:t>в частности, путем осуществления комплексных информационно-просветительских программ в целях содействия более лучшему пониманию и обеспечению равенства между женщинами и мужчинами в семье и общ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стве.</w:t>
      </w:r>
      <w:proofErr w:type="gramEnd"/>
      <w:r w:rsidRPr="002E1825">
        <w:rPr>
          <w:b/>
          <w:szCs w:val="20"/>
        </w:rPr>
        <w:t xml:space="preserve"> Ему следует также: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b/>
          <w:szCs w:val="20"/>
        </w:rPr>
        <w:tab/>
        <w:t>а)</w:t>
      </w:r>
      <w:r w:rsidRPr="002E1825">
        <w:rPr>
          <w:b/>
          <w:szCs w:val="20"/>
        </w:rPr>
        <w:tab/>
        <w:t>активизировать усилия по обеспечению равенства женщин и му</w:t>
      </w:r>
      <w:r w:rsidRPr="002E1825">
        <w:rPr>
          <w:b/>
          <w:szCs w:val="20"/>
        </w:rPr>
        <w:t>ж</w:t>
      </w:r>
      <w:r w:rsidRPr="002E1825">
        <w:rPr>
          <w:b/>
          <w:szCs w:val="20"/>
        </w:rPr>
        <w:t xml:space="preserve">чин во всех </w:t>
      </w:r>
      <w:proofErr w:type="gramStart"/>
      <w:r w:rsidRPr="002E1825">
        <w:rPr>
          <w:b/>
          <w:szCs w:val="20"/>
        </w:rPr>
        <w:t>сферах</w:t>
      </w:r>
      <w:proofErr w:type="gramEnd"/>
      <w:r w:rsidRPr="002E1825">
        <w:rPr>
          <w:b/>
          <w:szCs w:val="20"/>
        </w:rPr>
        <w:t xml:space="preserve"> как частного, так и государственного секторов, в том числе путем принятия временных специальных мер;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b/>
          <w:szCs w:val="20"/>
        </w:rPr>
        <w:tab/>
      </w:r>
      <w:r w:rsidRPr="002E1825">
        <w:rPr>
          <w:b/>
          <w:szCs w:val="20"/>
          <w:lang w:val="en-US"/>
        </w:rPr>
        <w:t>b</w:t>
      </w:r>
      <w:r w:rsidRPr="002E1825">
        <w:rPr>
          <w:b/>
          <w:szCs w:val="20"/>
        </w:rPr>
        <w:t>)</w:t>
      </w:r>
      <w:r w:rsidRPr="002E1825">
        <w:rPr>
          <w:b/>
          <w:szCs w:val="20"/>
        </w:rPr>
        <w:tab/>
        <w:t>принять меры в целях ликвидации различий в размерах зарабо</w:t>
      </w:r>
      <w:r w:rsidRPr="002E1825">
        <w:rPr>
          <w:b/>
          <w:szCs w:val="20"/>
        </w:rPr>
        <w:t>т</w:t>
      </w:r>
      <w:r w:rsidRPr="002E1825">
        <w:rPr>
          <w:b/>
          <w:szCs w:val="20"/>
        </w:rPr>
        <w:t>ной платы мужчин и женщин, обеспечения равной оплаты за труд равной ценности, в том числе путем поощрения создания условий для принятия лиц наемного труда с семьями на постоянную работу, и ликвидации дискрим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нации в отношении лиц, имеющих непостоянную работу;</w:t>
      </w:r>
    </w:p>
    <w:p w:rsidR="00B57B92" w:rsidRPr="002E1825" w:rsidRDefault="00B57B92" w:rsidP="00B14EF6">
      <w:pPr>
        <w:pStyle w:val="SingleTxt"/>
        <w:keepLines/>
        <w:rPr>
          <w:b/>
          <w:szCs w:val="20"/>
        </w:rPr>
      </w:pPr>
      <w:r w:rsidRPr="002E1825">
        <w:rPr>
          <w:b/>
          <w:szCs w:val="20"/>
        </w:rPr>
        <w:tab/>
        <w:t>с)</w:t>
      </w:r>
      <w:r w:rsidRPr="002E1825">
        <w:rPr>
          <w:b/>
          <w:szCs w:val="20"/>
        </w:rPr>
        <w:tab/>
        <w:t>ликвидировать дискриминацию в отношении незамужних матерей, в частности, в области образования, трудоустройства и получения жилья, расширить оказываемую им поддержку и обеспечить, чтобы они получали такие же пособия на детей, как и приемные родители.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Насилие и сексуальное насилие в отношении женщин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18.</w:t>
      </w:r>
      <w:r w:rsidRPr="002E1825">
        <w:rPr>
          <w:szCs w:val="20"/>
        </w:rPr>
        <w:tab/>
        <w:t>Комитет обеспокоен широким распространением насилия, в том числе б</w:t>
      </w:r>
      <w:r w:rsidRPr="002E1825">
        <w:rPr>
          <w:szCs w:val="20"/>
        </w:rPr>
        <w:t>ы</w:t>
      </w:r>
      <w:r w:rsidRPr="002E1825">
        <w:rPr>
          <w:szCs w:val="20"/>
        </w:rPr>
        <w:t xml:space="preserve">тового насилия, в отношении женщин. </w:t>
      </w:r>
      <w:proofErr w:type="gramStart"/>
      <w:r w:rsidRPr="002E1825">
        <w:rPr>
          <w:szCs w:val="20"/>
        </w:rPr>
        <w:t>Он с озабоченностью отмечает, что в с</w:t>
      </w:r>
      <w:r w:rsidRPr="002E1825">
        <w:rPr>
          <w:szCs w:val="20"/>
        </w:rPr>
        <w:t>о</w:t>
      </w:r>
      <w:r w:rsidRPr="002E1825">
        <w:rPr>
          <w:szCs w:val="20"/>
        </w:rPr>
        <w:t>ответствии с Уголовным кодексом изнасилование супруги супругом не является уголовно-наказуемым деянием и что виновные в бытовом насилии по-прежнему могут временно освобождаться от ответственности в обмен на согласие пройти программу перевоспитания или психологических консультаций, в результате чего жертвы не имеют надлежащей защиты, а тяжесть бытового насилия не осмысл</w:t>
      </w:r>
      <w:r w:rsidRPr="002E1825">
        <w:rPr>
          <w:szCs w:val="20"/>
        </w:rPr>
        <w:t>и</w:t>
      </w:r>
      <w:r w:rsidRPr="002E1825">
        <w:rPr>
          <w:szCs w:val="20"/>
        </w:rPr>
        <w:t>вается достаточным образом (статьи 3 и 7).</w:t>
      </w:r>
      <w:proofErr w:type="gramEnd"/>
    </w:p>
    <w:p w:rsidR="00B57B92" w:rsidRPr="002E1825" w:rsidRDefault="00B57B92" w:rsidP="002E1825">
      <w:pPr>
        <w:pStyle w:val="SingleTxt"/>
        <w:rPr>
          <w:b/>
          <w:szCs w:val="20"/>
        </w:rPr>
      </w:pPr>
      <w:r w:rsidRPr="002E1825">
        <w:rPr>
          <w:szCs w:val="20"/>
        </w:rPr>
        <w:t>19.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эксплицитно криминализировать изн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силование супруги супругом при любых обстоятельствах и относить к изн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силованию все формы принуждения к сексуальной близости без согласия, а</w:t>
      </w:r>
      <w:r w:rsidR="002E1825" w:rsidRPr="002E1825">
        <w:rPr>
          <w:b/>
          <w:szCs w:val="20"/>
        </w:rPr>
        <w:t> </w:t>
      </w:r>
      <w:r w:rsidRPr="002E1825">
        <w:rPr>
          <w:b/>
          <w:szCs w:val="20"/>
        </w:rPr>
        <w:t xml:space="preserve">не только принуждения с помощью запугивания или насилия. Государству-участнику следует принять всеобъемлющую стратегию для предупреждения и пресечения гендерного насилия во всех его формах и проявлениях. Ему следует укреплять меры в целях </w:t>
      </w:r>
      <w:proofErr w:type="gramStart"/>
      <w:r w:rsidRPr="002E1825">
        <w:rPr>
          <w:b/>
          <w:szCs w:val="20"/>
        </w:rPr>
        <w:t>повышения уровня осведомленности с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трудников</w:t>
      </w:r>
      <w:proofErr w:type="gramEnd"/>
      <w:r w:rsidRPr="002E1825">
        <w:rPr>
          <w:b/>
          <w:szCs w:val="20"/>
        </w:rPr>
        <w:t xml:space="preserve"> полиции, судей, прокуроров, представителей общин, женщин и мужчин о том, что бытовое насилие является тяжким преступлением, а та</w:t>
      </w:r>
      <w:r w:rsidRPr="002E1825">
        <w:rPr>
          <w:b/>
          <w:szCs w:val="20"/>
        </w:rPr>
        <w:t>к</w:t>
      </w:r>
      <w:r w:rsidRPr="002E1825">
        <w:rPr>
          <w:b/>
          <w:szCs w:val="20"/>
        </w:rPr>
        <w:t xml:space="preserve">же о его пагубных последствиях для жизни пострадавших. </w:t>
      </w:r>
      <w:proofErr w:type="gramStart"/>
      <w:r w:rsidRPr="002E1825">
        <w:rPr>
          <w:b/>
          <w:szCs w:val="20"/>
        </w:rPr>
        <w:t>Государству-участнику следует обеспечивать тщательное расследование дел о бытовом насилии и изнасиловании супруги супругом, привлечение к ответственности виновных и, в случае их осуждения, назначение им соответствующих мер наказания, а также выплату надлежащей компенсации пострадавшим.</w:t>
      </w:r>
      <w:proofErr w:type="gramEnd"/>
      <w:r w:rsidRPr="002E1825">
        <w:rPr>
          <w:b/>
          <w:szCs w:val="20"/>
        </w:rPr>
        <w:t xml:space="preserve"> Ему следует также пересмотреть свои текущие процедуры для обеспечения того, чтобы дела жертв не передавались на рассмотрение в альтернативные мех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 xml:space="preserve">низмы разрешения споров. 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Контртеррористические меры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20.</w:t>
      </w:r>
      <w:r w:rsidRPr="002E1825">
        <w:rPr>
          <w:szCs w:val="20"/>
        </w:rPr>
        <w:tab/>
        <w:t xml:space="preserve">Комитет отмечает, что на рассмотрении Национального собрания находятся пять законопроектов, посвященные противодействию терроризму, в том числе два законопроекта о противодействии </w:t>
      </w:r>
      <w:proofErr w:type="spellStart"/>
      <w:r w:rsidRPr="002E1825">
        <w:rPr>
          <w:szCs w:val="20"/>
        </w:rPr>
        <w:t>кибертерроризму</w:t>
      </w:r>
      <w:proofErr w:type="spellEnd"/>
      <w:r w:rsidRPr="002E1825">
        <w:rPr>
          <w:szCs w:val="20"/>
        </w:rPr>
        <w:t xml:space="preserve">. Он озабочен тем, что информация, представленная государством-участником, является недостаточной для установления того, полностью ли соответствует положениям Пакта текущее рабочее определение терроризма или определение терроризма, содержащееся в проекте законодательства. Он также с озабоченностью отмечает, что определение </w:t>
      </w:r>
      <w:proofErr w:type="spellStart"/>
      <w:r w:rsidRPr="002E1825">
        <w:rPr>
          <w:szCs w:val="20"/>
        </w:rPr>
        <w:t>кибертерроризма</w:t>
      </w:r>
      <w:proofErr w:type="spellEnd"/>
      <w:r w:rsidRPr="002E1825">
        <w:rPr>
          <w:szCs w:val="20"/>
        </w:rPr>
        <w:t xml:space="preserve"> является особенно расплывчатым, что может привести к его произвольному применению (статьи 9, 14, 15 и 17).</w:t>
      </w:r>
    </w:p>
    <w:p w:rsidR="00B57B92" w:rsidRPr="002E1825" w:rsidRDefault="00B57B92" w:rsidP="002E1825">
      <w:pPr>
        <w:pStyle w:val="SingleTxt"/>
        <w:rPr>
          <w:b/>
          <w:szCs w:val="20"/>
        </w:rPr>
      </w:pPr>
      <w:r w:rsidRPr="002E1825">
        <w:rPr>
          <w:szCs w:val="20"/>
        </w:rPr>
        <w:t>21.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обеспечить, чтобы его контртеррор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стическое законодательство и практика в полной мере соответствовали п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ложениям Пакта, применялись лишь в отношении терроризма и основыв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 xml:space="preserve">лись на соблюдении принципа </w:t>
      </w:r>
      <w:proofErr w:type="spellStart"/>
      <w:r w:rsidRPr="002E1825">
        <w:rPr>
          <w:b/>
          <w:szCs w:val="20"/>
        </w:rPr>
        <w:t>недискриминации</w:t>
      </w:r>
      <w:proofErr w:type="spellEnd"/>
      <w:r w:rsidRPr="002E1825">
        <w:rPr>
          <w:b/>
          <w:szCs w:val="20"/>
        </w:rPr>
        <w:t xml:space="preserve">. В частности, государству-участнику следует обеспечить, чтобы акты терроризма, включая </w:t>
      </w:r>
      <w:proofErr w:type="spellStart"/>
      <w:r w:rsidRPr="002E1825">
        <w:rPr>
          <w:b/>
          <w:szCs w:val="20"/>
        </w:rPr>
        <w:t>киберте</w:t>
      </w:r>
      <w:r w:rsidRPr="002E1825">
        <w:rPr>
          <w:b/>
          <w:szCs w:val="20"/>
        </w:rPr>
        <w:t>р</w:t>
      </w:r>
      <w:r w:rsidRPr="002E1825">
        <w:rPr>
          <w:b/>
          <w:szCs w:val="20"/>
        </w:rPr>
        <w:t>роризм</w:t>
      </w:r>
      <w:proofErr w:type="spellEnd"/>
      <w:r w:rsidRPr="002E1825">
        <w:rPr>
          <w:b/>
          <w:szCs w:val="20"/>
        </w:rPr>
        <w:t xml:space="preserve">, </w:t>
      </w:r>
      <w:proofErr w:type="gramStart"/>
      <w:r w:rsidRPr="002E1825">
        <w:rPr>
          <w:b/>
          <w:szCs w:val="20"/>
        </w:rPr>
        <w:t>имели точное и узкое определение и чтобы принятое в этом конте</w:t>
      </w:r>
      <w:r w:rsidRPr="002E1825">
        <w:rPr>
          <w:b/>
          <w:szCs w:val="20"/>
        </w:rPr>
        <w:t>к</w:t>
      </w:r>
      <w:r w:rsidRPr="002E1825">
        <w:rPr>
          <w:b/>
          <w:szCs w:val="20"/>
        </w:rPr>
        <w:t>сте законодательстве распространялось</w:t>
      </w:r>
      <w:proofErr w:type="gramEnd"/>
      <w:r w:rsidRPr="002E1825">
        <w:rPr>
          <w:b/>
          <w:szCs w:val="20"/>
        </w:rPr>
        <w:t xml:space="preserve"> лишь на преступления, которые можно четко квалифицировать в качестве актов терроризма. </w:t>
      </w:r>
      <w:proofErr w:type="gramStart"/>
      <w:r w:rsidRPr="002E1825">
        <w:rPr>
          <w:b/>
          <w:szCs w:val="20"/>
        </w:rPr>
        <w:t>Для целей ра</w:t>
      </w:r>
      <w:r w:rsidRPr="002E1825">
        <w:rPr>
          <w:b/>
          <w:szCs w:val="20"/>
        </w:rPr>
        <w:t>з</w:t>
      </w:r>
      <w:r w:rsidRPr="002E1825">
        <w:rPr>
          <w:b/>
          <w:szCs w:val="20"/>
        </w:rPr>
        <w:t>работки надлежащего определения терроризма можно было бы руководств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ваться пунктом 28 доклада Специального докладчика по вопросу о поощр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нии и защите прав человека и основных свобод в условиях борьбы с терр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ризмом: десять элементов наилучшей практики в области борьбы с терр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ризмом (</w:t>
      </w:r>
      <w:hyperlink r:id="rId20" w:history="1">
        <w:r w:rsidRPr="002E1825">
          <w:rPr>
            <w:rStyle w:val="Hyperlink"/>
            <w:b/>
            <w:color w:val="auto"/>
            <w:szCs w:val="20"/>
            <w:lang w:val="en-US"/>
          </w:rPr>
          <w:t>A</w:t>
        </w:r>
        <w:r w:rsidRPr="002E1825">
          <w:rPr>
            <w:rStyle w:val="Hyperlink"/>
            <w:b/>
            <w:color w:val="auto"/>
            <w:szCs w:val="20"/>
          </w:rPr>
          <w:t>/</w:t>
        </w:r>
        <w:r w:rsidRPr="002E1825">
          <w:rPr>
            <w:rStyle w:val="Hyperlink"/>
            <w:b/>
            <w:color w:val="auto"/>
            <w:szCs w:val="20"/>
            <w:lang w:val="en-US"/>
          </w:rPr>
          <w:t>HRC</w:t>
        </w:r>
        <w:r w:rsidRPr="002E1825">
          <w:rPr>
            <w:rStyle w:val="Hyperlink"/>
            <w:b/>
            <w:color w:val="auto"/>
            <w:szCs w:val="20"/>
          </w:rPr>
          <w:t>/16/51</w:t>
        </w:r>
      </w:hyperlink>
      <w:r w:rsidRPr="002E1825">
        <w:rPr>
          <w:b/>
          <w:szCs w:val="20"/>
        </w:rPr>
        <w:t>) и пунктом 3 резолюции 1566 (2004) Совета Безопасн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сти.</w:t>
      </w:r>
      <w:proofErr w:type="gramEnd"/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Смертная казнь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22.</w:t>
      </w:r>
      <w:r w:rsidRPr="002E1825">
        <w:rPr>
          <w:szCs w:val="20"/>
        </w:rPr>
        <w:tab/>
        <w:t>Признавая, что смертная казнь в настоящее время не применяется, Комитет, тем не менее, озабочен значительным числом лиц, которые по-прежнему приг</w:t>
      </w:r>
      <w:r w:rsidRPr="002E1825">
        <w:rPr>
          <w:szCs w:val="20"/>
        </w:rPr>
        <w:t>о</w:t>
      </w:r>
      <w:r w:rsidRPr="002E1825">
        <w:rPr>
          <w:szCs w:val="20"/>
        </w:rPr>
        <w:t>ворены к смертной казни (статья 6).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23.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уделить должное внимание рассмотр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 xml:space="preserve">нию вопроса об отмене смертной казни в законодательном порядке, а также о замене всех смертных приговоров тюремным заключением. По случаю двадцать пятой годовщины принятия Второго факультативного протокола к </w:t>
      </w:r>
      <w:proofErr w:type="gramStart"/>
      <w:r w:rsidRPr="002E1825">
        <w:rPr>
          <w:b/>
          <w:szCs w:val="20"/>
        </w:rPr>
        <w:t>Международному пакту</w:t>
      </w:r>
      <w:proofErr w:type="gramEnd"/>
      <w:r w:rsidRPr="002E1825">
        <w:rPr>
          <w:b/>
          <w:szCs w:val="20"/>
        </w:rPr>
        <w:t xml:space="preserve"> о гражданских и политических правах, направле</w:t>
      </w:r>
      <w:r w:rsidRPr="002E1825">
        <w:rPr>
          <w:b/>
          <w:szCs w:val="20"/>
        </w:rPr>
        <w:t>н</w:t>
      </w:r>
      <w:r w:rsidRPr="002E1825">
        <w:rPr>
          <w:b/>
          <w:szCs w:val="20"/>
        </w:rPr>
        <w:t>ного на отмену смертной казни, государству-участнику следует также ра</w:t>
      </w:r>
      <w:r w:rsidRPr="002E1825">
        <w:rPr>
          <w:b/>
          <w:szCs w:val="20"/>
        </w:rPr>
        <w:t>с</w:t>
      </w:r>
      <w:r w:rsidRPr="002E1825">
        <w:rPr>
          <w:b/>
          <w:szCs w:val="20"/>
        </w:rPr>
        <w:t>смотреть вопрос о присоединении к этому договору.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Самоубийства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24.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Отмечая меры, принятые в целях предупреждения самоубийств, Комитет озабочен чрезвычайно высокими показателями самоубийств, особенно среди м</w:t>
      </w:r>
      <w:r w:rsidRPr="002E1825">
        <w:rPr>
          <w:szCs w:val="20"/>
        </w:rPr>
        <w:t>о</w:t>
      </w:r>
      <w:r w:rsidRPr="002E1825">
        <w:rPr>
          <w:szCs w:val="20"/>
        </w:rPr>
        <w:t>лодых людей в возрасте от 20 до 30 лет, в случае которых самоубийства являются основной причиной смертности, и женщин, в случае которых самоубийства я</w:t>
      </w:r>
      <w:r w:rsidRPr="002E1825">
        <w:rPr>
          <w:szCs w:val="20"/>
        </w:rPr>
        <w:t>в</w:t>
      </w:r>
      <w:r w:rsidRPr="002E1825">
        <w:rPr>
          <w:szCs w:val="20"/>
        </w:rPr>
        <w:t>ляются второй по степени важности причиной смертности, а также среди пож</w:t>
      </w:r>
      <w:r w:rsidRPr="002E1825">
        <w:rPr>
          <w:szCs w:val="20"/>
        </w:rPr>
        <w:t>и</w:t>
      </w:r>
      <w:r w:rsidRPr="002E1825">
        <w:rPr>
          <w:szCs w:val="20"/>
        </w:rPr>
        <w:t>лых лиц и военнослужащих (статьи 2 и 6).</w:t>
      </w:r>
      <w:proofErr w:type="gramEnd"/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25.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активизировать свои усилия в целях предупреждения самоубийств. В частности, ему следует изучить и устранить основные причины самоубийств и соответствующим образом улучшить свою политику в области предупреждения самоубийств.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Пытки и жестокое обращение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26.</w:t>
      </w:r>
      <w:r w:rsidRPr="002E1825">
        <w:rPr>
          <w:szCs w:val="20"/>
        </w:rPr>
        <w:tab/>
        <w:t xml:space="preserve">Комитет озабочен тем, что деяния, подпадающие под </w:t>
      </w:r>
      <w:proofErr w:type="spellStart"/>
      <w:r w:rsidRPr="002E1825">
        <w:rPr>
          <w:szCs w:val="20"/>
        </w:rPr>
        <w:t>международно</w:t>
      </w:r>
      <w:proofErr w:type="spellEnd"/>
      <w:r w:rsidRPr="002E1825">
        <w:rPr>
          <w:szCs w:val="20"/>
        </w:rPr>
        <w:t xml:space="preserve"> прин</w:t>
      </w:r>
      <w:r w:rsidRPr="002E1825">
        <w:rPr>
          <w:szCs w:val="20"/>
        </w:rPr>
        <w:t>я</w:t>
      </w:r>
      <w:r w:rsidRPr="002E1825">
        <w:rPr>
          <w:szCs w:val="20"/>
        </w:rPr>
        <w:t xml:space="preserve">тое определение пытки, особенно психологические пытки, не в полной мере криминализированы в уголовном законодательстве государства-участника. Он также обеспокоен отсутствием </w:t>
      </w:r>
      <w:proofErr w:type="gramStart"/>
      <w:r w:rsidRPr="002E1825">
        <w:rPr>
          <w:szCs w:val="20"/>
        </w:rPr>
        <w:t>в рамках обычной правовой системы действу</w:t>
      </w:r>
      <w:r w:rsidRPr="002E1825">
        <w:rPr>
          <w:szCs w:val="20"/>
        </w:rPr>
        <w:t>ю</w:t>
      </w:r>
      <w:r w:rsidRPr="002E1825">
        <w:rPr>
          <w:szCs w:val="20"/>
        </w:rPr>
        <w:t>щего отдельно от полиции независимого механизма для расследования утве</w:t>
      </w:r>
      <w:r w:rsidRPr="002E1825">
        <w:rPr>
          <w:szCs w:val="20"/>
        </w:rPr>
        <w:t>р</w:t>
      </w:r>
      <w:r w:rsidRPr="002E1825">
        <w:rPr>
          <w:szCs w:val="20"/>
        </w:rPr>
        <w:t>ждений о применении</w:t>
      </w:r>
      <w:proofErr w:type="gramEnd"/>
      <w:r w:rsidRPr="002E1825">
        <w:rPr>
          <w:szCs w:val="20"/>
        </w:rPr>
        <w:t xml:space="preserve"> пыток и жестоком обращении (статья 7).</w:t>
      </w:r>
    </w:p>
    <w:p w:rsidR="00B57B92" w:rsidRPr="002E1825" w:rsidRDefault="00B57B92" w:rsidP="00466B52">
      <w:pPr>
        <w:pStyle w:val="SingleTxt"/>
        <w:rPr>
          <w:b/>
          <w:szCs w:val="20"/>
        </w:rPr>
      </w:pPr>
      <w:r w:rsidRPr="002E1825">
        <w:rPr>
          <w:szCs w:val="20"/>
        </w:rPr>
        <w:t>27.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внести поправки в Уголовный кодекс с целью включения в него определения пыток, полностью соответствующего статье 7 Пакта и международным нормам, предпочтительно путем квал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фикации пыток в качестве отдельного преступления. Ему следует также обеспечить, чтобы все случа</w:t>
      </w:r>
      <w:r w:rsidR="00466B52">
        <w:rPr>
          <w:b/>
          <w:szCs w:val="20"/>
        </w:rPr>
        <w:t>и</w:t>
      </w:r>
      <w:r w:rsidRPr="002E1825">
        <w:rPr>
          <w:b/>
          <w:szCs w:val="20"/>
        </w:rPr>
        <w:t xml:space="preserve"> применения пыток и жестокого обращения тщательно </w:t>
      </w:r>
      <w:proofErr w:type="gramStart"/>
      <w:r w:rsidRPr="002E1825">
        <w:rPr>
          <w:b/>
          <w:szCs w:val="20"/>
        </w:rPr>
        <w:t>расследовались независимым механизмом и чтобы не было</w:t>
      </w:r>
      <w:proofErr w:type="gramEnd"/>
      <w:r w:rsidRPr="002E1825">
        <w:rPr>
          <w:b/>
          <w:szCs w:val="20"/>
        </w:rPr>
        <w:t xml:space="preserve"> н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каких институциональных или иерархических связей между следователями и предполагаемыми правонарушителями. Ему следует также обеспечить, чтобы законодательство надлежащим образом предусматривало судебное преследование и осуждение виновных в таких деяниях и их сообщников с учетом тяжести совершенных преступлений в обычных уголовных судах и чтобы жертвы и их семьи имели доступ к средствам правовой защиты, включая реабилитацию и компенсацию.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Недобровольная госпитализация в психиатрические учреждения</w:t>
      </w:r>
    </w:p>
    <w:p w:rsidR="00B14EF6" w:rsidRPr="002E1825" w:rsidRDefault="00B14EF6" w:rsidP="00B14EF6">
      <w:pPr>
        <w:pStyle w:val="SingleTxt"/>
        <w:keepNext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28.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Комитет с озабоченностью отмечает сообщения о том, что в психиатрич</w:t>
      </w:r>
      <w:r w:rsidRPr="002E1825">
        <w:rPr>
          <w:szCs w:val="20"/>
        </w:rPr>
        <w:t>е</w:t>
      </w:r>
      <w:r w:rsidRPr="002E1825">
        <w:rPr>
          <w:szCs w:val="20"/>
        </w:rPr>
        <w:t>ские медицинские учреждения недобровольно госпитализировано большое число лиц, что основания для такой госпитализации являются чрезвычайно широкими, что она может производиться даже в тех случаях, когда задерживаемые не пре</w:t>
      </w:r>
      <w:r w:rsidRPr="002E1825">
        <w:rPr>
          <w:szCs w:val="20"/>
        </w:rPr>
        <w:t>д</w:t>
      </w:r>
      <w:r w:rsidRPr="002E1825">
        <w:rPr>
          <w:szCs w:val="20"/>
        </w:rPr>
        <w:t>ставляют угрозы для себя или для других лиц, и что процессуальные гарантии для целей недопущения недобровольной госпитализации являются ненадлеж</w:t>
      </w:r>
      <w:r w:rsidRPr="002E1825">
        <w:rPr>
          <w:szCs w:val="20"/>
        </w:rPr>
        <w:t>а</w:t>
      </w:r>
      <w:r w:rsidRPr="002E1825">
        <w:rPr>
          <w:szCs w:val="20"/>
        </w:rPr>
        <w:t>щими (статьи 7 и 9).</w:t>
      </w:r>
      <w:proofErr w:type="gramEnd"/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29.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>Государству-участнику следует обеспечить, чтобы помещение в псих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атрическую лечебницу производилось в случае явной необходимости и с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размерно обстоятельствам, служило целям защиты данного лица от серье</w:t>
      </w:r>
      <w:r w:rsidRPr="002E1825">
        <w:rPr>
          <w:b/>
          <w:szCs w:val="20"/>
        </w:rPr>
        <w:t>з</w:t>
      </w:r>
      <w:r w:rsidRPr="002E1825">
        <w:rPr>
          <w:b/>
          <w:szCs w:val="20"/>
        </w:rPr>
        <w:t>ного вреда или предотвращения причинения вреда окружающим и прим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нялось лишь в качестве крайней меры и в течение как можно более коро</w:t>
      </w:r>
      <w:r w:rsidRPr="002E1825">
        <w:rPr>
          <w:b/>
          <w:szCs w:val="20"/>
        </w:rPr>
        <w:t>т</w:t>
      </w:r>
      <w:r w:rsidRPr="002E1825">
        <w:rPr>
          <w:b/>
          <w:szCs w:val="20"/>
        </w:rPr>
        <w:t>кого соответствующего периода времени.</w:t>
      </w:r>
      <w:proofErr w:type="gramEnd"/>
      <w:r w:rsidRPr="002E1825">
        <w:rPr>
          <w:b/>
          <w:szCs w:val="20"/>
        </w:rPr>
        <w:t xml:space="preserve"> Ему следует также обеспечить, чтобы процедуры недобровольной госпитализации гарантировали уважение мнений лица и чтобы любые его представители действительно представл</w:t>
      </w:r>
      <w:r w:rsidRPr="002E1825">
        <w:rPr>
          <w:b/>
          <w:szCs w:val="20"/>
        </w:rPr>
        <w:t>я</w:t>
      </w:r>
      <w:r w:rsidRPr="002E1825">
        <w:rPr>
          <w:b/>
          <w:szCs w:val="20"/>
        </w:rPr>
        <w:t>ли и защищали чаяния и интересы данного лица. Кроме того, ему следует обеспечить, чтобы такое помещение в психиатрическое учреждение по</w:t>
      </w:r>
      <w:r w:rsidRPr="002E1825">
        <w:rPr>
          <w:b/>
          <w:szCs w:val="20"/>
        </w:rPr>
        <w:t>д</w:t>
      </w:r>
      <w:r w:rsidRPr="002E1825">
        <w:rPr>
          <w:b/>
          <w:szCs w:val="20"/>
        </w:rPr>
        <w:t xml:space="preserve">креплялось надлежащими процессуальными и материальными гарантиями, установленными законом. 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Насилие в вооруженных силах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30.</w:t>
      </w:r>
      <w:r w:rsidRPr="002E1825">
        <w:rPr>
          <w:szCs w:val="20"/>
        </w:rPr>
        <w:tab/>
        <w:t>Комитет обеспокоен большим количеством случаев сексуального и физич</w:t>
      </w:r>
      <w:r w:rsidRPr="002E1825">
        <w:rPr>
          <w:szCs w:val="20"/>
        </w:rPr>
        <w:t>е</w:t>
      </w:r>
      <w:r w:rsidRPr="002E1825">
        <w:rPr>
          <w:szCs w:val="20"/>
        </w:rPr>
        <w:t>ского насилия и устных оскорблений в вооруженных силах, а также тем, что лишь немногие такие случаи регистрируются, а по итогам их расследования в</w:t>
      </w:r>
      <w:r w:rsidRPr="002E1825">
        <w:rPr>
          <w:szCs w:val="20"/>
        </w:rPr>
        <w:t>и</w:t>
      </w:r>
      <w:r w:rsidRPr="002E1825">
        <w:rPr>
          <w:szCs w:val="20"/>
        </w:rPr>
        <w:t>новные привлекаются к уголовной ответственности.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31.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проводить всесторонние и беспр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страстные расследования в связи со всеми утверждениями о жестоком о</w:t>
      </w:r>
      <w:r w:rsidRPr="002E1825">
        <w:rPr>
          <w:b/>
          <w:szCs w:val="20"/>
        </w:rPr>
        <w:t>б</w:t>
      </w:r>
      <w:r w:rsidRPr="002E1825">
        <w:rPr>
          <w:b/>
          <w:szCs w:val="20"/>
        </w:rPr>
        <w:t>ращении и насилии в вооруженных силах и обеспечивать, чтобы виновные в нарушениях прав человека привлекались к суду и наказывались соотве</w:t>
      </w:r>
      <w:r w:rsidRPr="002E1825">
        <w:rPr>
          <w:b/>
          <w:szCs w:val="20"/>
        </w:rPr>
        <w:t>т</w:t>
      </w:r>
      <w:r w:rsidRPr="002E1825">
        <w:rPr>
          <w:b/>
          <w:szCs w:val="20"/>
        </w:rPr>
        <w:t>ствующим образом. Отстранение виновных в совершении преступлений с применением насилия от выполнения их обязанностей или их увольнение из армии не является надлежащим ответом. Жалобы должны рассматриваться на основе конфиденциальности, при этом жертвам и свидетелям должна обеспечиваться защита от репрессалий.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Право на адвоката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32.</w:t>
      </w:r>
      <w:r w:rsidRPr="002E1825">
        <w:rPr>
          <w:szCs w:val="20"/>
        </w:rPr>
        <w:tab/>
        <w:t xml:space="preserve">Комитет с озабоченностью отмечает, что доступ задержанных к адвокату во время допросов может при определенных обстоятельствах </w:t>
      </w:r>
      <w:proofErr w:type="gramStart"/>
      <w:r w:rsidRPr="002E1825">
        <w:rPr>
          <w:szCs w:val="20"/>
        </w:rPr>
        <w:t>ограничиваться и что эти обстоятельства</w:t>
      </w:r>
      <w:proofErr w:type="gramEnd"/>
      <w:r w:rsidRPr="002E1825">
        <w:rPr>
          <w:szCs w:val="20"/>
        </w:rPr>
        <w:t xml:space="preserve"> четко не определены, в результате чего адвокат может быть неправомерно не допущен к участию в допросах (статьи 9 и 14).</w:t>
      </w:r>
    </w:p>
    <w:p w:rsidR="00B57B92" w:rsidRPr="002E1825" w:rsidRDefault="00B57B92" w:rsidP="00B57B92">
      <w:pPr>
        <w:pStyle w:val="SingleTxt"/>
        <w:rPr>
          <w:b/>
          <w:szCs w:val="20"/>
        </w:rPr>
      </w:pPr>
      <w:r w:rsidRPr="002E1825">
        <w:rPr>
          <w:szCs w:val="20"/>
        </w:rPr>
        <w:t>33.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внести в законодательство поправки, необходимые для обеспечения того, чтобы право задержанных на помощь адвоката в ходе проведения допросов не ограничивалось ни при каких о</w:t>
      </w:r>
      <w:r w:rsidRPr="002E1825">
        <w:rPr>
          <w:b/>
          <w:szCs w:val="20"/>
        </w:rPr>
        <w:t>б</w:t>
      </w:r>
      <w:r w:rsidRPr="002E1825">
        <w:rPr>
          <w:b/>
          <w:szCs w:val="20"/>
        </w:rPr>
        <w:t>стоятельствах.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57B92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B57B92" w:rsidRPr="002E1825">
        <w:t>Условия содержания в тюрьмах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>34.</w:t>
      </w:r>
      <w:r w:rsidRPr="002E1825">
        <w:rPr>
          <w:szCs w:val="20"/>
        </w:rPr>
        <w:tab/>
        <w:t>Комитет озабочен:</w:t>
      </w: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ab/>
        <w:t>а)</w:t>
      </w:r>
      <w:r w:rsidRPr="002E1825">
        <w:rPr>
          <w:szCs w:val="20"/>
        </w:rPr>
        <w:tab/>
        <w:t>переполненностью тюрем и ограниченным доступом к медицинской помощи за пределами тюрем;</w:t>
      </w: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b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сообщениями</w:t>
      </w:r>
      <w:proofErr w:type="gramEnd"/>
      <w:r w:rsidRPr="002E1825">
        <w:rPr>
          <w:szCs w:val="20"/>
        </w:rPr>
        <w:t xml:space="preserve"> о частом использовании в тюрьмах средств защиты в к</w:t>
      </w:r>
      <w:r w:rsidRPr="002E1825">
        <w:rPr>
          <w:szCs w:val="20"/>
        </w:rPr>
        <w:t>а</w:t>
      </w:r>
      <w:r w:rsidRPr="002E1825">
        <w:rPr>
          <w:szCs w:val="20"/>
        </w:rPr>
        <w:t>рательных целях и прекращении их применения лишь по решению тюремного надзирателя;</w:t>
      </w:r>
    </w:p>
    <w:p w:rsidR="00B57B92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ab/>
        <w:t>с)</w:t>
      </w:r>
      <w:r w:rsidRPr="002E1825">
        <w:rPr>
          <w:szCs w:val="20"/>
        </w:rPr>
        <w:tab/>
        <w:t>сообщениями об использовании режима содержания в одиночной к</w:t>
      </w:r>
      <w:r w:rsidRPr="002E1825">
        <w:rPr>
          <w:szCs w:val="20"/>
        </w:rPr>
        <w:t>а</w:t>
      </w:r>
      <w:r w:rsidRPr="002E1825">
        <w:rPr>
          <w:szCs w:val="20"/>
        </w:rPr>
        <w:t>мере сроком вплоть до 30 дней в качестве наиболее распространенной формы дисциплинарного наказания заключенных;</w:t>
      </w:r>
    </w:p>
    <w:p w:rsidR="002C5E50" w:rsidRPr="002E1825" w:rsidRDefault="00B57B92" w:rsidP="00B57B92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d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тем</w:t>
      </w:r>
      <w:proofErr w:type="gramEnd"/>
      <w:r w:rsidRPr="002E1825">
        <w:rPr>
          <w:szCs w:val="20"/>
        </w:rPr>
        <w:t xml:space="preserve"> фактом, что внешние члены дисциплинарных комитетов, которые выносят решения о форме дисциплинарного наказания, назначаются начальн</w:t>
      </w:r>
      <w:r w:rsidRPr="002E1825">
        <w:rPr>
          <w:szCs w:val="20"/>
        </w:rPr>
        <w:t>и</w:t>
      </w:r>
      <w:r w:rsidRPr="002E1825">
        <w:rPr>
          <w:szCs w:val="20"/>
        </w:rPr>
        <w:t>ком тюрьмы (статья 10).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35.</w:t>
      </w:r>
      <w:r w:rsidRPr="002E1825">
        <w:rPr>
          <w:szCs w:val="20"/>
        </w:rPr>
        <w:tab/>
      </w:r>
      <w:r w:rsidRPr="002E1825">
        <w:rPr>
          <w:b/>
          <w:bCs/>
          <w:szCs w:val="20"/>
        </w:rPr>
        <w:t>Государству-участнику следует: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a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обеспечить</w:t>
      </w:r>
      <w:proofErr w:type="gramEnd"/>
      <w:r w:rsidRPr="002E1825">
        <w:rPr>
          <w:b/>
          <w:bCs/>
          <w:szCs w:val="20"/>
        </w:rPr>
        <w:t>, что режим содержания в одиночной камере использ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вался только в самых исключительных случаях и на строго ограниченный период времени и чтобы члены дисциплинарных комитетов назначались н</w:t>
      </w:r>
      <w:r w:rsidRPr="002E1825">
        <w:rPr>
          <w:b/>
          <w:bCs/>
          <w:szCs w:val="20"/>
        </w:rPr>
        <w:t>е</w:t>
      </w:r>
      <w:r w:rsidRPr="002E1825">
        <w:rPr>
          <w:b/>
          <w:bCs/>
          <w:szCs w:val="20"/>
        </w:rPr>
        <w:t>зависимым органом;</w:t>
      </w:r>
    </w:p>
    <w:p w:rsidR="002C4369" w:rsidRPr="002E1825" w:rsidRDefault="002C4369" w:rsidP="00466B52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b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обеспечить</w:t>
      </w:r>
      <w:proofErr w:type="gramEnd"/>
      <w:r w:rsidRPr="002E1825">
        <w:rPr>
          <w:b/>
          <w:bCs/>
          <w:szCs w:val="20"/>
        </w:rPr>
        <w:t xml:space="preserve"> строгий контроль за осуществлением статьи 99</w:t>
      </w:r>
      <w:r w:rsidR="00466B52">
        <w:rPr>
          <w:b/>
          <w:bCs/>
          <w:szCs w:val="20"/>
        </w:rPr>
        <w:t> </w:t>
      </w:r>
      <w:r w:rsidRPr="002E1825">
        <w:rPr>
          <w:b/>
          <w:bCs/>
          <w:szCs w:val="20"/>
        </w:rPr>
        <w:t>(2) З</w:t>
      </w:r>
      <w:r w:rsidRPr="002E1825">
        <w:rPr>
          <w:b/>
          <w:bCs/>
          <w:szCs w:val="20"/>
        </w:rPr>
        <w:t>а</w:t>
      </w:r>
      <w:r w:rsidRPr="002E1825">
        <w:rPr>
          <w:b/>
          <w:bCs/>
          <w:szCs w:val="20"/>
        </w:rPr>
        <w:t>кона об управлении исправительными учреждениями и обращении с закл</w:t>
      </w:r>
      <w:r w:rsidRPr="002E1825">
        <w:rPr>
          <w:b/>
          <w:bCs/>
          <w:szCs w:val="20"/>
        </w:rPr>
        <w:t>ю</w:t>
      </w:r>
      <w:r w:rsidRPr="002E1825">
        <w:rPr>
          <w:b/>
          <w:bCs/>
          <w:szCs w:val="20"/>
        </w:rPr>
        <w:t>ченными, а также чтобы средства защиты использовались в пределах, четко определенных законом;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c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предпринять</w:t>
      </w:r>
      <w:proofErr w:type="gramEnd"/>
      <w:r w:rsidRPr="002E1825">
        <w:rPr>
          <w:b/>
          <w:bCs/>
          <w:szCs w:val="20"/>
        </w:rPr>
        <w:t xml:space="preserve"> конкретные шаги в целях обеспечения того, чтобы пенитенциарная система функционировала в соответствии с положениями Пакта и принятыми Организацией Объединенных Наций Минимальными стандартными правилами обращения с заключенными.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Задержание Национальной разведывательной службой лиц, бежавших в</w:t>
      </w:r>
      <w:r w:rsidRPr="002E1825">
        <w:t> </w:t>
      </w:r>
      <w:r w:rsidR="002C4369" w:rsidRPr="002E1825">
        <w:t>Республику Корея из Корейской Народно-Демократической Республики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B14EF6">
      <w:pPr>
        <w:pStyle w:val="SingleTxt"/>
        <w:rPr>
          <w:szCs w:val="20"/>
        </w:rPr>
      </w:pPr>
      <w:r w:rsidRPr="002E1825">
        <w:rPr>
          <w:szCs w:val="20"/>
        </w:rPr>
        <w:t>36.</w:t>
      </w:r>
      <w:r w:rsidRPr="002E1825">
        <w:rPr>
          <w:szCs w:val="20"/>
        </w:rPr>
        <w:tab/>
        <w:t>Комитет с озабоченностью отмечает, что лица, бежавшие из Корейской Народно-Демократической Республики, по их прибытии в Республику Корея з</w:t>
      </w:r>
      <w:r w:rsidRPr="002E1825">
        <w:rPr>
          <w:szCs w:val="20"/>
        </w:rPr>
        <w:t>а</w:t>
      </w:r>
      <w:r w:rsidRPr="002E1825">
        <w:rPr>
          <w:szCs w:val="20"/>
        </w:rPr>
        <w:t>держиваются и помещаются под стражу в одном центре, где они могут соде</w:t>
      </w:r>
      <w:r w:rsidRPr="002E1825">
        <w:rPr>
          <w:szCs w:val="20"/>
        </w:rPr>
        <w:t>р</w:t>
      </w:r>
      <w:r w:rsidRPr="002E1825">
        <w:rPr>
          <w:szCs w:val="20"/>
        </w:rPr>
        <w:t>жаться в течение срока вплоть до шести месяцев. Отмечая информацию делег</w:t>
      </w:r>
      <w:r w:rsidRPr="002E1825">
        <w:rPr>
          <w:szCs w:val="20"/>
        </w:rPr>
        <w:t>а</w:t>
      </w:r>
      <w:r w:rsidRPr="002E1825">
        <w:rPr>
          <w:szCs w:val="20"/>
        </w:rPr>
        <w:t>ции о том, что задержанные лица имеют доступ к сотрудникам по вопросам з</w:t>
      </w:r>
      <w:r w:rsidRPr="002E1825">
        <w:rPr>
          <w:szCs w:val="20"/>
        </w:rPr>
        <w:t>а</w:t>
      </w:r>
      <w:r w:rsidRPr="002E1825">
        <w:rPr>
          <w:szCs w:val="20"/>
        </w:rPr>
        <w:t>щиты прав человека, Комитет озабочен тем, что они не имеют доступа к адвок</w:t>
      </w:r>
      <w:r w:rsidRPr="002E1825">
        <w:rPr>
          <w:szCs w:val="20"/>
        </w:rPr>
        <w:t>а</w:t>
      </w:r>
      <w:r w:rsidRPr="002E1825">
        <w:rPr>
          <w:szCs w:val="20"/>
        </w:rPr>
        <w:t>там. Он также озабочен сообщениями о том, что лица, бежавшие в Республику Корея из Корейской Народно-Демократической Республики, могут депортир</w:t>
      </w:r>
      <w:r w:rsidRPr="002E1825">
        <w:rPr>
          <w:szCs w:val="20"/>
        </w:rPr>
        <w:t>о</w:t>
      </w:r>
      <w:r w:rsidRPr="002E1825">
        <w:rPr>
          <w:szCs w:val="20"/>
        </w:rPr>
        <w:t>ваться в третьи страны без рассмотрения их дел независимыми органами, если принимается решение о том, что они не имеют права на защиту (статьи 9, 10 и</w:t>
      </w:r>
      <w:r w:rsidR="00B14EF6" w:rsidRPr="002E1825">
        <w:rPr>
          <w:szCs w:val="20"/>
        </w:rPr>
        <w:t> </w:t>
      </w:r>
      <w:r w:rsidRPr="002E1825">
        <w:rPr>
          <w:szCs w:val="20"/>
        </w:rPr>
        <w:t>13).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37.</w:t>
      </w:r>
      <w:r w:rsidRPr="002E1825">
        <w:rPr>
          <w:szCs w:val="20"/>
        </w:rPr>
        <w:tab/>
      </w:r>
      <w:proofErr w:type="gramStart"/>
      <w:r w:rsidRPr="002E1825">
        <w:rPr>
          <w:b/>
          <w:bCs/>
          <w:szCs w:val="20"/>
        </w:rPr>
        <w:t>Государству-участнику следует обеспечить, чтобы лица, бежавшие в Республику Корея из Корейской Народно-Демократической Республики, з</w:t>
      </w:r>
      <w:r w:rsidRPr="002E1825">
        <w:rPr>
          <w:b/>
          <w:bCs/>
          <w:szCs w:val="20"/>
        </w:rPr>
        <w:t>а</w:t>
      </w:r>
      <w:r w:rsidRPr="002E1825">
        <w:rPr>
          <w:b/>
          <w:bCs/>
          <w:szCs w:val="20"/>
        </w:rPr>
        <w:t>держивались на, по возможности, самый короткий период, чтобы они имели доступ к адвокату в течение всего периода их задержания, чтобы адвокат присутствовал во время собеседований и чтобы продолжительность и мет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ды проведения собеседований строго соответствовали международным но</w:t>
      </w:r>
      <w:r w:rsidRPr="002E1825">
        <w:rPr>
          <w:b/>
          <w:bCs/>
          <w:szCs w:val="20"/>
        </w:rPr>
        <w:t>р</w:t>
      </w:r>
      <w:r w:rsidRPr="002E1825">
        <w:rPr>
          <w:b/>
          <w:bCs/>
          <w:szCs w:val="20"/>
        </w:rPr>
        <w:t>мам в области прав человека.</w:t>
      </w:r>
      <w:proofErr w:type="gramEnd"/>
      <w:r w:rsidRPr="002E1825">
        <w:rPr>
          <w:b/>
          <w:bCs/>
          <w:szCs w:val="20"/>
        </w:rPr>
        <w:t xml:space="preserve"> Ему следует принять четкие и </w:t>
      </w:r>
      <w:proofErr w:type="spellStart"/>
      <w:r w:rsidRPr="002E1825">
        <w:rPr>
          <w:b/>
          <w:bCs/>
          <w:szCs w:val="20"/>
        </w:rPr>
        <w:t>транспарен</w:t>
      </w:r>
      <w:r w:rsidRPr="002E1825">
        <w:rPr>
          <w:b/>
          <w:bCs/>
          <w:szCs w:val="20"/>
        </w:rPr>
        <w:t>т</w:t>
      </w:r>
      <w:r w:rsidRPr="002E1825">
        <w:rPr>
          <w:b/>
          <w:bCs/>
          <w:szCs w:val="20"/>
        </w:rPr>
        <w:t>ные</w:t>
      </w:r>
      <w:proofErr w:type="spellEnd"/>
      <w:r w:rsidRPr="002E1825">
        <w:rPr>
          <w:b/>
          <w:bCs/>
          <w:szCs w:val="20"/>
        </w:rPr>
        <w:t xml:space="preserve"> процедуры, предусматривающие рассмотрение дел надлежащими и н</w:t>
      </w:r>
      <w:r w:rsidRPr="002E1825">
        <w:rPr>
          <w:b/>
          <w:bCs/>
          <w:szCs w:val="20"/>
        </w:rPr>
        <w:t>е</w:t>
      </w:r>
      <w:r w:rsidRPr="002E1825">
        <w:rPr>
          <w:b/>
          <w:bCs/>
          <w:szCs w:val="20"/>
        </w:rPr>
        <w:t>зависимыми механизмами с приостановлением действия решений о депо</w:t>
      </w:r>
      <w:r w:rsidRPr="002E1825">
        <w:rPr>
          <w:b/>
          <w:bCs/>
          <w:szCs w:val="20"/>
        </w:rPr>
        <w:t>р</w:t>
      </w:r>
      <w:r w:rsidRPr="002E1825">
        <w:rPr>
          <w:b/>
          <w:bCs/>
          <w:szCs w:val="20"/>
        </w:rPr>
        <w:t>тации соответствующих лиц в третьи страны.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Задержание просителей убежища</w:t>
      </w:r>
    </w:p>
    <w:p w:rsidR="00B14EF6" w:rsidRPr="002E1825" w:rsidRDefault="00B14EF6" w:rsidP="00B14EF6">
      <w:pPr>
        <w:pStyle w:val="SingleTxt"/>
        <w:keepNext/>
        <w:spacing w:after="0" w:line="120" w:lineRule="exact"/>
        <w:rPr>
          <w:sz w:val="10"/>
          <w:szCs w:val="20"/>
        </w:rPr>
      </w:pPr>
    </w:p>
    <w:p w:rsidR="002C4369" w:rsidRPr="002E1825" w:rsidRDefault="002C4369" w:rsidP="00B14EF6">
      <w:pPr>
        <w:pStyle w:val="SingleTxt"/>
        <w:keepLines/>
        <w:rPr>
          <w:szCs w:val="20"/>
        </w:rPr>
      </w:pPr>
      <w:r w:rsidRPr="002E1825">
        <w:rPr>
          <w:szCs w:val="20"/>
        </w:rPr>
        <w:t>38.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Комитет приветствует принятие в 2013 году Закона о беженцах и соотве</w:t>
      </w:r>
      <w:r w:rsidRPr="002E1825">
        <w:rPr>
          <w:szCs w:val="20"/>
        </w:rPr>
        <w:t>т</w:t>
      </w:r>
      <w:r w:rsidRPr="002E1825">
        <w:rPr>
          <w:szCs w:val="20"/>
        </w:rPr>
        <w:t>ствующего президентского указа и подзаконных актов, но в то же время озабочен отсутствием в законодательстве положений, четко регламентирующих макс</w:t>
      </w:r>
      <w:r w:rsidRPr="002E1825">
        <w:rPr>
          <w:szCs w:val="20"/>
        </w:rPr>
        <w:t>и</w:t>
      </w:r>
      <w:r w:rsidRPr="002E1825">
        <w:rPr>
          <w:szCs w:val="20"/>
        </w:rPr>
        <w:t>мальную продолжительность содержания просителей убежища и детей в имм</w:t>
      </w:r>
      <w:r w:rsidRPr="002E1825">
        <w:rPr>
          <w:szCs w:val="20"/>
        </w:rPr>
        <w:t>и</w:t>
      </w:r>
      <w:r w:rsidRPr="002E1825">
        <w:rPr>
          <w:szCs w:val="20"/>
        </w:rPr>
        <w:t>грационных центрах, и плохими условиями содержания в этих центрах (статьи 9 и 24).</w:t>
      </w:r>
      <w:proofErr w:type="gramEnd"/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39.</w:t>
      </w:r>
      <w:r w:rsidRPr="002E1825">
        <w:rPr>
          <w:szCs w:val="20"/>
        </w:rPr>
        <w:tab/>
      </w:r>
      <w:r w:rsidRPr="002E1825">
        <w:rPr>
          <w:b/>
          <w:bCs/>
          <w:szCs w:val="20"/>
        </w:rPr>
        <w:t>Государству-участнику следует ограничить период задержания имм</w:t>
      </w:r>
      <w:r w:rsidRPr="002E1825">
        <w:rPr>
          <w:b/>
          <w:bCs/>
          <w:szCs w:val="20"/>
        </w:rPr>
        <w:t>и</w:t>
      </w:r>
      <w:r w:rsidRPr="002E1825">
        <w:rPr>
          <w:b/>
          <w:bCs/>
          <w:szCs w:val="20"/>
        </w:rPr>
        <w:t>грантов и обеспечить, чтобы такое задержание использовалось в качестве крайней меры и в течение как можно более короткого соответствующего п</w:t>
      </w:r>
      <w:r w:rsidRPr="002E1825">
        <w:rPr>
          <w:b/>
          <w:bCs/>
          <w:szCs w:val="20"/>
        </w:rPr>
        <w:t>е</w:t>
      </w:r>
      <w:r w:rsidRPr="002E1825">
        <w:rPr>
          <w:b/>
          <w:bCs/>
          <w:szCs w:val="20"/>
        </w:rPr>
        <w:t xml:space="preserve">риода времени. </w:t>
      </w:r>
      <w:proofErr w:type="gramStart"/>
      <w:r w:rsidRPr="002E1825">
        <w:rPr>
          <w:b/>
          <w:bCs/>
          <w:szCs w:val="20"/>
        </w:rPr>
        <w:t>Ему следует также обеспечить, чтобы дети лишались своб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ды лишь в исключительных случаях и чтобы лишение свободы детей и</w:t>
      </w:r>
      <w:r w:rsidRPr="002E1825">
        <w:rPr>
          <w:b/>
          <w:bCs/>
          <w:szCs w:val="20"/>
        </w:rPr>
        <w:t>с</w:t>
      </w:r>
      <w:r w:rsidRPr="002E1825">
        <w:rPr>
          <w:b/>
          <w:bCs/>
          <w:szCs w:val="20"/>
        </w:rPr>
        <w:t>пользовалось в качестве крайней меры и в течение как можно более коро</w:t>
      </w:r>
      <w:r w:rsidRPr="002E1825">
        <w:rPr>
          <w:b/>
          <w:bCs/>
          <w:szCs w:val="20"/>
        </w:rPr>
        <w:t>т</w:t>
      </w:r>
      <w:r w:rsidRPr="002E1825">
        <w:rPr>
          <w:b/>
          <w:bCs/>
          <w:szCs w:val="20"/>
        </w:rPr>
        <w:t>кого соответствующего периода времени с учетом необходимости обеспеч</w:t>
      </w:r>
      <w:r w:rsidRPr="002E1825">
        <w:rPr>
          <w:b/>
          <w:bCs/>
          <w:szCs w:val="20"/>
        </w:rPr>
        <w:t>е</w:t>
      </w:r>
      <w:r w:rsidRPr="002E1825">
        <w:rPr>
          <w:b/>
          <w:bCs/>
          <w:szCs w:val="20"/>
        </w:rPr>
        <w:t>ния их наилучших интересов в соответствии с замечанием общего порядка № 35 (2014) Комитета о свободе и личной неприкосновенности.</w:t>
      </w:r>
      <w:proofErr w:type="gramEnd"/>
      <w:r w:rsidRPr="002E1825">
        <w:rPr>
          <w:b/>
          <w:bCs/>
          <w:szCs w:val="20"/>
        </w:rPr>
        <w:t xml:space="preserve"> Ему следует также обеспечить, чтобы условия пребывания в центрах содержания имм</w:t>
      </w:r>
      <w:r w:rsidRPr="002E1825">
        <w:rPr>
          <w:b/>
          <w:bCs/>
          <w:szCs w:val="20"/>
        </w:rPr>
        <w:t>и</w:t>
      </w:r>
      <w:r w:rsidRPr="002E1825">
        <w:rPr>
          <w:b/>
          <w:bCs/>
          <w:szCs w:val="20"/>
        </w:rPr>
        <w:t>грантов  соответствовали международным стандартам и на регулярной о</w:t>
      </w:r>
      <w:r w:rsidRPr="002E1825">
        <w:rPr>
          <w:b/>
          <w:bCs/>
          <w:szCs w:val="20"/>
        </w:rPr>
        <w:t>с</w:t>
      </w:r>
      <w:r w:rsidRPr="002E1825">
        <w:rPr>
          <w:b/>
          <w:bCs/>
          <w:szCs w:val="20"/>
        </w:rPr>
        <w:t>нове контролировались независимыми органами.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Трудящиеся-мигранты и торговля людьми для целей принудительного труда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>40.</w:t>
      </w:r>
      <w:r w:rsidRPr="002E1825">
        <w:rPr>
          <w:szCs w:val="20"/>
        </w:rPr>
        <w:tab/>
        <w:t>Комитет с озабоченностью отмечает, что, хотя государство-участник и явл</w:t>
      </w:r>
      <w:r w:rsidRPr="002E1825">
        <w:rPr>
          <w:szCs w:val="20"/>
        </w:rPr>
        <w:t>я</w:t>
      </w:r>
      <w:r w:rsidRPr="002E1825">
        <w:rPr>
          <w:szCs w:val="20"/>
        </w:rPr>
        <w:t>ется страной происхождения, транзита и назначения торговли людьми, торговцы людьми редко преследуются в судебном порядке и осуждаются за совершенные преступления. Он также озабочен тем, что:</w:t>
      </w: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a</w:t>
      </w:r>
      <w:r w:rsidRPr="002E1825">
        <w:rPr>
          <w:szCs w:val="20"/>
        </w:rPr>
        <w:t>)</w:t>
      </w:r>
      <w:r w:rsidRPr="002E1825">
        <w:rPr>
          <w:szCs w:val="20"/>
        </w:rPr>
        <w:tab/>
        <w:t>большое число сельскохозяйственных рабочих поступает в госуда</w:t>
      </w:r>
      <w:r w:rsidRPr="002E1825">
        <w:rPr>
          <w:szCs w:val="20"/>
        </w:rPr>
        <w:t>р</w:t>
      </w:r>
      <w:r w:rsidRPr="002E1825">
        <w:rPr>
          <w:szCs w:val="20"/>
        </w:rPr>
        <w:t>ство-участник по каналам торговли людьми для целей эксплуатации, включая принудительный труд, а трудящиеся-мигранты из-за системы выдачи разрешений на работу не могут сменить работодателя без его разрешения – смена работод</w:t>
      </w:r>
      <w:r w:rsidRPr="002E1825">
        <w:rPr>
          <w:szCs w:val="20"/>
        </w:rPr>
        <w:t>а</w:t>
      </w:r>
      <w:r w:rsidRPr="002E1825">
        <w:rPr>
          <w:szCs w:val="20"/>
        </w:rPr>
        <w:t>теля возможна лишь в исключительных обстоятельствах, предусмотренных в статье 25 Закона о найме иностранных трудящихся;</w:t>
      </w: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b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женщин</w:t>
      </w:r>
      <w:proofErr w:type="gramEnd"/>
      <w:r w:rsidRPr="002E1825">
        <w:rPr>
          <w:szCs w:val="20"/>
        </w:rPr>
        <w:t xml:space="preserve">, взъезжающих в страну по визам </w:t>
      </w:r>
      <w:r w:rsidRPr="002E1825">
        <w:rPr>
          <w:szCs w:val="20"/>
          <w:lang w:val="en-US"/>
        </w:rPr>
        <w:t>E</w:t>
      </w:r>
      <w:r w:rsidRPr="002E1825">
        <w:rPr>
          <w:szCs w:val="20"/>
        </w:rPr>
        <w:t>-6 (культурно-развлекательные мероприятия), зачастую обманом заставляют заниматься пр</w:t>
      </w:r>
      <w:r w:rsidRPr="002E1825">
        <w:rPr>
          <w:szCs w:val="20"/>
        </w:rPr>
        <w:t>о</w:t>
      </w:r>
      <w:r w:rsidRPr="002E1825">
        <w:rPr>
          <w:szCs w:val="20"/>
        </w:rPr>
        <w:t>ституцией;</w:t>
      </w: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c</w:t>
      </w:r>
      <w:r w:rsidRPr="002E1825">
        <w:rPr>
          <w:szCs w:val="20"/>
        </w:rPr>
        <w:t>)</w:t>
      </w:r>
      <w:r w:rsidRPr="002E1825">
        <w:rPr>
          <w:szCs w:val="20"/>
        </w:rPr>
        <w:tab/>
        <w:t>государство-участник не располагает механизмом для надлежащего выявления жертв торговли людьми, в связи с чем им грозит задержание и депо</w:t>
      </w:r>
      <w:r w:rsidRPr="002E1825">
        <w:rPr>
          <w:szCs w:val="20"/>
        </w:rPr>
        <w:t>р</w:t>
      </w:r>
      <w:r w:rsidRPr="002E1825">
        <w:rPr>
          <w:szCs w:val="20"/>
        </w:rPr>
        <w:t>тация;</w:t>
      </w:r>
    </w:p>
    <w:p w:rsidR="002C4369" w:rsidRPr="002E1825" w:rsidRDefault="002C4369" w:rsidP="002D3544">
      <w:pPr>
        <w:pStyle w:val="SingleTxt"/>
        <w:rPr>
          <w:szCs w:val="20"/>
        </w:rPr>
      </w:pPr>
      <w:r w:rsidRPr="002E1825">
        <w:rPr>
          <w:szCs w:val="20"/>
        </w:rPr>
        <w:tab/>
      </w:r>
      <w:r w:rsidRPr="002E1825">
        <w:rPr>
          <w:szCs w:val="20"/>
          <w:lang w:val="en-US"/>
        </w:rPr>
        <w:t>d</w:t>
      </w:r>
      <w:r w:rsidRPr="002E1825">
        <w:rPr>
          <w:szCs w:val="20"/>
        </w:rPr>
        <w:t>)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согласно</w:t>
      </w:r>
      <w:proofErr w:type="gramEnd"/>
      <w:r w:rsidRPr="002E1825">
        <w:rPr>
          <w:szCs w:val="20"/>
        </w:rPr>
        <w:t xml:space="preserve"> определению торговли людьми, используемому, например, в</w:t>
      </w:r>
      <w:r w:rsidR="002D3544">
        <w:rPr>
          <w:szCs w:val="20"/>
        </w:rPr>
        <w:t> </w:t>
      </w:r>
      <w:r w:rsidRPr="002E1825">
        <w:rPr>
          <w:szCs w:val="20"/>
        </w:rPr>
        <w:t>Уголовном кодексе, в качестве преступлений квалифицируются лишь операции купли-продажи, что препятствует судебному преследованию лиц, которые нан</w:t>
      </w:r>
      <w:r w:rsidRPr="002E1825">
        <w:rPr>
          <w:szCs w:val="20"/>
        </w:rPr>
        <w:t>и</w:t>
      </w:r>
      <w:r w:rsidRPr="002E1825">
        <w:rPr>
          <w:szCs w:val="20"/>
        </w:rPr>
        <w:t>мают и эксплуатируют трудящихся-мигрантов путем заключения с ними догов</w:t>
      </w:r>
      <w:r w:rsidRPr="002E1825">
        <w:rPr>
          <w:szCs w:val="20"/>
        </w:rPr>
        <w:t>о</w:t>
      </w:r>
      <w:r w:rsidRPr="002E1825">
        <w:rPr>
          <w:szCs w:val="20"/>
        </w:rPr>
        <w:t>ров обманным путем (статьи 3, 7 и 8).</w:t>
      </w:r>
    </w:p>
    <w:p w:rsidR="002C4369" w:rsidRPr="002E1825" w:rsidRDefault="002C4369" w:rsidP="002D3544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41.</w:t>
      </w:r>
      <w:r w:rsidRPr="002E1825">
        <w:rPr>
          <w:szCs w:val="20"/>
        </w:rPr>
        <w:tab/>
      </w:r>
      <w:r w:rsidRPr="002E1825">
        <w:rPr>
          <w:b/>
          <w:bCs/>
          <w:szCs w:val="20"/>
        </w:rPr>
        <w:t>Государству-участнику следует активно бороться с торговлей людьми, в</w:t>
      </w:r>
      <w:r w:rsidR="002D3544">
        <w:rPr>
          <w:b/>
          <w:bCs/>
          <w:szCs w:val="20"/>
        </w:rPr>
        <w:t> </w:t>
      </w:r>
      <w:r w:rsidRPr="002E1825">
        <w:rPr>
          <w:b/>
          <w:bCs/>
          <w:szCs w:val="20"/>
        </w:rPr>
        <w:t>частности, путем противодействия спросу на лиц, являющихся объектом торговли, и: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a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разрешения</w:t>
      </w:r>
      <w:proofErr w:type="gramEnd"/>
      <w:r w:rsidRPr="002E1825">
        <w:rPr>
          <w:b/>
          <w:bCs/>
          <w:szCs w:val="20"/>
        </w:rPr>
        <w:t xml:space="preserve"> всем трудящимся-мигрантам в рамках Системы в</w:t>
      </w:r>
      <w:r w:rsidRPr="002E1825">
        <w:rPr>
          <w:b/>
          <w:bCs/>
          <w:szCs w:val="20"/>
        </w:rPr>
        <w:t>ы</w:t>
      </w:r>
      <w:r w:rsidRPr="002E1825">
        <w:rPr>
          <w:b/>
          <w:bCs/>
          <w:szCs w:val="20"/>
        </w:rPr>
        <w:t>дачи разрешений на работу свободно менять своих работодателей;</w:t>
      </w:r>
    </w:p>
    <w:p w:rsidR="002C4369" w:rsidRPr="002E1825" w:rsidRDefault="002C4369" w:rsidP="002D3544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b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активизации</w:t>
      </w:r>
      <w:proofErr w:type="gramEnd"/>
      <w:r w:rsidRPr="002E1825">
        <w:rPr>
          <w:b/>
          <w:bCs/>
          <w:szCs w:val="20"/>
        </w:rPr>
        <w:t xml:space="preserve"> усилий по предупреждению принудительного труда, в</w:t>
      </w:r>
      <w:r w:rsidR="002D3544">
        <w:rPr>
          <w:b/>
          <w:bCs/>
          <w:szCs w:val="20"/>
        </w:rPr>
        <w:t> </w:t>
      </w:r>
      <w:r w:rsidRPr="002E1825">
        <w:rPr>
          <w:b/>
          <w:bCs/>
          <w:szCs w:val="20"/>
        </w:rPr>
        <w:t>том числе путем увеличения числа трудовых инспекторов;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c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регулирования</w:t>
      </w:r>
      <w:proofErr w:type="gramEnd"/>
      <w:r w:rsidRPr="002E1825">
        <w:rPr>
          <w:b/>
          <w:bCs/>
          <w:szCs w:val="20"/>
        </w:rPr>
        <w:t xml:space="preserve"> выдачи виз </w:t>
      </w:r>
      <w:r w:rsidRPr="002E1825">
        <w:rPr>
          <w:b/>
          <w:bCs/>
          <w:szCs w:val="20"/>
          <w:lang w:val="en-US"/>
        </w:rPr>
        <w:t>E</w:t>
      </w:r>
      <w:r w:rsidRPr="002E1825">
        <w:rPr>
          <w:b/>
          <w:bCs/>
          <w:szCs w:val="20"/>
        </w:rPr>
        <w:t>-6 (культурно-развлекательные мер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приятия) для обеспечения того, чтобы они не использовались для прикр</w:t>
      </w:r>
      <w:r w:rsidRPr="002E1825">
        <w:rPr>
          <w:b/>
          <w:bCs/>
          <w:szCs w:val="20"/>
        </w:rPr>
        <w:t>ы</w:t>
      </w:r>
      <w:r w:rsidRPr="002E1825">
        <w:rPr>
          <w:b/>
          <w:bCs/>
          <w:szCs w:val="20"/>
        </w:rPr>
        <w:t>тия торговли людьми в целях проституции;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d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приведения</w:t>
      </w:r>
      <w:proofErr w:type="gramEnd"/>
      <w:r w:rsidRPr="002E1825">
        <w:rPr>
          <w:b/>
          <w:bCs/>
          <w:szCs w:val="20"/>
        </w:rPr>
        <w:t xml:space="preserve"> своего определения торговли людьми в соответствие с международными стандартами, создания механизма для выявления жертв торговли людьми и обеспечения того, чтобы с ними обращались как с жер</w:t>
      </w:r>
      <w:r w:rsidRPr="002E1825">
        <w:rPr>
          <w:b/>
          <w:bCs/>
          <w:szCs w:val="20"/>
        </w:rPr>
        <w:t>т</w:t>
      </w:r>
      <w:r w:rsidRPr="002E1825">
        <w:rPr>
          <w:b/>
          <w:bCs/>
          <w:szCs w:val="20"/>
        </w:rPr>
        <w:t>вами и чтобы они имели доступ ко всей необходимой помощи.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Мониторинг, отслеживание и перехват частных сообщений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D3544">
      <w:pPr>
        <w:pStyle w:val="SingleTxt"/>
        <w:rPr>
          <w:szCs w:val="20"/>
        </w:rPr>
      </w:pPr>
      <w:r w:rsidRPr="002E1825">
        <w:rPr>
          <w:szCs w:val="20"/>
        </w:rPr>
        <w:t>42.</w:t>
      </w:r>
      <w:r w:rsidRPr="002E1825">
        <w:rPr>
          <w:szCs w:val="20"/>
        </w:rPr>
        <w:tab/>
        <w:t>Комитет с озабоченностью отмечает, что в соответствии со статьей 83</w:t>
      </w:r>
      <w:r w:rsidR="002D3544">
        <w:rPr>
          <w:szCs w:val="20"/>
        </w:rPr>
        <w:t> </w:t>
      </w:r>
      <w:r w:rsidRPr="002E1825">
        <w:rPr>
          <w:szCs w:val="20"/>
        </w:rPr>
        <w:t>(3) Закона о коммерческой телекоммуникационной деятельности любой оператор т</w:t>
      </w:r>
      <w:r w:rsidRPr="002E1825">
        <w:rPr>
          <w:szCs w:val="20"/>
        </w:rPr>
        <w:t>е</w:t>
      </w:r>
      <w:r w:rsidRPr="002E1825">
        <w:rPr>
          <w:szCs w:val="20"/>
        </w:rPr>
        <w:t>лекоммуникационной сети может для целей проведения расследований запраш</w:t>
      </w:r>
      <w:r w:rsidRPr="002E1825">
        <w:rPr>
          <w:szCs w:val="20"/>
        </w:rPr>
        <w:t>и</w:t>
      </w:r>
      <w:r w:rsidRPr="002E1825">
        <w:rPr>
          <w:szCs w:val="20"/>
        </w:rPr>
        <w:t xml:space="preserve">вать без наличия судебного распоряжения информацию о подписчиках. </w:t>
      </w:r>
      <w:proofErr w:type="gramStart"/>
      <w:r w:rsidRPr="002E1825">
        <w:rPr>
          <w:szCs w:val="20"/>
        </w:rPr>
        <w:t>Он также озабочен использованием и недостаточным регулированием на практике де</w:t>
      </w:r>
      <w:r w:rsidRPr="002E1825">
        <w:rPr>
          <w:szCs w:val="20"/>
        </w:rPr>
        <w:t>я</w:t>
      </w:r>
      <w:r w:rsidRPr="002E1825">
        <w:rPr>
          <w:szCs w:val="20"/>
        </w:rPr>
        <w:t>тельности центральных станций системы мобильной связи для отслеживания сигналов мобильных телефонов, фиксируемых вблизи мест проведения демо</w:t>
      </w:r>
      <w:r w:rsidRPr="002E1825">
        <w:rPr>
          <w:szCs w:val="20"/>
        </w:rPr>
        <w:t>н</w:t>
      </w:r>
      <w:r w:rsidRPr="002E1825">
        <w:rPr>
          <w:szCs w:val="20"/>
        </w:rPr>
        <w:t>страций, в целях выявления участников, а также широкомасштабным использ</w:t>
      </w:r>
      <w:r w:rsidRPr="002E1825">
        <w:rPr>
          <w:szCs w:val="20"/>
        </w:rPr>
        <w:t>о</w:t>
      </w:r>
      <w:r w:rsidRPr="002E1825">
        <w:rPr>
          <w:szCs w:val="20"/>
        </w:rPr>
        <w:t>ванием и недостаточным регулированием на практике перехвата телефонных с</w:t>
      </w:r>
      <w:r w:rsidRPr="002E1825">
        <w:rPr>
          <w:szCs w:val="20"/>
        </w:rPr>
        <w:t>о</w:t>
      </w:r>
      <w:r w:rsidRPr="002E1825">
        <w:rPr>
          <w:szCs w:val="20"/>
        </w:rPr>
        <w:t>общений, в частности Национальной разведывательной службой (статьи 17 и 21).</w:t>
      </w:r>
      <w:proofErr w:type="gramEnd"/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43.</w:t>
      </w:r>
      <w:r w:rsidRPr="002E1825">
        <w:rPr>
          <w:szCs w:val="20"/>
        </w:rPr>
        <w:tab/>
      </w:r>
      <w:r w:rsidRPr="002E1825">
        <w:rPr>
          <w:b/>
          <w:bCs/>
          <w:szCs w:val="20"/>
        </w:rPr>
        <w:t>Государству-участнику следует внести в законодательство поправки, необходимые для обеспечения того, чтобы любая деятельность в области наблюдения, в том числе в целях обеспечения государственной безопасности, проводилась в соответствии с положениями Пакта. Ему следует, в частности, обеспечить, чтобы информация о подписчиках предоставлялась лишь на о</w:t>
      </w:r>
      <w:r w:rsidRPr="002E1825">
        <w:rPr>
          <w:b/>
          <w:bCs/>
          <w:szCs w:val="20"/>
        </w:rPr>
        <w:t>с</w:t>
      </w:r>
      <w:r w:rsidRPr="002E1825">
        <w:rPr>
          <w:b/>
          <w:bCs/>
          <w:szCs w:val="20"/>
        </w:rPr>
        <w:t>новании судебного распоряжения, создать механизм надзора за деятельн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стью Национальной разведывательной службы в области контроля и пр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верки сообщений и усилить гарантии для предупреждения проведения пр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извольных расследований с использованием центральных станций системы мобильной связи.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Отказ от военной службы по соображениям совести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>44.</w:t>
      </w:r>
      <w:r w:rsidRPr="002E1825">
        <w:rPr>
          <w:szCs w:val="20"/>
        </w:rPr>
        <w:tab/>
        <w:t>Комитет обеспокоен тем, что в отсутствие альтернативной гражданской службы, которую можно было бы проходить вместо военной службы, в отнош</w:t>
      </w:r>
      <w:r w:rsidRPr="002E1825">
        <w:rPr>
          <w:szCs w:val="20"/>
        </w:rPr>
        <w:t>е</w:t>
      </w:r>
      <w:r w:rsidRPr="002E1825">
        <w:rPr>
          <w:szCs w:val="20"/>
        </w:rPr>
        <w:t>нии лиц, отказывающихся от военной службы по соображениям совести, пр</w:t>
      </w:r>
      <w:r w:rsidRPr="002E1825">
        <w:rPr>
          <w:szCs w:val="20"/>
        </w:rPr>
        <w:t>о</w:t>
      </w:r>
      <w:r w:rsidRPr="002E1825">
        <w:rPr>
          <w:szCs w:val="20"/>
        </w:rPr>
        <w:t>должают приниматься меры уголовного наказания. Он с озабоченностью отмеч</w:t>
      </w:r>
      <w:r w:rsidRPr="002E1825">
        <w:rPr>
          <w:szCs w:val="20"/>
        </w:rPr>
        <w:t>а</w:t>
      </w:r>
      <w:r w:rsidRPr="002E1825">
        <w:rPr>
          <w:szCs w:val="20"/>
        </w:rPr>
        <w:t>ет, что персональные данные лиц, отказывающихся от военной службы по соо</w:t>
      </w:r>
      <w:r w:rsidRPr="002E1825">
        <w:rPr>
          <w:szCs w:val="20"/>
        </w:rPr>
        <w:t>б</w:t>
      </w:r>
      <w:r w:rsidRPr="002E1825">
        <w:rPr>
          <w:szCs w:val="20"/>
        </w:rPr>
        <w:t>ражениям совести, могут предаваться гласности в Интернете (статья 18).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szCs w:val="20"/>
        </w:rPr>
        <w:t>45.</w:t>
      </w:r>
      <w:r w:rsidRPr="002E1825">
        <w:rPr>
          <w:szCs w:val="20"/>
        </w:rPr>
        <w:tab/>
      </w:r>
      <w:r w:rsidRPr="002E1825">
        <w:rPr>
          <w:b/>
          <w:bCs/>
          <w:szCs w:val="20"/>
        </w:rPr>
        <w:t>Государству-участнику следует:</w:t>
      </w:r>
    </w:p>
    <w:p w:rsidR="002C4369" w:rsidRPr="002E1825" w:rsidRDefault="002C4369" w:rsidP="002C4369">
      <w:pPr>
        <w:pStyle w:val="SingleTxt"/>
        <w:rPr>
          <w:b/>
          <w:bCs/>
          <w:szCs w:val="20"/>
        </w:rPr>
      </w:pPr>
      <w:r w:rsidRPr="002E1825">
        <w:rPr>
          <w:b/>
          <w:bCs/>
          <w:szCs w:val="20"/>
        </w:rPr>
        <w:tab/>
      </w:r>
      <w:r w:rsidRPr="002E1825">
        <w:rPr>
          <w:b/>
          <w:bCs/>
          <w:szCs w:val="20"/>
          <w:lang w:val="en-US"/>
        </w:rPr>
        <w:t>a</w:t>
      </w:r>
      <w:r w:rsidRPr="002E1825">
        <w:rPr>
          <w:b/>
          <w:bCs/>
          <w:szCs w:val="20"/>
        </w:rPr>
        <w:t>)</w:t>
      </w:r>
      <w:r w:rsidRPr="002E1825">
        <w:rPr>
          <w:b/>
          <w:bCs/>
          <w:szCs w:val="20"/>
        </w:rPr>
        <w:tab/>
      </w:r>
      <w:proofErr w:type="gramStart"/>
      <w:r w:rsidRPr="002E1825">
        <w:rPr>
          <w:b/>
          <w:bCs/>
          <w:szCs w:val="20"/>
        </w:rPr>
        <w:t>незамедлительно</w:t>
      </w:r>
      <w:proofErr w:type="gramEnd"/>
      <w:r w:rsidRPr="002E1825">
        <w:rPr>
          <w:b/>
          <w:bCs/>
          <w:szCs w:val="20"/>
        </w:rPr>
        <w:t xml:space="preserve"> освободить всех лиц, которые отказались от в</w:t>
      </w:r>
      <w:r w:rsidRPr="002E1825">
        <w:rPr>
          <w:b/>
          <w:bCs/>
          <w:szCs w:val="20"/>
        </w:rPr>
        <w:t>о</w:t>
      </w:r>
      <w:r w:rsidRPr="002E1825">
        <w:rPr>
          <w:b/>
          <w:bCs/>
          <w:szCs w:val="20"/>
        </w:rPr>
        <w:t>енной службы по соображениям совести и из-за осуществления своего права на отказ от военной службы были приговорены к тюремному заключению;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315907">
        <w:rPr>
          <w:b/>
          <w:szCs w:val="20"/>
        </w:rPr>
        <w:tab/>
      </w:r>
      <w:r w:rsidRPr="002E1825">
        <w:rPr>
          <w:b/>
          <w:szCs w:val="20"/>
          <w:lang w:val="en-US"/>
        </w:rPr>
        <w:t>b</w:t>
      </w:r>
      <w:r w:rsidRPr="002E1825">
        <w:rPr>
          <w:b/>
          <w:szCs w:val="20"/>
        </w:rPr>
        <w:t>)</w:t>
      </w:r>
      <w:r w:rsidRPr="002E1825">
        <w:rPr>
          <w:b/>
          <w:szCs w:val="20"/>
        </w:rPr>
        <w:tab/>
      </w:r>
      <w:proofErr w:type="gramStart"/>
      <w:r w:rsidRPr="002E1825">
        <w:rPr>
          <w:b/>
          <w:szCs w:val="20"/>
        </w:rPr>
        <w:t>обеспечить</w:t>
      </w:r>
      <w:proofErr w:type="gramEnd"/>
      <w:r w:rsidRPr="002E1825">
        <w:rPr>
          <w:b/>
          <w:szCs w:val="20"/>
        </w:rPr>
        <w:t xml:space="preserve"> уничтожение досье уголовных дел лиц, отказавшихся от военной службы по соображениям совести, предоставление им надлеж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щей компенсации и недопущение публичного разглашения их персональных данных;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b/>
          <w:szCs w:val="20"/>
        </w:rPr>
        <w:tab/>
        <w:t>с)</w:t>
      </w:r>
      <w:r w:rsidRPr="002E1825">
        <w:rPr>
          <w:b/>
          <w:szCs w:val="20"/>
        </w:rPr>
        <w:tab/>
        <w:t>обеспечить признание возможности отказа от военной службы по соображениям совести в законодательном порядке и предоставлять лицам, отказывающимся от военной службы по соображениям совести, возмо</w:t>
      </w:r>
      <w:r w:rsidRPr="002E1825">
        <w:rPr>
          <w:b/>
          <w:szCs w:val="20"/>
        </w:rPr>
        <w:t>ж</w:t>
      </w:r>
      <w:r w:rsidRPr="002E1825">
        <w:rPr>
          <w:b/>
          <w:szCs w:val="20"/>
        </w:rPr>
        <w:t>ность проходить альтернативную гражданскую службу.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 xml:space="preserve">Законы об уголовной ответственности за диффамацию </w:t>
      </w:r>
    </w:p>
    <w:p w:rsidR="00B14EF6" w:rsidRPr="002E1825" w:rsidRDefault="00B14EF6" w:rsidP="00B14EF6">
      <w:pPr>
        <w:pStyle w:val="SingleTxt"/>
        <w:keepNext/>
        <w:spacing w:after="0" w:line="120" w:lineRule="exact"/>
        <w:rPr>
          <w:sz w:val="10"/>
          <w:szCs w:val="20"/>
        </w:rPr>
      </w:pPr>
    </w:p>
    <w:p w:rsidR="002C4369" w:rsidRPr="002E1825" w:rsidRDefault="002C4369" w:rsidP="00FE09A1">
      <w:pPr>
        <w:pStyle w:val="SingleTxt"/>
        <w:rPr>
          <w:szCs w:val="20"/>
        </w:rPr>
      </w:pPr>
      <w:r w:rsidRPr="002E1825">
        <w:rPr>
          <w:szCs w:val="20"/>
        </w:rPr>
        <w:t>46.</w:t>
      </w:r>
      <w:r w:rsidRPr="002E1825">
        <w:rPr>
          <w:szCs w:val="20"/>
        </w:rPr>
        <w:tab/>
        <w:t>Комитет обеспокоен расширением масштабов использования законов об уголовной ответственности за диффамацию в целях преследования лиц, которые критикуют действия правительства и вредят интересам предпринимателей, а</w:t>
      </w:r>
      <w:r w:rsidR="00FE09A1">
        <w:rPr>
          <w:szCs w:val="20"/>
        </w:rPr>
        <w:t> </w:t>
      </w:r>
      <w:r w:rsidRPr="002E1825">
        <w:rPr>
          <w:szCs w:val="20"/>
        </w:rPr>
        <w:t>также выносимыми в таких случаях суровыми приговорами, предусматрива</w:t>
      </w:r>
      <w:r w:rsidRPr="002E1825">
        <w:rPr>
          <w:szCs w:val="20"/>
        </w:rPr>
        <w:t>ю</w:t>
      </w:r>
      <w:r w:rsidRPr="002E1825">
        <w:rPr>
          <w:szCs w:val="20"/>
        </w:rPr>
        <w:t>щими, в частности, длительные сроки тюремного заключения. Он с озабоченн</w:t>
      </w:r>
      <w:r w:rsidRPr="002E1825">
        <w:rPr>
          <w:szCs w:val="20"/>
        </w:rPr>
        <w:t>о</w:t>
      </w:r>
      <w:r w:rsidRPr="002E1825">
        <w:rPr>
          <w:szCs w:val="20"/>
        </w:rPr>
        <w:t>стью отмечает, что люди могут быть привлечены к уголовной ответственности даже за правдивые заявления, за исключением, конечно, случа</w:t>
      </w:r>
      <w:r w:rsidR="00FE09A1">
        <w:rPr>
          <w:szCs w:val="20"/>
        </w:rPr>
        <w:t>ев</w:t>
      </w:r>
      <w:r w:rsidRPr="002E1825">
        <w:rPr>
          <w:szCs w:val="20"/>
        </w:rPr>
        <w:t>, когда такие з</w:t>
      </w:r>
      <w:r w:rsidRPr="002E1825">
        <w:rPr>
          <w:szCs w:val="20"/>
        </w:rPr>
        <w:t>а</w:t>
      </w:r>
      <w:r w:rsidRPr="002E1825">
        <w:rPr>
          <w:szCs w:val="20"/>
        </w:rPr>
        <w:t>явления делаются исключительно в государственных интересах (статья 19).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47.</w:t>
      </w:r>
      <w:r w:rsidRPr="002E1825">
        <w:rPr>
          <w:szCs w:val="20"/>
        </w:rPr>
        <w:tab/>
      </w:r>
      <w:r w:rsidRPr="002E1825">
        <w:rPr>
          <w:b/>
          <w:szCs w:val="20"/>
        </w:rPr>
        <w:t xml:space="preserve">Государству-участнику следует </w:t>
      </w:r>
      <w:proofErr w:type="spellStart"/>
      <w:r w:rsidRPr="002E1825">
        <w:rPr>
          <w:b/>
          <w:szCs w:val="20"/>
        </w:rPr>
        <w:t>декриминализировать</w:t>
      </w:r>
      <w:proofErr w:type="spellEnd"/>
      <w:r w:rsidRPr="002E1825">
        <w:rPr>
          <w:b/>
          <w:szCs w:val="20"/>
        </w:rPr>
        <w:t xml:space="preserve"> диффамацию с учетом существующего запрета в Гражданском кодексе и в любом случае применять законы об уголовной ответственности лишь в отношении наиб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лее серьезных дел о диффамации, принимая при этом во внимание, что т</w:t>
      </w:r>
      <w:r w:rsidRPr="002E1825">
        <w:rPr>
          <w:b/>
          <w:szCs w:val="20"/>
        </w:rPr>
        <w:t>ю</w:t>
      </w:r>
      <w:r w:rsidRPr="002E1825">
        <w:rPr>
          <w:b/>
          <w:szCs w:val="20"/>
        </w:rPr>
        <w:t>ремное заключение никогда не является надлежащей мерой наказания. Ему следует обеспечить, чтобы в отношении защиты правды не действовало н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каких других требований. Ему следует поощрять культуру терпимости в о</w:t>
      </w:r>
      <w:r w:rsidRPr="002E1825">
        <w:rPr>
          <w:b/>
          <w:szCs w:val="20"/>
        </w:rPr>
        <w:t>т</w:t>
      </w:r>
      <w:r w:rsidRPr="002E1825">
        <w:rPr>
          <w:b/>
          <w:szCs w:val="20"/>
        </w:rPr>
        <w:t>ношении критики, которая имеет непреходящее значение для формирования действенной демократии.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Уголовное преследование на основании Закона о национальной безопасности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FE09A1">
      <w:pPr>
        <w:pStyle w:val="SingleTxt"/>
        <w:rPr>
          <w:szCs w:val="20"/>
        </w:rPr>
      </w:pPr>
      <w:r w:rsidRPr="002E1825">
        <w:rPr>
          <w:szCs w:val="20"/>
        </w:rPr>
        <w:t>48.</w:t>
      </w:r>
      <w:r w:rsidRPr="002E1825">
        <w:rPr>
          <w:szCs w:val="20"/>
        </w:rPr>
        <w:tab/>
        <w:t>Комитет обеспокоен тем, что на основании Закона о национальной безопа</w:t>
      </w:r>
      <w:r w:rsidRPr="002E1825">
        <w:rPr>
          <w:szCs w:val="20"/>
        </w:rPr>
        <w:t>с</w:t>
      </w:r>
      <w:r w:rsidRPr="002E1825">
        <w:rPr>
          <w:szCs w:val="20"/>
        </w:rPr>
        <w:t>ности продолжают возбуждаться судебные преследования. Он, в частности, обеспокоен тем, что необоснованно расплывчатая формулировка статьи 7 этого Закона может отрицательно сказываться на диалоге с общественностью и, с</w:t>
      </w:r>
      <w:r w:rsidRPr="002E1825">
        <w:rPr>
          <w:szCs w:val="20"/>
        </w:rPr>
        <w:t>о</w:t>
      </w:r>
      <w:r w:rsidRPr="002E1825">
        <w:rPr>
          <w:szCs w:val="20"/>
        </w:rPr>
        <w:t>гласно сообщениям, без всякой необходимости и диспропорционально использ</w:t>
      </w:r>
      <w:r w:rsidRPr="002E1825">
        <w:rPr>
          <w:szCs w:val="20"/>
        </w:rPr>
        <w:t>о</w:t>
      </w:r>
      <w:r w:rsidRPr="002E1825">
        <w:rPr>
          <w:szCs w:val="20"/>
        </w:rPr>
        <w:t>валась в ряде случаев, касавшихся свободы мнений и их выражения. Комитет с обеспокоенностью отмечает, что этот Закон все шире используется в целях це</w:t>
      </w:r>
      <w:r w:rsidRPr="002E1825">
        <w:rPr>
          <w:szCs w:val="20"/>
        </w:rPr>
        <w:t>н</w:t>
      </w:r>
      <w:r w:rsidRPr="002E1825">
        <w:rPr>
          <w:szCs w:val="20"/>
        </w:rPr>
        <w:t>зуры (статья 19).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49.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>Комитет ссылается на свое замечание общего порядка № 34 (2011) о свободе мнений и их выражения и свои заключительные замечания по вт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 xml:space="preserve">рому периодическому докладу государства-участника (см. </w:t>
      </w:r>
      <w:hyperlink r:id="rId21" w:history="1">
        <w:r w:rsidRPr="002E1825">
          <w:rPr>
            <w:rStyle w:val="Hyperlink"/>
            <w:b/>
            <w:color w:val="auto"/>
            <w:szCs w:val="20"/>
            <w:lang w:val="en-US"/>
          </w:rPr>
          <w:t>CCPR</w:t>
        </w:r>
        <w:r w:rsidRPr="002E1825">
          <w:rPr>
            <w:rStyle w:val="Hyperlink"/>
            <w:b/>
            <w:color w:val="auto"/>
            <w:szCs w:val="20"/>
          </w:rPr>
          <w:t>/</w:t>
        </w:r>
        <w:r w:rsidRPr="002E1825">
          <w:rPr>
            <w:rStyle w:val="Hyperlink"/>
            <w:b/>
            <w:color w:val="auto"/>
            <w:szCs w:val="20"/>
            <w:lang w:val="en-US"/>
          </w:rPr>
          <w:t>C</w:t>
        </w:r>
        <w:r w:rsidRPr="002E1825">
          <w:rPr>
            <w:rStyle w:val="Hyperlink"/>
            <w:b/>
            <w:color w:val="auto"/>
            <w:szCs w:val="20"/>
          </w:rPr>
          <w:t>/</w:t>
        </w:r>
        <w:r w:rsidR="00FE09A1">
          <w:rPr>
            <w:rStyle w:val="Hyperlink"/>
            <w:b/>
            <w:color w:val="auto"/>
            <w:szCs w:val="20"/>
          </w:rPr>
          <w:br/>
        </w:r>
        <w:r w:rsidRPr="002E1825">
          <w:rPr>
            <w:rStyle w:val="Hyperlink"/>
            <w:b/>
            <w:color w:val="auto"/>
            <w:szCs w:val="20"/>
          </w:rPr>
          <w:t>79/</w:t>
        </w:r>
        <w:r w:rsidRPr="002E1825">
          <w:rPr>
            <w:rStyle w:val="Hyperlink"/>
            <w:b/>
            <w:color w:val="auto"/>
            <w:szCs w:val="20"/>
            <w:lang w:val="en-US"/>
          </w:rPr>
          <w:t>Add</w:t>
        </w:r>
        <w:r w:rsidRPr="002E1825">
          <w:rPr>
            <w:rStyle w:val="Hyperlink"/>
            <w:b/>
            <w:color w:val="auto"/>
            <w:szCs w:val="20"/>
          </w:rPr>
          <w:t>.114</w:t>
        </w:r>
      </w:hyperlink>
      <w:r w:rsidRPr="002E1825">
        <w:rPr>
          <w:b/>
          <w:szCs w:val="20"/>
        </w:rPr>
        <w:t>, пункт 9) и напоминает государству-участнику, что Пактом не д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пускается введение ограничений на выражение мнений только по той пр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чине, что такие мнения совпадают с позицией какого-либо враждебного о</w:t>
      </w:r>
      <w:r w:rsidRPr="002E1825">
        <w:rPr>
          <w:b/>
          <w:szCs w:val="20"/>
        </w:rPr>
        <w:t>б</w:t>
      </w:r>
      <w:r w:rsidRPr="002E1825">
        <w:rPr>
          <w:b/>
          <w:szCs w:val="20"/>
        </w:rPr>
        <w:t>разования или могут быть</w:t>
      </w:r>
      <w:proofErr w:type="gramEnd"/>
      <w:r w:rsidRPr="002E1825">
        <w:rPr>
          <w:b/>
          <w:szCs w:val="20"/>
        </w:rPr>
        <w:t xml:space="preserve"> </w:t>
      </w:r>
      <w:proofErr w:type="gramStart"/>
      <w:r w:rsidRPr="002E1825">
        <w:rPr>
          <w:b/>
          <w:szCs w:val="20"/>
        </w:rPr>
        <w:t>квалифицированы как поощрение сочувственн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го отношения к этому образованию.</w:t>
      </w:r>
      <w:proofErr w:type="gramEnd"/>
      <w:r w:rsidRPr="002E1825">
        <w:rPr>
          <w:b/>
          <w:szCs w:val="20"/>
        </w:rPr>
        <w:t xml:space="preserve"> Государству-участнику следует отм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 xml:space="preserve">нить статью 7 Закона о национальной безопасности. 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Роспуск Объединенной прогрессивной партии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>50.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Комитет обеспокоен тем, что решение о роспуске Объединенной прогре</w:t>
      </w:r>
      <w:r w:rsidRPr="002E1825">
        <w:rPr>
          <w:szCs w:val="20"/>
        </w:rPr>
        <w:t>с</w:t>
      </w:r>
      <w:r w:rsidRPr="002E1825">
        <w:rPr>
          <w:szCs w:val="20"/>
        </w:rPr>
        <w:t>сивной партии, принятое в 2014 году Конституционным судом в связи с якобы имевшими место нарушениями основ демократического порядка, в значительной мере основывалось на заявлениях о том, что члены этой партии, которым уже были предъявлены обвинения в соответствии со статьей 7 Закона о национал</w:t>
      </w:r>
      <w:r w:rsidRPr="002E1825">
        <w:rPr>
          <w:szCs w:val="20"/>
        </w:rPr>
        <w:t>ь</w:t>
      </w:r>
      <w:r w:rsidRPr="002E1825">
        <w:rPr>
          <w:szCs w:val="20"/>
        </w:rPr>
        <w:t>ной безопасности, занимались пропагандой идеологии Корейской Народно-Демократической Республики (статьи 19</w:t>
      </w:r>
      <w:proofErr w:type="gramEnd"/>
      <w:r w:rsidRPr="002E1825">
        <w:rPr>
          <w:szCs w:val="20"/>
        </w:rPr>
        <w:t xml:space="preserve"> и 22).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51.</w:t>
      </w:r>
      <w:r w:rsidRPr="002E1825">
        <w:rPr>
          <w:szCs w:val="20"/>
        </w:rPr>
        <w:tab/>
      </w:r>
      <w:r w:rsidRPr="002E1825">
        <w:rPr>
          <w:b/>
          <w:szCs w:val="20"/>
        </w:rPr>
        <w:t>Ввиду весьма далеко идущих последствий, которые имеет роспуск п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 xml:space="preserve">литической партии, государству-участнику следует обеспечить, чтобы при применении этой меры, которая должна использоваться лишь в самом крайнем случае, </w:t>
      </w:r>
      <w:proofErr w:type="gramStart"/>
      <w:r w:rsidRPr="002E1825">
        <w:rPr>
          <w:b/>
          <w:szCs w:val="20"/>
        </w:rPr>
        <w:t>проявлялась максимальная сдержанность и соблюдался</w:t>
      </w:r>
      <w:proofErr w:type="gramEnd"/>
      <w:r w:rsidRPr="002E1825">
        <w:rPr>
          <w:b/>
          <w:szCs w:val="20"/>
        </w:rPr>
        <w:t xml:space="preserve"> принцип пропорциональности.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Мирные собрания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>52.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Комитет озабочен весьма строгими ограничениями, введенными в отнош</w:t>
      </w:r>
      <w:r w:rsidRPr="002E1825">
        <w:rPr>
          <w:szCs w:val="20"/>
        </w:rPr>
        <w:t>е</w:t>
      </w:r>
      <w:r w:rsidRPr="002E1825">
        <w:rPr>
          <w:szCs w:val="20"/>
        </w:rPr>
        <w:t xml:space="preserve">нии права на мирное собрание, в том числе </w:t>
      </w:r>
      <w:proofErr w:type="spellStart"/>
      <w:r w:rsidRPr="002E1825">
        <w:rPr>
          <w:szCs w:val="20"/>
        </w:rPr>
        <w:t>функцинированием</w:t>
      </w:r>
      <w:proofErr w:type="spellEnd"/>
      <w:r w:rsidRPr="002E1825">
        <w:rPr>
          <w:szCs w:val="20"/>
        </w:rPr>
        <w:t xml:space="preserve"> системы, в ра</w:t>
      </w:r>
      <w:r w:rsidRPr="002E1825">
        <w:rPr>
          <w:szCs w:val="20"/>
        </w:rPr>
        <w:t>м</w:t>
      </w:r>
      <w:r w:rsidRPr="002E1825">
        <w:rPr>
          <w:szCs w:val="20"/>
        </w:rPr>
        <w:t>ках которой проведение мирных собраний фактически разрешает полиция, сл</w:t>
      </w:r>
      <w:r w:rsidRPr="002E1825">
        <w:rPr>
          <w:szCs w:val="20"/>
        </w:rPr>
        <w:t>у</w:t>
      </w:r>
      <w:r w:rsidRPr="002E1825">
        <w:rPr>
          <w:szCs w:val="20"/>
        </w:rPr>
        <w:t>чаями применения чрезмерной силы и использования машин и автобусов для блокирования демонстрантов, а также ограничениями в отношении проведения демонстраций после полуночи.</w:t>
      </w:r>
      <w:proofErr w:type="gramEnd"/>
      <w:r w:rsidRPr="002E1825">
        <w:rPr>
          <w:szCs w:val="20"/>
        </w:rPr>
        <w:t xml:space="preserve"> Он также обеспокоен частым применением норм уголовного права для наложения штрафов на журналистов и правозащитников и их ареста за организацию протестов или участие в них без </w:t>
      </w:r>
      <w:proofErr w:type="spellStart"/>
      <w:r w:rsidRPr="002E1825">
        <w:rPr>
          <w:szCs w:val="20"/>
        </w:rPr>
        <w:t>уделения</w:t>
      </w:r>
      <w:proofErr w:type="spellEnd"/>
      <w:r w:rsidRPr="002E1825">
        <w:rPr>
          <w:szCs w:val="20"/>
        </w:rPr>
        <w:t xml:space="preserve"> должного внимания праву на свободу собраний (статьи 7, 9 и 21).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53.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обеспечить, чтобы все лица пользов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лись правом на мирное собрание и чтобы ограничения, вводимые в отнош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нии этого права, строго соответствовали статье 21 Пакта. Ему следует пер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смотреть свои правила в отношении применения силы и обеспечить, чтобы они соответствовали положениям Пакта, а также проводить соответству</w:t>
      </w:r>
      <w:r w:rsidRPr="002E1825">
        <w:rPr>
          <w:b/>
          <w:szCs w:val="20"/>
        </w:rPr>
        <w:t>ю</w:t>
      </w:r>
      <w:r w:rsidRPr="002E1825">
        <w:rPr>
          <w:b/>
          <w:szCs w:val="20"/>
        </w:rPr>
        <w:t>щую подготовку сотрудников полиции.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Свобода ассоциации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D33621" w:rsidRDefault="002C4369" w:rsidP="002C4369">
      <w:pPr>
        <w:pStyle w:val="SingleTxt"/>
      </w:pPr>
      <w:r w:rsidRPr="002E1825">
        <w:rPr>
          <w:szCs w:val="20"/>
        </w:rPr>
        <w:t>54.</w:t>
      </w:r>
      <w:r w:rsidRPr="002E1825">
        <w:rPr>
          <w:szCs w:val="20"/>
        </w:rPr>
        <w:tab/>
        <w:t>Комитет обеспокоен необоснованными ограничениями в отношении права государственных служащих на свободу ассоциации. Он также обеспокоен случ</w:t>
      </w:r>
      <w:r w:rsidRPr="002E1825">
        <w:rPr>
          <w:szCs w:val="20"/>
        </w:rPr>
        <w:t>а</w:t>
      </w:r>
      <w:r w:rsidRPr="002E1825">
        <w:rPr>
          <w:szCs w:val="20"/>
        </w:rPr>
        <w:t xml:space="preserve">ями отказа профсоюзам в регистрации на том основании, что их членами </w:t>
      </w:r>
      <w:r w:rsidRPr="00D33621">
        <w:t>явл</w:t>
      </w:r>
      <w:r w:rsidRPr="00D33621">
        <w:t>я</w:t>
      </w:r>
      <w:r w:rsidRPr="00D33621">
        <w:t>ются уволенные работники (статья 22).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b/>
          <w:szCs w:val="20"/>
        </w:rPr>
        <w:t>55.</w:t>
      </w:r>
      <w:r w:rsidRPr="002E1825">
        <w:rPr>
          <w:b/>
          <w:szCs w:val="20"/>
        </w:rPr>
        <w:tab/>
        <w:t>Государству-участнику следует снять свою оговорку по статье 22 Пакта и разрешить трудящимся во всех секторах, включая государственных сл</w:t>
      </w:r>
      <w:r w:rsidRPr="002E1825">
        <w:rPr>
          <w:b/>
          <w:szCs w:val="20"/>
        </w:rPr>
        <w:t>у</w:t>
      </w:r>
      <w:r w:rsidRPr="002E1825">
        <w:rPr>
          <w:b/>
          <w:szCs w:val="20"/>
        </w:rPr>
        <w:t xml:space="preserve">жащих и уволенных работников, вступать в профсоюзы. </w:t>
      </w:r>
    </w:p>
    <w:p w:rsidR="00B14EF6" w:rsidRPr="002E1825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Pr="002E1825">
        <w:tab/>
      </w:r>
      <w:r w:rsidR="002C4369" w:rsidRPr="002E1825">
        <w:t>Регистрация рождений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szCs w:val="20"/>
        </w:rPr>
      </w:pPr>
      <w:r w:rsidRPr="002E1825">
        <w:rPr>
          <w:szCs w:val="20"/>
        </w:rPr>
        <w:t>56.</w:t>
      </w:r>
      <w:r w:rsidRPr="002E1825">
        <w:rPr>
          <w:szCs w:val="20"/>
        </w:rPr>
        <w:tab/>
      </w:r>
      <w:proofErr w:type="gramStart"/>
      <w:r w:rsidRPr="002E1825">
        <w:rPr>
          <w:szCs w:val="20"/>
        </w:rPr>
        <w:t>Комитет с обеспокоенностью отмечает, что иностранцы должны обращаться в посольства своих стран с целью регистрации рождений своих детей, что зач</w:t>
      </w:r>
      <w:r w:rsidRPr="002E1825">
        <w:rPr>
          <w:szCs w:val="20"/>
        </w:rPr>
        <w:t>а</w:t>
      </w:r>
      <w:r w:rsidRPr="002E1825">
        <w:rPr>
          <w:szCs w:val="20"/>
        </w:rPr>
        <w:t>стую невозможно в случае просителей убежища, обладателей гуманитарного ст</w:t>
      </w:r>
      <w:r w:rsidRPr="002E1825">
        <w:rPr>
          <w:szCs w:val="20"/>
        </w:rPr>
        <w:t>а</w:t>
      </w:r>
      <w:r w:rsidRPr="002E1825">
        <w:rPr>
          <w:szCs w:val="20"/>
        </w:rPr>
        <w:t>туса и беженцев (статья 24).</w:t>
      </w:r>
      <w:proofErr w:type="gramEnd"/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57.</w:t>
      </w:r>
      <w:r w:rsidRPr="002E1825">
        <w:rPr>
          <w:szCs w:val="20"/>
        </w:rPr>
        <w:tab/>
      </w:r>
      <w:r w:rsidRPr="002E1825">
        <w:rPr>
          <w:b/>
          <w:szCs w:val="20"/>
        </w:rPr>
        <w:t>Государству-участнику следует обеспечить возможности для регистр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ции рождений всех детей независимо от правового статуса и происхождения их родителей.</w:t>
      </w:r>
    </w:p>
    <w:p w:rsidR="00B14EF6" w:rsidRPr="00315907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B14EF6" w:rsidRPr="00315907" w:rsidRDefault="00B14EF6" w:rsidP="00B14EF6">
      <w:pPr>
        <w:pStyle w:val="SingleTxt"/>
        <w:spacing w:after="0" w:line="120" w:lineRule="exact"/>
        <w:rPr>
          <w:b/>
          <w:sz w:val="10"/>
          <w:szCs w:val="20"/>
        </w:rPr>
      </w:pPr>
    </w:p>
    <w:p w:rsidR="002C4369" w:rsidRPr="002E1825" w:rsidRDefault="00B14EF6" w:rsidP="00B14EF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1825">
        <w:tab/>
      </w:r>
      <w:r w:rsidR="002C4369" w:rsidRPr="002E1825">
        <w:rPr>
          <w:lang w:val="en-US"/>
        </w:rPr>
        <w:t>D</w:t>
      </w:r>
      <w:r w:rsidR="002C4369" w:rsidRPr="002E1825">
        <w:t>.</w:t>
      </w:r>
      <w:r w:rsidR="002C4369" w:rsidRPr="002E1825">
        <w:tab/>
        <w:t>Распространение информации, касающейся Пакта</w:t>
      </w: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B14EF6" w:rsidRPr="002E1825" w:rsidRDefault="00B14EF6" w:rsidP="00B14EF6">
      <w:pPr>
        <w:pStyle w:val="SingleTxt"/>
        <w:spacing w:after="0" w:line="120" w:lineRule="exact"/>
        <w:rPr>
          <w:sz w:val="10"/>
          <w:szCs w:val="20"/>
        </w:rPr>
      </w:pP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58.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>Государству-участнику следует обеспечить широкое распространение Пакта, Первого факультативного протокола к Пакту, текста своего четве</w:t>
      </w:r>
      <w:r w:rsidRPr="002E1825">
        <w:rPr>
          <w:b/>
          <w:szCs w:val="20"/>
        </w:rPr>
        <w:t>р</w:t>
      </w:r>
      <w:r w:rsidRPr="002E1825">
        <w:rPr>
          <w:b/>
          <w:szCs w:val="20"/>
        </w:rPr>
        <w:t>того периодического доклада, письменных ответов на перечень вопросов, подготовленный Комитетом, и настоящих заключительных замечаний среди судебных, законодательных и административных органов, гражданского общества и неправительственных организаций, действующих в стране, а также широкой общественности.</w:t>
      </w:r>
      <w:proofErr w:type="gramEnd"/>
      <w:r w:rsidRPr="002E1825">
        <w:rPr>
          <w:b/>
          <w:szCs w:val="20"/>
        </w:rPr>
        <w:t xml:space="preserve"> Государству-участнику следует обесп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чить перевод доклада и настоящих заключительных замечаний на офиц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альный язык государства-участника.</w:t>
      </w:r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59.</w:t>
      </w:r>
      <w:r w:rsidRPr="002E1825">
        <w:rPr>
          <w:szCs w:val="20"/>
        </w:rPr>
        <w:tab/>
      </w:r>
      <w:proofErr w:type="gramStart"/>
      <w:r w:rsidRPr="002E1825">
        <w:rPr>
          <w:b/>
          <w:szCs w:val="20"/>
        </w:rPr>
        <w:t>В соответствии с пунктом 5 правила 71 правил процедуры Комитета государству-участнику следует в течение одного года представить соотве</w:t>
      </w:r>
      <w:r w:rsidRPr="002E1825">
        <w:rPr>
          <w:b/>
          <w:szCs w:val="20"/>
        </w:rPr>
        <w:t>т</w:t>
      </w:r>
      <w:r w:rsidRPr="002E1825">
        <w:rPr>
          <w:b/>
          <w:szCs w:val="20"/>
        </w:rPr>
        <w:t>ствующую информацию о выполнении им рекомендаций Комитета, соде</w:t>
      </w:r>
      <w:r w:rsidRPr="002E1825">
        <w:rPr>
          <w:b/>
          <w:szCs w:val="20"/>
        </w:rPr>
        <w:t>р</w:t>
      </w:r>
      <w:r w:rsidRPr="002E1825">
        <w:rPr>
          <w:b/>
          <w:szCs w:val="20"/>
        </w:rPr>
        <w:t>жащихся выше в пунктах 15 (дискриминация по признакам сексуальной ориентации и гендерной идентичности), 45 (отказ от военной службы по с</w:t>
      </w:r>
      <w:r w:rsidRPr="002E1825">
        <w:rPr>
          <w:b/>
          <w:szCs w:val="20"/>
        </w:rPr>
        <w:t>о</w:t>
      </w:r>
      <w:r w:rsidRPr="002E1825">
        <w:rPr>
          <w:b/>
          <w:szCs w:val="20"/>
        </w:rPr>
        <w:t>ображениям совести) и 53 (мирные собрания).</w:t>
      </w:r>
      <w:proofErr w:type="gramEnd"/>
    </w:p>
    <w:p w:rsidR="002C4369" w:rsidRPr="002E1825" w:rsidRDefault="002C4369" w:rsidP="002C4369">
      <w:pPr>
        <w:pStyle w:val="SingleTxt"/>
        <w:rPr>
          <w:b/>
          <w:szCs w:val="20"/>
        </w:rPr>
      </w:pPr>
      <w:r w:rsidRPr="002E1825">
        <w:rPr>
          <w:szCs w:val="20"/>
        </w:rPr>
        <w:t>60.</w:t>
      </w:r>
      <w:r w:rsidRPr="002E1825">
        <w:rPr>
          <w:szCs w:val="20"/>
        </w:rPr>
        <w:tab/>
      </w:r>
      <w:r w:rsidRPr="002E1825">
        <w:rPr>
          <w:b/>
          <w:szCs w:val="20"/>
        </w:rPr>
        <w:t>Комитет просит государство-участник представить в своем следующем периодическом докладе, подлежащем представлению 6 ноября 2019 года, конкретную обновленную информацию о выполнении всех его рекоменд</w:t>
      </w:r>
      <w:r w:rsidRPr="002E1825">
        <w:rPr>
          <w:b/>
          <w:szCs w:val="20"/>
        </w:rPr>
        <w:t>а</w:t>
      </w:r>
      <w:r w:rsidRPr="002E1825">
        <w:rPr>
          <w:b/>
          <w:szCs w:val="20"/>
        </w:rPr>
        <w:t>ций, содержащихся в настоящих заключительных замечаниях, и Пакта в целом. Комитет просит государство-участник при подготовке следующего периодического доклада продолжать его практику проведения широких ко</w:t>
      </w:r>
      <w:r w:rsidRPr="002E1825">
        <w:rPr>
          <w:b/>
          <w:szCs w:val="20"/>
        </w:rPr>
        <w:t>н</w:t>
      </w:r>
      <w:r w:rsidRPr="002E1825">
        <w:rPr>
          <w:b/>
          <w:szCs w:val="20"/>
        </w:rPr>
        <w:t>сультаций с гражданским обществом и действующими в стране неправ</w:t>
      </w:r>
      <w:r w:rsidRPr="002E1825">
        <w:rPr>
          <w:b/>
          <w:szCs w:val="20"/>
        </w:rPr>
        <w:t>и</w:t>
      </w:r>
      <w:r w:rsidRPr="002E1825">
        <w:rPr>
          <w:b/>
          <w:szCs w:val="20"/>
        </w:rPr>
        <w:t>тельственными организациями. В соответствии с резолюцией 68/268 Ген</w:t>
      </w:r>
      <w:r w:rsidRPr="002E1825">
        <w:rPr>
          <w:b/>
          <w:szCs w:val="20"/>
        </w:rPr>
        <w:t>е</w:t>
      </w:r>
      <w:r w:rsidRPr="002E1825">
        <w:rPr>
          <w:b/>
          <w:szCs w:val="20"/>
        </w:rPr>
        <w:t>ральной Ассамблеи объем доклада не должен превышать 21 200 слов.</w:t>
      </w:r>
    </w:p>
    <w:p w:rsidR="00B57B92" w:rsidRPr="002E1825" w:rsidRDefault="002C4369" w:rsidP="002C4369">
      <w:pPr>
        <w:pStyle w:val="SingleTxt"/>
        <w:spacing w:after="0" w:line="240" w:lineRule="auto"/>
      </w:pPr>
      <w:r w:rsidRPr="002E1825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DB57E" wp14:editId="3228743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57B92" w:rsidRPr="002E1825" w:rsidSect="00000F7A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2T09:56:00Z" w:initials="Start">
    <w:p w:rsidR="007E30AF" w:rsidRPr="00094B1F" w:rsidRDefault="007E30AF">
      <w:pPr>
        <w:pStyle w:val="CommentText"/>
        <w:rPr>
          <w:lang w:val="en-US"/>
        </w:rPr>
      </w:pPr>
      <w:r>
        <w:fldChar w:fldCharType="begin"/>
      </w:r>
      <w:r w:rsidRPr="00094B1F">
        <w:rPr>
          <w:rStyle w:val="CommentReference"/>
          <w:lang w:val="en-US"/>
        </w:rPr>
        <w:instrText xml:space="preserve"> </w:instrText>
      </w:r>
      <w:r w:rsidRPr="00094B1F">
        <w:rPr>
          <w:lang w:val="en-US"/>
        </w:rPr>
        <w:instrText>PAGE \# "'Page: '#'</w:instrText>
      </w:r>
      <w:r w:rsidRPr="00094B1F">
        <w:rPr>
          <w:lang w:val="en-US"/>
        </w:rPr>
        <w:br/>
        <w:instrText>'"</w:instrText>
      </w:r>
      <w:r w:rsidRPr="00094B1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94B1F">
        <w:rPr>
          <w:lang w:val="en-US"/>
        </w:rPr>
        <w:t>&lt;&lt;ODS JOB NO&gt;&gt;N1527538R&lt;&lt;ODS JOB NO&gt;&gt;</w:t>
      </w:r>
    </w:p>
    <w:p w:rsidR="007E30AF" w:rsidRPr="00094B1F" w:rsidRDefault="007E30AF">
      <w:pPr>
        <w:pStyle w:val="CommentText"/>
        <w:rPr>
          <w:lang w:val="en-US"/>
        </w:rPr>
      </w:pPr>
      <w:r w:rsidRPr="00094B1F">
        <w:rPr>
          <w:lang w:val="en-US"/>
        </w:rPr>
        <w:t>&lt;&lt;ODS DOC SYMBOL1&gt;&gt;CCPR/C/KOR/CO/4&lt;&lt;ODS DOC SYMBOL1&gt;&gt;</w:t>
      </w:r>
    </w:p>
    <w:p w:rsidR="007E30AF" w:rsidRDefault="007E30A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AF" w:rsidRDefault="007E30AF" w:rsidP="008A1A7A">
      <w:pPr>
        <w:spacing w:line="240" w:lineRule="auto"/>
      </w:pPr>
      <w:r>
        <w:separator/>
      </w:r>
    </w:p>
  </w:endnote>
  <w:endnote w:type="continuationSeparator" w:id="0">
    <w:p w:rsidR="007E30AF" w:rsidRDefault="007E30A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E30AF" w:rsidTr="00000F7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15907">
            <w:rPr>
              <w:noProof/>
            </w:rPr>
            <w:t>12</w:t>
          </w:r>
          <w:r>
            <w:fldChar w:fldCharType="end"/>
          </w:r>
          <w:r>
            <w:t>/</w:t>
          </w:r>
          <w:r w:rsidR="00315907">
            <w:fldChar w:fldCharType="begin"/>
          </w:r>
          <w:r w:rsidR="00315907">
            <w:instrText xml:space="preserve"> NUMPAGES  \* Arabic  \* MERGEFORMAT </w:instrText>
          </w:r>
          <w:r w:rsidR="00315907">
            <w:fldChar w:fldCharType="separate"/>
          </w:r>
          <w:r w:rsidR="00315907">
            <w:rPr>
              <w:noProof/>
            </w:rPr>
            <w:t>12</w:t>
          </w:r>
          <w:r w:rsidR="00315907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15907">
            <w:rPr>
              <w:b w:val="0"/>
              <w:color w:val="000000"/>
              <w:sz w:val="14"/>
            </w:rPr>
            <w:t>GE.15-20614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7E30AF" w:rsidRPr="00000F7A" w:rsidRDefault="007E30AF" w:rsidP="00000F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E30AF" w:rsidTr="00000F7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15907">
            <w:rPr>
              <w:b w:val="0"/>
              <w:color w:val="000000"/>
              <w:sz w:val="14"/>
            </w:rPr>
            <w:t>GE.15-20614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15907">
            <w:rPr>
              <w:noProof/>
            </w:rPr>
            <w:t>13</w:t>
          </w:r>
          <w:r>
            <w:fldChar w:fldCharType="end"/>
          </w:r>
          <w:r>
            <w:t>/</w:t>
          </w:r>
          <w:r w:rsidR="00315907">
            <w:fldChar w:fldCharType="begin"/>
          </w:r>
          <w:r w:rsidR="00315907">
            <w:instrText xml:space="preserve"> NUMPAGES  \* Arabic  \* MERGEFORMAT </w:instrText>
          </w:r>
          <w:r w:rsidR="00315907">
            <w:fldChar w:fldCharType="separate"/>
          </w:r>
          <w:r w:rsidR="00315907">
            <w:rPr>
              <w:noProof/>
            </w:rPr>
            <w:t>13</w:t>
          </w:r>
          <w:r w:rsidR="00315907">
            <w:rPr>
              <w:noProof/>
            </w:rPr>
            <w:fldChar w:fldCharType="end"/>
          </w:r>
        </w:p>
      </w:tc>
    </w:tr>
  </w:tbl>
  <w:p w:rsidR="007E30AF" w:rsidRPr="00000F7A" w:rsidRDefault="007E30AF" w:rsidP="00000F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7E30AF" w:rsidTr="00000F7A">
      <w:tc>
        <w:tcPr>
          <w:tcW w:w="3873" w:type="dxa"/>
        </w:tcPr>
        <w:p w:rsidR="007E30AF" w:rsidRDefault="007E30AF" w:rsidP="007E30A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6E44766" wp14:editId="2E9411DC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KOR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KOR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GE.15-20614 (R)</w:t>
          </w:r>
          <w:r>
            <w:rPr>
              <w:color w:val="010000"/>
            </w:rPr>
            <w:t xml:space="preserve">    181215    221215</w:t>
          </w:r>
        </w:p>
        <w:p w:rsidR="007E30AF" w:rsidRPr="00000F7A" w:rsidRDefault="007E30AF" w:rsidP="00000F7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*1520614*</w:t>
          </w:r>
        </w:p>
      </w:tc>
      <w:tc>
        <w:tcPr>
          <w:tcW w:w="5127" w:type="dxa"/>
        </w:tcPr>
        <w:p w:rsidR="007E30AF" w:rsidRDefault="007E30AF" w:rsidP="00000F7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1FE732A" wp14:editId="7994FCF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E30AF" w:rsidRPr="00000F7A" w:rsidRDefault="007E30AF" w:rsidP="00000F7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AF" w:rsidRPr="007E30AF" w:rsidRDefault="007E30AF" w:rsidP="007E30AF">
      <w:pPr>
        <w:pStyle w:val="Footer"/>
        <w:spacing w:after="80"/>
        <w:ind w:left="792"/>
        <w:rPr>
          <w:sz w:val="16"/>
        </w:rPr>
      </w:pPr>
      <w:r w:rsidRPr="007E30AF">
        <w:rPr>
          <w:sz w:val="16"/>
        </w:rPr>
        <w:t>__________________</w:t>
      </w:r>
    </w:p>
  </w:footnote>
  <w:footnote w:type="continuationSeparator" w:id="0">
    <w:p w:rsidR="007E30AF" w:rsidRPr="007E30AF" w:rsidRDefault="007E30AF" w:rsidP="007E30AF">
      <w:pPr>
        <w:pStyle w:val="Footer"/>
        <w:spacing w:after="80"/>
        <w:ind w:left="792"/>
        <w:rPr>
          <w:sz w:val="16"/>
        </w:rPr>
      </w:pPr>
      <w:r w:rsidRPr="007E30AF">
        <w:rPr>
          <w:sz w:val="16"/>
        </w:rPr>
        <w:t>__________________</w:t>
      </w:r>
    </w:p>
  </w:footnote>
  <w:footnote w:id="1">
    <w:p w:rsidR="007E30AF" w:rsidRDefault="007E30AF" w:rsidP="007E30A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A2900">
        <w:rPr>
          <w:rStyle w:val="FootnoteReference"/>
          <w:vertAlign w:val="baseline"/>
        </w:rPr>
        <w:sym w:font="Symbol" w:char="F02A"/>
      </w:r>
      <w:r>
        <w:tab/>
      </w:r>
      <w:proofErr w:type="gramStart"/>
      <w:r>
        <w:t>Приняты Комитетом на его 115-й сессии (19 октября – 6 ноября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E30AF" w:rsidTr="00000F7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15907">
            <w:rPr>
              <w:b/>
            </w:rPr>
            <w:t>CCPR/C/KOR/CO/4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E30AF" w:rsidRDefault="007E30AF" w:rsidP="00000F7A">
          <w:pPr>
            <w:pStyle w:val="Header"/>
          </w:pPr>
        </w:p>
      </w:tc>
    </w:tr>
  </w:tbl>
  <w:p w:rsidR="007E30AF" w:rsidRPr="00000F7A" w:rsidRDefault="007E30AF" w:rsidP="00000F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E30AF" w:rsidTr="00000F7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E30AF" w:rsidRDefault="007E30AF" w:rsidP="00000F7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7E30AF" w:rsidRPr="00000F7A" w:rsidRDefault="007E30AF" w:rsidP="00000F7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15907">
            <w:rPr>
              <w:b/>
            </w:rPr>
            <w:t>CCPR/C/KOR/CO/4</w:t>
          </w:r>
          <w:r>
            <w:rPr>
              <w:b/>
            </w:rPr>
            <w:fldChar w:fldCharType="end"/>
          </w:r>
        </w:p>
      </w:tc>
    </w:tr>
  </w:tbl>
  <w:p w:rsidR="007E30AF" w:rsidRPr="00000F7A" w:rsidRDefault="007E30AF" w:rsidP="00000F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7E30AF" w:rsidTr="00000F7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E30AF" w:rsidRPr="00000F7A" w:rsidRDefault="007E30AF" w:rsidP="00000F7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E30AF" w:rsidRDefault="007E30AF" w:rsidP="00000F7A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E30AF" w:rsidRPr="00000F7A" w:rsidRDefault="007E30AF" w:rsidP="00000F7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/C/KOR/CO/4</w:t>
          </w:r>
        </w:p>
      </w:tc>
    </w:tr>
    <w:tr w:rsidR="007E30AF" w:rsidRPr="00315907" w:rsidTr="00000F7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30AF" w:rsidRPr="00000F7A" w:rsidRDefault="007E30AF" w:rsidP="00000F7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E2558DB" wp14:editId="29CECB9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30AF" w:rsidRPr="00000F7A" w:rsidRDefault="007E30AF" w:rsidP="00000F7A">
          <w:pPr>
            <w:pStyle w:val="XLarge"/>
            <w:spacing w:before="109" w:line="330" w:lineRule="exact"/>
            <w:rPr>
              <w:sz w:val="34"/>
            </w:rPr>
          </w:pPr>
          <w:proofErr w:type="gramStart"/>
          <w:r>
            <w:rPr>
              <w:sz w:val="34"/>
            </w:rPr>
            <w:t>Международный пакт</w:t>
          </w:r>
          <w:proofErr w:type="gramEnd"/>
          <w:r>
            <w:rPr>
              <w:sz w:val="34"/>
            </w:rPr>
            <w:t xml:space="preserve">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30AF" w:rsidRPr="00000F7A" w:rsidRDefault="007E30AF" w:rsidP="00000F7A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30AF" w:rsidRPr="00094B1F" w:rsidRDefault="007E30AF" w:rsidP="00000F7A">
          <w:pPr>
            <w:pStyle w:val="Distribution"/>
            <w:rPr>
              <w:color w:val="000000"/>
              <w:lang w:val="en-US"/>
            </w:rPr>
          </w:pPr>
          <w:r w:rsidRPr="00094B1F">
            <w:rPr>
              <w:color w:val="000000"/>
              <w:lang w:val="en-US"/>
            </w:rPr>
            <w:t>Distr.: General</w:t>
          </w:r>
        </w:p>
        <w:p w:rsidR="007E30AF" w:rsidRPr="00094B1F" w:rsidRDefault="007E30AF" w:rsidP="007E30AF">
          <w:pPr>
            <w:pStyle w:val="Publication"/>
            <w:rPr>
              <w:color w:val="000000"/>
              <w:lang w:val="en-US"/>
            </w:rPr>
          </w:pPr>
          <w:r w:rsidRPr="00094B1F">
            <w:rPr>
              <w:color w:val="000000"/>
              <w:lang w:val="en-US"/>
            </w:rPr>
            <w:t>3 December 2015</w:t>
          </w:r>
        </w:p>
        <w:p w:rsidR="007E30AF" w:rsidRPr="00094B1F" w:rsidRDefault="007E30AF" w:rsidP="00000F7A">
          <w:pPr>
            <w:rPr>
              <w:color w:val="000000"/>
              <w:lang w:val="en-US"/>
            </w:rPr>
          </w:pPr>
          <w:r w:rsidRPr="00094B1F">
            <w:rPr>
              <w:color w:val="000000"/>
              <w:lang w:val="en-US"/>
            </w:rPr>
            <w:t>Russian</w:t>
          </w:r>
        </w:p>
        <w:p w:rsidR="007E30AF" w:rsidRPr="00094B1F" w:rsidRDefault="007E30AF" w:rsidP="00000F7A">
          <w:pPr>
            <w:pStyle w:val="Original"/>
            <w:rPr>
              <w:color w:val="000000"/>
              <w:lang w:val="en-US"/>
            </w:rPr>
          </w:pPr>
          <w:r w:rsidRPr="00094B1F">
            <w:rPr>
              <w:color w:val="000000"/>
              <w:lang w:val="en-US"/>
            </w:rPr>
            <w:t>Original: English</w:t>
          </w:r>
        </w:p>
        <w:p w:rsidR="007E30AF" w:rsidRPr="00094B1F" w:rsidRDefault="007E30AF" w:rsidP="00000F7A">
          <w:pPr>
            <w:rPr>
              <w:lang w:val="en-US"/>
            </w:rPr>
          </w:pPr>
        </w:p>
      </w:tc>
    </w:tr>
  </w:tbl>
  <w:p w:rsidR="007E30AF" w:rsidRPr="00094B1F" w:rsidRDefault="007E30AF" w:rsidP="00000F7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614*"/>
    <w:docVar w:name="CreationDt" w:val="12/22/2015 9:56: AM"/>
    <w:docVar w:name="DocCategory" w:val="Doc"/>
    <w:docVar w:name="DocType" w:val="Final"/>
    <w:docVar w:name="DutyStation" w:val="Geneva"/>
    <w:docVar w:name="FooterJN" w:val="GE.15-20614"/>
    <w:docVar w:name="jobn" w:val="GE.15-20614 (R)"/>
    <w:docVar w:name="jobnDT" w:val="GE.15-20614 (R)   221215"/>
    <w:docVar w:name="jobnDTDT" w:val="GE.15-20614 (R)   221215   221215"/>
    <w:docVar w:name="JobNo" w:val="GE.1520614R"/>
    <w:docVar w:name="JobNo2" w:val="1527538R"/>
    <w:docVar w:name="LocalDrive" w:val="0"/>
    <w:docVar w:name="OandT" w:val=" "/>
    <w:docVar w:name="PaperSize" w:val="A4"/>
    <w:docVar w:name="sss1" w:val="CCPR/C/KOR/CO/4"/>
    <w:docVar w:name="sss2" w:val="-"/>
    <w:docVar w:name="Symbol1" w:val="CCPR/C/KOR/CO/4"/>
    <w:docVar w:name="Symbol2" w:val="-"/>
  </w:docVars>
  <w:rsids>
    <w:rsidRoot w:val="000734DC"/>
    <w:rsid w:val="00000F7A"/>
    <w:rsid w:val="00004615"/>
    <w:rsid w:val="00004756"/>
    <w:rsid w:val="00010735"/>
    <w:rsid w:val="00013E03"/>
    <w:rsid w:val="00015201"/>
    <w:rsid w:val="0001588C"/>
    <w:rsid w:val="000162FB"/>
    <w:rsid w:val="000170E9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4DC"/>
    <w:rsid w:val="000738BD"/>
    <w:rsid w:val="00076F88"/>
    <w:rsid w:val="0007796A"/>
    <w:rsid w:val="0008067C"/>
    <w:rsid w:val="00091DC8"/>
    <w:rsid w:val="00092464"/>
    <w:rsid w:val="00094B1F"/>
    <w:rsid w:val="000A111E"/>
    <w:rsid w:val="000A1DF3"/>
    <w:rsid w:val="000A4A11"/>
    <w:rsid w:val="000B02B7"/>
    <w:rsid w:val="000C069D"/>
    <w:rsid w:val="000C3E20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4369"/>
    <w:rsid w:val="002C5E50"/>
    <w:rsid w:val="002C66D0"/>
    <w:rsid w:val="002D3544"/>
    <w:rsid w:val="002D396F"/>
    <w:rsid w:val="002D4606"/>
    <w:rsid w:val="002D4A88"/>
    <w:rsid w:val="002D666D"/>
    <w:rsid w:val="002E1825"/>
    <w:rsid w:val="002E1F79"/>
    <w:rsid w:val="002F3CF9"/>
    <w:rsid w:val="002F5C45"/>
    <w:rsid w:val="002F6149"/>
    <w:rsid w:val="002F7D25"/>
    <w:rsid w:val="00310EA4"/>
    <w:rsid w:val="00310ED4"/>
    <w:rsid w:val="00315907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6B52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90A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283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6456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30AF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65E2F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4EF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57B92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00E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3621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09A1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00F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F7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F7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F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F7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2E182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E1825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00F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F7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F7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F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F7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2E182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E1825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CCPR/C/KOR/Q/4/Add.1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CCPR/C/79/Add.114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CPR/C/SR.32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ru/CCPR/C/KOR/4" TargetMode="External"/><Relationship Id="rId20" Type="http://schemas.openxmlformats.org/officeDocument/2006/relationships/hyperlink" Target="http://undocs.org/ru/A/HRC/16/5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undocs.org/ru/CCPR/C/KOR/Q/4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E52F1-6865-4F82-B2B4-B437C340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5252</Words>
  <Characters>29941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Maykov</dc:creator>
  <cp:lastModifiedBy>Maykov</cp:lastModifiedBy>
  <cp:revision>4</cp:revision>
  <cp:lastPrinted>2015-12-22T10:23:00Z</cp:lastPrinted>
  <dcterms:created xsi:type="dcterms:W3CDTF">2015-12-22T10:21:00Z</dcterms:created>
  <dcterms:modified xsi:type="dcterms:W3CDTF">2015-12-22T10:23:00Z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1520614R</vt:lpwstr>
  </property>
  <property fmtid="{D5CDD505-2E9C-101B-9397-08002B2CF9AE}" pid="3" name="ODSRefJobNo">
    <vt:lpwstr>1527538R</vt:lpwstr>
  </property>
  <property fmtid="{D5CDD505-2E9C-101B-9397-08002B2CF9AE}" pid="4" name="Symbol1">
    <vt:lpwstr>CCPR/C/KOR/CO/4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>English</vt:lpwstr>
  </property>
  <property fmtid="{D5CDD505-2E9C-101B-9397-08002B2CF9AE}" pid="13" name="Release Date">
    <vt:lpwstr>221215</vt:lpwstr>
  </property>
</Properties>
</file>