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804B7" w:rsidP="003804B7">
            <w:pPr>
              <w:bidi w:val="0"/>
              <w:spacing w:after="20"/>
              <w:jc w:val="left"/>
              <w:rPr>
                <w:szCs w:val="20"/>
              </w:rPr>
            </w:pPr>
            <w:r w:rsidRPr="003804B7">
              <w:rPr>
                <w:sz w:val="40"/>
                <w:szCs w:val="20"/>
              </w:rPr>
              <w:t>CMW</w:t>
            </w:r>
            <w:r>
              <w:rPr>
                <w:szCs w:val="20"/>
              </w:rPr>
              <w:t>/C/LKA/CO/</w:t>
            </w:r>
            <w:r w:rsidR="007B6305">
              <w:rPr>
                <w:szCs w:val="20"/>
              </w:rPr>
              <w:t>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F976C0">
            <w:pPr>
              <w:jc w:val="center"/>
              <w:rPr>
                <w:rFonts w:hint="cs"/>
                <w:szCs w:val="60"/>
                <w:rtl/>
              </w:rPr>
            </w:pPr>
          </w:p>
        </w:tc>
        <w:tc>
          <w:tcPr>
            <w:tcW w:w="3612" w:type="dxa"/>
            <w:tcBorders>
              <w:top w:val="single" w:sz="4" w:space="0" w:color="auto"/>
              <w:bottom w:val="single" w:sz="12" w:space="0" w:color="auto"/>
            </w:tcBorders>
          </w:tcPr>
          <w:p w:rsidR="003804B7" w:rsidRDefault="003804B7" w:rsidP="003804B7">
            <w:pPr>
              <w:bidi w:val="0"/>
              <w:spacing w:before="240"/>
              <w:jc w:val="left"/>
            </w:pPr>
            <w:r>
              <w:t>Distr.: General</w:t>
            </w:r>
          </w:p>
          <w:p w:rsidR="003804B7" w:rsidRDefault="003804B7" w:rsidP="003804B7">
            <w:pPr>
              <w:bidi w:val="0"/>
              <w:jc w:val="left"/>
            </w:pPr>
            <w:r>
              <w:t>14 December 2009</w:t>
            </w:r>
          </w:p>
          <w:p w:rsidR="003804B7" w:rsidRDefault="003804B7" w:rsidP="003804B7">
            <w:pPr>
              <w:bidi w:val="0"/>
              <w:jc w:val="left"/>
            </w:pPr>
            <w:r>
              <w:t>Arabic</w:t>
            </w:r>
          </w:p>
          <w:p w:rsidR="00257225" w:rsidRPr="008B4BC6" w:rsidRDefault="003804B7" w:rsidP="003804B7">
            <w:pPr>
              <w:bidi w:val="0"/>
              <w:jc w:val="left"/>
            </w:pPr>
            <w:r>
              <w:t>Original: English</w:t>
            </w:r>
          </w:p>
        </w:tc>
      </w:tr>
    </w:tbl>
    <w:p w:rsidR="003804B7" w:rsidRPr="003804B7" w:rsidRDefault="003804B7" w:rsidP="00133D71">
      <w:pPr>
        <w:spacing w:before="120" w:line="380" w:lineRule="exact"/>
        <w:jc w:val="both"/>
        <w:rPr>
          <w:rFonts w:hint="cs"/>
          <w:b/>
          <w:bCs/>
          <w:sz w:val="36"/>
          <w:szCs w:val="36"/>
          <w:rtl/>
        </w:rPr>
      </w:pPr>
      <w:r w:rsidRPr="003804B7">
        <w:rPr>
          <w:rFonts w:hint="cs"/>
          <w:b/>
          <w:bCs/>
          <w:sz w:val="36"/>
          <w:szCs w:val="36"/>
          <w:rtl/>
        </w:rPr>
        <w:t xml:space="preserve">اللجنة المعنية بحماية حقوق جميع العمال </w:t>
      </w:r>
    </w:p>
    <w:p w:rsidR="003804B7" w:rsidRPr="003804B7" w:rsidRDefault="003804B7" w:rsidP="003804B7">
      <w:pPr>
        <w:spacing w:line="380" w:lineRule="exact"/>
        <w:jc w:val="both"/>
        <w:rPr>
          <w:rFonts w:hint="cs"/>
          <w:b/>
          <w:bCs/>
          <w:sz w:val="32"/>
          <w:szCs w:val="32"/>
          <w:rtl/>
        </w:rPr>
      </w:pPr>
      <w:r w:rsidRPr="003804B7">
        <w:rPr>
          <w:rFonts w:hint="cs"/>
          <w:b/>
          <w:bCs/>
          <w:sz w:val="36"/>
          <w:szCs w:val="36"/>
          <w:rtl/>
        </w:rPr>
        <w:t>المهاجرين وأفراد أسرهم</w:t>
      </w:r>
    </w:p>
    <w:p w:rsidR="003804B7" w:rsidRPr="00295BBE" w:rsidRDefault="007B6305" w:rsidP="00295BBE">
      <w:pPr>
        <w:spacing w:after="240" w:line="380" w:lineRule="exact"/>
        <w:jc w:val="both"/>
        <w:rPr>
          <w:rFonts w:hint="cs"/>
          <w:b/>
          <w:bCs/>
          <w:rtl/>
        </w:rPr>
      </w:pPr>
      <w:r>
        <w:rPr>
          <w:rFonts w:hint="cs"/>
          <w:b/>
          <w:bCs/>
          <w:rtl/>
        </w:rPr>
        <w:t>الدورة الحادية عشرة، 12-</w:t>
      </w:r>
      <w:r w:rsidR="003804B7" w:rsidRPr="00295BBE">
        <w:rPr>
          <w:rFonts w:hint="cs"/>
          <w:b/>
          <w:bCs/>
          <w:rtl/>
        </w:rPr>
        <w:t>16 تشرين الأول/أكتوبر 2009</w:t>
      </w:r>
    </w:p>
    <w:p w:rsidR="003804B7" w:rsidRPr="001859CF" w:rsidRDefault="003804B7" w:rsidP="003804B7">
      <w:pPr>
        <w:pStyle w:val="HChGA"/>
        <w:rPr>
          <w:rFonts w:hint="cs"/>
          <w:rtl/>
        </w:rPr>
      </w:pPr>
      <w:r>
        <w:rPr>
          <w:rFonts w:hint="cs"/>
          <w:rtl/>
        </w:rPr>
        <w:tab/>
      </w:r>
      <w:r>
        <w:rPr>
          <w:rFonts w:hint="cs"/>
          <w:rtl/>
        </w:rPr>
        <w:tab/>
      </w:r>
      <w:r w:rsidRPr="001859CF">
        <w:rPr>
          <w:rFonts w:hint="cs"/>
          <w:rtl/>
        </w:rPr>
        <w:t>النظر في التقارير المقدمة من الدول الأطراف بموجب المادة 74 من</w:t>
      </w:r>
      <w:r>
        <w:rPr>
          <w:rFonts w:hint="eastAsia"/>
          <w:rtl/>
        </w:rPr>
        <w:t> </w:t>
      </w:r>
      <w:r w:rsidRPr="001859CF">
        <w:rPr>
          <w:rFonts w:hint="cs"/>
          <w:rtl/>
        </w:rPr>
        <w:t>الاتفاقية</w:t>
      </w:r>
    </w:p>
    <w:p w:rsidR="003804B7" w:rsidRPr="001859CF" w:rsidRDefault="003804B7" w:rsidP="003804B7">
      <w:pPr>
        <w:pStyle w:val="H1GA"/>
        <w:rPr>
          <w:rFonts w:hint="cs"/>
          <w:rtl/>
        </w:rPr>
      </w:pPr>
      <w:r>
        <w:rPr>
          <w:rFonts w:hint="cs"/>
          <w:rtl/>
        </w:rPr>
        <w:tab/>
      </w:r>
      <w:r>
        <w:rPr>
          <w:rFonts w:hint="cs"/>
          <w:rtl/>
        </w:rPr>
        <w:tab/>
      </w:r>
      <w:r w:rsidRPr="001859CF">
        <w:rPr>
          <w:rFonts w:hint="cs"/>
          <w:rtl/>
        </w:rPr>
        <w:t>الملاحظات الختامية للجنة المعنية بحماية حقوق جميع</w:t>
      </w:r>
      <w:r>
        <w:rPr>
          <w:rFonts w:hint="cs"/>
          <w:rtl/>
        </w:rPr>
        <w:t xml:space="preserve"> </w:t>
      </w:r>
      <w:r w:rsidRPr="001859CF">
        <w:rPr>
          <w:rFonts w:hint="cs"/>
          <w:rtl/>
        </w:rPr>
        <w:t>العمال المهاجرين وأفراد</w:t>
      </w:r>
      <w:r>
        <w:rPr>
          <w:rFonts w:hint="eastAsia"/>
          <w:rtl/>
        </w:rPr>
        <w:t> </w:t>
      </w:r>
      <w:r w:rsidRPr="001859CF">
        <w:rPr>
          <w:rFonts w:hint="cs"/>
          <w:rtl/>
        </w:rPr>
        <w:t>أسرهم</w:t>
      </w:r>
    </w:p>
    <w:p w:rsidR="003804B7" w:rsidRPr="001859CF" w:rsidRDefault="003804B7" w:rsidP="00C47206">
      <w:pPr>
        <w:pStyle w:val="HChGA"/>
        <w:rPr>
          <w:rFonts w:hint="cs"/>
          <w:rtl/>
        </w:rPr>
      </w:pPr>
      <w:r>
        <w:rPr>
          <w:rFonts w:hint="cs"/>
          <w:rtl/>
        </w:rPr>
        <w:tab/>
      </w:r>
      <w:r>
        <w:rPr>
          <w:rFonts w:hint="cs"/>
          <w:rtl/>
        </w:rPr>
        <w:tab/>
        <w:t xml:space="preserve">سري </w:t>
      </w:r>
      <w:proofErr w:type="spellStart"/>
      <w:r>
        <w:rPr>
          <w:rFonts w:hint="cs"/>
          <w:rtl/>
        </w:rPr>
        <w:t>لانكا</w:t>
      </w:r>
      <w:proofErr w:type="spellEnd"/>
    </w:p>
    <w:p w:rsidR="003804B7" w:rsidRPr="001859CF" w:rsidRDefault="003804B7" w:rsidP="00A32429">
      <w:pPr>
        <w:pStyle w:val="SingleTxtGA"/>
        <w:rPr>
          <w:rFonts w:hint="cs"/>
          <w:rtl/>
        </w:rPr>
      </w:pPr>
      <w:r w:rsidRPr="001859CF">
        <w:rPr>
          <w:rFonts w:hint="cs"/>
          <w:rtl/>
        </w:rPr>
        <w:t>1-</w:t>
      </w:r>
      <w:r w:rsidRPr="001859CF">
        <w:rPr>
          <w:rFonts w:hint="cs"/>
          <w:rtl/>
        </w:rPr>
        <w:tab/>
        <w:t xml:space="preserve">نظرت اللجنة في التقرير الأولي المقدم من </w:t>
      </w:r>
      <w:r>
        <w:rPr>
          <w:rFonts w:hint="cs"/>
          <w:rtl/>
        </w:rPr>
        <w:t xml:space="preserve">سري </w:t>
      </w:r>
      <w:proofErr w:type="spellStart"/>
      <w:r>
        <w:rPr>
          <w:rFonts w:hint="cs"/>
          <w:rtl/>
        </w:rPr>
        <w:t>لانكا</w:t>
      </w:r>
      <w:proofErr w:type="spellEnd"/>
      <w:r w:rsidRPr="001859CF">
        <w:rPr>
          <w:rFonts w:hint="cs"/>
          <w:rtl/>
        </w:rPr>
        <w:t xml:space="preserve"> </w:t>
      </w:r>
      <w:r w:rsidRPr="001859CF">
        <w:t>(</w:t>
      </w:r>
      <w:r w:rsidRPr="00D169D8">
        <w:t>CMW/C/LKA/1</w:t>
      </w:r>
      <w:r w:rsidRPr="001859CF">
        <w:t>)</w:t>
      </w:r>
      <w:r w:rsidRPr="001859CF">
        <w:rPr>
          <w:rFonts w:hint="cs"/>
          <w:rtl/>
        </w:rPr>
        <w:t xml:space="preserve"> في جلستيها 1</w:t>
      </w:r>
      <w:r>
        <w:rPr>
          <w:rFonts w:hint="cs"/>
          <w:rtl/>
        </w:rPr>
        <w:t>19</w:t>
      </w:r>
      <w:r w:rsidRPr="001859CF">
        <w:rPr>
          <w:rFonts w:hint="cs"/>
          <w:rtl/>
        </w:rPr>
        <w:t xml:space="preserve"> و1</w:t>
      </w:r>
      <w:r>
        <w:rPr>
          <w:rFonts w:hint="cs"/>
          <w:rtl/>
        </w:rPr>
        <w:t>20</w:t>
      </w:r>
      <w:r w:rsidRPr="001859CF">
        <w:rPr>
          <w:rFonts w:hint="cs"/>
          <w:rtl/>
        </w:rPr>
        <w:t xml:space="preserve"> (انظر </w:t>
      </w:r>
      <w:r>
        <w:rPr>
          <w:rFonts w:hint="cs"/>
          <w:rtl/>
        </w:rPr>
        <w:t xml:space="preserve">الوثيقتين </w:t>
      </w:r>
      <w:r>
        <w:t>CMW/C/SR.119</w:t>
      </w:r>
      <w:r w:rsidR="00C47206">
        <w:rPr>
          <w:rtl/>
        </w:rPr>
        <w:t xml:space="preserve"> </w:t>
      </w:r>
      <w:r w:rsidRPr="001859CF">
        <w:rPr>
          <w:rFonts w:hint="cs"/>
          <w:rtl/>
        </w:rPr>
        <w:t>و</w:t>
      </w:r>
      <w:r>
        <w:t>120</w:t>
      </w:r>
      <w:r w:rsidRPr="001859CF">
        <w:rPr>
          <w:rFonts w:hint="cs"/>
          <w:rtl/>
        </w:rPr>
        <w:t xml:space="preserve">)، المعقودتين في </w:t>
      </w:r>
      <w:r w:rsidR="00A32429">
        <w:rPr>
          <w:rFonts w:hint="cs"/>
          <w:rtl/>
        </w:rPr>
        <w:t>12 و13</w:t>
      </w:r>
      <w:r w:rsidRPr="001859CF">
        <w:rPr>
          <w:rFonts w:hint="cs"/>
          <w:rtl/>
        </w:rPr>
        <w:t xml:space="preserve"> </w:t>
      </w:r>
      <w:r>
        <w:rPr>
          <w:rFonts w:hint="cs"/>
          <w:rtl/>
        </w:rPr>
        <w:t>تشرين الأول</w:t>
      </w:r>
      <w:r w:rsidRPr="001859CF">
        <w:rPr>
          <w:rFonts w:hint="cs"/>
          <w:rtl/>
        </w:rPr>
        <w:t>/أ</w:t>
      </w:r>
      <w:r>
        <w:rPr>
          <w:rFonts w:hint="cs"/>
          <w:rtl/>
        </w:rPr>
        <w:t>كتوبر</w:t>
      </w:r>
      <w:r w:rsidRPr="001859CF">
        <w:rPr>
          <w:rFonts w:hint="cs"/>
          <w:rtl/>
        </w:rPr>
        <w:t xml:space="preserve"> 2009، واعتمدت الملاحظات الختامية التالية في جلستها 1</w:t>
      </w:r>
      <w:r>
        <w:rPr>
          <w:rFonts w:hint="cs"/>
          <w:rtl/>
        </w:rPr>
        <w:t>25</w:t>
      </w:r>
      <w:r w:rsidRPr="001859CF">
        <w:rPr>
          <w:rFonts w:hint="cs"/>
          <w:rtl/>
        </w:rPr>
        <w:t xml:space="preserve">، المعقودة في </w:t>
      </w:r>
      <w:r>
        <w:rPr>
          <w:rFonts w:hint="cs"/>
          <w:rtl/>
        </w:rPr>
        <w:t>15</w:t>
      </w:r>
      <w:r w:rsidRPr="001859CF">
        <w:rPr>
          <w:rFonts w:hint="cs"/>
          <w:rtl/>
        </w:rPr>
        <w:t xml:space="preserve"> </w:t>
      </w:r>
      <w:r>
        <w:rPr>
          <w:rFonts w:hint="cs"/>
          <w:rtl/>
        </w:rPr>
        <w:t>تشرين الأول</w:t>
      </w:r>
      <w:r w:rsidRPr="001859CF">
        <w:rPr>
          <w:rFonts w:hint="cs"/>
          <w:rtl/>
        </w:rPr>
        <w:t>/أ</w:t>
      </w:r>
      <w:r>
        <w:rPr>
          <w:rFonts w:hint="cs"/>
          <w:rtl/>
        </w:rPr>
        <w:t>كتوبر</w:t>
      </w:r>
      <w:r w:rsidRPr="001859CF">
        <w:rPr>
          <w:rFonts w:hint="cs"/>
          <w:rtl/>
        </w:rPr>
        <w:t>.</w:t>
      </w:r>
    </w:p>
    <w:p w:rsidR="003804B7" w:rsidRPr="001859CF" w:rsidRDefault="003804B7" w:rsidP="003804B7">
      <w:pPr>
        <w:pStyle w:val="H1GA"/>
        <w:rPr>
          <w:rFonts w:hint="cs"/>
          <w:rtl/>
        </w:rPr>
      </w:pPr>
      <w:r>
        <w:rPr>
          <w:rFonts w:hint="cs"/>
          <w:rtl/>
        </w:rPr>
        <w:tab/>
      </w:r>
      <w:r w:rsidRPr="001859CF">
        <w:rPr>
          <w:rFonts w:hint="cs"/>
          <w:rtl/>
        </w:rPr>
        <w:t>ألف</w:t>
      </w:r>
      <w:r>
        <w:rPr>
          <w:rFonts w:hint="cs"/>
          <w:rtl/>
        </w:rPr>
        <w:t xml:space="preserve"> </w:t>
      </w:r>
      <w:r w:rsidRPr="001859CF">
        <w:rPr>
          <w:rFonts w:hint="cs"/>
          <w:rtl/>
        </w:rPr>
        <w:t>-</w:t>
      </w:r>
      <w:r>
        <w:rPr>
          <w:rFonts w:hint="cs"/>
          <w:rtl/>
        </w:rPr>
        <w:tab/>
      </w:r>
      <w:r w:rsidRPr="001859CF">
        <w:rPr>
          <w:rFonts w:hint="cs"/>
          <w:rtl/>
        </w:rPr>
        <w:t>مقدمة</w:t>
      </w:r>
    </w:p>
    <w:p w:rsidR="003804B7" w:rsidRPr="001859CF" w:rsidRDefault="003804B7" w:rsidP="00A32429">
      <w:pPr>
        <w:pStyle w:val="SingleTxtGA"/>
        <w:rPr>
          <w:rFonts w:hint="cs"/>
          <w:rtl/>
        </w:rPr>
      </w:pPr>
      <w:r w:rsidRPr="001859CF">
        <w:rPr>
          <w:rFonts w:hint="cs"/>
          <w:rtl/>
        </w:rPr>
        <w:t>2-</w:t>
      </w:r>
      <w:r w:rsidRPr="001859CF">
        <w:rPr>
          <w:rFonts w:hint="cs"/>
          <w:rtl/>
        </w:rPr>
        <w:tab/>
      </w:r>
      <w:r>
        <w:rPr>
          <w:rFonts w:hint="cs"/>
          <w:rtl/>
        </w:rPr>
        <w:t xml:space="preserve">إن اللجنة، إذ تعرب عن أسفها لتأخر الدولة الطرف في تقديم تقريرها الأولي، ترحب </w:t>
      </w:r>
      <w:r w:rsidRPr="001859CF">
        <w:rPr>
          <w:rFonts w:hint="cs"/>
          <w:rtl/>
        </w:rPr>
        <w:t xml:space="preserve">بتسلم التقرير وكذلك </w:t>
      </w:r>
      <w:r>
        <w:rPr>
          <w:rFonts w:hint="cs"/>
          <w:rtl/>
        </w:rPr>
        <w:t>ب</w:t>
      </w:r>
      <w:r w:rsidRPr="001859CF">
        <w:rPr>
          <w:rFonts w:hint="cs"/>
          <w:rtl/>
        </w:rPr>
        <w:t xml:space="preserve">الردود المقدمة على قائمة المسائل. وتعرب اللجنة عن تقديرها للحوار البناء والمثمر مع وفد </w:t>
      </w:r>
      <w:r>
        <w:rPr>
          <w:rFonts w:hint="cs"/>
          <w:rtl/>
        </w:rPr>
        <w:t>مقتدر</w:t>
      </w:r>
      <w:r w:rsidRPr="001859CF">
        <w:rPr>
          <w:rFonts w:hint="cs"/>
          <w:rtl/>
        </w:rPr>
        <w:t xml:space="preserve"> ورفيع المستوى، وهو حوار استند إلى التقرير والردود الخطية على قائمة المسائل </w:t>
      </w:r>
      <w:r>
        <w:rPr>
          <w:rFonts w:hint="cs"/>
          <w:rtl/>
        </w:rPr>
        <w:t>وو</w:t>
      </w:r>
      <w:r w:rsidR="00A32429">
        <w:rPr>
          <w:rFonts w:hint="cs"/>
          <w:rtl/>
        </w:rPr>
        <w:t>فّر</w:t>
      </w:r>
      <w:r>
        <w:rPr>
          <w:rFonts w:hint="cs"/>
          <w:rtl/>
        </w:rPr>
        <w:t xml:space="preserve"> </w:t>
      </w:r>
      <w:r w:rsidRPr="001859CF">
        <w:rPr>
          <w:rFonts w:hint="cs"/>
          <w:rtl/>
        </w:rPr>
        <w:t>معلومات أكثر تحديدا</w:t>
      </w:r>
      <w:r>
        <w:rPr>
          <w:rFonts w:hint="cs"/>
          <w:rtl/>
        </w:rPr>
        <w:t>ً</w:t>
      </w:r>
      <w:r w:rsidRPr="001859CF">
        <w:rPr>
          <w:rFonts w:hint="cs"/>
          <w:rtl/>
        </w:rPr>
        <w:t xml:space="preserve"> عن </w:t>
      </w:r>
      <w:r>
        <w:rPr>
          <w:rFonts w:hint="cs"/>
          <w:rtl/>
        </w:rPr>
        <w:t>م</w:t>
      </w:r>
      <w:r w:rsidRPr="001859CF">
        <w:rPr>
          <w:rFonts w:hint="cs"/>
          <w:rtl/>
        </w:rPr>
        <w:t>س</w:t>
      </w:r>
      <w:r>
        <w:rPr>
          <w:rFonts w:hint="cs"/>
          <w:rtl/>
        </w:rPr>
        <w:t>ا</w:t>
      </w:r>
      <w:r w:rsidRPr="001859CF">
        <w:rPr>
          <w:rFonts w:hint="cs"/>
          <w:rtl/>
        </w:rPr>
        <w:t>ئل ذات طبيعة قانونية وعملية</w:t>
      </w:r>
      <w:r>
        <w:rPr>
          <w:rFonts w:hint="cs"/>
          <w:rtl/>
        </w:rPr>
        <w:t xml:space="preserve"> على السواء</w:t>
      </w:r>
      <w:r w:rsidRPr="001859CF">
        <w:rPr>
          <w:rFonts w:hint="cs"/>
          <w:rtl/>
        </w:rPr>
        <w:t xml:space="preserve"> فيما يخص تنفيذ الاتفاقية.</w:t>
      </w:r>
    </w:p>
    <w:p w:rsidR="003804B7" w:rsidRPr="001859CF" w:rsidRDefault="003804B7" w:rsidP="003804B7">
      <w:pPr>
        <w:pStyle w:val="SingleTxtGA"/>
        <w:rPr>
          <w:rFonts w:hint="cs"/>
          <w:rtl/>
        </w:rPr>
      </w:pPr>
      <w:r w:rsidRPr="001859CF">
        <w:rPr>
          <w:rFonts w:hint="cs"/>
          <w:rtl/>
        </w:rPr>
        <w:t>3-</w:t>
      </w:r>
      <w:r w:rsidRPr="001859CF">
        <w:rPr>
          <w:rFonts w:hint="cs"/>
          <w:rtl/>
        </w:rPr>
        <w:tab/>
        <w:t xml:space="preserve">وتسلّم اللجنة بأن </w:t>
      </w:r>
      <w:r>
        <w:rPr>
          <w:rFonts w:hint="cs"/>
          <w:rtl/>
        </w:rPr>
        <w:t xml:space="preserve">سري </w:t>
      </w:r>
      <w:proofErr w:type="spellStart"/>
      <w:r>
        <w:rPr>
          <w:rFonts w:hint="cs"/>
          <w:rtl/>
        </w:rPr>
        <w:t>لانكا</w:t>
      </w:r>
      <w:proofErr w:type="spellEnd"/>
      <w:r w:rsidRPr="001859CF">
        <w:rPr>
          <w:rFonts w:hint="cs"/>
          <w:rtl/>
        </w:rPr>
        <w:t xml:space="preserve"> </w:t>
      </w:r>
      <w:r>
        <w:rPr>
          <w:rFonts w:hint="cs"/>
          <w:rtl/>
        </w:rPr>
        <w:t xml:space="preserve">هي أساساً بلد المنشأ لعدد </w:t>
      </w:r>
      <w:r w:rsidR="00A32429">
        <w:rPr>
          <w:rFonts w:hint="cs"/>
          <w:rtl/>
        </w:rPr>
        <w:t xml:space="preserve">كبير </w:t>
      </w:r>
      <w:r w:rsidRPr="001859CF">
        <w:rPr>
          <w:rFonts w:hint="cs"/>
          <w:rtl/>
        </w:rPr>
        <w:t>من العمال المهاجرين الذين يعملون خارج البلد.</w:t>
      </w:r>
    </w:p>
    <w:p w:rsidR="003804B7" w:rsidRPr="001859CF" w:rsidRDefault="003804B7" w:rsidP="003804B7">
      <w:pPr>
        <w:pStyle w:val="SingleTxtGA"/>
        <w:rPr>
          <w:rFonts w:hint="cs"/>
          <w:rtl/>
        </w:rPr>
      </w:pPr>
      <w:r w:rsidRPr="001859CF">
        <w:rPr>
          <w:rFonts w:hint="cs"/>
          <w:rtl/>
        </w:rPr>
        <w:t>4-</w:t>
      </w:r>
      <w:r w:rsidRPr="001859CF">
        <w:rPr>
          <w:rFonts w:hint="cs"/>
          <w:rtl/>
        </w:rPr>
        <w:tab/>
      </w:r>
      <w:r>
        <w:rPr>
          <w:rFonts w:hint="cs"/>
          <w:rtl/>
        </w:rPr>
        <w:t xml:space="preserve">وتلاحظ اللجنة أن </w:t>
      </w:r>
      <w:r w:rsidRPr="001859CF">
        <w:rPr>
          <w:rFonts w:hint="cs"/>
          <w:rtl/>
        </w:rPr>
        <w:t xml:space="preserve">الكثير من البلدان التي يعمل فيها عمال مهاجرون </w:t>
      </w:r>
      <w:proofErr w:type="spellStart"/>
      <w:r>
        <w:rPr>
          <w:rFonts w:hint="cs"/>
          <w:rtl/>
        </w:rPr>
        <w:t>سريلانكيون</w:t>
      </w:r>
      <w:proofErr w:type="spellEnd"/>
      <w:r w:rsidRPr="001859CF">
        <w:rPr>
          <w:rFonts w:hint="cs"/>
          <w:rtl/>
        </w:rPr>
        <w:t xml:space="preserve"> ليست أطرافاً بَعْد في الاتفاقية، مما قد يشكِّل عقبةً تحول دون تمتُّع هؤلاء العمال بما لهم من حقوق بموجب الاتفاقية. </w:t>
      </w:r>
    </w:p>
    <w:p w:rsidR="003804B7" w:rsidRPr="001859CF" w:rsidRDefault="003804B7" w:rsidP="003804B7">
      <w:pPr>
        <w:pStyle w:val="H1GA"/>
        <w:rPr>
          <w:rFonts w:hint="cs"/>
          <w:rtl/>
        </w:rPr>
      </w:pPr>
      <w:r>
        <w:rPr>
          <w:rFonts w:hint="cs"/>
          <w:rtl/>
        </w:rPr>
        <w:tab/>
      </w:r>
      <w:r w:rsidRPr="001859CF">
        <w:rPr>
          <w:rFonts w:hint="cs"/>
          <w:rtl/>
        </w:rPr>
        <w:t>باء</w:t>
      </w:r>
      <w:r>
        <w:rPr>
          <w:rFonts w:hint="cs"/>
          <w:rtl/>
        </w:rPr>
        <w:t xml:space="preserve"> </w:t>
      </w:r>
      <w:r w:rsidRPr="001859CF">
        <w:rPr>
          <w:rFonts w:hint="cs"/>
          <w:rtl/>
        </w:rPr>
        <w:t>-</w:t>
      </w:r>
      <w:r>
        <w:rPr>
          <w:rFonts w:hint="cs"/>
          <w:rtl/>
        </w:rPr>
        <w:tab/>
      </w:r>
      <w:r w:rsidRPr="001859CF">
        <w:rPr>
          <w:rFonts w:hint="cs"/>
          <w:rtl/>
        </w:rPr>
        <w:t>الجوانب الإيجابية</w:t>
      </w:r>
    </w:p>
    <w:p w:rsidR="003804B7" w:rsidRPr="001859CF" w:rsidRDefault="003804B7" w:rsidP="003804B7">
      <w:pPr>
        <w:pStyle w:val="SingleTxtGA"/>
        <w:rPr>
          <w:rFonts w:hint="cs"/>
          <w:rtl/>
        </w:rPr>
      </w:pPr>
      <w:r w:rsidRPr="001859CF">
        <w:rPr>
          <w:rFonts w:hint="cs"/>
          <w:rtl/>
        </w:rPr>
        <w:t>5-</w:t>
      </w:r>
      <w:r w:rsidRPr="001859CF">
        <w:rPr>
          <w:rFonts w:hint="cs"/>
          <w:rtl/>
        </w:rPr>
        <w:tab/>
      </w:r>
      <w:r>
        <w:rPr>
          <w:rFonts w:hint="cs"/>
          <w:rtl/>
        </w:rPr>
        <w:t>تلاحظ</w:t>
      </w:r>
      <w:r w:rsidRPr="001859CF">
        <w:rPr>
          <w:rFonts w:hint="cs"/>
          <w:rtl/>
        </w:rPr>
        <w:t xml:space="preserve"> اللجنة </w:t>
      </w:r>
      <w:r>
        <w:rPr>
          <w:rFonts w:hint="cs"/>
          <w:rtl/>
        </w:rPr>
        <w:t>مع التقدير</w:t>
      </w:r>
      <w:r w:rsidRPr="001859CF">
        <w:rPr>
          <w:rFonts w:hint="cs"/>
          <w:rtl/>
        </w:rPr>
        <w:t xml:space="preserve"> التزام الدولة الطرف بحماية حقوق العمال المهاجرين، كما يتبين ذلك من الأطر الدستورية والتشريعية والقضائية والإدارية الوطنية التي ت</w:t>
      </w:r>
      <w:r>
        <w:rPr>
          <w:rFonts w:hint="cs"/>
          <w:rtl/>
        </w:rPr>
        <w:t>شمل</w:t>
      </w:r>
      <w:r w:rsidRPr="001859CF">
        <w:rPr>
          <w:rFonts w:hint="cs"/>
          <w:rtl/>
        </w:rPr>
        <w:t xml:space="preserve"> العديد من الآليات المؤسسية.</w:t>
      </w:r>
    </w:p>
    <w:p w:rsidR="003804B7" w:rsidRPr="001859CF" w:rsidRDefault="003804B7" w:rsidP="003804B7">
      <w:pPr>
        <w:pStyle w:val="SingleTxtGA"/>
        <w:rPr>
          <w:rFonts w:hint="cs"/>
          <w:rtl/>
        </w:rPr>
      </w:pPr>
      <w:r w:rsidRPr="001859CF">
        <w:rPr>
          <w:rFonts w:hint="cs"/>
          <w:rtl/>
        </w:rPr>
        <w:t>6-</w:t>
      </w:r>
      <w:r w:rsidRPr="001859CF">
        <w:rPr>
          <w:rFonts w:hint="cs"/>
          <w:rtl/>
        </w:rPr>
        <w:tab/>
        <w:t>وت</w:t>
      </w:r>
      <w:r>
        <w:rPr>
          <w:rFonts w:hint="cs"/>
          <w:rtl/>
        </w:rPr>
        <w:t>رحب</w:t>
      </w:r>
      <w:r w:rsidRPr="001859CF">
        <w:rPr>
          <w:rFonts w:hint="cs"/>
          <w:rtl/>
        </w:rPr>
        <w:t xml:space="preserve"> اللجنة </w:t>
      </w:r>
      <w:r>
        <w:rPr>
          <w:rFonts w:hint="cs"/>
          <w:rtl/>
        </w:rPr>
        <w:t>باعتراف</w:t>
      </w:r>
      <w:r w:rsidRPr="001859CF">
        <w:rPr>
          <w:rFonts w:hint="cs"/>
          <w:rtl/>
        </w:rPr>
        <w:t xml:space="preserve"> </w:t>
      </w:r>
      <w:r>
        <w:rPr>
          <w:rFonts w:hint="cs"/>
          <w:rtl/>
        </w:rPr>
        <w:t xml:space="preserve">الدولة الطرف بأهمية </w:t>
      </w:r>
      <w:r w:rsidRPr="001859CF">
        <w:rPr>
          <w:rFonts w:hint="cs"/>
          <w:rtl/>
        </w:rPr>
        <w:t>مس</w:t>
      </w:r>
      <w:r>
        <w:rPr>
          <w:rFonts w:hint="cs"/>
          <w:rtl/>
        </w:rPr>
        <w:t>ائل</w:t>
      </w:r>
      <w:r w:rsidRPr="001859CF">
        <w:rPr>
          <w:rFonts w:hint="cs"/>
          <w:rtl/>
        </w:rPr>
        <w:t xml:space="preserve"> </w:t>
      </w:r>
      <w:r>
        <w:rPr>
          <w:rFonts w:hint="cs"/>
          <w:rtl/>
        </w:rPr>
        <w:t>هجرة العمال</w:t>
      </w:r>
      <w:r w:rsidRPr="001859CF">
        <w:rPr>
          <w:rFonts w:hint="cs"/>
          <w:rtl/>
        </w:rPr>
        <w:t xml:space="preserve"> </w:t>
      </w:r>
      <w:r>
        <w:rPr>
          <w:rFonts w:hint="cs"/>
          <w:rtl/>
        </w:rPr>
        <w:t xml:space="preserve">وبإنشاء وزارة جديدة في عام 2007 للنهوض بالعمالة في الخارج </w:t>
      </w:r>
      <w:proofErr w:type="spellStart"/>
      <w:r>
        <w:rPr>
          <w:rFonts w:hint="cs"/>
          <w:rtl/>
        </w:rPr>
        <w:t>والرفاه</w:t>
      </w:r>
      <w:proofErr w:type="spellEnd"/>
      <w:r w:rsidRPr="001859CF">
        <w:rPr>
          <w:rFonts w:hint="cs"/>
          <w:rtl/>
        </w:rPr>
        <w:t xml:space="preserve">. </w:t>
      </w:r>
    </w:p>
    <w:p w:rsidR="003804B7" w:rsidRDefault="003804B7" w:rsidP="00295BBE">
      <w:pPr>
        <w:pStyle w:val="SingleTxtGA"/>
        <w:rPr>
          <w:rFonts w:hint="cs"/>
          <w:rtl/>
        </w:rPr>
      </w:pPr>
      <w:r w:rsidRPr="001859CF">
        <w:rPr>
          <w:rFonts w:hint="cs"/>
          <w:rtl/>
        </w:rPr>
        <w:t>7-</w:t>
      </w:r>
      <w:r w:rsidRPr="001859CF">
        <w:rPr>
          <w:rFonts w:hint="cs"/>
          <w:rtl/>
        </w:rPr>
        <w:tab/>
      </w:r>
      <w:r>
        <w:rPr>
          <w:rFonts w:hint="cs"/>
          <w:rtl/>
        </w:rPr>
        <w:t xml:space="preserve">وترحب اللجنة أيضاً باعتماد سياسة العمالة المهاجرة الوطنية لسري </w:t>
      </w:r>
      <w:proofErr w:type="spellStart"/>
      <w:r>
        <w:rPr>
          <w:rFonts w:hint="cs"/>
          <w:rtl/>
        </w:rPr>
        <w:t>لانكا</w:t>
      </w:r>
      <w:proofErr w:type="spellEnd"/>
      <w:r>
        <w:rPr>
          <w:rFonts w:hint="cs"/>
          <w:rtl/>
        </w:rPr>
        <w:t xml:space="preserve"> في عام</w:t>
      </w:r>
      <w:r w:rsidR="00295BBE">
        <w:rPr>
          <w:rFonts w:hint="eastAsia"/>
          <w:rtl/>
        </w:rPr>
        <w:t> </w:t>
      </w:r>
      <w:r>
        <w:rPr>
          <w:rFonts w:hint="cs"/>
          <w:rtl/>
        </w:rPr>
        <w:t xml:space="preserve">2008 وهي سياسة وُضعت بمساعدة تقنية من منظمة العمل الدولية، وتتطلع اللجنة إلى تلقي معلومات في التقرير القادم للدولة الطرف عن تأثير هذه السياسة في حقوق المهاجرين العمال وأفراد أسرهم. </w:t>
      </w:r>
    </w:p>
    <w:p w:rsidR="003804B7" w:rsidRDefault="003804B7" w:rsidP="00A32429">
      <w:pPr>
        <w:pStyle w:val="SingleTxtGA"/>
        <w:rPr>
          <w:rFonts w:hint="cs"/>
          <w:rtl/>
          <w:lang w:val="fr-CH"/>
        </w:rPr>
      </w:pPr>
      <w:r>
        <w:rPr>
          <w:rFonts w:hint="cs"/>
          <w:rtl/>
          <w:lang w:val="fr-CH"/>
        </w:rPr>
        <w:t>8-</w:t>
      </w:r>
      <w:r>
        <w:rPr>
          <w:rFonts w:hint="cs"/>
          <w:rtl/>
          <w:lang w:val="fr-CH"/>
        </w:rPr>
        <w:tab/>
        <w:t xml:space="preserve">وتلاحظ اللجنة مع التقدير الدور النشط للدولة الطرف في العملية </w:t>
      </w:r>
      <w:proofErr w:type="spellStart"/>
      <w:r>
        <w:rPr>
          <w:rFonts w:hint="cs"/>
          <w:rtl/>
          <w:lang w:val="fr-CH"/>
        </w:rPr>
        <w:t>التشاورية</w:t>
      </w:r>
      <w:proofErr w:type="spellEnd"/>
      <w:r>
        <w:rPr>
          <w:rFonts w:hint="cs"/>
          <w:rtl/>
          <w:lang w:val="fr-CH"/>
        </w:rPr>
        <w:t xml:space="preserve"> الإقليمية المتعلقة بإدارة </w:t>
      </w:r>
      <w:r w:rsidR="00A32429">
        <w:rPr>
          <w:rFonts w:hint="cs"/>
          <w:rtl/>
          <w:lang w:val="fr-CH"/>
        </w:rPr>
        <w:t>العمالة ف</w:t>
      </w:r>
      <w:r>
        <w:rPr>
          <w:rFonts w:hint="cs"/>
          <w:rtl/>
          <w:lang w:val="fr-CH"/>
        </w:rPr>
        <w:t>ي الخارج والعمل التعاقدي فيما يخص بلدان المنشأ في آسيا، بما في ذلك عملية كولومبو وحوار أبو ظبي.</w:t>
      </w:r>
    </w:p>
    <w:p w:rsidR="003804B7" w:rsidRDefault="003804B7" w:rsidP="003804B7">
      <w:pPr>
        <w:pStyle w:val="SingleTxtGA"/>
        <w:rPr>
          <w:rFonts w:hint="cs"/>
          <w:rtl/>
          <w:lang w:val="fr-CH"/>
        </w:rPr>
      </w:pPr>
      <w:r>
        <w:rPr>
          <w:rFonts w:hint="cs"/>
          <w:rtl/>
          <w:lang w:val="fr-CH"/>
        </w:rPr>
        <w:t>9-</w:t>
      </w:r>
      <w:r>
        <w:rPr>
          <w:rFonts w:hint="cs"/>
          <w:rtl/>
          <w:lang w:val="fr-CH"/>
        </w:rPr>
        <w:tab/>
        <w:t>وتلاحظ اللجنة أيضاً مع التقدير الدور النشط الذي تؤديه الدولة الطرف على المستوى الدولي في تشجيع بلدان المنشأ والعبور والمقصد على التصديق على الاتفاقية.</w:t>
      </w:r>
    </w:p>
    <w:p w:rsidR="003804B7" w:rsidRDefault="003804B7" w:rsidP="003804B7">
      <w:pPr>
        <w:pStyle w:val="SingleTxtGA"/>
        <w:rPr>
          <w:rFonts w:hint="cs"/>
          <w:rtl/>
          <w:lang w:val="fr-CH"/>
        </w:rPr>
      </w:pPr>
      <w:r>
        <w:rPr>
          <w:rFonts w:hint="cs"/>
          <w:rtl/>
          <w:lang w:val="fr-CH"/>
        </w:rPr>
        <w:t>10-</w:t>
      </w:r>
      <w:r>
        <w:rPr>
          <w:rFonts w:hint="cs"/>
          <w:rtl/>
          <w:lang w:val="fr-CH"/>
        </w:rPr>
        <w:tab/>
        <w:t>وترحب اللجنة كذلك بقيام الدولة الطرف مؤخراً بالتصديق على الصكوك التالية أو بالانضمام إليها وهي:</w:t>
      </w:r>
    </w:p>
    <w:p w:rsidR="003804B7" w:rsidRDefault="003804B7" w:rsidP="003804B7">
      <w:pPr>
        <w:pStyle w:val="SingleTxtGA"/>
        <w:rPr>
          <w:rFonts w:hint="cs"/>
          <w:rtl/>
          <w:lang w:val="fr-CH"/>
        </w:rPr>
      </w:pPr>
      <w:r>
        <w:rPr>
          <w:rFonts w:hint="cs"/>
          <w:rtl/>
          <w:lang w:val="fr-CH"/>
        </w:rPr>
        <w:tab/>
        <w:t>(أ)</w:t>
      </w:r>
      <w:r>
        <w:rPr>
          <w:rFonts w:hint="cs"/>
          <w:rtl/>
          <w:lang w:val="fr-CH"/>
        </w:rPr>
        <w:tab/>
        <w:t>البروتوكول الاختياري لاتفاقية حقوق الطفل المتعلق ببيع الأطفال وبغاء الأطفال واستغلال الأطفال في المواد الإباحية؛</w:t>
      </w:r>
    </w:p>
    <w:p w:rsidR="003804B7" w:rsidRDefault="003804B7" w:rsidP="003804B7">
      <w:pPr>
        <w:pStyle w:val="SingleTxtGA"/>
        <w:rPr>
          <w:rFonts w:hint="cs"/>
          <w:rtl/>
          <w:lang w:val="fr-CH"/>
        </w:rPr>
      </w:pPr>
      <w:r>
        <w:rPr>
          <w:rFonts w:hint="cs"/>
          <w:rtl/>
          <w:lang w:val="fr-CH"/>
        </w:rPr>
        <w:tab/>
        <w:t>(ب)</w:t>
      </w:r>
      <w:r>
        <w:rPr>
          <w:rFonts w:hint="cs"/>
          <w:rtl/>
          <w:lang w:val="fr-CH"/>
        </w:rPr>
        <w:tab/>
        <w:t>اتفاقية الأمم المتحدة لمكافحة الجريمة المنظمة عبر الوطنية لعام 2000؛</w:t>
      </w:r>
    </w:p>
    <w:p w:rsidR="003804B7" w:rsidRDefault="003804B7" w:rsidP="003804B7">
      <w:pPr>
        <w:pStyle w:val="SingleTxtGA"/>
        <w:rPr>
          <w:rFonts w:hint="cs"/>
          <w:rtl/>
          <w:lang w:val="fr-CH"/>
        </w:rPr>
      </w:pPr>
      <w:r>
        <w:rPr>
          <w:rFonts w:hint="cs"/>
          <w:rtl/>
          <w:lang w:val="fr-CH"/>
        </w:rPr>
        <w:tab/>
        <w:t>(ج)</w:t>
      </w:r>
      <w:r>
        <w:rPr>
          <w:rFonts w:hint="cs"/>
          <w:rtl/>
          <w:lang w:val="fr-CH"/>
        </w:rPr>
        <w:tab/>
        <w:t xml:space="preserve">اتفاقية </w:t>
      </w:r>
      <w:proofErr w:type="spellStart"/>
      <w:r>
        <w:rPr>
          <w:rFonts w:hint="cs"/>
          <w:rtl/>
          <w:lang w:val="fr-CH"/>
        </w:rPr>
        <w:t>فيينا</w:t>
      </w:r>
      <w:proofErr w:type="spellEnd"/>
      <w:r>
        <w:rPr>
          <w:rFonts w:hint="cs"/>
          <w:rtl/>
          <w:lang w:val="fr-CH"/>
        </w:rPr>
        <w:t xml:space="preserve"> للعلاقات القنصلية لعام 1963؛</w:t>
      </w:r>
    </w:p>
    <w:p w:rsidR="003804B7" w:rsidRDefault="003804B7" w:rsidP="003804B7">
      <w:pPr>
        <w:pStyle w:val="SingleTxtGA"/>
        <w:rPr>
          <w:rFonts w:hint="cs"/>
          <w:rtl/>
          <w:lang w:val="fr-CH"/>
        </w:rPr>
      </w:pPr>
      <w:r>
        <w:rPr>
          <w:rFonts w:hint="cs"/>
          <w:rtl/>
          <w:lang w:val="fr-CH"/>
        </w:rPr>
        <w:tab/>
        <w:t>(د)</w:t>
      </w:r>
      <w:r>
        <w:rPr>
          <w:rFonts w:hint="cs"/>
          <w:rtl/>
          <w:lang w:val="fr-CH"/>
        </w:rPr>
        <w:tab/>
        <w:t>اتفا</w:t>
      </w:r>
      <w:r w:rsidR="00295BBE">
        <w:rPr>
          <w:rFonts w:hint="cs"/>
          <w:rtl/>
          <w:lang w:val="fr-CH"/>
        </w:rPr>
        <w:t>قية منظمة العمل الدولية رقم 105</w:t>
      </w:r>
      <w:r>
        <w:rPr>
          <w:rFonts w:hint="cs"/>
          <w:rtl/>
          <w:lang w:val="fr-CH"/>
        </w:rPr>
        <w:t>(1957) المتعلقة بإلغاء العمل</w:t>
      </w:r>
      <w:r>
        <w:rPr>
          <w:rFonts w:hint="eastAsia"/>
          <w:rtl/>
          <w:lang w:val="fr-CH"/>
        </w:rPr>
        <w:t> </w:t>
      </w:r>
      <w:r>
        <w:rPr>
          <w:rFonts w:hint="cs"/>
          <w:rtl/>
          <w:lang w:val="fr-CH"/>
        </w:rPr>
        <w:t>الجبري.</w:t>
      </w:r>
    </w:p>
    <w:p w:rsidR="003804B7" w:rsidRPr="001E66C9" w:rsidRDefault="003804B7" w:rsidP="003804B7">
      <w:pPr>
        <w:pStyle w:val="H1GA"/>
        <w:rPr>
          <w:rFonts w:hint="cs"/>
          <w:rtl/>
          <w:lang w:val="fr-CH"/>
        </w:rPr>
      </w:pPr>
      <w:r>
        <w:rPr>
          <w:rFonts w:hint="cs"/>
          <w:rtl/>
          <w:lang w:val="fr-CH"/>
        </w:rPr>
        <w:tab/>
      </w:r>
      <w:r w:rsidRPr="001E66C9">
        <w:rPr>
          <w:rFonts w:hint="cs"/>
          <w:rtl/>
          <w:lang w:val="fr-CH"/>
        </w:rPr>
        <w:t xml:space="preserve">جيم </w:t>
      </w:r>
      <w:r>
        <w:rPr>
          <w:rFonts w:hint="cs"/>
          <w:rtl/>
          <w:lang w:val="fr-CH"/>
        </w:rPr>
        <w:t>-</w:t>
      </w:r>
      <w:r w:rsidRPr="001E66C9">
        <w:rPr>
          <w:rFonts w:hint="cs"/>
          <w:rtl/>
          <w:lang w:val="fr-CH"/>
        </w:rPr>
        <w:tab/>
        <w:t>دواعي القلق الرئيسية والاقتراحات والتوصيات</w:t>
      </w:r>
    </w:p>
    <w:p w:rsidR="003804B7" w:rsidRDefault="003804B7" w:rsidP="003804B7">
      <w:pPr>
        <w:pStyle w:val="SingleTxtGA"/>
        <w:rPr>
          <w:rFonts w:hint="cs"/>
          <w:rtl/>
          <w:lang w:val="fr-CH"/>
        </w:rPr>
      </w:pPr>
      <w:r>
        <w:rPr>
          <w:rFonts w:hint="cs"/>
          <w:rtl/>
          <w:lang w:val="fr-CH"/>
        </w:rPr>
        <w:t>11-</w:t>
      </w:r>
      <w:r>
        <w:rPr>
          <w:rFonts w:hint="cs"/>
          <w:rtl/>
          <w:lang w:val="fr-CH"/>
        </w:rPr>
        <w:tab/>
        <w:t xml:space="preserve">تلاحظ اللجنة باهتمام المبادرات والبرامج التي تضطلع </w:t>
      </w:r>
      <w:proofErr w:type="spellStart"/>
      <w:r>
        <w:rPr>
          <w:rFonts w:hint="cs"/>
          <w:rtl/>
          <w:lang w:val="fr-CH"/>
        </w:rPr>
        <w:t>بها</w:t>
      </w:r>
      <w:proofErr w:type="spellEnd"/>
      <w:r>
        <w:rPr>
          <w:rFonts w:hint="cs"/>
          <w:rtl/>
          <w:lang w:val="fr-CH"/>
        </w:rPr>
        <w:t xml:space="preserve"> الدولة الطرف، بما في ذلك في جملة أمور البرامج التدريبية التي نظمها مكتب سري </w:t>
      </w:r>
      <w:proofErr w:type="spellStart"/>
      <w:r>
        <w:rPr>
          <w:rFonts w:hint="cs"/>
          <w:rtl/>
          <w:lang w:val="fr-CH"/>
        </w:rPr>
        <w:t>لانك</w:t>
      </w:r>
      <w:r>
        <w:rPr>
          <w:rFonts w:hint="eastAsia"/>
          <w:rtl/>
          <w:lang w:val="fr-CH"/>
        </w:rPr>
        <w:t>ا</w:t>
      </w:r>
      <w:proofErr w:type="spellEnd"/>
      <w:r>
        <w:rPr>
          <w:rFonts w:hint="cs"/>
          <w:rtl/>
          <w:lang w:val="fr-CH"/>
        </w:rPr>
        <w:t xml:space="preserve"> المعني بالعمالة في الخارج من أجل المهاجرين المسجلين قبل مغادرتهم البلد، وإنشاء ثمانية مكاتب إقليمية نموذجية للمعلومات والخدمات من أجل المهاجرين، والتدابير الرامية إلى تيسير تحويل إيرادات ومدخرات العمال المهاجرين، وإنشاء "صندوق الرعاية الاجتماعية" وتشغيل نظام للتأمين ونظام للمعاشات التقاعدية فيما يخص العمال المهاجرين المسجلين، وتقديم منح دراسية إلى أطفال العمال المهاجرين وتنفيذ برنامج على المستوى الوطني لمكافحة التشغيل غير المشروع من أجل حماية حقوق العمال المهاجرين وأفراد أسرهم. بيد أن اللجنة تأسف لعدم توافر معلومات تتعلق بهذه البرامج وتشعر بالقلق لأن عملية التوعية بهذه البرامج وتنفيذها قد تكون عديمة الكفاءة من الناحية العملية.</w:t>
      </w:r>
    </w:p>
    <w:p w:rsidR="003804B7" w:rsidRPr="002246C2" w:rsidRDefault="003804B7" w:rsidP="003804B7">
      <w:pPr>
        <w:pStyle w:val="SingleTxtGA"/>
        <w:rPr>
          <w:rFonts w:hint="cs"/>
          <w:b/>
          <w:bCs/>
          <w:rtl/>
          <w:lang w:val="fr-CH"/>
        </w:rPr>
      </w:pPr>
      <w:r>
        <w:rPr>
          <w:rFonts w:hint="cs"/>
          <w:rtl/>
          <w:lang w:val="fr-CH"/>
        </w:rPr>
        <w:t>12-</w:t>
      </w:r>
      <w:r>
        <w:rPr>
          <w:rFonts w:hint="cs"/>
          <w:rtl/>
          <w:lang w:val="fr-CH"/>
        </w:rPr>
        <w:tab/>
      </w:r>
      <w:r w:rsidRPr="002246C2">
        <w:rPr>
          <w:rFonts w:hint="cs"/>
          <w:b/>
          <w:bCs/>
          <w:rtl/>
          <w:lang w:val="fr-CH"/>
        </w:rPr>
        <w:t>توصي اللجنة الدولة الطرف بأن تتخذ تدابير فعالة لزيادة إبراز مكانة هذه البرامج وتنفيذها بالتشاور مع مجموعات المهاجرين والوكالات المتخصصة الدولية ذات الصلة والجهات</w:t>
      </w:r>
      <w:r>
        <w:rPr>
          <w:rFonts w:hint="cs"/>
          <w:b/>
          <w:bCs/>
          <w:rtl/>
          <w:lang w:val="fr-CH"/>
        </w:rPr>
        <w:t xml:space="preserve"> الأخرى </w:t>
      </w:r>
      <w:r w:rsidRPr="002246C2">
        <w:rPr>
          <w:rFonts w:hint="cs"/>
          <w:b/>
          <w:bCs/>
          <w:rtl/>
          <w:lang w:val="fr-CH"/>
        </w:rPr>
        <w:t>صاحبة ال</w:t>
      </w:r>
      <w:r>
        <w:rPr>
          <w:rFonts w:hint="cs"/>
          <w:b/>
          <w:bCs/>
          <w:rtl/>
          <w:lang w:val="fr-CH"/>
        </w:rPr>
        <w:t>مصلحة.</w:t>
      </w:r>
    </w:p>
    <w:p w:rsidR="003804B7" w:rsidRPr="001E66C9" w:rsidRDefault="003804B7" w:rsidP="003804B7">
      <w:pPr>
        <w:pStyle w:val="H23GA"/>
        <w:rPr>
          <w:rFonts w:hint="cs"/>
          <w:rtl/>
          <w:lang w:val="fr-CH"/>
        </w:rPr>
      </w:pPr>
      <w:r>
        <w:rPr>
          <w:rFonts w:hint="cs"/>
          <w:rtl/>
          <w:lang w:val="fr-CH"/>
        </w:rPr>
        <w:tab/>
      </w:r>
      <w:r w:rsidRPr="001E66C9">
        <w:rPr>
          <w:rFonts w:hint="cs"/>
          <w:rtl/>
          <w:lang w:val="fr-CH"/>
        </w:rPr>
        <w:t>1-</w:t>
      </w:r>
      <w:r w:rsidRPr="001E66C9">
        <w:rPr>
          <w:rFonts w:hint="cs"/>
          <w:rtl/>
          <w:lang w:val="fr-CH"/>
        </w:rPr>
        <w:tab/>
        <w:t>تدابير التنفيذ العامة (المادتان 73 و84)</w:t>
      </w:r>
    </w:p>
    <w:p w:rsidR="003804B7" w:rsidRPr="001E66C9" w:rsidRDefault="003804B7" w:rsidP="003804B7">
      <w:pPr>
        <w:pStyle w:val="H4GA"/>
        <w:rPr>
          <w:rFonts w:hint="cs"/>
          <w:rtl/>
          <w:lang w:val="fr-CH"/>
        </w:rPr>
      </w:pPr>
      <w:r>
        <w:rPr>
          <w:rFonts w:hint="cs"/>
          <w:rtl/>
          <w:lang w:val="fr-CH"/>
        </w:rPr>
        <w:tab/>
      </w:r>
      <w:r>
        <w:rPr>
          <w:rFonts w:hint="cs"/>
          <w:rtl/>
          <w:lang w:val="fr-CH"/>
        </w:rPr>
        <w:tab/>
      </w:r>
      <w:r w:rsidRPr="001E66C9">
        <w:rPr>
          <w:rFonts w:hint="cs"/>
          <w:rtl/>
          <w:lang w:val="fr-CH"/>
        </w:rPr>
        <w:t>التشريعات والتطبيق</w:t>
      </w:r>
    </w:p>
    <w:p w:rsidR="003804B7" w:rsidRDefault="003804B7" w:rsidP="003804B7">
      <w:pPr>
        <w:pStyle w:val="SingleTxtGA"/>
        <w:rPr>
          <w:rFonts w:hint="cs"/>
          <w:rtl/>
          <w:lang w:val="fr-CH"/>
        </w:rPr>
      </w:pPr>
      <w:r>
        <w:rPr>
          <w:rFonts w:hint="cs"/>
          <w:rtl/>
          <w:lang w:val="fr-CH"/>
        </w:rPr>
        <w:t>13-</w:t>
      </w:r>
      <w:r>
        <w:rPr>
          <w:rFonts w:hint="cs"/>
          <w:rtl/>
          <w:lang w:val="fr-CH"/>
        </w:rPr>
        <w:tab/>
        <w:t xml:space="preserve">تلاحظ اللجنة ما بيّنته الدولة الطرف من أن التشريع الحالي </w:t>
      </w:r>
      <w:proofErr w:type="spellStart"/>
      <w:r>
        <w:rPr>
          <w:rFonts w:hint="cs"/>
          <w:rtl/>
          <w:lang w:val="fr-CH"/>
        </w:rPr>
        <w:t>ينص</w:t>
      </w:r>
      <w:proofErr w:type="spellEnd"/>
      <w:r>
        <w:rPr>
          <w:rFonts w:hint="cs"/>
          <w:rtl/>
          <w:lang w:val="fr-CH"/>
        </w:rPr>
        <w:t xml:space="preserve"> على معايير وضمانات كثيرة واردة في الاتفاقية، وأن هناك عملية مسح جارية في إطار وضع خطة عمل وطنية لتعزيز وحماية حقوق الإنسان من أجل تحديد التغييرات التي يلزم إدخالها على القانون الوطني لجعله متسقاً مع المعايير الدولية. بيد أن اللجنة تأسف لأن الدولة الطرف لم تتخذ أي تدابير لضمان مطابقة تشريعها للاتفاقية.</w:t>
      </w:r>
    </w:p>
    <w:p w:rsidR="003804B7" w:rsidRPr="002246C2" w:rsidRDefault="003804B7" w:rsidP="003804B7">
      <w:pPr>
        <w:pStyle w:val="SingleTxtGA"/>
        <w:rPr>
          <w:rFonts w:hint="cs"/>
          <w:b/>
          <w:bCs/>
          <w:rtl/>
          <w:lang w:val="fr-CH"/>
        </w:rPr>
      </w:pPr>
      <w:r>
        <w:rPr>
          <w:rFonts w:hint="cs"/>
          <w:rtl/>
          <w:lang w:val="fr-CH"/>
        </w:rPr>
        <w:t>14-</w:t>
      </w:r>
      <w:r>
        <w:rPr>
          <w:rFonts w:hint="cs"/>
          <w:rtl/>
          <w:lang w:val="fr-CH"/>
        </w:rPr>
        <w:tab/>
      </w:r>
      <w:r w:rsidRPr="002246C2">
        <w:rPr>
          <w:rFonts w:hint="cs"/>
          <w:b/>
          <w:bCs/>
          <w:rtl/>
          <w:lang w:val="fr-CH"/>
        </w:rPr>
        <w:t xml:space="preserve">وتشجع اللجنة الدولة الطرف على اتخاذ جميع التدابير الضرورية لتحقيق اتساق تشريعها على الفور مع أحكام الاتفاقية. </w:t>
      </w:r>
    </w:p>
    <w:p w:rsidR="003804B7" w:rsidRDefault="003804B7" w:rsidP="003804B7">
      <w:pPr>
        <w:pStyle w:val="SingleTxtGA"/>
        <w:rPr>
          <w:rFonts w:hint="cs"/>
          <w:rtl/>
          <w:lang w:val="fr-CH"/>
        </w:rPr>
      </w:pPr>
      <w:r>
        <w:rPr>
          <w:rFonts w:hint="cs"/>
          <w:rtl/>
          <w:lang w:val="fr-CH"/>
        </w:rPr>
        <w:t>15-</w:t>
      </w:r>
      <w:r>
        <w:rPr>
          <w:rFonts w:hint="cs"/>
          <w:rtl/>
          <w:lang w:val="fr-CH"/>
        </w:rPr>
        <w:tab/>
        <w:t xml:space="preserve">وتلاحظ اللجنة أن سري </w:t>
      </w:r>
      <w:proofErr w:type="spellStart"/>
      <w:r>
        <w:rPr>
          <w:rFonts w:hint="cs"/>
          <w:rtl/>
          <w:lang w:val="fr-CH"/>
        </w:rPr>
        <w:t>لانكا</w:t>
      </w:r>
      <w:proofErr w:type="spellEnd"/>
      <w:r>
        <w:rPr>
          <w:rFonts w:hint="cs"/>
          <w:rtl/>
          <w:lang w:val="fr-CH"/>
        </w:rPr>
        <w:t xml:space="preserve"> لم تصدر حتى الآن الإعلانين المنصوص عليهما في المادتين 76 و77 من الاتفاقية اللذين يتضمنان الاعتراف باختصاص اللجنة بتلقي رسائل من الدول الأطراف وبلاغات من الأفراد.</w:t>
      </w:r>
    </w:p>
    <w:p w:rsidR="003804B7" w:rsidRPr="002246C2" w:rsidRDefault="003804B7" w:rsidP="003804B7">
      <w:pPr>
        <w:pStyle w:val="SingleTxtGA"/>
        <w:rPr>
          <w:rFonts w:hint="cs"/>
          <w:b/>
          <w:bCs/>
          <w:rtl/>
          <w:lang w:val="fr-CH"/>
        </w:rPr>
      </w:pPr>
      <w:r>
        <w:rPr>
          <w:rFonts w:hint="cs"/>
          <w:rtl/>
          <w:lang w:val="fr-CH"/>
        </w:rPr>
        <w:t>16-</w:t>
      </w:r>
      <w:r>
        <w:rPr>
          <w:rFonts w:hint="cs"/>
          <w:rtl/>
          <w:lang w:val="fr-CH"/>
        </w:rPr>
        <w:tab/>
      </w:r>
      <w:r w:rsidRPr="002246C2">
        <w:rPr>
          <w:rFonts w:hint="cs"/>
          <w:b/>
          <w:bCs/>
          <w:rtl/>
          <w:lang w:val="fr-CH"/>
        </w:rPr>
        <w:t>تشجع اللجنة الدولة الطرف على النظر في إصدار الإعلانين المنصوص عليهما في المادتين 76 و77 من الاتفاقية.</w:t>
      </w:r>
    </w:p>
    <w:p w:rsidR="003804B7" w:rsidRDefault="003804B7" w:rsidP="003804B7">
      <w:pPr>
        <w:pStyle w:val="SingleTxtGA"/>
        <w:rPr>
          <w:rFonts w:hint="cs"/>
          <w:rtl/>
          <w:lang w:val="fr-CH"/>
        </w:rPr>
      </w:pPr>
      <w:r>
        <w:rPr>
          <w:rFonts w:hint="cs"/>
          <w:rtl/>
          <w:lang w:val="fr-CH"/>
        </w:rPr>
        <w:t>17-</w:t>
      </w:r>
      <w:r>
        <w:rPr>
          <w:rFonts w:hint="cs"/>
          <w:rtl/>
          <w:lang w:val="fr-CH"/>
        </w:rPr>
        <w:tab/>
        <w:t>وتلاحظ اللجنة أن الدولة الطرف لم تصدق بعد على اتفاقية منظمة العمل الدولية رقم 9</w:t>
      </w:r>
      <w:r w:rsidR="007B6305">
        <w:rPr>
          <w:rFonts w:hint="cs"/>
          <w:rtl/>
          <w:lang w:val="fr-CH"/>
        </w:rPr>
        <w:t>7(</w:t>
      </w:r>
      <w:r>
        <w:rPr>
          <w:rFonts w:hint="cs"/>
          <w:rtl/>
          <w:lang w:val="fr-CH"/>
        </w:rPr>
        <w:t>1949) المتعلقة بالهجرة من أجل العمالة</w:t>
      </w:r>
      <w:r w:rsidR="007B6305">
        <w:rPr>
          <w:rFonts w:hint="cs"/>
          <w:rtl/>
          <w:lang w:val="fr-CH"/>
        </w:rPr>
        <w:t xml:space="preserve"> (المنقحة) أو الاتفاقية رقم 143</w:t>
      </w:r>
      <w:r>
        <w:rPr>
          <w:rFonts w:hint="cs"/>
          <w:rtl/>
          <w:lang w:val="fr-CH"/>
        </w:rPr>
        <w:t>(1975) المتعلقة بالعمال المهاجرين (أحكام تكميلية).</w:t>
      </w:r>
    </w:p>
    <w:p w:rsidR="003804B7" w:rsidRDefault="003804B7" w:rsidP="003804B7">
      <w:pPr>
        <w:pStyle w:val="SingleTxtGA"/>
        <w:rPr>
          <w:rFonts w:hint="cs"/>
          <w:rtl/>
          <w:lang w:val="fr-CH"/>
        </w:rPr>
      </w:pPr>
      <w:r>
        <w:rPr>
          <w:rFonts w:hint="cs"/>
          <w:rtl/>
          <w:lang w:val="fr-CH"/>
        </w:rPr>
        <w:t>18</w:t>
      </w:r>
      <w:r w:rsidRPr="00DB7A3C">
        <w:rPr>
          <w:rFonts w:hint="cs"/>
          <w:b/>
          <w:bCs/>
          <w:rtl/>
          <w:lang w:val="fr-CH"/>
        </w:rPr>
        <w:t>-</w:t>
      </w:r>
      <w:r w:rsidRPr="00DB7A3C">
        <w:rPr>
          <w:rFonts w:hint="cs"/>
          <w:b/>
          <w:bCs/>
          <w:rtl/>
          <w:lang w:val="fr-CH"/>
        </w:rPr>
        <w:tab/>
        <w:t>تدعو اللجنة الدولة الطرف إلى تسريع نظرها في التصديق على اتفاقيت</w:t>
      </w:r>
      <w:r w:rsidRPr="00DB7A3C">
        <w:rPr>
          <w:rFonts w:hint="eastAsia"/>
          <w:b/>
          <w:bCs/>
          <w:rtl/>
          <w:lang w:val="fr-CH"/>
        </w:rPr>
        <w:t>ي</w:t>
      </w:r>
      <w:r w:rsidRPr="00DB7A3C">
        <w:rPr>
          <w:rFonts w:hint="cs"/>
          <w:b/>
          <w:bCs/>
          <w:rtl/>
          <w:lang w:val="fr-CH"/>
        </w:rPr>
        <w:t xml:space="preserve"> منظمة العمل الدولية رقم 97 ورقم 143 بأسرع ما يمكن.</w:t>
      </w:r>
      <w:r>
        <w:rPr>
          <w:rFonts w:hint="cs"/>
          <w:rtl/>
          <w:lang w:val="fr-CH"/>
        </w:rPr>
        <w:t xml:space="preserve"> </w:t>
      </w:r>
    </w:p>
    <w:p w:rsidR="003804B7" w:rsidRDefault="003804B7" w:rsidP="003804B7">
      <w:pPr>
        <w:pStyle w:val="SingleTxtGA"/>
        <w:rPr>
          <w:rFonts w:hint="cs"/>
          <w:u w:val="single"/>
          <w:rtl/>
          <w:lang w:val="fr-CH"/>
        </w:rPr>
      </w:pPr>
      <w:r>
        <w:rPr>
          <w:rFonts w:hint="cs"/>
          <w:rtl/>
          <w:lang w:val="fr-CH"/>
        </w:rPr>
        <w:t>19-</w:t>
      </w:r>
      <w:r>
        <w:rPr>
          <w:rFonts w:hint="cs"/>
          <w:rtl/>
          <w:lang w:val="fr-CH"/>
        </w:rPr>
        <w:tab/>
      </w:r>
      <w:r w:rsidRPr="00B62B96">
        <w:rPr>
          <w:rFonts w:hint="cs"/>
          <w:rtl/>
          <w:lang w:val="fr-CH"/>
        </w:rPr>
        <w:t xml:space="preserve">وتلاحظ اللجنة أن الدولة الطرف قد وقعت لكنها لم تصدق على بروتوكول منع وقمع </w:t>
      </w:r>
      <w:r>
        <w:rPr>
          <w:rFonts w:hint="cs"/>
          <w:rtl/>
          <w:lang w:val="fr-CH"/>
        </w:rPr>
        <w:t xml:space="preserve">ومعاقبة </w:t>
      </w:r>
      <w:r w:rsidRPr="00B62B96">
        <w:rPr>
          <w:rFonts w:hint="cs"/>
          <w:rtl/>
          <w:lang w:val="fr-CH"/>
        </w:rPr>
        <w:t>الاتجار بالأشخاص، وبخاصة النساء والأطفال وبروتوكول مكافحة تهريب المهاجرين عن طريق البر والبحر والجو المكمل لاتفاقية الأمم المتحدة لمكافحة الجريمة المنظمة عبر الوطنية.</w:t>
      </w:r>
      <w:r>
        <w:rPr>
          <w:rFonts w:hint="cs"/>
          <w:u w:val="single"/>
          <w:rtl/>
          <w:lang w:val="fr-CH"/>
        </w:rPr>
        <w:t xml:space="preserve"> </w:t>
      </w:r>
    </w:p>
    <w:p w:rsidR="003804B7" w:rsidRPr="00DB7A3C" w:rsidRDefault="003804B7" w:rsidP="003804B7">
      <w:pPr>
        <w:pStyle w:val="SingleTxtGA"/>
        <w:rPr>
          <w:rFonts w:hint="cs"/>
          <w:b/>
          <w:bCs/>
          <w:rtl/>
          <w:lang w:val="fr-CH"/>
        </w:rPr>
      </w:pPr>
      <w:r>
        <w:rPr>
          <w:rFonts w:hint="cs"/>
          <w:rtl/>
          <w:lang w:val="fr-CH"/>
        </w:rPr>
        <w:t>20-</w:t>
      </w:r>
      <w:r>
        <w:rPr>
          <w:rFonts w:hint="cs"/>
          <w:rtl/>
          <w:lang w:val="fr-CH"/>
        </w:rPr>
        <w:tab/>
      </w:r>
      <w:r w:rsidRPr="00DB7A3C">
        <w:rPr>
          <w:rFonts w:hint="cs"/>
          <w:b/>
          <w:bCs/>
          <w:rtl/>
          <w:lang w:val="fr-CH"/>
        </w:rPr>
        <w:t xml:space="preserve">وعلى ضوء أهمية البروتوكولين بالنسبة إلى التطبيق الفعال لأحكام الاتفاقية، بما في ذلك تلك الواردة في المادة 68، فإن اللجنة توصي الدولة الطرف بأن </w:t>
      </w:r>
      <w:r>
        <w:rPr>
          <w:rFonts w:hint="cs"/>
          <w:b/>
          <w:bCs/>
          <w:rtl/>
          <w:lang w:val="fr-CH"/>
        </w:rPr>
        <w:t xml:space="preserve">تبادر بالتصديق على </w:t>
      </w:r>
      <w:r w:rsidRPr="00DB7A3C">
        <w:rPr>
          <w:rFonts w:hint="cs"/>
          <w:b/>
          <w:bCs/>
          <w:rtl/>
          <w:lang w:val="fr-CH"/>
        </w:rPr>
        <w:t xml:space="preserve">هذين البروتوكولين </w:t>
      </w:r>
      <w:r>
        <w:rPr>
          <w:rFonts w:hint="cs"/>
          <w:b/>
          <w:bCs/>
          <w:rtl/>
          <w:lang w:val="fr-CH"/>
        </w:rPr>
        <w:t>في أقرب وقت ممكن.</w:t>
      </w:r>
    </w:p>
    <w:p w:rsidR="003804B7" w:rsidRPr="001E66C9" w:rsidRDefault="003804B7" w:rsidP="003804B7">
      <w:pPr>
        <w:pStyle w:val="H4GA"/>
        <w:rPr>
          <w:rFonts w:hint="cs"/>
          <w:rtl/>
          <w:lang w:val="fr-CH"/>
        </w:rPr>
      </w:pPr>
      <w:r>
        <w:rPr>
          <w:rFonts w:hint="cs"/>
          <w:rtl/>
          <w:lang w:val="fr-CH"/>
        </w:rPr>
        <w:tab/>
      </w:r>
      <w:r>
        <w:rPr>
          <w:rFonts w:hint="cs"/>
          <w:rtl/>
          <w:lang w:val="fr-CH"/>
        </w:rPr>
        <w:tab/>
      </w:r>
      <w:r w:rsidRPr="001E66C9">
        <w:rPr>
          <w:rFonts w:hint="cs"/>
          <w:rtl/>
          <w:lang w:val="fr-CH"/>
        </w:rPr>
        <w:t>جمع البيانات</w:t>
      </w:r>
    </w:p>
    <w:p w:rsidR="003804B7" w:rsidRDefault="003804B7" w:rsidP="003804B7">
      <w:pPr>
        <w:pStyle w:val="SingleTxtGA"/>
        <w:rPr>
          <w:rFonts w:hint="cs"/>
          <w:rtl/>
          <w:lang w:val="fr-CH"/>
        </w:rPr>
      </w:pPr>
      <w:r>
        <w:rPr>
          <w:rFonts w:hint="cs"/>
          <w:rtl/>
          <w:lang w:val="fr-CH"/>
        </w:rPr>
        <w:t>21-</w:t>
      </w:r>
      <w:r>
        <w:rPr>
          <w:rFonts w:hint="cs"/>
          <w:rtl/>
          <w:lang w:val="fr-CH"/>
        </w:rPr>
        <w:tab/>
        <w:t xml:space="preserve">تلاحظ اللجنة باهتمام الإحصاءات التي قدمتها الدولة الطرف بشأن العمال المهاجرين </w:t>
      </w:r>
      <w:proofErr w:type="spellStart"/>
      <w:r>
        <w:rPr>
          <w:rFonts w:hint="cs"/>
          <w:rtl/>
          <w:lang w:val="fr-CH"/>
        </w:rPr>
        <w:t>السريلانكيين</w:t>
      </w:r>
      <w:proofErr w:type="spellEnd"/>
      <w:r>
        <w:rPr>
          <w:rFonts w:hint="cs"/>
          <w:rtl/>
          <w:lang w:val="fr-CH"/>
        </w:rPr>
        <w:t xml:space="preserve"> في الخارج والأشخاص الذين يتعرضون للملاحقة القضائية بسبب تشغيلهم لعمال مهاجرين </w:t>
      </w:r>
      <w:proofErr w:type="spellStart"/>
      <w:r>
        <w:rPr>
          <w:rFonts w:hint="cs"/>
          <w:rtl/>
          <w:lang w:val="fr-CH"/>
        </w:rPr>
        <w:t>سريلانكيين</w:t>
      </w:r>
      <w:proofErr w:type="spellEnd"/>
      <w:r>
        <w:rPr>
          <w:rFonts w:hint="cs"/>
          <w:rtl/>
          <w:lang w:val="fr-CH"/>
        </w:rPr>
        <w:t xml:space="preserve"> بصورة غير مشروعة. من ناحية أخرى، تلاحظ اللجنة بأسف قلة المعلومات التي تقدمها الدولة الطرف فيما يتعلق بالعمال المهاجرين الأجانب على أراضيها أو </w:t>
      </w:r>
      <w:proofErr w:type="spellStart"/>
      <w:r>
        <w:rPr>
          <w:rFonts w:hint="cs"/>
          <w:rtl/>
          <w:lang w:val="fr-CH"/>
        </w:rPr>
        <w:t>السريلانكيين</w:t>
      </w:r>
      <w:proofErr w:type="spellEnd"/>
      <w:r>
        <w:rPr>
          <w:rFonts w:hint="cs"/>
          <w:rtl/>
          <w:lang w:val="fr-CH"/>
        </w:rPr>
        <w:t xml:space="preserve"> الذين هاجروا إلى الخارج بصورة غير مشروعة.</w:t>
      </w:r>
    </w:p>
    <w:p w:rsidR="003804B7" w:rsidRPr="005125A6" w:rsidRDefault="003804B7" w:rsidP="003804B7">
      <w:pPr>
        <w:pStyle w:val="SingleTxtGA"/>
        <w:rPr>
          <w:rFonts w:hint="cs"/>
          <w:b/>
          <w:bCs/>
          <w:rtl/>
          <w:lang w:val="fr-CH"/>
        </w:rPr>
      </w:pPr>
      <w:r w:rsidRPr="003804B7">
        <w:rPr>
          <w:rFonts w:hint="cs"/>
          <w:rtl/>
          <w:lang w:val="fr-CH"/>
        </w:rPr>
        <w:t>22-</w:t>
      </w:r>
      <w:r w:rsidRPr="005125A6">
        <w:rPr>
          <w:rFonts w:hint="cs"/>
          <w:b/>
          <w:bCs/>
          <w:rtl/>
          <w:lang w:val="fr-CH"/>
        </w:rPr>
        <w:tab/>
        <w:t xml:space="preserve">تشير اللجنة إلى أن توافر معلومات </w:t>
      </w:r>
      <w:proofErr w:type="spellStart"/>
      <w:r w:rsidRPr="005125A6">
        <w:rPr>
          <w:rFonts w:hint="cs"/>
          <w:b/>
          <w:bCs/>
          <w:rtl/>
          <w:lang w:val="fr-CH"/>
        </w:rPr>
        <w:t>موثوقة</w:t>
      </w:r>
      <w:proofErr w:type="spellEnd"/>
      <w:r w:rsidRPr="005125A6">
        <w:rPr>
          <w:rFonts w:hint="cs"/>
          <w:b/>
          <w:bCs/>
          <w:rtl/>
          <w:lang w:val="fr-CH"/>
        </w:rPr>
        <w:t xml:space="preserve"> وذات جودة أمر لا غنى عنه لفهم </w:t>
      </w:r>
      <w:r>
        <w:rPr>
          <w:rFonts w:hint="cs"/>
          <w:b/>
          <w:bCs/>
          <w:rtl/>
          <w:lang w:val="fr-CH"/>
        </w:rPr>
        <w:t xml:space="preserve">أوضاع </w:t>
      </w:r>
      <w:r w:rsidRPr="005125A6">
        <w:rPr>
          <w:rFonts w:hint="cs"/>
          <w:b/>
          <w:bCs/>
          <w:rtl/>
          <w:lang w:val="fr-CH"/>
        </w:rPr>
        <w:t>العمال المهاجرين في الدولة الطرف، ولتقييم تنفيذ الاتفاقية، ولوضع سياسات وبرامج ملائمة. وفي هذا الخصوص تشجع اللجنة الدولة الطرف على القيام بما يلي:</w:t>
      </w:r>
    </w:p>
    <w:p w:rsidR="003804B7" w:rsidRPr="005125A6" w:rsidRDefault="003804B7" w:rsidP="003804B7">
      <w:pPr>
        <w:pStyle w:val="SingleTxtGA"/>
        <w:rPr>
          <w:rFonts w:hint="cs"/>
          <w:b/>
          <w:bCs/>
          <w:rtl/>
          <w:lang w:val="fr-CH"/>
        </w:rPr>
      </w:pPr>
      <w:r w:rsidRPr="005125A6">
        <w:rPr>
          <w:rFonts w:hint="cs"/>
          <w:b/>
          <w:bCs/>
          <w:rtl/>
          <w:lang w:val="fr-CH"/>
        </w:rPr>
        <w:tab/>
        <w:t>(أ)</w:t>
      </w:r>
      <w:r w:rsidRPr="005125A6">
        <w:rPr>
          <w:rFonts w:hint="cs"/>
          <w:b/>
          <w:bCs/>
          <w:rtl/>
          <w:lang w:val="fr-CH"/>
        </w:rPr>
        <w:tab/>
        <w:t xml:space="preserve">اعتماد آلية منسقة لجمع إحصاءات مصنفة حسب </w:t>
      </w:r>
      <w:r>
        <w:rPr>
          <w:rFonts w:hint="cs"/>
          <w:b/>
          <w:bCs/>
          <w:rtl/>
          <w:lang w:val="fr-CH"/>
        </w:rPr>
        <w:t xml:space="preserve">نوع </w:t>
      </w:r>
      <w:r w:rsidRPr="005125A6">
        <w:rPr>
          <w:rFonts w:hint="cs"/>
          <w:b/>
          <w:bCs/>
          <w:rtl/>
          <w:lang w:val="fr-CH"/>
        </w:rPr>
        <w:t xml:space="preserve">الجنس والجنسية تتعلق بالعمال المهاجرين الأجانب في سري </w:t>
      </w:r>
      <w:proofErr w:type="spellStart"/>
      <w:r w:rsidRPr="005125A6">
        <w:rPr>
          <w:rFonts w:hint="cs"/>
          <w:b/>
          <w:bCs/>
          <w:rtl/>
          <w:lang w:val="fr-CH"/>
        </w:rPr>
        <w:t>لانكا</w:t>
      </w:r>
      <w:proofErr w:type="spellEnd"/>
      <w:r w:rsidRPr="005125A6">
        <w:rPr>
          <w:rFonts w:hint="cs"/>
          <w:b/>
          <w:bCs/>
          <w:rtl/>
          <w:lang w:val="fr-CH"/>
        </w:rPr>
        <w:t xml:space="preserve"> والمهاجرين </w:t>
      </w:r>
      <w:proofErr w:type="spellStart"/>
      <w:r w:rsidRPr="005125A6">
        <w:rPr>
          <w:rFonts w:hint="cs"/>
          <w:b/>
          <w:bCs/>
          <w:rtl/>
          <w:lang w:val="fr-CH"/>
        </w:rPr>
        <w:t>السريلانكيين</w:t>
      </w:r>
      <w:proofErr w:type="spellEnd"/>
      <w:r w:rsidRPr="005125A6">
        <w:rPr>
          <w:rFonts w:hint="cs"/>
          <w:b/>
          <w:bCs/>
          <w:rtl/>
          <w:lang w:val="fr-CH"/>
        </w:rPr>
        <w:t xml:space="preserve"> </w:t>
      </w:r>
      <w:r>
        <w:rPr>
          <w:rFonts w:hint="cs"/>
          <w:b/>
          <w:bCs/>
          <w:rtl/>
          <w:lang w:val="fr-CH"/>
        </w:rPr>
        <w:t>الذين يعملون</w:t>
      </w:r>
      <w:r w:rsidRPr="005125A6">
        <w:rPr>
          <w:rFonts w:hint="cs"/>
          <w:b/>
          <w:bCs/>
          <w:rtl/>
          <w:lang w:val="fr-CH"/>
        </w:rPr>
        <w:t xml:space="preserve"> في الخارج </w:t>
      </w:r>
      <w:r>
        <w:rPr>
          <w:rFonts w:hint="cs"/>
          <w:b/>
          <w:bCs/>
          <w:rtl/>
          <w:lang w:val="fr-CH"/>
        </w:rPr>
        <w:t>بصورة</w:t>
      </w:r>
      <w:r w:rsidRPr="005125A6">
        <w:rPr>
          <w:rFonts w:hint="cs"/>
          <w:b/>
          <w:bCs/>
          <w:rtl/>
          <w:lang w:val="fr-CH"/>
        </w:rPr>
        <w:t xml:space="preserve"> غير نظامي</w:t>
      </w:r>
      <w:r>
        <w:rPr>
          <w:rFonts w:hint="cs"/>
          <w:b/>
          <w:bCs/>
          <w:rtl/>
          <w:lang w:val="fr-CH"/>
        </w:rPr>
        <w:t>ة</w:t>
      </w:r>
      <w:r w:rsidRPr="005125A6">
        <w:rPr>
          <w:rFonts w:hint="cs"/>
          <w:b/>
          <w:bCs/>
          <w:rtl/>
          <w:lang w:val="fr-CH"/>
        </w:rPr>
        <w:t xml:space="preserve">، بما في ذلك الحصول على بيانات انطلاقاً من دراسات أو تقييمات تقديرية </w:t>
      </w:r>
      <w:r>
        <w:rPr>
          <w:rFonts w:hint="cs"/>
          <w:b/>
          <w:bCs/>
          <w:rtl/>
          <w:lang w:val="fr-CH"/>
        </w:rPr>
        <w:t xml:space="preserve">إن لم تتوافر للدولة الطرف </w:t>
      </w:r>
      <w:r w:rsidR="00295BBE">
        <w:rPr>
          <w:rFonts w:hint="cs"/>
          <w:b/>
          <w:bCs/>
          <w:rtl/>
          <w:lang w:val="fr-CH"/>
        </w:rPr>
        <w:t>معلومات دقيقة؛</w:t>
      </w:r>
    </w:p>
    <w:p w:rsidR="003804B7" w:rsidRDefault="003804B7" w:rsidP="003804B7">
      <w:pPr>
        <w:pStyle w:val="SingleTxtGA"/>
        <w:rPr>
          <w:rFonts w:hint="cs"/>
          <w:b/>
          <w:bCs/>
          <w:rtl/>
          <w:lang w:val="fr-CH"/>
        </w:rPr>
      </w:pPr>
      <w:r w:rsidRPr="005125A6">
        <w:rPr>
          <w:rFonts w:hint="cs"/>
          <w:b/>
          <w:bCs/>
          <w:rtl/>
          <w:lang w:val="fr-CH"/>
        </w:rPr>
        <w:tab/>
        <w:t>(ب)</w:t>
      </w:r>
      <w:r w:rsidRPr="005125A6">
        <w:rPr>
          <w:rFonts w:hint="cs"/>
          <w:b/>
          <w:bCs/>
          <w:rtl/>
          <w:lang w:val="fr-CH"/>
        </w:rPr>
        <w:tab/>
        <w:t xml:space="preserve">تعزيز التعاون مع السفارات والقنصليات </w:t>
      </w:r>
      <w:proofErr w:type="spellStart"/>
      <w:r w:rsidRPr="005125A6">
        <w:rPr>
          <w:rFonts w:hint="cs"/>
          <w:b/>
          <w:bCs/>
          <w:rtl/>
          <w:lang w:val="fr-CH"/>
        </w:rPr>
        <w:t>السريلانكية</w:t>
      </w:r>
      <w:proofErr w:type="spellEnd"/>
      <w:r w:rsidRPr="005125A6">
        <w:rPr>
          <w:rFonts w:hint="cs"/>
          <w:b/>
          <w:bCs/>
          <w:rtl/>
          <w:lang w:val="fr-CH"/>
        </w:rPr>
        <w:t xml:space="preserve"> إضافة إلى بلدان المقصد التي يعيش فيها المهاجرون </w:t>
      </w:r>
      <w:proofErr w:type="spellStart"/>
      <w:r w:rsidRPr="005125A6">
        <w:rPr>
          <w:rFonts w:hint="cs"/>
          <w:b/>
          <w:bCs/>
          <w:rtl/>
          <w:lang w:val="fr-CH"/>
        </w:rPr>
        <w:t>السريلانكيون</w:t>
      </w:r>
      <w:proofErr w:type="spellEnd"/>
      <w:r w:rsidRPr="005125A6">
        <w:rPr>
          <w:rFonts w:hint="cs"/>
          <w:b/>
          <w:bCs/>
          <w:rtl/>
          <w:lang w:val="fr-CH"/>
        </w:rPr>
        <w:t xml:space="preserve"> لتحسين عملية جمع البيانات، وبصفة خاصة </w:t>
      </w:r>
      <w:r>
        <w:rPr>
          <w:rFonts w:hint="cs"/>
          <w:b/>
          <w:bCs/>
          <w:rtl/>
          <w:lang w:val="fr-CH"/>
        </w:rPr>
        <w:t xml:space="preserve">تلك </w:t>
      </w:r>
      <w:r w:rsidRPr="005125A6">
        <w:rPr>
          <w:rFonts w:hint="cs"/>
          <w:b/>
          <w:bCs/>
          <w:rtl/>
          <w:lang w:val="fr-CH"/>
        </w:rPr>
        <w:t xml:space="preserve">المتعلقة بالمهاجرين </w:t>
      </w:r>
      <w:proofErr w:type="spellStart"/>
      <w:r w:rsidRPr="005125A6">
        <w:rPr>
          <w:rFonts w:hint="cs"/>
          <w:b/>
          <w:bCs/>
          <w:rtl/>
          <w:lang w:val="fr-CH"/>
        </w:rPr>
        <w:t>السريلانكيين</w:t>
      </w:r>
      <w:proofErr w:type="spellEnd"/>
      <w:r w:rsidRPr="005125A6">
        <w:rPr>
          <w:rFonts w:hint="cs"/>
          <w:b/>
          <w:bCs/>
          <w:rtl/>
          <w:lang w:val="fr-CH"/>
        </w:rPr>
        <w:t xml:space="preserve"> الذين </w:t>
      </w:r>
      <w:r>
        <w:rPr>
          <w:rFonts w:hint="cs"/>
          <w:b/>
          <w:bCs/>
          <w:rtl/>
          <w:lang w:val="fr-CH"/>
        </w:rPr>
        <w:t>يكون وضعهم غير قانوني</w:t>
      </w:r>
      <w:r w:rsidR="00295BBE">
        <w:rPr>
          <w:rFonts w:hint="cs"/>
          <w:b/>
          <w:bCs/>
          <w:rtl/>
          <w:lang w:val="fr-CH"/>
        </w:rPr>
        <w:t>.</w:t>
      </w:r>
    </w:p>
    <w:p w:rsidR="003804B7" w:rsidRDefault="003804B7" w:rsidP="003804B7">
      <w:pPr>
        <w:pStyle w:val="H4GA"/>
        <w:rPr>
          <w:rFonts w:hint="cs"/>
          <w:rtl/>
          <w:lang w:val="fr-CH"/>
        </w:rPr>
      </w:pPr>
      <w:r>
        <w:rPr>
          <w:rFonts w:hint="cs"/>
          <w:rtl/>
          <w:lang w:val="fr-CH"/>
        </w:rPr>
        <w:tab/>
      </w:r>
      <w:r>
        <w:rPr>
          <w:rFonts w:hint="cs"/>
          <w:rtl/>
          <w:lang w:val="fr-CH"/>
        </w:rPr>
        <w:tab/>
        <w:t>التدريب في مجال الاتفاقية ونشرها</w:t>
      </w:r>
    </w:p>
    <w:p w:rsidR="003804B7" w:rsidRDefault="003804B7" w:rsidP="003804B7">
      <w:pPr>
        <w:pStyle w:val="SingleTxtGA"/>
        <w:rPr>
          <w:rFonts w:hint="cs"/>
          <w:rtl/>
          <w:lang w:val="fr-CH"/>
        </w:rPr>
      </w:pPr>
      <w:r w:rsidRPr="005125A6">
        <w:rPr>
          <w:rFonts w:hint="cs"/>
          <w:rtl/>
          <w:lang w:val="fr-CH"/>
        </w:rPr>
        <w:t xml:space="preserve">23- </w:t>
      </w:r>
      <w:r>
        <w:rPr>
          <w:rFonts w:hint="cs"/>
          <w:rtl/>
          <w:lang w:val="fr-CH"/>
        </w:rPr>
        <w:t xml:space="preserve">تلاحظ اللجنة باهتمام أن </w:t>
      </w:r>
      <w:r w:rsidRPr="00273B91">
        <w:rPr>
          <w:rFonts w:hint="cs"/>
          <w:rtl/>
          <w:lang w:val="fr-CH"/>
        </w:rPr>
        <w:t xml:space="preserve">مكتب سري </w:t>
      </w:r>
      <w:proofErr w:type="spellStart"/>
      <w:r w:rsidRPr="00273B91">
        <w:rPr>
          <w:rFonts w:hint="cs"/>
          <w:rtl/>
          <w:lang w:val="fr-CH"/>
        </w:rPr>
        <w:t>لانكا</w:t>
      </w:r>
      <w:proofErr w:type="spellEnd"/>
      <w:r w:rsidRPr="00273B91">
        <w:rPr>
          <w:rFonts w:hint="cs"/>
          <w:rtl/>
          <w:lang w:val="fr-CH"/>
        </w:rPr>
        <w:t xml:space="preserve"> المعني </w:t>
      </w:r>
      <w:r>
        <w:rPr>
          <w:rFonts w:hint="cs"/>
          <w:rtl/>
          <w:lang w:val="fr-CH"/>
        </w:rPr>
        <w:t xml:space="preserve">بالعمالة </w:t>
      </w:r>
      <w:r w:rsidRPr="00273B91">
        <w:rPr>
          <w:rFonts w:hint="cs"/>
          <w:rtl/>
          <w:lang w:val="fr-CH"/>
        </w:rPr>
        <w:t>في الخارج</w:t>
      </w:r>
      <w:r>
        <w:rPr>
          <w:rFonts w:hint="cs"/>
          <w:rtl/>
          <w:lang w:val="fr-CH"/>
        </w:rPr>
        <w:t xml:space="preserve"> يسلط الضوء على أحكام الاتفاقية في إطار ما ينفذه من برامج وفي المحافل الأخرى. بيد أن اللجنة تظلّ تشعر بالقلق لعدم الإعلان عن جميع أحكام الاتفاقية ولعدم وجود برامج تدريبية محددة تتعلق بالاتفاقية وتهمّ الموظفين العموميين ذوي الصلة، بما في ذلك موظفو شرطة الحدود، والعاملون في السفارات والقنصليات، والأخصائيون الاجتماعيون، والقضاة، والمدّعون </w:t>
      </w:r>
      <w:proofErr w:type="spellStart"/>
      <w:r>
        <w:rPr>
          <w:rFonts w:hint="cs"/>
          <w:rtl/>
          <w:lang w:val="fr-CH"/>
        </w:rPr>
        <w:t>العامّون</w:t>
      </w:r>
      <w:proofErr w:type="spellEnd"/>
      <w:r>
        <w:rPr>
          <w:rFonts w:hint="cs"/>
          <w:rtl/>
          <w:lang w:val="fr-CH"/>
        </w:rPr>
        <w:t xml:space="preserve"> والموظفون الحكوميون ذوو الصلة. وتأسف اللجنة أيضاً لأن الاتفاقية لم تترجم إلى اللغات</w:t>
      </w:r>
      <w:r>
        <w:rPr>
          <w:rFonts w:hint="eastAsia"/>
          <w:rtl/>
          <w:lang w:val="fr-CH"/>
        </w:rPr>
        <w:t> </w:t>
      </w:r>
      <w:r>
        <w:rPr>
          <w:rFonts w:hint="cs"/>
          <w:rtl/>
          <w:lang w:val="fr-CH"/>
        </w:rPr>
        <w:t>الوطنية.</w:t>
      </w:r>
    </w:p>
    <w:p w:rsidR="003804B7" w:rsidRPr="00AD3771" w:rsidRDefault="003804B7" w:rsidP="003804B7">
      <w:pPr>
        <w:pStyle w:val="SingleTxtGA"/>
        <w:rPr>
          <w:rFonts w:hint="cs"/>
          <w:b/>
          <w:bCs/>
          <w:rtl/>
          <w:lang w:val="fr-CH"/>
        </w:rPr>
      </w:pPr>
      <w:r w:rsidRPr="003804B7">
        <w:rPr>
          <w:rFonts w:hint="cs"/>
          <w:rtl/>
          <w:lang w:val="fr-CH"/>
        </w:rPr>
        <w:t>24-</w:t>
      </w:r>
      <w:r>
        <w:rPr>
          <w:rFonts w:hint="cs"/>
          <w:b/>
          <w:bCs/>
          <w:rtl/>
          <w:lang w:val="fr-CH"/>
        </w:rPr>
        <w:tab/>
      </w:r>
      <w:r w:rsidRPr="00AD3771">
        <w:rPr>
          <w:rFonts w:hint="cs"/>
          <w:b/>
          <w:bCs/>
          <w:rtl/>
          <w:lang w:val="fr-CH"/>
        </w:rPr>
        <w:t>تشجع اللجنة الدولة الطرف على القيام بما يلي:</w:t>
      </w:r>
    </w:p>
    <w:p w:rsidR="003804B7" w:rsidRPr="00AD3771" w:rsidRDefault="003804B7" w:rsidP="003804B7">
      <w:pPr>
        <w:pStyle w:val="SingleTxtGA"/>
        <w:rPr>
          <w:rFonts w:hint="cs"/>
          <w:b/>
          <w:bCs/>
          <w:rtl/>
          <w:lang w:val="fr-CH"/>
        </w:rPr>
      </w:pPr>
      <w:r>
        <w:rPr>
          <w:rFonts w:hint="cs"/>
          <w:rtl/>
          <w:lang w:val="fr-CH"/>
        </w:rPr>
        <w:tab/>
        <w:t>(أ)</w:t>
      </w:r>
      <w:r>
        <w:rPr>
          <w:rFonts w:hint="cs"/>
          <w:rtl/>
          <w:lang w:val="fr-CH"/>
        </w:rPr>
        <w:tab/>
      </w:r>
      <w:r w:rsidRPr="00AD3771">
        <w:rPr>
          <w:rFonts w:hint="cs"/>
          <w:b/>
          <w:bCs/>
          <w:rtl/>
          <w:lang w:val="fr-CH"/>
        </w:rPr>
        <w:t xml:space="preserve">تنفيذ برامج تدريبية محددة تتعلق بالاتفاقية </w:t>
      </w:r>
      <w:r>
        <w:rPr>
          <w:rFonts w:hint="cs"/>
          <w:b/>
          <w:bCs/>
          <w:rtl/>
          <w:lang w:val="fr-CH"/>
        </w:rPr>
        <w:t>وتهمّ</w:t>
      </w:r>
      <w:r w:rsidRPr="00AD3771">
        <w:rPr>
          <w:rFonts w:hint="cs"/>
          <w:b/>
          <w:bCs/>
          <w:rtl/>
          <w:lang w:val="fr-CH"/>
        </w:rPr>
        <w:t xml:space="preserve"> الموظفين العموميين ذوي الصلة العاملين في مجال الهجرة، </w:t>
      </w:r>
      <w:r>
        <w:rPr>
          <w:rFonts w:hint="cs"/>
          <w:b/>
          <w:bCs/>
          <w:rtl/>
          <w:lang w:val="fr-CH"/>
        </w:rPr>
        <w:t>بمن فيهم</w:t>
      </w:r>
      <w:r w:rsidRPr="00AD3771">
        <w:rPr>
          <w:rFonts w:hint="cs"/>
          <w:b/>
          <w:bCs/>
          <w:rtl/>
          <w:lang w:val="fr-CH"/>
        </w:rPr>
        <w:t xml:space="preserve">، موظفو شرطة الحدود، والموظفون </w:t>
      </w:r>
      <w:proofErr w:type="spellStart"/>
      <w:r w:rsidRPr="00AD3771">
        <w:rPr>
          <w:rFonts w:hint="cs"/>
          <w:b/>
          <w:bCs/>
          <w:rtl/>
          <w:lang w:val="fr-CH"/>
        </w:rPr>
        <w:t>القنصليون</w:t>
      </w:r>
      <w:proofErr w:type="spellEnd"/>
      <w:r w:rsidRPr="00AD3771">
        <w:rPr>
          <w:rFonts w:hint="cs"/>
          <w:b/>
          <w:bCs/>
          <w:rtl/>
          <w:lang w:val="fr-CH"/>
        </w:rPr>
        <w:t xml:space="preserve">، والأخصائيون الاجتماعيون، والقضاة والمدعون </w:t>
      </w:r>
      <w:proofErr w:type="spellStart"/>
      <w:r w:rsidRPr="00AD3771">
        <w:rPr>
          <w:rFonts w:hint="cs"/>
          <w:b/>
          <w:bCs/>
          <w:rtl/>
          <w:lang w:val="fr-CH"/>
        </w:rPr>
        <w:t>العامون</w:t>
      </w:r>
      <w:proofErr w:type="spellEnd"/>
      <w:r w:rsidRPr="00AD3771">
        <w:rPr>
          <w:rFonts w:hint="cs"/>
          <w:b/>
          <w:bCs/>
          <w:rtl/>
          <w:lang w:val="fr-CH"/>
        </w:rPr>
        <w:t>؛</w:t>
      </w:r>
    </w:p>
    <w:p w:rsidR="003804B7" w:rsidRPr="00AD3771" w:rsidRDefault="003804B7" w:rsidP="003804B7">
      <w:pPr>
        <w:pStyle w:val="SingleTxtGA"/>
        <w:rPr>
          <w:rFonts w:hint="cs"/>
          <w:b/>
          <w:bCs/>
          <w:rtl/>
          <w:lang w:val="fr-CH"/>
        </w:rPr>
      </w:pPr>
      <w:r>
        <w:rPr>
          <w:rFonts w:hint="cs"/>
          <w:b/>
          <w:bCs/>
          <w:rtl/>
          <w:lang w:val="fr-CH"/>
        </w:rPr>
        <w:tab/>
      </w:r>
      <w:r w:rsidRPr="00AD3771">
        <w:rPr>
          <w:rFonts w:hint="cs"/>
          <w:b/>
          <w:bCs/>
          <w:rtl/>
          <w:lang w:val="fr-CH"/>
        </w:rPr>
        <w:t>(ب)</w:t>
      </w:r>
      <w:r>
        <w:rPr>
          <w:rFonts w:hint="cs"/>
          <w:b/>
          <w:bCs/>
          <w:rtl/>
          <w:lang w:val="fr-CH"/>
        </w:rPr>
        <w:tab/>
      </w:r>
      <w:r w:rsidRPr="00AD3771">
        <w:rPr>
          <w:rFonts w:hint="cs"/>
          <w:b/>
          <w:bCs/>
          <w:rtl/>
          <w:lang w:val="fr-CH"/>
        </w:rPr>
        <w:t>ضمان أن تتناول الدورات التدريبية والبرام</w:t>
      </w:r>
      <w:r>
        <w:rPr>
          <w:rFonts w:hint="cs"/>
          <w:b/>
          <w:bCs/>
          <w:rtl/>
          <w:lang w:val="fr-CH"/>
        </w:rPr>
        <w:t>ج</w:t>
      </w:r>
      <w:r w:rsidRPr="00AD3771">
        <w:rPr>
          <w:rFonts w:hint="cs"/>
          <w:b/>
          <w:bCs/>
          <w:rtl/>
          <w:lang w:val="fr-CH"/>
        </w:rPr>
        <w:t xml:space="preserve"> المخصص</w:t>
      </w:r>
      <w:r>
        <w:rPr>
          <w:rFonts w:hint="cs"/>
          <w:b/>
          <w:bCs/>
          <w:rtl/>
          <w:lang w:val="fr-CH"/>
        </w:rPr>
        <w:t>ة</w:t>
      </w:r>
      <w:r w:rsidRPr="00AD3771">
        <w:rPr>
          <w:rFonts w:hint="cs"/>
          <w:b/>
          <w:bCs/>
          <w:rtl/>
          <w:lang w:val="fr-CH"/>
        </w:rPr>
        <w:t xml:space="preserve"> للعمال المهاجرين وأفراد أسرهم جميع أحكام الاتفاقية؛</w:t>
      </w:r>
    </w:p>
    <w:p w:rsidR="003804B7" w:rsidRPr="00AD3771" w:rsidRDefault="003804B7" w:rsidP="003804B7">
      <w:pPr>
        <w:pStyle w:val="SingleTxtGA"/>
        <w:rPr>
          <w:rFonts w:hint="cs"/>
          <w:b/>
          <w:bCs/>
          <w:rtl/>
          <w:lang w:val="fr-CH"/>
        </w:rPr>
      </w:pPr>
      <w:r>
        <w:rPr>
          <w:rFonts w:hint="cs"/>
          <w:b/>
          <w:bCs/>
          <w:rtl/>
          <w:lang w:val="fr-CH"/>
        </w:rPr>
        <w:tab/>
        <w:t>(ج)</w:t>
      </w:r>
      <w:r>
        <w:rPr>
          <w:rFonts w:hint="cs"/>
          <w:b/>
          <w:bCs/>
          <w:rtl/>
          <w:lang w:val="fr-CH"/>
        </w:rPr>
        <w:tab/>
        <w:t>ترجمة</w:t>
      </w:r>
      <w:r w:rsidRPr="00AD3771">
        <w:rPr>
          <w:rFonts w:hint="cs"/>
          <w:b/>
          <w:bCs/>
          <w:rtl/>
          <w:lang w:val="fr-CH"/>
        </w:rPr>
        <w:t xml:space="preserve"> الاتفاقية إلى اللغات الوطنية من أجل ضمان إتاحتها للجمهور بوجه عام.</w:t>
      </w:r>
    </w:p>
    <w:p w:rsidR="003804B7" w:rsidRPr="001E66C9" w:rsidRDefault="003804B7" w:rsidP="003804B7">
      <w:pPr>
        <w:pStyle w:val="H23GA"/>
        <w:rPr>
          <w:rFonts w:hint="cs"/>
          <w:rtl/>
          <w:lang w:val="fr-CH"/>
        </w:rPr>
      </w:pPr>
      <w:r>
        <w:rPr>
          <w:rFonts w:hint="cs"/>
          <w:rtl/>
          <w:lang w:val="fr-CH"/>
        </w:rPr>
        <w:tab/>
      </w:r>
      <w:r w:rsidRPr="001E66C9">
        <w:rPr>
          <w:rFonts w:hint="cs"/>
          <w:rtl/>
          <w:lang w:val="fr-CH"/>
        </w:rPr>
        <w:t>2-</w:t>
      </w:r>
      <w:r w:rsidRPr="001E66C9">
        <w:rPr>
          <w:rFonts w:hint="cs"/>
          <w:rtl/>
          <w:lang w:val="fr-CH"/>
        </w:rPr>
        <w:tab/>
        <w:t>مبادئ عامة (المادتان 7 و</w:t>
      </w:r>
      <w:r>
        <w:rPr>
          <w:rFonts w:hint="cs"/>
          <w:rtl/>
          <w:lang w:val="fr-CH"/>
        </w:rPr>
        <w:t>83</w:t>
      </w:r>
      <w:r w:rsidRPr="001E66C9">
        <w:rPr>
          <w:rFonts w:hint="cs"/>
          <w:rtl/>
          <w:lang w:val="fr-CH"/>
        </w:rPr>
        <w:t>)</w:t>
      </w:r>
    </w:p>
    <w:p w:rsidR="003804B7" w:rsidRPr="001E66C9" w:rsidRDefault="003804B7" w:rsidP="003804B7">
      <w:pPr>
        <w:pStyle w:val="H4GA"/>
        <w:rPr>
          <w:rFonts w:hint="cs"/>
          <w:rtl/>
          <w:lang w:val="fr-CH"/>
        </w:rPr>
      </w:pPr>
      <w:r>
        <w:rPr>
          <w:rFonts w:hint="cs"/>
          <w:rtl/>
          <w:lang w:val="fr-CH"/>
        </w:rPr>
        <w:tab/>
      </w:r>
      <w:r>
        <w:rPr>
          <w:rFonts w:hint="cs"/>
          <w:rtl/>
          <w:lang w:val="fr-CH"/>
        </w:rPr>
        <w:tab/>
      </w:r>
      <w:r w:rsidRPr="001E66C9">
        <w:rPr>
          <w:rFonts w:hint="cs"/>
          <w:rtl/>
          <w:lang w:val="fr-CH"/>
        </w:rPr>
        <w:t>عدم التمييز</w:t>
      </w:r>
    </w:p>
    <w:p w:rsidR="003804B7" w:rsidRDefault="00295BBE" w:rsidP="003804B7">
      <w:pPr>
        <w:pStyle w:val="SingleTxtGA"/>
        <w:rPr>
          <w:rFonts w:hint="cs"/>
          <w:rtl/>
          <w:lang w:val="fr-CH"/>
        </w:rPr>
      </w:pPr>
      <w:r>
        <w:rPr>
          <w:rFonts w:hint="cs"/>
          <w:rtl/>
          <w:lang w:val="fr-CH"/>
        </w:rPr>
        <w:t>25-</w:t>
      </w:r>
      <w:r>
        <w:rPr>
          <w:rFonts w:hint="cs"/>
          <w:rtl/>
          <w:lang w:val="fr-CH"/>
        </w:rPr>
        <w:tab/>
        <w:t>تلاحظ اللجنة مع ال</w:t>
      </w:r>
      <w:r w:rsidR="003804B7">
        <w:rPr>
          <w:rFonts w:hint="cs"/>
          <w:rtl/>
          <w:lang w:val="fr-CH"/>
        </w:rPr>
        <w:t xml:space="preserve">تقدير أن معظم أحكام دستور سري </w:t>
      </w:r>
      <w:proofErr w:type="spellStart"/>
      <w:r w:rsidR="003804B7">
        <w:rPr>
          <w:rFonts w:hint="cs"/>
          <w:rtl/>
          <w:lang w:val="fr-CH"/>
        </w:rPr>
        <w:t>لانكا</w:t>
      </w:r>
      <w:proofErr w:type="spellEnd"/>
      <w:r w:rsidR="003804B7">
        <w:rPr>
          <w:rFonts w:hint="cs"/>
          <w:rtl/>
          <w:lang w:val="fr-CH"/>
        </w:rPr>
        <w:t xml:space="preserve"> تنطبق على جميع الأشخاص الذين يعيشون على أراضي سري </w:t>
      </w:r>
      <w:proofErr w:type="spellStart"/>
      <w:r w:rsidR="003804B7">
        <w:rPr>
          <w:rFonts w:hint="cs"/>
          <w:rtl/>
          <w:lang w:val="fr-CH"/>
        </w:rPr>
        <w:t>لانكا</w:t>
      </w:r>
      <w:proofErr w:type="spellEnd"/>
      <w:r w:rsidR="003804B7">
        <w:rPr>
          <w:rFonts w:hint="cs"/>
          <w:rtl/>
          <w:lang w:val="fr-CH"/>
        </w:rPr>
        <w:t>. بيد أن اللجنة تعرب عن قلقها لأن الحقوق المنصوص عليها في المادتين 12(2) و14 من الدستور اللتين تضمنان على التوالي الحماية من التمييز والحق في التجمع السلمي وحرية تكوين الجمعيات وحرية تشكيل النقابات والانضمام إليها لا تسري إلا على المواطنين.</w:t>
      </w:r>
    </w:p>
    <w:p w:rsidR="003804B7" w:rsidRPr="00E82B33" w:rsidRDefault="003804B7" w:rsidP="003804B7">
      <w:pPr>
        <w:pStyle w:val="SingleTxtGA"/>
        <w:rPr>
          <w:rFonts w:hint="cs"/>
          <w:b/>
          <w:bCs/>
          <w:rtl/>
          <w:lang w:val="fr-CH"/>
        </w:rPr>
      </w:pPr>
      <w:r w:rsidRPr="003804B7">
        <w:rPr>
          <w:rFonts w:hint="cs"/>
          <w:rtl/>
          <w:lang w:val="fr-CH"/>
        </w:rPr>
        <w:t>26-</w:t>
      </w:r>
      <w:r w:rsidRPr="00E82B33">
        <w:rPr>
          <w:rFonts w:hint="cs"/>
          <w:b/>
          <w:bCs/>
          <w:rtl/>
          <w:lang w:val="fr-CH"/>
        </w:rPr>
        <w:tab/>
        <w:t xml:space="preserve">توصي اللجنة الدولة الطرف بأن تتخذ التدابير الضرورية لضمان تمتع جميع العمال المهاجرين وأفراد أسرهم المقيمين على أراضيها أو الخاضعين لولايتها بالحقوق المنصوص </w:t>
      </w:r>
      <w:r>
        <w:rPr>
          <w:rFonts w:hint="cs"/>
          <w:b/>
          <w:bCs/>
          <w:rtl/>
          <w:lang w:val="fr-CH"/>
        </w:rPr>
        <w:t xml:space="preserve">عليها في الاتفاقية دون أي تمييز، وذلك </w:t>
      </w:r>
      <w:r w:rsidRPr="00E82B33">
        <w:rPr>
          <w:rFonts w:hint="cs"/>
          <w:b/>
          <w:bCs/>
          <w:rtl/>
          <w:lang w:val="fr-CH"/>
        </w:rPr>
        <w:t>وفقاً للمادة 7 من الاتفاقية.</w:t>
      </w:r>
    </w:p>
    <w:p w:rsidR="003804B7" w:rsidRPr="001E66C9" w:rsidRDefault="003804B7" w:rsidP="003804B7">
      <w:pPr>
        <w:pStyle w:val="H23GA"/>
        <w:rPr>
          <w:rFonts w:hint="cs"/>
          <w:rtl/>
          <w:lang w:val="fr-CH"/>
        </w:rPr>
      </w:pPr>
      <w:r>
        <w:rPr>
          <w:rFonts w:hint="cs"/>
          <w:rtl/>
          <w:lang w:val="fr-CH"/>
        </w:rPr>
        <w:tab/>
      </w:r>
      <w:r w:rsidRPr="001E66C9">
        <w:rPr>
          <w:rFonts w:hint="cs"/>
          <w:rtl/>
          <w:lang w:val="fr-CH"/>
        </w:rPr>
        <w:t>3-</w:t>
      </w:r>
      <w:r w:rsidRPr="001E66C9">
        <w:rPr>
          <w:rFonts w:hint="cs"/>
          <w:rtl/>
          <w:lang w:val="fr-CH"/>
        </w:rPr>
        <w:tab/>
        <w:t>حقوق الإنسان لجميع العمال المهاجرين وأفراد أسرهم (المواد 8-35)</w:t>
      </w:r>
    </w:p>
    <w:p w:rsidR="003804B7" w:rsidRDefault="003804B7" w:rsidP="002852CC">
      <w:pPr>
        <w:pStyle w:val="SingleTxtGA"/>
        <w:rPr>
          <w:rFonts w:hint="cs"/>
          <w:rtl/>
        </w:rPr>
      </w:pPr>
      <w:r>
        <w:rPr>
          <w:rFonts w:hint="cs"/>
          <w:rtl/>
          <w:lang w:val="fr-CH"/>
        </w:rPr>
        <w:t>27-</w:t>
      </w:r>
      <w:r>
        <w:rPr>
          <w:rFonts w:hint="cs"/>
          <w:rtl/>
          <w:lang w:val="fr-CH"/>
        </w:rPr>
        <w:tab/>
        <w:t>تذكر اللجنة بما أعربت عنه لجنة الحقوق الاقتصادية والاجتماعية والثقافية من قلق (</w:t>
      </w:r>
      <w:r>
        <w:t>E/C.12/1/Add.24</w:t>
      </w:r>
      <w:r>
        <w:rPr>
          <w:rFonts w:hint="cs"/>
          <w:rtl/>
        </w:rPr>
        <w:t xml:space="preserve">، الفقرة 13) إزاء مئات ألوف النساء </w:t>
      </w:r>
      <w:proofErr w:type="spellStart"/>
      <w:r>
        <w:rPr>
          <w:rFonts w:hint="cs"/>
          <w:rtl/>
        </w:rPr>
        <w:t>السريلانكيات</w:t>
      </w:r>
      <w:proofErr w:type="spellEnd"/>
      <w:r>
        <w:rPr>
          <w:rFonts w:hint="cs"/>
          <w:rtl/>
        </w:rPr>
        <w:t xml:space="preserve"> اللواتي يعملن في الخارج كخادمات في المنازل حيث يحرم العديد منهن من الأجر الكافي ويعاملن معاملة العبيد واقع الأمر. وتشير اللجنة إلى المعلومات التي قدمتها الدولة الطرف فيما يتعلق بوضع عقود نموذجية متفق عليها واعتماد حد أدنى لمتوسط المرتبات فيما يخص عمال المنازل المهاجرين، لكنها لا تزال تشعر بالقلق إزاء التقارير التي تنم عن الإساءة البدنية والجنسية التي تتعرض لها العاملات المهاجرات، </w:t>
      </w:r>
      <w:r w:rsidR="002852CC">
        <w:rPr>
          <w:rFonts w:hint="cs"/>
          <w:rtl/>
        </w:rPr>
        <w:t xml:space="preserve">على أيدي أرباب العمل بصفة خاصة في البلدان المضيفة وحتى على أيدي العاملين في المطار قبل مغادرتهن كذلك. </w:t>
      </w:r>
    </w:p>
    <w:p w:rsidR="003804B7" w:rsidRPr="00BC3E8E" w:rsidRDefault="003804B7" w:rsidP="003804B7">
      <w:pPr>
        <w:pStyle w:val="SingleTxtGA"/>
        <w:rPr>
          <w:rFonts w:hint="cs"/>
          <w:b/>
          <w:bCs/>
          <w:rtl/>
          <w:lang w:val="fr-CH"/>
        </w:rPr>
      </w:pPr>
      <w:r w:rsidRPr="000C36A6">
        <w:rPr>
          <w:rFonts w:hint="cs"/>
          <w:rtl/>
          <w:lang w:val="fr-CH"/>
        </w:rPr>
        <w:t>28-</w:t>
      </w:r>
      <w:r w:rsidRPr="000C36A6">
        <w:rPr>
          <w:rFonts w:hint="cs"/>
          <w:rtl/>
          <w:lang w:val="fr-CH"/>
        </w:rPr>
        <w:tab/>
      </w:r>
      <w:r w:rsidRPr="00BC3E8E">
        <w:rPr>
          <w:rFonts w:hint="cs"/>
          <w:b/>
          <w:bCs/>
          <w:rtl/>
          <w:lang w:val="fr-CH"/>
        </w:rPr>
        <w:t xml:space="preserve">تحث اللجنة الدولة الطرف على </w:t>
      </w:r>
      <w:r>
        <w:rPr>
          <w:rFonts w:hint="cs"/>
          <w:b/>
          <w:bCs/>
          <w:rtl/>
          <w:lang w:val="fr-CH"/>
        </w:rPr>
        <w:t>تركيز</w:t>
      </w:r>
      <w:r w:rsidRPr="00BC3E8E">
        <w:rPr>
          <w:rFonts w:hint="cs"/>
          <w:b/>
          <w:bCs/>
          <w:rtl/>
          <w:lang w:val="fr-CH"/>
        </w:rPr>
        <w:t xml:space="preserve"> جهودها </w:t>
      </w:r>
      <w:r>
        <w:rPr>
          <w:rFonts w:hint="cs"/>
          <w:b/>
          <w:bCs/>
          <w:rtl/>
          <w:lang w:val="fr-CH"/>
        </w:rPr>
        <w:t>على</w:t>
      </w:r>
      <w:r w:rsidRPr="00BC3E8E">
        <w:rPr>
          <w:rFonts w:hint="cs"/>
          <w:b/>
          <w:bCs/>
          <w:rtl/>
          <w:lang w:val="fr-CH"/>
        </w:rPr>
        <w:t xml:space="preserve"> تشجيع تحسين ظروف المهاجرات المستضعفات وتمكينهن وذلك بوسائل من بينها ما يلي:</w:t>
      </w:r>
    </w:p>
    <w:p w:rsidR="003804B7" w:rsidRPr="00BC3E8E" w:rsidRDefault="003804B7" w:rsidP="002852CC">
      <w:pPr>
        <w:pStyle w:val="SingleTxtGA"/>
        <w:rPr>
          <w:rFonts w:hint="cs"/>
          <w:b/>
          <w:bCs/>
          <w:rtl/>
          <w:lang w:val="fr-CH"/>
        </w:rPr>
      </w:pPr>
      <w:r w:rsidRPr="00BC3E8E">
        <w:rPr>
          <w:rFonts w:hint="cs"/>
          <w:b/>
          <w:bCs/>
          <w:rtl/>
          <w:lang w:val="fr-CH"/>
        </w:rPr>
        <w:tab/>
        <w:t>(أ)</w:t>
      </w:r>
      <w:r w:rsidRPr="00BC3E8E">
        <w:rPr>
          <w:rFonts w:hint="cs"/>
          <w:b/>
          <w:bCs/>
          <w:rtl/>
          <w:lang w:val="fr-CH"/>
        </w:rPr>
        <w:tab/>
        <w:t xml:space="preserve">مواصلة جهودها </w:t>
      </w:r>
      <w:r w:rsidR="00A32429">
        <w:rPr>
          <w:rFonts w:hint="cs"/>
          <w:b/>
          <w:bCs/>
          <w:rtl/>
          <w:lang w:val="fr-CH"/>
        </w:rPr>
        <w:t>التي تبذل</w:t>
      </w:r>
      <w:r w:rsidR="002852CC">
        <w:rPr>
          <w:rFonts w:hint="cs"/>
          <w:b/>
          <w:bCs/>
          <w:rtl/>
          <w:lang w:val="fr-CH"/>
        </w:rPr>
        <w:t xml:space="preserve"> في مجال التفاوض بشأن </w:t>
      </w:r>
      <w:r w:rsidRPr="00BC3E8E">
        <w:rPr>
          <w:rFonts w:hint="cs"/>
          <w:b/>
          <w:bCs/>
          <w:rtl/>
          <w:lang w:val="fr-CH"/>
        </w:rPr>
        <w:t>فرص</w:t>
      </w:r>
      <w:r>
        <w:rPr>
          <w:rFonts w:hint="cs"/>
          <w:b/>
          <w:bCs/>
          <w:rtl/>
          <w:lang w:val="fr-CH"/>
        </w:rPr>
        <w:t xml:space="preserve"> وأوضاع</w:t>
      </w:r>
      <w:r w:rsidRPr="00BC3E8E">
        <w:rPr>
          <w:rFonts w:hint="cs"/>
          <w:b/>
          <w:bCs/>
          <w:rtl/>
          <w:lang w:val="fr-CH"/>
        </w:rPr>
        <w:t xml:space="preserve"> عمل أكثر أمناً للنساء في القطاعات التي يتعرضن فيها للخطر</w:t>
      </w:r>
      <w:r>
        <w:rPr>
          <w:rFonts w:hint="cs"/>
          <w:b/>
          <w:bCs/>
          <w:rtl/>
          <w:lang w:val="fr-CH"/>
        </w:rPr>
        <w:t>،</w:t>
      </w:r>
      <w:r w:rsidRPr="00BC3E8E">
        <w:rPr>
          <w:rFonts w:hint="cs"/>
          <w:b/>
          <w:bCs/>
          <w:rtl/>
          <w:lang w:val="fr-CH"/>
        </w:rPr>
        <w:t xml:space="preserve"> وذلك عن طريق إبرام اتفاقات ثنائية مع البلدان التي ت</w:t>
      </w:r>
      <w:r>
        <w:rPr>
          <w:rFonts w:hint="cs"/>
          <w:b/>
          <w:bCs/>
          <w:rtl/>
          <w:lang w:val="fr-CH"/>
        </w:rPr>
        <w:t>سود</w:t>
      </w:r>
      <w:r w:rsidRPr="00BC3E8E">
        <w:rPr>
          <w:rFonts w:hint="cs"/>
          <w:b/>
          <w:bCs/>
          <w:rtl/>
          <w:lang w:val="fr-CH"/>
        </w:rPr>
        <w:t xml:space="preserve"> فيها أكثر من غيرها المعاملة التمييزية </w:t>
      </w:r>
      <w:r w:rsidR="00A32429">
        <w:rPr>
          <w:rFonts w:hint="cs"/>
          <w:b/>
          <w:bCs/>
          <w:rtl/>
          <w:lang w:val="fr-CH"/>
        </w:rPr>
        <w:t>و</w:t>
      </w:r>
      <w:r w:rsidR="002852CC">
        <w:rPr>
          <w:rFonts w:hint="cs"/>
          <w:b/>
          <w:bCs/>
          <w:rtl/>
          <w:lang w:val="fr-CH"/>
        </w:rPr>
        <w:t xml:space="preserve">المعاملة السيئة؛ </w:t>
      </w:r>
    </w:p>
    <w:p w:rsidR="003804B7" w:rsidRPr="00BC3E8E" w:rsidRDefault="003804B7" w:rsidP="002852CC">
      <w:pPr>
        <w:pStyle w:val="SingleTxtGA"/>
        <w:rPr>
          <w:rFonts w:hint="cs"/>
          <w:b/>
          <w:bCs/>
          <w:rtl/>
          <w:lang w:val="fr-CH"/>
        </w:rPr>
      </w:pPr>
      <w:r w:rsidRPr="00BC3E8E">
        <w:rPr>
          <w:rFonts w:hint="cs"/>
          <w:b/>
          <w:bCs/>
          <w:rtl/>
          <w:lang w:val="fr-CH"/>
        </w:rPr>
        <w:tab/>
        <w:t>(ب)</w:t>
      </w:r>
      <w:r w:rsidRPr="00BC3E8E">
        <w:rPr>
          <w:rFonts w:hint="cs"/>
          <w:b/>
          <w:bCs/>
          <w:rtl/>
          <w:lang w:val="fr-CH"/>
        </w:rPr>
        <w:tab/>
        <w:t xml:space="preserve">إتاحة التدريب والتوعية في مجال القضايا </w:t>
      </w:r>
      <w:proofErr w:type="spellStart"/>
      <w:r w:rsidRPr="00BC3E8E">
        <w:rPr>
          <w:rFonts w:hint="cs"/>
          <w:b/>
          <w:bCs/>
          <w:rtl/>
          <w:lang w:val="fr-CH"/>
        </w:rPr>
        <w:t>الجنسانية</w:t>
      </w:r>
      <w:proofErr w:type="spellEnd"/>
      <w:r w:rsidRPr="00BC3E8E">
        <w:rPr>
          <w:rFonts w:hint="cs"/>
          <w:b/>
          <w:bCs/>
          <w:rtl/>
          <w:lang w:val="fr-CH"/>
        </w:rPr>
        <w:t xml:space="preserve"> </w:t>
      </w:r>
      <w:r w:rsidR="002852CC">
        <w:rPr>
          <w:rFonts w:hint="cs"/>
          <w:b/>
          <w:bCs/>
          <w:rtl/>
          <w:lang w:val="fr-CH"/>
        </w:rPr>
        <w:t xml:space="preserve">بالنسبة للموظفين </w:t>
      </w:r>
      <w:r w:rsidRPr="00BC3E8E">
        <w:rPr>
          <w:rFonts w:hint="cs"/>
          <w:b/>
          <w:bCs/>
          <w:rtl/>
          <w:lang w:val="fr-CH"/>
        </w:rPr>
        <w:t xml:space="preserve">الحكوميين الذين </w:t>
      </w:r>
      <w:r>
        <w:rPr>
          <w:rFonts w:hint="cs"/>
          <w:b/>
          <w:bCs/>
          <w:rtl/>
          <w:lang w:val="fr-CH"/>
        </w:rPr>
        <w:t>يعالجون</w:t>
      </w:r>
      <w:r w:rsidRPr="00BC3E8E">
        <w:rPr>
          <w:rFonts w:hint="cs"/>
          <w:b/>
          <w:bCs/>
          <w:rtl/>
          <w:lang w:val="fr-CH"/>
        </w:rPr>
        <w:t xml:space="preserve"> مسائل الهجرة، وبخاصة أولئك الذين يقدمون </w:t>
      </w:r>
      <w:r>
        <w:rPr>
          <w:rFonts w:hint="cs"/>
          <w:b/>
          <w:bCs/>
          <w:rtl/>
          <w:lang w:val="fr-CH"/>
        </w:rPr>
        <w:t>ال</w:t>
      </w:r>
      <w:r w:rsidRPr="00BC3E8E">
        <w:rPr>
          <w:rFonts w:hint="cs"/>
          <w:b/>
          <w:bCs/>
          <w:rtl/>
          <w:lang w:val="fr-CH"/>
        </w:rPr>
        <w:t xml:space="preserve">مساعدة </w:t>
      </w:r>
      <w:r>
        <w:rPr>
          <w:rFonts w:hint="cs"/>
          <w:b/>
          <w:bCs/>
          <w:rtl/>
          <w:lang w:val="fr-CH"/>
        </w:rPr>
        <w:t>ال</w:t>
      </w:r>
      <w:r w:rsidRPr="00BC3E8E">
        <w:rPr>
          <w:rFonts w:hint="cs"/>
          <w:b/>
          <w:bCs/>
          <w:rtl/>
          <w:lang w:val="fr-CH"/>
        </w:rPr>
        <w:t>قانونية و</w:t>
      </w:r>
      <w:r>
        <w:rPr>
          <w:rFonts w:hint="cs"/>
          <w:b/>
          <w:bCs/>
          <w:rtl/>
          <w:lang w:val="fr-CH"/>
        </w:rPr>
        <w:t>ال</w:t>
      </w:r>
      <w:r w:rsidRPr="00BC3E8E">
        <w:rPr>
          <w:rFonts w:hint="cs"/>
          <w:b/>
          <w:bCs/>
          <w:rtl/>
          <w:lang w:val="fr-CH"/>
        </w:rPr>
        <w:t xml:space="preserve">قنصلية إلى المواطنين </w:t>
      </w:r>
      <w:proofErr w:type="spellStart"/>
      <w:r w:rsidRPr="00BC3E8E">
        <w:rPr>
          <w:rFonts w:hint="cs"/>
          <w:b/>
          <w:bCs/>
          <w:rtl/>
          <w:lang w:val="fr-CH"/>
        </w:rPr>
        <w:t>السريلانكيين</w:t>
      </w:r>
      <w:proofErr w:type="spellEnd"/>
      <w:r w:rsidRPr="00BC3E8E">
        <w:rPr>
          <w:rFonts w:hint="cs"/>
          <w:b/>
          <w:bCs/>
          <w:rtl/>
          <w:lang w:val="fr-CH"/>
        </w:rPr>
        <w:t xml:space="preserve"> في الخارج الذين </w:t>
      </w:r>
      <w:proofErr w:type="spellStart"/>
      <w:r w:rsidRPr="00BC3E8E">
        <w:rPr>
          <w:rFonts w:hint="cs"/>
          <w:b/>
          <w:bCs/>
          <w:rtl/>
          <w:lang w:val="fr-CH"/>
        </w:rPr>
        <w:t>ي</w:t>
      </w:r>
      <w:r>
        <w:rPr>
          <w:rFonts w:hint="cs"/>
          <w:b/>
          <w:bCs/>
          <w:rtl/>
          <w:lang w:val="fr-CH"/>
        </w:rPr>
        <w:t>لجأون</w:t>
      </w:r>
      <w:proofErr w:type="spellEnd"/>
      <w:r>
        <w:rPr>
          <w:rFonts w:hint="cs"/>
          <w:b/>
          <w:bCs/>
          <w:rtl/>
          <w:lang w:val="fr-CH"/>
        </w:rPr>
        <w:t xml:space="preserve"> إلى</w:t>
      </w:r>
      <w:r w:rsidRPr="00BC3E8E">
        <w:rPr>
          <w:rFonts w:hint="cs"/>
          <w:b/>
          <w:bCs/>
          <w:rtl/>
          <w:lang w:val="fr-CH"/>
        </w:rPr>
        <w:t xml:space="preserve"> العدالة </w:t>
      </w:r>
      <w:r>
        <w:rPr>
          <w:rFonts w:hint="cs"/>
          <w:b/>
          <w:bCs/>
          <w:rtl/>
          <w:lang w:val="fr-CH"/>
        </w:rPr>
        <w:t>لما يتعرضون له من</w:t>
      </w:r>
      <w:r w:rsidRPr="00BC3E8E">
        <w:rPr>
          <w:rFonts w:hint="cs"/>
          <w:b/>
          <w:bCs/>
          <w:rtl/>
          <w:lang w:val="fr-CH"/>
        </w:rPr>
        <w:t xml:space="preserve"> إساءة في مكان العمل؛</w:t>
      </w:r>
    </w:p>
    <w:p w:rsidR="003804B7" w:rsidRPr="00BC3E8E" w:rsidRDefault="003804B7" w:rsidP="003804B7">
      <w:pPr>
        <w:pStyle w:val="SingleTxtGA"/>
        <w:rPr>
          <w:rFonts w:hint="cs"/>
          <w:b/>
          <w:bCs/>
          <w:rtl/>
          <w:lang w:val="fr-CH"/>
        </w:rPr>
      </w:pPr>
      <w:r w:rsidRPr="00BC3E8E">
        <w:rPr>
          <w:rFonts w:hint="cs"/>
          <w:b/>
          <w:bCs/>
          <w:rtl/>
          <w:lang w:val="fr-CH"/>
        </w:rPr>
        <w:tab/>
        <w:t>(ج)</w:t>
      </w:r>
      <w:r w:rsidRPr="00BC3E8E">
        <w:rPr>
          <w:rFonts w:hint="cs"/>
          <w:b/>
          <w:bCs/>
          <w:rtl/>
          <w:lang w:val="fr-CH"/>
        </w:rPr>
        <w:tab/>
        <w:t xml:space="preserve">اتخاذ تدابير لضمان </w:t>
      </w:r>
      <w:r>
        <w:rPr>
          <w:rFonts w:hint="cs"/>
          <w:b/>
          <w:bCs/>
          <w:rtl/>
          <w:lang w:val="fr-CH"/>
        </w:rPr>
        <w:t>سلامة</w:t>
      </w:r>
      <w:r w:rsidRPr="00BC3E8E">
        <w:rPr>
          <w:rFonts w:hint="cs"/>
          <w:b/>
          <w:bCs/>
          <w:rtl/>
          <w:lang w:val="fr-CH"/>
        </w:rPr>
        <w:t xml:space="preserve"> العمال المهاجرين في المطار الدولي قبل المغادرة، بما في ذلك إتاحة التدريب والتوعية في مجال القضايا </w:t>
      </w:r>
      <w:proofErr w:type="spellStart"/>
      <w:r w:rsidRPr="00BC3E8E">
        <w:rPr>
          <w:rFonts w:hint="cs"/>
          <w:b/>
          <w:bCs/>
          <w:rtl/>
          <w:lang w:val="fr-CH"/>
        </w:rPr>
        <w:t>الجنسانية</w:t>
      </w:r>
      <w:proofErr w:type="spellEnd"/>
      <w:r w:rsidRPr="00BC3E8E">
        <w:rPr>
          <w:rFonts w:hint="cs"/>
          <w:b/>
          <w:bCs/>
          <w:rtl/>
          <w:lang w:val="fr-CH"/>
        </w:rPr>
        <w:t xml:space="preserve"> للموظفين في المطار ورصد جميع الشكاوى التي تتعلق بإساءة معاملة العمال المهاجرين أو بالعنف ضدهم والتحقيق فيها.</w:t>
      </w:r>
    </w:p>
    <w:p w:rsidR="003804B7" w:rsidRDefault="003804B7" w:rsidP="002852CC">
      <w:pPr>
        <w:pStyle w:val="SingleTxtGA"/>
        <w:rPr>
          <w:rFonts w:hint="cs"/>
          <w:rtl/>
          <w:lang w:val="fr-CH"/>
        </w:rPr>
      </w:pPr>
      <w:r>
        <w:rPr>
          <w:rFonts w:hint="cs"/>
          <w:rtl/>
          <w:lang w:val="fr-CH"/>
        </w:rPr>
        <w:t>29-</w:t>
      </w:r>
      <w:r>
        <w:rPr>
          <w:rFonts w:hint="cs"/>
          <w:rtl/>
          <w:lang w:val="fr-CH"/>
        </w:rPr>
        <w:tab/>
        <w:t xml:space="preserve">ترحب اللجنة بتعيين </w:t>
      </w:r>
      <w:r w:rsidRPr="000C44F3">
        <w:rPr>
          <w:rFonts w:hint="cs"/>
          <w:rtl/>
          <w:lang w:val="fr-CH"/>
        </w:rPr>
        <w:t xml:space="preserve">موظفين </w:t>
      </w:r>
      <w:r>
        <w:rPr>
          <w:rFonts w:hint="cs"/>
          <w:rtl/>
          <w:lang w:val="fr-CH"/>
        </w:rPr>
        <w:t>معنيين ب</w:t>
      </w:r>
      <w:r w:rsidRPr="000C44F3">
        <w:rPr>
          <w:rFonts w:hint="cs"/>
          <w:rtl/>
          <w:lang w:val="fr-CH"/>
        </w:rPr>
        <w:t>رعاية العمال</w:t>
      </w:r>
      <w:r>
        <w:rPr>
          <w:rFonts w:hint="cs"/>
          <w:rtl/>
          <w:lang w:val="fr-CH"/>
        </w:rPr>
        <w:t xml:space="preserve"> من أجل العمل في الخارج كممثلين </w:t>
      </w:r>
      <w:r w:rsidRPr="00E5631C">
        <w:rPr>
          <w:rFonts w:hint="cs"/>
          <w:rtl/>
          <w:lang w:val="fr-CH"/>
        </w:rPr>
        <w:t xml:space="preserve">لمكتب سري </w:t>
      </w:r>
      <w:proofErr w:type="spellStart"/>
      <w:r w:rsidRPr="00E5631C">
        <w:rPr>
          <w:rFonts w:hint="cs"/>
          <w:rtl/>
          <w:lang w:val="fr-CH"/>
        </w:rPr>
        <w:t>لانكا</w:t>
      </w:r>
      <w:proofErr w:type="spellEnd"/>
      <w:r w:rsidRPr="00E5631C">
        <w:rPr>
          <w:rFonts w:hint="cs"/>
          <w:rtl/>
          <w:lang w:val="fr-CH"/>
        </w:rPr>
        <w:t xml:space="preserve"> المعني بالعمل في الخارج</w:t>
      </w:r>
      <w:r w:rsidR="00C47206">
        <w:rPr>
          <w:rFonts w:hint="cs"/>
          <w:rtl/>
          <w:lang w:val="fr-CH"/>
        </w:rPr>
        <w:t xml:space="preserve">. </w:t>
      </w:r>
      <w:r>
        <w:rPr>
          <w:rFonts w:hint="cs"/>
          <w:rtl/>
          <w:lang w:val="fr-CH"/>
        </w:rPr>
        <w:t xml:space="preserve">وتلاحظ اللجنة </w:t>
      </w:r>
      <w:r w:rsidR="002852CC">
        <w:rPr>
          <w:rFonts w:hint="cs"/>
          <w:rtl/>
          <w:lang w:val="fr-CH"/>
        </w:rPr>
        <w:t>مع ال</w:t>
      </w:r>
      <w:r>
        <w:rPr>
          <w:rFonts w:hint="cs"/>
          <w:rtl/>
          <w:lang w:val="fr-CH"/>
        </w:rPr>
        <w:t>تقدير أن الموظفين المعنيين برعاية العمال يتلقون التدريب في عدد من المجالات قب</w:t>
      </w:r>
      <w:r w:rsidR="002852CC">
        <w:rPr>
          <w:rFonts w:hint="cs"/>
          <w:rtl/>
          <w:lang w:val="fr-CH"/>
        </w:rPr>
        <w:t xml:space="preserve">ل التحاقهم بالخارج، بما في ذلك </w:t>
      </w:r>
      <w:r>
        <w:rPr>
          <w:rFonts w:hint="cs"/>
          <w:rtl/>
          <w:lang w:val="fr-CH"/>
        </w:rPr>
        <w:t xml:space="preserve">مجال الاستشارة، وتسوية المنازعات، والمساعدة الاجتماعية، لكنها تأسف لقلة عدد السفارات والقنصليات التي لديها مكاتب للمساعدة القانونية يديرها محامون من الدولة المضيفة ولأن الموظفين </w:t>
      </w:r>
      <w:r w:rsidRPr="000C44F3">
        <w:rPr>
          <w:rFonts w:hint="cs"/>
          <w:rtl/>
          <w:lang w:val="fr-CH"/>
        </w:rPr>
        <w:t>المعنيين برعاية العمال</w:t>
      </w:r>
      <w:r>
        <w:rPr>
          <w:rFonts w:hint="cs"/>
          <w:rtl/>
          <w:lang w:val="fr-CH"/>
        </w:rPr>
        <w:t xml:space="preserve"> لا يتلقون التدريب باستمرار لضمان حصولهم على المعرفة المناسبة باللغة المحلية </w:t>
      </w:r>
      <w:r w:rsidR="00D26B18">
        <w:rPr>
          <w:rFonts w:hint="cs"/>
          <w:rtl/>
          <w:lang w:val="fr-CH"/>
        </w:rPr>
        <w:t>وبقوانين العمل في البلد المستقبِل.</w:t>
      </w:r>
    </w:p>
    <w:p w:rsidR="003804B7" w:rsidRPr="00BC3E8E" w:rsidRDefault="003804B7" w:rsidP="00D26B18">
      <w:pPr>
        <w:pStyle w:val="SingleTxtGA"/>
        <w:rPr>
          <w:rFonts w:hint="cs"/>
          <w:b/>
          <w:bCs/>
          <w:rtl/>
          <w:lang w:val="fr-CH"/>
        </w:rPr>
      </w:pPr>
      <w:r w:rsidRPr="000C36A6">
        <w:rPr>
          <w:rFonts w:hint="cs"/>
          <w:rtl/>
          <w:lang w:val="fr-CH"/>
        </w:rPr>
        <w:t>30-</w:t>
      </w:r>
      <w:r w:rsidRPr="000C36A6">
        <w:rPr>
          <w:rFonts w:hint="cs"/>
          <w:rtl/>
          <w:lang w:val="fr-CH"/>
        </w:rPr>
        <w:tab/>
      </w:r>
      <w:r w:rsidRPr="00BC3E8E">
        <w:rPr>
          <w:rFonts w:hint="cs"/>
          <w:b/>
          <w:bCs/>
          <w:rtl/>
          <w:lang w:val="fr-CH"/>
        </w:rPr>
        <w:t xml:space="preserve">تشجع اللجنة الدولة الطرف على اتخاذ تدابير لضمان إلمام موظفيها المعنيين برعاية العمال بقوانين وإجراءات العمل في البلدان التي </w:t>
      </w:r>
      <w:r w:rsidR="00D26B18">
        <w:rPr>
          <w:rFonts w:hint="cs"/>
          <w:b/>
          <w:bCs/>
          <w:rtl/>
          <w:lang w:val="fr-CH"/>
        </w:rPr>
        <w:t xml:space="preserve">هاجروا إليها </w:t>
      </w:r>
      <w:r>
        <w:rPr>
          <w:rFonts w:hint="cs"/>
          <w:b/>
          <w:bCs/>
          <w:rtl/>
          <w:lang w:val="fr-CH"/>
        </w:rPr>
        <w:t>وإتاحة</w:t>
      </w:r>
      <w:r w:rsidRPr="00BC3E8E">
        <w:rPr>
          <w:rFonts w:hint="cs"/>
          <w:b/>
          <w:bCs/>
          <w:rtl/>
          <w:lang w:val="fr-CH"/>
        </w:rPr>
        <w:t xml:space="preserve"> المساعدة القانونية للعمال المهاجرين في جميع سفارات وقنصليات الدولة الطرف.</w:t>
      </w:r>
    </w:p>
    <w:p w:rsidR="003804B7" w:rsidRPr="00BC3E8E" w:rsidRDefault="00A32429" w:rsidP="007B6305">
      <w:pPr>
        <w:pStyle w:val="H23GA"/>
        <w:rPr>
          <w:rFonts w:hint="cs"/>
          <w:rtl/>
          <w:lang w:val="fr-CH"/>
        </w:rPr>
      </w:pPr>
      <w:r>
        <w:rPr>
          <w:rtl/>
          <w:lang w:val="fr-CH"/>
        </w:rPr>
        <w:br w:type="page"/>
      </w:r>
      <w:r w:rsidR="00D26B18">
        <w:rPr>
          <w:rFonts w:hint="cs"/>
          <w:rtl/>
          <w:lang w:val="fr-CH"/>
        </w:rPr>
        <w:tab/>
      </w:r>
      <w:r w:rsidR="003804B7" w:rsidRPr="00D26B18">
        <w:rPr>
          <w:rFonts w:hint="cs"/>
          <w:rtl/>
          <w:lang w:val="fr-CH"/>
        </w:rPr>
        <w:t>4-</w:t>
      </w:r>
      <w:r w:rsidR="003804B7" w:rsidRPr="00D26B18">
        <w:rPr>
          <w:rFonts w:hint="cs"/>
          <w:rtl/>
          <w:lang w:val="fr-CH"/>
        </w:rPr>
        <w:tab/>
        <w:t>ح</w:t>
      </w:r>
      <w:r w:rsidR="003804B7" w:rsidRPr="00BC3E8E">
        <w:rPr>
          <w:rFonts w:hint="cs"/>
          <w:rtl/>
          <w:lang w:val="fr-CH"/>
        </w:rPr>
        <w:t>قوق أخرى للعمال المهاجرين وأفراد أسرهم الحائزين للوثائق اللازمة أو ا</w:t>
      </w:r>
      <w:r w:rsidR="007B6305">
        <w:rPr>
          <w:rFonts w:hint="cs"/>
          <w:rtl/>
          <w:lang w:val="fr-CH"/>
        </w:rPr>
        <w:t>لذين هم في وضع نظامي (المواد 36</w:t>
      </w:r>
      <w:r w:rsidR="003804B7">
        <w:rPr>
          <w:rFonts w:hint="cs"/>
          <w:rtl/>
          <w:lang w:val="fr-CH"/>
        </w:rPr>
        <w:t>-</w:t>
      </w:r>
      <w:r w:rsidR="003804B7" w:rsidRPr="00BC3E8E">
        <w:rPr>
          <w:rFonts w:hint="cs"/>
          <w:rtl/>
          <w:lang w:val="fr-CH"/>
        </w:rPr>
        <w:t>56)</w:t>
      </w:r>
    </w:p>
    <w:p w:rsidR="003804B7" w:rsidRDefault="003804B7" w:rsidP="00295BBE">
      <w:pPr>
        <w:pStyle w:val="SingleTxtGA"/>
        <w:rPr>
          <w:rFonts w:hint="cs"/>
          <w:rtl/>
          <w:lang w:val="fr-CH"/>
        </w:rPr>
      </w:pPr>
      <w:r>
        <w:rPr>
          <w:rFonts w:hint="cs"/>
          <w:rtl/>
          <w:lang w:val="fr-CH"/>
        </w:rPr>
        <w:t>31-</w:t>
      </w:r>
      <w:r>
        <w:rPr>
          <w:rFonts w:hint="cs"/>
          <w:rtl/>
          <w:lang w:val="fr-CH"/>
        </w:rPr>
        <w:tab/>
        <w:t xml:space="preserve">تلاحظ اللجنة </w:t>
      </w:r>
      <w:r w:rsidR="00D26B18">
        <w:rPr>
          <w:rFonts w:hint="cs"/>
          <w:rtl/>
          <w:lang w:val="fr-CH"/>
        </w:rPr>
        <w:t>مع ا</w:t>
      </w:r>
      <w:r w:rsidR="00295BBE">
        <w:rPr>
          <w:rFonts w:hint="cs"/>
          <w:rtl/>
          <w:lang w:val="fr-CH"/>
        </w:rPr>
        <w:t>لأ</w:t>
      </w:r>
      <w:r>
        <w:rPr>
          <w:rFonts w:hint="cs"/>
          <w:rtl/>
          <w:lang w:val="fr-CH"/>
        </w:rPr>
        <w:t xml:space="preserve">سف أنه في الوقت الذي </w:t>
      </w:r>
      <w:proofErr w:type="spellStart"/>
      <w:r>
        <w:rPr>
          <w:rFonts w:hint="cs"/>
          <w:rtl/>
          <w:lang w:val="fr-CH"/>
        </w:rPr>
        <w:t>تنص</w:t>
      </w:r>
      <w:proofErr w:type="spellEnd"/>
      <w:r>
        <w:rPr>
          <w:rFonts w:hint="cs"/>
          <w:rtl/>
          <w:lang w:val="fr-CH"/>
        </w:rPr>
        <w:t xml:space="preserve"> فيه المادة 14 من الدستور </w:t>
      </w:r>
      <w:proofErr w:type="spellStart"/>
      <w:r>
        <w:rPr>
          <w:rFonts w:hint="cs"/>
          <w:rtl/>
          <w:lang w:val="fr-CH"/>
        </w:rPr>
        <w:t>السريلانكي</w:t>
      </w:r>
      <w:proofErr w:type="spellEnd"/>
      <w:r>
        <w:rPr>
          <w:rFonts w:hint="cs"/>
          <w:rtl/>
          <w:lang w:val="fr-CH"/>
        </w:rPr>
        <w:t xml:space="preserve"> على ضمان حرية تكوين الجمعيات والحق في تشكيل النقابات، فإن هذا الحق يقتصر على المواطنين ولا ينطبق على العمال المهاجرين.</w:t>
      </w:r>
    </w:p>
    <w:p w:rsidR="003804B7" w:rsidRDefault="003804B7" w:rsidP="00295BBE">
      <w:pPr>
        <w:pStyle w:val="SingleTxtGA"/>
        <w:rPr>
          <w:rFonts w:hint="cs"/>
          <w:rtl/>
          <w:lang w:val="fr-CH"/>
        </w:rPr>
      </w:pPr>
      <w:r>
        <w:rPr>
          <w:rFonts w:hint="cs"/>
          <w:rtl/>
          <w:lang w:val="fr-CH"/>
        </w:rPr>
        <w:t>32-</w:t>
      </w:r>
      <w:r>
        <w:rPr>
          <w:rFonts w:hint="cs"/>
          <w:rtl/>
          <w:lang w:val="fr-CH"/>
        </w:rPr>
        <w:tab/>
      </w:r>
      <w:r w:rsidRPr="00BC3E8E">
        <w:rPr>
          <w:rFonts w:hint="cs"/>
          <w:b/>
          <w:bCs/>
          <w:rtl/>
          <w:lang w:val="fr-CH"/>
        </w:rPr>
        <w:t xml:space="preserve">توصي اللجنة الدولة الطرف بأن تتخذ التدابير الضرورية لتكفل لجميع العمال المهاجرين وأفراد أسرهم المقيمين في سري </w:t>
      </w:r>
      <w:proofErr w:type="spellStart"/>
      <w:r w:rsidRPr="00BC3E8E">
        <w:rPr>
          <w:rFonts w:hint="cs"/>
          <w:b/>
          <w:bCs/>
          <w:rtl/>
          <w:lang w:val="fr-CH"/>
        </w:rPr>
        <w:t>لانكا</w:t>
      </w:r>
      <w:proofErr w:type="spellEnd"/>
      <w:r w:rsidRPr="00BC3E8E">
        <w:rPr>
          <w:rFonts w:hint="cs"/>
          <w:b/>
          <w:bCs/>
          <w:rtl/>
          <w:lang w:val="fr-CH"/>
        </w:rPr>
        <w:t xml:space="preserve"> </w:t>
      </w:r>
      <w:r w:rsidR="00D26B18">
        <w:rPr>
          <w:rFonts w:hint="cs"/>
          <w:b/>
          <w:bCs/>
          <w:rtl/>
          <w:lang w:val="fr-CH"/>
        </w:rPr>
        <w:t xml:space="preserve">بشكل قانوني </w:t>
      </w:r>
      <w:r w:rsidRPr="00BC3E8E">
        <w:rPr>
          <w:rFonts w:hint="cs"/>
          <w:b/>
          <w:bCs/>
          <w:rtl/>
          <w:lang w:val="fr-CH"/>
        </w:rPr>
        <w:t xml:space="preserve">الحق </w:t>
      </w:r>
      <w:r>
        <w:rPr>
          <w:rFonts w:hint="cs"/>
          <w:b/>
          <w:bCs/>
          <w:rtl/>
          <w:lang w:val="fr-CH"/>
        </w:rPr>
        <w:t>في</w:t>
      </w:r>
      <w:r w:rsidRPr="00BC3E8E">
        <w:rPr>
          <w:rFonts w:hint="cs"/>
          <w:b/>
          <w:bCs/>
          <w:rtl/>
          <w:lang w:val="fr-CH"/>
        </w:rPr>
        <w:t xml:space="preserve"> أن ينضموا إلى الجمعيات والنقابات وأن ي</w:t>
      </w:r>
      <w:r>
        <w:rPr>
          <w:rFonts w:hint="cs"/>
          <w:b/>
          <w:bCs/>
          <w:rtl/>
          <w:lang w:val="fr-CH"/>
        </w:rPr>
        <w:t>تمكنوا من إنشائها</w:t>
      </w:r>
      <w:r w:rsidRPr="00BC3E8E">
        <w:rPr>
          <w:rFonts w:hint="cs"/>
          <w:b/>
          <w:bCs/>
          <w:rtl/>
          <w:lang w:val="fr-CH"/>
        </w:rPr>
        <w:t xml:space="preserve"> ويشكلوا جزءاً من قيادتها وذلك وفقاً للمادة 40 من الاتفاقية الدولية لحماية حقوق جميع العمال المهاجرين وأفراد أسرهم ووفقاً لاتفاقية منظمة العمل الدولية رقم 87</w:t>
      </w:r>
      <w:r>
        <w:rPr>
          <w:rFonts w:hint="cs"/>
          <w:b/>
          <w:bCs/>
          <w:rtl/>
          <w:lang w:val="fr-CH"/>
        </w:rPr>
        <w:t xml:space="preserve">(1948) </w:t>
      </w:r>
      <w:r w:rsidRPr="00BC3E8E">
        <w:rPr>
          <w:rFonts w:hint="cs"/>
          <w:b/>
          <w:bCs/>
          <w:rtl/>
          <w:lang w:val="fr-CH"/>
        </w:rPr>
        <w:t xml:space="preserve">المتعلقة بالحرية </w:t>
      </w:r>
      <w:r w:rsidR="00D26B18">
        <w:rPr>
          <w:rFonts w:hint="cs"/>
          <w:b/>
          <w:bCs/>
          <w:rtl/>
          <w:lang w:val="fr-CH"/>
        </w:rPr>
        <w:t xml:space="preserve">النقابية </w:t>
      </w:r>
      <w:r w:rsidRPr="00BC3E8E">
        <w:rPr>
          <w:rFonts w:hint="cs"/>
          <w:b/>
          <w:bCs/>
          <w:rtl/>
          <w:lang w:val="fr-CH"/>
        </w:rPr>
        <w:t>وحماية حق</w:t>
      </w:r>
      <w:r w:rsidR="00D26B18">
        <w:rPr>
          <w:rFonts w:hint="eastAsia"/>
          <w:b/>
          <w:bCs/>
          <w:rtl/>
          <w:lang w:val="fr-CH"/>
        </w:rPr>
        <w:t> </w:t>
      </w:r>
      <w:r w:rsidRPr="00BC3E8E">
        <w:rPr>
          <w:rFonts w:hint="cs"/>
          <w:b/>
          <w:bCs/>
          <w:rtl/>
          <w:lang w:val="fr-CH"/>
        </w:rPr>
        <w:t>التنظيم.</w:t>
      </w:r>
    </w:p>
    <w:p w:rsidR="003804B7" w:rsidRDefault="003804B7" w:rsidP="003804B7">
      <w:pPr>
        <w:pStyle w:val="SingleTxtGA"/>
        <w:rPr>
          <w:rFonts w:hint="cs"/>
          <w:rtl/>
          <w:lang w:val="fr-CH"/>
        </w:rPr>
      </w:pPr>
      <w:r>
        <w:rPr>
          <w:rFonts w:hint="cs"/>
          <w:rtl/>
          <w:lang w:val="fr-CH"/>
        </w:rPr>
        <w:t>33-</w:t>
      </w:r>
      <w:r>
        <w:rPr>
          <w:rFonts w:hint="cs"/>
          <w:rtl/>
          <w:lang w:val="fr-CH"/>
        </w:rPr>
        <w:tab/>
        <w:t xml:space="preserve">تحيط اللجنة علماً بالعوائق التي أوضحتها الدولة الطرف فيما يتعلق بالتدابير المتخذة لتيسير مشاركة العمال المهاجرين </w:t>
      </w:r>
      <w:proofErr w:type="spellStart"/>
      <w:r>
        <w:rPr>
          <w:rFonts w:hint="cs"/>
          <w:rtl/>
          <w:lang w:val="fr-CH"/>
        </w:rPr>
        <w:t>السريلانكيين</w:t>
      </w:r>
      <w:proofErr w:type="spellEnd"/>
      <w:r>
        <w:rPr>
          <w:rFonts w:hint="cs"/>
          <w:rtl/>
          <w:lang w:val="fr-CH"/>
        </w:rPr>
        <w:t xml:space="preserve"> في الخارج في الانتخابات، لكنها تشعر بالقلق مع ذلك لأن </w:t>
      </w:r>
      <w:proofErr w:type="spellStart"/>
      <w:r>
        <w:rPr>
          <w:rFonts w:hint="cs"/>
          <w:rtl/>
          <w:lang w:val="fr-CH"/>
        </w:rPr>
        <w:t>السريلانكيين</w:t>
      </w:r>
      <w:proofErr w:type="spellEnd"/>
      <w:r>
        <w:rPr>
          <w:rFonts w:hint="cs"/>
          <w:rtl/>
          <w:lang w:val="fr-CH"/>
        </w:rPr>
        <w:t xml:space="preserve"> الذين يعملون في الخارج لا يمكنهم ممارسة حقهم في التصويت أثناء الانتخابات التي تجري في بلدهم الأصلي.</w:t>
      </w:r>
    </w:p>
    <w:p w:rsidR="003804B7" w:rsidRPr="000C36A6" w:rsidRDefault="003804B7" w:rsidP="00D26B18">
      <w:pPr>
        <w:pStyle w:val="SingleTxtGA"/>
        <w:rPr>
          <w:rFonts w:hint="cs"/>
          <w:b/>
          <w:bCs/>
          <w:rtl/>
          <w:lang w:val="fr-CH"/>
        </w:rPr>
      </w:pPr>
      <w:r>
        <w:rPr>
          <w:rFonts w:hint="cs"/>
          <w:rtl/>
          <w:lang w:val="fr-CH"/>
        </w:rPr>
        <w:t>34-</w:t>
      </w:r>
      <w:r>
        <w:rPr>
          <w:rFonts w:hint="cs"/>
          <w:rtl/>
          <w:lang w:val="fr-CH"/>
        </w:rPr>
        <w:tab/>
      </w:r>
      <w:r w:rsidRPr="000C36A6">
        <w:rPr>
          <w:rFonts w:hint="cs"/>
          <w:b/>
          <w:bCs/>
          <w:rtl/>
          <w:lang w:val="fr-CH"/>
        </w:rPr>
        <w:t>تشجع ا</w:t>
      </w:r>
      <w:r w:rsidR="00D26B18">
        <w:rPr>
          <w:rFonts w:hint="cs"/>
          <w:b/>
          <w:bCs/>
          <w:rtl/>
          <w:lang w:val="fr-CH"/>
        </w:rPr>
        <w:t>للجنة الدولة الطرف على الإسراع ب</w:t>
      </w:r>
      <w:r w:rsidRPr="000C36A6">
        <w:rPr>
          <w:rFonts w:hint="cs"/>
          <w:b/>
          <w:bCs/>
          <w:rtl/>
          <w:lang w:val="fr-CH"/>
        </w:rPr>
        <w:t xml:space="preserve">اتخاذ جميع التدابير الضرورية </w:t>
      </w:r>
      <w:r w:rsidR="00D26B18">
        <w:rPr>
          <w:rFonts w:hint="cs"/>
          <w:b/>
          <w:bCs/>
          <w:rtl/>
          <w:lang w:val="fr-CH"/>
        </w:rPr>
        <w:t xml:space="preserve">التي تضمن للعمال </w:t>
      </w:r>
      <w:r w:rsidRPr="000C36A6">
        <w:rPr>
          <w:rFonts w:hint="cs"/>
          <w:b/>
          <w:bCs/>
          <w:rtl/>
          <w:lang w:val="fr-CH"/>
        </w:rPr>
        <w:t xml:space="preserve">المهاجرين </w:t>
      </w:r>
      <w:proofErr w:type="spellStart"/>
      <w:r w:rsidRPr="000C36A6">
        <w:rPr>
          <w:rFonts w:hint="cs"/>
          <w:b/>
          <w:bCs/>
          <w:rtl/>
          <w:lang w:val="fr-CH"/>
        </w:rPr>
        <w:t>السريلانكيين</w:t>
      </w:r>
      <w:proofErr w:type="spellEnd"/>
      <w:r w:rsidRPr="000C36A6">
        <w:rPr>
          <w:rFonts w:hint="cs"/>
          <w:b/>
          <w:bCs/>
          <w:rtl/>
          <w:lang w:val="fr-CH"/>
        </w:rPr>
        <w:t xml:space="preserve"> في الخارج </w:t>
      </w:r>
      <w:r w:rsidR="00D26B18">
        <w:rPr>
          <w:rFonts w:hint="cs"/>
          <w:b/>
          <w:bCs/>
          <w:rtl/>
          <w:lang w:val="fr-CH"/>
        </w:rPr>
        <w:t>إمكانية التسجيل والمش</w:t>
      </w:r>
      <w:r w:rsidRPr="000C36A6">
        <w:rPr>
          <w:rFonts w:hint="cs"/>
          <w:b/>
          <w:bCs/>
          <w:rtl/>
          <w:lang w:val="fr-CH"/>
        </w:rPr>
        <w:t>اركة في</w:t>
      </w:r>
      <w:r w:rsidR="00D26B18">
        <w:rPr>
          <w:rFonts w:hint="eastAsia"/>
          <w:b/>
          <w:bCs/>
          <w:rtl/>
          <w:lang w:val="fr-CH"/>
        </w:rPr>
        <w:t> </w:t>
      </w:r>
      <w:r w:rsidRPr="000C36A6">
        <w:rPr>
          <w:rFonts w:hint="cs"/>
          <w:b/>
          <w:bCs/>
          <w:rtl/>
          <w:lang w:val="fr-CH"/>
        </w:rPr>
        <w:t>الانتخابات.</w:t>
      </w:r>
    </w:p>
    <w:p w:rsidR="003804B7" w:rsidRDefault="003804B7" w:rsidP="00D26B18">
      <w:pPr>
        <w:pStyle w:val="SingleTxtGA"/>
        <w:rPr>
          <w:rFonts w:hint="cs"/>
          <w:rtl/>
          <w:lang w:val="fr-CH"/>
        </w:rPr>
      </w:pPr>
      <w:r>
        <w:rPr>
          <w:rFonts w:hint="cs"/>
          <w:rtl/>
          <w:lang w:val="fr-CH"/>
        </w:rPr>
        <w:t>35-</w:t>
      </w:r>
      <w:r>
        <w:rPr>
          <w:rFonts w:hint="cs"/>
          <w:rtl/>
          <w:lang w:val="fr-CH"/>
        </w:rPr>
        <w:tab/>
        <w:t xml:space="preserve">تلاحظ اللجنة أن التحويلات الصادرة عن العمال المهاجرين </w:t>
      </w:r>
      <w:proofErr w:type="spellStart"/>
      <w:r>
        <w:rPr>
          <w:rFonts w:hint="cs"/>
          <w:rtl/>
          <w:lang w:val="fr-CH"/>
        </w:rPr>
        <w:t>السريلانكيين</w:t>
      </w:r>
      <w:proofErr w:type="spellEnd"/>
      <w:r>
        <w:rPr>
          <w:rFonts w:hint="cs"/>
          <w:rtl/>
          <w:lang w:val="fr-CH"/>
        </w:rPr>
        <w:t xml:space="preserve"> هي عنصر هام في اقتصاد الدولة الطرف، وأنها قد اتخذت عدة تدابير لتيسير تحويل إيرادات ومدخرات العمال المهاجرين. وتلاحظ اللجنة أيضاً إضافة إلى التحويلات الرسمية أن هناك مبالغ مالية كبيرة ترسل </w:t>
      </w:r>
      <w:r w:rsidR="00D26B18">
        <w:rPr>
          <w:rFonts w:hint="cs"/>
          <w:rtl/>
          <w:lang w:val="fr-CH"/>
        </w:rPr>
        <w:t xml:space="preserve">عن طريق قنوات </w:t>
      </w:r>
      <w:r>
        <w:rPr>
          <w:rFonts w:hint="cs"/>
          <w:rtl/>
          <w:lang w:val="fr-CH"/>
        </w:rPr>
        <w:t>غير رسمية</w:t>
      </w:r>
      <w:r w:rsidR="00D26B18">
        <w:rPr>
          <w:rFonts w:hint="cs"/>
          <w:rtl/>
          <w:lang w:val="fr-CH"/>
        </w:rPr>
        <w:t xml:space="preserve">، وهذا </w:t>
      </w:r>
      <w:r>
        <w:rPr>
          <w:rFonts w:hint="cs"/>
          <w:rtl/>
          <w:lang w:val="fr-CH"/>
        </w:rPr>
        <w:t>يُعزى في كثير من الأحيان إلى ارتفاع تكاليف المعاملات.</w:t>
      </w:r>
    </w:p>
    <w:p w:rsidR="003804B7" w:rsidRPr="000C36A6" w:rsidRDefault="003804B7" w:rsidP="00D26B18">
      <w:pPr>
        <w:pStyle w:val="SingleTxtGA"/>
        <w:rPr>
          <w:rFonts w:hint="cs"/>
          <w:b/>
          <w:bCs/>
          <w:rtl/>
          <w:lang w:val="fr-CH"/>
        </w:rPr>
      </w:pPr>
      <w:r>
        <w:rPr>
          <w:rFonts w:hint="cs"/>
          <w:rtl/>
          <w:lang w:val="fr-CH"/>
        </w:rPr>
        <w:t>36-</w:t>
      </w:r>
      <w:r>
        <w:rPr>
          <w:rFonts w:hint="cs"/>
          <w:rtl/>
          <w:lang w:val="fr-CH"/>
        </w:rPr>
        <w:tab/>
      </w:r>
      <w:r w:rsidRPr="000C36A6">
        <w:rPr>
          <w:rFonts w:hint="cs"/>
          <w:b/>
          <w:bCs/>
          <w:rtl/>
          <w:lang w:val="fr-CH"/>
        </w:rPr>
        <w:t>توصي اللجنة الدولة الطرف بأن تجري دراسة تشمل جميع الجهات صاحبة المصلحة، بم</w:t>
      </w:r>
      <w:r w:rsidR="00D26B18">
        <w:rPr>
          <w:rFonts w:hint="cs"/>
          <w:b/>
          <w:bCs/>
          <w:rtl/>
          <w:lang w:val="fr-CH"/>
        </w:rPr>
        <w:t>ن فيهم</w:t>
      </w:r>
      <w:r w:rsidR="00C47206">
        <w:rPr>
          <w:rFonts w:hint="cs"/>
          <w:b/>
          <w:bCs/>
          <w:rtl/>
          <w:lang w:val="fr-CH"/>
        </w:rPr>
        <w:t xml:space="preserve"> </w:t>
      </w:r>
      <w:r w:rsidR="00D26B18">
        <w:rPr>
          <w:rFonts w:hint="cs"/>
          <w:b/>
          <w:bCs/>
          <w:rtl/>
          <w:lang w:val="fr-CH"/>
        </w:rPr>
        <w:t>ا</w:t>
      </w:r>
      <w:r w:rsidRPr="000C36A6">
        <w:rPr>
          <w:rFonts w:hint="cs"/>
          <w:b/>
          <w:bCs/>
          <w:rtl/>
          <w:lang w:val="fr-CH"/>
        </w:rPr>
        <w:t>لمهاجرون</w:t>
      </w:r>
      <w:r>
        <w:rPr>
          <w:rFonts w:hint="cs"/>
          <w:b/>
          <w:bCs/>
          <w:rtl/>
          <w:lang w:val="fr-CH"/>
        </w:rPr>
        <w:t>،</w:t>
      </w:r>
      <w:r w:rsidRPr="000C36A6">
        <w:rPr>
          <w:rFonts w:hint="cs"/>
          <w:b/>
          <w:bCs/>
          <w:rtl/>
          <w:lang w:val="fr-CH"/>
        </w:rPr>
        <w:t xml:space="preserve"> وموردو الخدمات المالية</w:t>
      </w:r>
      <w:r>
        <w:rPr>
          <w:rFonts w:hint="cs"/>
          <w:b/>
          <w:bCs/>
          <w:rtl/>
          <w:lang w:val="fr-CH"/>
        </w:rPr>
        <w:t>،</w:t>
      </w:r>
      <w:r w:rsidRPr="000C36A6">
        <w:rPr>
          <w:rFonts w:hint="cs"/>
          <w:b/>
          <w:bCs/>
          <w:rtl/>
          <w:lang w:val="fr-CH"/>
        </w:rPr>
        <w:t xml:space="preserve"> وصانعو السياسات من أجل زيادة </w:t>
      </w:r>
      <w:r>
        <w:rPr>
          <w:rFonts w:hint="cs"/>
          <w:b/>
          <w:bCs/>
          <w:rtl/>
          <w:lang w:val="fr-CH"/>
        </w:rPr>
        <w:t>ف</w:t>
      </w:r>
      <w:r w:rsidRPr="000C36A6">
        <w:rPr>
          <w:rFonts w:hint="cs"/>
          <w:b/>
          <w:bCs/>
          <w:rtl/>
          <w:lang w:val="fr-CH"/>
        </w:rPr>
        <w:t>هم أنماط تدفقات التحويلات وأحجامها ودوافع استخدام القنوات غير الرسمية لإرسال التحويلات. وتوصي اللجنة أيضاً الدولة الطرف بأن ت</w:t>
      </w:r>
      <w:r>
        <w:rPr>
          <w:rFonts w:hint="cs"/>
          <w:b/>
          <w:bCs/>
          <w:rtl/>
          <w:lang w:val="fr-CH"/>
        </w:rPr>
        <w:t>قيم</w:t>
      </w:r>
      <w:r w:rsidRPr="000C36A6">
        <w:rPr>
          <w:rFonts w:hint="cs"/>
          <w:b/>
          <w:bCs/>
          <w:rtl/>
          <w:lang w:val="fr-CH"/>
        </w:rPr>
        <w:t xml:space="preserve"> صلات بين المصارف والمؤسسات المالية والمؤسسات غير الحكومية والمؤسسات التمويلية البالغة الصغر من أجل تيسير إرسال التحويلات عبر القنوات الرسمية</w:t>
      </w:r>
      <w:r w:rsidR="00D26B18">
        <w:rPr>
          <w:rFonts w:hint="cs"/>
          <w:b/>
          <w:bCs/>
          <w:rtl/>
          <w:lang w:val="fr-CH"/>
        </w:rPr>
        <w:t>،</w:t>
      </w:r>
      <w:r w:rsidRPr="000C36A6">
        <w:rPr>
          <w:rFonts w:hint="cs"/>
          <w:b/>
          <w:bCs/>
          <w:rtl/>
          <w:lang w:val="fr-CH"/>
        </w:rPr>
        <w:t xml:space="preserve"> بزيادة وتعزيز القنوات </w:t>
      </w:r>
      <w:r w:rsidR="00D26B18">
        <w:rPr>
          <w:rFonts w:hint="cs"/>
          <w:b/>
          <w:bCs/>
          <w:rtl/>
          <w:lang w:val="fr-CH"/>
        </w:rPr>
        <w:t xml:space="preserve">المتوفرة </w:t>
      </w:r>
      <w:r w:rsidRPr="000C36A6">
        <w:rPr>
          <w:rFonts w:hint="cs"/>
          <w:b/>
          <w:bCs/>
          <w:rtl/>
          <w:lang w:val="fr-CH"/>
        </w:rPr>
        <w:t xml:space="preserve">والمنتجات والتعريف </w:t>
      </w:r>
      <w:proofErr w:type="spellStart"/>
      <w:r w:rsidRPr="000C36A6">
        <w:rPr>
          <w:rFonts w:hint="cs"/>
          <w:b/>
          <w:bCs/>
          <w:rtl/>
          <w:lang w:val="fr-CH"/>
        </w:rPr>
        <w:t>بها</w:t>
      </w:r>
      <w:proofErr w:type="spellEnd"/>
      <w:r w:rsidRPr="000C36A6">
        <w:rPr>
          <w:rFonts w:hint="cs"/>
          <w:b/>
          <w:bCs/>
          <w:rtl/>
          <w:lang w:val="fr-CH"/>
        </w:rPr>
        <w:t xml:space="preserve"> </w:t>
      </w:r>
      <w:r w:rsidR="00D26B18">
        <w:rPr>
          <w:rFonts w:hint="cs"/>
          <w:b/>
          <w:bCs/>
          <w:rtl/>
          <w:lang w:val="fr-CH"/>
        </w:rPr>
        <w:t xml:space="preserve">وهي القنوات </w:t>
      </w:r>
      <w:r w:rsidRPr="000C36A6">
        <w:rPr>
          <w:rFonts w:hint="cs"/>
          <w:b/>
          <w:bCs/>
          <w:rtl/>
          <w:lang w:val="fr-CH"/>
        </w:rPr>
        <w:t>التي يمكن للعمال المهاجرين إرسال تحويلاتهم عن طريقها.</w:t>
      </w:r>
    </w:p>
    <w:p w:rsidR="003804B7" w:rsidRPr="000C36A6" w:rsidRDefault="00295BBE" w:rsidP="00D26B18">
      <w:pPr>
        <w:pStyle w:val="H23GA"/>
        <w:rPr>
          <w:rFonts w:hint="cs"/>
          <w:rtl/>
          <w:lang w:val="fr-CH"/>
        </w:rPr>
      </w:pPr>
      <w:r>
        <w:rPr>
          <w:rtl/>
          <w:lang w:val="fr-CH"/>
        </w:rPr>
        <w:br w:type="page"/>
      </w:r>
      <w:r w:rsidR="00D26B18">
        <w:rPr>
          <w:rFonts w:hint="cs"/>
          <w:rtl/>
          <w:lang w:val="fr-CH"/>
        </w:rPr>
        <w:tab/>
        <w:t>5-</w:t>
      </w:r>
      <w:r w:rsidR="00D26B18">
        <w:rPr>
          <w:rFonts w:hint="cs"/>
          <w:rtl/>
          <w:lang w:val="fr-CH"/>
        </w:rPr>
        <w:tab/>
        <w:t xml:space="preserve">تهيئة الظروف الموائمة </w:t>
      </w:r>
      <w:r w:rsidR="003804B7" w:rsidRPr="000C36A6">
        <w:rPr>
          <w:rFonts w:hint="cs"/>
          <w:rtl/>
          <w:lang w:val="fr-CH"/>
        </w:rPr>
        <w:t>والعادلة والإنسانية والمشروعة فيما يتعلق بالهجرة الدولية للعمال وأفراد أسرهم</w:t>
      </w:r>
      <w:r w:rsidR="003804B7">
        <w:rPr>
          <w:rFonts w:hint="cs"/>
          <w:rtl/>
          <w:lang w:val="fr-CH"/>
        </w:rPr>
        <w:t xml:space="preserve"> (المواد من 64 إلى 71)</w:t>
      </w:r>
    </w:p>
    <w:p w:rsidR="003804B7" w:rsidRDefault="003804B7" w:rsidP="00D26B18">
      <w:pPr>
        <w:pStyle w:val="SingleTxtGA"/>
        <w:rPr>
          <w:rFonts w:hint="cs"/>
          <w:rtl/>
          <w:lang w:val="fr-CH"/>
        </w:rPr>
      </w:pPr>
      <w:r>
        <w:rPr>
          <w:rFonts w:hint="cs"/>
          <w:rtl/>
          <w:lang w:val="fr-CH"/>
        </w:rPr>
        <w:t>37-</w:t>
      </w:r>
      <w:r>
        <w:rPr>
          <w:rFonts w:hint="cs"/>
          <w:rtl/>
          <w:lang w:val="fr-CH"/>
        </w:rPr>
        <w:tab/>
        <w:t>تلاحظ اللجنة باهتمام أن خطة العمل الوطنية لتعزيز وحماية حقوق الإنسان التي تعكف الدولة الطرف على وضعها تركز، في جملة أمور</w:t>
      </w:r>
      <w:r w:rsidR="00D26B18">
        <w:rPr>
          <w:rFonts w:hint="cs"/>
          <w:rtl/>
          <w:lang w:val="fr-CH"/>
        </w:rPr>
        <w:t>،</w:t>
      </w:r>
      <w:r>
        <w:rPr>
          <w:rFonts w:hint="cs"/>
          <w:rtl/>
          <w:lang w:val="fr-CH"/>
        </w:rPr>
        <w:t xml:space="preserve"> على مسائل الهجرة، بما في ذلك الاتجار </w:t>
      </w:r>
      <w:r w:rsidR="00D26B18">
        <w:rPr>
          <w:rFonts w:hint="cs"/>
          <w:rtl/>
          <w:lang w:val="fr-CH"/>
        </w:rPr>
        <w:t xml:space="preserve">بالأشخاص </w:t>
      </w:r>
      <w:r>
        <w:rPr>
          <w:rFonts w:hint="cs"/>
          <w:rtl/>
          <w:lang w:val="fr-CH"/>
        </w:rPr>
        <w:t xml:space="preserve">والهجرة غير النظامية وتعزيز حماية المهاجرين وحقوق المهاجرين في التصويت والتدريب والتوعية إضافة إلى حالة العمال المهاجرين في سري </w:t>
      </w:r>
      <w:proofErr w:type="spellStart"/>
      <w:r>
        <w:rPr>
          <w:rFonts w:hint="cs"/>
          <w:rtl/>
          <w:lang w:val="fr-CH"/>
        </w:rPr>
        <w:t>لانكا</w:t>
      </w:r>
      <w:proofErr w:type="spellEnd"/>
      <w:r>
        <w:rPr>
          <w:rFonts w:hint="cs"/>
          <w:rtl/>
          <w:lang w:val="fr-CH"/>
        </w:rPr>
        <w:t xml:space="preserve">. وترحب اللجنة بالمعلومات التي قدمتها الدولة الطرف </w:t>
      </w:r>
      <w:r w:rsidR="00D26B18">
        <w:rPr>
          <w:rFonts w:hint="cs"/>
          <w:rtl/>
          <w:lang w:val="fr-CH"/>
        </w:rPr>
        <w:t>و</w:t>
      </w:r>
      <w:r>
        <w:rPr>
          <w:rFonts w:hint="cs"/>
          <w:rtl/>
          <w:lang w:val="fr-CH"/>
        </w:rPr>
        <w:t xml:space="preserve">التي تفيد أن المجتمع المدني يشارك في وضع وتحسين خطة العمل الوطنية تلك. بيد أن اللجنة تلاحظ أن خطة العمل الوطنية لا تزال </w:t>
      </w:r>
      <w:r w:rsidR="00D26B18">
        <w:rPr>
          <w:rFonts w:hint="cs"/>
          <w:rtl/>
          <w:lang w:val="fr-CH"/>
        </w:rPr>
        <w:t xml:space="preserve">قيد </w:t>
      </w:r>
      <w:r>
        <w:rPr>
          <w:rFonts w:hint="cs"/>
          <w:rtl/>
          <w:lang w:val="fr-CH"/>
        </w:rPr>
        <w:t xml:space="preserve">الصياغة وأن من غير المتوقع بدء العمل </w:t>
      </w:r>
      <w:proofErr w:type="spellStart"/>
      <w:r>
        <w:rPr>
          <w:rFonts w:hint="cs"/>
          <w:rtl/>
          <w:lang w:val="fr-CH"/>
        </w:rPr>
        <w:t>بها</w:t>
      </w:r>
      <w:proofErr w:type="spellEnd"/>
      <w:r>
        <w:rPr>
          <w:rFonts w:hint="cs"/>
          <w:rtl/>
          <w:lang w:val="fr-CH"/>
        </w:rPr>
        <w:t xml:space="preserve"> قبل بداية عام 2010 وأنه لا توجد أي إشارة إلى الشكل الذي ستتخذه حماية العمال المهاجرين في الوثيقة النهائية.</w:t>
      </w:r>
    </w:p>
    <w:p w:rsidR="003804B7" w:rsidRPr="000C36A6" w:rsidRDefault="003804B7" w:rsidP="00D26B18">
      <w:pPr>
        <w:pStyle w:val="SingleTxtGA"/>
        <w:rPr>
          <w:rFonts w:hint="cs"/>
          <w:b/>
          <w:bCs/>
          <w:rtl/>
          <w:lang w:val="fr-CH"/>
        </w:rPr>
      </w:pPr>
      <w:r>
        <w:rPr>
          <w:rFonts w:hint="cs"/>
          <w:rtl/>
          <w:lang w:val="fr-CH"/>
        </w:rPr>
        <w:t>38-</w:t>
      </w:r>
      <w:r>
        <w:rPr>
          <w:rFonts w:hint="cs"/>
          <w:rtl/>
          <w:lang w:val="fr-CH"/>
        </w:rPr>
        <w:tab/>
      </w:r>
      <w:r w:rsidRPr="000C36A6">
        <w:rPr>
          <w:rFonts w:hint="cs"/>
          <w:b/>
          <w:bCs/>
          <w:rtl/>
          <w:lang w:val="fr-CH"/>
        </w:rPr>
        <w:t xml:space="preserve">تحث اللجنة الدولة الطرف على ضمان أن تراعي خطة العمل الوطنية شواغل وتوصيات اللجنة التي أعربت عنها في هذه الملاحظات الختامية إضافة إلى تلك </w:t>
      </w:r>
      <w:r>
        <w:rPr>
          <w:rFonts w:hint="cs"/>
          <w:b/>
          <w:bCs/>
          <w:rtl/>
          <w:lang w:val="fr-CH"/>
        </w:rPr>
        <w:t xml:space="preserve">التي أعرب عنها </w:t>
      </w:r>
      <w:r w:rsidRPr="000C36A6">
        <w:rPr>
          <w:rFonts w:hint="cs"/>
          <w:b/>
          <w:bCs/>
          <w:rtl/>
          <w:lang w:val="fr-CH"/>
        </w:rPr>
        <w:t xml:space="preserve">المجتمع المدني. وتوصي اللجنة الدولة الطرف بأن تتخذ تدابير لضمان أن تُعتمد خطة العمل الوطنية لتعزيز وحماية حقوق الإنسان دون تأخير بحيث يمكن </w:t>
      </w:r>
      <w:r w:rsidR="00D26B18">
        <w:rPr>
          <w:rFonts w:hint="cs"/>
          <w:b/>
          <w:bCs/>
          <w:rtl/>
          <w:lang w:val="fr-CH"/>
        </w:rPr>
        <w:t xml:space="preserve">إطلاقها </w:t>
      </w:r>
      <w:r w:rsidRPr="000C36A6">
        <w:rPr>
          <w:rFonts w:hint="cs"/>
          <w:b/>
          <w:bCs/>
          <w:rtl/>
          <w:lang w:val="fr-CH"/>
        </w:rPr>
        <w:t>في أقرب موعد ممكن.</w:t>
      </w:r>
    </w:p>
    <w:p w:rsidR="003804B7" w:rsidRDefault="003804B7" w:rsidP="00A32429">
      <w:pPr>
        <w:pStyle w:val="SingleTxtGA"/>
        <w:rPr>
          <w:rFonts w:hint="cs"/>
          <w:rtl/>
          <w:lang w:val="fr-CH"/>
        </w:rPr>
      </w:pPr>
      <w:r>
        <w:rPr>
          <w:rFonts w:hint="cs"/>
          <w:rtl/>
          <w:lang w:val="fr-CH"/>
        </w:rPr>
        <w:t>39-</w:t>
      </w:r>
      <w:r>
        <w:rPr>
          <w:rFonts w:hint="cs"/>
          <w:rtl/>
          <w:lang w:val="fr-CH"/>
        </w:rPr>
        <w:tab/>
        <w:t xml:space="preserve">تلاحظ اللجنة باهتمام مذكرات التفاهم والاتفاقات الثنائية المبرمة بين البلدان </w:t>
      </w:r>
      <w:r w:rsidR="00D26B18">
        <w:rPr>
          <w:rFonts w:hint="cs"/>
          <w:rtl/>
          <w:lang w:val="fr-CH"/>
        </w:rPr>
        <w:t xml:space="preserve">المستقبلة </w:t>
      </w:r>
      <w:r>
        <w:rPr>
          <w:rFonts w:hint="cs"/>
          <w:rtl/>
          <w:lang w:val="fr-CH"/>
        </w:rPr>
        <w:t xml:space="preserve">الرئيسية لليد العاملة ونظام التسجيل الإلزامي الذي وضعته الدولة الطرف الذي يقتضي التسجيل قبل مغادرة البلد للعمل في الخارج إضافة إلى شرط توقيع عقود الخدمة بحضور موظفي </w:t>
      </w:r>
      <w:r w:rsidRPr="00EF4571">
        <w:rPr>
          <w:rFonts w:hint="cs"/>
          <w:rtl/>
          <w:lang w:val="fr-CH"/>
        </w:rPr>
        <w:t xml:space="preserve">مكتب سري </w:t>
      </w:r>
      <w:proofErr w:type="spellStart"/>
      <w:r w:rsidRPr="00EF4571">
        <w:rPr>
          <w:rFonts w:hint="cs"/>
          <w:rtl/>
          <w:lang w:val="fr-CH"/>
        </w:rPr>
        <w:t>لانكا</w:t>
      </w:r>
      <w:proofErr w:type="spellEnd"/>
      <w:r w:rsidRPr="00EF4571">
        <w:rPr>
          <w:rFonts w:hint="cs"/>
          <w:rtl/>
          <w:lang w:val="fr-CH"/>
        </w:rPr>
        <w:t xml:space="preserve"> المعني </w:t>
      </w:r>
      <w:r w:rsidR="00D26B18">
        <w:rPr>
          <w:rFonts w:hint="cs"/>
          <w:rtl/>
          <w:lang w:val="fr-CH"/>
        </w:rPr>
        <w:t>بالعمالة</w:t>
      </w:r>
      <w:r w:rsidRPr="00EF4571">
        <w:rPr>
          <w:rFonts w:hint="cs"/>
          <w:rtl/>
          <w:lang w:val="fr-CH"/>
        </w:rPr>
        <w:t xml:space="preserve"> في الخارج</w:t>
      </w:r>
      <w:r>
        <w:rPr>
          <w:rFonts w:hint="cs"/>
          <w:rtl/>
          <w:lang w:val="fr-CH"/>
        </w:rPr>
        <w:t xml:space="preserve"> وتصديق بعثات سري </w:t>
      </w:r>
      <w:proofErr w:type="spellStart"/>
      <w:r>
        <w:rPr>
          <w:rFonts w:hint="cs"/>
          <w:rtl/>
          <w:lang w:val="fr-CH"/>
        </w:rPr>
        <w:t>لانكا</w:t>
      </w:r>
      <w:proofErr w:type="spellEnd"/>
      <w:r>
        <w:rPr>
          <w:rFonts w:hint="cs"/>
          <w:rtl/>
          <w:lang w:val="fr-CH"/>
        </w:rPr>
        <w:t xml:space="preserve"> في الخارج على عقود الخدمة، وذلك ضمن جملة تدابير أخرى اتخذتها الدولة الطرف لضمان حقوق العمال المهاجرين. بيد أن اللجنة لا تزال تشعر بالقلق إزاء </w:t>
      </w:r>
      <w:r w:rsidR="00D26B18">
        <w:rPr>
          <w:rFonts w:hint="cs"/>
          <w:rtl/>
          <w:lang w:val="fr-CH"/>
        </w:rPr>
        <w:t>ال</w:t>
      </w:r>
      <w:r>
        <w:rPr>
          <w:rFonts w:hint="cs"/>
          <w:rtl/>
          <w:lang w:val="fr-CH"/>
        </w:rPr>
        <w:t>تقارير</w:t>
      </w:r>
      <w:r w:rsidR="00D26B18">
        <w:rPr>
          <w:rFonts w:hint="cs"/>
          <w:rtl/>
          <w:lang w:val="fr-CH"/>
        </w:rPr>
        <w:t xml:space="preserve"> التي تفيد ب</w:t>
      </w:r>
      <w:r>
        <w:rPr>
          <w:rFonts w:hint="cs"/>
          <w:rtl/>
          <w:lang w:val="fr-CH"/>
        </w:rPr>
        <w:t xml:space="preserve">إيذاء وإساءة معاملة العمال المهاجرين </w:t>
      </w:r>
      <w:proofErr w:type="spellStart"/>
      <w:r>
        <w:rPr>
          <w:rFonts w:hint="cs"/>
          <w:rtl/>
          <w:lang w:val="fr-CH"/>
        </w:rPr>
        <w:t>السريلانكيين</w:t>
      </w:r>
      <w:proofErr w:type="spellEnd"/>
      <w:r>
        <w:rPr>
          <w:rFonts w:hint="cs"/>
          <w:rtl/>
          <w:lang w:val="fr-CH"/>
        </w:rPr>
        <w:t xml:space="preserve"> في البلدان المضيفة، بما في ذلك العنف الجنسي والبدني، والتهديدات، وظروف العمل المهينة، والعمل لساعات طويلة للغاية، وعدم كفاية الغذاء، وعدم حصولهم على الرعاية الصحية، وتدني مرتباتهم بصورة غير قانونية، وعدم تلقيهم للأجر وإكراههم على العمل ساعات إضافية.</w:t>
      </w:r>
    </w:p>
    <w:p w:rsidR="003804B7" w:rsidRPr="00C95E94" w:rsidRDefault="003804B7" w:rsidP="003804B7">
      <w:pPr>
        <w:pStyle w:val="SingleTxtGA"/>
        <w:rPr>
          <w:rFonts w:hint="cs"/>
          <w:b/>
          <w:bCs/>
          <w:rtl/>
          <w:lang w:val="fr-CH"/>
        </w:rPr>
      </w:pPr>
      <w:r>
        <w:rPr>
          <w:rFonts w:hint="cs"/>
          <w:rtl/>
          <w:lang w:val="fr-CH"/>
        </w:rPr>
        <w:t>40-</w:t>
      </w:r>
      <w:r>
        <w:rPr>
          <w:rFonts w:hint="cs"/>
          <w:rtl/>
          <w:lang w:val="fr-CH"/>
        </w:rPr>
        <w:tab/>
      </w:r>
      <w:r w:rsidRPr="00C95E94">
        <w:rPr>
          <w:rFonts w:hint="cs"/>
          <w:b/>
          <w:bCs/>
          <w:rtl/>
          <w:lang w:val="fr-CH"/>
        </w:rPr>
        <w:t>توصي اللجنة الدولة الطرف بالقيام بما يلي:</w:t>
      </w:r>
    </w:p>
    <w:p w:rsidR="003804B7" w:rsidRPr="00C95E94" w:rsidRDefault="003804B7" w:rsidP="00D26B18">
      <w:pPr>
        <w:pStyle w:val="SingleTxtGA"/>
        <w:rPr>
          <w:rFonts w:hint="cs"/>
          <w:b/>
          <w:bCs/>
          <w:rtl/>
          <w:lang w:val="fr-CH"/>
        </w:rPr>
      </w:pPr>
      <w:r w:rsidRPr="00C95E94">
        <w:rPr>
          <w:rFonts w:hint="cs"/>
          <w:b/>
          <w:bCs/>
          <w:rtl/>
          <w:lang w:val="fr-CH"/>
        </w:rPr>
        <w:tab/>
        <w:t>(أ)</w:t>
      </w:r>
      <w:r w:rsidRPr="00C95E94">
        <w:rPr>
          <w:rFonts w:hint="cs"/>
          <w:b/>
          <w:bCs/>
          <w:rtl/>
          <w:lang w:val="fr-CH"/>
        </w:rPr>
        <w:tab/>
      </w:r>
      <w:r>
        <w:rPr>
          <w:rFonts w:hint="cs"/>
          <w:b/>
          <w:bCs/>
          <w:rtl/>
          <w:lang w:val="fr-CH"/>
        </w:rPr>
        <w:t>مواصلة</w:t>
      </w:r>
      <w:r w:rsidRPr="00C95E94">
        <w:rPr>
          <w:rFonts w:hint="cs"/>
          <w:b/>
          <w:bCs/>
          <w:rtl/>
          <w:lang w:val="fr-CH"/>
        </w:rPr>
        <w:t xml:space="preserve"> جهودها </w:t>
      </w:r>
      <w:r w:rsidR="00D26B18">
        <w:rPr>
          <w:rFonts w:hint="cs"/>
          <w:b/>
          <w:bCs/>
          <w:rtl/>
          <w:lang w:val="fr-CH"/>
        </w:rPr>
        <w:t>في سبيل ا</w:t>
      </w:r>
      <w:r w:rsidRPr="00C95E94">
        <w:rPr>
          <w:rFonts w:hint="cs"/>
          <w:b/>
          <w:bCs/>
          <w:rtl/>
          <w:lang w:val="fr-CH"/>
        </w:rPr>
        <w:t xml:space="preserve">لتفاوض على اتفاقات ثنائية تتعلق بهجرة العمال مع البلدان </w:t>
      </w:r>
      <w:r w:rsidR="00D26B18">
        <w:rPr>
          <w:rFonts w:hint="cs"/>
          <w:b/>
          <w:bCs/>
          <w:rtl/>
          <w:lang w:val="fr-CH"/>
        </w:rPr>
        <w:t xml:space="preserve">المستقبلة </w:t>
      </w:r>
      <w:r>
        <w:rPr>
          <w:rFonts w:hint="cs"/>
          <w:b/>
          <w:bCs/>
          <w:rtl/>
          <w:lang w:val="fr-CH"/>
        </w:rPr>
        <w:t>الرئيسية</w:t>
      </w:r>
      <w:r w:rsidR="00D26B18">
        <w:rPr>
          <w:rFonts w:hint="cs"/>
          <w:b/>
          <w:bCs/>
          <w:rtl/>
          <w:lang w:val="fr-CH"/>
        </w:rPr>
        <w:t xml:space="preserve"> لليد العاملة ضم</w:t>
      </w:r>
      <w:r w:rsidR="00A32429">
        <w:rPr>
          <w:rFonts w:hint="cs"/>
          <w:b/>
          <w:bCs/>
          <w:rtl/>
          <w:lang w:val="fr-CH"/>
        </w:rPr>
        <w:t>ا</w:t>
      </w:r>
      <w:r w:rsidR="00D26B18">
        <w:rPr>
          <w:rFonts w:hint="cs"/>
          <w:b/>
          <w:bCs/>
          <w:rtl/>
          <w:lang w:val="fr-CH"/>
        </w:rPr>
        <w:t xml:space="preserve">ناً لحماية </w:t>
      </w:r>
      <w:r w:rsidRPr="00C95E94">
        <w:rPr>
          <w:rFonts w:hint="cs"/>
          <w:b/>
          <w:bCs/>
          <w:rtl/>
          <w:lang w:val="fr-CH"/>
        </w:rPr>
        <w:t xml:space="preserve">حقوق العمال المهاجرين والقيام تدريجياً بإدراج الأحكام ذات الصلة والمناسبة من الاتفاقية في </w:t>
      </w:r>
      <w:r w:rsidR="00D26B18">
        <w:rPr>
          <w:rFonts w:hint="cs"/>
          <w:b/>
          <w:bCs/>
          <w:rtl/>
          <w:lang w:val="fr-CH"/>
        </w:rPr>
        <w:t>تلك الاتفاقات والتحقق من هذا الإدراج؛</w:t>
      </w:r>
    </w:p>
    <w:p w:rsidR="003804B7" w:rsidRPr="00C95E94" w:rsidRDefault="003804B7" w:rsidP="003804B7">
      <w:pPr>
        <w:pStyle w:val="SingleTxtGA"/>
        <w:rPr>
          <w:rFonts w:hint="cs"/>
          <w:b/>
          <w:bCs/>
          <w:rtl/>
          <w:lang w:val="fr-CH"/>
        </w:rPr>
      </w:pPr>
      <w:r w:rsidRPr="00C95E94">
        <w:rPr>
          <w:rFonts w:hint="cs"/>
          <w:b/>
          <w:bCs/>
          <w:rtl/>
          <w:lang w:val="fr-CH"/>
        </w:rPr>
        <w:tab/>
        <w:t>(ب)</w:t>
      </w:r>
      <w:r w:rsidRPr="00C95E94">
        <w:rPr>
          <w:rFonts w:hint="cs"/>
          <w:b/>
          <w:bCs/>
          <w:rtl/>
          <w:lang w:val="fr-CH"/>
        </w:rPr>
        <w:tab/>
        <w:t xml:space="preserve">تعزيز تعاون الخدمات القنصلية للدولة الطرف والموظفين المعنيين برعاية العمال في الخارج مع البلدان التي تستضيف عمالاً </w:t>
      </w:r>
      <w:proofErr w:type="spellStart"/>
      <w:r w:rsidRPr="00C95E94">
        <w:rPr>
          <w:rFonts w:hint="cs"/>
          <w:b/>
          <w:bCs/>
          <w:rtl/>
          <w:lang w:val="fr-CH"/>
        </w:rPr>
        <w:t>سريلانكيين</w:t>
      </w:r>
      <w:proofErr w:type="spellEnd"/>
      <w:r w:rsidRPr="00C95E94">
        <w:rPr>
          <w:rFonts w:hint="cs"/>
          <w:b/>
          <w:bCs/>
          <w:rtl/>
          <w:lang w:val="fr-CH"/>
        </w:rPr>
        <w:t xml:space="preserve"> من أجل تعزيز الأوضاع السليمة والعادلة والإنسانية والمشروعة للعمال المهاجرين؛</w:t>
      </w:r>
    </w:p>
    <w:p w:rsidR="003804B7" w:rsidRDefault="003804B7" w:rsidP="003804B7">
      <w:pPr>
        <w:pStyle w:val="SingleTxtGA"/>
        <w:rPr>
          <w:rFonts w:hint="cs"/>
          <w:rtl/>
          <w:lang w:val="fr-CH"/>
        </w:rPr>
      </w:pPr>
      <w:r w:rsidRPr="00C95E94">
        <w:rPr>
          <w:rFonts w:hint="cs"/>
          <w:b/>
          <w:bCs/>
          <w:rtl/>
          <w:lang w:val="fr-CH"/>
        </w:rPr>
        <w:tab/>
        <w:t>(ج)</w:t>
      </w:r>
      <w:r w:rsidRPr="00C95E94">
        <w:rPr>
          <w:rFonts w:hint="cs"/>
          <w:b/>
          <w:bCs/>
          <w:rtl/>
          <w:lang w:val="fr-CH"/>
        </w:rPr>
        <w:tab/>
      </w:r>
      <w:r>
        <w:rPr>
          <w:rFonts w:hint="cs"/>
          <w:b/>
          <w:bCs/>
          <w:rtl/>
          <w:lang w:val="fr-CH"/>
        </w:rPr>
        <w:t>اتخاذ</w:t>
      </w:r>
      <w:r w:rsidRPr="00C95E94">
        <w:rPr>
          <w:rFonts w:hint="cs"/>
          <w:b/>
          <w:bCs/>
          <w:rtl/>
          <w:lang w:val="fr-CH"/>
        </w:rPr>
        <w:t xml:space="preserve"> تدابير لزيادة تحسين الخدمات المقدمة إلى العمال المهاجرين عن طريق سفارات وقنصليات الدولة الطرف، بما في ذلك عن طريق توفير المساعدة القانونية كإجراء روتيني وتقديم المشورة النفسية والاجتماعية.</w:t>
      </w:r>
    </w:p>
    <w:p w:rsidR="003804B7" w:rsidRDefault="003804B7" w:rsidP="002C688E">
      <w:pPr>
        <w:pStyle w:val="SingleTxtGA"/>
        <w:rPr>
          <w:rFonts w:hint="cs"/>
          <w:rtl/>
          <w:lang w:val="fr-CH"/>
        </w:rPr>
      </w:pPr>
      <w:r>
        <w:rPr>
          <w:rFonts w:hint="cs"/>
          <w:rtl/>
          <w:lang w:val="fr-CH"/>
        </w:rPr>
        <w:t>41-</w:t>
      </w:r>
      <w:r>
        <w:rPr>
          <w:rFonts w:hint="cs"/>
          <w:rtl/>
          <w:lang w:val="fr-CH"/>
        </w:rPr>
        <w:tab/>
        <w:t>و</w:t>
      </w:r>
      <w:r w:rsidR="00D26B18">
        <w:rPr>
          <w:rFonts w:hint="cs"/>
          <w:rtl/>
          <w:lang w:val="fr-CH"/>
        </w:rPr>
        <w:t xml:space="preserve">فيما </w:t>
      </w:r>
      <w:r>
        <w:rPr>
          <w:rFonts w:hint="cs"/>
          <w:rtl/>
          <w:lang w:val="fr-CH"/>
        </w:rPr>
        <w:t xml:space="preserve">تلاحظ اللجنة </w:t>
      </w:r>
      <w:r w:rsidR="00D26B18">
        <w:rPr>
          <w:rFonts w:hint="cs"/>
          <w:rtl/>
          <w:lang w:val="fr-CH"/>
        </w:rPr>
        <w:t xml:space="preserve">أن الحكومات المستقبلة في عدد من البلدان تضطلع </w:t>
      </w:r>
      <w:r>
        <w:rPr>
          <w:rFonts w:hint="cs"/>
          <w:rtl/>
          <w:lang w:val="fr-CH"/>
        </w:rPr>
        <w:t>ب</w:t>
      </w:r>
      <w:r w:rsidR="002C688E">
        <w:rPr>
          <w:rFonts w:hint="cs"/>
          <w:rtl/>
          <w:lang w:val="fr-CH"/>
        </w:rPr>
        <w:t>ب</w:t>
      </w:r>
      <w:r>
        <w:rPr>
          <w:rFonts w:hint="cs"/>
          <w:rtl/>
          <w:lang w:val="fr-CH"/>
        </w:rPr>
        <w:t xml:space="preserve">رامج للحماية والضمان الاجتماعي </w:t>
      </w:r>
      <w:r w:rsidR="002C688E">
        <w:rPr>
          <w:rFonts w:hint="cs"/>
          <w:rtl/>
          <w:lang w:val="fr-CH"/>
        </w:rPr>
        <w:t xml:space="preserve">وأن </w:t>
      </w:r>
      <w:r>
        <w:rPr>
          <w:rFonts w:hint="cs"/>
          <w:rtl/>
          <w:lang w:val="fr-CH"/>
        </w:rPr>
        <w:t xml:space="preserve">جانب الضمان الاجتماعي </w:t>
      </w:r>
      <w:r w:rsidR="002C688E">
        <w:rPr>
          <w:rFonts w:hint="cs"/>
          <w:rtl/>
          <w:lang w:val="fr-CH"/>
        </w:rPr>
        <w:t>ي</w:t>
      </w:r>
      <w:r w:rsidR="00A32429">
        <w:rPr>
          <w:rFonts w:hint="cs"/>
          <w:rtl/>
          <w:lang w:val="fr-CH"/>
        </w:rPr>
        <w:t>ُ</w:t>
      </w:r>
      <w:r w:rsidR="002C688E">
        <w:rPr>
          <w:rFonts w:hint="cs"/>
          <w:rtl/>
          <w:lang w:val="fr-CH"/>
        </w:rPr>
        <w:t xml:space="preserve">تناول </w:t>
      </w:r>
      <w:r>
        <w:rPr>
          <w:rFonts w:hint="cs"/>
          <w:rtl/>
          <w:lang w:val="fr-CH"/>
        </w:rPr>
        <w:t xml:space="preserve">في بعض مذكرات التفاهم بين الدولة الطرف والبلدان المضيفة، </w:t>
      </w:r>
      <w:r w:rsidR="002C688E">
        <w:rPr>
          <w:rFonts w:hint="cs"/>
          <w:rtl/>
          <w:lang w:val="fr-CH"/>
        </w:rPr>
        <w:t>تأسف مع ذلك لكون ا</w:t>
      </w:r>
      <w:r>
        <w:rPr>
          <w:rFonts w:hint="cs"/>
          <w:rtl/>
          <w:lang w:val="fr-CH"/>
        </w:rPr>
        <w:t>لم</w:t>
      </w:r>
      <w:r w:rsidR="002C688E">
        <w:rPr>
          <w:rFonts w:hint="cs"/>
          <w:rtl/>
          <w:lang w:val="fr-CH"/>
        </w:rPr>
        <w:t xml:space="preserve">علومات المقدمة من الدولة الطرف </w:t>
      </w:r>
      <w:r>
        <w:rPr>
          <w:rFonts w:hint="cs"/>
          <w:rtl/>
          <w:lang w:val="fr-CH"/>
        </w:rPr>
        <w:t xml:space="preserve">تفيد عدم وجود اتفاقات تتعلق بالضمان الاجتماعي مع </w:t>
      </w:r>
      <w:r w:rsidR="002C688E">
        <w:rPr>
          <w:rFonts w:hint="cs"/>
          <w:rtl/>
          <w:lang w:val="fr-CH"/>
        </w:rPr>
        <w:t>ال</w:t>
      </w:r>
      <w:r>
        <w:rPr>
          <w:rFonts w:hint="cs"/>
          <w:rtl/>
          <w:lang w:val="fr-CH"/>
        </w:rPr>
        <w:t xml:space="preserve">دول </w:t>
      </w:r>
      <w:r w:rsidR="002C688E">
        <w:rPr>
          <w:rFonts w:hint="cs"/>
          <w:rtl/>
          <w:lang w:val="fr-CH"/>
        </w:rPr>
        <w:t xml:space="preserve">المستخدمة للعمال </w:t>
      </w:r>
      <w:r>
        <w:rPr>
          <w:rFonts w:hint="cs"/>
          <w:rtl/>
          <w:lang w:val="fr-CH"/>
        </w:rPr>
        <w:t xml:space="preserve">المهاجرين </w:t>
      </w:r>
      <w:proofErr w:type="spellStart"/>
      <w:r>
        <w:rPr>
          <w:rFonts w:hint="cs"/>
          <w:rtl/>
          <w:lang w:val="fr-CH"/>
        </w:rPr>
        <w:t>السريلانكيين</w:t>
      </w:r>
      <w:proofErr w:type="spellEnd"/>
      <w:r>
        <w:rPr>
          <w:rFonts w:hint="cs"/>
          <w:rtl/>
          <w:lang w:val="fr-CH"/>
        </w:rPr>
        <w:t xml:space="preserve">، وعدم </w:t>
      </w:r>
      <w:r w:rsidR="002C688E">
        <w:rPr>
          <w:rFonts w:hint="cs"/>
          <w:rtl/>
          <w:lang w:val="fr-CH"/>
        </w:rPr>
        <w:t xml:space="preserve">إمكان مطالبة </w:t>
      </w:r>
      <w:r>
        <w:rPr>
          <w:rFonts w:hint="cs"/>
          <w:rtl/>
          <w:lang w:val="fr-CH"/>
        </w:rPr>
        <w:t xml:space="preserve">العمال المهاجرين </w:t>
      </w:r>
      <w:proofErr w:type="spellStart"/>
      <w:r>
        <w:rPr>
          <w:rFonts w:hint="cs"/>
          <w:rtl/>
          <w:lang w:val="fr-CH"/>
        </w:rPr>
        <w:t>السريلانكيين</w:t>
      </w:r>
      <w:proofErr w:type="spellEnd"/>
      <w:r>
        <w:rPr>
          <w:rFonts w:hint="cs"/>
          <w:rtl/>
          <w:lang w:val="fr-CH"/>
        </w:rPr>
        <w:t xml:space="preserve"> بمعاشات تقاعدية وغيرها من استحقاقات الضمان الاجتماعي في البلدان </w:t>
      </w:r>
      <w:r w:rsidR="002C688E">
        <w:rPr>
          <w:rFonts w:hint="cs"/>
          <w:rtl/>
          <w:lang w:val="fr-CH"/>
        </w:rPr>
        <w:t xml:space="preserve">المستقبلة </w:t>
      </w:r>
      <w:r>
        <w:rPr>
          <w:rFonts w:hint="cs"/>
          <w:rtl/>
          <w:lang w:val="fr-CH"/>
        </w:rPr>
        <w:t>التي يعملون فيها باستثناء إيطاليا وقبرص.</w:t>
      </w:r>
    </w:p>
    <w:p w:rsidR="003804B7" w:rsidRDefault="003804B7" w:rsidP="002C688E">
      <w:pPr>
        <w:pStyle w:val="SingleTxtGA"/>
        <w:rPr>
          <w:rFonts w:hint="cs"/>
          <w:rtl/>
          <w:lang w:val="fr-CH"/>
        </w:rPr>
      </w:pPr>
      <w:r>
        <w:rPr>
          <w:rFonts w:hint="cs"/>
          <w:rtl/>
          <w:lang w:val="fr-CH"/>
        </w:rPr>
        <w:t>42-</w:t>
      </w:r>
      <w:r>
        <w:rPr>
          <w:rFonts w:hint="cs"/>
          <w:rtl/>
          <w:lang w:val="fr-CH"/>
        </w:rPr>
        <w:tab/>
      </w:r>
      <w:r w:rsidRPr="00C95E94">
        <w:rPr>
          <w:rFonts w:hint="cs"/>
          <w:b/>
          <w:bCs/>
          <w:rtl/>
          <w:lang w:val="fr-CH"/>
        </w:rPr>
        <w:t xml:space="preserve">تشجع اللجنة الدولة الطرف على أن تنظر في التفاوض على </w:t>
      </w:r>
      <w:r w:rsidR="002C688E">
        <w:rPr>
          <w:rFonts w:hint="cs"/>
          <w:b/>
          <w:bCs/>
          <w:rtl/>
          <w:lang w:val="fr-CH"/>
        </w:rPr>
        <w:t xml:space="preserve">عقد </w:t>
      </w:r>
      <w:r w:rsidRPr="00C95E94">
        <w:rPr>
          <w:rFonts w:hint="cs"/>
          <w:b/>
          <w:bCs/>
          <w:rtl/>
          <w:lang w:val="fr-CH"/>
        </w:rPr>
        <w:t xml:space="preserve">اتفاقات تتعلق بالضمان الاجتماعي مع البلدان </w:t>
      </w:r>
      <w:r w:rsidR="002C688E">
        <w:rPr>
          <w:rFonts w:hint="cs"/>
          <w:b/>
          <w:bCs/>
          <w:rtl/>
          <w:lang w:val="fr-CH"/>
        </w:rPr>
        <w:t xml:space="preserve">المستقبلة والبلدان </w:t>
      </w:r>
      <w:r w:rsidRPr="00C95E94">
        <w:rPr>
          <w:rFonts w:hint="cs"/>
          <w:b/>
          <w:bCs/>
          <w:rtl/>
          <w:lang w:val="fr-CH"/>
        </w:rPr>
        <w:t>المرسلة</w:t>
      </w:r>
      <w:r>
        <w:rPr>
          <w:rFonts w:hint="cs"/>
          <w:b/>
          <w:bCs/>
          <w:rtl/>
          <w:lang w:val="fr-CH"/>
        </w:rPr>
        <w:t>،</w:t>
      </w:r>
      <w:r w:rsidRPr="00C95E94">
        <w:rPr>
          <w:rFonts w:hint="cs"/>
          <w:b/>
          <w:bCs/>
          <w:rtl/>
          <w:lang w:val="fr-CH"/>
        </w:rPr>
        <w:t xml:space="preserve"> وبالتالي </w:t>
      </w:r>
      <w:r w:rsidR="002C688E">
        <w:rPr>
          <w:rFonts w:hint="cs"/>
          <w:b/>
          <w:bCs/>
          <w:rtl/>
          <w:lang w:val="fr-CH"/>
        </w:rPr>
        <w:t xml:space="preserve">تتيح </w:t>
      </w:r>
      <w:r w:rsidRPr="00C95E94">
        <w:rPr>
          <w:rFonts w:hint="cs"/>
          <w:b/>
          <w:bCs/>
          <w:rtl/>
          <w:lang w:val="fr-CH"/>
        </w:rPr>
        <w:t>الفرصة للعمال المهاجرين و</w:t>
      </w:r>
      <w:r w:rsidR="002C688E">
        <w:rPr>
          <w:rFonts w:hint="cs"/>
          <w:b/>
          <w:bCs/>
          <w:rtl/>
          <w:lang w:val="fr-CH"/>
        </w:rPr>
        <w:t>ل</w:t>
      </w:r>
      <w:r w:rsidRPr="00C95E94">
        <w:rPr>
          <w:rFonts w:hint="cs"/>
          <w:b/>
          <w:bCs/>
          <w:rtl/>
          <w:lang w:val="fr-CH"/>
        </w:rPr>
        <w:t xml:space="preserve">أفراد أسرهم </w:t>
      </w:r>
      <w:r w:rsidR="002C688E">
        <w:rPr>
          <w:rFonts w:hint="cs"/>
          <w:b/>
          <w:bCs/>
          <w:rtl/>
          <w:lang w:val="fr-CH"/>
        </w:rPr>
        <w:t xml:space="preserve">التمتع بمزايا </w:t>
      </w:r>
      <w:r w:rsidRPr="00C95E94">
        <w:rPr>
          <w:rFonts w:hint="cs"/>
          <w:b/>
          <w:bCs/>
          <w:rtl/>
          <w:lang w:val="fr-CH"/>
        </w:rPr>
        <w:t>الضمان الاجتماعي من البلد الذي يعملون فيه عند الاقتضاء.</w:t>
      </w:r>
    </w:p>
    <w:p w:rsidR="003804B7" w:rsidRDefault="004E6353" w:rsidP="004E6353">
      <w:pPr>
        <w:pStyle w:val="SingleTxtGA"/>
        <w:rPr>
          <w:rFonts w:hint="cs"/>
          <w:rtl/>
          <w:lang w:val="fr-CH"/>
        </w:rPr>
      </w:pPr>
      <w:r>
        <w:rPr>
          <w:rFonts w:hint="cs"/>
          <w:rtl/>
          <w:lang w:val="fr-CH"/>
        </w:rPr>
        <w:t>43-</w:t>
      </w:r>
      <w:r>
        <w:rPr>
          <w:rFonts w:hint="cs"/>
          <w:rtl/>
          <w:lang w:val="fr-CH"/>
        </w:rPr>
        <w:tab/>
        <w:t xml:space="preserve">وترحب اللجنة بمسعى </w:t>
      </w:r>
      <w:r w:rsidR="003804B7">
        <w:rPr>
          <w:rFonts w:hint="cs"/>
          <w:rtl/>
          <w:lang w:val="fr-CH"/>
        </w:rPr>
        <w:t xml:space="preserve">الدولة الطرف </w:t>
      </w:r>
      <w:r>
        <w:rPr>
          <w:rFonts w:hint="cs"/>
          <w:rtl/>
          <w:lang w:val="fr-CH"/>
        </w:rPr>
        <w:t>المتمثل في وضع م</w:t>
      </w:r>
      <w:r w:rsidR="003804B7">
        <w:rPr>
          <w:rFonts w:hint="cs"/>
          <w:rtl/>
          <w:lang w:val="fr-CH"/>
        </w:rPr>
        <w:t xml:space="preserve">بادئ توجيهية تتعلق بسياسات تشغيل العمال المهاجرين. كما ترحب اللجنة بالتعديلات </w:t>
      </w:r>
      <w:r>
        <w:rPr>
          <w:rFonts w:hint="cs"/>
          <w:rtl/>
          <w:lang w:val="fr-CH"/>
        </w:rPr>
        <w:t xml:space="preserve">التي أدخلت </w:t>
      </w:r>
      <w:r w:rsidR="003804B7">
        <w:rPr>
          <w:rFonts w:hint="cs"/>
          <w:rtl/>
          <w:lang w:val="fr-CH"/>
        </w:rPr>
        <w:t xml:space="preserve">مؤخراً على قانون </w:t>
      </w:r>
      <w:r w:rsidR="003804B7" w:rsidRPr="00B14F7F">
        <w:rPr>
          <w:rFonts w:hint="cs"/>
          <w:rtl/>
          <w:lang w:val="fr-CH"/>
        </w:rPr>
        <w:t xml:space="preserve">مكتب سري </w:t>
      </w:r>
      <w:proofErr w:type="spellStart"/>
      <w:r w:rsidR="003804B7" w:rsidRPr="00B14F7F">
        <w:rPr>
          <w:rFonts w:hint="cs"/>
          <w:rtl/>
          <w:lang w:val="fr-CH"/>
        </w:rPr>
        <w:t>لانكا</w:t>
      </w:r>
      <w:proofErr w:type="spellEnd"/>
      <w:r w:rsidR="003804B7" w:rsidRPr="00B14F7F">
        <w:rPr>
          <w:rFonts w:hint="cs"/>
          <w:rtl/>
          <w:lang w:val="fr-CH"/>
        </w:rPr>
        <w:t xml:space="preserve"> </w:t>
      </w:r>
      <w:r>
        <w:rPr>
          <w:rFonts w:hint="cs"/>
          <w:rtl/>
          <w:lang w:val="fr-CH"/>
        </w:rPr>
        <w:t xml:space="preserve">للعمالة </w:t>
      </w:r>
      <w:r w:rsidR="003804B7" w:rsidRPr="00B14F7F">
        <w:rPr>
          <w:rFonts w:hint="cs"/>
          <w:rtl/>
          <w:lang w:val="fr-CH"/>
        </w:rPr>
        <w:t xml:space="preserve">في الخارج </w:t>
      </w:r>
      <w:r>
        <w:rPr>
          <w:rFonts w:hint="cs"/>
          <w:rtl/>
          <w:lang w:val="fr-CH"/>
        </w:rPr>
        <w:t>و</w:t>
      </w:r>
      <w:r w:rsidR="003804B7">
        <w:rPr>
          <w:rFonts w:hint="cs"/>
          <w:rtl/>
          <w:lang w:val="fr-CH"/>
        </w:rPr>
        <w:t>التي ترمي، في جملة أمور</w:t>
      </w:r>
      <w:r>
        <w:rPr>
          <w:rFonts w:hint="cs"/>
          <w:rtl/>
          <w:lang w:val="fr-CH"/>
        </w:rPr>
        <w:t>،</w:t>
      </w:r>
      <w:r w:rsidR="003804B7">
        <w:rPr>
          <w:rFonts w:hint="cs"/>
          <w:rtl/>
          <w:lang w:val="fr-CH"/>
        </w:rPr>
        <w:t xml:space="preserve"> إلى معاقبة وكالات ا</w:t>
      </w:r>
      <w:r>
        <w:rPr>
          <w:rFonts w:hint="cs"/>
          <w:rtl/>
          <w:lang w:val="fr-CH"/>
        </w:rPr>
        <w:t xml:space="preserve">لتشغيل التي تفرض رسوماً باهظة. ومع ذلك فإن </w:t>
      </w:r>
      <w:r w:rsidR="003804B7">
        <w:rPr>
          <w:rFonts w:hint="cs"/>
          <w:rtl/>
          <w:lang w:val="fr-CH"/>
        </w:rPr>
        <w:t>اللجنة تشعر بالقلق إزاء تقارير تفيد استمرار لجوء بعض وكالات التشغيل أو العملاء إلى ممارسات استغلالية أو تعسفية، ولا</w:t>
      </w:r>
      <w:r>
        <w:rPr>
          <w:rFonts w:hint="eastAsia"/>
          <w:rtl/>
          <w:lang w:val="fr-CH"/>
        </w:rPr>
        <w:t> </w:t>
      </w:r>
      <w:proofErr w:type="spellStart"/>
      <w:r w:rsidR="003804B7">
        <w:rPr>
          <w:rFonts w:hint="cs"/>
          <w:rtl/>
          <w:lang w:val="fr-CH"/>
        </w:rPr>
        <w:t>سيما</w:t>
      </w:r>
      <w:proofErr w:type="spellEnd"/>
      <w:r w:rsidR="003804B7">
        <w:rPr>
          <w:rFonts w:hint="cs"/>
          <w:rtl/>
          <w:lang w:val="fr-CH"/>
        </w:rPr>
        <w:t xml:space="preserve"> عندما يصل العمال المهاجرون إلى البلد المضيف.</w:t>
      </w:r>
    </w:p>
    <w:p w:rsidR="003804B7" w:rsidRDefault="003804B7" w:rsidP="004E6353">
      <w:pPr>
        <w:pStyle w:val="SingleTxtGA"/>
        <w:rPr>
          <w:rFonts w:hint="cs"/>
          <w:rtl/>
          <w:lang w:val="fr-CH"/>
        </w:rPr>
      </w:pPr>
      <w:r>
        <w:rPr>
          <w:rFonts w:hint="cs"/>
          <w:rtl/>
          <w:lang w:val="fr-CH"/>
        </w:rPr>
        <w:t>44-</w:t>
      </w:r>
      <w:r>
        <w:rPr>
          <w:rFonts w:hint="cs"/>
          <w:rtl/>
          <w:lang w:val="fr-CH"/>
        </w:rPr>
        <w:tab/>
      </w:r>
      <w:r w:rsidRPr="00C95E94">
        <w:rPr>
          <w:rFonts w:hint="cs"/>
          <w:b/>
          <w:bCs/>
          <w:rtl/>
          <w:lang w:val="fr-CH"/>
        </w:rPr>
        <w:t xml:space="preserve">توصي اللجنة الدولة الطرف بأن تتخذ جميع التدابير الضرورية لضمان احترام وكالات وعملاء التشغيل سواء في سري </w:t>
      </w:r>
      <w:proofErr w:type="spellStart"/>
      <w:r w:rsidRPr="00C95E94">
        <w:rPr>
          <w:rFonts w:hint="cs"/>
          <w:b/>
          <w:bCs/>
          <w:rtl/>
          <w:lang w:val="fr-CH"/>
        </w:rPr>
        <w:t>لانكا</w:t>
      </w:r>
      <w:proofErr w:type="spellEnd"/>
      <w:r w:rsidRPr="00C95E94">
        <w:rPr>
          <w:rFonts w:hint="cs"/>
          <w:b/>
          <w:bCs/>
          <w:rtl/>
          <w:lang w:val="fr-CH"/>
        </w:rPr>
        <w:t xml:space="preserve"> أو في البلدان </w:t>
      </w:r>
      <w:r w:rsidR="004E6353">
        <w:rPr>
          <w:rFonts w:hint="cs"/>
          <w:b/>
          <w:bCs/>
          <w:rtl/>
          <w:lang w:val="fr-CH"/>
        </w:rPr>
        <w:t xml:space="preserve">المستقبلة </w:t>
      </w:r>
      <w:r w:rsidRPr="00C95E94">
        <w:rPr>
          <w:rFonts w:hint="cs"/>
          <w:b/>
          <w:bCs/>
          <w:rtl/>
          <w:lang w:val="fr-CH"/>
        </w:rPr>
        <w:t>للمبادئ التوجيهية المتعلقة بالعمال المهاجرين. وتحث اللجنة</w:t>
      </w:r>
      <w:r w:rsidR="004E6353">
        <w:rPr>
          <w:rFonts w:hint="cs"/>
          <w:b/>
          <w:bCs/>
          <w:rtl/>
          <w:lang w:val="fr-CH"/>
        </w:rPr>
        <w:t xml:space="preserve"> الدولة الطرف على أن ترصد بشكل صارم </w:t>
      </w:r>
      <w:r w:rsidRPr="00C95E94">
        <w:rPr>
          <w:rFonts w:hint="cs"/>
          <w:b/>
          <w:bCs/>
          <w:rtl/>
          <w:lang w:val="fr-CH"/>
        </w:rPr>
        <w:t xml:space="preserve">أنشطة وكالات التشغيل من أجل كفالة حماية حقوق العمال المهاجرين </w:t>
      </w:r>
      <w:r w:rsidR="004E6353">
        <w:rPr>
          <w:rFonts w:hint="cs"/>
          <w:b/>
          <w:bCs/>
          <w:rtl/>
          <w:lang w:val="fr-CH"/>
        </w:rPr>
        <w:t xml:space="preserve">والعمال المهاجرين المحتملين في الدولة الطرف وبعد وصولهم إلى البلد المضيف على حدّ سواء. </w:t>
      </w:r>
    </w:p>
    <w:p w:rsidR="003804B7" w:rsidRDefault="003804B7" w:rsidP="003804B7">
      <w:pPr>
        <w:pStyle w:val="SingleTxtGA"/>
        <w:rPr>
          <w:rFonts w:hint="cs"/>
          <w:rtl/>
          <w:lang w:val="fr-CH"/>
        </w:rPr>
      </w:pPr>
      <w:r>
        <w:rPr>
          <w:rFonts w:hint="cs"/>
          <w:rtl/>
          <w:lang w:val="fr-CH"/>
        </w:rPr>
        <w:t>45-</w:t>
      </w:r>
      <w:r>
        <w:rPr>
          <w:rFonts w:hint="cs"/>
          <w:rtl/>
          <w:lang w:val="fr-CH"/>
        </w:rPr>
        <w:tab/>
        <w:t>وتلاحظ اللجنة أن الدولة الطرف تعتزم</w:t>
      </w:r>
      <w:r w:rsidR="004E6353">
        <w:rPr>
          <w:rFonts w:hint="cs"/>
          <w:rtl/>
          <w:lang w:val="fr-CH"/>
        </w:rPr>
        <w:t>،</w:t>
      </w:r>
      <w:r>
        <w:rPr>
          <w:rFonts w:hint="cs"/>
          <w:rtl/>
          <w:lang w:val="fr-CH"/>
        </w:rPr>
        <w:t xml:space="preserve"> بالتعاون مع المنظمة الدولية للهجرة</w:t>
      </w:r>
      <w:r w:rsidR="004E6353">
        <w:rPr>
          <w:rFonts w:hint="cs"/>
          <w:rtl/>
          <w:lang w:val="fr-CH"/>
        </w:rPr>
        <w:t>،</w:t>
      </w:r>
      <w:r>
        <w:rPr>
          <w:rFonts w:hint="cs"/>
          <w:rtl/>
          <w:lang w:val="fr-CH"/>
        </w:rPr>
        <w:t xml:space="preserve"> إنشاء نظام منظم لرصد وتسجيل العمال المهاجرين العائدين. كما تلاحظ اللجنة باهتمام </w:t>
      </w:r>
      <w:r w:rsidRPr="00B11780">
        <w:rPr>
          <w:rFonts w:hint="cs"/>
          <w:rtl/>
          <w:lang w:val="fr-CH"/>
        </w:rPr>
        <w:t xml:space="preserve">أن مكتب سري </w:t>
      </w:r>
      <w:proofErr w:type="spellStart"/>
      <w:r w:rsidRPr="00B11780">
        <w:rPr>
          <w:rFonts w:hint="cs"/>
          <w:rtl/>
          <w:lang w:val="fr-CH"/>
        </w:rPr>
        <w:t>لانكا</w:t>
      </w:r>
      <w:proofErr w:type="spellEnd"/>
      <w:r w:rsidRPr="00B11780">
        <w:rPr>
          <w:rFonts w:hint="cs"/>
          <w:rtl/>
          <w:lang w:val="fr-CH"/>
        </w:rPr>
        <w:t xml:space="preserve"> المعني بالعمال المهاجرين</w:t>
      </w:r>
      <w:r>
        <w:rPr>
          <w:rFonts w:hint="cs"/>
          <w:rtl/>
          <w:lang w:val="fr-CH"/>
        </w:rPr>
        <w:t xml:space="preserve"> في الخارج قد أعد برنامجاً لإعادة إدماج العمال المهاجرين العائدين، وهو برنامج يرمي إلى تيسير إعادة إدماج العائدين في صلب المجتمع، عن طريق جملة أمور منها تلبية الاحتياجات النفسية والاجتماعية والاقتصادية للعائدين وأفراد أسرهم. بيد أن اللجنة تأسف لعدم وجود معلومات مفصلة متاحة للجنة عن هذا البرنامج.</w:t>
      </w:r>
    </w:p>
    <w:p w:rsidR="003804B7" w:rsidRPr="00C95E94" w:rsidRDefault="003804B7" w:rsidP="003804B7">
      <w:pPr>
        <w:pStyle w:val="SingleTxtGA"/>
        <w:rPr>
          <w:rFonts w:hint="cs"/>
          <w:b/>
          <w:bCs/>
          <w:rtl/>
          <w:lang w:val="fr-CH"/>
        </w:rPr>
      </w:pPr>
      <w:r>
        <w:rPr>
          <w:rFonts w:hint="cs"/>
          <w:rtl/>
          <w:lang w:val="fr-CH"/>
        </w:rPr>
        <w:t>46-</w:t>
      </w:r>
      <w:r>
        <w:rPr>
          <w:rFonts w:hint="cs"/>
          <w:rtl/>
          <w:lang w:val="fr-CH"/>
        </w:rPr>
        <w:tab/>
      </w:r>
      <w:r w:rsidRPr="00C95E94">
        <w:rPr>
          <w:rFonts w:hint="cs"/>
          <w:b/>
          <w:bCs/>
          <w:rtl/>
          <w:lang w:val="fr-CH"/>
        </w:rPr>
        <w:t>توصي اللجنة الدولة الطرف بالقيام بما يلي:</w:t>
      </w:r>
    </w:p>
    <w:p w:rsidR="003804B7" w:rsidRPr="00C95E94" w:rsidRDefault="003804B7" w:rsidP="004E6353">
      <w:pPr>
        <w:pStyle w:val="SingleTxtGA"/>
        <w:rPr>
          <w:rFonts w:hint="cs"/>
          <w:b/>
          <w:bCs/>
          <w:rtl/>
          <w:lang w:val="fr-CH"/>
        </w:rPr>
      </w:pPr>
      <w:r w:rsidRPr="00C95E94">
        <w:rPr>
          <w:rFonts w:hint="cs"/>
          <w:b/>
          <w:bCs/>
          <w:rtl/>
          <w:lang w:val="fr-CH"/>
        </w:rPr>
        <w:tab/>
        <w:t>(أ)</w:t>
      </w:r>
      <w:r w:rsidRPr="00C95E94">
        <w:rPr>
          <w:rFonts w:hint="cs"/>
          <w:b/>
          <w:bCs/>
          <w:rtl/>
          <w:lang w:val="fr-CH"/>
        </w:rPr>
        <w:tab/>
      </w:r>
      <w:r>
        <w:rPr>
          <w:rFonts w:hint="cs"/>
          <w:b/>
          <w:bCs/>
          <w:rtl/>
          <w:lang w:val="fr-CH"/>
        </w:rPr>
        <w:t>اتخاذ</w:t>
      </w:r>
      <w:r w:rsidRPr="00C95E94">
        <w:rPr>
          <w:rFonts w:hint="cs"/>
          <w:b/>
          <w:bCs/>
          <w:rtl/>
          <w:lang w:val="fr-CH"/>
        </w:rPr>
        <w:t xml:space="preserve"> تدابير لزيادة وعي العمال المهاجرين العائدين </w:t>
      </w:r>
      <w:r>
        <w:rPr>
          <w:rFonts w:hint="cs"/>
          <w:b/>
          <w:bCs/>
          <w:rtl/>
          <w:lang w:val="fr-CH"/>
        </w:rPr>
        <w:t>وأف</w:t>
      </w:r>
      <w:r w:rsidRPr="00C95E94">
        <w:rPr>
          <w:rFonts w:hint="cs"/>
          <w:b/>
          <w:bCs/>
          <w:rtl/>
          <w:lang w:val="fr-CH"/>
        </w:rPr>
        <w:t>راد أسرهم ببرنامج إعادة الإدماج؛</w:t>
      </w:r>
    </w:p>
    <w:p w:rsidR="003804B7" w:rsidRPr="00C95E94" w:rsidRDefault="003804B7" w:rsidP="003804B7">
      <w:pPr>
        <w:pStyle w:val="SingleTxtGA"/>
        <w:rPr>
          <w:rFonts w:hint="cs"/>
          <w:b/>
          <w:bCs/>
          <w:rtl/>
          <w:lang w:val="fr-CH"/>
        </w:rPr>
      </w:pPr>
      <w:r w:rsidRPr="00C95E94">
        <w:rPr>
          <w:rFonts w:hint="cs"/>
          <w:b/>
          <w:bCs/>
          <w:rtl/>
          <w:lang w:val="fr-CH"/>
        </w:rPr>
        <w:tab/>
        <w:t>(ب)</w:t>
      </w:r>
      <w:r w:rsidRPr="00C95E94">
        <w:rPr>
          <w:rFonts w:hint="cs"/>
          <w:b/>
          <w:bCs/>
          <w:rtl/>
          <w:lang w:val="fr-CH"/>
        </w:rPr>
        <w:tab/>
        <w:t>تخصيص أموال كافية لبرنامج إعادة الإدماج؛</w:t>
      </w:r>
    </w:p>
    <w:p w:rsidR="003804B7" w:rsidRPr="00C95E94" w:rsidRDefault="003804B7" w:rsidP="004E6353">
      <w:pPr>
        <w:pStyle w:val="SingleTxtGA"/>
        <w:rPr>
          <w:rFonts w:hint="cs"/>
          <w:b/>
          <w:bCs/>
          <w:rtl/>
          <w:lang w:val="fr-CH"/>
        </w:rPr>
      </w:pPr>
      <w:r w:rsidRPr="00C95E94">
        <w:rPr>
          <w:rFonts w:hint="cs"/>
          <w:b/>
          <w:bCs/>
          <w:rtl/>
          <w:lang w:val="fr-CH"/>
        </w:rPr>
        <w:tab/>
        <w:t>(ج)</w:t>
      </w:r>
      <w:r w:rsidRPr="00C95E94">
        <w:rPr>
          <w:rFonts w:hint="cs"/>
          <w:b/>
          <w:bCs/>
          <w:rtl/>
          <w:lang w:val="fr-CH"/>
        </w:rPr>
        <w:tab/>
        <w:t xml:space="preserve">النظر في وضع آليات مؤسسية محلية لتيسير العودة الطوعية للعمال المهاجرين وأفرد أسرهم إضافة إلى إعادة إدماجهم </w:t>
      </w:r>
      <w:r w:rsidR="004E6353">
        <w:rPr>
          <w:rFonts w:hint="cs"/>
          <w:b/>
          <w:bCs/>
          <w:rtl/>
          <w:lang w:val="fr-CH"/>
        </w:rPr>
        <w:t xml:space="preserve">الاجتماعي والثقافي </w:t>
      </w:r>
      <w:r w:rsidRPr="00C95E94">
        <w:rPr>
          <w:rFonts w:hint="cs"/>
          <w:b/>
          <w:bCs/>
          <w:rtl/>
          <w:lang w:val="fr-CH"/>
        </w:rPr>
        <w:t>على نحو دائم.</w:t>
      </w:r>
    </w:p>
    <w:p w:rsidR="003804B7" w:rsidRDefault="003804B7" w:rsidP="004E6353">
      <w:pPr>
        <w:pStyle w:val="SingleTxtGA"/>
        <w:rPr>
          <w:rFonts w:hint="cs"/>
          <w:rtl/>
          <w:lang w:val="fr-CH"/>
        </w:rPr>
      </w:pPr>
      <w:r>
        <w:rPr>
          <w:rFonts w:hint="cs"/>
          <w:rtl/>
          <w:lang w:val="fr-CH"/>
        </w:rPr>
        <w:t>47-</w:t>
      </w:r>
      <w:r>
        <w:rPr>
          <w:rFonts w:hint="cs"/>
          <w:rtl/>
          <w:lang w:val="fr-CH"/>
        </w:rPr>
        <w:tab/>
        <w:t>و</w:t>
      </w:r>
      <w:r w:rsidR="004E6353">
        <w:rPr>
          <w:rFonts w:hint="cs"/>
          <w:rtl/>
          <w:lang w:val="fr-CH"/>
        </w:rPr>
        <w:t>فيما تلاحظ</w:t>
      </w:r>
      <w:r>
        <w:rPr>
          <w:rFonts w:hint="cs"/>
          <w:rtl/>
          <w:lang w:val="fr-CH"/>
        </w:rPr>
        <w:t xml:space="preserve"> اللجنة أن الدولة الطرف قد أبرمت اتفاقات </w:t>
      </w:r>
      <w:r w:rsidR="004E6353">
        <w:rPr>
          <w:rFonts w:hint="cs"/>
          <w:rtl/>
          <w:lang w:val="fr-CH"/>
        </w:rPr>
        <w:t xml:space="preserve">بشأن </w:t>
      </w:r>
      <w:r>
        <w:rPr>
          <w:rFonts w:hint="cs"/>
          <w:rtl/>
          <w:lang w:val="fr-CH"/>
        </w:rPr>
        <w:t xml:space="preserve">إعادة القبول مع الاتحاد الأوروبي وسويسرا وأنها </w:t>
      </w:r>
      <w:r w:rsidR="004E6353">
        <w:rPr>
          <w:rFonts w:hint="cs"/>
          <w:rtl/>
          <w:lang w:val="fr-CH"/>
        </w:rPr>
        <w:t xml:space="preserve">عاكفة على صياغة اتفاقات تنفيذية مع </w:t>
      </w:r>
      <w:r>
        <w:rPr>
          <w:rFonts w:hint="cs"/>
          <w:rtl/>
          <w:lang w:val="fr-CH"/>
        </w:rPr>
        <w:t xml:space="preserve">عدد من حكومات الاتحاد الأوروبي، </w:t>
      </w:r>
      <w:r w:rsidR="004E6353">
        <w:rPr>
          <w:rFonts w:hint="cs"/>
          <w:rtl/>
          <w:lang w:val="fr-CH"/>
        </w:rPr>
        <w:t xml:space="preserve">فهي </w:t>
      </w:r>
      <w:r>
        <w:rPr>
          <w:rFonts w:hint="cs"/>
          <w:rtl/>
          <w:lang w:val="fr-CH"/>
        </w:rPr>
        <w:t>تشعر بالقلق لأن هذه الاتفاقات قد لا تشمل ضمانات إجرائية للمهاجرين الذين تغطيهم.</w:t>
      </w:r>
    </w:p>
    <w:p w:rsidR="003804B7" w:rsidRPr="00BE56CA" w:rsidRDefault="003804B7" w:rsidP="00A32429">
      <w:pPr>
        <w:pStyle w:val="SingleTxtGA"/>
        <w:rPr>
          <w:rFonts w:hint="cs"/>
          <w:b/>
          <w:bCs/>
          <w:rtl/>
          <w:lang w:val="fr-CH"/>
        </w:rPr>
      </w:pPr>
      <w:r>
        <w:rPr>
          <w:rFonts w:hint="cs"/>
          <w:rtl/>
          <w:lang w:val="fr-CH"/>
        </w:rPr>
        <w:t>48-</w:t>
      </w:r>
      <w:r>
        <w:rPr>
          <w:rFonts w:hint="cs"/>
          <w:rtl/>
          <w:lang w:val="fr-CH"/>
        </w:rPr>
        <w:tab/>
      </w:r>
      <w:r w:rsidRPr="00BE56CA">
        <w:rPr>
          <w:rFonts w:hint="cs"/>
          <w:b/>
          <w:bCs/>
          <w:rtl/>
          <w:lang w:val="fr-CH"/>
        </w:rPr>
        <w:t>توصي اللجنة الدولة الطرف</w:t>
      </w:r>
      <w:r>
        <w:rPr>
          <w:rFonts w:hint="cs"/>
          <w:b/>
          <w:bCs/>
          <w:rtl/>
          <w:lang w:val="fr-CH"/>
        </w:rPr>
        <w:t xml:space="preserve"> بأن تضمن</w:t>
      </w:r>
      <w:r w:rsidR="004E6353">
        <w:rPr>
          <w:rFonts w:hint="cs"/>
          <w:b/>
          <w:bCs/>
          <w:rtl/>
          <w:lang w:val="fr-CH"/>
        </w:rPr>
        <w:t xml:space="preserve">، آخذة في الحسبان </w:t>
      </w:r>
      <w:r w:rsidRPr="00BE56CA">
        <w:rPr>
          <w:rFonts w:hint="cs"/>
          <w:b/>
          <w:bCs/>
          <w:rtl/>
          <w:lang w:val="fr-CH"/>
        </w:rPr>
        <w:t>المادة 22 من الاتفاقية</w:t>
      </w:r>
      <w:r w:rsidR="004E6353">
        <w:rPr>
          <w:rFonts w:hint="cs"/>
          <w:b/>
          <w:bCs/>
          <w:rtl/>
          <w:lang w:val="fr-CH"/>
        </w:rPr>
        <w:t xml:space="preserve">، شمول </w:t>
      </w:r>
      <w:r w:rsidRPr="00BE56CA">
        <w:rPr>
          <w:rFonts w:hint="cs"/>
          <w:b/>
          <w:bCs/>
          <w:rtl/>
          <w:lang w:val="fr-CH"/>
        </w:rPr>
        <w:t xml:space="preserve">اتفاقات </w:t>
      </w:r>
      <w:r w:rsidR="00A23CF2">
        <w:rPr>
          <w:rFonts w:hint="cs"/>
          <w:b/>
          <w:bCs/>
          <w:rtl/>
          <w:lang w:val="fr-CH"/>
        </w:rPr>
        <w:t xml:space="preserve">إعادة القبول الحالية والمقبلة وكذلك </w:t>
      </w:r>
      <w:r w:rsidRPr="00BE56CA">
        <w:rPr>
          <w:rFonts w:hint="cs"/>
          <w:b/>
          <w:bCs/>
          <w:rtl/>
          <w:lang w:val="fr-CH"/>
        </w:rPr>
        <w:t xml:space="preserve">الاتفاقات المبرمة بين سري </w:t>
      </w:r>
      <w:proofErr w:type="spellStart"/>
      <w:r w:rsidRPr="00BE56CA">
        <w:rPr>
          <w:rFonts w:hint="cs"/>
          <w:b/>
          <w:bCs/>
          <w:rtl/>
          <w:lang w:val="fr-CH"/>
        </w:rPr>
        <w:t>لانكا</w:t>
      </w:r>
      <w:proofErr w:type="spellEnd"/>
      <w:r w:rsidRPr="00BE56CA">
        <w:rPr>
          <w:rFonts w:hint="cs"/>
          <w:b/>
          <w:bCs/>
          <w:rtl/>
          <w:lang w:val="fr-CH"/>
        </w:rPr>
        <w:t xml:space="preserve"> والبلدان المضيفة </w:t>
      </w:r>
      <w:r w:rsidR="00A32429">
        <w:rPr>
          <w:rFonts w:hint="cs"/>
          <w:b/>
          <w:bCs/>
          <w:rtl/>
          <w:lang w:val="fr-CH"/>
        </w:rPr>
        <w:t>ل</w:t>
      </w:r>
      <w:r w:rsidRPr="00BE56CA">
        <w:rPr>
          <w:rFonts w:hint="cs"/>
          <w:b/>
          <w:bCs/>
          <w:rtl/>
          <w:lang w:val="fr-CH"/>
        </w:rPr>
        <w:t>ضمانات إجرائية مناسبة من أجل المهاجرين.</w:t>
      </w:r>
    </w:p>
    <w:p w:rsidR="003804B7" w:rsidRDefault="003804B7" w:rsidP="00A23CF2">
      <w:pPr>
        <w:pStyle w:val="SingleTxtGA"/>
        <w:rPr>
          <w:rFonts w:hint="cs"/>
          <w:rtl/>
          <w:lang w:val="fr-CH"/>
        </w:rPr>
      </w:pPr>
      <w:r>
        <w:rPr>
          <w:rFonts w:hint="cs"/>
          <w:rtl/>
          <w:lang w:val="fr-CH"/>
        </w:rPr>
        <w:t>49-</w:t>
      </w:r>
      <w:r>
        <w:rPr>
          <w:rFonts w:hint="cs"/>
          <w:rtl/>
          <w:lang w:val="fr-CH"/>
        </w:rPr>
        <w:tab/>
        <w:t xml:space="preserve">تحيط اللجنة علماً </w:t>
      </w:r>
      <w:r w:rsidR="00A23CF2">
        <w:rPr>
          <w:rFonts w:hint="cs"/>
          <w:rtl/>
          <w:lang w:val="fr-CH"/>
        </w:rPr>
        <w:t xml:space="preserve">ببيان </w:t>
      </w:r>
      <w:r>
        <w:rPr>
          <w:rFonts w:hint="cs"/>
          <w:rtl/>
          <w:lang w:val="fr-CH"/>
        </w:rPr>
        <w:t xml:space="preserve">الدولة الطرف أن هناك عدداً من الدراسات قد أُجريت بشأن هذا الموضوع، لكنها تأسف لعدم تقديم </w:t>
      </w:r>
      <w:r w:rsidR="00A23CF2">
        <w:rPr>
          <w:rFonts w:hint="cs"/>
          <w:rtl/>
          <w:lang w:val="fr-CH"/>
        </w:rPr>
        <w:t xml:space="preserve">الدولة الطرف </w:t>
      </w:r>
      <w:r>
        <w:rPr>
          <w:rFonts w:hint="cs"/>
          <w:rtl/>
          <w:lang w:val="fr-CH"/>
        </w:rPr>
        <w:t xml:space="preserve">أي معلومات بشأن تأثير الهجرة على الأطفال في سري </w:t>
      </w:r>
      <w:proofErr w:type="spellStart"/>
      <w:r>
        <w:rPr>
          <w:rFonts w:hint="cs"/>
          <w:rtl/>
          <w:lang w:val="fr-CH"/>
        </w:rPr>
        <w:t>لانكا</w:t>
      </w:r>
      <w:proofErr w:type="spellEnd"/>
      <w:r>
        <w:rPr>
          <w:rFonts w:hint="cs"/>
          <w:rtl/>
          <w:lang w:val="fr-CH"/>
        </w:rPr>
        <w:t>.</w:t>
      </w:r>
    </w:p>
    <w:p w:rsidR="003804B7" w:rsidRDefault="003804B7" w:rsidP="00A23CF2">
      <w:pPr>
        <w:pStyle w:val="SingleTxtGA"/>
        <w:rPr>
          <w:rFonts w:hint="cs"/>
          <w:rtl/>
          <w:lang w:val="fr-CH"/>
        </w:rPr>
      </w:pPr>
      <w:r>
        <w:rPr>
          <w:rFonts w:hint="cs"/>
          <w:rtl/>
          <w:lang w:val="fr-CH"/>
        </w:rPr>
        <w:t>50-</w:t>
      </w:r>
      <w:r>
        <w:rPr>
          <w:rFonts w:hint="cs"/>
          <w:rtl/>
          <w:lang w:val="fr-CH"/>
        </w:rPr>
        <w:tab/>
      </w:r>
      <w:r w:rsidRPr="00BE56CA">
        <w:rPr>
          <w:rFonts w:hint="cs"/>
          <w:b/>
          <w:bCs/>
          <w:rtl/>
          <w:lang w:val="fr-CH"/>
        </w:rPr>
        <w:t>تشجع اللجنة الدولة الطرف على تحليل تأثير الهجر</w:t>
      </w:r>
      <w:r w:rsidR="00A23CF2">
        <w:rPr>
          <w:rFonts w:hint="cs"/>
          <w:b/>
          <w:bCs/>
          <w:rtl/>
          <w:lang w:val="fr-CH"/>
        </w:rPr>
        <w:t>ة</w:t>
      </w:r>
      <w:r w:rsidRPr="00BE56CA">
        <w:rPr>
          <w:rFonts w:hint="cs"/>
          <w:b/>
          <w:bCs/>
          <w:rtl/>
          <w:lang w:val="fr-CH"/>
        </w:rPr>
        <w:t xml:space="preserve"> على الأطفال وإجراء دراسات جديدة عند الاقتضاء بهدف وضع استراتيجيات مناسبة لضمان حماية حقوق أطفال أسر المهاجرين وتمتعهم الكامل بهذه الحقوق.</w:t>
      </w:r>
    </w:p>
    <w:p w:rsidR="003804B7" w:rsidRDefault="003804B7" w:rsidP="00A32429">
      <w:pPr>
        <w:pStyle w:val="SingleTxtGA"/>
        <w:rPr>
          <w:rFonts w:hint="cs"/>
          <w:rtl/>
          <w:lang w:val="fr-CH"/>
        </w:rPr>
      </w:pPr>
      <w:r>
        <w:rPr>
          <w:rFonts w:hint="cs"/>
          <w:rtl/>
          <w:lang w:val="fr-CH"/>
        </w:rPr>
        <w:t>51-</w:t>
      </w:r>
      <w:r>
        <w:rPr>
          <w:rFonts w:hint="cs"/>
          <w:rtl/>
          <w:lang w:val="fr-CH"/>
        </w:rPr>
        <w:tab/>
        <w:t>وت</w:t>
      </w:r>
      <w:r w:rsidR="00A23CF2">
        <w:rPr>
          <w:rFonts w:hint="cs"/>
          <w:rtl/>
          <w:lang w:val="fr-CH"/>
        </w:rPr>
        <w:t xml:space="preserve">لاحظ اللجنة </w:t>
      </w:r>
      <w:r>
        <w:rPr>
          <w:rFonts w:hint="cs"/>
          <w:rtl/>
          <w:lang w:val="fr-CH"/>
        </w:rPr>
        <w:t>اعتماد تشريع جديد في مجال قانون الهجرة</w:t>
      </w:r>
      <w:r w:rsidR="00A23CF2">
        <w:rPr>
          <w:rFonts w:hint="cs"/>
          <w:rtl/>
          <w:lang w:val="fr-CH"/>
        </w:rPr>
        <w:t xml:space="preserve"> والنزوح لردع تهريب الأشخاص </w:t>
      </w:r>
      <w:r>
        <w:rPr>
          <w:rFonts w:hint="cs"/>
          <w:rtl/>
          <w:lang w:val="fr-CH"/>
        </w:rPr>
        <w:t>والهجرة غير ال</w:t>
      </w:r>
      <w:r w:rsidR="00A23CF2">
        <w:rPr>
          <w:rFonts w:hint="cs"/>
          <w:rtl/>
          <w:lang w:val="fr-CH"/>
        </w:rPr>
        <w:t xml:space="preserve">مشروعة. بيد أن اللجنة تأسف لقلة، بل لانعدام، </w:t>
      </w:r>
      <w:r>
        <w:rPr>
          <w:rFonts w:hint="cs"/>
          <w:rtl/>
          <w:lang w:val="fr-CH"/>
        </w:rPr>
        <w:t xml:space="preserve">المعلومات </w:t>
      </w:r>
      <w:r w:rsidR="00A23CF2">
        <w:rPr>
          <w:rFonts w:hint="cs"/>
          <w:rtl/>
          <w:lang w:val="fr-CH"/>
        </w:rPr>
        <w:t xml:space="preserve">المقدمة من الدولة الطرف </w:t>
      </w:r>
      <w:r>
        <w:rPr>
          <w:rFonts w:hint="cs"/>
          <w:rtl/>
          <w:lang w:val="fr-CH"/>
        </w:rPr>
        <w:t xml:space="preserve">فيما يتعلق بظاهرة الاتجار </w:t>
      </w:r>
      <w:r w:rsidR="00A23CF2">
        <w:rPr>
          <w:rFonts w:hint="cs"/>
          <w:rtl/>
          <w:lang w:val="fr-CH"/>
        </w:rPr>
        <w:t>بالأشخاص وتهريبهم</w:t>
      </w:r>
      <w:r>
        <w:rPr>
          <w:rFonts w:hint="cs"/>
          <w:rtl/>
          <w:lang w:val="fr-CH"/>
        </w:rPr>
        <w:t xml:space="preserve">. وتلاحظ اللجنة أيضاً بقلق أن أولئك الذين يغادرون </w:t>
      </w:r>
      <w:r w:rsidR="00A23CF2">
        <w:rPr>
          <w:rFonts w:hint="cs"/>
          <w:rtl/>
          <w:lang w:val="fr-CH"/>
        </w:rPr>
        <w:t xml:space="preserve">أراضي سري </w:t>
      </w:r>
      <w:proofErr w:type="spellStart"/>
      <w:r w:rsidR="00A23CF2">
        <w:rPr>
          <w:rFonts w:hint="cs"/>
          <w:rtl/>
          <w:lang w:val="fr-CH"/>
        </w:rPr>
        <w:t>لانكا</w:t>
      </w:r>
      <w:proofErr w:type="spellEnd"/>
      <w:r w:rsidR="00A23CF2">
        <w:rPr>
          <w:rFonts w:hint="cs"/>
          <w:rtl/>
          <w:lang w:val="fr-CH"/>
        </w:rPr>
        <w:t xml:space="preserve"> أو يدخلونها بصورة غير نظامية يعاقبون </w:t>
      </w:r>
      <w:r w:rsidR="00A32429">
        <w:rPr>
          <w:rFonts w:hint="cs"/>
          <w:rtl/>
          <w:lang w:val="fr-CH"/>
        </w:rPr>
        <w:t xml:space="preserve">لاقترافهم </w:t>
      </w:r>
      <w:r w:rsidR="00A23CF2">
        <w:rPr>
          <w:rFonts w:hint="cs"/>
          <w:rtl/>
          <w:lang w:val="fr-CH"/>
        </w:rPr>
        <w:t xml:space="preserve">جريمة </w:t>
      </w:r>
      <w:r>
        <w:rPr>
          <w:rFonts w:hint="cs"/>
          <w:rtl/>
          <w:lang w:val="fr-CH"/>
        </w:rPr>
        <w:t>الهجرة غير المشروعة.</w:t>
      </w:r>
    </w:p>
    <w:p w:rsidR="003804B7" w:rsidRPr="00BE56CA" w:rsidRDefault="00295BBE" w:rsidP="003804B7">
      <w:pPr>
        <w:pStyle w:val="SingleTxtGA"/>
        <w:rPr>
          <w:rFonts w:hint="cs"/>
          <w:b/>
          <w:bCs/>
          <w:rtl/>
          <w:lang w:val="fr-CH"/>
        </w:rPr>
      </w:pPr>
      <w:r>
        <w:rPr>
          <w:rtl/>
          <w:lang w:val="fr-CH"/>
        </w:rPr>
        <w:br w:type="page"/>
      </w:r>
      <w:r w:rsidR="003804B7">
        <w:rPr>
          <w:rFonts w:hint="cs"/>
          <w:rtl/>
          <w:lang w:val="fr-CH"/>
        </w:rPr>
        <w:t>52-</w:t>
      </w:r>
      <w:r w:rsidR="003804B7">
        <w:rPr>
          <w:rFonts w:hint="cs"/>
          <w:rtl/>
          <w:lang w:val="fr-CH"/>
        </w:rPr>
        <w:tab/>
      </w:r>
      <w:r w:rsidR="003804B7" w:rsidRPr="00BE56CA">
        <w:rPr>
          <w:rFonts w:hint="cs"/>
          <w:b/>
          <w:bCs/>
          <w:rtl/>
          <w:lang w:val="fr-CH"/>
        </w:rPr>
        <w:t>توصي اللجنة الدولة الطرف بالقيام بما يلي:</w:t>
      </w:r>
    </w:p>
    <w:p w:rsidR="003804B7" w:rsidRPr="00BE56CA" w:rsidRDefault="003804B7" w:rsidP="0032006A">
      <w:pPr>
        <w:pStyle w:val="SingleTxtGA"/>
        <w:rPr>
          <w:rFonts w:hint="cs"/>
          <w:b/>
          <w:bCs/>
          <w:rtl/>
          <w:lang w:val="fr-CH"/>
        </w:rPr>
      </w:pPr>
      <w:r w:rsidRPr="00BE56CA">
        <w:rPr>
          <w:rFonts w:hint="cs"/>
          <w:b/>
          <w:bCs/>
          <w:rtl/>
          <w:lang w:val="fr-CH"/>
        </w:rPr>
        <w:tab/>
        <w:t>(أ)</w:t>
      </w:r>
      <w:r w:rsidRPr="00BE56CA">
        <w:rPr>
          <w:rFonts w:hint="cs"/>
          <w:b/>
          <w:bCs/>
          <w:rtl/>
          <w:lang w:val="fr-CH"/>
        </w:rPr>
        <w:tab/>
      </w:r>
      <w:r>
        <w:rPr>
          <w:rFonts w:hint="cs"/>
          <w:b/>
          <w:bCs/>
          <w:rtl/>
          <w:lang w:val="fr-CH"/>
        </w:rPr>
        <w:t>اتخاذ</w:t>
      </w:r>
      <w:r w:rsidRPr="00BE56CA">
        <w:rPr>
          <w:rFonts w:hint="cs"/>
          <w:b/>
          <w:bCs/>
          <w:rtl/>
          <w:lang w:val="fr-CH"/>
        </w:rPr>
        <w:t xml:space="preserve"> خطوات لضمان تنفيذ تشريعات لمنع الاتجار </w:t>
      </w:r>
      <w:r w:rsidR="0032006A">
        <w:rPr>
          <w:rFonts w:hint="cs"/>
          <w:b/>
          <w:bCs/>
          <w:rtl/>
          <w:lang w:val="fr-CH"/>
        </w:rPr>
        <w:t>بالأشخاص وتهريبهم</w:t>
      </w:r>
      <w:r w:rsidRPr="00BE56CA">
        <w:rPr>
          <w:rFonts w:hint="cs"/>
          <w:b/>
          <w:bCs/>
          <w:rtl/>
          <w:lang w:val="fr-CH"/>
        </w:rPr>
        <w:t>؛</w:t>
      </w:r>
    </w:p>
    <w:p w:rsidR="0032006A" w:rsidRDefault="003804B7" w:rsidP="00A32429">
      <w:pPr>
        <w:pStyle w:val="SingleTxtGA"/>
        <w:rPr>
          <w:rFonts w:hint="cs"/>
          <w:b/>
          <w:bCs/>
          <w:rtl/>
          <w:lang w:val="fr-CH"/>
        </w:rPr>
      </w:pPr>
      <w:r w:rsidRPr="00BE56CA">
        <w:rPr>
          <w:rFonts w:hint="cs"/>
          <w:b/>
          <w:bCs/>
          <w:rtl/>
          <w:lang w:val="fr-CH"/>
        </w:rPr>
        <w:tab/>
        <w:t>(ب)</w:t>
      </w:r>
      <w:r w:rsidRPr="00BE56CA">
        <w:rPr>
          <w:rFonts w:hint="cs"/>
          <w:b/>
          <w:bCs/>
          <w:rtl/>
          <w:lang w:val="fr-CH"/>
        </w:rPr>
        <w:tab/>
      </w:r>
      <w:r>
        <w:rPr>
          <w:rFonts w:hint="cs"/>
          <w:b/>
          <w:bCs/>
          <w:rtl/>
          <w:lang w:val="fr-CH"/>
        </w:rPr>
        <w:t>تقييم</w:t>
      </w:r>
      <w:r w:rsidRPr="00BE56CA">
        <w:rPr>
          <w:rFonts w:hint="cs"/>
          <w:b/>
          <w:bCs/>
          <w:rtl/>
          <w:lang w:val="fr-CH"/>
        </w:rPr>
        <w:t xml:space="preserve"> ظاهرة الاتجار بالأشخاص </w:t>
      </w:r>
      <w:r>
        <w:rPr>
          <w:rFonts w:hint="cs"/>
          <w:b/>
          <w:bCs/>
          <w:rtl/>
          <w:lang w:val="fr-CH"/>
        </w:rPr>
        <w:t>والعمل</w:t>
      </w:r>
      <w:r w:rsidRPr="00BE56CA">
        <w:rPr>
          <w:rFonts w:hint="cs"/>
          <w:b/>
          <w:bCs/>
          <w:rtl/>
          <w:lang w:val="fr-CH"/>
        </w:rPr>
        <w:t xml:space="preserve"> على جمع بيانات </w:t>
      </w:r>
      <w:r w:rsidR="0032006A">
        <w:rPr>
          <w:rFonts w:hint="cs"/>
          <w:b/>
          <w:bCs/>
          <w:rtl/>
          <w:lang w:val="fr-CH"/>
        </w:rPr>
        <w:t xml:space="preserve">منتظمة مفصلة </w:t>
      </w:r>
      <w:r w:rsidRPr="00BE56CA">
        <w:rPr>
          <w:rFonts w:hint="cs"/>
          <w:b/>
          <w:bCs/>
          <w:rtl/>
          <w:lang w:val="fr-CH"/>
        </w:rPr>
        <w:t xml:space="preserve">بهدف مكافحة الاتجار بالأشخاص، ولا </w:t>
      </w:r>
      <w:proofErr w:type="spellStart"/>
      <w:r w:rsidRPr="00BE56CA">
        <w:rPr>
          <w:rFonts w:hint="cs"/>
          <w:b/>
          <w:bCs/>
          <w:rtl/>
          <w:lang w:val="fr-CH"/>
        </w:rPr>
        <w:t>سيم</w:t>
      </w:r>
      <w:r>
        <w:rPr>
          <w:rFonts w:hint="cs"/>
          <w:b/>
          <w:bCs/>
          <w:rtl/>
          <w:lang w:val="fr-CH"/>
        </w:rPr>
        <w:t>ا</w:t>
      </w:r>
      <w:proofErr w:type="spellEnd"/>
      <w:r>
        <w:rPr>
          <w:rFonts w:hint="cs"/>
          <w:b/>
          <w:bCs/>
          <w:rtl/>
          <w:lang w:val="fr-CH"/>
        </w:rPr>
        <w:t xml:space="preserve"> النساء والأطفال</w:t>
      </w:r>
      <w:r w:rsidR="0032006A">
        <w:rPr>
          <w:rFonts w:hint="cs"/>
          <w:b/>
          <w:bCs/>
          <w:rtl/>
          <w:lang w:val="fr-CH"/>
        </w:rPr>
        <w:t xml:space="preserve">، مكافحة أجدى؛ </w:t>
      </w:r>
    </w:p>
    <w:p w:rsidR="003804B7" w:rsidRPr="00BE56CA" w:rsidRDefault="0032006A" w:rsidP="0032006A">
      <w:pPr>
        <w:pStyle w:val="SingleTxtGA"/>
        <w:rPr>
          <w:rFonts w:hint="cs"/>
          <w:b/>
          <w:bCs/>
          <w:rtl/>
          <w:lang w:val="fr-CH"/>
        </w:rPr>
      </w:pPr>
      <w:r>
        <w:rPr>
          <w:rFonts w:hint="cs"/>
          <w:b/>
          <w:bCs/>
          <w:rtl/>
          <w:lang w:val="fr-CH"/>
        </w:rPr>
        <w:tab/>
      </w:r>
      <w:r w:rsidR="003804B7" w:rsidRPr="00BE56CA">
        <w:rPr>
          <w:rFonts w:hint="cs"/>
          <w:b/>
          <w:bCs/>
          <w:rtl/>
          <w:lang w:val="fr-CH"/>
        </w:rPr>
        <w:t>(ج)</w:t>
      </w:r>
      <w:r w:rsidR="003804B7" w:rsidRPr="00BE56CA">
        <w:rPr>
          <w:rFonts w:hint="cs"/>
          <w:b/>
          <w:bCs/>
          <w:rtl/>
          <w:lang w:val="fr-CH"/>
        </w:rPr>
        <w:tab/>
        <w:t xml:space="preserve">اتخاذ خطوات لضمان </w:t>
      </w:r>
      <w:r w:rsidR="003804B7">
        <w:rPr>
          <w:rFonts w:hint="cs"/>
          <w:b/>
          <w:bCs/>
          <w:rtl/>
          <w:lang w:val="fr-CH"/>
        </w:rPr>
        <w:t>تقديم</w:t>
      </w:r>
      <w:r w:rsidR="003804B7" w:rsidRPr="00BE56CA">
        <w:rPr>
          <w:rFonts w:hint="cs"/>
          <w:b/>
          <w:bCs/>
          <w:rtl/>
          <w:lang w:val="fr-CH"/>
        </w:rPr>
        <w:t xml:space="preserve"> </w:t>
      </w:r>
      <w:proofErr w:type="spellStart"/>
      <w:r w:rsidR="003804B7" w:rsidRPr="00BE56CA">
        <w:rPr>
          <w:rFonts w:hint="cs"/>
          <w:b/>
          <w:bCs/>
          <w:rtl/>
          <w:lang w:val="fr-CH"/>
        </w:rPr>
        <w:t>المسؤولين</w:t>
      </w:r>
      <w:proofErr w:type="spellEnd"/>
      <w:r w:rsidR="003804B7" w:rsidRPr="00BE56CA">
        <w:rPr>
          <w:rFonts w:hint="cs"/>
          <w:b/>
          <w:bCs/>
          <w:rtl/>
          <w:lang w:val="fr-CH"/>
        </w:rPr>
        <w:t xml:space="preserve"> عن الاتجار بالأشخاص أو تهريبهم </w:t>
      </w:r>
      <w:r w:rsidR="003804B7">
        <w:rPr>
          <w:rFonts w:hint="cs"/>
          <w:b/>
          <w:bCs/>
          <w:rtl/>
          <w:lang w:val="fr-CH"/>
        </w:rPr>
        <w:t>إلى</w:t>
      </w:r>
      <w:r w:rsidR="003804B7" w:rsidRPr="00BE56CA">
        <w:rPr>
          <w:rFonts w:hint="cs"/>
          <w:b/>
          <w:bCs/>
          <w:rtl/>
          <w:lang w:val="fr-CH"/>
        </w:rPr>
        <w:t xml:space="preserve"> العدالة ومعاقبتهم </w:t>
      </w:r>
      <w:r>
        <w:rPr>
          <w:rFonts w:hint="cs"/>
          <w:b/>
          <w:bCs/>
          <w:rtl/>
          <w:lang w:val="fr-CH"/>
        </w:rPr>
        <w:t xml:space="preserve">العقاب </w:t>
      </w:r>
      <w:r w:rsidR="003804B7" w:rsidRPr="00BE56CA">
        <w:rPr>
          <w:rFonts w:hint="cs"/>
          <w:b/>
          <w:bCs/>
          <w:rtl/>
          <w:lang w:val="fr-CH"/>
        </w:rPr>
        <w:t>المناسب</w:t>
      </w:r>
      <w:r w:rsidR="003804B7">
        <w:rPr>
          <w:rFonts w:hint="cs"/>
          <w:b/>
          <w:bCs/>
          <w:rtl/>
          <w:lang w:val="fr-CH"/>
        </w:rPr>
        <w:t>،</w:t>
      </w:r>
      <w:r w:rsidR="003804B7" w:rsidRPr="00BE56CA">
        <w:rPr>
          <w:rFonts w:hint="cs"/>
          <w:b/>
          <w:bCs/>
          <w:rtl/>
          <w:lang w:val="fr-CH"/>
        </w:rPr>
        <w:t xml:space="preserve"> وفي الوقت نفسه ضمان عدم معاقبة المهاجرين بسبب هجرتهم غير النظامية.</w:t>
      </w:r>
    </w:p>
    <w:p w:rsidR="003804B7" w:rsidRPr="00BE56CA" w:rsidRDefault="0032006A" w:rsidP="0032006A">
      <w:pPr>
        <w:pStyle w:val="H23GA"/>
        <w:rPr>
          <w:rFonts w:hint="cs"/>
          <w:rtl/>
          <w:lang w:val="fr-CH"/>
        </w:rPr>
      </w:pPr>
      <w:r>
        <w:rPr>
          <w:rFonts w:hint="cs"/>
          <w:rtl/>
          <w:lang w:val="fr-CH"/>
        </w:rPr>
        <w:tab/>
      </w:r>
      <w:r w:rsidR="003804B7" w:rsidRPr="00BE56CA">
        <w:rPr>
          <w:rFonts w:hint="cs"/>
          <w:rtl/>
          <w:lang w:val="fr-CH"/>
        </w:rPr>
        <w:t>6-</w:t>
      </w:r>
      <w:r w:rsidR="003804B7" w:rsidRPr="00BE56CA">
        <w:rPr>
          <w:rFonts w:hint="cs"/>
          <w:rtl/>
          <w:lang w:val="fr-CH"/>
        </w:rPr>
        <w:tab/>
        <w:t>المتابعة والنشر</w:t>
      </w:r>
    </w:p>
    <w:p w:rsidR="003804B7" w:rsidRPr="00BE56CA" w:rsidRDefault="0032006A" w:rsidP="0032006A">
      <w:pPr>
        <w:pStyle w:val="H4GA"/>
        <w:rPr>
          <w:rFonts w:hint="cs"/>
          <w:rtl/>
          <w:lang w:val="fr-CH"/>
        </w:rPr>
      </w:pPr>
      <w:r>
        <w:rPr>
          <w:rFonts w:hint="cs"/>
          <w:rtl/>
          <w:lang w:val="fr-CH"/>
        </w:rPr>
        <w:tab/>
      </w:r>
      <w:r>
        <w:rPr>
          <w:rFonts w:hint="cs"/>
          <w:rtl/>
          <w:lang w:val="fr-CH"/>
        </w:rPr>
        <w:tab/>
      </w:r>
      <w:r w:rsidR="003804B7" w:rsidRPr="00BE56CA">
        <w:rPr>
          <w:rFonts w:hint="cs"/>
          <w:rtl/>
          <w:lang w:val="fr-CH"/>
        </w:rPr>
        <w:t>المتابعة</w:t>
      </w:r>
    </w:p>
    <w:p w:rsidR="003804B7" w:rsidRDefault="003804B7" w:rsidP="003804B7">
      <w:pPr>
        <w:pStyle w:val="SingleTxtGA"/>
        <w:rPr>
          <w:rFonts w:hint="cs"/>
          <w:rtl/>
          <w:lang w:val="fr-CH"/>
        </w:rPr>
      </w:pPr>
      <w:r>
        <w:rPr>
          <w:rFonts w:hint="cs"/>
          <w:rtl/>
          <w:lang w:val="fr-CH"/>
        </w:rPr>
        <w:t>53-</w:t>
      </w:r>
      <w:r>
        <w:rPr>
          <w:rFonts w:hint="cs"/>
          <w:rtl/>
          <w:lang w:val="fr-CH"/>
        </w:rPr>
        <w:tab/>
        <w:t>تطلب اللجنة إلى الدولة الطرف أن تضمِّن تقريرها الدوري الثاني معلومات مفصلة عن التدابير المتخذة لمتابعة تنفيذ التوصيات المقدمة في هذه الملاحظات الختامية. وتوصي اللجنة الدولة الطرف بأن تتخذ جميع التدابير المناسبة لضمان تنفيذ هذه التوصيات، بطرق من بينها إحالتها إلى جميع السلطات الوطنية والمحلية ذات الصلة من أجل النظر فيها واتخاذ إجراءات بشأنها.</w:t>
      </w:r>
    </w:p>
    <w:p w:rsidR="003804B7" w:rsidRDefault="003804B7" w:rsidP="003804B7">
      <w:pPr>
        <w:pStyle w:val="SingleTxtGA"/>
        <w:rPr>
          <w:rFonts w:hint="cs"/>
          <w:rtl/>
          <w:lang w:val="fr-CH"/>
        </w:rPr>
      </w:pPr>
      <w:r>
        <w:rPr>
          <w:rFonts w:hint="cs"/>
          <w:rtl/>
          <w:lang w:val="fr-CH"/>
        </w:rPr>
        <w:t>54-</w:t>
      </w:r>
      <w:r>
        <w:rPr>
          <w:rFonts w:hint="cs"/>
          <w:rtl/>
          <w:lang w:val="fr-CH"/>
        </w:rPr>
        <w:tab/>
        <w:t>كما تشجع اللجنة الدولة الطرف على إشراك منظمات المجتمع المدني في إعداد التقرير الثاني للدولة الطرف.</w:t>
      </w:r>
    </w:p>
    <w:p w:rsidR="003804B7" w:rsidRPr="00BE56CA" w:rsidRDefault="0032006A" w:rsidP="0032006A">
      <w:pPr>
        <w:pStyle w:val="H4GA"/>
        <w:rPr>
          <w:rFonts w:hint="cs"/>
          <w:rtl/>
          <w:lang w:val="fr-CH"/>
        </w:rPr>
      </w:pPr>
      <w:r>
        <w:rPr>
          <w:rFonts w:hint="cs"/>
          <w:rtl/>
          <w:lang w:val="fr-CH"/>
        </w:rPr>
        <w:tab/>
      </w:r>
      <w:r>
        <w:rPr>
          <w:rFonts w:hint="cs"/>
          <w:rtl/>
          <w:lang w:val="fr-CH"/>
        </w:rPr>
        <w:tab/>
      </w:r>
      <w:r w:rsidR="003804B7" w:rsidRPr="00BE56CA">
        <w:rPr>
          <w:rFonts w:hint="cs"/>
          <w:rtl/>
          <w:lang w:val="fr-CH"/>
        </w:rPr>
        <w:t>النشر</w:t>
      </w:r>
    </w:p>
    <w:p w:rsidR="003804B7" w:rsidRDefault="003804B7" w:rsidP="0032006A">
      <w:pPr>
        <w:pStyle w:val="SingleTxtGA"/>
        <w:rPr>
          <w:rFonts w:hint="cs"/>
          <w:rtl/>
          <w:lang w:val="fr-CH"/>
        </w:rPr>
      </w:pPr>
      <w:r>
        <w:rPr>
          <w:rFonts w:hint="cs"/>
          <w:rtl/>
          <w:lang w:val="fr-CH"/>
        </w:rPr>
        <w:t>55-</w:t>
      </w:r>
      <w:r>
        <w:rPr>
          <w:rFonts w:hint="cs"/>
          <w:rtl/>
          <w:lang w:val="fr-CH"/>
        </w:rPr>
        <w:tab/>
        <w:t xml:space="preserve">تطلب اللجنة بالمثل إلى الدولة الطرف أن تنشر هذه الملاحظات الختامية على نطاق واسع، بما </w:t>
      </w:r>
      <w:r w:rsidR="0032006A">
        <w:rPr>
          <w:rFonts w:hint="cs"/>
          <w:rtl/>
          <w:lang w:val="fr-CH"/>
        </w:rPr>
        <w:t xml:space="preserve">يشمل </w:t>
      </w:r>
      <w:r>
        <w:rPr>
          <w:rFonts w:hint="cs"/>
          <w:rtl/>
          <w:lang w:val="fr-CH"/>
        </w:rPr>
        <w:t>الوكالات العامة والجهاز القضائي والمنظمات غير الحكومية و</w:t>
      </w:r>
      <w:r w:rsidR="0032006A">
        <w:rPr>
          <w:rFonts w:hint="cs"/>
          <w:rtl/>
          <w:lang w:val="fr-CH"/>
        </w:rPr>
        <w:t>سائر أعضاء المجتمع المدني</w:t>
      </w:r>
      <w:r>
        <w:rPr>
          <w:rFonts w:hint="cs"/>
          <w:rtl/>
          <w:lang w:val="fr-CH"/>
        </w:rPr>
        <w:t xml:space="preserve">، وأن تتخذ خطوات لتبليغ هذه الملاحظات إلى المهاجرين </w:t>
      </w:r>
      <w:proofErr w:type="spellStart"/>
      <w:r>
        <w:rPr>
          <w:rFonts w:hint="cs"/>
          <w:rtl/>
          <w:lang w:val="fr-CH"/>
        </w:rPr>
        <w:t>السريلانكيين</w:t>
      </w:r>
      <w:proofErr w:type="spellEnd"/>
      <w:r>
        <w:rPr>
          <w:rFonts w:hint="cs"/>
          <w:rtl/>
          <w:lang w:val="fr-CH"/>
        </w:rPr>
        <w:t xml:space="preserve"> في الخارج وإلى العمال المهاجرين الأجانب الم</w:t>
      </w:r>
      <w:r w:rsidR="0032006A">
        <w:rPr>
          <w:rFonts w:hint="cs"/>
          <w:rtl/>
          <w:lang w:val="fr-CH"/>
        </w:rPr>
        <w:t xml:space="preserve">قيمين في سري </w:t>
      </w:r>
      <w:proofErr w:type="spellStart"/>
      <w:r w:rsidR="0032006A">
        <w:rPr>
          <w:rFonts w:hint="cs"/>
          <w:rtl/>
          <w:lang w:val="fr-CH"/>
        </w:rPr>
        <w:t>لانكا</w:t>
      </w:r>
      <w:proofErr w:type="spellEnd"/>
      <w:r w:rsidR="0032006A">
        <w:rPr>
          <w:rFonts w:hint="cs"/>
          <w:rtl/>
          <w:lang w:val="fr-CH"/>
        </w:rPr>
        <w:t xml:space="preserve"> أو العابرين لها.</w:t>
      </w:r>
    </w:p>
    <w:p w:rsidR="003804B7" w:rsidRPr="00F133EF" w:rsidRDefault="0032006A" w:rsidP="0032006A">
      <w:pPr>
        <w:pStyle w:val="H23GA"/>
        <w:rPr>
          <w:rFonts w:hint="cs"/>
          <w:rtl/>
          <w:lang w:val="fr-CH"/>
        </w:rPr>
      </w:pPr>
      <w:r>
        <w:rPr>
          <w:rFonts w:hint="cs"/>
          <w:rtl/>
          <w:lang w:val="fr-CH"/>
        </w:rPr>
        <w:tab/>
      </w:r>
      <w:r w:rsidR="003804B7" w:rsidRPr="00F133EF">
        <w:rPr>
          <w:rFonts w:hint="cs"/>
          <w:rtl/>
          <w:lang w:val="fr-CH"/>
        </w:rPr>
        <w:t>7-</w:t>
      </w:r>
      <w:r w:rsidR="003804B7" w:rsidRPr="00F133EF">
        <w:rPr>
          <w:rFonts w:hint="cs"/>
          <w:rtl/>
          <w:lang w:val="fr-CH"/>
        </w:rPr>
        <w:tab/>
        <w:t>التقرير الدوري القادم</w:t>
      </w:r>
    </w:p>
    <w:p w:rsidR="003804B7" w:rsidRDefault="003804B7" w:rsidP="003804B7">
      <w:pPr>
        <w:pStyle w:val="SingleTxtGA"/>
        <w:rPr>
          <w:rFonts w:hint="cs"/>
          <w:rtl/>
          <w:lang w:val="fr-CH"/>
        </w:rPr>
      </w:pPr>
      <w:r>
        <w:rPr>
          <w:rFonts w:hint="cs"/>
          <w:rtl/>
          <w:lang w:val="fr-CH"/>
        </w:rPr>
        <w:t>56-</w:t>
      </w:r>
      <w:r>
        <w:rPr>
          <w:rFonts w:hint="cs"/>
          <w:rtl/>
          <w:lang w:val="fr-CH"/>
        </w:rPr>
        <w:tab/>
        <w:t>تلاحظ اللجنة أن موعد تقديم التقرير الدوري الثاني من الدولة الطرف سيحل في 1 تموز/يوليه 2009. وفي هذه الظروف، تطلب اللجنة إلى الدولة الطرف أن تقدم تقريرها الدوري الثاني في موعد أقصاه 1 تشرين الثاني/نوفمبر 2011.</w:t>
      </w:r>
    </w:p>
    <w:p w:rsidR="008B4BC6" w:rsidRPr="0032006A" w:rsidRDefault="0032006A" w:rsidP="0032006A">
      <w:pPr>
        <w:spacing w:before="120"/>
        <w:jc w:val="center"/>
        <w:rPr>
          <w:rFonts w:hint="cs"/>
          <w:u w:val="single"/>
          <w:rtl/>
        </w:rPr>
      </w:pPr>
      <w:r>
        <w:rPr>
          <w:u w:val="single"/>
          <w:rtl/>
        </w:rPr>
        <w:tab/>
      </w:r>
      <w:r>
        <w:rPr>
          <w:u w:val="single"/>
          <w:rtl/>
        </w:rPr>
        <w:tab/>
      </w:r>
      <w:r>
        <w:rPr>
          <w:u w:val="single"/>
          <w:rtl/>
        </w:rPr>
        <w:tab/>
      </w:r>
    </w:p>
    <w:sectPr w:rsidR="008B4BC6" w:rsidRPr="0032006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A98" w:rsidRPr="00FE6865" w:rsidRDefault="00AF2A98" w:rsidP="00FE6865">
      <w:pPr>
        <w:pStyle w:val="Footer"/>
      </w:pPr>
    </w:p>
  </w:endnote>
  <w:endnote w:type="continuationSeparator" w:id="0">
    <w:p w:rsidR="00AF2A98" w:rsidRDefault="00AF2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4B7" w:rsidRPr="003804B7" w:rsidRDefault="003804B7" w:rsidP="003804B7">
    <w:pPr>
      <w:pStyle w:val="Footer"/>
      <w:tabs>
        <w:tab w:val="right" w:pos="9598"/>
      </w:tabs>
    </w:pPr>
    <w:r>
      <w:t>GE.09-46783</w:t>
    </w:r>
    <w:r>
      <w:tab/>
    </w:r>
    <w:r w:rsidRPr="003804B7">
      <w:rPr>
        <w:b/>
        <w:sz w:val="18"/>
      </w:rPr>
      <w:fldChar w:fldCharType="begin"/>
    </w:r>
    <w:r w:rsidRPr="003804B7">
      <w:rPr>
        <w:b/>
        <w:sz w:val="18"/>
      </w:rPr>
      <w:instrText xml:space="preserve"> PAGE  \* MERGEFORMAT </w:instrText>
    </w:r>
    <w:r w:rsidRPr="003804B7">
      <w:rPr>
        <w:b/>
        <w:sz w:val="18"/>
      </w:rPr>
      <w:fldChar w:fldCharType="separate"/>
    </w:r>
    <w:r w:rsidR="00133D71">
      <w:rPr>
        <w:b/>
        <w:noProof/>
        <w:sz w:val="18"/>
      </w:rPr>
      <w:t>2</w:t>
    </w:r>
    <w:r w:rsidRPr="003804B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4B7" w:rsidRPr="003804B7" w:rsidRDefault="003804B7" w:rsidP="003804B7">
    <w:pPr>
      <w:pStyle w:val="Footer"/>
      <w:tabs>
        <w:tab w:val="right" w:pos="9598"/>
      </w:tabs>
      <w:rPr>
        <w:b/>
        <w:sz w:val="18"/>
      </w:rPr>
    </w:pPr>
    <w:r w:rsidRPr="003804B7">
      <w:rPr>
        <w:b/>
        <w:sz w:val="18"/>
      </w:rPr>
      <w:fldChar w:fldCharType="begin"/>
    </w:r>
    <w:r w:rsidRPr="003804B7">
      <w:rPr>
        <w:b/>
        <w:sz w:val="18"/>
      </w:rPr>
      <w:instrText xml:space="preserve"> PAGE  \* MERGEFORMAT </w:instrText>
    </w:r>
    <w:r w:rsidRPr="003804B7">
      <w:rPr>
        <w:b/>
        <w:sz w:val="18"/>
      </w:rPr>
      <w:fldChar w:fldCharType="separate"/>
    </w:r>
    <w:r w:rsidR="00133D71">
      <w:rPr>
        <w:b/>
        <w:noProof/>
        <w:sz w:val="18"/>
      </w:rPr>
      <w:t>11</w:t>
    </w:r>
    <w:r w:rsidRPr="003804B7">
      <w:rPr>
        <w:b/>
        <w:sz w:val="18"/>
      </w:rPr>
      <w:fldChar w:fldCharType="end"/>
    </w:r>
    <w:r>
      <w:rPr>
        <w:b/>
        <w:sz w:val="18"/>
      </w:rPr>
      <w:tab/>
    </w:r>
    <w:r>
      <w:t>GE.09-46783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4B7" w:rsidRDefault="003804B7" w:rsidP="00A32429">
    <w:pPr>
      <w:pStyle w:val="Footer"/>
      <w:jc w:val="right"/>
    </w:pPr>
    <w:r>
      <w:rPr>
        <w:sz w:val="20"/>
      </w:rPr>
      <w:t>(A)   GE.09-46783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5C38A6">
      <w:rPr>
        <w:sz w:val="20"/>
      </w:rPr>
      <w:t xml:space="preserve">    010410    0</w:t>
    </w:r>
    <w:r w:rsidR="00A32429">
      <w:rPr>
        <w:sz w:val="20"/>
      </w:rPr>
      <w:t>6</w:t>
    </w:r>
    <w:r w:rsidR="005C38A6">
      <w:rPr>
        <w:sz w:val="20"/>
      </w:rPr>
      <w:t>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A98" w:rsidRDefault="00AF2A98" w:rsidP="00E101A8">
      <w:pPr>
        <w:pStyle w:val="Footer"/>
        <w:bidi/>
        <w:spacing w:after="80" w:line="200" w:lineRule="exact"/>
        <w:ind w:left="680"/>
      </w:pPr>
      <w:r>
        <w:rPr>
          <w:rFonts w:hint="cs"/>
          <w:rtl/>
        </w:rPr>
        <w:t>__________</w:t>
      </w:r>
    </w:p>
  </w:footnote>
  <w:footnote w:type="continuationSeparator" w:id="0">
    <w:p w:rsidR="00AF2A98" w:rsidRDefault="00AF2A98" w:rsidP="00E101A8">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4B7" w:rsidRPr="003804B7" w:rsidRDefault="003804B7" w:rsidP="007B6305">
    <w:pPr>
      <w:pStyle w:val="Header"/>
      <w:jc w:val="right"/>
    </w:pPr>
    <w:r w:rsidRPr="003804B7">
      <w:t>CMW/C/LKA/CO/</w:t>
    </w:r>
    <w:r w:rsidR="007B6305">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4B7" w:rsidRPr="003804B7" w:rsidRDefault="003804B7" w:rsidP="007B6305">
    <w:pPr>
      <w:pStyle w:val="Header"/>
      <w:jc w:val="left"/>
    </w:pPr>
    <w:r w:rsidRPr="003804B7">
      <w:t>CMW/C/LKA/CO/</w:t>
    </w:r>
    <w:r w:rsidR="007B6305">
      <w: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4B7" w:rsidRDefault="003804B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1.8pt;margin-top:25.65pt;width:243pt;height:97.65pt;z-index:2" o:allowincell="f" filled="f" stroked="f">
          <v:textbox style="mso-next-textbox:#_x0000_s2053" inset="0,0,0,0">
            <w:txbxContent>
              <w:p w:rsidR="003804B7" w:rsidRPr="00F976C0" w:rsidRDefault="003804B7" w:rsidP="00F976C0">
                <w:pPr>
                  <w:spacing w:line="560" w:lineRule="exact"/>
                  <w:rPr>
                    <w:rFonts w:hint="cs"/>
                  </w:rPr>
                </w:pPr>
                <w:r w:rsidRPr="006041C4">
                  <w:rPr>
                    <w:rFonts w:hint="cs"/>
                    <w:b/>
                    <w:bCs/>
                    <w:sz w:val="56"/>
                    <w:szCs w:val="56"/>
                    <w:rtl/>
                  </w:rPr>
                  <w:t>الاتفاقية الدولي</w:t>
                </w:r>
                <w:r>
                  <w:rPr>
                    <w:rFonts w:hint="cs"/>
                    <w:b/>
                    <w:bCs/>
                    <w:sz w:val="56"/>
                    <w:szCs w:val="56"/>
                    <w:rtl/>
                  </w:rPr>
                  <w:t>ـ</w:t>
                </w:r>
                <w:r w:rsidRPr="006041C4">
                  <w:rPr>
                    <w:rFonts w:hint="cs"/>
                    <w:b/>
                    <w:bCs/>
                    <w:sz w:val="56"/>
                    <w:szCs w:val="56"/>
                    <w:rtl/>
                  </w:rPr>
                  <w:t>ة لحماي</w:t>
                </w:r>
                <w:r>
                  <w:rPr>
                    <w:rFonts w:hint="cs"/>
                    <w:b/>
                    <w:bCs/>
                    <w:sz w:val="56"/>
                    <w:szCs w:val="56"/>
                    <w:rtl/>
                  </w:rPr>
                  <w:t>ـ</w:t>
                </w:r>
                <w:r w:rsidRPr="006041C4">
                  <w:rPr>
                    <w:rFonts w:hint="cs"/>
                    <w:b/>
                    <w:bCs/>
                    <w:sz w:val="56"/>
                    <w:szCs w:val="56"/>
                    <w:rtl/>
                  </w:rPr>
                  <w:t>ة جميع العمال المهاجرين وأفراد أسرهم</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6F53"/>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3D71"/>
    <w:rsid w:val="001455A0"/>
    <w:rsid w:val="001602A3"/>
    <w:rsid w:val="00185BEF"/>
    <w:rsid w:val="001A5161"/>
    <w:rsid w:val="001A60BD"/>
    <w:rsid w:val="00232277"/>
    <w:rsid w:val="0023736D"/>
    <w:rsid w:val="00257225"/>
    <w:rsid w:val="002852CC"/>
    <w:rsid w:val="00295BBE"/>
    <w:rsid w:val="002C688E"/>
    <w:rsid w:val="00310160"/>
    <w:rsid w:val="0032006A"/>
    <w:rsid w:val="00341A8C"/>
    <w:rsid w:val="003519E6"/>
    <w:rsid w:val="003804B7"/>
    <w:rsid w:val="003B4356"/>
    <w:rsid w:val="003D3419"/>
    <w:rsid w:val="003F08A8"/>
    <w:rsid w:val="004250E3"/>
    <w:rsid w:val="00444EF2"/>
    <w:rsid w:val="00472A81"/>
    <w:rsid w:val="004A20A6"/>
    <w:rsid w:val="004B2C92"/>
    <w:rsid w:val="004D6A3A"/>
    <w:rsid w:val="004E6353"/>
    <w:rsid w:val="004F4AD7"/>
    <w:rsid w:val="00557CD3"/>
    <w:rsid w:val="00571432"/>
    <w:rsid w:val="005732A2"/>
    <w:rsid w:val="005762A5"/>
    <w:rsid w:val="00590BA3"/>
    <w:rsid w:val="005B46D9"/>
    <w:rsid w:val="005B7AE0"/>
    <w:rsid w:val="005C38A6"/>
    <w:rsid w:val="005E3EB2"/>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B6305"/>
    <w:rsid w:val="007E197F"/>
    <w:rsid w:val="007F68C4"/>
    <w:rsid w:val="008153DE"/>
    <w:rsid w:val="00816F53"/>
    <w:rsid w:val="00852A10"/>
    <w:rsid w:val="00862634"/>
    <w:rsid w:val="00866C59"/>
    <w:rsid w:val="00877306"/>
    <w:rsid w:val="008A6242"/>
    <w:rsid w:val="008B4BC6"/>
    <w:rsid w:val="00901E57"/>
    <w:rsid w:val="009070DF"/>
    <w:rsid w:val="00935F0E"/>
    <w:rsid w:val="0095208F"/>
    <w:rsid w:val="00977B3F"/>
    <w:rsid w:val="009814AE"/>
    <w:rsid w:val="009901D3"/>
    <w:rsid w:val="00996BBE"/>
    <w:rsid w:val="009B2C03"/>
    <w:rsid w:val="009D1DD5"/>
    <w:rsid w:val="009F722C"/>
    <w:rsid w:val="00A23CF2"/>
    <w:rsid w:val="00A26157"/>
    <w:rsid w:val="00A265C3"/>
    <w:rsid w:val="00A32429"/>
    <w:rsid w:val="00A43F9A"/>
    <w:rsid w:val="00A53F38"/>
    <w:rsid w:val="00A543D4"/>
    <w:rsid w:val="00A61761"/>
    <w:rsid w:val="00AD0014"/>
    <w:rsid w:val="00AD4CF2"/>
    <w:rsid w:val="00AE0EF1"/>
    <w:rsid w:val="00AF0BBA"/>
    <w:rsid w:val="00AF2A98"/>
    <w:rsid w:val="00B30468"/>
    <w:rsid w:val="00B44E31"/>
    <w:rsid w:val="00B75F59"/>
    <w:rsid w:val="00BA4F7E"/>
    <w:rsid w:val="00BB2C41"/>
    <w:rsid w:val="00BC55C8"/>
    <w:rsid w:val="00BC5C10"/>
    <w:rsid w:val="00BE2964"/>
    <w:rsid w:val="00C21623"/>
    <w:rsid w:val="00C24FBD"/>
    <w:rsid w:val="00C47206"/>
    <w:rsid w:val="00C473BA"/>
    <w:rsid w:val="00C50C0E"/>
    <w:rsid w:val="00C611ED"/>
    <w:rsid w:val="00C6490A"/>
    <w:rsid w:val="00C64FE1"/>
    <w:rsid w:val="00C74296"/>
    <w:rsid w:val="00C77FDB"/>
    <w:rsid w:val="00C8345E"/>
    <w:rsid w:val="00CA5F7C"/>
    <w:rsid w:val="00D26B18"/>
    <w:rsid w:val="00D51067"/>
    <w:rsid w:val="00D75657"/>
    <w:rsid w:val="00D960AD"/>
    <w:rsid w:val="00DA0E0E"/>
    <w:rsid w:val="00DB0C39"/>
    <w:rsid w:val="00DB7679"/>
    <w:rsid w:val="00DF1702"/>
    <w:rsid w:val="00DF4DD8"/>
    <w:rsid w:val="00DF668E"/>
    <w:rsid w:val="00E04826"/>
    <w:rsid w:val="00E101A8"/>
    <w:rsid w:val="00E14D2B"/>
    <w:rsid w:val="00E20DBA"/>
    <w:rsid w:val="00E6524A"/>
    <w:rsid w:val="00E65580"/>
    <w:rsid w:val="00E660D6"/>
    <w:rsid w:val="00E771AB"/>
    <w:rsid w:val="00EA796F"/>
    <w:rsid w:val="00EB0139"/>
    <w:rsid w:val="00EB077B"/>
    <w:rsid w:val="00EC50B9"/>
    <w:rsid w:val="00ED26A0"/>
    <w:rsid w:val="00EE3624"/>
    <w:rsid w:val="00F1727A"/>
    <w:rsid w:val="00F34764"/>
    <w:rsid w:val="00F54E3C"/>
    <w:rsid w:val="00F874BD"/>
    <w:rsid w:val="00F976C0"/>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11</Pages>
  <Words>3007</Words>
  <Characters>17143</Characters>
  <Application>Microsoft Office Word</Application>
  <DocSecurity>4</DocSecurity>
  <Lines>142</Lines>
  <Paragraphs>40</Paragraphs>
  <ScaleCrop>false</ScaleCrop>
  <HeadingPairs>
    <vt:vector size="2" baseType="variant">
      <vt:variant>
        <vt:lpstr>العنوان</vt:lpstr>
      </vt:variant>
      <vt:variant>
        <vt:i4>1</vt:i4>
      </vt:variant>
    </vt:vector>
  </HeadingPairs>
  <TitlesOfParts>
    <vt:vector size="1" baseType="lpstr">
      <vt:lpstr>CMW/C/LKA/CO/I</vt:lpstr>
    </vt:vector>
  </TitlesOfParts>
  <Company>CSD</Company>
  <LinksUpToDate>false</LinksUpToDate>
  <CharactersWithSpaces>20110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CMW/C/LKA/CO/I</dc:title>
  <dc:subject>FADEL - B. ALI</dc:subject>
  <dc:creator>Buhnam</dc:creator>
  <cp:keywords/>
  <dc:description/>
  <cp:lastModifiedBy>Buhnam</cp:lastModifiedBy>
  <cp:revision>2</cp:revision>
  <cp:lastPrinted>2010-04-01T12:51:00Z</cp:lastPrinted>
  <dcterms:created xsi:type="dcterms:W3CDTF">2010-04-06T09:55:00Z</dcterms:created>
  <dcterms:modified xsi:type="dcterms:W3CDTF">2010-04-06T09:55:00Z</dcterms:modified>
</cp:coreProperties>
</file>