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pPr>
      <w:r>
        <w:rPr>
          <w:rFonts w:hint="eastAsia"/>
        </w:rPr>
        <w:t>经济、社会、文化权利委员会</w:t>
      </w:r>
    </w:p>
    <w:p w:rsidR="00000000" w:rsidRDefault="00000000">
      <w:pPr>
        <w:pStyle w:val="Heading2"/>
      </w:pPr>
      <w:r>
        <w:rPr>
          <w:rFonts w:hint="eastAsia"/>
        </w:rPr>
        <w:t>审议缔约国根据《公约》第</w:t>
      </w:r>
      <w:r>
        <w:t>16</w:t>
      </w:r>
      <w:r>
        <w:rPr>
          <w:rFonts w:hint="eastAsia"/>
        </w:rPr>
        <w:t>和</w:t>
      </w:r>
      <w: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pPr>
      <w:r>
        <w:rPr>
          <w:rFonts w:hint="eastAsia"/>
        </w:rPr>
        <w:t>意大利</w:t>
      </w:r>
    </w:p>
    <w:p w:rsidR="00000000" w:rsidRDefault="00000000">
      <w:pPr>
        <w:spacing w:after="320"/>
        <w:textAlignment w:val="center"/>
        <w:rPr>
          <w:rFonts w:hint="eastAsia"/>
        </w:rPr>
      </w:pPr>
      <w:r>
        <w:tab/>
        <w:t xml:space="preserve">1.  </w:t>
      </w:r>
      <w:r>
        <w:rPr>
          <w:rFonts w:hint="eastAsia"/>
        </w:rPr>
        <w:t>委员会在</w:t>
      </w:r>
      <w:r>
        <w:t>2000</w:t>
      </w:r>
      <w:r>
        <w:rPr>
          <w:rFonts w:hint="eastAsia"/>
        </w:rPr>
        <w:t>年</w:t>
      </w:r>
      <w:r>
        <w:rPr>
          <w:rFonts w:hint="eastAsia"/>
        </w:rPr>
        <w:t>4</w:t>
      </w:r>
      <w:r>
        <w:rPr>
          <w:rFonts w:hint="eastAsia"/>
        </w:rPr>
        <w:t>月</w:t>
      </w:r>
      <w:r>
        <w:rPr>
          <w:rFonts w:hint="eastAsia"/>
        </w:rPr>
        <w:t>27</w:t>
      </w:r>
      <w:r>
        <w:rPr>
          <w:rFonts w:hint="eastAsia"/>
        </w:rPr>
        <w:t>日和</w:t>
      </w:r>
      <w:r>
        <w:rPr>
          <w:rFonts w:hint="eastAsia"/>
        </w:rPr>
        <w:t>28</w:t>
      </w:r>
      <w:r>
        <w:rPr>
          <w:rFonts w:hint="eastAsia"/>
        </w:rPr>
        <w:t>日举行的第</w:t>
      </w:r>
      <w:r>
        <w:rPr>
          <w:rFonts w:hint="eastAsia"/>
        </w:rPr>
        <w:t>6</w:t>
      </w:r>
      <w:r>
        <w:rPr>
          <w:rFonts w:hint="eastAsia"/>
        </w:rPr>
        <w:t>、</w:t>
      </w:r>
      <w:r>
        <w:rPr>
          <w:rFonts w:hint="eastAsia"/>
        </w:rPr>
        <w:t>7</w:t>
      </w:r>
      <w:r>
        <w:rPr>
          <w:rFonts w:hint="eastAsia"/>
        </w:rPr>
        <w:t>和</w:t>
      </w:r>
      <w:r>
        <w:rPr>
          <w:rFonts w:hint="eastAsia"/>
        </w:rPr>
        <w:t>8</w:t>
      </w:r>
      <w:r>
        <w:rPr>
          <w:rFonts w:hint="eastAsia"/>
        </w:rPr>
        <w:t>次会议上审议了意大利关于《经济、社会、文化权利国际公约》执行情况的第三份定期报告，并在</w:t>
      </w:r>
      <w:r>
        <w:t>2000</w:t>
      </w:r>
      <w:r>
        <w:rPr>
          <w:rFonts w:hint="eastAsia"/>
        </w:rPr>
        <w:t>年</w:t>
      </w:r>
      <w:r>
        <w:t>5</w:t>
      </w:r>
      <w:r>
        <w:rPr>
          <w:rFonts w:hint="eastAsia"/>
        </w:rPr>
        <w:t>月</w:t>
      </w:r>
      <w:r>
        <w:t>1</w:t>
      </w:r>
      <w:r>
        <w:rPr>
          <w:rFonts w:hint="eastAsia"/>
        </w:rPr>
        <w:t>1</w:t>
      </w:r>
      <w:r>
        <w:rPr>
          <w:rFonts w:hint="eastAsia"/>
        </w:rPr>
        <w:t>日举行的第</w:t>
      </w:r>
      <w:r>
        <w:t>2</w:t>
      </w:r>
      <w:r>
        <w:rPr>
          <w:rFonts w:hint="eastAsia"/>
        </w:rPr>
        <w:t>3</w:t>
      </w:r>
      <w:r>
        <w:rPr>
          <w:rFonts w:hint="eastAsia"/>
        </w:rPr>
        <w:t>次会议上通过了下列结论性意见。</w:t>
      </w:r>
    </w:p>
    <w:p w:rsidR="00000000" w:rsidRDefault="00000000">
      <w:pPr>
        <w:pStyle w:val="Heading3"/>
      </w:pPr>
      <w:r>
        <w:rPr>
          <w:u w:val="none"/>
        </w:rPr>
        <w:t>A</w:t>
      </w:r>
      <w:r>
        <w:rPr>
          <w:rFonts w:hint="eastAsia"/>
          <w:u w:val="none"/>
        </w:rPr>
        <w:t>．</w:t>
      </w:r>
      <w:r>
        <w:rPr>
          <w:u w:val="none"/>
        </w:rPr>
        <w:t xml:space="preserve">  </w:t>
      </w:r>
      <w:r>
        <w:rPr>
          <w:rFonts w:hint="eastAsia"/>
        </w:rPr>
        <w:t>导</w:t>
      </w:r>
      <w:r>
        <w:t xml:space="preserve">  </w:t>
      </w:r>
      <w:r>
        <w:rPr>
          <w:rFonts w:hint="eastAsia"/>
        </w:rPr>
        <w:t>言</w:t>
      </w:r>
    </w:p>
    <w:p w:rsidR="00000000" w:rsidRDefault="00000000">
      <w:pPr>
        <w:spacing w:after="320"/>
        <w:textAlignment w:val="center"/>
      </w:pPr>
      <w:r>
        <w:tab/>
        <w:t xml:space="preserve">2.  </w:t>
      </w:r>
      <w:r>
        <w:rPr>
          <w:rFonts w:hint="eastAsia"/>
        </w:rPr>
        <w:t>委员会欢迎该缔约国提交了第三份定期报告和由该缔约国各部官员组成的高级代表团对问题单提交的书面答复。但是，委员会遗憾地注意到该缔约国迟交报告和对问题单的书面答复。</w:t>
      </w:r>
    </w:p>
    <w:p w:rsidR="00000000" w:rsidRDefault="00000000">
      <w:pPr>
        <w:pStyle w:val="Heading3"/>
      </w:pPr>
      <w:r>
        <w:rPr>
          <w:u w:val="none"/>
        </w:rPr>
        <w:t xml:space="preserve">B.  </w:t>
      </w:r>
      <w:r>
        <w:rPr>
          <w:rFonts w:hint="eastAsia"/>
        </w:rPr>
        <w:t>积极的方面</w:t>
      </w:r>
    </w:p>
    <w:p w:rsidR="00000000" w:rsidRDefault="00000000">
      <w:r>
        <w:tab/>
        <w:t xml:space="preserve">3.  </w:t>
      </w:r>
      <w:r>
        <w:rPr>
          <w:rFonts w:hint="eastAsia"/>
        </w:rPr>
        <w:t>委员会赞赏缔约国采取了取缔有组织犯罪的措施。委员会也欢迎它通过《</w:t>
      </w:r>
      <w:r>
        <w:t>1998</w:t>
      </w:r>
      <w:r>
        <w:rPr>
          <w:rFonts w:hint="eastAsia"/>
        </w:rPr>
        <w:t>年移民法案》，对被贩卖以后告发其剥削者的妇女给予有效期一年的居住</w:t>
      </w:r>
      <w:r>
        <w:rPr>
          <w:rFonts w:hint="eastAsia"/>
        </w:rPr>
        <w:t>/</w:t>
      </w:r>
      <w:r>
        <w:rPr>
          <w:rFonts w:hint="eastAsia"/>
        </w:rPr>
        <w:t>工作证，并按照《刑法》将贩卖移民确定为犯罪行为。</w:t>
      </w:r>
    </w:p>
    <w:p w:rsidR="00000000" w:rsidRDefault="00000000">
      <w:r>
        <w:tab/>
        <w:t xml:space="preserve">4.  </w:t>
      </w:r>
      <w:r>
        <w:rPr>
          <w:rFonts w:hint="eastAsia"/>
        </w:rPr>
        <w:t>委员会也赞赏地注意到缔约国通过第</w:t>
      </w:r>
      <w:r>
        <w:rPr>
          <w:rFonts w:hint="eastAsia"/>
        </w:rPr>
        <w:t>286/98</w:t>
      </w:r>
      <w:r>
        <w:rPr>
          <w:rFonts w:hint="eastAsia"/>
        </w:rPr>
        <w:t>号统一案文，在取得居住及公共住房以及以优惠条件建造、购置或出租其第一所住房方面，使在意大利境内有常设居所的外国人具有与意大利公民平等的地位。</w:t>
      </w:r>
    </w:p>
    <w:p w:rsidR="00000000" w:rsidRDefault="00000000">
      <w:r>
        <w:tab/>
        <w:t xml:space="preserve">5.  </w:t>
      </w:r>
      <w:r>
        <w:rPr>
          <w:rFonts w:hint="eastAsia"/>
        </w:rPr>
        <w:t>委员会也赞赏地注意到缔约国通过</w:t>
      </w:r>
      <w:r>
        <w:rPr>
          <w:rFonts w:hint="eastAsia"/>
        </w:rPr>
        <w:t>2000</w:t>
      </w:r>
      <w:r>
        <w:rPr>
          <w:rFonts w:hint="eastAsia"/>
        </w:rPr>
        <w:t>年</w:t>
      </w:r>
      <w:r>
        <w:rPr>
          <w:rFonts w:hint="eastAsia"/>
        </w:rPr>
        <w:t>3</w:t>
      </w:r>
      <w:r>
        <w:rPr>
          <w:rFonts w:hint="eastAsia"/>
        </w:rPr>
        <w:t>月</w:t>
      </w:r>
      <w:r>
        <w:rPr>
          <w:rFonts w:hint="eastAsia"/>
        </w:rPr>
        <w:t>8</w:t>
      </w:r>
      <w:r>
        <w:rPr>
          <w:rFonts w:hint="eastAsia"/>
        </w:rPr>
        <w:t>日第</w:t>
      </w:r>
      <w:r>
        <w:rPr>
          <w:rFonts w:hint="eastAsia"/>
        </w:rPr>
        <w:t>53</w:t>
      </w:r>
      <w:r>
        <w:rPr>
          <w:rFonts w:hint="eastAsia"/>
        </w:rPr>
        <w:t>号法，承认工作中的父亲和母亲有请假照顾幼儿的权利。</w:t>
      </w:r>
    </w:p>
    <w:p w:rsidR="00000000" w:rsidRDefault="00000000">
      <w:r>
        <w:tab/>
        <w:t xml:space="preserve">6.  </w:t>
      </w:r>
      <w:r>
        <w:rPr>
          <w:rFonts w:hint="eastAsia"/>
        </w:rPr>
        <w:t>在对妇女的家庭暴力问题方面，委员会欢迎缔约国通过</w:t>
      </w:r>
      <w:r>
        <w:rPr>
          <w:rFonts w:hint="eastAsia"/>
        </w:rPr>
        <w:t>1996</w:t>
      </w:r>
      <w:r>
        <w:rPr>
          <w:rFonts w:hint="eastAsia"/>
        </w:rPr>
        <w:t>年第</w:t>
      </w:r>
      <w:r>
        <w:rPr>
          <w:rFonts w:hint="eastAsia"/>
        </w:rPr>
        <w:t>66</w:t>
      </w:r>
      <w:r>
        <w:rPr>
          <w:rFonts w:hint="eastAsia"/>
        </w:rPr>
        <w:t>号法，将性暴力定性为可处以有期徒刑的“对人身的犯罪行为”。</w:t>
      </w:r>
    </w:p>
    <w:p w:rsidR="00000000" w:rsidRDefault="00000000">
      <w:pPr>
        <w:pStyle w:val="Heading3"/>
        <w:spacing w:before="360"/>
      </w:pPr>
      <w:r>
        <w:rPr>
          <w:u w:val="none"/>
        </w:rPr>
        <w:t xml:space="preserve">C.  </w:t>
      </w:r>
      <w:r>
        <w:rPr>
          <w:rFonts w:hint="eastAsia"/>
        </w:rPr>
        <w:t>妨碍执行《公约》的因素和困难</w:t>
      </w:r>
    </w:p>
    <w:p w:rsidR="00000000" w:rsidRDefault="00000000">
      <w:pPr>
        <w:spacing w:after="320"/>
        <w:textAlignment w:val="center"/>
      </w:pPr>
      <w:r>
        <w:tab/>
      </w:r>
      <w:r>
        <w:rPr>
          <w:rFonts w:hint="eastAsia"/>
        </w:rPr>
        <w:t>7</w:t>
      </w:r>
      <w:r>
        <w:t xml:space="preserve">.  </w:t>
      </w:r>
      <w:r>
        <w:rPr>
          <w:rFonts w:hint="eastAsia"/>
        </w:rPr>
        <w:t>委员会注意到由于巴尔干发生悲惨事件而逃入意大利的移民增加和其他地区的人民成群涌入意大利所引起的社会经济问题。</w:t>
      </w:r>
    </w:p>
    <w:p w:rsidR="00000000" w:rsidRDefault="00000000">
      <w:pPr>
        <w:pStyle w:val="Heading3"/>
      </w:pPr>
      <w:r>
        <w:rPr>
          <w:u w:val="none"/>
        </w:rPr>
        <w:t xml:space="preserve">D.  </w:t>
      </w:r>
      <w:r>
        <w:rPr>
          <w:rFonts w:hint="eastAsia"/>
        </w:rPr>
        <w:t>引人关注的主要问题</w:t>
      </w:r>
    </w:p>
    <w:p w:rsidR="00000000" w:rsidRDefault="00000000">
      <w:pPr>
        <w:rPr>
          <w:rFonts w:hint="eastAsia"/>
        </w:rPr>
      </w:pPr>
      <w:r>
        <w:tab/>
      </w:r>
      <w:r>
        <w:rPr>
          <w:rFonts w:hint="eastAsia"/>
        </w:rPr>
        <w:t>8</w:t>
      </w:r>
      <w:r>
        <w:t xml:space="preserve">.  </w:t>
      </w:r>
      <w:r>
        <w:rPr>
          <w:rFonts w:hint="eastAsia"/>
        </w:rPr>
        <w:t>委员会遗憾地注意到，缔约国对问题单的答复有些不够充分，对话期间所作的口头说明过于含糊、过分概括。</w:t>
      </w:r>
    </w:p>
    <w:p w:rsidR="00000000" w:rsidRDefault="00000000">
      <w:r>
        <w:rPr>
          <w:rFonts w:hint="eastAsia"/>
        </w:rPr>
        <w:tab/>
        <w:t xml:space="preserve">9.  </w:t>
      </w:r>
      <w:r>
        <w:rPr>
          <w:rFonts w:hint="eastAsia"/>
        </w:rPr>
        <w:t>委员会关切地注意到，缔约国代表团在与委员会对话期间确认它曾在对问题单的书面答复中指出：只有极少数法院的裁决明确提到本《公约》。</w:t>
      </w:r>
    </w:p>
    <w:p w:rsidR="00000000" w:rsidRDefault="00000000">
      <w:r>
        <w:tab/>
        <w:t xml:space="preserve">10.  </w:t>
      </w:r>
      <w:r>
        <w:rPr>
          <w:rFonts w:hint="eastAsia"/>
        </w:rPr>
        <w:t>委员会关切地注意到，许多罗姆人住在意大利各大城市市郊缺乏基本公共卫生设施的营地。总的来说，罗姆人的收入数额低于政府据以认定贫穷的水平，他们在谋职和就职、以及在住房方面受到歧视。营地生活已经对罗姆儿童造成非常不利的影响，其中有许多为了照顾比他们幼小的弟妹而从小学和中学中途辍学，或为了增加家庭收入而到街上行乞。</w:t>
      </w:r>
    </w:p>
    <w:p w:rsidR="00000000" w:rsidRDefault="00000000">
      <w:r>
        <w:tab/>
        <w:t xml:space="preserve">11.  </w:t>
      </w:r>
      <w:r>
        <w:rPr>
          <w:rFonts w:hint="eastAsia"/>
        </w:rPr>
        <w:t>委员会提请缔约国注意，实施劳工组织各项公约和建议问题专家委员会对劳动监察署将预防和职业安全与保健职务转交地方保健单位，表示关切。委员会担心这种任务转移可能产生协调问题。委员会也对该代表团不曾答复就此一事项向它提出的问题，表示遗憾。</w:t>
      </w:r>
    </w:p>
    <w:p w:rsidR="00000000" w:rsidRDefault="00000000">
      <w:pPr>
        <w:rPr>
          <w:rFonts w:hint="eastAsia"/>
        </w:rPr>
      </w:pPr>
      <w:r>
        <w:tab/>
        <w:t xml:space="preserve">12.  </w:t>
      </w:r>
      <w:r>
        <w:rPr>
          <w:rFonts w:hint="eastAsia"/>
        </w:rPr>
        <w:t>委员会也感到震惊地注意到，缔约国的事故发生率很高，请它注意：劳工组织专家委员会对此感到关切，一再促请缔约国政府制订法律规章和政策，以预防在港口和其它工作埸所发生事故。</w:t>
      </w:r>
    </w:p>
    <w:p w:rsidR="00000000" w:rsidRDefault="00000000">
      <w:r>
        <w:tab/>
        <w:t xml:space="preserve">13.  </w:t>
      </w:r>
      <w:r>
        <w:rPr>
          <w:rFonts w:hint="eastAsia"/>
        </w:rPr>
        <w:t>委员会也对缔约国提交的社会保险资料不够充分，感到遗憾，考虑到委员会曾在关于意大利的上一次结论性意见中向缔约国表示其第二份定期报告</w:t>
      </w:r>
      <w:r>
        <w:rPr>
          <w:rFonts w:hint="eastAsia"/>
        </w:rPr>
        <w:t>(E/1993/22)</w:t>
      </w:r>
      <w:r>
        <w:rPr>
          <w:rFonts w:hint="eastAsia"/>
        </w:rPr>
        <w:t>缺乏关于第</w:t>
      </w:r>
      <w:r>
        <w:rPr>
          <w:rFonts w:hint="eastAsia"/>
        </w:rPr>
        <w:t>9</w:t>
      </w:r>
      <w:r>
        <w:rPr>
          <w:rFonts w:hint="eastAsia"/>
        </w:rPr>
        <w:t>条的资料，尤其感到遗憾。</w:t>
      </w:r>
    </w:p>
    <w:p w:rsidR="00000000" w:rsidRDefault="00000000">
      <w:r>
        <w:tab/>
        <w:t xml:space="preserve">14.  </w:t>
      </w:r>
      <w:r>
        <w:rPr>
          <w:rFonts w:hint="eastAsia"/>
        </w:rPr>
        <w:t>委员会赞扬缔约国取缔对妇女的暴力行为，但也对缔约国政府尚未拟订全面、协调和一致的战略以解决这个严重问题，感到关切。</w:t>
      </w:r>
    </w:p>
    <w:p w:rsidR="00000000" w:rsidRDefault="00000000">
      <w:r>
        <w:tab/>
        <w:t xml:space="preserve">15.  </w:t>
      </w:r>
      <w:r>
        <w:rPr>
          <w:rFonts w:hint="eastAsia"/>
        </w:rPr>
        <w:t>委员会虽然也赞扬缔约国为取缔有组织的犯罪行为倡议采取了许多行动，也对意大利的贩卖妇女和儿童行为、对未成年人的性虐待和儿童色情，感到关切。</w:t>
      </w:r>
    </w:p>
    <w:p w:rsidR="00000000" w:rsidRDefault="00000000">
      <w:r>
        <w:tab/>
        <w:t xml:space="preserve">16.  </w:t>
      </w:r>
      <w:r>
        <w:rPr>
          <w:rFonts w:hint="eastAsia"/>
        </w:rPr>
        <w:t>委员会关切地注意到，在该国北部和南部地区之间还有许多不平等现象，</w:t>
      </w:r>
      <w:r>
        <w:rPr>
          <w:rFonts w:hint="eastAsia"/>
        </w:rPr>
        <w:t xml:space="preserve"> </w:t>
      </w:r>
      <w:r>
        <w:rPr>
          <w:rFonts w:hint="eastAsia"/>
        </w:rPr>
        <w:t>对妇女、青年、儿童和处境不利及边缘化群体的境况造成不利的影响。</w:t>
      </w:r>
    </w:p>
    <w:p w:rsidR="00000000" w:rsidRDefault="00000000">
      <w:r>
        <w:tab/>
        <w:t xml:space="preserve">17.  </w:t>
      </w:r>
      <w:r>
        <w:rPr>
          <w:rFonts w:hint="eastAsia"/>
        </w:rPr>
        <w:t>委员会遗憾地注意到，在意大利寻求庇护者只有在紧急状况下才能够获得保健补贴。委员会指出，这个政策不符合《公约》的规定。</w:t>
      </w:r>
    </w:p>
    <w:p w:rsidR="00000000" w:rsidRDefault="00000000">
      <w:r>
        <w:tab/>
        <w:t xml:space="preserve">18.  </w:t>
      </w:r>
      <w:r>
        <w:rPr>
          <w:rFonts w:hint="eastAsia"/>
        </w:rPr>
        <w:t>在教育方面，委员会关切地注意到中学生辍学率很高。此外，委员会对半文盲现象感到关切。委员会对没有在对话期间就这个问题得到明确的答复，感到遗憾。</w:t>
      </w:r>
    </w:p>
    <w:p w:rsidR="00000000" w:rsidRDefault="00000000">
      <w:pPr>
        <w:spacing w:after="320"/>
        <w:rPr>
          <w:rFonts w:hint="eastAsia"/>
        </w:rPr>
      </w:pPr>
      <w:r>
        <w:tab/>
        <w:t xml:space="preserve">19.  </w:t>
      </w:r>
      <w:r>
        <w:rPr>
          <w:rFonts w:hint="eastAsia"/>
        </w:rPr>
        <w:t>委员会对缔约国政府提出了引起争议的为私立学校拨款的学校教育改革计划，表示关注。</w:t>
      </w:r>
    </w:p>
    <w:p w:rsidR="00000000" w:rsidRDefault="00000000">
      <w:pPr>
        <w:pStyle w:val="Heading3"/>
        <w:rPr>
          <w:u w:val="none"/>
        </w:rPr>
      </w:pPr>
      <w:r>
        <w:rPr>
          <w:rFonts w:hint="eastAsia"/>
          <w:u w:val="none"/>
        </w:rPr>
        <w:t>E.</w:t>
      </w:r>
      <w:r>
        <w:rPr>
          <w:rFonts w:hint="eastAsia"/>
          <w:u w:val="none"/>
        </w:rPr>
        <w:tab/>
      </w:r>
      <w:r>
        <w:rPr>
          <w:rFonts w:hint="eastAsia"/>
        </w:rPr>
        <w:t>建</w:t>
      </w:r>
      <w:r>
        <w:rPr>
          <w:rFonts w:hint="eastAsia"/>
        </w:rPr>
        <w:t xml:space="preserve">  </w:t>
      </w:r>
      <w:r>
        <w:rPr>
          <w:rFonts w:hint="eastAsia"/>
        </w:rPr>
        <w:t>议</w:t>
      </w:r>
    </w:p>
    <w:p w:rsidR="00000000" w:rsidRDefault="00000000">
      <w:r>
        <w:tab/>
        <w:t xml:space="preserve">20.  </w:t>
      </w:r>
      <w:r>
        <w:rPr>
          <w:rFonts w:hint="eastAsia"/>
        </w:rPr>
        <w:t>委员会鼓励意大利政府，作为国际货币基金组织和世界银行等国际组织的成员，竭力确保这些组织的政策方针和决定符合缔约国对本《公约》的义务</w:t>
      </w:r>
      <w:r>
        <w:rPr>
          <w:rFonts w:hint="eastAsia"/>
          <w:spacing w:val="-40"/>
          <w:sz w:val="22"/>
        </w:rPr>
        <w:t>——</w:t>
      </w:r>
      <w:r>
        <w:rPr>
          <w:sz w:val="22"/>
        </w:rPr>
        <w:t xml:space="preserve"> </w:t>
      </w:r>
      <w:r>
        <w:rPr>
          <w:rFonts w:hint="eastAsia"/>
        </w:rPr>
        <w:t>尤其是第</w:t>
      </w:r>
      <w:r>
        <w:rPr>
          <w:rFonts w:hint="eastAsia"/>
        </w:rPr>
        <w:t>2</w:t>
      </w:r>
      <w:r>
        <w:rPr>
          <w:rFonts w:hint="eastAsia"/>
        </w:rPr>
        <w:t>条第</w:t>
      </w:r>
      <w:r>
        <w:rPr>
          <w:rFonts w:hint="eastAsia"/>
        </w:rPr>
        <w:t>1</w:t>
      </w:r>
      <w:r>
        <w:rPr>
          <w:rFonts w:hint="eastAsia"/>
        </w:rPr>
        <w:t>款中所载关于国际援助与合作的义务。</w:t>
      </w:r>
    </w:p>
    <w:p w:rsidR="00000000" w:rsidRDefault="00000000">
      <w:pPr>
        <w:textAlignment w:val="center"/>
      </w:pPr>
      <w:r>
        <w:tab/>
        <w:t xml:space="preserve">21.  </w:t>
      </w:r>
      <w:r>
        <w:rPr>
          <w:rFonts w:hint="eastAsia"/>
        </w:rPr>
        <w:t>委员会建议缔约国为法官举行简报，使他们熟悉本《公约》的规定和委员会所通过的综合意见。</w:t>
      </w:r>
    </w:p>
    <w:p w:rsidR="00000000" w:rsidRDefault="00000000">
      <w:r>
        <w:tab/>
        <w:t xml:space="preserve">22.  </w:t>
      </w:r>
      <w:r>
        <w:rPr>
          <w:rFonts w:hint="eastAsia"/>
        </w:rPr>
        <w:t>委员会建议缔约国批准《</w:t>
      </w:r>
      <w:r>
        <w:rPr>
          <w:rFonts w:hint="eastAsia"/>
        </w:rPr>
        <w:t>1961</w:t>
      </w:r>
      <w:r>
        <w:rPr>
          <w:rFonts w:hint="eastAsia"/>
        </w:rPr>
        <w:t>年减少无国籍状态公约》。</w:t>
      </w:r>
    </w:p>
    <w:p w:rsidR="00000000" w:rsidRDefault="00000000">
      <w:r>
        <w:tab/>
        <w:t xml:space="preserve">23.  </w:t>
      </w:r>
      <w:r>
        <w:rPr>
          <w:rFonts w:hint="eastAsia"/>
        </w:rPr>
        <w:t>委员会建议缔约国加紧改善罗姆人的处境，例如：将营地改为廉价住房；使罗姆移民具有合法居留地位；为罗姆家庭的家长拟订就业和教育计划；向有子女就学的罗姆人家庭提供支助；为罗姆儿童提供更好的教育；主要在就业和住房部门加强并实施反歧视立法。</w:t>
      </w:r>
    </w:p>
    <w:p w:rsidR="00000000" w:rsidRDefault="00000000">
      <w:r>
        <w:tab/>
        <w:t xml:space="preserve">24.  </w:t>
      </w:r>
      <w:r>
        <w:rPr>
          <w:rFonts w:hint="eastAsia"/>
        </w:rPr>
        <w:t>委员会呼吁缔约国执行劳工组织专家委员会关于下放劳动监察职责的建议。委员会希望缔约国在下一份定期报告中详细介绍其劳动监察制度。</w:t>
      </w:r>
    </w:p>
    <w:p w:rsidR="00000000" w:rsidRDefault="00000000">
      <w:r>
        <w:tab/>
        <w:t xml:space="preserve">25.  </w:t>
      </w:r>
      <w:r>
        <w:rPr>
          <w:rFonts w:hint="eastAsia"/>
        </w:rPr>
        <w:t>委员会呼吁缔约国采取有效措施，以确保工人享有安全劳动条件。委员会尤其建议缔约国采取立法和其他措施以预防港口和其他工作场所的工伤事故，并且批准《</w:t>
      </w:r>
      <w:r>
        <w:rPr>
          <w:rFonts w:hint="eastAsia"/>
        </w:rPr>
        <w:t>1979</w:t>
      </w:r>
      <w:r>
        <w:rPr>
          <w:rFonts w:hint="eastAsia"/>
        </w:rPr>
        <w:t>年劳工组织</w:t>
      </w:r>
      <w:r>
        <w:rPr>
          <w:rFonts w:hint="eastAsia"/>
        </w:rPr>
        <w:t>(</w:t>
      </w:r>
      <w:r>
        <w:rPr>
          <w:rFonts w:hint="eastAsia"/>
        </w:rPr>
        <w:t>码头作业</w:t>
      </w:r>
      <w:r>
        <w:rPr>
          <w:rFonts w:hint="eastAsia"/>
        </w:rPr>
        <w:t>)</w:t>
      </w:r>
      <w:r>
        <w:rPr>
          <w:rFonts w:hint="eastAsia"/>
        </w:rPr>
        <w:t>职业安全和卫生</w:t>
      </w:r>
      <w:r>
        <w:rPr>
          <w:rFonts w:hint="eastAsia"/>
        </w:rPr>
        <w:t>(</w:t>
      </w:r>
      <w:r>
        <w:rPr>
          <w:rFonts w:hint="eastAsia"/>
        </w:rPr>
        <w:t>第</w:t>
      </w:r>
      <w:r>
        <w:rPr>
          <w:rFonts w:hint="eastAsia"/>
        </w:rPr>
        <w:t>152</w:t>
      </w:r>
      <w:r>
        <w:rPr>
          <w:rFonts w:hint="eastAsia"/>
        </w:rPr>
        <w:t>号</w:t>
      </w:r>
      <w:r>
        <w:rPr>
          <w:rFonts w:hint="eastAsia"/>
        </w:rPr>
        <w:t>)</w:t>
      </w:r>
      <w:r>
        <w:rPr>
          <w:rFonts w:hint="eastAsia"/>
        </w:rPr>
        <w:t>公约》。委员会也建议缔约国批准《</w:t>
      </w:r>
      <w:r>
        <w:rPr>
          <w:rFonts w:hint="eastAsia"/>
        </w:rPr>
        <w:t>1993</w:t>
      </w:r>
      <w:r>
        <w:rPr>
          <w:rFonts w:hint="eastAsia"/>
        </w:rPr>
        <w:t>年预防重大工业事故</w:t>
      </w:r>
      <w:r>
        <w:rPr>
          <w:rFonts w:hint="eastAsia"/>
        </w:rPr>
        <w:t>(</w:t>
      </w:r>
      <w:r>
        <w:rPr>
          <w:rFonts w:hint="eastAsia"/>
        </w:rPr>
        <w:t>第</w:t>
      </w:r>
      <w:r>
        <w:rPr>
          <w:rFonts w:hint="eastAsia"/>
        </w:rPr>
        <w:t>174</w:t>
      </w:r>
      <w:r>
        <w:rPr>
          <w:rFonts w:hint="eastAsia"/>
        </w:rPr>
        <w:t>号</w:t>
      </w:r>
      <w:r>
        <w:rPr>
          <w:rFonts w:hint="eastAsia"/>
        </w:rPr>
        <w:t>)</w:t>
      </w:r>
      <w:r>
        <w:rPr>
          <w:rFonts w:hint="eastAsia"/>
        </w:rPr>
        <w:t>公约》和《</w:t>
      </w:r>
      <w:r>
        <w:rPr>
          <w:rFonts w:hint="eastAsia"/>
        </w:rPr>
        <w:t>1994</w:t>
      </w:r>
      <w:r>
        <w:rPr>
          <w:rFonts w:hint="eastAsia"/>
        </w:rPr>
        <w:t>年非全日制工作</w:t>
      </w:r>
      <w:r>
        <w:rPr>
          <w:rFonts w:hint="eastAsia"/>
        </w:rPr>
        <w:t>(</w:t>
      </w:r>
      <w:r>
        <w:rPr>
          <w:rFonts w:hint="eastAsia"/>
        </w:rPr>
        <w:t>第</w:t>
      </w:r>
      <w:r>
        <w:rPr>
          <w:rFonts w:hint="eastAsia"/>
        </w:rPr>
        <w:t>175</w:t>
      </w:r>
      <w:r>
        <w:rPr>
          <w:rFonts w:hint="eastAsia"/>
        </w:rPr>
        <w:t>号</w:t>
      </w:r>
      <w:r>
        <w:rPr>
          <w:rFonts w:hint="eastAsia"/>
        </w:rPr>
        <w:t>)</w:t>
      </w:r>
      <w:r>
        <w:rPr>
          <w:rFonts w:hint="eastAsia"/>
        </w:rPr>
        <w:t>公约》。</w:t>
      </w:r>
    </w:p>
    <w:p w:rsidR="00000000" w:rsidRDefault="00000000">
      <w:pPr>
        <w:rPr>
          <w:rFonts w:hint="eastAsia"/>
        </w:rPr>
      </w:pPr>
      <w:r>
        <w:tab/>
        <w:t xml:space="preserve">26.  </w:t>
      </w:r>
      <w:r>
        <w:rPr>
          <w:rFonts w:hint="eastAsia"/>
        </w:rPr>
        <w:t>委员会鼓励缔约国按照计划批准《</w:t>
      </w:r>
      <w:r>
        <w:rPr>
          <w:rFonts w:hint="eastAsia"/>
        </w:rPr>
        <w:t>1983</w:t>
      </w:r>
      <w:r>
        <w:rPr>
          <w:rFonts w:hint="eastAsia"/>
        </w:rPr>
        <w:t>年</w:t>
      </w:r>
      <w:r>
        <w:rPr>
          <w:rFonts w:hint="eastAsia"/>
        </w:rPr>
        <w:t>(</w:t>
      </w:r>
      <w:r>
        <w:rPr>
          <w:rFonts w:hint="eastAsia"/>
        </w:rPr>
        <w:t>残疾人</w:t>
      </w:r>
      <w:r>
        <w:rPr>
          <w:rFonts w:hint="eastAsia"/>
        </w:rPr>
        <w:t>)</w:t>
      </w:r>
      <w:r>
        <w:rPr>
          <w:rFonts w:hint="eastAsia"/>
        </w:rPr>
        <w:t>职业康复和就业</w:t>
      </w:r>
      <w:r>
        <w:rPr>
          <w:rFonts w:hint="eastAsia"/>
        </w:rPr>
        <w:t>(</w:t>
      </w:r>
      <w:r>
        <w:rPr>
          <w:rFonts w:hint="eastAsia"/>
        </w:rPr>
        <w:t>第</w:t>
      </w:r>
      <w:r>
        <w:rPr>
          <w:rFonts w:hint="eastAsia"/>
        </w:rPr>
        <w:t>159</w:t>
      </w:r>
      <w:r>
        <w:rPr>
          <w:rFonts w:hint="eastAsia"/>
        </w:rPr>
        <w:t>号</w:t>
      </w:r>
      <w:r>
        <w:rPr>
          <w:rFonts w:hint="eastAsia"/>
        </w:rPr>
        <w:t>)</w:t>
      </w:r>
      <w:r>
        <w:rPr>
          <w:rFonts w:hint="eastAsia"/>
        </w:rPr>
        <w:t>公约》。委员会希望劳动部在下一份定期报告中说明法院按照残疾人立法处理的案件数目。</w:t>
      </w:r>
    </w:p>
    <w:p w:rsidR="00000000" w:rsidRDefault="00000000">
      <w:r>
        <w:tab/>
        <w:t xml:space="preserve">27.  </w:t>
      </w:r>
      <w:r>
        <w:rPr>
          <w:rFonts w:hint="eastAsia"/>
        </w:rPr>
        <w:t>委员会建议缔约国拟订《取缔对妇女暴力行为国家战略》，其内容应该包括收集数据、制订相关立法、为警察和司法部门开设培训课程以提高其认识水平、设置挨打妇女收容所、开展提高公众认识的宣传工作。</w:t>
      </w:r>
    </w:p>
    <w:p w:rsidR="00000000" w:rsidRDefault="00000000">
      <w:r>
        <w:tab/>
        <w:t xml:space="preserve">28.  </w:t>
      </w:r>
      <w:r>
        <w:rPr>
          <w:rFonts w:hint="eastAsia"/>
        </w:rPr>
        <w:t>委员会建议缔约国拟订全面、协调和一致的国家战略，以取缔贩卖妇女和儿童、对未成年人施行性虐待和儿童色情等有组织的犯罪行为。</w:t>
      </w:r>
    </w:p>
    <w:p w:rsidR="00000000" w:rsidRDefault="00000000">
      <w:r>
        <w:tab/>
        <w:t xml:space="preserve">29.  </w:t>
      </w:r>
      <w:r>
        <w:rPr>
          <w:rFonts w:hint="eastAsia"/>
        </w:rPr>
        <w:t>委员会建议缔约国认真处理意大利北部和南部地区之间持续存在经济及社会不平等现象，因而对妇女、青年、儿童和处境不利及边缘化群体的境况造成不利影响的问题。</w:t>
      </w:r>
    </w:p>
    <w:p w:rsidR="00000000" w:rsidRDefault="00000000">
      <w:r>
        <w:tab/>
        <w:t xml:space="preserve">30.  </w:t>
      </w:r>
      <w:r>
        <w:rPr>
          <w:rFonts w:hint="eastAsia"/>
        </w:rPr>
        <w:t>委员会建议缔约国加紧协助生活在贫穷线下的人民，这些贫民大部分是妇女。</w:t>
      </w:r>
    </w:p>
    <w:p w:rsidR="00000000" w:rsidRDefault="00000000">
      <w:pPr>
        <w:rPr>
          <w:rFonts w:hint="eastAsia"/>
        </w:rPr>
      </w:pPr>
      <w:r>
        <w:rPr>
          <w:rFonts w:hint="eastAsia"/>
        </w:rPr>
        <w:tab/>
        <w:t xml:space="preserve">31.  </w:t>
      </w:r>
      <w:r>
        <w:rPr>
          <w:rFonts w:hint="eastAsia"/>
        </w:rPr>
        <w:t>委员会请缔约国在其下一份定期报告中说明私营制度下的药物费用问题以及缔约国将采取哪些措施解决这种情况对处境不利群体的不利影响。委员会也希望缔约国详细介绍实行最近制定的国家保健计划的结果，尤其是对处境不利群体的影响。</w:t>
      </w:r>
    </w:p>
    <w:p w:rsidR="00000000" w:rsidRDefault="00000000">
      <w:pPr>
        <w:rPr>
          <w:rFonts w:hint="eastAsia"/>
        </w:rPr>
      </w:pPr>
      <w:r>
        <w:rPr>
          <w:rFonts w:hint="eastAsia"/>
        </w:rPr>
        <w:tab/>
        <w:t xml:space="preserve">32.  </w:t>
      </w:r>
      <w:r>
        <w:rPr>
          <w:rFonts w:hint="eastAsia"/>
        </w:rPr>
        <w:t>委员会促请缔约国毫不歧视地将保健医疗补贴办法扩大适用于到意大利寻求庇护的人。</w:t>
      </w:r>
    </w:p>
    <w:p w:rsidR="00000000" w:rsidRDefault="00000000">
      <w:pPr>
        <w:rPr>
          <w:rFonts w:hint="eastAsia"/>
        </w:rPr>
      </w:pPr>
      <w:r>
        <w:rPr>
          <w:rFonts w:hint="eastAsia"/>
        </w:rPr>
        <w:tab/>
        <w:t xml:space="preserve">33.  </w:t>
      </w:r>
      <w:r>
        <w:rPr>
          <w:rFonts w:hint="eastAsia"/>
        </w:rPr>
        <w:t>委员会建议缔约国拟订国家战略和行动计划，以处理学生辍学和青年失业的重要问题。</w:t>
      </w:r>
    </w:p>
    <w:p w:rsidR="00000000" w:rsidRDefault="00000000">
      <w:pPr>
        <w:rPr>
          <w:rFonts w:hint="eastAsia"/>
        </w:rPr>
      </w:pPr>
      <w:r>
        <w:rPr>
          <w:rFonts w:hint="eastAsia"/>
        </w:rPr>
        <w:tab/>
        <w:t xml:space="preserve">34.  </w:t>
      </w:r>
      <w:r>
        <w:rPr>
          <w:rFonts w:hint="eastAsia"/>
        </w:rPr>
        <w:t>委员会希望了解意大利的半文盲现象。</w:t>
      </w:r>
    </w:p>
    <w:p w:rsidR="00000000" w:rsidRDefault="00000000">
      <w:pPr>
        <w:rPr>
          <w:rFonts w:hint="eastAsia"/>
        </w:rPr>
      </w:pPr>
      <w:r>
        <w:rPr>
          <w:rFonts w:hint="eastAsia"/>
        </w:rPr>
        <w:tab/>
        <w:t xml:space="preserve">35.  </w:t>
      </w:r>
      <w:r>
        <w:rPr>
          <w:rFonts w:hint="eastAsia"/>
        </w:rPr>
        <w:t>在向私立学校提供政府拨款方面，委员会提醒缔约国：提供任何此类拨款时不得根据任何受到禁止的理由进行歧视。</w:t>
      </w:r>
    </w:p>
    <w:p w:rsidR="00000000" w:rsidRDefault="00000000">
      <w:pPr>
        <w:rPr>
          <w:rFonts w:hint="eastAsia"/>
        </w:rPr>
      </w:pPr>
      <w:r>
        <w:rPr>
          <w:rFonts w:hint="eastAsia"/>
        </w:rPr>
        <w:tab/>
        <w:t xml:space="preserve">36.  </w:t>
      </w:r>
      <w:r>
        <w:rPr>
          <w:rFonts w:hint="eastAsia"/>
        </w:rPr>
        <w:t>委员会建议缔约国广泛分发这些结论性意见。委员会请缔约国在其下一份定期报告中说明这些结论性意见的执行情况。</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00-42383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w:t>
    </w:r>
    <w:r>
      <w:rPr>
        <w:rFonts w:hint="eastAsia"/>
      </w:rPr>
      <w:t>12</w:t>
    </w:r>
    <w:r>
      <w:t>/</w:t>
    </w:r>
    <w:r>
      <w:rPr>
        <w:rFonts w:hint="eastAsia"/>
      </w:rPr>
      <w:t>1/</w:t>
    </w:r>
    <w:r>
      <w:t>Add.43</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w:t>
    </w:r>
    <w:r>
      <w:rPr>
        <w:rFonts w:hint="eastAsia"/>
      </w:rPr>
      <w:t>12</w:t>
    </w:r>
    <w:r>
      <w:t>/</w:t>
    </w:r>
    <w:r>
      <w:rPr>
        <w:rFonts w:hint="eastAsia"/>
      </w:rPr>
      <w:t>1/</w:t>
    </w:r>
    <w:r>
      <w:t>Add.43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E/C.</w:t>
    </w:r>
    <w:r>
      <w:rPr>
        <w:rFonts w:hint="eastAsia"/>
      </w:rPr>
      <w:t>12</w:t>
    </w:r>
    <w:r>
      <w:t>/</w:t>
    </w:r>
    <w:r>
      <w:rPr>
        <w:rFonts w:hint="eastAsia"/>
      </w:rPr>
      <w:t>1/</w:t>
    </w:r>
    <w:r>
      <w:t>Add.43</w:t>
    </w:r>
  </w:p>
  <w:p w:rsidR="00000000" w:rsidRDefault="00000000">
    <w:pPr>
      <w:pStyle w:val="1R2"/>
      <w:framePr w:wrap="around"/>
    </w:pPr>
    <w:r>
      <w:t>23 May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430</Words>
  <Characters>2453</Characters>
  <Application>Microsoft Office Word</Application>
  <DocSecurity>4</DocSecurity>
  <Lines>20</Lines>
  <Paragraphs>4</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审议缔约国根据《公约》第16和17条提交的报告</vt:lpstr>
      <vt:lpstr>        经济、社会、文化权利委员会的结论性意见</vt:lpstr>
      <vt:lpstr>    意大利</vt:lpstr>
      <vt:lpstr>        A．  导  言</vt:lpstr>
      <vt:lpstr>        B.  积极的方面</vt:lpstr>
      <vt:lpstr>        C.  妨碍执行《公约》的因素和困难</vt:lpstr>
      <vt:lpstr>        D.  引人关注的主要问题</vt:lpstr>
      <vt:lpstr>        E.	建  议</vt:lpstr>
    </vt:vector>
  </TitlesOfParts>
  <Company>ONU</Company>
  <LinksUpToDate>false</LinksUpToDate>
  <CharactersWithSpaces>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TIAN</dc:creator>
  <cp:keywords/>
  <cp:lastModifiedBy>TIAN</cp:lastModifiedBy>
  <cp:revision>2</cp:revision>
  <cp:lastPrinted>2000-05-26T14:04:00Z</cp:lastPrinted>
  <dcterms:created xsi:type="dcterms:W3CDTF">2000-05-30T13:29:00Z</dcterms:created>
  <dcterms:modified xsi:type="dcterms:W3CDTF">2000-05-30T13:29:00Z</dcterms:modified>
</cp:coreProperties>
</file>