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DAC" w:rsidRPr="00A247B0" w:rsidRDefault="00430DAC">
      <w:pPr>
        <w:spacing w:line="60" w:lineRule="exact"/>
        <w:rPr>
          <w:rFonts w:hint="eastAsia"/>
        </w:rPr>
      </w:pPr>
      <w:r>
        <w:rPr>
          <w:rStyle w:val="CommentReference"/>
          <w:rFonts w:hint="eastAsia"/>
          <w:vanish/>
        </w:rPr>
        <w:commentReference w:id="0"/>
      </w:r>
    </w:p>
    <w:p w:rsidR="00430DAC" w:rsidRDefault="00430DAC">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24549945"/>
      <w:bookmarkStart w:id="11" w:name="_Toc224549981"/>
      <w:bookmarkStart w:id="12" w:name="_Toc226345162"/>
      <w:bookmarkStart w:id="13" w:name="_Toc226517844"/>
      <w:bookmarkStart w:id="14" w:name="_Toc229569355"/>
      <w:bookmarkStart w:id="15" w:name="_Toc234655386"/>
      <w:r>
        <w:rPr>
          <w:rFonts w:hint="eastAsia"/>
        </w:rPr>
        <w:t>消除对妇女歧视委员会</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430DAC" w:rsidRPr="00A247B0" w:rsidRDefault="00430DAC">
      <w:pPr>
        <w:spacing w:line="360" w:lineRule="atLeast"/>
      </w:pPr>
    </w:p>
    <w:p w:rsidR="00430DAC" w:rsidRPr="00A247B0" w:rsidRDefault="00430DAC">
      <w:pPr>
        <w:spacing w:line="360" w:lineRule="atLeast"/>
        <w:rPr>
          <w:rFonts w:hint="eastAsia"/>
        </w:rPr>
      </w:pPr>
    </w:p>
    <w:p w:rsidR="00430DAC" w:rsidRDefault="00430DAC">
      <w:pPr>
        <w:pStyle w:val="HCh"/>
        <w:jc w:val="center"/>
        <w:rPr>
          <w:rFonts w:hint="eastAsia"/>
        </w:rPr>
      </w:pPr>
      <w:bookmarkStart w:id="16" w:name="_Toc188785126"/>
      <w:bookmarkStart w:id="17" w:name="_Toc188785237"/>
      <w:bookmarkStart w:id="18" w:name="_Toc190746918"/>
      <w:bookmarkStart w:id="19" w:name="_Toc194293535"/>
      <w:bookmarkStart w:id="20" w:name="_Toc194293804"/>
      <w:bookmarkStart w:id="21" w:name="_Toc207160457"/>
      <w:bookmarkStart w:id="22" w:name="_Toc207160808"/>
      <w:bookmarkStart w:id="23" w:name="_Toc216249199"/>
      <w:bookmarkStart w:id="24" w:name="_Toc224549946"/>
      <w:bookmarkStart w:id="25" w:name="_Toc224549982"/>
      <w:bookmarkStart w:id="26" w:name="_Toc226345163"/>
      <w:bookmarkStart w:id="27" w:name="_Toc226517845"/>
      <w:bookmarkStart w:id="28" w:name="_Toc229569356"/>
      <w:bookmarkStart w:id="29" w:name="_Toc234655387"/>
      <w:r>
        <w:rPr>
          <w:rFonts w:hint="eastAsia"/>
        </w:rPr>
        <w:t>审议缔约国根据《消除对妇女一切形式歧视公约》</w:t>
      </w:r>
      <w:r>
        <w:br/>
      </w:r>
      <w:r>
        <w:rPr>
          <w:rFonts w:hint="eastAsia"/>
        </w:rPr>
        <w:t>第</w:t>
      </w:r>
      <w:r>
        <w:t>18</w:t>
      </w:r>
      <w:r>
        <w:rPr>
          <w:rFonts w:hint="eastAsia"/>
        </w:rPr>
        <w:t>条提交的报告</w:t>
      </w:r>
      <w:bookmarkEnd w:id="16"/>
      <w:bookmarkEnd w:id="17"/>
      <w:bookmarkEnd w:id="18"/>
      <w:bookmarkEnd w:id="19"/>
      <w:bookmarkEnd w:id="20"/>
      <w:bookmarkEnd w:id="21"/>
      <w:bookmarkEnd w:id="22"/>
      <w:bookmarkEnd w:id="23"/>
      <w:bookmarkEnd w:id="24"/>
      <w:bookmarkEnd w:id="25"/>
      <w:bookmarkEnd w:id="26"/>
      <w:bookmarkEnd w:id="27"/>
      <w:bookmarkEnd w:id="28"/>
      <w:bookmarkEnd w:id="29"/>
    </w:p>
    <w:p w:rsidR="00430DAC" w:rsidRPr="00A247B0" w:rsidRDefault="00430DAC">
      <w:pPr>
        <w:spacing w:line="360" w:lineRule="auto"/>
        <w:jc w:val="center"/>
        <w:rPr>
          <w:rFonts w:hint="eastAsia"/>
          <w:sz w:val="28"/>
          <w:szCs w:val="28"/>
        </w:rPr>
      </w:pPr>
    </w:p>
    <w:p w:rsidR="00430DAC" w:rsidRDefault="009B09C2">
      <w:pPr>
        <w:pStyle w:val="H1"/>
        <w:spacing w:before="120"/>
        <w:jc w:val="center"/>
        <w:rPr>
          <w:rFonts w:hint="eastAsia"/>
          <w:bCs/>
        </w:rPr>
      </w:pPr>
      <w:bookmarkStart w:id="30" w:name="_Toc188785127"/>
      <w:bookmarkStart w:id="31" w:name="_Toc188785238"/>
      <w:bookmarkStart w:id="32" w:name="_Toc190746919"/>
      <w:bookmarkStart w:id="33" w:name="_Toc194293536"/>
      <w:bookmarkStart w:id="34" w:name="_Toc194293805"/>
      <w:bookmarkStart w:id="35" w:name="_Toc207160458"/>
      <w:bookmarkStart w:id="36" w:name="_Toc207160809"/>
      <w:bookmarkStart w:id="37" w:name="_Toc224549947"/>
      <w:bookmarkStart w:id="38" w:name="_Toc224549983"/>
      <w:bookmarkStart w:id="39" w:name="_Toc226345164"/>
      <w:bookmarkStart w:id="40" w:name="_Toc226517846"/>
      <w:bookmarkStart w:id="41" w:name="_Toc229569357"/>
      <w:bookmarkStart w:id="42" w:name="_Toc234655388"/>
      <w:r>
        <w:rPr>
          <w:rFonts w:hint="eastAsia"/>
          <w:bCs/>
          <w:u w:val="single"/>
        </w:rPr>
        <w:t>缔约国第</w:t>
      </w:r>
      <w:r w:rsidR="00636B2E">
        <w:rPr>
          <w:rFonts w:hint="eastAsia"/>
          <w:bCs/>
          <w:u w:val="single"/>
        </w:rPr>
        <w:t>四</w:t>
      </w:r>
      <w:r>
        <w:rPr>
          <w:rFonts w:hint="eastAsia"/>
          <w:bCs/>
          <w:u w:val="single"/>
        </w:rPr>
        <w:t>和第</w:t>
      </w:r>
      <w:r w:rsidR="00636B2E">
        <w:rPr>
          <w:rFonts w:hint="eastAsia"/>
          <w:bCs/>
          <w:u w:val="single"/>
        </w:rPr>
        <w:t>五</w:t>
      </w:r>
      <w:r w:rsidR="005967C9">
        <w:rPr>
          <w:rFonts w:hint="eastAsia"/>
          <w:bCs/>
          <w:u w:val="single"/>
        </w:rPr>
        <w:t>次合并</w:t>
      </w:r>
      <w:r w:rsidR="00430DAC">
        <w:rPr>
          <w:rFonts w:hint="eastAsia"/>
          <w:bCs/>
          <w:u w:val="single"/>
        </w:rPr>
        <w:t>定期报告</w:t>
      </w:r>
      <w:bookmarkEnd w:id="30"/>
      <w:bookmarkEnd w:id="31"/>
      <w:bookmarkEnd w:id="32"/>
      <w:bookmarkEnd w:id="33"/>
      <w:bookmarkEnd w:id="34"/>
      <w:bookmarkEnd w:id="35"/>
      <w:bookmarkEnd w:id="36"/>
      <w:bookmarkEnd w:id="37"/>
      <w:bookmarkEnd w:id="38"/>
      <w:bookmarkEnd w:id="39"/>
      <w:bookmarkEnd w:id="40"/>
      <w:bookmarkEnd w:id="41"/>
      <w:bookmarkEnd w:id="42"/>
    </w:p>
    <w:p w:rsidR="00430DAC" w:rsidRPr="00A247B0" w:rsidRDefault="00430DAC">
      <w:pPr>
        <w:rPr>
          <w:rFonts w:hint="eastAsia"/>
        </w:rPr>
      </w:pPr>
    </w:p>
    <w:p w:rsidR="00430DAC" w:rsidRPr="00A247B0" w:rsidRDefault="00430DAC">
      <w:pPr>
        <w:rPr>
          <w:rFonts w:hint="eastAsia"/>
        </w:rPr>
      </w:pPr>
    </w:p>
    <w:p w:rsidR="00430DAC" w:rsidRDefault="00636B2E">
      <w:pPr>
        <w:pStyle w:val="HCh"/>
        <w:jc w:val="center"/>
      </w:pPr>
      <w:bookmarkStart w:id="43" w:name="_Toc226517847"/>
      <w:bookmarkStart w:id="44" w:name="_Toc229569358"/>
      <w:bookmarkStart w:id="45" w:name="_Toc234655389"/>
      <w:r>
        <w:rPr>
          <w:rFonts w:cs="SimHei" w:hint="eastAsia"/>
          <w:szCs w:val="28"/>
        </w:rPr>
        <w:t>捷克共和国</w:t>
      </w:r>
      <w:r w:rsidR="00B96B54">
        <w:rPr>
          <w:vertAlign w:val="superscript"/>
        </w:rPr>
        <w:t>*</w:t>
      </w:r>
      <w:bookmarkEnd w:id="43"/>
      <w:bookmarkEnd w:id="44"/>
      <w:bookmarkEnd w:id="45"/>
    </w:p>
    <w:p w:rsidR="00430DAC" w:rsidRDefault="00430DAC">
      <w:pPr>
        <w:pStyle w:val="HCh"/>
        <w:jc w:val="center"/>
        <w:rPr>
          <w:rFonts w:hint="eastAsia"/>
        </w:rPr>
      </w:pPr>
    </w:p>
    <w:p w:rsidR="00430DAC" w:rsidRPr="00A247B0" w:rsidRDefault="00430DAC">
      <w:pPr>
        <w:rPr>
          <w:rFonts w:hint="eastAsia"/>
        </w:rPr>
      </w:pPr>
    </w:p>
    <w:p w:rsidR="00430DAC" w:rsidRPr="00A247B0" w:rsidRDefault="00430DAC">
      <w:pPr>
        <w:pStyle w:val="Date"/>
        <w:spacing w:line="60" w:lineRule="exact"/>
        <w:sectPr w:rsidR="00430DAC" w:rsidRPr="00A247B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46" w:name="_Toc77496595"/>
    </w:p>
    <w:p w:rsidR="00430DAC" w:rsidRPr="00A247B0" w:rsidRDefault="00430DAC">
      <w:pPr>
        <w:pStyle w:val="Date"/>
        <w:spacing w:line="60" w:lineRule="exact"/>
        <w:rPr>
          <w:rFonts w:hint="eastAsia"/>
          <w:lang w:val="en-GB"/>
        </w:rPr>
      </w:pPr>
    </w:p>
    <w:bookmarkEnd w:id="46"/>
    <w:p w:rsidR="00B37776" w:rsidRPr="00B96B54" w:rsidRDefault="00B37776" w:rsidP="00B37776">
      <w:pPr>
        <w:spacing w:line="360" w:lineRule="auto"/>
        <w:jc w:val="center"/>
        <w:rPr>
          <w:rFonts w:ascii="SimHei" w:eastAsia="SimHei" w:hint="eastAsia"/>
          <w:color w:val="FF0000"/>
          <w:sz w:val="28"/>
          <w:szCs w:val="28"/>
        </w:rPr>
      </w:pPr>
    </w:p>
    <w:p w:rsidR="00B37776" w:rsidRPr="00A247B0" w:rsidRDefault="00B37776" w:rsidP="00B37776">
      <w:pPr>
        <w:spacing w:line="360" w:lineRule="auto"/>
        <w:jc w:val="center"/>
        <w:rPr>
          <w:rFonts w:hint="eastAsia"/>
          <w:sz w:val="24"/>
          <w:szCs w:val="24"/>
        </w:rPr>
      </w:pPr>
    </w:p>
    <w:p w:rsidR="00AA6E9A" w:rsidRPr="0041268C" w:rsidRDefault="00AA6E9A" w:rsidP="0041268C">
      <w:pPr>
        <w:spacing w:line="360" w:lineRule="auto"/>
        <w:jc w:val="center"/>
        <w:rPr>
          <w:rFonts w:ascii="SimHei" w:eastAsia="SimHei" w:hint="eastAsia"/>
          <w:color w:val="FF0000"/>
          <w:sz w:val="28"/>
          <w:szCs w:val="28"/>
        </w:rPr>
      </w:pPr>
      <w:r w:rsidRPr="0041268C">
        <w:rPr>
          <w:rFonts w:ascii="SimHei" w:eastAsia="SimHei" w:hint="eastAsia"/>
          <w:color w:val="FF0000"/>
          <w:sz w:val="28"/>
          <w:szCs w:val="28"/>
        </w:rPr>
        <w:t>关于联合国《消除对妇女一切形式歧视公约》落实情况的</w:t>
      </w:r>
    </w:p>
    <w:p w:rsidR="00AA6E9A" w:rsidRPr="0041268C" w:rsidRDefault="00AA6E9A" w:rsidP="0041268C">
      <w:pPr>
        <w:spacing w:line="360" w:lineRule="auto"/>
        <w:jc w:val="center"/>
        <w:rPr>
          <w:rFonts w:ascii="SimHei" w:eastAsia="SimHei"/>
          <w:color w:val="FF0000"/>
          <w:sz w:val="28"/>
          <w:szCs w:val="28"/>
        </w:rPr>
      </w:pPr>
      <w:r w:rsidRPr="0041268C">
        <w:rPr>
          <w:rFonts w:ascii="SimHei" w:eastAsia="SimHei" w:hint="eastAsia"/>
          <w:color w:val="FF0000"/>
          <w:sz w:val="28"/>
          <w:szCs w:val="28"/>
        </w:rPr>
        <w:t>第四次和第五次定期报告</w:t>
      </w:r>
    </w:p>
    <w:p w:rsidR="00AA6E9A" w:rsidRPr="008F3774" w:rsidRDefault="00AA6E9A" w:rsidP="00AA6E9A">
      <w:pPr>
        <w:ind w:left="680"/>
        <w:jc w:val="center"/>
        <w:rPr>
          <w:b/>
          <w:szCs w:val="21"/>
          <w:lang w:val="en-GB"/>
        </w:rPr>
      </w:pPr>
    </w:p>
    <w:p w:rsidR="00AA6E9A" w:rsidRPr="0041268C" w:rsidRDefault="00AA6E9A" w:rsidP="0041268C">
      <w:pPr>
        <w:spacing w:line="360" w:lineRule="auto"/>
        <w:jc w:val="center"/>
        <w:rPr>
          <w:sz w:val="24"/>
          <w:szCs w:val="24"/>
        </w:rPr>
      </w:pPr>
      <w:smartTag w:uri="urn:schemas-microsoft-com:office:smarttags" w:element="chsdate">
        <w:smartTagPr>
          <w:attr w:name="Year" w:val="2004"/>
          <w:attr w:name="Month" w:val="1"/>
          <w:attr w:name="Day" w:val="1"/>
          <w:attr w:name="IsLunarDate" w:val="False"/>
          <w:attr w:name="IsROCDate" w:val="False"/>
        </w:smartTagPr>
        <w:r w:rsidRPr="0041268C">
          <w:rPr>
            <w:rFonts w:hint="eastAsia"/>
            <w:sz w:val="24"/>
            <w:szCs w:val="24"/>
          </w:rPr>
          <w:t>2004</w:t>
        </w:r>
        <w:r w:rsidRPr="0041268C">
          <w:rPr>
            <w:rFonts w:hint="eastAsia"/>
            <w:sz w:val="24"/>
            <w:szCs w:val="24"/>
          </w:rPr>
          <w:t>年</w:t>
        </w:r>
        <w:r w:rsidRPr="0041268C">
          <w:rPr>
            <w:rFonts w:hint="eastAsia"/>
            <w:sz w:val="24"/>
            <w:szCs w:val="24"/>
          </w:rPr>
          <w:t>1</w:t>
        </w:r>
        <w:r w:rsidRPr="0041268C">
          <w:rPr>
            <w:rFonts w:hint="eastAsia"/>
            <w:sz w:val="24"/>
            <w:szCs w:val="24"/>
          </w:rPr>
          <w:t>月</w:t>
        </w:r>
        <w:r w:rsidRPr="0041268C">
          <w:rPr>
            <w:rFonts w:hint="eastAsia"/>
            <w:sz w:val="24"/>
            <w:szCs w:val="24"/>
          </w:rPr>
          <w:t>1</w:t>
        </w:r>
        <w:r w:rsidRPr="0041268C">
          <w:rPr>
            <w:rFonts w:hint="eastAsia"/>
            <w:sz w:val="24"/>
            <w:szCs w:val="24"/>
          </w:rPr>
          <w:t>日</w:t>
        </w:r>
      </w:smartTag>
      <w:r w:rsidRPr="0041268C">
        <w:rPr>
          <w:rFonts w:hint="eastAsia"/>
          <w:sz w:val="24"/>
          <w:szCs w:val="24"/>
        </w:rPr>
        <w:t>至</w:t>
      </w:r>
      <w:smartTag w:uri="urn:schemas-microsoft-com:office:smarttags" w:element="chsdate">
        <w:smartTagPr>
          <w:attr w:name="Year" w:val="2008"/>
          <w:attr w:name="Month" w:val="7"/>
          <w:attr w:name="Day" w:val="31"/>
          <w:attr w:name="IsLunarDate" w:val="False"/>
          <w:attr w:name="IsROCDate" w:val="False"/>
        </w:smartTagPr>
        <w:r w:rsidRPr="0041268C">
          <w:rPr>
            <w:rFonts w:hint="eastAsia"/>
            <w:sz w:val="24"/>
            <w:szCs w:val="24"/>
          </w:rPr>
          <w:t>2008</w:t>
        </w:r>
        <w:r w:rsidRPr="0041268C">
          <w:rPr>
            <w:rFonts w:hint="eastAsia"/>
            <w:sz w:val="24"/>
            <w:szCs w:val="24"/>
          </w:rPr>
          <w:t>年</w:t>
        </w:r>
        <w:r w:rsidRPr="0041268C">
          <w:rPr>
            <w:rFonts w:hint="eastAsia"/>
            <w:sz w:val="24"/>
            <w:szCs w:val="24"/>
          </w:rPr>
          <w:t>7</w:t>
        </w:r>
        <w:r w:rsidRPr="0041268C">
          <w:rPr>
            <w:rFonts w:hint="eastAsia"/>
            <w:sz w:val="24"/>
            <w:szCs w:val="24"/>
          </w:rPr>
          <w:t>月</w:t>
        </w:r>
        <w:r w:rsidRPr="0041268C">
          <w:rPr>
            <w:rFonts w:hint="eastAsia"/>
            <w:sz w:val="24"/>
            <w:szCs w:val="24"/>
          </w:rPr>
          <w:t>31</w:t>
        </w:r>
        <w:r w:rsidRPr="0041268C">
          <w:rPr>
            <w:rFonts w:hint="eastAsia"/>
            <w:sz w:val="24"/>
            <w:szCs w:val="24"/>
          </w:rPr>
          <w:t>日</w:t>
        </w:r>
      </w:smartTag>
    </w:p>
    <w:p w:rsidR="00AA6E9A" w:rsidRPr="008F3774" w:rsidRDefault="00AA6E9A" w:rsidP="0041268C">
      <w:pPr>
        <w:spacing w:line="360" w:lineRule="auto"/>
        <w:jc w:val="center"/>
        <w:rPr>
          <w:szCs w:val="21"/>
          <w:lang w:val="en-GB"/>
        </w:rPr>
      </w:pPr>
    </w:p>
    <w:p w:rsidR="00AA6E9A" w:rsidRPr="008F3774" w:rsidRDefault="00AA6E9A" w:rsidP="00AA6E9A">
      <w:pPr>
        <w:rPr>
          <w:szCs w:val="21"/>
          <w:lang w:val="en-GB"/>
        </w:rPr>
      </w:pPr>
    </w:p>
    <w:p w:rsidR="00AA6E9A" w:rsidRPr="008F3774" w:rsidRDefault="00AA6E9A" w:rsidP="00AA6E9A">
      <w:pPr>
        <w:rPr>
          <w:szCs w:val="21"/>
          <w:lang w:val="en-GB"/>
        </w:rPr>
      </w:pPr>
    </w:p>
    <w:p w:rsidR="00AA6E9A" w:rsidRPr="008F3774" w:rsidRDefault="00AA6E9A" w:rsidP="00AA6E9A">
      <w:pPr>
        <w:rPr>
          <w:szCs w:val="21"/>
          <w:lang w:val="en-GB"/>
        </w:rPr>
      </w:pPr>
    </w:p>
    <w:p w:rsidR="00AA6E9A" w:rsidRPr="008F3774" w:rsidRDefault="00AA6E9A" w:rsidP="00AA6E9A">
      <w:pPr>
        <w:rPr>
          <w:szCs w:val="21"/>
          <w:lang w:val="en-GB"/>
        </w:rPr>
      </w:pPr>
    </w:p>
    <w:p w:rsidR="00AA6E9A" w:rsidRPr="008F3774" w:rsidRDefault="00AA6E9A" w:rsidP="00AA6E9A">
      <w:pPr>
        <w:rPr>
          <w:szCs w:val="21"/>
          <w:lang w:val="en-GB"/>
        </w:rPr>
      </w:pPr>
    </w:p>
    <w:p w:rsidR="00AA6E9A" w:rsidRPr="008F3774" w:rsidRDefault="00AA6E9A" w:rsidP="00AA6E9A">
      <w:pPr>
        <w:rPr>
          <w:szCs w:val="21"/>
          <w:lang w:val="en-GB"/>
        </w:rPr>
      </w:pPr>
    </w:p>
    <w:p w:rsidR="00AA6E9A" w:rsidRPr="008F3774" w:rsidRDefault="00AA6E9A" w:rsidP="0041268C">
      <w:pPr>
        <w:spacing w:after="240" w:line="360" w:lineRule="exact"/>
        <w:rPr>
          <w:szCs w:val="21"/>
          <w:lang w:val="en-GB"/>
        </w:rPr>
      </w:pPr>
      <w:r w:rsidRPr="008F3774">
        <w:rPr>
          <w:rFonts w:hint="eastAsia"/>
          <w:szCs w:val="21"/>
          <w:lang w:val="en-GB"/>
        </w:rPr>
        <w:t>捷克共和国政府在其</w:t>
      </w:r>
      <w:smartTag w:uri="urn:schemas-microsoft-com:office:smarttags" w:element="chsdate">
        <w:smartTagPr>
          <w:attr w:name="Year" w:val="2009"/>
          <w:attr w:name="Month" w:val="3"/>
          <w:attr w:name="Day" w:val="9"/>
          <w:attr w:name="IsLunarDate" w:val="False"/>
          <w:attr w:name="IsROCDate" w:val="False"/>
        </w:smartTagPr>
        <w:r w:rsidRPr="008F3774">
          <w:rPr>
            <w:rFonts w:hint="eastAsia"/>
            <w:szCs w:val="21"/>
            <w:lang w:val="en-GB"/>
          </w:rPr>
          <w:t>2009</w:t>
        </w:r>
        <w:r w:rsidRPr="008F3774">
          <w:rPr>
            <w:rFonts w:hint="eastAsia"/>
            <w:szCs w:val="21"/>
            <w:lang w:val="en-GB"/>
          </w:rPr>
          <w:t>年</w:t>
        </w:r>
        <w:r w:rsidRPr="008F3774">
          <w:rPr>
            <w:rFonts w:hint="eastAsia"/>
            <w:szCs w:val="21"/>
            <w:lang w:val="en-GB"/>
          </w:rPr>
          <w:t>3</w:t>
        </w:r>
        <w:r w:rsidRPr="008F3774">
          <w:rPr>
            <w:rFonts w:hint="eastAsia"/>
            <w:szCs w:val="21"/>
            <w:lang w:val="en-GB"/>
          </w:rPr>
          <w:t>月</w:t>
        </w:r>
        <w:r w:rsidRPr="008F3774">
          <w:rPr>
            <w:rFonts w:hint="eastAsia"/>
            <w:szCs w:val="21"/>
            <w:lang w:val="en-GB"/>
          </w:rPr>
          <w:t>9</w:t>
        </w:r>
        <w:r w:rsidRPr="008F3774">
          <w:rPr>
            <w:rFonts w:hint="eastAsia"/>
            <w:szCs w:val="21"/>
            <w:lang w:val="en-GB"/>
          </w:rPr>
          <w:t>日</w:t>
        </w:r>
      </w:smartTag>
      <w:r w:rsidRPr="008F3774">
        <w:rPr>
          <w:rFonts w:hint="eastAsia"/>
          <w:szCs w:val="21"/>
          <w:lang w:val="en-GB"/>
        </w:rPr>
        <w:t>第</w:t>
      </w:r>
      <w:r w:rsidRPr="008F3774">
        <w:rPr>
          <w:rFonts w:hint="eastAsia"/>
          <w:szCs w:val="21"/>
          <w:lang w:val="en-GB"/>
        </w:rPr>
        <w:t>275</w:t>
      </w:r>
      <w:r w:rsidRPr="008F3774">
        <w:rPr>
          <w:rFonts w:hint="eastAsia"/>
          <w:szCs w:val="21"/>
          <w:lang w:val="en-GB"/>
        </w:rPr>
        <w:t>号决议</w:t>
      </w:r>
      <w:r>
        <w:rPr>
          <w:rFonts w:hint="eastAsia"/>
          <w:szCs w:val="21"/>
          <w:lang w:val="en-GB"/>
        </w:rPr>
        <w:t>案</w:t>
      </w:r>
      <w:r w:rsidRPr="008F3774">
        <w:rPr>
          <w:rFonts w:hint="eastAsia"/>
          <w:szCs w:val="21"/>
          <w:lang w:val="en-GB"/>
        </w:rPr>
        <w:t>中注意到了本报告。</w:t>
      </w:r>
    </w:p>
    <w:p w:rsidR="00B37776" w:rsidRPr="00A247B0" w:rsidRDefault="00AA6E9A" w:rsidP="0041268C">
      <w:pPr>
        <w:spacing w:after="240" w:line="360" w:lineRule="exact"/>
        <w:rPr>
          <w:rFonts w:hint="eastAsia"/>
          <w:sz w:val="24"/>
          <w:szCs w:val="24"/>
        </w:rPr>
      </w:pPr>
      <w:r w:rsidRPr="008F3774">
        <w:rPr>
          <w:rFonts w:hint="eastAsia"/>
          <w:szCs w:val="21"/>
          <w:lang w:val="en-GB"/>
        </w:rPr>
        <w:t>本报告是政府人权事务专员根据捷克共和国国家中央行政部门</w:t>
      </w:r>
      <w:r>
        <w:rPr>
          <w:rFonts w:hint="eastAsia"/>
          <w:szCs w:val="21"/>
          <w:lang w:val="en-GB"/>
        </w:rPr>
        <w:t>、</w:t>
      </w:r>
      <w:r w:rsidRPr="008F3774">
        <w:rPr>
          <w:rFonts w:hint="eastAsia"/>
          <w:szCs w:val="21"/>
          <w:lang w:val="en-GB"/>
        </w:rPr>
        <w:t>更高一级区域自治单位和非政府非营利组织提供的</w:t>
      </w:r>
      <w:r>
        <w:rPr>
          <w:rFonts w:hint="eastAsia"/>
          <w:szCs w:val="21"/>
          <w:lang w:val="en-GB"/>
        </w:rPr>
        <w:t>资料</w:t>
      </w:r>
      <w:r w:rsidRPr="008F3774">
        <w:rPr>
          <w:rFonts w:hint="eastAsia"/>
          <w:szCs w:val="21"/>
          <w:lang w:val="en-GB"/>
        </w:rPr>
        <w:t>编</w:t>
      </w:r>
      <w:r>
        <w:rPr>
          <w:rFonts w:hint="eastAsia"/>
          <w:szCs w:val="21"/>
          <w:lang w:val="en-GB"/>
        </w:rPr>
        <w:t>写</w:t>
      </w:r>
      <w:r w:rsidRPr="008F3774">
        <w:rPr>
          <w:rFonts w:hint="eastAsia"/>
          <w:szCs w:val="21"/>
          <w:lang w:val="en-GB"/>
        </w:rPr>
        <w:t>的。</w:t>
      </w:r>
    </w:p>
    <w:p w:rsidR="00B96B54" w:rsidRPr="00A247B0" w:rsidRDefault="00B96B54" w:rsidP="00B37776">
      <w:pPr>
        <w:spacing w:line="360" w:lineRule="auto"/>
        <w:jc w:val="center"/>
        <w:rPr>
          <w:rFonts w:hint="eastAsia"/>
          <w:sz w:val="24"/>
          <w:szCs w:val="24"/>
        </w:rPr>
      </w:pPr>
    </w:p>
    <w:p w:rsidR="00B37776" w:rsidRPr="00A247B0" w:rsidRDefault="00B37776" w:rsidP="00B37776">
      <w:pPr>
        <w:spacing w:line="360" w:lineRule="auto"/>
        <w:jc w:val="center"/>
        <w:rPr>
          <w:rFonts w:hint="eastAsia"/>
          <w:sz w:val="24"/>
          <w:szCs w:val="24"/>
        </w:rPr>
      </w:pPr>
    </w:p>
    <w:p w:rsidR="00B37776" w:rsidRPr="00A247B0" w:rsidRDefault="00B37776" w:rsidP="00B37776">
      <w:pPr>
        <w:spacing w:line="360" w:lineRule="auto"/>
        <w:jc w:val="center"/>
        <w:rPr>
          <w:rFonts w:hint="eastAsia"/>
          <w:szCs w:val="21"/>
        </w:rPr>
      </w:pPr>
    </w:p>
    <w:p w:rsidR="005967C9" w:rsidRPr="00097909" w:rsidRDefault="00B37776" w:rsidP="00245401">
      <w:pPr>
        <w:spacing w:after="240" w:line="360" w:lineRule="exact"/>
        <w:jc w:val="center"/>
        <w:rPr>
          <w:rFonts w:ascii="SimHei" w:eastAsia="SimHei" w:hint="eastAsia"/>
          <w:color w:val="FF0000"/>
          <w:sz w:val="28"/>
          <w:szCs w:val="28"/>
        </w:rPr>
      </w:pPr>
      <w:r w:rsidRPr="00A247B0">
        <w:rPr>
          <w:szCs w:val="21"/>
        </w:rPr>
        <w:br w:type="page"/>
      </w:r>
      <w:r w:rsidR="005967C9" w:rsidRPr="00097909">
        <w:rPr>
          <w:rFonts w:ascii="SimHei" w:eastAsia="SimHei" w:hint="eastAsia"/>
          <w:color w:val="FF0000"/>
          <w:sz w:val="28"/>
          <w:szCs w:val="28"/>
        </w:rPr>
        <w:t>目录</w:t>
      </w:r>
    </w:p>
    <w:p w:rsidR="005967C9" w:rsidRPr="00097909" w:rsidRDefault="005967C9" w:rsidP="00097909">
      <w:pPr>
        <w:spacing w:line="360" w:lineRule="exact"/>
        <w:jc w:val="right"/>
        <w:rPr>
          <w:rFonts w:ascii="KaiTi_GB2312" w:eastAsia="KaiTi_GB2312" w:hint="eastAsia"/>
          <w:color w:val="0000FF"/>
        </w:rPr>
      </w:pPr>
      <w:r w:rsidRPr="00097909">
        <w:rPr>
          <w:rFonts w:ascii="KaiTi_GB2312" w:eastAsia="KaiTi_GB2312" w:hint="eastAsia"/>
          <w:color w:val="0000FF"/>
        </w:rPr>
        <w:t>页次</w:t>
      </w:r>
    </w:p>
    <w:bookmarkStart w:id="47" w:name="_Toc205794324"/>
    <w:bookmarkStart w:id="48" w:name="_Toc205794468"/>
    <w:bookmarkStart w:id="49" w:name="_Toc207160811"/>
    <w:p w:rsidR="008D5B4C" w:rsidRDefault="00F05BC3" w:rsidP="008D5B4C">
      <w:pPr>
        <w:pStyle w:val="TOC1"/>
        <w:rPr>
          <w:rFonts w:hint="eastAsia"/>
          <w:szCs w:val="24"/>
        </w:rPr>
      </w:pPr>
      <w:r w:rsidRPr="004E3154">
        <w:rPr>
          <w:lang w:val="en-GB"/>
        </w:rPr>
        <w:fldChar w:fldCharType="begin"/>
      </w:r>
      <w:r w:rsidRPr="004E3154">
        <w:rPr>
          <w:lang w:val="en-GB"/>
        </w:rPr>
        <w:instrText xml:space="preserve"> TOC \o "1-3" \h \z \u </w:instrText>
      </w:r>
      <w:r w:rsidRPr="004E3154">
        <w:rPr>
          <w:lang w:val="en-GB"/>
        </w:rPr>
        <w:fldChar w:fldCharType="separate"/>
      </w:r>
    </w:p>
    <w:p w:rsidR="008D5B4C" w:rsidRDefault="008D5B4C" w:rsidP="008D5B4C">
      <w:pPr>
        <w:pStyle w:val="TOC1"/>
        <w:rPr>
          <w:szCs w:val="24"/>
        </w:rPr>
      </w:pPr>
      <w:hyperlink w:anchor="_Toc234655390" w:history="1">
        <w:r w:rsidRPr="00177867">
          <w:rPr>
            <w:rStyle w:val="Hyperlink"/>
            <w:lang w:val="en-GB"/>
          </w:rPr>
          <w:t xml:space="preserve">1.  </w:t>
        </w:r>
        <w:r w:rsidRPr="00177867">
          <w:rPr>
            <w:rStyle w:val="Hyperlink"/>
            <w:rFonts w:hint="eastAsia"/>
            <w:lang w:val="en-GB"/>
          </w:rPr>
          <w:t>导言</w:t>
        </w:r>
        <w:r>
          <w:rPr>
            <w:webHidden/>
          </w:rPr>
          <w:tab/>
        </w:r>
        <w:r>
          <w:rPr>
            <w:webHidden/>
          </w:rPr>
          <w:fldChar w:fldCharType="begin"/>
        </w:r>
        <w:r>
          <w:rPr>
            <w:webHidden/>
          </w:rPr>
          <w:instrText xml:space="preserve"> PAGEREF _Toc234655390 \h </w:instrText>
        </w:r>
        <w:r>
          <w:rPr>
            <w:webHidden/>
          </w:rPr>
          <w:fldChar w:fldCharType="separate"/>
        </w:r>
        <w:r w:rsidR="00366554">
          <w:rPr>
            <w:webHidden/>
          </w:rPr>
          <w:t>5</w:t>
        </w:r>
        <w:r>
          <w:rPr>
            <w:webHidden/>
          </w:rPr>
          <w:fldChar w:fldCharType="end"/>
        </w:r>
      </w:hyperlink>
    </w:p>
    <w:p w:rsidR="008D5B4C" w:rsidRDefault="008D5B4C" w:rsidP="008D5B4C">
      <w:pPr>
        <w:pStyle w:val="TOC1"/>
        <w:rPr>
          <w:szCs w:val="24"/>
        </w:rPr>
      </w:pPr>
      <w:hyperlink w:anchor="_Toc234655391" w:history="1">
        <w:r w:rsidRPr="00177867">
          <w:rPr>
            <w:rStyle w:val="Hyperlink"/>
            <w:lang w:val="en-GB"/>
          </w:rPr>
          <w:t xml:space="preserve">2.  </w:t>
        </w:r>
        <w:r w:rsidRPr="00177867">
          <w:rPr>
            <w:rStyle w:val="Hyperlink"/>
            <w:rFonts w:hint="eastAsia"/>
            <w:lang w:val="en-GB"/>
          </w:rPr>
          <w:t>《公约》各项条款的落实情况</w:t>
        </w:r>
        <w:r>
          <w:rPr>
            <w:webHidden/>
          </w:rPr>
          <w:tab/>
        </w:r>
        <w:r>
          <w:rPr>
            <w:webHidden/>
          </w:rPr>
          <w:fldChar w:fldCharType="begin"/>
        </w:r>
        <w:r>
          <w:rPr>
            <w:webHidden/>
          </w:rPr>
          <w:instrText xml:space="preserve"> PAGEREF _Toc234655391 \h </w:instrText>
        </w:r>
        <w:r>
          <w:rPr>
            <w:webHidden/>
          </w:rPr>
          <w:fldChar w:fldCharType="separate"/>
        </w:r>
        <w:r w:rsidR="00366554">
          <w:rPr>
            <w:webHidden/>
          </w:rPr>
          <w:t>6</w:t>
        </w:r>
        <w:r>
          <w:rPr>
            <w:webHidden/>
          </w:rPr>
          <w:fldChar w:fldCharType="end"/>
        </w:r>
      </w:hyperlink>
    </w:p>
    <w:p w:rsidR="008D5B4C" w:rsidRDefault="008D5B4C" w:rsidP="008D5B4C">
      <w:pPr>
        <w:pStyle w:val="TOC1"/>
        <w:rPr>
          <w:szCs w:val="24"/>
        </w:rPr>
      </w:pPr>
      <w:hyperlink w:anchor="_Toc234655392" w:history="1">
        <w:r w:rsidRPr="00177867">
          <w:rPr>
            <w:rStyle w:val="Hyperlink"/>
            <w:rFonts w:hint="eastAsia"/>
            <w:lang w:val="en-GB"/>
          </w:rPr>
          <w:t>第</w:t>
        </w:r>
        <w:r w:rsidRPr="00177867">
          <w:rPr>
            <w:rStyle w:val="Hyperlink"/>
            <w:lang w:val="en-GB"/>
          </w:rPr>
          <w:t>1</w:t>
        </w:r>
        <w:r w:rsidRPr="00177867">
          <w:rPr>
            <w:rStyle w:val="Hyperlink"/>
            <w:rFonts w:hint="eastAsia"/>
            <w:lang w:val="en-GB"/>
          </w:rPr>
          <w:t>条</w:t>
        </w:r>
        <w:r>
          <w:rPr>
            <w:webHidden/>
          </w:rPr>
          <w:tab/>
        </w:r>
        <w:r>
          <w:rPr>
            <w:webHidden/>
          </w:rPr>
          <w:fldChar w:fldCharType="begin"/>
        </w:r>
        <w:r>
          <w:rPr>
            <w:webHidden/>
          </w:rPr>
          <w:instrText xml:space="preserve"> PAGEREF _Toc234655392 \h </w:instrText>
        </w:r>
        <w:r>
          <w:rPr>
            <w:webHidden/>
          </w:rPr>
          <w:fldChar w:fldCharType="separate"/>
        </w:r>
        <w:r w:rsidR="00366554">
          <w:rPr>
            <w:webHidden/>
          </w:rPr>
          <w:t>6</w:t>
        </w:r>
        <w:r>
          <w:rPr>
            <w:webHidden/>
          </w:rPr>
          <w:fldChar w:fldCharType="end"/>
        </w:r>
      </w:hyperlink>
    </w:p>
    <w:p w:rsidR="008D5B4C" w:rsidRDefault="008D5B4C" w:rsidP="008D5B4C">
      <w:pPr>
        <w:pStyle w:val="TOC1"/>
        <w:rPr>
          <w:szCs w:val="24"/>
        </w:rPr>
      </w:pPr>
      <w:hyperlink w:anchor="_Toc234655393" w:history="1">
        <w:r w:rsidRPr="00177867">
          <w:rPr>
            <w:rStyle w:val="Hyperlink"/>
            <w:rFonts w:hint="eastAsia"/>
            <w:lang w:val="en-GB"/>
          </w:rPr>
          <w:t>落实男女机会平等政策的体制保障措施</w:t>
        </w:r>
        <w:r>
          <w:rPr>
            <w:webHidden/>
          </w:rPr>
          <w:tab/>
        </w:r>
        <w:r>
          <w:rPr>
            <w:webHidden/>
          </w:rPr>
          <w:fldChar w:fldCharType="begin"/>
        </w:r>
        <w:r>
          <w:rPr>
            <w:webHidden/>
          </w:rPr>
          <w:instrText xml:space="preserve"> PAGEREF _Toc234655393 \h </w:instrText>
        </w:r>
        <w:r>
          <w:rPr>
            <w:webHidden/>
          </w:rPr>
          <w:fldChar w:fldCharType="separate"/>
        </w:r>
        <w:r w:rsidR="00366554">
          <w:rPr>
            <w:webHidden/>
          </w:rPr>
          <w:t>6</w:t>
        </w:r>
        <w:r>
          <w:rPr>
            <w:webHidden/>
          </w:rPr>
          <w:fldChar w:fldCharType="end"/>
        </w:r>
      </w:hyperlink>
    </w:p>
    <w:p w:rsidR="008D5B4C" w:rsidRDefault="008D5B4C" w:rsidP="008D5B4C">
      <w:pPr>
        <w:pStyle w:val="TOC1"/>
        <w:rPr>
          <w:szCs w:val="24"/>
        </w:rPr>
      </w:pPr>
      <w:hyperlink w:anchor="_Toc234655394" w:history="1">
        <w:r w:rsidRPr="00177867">
          <w:rPr>
            <w:rStyle w:val="Hyperlink"/>
            <w:rFonts w:hint="eastAsia"/>
            <w:lang w:val="en-GB"/>
          </w:rPr>
          <w:t>第</w:t>
        </w:r>
        <w:r w:rsidRPr="00177867">
          <w:rPr>
            <w:rStyle w:val="Hyperlink"/>
            <w:lang w:val="en-GB"/>
          </w:rPr>
          <w:t>2</w:t>
        </w:r>
        <w:r w:rsidRPr="00177867">
          <w:rPr>
            <w:rStyle w:val="Hyperlink"/>
            <w:rFonts w:hint="eastAsia"/>
            <w:lang w:val="en-GB"/>
          </w:rPr>
          <w:t>条</w:t>
        </w:r>
        <w:r>
          <w:rPr>
            <w:webHidden/>
          </w:rPr>
          <w:tab/>
        </w:r>
        <w:r>
          <w:rPr>
            <w:webHidden/>
          </w:rPr>
          <w:fldChar w:fldCharType="begin"/>
        </w:r>
        <w:r>
          <w:rPr>
            <w:webHidden/>
          </w:rPr>
          <w:instrText xml:space="preserve"> PAGEREF _Toc234655394 \h </w:instrText>
        </w:r>
        <w:r>
          <w:rPr>
            <w:webHidden/>
          </w:rPr>
          <w:fldChar w:fldCharType="separate"/>
        </w:r>
        <w:r w:rsidR="00366554">
          <w:rPr>
            <w:webHidden/>
          </w:rPr>
          <w:t>7</w:t>
        </w:r>
        <w:r>
          <w:rPr>
            <w:webHidden/>
          </w:rPr>
          <w:fldChar w:fldCharType="end"/>
        </w:r>
      </w:hyperlink>
    </w:p>
    <w:p w:rsidR="008D5B4C" w:rsidRDefault="008D5B4C" w:rsidP="008D5B4C">
      <w:pPr>
        <w:pStyle w:val="TOC1"/>
        <w:rPr>
          <w:szCs w:val="24"/>
        </w:rPr>
      </w:pPr>
      <w:hyperlink w:anchor="_Toc234655395" w:history="1">
        <w:r w:rsidRPr="00177867">
          <w:rPr>
            <w:rStyle w:val="Hyperlink"/>
            <w:rFonts w:hint="eastAsia"/>
            <w:lang w:val="en-GB"/>
          </w:rPr>
          <w:t>立法措施（</w:t>
        </w:r>
        <w:r w:rsidRPr="00177867">
          <w:rPr>
            <w:rStyle w:val="Hyperlink"/>
            <w:lang w:val="en-GB"/>
          </w:rPr>
          <w:t>b</w:t>
        </w:r>
        <w:r w:rsidRPr="00177867">
          <w:rPr>
            <w:rStyle w:val="Hyperlink"/>
            <w:rFonts w:hint="eastAsia"/>
            <w:lang w:val="en-GB"/>
          </w:rPr>
          <w:t>项）</w:t>
        </w:r>
        <w:r>
          <w:rPr>
            <w:webHidden/>
          </w:rPr>
          <w:tab/>
        </w:r>
        <w:r>
          <w:rPr>
            <w:webHidden/>
          </w:rPr>
          <w:fldChar w:fldCharType="begin"/>
        </w:r>
        <w:r>
          <w:rPr>
            <w:webHidden/>
          </w:rPr>
          <w:instrText xml:space="preserve"> PAGEREF _Toc234655395 \h </w:instrText>
        </w:r>
        <w:r>
          <w:rPr>
            <w:webHidden/>
          </w:rPr>
          <w:fldChar w:fldCharType="separate"/>
        </w:r>
        <w:r w:rsidR="00366554">
          <w:rPr>
            <w:webHidden/>
          </w:rPr>
          <w:t>7</w:t>
        </w:r>
        <w:r>
          <w:rPr>
            <w:webHidden/>
          </w:rPr>
          <w:fldChar w:fldCharType="end"/>
        </w:r>
      </w:hyperlink>
    </w:p>
    <w:p w:rsidR="008D5B4C" w:rsidRDefault="008D5B4C" w:rsidP="008D5B4C">
      <w:pPr>
        <w:pStyle w:val="TOC1"/>
        <w:rPr>
          <w:szCs w:val="24"/>
        </w:rPr>
      </w:pPr>
      <w:hyperlink w:anchor="_Toc234655396" w:history="1">
        <w:r w:rsidRPr="00177867">
          <w:rPr>
            <w:rStyle w:val="Hyperlink"/>
            <w:rFonts w:hint="eastAsia"/>
            <w:lang w:val="en-GB"/>
          </w:rPr>
          <w:t>为妇女确立与男子平等权利的法律保护，通过各国的主管法庭及其他公共机构，保证切实保护妇女不受任何歧视（</w:t>
        </w:r>
        <w:r w:rsidRPr="00177867">
          <w:rPr>
            <w:rStyle w:val="Hyperlink"/>
            <w:lang w:val="en-GB"/>
          </w:rPr>
          <w:t>c</w:t>
        </w:r>
        <w:r w:rsidRPr="00177867">
          <w:rPr>
            <w:rStyle w:val="Hyperlink"/>
            <w:rFonts w:hint="eastAsia"/>
            <w:lang w:val="en-GB"/>
          </w:rPr>
          <w:t>项）</w:t>
        </w:r>
        <w:r>
          <w:rPr>
            <w:webHidden/>
          </w:rPr>
          <w:tab/>
        </w:r>
        <w:r>
          <w:rPr>
            <w:webHidden/>
          </w:rPr>
          <w:fldChar w:fldCharType="begin"/>
        </w:r>
        <w:r>
          <w:rPr>
            <w:webHidden/>
          </w:rPr>
          <w:instrText xml:space="preserve"> PAGEREF _Toc234655396 \h </w:instrText>
        </w:r>
        <w:r>
          <w:rPr>
            <w:webHidden/>
          </w:rPr>
          <w:fldChar w:fldCharType="separate"/>
        </w:r>
        <w:r w:rsidR="00366554">
          <w:rPr>
            <w:webHidden/>
          </w:rPr>
          <w:t>8</w:t>
        </w:r>
        <w:r>
          <w:rPr>
            <w:webHidden/>
          </w:rPr>
          <w:fldChar w:fldCharType="end"/>
        </w:r>
      </w:hyperlink>
    </w:p>
    <w:p w:rsidR="008D5B4C" w:rsidRDefault="008D5B4C" w:rsidP="008D5B4C">
      <w:pPr>
        <w:pStyle w:val="TOC1"/>
        <w:rPr>
          <w:szCs w:val="24"/>
        </w:rPr>
      </w:pPr>
      <w:hyperlink w:anchor="_Toc234655397" w:history="1">
        <w:r w:rsidRPr="00177867">
          <w:rPr>
            <w:rStyle w:val="Hyperlink"/>
            <w:rFonts w:hint="eastAsia"/>
            <w:lang w:val="en-GB"/>
          </w:rPr>
          <w:t>家庭暴力</w:t>
        </w:r>
        <w:r>
          <w:rPr>
            <w:webHidden/>
          </w:rPr>
          <w:tab/>
        </w:r>
        <w:r>
          <w:rPr>
            <w:webHidden/>
          </w:rPr>
          <w:fldChar w:fldCharType="begin"/>
        </w:r>
        <w:r>
          <w:rPr>
            <w:webHidden/>
          </w:rPr>
          <w:instrText xml:space="preserve"> PAGEREF _Toc234655397 \h </w:instrText>
        </w:r>
        <w:r>
          <w:rPr>
            <w:webHidden/>
          </w:rPr>
          <w:fldChar w:fldCharType="separate"/>
        </w:r>
        <w:r w:rsidR="00366554">
          <w:rPr>
            <w:webHidden/>
          </w:rPr>
          <w:t>9</w:t>
        </w:r>
        <w:r>
          <w:rPr>
            <w:webHidden/>
          </w:rPr>
          <w:fldChar w:fldCharType="end"/>
        </w:r>
      </w:hyperlink>
    </w:p>
    <w:p w:rsidR="008D5B4C" w:rsidRDefault="008D5B4C" w:rsidP="008D5B4C">
      <w:pPr>
        <w:pStyle w:val="TOC1"/>
        <w:rPr>
          <w:szCs w:val="24"/>
        </w:rPr>
      </w:pPr>
      <w:hyperlink w:anchor="_Toc234655398" w:history="1">
        <w:r w:rsidRPr="00177867">
          <w:rPr>
            <w:rStyle w:val="Hyperlink"/>
            <w:rFonts w:hint="eastAsia"/>
            <w:lang w:val="en-GB"/>
          </w:rPr>
          <w:t>强奸</w:t>
        </w:r>
        <w:r>
          <w:rPr>
            <w:webHidden/>
          </w:rPr>
          <w:tab/>
        </w:r>
        <w:r>
          <w:rPr>
            <w:webHidden/>
          </w:rPr>
          <w:fldChar w:fldCharType="begin"/>
        </w:r>
        <w:r>
          <w:rPr>
            <w:webHidden/>
          </w:rPr>
          <w:instrText xml:space="preserve"> PAGEREF _Toc234655398 \h </w:instrText>
        </w:r>
        <w:r>
          <w:rPr>
            <w:webHidden/>
          </w:rPr>
          <w:fldChar w:fldCharType="separate"/>
        </w:r>
        <w:r w:rsidR="00366554">
          <w:rPr>
            <w:webHidden/>
          </w:rPr>
          <w:t>12</w:t>
        </w:r>
        <w:r>
          <w:rPr>
            <w:webHidden/>
          </w:rPr>
          <w:fldChar w:fldCharType="end"/>
        </w:r>
      </w:hyperlink>
    </w:p>
    <w:p w:rsidR="008D5B4C" w:rsidRDefault="008D5B4C" w:rsidP="008D5B4C">
      <w:pPr>
        <w:pStyle w:val="TOC1"/>
        <w:rPr>
          <w:szCs w:val="24"/>
        </w:rPr>
      </w:pPr>
      <w:hyperlink w:anchor="_Toc234655399" w:history="1">
        <w:r w:rsidRPr="00177867">
          <w:rPr>
            <w:rStyle w:val="Hyperlink"/>
            <w:rFonts w:hint="eastAsia"/>
            <w:lang w:val="en-GB"/>
          </w:rPr>
          <w:t>第</w:t>
        </w:r>
        <w:r w:rsidRPr="00177867">
          <w:rPr>
            <w:rStyle w:val="Hyperlink"/>
            <w:lang w:val="en-GB"/>
          </w:rPr>
          <w:t>3</w:t>
        </w:r>
        <w:r w:rsidRPr="00177867">
          <w:rPr>
            <w:rStyle w:val="Hyperlink"/>
            <w:rFonts w:hint="eastAsia"/>
            <w:lang w:val="en-GB"/>
          </w:rPr>
          <w:t>条</w:t>
        </w:r>
        <w:r>
          <w:rPr>
            <w:webHidden/>
          </w:rPr>
          <w:tab/>
        </w:r>
        <w:r>
          <w:rPr>
            <w:webHidden/>
          </w:rPr>
          <w:fldChar w:fldCharType="begin"/>
        </w:r>
        <w:r>
          <w:rPr>
            <w:webHidden/>
          </w:rPr>
          <w:instrText xml:space="preserve"> PAGEREF _Toc234655399 \h </w:instrText>
        </w:r>
        <w:r>
          <w:rPr>
            <w:webHidden/>
          </w:rPr>
          <w:fldChar w:fldCharType="separate"/>
        </w:r>
        <w:r w:rsidR="00366554">
          <w:rPr>
            <w:webHidden/>
          </w:rPr>
          <w:t>13</w:t>
        </w:r>
        <w:r>
          <w:rPr>
            <w:webHidden/>
          </w:rPr>
          <w:fldChar w:fldCharType="end"/>
        </w:r>
      </w:hyperlink>
    </w:p>
    <w:p w:rsidR="008D5B4C" w:rsidRDefault="008D5B4C" w:rsidP="008D5B4C">
      <w:pPr>
        <w:pStyle w:val="TOC1"/>
        <w:rPr>
          <w:szCs w:val="24"/>
        </w:rPr>
      </w:pPr>
      <w:hyperlink w:anchor="_Toc234655400" w:history="1">
        <w:r w:rsidRPr="00177867">
          <w:rPr>
            <w:rStyle w:val="Hyperlink"/>
            <w:rFonts w:hint="eastAsia"/>
            <w:lang w:val="en-GB"/>
          </w:rPr>
          <w:t>保证妇女得到充分发展和进步的措施</w:t>
        </w:r>
        <w:r>
          <w:rPr>
            <w:webHidden/>
          </w:rPr>
          <w:tab/>
        </w:r>
        <w:r>
          <w:rPr>
            <w:webHidden/>
          </w:rPr>
          <w:fldChar w:fldCharType="begin"/>
        </w:r>
        <w:r>
          <w:rPr>
            <w:webHidden/>
          </w:rPr>
          <w:instrText xml:space="preserve"> PAGEREF _Toc234655400 \h </w:instrText>
        </w:r>
        <w:r>
          <w:rPr>
            <w:webHidden/>
          </w:rPr>
          <w:fldChar w:fldCharType="separate"/>
        </w:r>
        <w:r w:rsidR="00366554">
          <w:rPr>
            <w:webHidden/>
          </w:rPr>
          <w:t>13</w:t>
        </w:r>
        <w:r>
          <w:rPr>
            <w:webHidden/>
          </w:rPr>
          <w:fldChar w:fldCharType="end"/>
        </w:r>
      </w:hyperlink>
    </w:p>
    <w:p w:rsidR="008D5B4C" w:rsidRDefault="008D5B4C" w:rsidP="008D5B4C">
      <w:pPr>
        <w:pStyle w:val="TOC1"/>
        <w:rPr>
          <w:szCs w:val="24"/>
        </w:rPr>
      </w:pPr>
      <w:hyperlink w:anchor="_Toc234655401" w:history="1">
        <w:r w:rsidRPr="00177867">
          <w:rPr>
            <w:rStyle w:val="Hyperlink"/>
            <w:rFonts w:hint="eastAsia"/>
            <w:lang w:val="en-GB"/>
          </w:rPr>
          <w:t>非法律措施</w:t>
        </w:r>
        <w:r>
          <w:rPr>
            <w:webHidden/>
          </w:rPr>
          <w:tab/>
        </w:r>
        <w:r>
          <w:rPr>
            <w:webHidden/>
          </w:rPr>
          <w:fldChar w:fldCharType="begin"/>
        </w:r>
        <w:r>
          <w:rPr>
            <w:webHidden/>
          </w:rPr>
          <w:instrText xml:space="preserve"> PAGEREF _Toc234655401 \h </w:instrText>
        </w:r>
        <w:r>
          <w:rPr>
            <w:webHidden/>
          </w:rPr>
          <w:fldChar w:fldCharType="separate"/>
        </w:r>
        <w:r w:rsidR="00366554">
          <w:rPr>
            <w:webHidden/>
          </w:rPr>
          <w:t>13</w:t>
        </w:r>
        <w:r>
          <w:rPr>
            <w:webHidden/>
          </w:rPr>
          <w:fldChar w:fldCharType="end"/>
        </w:r>
      </w:hyperlink>
    </w:p>
    <w:p w:rsidR="008D5B4C" w:rsidRDefault="008D5B4C" w:rsidP="008D5B4C">
      <w:pPr>
        <w:pStyle w:val="TOC1"/>
        <w:rPr>
          <w:szCs w:val="24"/>
        </w:rPr>
      </w:pPr>
      <w:hyperlink w:anchor="_Toc234655402" w:history="1">
        <w:r w:rsidRPr="00177867">
          <w:rPr>
            <w:rStyle w:val="Hyperlink"/>
            <w:rFonts w:hint="eastAsia"/>
            <w:lang w:val="en-GB"/>
          </w:rPr>
          <w:t>第</w:t>
        </w:r>
        <w:r w:rsidRPr="00177867">
          <w:rPr>
            <w:rStyle w:val="Hyperlink"/>
            <w:lang w:val="en-GB"/>
          </w:rPr>
          <w:t>4</w:t>
        </w:r>
        <w:r w:rsidRPr="00177867">
          <w:rPr>
            <w:rStyle w:val="Hyperlink"/>
            <w:rFonts w:hint="eastAsia"/>
            <w:lang w:val="en-GB"/>
          </w:rPr>
          <w:t>条</w:t>
        </w:r>
        <w:r>
          <w:rPr>
            <w:webHidden/>
          </w:rPr>
          <w:tab/>
        </w:r>
        <w:r>
          <w:rPr>
            <w:webHidden/>
          </w:rPr>
          <w:fldChar w:fldCharType="begin"/>
        </w:r>
        <w:r>
          <w:rPr>
            <w:webHidden/>
          </w:rPr>
          <w:instrText xml:space="preserve"> PAGEREF _Toc234655402 \h </w:instrText>
        </w:r>
        <w:r>
          <w:rPr>
            <w:webHidden/>
          </w:rPr>
          <w:fldChar w:fldCharType="separate"/>
        </w:r>
        <w:r w:rsidR="00366554">
          <w:rPr>
            <w:webHidden/>
          </w:rPr>
          <w:t>13</w:t>
        </w:r>
        <w:r>
          <w:rPr>
            <w:webHidden/>
          </w:rPr>
          <w:fldChar w:fldCharType="end"/>
        </w:r>
      </w:hyperlink>
    </w:p>
    <w:p w:rsidR="008D5B4C" w:rsidRDefault="008D5B4C" w:rsidP="008D5B4C">
      <w:pPr>
        <w:pStyle w:val="TOC1"/>
        <w:rPr>
          <w:szCs w:val="24"/>
        </w:rPr>
      </w:pPr>
      <w:hyperlink w:anchor="_Toc234655403" w:history="1">
        <w:r w:rsidRPr="00177867">
          <w:rPr>
            <w:rStyle w:val="Hyperlink"/>
            <w:rFonts w:hint="eastAsia"/>
            <w:lang w:val="en-GB"/>
          </w:rPr>
          <w:t>为加速实现男女间事实上的平等而采取的暂行特别措施</w:t>
        </w:r>
        <w:r>
          <w:rPr>
            <w:webHidden/>
          </w:rPr>
          <w:tab/>
        </w:r>
        <w:r>
          <w:rPr>
            <w:webHidden/>
          </w:rPr>
          <w:fldChar w:fldCharType="begin"/>
        </w:r>
        <w:r>
          <w:rPr>
            <w:webHidden/>
          </w:rPr>
          <w:instrText xml:space="preserve"> PAGEREF _Toc234655403 \h </w:instrText>
        </w:r>
        <w:r>
          <w:rPr>
            <w:webHidden/>
          </w:rPr>
          <w:fldChar w:fldCharType="separate"/>
        </w:r>
        <w:r w:rsidR="00366554">
          <w:rPr>
            <w:webHidden/>
          </w:rPr>
          <w:t>13</w:t>
        </w:r>
        <w:r>
          <w:rPr>
            <w:webHidden/>
          </w:rPr>
          <w:fldChar w:fldCharType="end"/>
        </w:r>
      </w:hyperlink>
    </w:p>
    <w:p w:rsidR="008D5B4C" w:rsidRDefault="008D5B4C" w:rsidP="008D5B4C">
      <w:pPr>
        <w:pStyle w:val="TOC1"/>
        <w:rPr>
          <w:szCs w:val="24"/>
        </w:rPr>
      </w:pPr>
      <w:hyperlink w:anchor="_Toc234655404" w:history="1">
        <w:r w:rsidRPr="00177867">
          <w:rPr>
            <w:rStyle w:val="Hyperlink"/>
            <w:rFonts w:hint="eastAsia"/>
            <w:lang w:val="en-GB"/>
          </w:rPr>
          <w:t>（第</w:t>
        </w:r>
        <w:r w:rsidRPr="00177867">
          <w:rPr>
            <w:rStyle w:val="Hyperlink"/>
            <w:lang w:val="en-GB"/>
          </w:rPr>
          <w:t>1</w:t>
        </w:r>
        <w:r w:rsidRPr="00177867">
          <w:rPr>
            <w:rStyle w:val="Hyperlink"/>
            <w:rFonts w:hint="eastAsia"/>
            <w:lang w:val="en-GB"/>
          </w:rPr>
          <w:t>款）</w:t>
        </w:r>
        <w:r>
          <w:rPr>
            <w:webHidden/>
          </w:rPr>
          <w:tab/>
        </w:r>
        <w:r>
          <w:rPr>
            <w:webHidden/>
          </w:rPr>
          <w:fldChar w:fldCharType="begin"/>
        </w:r>
        <w:r>
          <w:rPr>
            <w:webHidden/>
          </w:rPr>
          <w:instrText xml:space="preserve"> PAGEREF _Toc234655404 \h </w:instrText>
        </w:r>
        <w:r>
          <w:rPr>
            <w:webHidden/>
          </w:rPr>
          <w:fldChar w:fldCharType="separate"/>
        </w:r>
        <w:r w:rsidR="00366554">
          <w:rPr>
            <w:webHidden/>
          </w:rPr>
          <w:t>13</w:t>
        </w:r>
        <w:r>
          <w:rPr>
            <w:webHidden/>
          </w:rPr>
          <w:fldChar w:fldCharType="end"/>
        </w:r>
      </w:hyperlink>
    </w:p>
    <w:p w:rsidR="008D5B4C" w:rsidRDefault="008D5B4C" w:rsidP="008D5B4C">
      <w:pPr>
        <w:pStyle w:val="TOC1"/>
        <w:rPr>
          <w:szCs w:val="24"/>
        </w:rPr>
      </w:pPr>
      <w:hyperlink w:anchor="_Toc234655405" w:history="1">
        <w:r w:rsidRPr="00177867">
          <w:rPr>
            <w:rStyle w:val="Hyperlink"/>
            <w:rFonts w:hint="eastAsia"/>
            <w:lang w:val="en-GB"/>
          </w:rPr>
          <w:t>第</w:t>
        </w:r>
        <w:r w:rsidRPr="00177867">
          <w:rPr>
            <w:rStyle w:val="Hyperlink"/>
            <w:lang w:val="en-GB"/>
          </w:rPr>
          <w:t>5</w:t>
        </w:r>
        <w:r w:rsidRPr="00177867">
          <w:rPr>
            <w:rStyle w:val="Hyperlink"/>
            <w:rFonts w:hint="eastAsia"/>
            <w:lang w:val="en-GB"/>
          </w:rPr>
          <w:t>条</w:t>
        </w:r>
        <w:r>
          <w:rPr>
            <w:webHidden/>
          </w:rPr>
          <w:tab/>
        </w:r>
        <w:r>
          <w:rPr>
            <w:webHidden/>
          </w:rPr>
          <w:fldChar w:fldCharType="begin"/>
        </w:r>
        <w:r>
          <w:rPr>
            <w:webHidden/>
          </w:rPr>
          <w:instrText xml:space="preserve"> PAGEREF _Toc234655405 \h </w:instrText>
        </w:r>
        <w:r>
          <w:rPr>
            <w:webHidden/>
          </w:rPr>
          <w:fldChar w:fldCharType="separate"/>
        </w:r>
        <w:r w:rsidR="00366554">
          <w:rPr>
            <w:webHidden/>
          </w:rPr>
          <w:t>14</w:t>
        </w:r>
        <w:r>
          <w:rPr>
            <w:webHidden/>
          </w:rPr>
          <w:fldChar w:fldCharType="end"/>
        </w:r>
      </w:hyperlink>
    </w:p>
    <w:p w:rsidR="008D5B4C" w:rsidRDefault="008D5B4C" w:rsidP="008D5B4C">
      <w:pPr>
        <w:pStyle w:val="TOC1"/>
        <w:rPr>
          <w:szCs w:val="24"/>
        </w:rPr>
      </w:pPr>
      <w:hyperlink w:anchor="_Toc234655406" w:history="1">
        <w:r w:rsidRPr="00177867">
          <w:rPr>
            <w:rStyle w:val="Hyperlink"/>
            <w:rFonts w:hint="eastAsia"/>
            <w:lang w:val="en-GB"/>
          </w:rPr>
          <w:t>改变社会和文化模式的措施（</w:t>
        </w:r>
        <w:r w:rsidRPr="00177867">
          <w:rPr>
            <w:rStyle w:val="Hyperlink"/>
            <w:lang w:val="en-GB"/>
          </w:rPr>
          <w:t>a</w:t>
        </w:r>
        <w:r w:rsidRPr="00177867">
          <w:rPr>
            <w:rStyle w:val="Hyperlink"/>
            <w:rFonts w:hint="eastAsia"/>
            <w:lang w:val="en-GB"/>
          </w:rPr>
          <w:t>项）</w:t>
        </w:r>
        <w:r>
          <w:rPr>
            <w:webHidden/>
          </w:rPr>
          <w:tab/>
        </w:r>
        <w:r>
          <w:rPr>
            <w:webHidden/>
          </w:rPr>
          <w:fldChar w:fldCharType="begin"/>
        </w:r>
        <w:r>
          <w:rPr>
            <w:webHidden/>
          </w:rPr>
          <w:instrText xml:space="preserve"> PAGEREF _Toc234655406 \h </w:instrText>
        </w:r>
        <w:r>
          <w:rPr>
            <w:webHidden/>
          </w:rPr>
          <w:fldChar w:fldCharType="separate"/>
        </w:r>
        <w:r w:rsidR="00366554">
          <w:rPr>
            <w:webHidden/>
          </w:rPr>
          <w:t>14</w:t>
        </w:r>
        <w:r>
          <w:rPr>
            <w:webHidden/>
          </w:rPr>
          <w:fldChar w:fldCharType="end"/>
        </w:r>
      </w:hyperlink>
    </w:p>
    <w:p w:rsidR="008D5B4C" w:rsidRDefault="008D5B4C" w:rsidP="008D5B4C">
      <w:pPr>
        <w:pStyle w:val="TOC1"/>
        <w:rPr>
          <w:szCs w:val="24"/>
        </w:rPr>
      </w:pPr>
      <w:hyperlink w:anchor="_Toc234655407" w:history="1">
        <w:r w:rsidRPr="00177867">
          <w:rPr>
            <w:rStyle w:val="Hyperlink"/>
            <w:rFonts w:hint="eastAsia"/>
            <w:lang w:val="en-GB"/>
          </w:rPr>
          <w:t>为正确了解母性的社会功能和确认教养子女是父母的共同责任而采取的措施（</w:t>
        </w:r>
        <w:r w:rsidRPr="00177867">
          <w:rPr>
            <w:rStyle w:val="Hyperlink"/>
            <w:lang w:val="en-GB"/>
          </w:rPr>
          <w:t>b</w:t>
        </w:r>
        <w:r w:rsidRPr="00177867">
          <w:rPr>
            <w:rStyle w:val="Hyperlink"/>
            <w:rFonts w:hint="eastAsia"/>
            <w:lang w:val="en-GB"/>
          </w:rPr>
          <w:t>项）</w:t>
        </w:r>
        <w:r>
          <w:rPr>
            <w:webHidden/>
          </w:rPr>
          <w:tab/>
        </w:r>
        <w:r>
          <w:rPr>
            <w:webHidden/>
          </w:rPr>
          <w:fldChar w:fldCharType="begin"/>
        </w:r>
        <w:r>
          <w:rPr>
            <w:webHidden/>
          </w:rPr>
          <w:instrText xml:space="preserve"> PAGEREF _Toc234655407 \h </w:instrText>
        </w:r>
        <w:r>
          <w:rPr>
            <w:webHidden/>
          </w:rPr>
          <w:fldChar w:fldCharType="separate"/>
        </w:r>
        <w:r w:rsidR="00366554">
          <w:rPr>
            <w:webHidden/>
          </w:rPr>
          <w:t>16</w:t>
        </w:r>
        <w:r>
          <w:rPr>
            <w:webHidden/>
          </w:rPr>
          <w:fldChar w:fldCharType="end"/>
        </w:r>
      </w:hyperlink>
    </w:p>
    <w:p w:rsidR="008D5B4C" w:rsidRDefault="008D5B4C" w:rsidP="008D5B4C">
      <w:pPr>
        <w:pStyle w:val="TOC1"/>
        <w:rPr>
          <w:szCs w:val="24"/>
        </w:rPr>
      </w:pPr>
      <w:hyperlink w:anchor="_Toc234655408" w:history="1">
        <w:r w:rsidRPr="00177867">
          <w:rPr>
            <w:rStyle w:val="Hyperlink"/>
            <w:rFonts w:hint="eastAsia"/>
            <w:lang w:val="en-GB"/>
          </w:rPr>
          <w:t>第</w:t>
        </w:r>
        <w:r w:rsidRPr="00177867">
          <w:rPr>
            <w:rStyle w:val="Hyperlink"/>
            <w:lang w:val="en-GB"/>
          </w:rPr>
          <w:t>6</w:t>
        </w:r>
        <w:r w:rsidRPr="00177867">
          <w:rPr>
            <w:rStyle w:val="Hyperlink"/>
            <w:rFonts w:hint="eastAsia"/>
            <w:lang w:val="en-GB"/>
          </w:rPr>
          <w:t>条</w:t>
        </w:r>
        <w:r>
          <w:rPr>
            <w:webHidden/>
          </w:rPr>
          <w:tab/>
        </w:r>
        <w:r>
          <w:rPr>
            <w:webHidden/>
          </w:rPr>
          <w:fldChar w:fldCharType="begin"/>
        </w:r>
        <w:r>
          <w:rPr>
            <w:webHidden/>
          </w:rPr>
          <w:instrText xml:space="preserve"> PAGEREF _Toc234655408 \h </w:instrText>
        </w:r>
        <w:r>
          <w:rPr>
            <w:webHidden/>
          </w:rPr>
          <w:fldChar w:fldCharType="separate"/>
        </w:r>
        <w:r w:rsidR="00366554">
          <w:rPr>
            <w:webHidden/>
          </w:rPr>
          <w:t>17</w:t>
        </w:r>
        <w:r>
          <w:rPr>
            <w:webHidden/>
          </w:rPr>
          <w:fldChar w:fldCharType="end"/>
        </w:r>
      </w:hyperlink>
    </w:p>
    <w:p w:rsidR="008D5B4C" w:rsidRDefault="008D5B4C" w:rsidP="008D5B4C">
      <w:pPr>
        <w:pStyle w:val="TOC1"/>
        <w:rPr>
          <w:szCs w:val="24"/>
        </w:rPr>
      </w:pPr>
      <w:hyperlink w:anchor="_Toc234655409" w:history="1">
        <w:r w:rsidRPr="00177867">
          <w:rPr>
            <w:rStyle w:val="Hyperlink"/>
            <w:rFonts w:hint="eastAsia"/>
            <w:lang w:val="en-GB"/>
          </w:rPr>
          <w:t>卖淫和贩卖人口</w:t>
        </w:r>
        <w:r>
          <w:rPr>
            <w:webHidden/>
          </w:rPr>
          <w:tab/>
        </w:r>
        <w:r>
          <w:rPr>
            <w:webHidden/>
          </w:rPr>
          <w:fldChar w:fldCharType="begin"/>
        </w:r>
        <w:r>
          <w:rPr>
            <w:webHidden/>
          </w:rPr>
          <w:instrText xml:space="preserve"> PAGEREF _Toc234655409 \h </w:instrText>
        </w:r>
        <w:r>
          <w:rPr>
            <w:webHidden/>
          </w:rPr>
          <w:fldChar w:fldCharType="separate"/>
        </w:r>
        <w:r w:rsidR="00366554">
          <w:rPr>
            <w:webHidden/>
          </w:rPr>
          <w:t>17</w:t>
        </w:r>
        <w:r>
          <w:rPr>
            <w:webHidden/>
          </w:rPr>
          <w:fldChar w:fldCharType="end"/>
        </w:r>
      </w:hyperlink>
    </w:p>
    <w:p w:rsidR="008D5B4C" w:rsidRDefault="008D5B4C" w:rsidP="008D5B4C">
      <w:pPr>
        <w:pStyle w:val="TOC1"/>
        <w:rPr>
          <w:szCs w:val="24"/>
        </w:rPr>
      </w:pPr>
      <w:hyperlink w:anchor="_Toc234655410" w:history="1">
        <w:r w:rsidRPr="00177867">
          <w:rPr>
            <w:rStyle w:val="Hyperlink"/>
            <w:rFonts w:hint="eastAsia"/>
            <w:lang w:val="en-GB"/>
          </w:rPr>
          <w:t>第</w:t>
        </w:r>
        <w:r w:rsidRPr="00177867">
          <w:rPr>
            <w:rStyle w:val="Hyperlink"/>
            <w:lang w:val="en-GB"/>
          </w:rPr>
          <w:t>7</w:t>
        </w:r>
        <w:r w:rsidRPr="00177867">
          <w:rPr>
            <w:rStyle w:val="Hyperlink"/>
            <w:rFonts w:hint="eastAsia"/>
            <w:lang w:val="en-GB"/>
          </w:rPr>
          <w:t>条</w:t>
        </w:r>
        <w:r>
          <w:rPr>
            <w:webHidden/>
          </w:rPr>
          <w:tab/>
        </w:r>
        <w:r>
          <w:rPr>
            <w:webHidden/>
          </w:rPr>
          <w:fldChar w:fldCharType="begin"/>
        </w:r>
        <w:r>
          <w:rPr>
            <w:webHidden/>
          </w:rPr>
          <w:instrText xml:space="preserve"> PAGEREF _Toc234655410 \h </w:instrText>
        </w:r>
        <w:r>
          <w:rPr>
            <w:webHidden/>
          </w:rPr>
          <w:fldChar w:fldCharType="separate"/>
        </w:r>
        <w:r w:rsidR="00366554">
          <w:rPr>
            <w:webHidden/>
          </w:rPr>
          <w:t>20</w:t>
        </w:r>
        <w:r>
          <w:rPr>
            <w:webHidden/>
          </w:rPr>
          <w:fldChar w:fldCharType="end"/>
        </w:r>
      </w:hyperlink>
    </w:p>
    <w:p w:rsidR="008D5B4C" w:rsidRDefault="008D5B4C" w:rsidP="008D5B4C">
      <w:pPr>
        <w:pStyle w:val="TOC1"/>
        <w:rPr>
          <w:szCs w:val="24"/>
        </w:rPr>
      </w:pPr>
      <w:hyperlink w:anchor="_Toc234655411" w:history="1">
        <w:r w:rsidRPr="00177867">
          <w:rPr>
            <w:rStyle w:val="Hyperlink"/>
            <w:rFonts w:hint="eastAsia"/>
            <w:lang w:val="en-GB"/>
          </w:rPr>
          <w:t>参加国家政策的制订及其执行并履行一切公务（</w:t>
        </w:r>
        <w:r w:rsidRPr="00177867">
          <w:rPr>
            <w:rStyle w:val="Hyperlink"/>
            <w:lang w:val="en-GB"/>
          </w:rPr>
          <w:t>b</w:t>
        </w:r>
        <w:r w:rsidRPr="00177867">
          <w:rPr>
            <w:rStyle w:val="Hyperlink"/>
            <w:rFonts w:hint="eastAsia"/>
            <w:lang w:val="en-GB"/>
          </w:rPr>
          <w:t>项）</w:t>
        </w:r>
        <w:r>
          <w:rPr>
            <w:webHidden/>
          </w:rPr>
          <w:tab/>
        </w:r>
        <w:r>
          <w:rPr>
            <w:webHidden/>
          </w:rPr>
          <w:fldChar w:fldCharType="begin"/>
        </w:r>
        <w:r>
          <w:rPr>
            <w:webHidden/>
          </w:rPr>
          <w:instrText xml:space="preserve"> PAGEREF _Toc234655411 \h </w:instrText>
        </w:r>
        <w:r>
          <w:rPr>
            <w:webHidden/>
          </w:rPr>
          <w:fldChar w:fldCharType="separate"/>
        </w:r>
        <w:r w:rsidR="00366554">
          <w:rPr>
            <w:webHidden/>
          </w:rPr>
          <w:t>20</w:t>
        </w:r>
        <w:r>
          <w:rPr>
            <w:webHidden/>
          </w:rPr>
          <w:fldChar w:fldCharType="end"/>
        </w:r>
      </w:hyperlink>
    </w:p>
    <w:p w:rsidR="008D5B4C" w:rsidRDefault="008D5B4C" w:rsidP="008D5B4C">
      <w:pPr>
        <w:pStyle w:val="TOC1"/>
        <w:rPr>
          <w:szCs w:val="24"/>
        </w:rPr>
      </w:pPr>
      <w:hyperlink w:anchor="_Toc234655412" w:history="1">
        <w:r w:rsidRPr="00177867">
          <w:rPr>
            <w:rStyle w:val="Hyperlink"/>
            <w:rFonts w:hint="eastAsia"/>
            <w:lang w:val="en-GB"/>
          </w:rPr>
          <w:t>捷克共和国议会众议院的选举情况</w:t>
        </w:r>
        <w:r>
          <w:rPr>
            <w:webHidden/>
          </w:rPr>
          <w:tab/>
        </w:r>
        <w:r>
          <w:rPr>
            <w:webHidden/>
          </w:rPr>
          <w:fldChar w:fldCharType="begin"/>
        </w:r>
        <w:r>
          <w:rPr>
            <w:webHidden/>
          </w:rPr>
          <w:instrText xml:space="preserve"> PAGEREF _Toc234655412 \h </w:instrText>
        </w:r>
        <w:r>
          <w:rPr>
            <w:webHidden/>
          </w:rPr>
          <w:fldChar w:fldCharType="separate"/>
        </w:r>
        <w:r w:rsidR="00366554">
          <w:rPr>
            <w:webHidden/>
          </w:rPr>
          <w:t>20</w:t>
        </w:r>
        <w:r>
          <w:rPr>
            <w:webHidden/>
          </w:rPr>
          <w:fldChar w:fldCharType="end"/>
        </w:r>
      </w:hyperlink>
    </w:p>
    <w:p w:rsidR="008D5B4C" w:rsidRDefault="008D5B4C" w:rsidP="008D5B4C">
      <w:pPr>
        <w:pStyle w:val="TOC1"/>
        <w:rPr>
          <w:szCs w:val="24"/>
        </w:rPr>
      </w:pPr>
      <w:hyperlink w:anchor="_Toc234655413" w:history="1">
        <w:r w:rsidRPr="00177867">
          <w:rPr>
            <w:rStyle w:val="Hyperlink"/>
            <w:rFonts w:hint="eastAsia"/>
            <w:lang w:val="en-GB"/>
          </w:rPr>
          <w:t>捷克共和国议会参议院的选举情况</w:t>
        </w:r>
        <w:r>
          <w:rPr>
            <w:webHidden/>
          </w:rPr>
          <w:tab/>
        </w:r>
        <w:r>
          <w:rPr>
            <w:webHidden/>
          </w:rPr>
          <w:fldChar w:fldCharType="begin"/>
        </w:r>
        <w:r>
          <w:rPr>
            <w:webHidden/>
          </w:rPr>
          <w:instrText xml:space="preserve"> PAGEREF _Toc234655413 \h </w:instrText>
        </w:r>
        <w:r>
          <w:rPr>
            <w:webHidden/>
          </w:rPr>
          <w:fldChar w:fldCharType="separate"/>
        </w:r>
        <w:r w:rsidR="00366554">
          <w:rPr>
            <w:webHidden/>
          </w:rPr>
          <w:t>20</w:t>
        </w:r>
        <w:r>
          <w:rPr>
            <w:webHidden/>
          </w:rPr>
          <w:fldChar w:fldCharType="end"/>
        </w:r>
      </w:hyperlink>
    </w:p>
    <w:p w:rsidR="008D5B4C" w:rsidRDefault="008D5B4C" w:rsidP="008D5B4C">
      <w:pPr>
        <w:pStyle w:val="TOC1"/>
        <w:rPr>
          <w:szCs w:val="24"/>
        </w:rPr>
      </w:pPr>
      <w:hyperlink w:anchor="_Toc234655414" w:history="1">
        <w:r w:rsidRPr="00177867">
          <w:rPr>
            <w:rStyle w:val="Hyperlink"/>
            <w:rFonts w:hint="eastAsia"/>
            <w:lang w:val="en-GB"/>
          </w:rPr>
          <w:t>州议会的选举情况</w:t>
        </w:r>
        <w:r>
          <w:rPr>
            <w:webHidden/>
          </w:rPr>
          <w:tab/>
        </w:r>
        <w:r>
          <w:rPr>
            <w:webHidden/>
          </w:rPr>
          <w:fldChar w:fldCharType="begin"/>
        </w:r>
        <w:r>
          <w:rPr>
            <w:webHidden/>
          </w:rPr>
          <w:instrText xml:space="preserve"> PAGEREF _Toc234655414 \h </w:instrText>
        </w:r>
        <w:r>
          <w:rPr>
            <w:webHidden/>
          </w:rPr>
          <w:fldChar w:fldCharType="separate"/>
        </w:r>
        <w:r w:rsidR="00366554">
          <w:rPr>
            <w:webHidden/>
          </w:rPr>
          <w:t>21</w:t>
        </w:r>
        <w:r>
          <w:rPr>
            <w:webHidden/>
          </w:rPr>
          <w:fldChar w:fldCharType="end"/>
        </w:r>
      </w:hyperlink>
    </w:p>
    <w:p w:rsidR="008D5B4C" w:rsidRDefault="008D5B4C" w:rsidP="008D5B4C">
      <w:pPr>
        <w:pStyle w:val="TOC1"/>
        <w:rPr>
          <w:szCs w:val="24"/>
        </w:rPr>
      </w:pPr>
      <w:hyperlink w:anchor="_Toc234655415" w:history="1">
        <w:r w:rsidRPr="00177867">
          <w:rPr>
            <w:rStyle w:val="Hyperlink"/>
            <w:rFonts w:hint="eastAsia"/>
            <w:lang w:val="en-GB"/>
          </w:rPr>
          <w:t>市议会的选举情况</w:t>
        </w:r>
        <w:r>
          <w:rPr>
            <w:webHidden/>
          </w:rPr>
          <w:tab/>
        </w:r>
        <w:r>
          <w:rPr>
            <w:webHidden/>
          </w:rPr>
          <w:fldChar w:fldCharType="begin"/>
        </w:r>
        <w:r>
          <w:rPr>
            <w:webHidden/>
          </w:rPr>
          <w:instrText xml:space="preserve"> PAGEREF _Toc234655415 \h </w:instrText>
        </w:r>
        <w:r>
          <w:rPr>
            <w:webHidden/>
          </w:rPr>
          <w:fldChar w:fldCharType="separate"/>
        </w:r>
        <w:r w:rsidR="00366554">
          <w:rPr>
            <w:webHidden/>
          </w:rPr>
          <w:t>21</w:t>
        </w:r>
        <w:r>
          <w:rPr>
            <w:webHidden/>
          </w:rPr>
          <w:fldChar w:fldCharType="end"/>
        </w:r>
      </w:hyperlink>
    </w:p>
    <w:p w:rsidR="008D5B4C" w:rsidRDefault="008D5B4C" w:rsidP="008D5B4C">
      <w:pPr>
        <w:pStyle w:val="TOC1"/>
        <w:rPr>
          <w:szCs w:val="24"/>
        </w:rPr>
      </w:pPr>
      <w:hyperlink w:anchor="_Toc234655416" w:history="1">
        <w:r w:rsidRPr="00177867">
          <w:rPr>
            <w:rStyle w:val="Hyperlink"/>
            <w:rFonts w:hint="eastAsia"/>
            <w:lang w:val="en-GB"/>
          </w:rPr>
          <w:t>第</w:t>
        </w:r>
        <w:r w:rsidRPr="00177867">
          <w:rPr>
            <w:rStyle w:val="Hyperlink"/>
            <w:lang w:val="en-GB"/>
          </w:rPr>
          <w:t>8</w:t>
        </w:r>
        <w:r w:rsidRPr="00177867">
          <w:rPr>
            <w:rStyle w:val="Hyperlink"/>
            <w:rFonts w:hint="eastAsia"/>
            <w:lang w:val="en-GB"/>
          </w:rPr>
          <w:t>条</w:t>
        </w:r>
        <w:r>
          <w:rPr>
            <w:webHidden/>
          </w:rPr>
          <w:tab/>
        </w:r>
        <w:r>
          <w:rPr>
            <w:webHidden/>
          </w:rPr>
          <w:fldChar w:fldCharType="begin"/>
        </w:r>
        <w:r>
          <w:rPr>
            <w:webHidden/>
          </w:rPr>
          <w:instrText xml:space="preserve"> PAGEREF _Toc234655416 \h </w:instrText>
        </w:r>
        <w:r>
          <w:rPr>
            <w:webHidden/>
          </w:rPr>
          <w:fldChar w:fldCharType="separate"/>
        </w:r>
        <w:r w:rsidR="00366554">
          <w:rPr>
            <w:webHidden/>
          </w:rPr>
          <w:t>21</w:t>
        </w:r>
        <w:r>
          <w:rPr>
            <w:webHidden/>
          </w:rPr>
          <w:fldChar w:fldCharType="end"/>
        </w:r>
      </w:hyperlink>
    </w:p>
    <w:p w:rsidR="008D5B4C" w:rsidRDefault="008D5B4C" w:rsidP="008D5B4C">
      <w:pPr>
        <w:pStyle w:val="TOC1"/>
        <w:rPr>
          <w:szCs w:val="24"/>
        </w:rPr>
      </w:pPr>
      <w:hyperlink w:anchor="_Toc234655417" w:history="1">
        <w:r w:rsidRPr="00177867">
          <w:rPr>
            <w:rStyle w:val="Hyperlink"/>
            <w:rFonts w:hint="eastAsia"/>
            <w:lang w:val="en-GB"/>
          </w:rPr>
          <w:t>第</w:t>
        </w:r>
        <w:r w:rsidRPr="00177867">
          <w:rPr>
            <w:rStyle w:val="Hyperlink"/>
            <w:lang w:val="en-GB"/>
          </w:rPr>
          <w:t>9</w:t>
        </w:r>
        <w:r w:rsidRPr="00177867">
          <w:rPr>
            <w:rStyle w:val="Hyperlink"/>
            <w:rFonts w:hint="eastAsia"/>
            <w:lang w:val="en-GB"/>
          </w:rPr>
          <w:t>条</w:t>
        </w:r>
        <w:r>
          <w:rPr>
            <w:webHidden/>
          </w:rPr>
          <w:tab/>
        </w:r>
        <w:r>
          <w:rPr>
            <w:webHidden/>
          </w:rPr>
          <w:fldChar w:fldCharType="begin"/>
        </w:r>
        <w:r>
          <w:rPr>
            <w:webHidden/>
          </w:rPr>
          <w:instrText xml:space="preserve"> PAGEREF _Toc234655417 \h </w:instrText>
        </w:r>
        <w:r>
          <w:rPr>
            <w:webHidden/>
          </w:rPr>
          <w:fldChar w:fldCharType="separate"/>
        </w:r>
        <w:r w:rsidR="00366554">
          <w:rPr>
            <w:webHidden/>
          </w:rPr>
          <w:t>21</w:t>
        </w:r>
        <w:r>
          <w:rPr>
            <w:webHidden/>
          </w:rPr>
          <w:fldChar w:fldCharType="end"/>
        </w:r>
      </w:hyperlink>
    </w:p>
    <w:p w:rsidR="008D5B4C" w:rsidRDefault="008D5B4C" w:rsidP="008D5B4C">
      <w:pPr>
        <w:pStyle w:val="TOC1"/>
        <w:rPr>
          <w:szCs w:val="24"/>
        </w:rPr>
      </w:pPr>
      <w:hyperlink w:anchor="_Toc234655418" w:history="1">
        <w:r w:rsidRPr="00177867">
          <w:rPr>
            <w:rStyle w:val="Hyperlink"/>
            <w:rFonts w:hint="eastAsia"/>
            <w:lang w:val="en-GB"/>
          </w:rPr>
          <w:t>第</w:t>
        </w:r>
        <w:r w:rsidRPr="00177867">
          <w:rPr>
            <w:rStyle w:val="Hyperlink"/>
            <w:lang w:val="en-GB"/>
          </w:rPr>
          <w:t>10</w:t>
        </w:r>
        <w:r w:rsidRPr="00177867">
          <w:rPr>
            <w:rStyle w:val="Hyperlink"/>
            <w:rFonts w:hint="eastAsia"/>
            <w:lang w:val="en-GB"/>
          </w:rPr>
          <w:t>条</w:t>
        </w:r>
        <w:r>
          <w:rPr>
            <w:webHidden/>
          </w:rPr>
          <w:tab/>
        </w:r>
        <w:r>
          <w:rPr>
            <w:webHidden/>
          </w:rPr>
          <w:fldChar w:fldCharType="begin"/>
        </w:r>
        <w:r>
          <w:rPr>
            <w:webHidden/>
          </w:rPr>
          <w:instrText xml:space="preserve"> PAGEREF _Toc234655418 \h </w:instrText>
        </w:r>
        <w:r>
          <w:rPr>
            <w:webHidden/>
          </w:rPr>
          <w:fldChar w:fldCharType="separate"/>
        </w:r>
        <w:r w:rsidR="00366554">
          <w:rPr>
            <w:webHidden/>
          </w:rPr>
          <w:t>21</w:t>
        </w:r>
        <w:r>
          <w:rPr>
            <w:webHidden/>
          </w:rPr>
          <w:fldChar w:fldCharType="end"/>
        </w:r>
      </w:hyperlink>
    </w:p>
    <w:p w:rsidR="008D5B4C" w:rsidRDefault="008D5B4C" w:rsidP="008D5B4C">
      <w:pPr>
        <w:pStyle w:val="TOC1"/>
        <w:rPr>
          <w:szCs w:val="24"/>
        </w:rPr>
      </w:pPr>
      <w:hyperlink w:anchor="_Toc234655419" w:history="1">
        <w:r w:rsidRPr="00177867">
          <w:rPr>
            <w:rStyle w:val="Hyperlink"/>
            <w:rFonts w:hint="eastAsia"/>
            <w:lang w:val="en-GB"/>
          </w:rPr>
          <w:t>在选择专业和职业以及在各类职业培训中取得学习机会方面条件相同（</w:t>
        </w:r>
        <w:r w:rsidRPr="00177867">
          <w:rPr>
            <w:rStyle w:val="Hyperlink"/>
            <w:lang w:val="en-GB"/>
          </w:rPr>
          <w:t>a</w:t>
        </w:r>
        <w:r w:rsidRPr="00177867">
          <w:rPr>
            <w:rStyle w:val="Hyperlink"/>
            <w:rFonts w:hint="eastAsia"/>
            <w:lang w:val="en-GB"/>
          </w:rPr>
          <w:t>项）</w:t>
        </w:r>
        <w:r>
          <w:rPr>
            <w:webHidden/>
          </w:rPr>
          <w:tab/>
        </w:r>
        <w:r>
          <w:rPr>
            <w:webHidden/>
          </w:rPr>
          <w:fldChar w:fldCharType="begin"/>
        </w:r>
        <w:r>
          <w:rPr>
            <w:webHidden/>
          </w:rPr>
          <w:instrText xml:space="preserve"> PAGEREF _Toc234655419 \h </w:instrText>
        </w:r>
        <w:r>
          <w:rPr>
            <w:webHidden/>
          </w:rPr>
          <w:fldChar w:fldCharType="separate"/>
        </w:r>
        <w:r w:rsidR="00366554">
          <w:rPr>
            <w:webHidden/>
          </w:rPr>
          <w:t>21</w:t>
        </w:r>
        <w:r>
          <w:rPr>
            <w:webHidden/>
          </w:rPr>
          <w:fldChar w:fldCharType="end"/>
        </w:r>
      </w:hyperlink>
    </w:p>
    <w:p w:rsidR="008D5B4C" w:rsidRDefault="008D5B4C" w:rsidP="008D5B4C">
      <w:pPr>
        <w:pStyle w:val="TOC1"/>
        <w:rPr>
          <w:szCs w:val="24"/>
        </w:rPr>
      </w:pPr>
      <w:hyperlink w:anchor="_Toc234655420" w:history="1">
        <w:r w:rsidRPr="00177867">
          <w:rPr>
            <w:rStyle w:val="Hyperlink"/>
            <w:rFonts w:hint="eastAsia"/>
            <w:lang w:val="en-GB"/>
          </w:rPr>
          <w:t>消除对男女任务的任何定型观念（</w:t>
        </w:r>
        <w:r w:rsidRPr="00177867">
          <w:rPr>
            <w:rStyle w:val="Hyperlink"/>
            <w:lang w:val="en-GB"/>
          </w:rPr>
          <w:t>c</w:t>
        </w:r>
        <w:r w:rsidRPr="00177867">
          <w:rPr>
            <w:rStyle w:val="Hyperlink"/>
            <w:rFonts w:hint="eastAsia"/>
            <w:lang w:val="en-GB"/>
          </w:rPr>
          <w:t>项）</w:t>
        </w:r>
        <w:r>
          <w:rPr>
            <w:webHidden/>
          </w:rPr>
          <w:tab/>
        </w:r>
        <w:r>
          <w:rPr>
            <w:webHidden/>
          </w:rPr>
          <w:fldChar w:fldCharType="begin"/>
        </w:r>
        <w:r>
          <w:rPr>
            <w:webHidden/>
          </w:rPr>
          <w:instrText xml:space="preserve"> PAGEREF _Toc234655420 \h </w:instrText>
        </w:r>
        <w:r>
          <w:rPr>
            <w:webHidden/>
          </w:rPr>
          <w:fldChar w:fldCharType="separate"/>
        </w:r>
        <w:r w:rsidR="00366554">
          <w:rPr>
            <w:webHidden/>
          </w:rPr>
          <w:t>22</w:t>
        </w:r>
        <w:r>
          <w:rPr>
            <w:webHidden/>
          </w:rPr>
          <w:fldChar w:fldCharType="end"/>
        </w:r>
      </w:hyperlink>
    </w:p>
    <w:p w:rsidR="008D5B4C" w:rsidRDefault="008D5B4C" w:rsidP="008D5B4C">
      <w:pPr>
        <w:pStyle w:val="TOC1"/>
        <w:rPr>
          <w:szCs w:val="24"/>
        </w:rPr>
      </w:pPr>
      <w:hyperlink w:anchor="_Toc234655421" w:history="1">
        <w:r w:rsidRPr="00177867">
          <w:rPr>
            <w:rStyle w:val="Hyperlink"/>
            <w:rFonts w:hint="eastAsia"/>
            <w:lang w:val="en-GB"/>
          </w:rPr>
          <w:t>有接受特殊知识辅导的机会，以有助于保障家庭健康和幸福（</w:t>
        </w:r>
        <w:r w:rsidRPr="00177867">
          <w:rPr>
            <w:rStyle w:val="Hyperlink"/>
            <w:lang w:val="en-GB"/>
          </w:rPr>
          <w:t>h</w:t>
        </w:r>
        <w:r w:rsidRPr="00177867">
          <w:rPr>
            <w:rStyle w:val="Hyperlink"/>
            <w:rFonts w:hint="eastAsia"/>
            <w:lang w:val="en-GB"/>
          </w:rPr>
          <w:t>项）</w:t>
        </w:r>
        <w:r>
          <w:rPr>
            <w:webHidden/>
          </w:rPr>
          <w:tab/>
        </w:r>
        <w:r>
          <w:rPr>
            <w:webHidden/>
          </w:rPr>
          <w:fldChar w:fldCharType="begin"/>
        </w:r>
        <w:r>
          <w:rPr>
            <w:webHidden/>
          </w:rPr>
          <w:instrText xml:space="preserve"> PAGEREF _Toc234655421 \h </w:instrText>
        </w:r>
        <w:r>
          <w:rPr>
            <w:webHidden/>
          </w:rPr>
          <w:fldChar w:fldCharType="separate"/>
        </w:r>
        <w:r w:rsidR="00366554">
          <w:rPr>
            <w:webHidden/>
          </w:rPr>
          <w:t>22</w:t>
        </w:r>
        <w:r>
          <w:rPr>
            <w:webHidden/>
          </w:rPr>
          <w:fldChar w:fldCharType="end"/>
        </w:r>
      </w:hyperlink>
    </w:p>
    <w:p w:rsidR="008D5B4C" w:rsidRDefault="008D5B4C" w:rsidP="008D5B4C">
      <w:pPr>
        <w:pStyle w:val="TOC1"/>
        <w:rPr>
          <w:szCs w:val="24"/>
        </w:rPr>
      </w:pPr>
      <w:hyperlink w:anchor="_Toc234655422" w:history="1">
        <w:r w:rsidRPr="00177867">
          <w:rPr>
            <w:rStyle w:val="Hyperlink"/>
            <w:rFonts w:hint="eastAsia"/>
            <w:lang w:val="en-GB"/>
          </w:rPr>
          <w:t>第</w:t>
        </w:r>
        <w:r w:rsidRPr="00177867">
          <w:rPr>
            <w:rStyle w:val="Hyperlink"/>
            <w:lang w:val="en-GB"/>
          </w:rPr>
          <w:t>11</w:t>
        </w:r>
        <w:r w:rsidRPr="00177867">
          <w:rPr>
            <w:rStyle w:val="Hyperlink"/>
            <w:rFonts w:hint="eastAsia"/>
            <w:lang w:val="en-GB"/>
          </w:rPr>
          <w:t>条</w:t>
        </w:r>
        <w:r>
          <w:rPr>
            <w:webHidden/>
          </w:rPr>
          <w:tab/>
        </w:r>
        <w:r>
          <w:rPr>
            <w:webHidden/>
          </w:rPr>
          <w:fldChar w:fldCharType="begin"/>
        </w:r>
        <w:r>
          <w:rPr>
            <w:webHidden/>
          </w:rPr>
          <w:instrText xml:space="preserve"> PAGEREF _Toc234655422 \h </w:instrText>
        </w:r>
        <w:r>
          <w:rPr>
            <w:webHidden/>
          </w:rPr>
          <w:fldChar w:fldCharType="separate"/>
        </w:r>
        <w:r w:rsidR="00366554">
          <w:rPr>
            <w:webHidden/>
          </w:rPr>
          <w:t>24</w:t>
        </w:r>
        <w:r>
          <w:rPr>
            <w:webHidden/>
          </w:rPr>
          <w:fldChar w:fldCharType="end"/>
        </w:r>
      </w:hyperlink>
    </w:p>
    <w:p w:rsidR="008D5B4C" w:rsidRDefault="008D5B4C" w:rsidP="008D5B4C">
      <w:pPr>
        <w:pStyle w:val="TOC1"/>
        <w:rPr>
          <w:szCs w:val="24"/>
        </w:rPr>
      </w:pPr>
      <w:hyperlink w:anchor="_Toc234655423" w:history="1">
        <w:r w:rsidRPr="00177867">
          <w:rPr>
            <w:rStyle w:val="Hyperlink"/>
            <w:rFonts w:hint="eastAsia"/>
            <w:lang w:val="en-GB"/>
          </w:rPr>
          <w:t>消除在就业方面对妇女的歧视的措施（第</w:t>
        </w:r>
        <w:r w:rsidRPr="00177867">
          <w:rPr>
            <w:rStyle w:val="Hyperlink"/>
            <w:lang w:val="en-GB"/>
          </w:rPr>
          <w:t>1</w:t>
        </w:r>
        <w:r w:rsidRPr="00177867">
          <w:rPr>
            <w:rStyle w:val="Hyperlink"/>
            <w:rFonts w:hint="eastAsia"/>
            <w:lang w:val="en-GB"/>
          </w:rPr>
          <w:t>款）</w:t>
        </w:r>
        <w:r>
          <w:rPr>
            <w:webHidden/>
          </w:rPr>
          <w:tab/>
        </w:r>
        <w:r>
          <w:rPr>
            <w:webHidden/>
          </w:rPr>
          <w:fldChar w:fldCharType="begin"/>
        </w:r>
        <w:r>
          <w:rPr>
            <w:webHidden/>
          </w:rPr>
          <w:instrText xml:space="preserve"> PAGEREF _Toc234655423 \h </w:instrText>
        </w:r>
        <w:r>
          <w:rPr>
            <w:webHidden/>
          </w:rPr>
          <w:fldChar w:fldCharType="separate"/>
        </w:r>
        <w:r w:rsidR="00366554">
          <w:rPr>
            <w:webHidden/>
          </w:rPr>
          <w:t>24</w:t>
        </w:r>
        <w:r>
          <w:rPr>
            <w:webHidden/>
          </w:rPr>
          <w:fldChar w:fldCharType="end"/>
        </w:r>
      </w:hyperlink>
    </w:p>
    <w:p w:rsidR="008D5B4C" w:rsidRDefault="008D5B4C" w:rsidP="008D5B4C">
      <w:pPr>
        <w:pStyle w:val="TOC1"/>
        <w:rPr>
          <w:szCs w:val="24"/>
        </w:rPr>
      </w:pPr>
      <w:hyperlink w:anchor="_Toc234655424" w:history="1">
        <w:r w:rsidRPr="00177867">
          <w:rPr>
            <w:rStyle w:val="Hyperlink"/>
            <w:rFonts w:hint="eastAsia"/>
            <w:lang w:val="en-GB"/>
          </w:rPr>
          <w:t>享有相同就业机会的权利，包括在就业方面相同的甄选标准（</w:t>
        </w:r>
        <w:r w:rsidRPr="00177867">
          <w:rPr>
            <w:rStyle w:val="Hyperlink"/>
            <w:lang w:val="en-GB"/>
          </w:rPr>
          <w:t>b</w:t>
        </w:r>
        <w:r w:rsidRPr="00177867">
          <w:rPr>
            <w:rStyle w:val="Hyperlink"/>
            <w:rFonts w:hint="eastAsia"/>
            <w:lang w:val="en-GB"/>
          </w:rPr>
          <w:t>项）</w:t>
        </w:r>
        <w:r>
          <w:rPr>
            <w:webHidden/>
          </w:rPr>
          <w:tab/>
        </w:r>
        <w:r>
          <w:rPr>
            <w:webHidden/>
          </w:rPr>
          <w:fldChar w:fldCharType="begin"/>
        </w:r>
        <w:r>
          <w:rPr>
            <w:webHidden/>
          </w:rPr>
          <w:instrText xml:space="preserve"> PAGEREF _Toc234655424 \h </w:instrText>
        </w:r>
        <w:r>
          <w:rPr>
            <w:webHidden/>
          </w:rPr>
          <w:fldChar w:fldCharType="separate"/>
        </w:r>
        <w:r w:rsidR="00366554">
          <w:rPr>
            <w:webHidden/>
          </w:rPr>
          <w:t>24</w:t>
        </w:r>
        <w:r>
          <w:rPr>
            <w:webHidden/>
          </w:rPr>
          <w:fldChar w:fldCharType="end"/>
        </w:r>
      </w:hyperlink>
    </w:p>
    <w:p w:rsidR="008D5B4C" w:rsidRDefault="008D5B4C" w:rsidP="008D5B4C">
      <w:pPr>
        <w:pStyle w:val="TOC1"/>
        <w:rPr>
          <w:szCs w:val="24"/>
        </w:rPr>
      </w:pPr>
      <w:hyperlink w:anchor="_Toc234655425" w:history="1">
        <w:r w:rsidRPr="00177867">
          <w:rPr>
            <w:rStyle w:val="Hyperlink"/>
            <w:rFonts w:hint="eastAsia"/>
            <w:lang w:val="en-GB"/>
          </w:rPr>
          <w:t>立法措施</w:t>
        </w:r>
        <w:r>
          <w:rPr>
            <w:webHidden/>
          </w:rPr>
          <w:tab/>
        </w:r>
        <w:r>
          <w:rPr>
            <w:webHidden/>
          </w:rPr>
          <w:fldChar w:fldCharType="begin"/>
        </w:r>
        <w:r>
          <w:rPr>
            <w:webHidden/>
          </w:rPr>
          <w:instrText xml:space="preserve"> PAGEREF _Toc234655425 \h </w:instrText>
        </w:r>
        <w:r>
          <w:rPr>
            <w:webHidden/>
          </w:rPr>
          <w:fldChar w:fldCharType="separate"/>
        </w:r>
        <w:r w:rsidR="00366554">
          <w:rPr>
            <w:webHidden/>
          </w:rPr>
          <w:t>24</w:t>
        </w:r>
        <w:r>
          <w:rPr>
            <w:webHidden/>
          </w:rPr>
          <w:fldChar w:fldCharType="end"/>
        </w:r>
      </w:hyperlink>
    </w:p>
    <w:p w:rsidR="008D5B4C" w:rsidRDefault="008D5B4C" w:rsidP="008D5B4C">
      <w:pPr>
        <w:pStyle w:val="TOC1"/>
        <w:rPr>
          <w:szCs w:val="24"/>
        </w:rPr>
      </w:pPr>
      <w:hyperlink w:anchor="_Toc234655426" w:history="1">
        <w:r w:rsidRPr="00177867">
          <w:rPr>
            <w:rStyle w:val="Hyperlink"/>
            <w:rFonts w:hint="eastAsia"/>
            <w:lang w:val="en-GB"/>
          </w:rPr>
          <w:t>国家行政部门采取的措施</w:t>
        </w:r>
        <w:r>
          <w:rPr>
            <w:webHidden/>
          </w:rPr>
          <w:tab/>
        </w:r>
        <w:r>
          <w:rPr>
            <w:webHidden/>
          </w:rPr>
          <w:fldChar w:fldCharType="begin"/>
        </w:r>
        <w:r>
          <w:rPr>
            <w:webHidden/>
          </w:rPr>
          <w:instrText xml:space="preserve"> PAGEREF _Toc234655426 \h </w:instrText>
        </w:r>
        <w:r>
          <w:rPr>
            <w:webHidden/>
          </w:rPr>
          <w:fldChar w:fldCharType="separate"/>
        </w:r>
        <w:r w:rsidR="00366554">
          <w:rPr>
            <w:webHidden/>
          </w:rPr>
          <w:t>24</w:t>
        </w:r>
        <w:r>
          <w:rPr>
            <w:webHidden/>
          </w:rPr>
          <w:fldChar w:fldCharType="end"/>
        </w:r>
      </w:hyperlink>
    </w:p>
    <w:p w:rsidR="008D5B4C" w:rsidRDefault="008D5B4C" w:rsidP="008D5B4C">
      <w:pPr>
        <w:pStyle w:val="TOC1"/>
        <w:rPr>
          <w:szCs w:val="24"/>
        </w:rPr>
      </w:pPr>
      <w:hyperlink w:anchor="_Toc234655427" w:history="1">
        <w:r w:rsidRPr="00177867">
          <w:rPr>
            <w:rStyle w:val="Hyperlink"/>
            <w:rFonts w:hint="eastAsia"/>
            <w:lang w:val="en-GB"/>
          </w:rPr>
          <w:t>为使妇女不致因结婚或生育而受歧视所采取的措施（第</w:t>
        </w:r>
        <w:r w:rsidRPr="00177867">
          <w:rPr>
            <w:rStyle w:val="Hyperlink"/>
            <w:lang w:val="en-GB"/>
          </w:rPr>
          <w:t>2</w:t>
        </w:r>
        <w:r w:rsidRPr="00177867">
          <w:rPr>
            <w:rStyle w:val="Hyperlink"/>
            <w:rFonts w:hint="eastAsia"/>
            <w:lang w:val="en-GB"/>
          </w:rPr>
          <w:t>款）</w:t>
        </w:r>
        <w:r>
          <w:rPr>
            <w:webHidden/>
          </w:rPr>
          <w:tab/>
        </w:r>
        <w:r>
          <w:rPr>
            <w:webHidden/>
          </w:rPr>
          <w:fldChar w:fldCharType="begin"/>
        </w:r>
        <w:r>
          <w:rPr>
            <w:webHidden/>
          </w:rPr>
          <w:instrText xml:space="preserve"> PAGEREF _Toc234655427 \h </w:instrText>
        </w:r>
        <w:r>
          <w:rPr>
            <w:webHidden/>
          </w:rPr>
          <w:fldChar w:fldCharType="separate"/>
        </w:r>
        <w:r w:rsidR="00366554">
          <w:rPr>
            <w:webHidden/>
          </w:rPr>
          <w:t>25</w:t>
        </w:r>
        <w:r>
          <w:rPr>
            <w:webHidden/>
          </w:rPr>
          <w:fldChar w:fldCharType="end"/>
        </w:r>
      </w:hyperlink>
    </w:p>
    <w:p w:rsidR="008D5B4C" w:rsidRDefault="008D5B4C" w:rsidP="008D5B4C">
      <w:pPr>
        <w:pStyle w:val="TOC1"/>
        <w:rPr>
          <w:szCs w:val="24"/>
        </w:rPr>
      </w:pPr>
      <w:hyperlink w:anchor="_Toc234655428" w:history="1">
        <w:r w:rsidRPr="00177867">
          <w:rPr>
            <w:rStyle w:val="Hyperlink"/>
            <w:rFonts w:hint="eastAsia"/>
            <w:lang w:val="en-GB"/>
          </w:rPr>
          <w:t>立法措施</w:t>
        </w:r>
        <w:r>
          <w:rPr>
            <w:webHidden/>
          </w:rPr>
          <w:tab/>
        </w:r>
        <w:r>
          <w:rPr>
            <w:webHidden/>
          </w:rPr>
          <w:fldChar w:fldCharType="begin"/>
        </w:r>
        <w:r>
          <w:rPr>
            <w:webHidden/>
          </w:rPr>
          <w:instrText xml:space="preserve"> PAGEREF _Toc234655428 \h </w:instrText>
        </w:r>
        <w:r>
          <w:rPr>
            <w:webHidden/>
          </w:rPr>
          <w:fldChar w:fldCharType="separate"/>
        </w:r>
        <w:r w:rsidR="00366554">
          <w:rPr>
            <w:webHidden/>
          </w:rPr>
          <w:t>25</w:t>
        </w:r>
        <w:r>
          <w:rPr>
            <w:webHidden/>
          </w:rPr>
          <w:fldChar w:fldCharType="end"/>
        </w:r>
      </w:hyperlink>
    </w:p>
    <w:p w:rsidR="008D5B4C" w:rsidRDefault="008D5B4C" w:rsidP="008D5B4C">
      <w:pPr>
        <w:pStyle w:val="TOC1"/>
        <w:rPr>
          <w:szCs w:val="24"/>
        </w:rPr>
      </w:pPr>
      <w:hyperlink w:anchor="_Toc234655429" w:history="1">
        <w:r w:rsidRPr="00177867">
          <w:rPr>
            <w:rStyle w:val="Hyperlink"/>
            <w:rFonts w:hint="eastAsia"/>
            <w:lang w:val="en-GB"/>
          </w:rPr>
          <w:t>使父母得以兼顾家庭义务和工作责</w:t>
        </w:r>
        <w:r w:rsidR="00DA5F8D">
          <w:rPr>
            <w:rStyle w:val="Hyperlink"/>
            <w:rFonts w:hint="eastAsia"/>
            <w:lang w:val="en-GB"/>
          </w:rPr>
          <w:t>任</w:t>
        </w:r>
        <w:r w:rsidRPr="00177867">
          <w:rPr>
            <w:rStyle w:val="Hyperlink"/>
            <w:rFonts w:hint="eastAsia"/>
            <w:lang w:val="en-GB"/>
          </w:rPr>
          <w:t>的辅助性社会服务（</w:t>
        </w:r>
        <w:r w:rsidRPr="00177867">
          <w:rPr>
            <w:rStyle w:val="Hyperlink"/>
            <w:lang w:val="en-GB"/>
          </w:rPr>
          <w:t>c</w:t>
        </w:r>
        <w:r w:rsidRPr="00177867">
          <w:rPr>
            <w:rStyle w:val="Hyperlink"/>
            <w:rFonts w:hint="eastAsia"/>
            <w:lang w:val="en-GB"/>
          </w:rPr>
          <w:t>项）</w:t>
        </w:r>
        <w:r>
          <w:rPr>
            <w:webHidden/>
          </w:rPr>
          <w:tab/>
        </w:r>
        <w:r>
          <w:rPr>
            <w:webHidden/>
          </w:rPr>
          <w:fldChar w:fldCharType="begin"/>
        </w:r>
        <w:r>
          <w:rPr>
            <w:webHidden/>
          </w:rPr>
          <w:instrText xml:space="preserve"> PAGEREF _Toc234655429 \h </w:instrText>
        </w:r>
        <w:r>
          <w:rPr>
            <w:webHidden/>
          </w:rPr>
          <w:fldChar w:fldCharType="separate"/>
        </w:r>
        <w:r w:rsidR="00366554">
          <w:rPr>
            <w:webHidden/>
          </w:rPr>
          <w:t>27</w:t>
        </w:r>
        <w:r>
          <w:rPr>
            <w:webHidden/>
          </w:rPr>
          <w:fldChar w:fldCharType="end"/>
        </w:r>
      </w:hyperlink>
    </w:p>
    <w:p w:rsidR="008D5B4C" w:rsidRDefault="008D5B4C" w:rsidP="008D5B4C">
      <w:pPr>
        <w:pStyle w:val="TOC1"/>
        <w:rPr>
          <w:szCs w:val="24"/>
        </w:rPr>
      </w:pPr>
      <w:hyperlink w:anchor="_Toc234655430" w:history="1">
        <w:r w:rsidRPr="00177867">
          <w:rPr>
            <w:rStyle w:val="Hyperlink"/>
            <w:rFonts w:hint="eastAsia"/>
            <w:lang w:val="en-GB"/>
          </w:rPr>
          <w:t>第</w:t>
        </w:r>
        <w:r w:rsidRPr="00177867">
          <w:rPr>
            <w:rStyle w:val="Hyperlink"/>
            <w:lang w:val="en-GB"/>
          </w:rPr>
          <w:t>12</w:t>
        </w:r>
        <w:r w:rsidRPr="00177867">
          <w:rPr>
            <w:rStyle w:val="Hyperlink"/>
            <w:rFonts w:hint="eastAsia"/>
            <w:lang w:val="en-GB"/>
          </w:rPr>
          <w:t>条</w:t>
        </w:r>
        <w:r>
          <w:rPr>
            <w:webHidden/>
          </w:rPr>
          <w:tab/>
        </w:r>
        <w:r>
          <w:rPr>
            <w:webHidden/>
          </w:rPr>
          <w:fldChar w:fldCharType="begin"/>
        </w:r>
        <w:r>
          <w:rPr>
            <w:webHidden/>
          </w:rPr>
          <w:instrText xml:space="preserve"> PAGEREF _Toc234655430 \h </w:instrText>
        </w:r>
        <w:r>
          <w:rPr>
            <w:webHidden/>
          </w:rPr>
          <w:fldChar w:fldCharType="separate"/>
        </w:r>
        <w:r w:rsidR="00366554">
          <w:rPr>
            <w:webHidden/>
          </w:rPr>
          <w:t>28</w:t>
        </w:r>
        <w:r>
          <w:rPr>
            <w:webHidden/>
          </w:rPr>
          <w:fldChar w:fldCharType="end"/>
        </w:r>
      </w:hyperlink>
    </w:p>
    <w:p w:rsidR="008D5B4C" w:rsidRDefault="008D5B4C" w:rsidP="008D5B4C">
      <w:pPr>
        <w:pStyle w:val="TOC1"/>
        <w:rPr>
          <w:szCs w:val="24"/>
        </w:rPr>
      </w:pPr>
      <w:hyperlink w:anchor="_Toc234655431" w:history="1">
        <w:r w:rsidRPr="00177867">
          <w:rPr>
            <w:rStyle w:val="Hyperlink"/>
            <w:rFonts w:hint="eastAsia"/>
            <w:lang w:val="en-GB"/>
          </w:rPr>
          <w:t>消除在保健方面对妇女的歧视措施——确保与怀孕相关的适当服务</w:t>
        </w:r>
        <w:r>
          <w:rPr>
            <w:webHidden/>
          </w:rPr>
          <w:tab/>
        </w:r>
        <w:r>
          <w:rPr>
            <w:webHidden/>
          </w:rPr>
          <w:fldChar w:fldCharType="begin"/>
        </w:r>
        <w:r>
          <w:rPr>
            <w:webHidden/>
          </w:rPr>
          <w:instrText xml:space="preserve"> PAGEREF _Toc234655431 \h </w:instrText>
        </w:r>
        <w:r>
          <w:rPr>
            <w:webHidden/>
          </w:rPr>
          <w:fldChar w:fldCharType="separate"/>
        </w:r>
        <w:r w:rsidR="00366554">
          <w:rPr>
            <w:webHidden/>
          </w:rPr>
          <w:t>28</w:t>
        </w:r>
        <w:r>
          <w:rPr>
            <w:webHidden/>
          </w:rPr>
          <w:fldChar w:fldCharType="end"/>
        </w:r>
      </w:hyperlink>
    </w:p>
    <w:p w:rsidR="008D5B4C" w:rsidRDefault="008D5B4C" w:rsidP="008D5B4C">
      <w:pPr>
        <w:pStyle w:val="TOC1"/>
        <w:rPr>
          <w:szCs w:val="24"/>
        </w:rPr>
      </w:pPr>
      <w:hyperlink w:anchor="_Toc234655432" w:history="1">
        <w:r w:rsidRPr="00177867">
          <w:rPr>
            <w:rStyle w:val="Hyperlink"/>
            <w:rFonts w:hint="eastAsia"/>
            <w:lang w:val="en-GB"/>
          </w:rPr>
          <w:t>消除保健方面的歧视（第</w:t>
        </w:r>
        <w:r w:rsidRPr="00177867">
          <w:rPr>
            <w:rStyle w:val="Hyperlink"/>
            <w:lang w:val="en-GB"/>
          </w:rPr>
          <w:t>1</w:t>
        </w:r>
        <w:r w:rsidRPr="00177867">
          <w:rPr>
            <w:rStyle w:val="Hyperlink"/>
            <w:rFonts w:hint="eastAsia"/>
            <w:lang w:val="en-GB"/>
          </w:rPr>
          <w:t>款）</w:t>
        </w:r>
        <w:r>
          <w:rPr>
            <w:webHidden/>
          </w:rPr>
          <w:tab/>
        </w:r>
        <w:r>
          <w:rPr>
            <w:webHidden/>
          </w:rPr>
          <w:fldChar w:fldCharType="begin"/>
        </w:r>
        <w:r>
          <w:rPr>
            <w:webHidden/>
          </w:rPr>
          <w:instrText xml:space="preserve"> PAGEREF _Toc234655432 \h </w:instrText>
        </w:r>
        <w:r>
          <w:rPr>
            <w:webHidden/>
          </w:rPr>
          <w:fldChar w:fldCharType="separate"/>
        </w:r>
        <w:r w:rsidR="00366554">
          <w:rPr>
            <w:webHidden/>
          </w:rPr>
          <w:t>28</w:t>
        </w:r>
        <w:r>
          <w:rPr>
            <w:webHidden/>
          </w:rPr>
          <w:fldChar w:fldCharType="end"/>
        </w:r>
      </w:hyperlink>
    </w:p>
    <w:p w:rsidR="008D5B4C" w:rsidRDefault="008D5B4C" w:rsidP="008D5B4C">
      <w:pPr>
        <w:pStyle w:val="TOC1"/>
        <w:rPr>
          <w:szCs w:val="24"/>
        </w:rPr>
      </w:pPr>
      <w:hyperlink w:anchor="_Toc234655433" w:history="1">
        <w:r w:rsidRPr="00177867">
          <w:rPr>
            <w:rStyle w:val="Hyperlink"/>
            <w:rFonts w:hint="eastAsia"/>
            <w:lang w:val="en-GB"/>
          </w:rPr>
          <w:t>第</w:t>
        </w:r>
        <w:r w:rsidRPr="00177867">
          <w:rPr>
            <w:rStyle w:val="Hyperlink"/>
            <w:lang w:val="en-GB"/>
          </w:rPr>
          <w:t>14</w:t>
        </w:r>
        <w:r w:rsidRPr="00177867">
          <w:rPr>
            <w:rStyle w:val="Hyperlink"/>
            <w:rFonts w:hint="eastAsia"/>
            <w:lang w:val="en-GB"/>
          </w:rPr>
          <w:t>条</w:t>
        </w:r>
        <w:r>
          <w:rPr>
            <w:webHidden/>
          </w:rPr>
          <w:tab/>
        </w:r>
        <w:r>
          <w:rPr>
            <w:webHidden/>
          </w:rPr>
          <w:fldChar w:fldCharType="begin"/>
        </w:r>
        <w:r>
          <w:rPr>
            <w:webHidden/>
          </w:rPr>
          <w:instrText xml:space="preserve"> PAGEREF _Toc234655433 \h </w:instrText>
        </w:r>
        <w:r>
          <w:rPr>
            <w:webHidden/>
          </w:rPr>
          <w:fldChar w:fldCharType="separate"/>
        </w:r>
        <w:r w:rsidR="00366554">
          <w:rPr>
            <w:webHidden/>
          </w:rPr>
          <w:t>29</w:t>
        </w:r>
        <w:r>
          <w:rPr>
            <w:webHidden/>
          </w:rPr>
          <w:fldChar w:fldCharType="end"/>
        </w:r>
      </w:hyperlink>
    </w:p>
    <w:p w:rsidR="008D5B4C" w:rsidRDefault="008D5B4C" w:rsidP="008D5B4C">
      <w:pPr>
        <w:pStyle w:val="TOC1"/>
        <w:rPr>
          <w:szCs w:val="24"/>
        </w:rPr>
      </w:pPr>
      <w:hyperlink w:anchor="_Toc234655434" w:history="1">
        <w:r w:rsidRPr="00177867">
          <w:rPr>
            <w:rStyle w:val="Hyperlink"/>
            <w:rFonts w:hint="eastAsia"/>
            <w:lang w:val="en-GB"/>
          </w:rPr>
          <w:t>消除农村地区对妇女歧视的措施</w:t>
        </w:r>
        <w:r>
          <w:rPr>
            <w:webHidden/>
          </w:rPr>
          <w:tab/>
        </w:r>
        <w:r>
          <w:rPr>
            <w:webHidden/>
          </w:rPr>
          <w:fldChar w:fldCharType="begin"/>
        </w:r>
        <w:r>
          <w:rPr>
            <w:webHidden/>
          </w:rPr>
          <w:instrText xml:space="preserve"> PAGEREF _Toc234655434 \h </w:instrText>
        </w:r>
        <w:r>
          <w:rPr>
            <w:webHidden/>
          </w:rPr>
          <w:fldChar w:fldCharType="separate"/>
        </w:r>
        <w:r w:rsidR="00366554">
          <w:rPr>
            <w:webHidden/>
          </w:rPr>
          <w:t>29</w:t>
        </w:r>
        <w:r>
          <w:rPr>
            <w:webHidden/>
          </w:rPr>
          <w:fldChar w:fldCharType="end"/>
        </w:r>
      </w:hyperlink>
    </w:p>
    <w:p w:rsidR="008D5B4C" w:rsidRDefault="008D5B4C" w:rsidP="008D5B4C">
      <w:pPr>
        <w:pStyle w:val="TOC1"/>
        <w:rPr>
          <w:szCs w:val="24"/>
        </w:rPr>
      </w:pPr>
      <w:hyperlink w:anchor="_Toc234655435" w:history="1">
        <w:r w:rsidRPr="00177867">
          <w:rPr>
            <w:rStyle w:val="Hyperlink"/>
            <w:lang w:val="en-GB"/>
          </w:rPr>
          <w:t xml:space="preserve">3.  </w:t>
        </w:r>
        <w:r w:rsidRPr="00177867">
          <w:rPr>
            <w:rStyle w:val="Hyperlink"/>
            <w:rFonts w:hint="eastAsia"/>
            <w:lang w:val="en-GB"/>
          </w:rPr>
          <w:t>采取措施执行《北京宣言》的情况</w:t>
        </w:r>
        <w:r>
          <w:rPr>
            <w:webHidden/>
          </w:rPr>
          <w:tab/>
        </w:r>
        <w:r>
          <w:rPr>
            <w:webHidden/>
          </w:rPr>
          <w:fldChar w:fldCharType="begin"/>
        </w:r>
        <w:r>
          <w:rPr>
            <w:webHidden/>
          </w:rPr>
          <w:instrText xml:space="preserve"> PAGEREF _Toc234655435 \h </w:instrText>
        </w:r>
        <w:r>
          <w:rPr>
            <w:webHidden/>
          </w:rPr>
          <w:fldChar w:fldCharType="separate"/>
        </w:r>
        <w:r w:rsidR="00366554">
          <w:rPr>
            <w:webHidden/>
          </w:rPr>
          <w:t>29</w:t>
        </w:r>
        <w:r>
          <w:rPr>
            <w:webHidden/>
          </w:rPr>
          <w:fldChar w:fldCharType="end"/>
        </w:r>
      </w:hyperlink>
    </w:p>
    <w:p w:rsidR="008D5B4C" w:rsidRDefault="008D5B4C" w:rsidP="008D5B4C">
      <w:pPr>
        <w:pStyle w:val="TOC1"/>
        <w:rPr>
          <w:szCs w:val="24"/>
        </w:rPr>
      </w:pPr>
      <w:hyperlink w:anchor="_Toc234655436" w:history="1">
        <w:r w:rsidRPr="00177867">
          <w:rPr>
            <w:rStyle w:val="Hyperlink"/>
            <w:lang w:val="en-GB"/>
          </w:rPr>
          <w:t xml:space="preserve">4.  </w:t>
        </w:r>
        <w:r w:rsidRPr="00177867">
          <w:rPr>
            <w:rStyle w:val="Hyperlink"/>
            <w:rFonts w:hint="eastAsia"/>
            <w:lang w:val="en-GB"/>
          </w:rPr>
          <w:t>表格</w:t>
        </w:r>
        <w:r>
          <w:rPr>
            <w:webHidden/>
          </w:rPr>
          <w:tab/>
        </w:r>
        <w:r>
          <w:rPr>
            <w:webHidden/>
          </w:rPr>
          <w:fldChar w:fldCharType="begin"/>
        </w:r>
        <w:r>
          <w:rPr>
            <w:webHidden/>
          </w:rPr>
          <w:instrText xml:space="preserve"> PAGEREF _Toc234655436 \h </w:instrText>
        </w:r>
        <w:r>
          <w:rPr>
            <w:webHidden/>
          </w:rPr>
          <w:fldChar w:fldCharType="separate"/>
        </w:r>
        <w:r w:rsidR="00366554">
          <w:rPr>
            <w:webHidden/>
          </w:rPr>
          <w:t>31</w:t>
        </w:r>
        <w:r>
          <w:rPr>
            <w:webHidden/>
          </w:rPr>
          <w:fldChar w:fldCharType="end"/>
        </w:r>
      </w:hyperlink>
    </w:p>
    <w:p w:rsidR="004E2974" w:rsidRDefault="00F05BC3" w:rsidP="004E3154">
      <w:pPr>
        <w:pStyle w:val="HCh"/>
        <w:spacing w:before="0" w:line="360" w:lineRule="exact"/>
        <w:jc w:val="center"/>
        <w:rPr>
          <w:rFonts w:hint="eastAsia"/>
          <w:lang w:val="en-GB"/>
        </w:rPr>
      </w:pPr>
      <w:r w:rsidRPr="004E3154">
        <w:rPr>
          <w:rFonts w:ascii="Times New Roman" w:eastAsia="SimSun"/>
          <w:sz w:val="21"/>
          <w:szCs w:val="21"/>
          <w:lang w:val="en-GB"/>
        </w:rPr>
        <w:fldChar w:fldCharType="end"/>
      </w:r>
    </w:p>
    <w:p w:rsidR="004E2974" w:rsidRDefault="004E2974" w:rsidP="00405F8D">
      <w:pPr>
        <w:pStyle w:val="HCh"/>
        <w:spacing w:before="0"/>
        <w:jc w:val="center"/>
        <w:rPr>
          <w:rFonts w:hint="eastAsia"/>
          <w:lang w:val="en-GB"/>
        </w:rPr>
      </w:pPr>
    </w:p>
    <w:p w:rsidR="00CE0C8F" w:rsidRPr="007A373A" w:rsidRDefault="000E7C3C" w:rsidP="007A373A">
      <w:pPr>
        <w:pStyle w:val="HCh"/>
        <w:spacing w:before="0"/>
        <w:jc w:val="center"/>
        <w:rPr>
          <w:rFonts w:ascii="Times New Roman"/>
          <w:lang w:val="en-GB"/>
        </w:rPr>
      </w:pPr>
      <w:r>
        <w:rPr>
          <w:lang w:val="en-GB"/>
        </w:rPr>
        <w:br w:type="page"/>
      </w:r>
      <w:bookmarkStart w:id="50" w:name="_Toc224549949"/>
      <w:bookmarkStart w:id="51" w:name="_Toc226263412"/>
      <w:bookmarkStart w:id="52" w:name="_Toc234655390"/>
      <w:r w:rsidR="00CE0C8F" w:rsidRPr="007A373A">
        <w:rPr>
          <w:rFonts w:ascii="Times New Roman"/>
          <w:lang w:val="en-GB"/>
        </w:rPr>
        <w:t>1.</w:t>
      </w:r>
      <w:bookmarkEnd w:id="51"/>
      <w:r w:rsidR="007A373A">
        <w:rPr>
          <w:rFonts w:ascii="Times New Roman" w:hint="eastAsia"/>
          <w:lang w:val="en-GB"/>
        </w:rPr>
        <w:t xml:space="preserve">  </w:t>
      </w:r>
      <w:r w:rsidR="00CE0C8F" w:rsidRPr="007A373A">
        <w:rPr>
          <w:rFonts w:ascii="Times New Roman" w:hint="eastAsia"/>
          <w:lang w:val="en-GB"/>
        </w:rPr>
        <w:t>导言</w:t>
      </w:r>
      <w:bookmarkEnd w:id="52"/>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《消除对妇女一切形式歧视公约》（以下简称《公约》）于</w:t>
      </w:r>
      <w:smartTag w:uri="urn:schemas-microsoft-com:office:smarttags" w:element="chsdate">
        <w:smartTagPr>
          <w:attr w:name="Year" w:val="1979"/>
          <w:attr w:name="Month" w:val="12"/>
          <w:attr w:name="Day" w:val="18"/>
          <w:attr w:name="IsLunarDate" w:val="False"/>
          <w:attr w:name="IsROCDate" w:val="False"/>
        </w:smartTagPr>
        <w:r w:rsidRPr="00813516">
          <w:rPr>
            <w:rFonts w:hint="eastAsia"/>
            <w:szCs w:val="21"/>
            <w:lang w:val="en-GB"/>
          </w:rPr>
          <w:t>1979</w:t>
        </w:r>
        <w:r w:rsidRPr="00813516">
          <w:rPr>
            <w:rFonts w:hint="eastAsia"/>
            <w:szCs w:val="21"/>
            <w:lang w:val="en-GB"/>
          </w:rPr>
          <w:t>年</w:t>
        </w:r>
        <w:r w:rsidRPr="00813516">
          <w:rPr>
            <w:rFonts w:hint="eastAsia"/>
            <w:szCs w:val="21"/>
            <w:lang w:val="en-GB"/>
          </w:rPr>
          <w:t>12</w:t>
        </w:r>
        <w:r w:rsidRPr="00813516">
          <w:rPr>
            <w:rFonts w:hint="eastAsia"/>
            <w:szCs w:val="21"/>
            <w:lang w:val="en-GB"/>
          </w:rPr>
          <w:t>月</w:t>
        </w:r>
        <w:r w:rsidRPr="00813516">
          <w:rPr>
            <w:rFonts w:hint="eastAsia"/>
            <w:szCs w:val="21"/>
            <w:lang w:val="en-GB"/>
          </w:rPr>
          <w:t>18</w:t>
        </w:r>
        <w:r w:rsidRPr="00813516">
          <w:rPr>
            <w:rFonts w:hint="eastAsia"/>
            <w:szCs w:val="21"/>
            <w:lang w:val="en-GB"/>
          </w:rPr>
          <w:t>日</w:t>
        </w:r>
      </w:smartTag>
      <w:r w:rsidRPr="00813516">
        <w:rPr>
          <w:rFonts w:hint="eastAsia"/>
          <w:szCs w:val="21"/>
          <w:lang w:val="en-GB"/>
        </w:rPr>
        <w:t>在纽约通过，并根据第</w:t>
      </w:r>
      <w:r w:rsidRPr="00813516">
        <w:rPr>
          <w:rFonts w:hint="eastAsia"/>
          <w:szCs w:val="21"/>
          <w:lang w:val="en-GB"/>
        </w:rPr>
        <w:t>27</w:t>
      </w:r>
      <w:r w:rsidRPr="00813516">
        <w:rPr>
          <w:rFonts w:hint="eastAsia"/>
          <w:szCs w:val="21"/>
          <w:lang w:val="en-GB"/>
        </w:rPr>
        <w:t>条第</w:t>
      </w:r>
      <w:r w:rsidRPr="00813516">
        <w:rPr>
          <w:rFonts w:hint="eastAsia"/>
          <w:szCs w:val="21"/>
          <w:lang w:val="en-GB"/>
        </w:rPr>
        <w:t>1</w:t>
      </w:r>
      <w:r w:rsidRPr="00813516">
        <w:rPr>
          <w:rFonts w:hint="eastAsia"/>
          <w:szCs w:val="21"/>
          <w:lang w:val="en-GB"/>
        </w:rPr>
        <w:t>款于</w:t>
      </w:r>
      <w:smartTag w:uri="urn:schemas-microsoft-com:office:smarttags" w:element="chsdate">
        <w:smartTagPr>
          <w:attr w:name="Year" w:val="1981"/>
          <w:attr w:name="Month" w:val="9"/>
          <w:attr w:name="Day" w:val="3"/>
          <w:attr w:name="IsLunarDate" w:val="False"/>
          <w:attr w:name="IsROCDate" w:val="False"/>
        </w:smartTagPr>
        <w:r w:rsidRPr="00813516">
          <w:rPr>
            <w:rFonts w:hint="eastAsia"/>
            <w:szCs w:val="21"/>
            <w:lang w:val="en-GB"/>
          </w:rPr>
          <w:t>1981</w:t>
        </w:r>
        <w:r w:rsidRPr="00813516">
          <w:rPr>
            <w:rFonts w:hint="eastAsia"/>
            <w:szCs w:val="21"/>
            <w:lang w:val="en-GB"/>
          </w:rPr>
          <w:t>年</w:t>
        </w:r>
        <w:r w:rsidRPr="00813516">
          <w:rPr>
            <w:rFonts w:hint="eastAsia"/>
            <w:szCs w:val="21"/>
            <w:lang w:val="en-GB"/>
          </w:rPr>
          <w:t>9</w:t>
        </w:r>
        <w:r w:rsidRPr="00813516">
          <w:rPr>
            <w:rFonts w:hint="eastAsia"/>
            <w:szCs w:val="21"/>
            <w:lang w:val="en-GB"/>
          </w:rPr>
          <w:t>月</w:t>
        </w:r>
        <w:r w:rsidRPr="00813516">
          <w:rPr>
            <w:rFonts w:hint="eastAsia"/>
            <w:szCs w:val="21"/>
            <w:lang w:val="en-GB"/>
          </w:rPr>
          <w:t>3</w:t>
        </w:r>
        <w:r w:rsidRPr="00813516">
          <w:rPr>
            <w:rFonts w:hint="eastAsia"/>
            <w:szCs w:val="21"/>
            <w:lang w:val="en-GB"/>
          </w:rPr>
          <w:t>日</w:t>
        </w:r>
      </w:smartTag>
      <w:r w:rsidRPr="00813516">
        <w:rPr>
          <w:rFonts w:hint="eastAsia"/>
          <w:szCs w:val="21"/>
          <w:lang w:val="en-GB"/>
        </w:rPr>
        <w:t>生效。</w:t>
      </w:r>
    </w:p>
    <w:p w:rsidR="00CE0C8F" w:rsidRPr="00813516" w:rsidRDefault="00CE0C8F" w:rsidP="00813516">
      <w:pPr>
        <w:widowControl/>
        <w:numPr>
          <w:ilvl w:val="0"/>
          <w:numId w:val="17"/>
        </w:numPr>
        <w:adjustRightInd/>
        <w:spacing w:after="240" w:line="360" w:lineRule="exact"/>
        <w:textAlignment w:val="auto"/>
        <w:rPr>
          <w:szCs w:val="21"/>
          <w:lang w:val="en-GB"/>
        </w:rPr>
      </w:pPr>
      <w:smartTag w:uri="urn:schemas-microsoft-com:office:smarttags" w:element="chsdate">
        <w:smartTagPr>
          <w:attr w:name="Year" w:val="1980"/>
          <w:attr w:name="Month" w:val="7"/>
          <w:attr w:name="Day" w:val="17"/>
          <w:attr w:name="IsLunarDate" w:val="False"/>
          <w:attr w:name="IsROCDate" w:val="False"/>
        </w:smartTagPr>
        <w:r w:rsidRPr="00813516">
          <w:rPr>
            <w:rFonts w:hint="eastAsia"/>
            <w:szCs w:val="21"/>
            <w:lang w:val="en-GB"/>
          </w:rPr>
          <w:t>1980</w:t>
        </w:r>
        <w:r w:rsidRPr="00813516">
          <w:rPr>
            <w:rFonts w:hint="eastAsia"/>
            <w:szCs w:val="21"/>
            <w:lang w:val="en-GB"/>
          </w:rPr>
          <w:t>年</w:t>
        </w:r>
        <w:r w:rsidRPr="00813516">
          <w:rPr>
            <w:rFonts w:hint="eastAsia"/>
            <w:szCs w:val="21"/>
            <w:lang w:val="en-GB"/>
          </w:rPr>
          <w:t>7</w:t>
        </w:r>
        <w:r w:rsidRPr="00813516">
          <w:rPr>
            <w:rFonts w:hint="eastAsia"/>
            <w:szCs w:val="21"/>
            <w:lang w:val="en-GB"/>
          </w:rPr>
          <w:t>月</w:t>
        </w:r>
        <w:r w:rsidRPr="00813516">
          <w:rPr>
            <w:rFonts w:hint="eastAsia"/>
            <w:szCs w:val="21"/>
            <w:lang w:val="en-GB"/>
          </w:rPr>
          <w:t>17</w:t>
        </w:r>
        <w:r w:rsidRPr="00813516">
          <w:rPr>
            <w:rFonts w:hint="eastAsia"/>
            <w:szCs w:val="21"/>
            <w:lang w:val="en-GB"/>
          </w:rPr>
          <w:t>日</w:t>
        </w:r>
      </w:smartTag>
      <w:r w:rsidRPr="00813516">
        <w:rPr>
          <w:rFonts w:hint="eastAsia"/>
          <w:szCs w:val="21"/>
          <w:lang w:val="en-GB"/>
        </w:rPr>
        <w:t>，捷克斯洛伐克社会主义共和国代表在哥本哈根签署《公约》，根据其第</w:t>
      </w:r>
      <w:r w:rsidRPr="00813516">
        <w:rPr>
          <w:rFonts w:hint="eastAsia"/>
          <w:szCs w:val="21"/>
          <w:lang w:val="en-GB"/>
        </w:rPr>
        <w:t>27</w:t>
      </w:r>
      <w:r w:rsidRPr="00813516">
        <w:rPr>
          <w:rFonts w:hint="eastAsia"/>
          <w:szCs w:val="21"/>
          <w:lang w:val="en-GB"/>
        </w:rPr>
        <w:t>条第</w:t>
      </w:r>
      <w:r w:rsidRPr="00813516">
        <w:rPr>
          <w:rFonts w:hint="eastAsia"/>
          <w:szCs w:val="21"/>
          <w:lang w:val="en-GB"/>
        </w:rPr>
        <w:t>2</w:t>
      </w:r>
      <w:r w:rsidRPr="00813516">
        <w:rPr>
          <w:rFonts w:hint="eastAsia"/>
          <w:szCs w:val="21"/>
          <w:lang w:val="en-GB"/>
        </w:rPr>
        <w:t>款，《公约》于</w:t>
      </w:r>
      <w:smartTag w:uri="urn:schemas-microsoft-com:office:smarttags" w:element="chsdate">
        <w:smartTagPr>
          <w:attr w:name="Year" w:val="1982"/>
          <w:attr w:name="Month" w:val="3"/>
          <w:attr w:name="Day" w:val="18"/>
          <w:attr w:name="IsLunarDate" w:val="False"/>
          <w:attr w:name="IsROCDate" w:val="False"/>
        </w:smartTagPr>
        <w:r w:rsidRPr="00813516">
          <w:rPr>
            <w:rFonts w:hint="eastAsia"/>
            <w:szCs w:val="21"/>
            <w:lang w:val="en-GB"/>
          </w:rPr>
          <w:t>1982</w:t>
        </w:r>
        <w:r w:rsidRPr="00813516">
          <w:rPr>
            <w:rFonts w:hint="eastAsia"/>
            <w:szCs w:val="21"/>
            <w:lang w:val="en-GB"/>
          </w:rPr>
          <w:t>年</w:t>
        </w:r>
        <w:r w:rsidRPr="00813516">
          <w:rPr>
            <w:rFonts w:hint="eastAsia"/>
            <w:szCs w:val="21"/>
            <w:lang w:val="en-GB"/>
          </w:rPr>
          <w:t>3</w:t>
        </w:r>
        <w:r w:rsidRPr="00813516">
          <w:rPr>
            <w:rFonts w:hint="eastAsia"/>
            <w:szCs w:val="21"/>
            <w:lang w:val="en-GB"/>
          </w:rPr>
          <w:t>月</w:t>
        </w:r>
        <w:r w:rsidRPr="00813516">
          <w:rPr>
            <w:rFonts w:hint="eastAsia"/>
            <w:szCs w:val="21"/>
            <w:lang w:val="en-GB"/>
          </w:rPr>
          <w:t>18</w:t>
        </w:r>
        <w:r w:rsidRPr="00813516">
          <w:rPr>
            <w:rFonts w:hint="eastAsia"/>
            <w:szCs w:val="21"/>
            <w:lang w:val="en-GB"/>
          </w:rPr>
          <w:t>日</w:t>
        </w:r>
      </w:smartTag>
      <w:r w:rsidRPr="00813516">
        <w:rPr>
          <w:rFonts w:hint="eastAsia"/>
          <w:szCs w:val="21"/>
          <w:lang w:val="en-GB"/>
        </w:rPr>
        <w:t>开始对捷克斯洛伐克社会主义共和国生效。</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1994</w:t>
      </w:r>
      <w:r w:rsidRPr="00813516">
        <w:rPr>
          <w:rFonts w:hint="eastAsia"/>
          <w:szCs w:val="21"/>
          <w:lang w:val="en-GB"/>
        </w:rPr>
        <w:t>年，捷克共和国向消除对妇女歧视委员会（以下简称“委员会”）提交了</w:t>
      </w:r>
      <w:r w:rsidRPr="00813516">
        <w:rPr>
          <w:rFonts w:hint="eastAsia"/>
          <w:szCs w:val="21"/>
          <w:lang w:val="en-GB"/>
        </w:rPr>
        <w:t>1993-1994</w:t>
      </w:r>
      <w:r w:rsidRPr="00813516">
        <w:rPr>
          <w:rFonts w:hint="eastAsia"/>
          <w:szCs w:val="21"/>
          <w:lang w:val="en-GB"/>
        </w:rPr>
        <w:t>年《公约》的初次报告。委员会于</w:t>
      </w:r>
      <w:smartTag w:uri="urn:schemas-microsoft-com:office:smarttags" w:element="chsdate">
        <w:smartTagPr>
          <w:attr w:name="IsROCDate" w:val="False"/>
          <w:attr w:name="IsLunarDate" w:val="False"/>
          <w:attr w:name="Day" w:val="26"/>
          <w:attr w:name="Month" w:val="1"/>
          <w:attr w:name="Year" w:val="1998"/>
        </w:smartTagPr>
        <w:r w:rsidRPr="00813516">
          <w:rPr>
            <w:rFonts w:hint="eastAsia"/>
            <w:szCs w:val="21"/>
            <w:lang w:val="en-GB"/>
          </w:rPr>
          <w:t>1998</w:t>
        </w:r>
        <w:r w:rsidRPr="00813516">
          <w:rPr>
            <w:rFonts w:hint="eastAsia"/>
            <w:szCs w:val="21"/>
            <w:lang w:val="en-GB"/>
          </w:rPr>
          <w:t>年</w:t>
        </w:r>
        <w:r w:rsidRPr="00813516">
          <w:rPr>
            <w:rFonts w:hint="eastAsia"/>
            <w:szCs w:val="21"/>
            <w:lang w:val="en-GB"/>
          </w:rPr>
          <w:t>1</w:t>
        </w:r>
        <w:r w:rsidRPr="00813516">
          <w:rPr>
            <w:rFonts w:hint="eastAsia"/>
            <w:szCs w:val="21"/>
            <w:lang w:val="en-GB"/>
          </w:rPr>
          <w:t>月</w:t>
        </w:r>
        <w:r w:rsidRPr="00813516">
          <w:rPr>
            <w:rFonts w:hint="eastAsia"/>
            <w:szCs w:val="21"/>
            <w:lang w:val="en-GB"/>
          </w:rPr>
          <w:t>26</w:t>
        </w:r>
        <w:r w:rsidRPr="00813516">
          <w:rPr>
            <w:rFonts w:hint="eastAsia"/>
            <w:szCs w:val="21"/>
            <w:lang w:val="en-GB"/>
          </w:rPr>
          <w:t>日</w:t>
        </w:r>
      </w:smartTag>
      <w:r w:rsidRPr="00813516">
        <w:rPr>
          <w:rFonts w:hint="eastAsia"/>
          <w:szCs w:val="21"/>
          <w:lang w:val="en-GB"/>
        </w:rPr>
        <w:t>和</w:t>
      </w:r>
      <w:r w:rsidRPr="00813516">
        <w:rPr>
          <w:rFonts w:hint="eastAsia"/>
          <w:szCs w:val="21"/>
          <w:lang w:val="en-GB"/>
        </w:rPr>
        <w:t>27</w:t>
      </w:r>
      <w:r w:rsidRPr="00813516">
        <w:rPr>
          <w:rFonts w:hint="eastAsia"/>
          <w:szCs w:val="21"/>
          <w:lang w:val="en-GB"/>
        </w:rPr>
        <w:t>日对报告进行了审查。委员会在其</w:t>
      </w:r>
      <w:smartTag w:uri="urn:schemas-microsoft-com:office:smarttags" w:element="chsdate">
        <w:smartTagPr>
          <w:attr w:name="IsROCDate" w:val="False"/>
          <w:attr w:name="IsLunarDate" w:val="False"/>
          <w:attr w:name="Day" w:val="8"/>
          <w:attr w:name="Month" w:val="8"/>
          <w:attr w:name="Year" w:val="2002"/>
        </w:smartTagPr>
        <w:r w:rsidRPr="00813516">
          <w:rPr>
            <w:rFonts w:hint="eastAsia"/>
            <w:szCs w:val="21"/>
            <w:lang w:val="en-GB"/>
          </w:rPr>
          <w:t>2002</w:t>
        </w:r>
        <w:r w:rsidRPr="00813516">
          <w:rPr>
            <w:rFonts w:hint="eastAsia"/>
            <w:szCs w:val="21"/>
            <w:lang w:val="en-GB"/>
          </w:rPr>
          <w:t>年</w:t>
        </w:r>
        <w:r w:rsidRPr="00813516">
          <w:rPr>
            <w:rFonts w:hint="eastAsia"/>
            <w:szCs w:val="21"/>
            <w:lang w:val="en-GB"/>
          </w:rPr>
          <w:t>8</w:t>
        </w:r>
        <w:r w:rsidRPr="00813516">
          <w:rPr>
            <w:rFonts w:hint="eastAsia"/>
            <w:szCs w:val="21"/>
            <w:lang w:val="en-GB"/>
          </w:rPr>
          <w:t>月</w:t>
        </w:r>
        <w:r w:rsidRPr="00813516">
          <w:rPr>
            <w:rFonts w:hint="eastAsia"/>
            <w:szCs w:val="21"/>
            <w:lang w:val="en-GB"/>
          </w:rPr>
          <w:t>8</w:t>
        </w:r>
        <w:r w:rsidRPr="00813516">
          <w:rPr>
            <w:rFonts w:hint="eastAsia"/>
            <w:szCs w:val="21"/>
            <w:lang w:val="en-GB"/>
          </w:rPr>
          <w:t>日</w:t>
        </w:r>
      </w:smartTag>
      <w:r w:rsidRPr="00813516">
        <w:rPr>
          <w:rFonts w:hint="eastAsia"/>
          <w:szCs w:val="21"/>
          <w:lang w:val="en-GB"/>
        </w:rPr>
        <w:t>的会议上审查了捷克共和国</w:t>
      </w:r>
      <w:smartTag w:uri="urn:schemas-microsoft-com:office:smarttags" w:element="chsdate">
        <w:smartTagPr>
          <w:attr w:name="IsROCDate" w:val="False"/>
          <w:attr w:name="IsLunarDate" w:val="False"/>
          <w:attr w:name="Day" w:val="1"/>
          <w:attr w:name="Month" w:val="1"/>
          <w:attr w:name="Year" w:val="1995"/>
        </w:smartTagPr>
        <w:r w:rsidRPr="00813516">
          <w:rPr>
            <w:rFonts w:hint="eastAsia"/>
            <w:szCs w:val="21"/>
            <w:lang w:val="en-GB"/>
          </w:rPr>
          <w:t>1995</w:t>
        </w:r>
        <w:r w:rsidRPr="00813516">
          <w:rPr>
            <w:rFonts w:hint="eastAsia"/>
            <w:szCs w:val="21"/>
            <w:lang w:val="en-GB"/>
          </w:rPr>
          <w:t>年</w:t>
        </w:r>
        <w:r w:rsidRPr="00813516">
          <w:rPr>
            <w:rFonts w:hint="eastAsia"/>
            <w:szCs w:val="21"/>
            <w:lang w:val="en-GB"/>
          </w:rPr>
          <w:t>1</w:t>
        </w:r>
        <w:r w:rsidRPr="00813516">
          <w:rPr>
            <w:rFonts w:hint="eastAsia"/>
            <w:szCs w:val="21"/>
            <w:lang w:val="en-GB"/>
          </w:rPr>
          <w:t>月</w:t>
        </w:r>
        <w:r w:rsidRPr="00813516">
          <w:rPr>
            <w:rFonts w:hint="eastAsia"/>
            <w:szCs w:val="21"/>
            <w:lang w:val="en-GB"/>
          </w:rPr>
          <w:t>1</w:t>
        </w:r>
        <w:r w:rsidRPr="00813516">
          <w:rPr>
            <w:rFonts w:hint="eastAsia"/>
            <w:szCs w:val="21"/>
            <w:lang w:val="en-GB"/>
          </w:rPr>
          <w:t>日</w:t>
        </w:r>
      </w:smartTag>
      <w:r w:rsidRPr="00813516">
        <w:rPr>
          <w:rFonts w:hint="eastAsia"/>
          <w:szCs w:val="21"/>
          <w:lang w:val="en-GB"/>
        </w:rPr>
        <w:t>至</w:t>
      </w:r>
      <w:smartTag w:uri="urn:schemas-microsoft-com:office:smarttags" w:element="chsdate">
        <w:smartTagPr>
          <w:attr w:name="IsROCDate" w:val="False"/>
          <w:attr w:name="IsLunarDate" w:val="False"/>
          <w:attr w:name="Day" w:val="30"/>
          <w:attr w:name="Month" w:val="6"/>
          <w:attr w:name="Year" w:val="1999"/>
        </w:smartTagPr>
        <w:r w:rsidRPr="00813516">
          <w:rPr>
            <w:rFonts w:hint="eastAsia"/>
            <w:szCs w:val="21"/>
            <w:lang w:val="en-GB"/>
          </w:rPr>
          <w:t>1999</w:t>
        </w:r>
        <w:r w:rsidRPr="00813516">
          <w:rPr>
            <w:rFonts w:hint="eastAsia"/>
            <w:szCs w:val="21"/>
            <w:lang w:val="en-GB"/>
          </w:rPr>
          <w:t>年</w:t>
        </w:r>
        <w:r w:rsidRPr="00813516">
          <w:rPr>
            <w:rFonts w:hint="eastAsia"/>
            <w:szCs w:val="21"/>
            <w:lang w:val="en-GB"/>
          </w:rPr>
          <w:t>6</w:t>
        </w:r>
        <w:r w:rsidRPr="00813516">
          <w:rPr>
            <w:rFonts w:hint="eastAsia"/>
            <w:szCs w:val="21"/>
            <w:lang w:val="en-GB"/>
          </w:rPr>
          <w:t>月</w:t>
        </w:r>
        <w:r w:rsidRPr="00813516">
          <w:rPr>
            <w:rFonts w:hint="eastAsia"/>
            <w:szCs w:val="21"/>
            <w:lang w:val="en-GB"/>
          </w:rPr>
          <w:t>30</w:t>
        </w:r>
        <w:r w:rsidRPr="00813516">
          <w:rPr>
            <w:rFonts w:hint="eastAsia"/>
            <w:szCs w:val="21"/>
            <w:lang w:val="en-GB"/>
          </w:rPr>
          <w:t>日</w:t>
        </w:r>
      </w:smartTag>
      <w:r w:rsidRPr="00813516">
        <w:rPr>
          <w:rFonts w:hint="eastAsia"/>
          <w:szCs w:val="21"/>
          <w:lang w:val="en-GB"/>
        </w:rPr>
        <w:t>的第二次定期报告。委员会于</w:t>
      </w:r>
      <w:smartTag w:uri="urn:schemas-microsoft-com:office:smarttags" w:element="chsdate">
        <w:smartTagPr>
          <w:attr w:name="IsROCDate" w:val="False"/>
          <w:attr w:name="IsLunarDate" w:val="False"/>
          <w:attr w:name="Day" w:val="17"/>
          <w:attr w:name="Month" w:val="8"/>
          <w:attr w:name="Year" w:val="2006"/>
        </w:smartTagPr>
        <w:r w:rsidRPr="00813516">
          <w:rPr>
            <w:rFonts w:hint="eastAsia"/>
            <w:szCs w:val="21"/>
            <w:lang w:val="en-GB"/>
          </w:rPr>
          <w:t>2006</w:t>
        </w:r>
        <w:r w:rsidRPr="00813516">
          <w:rPr>
            <w:rFonts w:hint="eastAsia"/>
            <w:szCs w:val="21"/>
            <w:lang w:val="en-GB"/>
          </w:rPr>
          <w:t>年</w:t>
        </w:r>
        <w:r w:rsidRPr="00813516">
          <w:rPr>
            <w:rFonts w:hint="eastAsia"/>
            <w:szCs w:val="21"/>
            <w:lang w:val="en-GB"/>
          </w:rPr>
          <w:t>8</w:t>
        </w:r>
        <w:r w:rsidRPr="00813516">
          <w:rPr>
            <w:rFonts w:hint="eastAsia"/>
            <w:szCs w:val="21"/>
            <w:lang w:val="en-GB"/>
          </w:rPr>
          <w:t>月</w:t>
        </w:r>
        <w:r w:rsidRPr="00813516">
          <w:rPr>
            <w:rFonts w:hint="eastAsia"/>
            <w:szCs w:val="21"/>
            <w:lang w:val="en-GB"/>
          </w:rPr>
          <w:t>17</w:t>
        </w:r>
        <w:r w:rsidRPr="00813516">
          <w:rPr>
            <w:rFonts w:hint="eastAsia"/>
            <w:szCs w:val="21"/>
            <w:lang w:val="en-GB"/>
          </w:rPr>
          <w:t>日</w:t>
        </w:r>
      </w:smartTag>
      <w:r w:rsidRPr="00813516">
        <w:rPr>
          <w:rFonts w:hint="eastAsia"/>
          <w:szCs w:val="21"/>
          <w:lang w:val="en-GB"/>
        </w:rPr>
        <w:t>对捷克共和国</w:t>
      </w:r>
      <w:smartTag w:uri="urn:schemas-microsoft-com:office:smarttags" w:element="chsdate">
        <w:smartTagPr>
          <w:attr w:name="IsROCDate" w:val="False"/>
          <w:attr w:name="IsLunarDate" w:val="False"/>
          <w:attr w:name="Day" w:val="1"/>
          <w:attr w:name="Month" w:val="7"/>
          <w:attr w:name="Year" w:val="1999"/>
        </w:smartTagPr>
        <w:r w:rsidRPr="00813516">
          <w:rPr>
            <w:rFonts w:hint="eastAsia"/>
            <w:szCs w:val="21"/>
            <w:lang w:val="en-GB"/>
          </w:rPr>
          <w:t>1999</w:t>
        </w:r>
        <w:r w:rsidRPr="00813516">
          <w:rPr>
            <w:rFonts w:hint="eastAsia"/>
            <w:szCs w:val="21"/>
            <w:lang w:val="en-GB"/>
          </w:rPr>
          <w:t>年</w:t>
        </w:r>
        <w:r w:rsidRPr="00813516">
          <w:rPr>
            <w:rFonts w:hint="eastAsia"/>
            <w:szCs w:val="21"/>
            <w:lang w:val="en-GB"/>
          </w:rPr>
          <w:t>7</w:t>
        </w:r>
        <w:r w:rsidRPr="00813516">
          <w:rPr>
            <w:rFonts w:hint="eastAsia"/>
            <w:szCs w:val="21"/>
            <w:lang w:val="en-GB"/>
          </w:rPr>
          <w:t>月</w:t>
        </w:r>
        <w:r w:rsidRPr="00813516">
          <w:rPr>
            <w:rFonts w:hint="eastAsia"/>
            <w:szCs w:val="21"/>
            <w:lang w:val="en-GB"/>
          </w:rPr>
          <w:t>1</w:t>
        </w:r>
        <w:r w:rsidRPr="00813516">
          <w:rPr>
            <w:rFonts w:hint="eastAsia"/>
            <w:szCs w:val="21"/>
            <w:lang w:val="en-GB"/>
          </w:rPr>
          <w:t>日</w:t>
        </w:r>
      </w:smartTag>
      <w:r w:rsidRPr="00813516">
        <w:rPr>
          <w:rFonts w:hint="eastAsia"/>
          <w:szCs w:val="21"/>
          <w:lang w:val="en-GB"/>
        </w:rPr>
        <w:t>至</w:t>
      </w:r>
      <w:smartTag w:uri="urn:schemas-microsoft-com:office:smarttags" w:element="chsdate">
        <w:smartTagPr>
          <w:attr w:name="IsROCDate" w:val="False"/>
          <w:attr w:name="IsLunarDate" w:val="False"/>
          <w:attr w:name="Day" w:val="31"/>
          <w:attr w:name="Month" w:val="12"/>
          <w:attr w:name="Year" w:val="2003"/>
        </w:smartTagPr>
        <w:r w:rsidRPr="00813516">
          <w:rPr>
            <w:rFonts w:hint="eastAsia"/>
            <w:szCs w:val="21"/>
            <w:lang w:val="en-GB"/>
          </w:rPr>
          <w:t>2003</w:t>
        </w:r>
        <w:r w:rsidRPr="00813516">
          <w:rPr>
            <w:rFonts w:hint="eastAsia"/>
            <w:szCs w:val="21"/>
            <w:lang w:val="en-GB"/>
          </w:rPr>
          <w:t>年</w:t>
        </w:r>
        <w:r w:rsidRPr="00813516">
          <w:rPr>
            <w:rFonts w:hint="eastAsia"/>
            <w:szCs w:val="21"/>
            <w:lang w:val="en-GB"/>
          </w:rPr>
          <w:t>12</w:t>
        </w:r>
        <w:r w:rsidRPr="00813516">
          <w:rPr>
            <w:rFonts w:hint="eastAsia"/>
            <w:szCs w:val="21"/>
            <w:lang w:val="en-GB"/>
          </w:rPr>
          <w:t>月</w:t>
        </w:r>
        <w:r w:rsidRPr="00813516">
          <w:rPr>
            <w:rFonts w:hint="eastAsia"/>
            <w:szCs w:val="21"/>
            <w:lang w:val="en-GB"/>
          </w:rPr>
          <w:t>31</w:t>
        </w:r>
        <w:r w:rsidRPr="00813516">
          <w:rPr>
            <w:rFonts w:hint="eastAsia"/>
            <w:szCs w:val="21"/>
            <w:lang w:val="en-GB"/>
          </w:rPr>
          <w:t>日</w:t>
        </w:r>
      </w:smartTag>
      <w:r w:rsidRPr="00813516">
        <w:rPr>
          <w:rFonts w:hint="eastAsia"/>
          <w:szCs w:val="21"/>
          <w:lang w:val="en-GB"/>
        </w:rPr>
        <w:t>的第三次定期报告进行了审查。</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委员会随后印发了最后建议</w:t>
      </w:r>
      <w:r w:rsidRPr="00813516">
        <w:rPr>
          <w:rStyle w:val="FootnoteReference"/>
          <w:szCs w:val="21"/>
          <w:lang w:val="en-GB"/>
        </w:rPr>
        <w:footnoteReference w:id="1"/>
      </w:r>
      <w:r w:rsidRPr="00813516">
        <w:rPr>
          <w:rFonts w:hint="eastAsia"/>
          <w:szCs w:val="21"/>
          <w:lang w:val="en-GB"/>
        </w:rPr>
        <w:t>（以下简称“建议”），呼吁捷克共和国，除其他外，于</w:t>
      </w:r>
      <w:r w:rsidRPr="00813516">
        <w:rPr>
          <w:rFonts w:hint="eastAsia"/>
          <w:szCs w:val="21"/>
          <w:lang w:val="en-GB"/>
        </w:rPr>
        <w:t>2009</w:t>
      </w:r>
      <w:r w:rsidRPr="00813516">
        <w:rPr>
          <w:rFonts w:hint="eastAsia"/>
          <w:szCs w:val="21"/>
          <w:lang w:val="en-GB"/>
        </w:rPr>
        <w:t>年</w:t>
      </w:r>
      <w:r w:rsidRPr="00813516">
        <w:rPr>
          <w:rFonts w:hint="eastAsia"/>
          <w:szCs w:val="21"/>
          <w:lang w:val="en-GB"/>
        </w:rPr>
        <w:t>3</w:t>
      </w:r>
      <w:r w:rsidRPr="00813516">
        <w:rPr>
          <w:rFonts w:hint="eastAsia"/>
          <w:szCs w:val="21"/>
          <w:lang w:val="en-GB"/>
        </w:rPr>
        <w:t>月将第四次定期报告连同第五次定期报告一并提交。</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第四次和第五次定期报告涵盖</w:t>
      </w:r>
      <w:smartTag w:uri="urn:schemas-microsoft-com:office:smarttags" w:element="chsdate">
        <w:smartTagPr>
          <w:attr w:name="Year" w:val="2004"/>
          <w:attr w:name="Month" w:val="1"/>
          <w:attr w:name="Day" w:val="1"/>
          <w:attr w:name="IsLunarDate" w:val="False"/>
          <w:attr w:name="IsROCDate" w:val="False"/>
        </w:smartTagPr>
        <w:r w:rsidRPr="00813516">
          <w:rPr>
            <w:rFonts w:hint="eastAsia"/>
            <w:szCs w:val="21"/>
            <w:lang w:val="en-GB"/>
          </w:rPr>
          <w:t>2004</w:t>
        </w:r>
        <w:r w:rsidRPr="00813516">
          <w:rPr>
            <w:rFonts w:hint="eastAsia"/>
            <w:szCs w:val="21"/>
            <w:lang w:val="en-GB"/>
          </w:rPr>
          <w:t>年</w:t>
        </w:r>
        <w:r w:rsidRPr="00813516">
          <w:rPr>
            <w:rFonts w:hint="eastAsia"/>
            <w:szCs w:val="21"/>
            <w:lang w:val="en-GB"/>
          </w:rPr>
          <w:t>1</w:t>
        </w:r>
        <w:r w:rsidRPr="00813516">
          <w:rPr>
            <w:rFonts w:hint="eastAsia"/>
            <w:szCs w:val="21"/>
            <w:lang w:val="en-GB"/>
          </w:rPr>
          <w:t>月</w:t>
        </w:r>
        <w:r w:rsidRPr="00813516">
          <w:rPr>
            <w:rFonts w:hint="eastAsia"/>
            <w:szCs w:val="21"/>
            <w:lang w:val="en-GB"/>
          </w:rPr>
          <w:t>1</w:t>
        </w:r>
        <w:r w:rsidRPr="00813516">
          <w:rPr>
            <w:rFonts w:hint="eastAsia"/>
            <w:szCs w:val="21"/>
            <w:lang w:val="en-GB"/>
          </w:rPr>
          <w:t>日</w:t>
        </w:r>
      </w:smartTag>
      <w:r w:rsidRPr="00813516">
        <w:rPr>
          <w:rFonts w:hint="eastAsia"/>
          <w:szCs w:val="21"/>
          <w:lang w:val="en-GB"/>
        </w:rPr>
        <w:t>至</w:t>
      </w:r>
      <w:smartTag w:uri="urn:schemas-microsoft-com:office:smarttags" w:element="chsdate">
        <w:smartTagPr>
          <w:attr w:name="Year" w:val="2008"/>
          <w:attr w:name="Month" w:val="7"/>
          <w:attr w:name="Day" w:val="31"/>
          <w:attr w:name="IsLunarDate" w:val="False"/>
          <w:attr w:name="IsROCDate" w:val="False"/>
        </w:smartTagPr>
        <w:r w:rsidRPr="00813516">
          <w:rPr>
            <w:rFonts w:hint="eastAsia"/>
            <w:szCs w:val="21"/>
            <w:lang w:val="en-GB"/>
          </w:rPr>
          <w:t>2008</w:t>
        </w:r>
        <w:r w:rsidRPr="00813516">
          <w:rPr>
            <w:rFonts w:hint="eastAsia"/>
            <w:szCs w:val="21"/>
            <w:lang w:val="en-GB"/>
          </w:rPr>
          <w:t>年</w:t>
        </w:r>
        <w:r w:rsidRPr="00813516">
          <w:rPr>
            <w:rFonts w:hint="eastAsia"/>
            <w:szCs w:val="21"/>
            <w:lang w:val="en-GB"/>
          </w:rPr>
          <w:t>7</w:t>
        </w:r>
        <w:r w:rsidRPr="00813516">
          <w:rPr>
            <w:rFonts w:hint="eastAsia"/>
            <w:szCs w:val="21"/>
            <w:lang w:val="en-GB"/>
          </w:rPr>
          <w:t>月</w:t>
        </w:r>
        <w:r w:rsidRPr="00813516">
          <w:rPr>
            <w:rFonts w:hint="eastAsia"/>
            <w:szCs w:val="21"/>
            <w:lang w:val="en-GB"/>
          </w:rPr>
          <w:t>31</w:t>
        </w:r>
        <w:r w:rsidRPr="00813516">
          <w:rPr>
            <w:rFonts w:hint="eastAsia"/>
            <w:szCs w:val="21"/>
            <w:lang w:val="en-GB"/>
          </w:rPr>
          <w:t>日</w:t>
        </w:r>
      </w:smartTag>
      <w:r w:rsidRPr="00813516">
        <w:rPr>
          <w:rFonts w:hint="eastAsia"/>
          <w:szCs w:val="21"/>
          <w:lang w:val="en-GB"/>
        </w:rPr>
        <w:t>期间。该报告是根据有关定期报告形式和内容的一般准则编写的。</w:t>
      </w:r>
      <w:r w:rsidRPr="00813516">
        <w:rPr>
          <w:rStyle w:val="FootnoteReference"/>
          <w:szCs w:val="21"/>
          <w:lang w:val="en-GB"/>
        </w:rPr>
        <w:footnoteReference w:id="2"/>
      </w:r>
      <w:r w:rsidRPr="00813516">
        <w:rPr>
          <w:rFonts w:hint="eastAsia"/>
          <w:szCs w:val="21"/>
          <w:lang w:val="en-GB"/>
        </w:rPr>
        <w:t xml:space="preserve"> </w:t>
      </w:r>
      <w:r w:rsidRPr="00813516">
        <w:rPr>
          <w:rFonts w:hint="eastAsia"/>
          <w:szCs w:val="21"/>
          <w:lang w:val="en-GB"/>
        </w:rPr>
        <w:t>因此，它重点介绍了第三次定期报告编写以来发生的重要变化，并对委员会在其建议中强调的问题做了答复。</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本报告介绍了为消除对妇女的歧视所实施的立法措施和其他措施，这些措施反映了在消除对妇女的歧视方面所取得的进展、妇女地位的明显提高和男女平等的实现，以及为消除始终妨碍妇女参与政治、社会、经济和文化生活的障碍所采取的各种办法。</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委员会在建议中对缺少罗姆妇女情况</w:t>
      </w:r>
      <w:r w:rsidR="00DA5F8D">
        <w:rPr>
          <w:rFonts w:hint="eastAsia"/>
          <w:szCs w:val="21"/>
          <w:lang w:val="en-GB"/>
        </w:rPr>
        <w:t>的</w:t>
      </w:r>
      <w:r w:rsidRPr="00813516">
        <w:rPr>
          <w:rFonts w:hint="eastAsia"/>
          <w:szCs w:val="21"/>
          <w:lang w:val="en-GB"/>
        </w:rPr>
        <w:t>资料表示关注。</w:t>
      </w:r>
      <w:r w:rsidR="00DA5F8D">
        <w:rPr>
          <w:rFonts w:hint="eastAsia"/>
          <w:szCs w:val="21"/>
          <w:lang w:val="en-GB"/>
        </w:rPr>
        <w:t>《</w:t>
      </w:r>
      <w:r w:rsidRPr="00813516">
        <w:rPr>
          <w:rFonts w:hint="eastAsia"/>
          <w:szCs w:val="21"/>
          <w:lang w:val="en-GB"/>
        </w:rPr>
        <w:t>少数民族成员权利法</w:t>
      </w:r>
      <w:r w:rsidR="00DA5F8D">
        <w:rPr>
          <w:rFonts w:hint="eastAsia"/>
          <w:szCs w:val="21"/>
          <w:lang w:val="en-GB"/>
        </w:rPr>
        <w:t>》</w:t>
      </w:r>
      <w:r w:rsidRPr="00813516">
        <w:rPr>
          <w:rStyle w:val="FootnoteReference"/>
          <w:szCs w:val="21"/>
          <w:lang w:val="en-GB"/>
        </w:rPr>
        <w:footnoteReference w:id="3"/>
      </w:r>
      <w:r w:rsidRPr="00813516">
        <w:rPr>
          <w:rFonts w:hint="eastAsia"/>
          <w:szCs w:val="21"/>
          <w:lang w:val="en-GB"/>
        </w:rPr>
        <w:t>不允许公共行政机构保留少数民族成员的</w:t>
      </w:r>
      <w:r w:rsidR="00DA5F8D">
        <w:rPr>
          <w:rFonts w:hint="eastAsia"/>
          <w:szCs w:val="21"/>
          <w:lang w:val="en-GB"/>
        </w:rPr>
        <w:t>记</w:t>
      </w:r>
      <w:r w:rsidRPr="00813516">
        <w:rPr>
          <w:rFonts w:hint="eastAsia"/>
          <w:szCs w:val="21"/>
          <w:lang w:val="en-GB"/>
        </w:rPr>
        <w:t>录。通过人口普查或其他特殊法律获得的有关少数民族情况的数据只能用于收集和记录这些资料，而且必须在统计处理之后销毁。但是，本报告确实提到通过各种调查研究获得的有关罗姆妇女的某些资料。</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在其捷克版本中，报告只使用了男性——也用来指女性（通用男性）。采取这种方法完全是为了指称上的方便。</w:t>
      </w:r>
    </w:p>
    <w:p w:rsidR="00CE0C8F" w:rsidRPr="00604205" w:rsidRDefault="00604205" w:rsidP="00604205">
      <w:pPr>
        <w:pStyle w:val="HCh"/>
        <w:spacing w:before="0"/>
        <w:jc w:val="center"/>
        <w:rPr>
          <w:rFonts w:ascii="Times New Roman"/>
          <w:lang w:val="en-GB"/>
        </w:rPr>
      </w:pPr>
      <w:bookmarkStart w:id="53" w:name="_Toc234655391"/>
      <w:r>
        <w:rPr>
          <w:rFonts w:ascii="Times New Roman" w:hint="eastAsia"/>
          <w:lang w:val="en-GB"/>
        </w:rPr>
        <w:t xml:space="preserve">2.  </w:t>
      </w:r>
      <w:r w:rsidR="00CE0C8F" w:rsidRPr="00604205">
        <w:rPr>
          <w:rFonts w:ascii="Times New Roman" w:hint="eastAsia"/>
          <w:lang w:val="en-GB"/>
        </w:rPr>
        <w:t>《公约》各项条款的落实情况</w:t>
      </w:r>
      <w:bookmarkEnd w:id="53"/>
    </w:p>
    <w:p w:rsidR="00CE0C8F" w:rsidRPr="00604205" w:rsidRDefault="00CE0C8F" w:rsidP="00604205">
      <w:pPr>
        <w:pStyle w:val="HCh"/>
        <w:spacing w:before="0"/>
        <w:jc w:val="center"/>
        <w:rPr>
          <w:rFonts w:ascii="Times New Roman"/>
          <w:lang w:val="en-GB"/>
        </w:rPr>
      </w:pPr>
      <w:bookmarkStart w:id="54" w:name="_Toc234655392"/>
      <w:r w:rsidRPr="00604205">
        <w:rPr>
          <w:rFonts w:ascii="Times New Roman" w:hint="eastAsia"/>
          <w:lang w:val="en-GB"/>
        </w:rPr>
        <w:t>第</w:t>
      </w:r>
      <w:r w:rsidRPr="00604205">
        <w:rPr>
          <w:rFonts w:ascii="Times New Roman" w:hint="eastAsia"/>
          <w:lang w:val="en-GB"/>
        </w:rPr>
        <w:t>1</w:t>
      </w:r>
      <w:r w:rsidRPr="00604205">
        <w:rPr>
          <w:rFonts w:ascii="Times New Roman" w:hint="eastAsia"/>
          <w:lang w:val="en-GB"/>
        </w:rPr>
        <w:t>条</w:t>
      </w:r>
      <w:bookmarkEnd w:id="54"/>
    </w:p>
    <w:p w:rsidR="00CE0C8F" w:rsidRPr="00813516" w:rsidRDefault="00CE0C8F" w:rsidP="00813516">
      <w:pPr>
        <w:widowControl/>
        <w:numPr>
          <w:ilvl w:val="0"/>
          <w:numId w:val="17"/>
        </w:numPr>
        <w:autoSpaceDE w:val="0"/>
        <w:autoSpaceDN w:val="0"/>
        <w:spacing w:after="240" w:line="360" w:lineRule="exact"/>
        <w:textAlignment w:val="auto"/>
        <w:rPr>
          <w:szCs w:val="21"/>
          <w:lang w:val="en-GB"/>
        </w:rPr>
      </w:pPr>
      <w:r w:rsidRPr="00813516">
        <w:rPr>
          <w:rFonts w:hint="eastAsia"/>
          <w:szCs w:val="21"/>
          <w:lang w:val="en-GB"/>
        </w:rPr>
        <w:t>委员会对尚未通过一项根据《公约》第</w:t>
      </w:r>
      <w:r w:rsidRPr="00813516">
        <w:rPr>
          <w:rFonts w:hint="eastAsia"/>
          <w:szCs w:val="21"/>
          <w:lang w:val="en-GB"/>
        </w:rPr>
        <w:t>1</w:t>
      </w:r>
      <w:r w:rsidRPr="00813516">
        <w:rPr>
          <w:rFonts w:hint="eastAsia"/>
          <w:szCs w:val="21"/>
          <w:lang w:val="en-GB"/>
        </w:rPr>
        <w:t>条确定了歧视妇女定义的一般性《反歧视法》表示关注（</w:t>
      </w:r>
      <w:r w:rsidRPr="00604205">
        <w:rPr>
          <w:rFonts w:ascii="SimHei" w:eastAsia="SimHei" w:hint="eastAsia"/>
          <w:color w:val="FF0000"/>
          <w:szCs w:val="21"/>
          <w:lang w:val="en-GB"/>
        </w:rPr>
        <w:t>建议第9和10条</w:t>
      </w:r>
      <w:r w:rsidRPr="00813516">
        <w:rPr>
          <w:rFonts w:hint="eastAsia"/>
          <w:szCs w:val="21"/>
          <w:lang w:val="en-GB"/>
        </w:rPr>
        <w:t>），并建议将该定义纳入国家立法</w:t>
      </w:r>
      <w:r w:rsidR="00DA5F8D">
        <w:rPr>
          <w:rFonts w:hint="eastAsia"/>
          <w:szCs w:val="21"/>
          <w:lang w:val="en-GB"/>
        </w:rPr>
        <w:t>。</w:t>
      </w:r>
      <w:r w:rsidRPr="00813516">
        <w:rPr>
          <w:rFonts w:hint="eastAsia"/>
          <w:szCs w:val="21"/>
          <w:lang w:val="en-GB"/>
        </w:rPr>
        <w:t>通过有关法案的工作在</w:t>
      </w:r>
      <w:r w:rsidRPr="00813516">
        <w:rPr>
          <w:rFonts w:hint="eastAsia"/>
          <w:szCs w:val="21"/>
          <w:lang w:val="en-GB"/>
        </w:rPr>
        <w:t>2007</w:t>
      </w:r>
      <w:r w:rsidR="00DA5F8D">
        <w:rPr>
          <w:rFonts w:hint="eastAsia"/>
          <w:szCs w:val="21"/>
          <w:lang w:val="en-GB"/>
        </w:rPr>
        <w:t>年</w:t>
      </w:r>
      <w:r w:rsidRPr="00813516">
        <w:rPr>
          <w:rFonts w:hint="eastAsia"/>
          <w:szCs w:val="21"/>
          <w:lang w:val="en-GB"/>
        </w:rPr>
        <w:t>继续进行，这些法案主要是指有关平等待遇和利用法律手段防止歧视的法律以及某些法律（“</w:t>
      </w:r>
      <w:r w:rsidR="00DA5F8D">
        <w:rPr>
          <w:rFonts w:hint="eastAsia"/>
          <w:szCs w:val="21"/>
          <w:lang w:val="en-GB"/>
        </w:rPr>
        <w:t>《</w:t>
      </w:r>
      <w:r w:rsidRPr="00813516">
        <w:rPr>
          <w:rFonts w:hint="eastAsia"/>
          <w:szCs w:val="21"/>
          <w:lang w:val="en-GB"/>
        </w:rPr>
        <w:t>反歧视法</w:t>
      </w:r>
      <w:r w:rsidR="00DA5F8D">
        <w:rPr>
          <w:rFonts w:hint="eastAsia"/>
          <w:szCs w:val="21"/>
          <w:lang w:val="en-GB"/>
        </w:rPr>
        <w:t>》</w:t>
      </w:r>
      <w:r w:rsidRPr="00813516">
        <w:rPr>
          <w:rFonts w:hint="eastAsia"/>
          <w:szCs w:val="21"/>
          <w:lang w:val="en-GB"/>
        </w:rPr>
        <w:t>”）修正案，相关法案于</w:t>
      </w:r>
      <w:r w:rsidRPr="00813516">
        <w:rPr>
          <w:rFonts w:hint="eastAsia"/>
          <w:szCs w:val="21"/>
          <w:lang w:val="en-GB"/>
        </w:rPr>
        <w:t>2007</w:t>
      </w:r>
      <w:r w:rsidRPr="00813516">
        <w:rPr>
          <w:rFonts w:hint="eastAsia"/>
          <w:szCs w:val="21"/>
          <w:lang w:val="en-GB"/>
        </w:rPr>
        <w:t>年</w:t>
      </w:r>
      <w:r w:rsidRPr="00813516">
        <w:rPr>
          <w:rFonts w:hint="eastAsia"/>
          <w:szCs w:val="21"/>
          <w:lang w:val="en-GB"/>
        </w:rPr>
        <w:t>7</w:t>
      </w:r>
      <w:r w:rsidRPr="00813516">
        <w:rPr>
          <w:rFonts w:hint="eastAsia"/>
          <w:szCs w:val="21"/>
          <w:lang w:val="en-GB"/>
        </w:rPr>
        <w:t>月提交众议院审查。众议院于</w:t>
      </w:r>
      <w:r w:rsidRPr="00813516">
        <w:rPr>
          <w:rFonts w:hint="eastAsia"/>
          <w:szCs w:val="21"/>
          <w:lang w:val="en-GB"/>
        </w:rPr>
        <w:t>2007</w:t>
      </w:r>
      <w:r w:rsidRPr="00813516">
        <w:rPr>
          <w:rFonts w:hint="eastAsia"/>
          <w:szCs w:val="21"/>
          <w:lang w:val="en-GB"/>
        </w:rPr>
        <w:t>年下半年以众议院第</w:t>
      </w:r>
      <w:r w:rsidRPr="00813516">
        <w:rPr>
          <w:rFonts w:hint="eastAsia"/>
          <w:szCs w:val="21"/>
          <w:lang w:val="en-GB"/>
        </w:rPr>
        <w:t>253</w:t>
      </w:r>
      <w:r w:rsidRPr="00813516">
        <w:rPr>
          <w:rFonts w:hint="eastAsia"/>
          <w:szCs w:val="21"/>
          <w:lang w:val="en-GB"/>
        </w:rPr>
        <w:t>号发文的形式对法案进行了审查。该法案共经过众议院四个委员会的讨论，其中三项建议获得通过。法案于</w:t>
      </w:r>
      <w:r w:rsidRPr="00813516">
        <w:rPr>
          <w:rFonts w:hint="eastAsia"/>
          <w:szCs w:val="21"/>
          <w:lang w:val="en-GB"/>
        </w:rPr>
        <w:t>2008</w:t>
      </w:r>
      <w:r w:rsidRPr="00813516">
        <w:rPr>
          <w:rFonts w:hint="eastAsia"/>
          <w:szCs w:val="21"/>
          <w:lang w:val="en-GB"/>
        </w:rPr>
        <w:t>年</w:t>
      </w:r>
      <w:r w:rsidRPr="00813516">
        <w:rPr>
          <w:rFonts w:hint="eastAsia"/>
          <w:szCs w:val="21"/>
          <w:lang w:val="en-GB"/>
        </w:rPr>
        <w:t>3</w:t>
      </w:r>
      <w:r w:rsidRPr="00813516">
        <w:rPr>
          <w:rFonts w:hint="eastAsia"/>
          <w:szCs w:val="21"/>
          <w:lang w:val="en-GB"/>
        </w:rPr>
        <w:t>月获得众议院批准，</w:t>
      </w:r>
      <w:r w:rsidRPr="00813516">
        <w:rPr>
          <w:rFonts w:hint="eastAsia"/>
          <w:szCs w:val="21"/>
          <w:lang w:val="en-GB"/>
        </w:rPr>
        <w:t>2008</w:t>
      </w:r>
      <w:r w:rsidRPr="00813516">
        <w:rPr>
          <w:rFonts w:hint="eastAsia"/>
          <w:szCs w:val="21"/>
          <w:lang w:val="en-GB"/>
        </w:rPr>
        <w:t>年</w:t>
      </w:r>
      <w:r w:rsidRPr="00813516">
        <w:rPr>
          <w:rFonts w:hint="eastAsia"/>
          <w:szCs w:val="21"/>
          <w:lang w:val="en-GB"/>
        </w:rPr>
        <w:t>4</w:t>
      </w:r>
      <w:r w:rsidRPr="00813516">
        <w:rPr>
          <w:rFonts w:hint="eastAsia"/>
          <w:szCs w:val="21"/>
          <w:lang w:val="en-GB"/>
        </w:rPr>
        <w:t>月获得参议院批准；然而，却于</w:t>
      </w:r>
      <w:smartTag w:uri="urn:schemas-microsoft-com:office:smarttags" w:element="chsdate">
        <w:smartTagPr>
          <w:attr w:name="IsROCDate" w:val="False"/>
          <w:attr w:name="IsLunarDate" w:val="False"/>
          <w:attr w:name="Day" w:val="16"/>
          <w:attr w:name="Month" w:val="5"/>
          <w:attr w:name="Year" w:val="2008"/>
        </w:smartTagPr>
        <w:r w:rsidRPr="00813516">
          <w:rPr>
            <w:rFonts w:hint="eastAsia"/>
            <w:szCs w:val="21"/>
            <w:lang w:val="en-GB"/>
          </w:rPr>
          <w:t>2008</w:t>
        </w:r>
        <w:r w:rsidRPr="00813516">
          <w:rPr>
            <w:rFonts w:hint="eastAsia"/>
            <w:szCs w:val="21"/>
            <w:lang w:val="en-GB"/>
          </w:rPr>
          <w:t>年</w:t>
        </w:r>
        <w:r w:rsidRPr="00813516">
          <w:rPr>
            <w:rFonts w:hint="eastAsia"/>
            <w:szCs w:val="21"/>
            <w:lang w:val="en-GB"/>
          </w:rPr>
          <w:t>5</w:t>
        </w:r>
        <w:r w:rsidRPr="00813516">
          <w:rPr>
            <w:rFonts w:hint="eastAsia"/>
            <w:szCs w:val="21"/>
            <w:lang w:val="en-GB"/>
          </w:rPr>
          <w:t>月</w:t>
        </w:r>
        <w:r w:rsidRPr="00813516">
          <w:rPr>
            <w:rFonts w:hint="eastAsia"/>
            <w:szCs w:val="21"/>
            <w:lang w:val="en-GB"/>
          </w:rPr>
          <w:t>16</w:t>
        </w:r>
        <w:r w:rsidRPr="00813516">
          <w:rPr>
            <w:rFonts w:hint="eastAsia"/>
            <w:szCs w:val="21"/>
            <w:lang w:val="en-GB"/>
          </w:rPr>
          <w:t>日</w:t>
        </w:r>
      </w:smartTag>
      <w:r w:rsidRPr="00813516">
        <w:rPr>
          <w:rFonts w:hint="eastAsia"/>
          <w:szCs w:val="21"/>
          <w:lang w:val="en-GB"/>
        </w:rPr>
        <w:t>被捷克共和国总理否决。否决后的法案被退回到捷克共和国众议院作进一步审议。</w:t>
      </w:r>
      <w:r w:rsidR="00DA5F8D">
        <w:rPr>
          <w:rFonts w:hint="eastAsia"/>
          <w:szCs w:val="21"/>
          <w:lang w:val="en-GB"/>
        </w:rPr>
        <w:t>《</w:t>
      </w:r>
      <w:r w:rsidRPr="00813516">
        <w:rPr>
          <w:rFonts w:hint="eastAsia"/>
          <w:szCs w:val="21"/>
          <w:lang w:val="en-GB"/>
        </w:rPr>
        <w:t>反歧视法</w:t>
      </w:r>
      <w:r w:rsidR="00DA5F8D">
        <w:rPr>
          <w:rFonts w:hint="eastAsia"/>
          <w:szCs w:val="21"/>
          <w:lang w:val="en-GB"/>
        </w:rPr>
        <w:t>》</w:t>
      </w:r>
      <w:r w:rsidRPr="00813516">
        <w:rPr>
          <w:rFonts w:hint="eastAsia"/>
          <w:szCs w:val="21"/>
          <w:lang w:val="en-GB"/>
        </w:rPr>
        <w:t>对诸如直接和间接歧视、骚扰、性骚扰、迫害等措词作了界定。下达命令和煽动歧视也被视作歧视行为。有鉴于《公约》直接受《宪法》第</w:t>
      </w:r>
      <w:r w:rsidRPr="00813516">
        <w:rPr>
          <w:rFonts w:hint="eastAsia"/>
          <w:szCs w:val="21"/>
          <w:lang w:val="en-GB"/>
        </w:rPr>
        <w:t>10</w:t>
      </w:r>
      <w:r w:rsidRPr="00813516">
        <w:rPr>
          <w:rFonts w:hint="eastAsia"/>
          <w:szCs w:val="21"/>
          <w:lang w:val="en-GB"/>
        </w:rPr>
        <w:t>条约束（见下文），且比法律具有优先适用权，《反歧视法》条款将根据《公约》</w:t>
      </w:r>
      <w:r w:rsidR="00DA5F8D">
        <w:rPr>
          <w:rFonts w:hint="eastAsia"/>
          <w:szCs w:val="21"/>
          <w:lang w:val="en-GB"/>
        </w:rPr>
        <w:t>做出</w:t>
      </w:r>
      <w:r w:rsidRPr="00813516">
        <w:rPr>
          <w:rFonts w:hint="eastAsia"/>
          <w:szCs w:val="21"/>
          <w:lang w:val="en-GB"/>
        </w:rPr>
        <w:t>解释。</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非政府非营利组织支持《反歧视法》的通过，特别是考虑到将根据该法在监察员办公室建立一个反歧视特别部门这一事实。因此，监察员应当成为一个欧盟相关指示意义内的</w:t>
      </w:r>
      <w:r w:rsidRPr="00813516">
        <w:rPr>
          <w:rFonts w:hint="eastAsia"/>
          <w:szCs w:val="21"/>
          <w:lang w:val="en-GB"/>
        </w:rPr>
        <w:t xml:space="preserve"> </w:t>
      </w:r>
      <w:r w:rsidRPr="00813516">
        <w:rPr>
          <w:rFonts w:hint="eastAsia"/>
          <w:szCs w:val="21"/>
          <w:lang w:val="en-GB"/>
        </w:rPr>
        <w:t>“平等机构”。</w:t>
      </w:r>
      <w:r w:rsidRPr="00813516">
        <w:rPr>
          <w:rStyle w:val="FootnoteReference"/>
          <w:szCs w:val="21"/>
          <w:lang w:val="en-GB"/>
        </w:rPr>
        <w:footnoteReference w:id="4"/>
      </w:r>
    </w:p>
    <w:p w:rsidR="00CE0C8F" w:rsidRPr="00604205" w:rsidRDefault="00CE0C8F" w:rsidP="00604205">
      <w:pPr>
        <w:pStyle w:val="HCh"/>
        <w:spacing w:before="0"/>
        <w:jc w:val="center"/>
        <w:rPr>
          <w:rFonts w:ascii="Times New Roman"/>
          <w:lang w:val="en-GB"/>
        </w:rPr>
      </w:pPr>
      <w:bookmarkStart w:id="55" w:name="_Toc234655393"/>
      <w:r w:rsidRPr="00604205">
        <w:rPr>
          <w:rFonts w:ascii="Times New Roman" w:hint="eastAsia"/>
          <w:lang w:val="en-GB"/>
        </w:rPr>
        <w:t>落实男女机会平等政策的体制保障措施</w:t>
      </w:r>
      <w:bookmarkEnd w:id="55"/>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委员会向缔约方重申了其建议以强化现有国家机器的体制结构，呼吁任命一位经验丰富的人员出任两性平等问题协调员（</w:t>
      </w:r>
      <w:r w:rsidRPr="00604205">
        <w:rPr>
          <w:rFonts w:ascii="SimHei" w:eastAsia="SimHei" w:hint="eastAsia"/>
          <w:color w:val="FF0000"/>
          <w:szCs w:val="21"/>
          <w:lang w:val="en-GB"/>
        </w:rPr>
        <w:t>建议第12条</w:t>
      </w:r>
      <w:r w:rsidRPr="00813516">
        <w:rPr>
          <w:rFonts w:hint="eastAsia"/>
          <w:szCs w:val="21"/>
          <w:lang w:val="en-GB"/>
        </w:rPr>
        <w:t>）。直到</w:t>
      </w:r>
      <w:r w:rsidRPr="00813516">
        <w:rPr>
          <w:rFonts w:hint="eastAsia"/>
          <w:szCs w:val="21"/>
          <w:lang w:val="en-GB"/>
        </w:rPr>
        <w:t>2007</w:t>
      </w:r>
      <w:r w:rsidRPr="00813516">
        <w:rPr>
          <w:rFonts w:hint="eastAsia"/>
          <w:szCs w:val="21"/>
          <w:lang w:val="en-GB"/>
        </w:rPr>
        <w:t>年</w:t>
      </w:r>
      <w:r w:rsidRPr="00813516">
        <w:rPr>
          <w:rFonts w:hint="eastAsia"/>
          <w:szCs w:val="21"/>
          <w:lang w:val="en-GB"/>
        </w:rPr>
        <w:t>12</w:t>
      </w:r>
      <w:r w:rsidRPr="00813516">
        <w:rPr>
          <w:rFonts w:hint="eastAsia"/>
          <w:szCs w:val="21"/>
          <w:lang w:val="en-GB"/>
        </w:rPr>
        <w:t>月，男女平等机会议程的技术事宜才交由劳动和社会事务部，特别是男女平等部门负责。</w:t>
      </w:r>
      <w:smartTag w:uri="urn:schemas-microsoft-com:office:smarttags" w:element="chsdate">
        <w:smartTagPr>
          <w:attr w:name="Year" w:val="2008"/>
          <w:attr w:name="Month" w:val="1"/>
          <w:attr w:name="Day" w:val="1"/>
          <w:attr w:name="IsLunarDate" w:val="False"/>
          <w:attr w:name="IsROCDate" w:val="False"/>
        </w:smartTagPr>
        <w:r w:rsidRPr="00813516">
          <w:rPr>
            <w:rFonts w:hint="eastAsia"/>
            <w:szCs w:val="21"/>
            <w:lang w:val="en-GB"/>
          </w:rPr>
          <w:t>2008</w:t>
        </w:r>
        <w:r w:rsidRPr="00813516">
          <w:rPr>
            <w:rFonts w:hint="eastAsia"/>
            <w:szCs w:val="21"/>
            <w:lang w:val="en-GB"/>
          </w:rPr>
          <w:t>年</w:t>
        </w:r>
        <w:r w:rsidRPr="00813516">
          <w:rPr>
            <w:rFonts w:hint="eastAsia"/>
            <w:szCs w:val="21"/>
            <w:lang w:val="en-GB"/>
          </w:rPr>
          <w:t>1</w:t>
        </w:r>
        <w:r w:rsidRPr="00813516">
          <w:rPr>
            <w:rFonts w:hint="eastAsia"/>
            <w:szCs w:val="21"/>
            <w:lang w:val="en-GB"/>
          </w:rPr>
          <w:t>月</w:t>
        </w:r>
        <w:r w:rsidRPr="00813516">
          <w:rPr>
            <w:rFonts w:hint="eastAsia"/>
            <w:szCs w:val="21"/>
            <w:lang w:val="en-GB"/>
          </w:rPr>
          <w:t>1</w:t>
        </w:r>
        <w:r w:rsidRPr="00813516">
          <w:rPr>
            <w:rFonts w:hint="eastAsia"/>
            <w:szCs w:val="21"/>
            <w:lang w:val="en-GB"/>
          </w:rPr>
          <w:t>日</w:t>
        </w:r>
      </w:smartTag>
      <w:r w:rsidRPr="00813516">
        <w:rPr>
          <w:rFonts w:hint="eastAsia"/>
          <w:szCs w:val="21"/>
          <w:lang w:val="en-GB"/>
        </w:rPr>
        <w:t>以来，委托捷克共和国政府人权和少数民族事务部长负责平等机会议程的协调工作。</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政府于</w:t>
      </w:r>
      <w:r w:rsidRPr="00813516">
        <w:rPr>
          <w:rFonts w:hint="eastAsia"/>
          <w:szCs w:val="21"/>
          <w:lang w:val="en-GB"/>
        </w:rPr>
        <w:t>2001</w:t>
      </w:r>
      <w:r w:rsidRPr="00813516">
        <w:rPr>
          <w:rFonts w:hint="eastAsia"/>
          <w:szCs w:val="21"/>
          <w:lang w:val="en-GB"/>
        </w:rPr>
        <w:t>年建立了一个咨询机构——男女机会平等问题政府理事会（以下简称“理事会”）。理事会负责编制促进和实现男女机会平等提案。理事会成员代表了各政府部门、雇主以及公众和专家群体。</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为确保在一些特定领域更深入地开展工作，理事会还于</w:t>
      </w:r>
      <w:r w:rsidRPr="00813516">
        <w:rPr>
          <w:rFonts w:hint="eastAsia"/>
          <w:szCs w:val="21"/>
          <w:lang w:val="en-GB"/>
        </w:rPr>
        <w:t>2003-2008</w:t>
      </w:r>
      <w:r w:rsidRPr="00813516">
        <w:rPr>
          <w:rFonts w:hint="eastAsia"/>
          <w:szCs w:val="21"/>
          <w:lang w:val="en-GB"/>
        </w:rPr>
        <w:t>年建立了临时或常设工作组，比如预防家庭暴力委员会以及男女在家庭和工作生活中机会平等委员会。</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根据</w:t>
      </w:r>
      <w:r w:rsidRPr="00813516">
        <w:rPr>
          <w:rFonts w:hint="eastAsia"/>
          <w:szCs w:val="21"/>
          <w:lang w:val="en-GB"/>
        </w:rPr>
        <w:t>2005</w:t>
      </w:r>
      <w:r w:rsidRPr="00813516">
        <w:rPr>
          <w:rFonts w:hint="eastAsia"/>
          <w:szCs w:val="21"/>
          <w:lang w:val="en-GB"/>
        </w:rPr>
        <w:t>年发布的一项政府决议，各部都有义务为全心致力于促进男女机会平等工作的雇员安排至少一个全职或两个半职工作。</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国防部建立了一个解决男女平等待遇问题工作组。这个小组是国防部人力资源主任的一个咨询和倡议机构。同样地，教育、青年和体育部以及</w:t>
      </w:r>
      <w:r w:rsidR="004C7D33">
        <w:rPr>
          <w:rFonts w:hint="eastAsia"/>
          <w:szCs w:val="21"/>
          <w:lang w:val="en-GB"/>
        </w:rPr>
        <w:t>内务部</w:t>
      </w:r>
      <w:r w:rsidRPr="00813516">
        <w:rPr>
          <w:rFonts w:hint="eastAsia"/>
          <w:szCs w:val="21"/>
          <w:lang w:val="en-GB"/>
        </w:rPr>
        <w:t>也已建立了一个男女机会平等常设工作组作为其管理的咨询机构。</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2005</w:t>
      </w:r>
      <w:r w:rsidR="00DA5F8D">
        <w:rPr>
          <w:rFonts w:hint="eastAsia"/>
          <w:szCs w:val="21"/>
          <w:lang w:val="en-GB"/>
        </w:rPr>
        <w:t>年，劳动和社会事务部起草了一份《男女平等之路手册》和另一份名为《</w:t>
      </w:r>
      <w:r w:rsidRPr="00813516">
        <w:rPr>
          <w:rFonts w:hint="eastAsia"/>
          <w:szCs w:val="21"/>
          <w:lang w:val="en-GB"/>
        </w:rPr>
        <w:t>为何和如何制定男女平等计划</w:t>
      </w:r>
      <w:r w:rsidR="00DA5F8D">
        <w:rPr>
          <w:rFonts w:hint="eastAsia"/>
          <w:szCs w:val="21"/>
          <w:lang w:val="en-GB"/>
        </w:rPr>
        <w:t>》</w:t>
      </w:r>
      <w:r w:rsidRPr="00813516">
        <w:rPr>
          <w:rFonts w:hint="eastAsia"/>
          <w:szCs w:val="21"/>
          <w:lang w:val="en-GB"/>
        </w:rPr>
        <w:t>的手册。这些手册被用作男女平等培训方面的参考资料。它们是与瑞典合作执行挂钩项目的一个成果（欧盟</w:t>
      </w:r>
      <w:r w:rsidRPr="00813516">
        <w:rPr>
          <w:szCs w:val="21"/>
          <w:lang w:val="en-GB"/>
        </w:rPr>
        <w:t>PHARE</w:t>
      </w:r>
      <w:r w:rsidRPr="00813516">
        <w:rPr>
          <w:rFonts w:hint="eastAsia"/>
          <w:szCs w:val="21"/>
          <w:lang w:val="en-GB"/>
        </w:rPr>
        <w:t>方案的一部分）。另外，实施了“</w:t>
      </w:r>
      <w:r w:rsidRPr="00813516">
        <w:rPr>
          <w:rFonts w:hint="eastAsia"/>
          <w:szCs w:val="21"/>
        </w:rPr>
        <w:t>改进公共机构机制引入、执行和监测男女平等待遇方案</w:t>
      </w:r>
      <w:r w:rsidRPr="00813516">
        <w:rPr>
          <w:rFonts w:hint="eastAsia"/>
          <w:szCs w:val="21"/>
          <w:lang w:val="en-GB"/>
        </w:rPr>
        <w:t>”的项目，目的是进一步加强和改善这一体制，从而为落实男女机会平等政策提供体制上的保障。项目成果是一项适用于捷克共和国落实男女机会平等政策的体制保障措施提案。这个挂钩项目执行了一年，于</w:t>
      </w:r>
      <w:smartTag w:uri="urn:schemas-microsoft-com:office:smarttags" w:element="chsdate">
        <w:smartTagPr>
          <w:attr w:name="IsROCDate" w:val="False"/>
          <w:attr w:name="IsLunarDate" w:val="False"/>
          <w:attr w:name="Day" w:val="31"/>
          <w:attr w:name="Month" w:val="7"/>
          <w:attr w:name="Year" w:val="2003"/>
        </w:smartTagPr>
        <w:r w:rsidRPr="00813516">
          <w:rPr>
            <w:rFonts w:hint="eastAsia"/>
            <w:szCs w:val="21"/>
            <w:lang w:val="en-GB"/>
          </w:rPr>
          <w:t>2003</w:t>
        </w:r>
        <w:r w:rsidRPr="00813516">
          <w:rPr>
            <w:rFonts w:hint="eastAsia"/>
            <w:szCs w:val="21"/>
            <w:lang w:val="en-GB"/>
          </w:rPr>
          <w:t>年</w:t>
        </w:r>
        <w:r w:rsidRPr="00813516">
          <w:rPr>
            <w:rFonts w:hint="eastAsia"/>
            <w:szCs w:val="21"/>
            <w:lang w:val="en-GB"/>
          </w:rPr>
          <w:t>7</w:t>
        </w:r>
        <w:r w:rsidRPr="00813516">
          <w:rPr>
            <w:rFonts w:hint="eastAsia"/>
            <w:szCs w:val="21"/>
            <w:lang w:val="en-GB"/>
          </w:rPr>
          <w:t>月</w:t>
        </w:r>
        <w:r w:rsidRPr="00813516">
          <w:rPr>
            <w:rFonts w:hint="eastAsia"/>
            <w:szCs w:val="21"/>
            <w:lang w:val="en-GB"/>
          </w:rPr>
          <w:t>31</w:t>
        </w:r>
        <w:r w:rsidRPr="00813516">
          <w:rPr>
            <w:rFonts w:hint="eastAsia"/>
            <w:szCs w:val="21"/>
            <w:lang w:val="en-GB"/>
          </w:rPr>
          <w:t>日</w:t>
        </w:r>
      </w:smartTag>
      <w:r w:rsidRPr="00813516">
        <w:rPr>
          <w:rFonts w:hint="eastAsia"/>
          <w:szCs w:val="21"/>
          <w:lang w:val="en-GB"/>
        </w:rPr>
        <w:t>完成。</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上述出版物已分发至各政府部门、非政府非营利组织和其他相关机构（如学校）。</w:t>
      </w:r>
    </w:p>
    <w:p w:rsidR="00CE0C8F" w:rsidRPr="00604205" w:rsidRDefault="00CE0C8F" w:rsidP="00604205">
      <w:pPr>
        <w:pStyle w:val="HCh"/>
        <w:spacing w:before="0"/>
        <w:jc w:val="center"/>
        <w:rPr>
          <w:rFonts w:ascii="Times New Roman"/>
          <w:lang w:val="en-GB"/>
        </w:rPr>
      </w:pPr>
      <w:bookmarkStart w:id="56" w:name="_Toc234655394"/>
      <w:r w:rsidRPr="00604205">
        <w:rPr>
          <w:rFonts w:ascii="Times New Roman" w:hint="eastAsia"/>
          <w:lang w:val="en-GB"/>
        </w:rPr>
        <w:t>第</w:t>
      </w:r>
      <w:r w:rsidRPr="00604205">
        <w:rPr>
          <w:rFonts w:ascii="Times New Roman" w:hint="eastAsia"/>
          <w:lang w:val="en-GB"/>
        </w:rPr>
        <w:t>2</w:t>
      </w:r>
      <w:r w:rsidRPr="00604205">
        <w:rPr>
          <w:rFonts w:ascii="Times New Roman" w:hint="eastAsia"/>
          <w:lang w:val="en-GB"/>
        </w:rPr>
        <w:t>条</w:t>
      </w:r>
      <w:bookmarkEnd w:id="56"/>
    </w:p>
    <w:p w:rsidR="00CE0C8F" w:rsidRPr="00813516" w:rsidRDefault="00CE0C8F" w:rsidP="00604205">
      <w:pPr>
        <w:widowControl/>
        <w:numPr>
          <w:ilvl w:val="0"/>
          <w:numId w:val="17"/>
        </w:numPr>
        <w:adjustRightInd/>
        <w:spacing w:after="240" w:line="360" w:lineRule="exact"/>
        <w:textAlignment w:val="auto"/>
        <w:rPr>
          <w:szCs w:val="21"/>
          <w:lang w:val="en-GB"/>
        </w:rPr>
      </w:pPr>
      <w:r w:rsidRPr="00813516">
        <w:rPr>
          <w:rFonts w:hint="eastAsia"/>
          <w:szCs w:val="21"/>
          <w:lang w:val="en-GB"/>
        </w:rPr>
        <w:t>在监测期间，与第</w:t>
      </w:r>
      <w:r w:rsidRPr="00813516">
        <w:rPr>
          <w:rFonts w:hint="eastAsia"/>
          <w:szCs w:val="21"/>
          <w:lang w:val="en-GB"/>
        </w:rPr>
        <w:t>2</w:t>
      </w:r>
      <w:r w:rsidRPr="00813516">
        <w:rPr>
          <w:rFonts w:hint="eastAsia"/>
          <w:szCs w:val="21"/>
          <w:lang w:val="en-GB"/>
        </w:rPr>
        <w:t>条</w:t>
      </w:r>
      <w:r w:rsidRPr="00813516">
        <w:rPr>
          <w:szCs w:val="21"/>
          <w:lang w:val="en-GB"/>
        </w:rPr>
        <w:t>a</w:t>
      </w:r>
      <w:r w:rsidRPr="00813516">
        <w:rPr>
          <w:rFonts w:hint="eastAsia"/>
          <w:szCs w:val="21"/>
          <w:lang w:val="en-GB"/>
        </w:rPr>
        <w:t>、</w:t>
      </w:r>
      <w:r w:rsidRPr="00813516">
        <w:rPr>
          <w:rFonts w:hint="eastAsia"/>
          <w:szCs w:val="21"/>
          <w:lang w:val="en-GB"/>
        </w:rPr>
        <w:t xml:space="preserve"> </w:t>
      </w:r>
      <w:r w:rsidRPr="00813516">
        <w:rPr>
          <w:szCs w:val="21"/>
          <w:lang w:val="en-GB"/>
        </w:rPr>
        <w:t>d</w:t>
      </w:r>
      <w:r w:rsidRPr="00813516">
        <w:rPr>
          <w:rFonts w:hint="eastAsia"/>
          <w:szCs w:val="21"/>
          <w:lang w:val="en-GB"/>
        </w:rPr>
        <w:t>、</w:t>
      </w:r>
      <w:r w:rsidRPr="00813516">
        <w:rPr>
          <w:szCs w:val="21"/>
          <w:lang w:val="en-GB"/>
        </w:rPr>
        <w:t>e</w:t>
      </w:r>
      <w:r w:rsidRPr="00813516">
        <w:rPr>
          <w:rFonts w:hint="eastAsia"/>
          <w:szCs w:val="21"/>
          <w:lang w:val="en-GB"/>
        </w:rPr>
        <w:t>、</w:t>
      </w:r>
      <w:r w:rsidRPr="00813516">
        <w:rPr>
          <w:szCs w:val="21"/>
          <w:lang w:val="en-GB"/>
        </w:rPr>
        <w:t>f</w:t>
      </w:r>
      <w:r w:rsidRPr="00813516">
        <w:rPr>
          <w:rFonts w:hint="eastAsia"/>
          <w:szCs w:val="21"/>
          <w:lang w:val="en-GB"/>
        </w:rPr>
        <w:t>、</w:t>
      </w:r>
      <w:r w:rsidRPr="00813516">
        <w:rPr>
          <w:szCs w:val="21"/>
          <w:lang w:val="en-GB"/>
        </w:rPr>
        <w:t>g</w:t>
      </w:r>
      <w:r w:rsidRPr="00813516">
        <w:rPr>
          <w:rFonts w:hint="eastAsia"/>
          <w:szCs w:val="21"/>
          <w:lang w:val="en-GB"/>
        </w:rPr>
        <w:t>项相关的领域未发生重要变化。</w:t>
      </w:r>
    </w:p>
    <w:p w:rsidR="00CE0C8F" w:rsidRPr="00604205" w:rsidRDefault="00CE0C8F" w:rsidP="00604205">
      <w:pPr>
        <w:pStyle w:val="HCh"/>
        <w:spacing w:before="0"/>
        <w:jc w:val="center"/>
        <w:rPr>
          <w:rFonts w:ascii="Times New Roman"/>
          <w:lang w:val="en-GB"/>
        </w:rPr>
      </w:pPr>
      <w:bookmarkStart w:id="57" w:name="_Toc234655395"/>
      <w:r w:rsidRPr="00604205">
        <w:rPr>
          <w:rFonts w:ascii="Times New Roman" w:hint="eastAsia"/>
          <w:lang w:val="en-GB"/>
        </w:rPr>
        <w:t>立法措施（</w:t>
      </w:r>
      <w:r w:rsidRPr="00604205">
        <w:rPr>
          <w:rFonts w:ascii="Times New Roman" w:hint="eastAsia"/>
          <w:lang w:val="en-GB"/>
        </w:rPr>
        <w:t>b</w:t>
      </w:r>
      <w:r w:rsidRPr="00604205">
        <w:rPr>
          <w:rFonts w:ascii="Times New Roman" w:hint="eastAsia"/>
          <w:lang w:val="en-GB"/>
        </w:rPr>
        <w:t>项）</w:t>
      </w:r>
      <w:bookmarkEnd w:id="57"/>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2006</w:t>
      </w:r>
      <w:r w:rsidRPr="00813516">
        <w:rPr>
          <w:rFonts w:hint="eastAsia"/>
          <w:szCs w:val="21"/>
          <w:lang w:val="en-GB"/>
        </w:rPr>
        <w:t>年通过的新《劳动法》</w:t>
      </w:r>
      <w:r w:rsidRPr="00813516">
        <w:rPr>
          <w:rStyle w:val="FootnoteReference"/>
          <w:szCs w:val="21"/>
          <w:lang w:val="en-GB"/>
        </w:rPr>
        <w:footnoteReference w:id="5"/>
      </w:r>
      <w:r w:rsidRPr="00813516">
        <w:rPr>
          <w:rFonts w:hint="eastAsia"/>
          <w:szCs w:val="21"/>
          <w:lang w:val="en-GB"/>
        </w:rPr>
        <w:t>禁止劳动关系中任何形式的歧视。详情见消除在就业方面对妇女的歧视措施第</w:t>
      </w:r>
      <w:r w:rsidRPr="00813516">
        <w:rPr>
          <w:rFonts w:hint="eastAsia"/>
          <w:szCs w:val="21"/>
          <w:lang w:val="en-GB"/>
        </w:rPr>
        <w:t>11</w:t>
      </w:r>
      <w:r w:rsidRPr="00813516">
        <w:rPr>
          <w:rFonts w:hint="eastAsia"/>
          <w:szCs w:val="21"/>
          <w:lang w:val="en-GB"/>
        </w:rPr>
        <w:t>条。</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新的《健康保险法》</w:t>
      </w:r>
      <w:r w:rsidRPr="00813516">
        <w:rPr>
          <w:rStyle w:val="FootnoteReference"/>
          <w:szCs w:val="21"/>
          <w:lang w:val="en-GB"/>
        </w:rPr>
        <w:footnoteReference w:id="6"/>
      </w:r>
      <w:r w:rsidRPr="00813516">
        <w:rPr>
          <w:rFonts w:hint="eastAsia"/>
          <w:szCs w:val="21"/>
          <w:lang w:val="en-GB"/>
        </w:rPr>
        <w:t>在一定程度上消除了为产妇提供经济帮助方面存在的不平等（见下文）。</w:t>
      </w:r>
    </w:p>
    <w:p w:rsidR="00CE0C8F" w:rsidRPr="00813516" w:rsidRDefault="00CE0C8F" w:rsidP="00813516">
      <w:pPr>
        <w:widowControl/>
        <w:numPr>
          <w:ilvl w:val="0"/>
          <w:numId w:val="17"/>
        </w:numPr>
        <w:adjustRightInd/>
        <w:spacing w:after="240" w:line="360" w:lineRule="exact"/>
        <w:textAlignment w:val="auto"/>
        <w:rPr>
          <w:szCs w:val="21"/>
          <w:lang w:val="en-GB"/>
        </w:rPr>
      </w:pPr>
      <w:r w:rsidRPr="00604205">
        <w:rPr>
          <w:rFonts w:hint="eastAsia"/>
          <w:spacing w:val="-6"/>
          <w:szCs w:val="21"/>
          <w:lang w:val="en-GB"/>
        </w:rPr>
        <w:t>于</w:t>
      </w:r>
      <w:smartTag w:uri="urn:schemas-microsoft-com:office:smarttags" w:element="chsdate">
        <w:smartTagPr>
          <w:attr w:name="Year" w:val="2007"/>
          <w:attr w:name="Month" w:val="1"/>
          <w:attr w:name="Day" w:val="1"/>
          <w:attr w:name="IsLunarDate" w:val="False"/>
          <w:attr w:name="IsROCDate" w:val="False"/>
        </w:smartTagPr>
        <w:r w:rsidRPr="00604205">
          <w:rPr>
            <w:rFonts w:hint="eastAsia"/>
            <w:spacing w:val="-6"/>
            <w:szCs w:val="21"/>
            <w:lang w:val="en-GB"/>
          </w:rPr>
          <w:t>2007</w:t>
        </w:r>
        <w:r w:rsidRPr="00604205">
          <w:rPr>
            <w:rFonts w:hint="eastAsia"/>
            <w:spacing w:val="-6"/>
            <w:szCs w:val="21"/>
            <w:lang w:val="en-GB"/>
          </w:rPr>
          <w:t>年</w:t>
        </w:r>
        <w:r w:rsidRPr="00604205">
          <w:rPr>
            <w:rFonts w:hint="eastAsia"/>
            <w:spacing w:val="-6"/>
            <w:szCs w:val="21"/>
            <w:lang w:val="en-GB"/>
          </w:rPr>
          <w:t>1</w:t>
        </w:r>
        <w:r w:rsidRPr="00604205">
          <w:rPr>
            <w:rFonts w:hint="eastAsia"/>
            <w:spacing w:val="-6"/>
            <w:szCs w:val="21"/>
            <w:lang w:val="en-GB"/>
          </w:rPr>
          <w:t>月</w:t>
        </w:r>
        <w:r w:rsidRPr="00604205">
          <w:rPr>
            <w:rFonts w:hint="eastAsia"/>
            <w:spacing w:val="-6"/>
            <w:szCs w:val="21"/>
            <w:lang w:val="en-GB"/>
          </w:rPr>
          <w:t>1</w:t>
        </w:r>
        <w:r w:rsidRPr="00604205">
          <w:rPr>
            <w:rFonts w:hint="eastAsia"/>
            <w:spacing w:val="-6"/>
            <w:szCs w:val="21"/>
            <w:lang w:val="en-GB"/>
          </w:rPr>
          <w:t>日</w:t>
        </w:r>
      </w:smartTag>
      <w:r w:rsidRPr="00604205">
        <w:rPr>
          <w:rFonts w:hint="eastAsia"/>
          <w:spacing w:val="-6"/>
          <w:szCs w:val="21"/>
          <w:lang w:val="en-GB"/>
        </w:rPr>
        <w:t>生效的第</w:t>
      </w:r>
      <w:r w:rsidRPr="00604205">
        <w:rPr>
          <w:spacing w:val="-6"/>
          <w:szCs w:val="21"/>
          <w:lang w:val="en-GB"/>
        </w:rPr>
        <w:t>135/2006</w:t>
      </w:r>
      <w:r w:rsidRPr="00604205">
        <w:rPr>
          <w:rFonts w:hint="eastAsia"/>
          <w:spacing w:val="-6"/>
          <w:szCs w:val="21"/>
          <w:lang w:val="en-GB"/>
        </w:rPr>
        <w:t>号法案修改了防止家庭暴力的相关法律和《捷克共和国警察法》，</w:t>
      </w:r>
      <w:r w:rsidRPr="00604205">
        <w:rPr>
          <w:rStyle w:val="FootnoteReference"/>
          <w:spacing w:val="-6"/>
          <w:szCs w:val="21"/>
          <w:lang w:val="en-GB"/>
        </w:rPr>
        <w:footnoteReference w:id="7"/>
      </w:r>
      <w:r w:rsidR="00604205">
        <w:rPr>
          <w:rFonts w:hint="eastAsia"/>
          <w:spacing w:val="-4"/>
          <w:szCs w:val="21"/>
          <w:lang w:val="en-GB"/>
        </w:rPr>
        <w:t xml:space="preserve"> </w:t>
      </w:r>
      <w:r w:rsidRPr="00813516">
        <w:rPr>
          <w:rFonts w:hint="eastAsia"/>
          <w:szCs w:val="21"/>
          <w:lang w:val="en-GB"/>
        </w:rPr>
        <w:t>该法体现了捷克法律中规定的驱逐原则（拘留令）以及捷克警察机构在适用该原则方面的权利和义务。有关第</w:t>
      </w:r>
      <w:r w:rsidRPr="00813516">
        <w:rPr>
          <w:rFonts w:hint="eastAsia"/>
          <w:szCs w:val="21"/>
          <w:lang w:val="en-GB"/>
        </w:rPr>
        <w:t>135/2006</w:t>
      </w:r>
      <w:r w:rsidRPr="00813516">
        <w:rPr>
          <w:rFonts w:hint="eastAsia"/>
          <w:szCs w:val="21"/>
          <w:lang w:val="en-GB"/>
        </w:rPr>
        <w:t>号法案适用情况的细节见“家庭暴力”部分。</w:t>
      </w:r>
    </w:p>
    <w:p w:rsidR="00CE0C8F" w:rsidRPr="00604205" w:rsidRDefault="00CE0C8F" w:rsidP="00604205">
      <w:pPr>
        <w:pStyle w:val="HCh"/>
        <w:spacing w:before="0"/>
        <w:jc w:val="center"/>
        <w:rPr>
          <w:rFonts w:ascii="Times New Roman"/>
          <w:lang w:val="en-GB"/>
        </w:rPr>
      </w:pPr>
      <w:bookmarkStart w:id="58" w:name="_Toc234655396"/>
      <w:r w:rsidRPr="00604205">
        <w:rPr>
          <w:rFonts w:ascii="Times New Roman" w:hint="eastAsia"/>
          <w:lang w:val="en-GB"/>
        </w:rPr>
        <w:t>为妇女确立与男子平等权利的法律保护，通过各国的主管法庭及其他公共机构，保证切实保护妇女不受任何歧视（</w:t>
      </w:r>
      <w:r w:rsidRPr="00604205">
        <w:rPr>
          <w:rFonts w:ascii="Times New Roman" w:hint="eastAsia"/>
          <w:lang w:val="en-GB"/>
        </w:rPr>
        <w:t>c</w:t>
      </w:r>
      <w:r w:rsidR="00DA5F8D">
        <w:rPr>
          <w:rFonts w:ascii="Times New Roman" w:hint="eastAsia"/>
          <w:lang w:val="en-GB"/>
        </w:rPr>
        <w:t>款</w:t>
      </w:r>
      <w:r w:rsidRPr="00604205">
        <w:rPr>
          <w:rFonts w:ascii="Times New Roman" w:hint="eastAsia"/>
          <w:lang w:val="en-GB"/>
        </w:rPr>
        <w:t>）</w:t>
      </w:r>
      <w:bookmarkEnd w:id="58"/>
    </w:p>
    <w:p w:rsidR="00CE0C8F" w:rsidRPr="00813516" w:rsidRDefault="00CE0C8F" w:rsidP="00813516">
      <w:pPr>
        <w:widowControl/>
        <w:numPr>
          <w:ilvl w:val="0"/>
          <w:numId w:val="17"/>
        </w:numPr>
        <w:adjustRightInd/>
        <w:spacing w:after="240" w:line="360" w:lineRule="exact"/>
        <w:textAlignment w:val="auto"/>
        <w:rPr>
          <w:color w:val="FF0000"/>
          <w:szCs w:val="21"/>
          <w:lang w:val="en-GB"/>
        </w:rPr>
      </w:pPr>
      <w:r w:rsidRPr="00813516">
        <w:rPr>
          <w:rFonts w:hint="eastAsia"/>
          <w:szCs w:val="21"/>
          <w:lang w:val="en-GB"/>
        </w:rPr>
        <w:t>捷克法律体系中一个重要的部分是《捷克共和国宪法》第</w:t>
      </w:r>
      <w:r w:rsidRPr="00813516">
        <w:rPr>
          <w:rFonts w:hint="eastAsia"/>
          <w:szCs w:val="21"/>
          <w:lang w:val="en-GB"/>
        </w:rPr>
        <w:t>10</w:t>
      </w:r>
      <w:r w:rsidRPr="00813516">
        <w:rPr>
          <w:rFonts w:hint="eastAsia"/>
          <w:szCs w:val="21"/>
          <w:lang w:val="en-GB"/>
        </w:rPr>
        <w:t>条规定的宪法原则：根据该原则，已获议会批准并受捷克共和国约束的所有颁布的国际协定应构成法制的一部分；如若某项国际协定的条款与某项法律相悖，则应</w:t>
      </w:r>
      <w:r w:rsidR="00DA5F8D">
        <w:rPr>
          <w:rFonts w:hint="eastAsia"/>
          <w:szCs w:val="21"/>
          <w:lang w:val="en-GB"/>
        </w:rPr>
        <w:t>适</w:t>
      </w:r>
      <w:r w:rsidRPr="00813516">
        <w:rPr>
          <w:rFonts w:hint="eastAsia"/>
          <w:szCs w:val="21"/>
          <w:lang w:val="en-GB"/>
        </w:rPr>
        <w:t>用国际协定。这就意味着如果一项法律与捷克法制中的一项国际协定发生冲突，所有适用相关法律的部门都必须优先考虑国际协定。是否应废除与宪法法令相悖的法律或其个别条款，这要由宪法法院来决定。国际人权公约仍被用作标准控制程序的参考标准，因此被视作宪法法令的组成部分。</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宪法法院的案例法包含两项与正在审查的问题有关的决定。审查对象是与取决于抚养子女数量的不同退休年龄相关的条款</w:t>
      </w:r>
      <w:r w:rsidRPr="00813516">
        <w:rPr>
          <w:rStyle w:val="FootnoteReference"/>
          <w:szCs w:val="21"/>
          <w:lang w:val="en-GB"/>
        </w:rPr>
        <w:footnoteReference w:id="8"/>
      </w:r>
      <w:r w:rsidRPr="00813516">
        <w:rPr>
          <w:szCs w:val="21"/>
          <w:lang w:val="en-GB"/>
        </w:rPr>
        <w:t xml:space="preserve"> </w:t>
      </w:r>
      <w:r w:rsidRPr="00813516">
        <w:rPr>
          <w:rFonts w:hint="eastAsia"/>
          <w:szCs w:val="21"/>
          <w:lang w:val="en-GB"/>
        </w:rPr>
        <w:t>（这些条款更有利于妇女），以及男女在提交退休申请方面的义务的不同规定。</w:t>
      </w:r>
      <w:r w:rsidRPr="00813516">
        <w:rPr>
          <w:rStyle w:val="FootnoteReference"/>
          <w:szCs w:val="21"/>
          <w:lang w:val="en-GB"/>
        </w:rPr>
        <w:footnoteReference w:id="9"/>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有关男女不同退休年龄的第一个案例受《养恤金保险法》</w:t>
      </w:r>
      <w:r w:rsidRPr="00813516">
        <w:rPr>
          <w:rStyle w:val="FootnoteReference"/>
          <w:szCs w:val="21"/>
          <w:lang w:val="en-GB"/>
        </w:rPr>
        <w:footnoteReference w:id="10"/>
      </w:r>
      <w:r w:rsidRPr="00813516">
        <w:rPr>
          <w:rFonts w:hint="eastAsia"/>
          <w:szCs w:val="21"/>
          <w:lang w:val="en-GB"/>
        </w:rPr>
        <w:t>制约。</w:t>
      </w:r>
      <w:r w:rsidRPr="00813516">
        <w:rPr>
          <w:rFonts w:hint="eastAsia"/>
          <w:szCs w:val="21"/>
          <w:lang w:val="en-GB"/>
        </w:rPr>
        <w:t>1936</w:t>
      </w:r>
      <w:r w:rsidRPr="00813516">
        <w:rPr>
          <w:rFonts w:hint="eastAsia"/>
          <w:szCs w:val="21"/>
          <w:lang w:val="en-GB"/>
        </w:rPr>
        <w:t>年以前出生的男性的退休年龄为</w:t>
      </w:r>
      <w:r w:rsidRPr="00813516">
        <w:rPr>
          <w:rFonts w:hint="eastAsia"/>
          <w:szCs w:val="21"/>
          <w:lang w:val="en-GB"/>
        </w:rPr>
        <w:t>60</w:t>
      </w:r>
      <w:r w:rsidRPr="00813516">
        <w:rPr>
          <w:rFonts w:hint="eastAsia"/>
          <w:szCs w:val="21"/>
          <w:lang w:val="en-GB"/>
        </w:rPr>
        <w:t>岁，而</w:t>
      </w:r>
      <w:r w:rsidRPr="00813516">
        <w:rPr>
          <w:rFonts w:hint="eastAsia"/>
          <w:szCs w:val="21"/>
          <w:lang w:val="en-GB"/>
        </w:rPr>
        <w:t>1936</w:t>
      </w:r>
      <w:r w:rsidRPr="00813516">
        <w:rPr>
          <w:rFonts w:hint="eastAsia"/>
          <w:szCs w:val="21"/>
          <w:lang w:val="en-GB"/>
        </w:rPr>
        <w:t>年以前出生的女性的退休年龄为</w:t>
      </w:r>
      <w:r w:rsidRPr="00813516">
        <w:rPr>
          <w:rFonts w:hint="eastAsia"/>
          <w:szCs w:val="21"/>
          <w:lang w:val="en-GB"/>
        </w:rPr>
        <w:t>53-57</w:t>
      </w:r>
      <w:r w:rsidRPr="00813516">
        <w:rPr>
          <w:rFonts w:hint="eastAsia"/>
          <w:szCs w:val="21"/>
          <w:lang w:val="en-GB"/>
        </w:rPr>
        <w:t>岁——取决于其抚养子女的数量，亦即未抚养子女的妇女的退休年龄是</w:t>
      </w:r>
      <w:r w:rsidRPr="00813516">
        <w:rPr>
          <w:rFonts w:hint="eastAsia"/>
          <w:szCs w:val="21"/>
          <w:lang w:val="en-GB"/>
        </w:rPr>
        <w:t>57</w:t>
      </w:r>
      <w:r w:rsidRPr="00813516">
        <w:rPr>
          <w:rFonts w:hint="eastAsia"/>
          <w:szCs w:val="21"/>
          <w:lang w:val="en-GB"/>
        </w:rPr>
        <w:t>岁；抚养一名子女的妇女的退休年龄是</w:t>
      </w:r>
      <w:r w:rsidRPr="00813516">
        <w:rPr>
          <w:rFonts w:hint="eastAsia"/>
          <w:szCs w:val="21"/>
          <w:lang w:val="en-GB"/>
        </w:rPr>
        <w:t>56</w:t>
      </w:r>
      <w:r w:rsidRPr="00813516">
        <w:rPr>
          <w:rFonts w:hint="eastAsia"/>
          <w:szCs w:val="21"/>
          <w:lang w:val="en-GB"/>
        </w:rPr>
        <w:t>岁；抚养两名子女的妇女的退休年龄是</w:t>
      </w:r>
      <w:r w:rsidRPr="00813516">
        <w:rPr>
          <w:rFonts w:hint="eastAsia"/>
          <w:szCs w:val="21"/>
          <w:lang w:val="en-GB"/>
        </w:rPr>
        <w:t>55</w:t>
      </w:r>
      <w:r w:rsidRPr="00813516">
        <w:rPr>
          <w:rFonts w:hint="eastAsia"/>
          <w:szCs w:val="21"/>
          <w:lang w:val="en-GB"/>
        </w:rPr>
        <w:t>岁；抚养三名或四名子女的妇女的退休年龄是</w:t>
      </w:r>
      <w:r w:rsidRPr="00813516">
        <w:rPr>
          <w:rFonts w:hint="eastAsia"/>
          <w:szCs w:val="21"/>
          <w:lang w:val="en-GB"/>
        </w:rPr>
        <w:t>54</w:t>
      </w:r>
      <w:r w:rsidRPr="00813516">
        <w:rPr>
          <w:rFonts w:hint="eastAsia"/>
          <w:szCs w:val="21"/>
          <w:lang w:val="en-GB"/>
        </w:rPr>
        <w:t>岁；抚养五名及以上子女的妇女的退休年龄是</w:t>
      </w:r>
      <w:r w:rsidRPr="00813516">
        <w:rPr>
          <w:rFonts w:hint="eastAsia"/>
          <w:szCs w:val="21"/>
          <w:lang w:val="en-GB"/>
        </w:rPr>
        <w:t>53</w:t>
      </w:r>
      <w:r w:rsidRPr="00813516">
        <w:rPr>
          <w:rFonts w:hint="eastAsia"/>
          <w:szCs w:val="21"/>
          <w:lang w:val="en-GB"/>
        </w:rPr>
        <w:t>岁。</w:t>
      </w:r>
      <w:r w:rsidRPr="00813516">
        <w:rPr>
          <w:rFonts w:hint="eastAsia"/>
          <w:szCs w:val="21"/>
          <w:lang w:val="en-GB"/>
        </w:rPr>
        <w:t>1936-1968</w:t>
      </w:r>
      <w:r w:rsidRPr="00813516">
        <w:rPr>
          <w:rFonts w:hint="eastAsia"/>
          <w:szCs w:val="21"/>
          <w:lang w:val="en-GB"/>
        </w:rPr>
        <w:t>年出生的男性的退休年龄根据其出生年份确定。</w:t>
      </w:r>
      <w:r w:rsidRPr="00813516">
        <w:rPr>
          <w:rStyle w:val="FootnoteReference"/>
          <w:szCs w:val="21"/>
          <w:lang w:val="en-GB"/>
        </w:rPr>
        <w:footnoteReference w:id="11"/>
      </w:r>
      <w:r w:rsidRPr="00813516">
        <w:rPr>
          <w:rFonts w:hint="eastAsia"/>
          <w:szCs w:val="21"/>
          <w:lang w:val="en-GB"/>
        </w:rPr>
        <w:t>对于女性来说，退休年龄根据其年龄和抚养子女数量两个因素确定。</w:t>
      </w:r>
      <w:r w:rsidRPr="00813516">
        <w:rPr>
          <w:rStyle w:val="FootnoteReference"/>
          <w:szCs w:val="21"/>
          <w:lang w:val="en-GB"/>
        </w:rPr>
        <w:footnoteReference w:id="12"/>
      </w:r>
      <w:r w:rsidRPr="00813516">
        <w:rPr>
          <w:rFonts w:hint="eastAsia"/>
          <w:szCs w:val="21"/>
          <w:lang w:val="en-GB"/>
        </w:rPr>
        <w:t>生于</w:t>
      </w:r>
      <w:r w:rsidRPr="00813516">
        <w:rPr>
          <w:rFonts w:hint="eastAsia"/>
          <w:szCs w:val="21"/>
          <w:lang w:val="en-GB"/>
        </w:rPr>
        <w:t>1968</w:t>
      </w:r>
      <w:r w:rsidRPr="00813516">
        <w:rPr>
          <w:rFonts w:hint="eastAsia"/>
          <w:szCs w:val="21"/>
          <w:lang w:val="en-GB"/>
        </w:rPr>
        <w:t>年后的男性的退休年龄为</w:t>
      </w:r>
      <w:r w:rsidRPr="00813516">
        <w:rPr>
          <w:rFonts w:hint="eastAsia"/>
          <w:szCs w:val="21"/>
          <w:lang w:val="en-GB"/>
        </w:rPr>
        <w:t>65</w:t>
      </w:r>
      <w:r w:rsidRPr="00813516">
        <w:rPr>
          <w:rFonts w:hint="eastAsia"/>
          <w:szCs w:val="21"/>
          <w:lang w:val="en-GB"/>
        </w:rPr>
        <w:t>岁；生于</w:t>
      </w:r>
      <w:r w:rsidRPr="00813516">
        <w:rPr>
          <w:rFonts w:hint="eastAsia"/>
          <w:szCs w:val="21"/>
          <w:lang w:val="en-GB"/>
        </w:rPr>
        <w:t>1968</w:t>
      </w:r>
      <w:r w:rsidRPr="00813516">
        <w:rPr>
          <w:rFonts w:hint="eastAsia"/>
          <w:szCs w:val="21"/>
          <w:lang w:val="en-GB"/>
        </w:rPr>
        <w:t>年后的未抚养子女或育有一名子女的妇女的退休年龄也是</w:t>
      </w:r>
      <w:r w:rsidRPr="00813516">
        <w:rPr>
          <w:rFonts w:hint="eastAsia"/>
          <w:szCs w:val="21"/>
          <w:lang w:val="en-GB"/>
        </w:rPr>
        <w:t>65</w:t>
      </w:r>
      <w:r w:rsidRPr="00813516">
        <w:rPr>
          <w:rFonts w:hint="eastAsia"/>
          <w:szCs w:val="21"/>
          <w:lang w:val="en-GB"/>
        </w:rPr>
        <w:t>岁；抚养两名子女的妇女的退休年龄是</w:t>
      </w:r>
      <w:r w:rsidRPr="00813516">
        <w:rPr>
          <w:rFonts w:hint="eastAsia"/>
          <w:szCs w:val="21"/>
          <w:lang w:val="en-GB"/>
        </w:rPr>
        <w:t>64</w:t>
      </w:r>
      <w:r w:rsidRPr="00813516">
        <w:rPr>
          <w:rFonts w:hint="eastAsia"/>
          <w:szCs w:val="21"/>
          <w:lang w:val="en-GB"/>
        </w:rPr>
        <w:t>岁；抚养三名子女的妇女的退休年龄是</w:t>
      </w:r>
      <w:r w:rsidRPr="00813516">
        <w:rPr>
          <w:rFonts w:hint="eastAsia"/>
          <w:szCs w:val="21"/>
          <w:lang w:val="en-GB"/>
        </w:rPr>
        <w:t>63</w:t>
      </w:r>
      <w:r w:rsidRPr="00813516">
        <w:rPr>
          <w:rFonts w:hint="eastAsia"/>
          <w:szCs w:val="21"/>
          <w:lang w:val="en-GB"/>
        </w:rPr>
        <w:t>岁；抚养四名子女的妇女的退休年龄是</w:t>
      </w:r>
      <w:r w:rsidRPr="00813516">
        <w:rPr>
          <w:rFonts w:hint="eastAsia"/>
          <w:szCs w:val="21"/>
          <w:lang w:val="en-GB"/>
        </w:rPr>
        <w:t>62</w:t>
      </w:r>
      <w:r w:rsidRPr="00813516">
        <w:rPr>
          <w:rFonts w:hint="eastAsia"/>
          <w:szCs w:val="21"/>
          <w:lang w:val="en-GB"/>
        </w:rPr>
        <w:t>岁。</w:t>
      </w:r>
      <w:r w:rsidRPr="00813516">
        <w:rPr>
          <w:rStyle w:val="FootnoteReference"/>
          <w:szCs w:val="21"/>
          <w:lang w:val="en-GB"/>
        </w:rPr>
        <w:footnoteReference w:id="13"/>
      </w:r>
      <w:r w:rsidRPr="00813516">
        <w:rPr>
          <w:rFonts w:hint="eastAsia"/>
          <w:szCs w:val="21"/>
          <w:lang w:val="en-GB"/>
        </w:rPr>
        <w:t xml:space="preserve"> </w:t>
      </w:r>
      <w:r w:rsidRPr="00813516">
        <w:rPr>
          <w:rFonts w:hint="eastAsia"/>
          <w:szCs w:val="21"/>
          <w:lang w:val="en-GB"/>
        </w:rPr>
        <w:t>在其对该事项的裁决中，宪法法院裁定与另一群体相比有利于某一群体或</w:t>
      </w:r>
      <w:r w:rsidR="00DA5F8D">
        <w:rPr>
          <w:rFonts w:hint="eastAsia"/>
          <w:szCs w:val="21"/>
          <w:lang w:val="en-GB"/>
        </w:rPr>
        <w:t>某</w:t>
      </w:r>
      <w:r w:rsidRPr="00813516">
        <w:rPr>
          <w:rFonts w:hint="eastAsia"/>
          <w:szCs w:val="21"/>
          <w:lang w:val="en-GB"/>
        </w:rPr>
        <w:t>类人的特殊法律本身不构成对平等原则的违背。如果争议条款被废止，则给予妇女</w:t>
      </w:r>
      <w:r w:rsidRPr="00813516">
        <w:rPr>
          <w:rFonts w:hint="eastAsia"/>
          <w:szCs w:val="21"/>
          <w:lang w:val="en-GB"/>
        </w:rPr>
        <w:t>-</w:t>
      </w:r>
      <w:r w:rsidRPr="00813516">
        <w:rPr>
          <w:rFonts w:hint="eastAsia"/>
          <w:szCs w:val="21"/>
          <w:lang w:val="en-GB"/>
        </w:rPr>
        <w:t>母亲的好处将被剥夺，同时基于与妇女</w:t>
      </w:r>
      <w:r w:rsidRPr="00813516">
        <w:rPr>
          <w:rFonts w:hint="eastAsia"/>
          <w:szCs w:val="21"/>
          <w:lang w:val="en-GB"/>
        </w:rPr>
        <w:t>-</w:t>
      </w:r>
      <w:r w:rsidRPr="00813516">
        <w:rPr>
          <w:rFonts w:hint="eastAsia"/>
          <w:szCs w:val="21"/>
          <w:lang w:val="en-GB"/>
        </w:rPr>
        <w:t>母亲的平等，将不授予男性</w:t>
      </w:r>
      <w:r w:rsidRPr="00813516">
        <w:rPr>
          <w:rFonts w:hint="eastAsia"/>
          <w:szCs w:val="21"/>
          <w:lang w:val="en-GB"/>
        </w:rPr>
        <w:t>-</w:t>
      </w:r>
      <w:r w:rsidRPr="00813516">
        <w:rPr>
          <w:rFonts w:hint="eastAsia"/>
          <w:szCs w:val="21"/>
          <w:lang w:val="en-GB"/>
        </w:rPr>
        <w:t>父亲同等好处。基于上述原因，宪法法院驳回了废除该条款的请求。</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在第二个案例中，宪法法院评估了《养恤金保险法》</w:t>
      </w:r>
      <w:r w:rsidRPr="00813516">
        <w:rPr>
          <w:rStyle w:val="FootnoteReference"/>
          <w:szCs w:val="21"/>
          <w:lang w:val="en-GB"/>
        </w:rPr>
        <w:footnoteReference w:id="14"/>
      </w:r>
      <w:r w:rsidRPr="00813516">
        <w:rPr>
          <w:rFonts w:hint="eastAsia"/>
          <w:szCs w:val="21"/>
          <w:lang w:val="en-GB"/>
        </w:rPr>
        <w:t>和《社会保障落实法》</w:t>
      </w:r>
      <w:r w:rsidRPr="00813516">
        <w:rPr>
          <w:rStyle w:val="FootnoteReference"/>
          <w:szCs w:val="21"/>
          <w:lang w:val="en-GB"/>
        </w:rPr>
        <w:footnoteReference w:id="15"/>
      </w:r>
      <w:r w:rsidRPr="00813516">
        <w:rPr>
          <w:rFonts w:hint="eastAsia"/>
          <w:szCs w:val="21"/>
          <w:lang w:val="en-GB"/>
        </w:rPr>
        <w:t>，并对平等组别进行了分析。有争议的条款规定男性有义务在其对子女的照顾终止后两年内提交一份参加养恤金保险的申请，而对于妇女没有此类要求。根据颁布的案例法，宪法法院裁定应将平等理解为一个相对的词语，并指出在相似的情况下对不同主体</w:t>
      </w:r>
      <w:r w:rsidR="00DA5F8D">
        <w:rPr>
          <w:rFonts w:hint="eastAsia"/>
          <w:szCs w:val="21"/>
          <w:lang w:val="en-GB"/>
        </w:rPr>
        <w:t>做出</w:t>
      </w:r>
      <w:r w:rsidRPr="00604205">
        <w:rPr>
          <w:rFonts w:hint="eastAsia"/>
          <w:szCs w:val="21"/>
          <w:lang w:val="en-GB"/>
        </w:rPr>
        <w:t>的任何区分必须符合根据客观合理的理由确定的合法目标。此外，对侵犯任何基本权利的行为应按比例相称原则处理。相关的公共利益涉及对公共基金的高效管理问题，据</w:t>
      </w:r>
      <w:r w:rsidR="00DA5F8D">
        <w:rPr>
          <w:rFonts w:hint="eastAsia"/>
          <w:szCs w:val="21"/>
          <w:lang w:val="en-GB"/>
        </w:rPr>
        <w:t>此</w:t>
      </w:r>
      <w:r w:rsidRPr="00604205">
        <w:rPr>
          <w:rFonts w:hint="eastAsia"/>
          <w:szCs w:val="21"/>
          <w:lang w:val="en-GB"/>
        </w:rPr>
        <w:t>，宪法法院认为此类侵权行为违背了平等待</w:t>
      </w:r>
      <w:r w:rsidRPr="00813516">
        <w:rPr>
          <w:rFonts w:hint="eastAsia"/>
          <w:szCs w:val="21"/>
          <w:lang w:val="en-GB"/>
        </w:rPr>
        <w:t>遇原则，特别是侵犯了老年人获得充分物质保障的权利，</w:t>
      </w:r>
      <w:r w:rsidRPr="00813516">
        <w:rPr>
          <w:rStyle w:val="FootnoteReference"/>
          <w:szCs w:val="21"/>
          <w:lang w:val="en-GB"/>
        </w:rPr>
        <w:footnoteReference w:id="16"/>
      </w:r>
      <w:r w:rsidRPr="00813516">
        <w:rPr>
          <w:rFonts w:hint="eastAsia"/>
          <w:szCs w:val="21"/>
          <w:lang w:val="en-GB"/>
        </w:rPr>
        <w:t xml:space="preserve"> </w:t>
      </w:r>
      <w:r w:rsidRPr="00813516">
        <w:rPr>
          <w:rFonts w:hint="eastAsia"/>
          <w:szCs w:val="21"/>
          <w:lang w:val="en-GB"/>
        </w:rPr>
        <w:t>因此属于不当行为，遂认定平等原则受到了违犯，并废除了有争议的条款。</w:t>
      </w:r>
    </w:p>
    <w:p w:rsidR="00CE0C8F" w:rsidRPr="00813516" w:rsidRDefault="00CE0C8F" w:rsidP="00813516">
      <w:pPr>
        <w:widowControl/>
        <w:numPr>
          <w:ilvl w:val="0"/>
          <w:numId w:val="17"/>
        </w:numPr>
        <w:adjustRightInd/>
        <w:spacing w:after="240" w:line="360" w:lineRule="exact"/>
        <w:textAlignment w:val="auto"/>
        <w:rPr>
          <w:b/>
          <w:szCs w:val="21"/>
          <w:lang w:val="en-GB"/>
        </w:rPr>
      </w:pPr>
      <w:r w:rsidRPr="00813516">
        <w:rPr>
          <w:rFonts w:hint="eastAsia"/>
          <w:szCs w:val="21"/>
          <w:lang w:val="en-GB"/>
        </w:rPr>
        <w:t>高等法院处理了</w:t>
      </w:r>
      <w:r w:rsidRPr="00813516">
        <w:rPr>
          <w:rFonts w:hint="eastAsia"/>
          <w:szCs w:val="21"/>
          <w:lang w:val="en-GB"/>
        </w:rPr>
        <w:t>165</w:t>
      </w:r>
      <w:r w:rsidRPr="00813516">
        <w:rPr>
          <w:rFonts w:hint="eastAsia"/>
          <w:szCs w:val="21"/>
          <w:lang w:val="en-GB"/>
        </w:rPr>
        <w:t>起歧视妇女的案件，其中多数为与家庭暴力和强奸相关的犯罪。（</w:t>
      </w:r>
      <w:r w:rsidRPr="00604205">
        <w:rPr>
          <w:rFonts w:ascii="SimHei" w:eastAsia="SimHei" w:hint="eastAsia"/>
          <w:color w:val="FF0000"/>
          <w:szCs w:val="21"/>
          <w:lang w:val="en-GB"/>
        </w:rPr>
        <w:t>见表1与家庭暴力和强奸有关的个人刑事犯罪数量</w:t>
      </w:r>
      <w:r w:rsidRPr="00813516">
        <w:rPr>
          <w:rFonts w:hint="eastAsia"/>
          <w:szCs w:val="21"/>
          <w:lang w:val="en-GB"/>
        </w:rPr>
        <w:t>）</w:t>
      </w:r>
    </w:p>
    <w:p w:rsidR="00CE0C8F" w:rsidRPr="00604205" w:rsidRDefault="00CE0C8F" w:rsidP="00604205">
      <w:pPr>
        <w:pStyle w:val="HCh"/>
        <w:spacing w:before="0"/>
        <w:jc w:val="center"/>
        <w:rPr>
          <w:rFonts w:ascii="Times New Roman"/>
          <w:lang w:val="en-GB"/>
        </w:rPr>
      </w:pPr>
      <w:bookmarkStart w:id="59" w:name="_Toc234655397"/>
      <w:r w:rsidRPr="00604205">
        <w:rPr>
          <w:rFonts w:ascii="Times New Roman" w:hint="eastAsia"/>
          <w:lang w:val="en-GB"/>
        </w:rPr>
        <w:t>家庭暴力</w:t>
      </w:r>
      <w:bookmarkEnd w:id="59"/>
    </w:p>
    <w:p w:rsidR="00CE0C8F" w:rsidRPr="00813516" w:rsidRDefault="00CE0C8F" w:rsidP="00813516">
      <w:pPr>
        <w:widowControl/>
        <w:numPr>
          <w:ilvl w:val="0"/>
          <w:numId w:val="17"/>
        </w:numPr>
        <w:adjustRightInd/>
        <w:spacing w:after="240" w:line="360" w:lineRule="exact"/>
        <w:textAlignment w:val="auto"/>
        <w:rPr>
          <w:b/>
          <w:szCs w:val="21"/>
          <w:lang w:val="en-GB"/>
        </w:rPr>
      </w:pPr>
      <w:r w:rsidRPr="00813516">
        <w:rPr>
          <w:rFonts w:hint="eastAsia"/>
          <w:szCs w:val="21"/>
          <w:lang w:val="en-GB"/>
        </w:rPr>
        <w:t>欧洲委员会于</w:t>
      </w:r>
      <w:r w:rsidRPr="00604205">
        <w:rPr>
          <w:rFonts w:hint="eastAsia"/>
          <w:szCs w:val="21"/>
          <w:lang w:val="en-GB"/>
        </w:rPr>
        <w:t>2006-2008</w:t>
      </w:r>
      <w:r w:rsidRPr="00604205">
        <w:rPr>
          <w:rFonts w:hint="eastAsia"/>
          <w:szCs w:val="21"/>
          <w:lang w:val="en-GB"/>
        </w:rPr>
        <w:t>年组织了一次反对暴力侵害妇女的运动，捷克共和国也参加其中。内务部于</w:t>
      </w:r>
      <w:r w:rsidRPr="00604205">
        <w:rPr>
          <w:rFonts w:hint="eastAsia"/>
          <w:szCs w:val="21"/>
          <w:lang w:val="en-GB"/>
        </w:rPr>
        <w:t>2007</w:t>
      </w:r>
      <w:r w:rsidRPr="00604205">
        <w:rPr>
          <w:rFonts w:hint="eastAsia"/>
          <w:szCs w:val="21"/>
          <w:lang w:val="en-GB"/>
        </w:rPr>
        <w:t>年开始对该运动的进行提供保障，它还编写</w:t>
      </w:r>
      <w:r w:rsidRPr="00813516">
        <w:rPr>
          <w:rFonts w:hint="eastAsia"/>
          <w:szCs w:val="21"/>
          <w:lang w:val="en-GB"/>
        </w:rPr>
        <w:t>了《关于捷克共和国国家活动情况的最后报告》。</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2006</w:t>
      </w:r>
      <w:r w:rsidRPr="00813516">
        <w:rPr>
          <w:rFonts w:hint="eastAsia"/>
          <w:szCs w:val="21"/>
          <w:lang w:val="en-GB"/>
        </w:rPr>
        <w:t>年，整个捷克共和国有</w:t>
      </w:r>
      <w:r w:rsidRPr="00813516">
        <w:rPr>
          <w:rFonts w:hint="eastAsia"/>
          <w:szCs w:val="21"/>
          <w:lang w:val="en-GB"/>
        </w:rPr>
        <w:t>422</w:t>
      </w:r>
      <w:r w:rsidRPr="00813516">
        <w:rPr>
          <w:rFonts w:hint="eastAsia"/>
          <w:szCs w:val="21"/>
          <w:lang w:val="en-GB"/>
        </w:rPr>
        <w:t>名警官根据第</w:t>
      </w:r>
      <w:r w:rsidRPr="00813516">
        <w:rPr>
          <w:szCs w:val="21"/>
          <w:lang w:val="en-GB"/>
        </w:rPr>
        <w:t>134/2006</w:t>
      </w:r>
      <w:r w:rsidRPr="00813516">
        <w:rPr>
          <w:rFonts w:hint="eastAsia"/>
          <w:szCs w:val="21"/>
          <w:lang w:val="en-GB"/>
        </w:rPr>
        <w:t>号法案</w:t>
      </w:r>
      <w:r w:rsidRPr="00813516">
        <w:rPr>
          <w:rStyle w:val="FootnoteReference"/>
          <w:szCs w:val="21"/>
          <w:lang w:val="en-GB"/>
        </w:rPr>
        <w:footnoteReference w:id="17"/>
      </w:r>
      <w:r w:rsidRPr="00813516">
        <w:rPr>
          <w:rFonts w:hint="eastAsia"/>
          <w:szCs w:val="21"/>
          <w:lang w:val="en-GB"/>
        </w:rPr>
        <w:t>接受了业务活动方面的培训。截至</w:t>
      </w:r>
      <w:r w:rsidRPr="00813516">
        <w:rPr>
          <w:rFonts w:hint="eastAsia"/>
          <w:szCs w:val="21"/>
          <w:lang w:val="en-GB"/>
        </w:rPr>
        <w:t>2007</w:t>
      </w:r>
      <w:r w:rsidRPr="00813516">
        <w:rPr>
          <w:rFonts w:hint="eastAsia"/>
          <w:szCs w:val="21"/>
          <w:lang w:val="en-GB"/>
        </w:rPr>
        <w:t>年，</w:t>
      </w:r>
      <w:r w:rsidRPr="00813516">
        <w:rPr>
          <w:szCs w:val="21"/>
          <w:lang w:val="en-GB"/>
        </w:rPr>
        <w:t>12000</w:t>
      </w:r>
      <w:r w:rsidRPr="00813516">
        <w:rPr>
          <w:rFonts w:hint="eastAsia"/>
          <w:szCs w:val="21"/>
          <w:lang w:val="en-GB"/>
        </w:rPr>
        <w:t>名警官接受了捷克共和国警察在家庭暴力领域行使权利方面的培训。与此同时，捷克共和国警察学院在教授个别课程时对家庭暴力和尾随跟踪问题给予了重要关注。</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根据该法案的执行情况（</w:t>
      </w:r>
      <w:r w:rsidRPr="00604205">
        <w:rPr>
          <w:rFonts w:ascii="SimHei" w:eastAsia="SimHei" w:hint="eastAsia"/>
          <w:color w:val="FF0000"/>
          <w:szCs w:val="21"/>
          <w:lang w:val="en-GB"/>
        </w:rPr>
        <w:t>建议第16条</w:t>
      </w:r>
      <w:r w:rsidRPr="00813516">
        <w:rPr>
          <w:rFonts w:hint="eastAsia"/>
          <w:szCs w:val="21"/>
          <w:lang w:val="en-GB"/>
        </w:rPr>
        <w:t>），可以认为在实际适用该法案的第一年，完全可以将它作为一个预防家庭暴力的全面法律框架。该法案允许通过警察驱逐的手段帮助制止对生命和健康具有危险的攻击；同时，它还创立了在干预中心向受到家庭暴力威胁的人员提供即刻心理和社会</w:t>
      </w:r>
      <w:r w:rsidRPr="00813516">
        <w:rPr>
          <w:rFonts w:hint="eastAsia"/>
          <w:szCs w:val="21"/>
          <w:lang w:val="en-GB"/>
        </w:rPr>
        <w:t>-</w:t>
      </w:r>
      <w:r w:rsidRPr="00813516">
        <w:rPr>
          <w:rFonts w:hint="eastAsia"/>
          <w:szCs w:val="21"/>
          <w:lang w:val="en-GB"/>
        </w:rPr>
        <w:t>法律援助的条件，促进了国家、市和非政府组织间的跨界合作——这些机构都参与了预防家庭暴力和向受到家庭暴力威胁的人员及其未成年子女提供帮助的工作。</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根据委员会的要求，捷克共和国共有</w:t>
      </w:r>
      <w:r w:rsidR="00DA5F8D">
        <w:rPr>
          <w:rFonts w:hint="eastAsia"/>
          <w:szCs w:val="21"/>
          <w:lang w:val="en-GB"/>
        </w:rPr>
        <w:t>十五</w:t>
      </w:r>
      <w:r w:rsidRPr="00813516">
        <w:rPr>
          <w:rFonts w:hint="eastAsia"/>
          <w:szCs w:val="21"/>
          <w:lang w:val="en-GB"/>
        </w:rPr>
        <w:t>个干预中心（</w:t>
      </w:r>
      <w:r w:rsidRPr="00604205">
        <w:rPr>
          <w:rFonts w:ascii="SimHei" w:eastAsia="SimHei" w:hint="eastAsia"/>
          <w:color w:val="FF0000"/>
          <w:szCs w:val="21"/>
          <w:lang w:val="en-GB"/>
        </w:rPr>
        <w:t>建议第16条</w:t>
      </w:r>
      <w:r w:rsidRPr="00813516">
        <w:rPr>
          <w:rFonts w:hint="eastAsia"/>
          <w:szCs w:val="21"/>
          <w:lang w:val="en-GB"/>
        </w:rPr>
        <w:t>）。干预中心有义务向所有受到家庭暴力威胁的人员提供援助，亦即不仅向捷克共和国警察获知的人员，还包括“从大街上直接”求助于干预中心的人员。统计数据对所有有效接触和专门根据向捷克共和国警察提供情报告做出的接触进行了比较。</w:t>
      </w:r>
    </w:p>
    <w:p w:rsidR="00CE0C8F" w:rsidRPr="00813516" w:rsidRDefault="00CE0C8F" w:rsidP="00813516">
      <w:pPr>
        <w:widowControl/>
        <w:numPr>
          <w:ilvl w:val="0"/>
          <w:numId w:val="17"/>
        </w:numPr>
        <w:adjustRightInd/>
        <w:spacing w:after="240" w:line="360" w:lineRule="exact"/>
        <w:textAlignment w:val="auto"/>
        <w:rPr>
          <w:b/>
          <w:szCs w:val="21"/>
          <w:lang w:val="en-GB"/>
        </w:rPr>
      </w:pPr>
      <w:r w:rsidRPr="00813516">
        <w:rPr>
          <w:rFonts w:hint="eastAsia"/>
          <w:szCs w:val="21"/>
          <w:lang w:val="en-GB"/>
        </w:rPr>
        <w:t>2007</w:t>
      </w:r>
      <w:r w:rsidRPr="00813516">
        <w:rPr>
          <w:rFonts w:hint="eastAsia"/>
          <w:szCs w:val="21"/>
          <w:lang w:val="en-GB"/>
        </w:rPr>
        <w:t>年，捷克共和国干预中心总共记录了捷克共和国警察局做出的关于驱逐或限制暴力人员进入民宅的</w:t>
      </w:r>
      <w:r w:rsidRPr="00813516">
        <w:rPr>
          <w:rFonts w:hint="eastAsia"/>
          <w:szCs w:val="21"/>
          <w:lang w:val="en-GB"/>
        </w:rPr>
        <w:t>862</w:t>
      </w:r>
      <w:r w:rsidRPr="00813516">
        <w:rPr>
          <w:rFonts w:hint="eastAsia"/>
          <w:szCs w:val="21"/>
          <w:lang w:val="en-GB"/>
        </w:rPr>
        <w:t>项决定。在这些案件中，警方在评估相关案件的风险时考虑了以往发生的事件。</w:t>
      </w:r>
      <w:r w:rsidRPr="00813516">
        <w:rPr>
          <w:rFonts w:hint="eastAsia"/>
          <w:szCs w:val="21"/>
          <w:lang w:val="en-GB"/>
        </w:rPr>
        <w:t>2007</w:t>
      </w:r>
      <w:r w:rsidRPr="00813516">
        <w:rPr>
          <w:rFonts w:hint="eastAsia"/>
          <w:szCs w:val="21"/>
          <w:lang w:val="en-GB"/>
        </w:rPr>
        <w:t>年，共有</w:t>
      </w:r>
      <w:r w:rsidRPr="00813516">
        <w:rPr>
          <w:szCs w:val="21"/>
          <w:lang w:val="en-GB"/>
        </w:rPr>
        <w:t>1</w:t>
      </w:r>
      <w:r w:rsidR="00DA5F8D">
        <w:rPr>
          <w:rFonts w:hint="eastAsia"/>
          <w:szCs w:val="21"/>
          <w:lang w:val="en-GB"/>
        </w:rPr>
        <w:t xml:space="preserve"> </w:t>
      </w:r>
      <w:r w:rsidRPr="00813516">
        <w:rPr>
          <w:szCs w:val="21"/>
          <w:lang w:val="en-GB"/>
        </w:rPr>
        <w:t>833</w:t>
      </w:r>
      <w:r w:rsidRPr="00813516">
        <w:rPr>
          <w:rFonts w:hint="eastAsia"/>
          <w:szCs w:val="21"/>
          <w:lang w:val="en-GB"/>
        </w:rPr>
        <w:t>人直接受到家庭暴力的威胁（在暴力事件现场和捷克共和国警察局干预中受到威胁的成人和儿童）</w:t>
      </w:r>
      <w:r w:rsidR="00DA5F8D">
        <w:rPr>
          <w:rFonts w:hint="eastAsia"/>
          <w:szCs w:val="21"/>
          <w:lang w:val="en-GB"/>
        </w:rPr>
        <w:t>，</w:t>
      </w:r>
      <w:r w:rsidRPr="00813516">
        <w:rPr>
          <w:rFonts w:hint="eastAsia"/>
          <w:szCs w:val="21"/>
          <w:lang w:val="en-GB"/>
        </w:rPr>
        <w:t>如有进一步暴力行为即行驱逐的规定对这些人是一种保护。（</w:t>
      </w:r>
      <w:r w:rsidRPr="00604205">
        <w:rPr>
          <w:rFonts w:ascii="SimHei" w:eastAsia="SimHei" w:hint="eastAsia"/>
          <w:color w:val="FF0000"/>
          <w:szCs w:val="21"/>
          <w:lang w:val="en-GB"/>
        </w:rPr>
        <w:t>见表2，2004-2007年因虐待居住在民宅中的人员获刑的人</w:t>
      </w:r>
      <w:r w:rsidRPr="00813516">
        <w:rPr>
          <w:rFonts w:hint="eastAsia"/>
          <w:szCs w:val="21"/>
          <w:lang w:val="en-GB"/>
        </w:rPr>
        <w:t>）</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有</w:t>
      </w:r>
      <w:r w:rsidRPr="00813516">
        <w:rPr>
          <w:rFonts w:hint="eastAsia"/>
          <w:szCs w:val="21"/>
          <w:lang w:val="en-GB"/>
        </w:rPr>
        <w:t>58</w:t>
      </w:r>
      <w:r w:rsidRPr="00813516">
        <w:rPr>
          <w:rFonts w:hint="eastAsia"/>
          <w:szCs w:val="21"/>
          <w:lang w:val="en-GB"/>
        </w:rPr>
        <w:t>起重复驱逐案件记录在案。在</w:t>
      </w:r>
      <w:r w:rsidRPr="00813516">
        <w:rPr>
          <w:rFonts w:hint="eastAsia"/>
          <w:szCs w:val="21"/>
          <w:lang w:val="en-GB"/>
        </w:rPr>
        <w:t>862</w:t>
      </w:r>
      <w:r w:rsidRPr="00813516">
        <w:rPr>
          <w:rFonts w:hint="eastAsia"/>
          <w:szCs w:val="21"/>
          <w:lang w:val="en-GB"/>
        </w:rPr>
        <w:t>起驱逐</w:t>
      </w:r>
      <w:r w:rsidRPr="00813516">
        <w:rPr>
          <w:rFonts w:hint="eastAsia"/>
          <w:szCs w:val="21"/>
          <w:lang w:val="en-GB"/>
        </w:rPr>
        <w:t>/</w:t>
      </w:r>
      <w:r w:rsidRPr="00813516">
        <w:rPr>
          <w:rFonts w:hint="eastAsia"/>
          <w:szCs w:val="21"/>
          <w:lang w:val="en-GB"/>
        </w:rPr>
        <w:t>禁止案件中，共有</w:t>
      </w:r>
      <w:r w:rsidRPr="00813516">
        <w:rPr>
          <w:rFonts w:hint="eastAsia"/>
          <w:szCs w:val="21"/>
          <w:lang w:val="en-GB"/>
        </w:rPr>
        <w:t>892</w:t>
      </w:r>
      <w:r w:rsidRPr="00813516">
        <w:rPr>
          <w:rFonts w:hint="eastAsia"/>
          <w:szCs w:val="21"/>
          <w:lang w:val="en-GB"/>
        </w:rPr>
        <w:t>名成人（</w:t>
      </w:r>
      <w:r w:rsidRPr="00813516">
        <w:rPr>
          <w:rFonts w:hint="eastAsia"/>
          <w:szCs w:val="21"/>
          <w:lang w:val="en-GB"/>
        </w:rPr>
        <w:t>858</w:t>
      </w:r>
      <w:r w:rsidRPr="00813516">
        <w:rPr>
          <w:rFonts w:hint="eastAsia"/>
          <w:szCs w:val="21"/>
          <w:lang w:val="en-GB"/>
        </w:rPr>
        <w:t>名女性和</w:t>
      </w:r>
      <w:r w:rsidRPr="00813516">
        <w:rPr>
          <w:rFonts w:hint="eastAsia"/>
          <w:szCs w:val="21"/>
          <w:lang w:val="en-GB"/>
        </w:rPr>
        <w:t>34</w:t>
      </w:r>
      <w:r w:rsidRPr="00813516">
        <w:rPr>
          <w:rFonts w:hint="eastAsia"/>
          <w:szCs w:val="21"/>
          <w:lang w:val="en-GB"/>
        </w:rPr>
        <w:t>名男性）直接受到家庭暴力的侵害。在监测期间，根据捷克共和国警察局的记录，共有</w:t>
      </w:r>
      <w:r w:rsidRPr="00813516">
        <w:rPr>
          <w:rFonts w:hint="eastAsia"/>
          <w:szCs w:val="21"/>
          <w:lang w:val="en-GB"/>
        </w:rPr>
        <w:t>941</w:t>
      </w:r>
      <w:r w:rsidRPr="00813516">
        <w:rPr>
          <w:rFonts w:hint="eastAsia"/>
          <w:szCs w:val="21"/>
          <w:lang w:val="en-GB"/>
        </w:rPr>
        <w:t>名儿童目睹了警察的干预行动以及在此之前的暴力事件。在被驱逐出民宅的</w:t>
      </w:r>
      <w:r w:rsidRPr="00813516">
        <w:rPr>
          <w:rFonts w:hint="eastAsia"/>
          <w:szCs w:val="21"/>
          <w:lang w:val="en-GB"/>
        </w:rPr>
        <w:t>862</w:t>
      </w:r>
      <w:r w:rsidRPr="00813516">
        <w:rPr>
          <w:rFonts w:hint="eastAsia"/>
          <w:szCs w:val="21"/>
          <w:lang w:val="en-GB"/>
        </w:rPr>
        <w:t>人中，</w:t>
      </w:r>
      <w:r w:rsidRPr="00813516">
        <w:rPr>
          <w:rFonts w:hint="eastAsia"/>
          <w:szCs w:val="21"/>
          <w:lang w:val="en-GB"/>
        </w:rPr>
        <w:t>854</w:t>
      </w:r>
      <w:r w:rsidRPr="00813516">
        <w:rPr>
          <w:rFonts w:hint="eastAsia"/>
          <w:szCs w:val="21"/>
          <w:lang w:val="en-GB"/>
        </w:rPr>
        <w:t>人为男性，</w:t>
      </w:r>
      <w:r w:rsidRPr="00813516">
        <w:rPr>
          <w:rFonts w:hint="eastAsia"/>
          <w:szCs w:val="21"/>
          <w:lang w:val="en-GB"/>
        </w:rPr>
        <w:t>8</w:t>
      </w:r>
      <w:r w:rsidRPr="00813516">
        <w:rPr>
          <w:rFonts w:hint="eastAsia"/>
          <w:szCs w:val="21"/>
          <w:lang w:val="en-GB"/>
        </w:rPr>
        <w:t>人为女性。在施暴者和暴力行为受害人关系方面，其中大多数为夫妻——</w:t>
      </w:r>
      <w:r w:rsidRPr="00813516">
        <w:rPr>
          <w:rFonts w:hint="eastAsia"/>
          <w:szCs w:val="21"/>
          <w:lang w:val="en-GB"/>
        </w:rPr>
        <w:t>467</w:t>
      </w:r>
      <w:r w:rsidRPr="00813516">
        <w:rPr>
          <w:rFonts w:hint="eastAsia"/>
          <w:szCs w:val="21"/>
          <w:lang w:val="en-GB"/>
        </w:rPr>
        <w:t>例（</w:t>
      </w:r>
      <w:r w:rsidRPr="00813516">
        <w:rPr>
          <w:rFonts w:hint="eastAsia"/>
          <w:szCs w:val="21"/>
          <w:lang w:val="en-GB"/>
        </w:rPr>
        <w:t>54%</w:t>
      </w:r>
      <w:r w:rsidRPr="00813516">
        <w:rPr>
          <w:rFonts w:hint="eastAsia"/>
          <w:szCs w:val="21"/>
          <w:lang w:val="en-GB"/>
        </w:rPr>
        <w:t>），其后是同居——</w:t>
      </w:r>
      <w:r w:rsidRPr="00813516">
        <w:rPr>
          <w:rFonts w:hint="eastAsia"/>
          <w:szCs w:val="21"/>
          <w:lang w:val="en-GB"/>
        </w:rPr>
        <w:t>205</w:t>
      </w:r>
      <w:r w:rsidRPr="00813516">
        <w:rPr>
          <w:rFonts w:hint="eastAsia"/>
          <w:szCs w:val="21"/>
          <w:lang w:val="en-GB"/>
        </w:rPr>
        <w:t>例，代间暴力——</w:t>
      </w:r>
      <w:r w:rsidRPr="00813516">
        <w:rPr>
          <w:rFonts w:hint="eastAsia"/>
          <w:szCs w:val="21"/>
          <w:lang w:val="en-GB"/>
        </w:rPr>
        <w:t>134</w:t>
      </w:r>
      <w:r w:rsidRPr="00813516">
        <w:rPr>
          <w:rFonts w:hint="eastAsia"/>
          <w:szCs w:val="21"/>
          <w:lang w:val="en-GB"/>
        </w:rPr>
        <w:t>例以及离婚夫妻——</w:t>
      </w:r>
      <w:r w:rsidRPr="00813516">
        <w:rPr>
          <w:rFonts w:hint="eastAsia"/>
          <w:szCs w:val="21"/>
          <w:lang w:val="en-GB"/>
        </w:rPr>
        <w:t>55</w:t>
      </w:r>
      <w:r w:rsidRPr="00813516">
        <w:rPr>
          <w:rFonts w:hint="eastAsia"/>
          <w:szCs w:val="21"/>
          <w:lang w:val="en-GB"/>
        </w:rPr>
        <w:t>例。少数驱逐发生在伙伴、兄弟姐妹和其他关系中。</w:t>
      </w:r>
      <w:r w:rsidRPr="00813516">
        <w:rPr>
          <w:rFonts w:hint="eastAsia"/>
          <w:szCs w:val="21"/>
          <w:lang w:val="en-GB"/>
        </w:rPr>
        <w:t>2007</w:t>
      </w:r>
      <w:r w:rsidRPr="00813516">
        <w:rPr>
          <w:rFonts w:hint="eastAsia"/>
          <w:szCs w:val="21"/>
          <w:lang w:val="en-GB"/>
        </w:rPr>
        <w:t>年监测期间的数据显示捷克共和国不同地区之间存在显著区别。一个地区的年平均驱逐案件数量为</w:t>
      </w:r>
      <w:r w:rsidRPr="00813516">
        <w:rPr>
          <w:rFonts w:hint="eastAsia"/>
          <w:szCs w:val="21"/>
          <w:lang w:val="en-GB"/>
        </w:rPr>
        <w:t>61.6</w:t>
      </w:r>
      <w:r w:rsidRPr="00813516">
        <w:rPr>
          <w:rFonts w:hint="eastAsia"/>
          <w:szCs w:val="21"/>
          <w:lang w:val="en-GB"/>
        </w:rPr>
        <w:t>起。</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2007</w:t>
      </w:r>
      <w:r w:rsidRPr="00813516">
        <w:rPr>
          <w:rFonts w:hint="eastAsia"/>
          <w:szCs w:val="21"/>
          <w:lang w:val="en-GB"/>
        </w:rPr>
        <w:t>年，干预中心总共记录了与受到驱逐令威胁的人员的</w:t>
      </w:r>
      <w:r w:rsidRPr="00813516">
        <w:rPr>
          <w:szCs w:val="21"/>
          <w:lang w:val="en-GB"/>
        </w:rPr>
        <w:t>3</w:t>
      </w:r>
      <w:r w:rsidR="00DA5F8D">
        <w:rPr>
          <w:rFonts w:hint="eastAsia"/>
          <w:szCs w:val="21"/>
          <w:lang w:val="en-GB"/>
        </w:rPr>
        <w:t xml:space="preserve"> </w:t>
      </w:r>
      <w:r w:rsidRPr="00813516">
        <w:rPr>
          <w:szCs w:val="21"/>
          <w:lang w:val="en-GB"/>
        </w:rPr>
        <w:t>942</w:t>
      </w:r>
      <w:r w:rsidRPr="00813516">
        <w:rPr>
          <w:rFonts w:hint="eastAsia"/>
          <w:szCs w:val="21"/>
          <w:lang w:val="en-GB"/>
        </w:rPr>
        <w:t>次接触（</w:t>
      </w:r>
      <w:r w:rsidRPr="00813516">
        <w:rPr>
          <w:szCs w:val="21"/>
          <w:lang w:val="en-GB"/>
        </w:rPr>
        <w:t>2</w:t>
      </w:r>
      <w:r w:rsidR="00DA5F8D">
        <w:rPr>
          <w:rFonts w:hint="eastAsia"/>
          <w:szCs w:val="21"/>
          <w:lang w:val="en-GB"/>
        </w:rPr>
        <w:t xml:space="preserve"> </w:t>
      </w:r>
      <w:r w:rsidRPr="00813516">
        <w:rPr>
          <w:szCs w:val="21"/>
          <w:lang w:val="en-GB"/>
        </w:rPr>
        <w:t>880</w:t>
      </w:r>
      <w:r w:rsidRPr="00813516">
        <w:rPr>
          <w:rFonts w:hint="eastAsia"/>
          <w:szCs w:val="21"/>
          <w:lang w:val="en-GB"/>
        </w:rPr>
        <w:t>个电话联系，</w:t>
      </w:r>
      <w:r w:rsidRPr="00813516">
        <w:rPr>
          <w:rFonts w:hint="eastAsia"/>
          <w:szCs w:val="21"/>
          <w:lang w:val="en-GB"/>
        </w:rPr>
        <w:t>587</w:t>
      </w:r>
      <w:r w:rsidRPr="00813516">
        <w:rPr>
          <w:rFonts w:hint="eastAsia"/>
          <w:szCs w:val="21"/>
          <w:lang w:val="en-GB"/>
        </w:rPr>
        <w:t>例在干预中心的会面接触，</w:t>
      </w:r>
      <w:r w:rsidRPr="00813516">
        <w:rPr>
          <w:rFonts w:hint="eastAsia"/>
          <w:szCs w:val="21"/>
          <w:lang w:val="en-GB"/>
        </w:rPr>
        <w:t>153</w:t>
      </w:r>
      <w:r w:rsidR="00DA5F8D">
        <w:rPr>
          <w:rFonts w:hint="eastAsia"/>
          <w:szCs w:val="21"/>
          <w:lang w:val="en-GB"/>
        </w:rPr>
        <w:t>次</w:t>
      </w:r>
      <w:r w:rsidRPr="00813516">
        <w:rPr>
          <w:rFonts w:hint="eastAsia"/>
          <w:szCs w:val="21"/>
          <w:lang w:val="en-GB"/>
        </w:rPr>
        <w:t>通过派遣警察前往住处的会面接触和</w:t>
      </w:r>
      <w:r w:rsidRPr="00813516">
        <w:rPr>
          <w:rFonts w:hint="eastAsia"/>
          <w:szCs w:val="21"/>
          <w:lang w:val="en-GB"/>
        </w:rPr>
        <w:t>322</w:t>
      </w:r>
      <w:r w:rsidRPr="00813516">
        <w:rPr>
          <w:rFonts w:hint="eastAsia"/>
          <w:szCs w:val="21"/>
          <w:lang w:val="en-GB"/>
        </w:rPr>
        <w:t>份书面联络）。干预中心提供的服务并未获得其他受威胁人员的公平使用。</w:t>
      </w:r>
      <w:r w:rsidRPr="00813516">
        <w:rPr>
          <w:rFonts w:hint="eastAsia"/>
          <w:szCs w:val="21"/>
          <w:lang w:val="en-GB"/>
        </w:rPr>
        <w:t>2007</w:t>
      </w:r>
      <w:r w:rsidRPr="00813516">
        <w:rPr>
          <w:rFonts w:hint="eastAsia"/>
          <w:szCs w:val="21"/>
          <w:lang w:val="en-GB"/>
        </w:rPr>
        <w:t>年，</w:t>
      </w:r>
      <w:r w:rsidRPr="00813516">
        <w:rPr>
          <w:rFonts w:hint="eastAsia"/>
          <w:szCs w:val="21"/>
          <w:lang w:val="en-GB"/>
        </w:rPr>
        <w:t>15</w:t>
      </w:r>
      <w:r w:rsidRPr="00813516">
        <w:rPr>
          <w:rFonts w:hint="eastAsia"/>
          <w:szCs w:val="21"/>
          <w:lang w:val="en-GB"/>
        </w:rPr>
        <w:t>个干预中心记录的与服务使用者的进一步联系共计</w:t>
      </w:r>
      <w:r w:rsidRPr="00813516">
        <w:rPr>
          <w:szCs w:val="21"/>
          <w:lang w:val="en-GB"/>
        </w:rPr>
        <w:t>5</w:t>
      </w:r>
      <w:r w:rsidR="00DA5F8D">
        <w:rPr>
          <w:rFonts w:hint="eastAsia"/>
          <w:szCs w:val="21"/>
          <w:lang w:val="en-GB"/>
        </w:rPr>
        <w:t xml:space="preserve"> </w:t>
      </w:r>
      <w:r w:rsidRPr="00813516">
        <w:rPr>
          <w:szCs w:val="21"/>
          <w:lang w:val="en-GB"/>
        </w:rPr>
        <w:t>364</w:t>
      </w:r>
      <w:r w:rsidRPr="00813516">
        <w:rPr>
          <w:rFonts w:hint="eastAsia"/>
          <w:szCs w:val="21"/>
          <w:lang w:val="en-GB"/>
        </w:rPr>
        <w:t>次（不包括专业接触），他们都是寻求与家庭暴力事件有关的信息、建议、支持和帮助的。</w:t>
      </w:r>
      <w:r w:rsidRPr="00813516">
        <w:rPr>
          <w:rFonts w:hint="eastAsia"/>
          <w:szCs w:val="21"/>
          <w:lang w:val="en-GB"/>
        </w:rPr>
        <w:t>2007</w:t>
      </w:r>
      <w:r w:rsidRPr="00813516">
        <w:rPr>
          <w:rFonts w:hint="eastAsia"/>
          <w:szCs w:val="21"/>
          <w:lang w:val="en-GB"/>
        </w:rPr>
        <w:t>年，每个干预中心与各类服务使用者的年平均接触次数达到</w:t>
      </w:r>
      <w:r w:rsidRPr="00813516">
        <w:rPr>
          <w:rFonts w:hint="eastAsia"/>
          <w:szCs w:val="21"/>
          <w:lang w:val="en-GB"/>
        </w:rPr>
        <w:t>620</w:t>
      </w:r>
      <w:r w:rsidRPr="00813516">
        <w:rPr>
          <w:rFonts w:hint="eastAsia"/>
          <w:szCs w:val="21"/>
          <w:lang w:val="en-GB"/>
        </w:rPr>
        <w:t>次。</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2007</w:t>
      </w:r>
      <w:r w:rsidRPr="00813516">
        <w:rPr>
          <w:rFonts w:hint="eastAsia"/>
          <w:szCs w:val="21"/>
          <w:lang w:val="en-GB"/>
        </w:rPr>
        <w:t>年期间，即实际适用《防止家庭暴力法》的第一年，受到家庭暴力威胁的人开始直接将其初步裁决</w:t>
      </w:r>
      <w:r w:rsidRPr="00813516">
        <w:rPr>
          <w:rStyle w:val="FootnoteReference"/>
          <w:szCs w:val="21"/>
          <w:lang w:val="en-GB"/>
        </w:rPr>
        <w:footnoteReference w:id="18"/>
      </w:r>
      <w:r w:rsidRPr="00813516">
        <w:rPr>
          <w:rFonts w:hint="eastAsia"/>
          <w:szCs w:val="21"/>
          <w:lang w:val="en-GB"/>
        </w:rPr>
        <w:t>申请提交民事法院，甚至在未预先发布十天警察驱逐令的情况下也是如此。在</w:t>
      </w:r>
      <w:r w:rsidRPr="00813516">
        <w:rPr>
          <w:rFonts w:hint="eastAsia"/>
          <w:szCs w:val="21"/>
          <w:lang w:val="en-GB"/>
        </w:rPr>
        <w:t>862</w:t>
      </w:r>
      <w:r w:rsidRPr="00813516">
        <w:rPr>
          <w:rFonts w:hint="eastAsia"/>
          <w:szCs w:val="21"/>
          <w:lang w:val="en-GB"/>
        </w:rPr>
        <w:t>项有关驱逐</w:t>
      </w:r>
      <w:r w:rsidRPr="00813516">
        <w:rPr>
          <w:rFonts w:hint="eastAsia"/>
          <w:szCs w:val="21"/>
          <w:lang w:val="en-GB"/>
        </w:rPr>
        <w:t>/</w:t>
      </w:r>
      <w:r w:rsidRPr="00813516">
        <w:rPr>
          <w:rFonts w:hint="eastAsia"/>
          <w:szCs w:val="21"/>
          <w:lang w:val="en-GB"/>
        </w:rPr>
        <w:t>限制进入的管治决定中，</w:t>
      </w:r>
      <w:r w:rsidRPr="00813516">
        <w:rPr>
          <w:rFonts w:hint="eastAsia"/>
          <w:szCs w:val="21"/>
          <w:lang w:val="en-GB"/>
        </w:rPr>
        <w:t>337</w:t>
      </w:r>
      <w:r w:rsidRPr="00813516">
        <w:rPr>
          <w:rFonts w:hint="eastAsia"/>
          <w:szCs w:val="21"/>
          <w:lang w:val="en-GB"/>
        </w:rPr>
        <w:t>名受到威胁的人提交了中间禁止令申请，希望延长驱逐期限。在</w:t>
      </w:r>
      <w:r w:rsidRPr="00813516">
        <w:rPr>
          <w:szCs w:val="21"/>
          <w:lang w:val="en-GB"/>
        </w:rPr>
        <w:t>73.5%</w:t>
      </w:r>
      <w:r w:rsidRPr="00813516">
        <w:rPr>
          <w:rFonts w:hint="eastAsia"/>
          <w:szCs w:val="21"/>
          <w:lang w:val="en-GB"/>
        </w:rPr>
        <w:t>（即</w:t>
      </w:r>
      <w:r w:rsidRPr="00813516">
        <w:rPr>
          <w:rFonts w:hint="eastAsia"/>
          <w:szCs w:val="21"/>
          <w:lang w:val="en-GB"/>
        </w:rPr>
        <w:t>190</w:t>
      </w:r>
      <w:r w:rsidRPr="00813516">
        <w:rPr>
          <w:rFonts w:hint="eastAsia"/>
          <w:szCs w:val="21"/>
          <w:lang w:val="en-GB"/>
        </w:rPr>
        <w:t>起）的案件中，法院批准了此类申请，延长了驱逐期限；这些申请有</w:t>
      </w:r>
      <w:r w:rsidRPr="00813516">
        <w:rPr>
          <w:rFonts w:hint="eastAsia"/>
          <w:szCs w:val="21"/>
          <w:lang w:val="en-GB"/>
        </w:rPr>
        <w:t>14%</w:t>
      </w:r>
      <w:r w:rsidRPr="00813516">
        <w:rPr>
          <w:rFonts w:hint="eastAsia"/>
          <w:szCs w:val="21"/>
          <w:lang w:val="en-GB"/>
        </w:rPr>
        <w:t>被驳回。</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在新法通过之际为区域部门员工开展的一项针对儿童社会</w:t>
      </w:r>
      <w:r w:rsidRPr="00813516">
        <w:rPr>
          <w:rFonts w:hint="eastAsia"/>
          <w:szCs w:val="21"/>
          <w:lang w:val="en-GB"/>
        </w:rPr>
        <w:t>-</w:t>
      </w:r>
      <w:r w:rsidRPr="00813516">
        <w:rPr>
          <w:rFonts w:hint="eastAsia"/>
          <w:szCs w:val="21"/>
          <w:lang w:val="en-GB"/>
        </w:rPr>
        <w:t>法律保护</w:t>
      </w:r>
      <w:r w:rsidRPr="00813516">
        <w:rPr>
          <w:rStyle w:val="FootnoteReference"/>
          <w:szCs w:val="21"/>
          <w:lang w:val="en-GB"/>
        </w:rPr>
        <w:footnoteReference w:id="19"/>
      </w:r>
      <w:r w:rsidRPr="00813516">
        <w:rPr>
          <w:rFonts w:hint="eastAsia"/>
          <w:szCs w:val="21"/>
          <w:lang w:val="en-GB"/>
        </w:rPr>
        <w:t>的特殊培训向这些雇员提供了有关家庭暴力法律的相关信息，特别是家庭、民法和刑法、行政管理和社会治安方面的法律。</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在政府男女机会平等理事会的协助下，于</w:t>
      </w:r>
      <w:smartTag w:uri="urn:schemas-microsoft-com:office:smarttags" w:element="chsdate">
        <w:smartTagPr>
          <w:attr w:name="Year" w:val="2008"/>
          <w:attr w:name="Month" w:val="1"/>
          <w:attr w:name="Day" w:val="1"/>
          <w:attr w:name="IsLunarDate" w:val="False"/>
          <w:attr w:name="IsROCDate" w:val="False"/>
        </w:smartTagPr>
        <w:r w:rsidRPr="00813516">
          <w:rPr>
            <w:rFonts w:hint="eastAsia"/>
            <w:szCs w:val="21"/>
            <w:lang w:val="en-GB"/>
          </w:rPr>
          <w:t>2008</w:t>
        </w:r>
        <w:r w:rsidRPr="00813516">
          <w:rPr>
            <w:rFonts w:hint="eastAsia"/>
            <w:szCs w:val="21"/>
            <w:lang w:val="en-GB"/>
          </w:rPr>
          <w:t>年</w:t>
        </w:r>
        <w:r w:rsidRPr="00813516">
          <w:rPr>
            <w:rFonts w:hint="eastAsia"/>
            <w:szCs w:val="21"/>
            <w:lang w:val="en-GB"/>
          </w:rPr>
          <w:t>1</w:t>
        </w:r>
        <w:r w:rsidRPr="00813516">
          <w:rPr>
            <w:rFonts w:hint="eastAsia"/>
            <w:szCs w:val="21"/>
            <w:lang w:val="en-GB"/>
          </w:rPr>
          <w:t>月</w:t>
        </w:r>
        <w:r w:rsidRPr="00813516">
          <w:rPr>
            <w:rFonts w:hint="eastAsia"/>
            <w:szCs w:val="21"/>
            <w:lang w:val="en-GB"/>
          </w:rPr>
          <w:t>1</w:t>
        </w:r>
        <w:r w:rsidRPr="00813516">
          <w:rPr>
            <w:rFonts w:hint="eastAsia"/>
            <w:szCs w:val="21"/>
            <w:lang w:val="en-GB"/>
          </w:rPr>
          <w:t>日</w:t>
        </w:r>
      </w:smartTag>
      <w:r w:rsidRPr="00813516">
        <w:rPr>
          <w:rFonts w:hint="eastAsia"/>
          <w:szCs w:val="21"/>
          <w:lang w:val="en-GB"/>
        </w:rPr>
        <w:t>成立了预防家庭暴力委员会，其目标是制定打击家庭暴力的国家战略和在各部门间协调该战略。委员会对不同形式的家庭暴力的统计记录进行监测，采取必要的法律步骤以及促进对专业人员的教育。</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预防家庭暴力委员会目前正在制定一项《国家预防家庭暴力行动计划》，中央国家行政当局和非政府非盈利组织也参与其中。该行动计划应针对以下各目标群体：</w:t>
      </w:r>
      <w:r w:rsidR="004C7D33" w:rsidRPr="00813516">
        <w:rPr>
          <w:rFonts w:hint="eastAsia"/>
          <w:szCs w:val="21"/>
          <w:lang w:val="en-GB"/>
        </w:rPr>
        <w:t>男</w:t>
      </w:r>
      <w:r w:rsidRPr="00813516">
        <w:rPr>
          <w:rFonts w:hint="eastAsia"/>
          <w:szCs w:val="21"/>
          <w:lang w:val="en-GB"/>
        </w:rPr>
        <w:t>女受害者（分小组——女性外籍人员和</w:t>
      </w:r>
      <w:r w:rsidRPr="00D466CF">
        <w:rPr>
          <w:rFonts w:hint="eastAsia"/>
          <w:szCs w:val="21"/>
          <w:lang w:val="en-GB"/>
        </w:rPr>
        <w:t>身体或社会残障</w:t>
      </w:r>
      <w:r w:rsidRPr="00813516">
        <w:rPr>
          <w:rFonts w:hint="eastAsia"/>
          <w:szCs w:val="21"/>
          <w:lang w:val="en-GB"/>
        </w:rPr>
        <w:t>妇女）、儿童、老年人、家庭暴力施暴者、援助机构（如心理学家、社会工作者、医生等）以及公众。</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预防暴力侵害妇女的活动受到不容忍家庭暴力宣传运动的极大鼓舞，该运动是与</w:t>
      </w:r>
      <w:r w:rsidR="004C7D33">
        <w:rPr>
          <w:rFonts w:hint="eastAsia"/>
          <w:szCs w:val="21"/>
          <w:lang w:val="en-GB"/>
        </w:rPr>
        <w:t>内务部</w:t>
      </w:r>
      <w:r w:rsidRPr="00813516">
        <w:rPr>
          <w:rFonts w:hint="eastAsia"/>
          <w:szCs w:val="21"/>
          <w:lang w:val="en-GB"/>
        </w:rPr>
        <w:t>犯罪预防部合作筹办的，该部门发布了一本小册子——“如何避免危险和伤害者”。这本小册子包含各种警示案例，以使公众对真实情况予以关注。这些案例后面是三组业务意见及建议，手册末尾还附有警察和援助者的相关电话号码。已向各城市的妇科急救车、职业培训中心以及课程主要面向女孩的中学发放了这本手册。该手册还发表在专业期刊上，比如期刊《警察》。</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根据与非营利组织“</w:t>
      </w:r>
      <w:r w:rsidRPr="00813516">
        <w:rPr>
          <w:szCs w:val="21"/>
          <w:lang w:val="en-GB"/>
        </w:rPr>
        <w:t>Bílý kruh bezpečí</w:t>
      </w:r>
      <w:r w:rsidRPr="00813516">
        <w:rPr>
          <w:rFonts w:hint="eastAsia"/>
          <w:szCs w:val="21"/>
          <w:lang w:val="en-GB"/>
        </w:rPr>
        <w:t>”达成的一项协定，</w:t>
      </w:r>
      <w:r w:rsidR="004C7D33">
        <w:rPr>
          <w:rFonts w:hint="eastAsia"/>
          <w:szCs w:val="21"/>
          <w:lang w:val="en-GB"/>
        </w:rPr>
        <w:t>内务部</w:t>
      </w:r>
      <w:r w:rsidRPr="00813516">
        <w:rPr>
          <w:rFonts w:hint="eastAsia"/>
          <w:szCs w:val="21"/>
          <w:lang w:val="en-GB"/>
        </w:rPr>
        <w:t>于</w:t>
      </w:r>
      <w:r w:rsidRPr="00813516">
        <w:rPr>
          <w:rFonts w:hint="eastAsia"/>
          <w:szCs w:val="21"/>
          <w:lang w:val="en-GB"/>
        </w:rPr>
        <w:t>2008</w:t>
      </w:r>
      <w:r w:rsidRPr="00813516">
        <w:rPr>
          <w:rFonts w:hint="eastAsia"/>
          <w:szCs w:val="21"/>
          <w:lang w:val="en-GB"/>
        </w:rPr>
        <w:t>年</w:t>
      </w:r>
      <w:r w:rsidRPr="00813516">
        <w:rPr>
          <w:rFonts w:hint="eastAsia"/>
          <w:szCs w:val="21"/>
          <w:lang w:val="en-GB"/>
        </w:rPr>
        <w:t>6</w:t>
      </w:r>
      <w:r w:rsidRPr="00813516">
        <w:rPr>
          <w:rFonts w:hint="eastAsia"/>
          <w:szCs w:val="21"/>
          <w:lang w:val="en-GB"/>
        </w:rPr>
        <w:t>月向捷克共和国各警察单位以及城市</w:t>
      </w:r>
      <w:r w:rsidRPr="00813516">
        <w:rPr>
          <w:rFonts w:hint="eastAsia"/>
          <w:szCs w:val="21"/>
          <w:lang w:val="en-GB"/>
        </w:rPr>
        <w:t>/</w:t>
      </w:r>
      <w:r w:rsidRPr="00813516">
        <w:rPr>
          <w:rFonts w:hint="eastAsia"/>
          <w:szCs w:val="21"/>
          <w:lang w:val="en-GB"/>
        </w:rPr>
        <w:t>市警方分发了一个教学辅助工具——名为“反对家庭暴力”的光盘，并向公众发布了一个名为“制止家庭暴力”的宣传册。</w:t>
      </w:r>
    </w:p>
    <w:p w:rsidR="00CE0C8F" w:rsidRPr="00813516" w:rsidRDefault="004C7D33" w:rsidP="00813516">
      <w:pPr>
        <w:widowControl/>
        <w:numPr>
          <w:ilvl w:val="0"/>
          <w:numId w:val="17"/>
        </w:numPr>
        <w:adjustRightInd/>
        <w:spacing w:after="240" w:line="360" w:lineRule="exact"/>
        <w:textAlignment w:val="auto"/>
        <w:rPr>
          <w:szCs w:val="21"/>
          <w:lang w:val="en-GB"/>
        </w:rPr>
      </w:pPr>
      <w:r>
        <w:rPr>
          <w:rFonts w:hint="eastAsia"/>
          <w:szCs w:val="21"/>
          <w:lang w:val="en-GB"/>
        </w:rPr>
        <w:t>内务部</w:t>
      </w:r>
      <w:r w:rsidR="00CE0C8F" w:rsidRPr="00813516">
        <w:rPr>
          <w:rFonts w:hint="eastAsia"/>
          <w:szCs w:val="21"/>
          <w:lang w:val="en-GB"/>
        </w:rPr>
        <w:t>与非国家非营利组织</w:t>
      </w:r>
      <w:r w:rsidR="00CE0C8F" w:rsidRPr="00813516">
        <w:rPr>
          <w:szCs w:val="21"/>
          <w:lang w:val="en-GB"/>
        </w:rPr>
        <w:t>COOLHELP</w:t>
      </w:r>
      <w:r w:rsidR="00CE0C8F" w:rsidRPr="00813516">
        <w:rPr>
          <w:rFonts w:hint="eastAsia"/>
          <w:szCs w:val="21"/>
          <w:lang w:val="en-GB"/>
        </w:rPr>
        <w:t>合作举办的最大项目（该项目从整体上促进了反暴力行动）是一项名为“手镯——禁止暴力”的运动，它以慈善团体分发硅质手镯的方式开展。深紫色手镯象征瘀青的颜色。运动期间的演讲发表在杂志和报纸上，并在捷克电视台和</w:t>
      </w:r>
      <w:r w:rsidR="00CE0C8F" w:rsidRPr="00813516">
        <w:rPr>
          <w:szCs w:val="21"/>
          <w:lang w:val="en-GB"/>
        </w:rPr>
        <w:t>Nova</w:t>
      </w:r>
      <w:r w:rsidR="00CE0C8F" w:rsidRPr="00813516">
        <w:rPr>
          <w:rFonts w:hint="eastAsia"/>
          <w:szCs w:val="21"/>
          <w:lang w:val="en-GB"/>
        </w:rPr>
        <w:t>电视台的电视节目中播放。</w:t>
      </w:r>
      <w:r w:rsidR="00CE0C8F" w:rsidRPr="00813516">
        <w:rPr>
          <w:rStyle w:val="FootnoteReference"/>
          <w:szCs w:val="21"/>
          <w:lang w:val="en-GB"/>
        </w:rPr>
        <w:footnoteReference w:id="20"/>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对于不仅针对老年妇女犯下的代间</w:t>
      </w:r>
      <w:r w:rsidRPr="00D466CF">
        <w:rPr>
          <w:rFonts w:hint="eastAsia"/>
          <w:szCs w:val="21"/>
          <w:lang w:val="en-GB"/>
        </w:rPr>
        <w:t>家庭暴力问题，</w:t>
      </w:r>
      <w:r w:rsidR="004C7D33">
        <w:rPr>
          <w:rFonts w:hint="eastAsia"/>
          <w:szCs w:val="21"/>
          <w:lang w:val="en-GB"/>
        </w:rPr>
        <w:t>内务部</w:t>
      </w:r>
      <w:r w:rsidRPr="00D466CF">
        <w:rPr>
          <w:rFonts w:hint="eastAsia"/>
          <w:szCs w:val="21"/>
          <w:lang w:val="en-GB"/>
        </w:rPr>
        <w:t>于</w:t>
      </w:r>
      <w:r w:rsidRPr="00D466CF">
        <w:rPr>
          <w:rFonts w:hint="eastAsia"/>
          <w:szCs w:val="21"/>
          <w:lang w:val="en-GB"/>
        </w:rPr>
        <w:t>2007</w:t>
      </w:r>
      <w:r w:rsidRPr="00D466CF">
        <w:rPr>
          <w:rFonts w:hint="eastAsia"/>
          <w:szCs w:val="21"/>
          <w:lang w:val="en-GB"/>
        </w:rPr>
        <w:t>年开展了一项题为“（不）安全年龄”的运动，重点提高老年人对可</w:t>
      </w:r>
      <w:r w:rsidRPr="00813516">
        <w:rPr>
          <w:rFonts w:hint="eastAsia"/>
          <w:szCs w:val="21"/>
          <w:lang w:val="en-GB"/>
        </w:rPr>
        <w:t>能遭受的家庭暴力的防范意识。</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除了国家行政当局实施的向受害者提供支持和保护的措施外，一些自治当局，特别是非国家组织也采取了这些措施——这些组织将向家庭暴力受害者提供特别援助和保护他们的权利，以</w:t>
      </w:r>
      <w:r w:rsidR="004C7D33">
        <w:rPr>
          <w:rFonts w:hint="eastAsia"/>
          <w:szCs w:val="21"/>
          <w:lang w:val="en-GB"/>
        </w:rPr>
        <w:t>此</w:t>
      </w:r>
      <w:r w:rsidRPr="00813516">
        <w:rPr>
          <w:rFonts w:hint="eastAsia"/>
          <w:szCs w:val="21"/>
          <w:lang w:val="en-GB"/>
        </w:rPr>
        <w:t>作为其活动的一部分。非国家部门由若干非政府组织构成（如</w:t>
      </w:r>
      <w:r w:rsidRPr="00813516">
        <w:rPr>
          <w:szCs w:val="21"/>
          <w:lang w:val="en-GB"/>
        </w:rPr>
        <w:t>Bílý kruh bezpečí</w:t>
      </w:r>
      <w:r w:rsidR="004C7D33">
        <w:rPr>
          <w:rFonts w:hint="eastAsia"/>
          <w:szCs w:val="21"/>
          <w:lang w:val="en-GB"/>
        </w:rPr>
        <w:t>、</w:t>
      </w:r>
      <w:r w:rsidRPr="00813516">
        <w:rPr>
          <w:rStyle w:val="FootnoteReference"/>
          <w:szCs w:val="21"/>
          <w:lang w:val="en-GB"/>
        </w:rPr>
        <w:footnoteReference w:id="21"/>
      </w:r>
      <w:r w:rsidRPr="00813516">
        <w:rPr>
          <w:szCs w:val="21"/>
          <w:lang w:val="en-GB"/>
        </w:rPr>
        <w:t>ROSA</w:t>
      </w:r>
      <w:r w:rsidRPr="00813516">
        <w:rPr>
          <w:rFonts w:hint="eastAsia"/>
          <w:szCs w:val="21"/>
          <w:lang w:val="en-GB"/>
        </w:rPr>
        <w:t>，</w:t>
      </w:r>
      <w:r w:rsidRPr="00813516">
        <w:rPr>
          <w:szCs w:val="21"/>
          <w:lang w:val="en-GB"/>
        </w:rPr>
        <w:t>o.s.</w:t>
      </w:r>
      <w:r w:rsidR="004C7D33">
        <w:rPr>
          <w:rFonts w:hint="eastAsia"/>
          <w:szCs w:val="21"/>
          <w:lang w:val="en-GB"/>
        </w:rPr>
        <w:t>、</w:t>
      </w:r>
      <w:r w:rsidRPr="00813516">
        <w:rPr>
          <w:rStyle w:val="FootnoteReference"/>
          <w:szCs w:val="21"/>
          <w:lang w:val="en-GB"/>
        </w:rPr>
        <w:footnoteReference w:id="22"/>
      </w:r>
      <w:r w:rsidRPr="00813516">
        <w:rPr>
          <w:szCs w:val="21"/>
          <w:lang w:val="en-GB"/>
        </w:rPr>
        <w:t>ProFem</w:t>
      </w:r>
      <w:r w:rsidRPr="00813516">
        <w:rPr>
          <w:rFonts w:hint="eastAsia"/>
          <w:szCs w:val="21"/>
          <w:lang w:val="en-GB"/>
        </w:rPr>
        <w:t>和</w:t>
      </w:r>
      <w:r w:rsidRPr="00813516">
        <w:rPr>
          <w:szCs w:val="21"/>
          <w:lang w:val="en-GB"/>
        </w:rPr>
        <w:t>o.p.s.</w:t>
      </w:r>
      <w:r w:rsidRPr="00813516">
        <w:rPr>
          <w:rStyle w:val="FootnoteReference"/>
          <w:szCs w:val="21"/>
          <w:lang w:val="en-GB"/>
        </w:rPr>
        <w:footnoteReference w:id="23"/>
      </w:r>
      <w:r w:rsidR="004C7D33">
        <w:rPr>
          <w:rFonts w:hint="eastAsia"/>
          <w:szCs w:val="21"/>
          <w:lang w:val="en-GB"/>
        </w:rPr>
        <w:t>）</w:t>
      </w:r>
      <w:r w:rsidRPr="00813516">
        <w:rPr>
          <w:rFonts w:hint="eastAsia"/>
          <w:szCs w:val="21"/>
          <w:lang w:val="en-GB"/>
        </w:rPr>
        <w:t>，这些组织不仅关注家庭暴力问题，还关注对妇女的普遍歧视问题。处理家庭暴力、暴力侵害妇女以及妇女权利等问题的非营利组织组成了</w:t>
      </w:r>
      <w:r w:rsidRPr="00813516">
        <w:rPr>
          <w:szCs w:val="21"/>
          <w:lang w:val="en-GB"/>
        </w:rPr>
        <w:t>Koordona</w:t>
      </w:r>
      <w:r w:rsidRPr="00813516">
        <w:rPr>
          <w:rStyle w:val="FootnoteReference"/>
          <w:szCs w:val="21"/>
          <w:lang w:val="en-GB"/>
        </w:rPr>
        <w:t xml:space="preserve"> </w:t>
      </w:r>
      <w:r w:rsidRPr="00813516">
        <w:rPr>
          <w:rStyle w:val="FootnoteReference"/>
          <w:szCs w:val="21"/>
          <w:lang w:val="en-GB"/>
        </w:rPr>
        <w:footnoteReference w:id="24"/>
      </w:r>
      <w:r w:rsidRPr="00813516">
        <w:rPr>
          <w:rFonts w:hint="eastAsia"/>
          <w:szCs w:val="21"/>
          <w:lang w:val="en-GB"/>
        </w:rPr>
        <w:t>——该组织举办各种国内、国际会议和研讨会。</w:t>
      </w:r>
    </w:p>
    <w:p w:rsidR="00CE0C8F" w:rsidRPr="00604205" w:rsidRDefault="00CE0C8F" w:rsidP="00604205">
      <w:pPr>
        <w:pStyle w:val="HCh"/>
        <w:spacing w:before="0"/>
        <w:jc w:val="center"/>
        <w:rPr>
          <w:rFonts w:ascii="Times New Roman"/>
          <w:lang w:val="en-GB"/>
        </w:rPr>
      </w:pPr>
      <w:bookmarkStart w:id="60" w:name="_Toc234655398"/>
      <w:r w:rsidRPr="00604205">
        <w:rPr>
          <w:rFonts w:ascii="Times New Roman" w:hint="eastAsia"/>
          <w:lang w:val="en-GB"/>
        </w:rPr>
        <w:t>强奸</w:t>
      </w:r>
      <w:bookmarkEnd w:id="60"/>
    </w:p>
    <w:p w:rsidR="00CE0C8F" w:rsidRPr="00813516" w:rsidRDefault="00CE0C8F" w:rsidP="00813516">
      <w:pPr>
        <w:widowControl/>
        <w:numPr>
          <w:ilvl w:val="0"/>
          <w:numId w:val="17"/>
        </w:numPr>
        <w:adjustRightInd/>
        <w:spacing w:after="240" w:line="360" w:lineRule="exact"/>
        <w:textAlignment w:val="auto"/>
        <w:rPr>
          <w:color w:val="FF0000"/>
          <w:szCs w:val="21"/>
          <w:lang w:val="en-GB"/>
        </w:rPr>
      </w:pPr>
      <w:r w:rsidRPr="00813516">
        <w:rPr>
          <w:rFonts w:hint="eastAsia"/>
          <w:szCs w:val="21"/>
          <w:lang w:val="en-GB"/>
        </w:rPr>
        <w:t>委员会在其</w:t>
      </w:r>
      <w:r w:rsidRPr="00604205">
        <w:rPr>
          <w:rFonts w:ascii="SimHei" w:eastAsia="SimHei" w:hint="eastAsia"/>
          <w:color w:val="FF0000"/>
          <w:szCs w:val="21"/>
          <w:lang w:val="en-GB"/>
        </w:rPr>
        <w:t>建议的第16条</w:t>
      </w:r>
      <w:r w:rsidRPr="00813516">
        <w:rPr>
          <w:rFonts w:hint="eastAsia"/>
          <w:szCs w:val="21"/>
          <w:lang w:val="en-GB"/>
        </w:rPr>
        <w:t>中表达了其对强奸现有定义的关注。捷克共和国议会目前正在审议政府一项新的《刑法典》草案，它应代替现有的《刑法典》。</w:t>
      </w:r>
      <w:r w:rsidRPr="00813516">
        <w:rPr>
          <w:rStyle w:val="FootnoteReference"/>
          <w:szCs w:val="21"/>
          <w:lang w:val="en-GB"/>
        </w:rPr>
        <w:footnoteReference w:id="25"/>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根据《刑法典》第</w:t>
      </w:r>
      <w:r w:rsidRPr="00813516">
        <w:rPr>
          <w:szCs w:val="21"/>
          <w:lang w:val="en-GB"/>
        </w:rPr>
        <w:t>241(1)</w:t>
      </w:r>
      <w:r w:rsidRPr="00813516">
        <w:rPr>
          <w:rFonts w:hint="eastAsia"/>
          <w:szCs w:val="21"/>
          <w:lang w:val="en-GB"/>
        </w:rPr>
        <w:t>条的现有释义，一人通过暴力或威胁实施暴力强迫另一人与之发生性行为，或利用其无力反抗而为之即构成强奸。新</w:t>
      </w:r>
      <w:r w:rsidR="004C7D33">
        <w:rPr>
          <w:rFonts w:hint="eastAsia"/>
          <w:szCs w:val="21"/>
          <w:lang w:val="en-GB"/>
        </w:rPr>
        <w:t>的</w:t>
      </w:r>
      <w:r w:rsidRPr="00813516">
        <w:rPr>
          <w:rFonts w:hint="eastAsia"/>
          <w:szCs w:val="21"/>
          <w:lang w:val="en-GB"/>
        </w:rPr>
        <w:t>《刑法典》草案第</w:t>
      </w:r>
      <w:r w:rsidRPr="00813516">
        <w:rPr>
          <w:szCs w:val="21"/>
          <w:lang w:val="en-GB"/>
        </w:rPr>
        <w:t>183 (1)</w:t>
      </w:r>
      <w:r w:rsidRPr="00813516">
        <w:rPr>
          <w:rFonts w:hint="eastAsia"/>
          <w:szCs w:val="21"/>
          <w:lang w:val="en-GB"/>
        </w:rPr>
        <w:t>条规定强奸系指一人通过暴力、威胁使用暴力造成即刻伤害强迫另一人与之发生性行为，或利用其无力反抗而为之。此外，新</w:t>
      </w:r>
      <w:r w:rsidR="004C7D33">
        <w:rPr>
          <w:rFonts w:hint="eastAsia"/>
          <w:szCs w:val="21"/>
          <w:lang w:val="en-GB"/>
        </w:rPr>
        <w:t>的</w:t>
      </w:r>
      <w:r w:rsidRPr="00813516">
        <w:rPr>
          <w:rFonts w:hint="eastAsia"/>
          <w:szCs w:val="21"/>
          <w:lang w:val="en-GB"/>
        </w:rPr>
        <w:t>《刑法典》包含了此类罪行的构成理由，规定了对通过性交或类似性交的任何形式的性行为犯下第</w:t>
      </w:r>
      <w:r w:rsidRPr="00813516">
        <w:rPr>
          <w:rFonts w:hint="eastAsia"/>
          <w:szCs w:val="21"/>
          <w:lang w:val="en-GB"/>
        </w:rPr>
        <w:t>1</w:t>
      </w:r>
      <w:r w:rsidRPr="00813516">
        <w:rPr>
          <w:rFonts w:hint="eastAsia"/>
          <w:szCs w:val="21"/>
          <w:lang w:val="en-GB"/>
        </w:rPr>
        <w:t>款所述罪行的案件将予以更严厉的惩罚。</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根据案例法，从他人（同性或异性）身体获得任何形式的性快感都被视为性行为。因此，它包含性交和类似性交的性行为（如口交或肛交，还包括触碰女性的胸部或生殖器以及其他类似行为）。在这方面，“类性行为”一词被进一步阐述为类似方式下而为的性行为，因为这并非指“类似性交的性行为”，而是以类似方式进行的性行为（如口交）。因此，以性交或类似形式实施的性行为将一贯构成犯罪事由，在恶劣情况下更是如此，并将不根据此类罪行的基本理由对其进行评价。</w:t>
      </w:r>
    </w:p>
    <w:p w:rsidR="00CE0C8F" w:rsidRPr="00964CCE" w:rsidRDefault="00CE0C8F" w:rsidP="00964CCE">
      <w:pPr>
        <w:pStyle w:val="HCh"/>
        <w:spacing w:before="0"/>
        <w:jc w:val="center"/>
        <w:rPr>
          <w:rFonts w:ascii="Times New Roman"/>
          <w:lang w:val="en-GB"/>
        </w:rPr>
      </w:pPr>
      <w:bookmarkStart w:id="61" w:name="_Toc234655399"/>
      <w:r w:rsidRPr="00964CCE">
        <w:rPr>
          <w:rFonts w:ascii="Times New Roman" w:hint="eastAsia"/>
          <w:lang w:val="en-GB"/>
        </w:rPr>
        <w:t>第</w:t>
      </w:r>
      <w:r w:rsidRPr="00964CCE">
        <w:rPr>
          <w:rFonts w:ascii="Times New Roman" w:hint="eastAsia"/>
          <w:lang w:val="en-GB"/>
        </w:rPr>
        <w:t>3</w:t>
      </w:r>
      <w:r w:rsidRPr="00964CCE">
        <w:rPr>
          <w:rFonts w:ascii="Times New Roman" w:hint="eastAsia"/>
          <w:lang w:val="en-GB"/>
        </w:rPr>
        <w:t>条</w:t>
      </w:r>
      <w:bookmarkEnd w:id="61"/>
    </w:p>
    <w:p w:rsidR="00CE0C8F" w:rsidRPr="00964CCE" w:rsidRDefault="00CE0C8F" w:rsidP="00964CCE">
      <w:pPr>
        <w:pStyle w:val="HCh"/>
        <w:spacing w:before="0"/>
        <w:jc w:val="center"/>
        <w:rPr>
          <w:rFonts w:ascii="Times New Roman"/>
          <w:lang w:val="en-GB"/>
        </w:rPr>
      </w:pPr>
      <w:bookmarkStart w:id="62" w:name="_Toc234655400"/>
      <w:r w:rsidRPr="00964CCE">
        <w:rPr>
          <w:rFonts w:ascii="Times New Roman" w:hint="eastAsia"/>
          <w:lang w:val="en-GB"/>
        </w:rPr>
        <w:t>保证妇女得到充分发展和进步的措施</w:t>
      </w:r>
      <w:bookmarkEnd w:id="62"/>
    </w:p>
    <w:p w:rsidR="00CE0C8F" w:rsidRPr="00964CCE" w:rsidRDefault="00CE0C8F" w:rsidP="00964CCE">
      <w:pPr>
        <w:pStyle w:val="HCh"/>
        <w:spacing w:before="0"/>
        <w:jc w:val="center"/>
        <w:rPr>
          <w:rFonts w:ascii="Times New Roman"/>
          <w:lang w:val="en-GB"/>
        </w:rPr>
      </w:pPr>
      <w:bookmarkStart w:id="63" w:name="_Toc234655401"/>
      <w:r w:rsidRPr="00964CCE">
        <w:rPr>
          <w:rFonts w:ascii="Times New Roman" w:hint="eastAsia"/>
          <w:lang w:val="en-GB"/>
        </w:rPr>
        <w:t>非法律措施</w:t>
      </w:r>
      <w:bookmarkEnd w:id="63"/>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2005</w:t>
      </w:r>
      <w:r w:rsidRPr="00813516">
        <w:rPr>
          <w:rFonts w:hint="eastAsia"/>
          <w:szCs w:val="21"/>
          <w:lang w:val="en-GB"/>
        </w:rPr>
        <w:t>年，</w:t>
      </w:r>
      <w:r w:rsidR="004C7D33">
        <w:rPr>
          <w:rFonts w:hint="eastAsia"/>
          <w:szCs w:val="21"/>
          <w:lang w:val="en-GB"/>
        </w:rPr>
        <w:t>内务部</w:t>
      </w:r>
      <w:r w:rsidRPr="00813516">
        <w:rPr>
          <w:rFonts w:hint="eastAsia"/>
          <w:szCs w:val="21"/>
          <w:lang w:val="en-GB"/>
        </w:rPr>
        <w:t>编制和发放了一本小册子——</w:t>
      </w:r>
      <w:r w:rsidR="004C7D33">
        <w:rPr>
          <w:rFonts w:hint="eastAsia"/>
          <w:szCs w:val="21"/>
          <w:lang w:val="en-GB"/>
        </w:rPr>
        <w:t>《</w:t>
      </w:r>
      <w:r w:rsidRPr="00813516">
        <w:rPr>
          <w:rFonts w:hint="eastAsia"/>
          <w:szCs w:val="21"/>
          <w:lang w:val="en-GB"/>
        </w:rPr>
        <w:t>从法律角度看安保部队中的男女平等机会</w:t>
      </w:r>
      <w:r w:rsidR="004C7D33">
        <w:rPr>
          <w:rFonts w:hint="eastAsia"/>
          <w:szCs w:val="21"/>
          <w:lang w:val="en-GB"/>
        </w:rPr>
        <w:t>》</w:t>
      </w:r>
      <w:r w:rsidRPr="00813516">
        <w:rPr>
          <w:rFonts w:hint="eastAsia"/>
          <w:szCs w:val="21"/>
          <w:lang w:val="en-GB"/>
        </w:rPr>
        <w:t>。还在中层管理层教育方案内，围绕“保护妇女权利和确保男女平等”及“劳动法基础知识和员工报酬”的主题举办了一系列研讨会。</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财政部于</w:t>
      </w:r>
      <w:r w:rsidRPr="00813516">
        <w:rPr>
          <w:rFonts w:hint="eastAsia"/>
          <w:szCs w:val="21"/>
          <w:lang w:val="en-GB"/>
        </w:rPr>
        <w:t>2003</w:t>
      </w:r>
      <w:r w:rsidRPr="00813516">
        <w:rPr>
          <w:rFonts w:hint="eastAsia"/>
          <w:szCs w:val="21"/>
          <w:lang w:val="en-GB"/>
        </w:rPr>
        <w:t>年编制了一份出版物——</w:t>
      </w:r>
      <w:r w:rsidR="004C7D33">
        <w:rPr>
          <w:rFonts w:hint="eastAsia"/>
          <w:szCs w:val="21"/>
          <w:lang w:val="en-GB"/>
        </w:rPr>
        <w:t>《</w:t>
      </w:r>
      <w:r w:rsidRPr="00813516">
        <w:rPr>
          <w:rFonts w:hint="eastAsia"/>
          <w:szCs w:val="21"/>
          <w:lang w:val="en-GB"/>
        </w:rPr>
        <w:t>从男女平等角度编制预算参考指南</w:t>
      </w:r>
      <w:r w:rsidR="004C7D33">
        <w:rPr>
          <w:rFonts w:hint="eastAsia"/>
          <w:szCs w:val="21"/>
          <w:lang w:val="en-GB"/>
        </w:rPr>
        <w:t>》</w:t>
      </w:r>
      <w:r w:rsidRPr="00813516">
        <w:rPr>
          <w:rFonts w:hint="eastAsia"/>
          <w:szCs w:val="21"/>
          <w:lang w:val="en-GB"/>
        </w:rPr>
        <w:t>（</w:t>
      </w:r>
      <w:r w:rsidRPr="00813516">
        <w:rPr>
          <w:rFonts w:hint="eastAsia"/>
          <w:szCs w:val="21"/>
          <w:lang w:val="en-GB"/>
        </w:rPr>
        <w:t>2004</w:t>
      </w:r>
      <w:r w:rsidRPr="00813516">
        <w:rPr>
          <w:rFonts w:hint="eastAsia"/>
          <w:szCs w:val="21"/>
          <w:lang w:val="en-GB"/>
        </w:rPr>
        <w:t>年出版）。该出版物分发给各部、区域和市，并在其出版之际举行了一次全国会议。宣传运动的目标是将这些预算编制指南和两性平等问题介绍给公职人员以及负责预算编制的市议会代表。</w:t>
      </w:r>
      <w:r w:rsidRPr="00813516">
        <w:rPr>
          <w:rFonts w:hint="eastAsia"/>
          <w:szCs w:val="21"/>
          <w:lang w:val="en-GB"/>
        </w:rPr>
        <w:t>2006</w:t>
      </w:r>
      <w:r w:rsidRPr="00813516">
        <w:rPr>
          <w:rFonts w:hint="eastAsia"/>
          <w:szCs w:val="21"/>
          <w:lang w:val="en-GB"/>
        </w:rPr>
        <w:t>年</w:t>
      </w:r>
      <w:r w:rsidRPr="00813516">
        <w:rPr>
          <w:rFonts w:hint="eastAsia"/>
          <w:szCs w:val="21"/>
          <w:lang w:val="en-GB"/>
        </w:rPr>
        <w:t>9</w:t>
      </w:r>
      <w:r w:rsidRPr="00813516">
        <w:rPr>
          <w:rFonts w:hint="eastAsia"/>
          <w:szCs w:val="21"/>
          <w:lang w:val="en-GB"/>
        </w:rPr>
        <w:t>月，劳动和社会事务部通过欧盟男女平等社区方案启动了一个项目，名为“从男女平等角度编制预算的做法”。这个侧重教育活动（研讨会、手册、宣传运动）的项目开展了</w:t>
      </w:r>
      <w:r w:rsidRPr="00813516">
        <w:rPr>
          <w:rFonts w:hint="eastAsia"/>
          <w:szCs w:val="21"/>
          <w:lang w:val="en-GB"/>
        </w:rPr>
        <w:t>15</w:t>
      </w:r>
      <w:r w:rsidRPr="00813516">
        <w:rPr>
          <w:rFonts w:hint="eastAsia"/>
          <w:szCs w:val="21"/>
          <w:lang w:val="en-GB"/>
        </w:rPr>
        <w:t>个月。这个例子中的目标群体也是地区自治单位的雇员和地方各级公众。</w:t>
      </w:r>
      <w:r w:rsidRPr="00813516">
        <w:rPr>
          <w:rStyle w:val="FootnoteReference"/>
          <w:szCs w:val="21"/>
          <w:lang w:val="en-GB"/>
        </w:rPr>
        <w:footnoteReference w:id="26"/>
      </w:r>
      <w:r w:rsidRPr="00813516">
        <w:rPr>
          <w:szCs w:val="21"/>
          <w:lang w:val="en-GB"/>
        </w:rPr>
        <w:t xml:space="preserve"> </w:t>
      </w:r>
    </w:p>
    <w:p w:rsidR="00CE0C8F" w:rsidRPr="00964CCE" w:rsidRDefault="00CE0C8F" w:rsidP="00964CCE">
      <w:pPr>
        <w:pStyle w:val="HCh"/>
        <w:spacing w:before="0"/>
        <w:jc w:val="center"/>
        <w:rPr>
          <w:rFonts w:ascii="Times New Roman"/>
          <w:lang w:val="en-GB"/>
        </w:rPr>
      </w:pPr>
      <w:bookmarkStart w:id="64" w:name="_Toc234655402"/>
      <w:r w:rsidRPr="00964CCE">
        <w:rPr>
          <w:rFonts w:ascii="Times New Roman" w:hint="eastAsia"/>
          <w:lang w:val="en-GB"/>
        </w:rPr>
        <w:t>第</w:t>
      </w:r>
      <w:r w:rsidRPr="00964CCE">
        <w:rPr>
          <w:rFonts w:ascii="Times New Roman" w:hint="eastAsia"/>
          <w:lang w:val="en-GB"/>
        </w:rPr>
        <w:t>4</w:t>
      </w:r>
      <w:r w:rsidRPr="00964CCE">
        <w:rPr>
          <w:rFonts w:ascii="Times New Roman" w:hint="eastAsia"/>
          <w:lang w:val="en-GB"/>
        </w:rPr>
        <w:t>条</w:t>
      </w:r>
      <w:bookmarkEnd w:id="64"/>
    </w:p>
    <w:p w:rsidR="00CE0C8F" w:rsidRPr="00964CCE" w:rsidRDefault="00CE0C8F" w:rsidP="00964CCE">
      <w:pPr>
        <w:pStyle w:val="HCh"/>
        <w:spacing w:before="0"/>
        <w:jc w:val="center"/>
        <w:rPr>
          <w:rFonts w:ascii="Times New Roman" w:hint="eastAsia"/>
          <w:lang w:val="en-GB"/>
        </w:rPr>
      </w:pPr>
      <w:bookmarkStart w:id="65" w:name="_Toc234655403"/>
      <w:r w:rsidRPr="00964CCE">
        <w:rPr>
          <w:rFonts w:ascii="Times New Roman" w:hint="eastAsia"/>
          <w:lang w:val="en-GB"/>
        </w:rPr>
        <w:t>为加速实现男女间事实上的平等而采取的暂行特别措施</w:t>
      </w:r>
      <w:bookmarkEnd w:id="65"/>
    </w:p>
    <w:p w:rsidR="00CE0C8F" w:rsidRPr="00964CCE" w:rsidRDefault="00CE0C8F" w:rsidP="00964CCE">
      <w:pPr>
        <w:pStyle w:val="HCh"/>
        <w:spacing w:before="0"/>
        <w:jc w:val="center"/>
        <w:rPr>
          <w:rFonts w:ascii="Times New Roman"/>
          <w:lang w:val="en-GB"/>
        </w:rPr>
      </w:pPr>
      <w:bookmarkStart w:id="66" w:name="_Toc234655404"/>
      <w:r w:rsidRPr="00964CCE">
        <w:rPr>
          <w:rFonts w:ascii="Times New Roman" w:hint="eastAsia"/>
          <w:lang w:val="en-GB"/>
        </w:rPr>
        <w:t>（第</w:t>
      </w:r>
      <w:r w:rsidRPr="00964CCE">
        <w:rPr>
          <w:rFonts w:ascii="Times New Roman" w:hint="eastAsia"/>
          <w:lang w:val="en-GB"/>
        </w:rPr>
        <w:t>1</w:t>
      </w:r>
      <w:r w:rsidRPr="00964CCE">
        <w:rPr>
          <w:rFonts w:ascii="Times New Roman" w:hint="eastAsia"/>
          <w:lang w:val="en-GB"/>
        </w:rPr>
        <w:t>款）</w:t>
      </w:r>
      <w:bookmarkEnd w:id="66"/>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根据《北京宣言》和《行动纲</w:t>
      </w:r>
      <w:r w:rsidR="004C7D33">
        <w:rPr>
          <w:rFonts w:hint="eastAsia"/>
          <w:szCs w:val="21"/>
          <w:lang w:val="en-GB"/>
        </w:rPr>
        <w:t>要</w:t>
      </w:r>
      <w:r w:rsidRPr="00813516">
        <w:rPr>
          <w:rFonts w:hint="eastAsia"/>
          <w:szCs w:val="21"/>
          <w:lang w:val="en-GB"/>
        </w:rPr>
        <w:t>》，政府每年都会编制一份名为“政府在促进男女平等方面的优先事项和程序”的文件。在人力资源政策方面，多数部委称他们在选任空缺职位的员工和任命管理职位人选时遵守了男女机会</w:t>
      </w:r>
      <w:r w:rsidR="004C7D33" w:rsidRPr="00813516">
        <w:rPr>
          <w:rFonts w:hint="eastAsia"/>
          <w:szCs w:val="21"/>
          <w:lang w:val="en-GB"/>
        </w:rPr>
        <w:t>平等</w:t>
      </w:r>
      <w:r w:rsidRPr="00813516">
        <w:rPr>
          <w:rFonts w:hint="eastAsia"/>
          <w:szCs w:val="21"/>
          <w:lang w:val="en-GB"/>
        </w:rPr>
        <w:t>的原则。首先考虑的是专业素养和一些必备条件以及执行相关管理任务的能力和意愿。</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国防部发布了一份内部指导意见（国防部公告第</w:t>
      </w:r>
      <w:r w:rsidRPr="00813516">
        <w:rPr>
          <w:szCs w:val="21"/>
          <w:lang w:val="en-GB"/>
        </w:rPr>
        <w:t>29/2002</w:t>
      </w:r>
      <w:r w:rsidRPr="00813516">
        <w:rPr>
          <w:rFonts w:hint="eastAsia"/>
          <w:szCs w:val="21"/>
          <w:lang w:val="en-GB"/>
        </w:rPr>
        <w:t>号命令），允许采取一项</w:t>
      </w:r>
      <w:r w:rsidR="004C7D33">
        <w:rPr>
          <w:rFonts w:hint="eastAsia"/>
          <w:szCs w:val="21"/>
          <w:lang w:val="en-GB"/>
        </w:rPr>
        <w:t>暂行特别</w:t>
      </w:r>
      <w:r w:rsidRPr="00813516">
        <w:rPr>
          <w:rFonts w:hint="eastAsia"/>
          <w:szCs w:val="21"/>
          <w:lang w:val="en-GB"/>
        </w:rPr>
        <w:t>措施（“肯定行动”）。至于开展性别统计取得的结果（见下文</w:t>
      </w:r>
      <w:r w:rsidRPr="00604205">
        <w:rPr>
          <w:rFonts w:ascii="SimHei" w:eastAsia="SimHei" w:hint="eastAsia"/>
          <w:color w:val="FF0000"/>
          <w:szCs w:val="21"/>
          <w:lang w:val="en-GB"/>
        </w:rPr>
        <w:t>表格：妇女占职业军人总数的比例</w:t>
      </w:r>
      <w:r w:rsidRPr="00813516">
        <w:rPr>
          <w:rFonts w:hint="eastAsia"/>
          <w:szCs w:val="21"/>
          <w:lang w:val="en-GB"/>
        </w:rPr>
        <w:t>和</w:t>
      </w:r>
      <w:r w:rsidRPr="00604205">
        <w:rPr>
          <w:rFonts w:ascii="SimHei" w:eastAsia="SimHei" w:hint="eastAsia"/>
          <w:color w:val="FF0000"/>
          <w:szCs w:val="21"/>
          <w:lang w:val="en-GB"/>
        </w:rPr>
        <w:t>妇女在高级军官中的任职人数</w:t>
      </w:r>
      <w:r w:rsidRPr="00813516">
        <w:rPr>
          <w:rFonts w:hint="eastAsia"/>
          <w:szCs w:val="21"/>
          <w:lang w:val="en-GB"/>
        </w:rPr>
        <w:t>），有鉴于国防部行动的特殊性质，此类措施尚未正式颁布。</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在选任警官出任警察机构职务或与此相关的服务关系中，并未发生与任务无关的基于性别或其他标准的歧视。捷克共和国警察中女警官所占比例与欧洲联盟其他成员国的警察队伍相似（</w:t>
      </w:r>
      <w:r w:rsidRPr="00813516">
        <w:rPr>
          <w:rFonts w:hint="eastAsia"/>
          <w:szCs w:val="21"/>
          <w:lang w:val="en-GB"/>
        </w:rPr>
        <w:t>16%</w:t>
      </w:r>
      <w:r w:rsidRPr="00813516">
        <w:rPr>
          <w:rFonts w:hint="eastAsia"/>
          <w:szCs w:val="21"/>
          <w:lang w:val="en-GB"/>
        </w:rPr>
        <w:t>）。因此，监测期间未在这些单位采取肯定行动。</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警长在其</w:t>
      </w:r>
      <w:smartTag w:uri="urn:schemas-microsoft-com:office:smarttags" w:element="chsdate">
        <w:smartTagPr>
          <w:attr w:name="Year" w:val="2005"/>
          <w:attr w:name="Month" w:val="12"/>
          <w:attr w:name="Day" w:val="20"/>
          <w:attr w:name="IsLunarDate" w:val="False"/>
          <w:attr w:name="IsROCDate" w:val="False"/>
        </w:smartTagPr>
        <w:r w:rsidRPr="00813516">
          <w:rPr>
            <w:rFonts w:hint="eastAsia"/>
            <w:szCs w:val="21"/>
            <w:lang w:val="en-GB"/>
          </w:rPr>
          <w:t>2005</w:t>
        </w:r>
        <w:r w:rsidRPr="00813516">
          <w:rPr>
            <w:rFonts w:hint="eastAsia"/>
            <w:szCs w:val="21"/>
            <w:lang w:val="en-GB"/>
          </w:rPr>
          <w:t>年</w:t>
        </w:r>
        <w:r w:rsidRPr="00813516">
          <w:rPr>
            <w:rFonts w:hint="eastAsia"/>
            <w:szCs w:val="21"/>
            <w:lang w:val="en-GB"/>
          </w:rPr>
          <w:t>12</w:t>
        </w:r>
        <w:r w:rsidRPr="00813516">
          <w:rPr>
            <w:rFonts w:hint="eastAsia"/>
            <w:szCs w:val="21"/>
            <w:lang w:val="en-GB"/>
          </w:rPr>
          <w:t>月</w:t>
        </w:r>
        <w:r w:rsidRPr="00813516">
          <w:rPr>
            <w:rFonts w:hint="eastAsia"/>
            <w:szCs w:val="21"/>
            <w:lang w:val="en-GB"/>
          </w:rPr>
          <w:t>20</w:t>
        </w:r>
        <w:r w:rsidRPr="00813516">
          <w:rPr>
            <w:rFonts w:hint="eastAsia"/>
            <w:szCs w:val="21"/>
            <w:lang w:val="en-GB"/>
          </w:rPr>
          <w:t>日</w:t>
        </w:r>
      </w:smartTag>
      <w:r w:rsidRPr="00813516">
        <w:rPr>
          <w:rFonts w:hint="eastAsia"/>
          <w:szCs w:val="21"/>
          <w:lang w:val="en-GB"/>
        </w:rPr>
        <w:t>的强制指示中，根据警察职务候选人体能评估，对截至目前的男女不同任职期限的不同要求进行了统一。</w:t>
      </w:r>
    </w:p>
    <w:p w:rsidR="00CE0C8F" w:rsidRPr="00596804" w:rsidRDefault="00CE0C8F" w:rsidP="00813516">
      <w:pPr>
        <w:spacing w:after="240" w:line="360" w:lineRule="exact"/>
        <w:jc w:val="center"/>
        <w:rPr>
          <w:rFonts w:ascii="SimHei" w:eastAsia="SimHei" w:hint="eastAsia"/>
          <w:color w:val="FF0000"/>
          <w:szCs w:val="21"/>
          <w:lang w:val="en-GB"/>
        </w:rPr>
      </w:pPr>
      <w:r w:rsidRPr="00596804">
        <w:rPr>
          <w:rFonts w:ascii="SimHei" w:eastAsia="SimHei" w:hint="eastAsia"/>
          <w:color w:val="FF0000"/>
          <w:szCs w:val="21"/>
          <w:lang w:val="en-GB"/>
        </w:rPr>
        <w:t>监测期间第2款没有发生变化。</w:t>
      </w:r>
    </w:p>
    <w:p w:rsidR="00CE0C8F" w:rsidRPr="00596804" w:rsidRDefault="00CE0C8F" w:rsidP="00596804">
      <w:pPr>
        <w:pStyle w:val="HCh"/>
        <w:spacing w:before="0"/>
        <w:jc w:val="center"/>
        <w:rPr>
          <w:rFonts w:ascii="Times New Roman"/>
          <w:lang w:val="en-GB"/>
        </w:rPr>
      </w:pPr>
      <w:bookmarkStart w:id="67" w:name="_Toc234655405"/>
      <w:r w:rsidRPr="00596804">
        <w:rPr>
          <w:rFonts w:ascii="Times New Roman" w:hint="eastAsia"/>
          <w:lang w:val="en-GB"/>
        </w:rPr>
        <w:t>第</w:t>
      </w:r>
      <w:r w:rsidRPr="00596804">
        <w:rPr>
          <w:rFonts w:ascii="Times New Roman" w:hint="eastAsia"/>
          <w:lang w:val="en-GB"/>
        </w:rPr>
        <w:t>5</w:t>
      </w:r>
      <w:r w:rsidRPr="00596804">
        <w:rPr>
          <w:rFonts w:ascii="Times New Roman" w:hint="eastAsia"/>
          <w:lang w:val="en-GB"/>
        </w:rPr>
        <w:t>条</w:t>
      </w:r>
      <w:bookmarkEnd w:id="67"/>
    </w:p>
    <w:p w:rsidR="00CE0C8F" w:rsidRPr="00596804" w:rsidRDefault="00CE0C8F" w:rsidP="00596804">
      <w:pPr>
        <w:pStyle w:val="HCh"/>
        <w:spacing w:before="0"/>
        <w:jc w:val="center"/>
        <w:rPr>
          <w:rFonts w:ascii="Times New Roman"/>
          <w:lang w:val="en-GB"/>
        </w:rPr>
      </w:pPr>
      <w:bookmarkStart w:id="68" w:name="_Toc234655406"/>
      <w:r w:rsidRPr="00596804">
        <w:rPr>
          <w:rFonts w:ascii="Times New Roman" w:hint="eastAsia"/>
          <w:lang w:val="en-GB"/>
        </w:rPr>
        <w:t>改变社会和文化模式的措施（</w:t>
      </w:r>
      <w:r w:rsidRPr="00596804">
        <w:rPr>
          <w:rFonts w:ascii="Times New Roman" w:hint="eastAsia"/>
          <w:lang w:val="en-GB"/>
        </w:rPr>
        <w:t>a</w:t>
      </w:r>
      <w:r w:rsidRPr="00596804">
        <w:rPr>
          <w:rFonts w:ascii="Times New Roman" w:hint="eastAsia"/>
          <w:lang w:val="en-GB"/>
        </w:rPr>
        <w:t>项）</w:t>
      </w:r>
      <w:bookmarkEnd w:id="68"/>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委员会呼吁加大努力消除持久的、根深蒂固的歧视妇女的</w:t>
      </w:r>
      <w:r w:rsidR="004C7D33">
        <w:rPr>
          <w:rFonts w:hint="eastAsia"/>
          <w:szCs w:val="21"/>
          <w:lang w:val="en-GB"/>
        </w:rPr>
        <w:t>陈规定型</w:t>
      </w:r>
      <w:r w:rsidRPr="00813516">
        <w:rPr>
          <w:rFonts w:hint="eastAsia"/>
          <w:szCs w:val="21"/>
          <w:lang w:val="en-GB"/>
        </w:rPr>
        <w:t>观念（</w:t>
      </w:r>
      <w:r w:rsidRPr="00604205">
        <w:rPr>
          <w:rFonts w:ascii="SimHei" w:eastAsia="SimHei" w:hint="eastAsia"/>
          <w:color w:val="FF0000"/>
          <w:szCs w:val="21"/>
          <w:lang w:val="en-GB"/>
        </w:rPr>
        <w:t>建议第14条</w:t>
      </w:r>
      <w:r w:rsidRPr="00813516">
        <w:rPr>
          <w:rFonts w:hint="eastAsia"/>
          <w:szCs w:val="21"/>
          <w:lang w:val="en-GB"/>
        </w:rPr>
        <w:t>）。</w:t>
      </w:r>
      <w:r w:rsidRPr="00813516">
        <w:rPr>
          <w:rFonts w:hint="eastAsia"/>
          <w:szCs w:val="21"/>
          <w:lang w:val="en-GB"/>
        </w:rPr>
        <w:t>2006</w:t>
      </w:r>
      <w:r w:rsidRPr="00813516">
        <w:rPr>
          <w:rFonts w:hint="eastAsia"/>
          <w:szCs w:val="21"/>
          <w:lang w:val="en-GB"/>
        </w:rPr>
        <w:t>年，政府人权事务委员</w:t>
      </w:r>
      <w:r w:rsidR="004C7D33">
        <w:rPr>
          <w:rFonts w:hint="eastAsia"/>
          <w:szCs w:val="21"/>
          <w:lang w:val="en-GB"/>
        </w:rPr>
        <w:t>会</w:t>
      </w:r>
      <w:r w:rsidRPr="00813516">
        <w:rPr>
          <w:rFonts w:hint="eastAsia"/>
          <w:szCs w:val="21"/>
          <w:lang w:val="en-GB"/>
        </w:rPr>
        <w:t>与劳动和社会事务部合作组织了一次</w:t>
      </w:r>
      <w:r w:rsidR="004C7D33">
        <w:rPr>
          <w:rFonts w:hint="eastAsia"/>
          <w:szCs w:val="21"/>
          <w:lang w:val="en-GB"/>
        </w:rPr>
        <w:t>“</w:t>
      </w:r>
      <w:r w:rsidRPr="00813516">
        <w:rPr>
          <w:rFonts w:hint="eastAsia"/>
          <w:szCs w:val="21"/>
          <w:lang w:val="en-GB"/>
        </w:rPr>
        <w:t>消除陈规定型</w:t>
      </w:r>
      <w:r w:rsidR="004C7D33">
        <w:rPr>
          <w:rFonts w:hint="eastAsia"/>
          <w:szCs w:val="21"/>
          <w:lang w:val="en-GB"/>
        </w:rPr>
        <w:t>观念”</w:t>
      </w:r>
      <w:r w:rsidRPr="00813516">
        <w:rPr>
          <w:rFonts w:hint="eastAsia"/>
          <w:szCs w:val="21"/>
          <w:lang w:val="en-GB"/>
        </w:rPr>
        <w:t>的宣传运动。这次运动以广大公众为对象开展公开讨论，阐明消除性别陈规定型观念的必要性。该运动主要针对就业、家庭和公共事务管理领域。在就业方面，运动重点关注当前非传统的男女职业以及妇女担任管理职务的情况。在家庭方面，运动主要针对男女角色的平衡。在公共事务管理方面，运动的重点在于妇女参与决策和管理过程。</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与此同时，劳动和社会事务部在监测期间提交了一个项目——“促进男女从事非传统意义上适合其性别的职业”。该调查确定了男女对于影响择业及准备机制的态度。它评估了从事传统上适于其性别职业的女性和男性以及从事非传统上适于其性别职业的女性和男性对其所选职业的满意程度。调查显示与注意到男性进入传统上由女性从事的职业相比（</w:t>
      </w:r>
      <w:r w:rsidRPr="00813516">
        <w:rPr>
          <w:rFonts w:hint="eastAsia"/>
          <w:szCs w:val="21"/>
          <w:lang w:val="en-GB"/>
        </w:rPr>
        <w:t>12%</w:t>
      </w:r>
      <w:r w:rsidRPr="00813516">
        <w:rPr>
          <w:rFonts w:hint="eastAsia"/>
          <w:szCs w:val="21"/>
          <w:lang w:val="en-GB"/>
        </w:rPr>
        <w:t>），公众更易注意到女性进入传统上由男性从事的职业（</w:t>
      </w:r>
      <w:r w:rsidRPr="00813516">
        <w:rPr>
          <w:rFonts w:hint="eastAsia"/>
          <w:szCs w:val="21"/>
          <w:lang w:val="en-GB"/>
        </w:rPr>
        <w:t>30%</w:t>
      </w:r>
      <w:r w:rsidRPr="00813516">
        <w:rPr>
          <w:rFonts w:hint="eastAsia"/>
          <w:szCs w:val="21"/>
          <w:lang w:val="en-GB"/>
        </w:rPr>
        <w:t>）。</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2005</w:t>
      </w:r>
      <w:r w:rsidRPr="00813516">
        <w:rPr>
          <w:rFonts w:hint="eastAsia"/>
          <w:szCs w:val="21"/>
          <w:lang w:val="en-GB"/>
        </w:rPr>
        <w:t>年，捷克共和国议会众议院召开了一次名为“穿越迷宫的路径：为何从事科学工作的女性还是少之又少？”的会议，此次会议专门针对捷克共和国研究和科学领域女性的状况和任职情况。会议的目的是解答以下问题：为何捷克共和国女性科研人员总数还不到</w:t>
      </w:r>
      <w:r w:rsidRPr="00813516">
        <w:rPr>
          <w:rFonts w:hint="eastAsia"/>
          <w:szCs w:val="21"/>
          <w:lang w:val="en-GB"/>
        </w:rPr>
        <w:t>30%</w:t>
      </w:r>
      <w:r w:rsidRPr="00813516">
        <w:rPr>
          <w:rFonts w:hint="eastAsia"/>
          <w:szCs w:val="21"/>
          <w:lang w:val="en-GB"/>
        </w:rPr>
        <w:t>？；为何只有某些学科有女性科研人员？；为何女性无法取得高级科学职位？与会者经讨论和辩论提出的建议促使个别大学对奖学金分配及博士学习的规定</w:t>
      </w:r>
      <w:r w:rsidR="00DA5F8D">
        <w:rPr>
          <w:rFonts w:hint="eastAsia"/>
          <w:szCs w:val="21"/>
          <w:lang w:val="en-GB"/>
        </w:rPr>
        <w:t>做出</w:t>
      </w:r>
      <w:r w:rsidRPr="00813516">
        <w:rPr>
          <w:rFonts w:hint="eastAsia"/>
          <w:szCs w:val="21"/>
          <w:lang w:val="en-GB"/>
        </w:rPr>
        <w:t>更改。此次会议后的另一次会议——“变革、两性、科学、社会”提出了一份关于捷克共和国“</w:t>
      </w:r>
      <w:r w:rsidRPr="00813516">
        <w:rPr>
          <w:szCs w:val="21"/>
          <w:lang w:val="en-GB"/>
        </w:rPr>
        <w:t>WS</w:t>
      </w:r>
      <w:r w:rsidRPr="00813516">
        <w:rPr>
          <w:rFonts w:hint="eastAsia"/>
          <w:szCs w:val="21"/>
          <w:lang w:val="en-GB"/>
        </w:rPr>
        <w:t>辩论”项目的报告，</w:t>
      </w:r>
      <w:r w:rsidRPr="00813516">
        <w:rPr>
          <w:rStyle w:val="FootnoteReference"/>
          <w:szCs w:val="21"/>
          <w:lang w:val="en-GB"/>
        </w:rPr>
        <w:footnoteReference w:id="27"/>
      </w:r>
      <w:r w:rsidRPr="00813516">
        <w:rPr>
          <w:rFonts w:hint="eastAsia"/>
          <w:szCs w:val="21"/>
          <w:lang w:val="en-GB"/>
        </w:rPr>
        <w:t>这份报告重点关注十九世纪以来科学领域女性的地位以及目前为解决科学领域女性地位问题所采取的步骤和开展的活动。</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2001</w:t>
      </w:r>
      <w:r w:rsidRPr="00813516">
        <w:rPr>
          <w:rFonts w:hint="eastAsia"/>
          <w:szCs w:val="21"/>
          <w:lang w:val="en-GB"/>
        </w:rPr>
        <w:t>年捷克共和国成立的“全国协调中心——妇女和科学”，作为劳动和社会事务部的</w:t>
      </w:r>
      <w:r w:rsidR="004C7D33">
        <w:rPr>
          <w:rFonts w:hint="eastAsia"/>
          <w:szCs w:val="21"/>
          <w:lang w:val="en-GB"/>
        </w:rPr>
        <w:t>一个</w:t>
      </w:r>
      <w:r w:rsidRPr="00813516">
        <w:rPr>
          <w:rFonts w:hint="eastAsia"/>
          <w:szCs w:val="21"/>
          <w:lang w:val="en-GB"/>
        </w:rPr>
        <w:t>咨询机构</w:t>
      </w:r>
      <w:r w:rsidR="004C7D33">
        <w:rPr>
          <w:rFonts w:hint="eastAsia"/>
          <w:szCs w:val="21"/>
          <w:lang w:val="en-GB"/>
        </w:rPr>
        <w:t>，</w:t>
      </w:r>
      <w:r w:rsidRPr="00813516">
        <w:rPr>
          <w:rFonts w:hint="eastAsia"/>
          <w:szCs w:val="21"/>
          <w:lang w:val="en-GB"/>
        </w:rPr>
        <w:t>自</w:t>
      </w:r>
      <w:r w:rsidR="004C7D33">
        <w:rPr>
          <w:rFonts w:hint="eastAsia"/>
          <w:szCs w:val="21"/>
          <w:lang w:val="en-GB"/>
        </w:rPr>
        <w:t>成立之初</w:t>
      </w:r>
      <w:r w:rsidRPr="00813516">
        <w:rPr>
          <w:rFonts w:hint="eastAsia"/>
          <w:szCs w:val="21"/>
          <w:lang w:val="en-GB"/>
        </w:rPr>
        <w:t>就参与了一个国际</w:t>
      </w:r>
      <w:r w:rsidR="004C7D33">
        <w:rPr>
          <w:rFonts w:hint="eastAsia"/>
          <w:szCs w:val="21"/>
          <w:lang w:val="en-GB"/>
        </w:rPr>
        <w:t>组织网络</w:t>
      </w:r>
      <w:r w:rsidR="004C7D33" w:rsidRPr="00813516">
        <w:rPr>
          <w:rFonts w:hint="eastAsia"/>
          <w:szCs w:val="21"/>
          <w:lang w:val="en-GB"/>
        </w:rPr>
        <w:t>促进妇女从事科学工作</w:t>
      </w:r>
      <w:r w:rsidRPr="00813516">
        <w:rPr>
          <w:rFonts w:hint="eastAsia"/>
          <w:szCs w:val="21"/>
          <w:lang w:val="en-GB"/>
        </w:rPr>
        <w:t>的</w:t>
      </w:r>
      <w:r w:rsidR="004C7D33">
        <w:rPr>
          <w:rFonts w:hint="eastAsia"/>
          <w:szCs w:val="21"/>
          <w:lang w:val="en-GB"/>
        </w:rPr>
        <w:t>活动</w:t>
      </w:r>
      <w:r w:rsidRPr="00813516">
        <w:rPr>
          <w:rFonts w:hint="eastAsia"/>
          <w:szCs w:val="21"/>
          <w:lang w:val="en-GB"/>
        </w:rPr>
        <w:t>。</w:t>
      </w:r>
      <w:r w:rsidRPr="00813516">
        <w:rPr>
          <w:rFonts w:hint="eastAsia"/>
          <w:szCs w:val="21"/>
          <w:lang w:val="en-GB"/>
        </w:rPr>
        <w:t>2007</w:t>
      </w:r>
      <w:r w:rsidRPr="00813516">
        <w:rPr>
          <w:rFonts w:hint="eastAsia"/>
          <w:szCs w:val="21"/>
          <w:lang w:val="en-GB"/>
        </w:rPr>
        <w:t>年</w:t>
      </w:r>
      <w:r w:rsidR="004C7D33">
        <w:rPr>
          <w:rFonts w:hint="eastAsia"/>
          <w:szCs w:val="21"/>
          <w:lang w:val="en-GB"/>
        </w:rPr>
        <w:t>之初</w:t>
      </w:r>
      <w:r w:rsidRPr="00813516">
        <w:rPr>
          <w:rFonts w:hint="eastAsia"/>
          <w:szCs w:val="21"/>
          <w:lang w:val="en-GB"/>
        </w:rPr>
        <w:t>，它就成为</w:t>
      </w:r>
      <w:r w:rsidR="004C7D33">
        <w:rPr>
          <w:rFonts w:hint="eastAsia"/>
          <w:szCs w:val="21"/>
          <w:lang w:val="en-GB"/>
        </w:rPr>
        <w:t>欧洲</w:t>
      </w:r>
      <w:r w:rsidRPr="00813516">
        <w:rPr>
          <w:rFonts w:hint="eastAsia"/>
          <w:szCs w:val="21"/>
          <w:lang w:val="en-GB"/>
        </w:rPr>
        <w:t>科学界妇女平台的非正式会员。自成立以来，该中心就将其活动集中在两条基本路线上。</w:t>
      </w:r>
      <w:r w:rsidR="004C7D33">
        <w:rPr>
          <w:rFonts w:hint="eastAsia"/>
          <w:szCs w:val="21"/>
          <w:lang w:val="en-GB"/>
        </w:rPr>
        <w:t>在</w:t>
      </w:r>
      <w:r w:rsidRPr="00813516">
        <w:rPr>
          <w:rFonts w:hint="eastAsia"/>
          <w:szCs w:val="21"/>
          <w:lang w:val="en-GB"/>
        </w:rPr>
        <w:t>第一条</w:t>
      </w:r>
      <w:r w:rsidR="004C7D33">
        <w:rPr>
          <w:rFonts w:hint="eastAsia"/>
          <w:szCs w:val="21"/>
          <w:lang w:val="en-GB"/>
        </w:rPr>
        <w:t>路</w:t>
      </w:r>
      <w:r w:rsidRPr="00813516">
        <w:rPr>
          <w:rFonts w:hint="eastAsia"/>
          <w:szCs w:val="21"/>
          <w:lang w:val="en-GB"/>
        </w:rPr>
        <w:t>线</w:t>
      </w:r>
      <w:r w:rsidR="004C7D33">
        <w:rPr>
          <w:rFonts w:hint="eastAsia"/>
          <w:szCs w:val="21"/>
          <w:lang w:val="en-GB"/>
        </w:rPr>
        <w:t>上</w:t>
      </w:r>
      <w:r w:rsidRPr="00813516">
        <w:rPr>
          <w:rFonts w:hint="eastAsia"/>
          <w:szCs w:val="21"/>
          <w:lang w:val="en-GB"/>
        </w:rPr>
        <w:t>，中心最初的重点活动是提高对科学界妇女地位问题的认识（通过组织会议、讲习班和一份月度通讯期刊）、介绍成功的女科学家和在决策者间开展有关科学界妇女地位的辩论。在其第二条活动路线上，中心协助开发了一个有关妇女和青年在科学中的作用的知识基地。中心在参与国内外研究项目的过程中，为人们了解两性平等机制的作用逐步奠定了基础</w:t>
      </w:r>
      <w:r w:rsidR="004C7D33">
        <w:rPr>
          <w:rFonts w:hint="eastAsia"/>
          <w:szCs w:val="21"/>
          <w:lang w:val="en-GB"/>
        </w:rPr>
        <w:t>，</w:t>
      </w:r>
      <w:r w:rsidRPr="00813516">
        <w:rPr>
          <w:rFonts w:hint="eastAsia"/>
          <w:szCs w:val="21"/>
          <w:lang w:val="en-GB"/>
        </w:rPr>
        <w:t>使人们认识到两性平等机制有助于教育职业的形成、青年对研究工作的参与、科研机构职能的加强、科学界妇女地位的提高以及两性平等对知识创造的影响。通过这种方式获得的信息随后被用作起草改善科学界妇女和青年地位措施的基础。</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工业贸易部于</w:t>
      </w:r>
      <w:r w:rsidRPr="00813516">
        <w:rPr>
          <w:rFonts w:hint="eastAsia"/>
          <w:szCs w:val="21"/>
          <w:lang w:val="en-GB"/>
        </w:rPr>
        <w:t>2004</w:t>
      </w:r>
      <w:r w:rsidRPr="00813516">
        <w:rPr>
          <w:rFonts w:hint="eastAsia"/>
          <w:szCs w:val="21"/>
          <w:lang w:val="en-GB"/>
        </w:rPr>
        <w:t>年发起了一个名为“支持创业活动和促进男女平等”的方案，该方案属于</w:t>
      </w:r>
      <w:r w:rsidRPr="00813516">
        <w:rPr>
          <w:rFonts w:hint="eastAsia"/>
          <w:szCs w:val="21"/>
          <w:lang w:val="en-GB"/>
        </w:rPr>
        <w:t>2004-2007</w:t>
      </w:r>
      <w:r w:rsidRPr="00813516">
        <w:rPr>
          <w:rFonts w:hint="eastAsia"/>
          <w:szCs w:val="21"/>
          <w:lang w:val="en-GB"/>
        </w:rPr>
        <w:t>年非政府非营利组织补贴政策范畴之内。工业贸易部是“支持妇女开展商业活动和减少创业初期风险援助中心”合作项目的成员，其主要伙伴是摩拉维亚</w:t>
      </w:r>
      <w:r w:rsidR="004C7D33" w:rsidRPr="00813516">
        <w:rPr>
          <w:rFonts w:hint="eastAsia"/>
          <w:szCs w:val="21"/>
          <w:lang w:val="en-GB"/>
        </w:rPr>
        <w:t>布尔诺</w:t>
      </w:r>
      <w:r w:rsidRPr="00813516">
        <w:rPr>
          <w:rFonts w:hint="eastAsia"/>
          <w:szCs w:val="21"/>
          <w:lang w:val="en-GB"/>
        </w:rPr>
        <w:t>女企业家和</w:t>
      </w:r>
      <w:r w:rsidR="004C7D33">
        <w:rPr>
          <w:rFonts w:hint="eastAsia"/>
          <w:szCs w:val="21"/>
          <w:lang w:val="en-GB"/>
        </w:rPr>
        <w:t>女经</w:t>
      </w:r>
      <w:r w:rsidRPr="00813516">
        <w:rPr>
          <w:rFonts w:hint="eastAsia"/>
          <w:szCs w:val="21"/>
          <w:lang w:val="en-GB"/>
        </w:rPr>
        <w:t>理联合会</w:t>
      </w:r>
      <w:r w:rsidR="004C7D33">
        <w:rPr>
          <w:rFonts w:hint="eastAsia"/>
          <w:szCs w:val="21"/>
          <w:lang w:val="en-GB"/>
        </w:rPr>
        <w:t>。</w:t>
      </w:r>
      <w:r w:rsidRPr="00813516">
        <w:rPr>
          <w:rStyle w:val="FootnoteReference"/>
          <w:szCs w:val="21"/>
          <w:lang w:val="en-GB"/>
        </w:rPr>
        <w:footnoteReference w:id="28"/>
      </w:r>
      <w:r w:rsidRPr="00813516">
        <w:rPr>
          <w:rFonts w:hint="eastAsia"/>
          <w:szCs w:val="21"/>
          <w:lang w:val="en-GB"/>
        </w:rPr>
        <w:t>该项目的目标是为女性创业者的初期创业活动提供援助，在前三年为企业活动提供系统的援助。</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国防部每年都在媒体上公布大量有关妇女在捷克共和国武装部队服役情况的信息以及部队各分部、小队，特别是外国军事行动领域职业女兵晋升情况的报道。捷克共和国军队招收妇女，这点已通过统计信息证实。（</w:t>
      </w:r>
      <w:r w:rsidRPr="00604205">
        <w:rPr>
          <w:rFonts w:ascii="SimHei" w:eastAsia="SimHei" w:hint="eastAsia"/>
          <w:color w:val="FF0000"/>
          <w:szCs w:val="21"/>
          <w:lang w:val="en-GB"/>
        </w:rPr>
        <w:t>见表3职业军人总数中</w:t>
      </w:r>
      <w:r w:rsidR="004C7D33">
        <w:rPr>
          <w:rFonts w:ascii="SimHei" w:eastAsia="SimHei" w:hint="eastAsia"/>
          <w:color w:val="FF0000"/>
          <w:szCs w:val="21"/>
          <w:lang w:val="en-GB"/>
        </w:rPr>
        <w:t>妇</w:t>
      </w:r>
      <w:r w:rsidRPr="00604205">
        <w:rPr>
          <w:rFonts w:ascii="SimHei" w:eastAsia="SimHei" w:hint="eastAsia"/>
          <w:color w:val="FF0000"/>
          <w:szCs w:val="21"/>
          <w:lang w:val="en-GB"/>
        </w:rPr>
        <w:t>女所占比例，表4有官衔的女性人数，表5 2002-2008学年军事专业学院和大学中男女学生的比例</w:t>
      </w:r>
      <w:r w:rsidRPr="00813516">
        <w:rPr>
          <w:rFonts w:hint="eastAsia"/>
          <w:szCs w:val="21"/>
          <w:lang w:val="en-GB"/>
        </w:rPr>
        <w:t>）</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监测期间还开展了一系列宣传和教育活动（</w:t>
      </w:r>
      <w:r w:rsidRPr="00604205">
        <w:rPr>
          <w:rFonts w:ascii="SimHei" w:eastAsia="SimHei" w:hint="eastAsia"/>
          <w:color w:val="FF0000"/>
          <w:szCs w:val="21"/>
          <w:lang w:val="en-GB"/>
        </w:rPr>
        <w:t>建议第14条</w:t>
      </w:r>
      <w:r w:rsidRPr="00813516">
        <w:rPr>
          <w:rFonts w:hint="eastAsia"/>
          <w:szCs w:val="21"/>
          <w:lang w:val="en-GB"/>
        </w:rPr>
        <w:t>）。除其他外，文化部对涉及妇女社会地位的年度项目，如有关人权的国际电影节“</w:t>
      </w:r>
      <w:r w:rsidRPr="00813516">
        <w:rPr>
          <w:szCs w:val="21"/>
          <w:lang w:val="en-GB"/>
        </w:rPr>
        <w:t>Jeden svět</w:t>
      </w:r>
      <w:r w:rsidRPr="00813516">
        <w:rPr>
          <w:rFonts w:hint="eastAsia"/>
          <w:szCs w:val="21"/>
          <w:lang w:val="en-GB"/>
        </w:rPr>
        <w:t>”（“一个世界”）表示支持。教育、青年和体育部出版了一份月度通讯期刊，提供有关科学和研究领域当前发展的信息，以及传播妇女在科学研究领域地位的文化历史背景方面的知识。</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此外，课程改革</w:t>
      </w:r>
      <w:r w:rsidRPr="00813516">
        <w:rPr>
          <w:rStyle w:val="FootnoteReference"/>
          <w:szCs w:val="21"/>
          <w:lang w:val="en-GB"/>
        </w:rPr>
        <w:footnoteReference w:id="29"/>
      </w:r>
      <w:r w:rsidRPr="00813516">
        <w:rPr>
          <w:szCs w:val="21"/>
          <w:lang w:val="en-GB"/>
        </w:rPr>
        <w:t xml:space="preserve"> </w:t>
      </w:r>
      <w:r w:rsidRPr="00813516">
        <w:rPr>
          <w:rFonts w:hint="eastAsia"/>
          <w:szCs w:val="21"/>
          <w:lang w:val="en-GB"/>
        </w:rPr>
        <w:t>还为改善学校状况提供了可能，对学校的教育内容和教育氛围具有很大影响。改革突出了针对人权的教育，包括男女机会平等。在这方面，作为平等方案</w:t>
      </w:r>
      <w:r w:rsidRPr="00813516">
        <w:rPr>
          <w:rStyle w:val="FootnoteReference"/>
          <w:szCs w:val="21"/>
          <w:lang w:val="en-GB"/>
        </w:rPr>
        <w:footnoteReference w:id="30"/>
      </w:r>
      <w:r w:rsidRPr="00813516">
        <w:rPr>
          <w:rFonts w:hint="eastAsia"/>
          <w:szCs w:val="21"/>
          <w:lang w:val="en-GB"/>
        </w:rPr>
        <w:t>的一部分，有关部门与非营利组织合作编制了或正在编制“学校的两性平等手册”或“注重性别问题的学校管理手册”等学生课本和手册。</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劳动和社会事务部于</w:t>
      </w:r>
      <w:r w:rsidRPr="00813516">
        <w:rPr>
          <w:rFonts w:hint="eastAsia"/>
          <w:szCs w:val="21"/>
          <w:lang w:val="en-GB"/>
        </w:rPr>
        <w:t>2006</w:t>
      </w:r>
      <w:r w:rsidRPr="00813516">
        <w:rPr>
          <w:rFonts w:hint="eastAsia"/>
          <w:szCs w:val="21"/>
          <w:lang w:val="en-GB"/>
        </w:rPr>
        <w:t>年成为“男性在促进两性平等中的作用”项目的国际合作者，该项目是与两性平等社区方案框架联合组织的。斯洛伐克国家人权中心负责落实该项目，捷克共和国劳动和社会事务部以及卢森堡机会平等部作为国际合作者。该项目的任务是寻找以下问题的答案：男性是否能够在工作、家庭和个人生活中发挥其全部作用；斯洛伐克共和国、捷克共和国和卢森堡的法律制度为男性提供了哪些保障；男性利用这些机会的程度；以及他们不利用这些机会的原因。捷克共和国对休育儿假的男性开展的调查所取得的成果（捷克共和国法律和社会状况分析）反映了其对该项目的参与情况。该项目以一次名为“父亲在促进两性平等中的作用”的专题会议结束。</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2002</w:t>
      </w:r>
      <w:r w:rsidRPr="00813516">
        <w:rPr>
          <w:rFonts w:hint="eastAsia"/>
          <w:szCs w:val="21"/>
          <w:lang w:val="en-GB"/>
        </w:rPr>
        <w:t>年以来，政府一直通过一项名为“影响两性关系的社会趋势及政治机制”的调查，监测公众对于男女机会平等看法的变化。每年都会对捷克共和国人口中一组具有代表性的居民提出有关两性平等的类似问题，并就捷克公民对该问题的不同看法进行分析。根据最新趋势，捷克共和国公民认为在生活的各个领域都存在男女机会不平等现象。公共舆论认为，男性主导的领域报酬与工作更加公平。捷克共和国约有</w:t>
      </w:r>
      <w:r w:rsidR="004C7D33">
        <w:rPr>
          <w:rFonts w:hint="eastAsia"/>
          <w:szCs w:val="21"/>
          <w:lang w:val="en-GB"/>
        </w:rPr>
        <w:t>三分之二</w:t>
      </w:r>
      <w:r w:rsidRPr="00813516">
        <w:rPr>
          <w:rFonts w:hint="eastAsia"/>
          <w:szCs w:val="21"/>
          <w:lang w:val="en-GB"/>
        </w:rPr>
        <w:t>（</w:t>
      </w:r>
      <w:r w:rsidRPr="00813516">
        <w:rPr>
          <w:szCs w:val="21"/>
          <w:lang w:val="en-GB"/>
        </w:rPr>
        <w:t>63.4%</w:t>
      </w:r>
      <w:r w:rsidRPr="00813516">
        <w:rPr>
          <w:rFonts w:hint="eastAsia"/>
          <w:szCs w:val="21"/>
          <w:lang w:val="en-GB"/>
        </w:rPr>
        <w:t>）的人认为女性在同工同酬方面比男性获得的机会更少。</w:t>
      </w:r>
      <w:r w:rsidRPr="00813516">
        <w:rPr>
          <w:rStyle w:val="FootnoteReference"/>
          <w:szCs w:val="21"/>
          <w:lang w:val="en-GB"/>
        </w:rPr>
        <w:footnoteReference w:id="31"/>
      </w:r>
    </w:p>
    <w:p w:rsidR="00CE0C8F" w:rsidRPr="00596804" w:rsidRDefault="00CE0C8F" w:rsidP="00596804">
      <w:pPr>
        <w:pStyle w:val="HCh"/>
        <w:spacing w:before="0"/>
        <w:jc w:val="center"/>
        <w:rPr>
          <w:rFonts w:ascii="Times New Roman"/>
          <w:lang w:val="en-GB"/>
        </w:rPr>
      </w:pPr>
      <w:bookmarkStart w:id="69" w:name="_Toc234655407"/>
      <w:r w:rsidRPr="00596804">
        <w:rPr>
          <w:rFonts w:ascii="Times New Roman" w:hint="eastAsia"/>
          <w:lang w:val="en-GB"/>
        </w:rPr>
        <w:t>为正确了解母性的社会功能和确认教养子女是父母的</w:t>
      </w:r>
      <w:r w:rsidR="00596804">
        <w:rPr>
          <w:rFonts w:ascii="Times New Roman"/>
          <w:lang w:val="en-GB"/>
        </w:rPr>
        <w:br/>
      </w:r>
      <w:r w:rsidRPr="00596804">
        <w:rPr>
          <w:rFonts w:ascii="Times New Roman" w:hint="eastAsia"/>
          <w:lang w:val="en-GB"/>
        </w:rPr>
        <w:t>共同责任而采取的措施（</w:t>
      </w:r>
      <w:r w:rsidRPr="00596804">
        <w:rPr>
          <w:rFonts w:ascii="Times New Roman" w:hint="eastAsia"/>
          <w:lang w:val="en-GB"/>
        </w:rPr>
        <w:t>b</w:t>
      </w:r>
      <w:r w:rsidRPr="00596804">
        <w:rPr>
          <w:rFonts w:ascii="Times New Roman" w:hint="eastAsia"/>
          <w:lang w:val="en-GB"/>
        </w:rPr>
        <w:t>项）</w:t>
      </w:r>
      <w:bookmarkEnd w:id="69"/>
    </w:p>
    <w:p w:rsidR="00CE0C8F" w:rsidRPr="00813516" w:rsidRDefault="00CE0C8F" w:rsidP="00813516">
      <w:pPr>
        <w:widowControl/>
        <w:numPr>
          <w:ilvl w:val="0"/>
          <w:numId w:val="17"/>
        </w:numPr>
        <w:adjustRightInd/>
        <w:spacing w:after="240" w:line="360" w:lineRule="exact"/>
        <w:textAlignment w:val="auto"/>
        <w:rPr>
          <w:szCs w:val="21"/>
          <w:lang w:val="en-GB"/>
        </w:rPr>
      </w:pPr>
      <w:smartTag w:uri="urn:schemas-microsoft-com:office:smarttags" w:element="chsdate">
        <w:smartTagPr>
          <w:attr w:name="Year" w:val="2009"/>
          <w:attr w:name="Month" w:val="1"/>
          <w:attr w:name="Day" w:val="1"/>
          <w:attr w:name="IsLunarDate" w:val="False"/>
          <w:attr w:name="IsROCDate" w:val="False"/>
        </w:smartTagPr>
        <w:r w:rsidRPr="00813516">
          <w:rPr>
            <w:rFonts w:hint="eastAsia"/>
            <w:szCs w:val="21"/>
            <w:lang w:val="en-GB"/>
          </w:rPr>
          <w:t>2009</w:t>
        </w:r>
        <w:r w:rsidRPr="00813516">
          <w:rPr>
            <w:rFonts w:hint="eastAsia"/>
            <w:szCs w:val="21"/>
            <w:lang w:val="en-GB"/>
          </w:rPr>
          <w:t>年</w:t>
        </w:r>
        <w:r w:rsidRPr="00813516">
          <w:rPr>
            <w:rFonts w:hint="eastAsia"/>
            <w:szCs w:val="21"/>
            <w:lang w:val="en-GB"/>
          </w:rPr>
          <w:t>1</w:t>
        </w:r>
        <w:r w:rsidRPr="00813516">
          <w:rPr>
            <w:rFonts w:hint="eastAsia"/>
            <w:szCs w:val="21"/>
            <w:lang w:val="en-GB"/>
          </w:rPr>
          <w:t>月</w:t>
        </w:r>
        <w:r w:rsidRPr="00813516">
          <w:rPr>
            <w:rFonts w:hint="eastAsia"/>
            <w:szCs w:val="21"/>
            <w:lang w:val="en-GB"/>
          </w:rPr>
          <w:t>1</w:t>
        </w:r>
        <w:r w:rsidRPr="00813516">
          <w:rPr>
            <w:rFonts w:hint="eastAsia"/>
            <w:szCs w:val="21"/>
            <w:lang w:val="en-GB"/>
          </w:rPr>
          <w:t>日</w:t>
        </w:r>
      </w:smartTag>
      <w:r w:rsidRPr="00813516">
        <w:rPr>
          <w:rFonts w:hint="eastAsia"/>
          <w:szCs w:val="21"/>
          <w:lang w:val="en-GB"/>
        </w:rPr>
        <w:t>生效的新《疾病保险法》</w:t>
      </w:r>
      <w:r w:rsidRPr="00813516">
        <w:rPr>
          <w:rStyle w:val="FootnoteReference"/>
          <w:szCs w:val="21"/>
          <w:lang w:val="en-GB"/>
        </w:rPr>
        <w:footnoteReference w:id="32"/>
      </w:r>
      <w:r w:rsidRPr="00813516">
        <w:rPr>
          <w:rFonts w:hint="eastAsia"/>
          <w:szCs w:val="21"/>
          <w:lang w:val="en-GB"/>
        </w:rPr>
        <w:t>第</w:t>
      </w:r>
      <w:r w:rsidRPr="00813516">
        <w:rPr>
          <w:szCs w:val="21"/>
          <w:lang w:val="en-GB"/>
        </w:rPr>
        <w:t>32(1)</w:t>
      </w:r>
      <w:r w:rsidRPr="00813516">
        <w:rPr>
          <w:rFonts w:hint="eastAsia"/>
          <w:szCs w:val="21"/>
          <w:lang w:val="en-GB"/>
        </w:rPr>
        <w:t>条允许母亲和其丈夫（或儿童的父亲）轮流照顾儿童，并规定已同母亲达成书面协议的母亲的丈夫或儿童的父亲有权领取现金产假津贴。在这种情况下，会中止对母亲现金产假津贴的支付，开始从男子自己的疾病保险中向其支付津贴，反之亦然。然而，此种协定可能会在最早于生产后第七周开始的一段时期终止。因此，新《疾病保险法》取消了绝大多数已决定照顾孩子的男性只能享有育儿津贴这种情况（育儿津贴低于现金产假津贴）。</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在协调工作和家庭生活以及促进积极的父性方面，政府有意实行一周父亲假作为一套家庭措施的一部分——政府</w:t>
      </w:r>
      <w:smartTag w:uri="urn:schemas-microsoft-com:office:smarttags" w:element="chsdate">
        <w:smartTagPr>
          <w:attr w:name="Year" w:val="2008"/>
          <w:attr w:name="Month" w:val="11"/>
          <w:attr w:name="Day" w:val="19"/>
          <w:attr w:name="IsLunarDate" w:val="False"/>
          <w:attr w:name="IsROCDate" w:val="False"/>
        </w:smartTagPr>
        <w:r w:rsidRPr="00813516">
          <w:rPr>
            <w:rFonts w:hint="eastAsia"/>
            <w:szCs w:val="21"/>
            <w:lang w:val="en-GB"/>
          </w:rPr>
          <w:t>2008</w:t>
        </w:r>
        <w:r w:rsidRPr="00813516">
          <w:rPr>
            <w:rFonts w:hint="eastAsia"/>
            <w:szCs w:val="21"/>
            <w:lang w:val="en-GB"/>
          </w:rPr>
          <w:t>年</w:t>
        </w:r>
        <w:r w:rsidRPr="00813516">
          <w:rPr>
            <w:rFonts w:hint="eastAsia"/>
            <w:szCs w:val="21"/>
            <w:lang w:val="en-GB"/>
          </w:rPr>
          <w:t>11</w:t>
        </w:r>
        <w:r w:rsidRPr="00813516">
          <w:rPr>
            <w:rFonts w:hint="eastAsia"/>
            <w:szCs w:val="21"/>
            <w:lang w:val="en-GB"/>
          </w:rPr>
          <w:t>月</w:t>
        </w:r>
        <w:r w:rsidRPr="00813516">
          <w:rPr>
            <w:rFonts w:hint="eastAsia"/>
            <w:szCs w:val="21"/>
            <w:lang w:val="en-GB"/>
          </w:rPr>
          <w:t>19</w:t>
        </w:r>
        <w:r w:rsidRPr="00813516">
          <w:rPr>
            <w:rFonts w:hint="eastAsia"/>
            <w:szCs w:val="21"/>
            <w:lang w:val="en-GB"/>
          </w:rPr>
          <w:t>日</w:t>
        </w:r>
      </w:smartTag>
      <w:r w:rsidRPr="00813516">
        <w:rPr>
          <w:rFonts w:hint="eastAsia"/>
          <w:szCs w:val="21"/>
          <w:lang w:val="en-GB"/>
        </w:rPr>
        <w:t>第</w:t>
      </w:r>
      <w:r w:rsidRPr="00813516">
        <w:rPr>
          <w:rFonts w:hint="eastAsia"/>
          <w:szCs w:val="21"/>
          <w:lang w:val="en-GB"/>
        </w:rPr>
        <w:t>1451</w:t>
      </w:r>
      <w:r w:rsidRPr="00813516">
        <w:rPr>
          <w:rFonts w:hint="eastAsia"/>
          <w:szCs w:val="21"/>
          <w:lang w:val="en-GB"/>
        </w:rPr>
        <w:t>号决议批准的家庭友好计划。新提议的“育儿津贴”（将成为一项新的疾病保险收益</w:t>
      </w:r>
      <w:r w:rsidRPr="00813516">
        <w:rPr>
          <w:rStyle w:val="FootnoteReference"/>
          <w:szCs w:val="21"/>
          <w:lang w:val="en-GB"/>
        </w:rPr>
        <w:footnoteReference w:id="33"/>
      </w:r>
      <w:r w:rsidRPr="00813516">
        <w:rPr>
          <w:rFonts w:hint="eastAsia"/>
          <w:szCs w:val="21"/>
          <w:lang w:val="en-GB"/>
        </w:rPr>
        <w:t>）的目的是向已决定临时中止其获有收益的活动以照顾其新生儿的父亲提供财政支持，不论其是独自一人还是与孩子的母亲一起。在儿童生活早期促进加强其与父亲之间关系的有益的强化措施对父亲来说也是可取的，他日后会发现更容易确立其作为父亲的角色。孩子的父亲将可获得该项津贴。为获得此项津贴而被视作孩子父亲的男性应为儿童出生证上登记为其父亲的人。只有亲自照顾孩子才有资格获得“育儿假”。受保人（孩子的父亲）将在最迟于孩子出生第六周末时开始休“育儿假”，休假开始后的一周内可领取“育儿津贴”。</w:t>
      </w:r>
    </w:p>
    <w:p w:rsidR="00CE0C8F" w:rsidRPr="006808ED" w:rsidRDefault="00CE0C8F" w:rsidP="006808ED">
      <w:pPr>
        <w:pStyle w:val="HCh"/>
        <w:spacing w:before="0"/>
        <w:jc w:val="center"/>
        <w:rPr>
          <w:rFonts w:ascii="Times New Roman"/>
          <w:lang w:val="en-GB"/>
        </w:rPr>
      </w:pPr>
      <w:bookmarkStart w:id="70" w:name="_Toc234655408"/>
      <w:r w:rsidRPr="006808ED">
        <w:rPr>
          <w:rFonts w:ascii="Times New Roman" w:hint="eastAsia"/>
          <w:lang w:val="en-GB"/>
        </w:rPr>
        <w:t>第</w:t>
      </w:r>
      <w:r w:rsidRPr="006808ED">
        <w:rPr>
          <w:rFonts w:ascii="Times New Roman" w:hint="eastAsia"/>
          <w:lang w:val="en-GB"/>
        </w:rPr>
        <w:t>6</w:t>
      </w:r>
      <w:r w:rsidRPr="006808ED">
        <w:rPr>
          <w:rFonts w:ascii="Times New Roman" w:hint="eastAsia"/>
          <w:lang w:val="en-GB"/>
        </w:rPr>
        <w:t>条</w:t>
      </w:r>
      <w:bookmarkEnd w:id="70"/>
    </w:p>
    <w:p w:rsidR="00CE0C8F" w:rsidRPr="006808ED" w:rsidRDefault="00CE0C8F" w:rsidP="006808ED">
      <w:pPr>
        <w:pStyle w:val="HCh"/>
        <w:spacing w:before="0"/>
        <w:jc w:val="center"/>
        <w:rPr>
          <w:rFonts w:ascii="Times New Roman"/>
          <w:lang w:val="en-GB"/>
        </w:rPr>
      </w:pPr>
      <w:bookmarkStart w:id="71" w:name="_Toc234655409"/>
      <w:r w:rsidRPr="006808ED">
        <w:rPr>
          <w:rFonts w:ascii="Times New Roman" w:hint="eastAsia"/>
          <w:lang w:val="en-GB"/>
        </w:rPr>
        <w:t>卖淫和贩卖人口</w:t>
      </w:r>
      <w:bookmarkEnd w:id="71"/>
    </w:p>
    <w:p w:rsidR="00CE0C8F" w:rsidRPr="00813516" w:rsidRDefault="00CE0C8F" w:rsidP="00813516">
      <w:pPr>
        <w:widowControl/>
        <w:numPr>
          <w:ilvl w:val="0"/>
          <w:numId w:val="17"/>
        </w:numPr>
        <w:autoSpaceDE w:val="0"/>
        <w:autoSpaceDN w:val="0"/>
        <w:spacing w:after="240" w:line="360" w:lineRule="exact"/>
        <w:textAlignment w:val="auto"/>
        <w:rPr>
          <w:szCs w:val="21"/>
          <w:lang w:val="en-GB"/>
        </w:rPr>
      </w:pPr>
      <w:r w:rsidRPr="00813516">
        <w:rPr>
          <w:rFonts w:hint="eastAsia"/>
          <w:szCs w:val="21"/>
          <w:lang w:val="en-GB"/>
        </w:rPr>
        <w:t>委员会对捷克共和国尚未正式批准《打击跨国有组织犯罪公约》及其《关于</w:t>
      </w:r>
      <w:r w:rsidR="004C7D33">
        <w:rPr>
          <w:rFonts w:hint="eastAsia"/>
          <w:szCs w:val="21"/>
          <w:lang w:val="en-GB"/>
        </w:rPr>
        <w:t>预防</w:t>
      </w:r>
      <w:r w:rsidRPr="00813516">
        <w:rPr>
          <w:rFonts w:hint="eastAsia"/>
          <w:szCs w:val="21"/>
          <w:lang w:val="en-GB"/>
        </w:rPr>
        <w:t>、禁止和惩治贩运人口特别是妇女和儿童行为的</w:t>
      </w:r>
      <w:r w:rsidR="004C7D33">
        <w:rPr>
          <w:rFonts w:hint="eastAsia"/>
          <w:szCs w:val="21"/>
          <w:lang w:val="en-GB"/>
        </w:rPr>
        <w:t>补充</w:t>
      </w:r>
      <w:r w:rsidRPr="00813516">
        <w:rPr>
          <w:rFonts w:hint="eastAsia"/>
          <w:szCs w:val="21"/>
          <w:lang w:val="en-GB"/>
        </w:rPr>
        <w:t>议定书》表示担忧（</w:t>
      </w:r>
      <w:r w:rsidRPr="00604205">
        <w:rPr>
          <w:rFonts w:ascii="SimHei" w:eastAsia="SimHei" w:hint="eastAsia"/>
          <w:color w:val="FF0000"/>
          <w:szCs w:val="21"/>
          <w:lang w:val="en-GB"/>
        </w:rPr>
        <w:t>建议第17条</w:t>
      </w:r>
      <w:r w:rsidRPr="00813516">
        <w:rPr>
          <w:rFonts w:hint="eastAsia"/>
          <w:szCs w:val="21"/>
          <w:lang w:val="en-GB"/>
        </w:rPr>
        <w:t>）。捷克共和国于</w:t>
      </w:r>
      <w:smartTag w:uri="urn:schemas-microsoft-com:office:smarttags" w:element="chsdate">
        <w:smartTagPr>
          <w:attr w:name="IsROCDate" w:val="False"/>
          <w:attr w:name="IsLunarDate" w:val="False"/>
          <w:attr w:name="Day" w:val="12"/>
          <w:attr w:name="Month" w:val="12"/>
          <w:attr w:name="Year" w:val="2000"/>
        </w:smartTagPr>
        <w:r w:rsidRPr="00813516">
          <w:rPr>
            <w:rFonts w:hint="eastAsia"/>
            <w:szCs w:val="21"/>
            <w:lang w:val="en-GB"/>
          </w:rPr>
          <w:t>2000</w:t>
        </w:r>
        <w:r w:rsidRPr="00813516">
          <w:rPr>
            <w:rFonts w:hint="eastAsia"/>
            <w:szCs w:val="21"/>
            <w:lang w:val="en-GB"/>
          </w:rPr>
          <w:t>年</w:t>
        </w:r>
        <w:r w:rsidRPr="00813516">
          <w:rPr>
            <w:rFonts w:hint="eastAsia"/>
            <w:szCs w:val="21"/>
            <w:lang w:val="en-GB"/>
          </w:rPr>
          <w:t>12</w:t>
        </w:r>
        <w:r w:rsidRPr="00813516">
          <w:rPr>
            <w:rFonts w:hint="eastAsia"/>
            <w:szCs w:val="21"/>
            <w:lang w:val="en-GB"/>
          </w:rPr>
          <w:t>月</w:t>
        </w:r>
        <w:r w:rsidRPr="00813516">
          <w:rPr>
            <w:rFonts w:hint="eastAsia"/>
            <w:szCs w:val="21"/>
            <w:lang w:val="en-GB"/>
          </w:rPr>
          <w:t>12</w:t>
        </w:r>
        <w:r w:rsidRPr="00813516">
          <w:rPr>
            <w:rFonts w:hint="eastAsia"/>
            <w:szCs w:val="21"/>
            <w:lang w:val="en-GB"/>
          </w:rPr>
          <w:t>日</w:t>
        </w:r>
      </w:smartTag>
      <w:r w:rsidRPr="00813516">
        <w:rPr>
          <w:rFonts w:hint="eastAsia"/>
          <w:szCs w:val="21"/>
          <w:lang w:val="en-GB"/>
        </w:rPr>
        <w:t>签署了《公约》及其《补充议定书》。尽管捷克共和国的法律体系大体符合对</w:t>
      </w:r>
      <w:r w:rsidR="004C7D33">
        <w:rPr>
          <w:rFonts w:hint="eastAsia"/>
          <w:szCs w:val="21"/>
          <w:lang w:val="en-GB"/>
        </w:rPr>
        <w:t>《</w:t>
      </w:r>
      <w:r w:rsidRPr="00813516">
        <w:rPr>
          <w:rFonts w:hint="eastAsia"/>
          <w:szCs w:val="21"/>
          <w:lang w:val="en-GB"/>
        </w:rPr>
        <w:t>议定书</w:t>
      </w:r>
      <w:r w:rsidR="004C7D33">
        <w:rPr>
          <w:rFonts w:hint="eastAsia"/>
          <w:szCs w:val="21"/>
          <w:lang w:val="en-GB"/>
        </w:rPr>
        <w:t>》</w:t>
      </w:r>
      <w:r w:rsidRPr="00813516">
        <w:rPr>
          <w:rFonts w:hint="eastAsia"/>
          <w:szCs w:val="21"/>
          <w:lang w:val="en-GB"/>
        </w:rPr>
        <w:t>签署国的所有要求，但由于缺乏规定个别刑事犯罪法律实体责任的法律，捷克共和国仍不能正式批准《公约》及其《议定书》。捷克共和国意识到对贩运人口涉案人员提出起诉这项要求的重要性——起因于法人实体频繁参与此类犯罪，如经营旅馆、酒吧、夜总会、游戏厅的公司，海外职介代理机构，旅游和运输公司，出产色情产品的出版社和印刷社以及其他公司。鉴于众所周知的国际法律援助及与证据有关的其他问题颇为棘手难办，在这些情况下对这一刑事犯罪活动负有责任的个人进行指认十分困难。</w:t>
      </w:r>
      <w:r w:rsidRPr="00813516">
        <w:rPr>
          <w:rFonts w:hint="eastAsia"/>
          <w:szCs w:val="21"/>
          <w:lang w:val="en-GB"/>
        </w:rPr>
        <w:t>2008</w:t>
      </w:r>
      <w:r w:rsidRPr="00813516">
        <w:rPr>
          <w:rFonts w:hint="eastAsia"/>
          <w:szCs w:val="21"/>
          <w:lang w:val="en-GB"/>
        </w:rPr>
        <w:t>年初，政府批准了</w:t>
      </w:r>
      <w:r w:rsidRPr="00813516">
        <w:rPr>
          <w:rStyle w:val="FootnoteReference"/>
          <w:szCs w:val="21"/>
          <w:lang w:val="en-GB"/>
        </w:rPr>
        <w:footnoteReference w:id="34"/>
      </w:r>
      <w:r w:rsidRPr="00813516">
        <w:rPr>
          <w:rFonts w:hint="eastAsia"/>
          <w:szCs w:val="21"/>
          <w:lang w:val="en-GB"/>
        </w:rPr>
        <w:t>打击有组织犯罪的概念。内务部目前正在确定有关法案的意向主题事项，该法案涉及法人实体对根据《打击有组织犯罪国际协定》必须予以起诉的非法行为的管理责任的法律。</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委员会要求提供有关预防人口贩运措施的最新情况（</w:t>
      </w:r>
      <w:r w:rsidRPr="00604205">
        <w:rPr>
          <w:rFonts w:ascii="SimHei" w:eastAsia="SimHei" w:hint="eastAsia"/>
          <w:color w:val="FF0000"/>
          <w:szCs w:val="21"/>
          <w:lang w:val="en-GB"/>
        </w:rPr>
        <w:t>建议第18条</w:t>
      </w:r>
      <w:r w:rsidRPr="00813516">
        <w:rPr>
          <w:rFonts w:hint="eastAsia"/>
          <w:szCs w:val="21"/>
          <w:lang w:val="en-GB"/>
        </w:rPr>
        <w:t>）。人口贩运和卖淫问题主要由内务部负责处理，它在监测期间实施了一系列方案，如“对人口贩运受害者提供支持和保护”。以下教育活动是作为</w:t>
      </w:r>
      <w:r w:rsidRPr="00813516">
        <w:rPr>
          <w:szCs w:val="21"/>
          <w:lang w:val="en-GB"/>
        </w:rPr>
        <w:t>PHARE</w:t>
      </w:r>
      <w:r w:rsidRPr="00813516">
        <w:rPr>
          <w:rFonts w:hint="eastAsia"/>
          <w:szCs w:val="21"/>
          <w:lang w:val="en-GB"/>
        </w:rPr>
        <w:t>方案</w:t>
      </w:r>
      <w:r w:rsidRPr="00813516">
        <w:rPr>
          <w:rStyle w:val="FootnoteReference"/>
          <w:szCs w:val="21"/>
          <w:lang w:val="en-GB"/>
        </w:rPr>
        <w:footnoteReference w:id="35"/>
      </w:r>
      <w:r w:rsidRPr="00813516">
        <w:rPr>
          <w:rFonts w:hint="eastAsia"/>
          <w:szCs w:val="21"/>
          <w:lang w:val="en-GB"/>
        </w:rPr>
        <w:t>的一部分于</w:t>
      </w:r>
      <w:r w:rsidRPr="00813516">
        <w:rPr>
          <w:rFonts w:hint="eastAsia"/>
          <w:szCs w:val="21"/>
          <w:lang w:val="en-GB"/>
        </w:rPr>
        <w:t>2005</w:t>
      </w:r>
      <w:r w:rsidRPr="00813516">
        <w:rPr>
          <w:rFonts w:hint="eastAsia"/>
          <w:szCs w:val="21"/>
          <w:lang w:val="en-GB"/>
        </w:rPr>
        <w:t>年举办的，其主题是“人口贩运方面的调查技巧与执法”。</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预防人口贩运措施主要以捷克共和国</w:t>
      </w:r>
      <w:r w:rsidRPr="00813516">
        <w:rPr>
          <w:rFonts w:hint="eastAsia"/>
          <w:szCs w:val="21"/>
          <w:lang w:val="en-GB"/>
        </w:rPr>
        <w:t>2005-2007</w:t>
      </w:r>
      <w:r w:rsidRPr="00813516">
        <w:rPr>
          <w:rFonts w:hint="eastAsia"/>
          <w:szCs w:val="21"/>
          <w:lang w:val="en-GB"/>
        </w:rPr>
        <w:t>年打击以性剥削为目的的人口贩运国家战略</w:t>
      </w:r>
      <w:r w:rsidRPr="00813516">
        <w:rPr>
          <w:rStyle w:val="FootnoteReference"/>
          <w:szCs w:val="21"/>
          <w:lang w:val="en-GB"/>
        </w:rPr>
        <w:footnoteReference w:id="36"/>
      </w:r>
      <w:r w:rsidRPr="00813516">
        <w:rPr>
          <w:rFonts w:hint="eastAsia"/>
          <w:szCs w:val="21"/>
          <w:lang w:val="en-GB"/>
        </w:rPr>
        <w:t>规定的任务为基础。内务部发起了一场预防人口贩运的宣传运动，重点关注受到威胁的人群和广大群众，编制并在相关政府和自治机构（劳动办公室、各自治当局的社会部门、中学、职业培训中心、捷克共和国外交使团）分发了宣传单，此外，还落实了一个主要关注需求一方的关于人口贩运的宣传运动试点项目。</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针对更广泛的专业公众开展的重要的预防性教育活动包括区域圆桌会议。这些活动的主要目标是构建体系，即创造机会将解决（或有望解决）地区人口贩运问题的关键议题提到会议日程上来，并探讨在本地区可能开展合作的领域。</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另一项有益的行动是国际移民组织开展的有关商业性服务客户动机的调查——正是这种动机趋势他们寻求卖淫。这项行动受到以下事实的启发，即客户很可能是那些频繁接触人口贩运受害者但并未意识到这一事实的人，而他们能在更大程度上帮助指认受害者。调查后立即开展了一项针对客户的试点运动，该运动于</w:t>
      </w:r>
      <w:r w:rsidRPr="00813516">
        <w:rPr>
          <w:rFonts w:hint="eastAsia"/>
          <w:szCs w:val="21"/>
          <w:lang w:val="en-GB"/>
        </w:rPr>
        <w:t>2006</w:t>
      </w:r>
      <w:r w:rsidRPr="00813516">
        <w:rPr>
          <w:rFonts w:hint="eastAsia"/>
          <w:szCs w:val="21"/>
          <w:lang w:val="en-GB"/>
        </w:rPr>
        <w:t>年</w:t>
      </w:r>
      <w:r w:rsidRPr="00813516">
        <w:rPr>
          <w:rFonts w:hint="eastAsia"/>
          <w:szCs w:val="21"/>
          <w:lang w:val="en-GB"/>
        </w:rPr>
        <w:t>4</w:t>
      </w:r>
      <w:r w:rsidRPr="00813516">
        <w:rPr>
          <w:rFonts w:hint="eastAsia"/>
          <w:szCs w:val="21"/>
          <w:lang w:val="en-GB"/>
        </w:rPr>
        <w:t>月至</w:t>
      </w:r>
      <w:r w:rsidRPr="00813516">
        <w:rPr>
          <w:rFonts w:hint="eastAsia"/>
          <w:szCs w:val="21"/>
          <w:lang w:val="en-GB"/>
        </w:rPr>
        <w:t>8</w:t>
      </w:r>
      <w:r w:rsidRPr="00813516">
        <w:rPr>
          <w:rFonts w:hint="eastAsia"/>
          <w:szCs w:val="21"/>
          <w:lang w:val="en-GB"/>
        </w:rPr>
        <w:t>月在捷克共和国两个边境地区——</w:t>
      </w:r>
      <w:r w:rsidRPr="00813516">
        <w:rPr>
          <w:szCs w:val="21"/>
          <w:lang w:val="en-GB"/>
        </w:rPr>
        <w:t>Plzeňský</w:t>
      </w:r>
      <w:r w:rsidRPr="00813516">
        <w:rPr>
          <w:rFonts w:hint="eastAsia"/>
          <w:szCs w:val="21"/>
          <w:lang w:val="en-GB"/>
        </w:rPr>
        <w:t>和南摩拉维亚地区展开，主要目的是对人口贩运和非自愿卖淫的征兆进行记述。与此同时，该运动向性服务客户提供了一个以安全、匿名方式报告任何嫌疑情况以及了解更多有关人口贩运刑事犯罪活动的机会。根据对该试点运动的一项积极评估，内务部决定在国际移民组织的协调下，再次与非政府组织</w:t>
      </w:r>
      <w:smartTag w:uri="urn:schemas-microsoft-com:office:smarttags" w:element="PersonName">
        <w:smartTagPr>
          <w:attr w:name="ProductID" w:val="La Strada"/>
        </w:smartTagPr>
        <w:r w:rsidRPr="00813516">
          <w:rPr>
            <w:szCs w:val="21"/>
            <w:lang w:val="en-GB"/>
          </w:rPr>
          <w:t>La Strada</w:t>
        </w:r>
      </w:smartTag>
      <w:r w:rsidRPr="00813516">
        <w:rPr>
          <w:szCs w:val="21"/>
          <w:lang w:val="en-GB"/>
        </w:rPr>
        <w:t xml:space="preserve"> ČR</w:t>
      </w:r>
      <w:r w:rsidRPr="00813516">
        <w:rPr>
          <w:rStyle w:val="FootnoteReference"/>
          <w:szCs w:val="21"/>
          <w:lang w:val="en-GB"/>
        </w:rPr>
        <w:footnoteReference w:id="37"/>
      </w:r>
      <w:r w:rsidRPr="00813516">
        <w:rPr>
          <w:szCs w:val="21"/>
          <w:lang w:val="en-GB"/>
        </w:rPr>
        <w:t xml:space="preserve"> </w:t>
      </w:r>
      <w:r w:rsidRPr="00813516">
        <w:rPr>
          <w:rFonts w:hint="eastAsia"/>
          <w:szCs w:val="21"/>
          <w:lang w:val="en-GB"/>
        </w:rPr>
        <w:t>和</w:t>
      </w:r>
      <w:r w:rsidRPr="00813516">
        <w:rPr>
          <w:szCs w:val="21"/>
          <w:lang w:val="en-GB"/>
        </w:rPr>
        <w:t xml:space="preserve">Arcidiecézní charita Prague –Magdala </w:t>
      </w:r>
      <w:r w:rsidRPr="00813516">
        <w:rPr>
          <w:rFonts w:hint="eastAsia"/>
          <w:szCs w:val="21"/>
          <w:lang w:val="en-GB"/>
        </w:rPr>
        <w:t>项目</w:t>
      </w:r>
      <w:r w:rsidRPr="00813516">
        <w:rPr>
          <w:rStyle w:val="FootnoteReference"/>
          <w:szCs w:val="21"/>
          <w:lang w:val="en-GB"/>
        </w:rPr>
        <w:footnoteReference w:id="38"/>
      </w:r>
      <w:r w:rsidRPr="00813516">
        <w:rPr>
          <w:rFonts w:hint="eastAsia"/>
          <w:szCs w:val="21"/>
          <w:lang w:val="en-GB"/>
        </w:rPr>
        <w:t>合作，在全国范围内继续开展该运动。非政府组织伙伴接线员根据广告号码对电话报告</w:t>
      </w:r>
      <w:r w:rsidR="00DA5F8D">
        <w:rPr>
          <w:rFonts w:hint="eastAsia"/>
          <w:szCs w:val="21"/>
          <w:lang w:val="en-GB"/>
        </w:rPr>
        <w:t>做出</w:t>
      </w:r>
      <w:r w:rsidRPr="00813516">
        <w:rPr>
          <w:rFonts w:hint="eastAsia"/>
          <w:szCs w:val="21"/>
          <w:lang w:val="en-GB"/>
        </w:rPr>
        <w:t>回应，另有一个三种语言版本的网站</w:t>
      </w:r>
      <w:r w:rsidRPr="00813516">
        <w:rPr>
          <w:rStyle w:val="FootnoteReference"/>
          <w:szCs w:val="21"/>
          <w:lang w:val="en-GB"/>
        </w:rPr>
        <w:footnoteReference w:id="39"/>
      </w:r>
      <w:r w:rsidRPr="00813516">
        <w:rPr>
          <w:rFonts w:hint="eastAsia"/>
          <w:szCs w:val="21"/>
          <w:lang w:val="en-GB"/>
        </w:rPr>
        <w:t>提供有关人口贩运的详细信息，从而提供了发送电子邮件或参与论坛的可能。</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另一类非常重要的活动是面向中学、高等学校和大学学生的预防活动，由</w:t>
      </w:r>
      <w:r w:rsidR="004C7D33">
        <w:rPr>
          <w:rFonts w:hint="eastAsia"/>
          <w:szCs w:val="21"/>
          <w:lang w:val="en-GB"/>
        </w:rPr>
        <w:t>内务部</w:t>
      </w:r>
      <w:r w:rsidRPr="00813516">
        <w:rPr>
          <w:rFonts w:hint="eastAsia"/>
          <w:szCs w:val="21"/>
          <w:lang w:val="en-GB"/>
        </w:rPr>
        <w:t>负责执行，这类活动使人们了解伤害风化罪（作淫媒和人口贩运）的风险，其他相关的危险活动（卖淫）或在国外找工作方面的风险。</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可以说与其他欧洲国家相比，当前广大公众对人口贩运相关情况的了解程度非常低。公众意识与所有其他领域都有关联——为警方、非政府组织和所有其他实体开展的活动投入的资金数额也反映在个案庭审等的方法和结果上。</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捷克共和国加入了来源国国际人口贩运预防项目。在一些非常重要的活动中，我们可以提及的有：在摩尔达维亚实施的联合国毒品和犯罪问题办公室项目，或在编制斯洛伐克保护人口贩运受害者方案方面与斯洛伐克开展的合作。国际移民组织还举办了一系列包含预防人口贩运内容的研讨会，如题为“为稳定潜在移民和预防未成年人非法移民提供援助”</w:t>
      </w:r>
      <w:r w:rsidRPr="00813516">
        <w:rPr>
          <w:rFonts w:hint="eastAsia"/>
          <w:szCs w:val="21"/>
          <w:lang w:val="en-GB"/>
        </w:rPr>
        <w:t xml:space="preserve"> </w:t>
      </w:r>
      <w:r w:rsidRPr="00813516">
        <w:rPr>
          <w:rFonts w:hint="eastAsia"/>
          <w:szCs w:val="21"/>
          <w:lang w:val="en-GB"/>
        </w:rPr>
        <w:t>研讨会，以及</w:t>
      </w:r>
      <w:r w:rsidRPr="00813516">
        <w:rPr>
          <w:rFonts w:hint="eastAsia"/>
          <w:szCs w:val="21"/>
          <w:lang w:val="en-GB"/>
        </w:rPr>
        <w:t xml:space="preserve"> </w:t>
      </w:r>
      <w:r w:rsidRPr="00813516">
        <w:rPr>
          <w:rFonts w:hint="eastAsia"/>
          <w:szCs w:val="21"/>
          <w:lang w:val="en-GB"/>
        </w:rPr>
        <w:t>“促进开展移民边境管理”系列讲座。</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2003</w:t>
      </w:r>
      <w:r w:rsidRPr="00813516">
        <w:rPr>
          <w:rFonts w:hint="eastAsia"/>
          <w:szCs w:val="21"/>
          <w:lang w:val="en-GB"/>
        </w:rPr>
        <w:t>年建立起人口贩运受害者支持和保护制度，目的也是为了鼓励受害者与积极参与刑事诉讼程序的各机构合作。同年还提出了“向以性剥削为目的的人口贩运受害者提供支持和保护模型”。这个试点模型于</w:t>
      </w:r>
      <w:r w:rsidRPr="00813516">
        <w:rPr>
          <w:rFonts w:hint="eastAsia"/>
          <w:szCs w:val="21"/>
          <w:lang w:val="en-GB"/>
        </w:rPr>
        <w:t>2004</w:t>
      </w:r>
      <w:r w:rsidRPr="00813516">
        <w:rPr>
          <w:rFonts w:hint="eastAsia"/>
          <w:szCs w:val="21"/>
          <w:lang w:val="en-GB"/>
        </w:rPr>
        <w:t>年</w:t>
      </w:r>
      <w:r w:rsidRPr="00813516">
        <w:rPr>
          <w:rFonts w:hint="eastAsia"/>
          <w:szCs w:val="21"/>
          <w:lang w:val="en-GB"/>
        </w:rPr>
        <w:t>4</w:t>
      </w:r>
      <w:r w:rsidRPr="00813516">
        <w:rPr>
          <w:rFonts w:hint="eastAsia"/>
          <w:szCs w:val="21"/>
          <w:lang w:val="en-GB"/>
        </w:rPr>
        <w:t>月重新命名为捷克共和国人口贩运受害者支持和保护方案。该方案于</w:t>
      </w:r>
      <w:r w:rsidRPr="00813516">
        <w:rPr>
          <w:rFonts w:hint="eastAsia"/>
          <w:szCs w:val="21"/>
          <w:lang w:val="en-GB"/>
        </w:rPr>
        <w:t>2005</w:t>
      </w:r>
      <w:r w:rsidRPr="00813516">
        <w:rPr>
          <w:rFonts w:hint="eastAsia"/>
          <w:szCs w:val="21"/>
          <w:lang w:val="en-GB"/>
        </w:rPr>
        <w:t>年正式确定并实现制度化，还建立了国家协调机制。</w:t>
      </w:r>
      <w:r w:rsidRPr="00813516">
        <w:rPr>
          <w:rFonts w:hint="eastAsia"/>
          <w:szCs w:val="21"/>
          <w:lang w:val="en-GB"/>
        </w:rPr>
        <w:t>2005</w:t>
      </w:r>
      <w:r w:rsidRPr="00813516">
        <w:rPr>
          <w:rFonts w:hint="eastAsia"/>
          <w:szCs w:val="21"/>
          <w:lang w:val="en-GB"/>
        </w:rPr>
        <w:t>年</w:t>
      </w:r>
      <w:r w:rsidRPr="00813516">
        <w:rPr>
          <w:rFonts w:hint="eastAsia"/>
          <w:szCs w:val="21"/>
          <w:lang w:val="en-GB"/>
        </w:rPr>
        <w:t>7</w:t>
      </w:r>
      <w:r w:rsidRPr="00813516">
        <w:rPr>
          <w:rFonts w:hint="eastAsia"/>
          <w:szCs w:val="21"/>
          <w:lang w:val="en-GB"/>
        </w:rPr>
        <w:t>月，</w:t>
      </w:r>
      <w:r w:rsidR="004C7D33">
        <w:rPr>
          <w:rFonts w:hint="eastAsia"/>
          <w:szCs w:val="21"/>
          <w:lang w:val="en-GB"/>
        </w:rPr>
        <w:t>内务部</w:t>
      </w:r>
      <w:r w:rsidRPr="00813516">
        <w:rPr>
          <w:rFonts w:hint="eastAsia"/>
          <w:szCs w:val="21"/>
          <w:lang w:val="en-GB"/>
        </w:rPr>
        <w:t>与选定的非政府组织首次签定了开展</w:t>
      </w:r>
      <w:r w:rsidR="004C7D33">
        <w:rPr>
          <w:rFonts w:hint="eastAsia"/>
          <w:szCs w:val="21"/>
          <w:lang w:val="en-GB"/>
        </w:rPr>
        <w:t>合作</w:t>
      </w:r>
      <w:r w:rsidRPr="00813516">
        <w:rPr>
          <w:rFonts w:hint="eastAsia"/>
          <w:szCs w:val="21"/>
          <w:lang w:val="en-GB"/>
        </w:rPr>
        <w:t>向人口贩运受害者提供支持和保护协议。在随后的一年里多次缔结这类协议。在编制该方案时，捷克共和国效仿了其他欧洲国家（如，意大利、比利时和荷兰）的范例——这些国家认为向受害者提供援助是打击人口贩运的一个有效手段。</w:t>
      </w:r>
      <w:r w:rsidRPr="00813516">
        <w:rPr>
          <w:rFonts w:hint="eastAsia"/>
          <w:szCs w:val="21"/>
          <w:lang w:val="en-GB"/>
        </w:rPr>
        <w:t>2005</w:t>
      </w:r>
      <w:r w:rsidRPr="00813516">
        <w:rPr>
          <w:rFonts w:hint="eastAsia"/>
          <w:szCs w:val="21"/>
          <w:lang w:val="en-GB"/>
        </w:rPr>
        <w:t>年以来，该方案已将所有人口贩运形式包含在内。</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2004</w:t>
      </w:r>
      <w:r w:rsidRPr="00813516">
        <w:rPr>
          <w:rFonts w:hint="eastAsia"/>
          <w:szCs w:val="21"/>
          <w:lang w:val="en-GB"/>
        </w:rPr>
        <w:t>年</w:t>
      </w:r>
      <w:r w:rsidRPr="00813516">
        <w:rPr>
          <w:rFonts w:hint="eastAsia"/>
          <w:szCs w:val="21"/>
          <w:lang w:val="en-GB"/>
        </w:rPr>
        <w:t>4</w:t>
      </w:r>
      <w:r w:rsidRPr="00813516">
        <w:rPr>
          <w:rFonts w:hint="eastAsia"/>
          <w:szCs w:val="21"/>
          <w:lang w:val="en-GB"/>
        </w:rPr>
        <w:t>月至</w:t>
      </w:r>
      <w:r w:rsidRPr="00813516">
        <w:rPr>
          <w:rFonts w:hint="eastAsia"/>
          <w:szCs w:val="21"/>
          <w:lang w:val="en-GB"/>
        </w:rPr>
        <w:t>2005</w:t>
      </w:r>
      <w:r w:rsidRPr="00813516">
        <w:rPr>
          <w:rFonts w:hint="eastAsia"/>
          <w:szCs w:val="21"/>
          <w:lang w:val="en-GB"/>
        </w:rPr>
        <w:t>年</w:t>
      </w:r>
      <w:r w:rsidRPr="00813516">
        <w:rPr>
          <w:rFonts w:hint="eastAsia"/>
          <w:szCs w:val="21"/>
          <w:lang w:val="en-GB"/>
        </w:rPr>
        <w:t>1</w:t>
      </w:r>
      <w:r w:rsidRPr="00813516">
        <w:rPr>
          <w:rFonts w:hint="eastAsia"/>
          <w:szCs w:val="21"/>
          <w:lang w:val="en-GB"/>
        </w:rPr>
        <w:t>月间共有</w:t>
      </w:r>
      <w:r w:rsidRPr="00813516">
        <w:rPr>
          <w:rFonts w:hint="eastAsia"/>
          <w:szCs w:val="21"/>
          <w:lang w:val="en-GB"/>
        </w:rPr>
        <w:t>16</w:t>
      </w:r>
      <w:r w:rsidRPr="00813516">
        <w:rPr>
          <w:rFonts w:hint="eastAsia"/>
          <w:szCs w:val="21"/>
          <w:lang w:val="en-GB"/>
        </w:rPr>
        <w:t>名人口贩运受害者参加了上述方案。参加方案的受害者被贩运不仅是出于强制卖淫的目的，还有强制劳动的原因。截至</w:t>
      </w:r>
      <w:r w:rsidRPr="00813516">
        <w:rPr>
          <w:rFonts w:hint="eastAsia"/>
          <w:szCs w:val="21"/>
          <w:lang w:val="en-GB"/>
        </w:rPr>
        <w:t>2007</w:t>
      </w:r>
      <w:r w:rsidRPr="00813516">
        <w:rPr>
          <w:rFonts w:hint="eastAsia"/>
          <w:szCs w:val="21"/>
          <w:lang w:val="en-GB"/>
        </w:rPr>
        <w:t>年底，已有多达</w:t>
      </w:r>
      <w:r w:rsidRPr="00813516">
        <w:rPr>
          <w:rFonts w:hint="eastAsia"/>
          <w:szCs w:val="21"/>
          <w:lang w:val="en-GB"/>
        </w:rPr>
        <w:t>33</w:t>
      </w:r>
      <w:r w:rsidRPr="00813516">
        <w:rPr>
          <w:rFonts w:hint="eastAsia"/>
          <w:szCs w:val="21"/>
          <w:lang w:val="en-GB"/>
        </w:rPr>
        <w:t>名人口贩运受害者参加了该方案。所有受害者都与捷克共和国警方合作，在一些案件中协助警方对各类刑事犯罪活动进行调查。</w:t>
      </w:r>
      <w:r w:rsidRPr="00813516">
        <w:rPr>
          <w:rFonts w:hint="eastAsia"/>
          <w:szCs w:val="21"/>
          <w:lang w:val="en-GB"/>
        </w:rPr>
        <w:t>2003</w:t>
      </w:r>
      <w:r w:rsidRPr="00813516">
        <w:rPr>
          <w:rFonts w:hint="eastAsia"/>
          <w:szCs w:val="21"/>
          <w:lang w:val="en-GB"/>
        </w:rPr>
        <w:t>年至</w:t>
      </w:r>
      <w:r w:rsidRPr="00813516">
        <w:rPr>
          <w:rFonts w:hint="eastAsia"/>
          <w:szCs w:val="21"/>
          <w:lang w:val="en-GB"/>
        </w:rPr>
        <w:t>2008</w:t>
      </w:r>
      <w:r w:rsidRPr="00813516">
        <w:rPr>
          <w:rFonts w:hint="eastAsia"/>
          <w:szCs w:val="21"/>
          <w:lang w:val="en-GB"/>
        </w:rPr>
        <w:t>年末共有</w:t>
      </w:r>
      <w:r w:rsidRPr="00813516">
        <w:rPr>
          <w:rFonts w:hint="eastAsia"/>
          <w:szCs w:val="21"/>
          <w:lang w:val="en-GB"/>
        </w:rPr>
        <w:t>89</w:t>
      </w:r>
      <w:r w:rsidRPr="00813516">
        <w:rPr>
          <w:rFonts w:hint="eastAsia"/>
          <w:szCs w:val="21"/>
          <w:lang w:val="en-GB"/>
        </w:rPr>
        <w:t>名受害者参加了该方案。</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方案考虑了人口贩运罪的具体情况，特别是此类罪行较高的潜伏性，以及受害者遭受的创伤和易受伤害的情况。如上所述，方案的目标是向受害者提供支持，确保对其人权和尊严的保护和鼓励他们站出来作证。</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内务部还于</w:t>
      </w:r>
      <w:r w:rsidRPr="00813516">
        <w:rPr>
          <w:rFonts w:hint="eastAsia"/>
          <w:szCs w:val="21"/>
          <w:lang w:val="en-GB"/>
        </w:rPr>
        <w:t>2008</w:t>
      </w:r>
      <w:r w:rsidRPr="00813516">
        <w:rPr>
          <w:rFonts w:hint="eastAsia"/>
          <w:szCs w:val="21"/>
          <w:lang w:val="en-GB"/>
        </w:rPr>
        <w:t>年启用了信息系统帮助被贩运人员。这个数据库将在方案范围内保存人口贩运受害者</w:t>
      </w:r>
      <w:r w:rsidR="004C7D33">
        <w:rPr>
          <w:rFonts w:hint="eastAsia"/>
          <w:szCs w:val="21"/>
          <w:lang w:val="en-GB"/>
        </w:rPr>
        <w:t>记</w:t>
      </w:r>
      <w:r w:rsidRPr="00813516">
        <w:rPr>
          <w:rFonts w:hint="eastAsia"/>
          <w:szCs w:val="21"/>
          <w:lang w:val="en-GB"/>
        </w:rPr>
        <w:t>录的必要条目。</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2005</w:t>
      </w:r>
      <w:r w:rsidRPr="00813516">
        <w:rPr>
          <w:rFonts w:hint="eastAsia"/>
          <w:szCs w:val="21"/>
          <w:lang w:val="en-GB"/>
        </w:rPr>
        <w:t>年为非政府组织工作人员、警方人员、外籍警察</w:t>
      </w:r>
      <w:r w:rsidRPr="006808ED">
        <w:rPr>
          <w:rFonts w:hint="eastAsia"/>
          <w:szCs w:val="21"/>
          <w:lang w:val="en-GB"/>
        </w:rPr>
        <w:t>以及逮捕部队人员开办</w:t>
      </w:r>
      <w:r w:rsidRPr="00813516">
        <w:rPr>
          <w:rFonts w:hint="eastAsia"/>
          <w:szCs w:val="21"/>
          <w:lang w:val="en-GB"/>
        </w:rPr>
        <w:t>了一些培训课程，要点放在人口贩运受害者的指认以及他们与执法当局合作的动机上。</w:t>
      </w:r>
    </w:p>
    <w:p w:rsidR="00CE0C8F" w:rsidRPr="00813516" w:rsidRDefault="00CE0C8F" w:rsidP="00813516">
      <w:pPr>
        <w:spacing w:after="240" w:line="360" w:lineRule="exact"/>
        <w:jc w:val="center"/>
        <w:rPr>
          <w:b/>
          <w:szCs w:val="21"/>
          <w:lang w:val="en-GB"/>
        </w:rPr>
      </w:pPr>
    </w:p>
    <w:p w:rsidR="00CE0C8F" w:rsidRPr="006808ED" w:rsidRDefault="00CE0C8F" w:rsidP="006808ED">
      <w:pPr>
        <w:pStyle w:val="HCh"/>
        <w:spacing w:before="0"/>
        <w:jc w:val="center"/>
        <w:rPr>
          <w:rFonts w:ascii="Times New Roman"/>
          <w:lang w:val="en-GB"/>
        </w:rPr>
      </w:pPr>
      <w:bookmarkStart w:id="72" w:name="_Toc234655410"/>
      <w:r w:rsidRPr="006808ED">
        <w:rPr>
          <w:rFonts w:ascii="Times New Roman" w:hint="eastAsia"/>
          <w:lang w:val="en-GB"/>
        </w:rPr>
        <w:t>第</w:t>
      </w:r>
      <w:r w:rsidRPr="006808ED">
        <w:rPr>
          <w:rFonts w:ascii="Times New Roman" w:hint="eastAsia"/>
          <w:lang w:val="en-GB"/>
        </w:rPr>
        <w:t>7</w:t>
      </w:r>
      <w:r w:rsidRPr="006808ED">
        <w:rPr>
          <w:rFonts w:ascii="Times New Roman" w:hint="eastAsia"/>
          <w:lang w:val="en-GB"/>
        </w:rPr>
        <w:t>条</w:t>
      </w:r>
      <w:bookmarkEnd w:id="72"/>
    </w:p>
    <w:p w:rsidR="00CE0C8F" w:rsidRPr="006808ED" w:rsidRDefault="00CE0C8F" w:rsidP="006808ED">
      <w:pPr>
        <w:pStyle w:val="HCh"/>
        <w:spacing w:before="0"/>
        <w:jc w:val="center"/>
        <w:rPr>
          <w:rFonts w:ascii="Times New Roman"/>
          <w:lang w:val="en-GB"/>
        </w:rPr>
      </w:pPr>
      <w:bookmarkStart w:id="73" w:name="_Toc234655411"/>
      <w:r w:rsidRPr="006808ED">
        <w:rPr>
          <w:rFonts w:ascii="Times New Roman" w:hint="eastAsia"/>
          <w:lang w:val="en-GB"/>
        </w:rPr>
        <w:t>参加国家政策的制订及其执行并履行一切公务（</w:t>
      </w:r>
      <w:r w:rsidRPr="006808ED">
        <w:rPr>
          <w:rFonts w:ascii="Times New Roman" w:hint="eastAsia"/>
          <w:lang w:val="en-GB"/>
        </w:rPr>
        <w:t>b</w:t>
      </w:r>
      <w:r w:rsidRPr="006808ED">
        <w:rPr>
          <w:rFonts w:ascii="Times New Roman" w:hint="eastAsia"/>
          <w:lang w:val="en-GB"/>
        </w:rPr>
        <w:t>项）</w:t>
      </w:r>
      <w:bookmarkEnd w:id="73"/>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2004</w:t>
      </w:r>
      <w:r w:rsidRPr="00813516">
        <w:rPr>
          <w:rFonts w:hint="eastAsia"/>
          <w:szCs w:val="21"/>
          <w:lang w:val="en-GB"/>
        </w:rPr>
        <w:t>年，劳动和社会事务部对权力和决策职位的性别结构进行了研究。研究</w:t>
      </w:r>
      <w:r w:rsidRPr="00813516">
        <w:rPr>
          <w:rStyle w:val="FootnoteReference"/>
          <w:szCs w:val="21"/>
          <w:lang w:val="en-GB"/>
        </w:rPr>
        <w:footnoteReference w:id="40"/>
      </w:r>
      <w:r w:rsidRPr="00813516">
        <w:rPr>
          <w:rFonts w:hint="eastAsia"/>
          <w:szCs w:val="21"/>
          <w:lang w:val="en-GB"/>
        </w:rPr>
        <w:t>发现在捷克共和国和区域一级担任高级政治职务的妇女人数仍然很少。捷克政治领域以男性为主的现象在其日常职能、做法和行为标准以及互动机制中都有所反映。</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监测期间，妇女参与决策进程概况见</w:t>
      </w:r>
      <w:r w:rsidRPr="00604205">
        <w:rPr>
          <w:rFonts w:ascii="SimHei" w:eastAsia="SimHei" w:hint="eastAsia"/>
          <w:color w:val="FF0000"/>
          <w:szCs w:val="21"/>
          <w:lang w:val="en-GB"/>
        </w:rPr>
        <w:t>表</w:t>
      </w:r>
      <w:r w:rsidRPr="00604205">
        <w:rPr>
          <w:rFonts w:ascii="SimHei" w:eastAsia="SimHei"/>
          <w:color w:val="FF0000"/>
          <w:szCs w:val="21"/>
          <w:lang w:val="en-GB"/>
        </w:rPr>
        <w:t>8.1 - 8.5</w:t>
      </w:r>
      <w:r w:rsidRPr="00813516">
        <w:rPr>
          <w:rFonts w:hint="eastAsia"/>
          <w:szCs w:val="21"/>
          <w:lang w:val="en-GB"/>
        </w:rPr>
        <w:t>。</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监测期间，在司法部门、各级公共检察机关、监狱、缓刑和调解机构以及犯罪学和社会预防研究所工作的妇女人数见</w:t>
      </w:r>
      <w:r w:rsidRPr="00604205">
        <w:rPr>
          <w:rFonts w:ascii="SimHei" w:eastAsia="SimHei" w:hint="eastAsia"/>
          <w:color w:val="FF0000"/>
          <w:szCs w:val="21"/>
          <w:lang w:val="en-GB"/>
        </w:rPr>
        <w:t>表</w:t>
      </w:r>
      <w:r w:rsidRPr="00604205">
        <w:rPr>
          <w:rFonts w:ascii="SimHei" w:eastAsia="SimHei"/>
          <w:color w:val="FF0000"/>
          <w:szCs w:val="21"/>
          <w:lang w:val="en-GB"/>
        </w:rPr>
        <w:t xml:space="preserve">9.1 </w:t>
      </w:r>
      <w:r w:rsidRPr="00604205">
        <w:rPr>
          <w:rFonts w:ascii="SimHei" w:eastAsia="SimHei"/>
          <w:color w:val="FF0000"/>
          <w:szCs w:val="21"/>
          <w:lang w:val="en-GB"/>
        </w:rPr>
        <w:t>–</w:t>
      </w:r>
      <w:r w:rsidRPr="00604205">
        <w:rPr>
          <w:rFonts w:ascii="SimHei" w:eastAsia="SimHei"/>
          <w:color w:val="FF0000"/>
          <w:szCs w:val="21"/>
          <w:lang w:val="en-GB"/>
        </w:rPr>
        <w:t xml:space="preserve"> 9.7</w:t>
      </w:r>
      <w:r w:rsidRPr="00604205">
        <w:rPr>
          <w:rFonts w:ascii="SimHei" w:eastAsia="SimHei" w:hint="eastAsia"/>
          <w:color w:val="FF0000"/>
          <w:szCs w:val="21"/>
          <w:lang w:val="en-GB"/>
        </w:rPr>
        <w:t>。</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将两性平等原则落实到法律编制工作中仍被提出来</w:t>
      </w:r>
      <w:r w:rsidR="004C7D33">
        <w:rPr>
          <w:rFonts w:hint="eastAsia"/>
          <w:szCs w:val="21"/>
          <w:lang w:val="en-GB"/>
        </w:rPr>
        <w:t>连</w:t>
      </w:r>
      <w:r w:rsidRPr="00813516">
        <w:rPr>
          <w:rFonts w:hint="eastAsia"/>
          <w:szCs w:val="21"/>
          <w:lang w:val="en-GB"/>
        </w:rPr>
        <w:t>同男女在选举机构中的平等代表性问题一起讨论。</w:t>
      </w:r>
    </w:p>
    <w:p w:rsidR="00CE0C8F" w:rsidRPr="00813516" w:rsidRDefault="004C7D33" w:rsidP="00813516">
      <w:pPr>
        <w:widowControl/>
        <w:numPr>
          <w:ilvl w:val="0"/>
          <w:numId w:val="17"/>
        </w:numPr>
        <w:adjustRightInd/>
        <w:spacing w:after="240" w:line="360" w:lineRule="exact"/>
        <w:textAlignment w:val="auto"/>
        <w:rPr>
          <w:szCs w:val="21"/>
          <w:lang w:val="en-GB"/>
        </w:rPr>
      </w:pPr>
      <w:r>
        <w:rPr>
          <w:rFonts w:hint="eastAsia"/>
          <w:szCs w:val="21"/>
          <w:lang w:val="en-GB"/>
        </w:rPr>
        <w:t>2007</w:t>
      </w:r>
      <w:r>
        <w:rPr>
          <w:rFonts w:hint="eastAsia"/>
          <w:szCs w:val="21"/>
          <w:lang w:val="en-GB"/>
        </w:rPr>
        <w:t>年，在</w:t>
      </w:r>
      <w:r w:rsidR="00CE0C8F" w:rsidRPr="00813516">
        <w:rPr>
          <w:rFonts w:hint="eastAsia"/>
          <w:szCs w:val="21"/>
          <w:lang w:val="en-GB"/>
        </w:rPr>
        <w:t>2007</w:t>
      </w:r>
      <w:r w:rsidR="00CE0C8F" w:rsidRPr="00813516">
        <w:rPr>
          <w:rFonts w:hint="eastAsia"/>
          <w:szCs w:val="21"/>
          <w:lang w:val="en-GB"/>
        </w:rPr>
        <w:t>年欧洲机会平等年之际，召开了一次题为</w:t>
      </w:r>
      <w:r w:rsidR="00CE0C8F" w:rsidRPr="004C7D33">
        <w:rPr>
          <w:rFonts w:hint="eastAsia"/>
          <w:szCs w:val="21"/>
          <w:lang w:val="en-GB"/>
        </w:rPr>
        <w:t>“不要畏惧员额规定！支持妇女参政：适用平等权利工具的可能性”的国际会议，并出版了一份同名</w:t>
      </w:r>
      <w:r w:rsidR="00CE0C8F" w:rsidRPr="00813516">
        <w:rPr>
          <w:rFonts w:hint="eastAsia"/>
          <w:szCs w:val="21"/>
          <w:lang w:val="en-GB"/>
        </w:rPr>
        <w:t>的会议演讲汇编。</w:t>
      </w:r>
      <w:r w:rsidR="00CE0C8F" w:rsidRPr="00813516">
        <w:rPr>
          <w:rStyle w:val="FootnoteReference"/>
          <w:szCs w:val="21"/>
          <w:lang w:val="en-GB"/>
        </w:rPr>
        <w:footnoteReference w:id="41"/>
      </w:r>
    </w:p>
    <w:p w:rsidR="00CE0C8F" w:rsidRPr="006808ED" w:rsidRDefault="00CE0C8F" w:rsidP="006808ED">
      <w:pPr>
        <w:pStyle w:val="HCh"/>
        <w:spacing w:before="0"/>
        <w:jc w:val="center"/>
        <w:rPr>
          <w:rFonts w:ascii="Times New Roman"/>
          <w:lang w:val="en-GB"/>
        </w:rPr>
      </w:pPr>
      <w:bookmarkStart w:id="74" w:name="_Toc234655412"/>
      <w:r w:rsidRPr="006808ED">
        <w:rPr>
          <w:rFonts w:ascii="Times New Roman" w:hint="eastAsia"/>
          <w:lang w:val="en-GB"/>
        </w:rPr>
        <w:t>捷克共和国议会众议院的选举情况</w:t>
      </w:r>
      <w:bookmarkEnd w:id="74"/>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捷克共和国议会众议院的选举于</w:t>
      </w:r>
      <w:r w:rsidRPr="00813516">
        <w:rPr>
          <w:rFonts w:hint="eastAsia"/>
          <w:szCs w:val="21"/>
          <w:lang w:val="en-GB"/>
        </w:rPr>
        <w:t>2006</w:t>
      </w:r>
      <w:r w:rsidRPr="00813516">
        <w:rPr>
          <w:rFonts w:hint="eastAsia"/>
          <w:szCs w:val="21"/>
          <w:lang w:val="en-GB"/>
        </w:rPr>
        <w:t>年</w:t>
      </w:r>
      <w:r w:rsidRPr="00813516">
        <w:rPr>
          <w:rFonts w:hint="eastAsia"/>
          <w:szCs w:val="21"/>
          <w:lang w:val="en-GB"/>
        </w:rPr>
        <w:t>6</w:t>
      </w:r>
      <w:r w:rsidRPr="00813516">
        <w:rPr>
          <w:rFonts w:hint="eastAsia"/>
          <w:szCs w:val="21"/>
          <w:lang w:val="en-GB"/>
        </w:rPr>
        <w:t>月</w:t>
      </w:r>
      <w:r w:rsidRPr="00813516">
        <w:rPr>
          <w:rFonts w:hint="eastAsia"/>
          <w:szCs w:val="21"/>
          <w:lang w:val="en-GB"/>
        </w:rPr>
        <w:t>2-3</w:t>
      </w:r>
      <w:r w:rsidRPr="00813516">
        <w:rPr>
          <w:rFonts w:hint="eastAsia"/>
          <w:szCs w:val="21"/>
          <w:lang w:val="en-GB"/>
        </w:rPr>
        <w:t>日举行。当选议员中有</w:t>
      </w:r>
      <w:r w:rsidRPr="00813516">
        <w:rPr>
          <w:rFonts w:hint="eastAsia"/>
          <w:szCs w:val="21"/>
          <w:lang w:val="en-GB"/>
        </w:rPr>
        <w:t>31</w:t>
      </w:r>
      <w:r w:rsidRPr="00813516">
        <w:rPr>
          <w:rFonts w:hint="eastAsia"/>
          <w:szCs w:val="21"/>
          <w:lang w:val="en-GB"/>
        </w:rPr>
        <w:t>人（</w:t>
      </w:r>
      <w:r w:rsidRPr="00813516">
        <w:rPr>
          <w:szCs w:val="21"/>
          <w:lang w:val="en-GB"/>
        </w:rPr>
        <w:t>15.5%</w:t>
      </w:r>
      <w:r w:rsidRPr="00813516">
        <w:rPr>
          <w:rFonts w:hint="eastAsia"/>
          <w:szCs w:val="21"/>
          <w:lang w:val="en-GB"/>
        </w:rPr>
        <w:t>）为女性。</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候选人共计</w:t>
      </w:r>
      <w:r w:rsidRPr="00813516">
        <w:rPr>
          <w:rFonts w:hint="eastAsia"/>
          <w:szCs w:val="21"/>
          <w:lang w:val="en-GB"/>
        </w:rPr>
        <w:t>4</w:t>
      </w:r>
      <w:r w:rsidR="004C7D33">
        <w:rPr>
          <w:rFonts w:hint="eastAsia"/>
          <w:szCs w:val="21"/>
          <w:lang w:val="en-GB"/>
        </w:rPr>
        <w:t xml:space="preserve"> </w:t>
      </w:r>
      <w:r w:rsidRPr="00813516">
        <w:rPr>
          <w:rFonts w:hint="eastAsia"/>
          <w:szCs w:val="21"/>
          <w:lang w:val="en-GB"/>
        </w:rPr>
        <w:t>985</w:t>
      </w:r>
      <w:r w:rsidRPr="00813516">
        <w:rPr>
          <w:rFonts w:hint="eastAsia"/>
          <w:szCs w:val="21"/>
          <w:lang w:val="en-GB"/>
        </w:rPr>
        <w:t>人，其中</w:t>
      </w:r>
      <w:r w:rsidRPr="00813516">
        <w:rPr>
          <w:rFonts w:hint="eastAsia"/>
          <w:szCs w:val="21"/>
          <w:lang w:val="en-GB"/>
        </w:rPr>
        <w:t>1</w:t>
      </w:r>
      <w:r w:rsidR="004C7D33">
        <w:rPr>
          <w:rFonts w:hint="eastAsia"/>
          <w:szCs w:val="21"/>
          <w:lang w:val="en-GB"/>
        </w:rPr>
        <w:t xml:space="preserve"> </w:t>
      </w:r>
      <w:r w:rsidRPr="00813516">
        <w:rPr>
          <w:rFonts w:hint="eastAsia"/>
          <w:szCs w:val="21"/>
          <w:lang w:val="en-GB"/>
        </w:rPr>
        <w:t>383</w:t>
      </w:r>
      <w:r w:rsidRPr="00813516">
        <w:rPr>
          <w:rFonts w:hint="eastAsia"/>
          <w:szCs w:val="21"/>
          <w:lang w:val="en-GB"/>
        </w:rPr>
        <w:t>人（</w:t>
      </w:r>
      <w:r w:rsidRPr="00813516">
        <w:rPr>
          <w:szCs w:val="21"/>
          <w:lang w:val="en-GB"/>
        </w:rPr>
        <w:t>27.74%</w:t>
      </w:r>
      <w:r w:rsidRPr="00813516">
        <w:rPr>
          <w:rFonts w:hint="eastAsia"/>
          <w:szCs w:val="21"/>
          <w:lang w:val="en-GB"/>
        </w:rPr>
        <w:t>）为女性。</w:t>
      </w:r>
    </w:p>
    <w:p w:rsidR="00CE0C8F" w:rsidRPr="006808ED" w:rsidRDefault="00CE0C8F" w:rsidP="006808ED">
      <w:pPr>
        <w:pStyle w:val="HCh"/>
        <w:spacing w:before="0"/>
        <w:jc w:val="center"/>
        <w:rPr>
          <w:rFonts w:ascii="Times New Roman"/>
          <w:lang w:val="en-GB"/>
        </w:rPr>
      </w:pPr>
      <w:bookmarkStart w:id="75" w:name="_Toc234655413"/>
      <w:r w:rsidRPr="006808ED">
        <w:rPr>
          <w:rFonts w:ascii="Times New Roman" w:hint="eastAsia"/>
          <w:lang w:val="en-GB"/>
        </w:rPr>
        <w:t>捷克共和国议会参议院的选举情况</w:t>
      </w:r>
      <w:bookmarkEnd w:id="75"/>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捷克共和国议会参议院选举于</w:t>
      </w:r>
      <w:r w:rsidRPr="00813516">
        <w:rPr>
          <w:rFonts w:hint="eastAsia"/>
          <w:szCs w:val="21"/>
          <w:lang w:val="en-GB"/>
        </w:rPr>
        <w:t>2004</w:t>
      </w:r>
      <w:r w:rsidRPr="00813516">
        <w:rPr>
          <w:rFonts w:hint="eastAsia"/>
          <w:szCs w:val="21"/>
          <w:lang w:val="en-GB"/>
        </w:rPr>
        <w:t>年</w:t>
      </w:r>
      <w:r w:rsidRPr="00813516">
        <w:rPr>
          <w:rFonts w:hint="eastAsia"/>
          <w:szCs w:val="21"/>
          <w:lang w:val="en-GB"/>
        </w:rPr>
        <w:t>11</w:t>
      </w:r>
      <w:r w:rsidRPr="00813516">
        <w:rPr>
          <w:rFonts w:hint="eastAsia"/>
          <w:szCs w:val="21"/>
          <w:lang w:val="en-GB"/>
        </w:rPr>
        <w:t>月</w:t>
      </w:r>
      <w:r w:rsidRPr="00813516">
        <w:rPr>
          <w:rFonts w:hint="eastAsia"/>
          <w:szCs w:val="21"/>
          <w:lang w:val="en-GB"/>
        </w:rPr>
        <w:t>5-6</w:t>
      </w:r>
      <w:r w:rsidRPr="00813516">
        <w:rPr>
          <w:rFonts w:hint="eastAsia"/>
          <w:szCs w:val="21"/>
          <w:lang w:val="en-GB"/>
        </w:rPr>
        <w:t>日在捷克共和国</w:t>
      </w:r>
      <w:r w:rsidRPr="00813516">
        <w:rPr>
          <w:rFonts w:hint="eastAsia"/>
          <w:szCs w:val="21"/>
          <w:lang w:val="en-GB"/>
        </w:rPr>
        <w:t>27</w:t>
      </w:r>
      <w:r w:rsidRPr="00813516">
        <w:rPr>
          <w:rFonts w:hint="eastAsia"/>
          <w:szCs w:val="21"/>
          <w:lang w:val="en-GB"/>
        </w:rPr>
        <w:t>个选区举行。</w:t>
      </w:r>
      <w:r w:rsidRPr="00813516">
        <w:rPr>
          <w:rFonts w:hint="eastAsia"/>
          <w:szCs w:val="21"/>
          <w:lang w:val="en-GB"/>
        </w:rPr>
        <w:t>197</w:t>
      </w:r>
      <w:r w:rsidRPr="00813516">
        <w:rPr>
          <w:rFonts w:hint="eastAsia"/>
          <w:szCs w:val="21"/>
          <w:lang w:val="en-GB"/>
        </w:rPr>
        <w:t>位候选人中有</w:t>
      </w:r>
      <w:r w:rsidRPr="00813516">
        <w:rPr>
          <w:rFonts w:hint="eastAsia"/>
          <w:szCs w:val="21"/>
          <w:lang w:val="en-GB"/>
        </w:rPr>
        <w:t>37</w:t>
      </w:r>
      <w:r w:rsidRPr="00813516">
        <w:rPr>
          <w:rFonts w:hint="eastAsia"/>
          <w:szCs w:val="21"/>
          <w:lang w:val="en-GB"/>
        </w:rPr>
        <w:t>名（</w:t>
      </w:r>
      <w:r w:rsidRPr="00813516">
        <w:rPr>
          <w:szCs w:val="21"/>
          <w:lang w:val="en-GB"/>
        </w:rPr>
        <w:t>18.78%</w:t>
      </w:r>
      <w:r w:rsidRPr="00813516">
        <w:rPr>
          <w:rFonts w:hint="eastAsia"/>
          <w:szCs w:val="21"/>
          <w:lang w:val="en-GB"/>
        </w:rPr>
        <w:t>）女性，</w:t>
      </w:r>
      <w:r w:rsidRPr="00813516">
        <w:rPr>
          <w:rFonts w:hint="eastAsia"/>
          <w:szCs w:val="21"/>
          <w:lang w:val="en-GB"/>
        </w:rPr>
        <w:t>27</w:t>
      </w:r>
      <w:r w:rsidRPr="00813516">
        <w:rPr>
          <w:rFonts w:hint="eastAsia"/>
          <w:szCs w:val="21"/>
          <w:lang w:val="en-GB"/>
        </w:rPr>
        <w:t>名当选议员中有三位（</w:t>
      </w:r>
      <w:r w:rsidRPr="00813516">
        <w:rPr>
          <w:szCs w:val="21"/>
          <w:lang w:val="en-GB"/>
        </w:rPr>
        <w:t>11.11%</w:t>
      </w:r>
      <w:r w:rsidRPr="00813516">
        <w:rPr>
          <w:rFonts w:hint="eastAsia"/>
          <w:szCs w:val="21"/>
          <w:lang w:val="en-GB"/>
        </w:rPr>
        <w:t>）女性。捷克共和国议会参议院补选于同年</w:t>
      </w:r>
      <w:r w:rsidRPr="00813516">
        <w:rPr>
          <w:rFonts w:hint="eastAsia"/>
          <w:szCs w:val="21"/>
          <w:lang w:val="en-GB"/>
        </w:rPr>
        <w:t>10</w:t>
      </w:r>
      <w:r w:rsidRPr="00813516">
        <w:rPr>
          <w:rFonts w:hint="eastAsia"/>
          <w:szCs w:val="21"/>
          <w:lang w:val="en-GB"/>
        </w:rPr>
        <w:t>月举行。</w:t>
      </w:r>
      <w:r w:rsidRPr="00813516">
        <w:rPr>
          <w:rFonts w:hint="eastAsia"/>
          <w:szCs w:val="21"/>
          <w:lang w:val="en-GB"/>
        </w:rPr>
        <w:t>12</w:t>
      </w:r>
      <w:r w:rsidRPr="00813516">
        <w:rPr>
          <w:rFonts w:hint="eastAsia"/>
          <w:szCs w:val="21"/>
          <w:lang w:val="en-GB"/>
        </w:rPr>
        <w:t>位候选人中有一位女性。当选的两名议员均为男性。</w:t>
      </w:r>
    </w:p>
    <w:p w:rsidR="00CE0C8F" w:rsidRPr="006808ED" w:rsidRDefault="00CE0C8F" w:rsidP="006808ED">
      <w:pPr>
        <w:pStyle w:val="HCh"/>
        <w:spacing w:before="0"/>
        <w:jc w:val="center"/>
        <w:rPr>
          <w:rFonts w:ascii="Times New Roman"/>
          <w:lang w:val="en-GB"/>
        </w:rPr>
      </w:pPr>
      <w:bookmarkStart w:id="76" w:name="_Toc234655414"/>
      <w:r w:rsidRPr="006808ED">
        <w:rPr>
          <w:rFonts w:ascii="Times New Roman" w:hint="eastAsia"/>
          <w:lang w:val="en-GB"/>
        </w:rPr>
        <w:t>州议会的选举情况</w:t>
      </w:r>
      <w:bookmarkEnd w:id="76"/>
    </w:p>
    <w:p w:rsidR="00CE0C8F" w:rsidRPr="00813516" w:rsidRDefault="00CE0C8F" w:rsidP="00813516">
      <w:pPr>
        <w:keepNext/>
        <w:widowControl/>
        <w:numPr>
          <w:ilvl w:val="0"/>
          <w:numId w:val="17"/>
        </w:numPr>
        <w:adjustRightInd/>
        <w:spacing w:after="240" w:line="360" w:lineRule="exact"/>
        <w:textAlignment w:val="auto"/>
        <w:rPr>
          <w:szCs w:val="21"/>
          <w:lang w:val="en-GB"/>
        </w:rPr>
      </w:pPr>
      <w:r w:rsidRPr="00813516">
        <w:rPr>
          <w:rFonts w:hint="eastAsia"/>
          <w:szCs w:val="21"/>
          <w:lang w:val="en-GB"/>
        </w:rPr>
        <w:t>州议会的选举于</w:t>
      </w:r>
      <w:r w:rsidRPr="00813516">
        <w:rPr>
          <w:rFonts w:hint="eastAsia"/>
          <w:szCs w:val="21"/>
          <w:lang w:val="en-GB"/>
        </w:rPr>
        <w:t>2004</w:t>
      </w:r>
      <w:r w:rsidRPr="00813516">
        <w:rPr>
          <w:rFonts w:hint="eastAsia"/>
          <w:szCs w:val="21"/>
          <w:lang w:val="en-GB"/>
        </w:rPr>
        <w:t>年</w:t>
      </w:r>
      <w:r w:rsidRPr="00813516">
        <w:rPr>
          <w:rFonts w:hint="eastAsia"/>
          <w:szCs w:val="21"/>
          <w:lang w:val="en-GB"/>
        </w:rPr>
        <w:t>11</w:t>
      </w:r>
      <w:r w:rsidRPr="00813516">
        <w:rPr>
          <w:rFonts w:hint="eastAsia"/>
          <w:szCs w:val="21"/>
          <w:lang w:val="en-GB"/>
        </w:rPr>
        <w:t>月举行。</w:t>
      </w:r>
      <w:r w:rsidRPr="00813516">
        <w:rPr>
          <w:rFonts w:hint="eastAsia"/>
          <w:szCs w:val="21"/>
          <w:lang w:val="en-GB"/>
        </w:rPr>
        <w:t>675</w:t>
      </w:r>
      <w:r w:rsidRPr="00813516">
        <w:rPr>
          <w:rFonts w:hint="eastAsia"/>
          <w:szCs w:val="21"/>
          <w:lang w:val="en-GB"/>
        </w:rPr>
        <w:t>名当选代表中有</w:t>
      </w:r>
      <w:r w:rsidRPr="00813516">
        <w:rPr>
          <w:rFonts w:hint="eastAsia"/>
          <w:szCs w:val="21"/>
          <w:lang w:val="en-GB"/>
        </w:rPr>
        <w:t>102</w:t>
      </w:r>
      <w:r w:rsidRPr="00813516">
        <w:rPr>
          <w:rFonts w:hint="eastAsia"/>
          <w:szCs w:val="21"/>
          <w:lang w:val="en-GB"/>
        </w:rPr>
        <w:t>名（</w:t>
      </w:r>
      <w:r w:rsidRPr="00813516">
        <w:rPr>
          <w:szCs w:val="21"/>
          <w:lang w:val="en-GB"/>
        </w:rPr>
        <w:t>15.11%</w:t>
      </w:r>
      <w:r w:rsidRPr="00813516">
        <w:rPr>
          <w:rFonts w:hint="eastAsia"/>
          <w:szCs w:val="21"/>
          <w:lang w:val="en-GB"/>
        </w:rPr>
        <w:t>）女性。</w:t>
      </w:r>
    </w:p>
    <w:p w:rsidR="00CE0C8F" w:rsidRPr="006808ED" w:rsidRDefault="00CE0C8F" w:rsidP="006808ED">
      <w:pPr>
        <w:pStyle w:val="HCh"/>
        <w:spacing w:before="0"/>
        <w:jc w:val="center"/>
        <w:rPr>
          <w:rFonts w:ascii="Times New Roman"/>
          <w:lang w:val="en-GB"/>
        </w:rPr>
      </w:pPr>
      <w:bookmarkStart w:id="77" w:name="_Toc234655415"/>
      <w:r w:rsidRPr="006808ED">
        <w:rPr>
          <w:rFonts w:ascii="Times New Roman" w:hint="eastAsia"/>
          <w:lang w:val="en-GB"/>
        </w:rPr>
        <w:t>市议会的选举情况</w:t>
      </w:r>
      <w:bookmarkEnd w:id="77"/>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市议会的选举于</w:t>
      </w:r>
      <w:r w:rsidRPr="00813516">
        <w:rPr>
          <w:rFonts w:hint="eastAsia"/>
          <w:szCs w:val="21"/>
          <w:lang w:val="en-GB"/>
        </w:rPr>
        <w:t>2006</w:t>
      </w:r>
      <w:r w:rsidRPr="00813516">
        <w:rPr>
          <w:rFonts w:hint="eastAsia"/>
          <w:szCs w:val="21"/>
          <w:lang w:val="en-GB"/>
        </w:rPr>
        <w:t>年</w:t>
      </w:r>
      <w:r w:rsidRPr="00813516">
        <w:rPr>
          <w:rFonts w:hint="eastAsia"/>
          <w:szCs w:val="21"/>
          <w:lang w:val="en-GB"/>
        </w:rPr>
        <w:t>10</w:t>
      </w:r>
      <w:r w:rsidRPr="00813516">
        <w:rPr>
          <w:rFonts w:hint="eastAsia"/>
          <w:szCs w:val="21"/>
          <w:lang w:val="en-GB"/>
        </w:rPr>
        <w:t>月举行。</w:t>
      </w:r>
      <w:r w:rsidRPr="00813516">
        <w:rPr>
          <w:szCs w:val="21"/>
          <w:lang w:val="en-GB"/>
        </w:rPr>
        <w:t>62</w:t>
      </w:r>
      <w:r w:rsidR="004C7D33">
        <w:rPr>
          <w:rFonts w:hint="eastAsia"/>
          <w:szCs w:val="21"/>
          <w:lang w:val="en-GB"/>
        </w:rPr>
        <w:t xml:space="preserve"> </w:t>
      </w:r>
      <w:r w:rsidRPr="00813516">
        <w:rPr>
          <w:szCs w:val="21"/>
          <w:lang w:val="en-GB"/>
        </w:rPr>
        <w:t>426</w:t>
      </w:r>
      <w:r w:rsidRPr="00813516">
        <w:rPr>
          <w:rFonts w:hint="eastAsia"/>
          <w:szCs w:val="21"/>
          <w:lang w:val="en-GB"/>
        </w:rPr>
        <w:t>名当选代表中有</w:t>
      </w:r>
      <w:r w:rsidRPr="00813516">
        <w:rPr>
          <w:szCs w:val="21"/>
          <w:lang w:val="en-GB"/>
        </w:rPr>
        <w:t>15</w:t>
      </w:r>
      <w:r w:rsidR="004C7D33">
        <w:rPr>
          <w:rFonts w:hint="eastAsia"/>
          <w:szCs w:val="21"/>
          <w:lang w:val="en-GB"/>
        </w:rPr>
        <w:t xml:space="preserve"> </w:t>
      </w:r>
      <w:r w:rsidRPr="00813516">
        <w:rPr>
          <w:szCs w:val="21"/>
          <w:lang w:val="en-GB"/>
        </w:rPr>
        <w:t>588</w:t>
      </w:r>
      <w:r w:rsidRPr="00813516">
        <w:rPr>
          <w:rFonts w:hint="eastAsia"/>
          <w:szCs w:val="21"/>
          <w:lang w:val="en-GB"/>
        </w:rPr>
        <w:t>名（</w:t>
      </w:r>
      <w:r w:rsidRPr="00813516">
        <w:rPr>
          <w:szCs w:val="21"/>
          <w:lang w:val="en-GB"/>
        </w:rPr>
        <w:t>24.97%</w:t>
      </w:r>
      <w:r w:rsidRPr="00813516">
        <w:rPr>
          <w:rFonts w:hint="eastAsia"/>
          <w:szCs w:val="21"/>
          <w:lang w:val="en-GB"/>
        </w:rPr>
        <w:t>）女性。</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因此，可以断定，地方一级的妇女代表性最高。</w:t>
      </w:r>
    </w:p>
    <w:p w:rsidR="00CE0C8F" w:rsidRPr="006808ED" w:rsidRDefault="00CE0C8F" w:rsidP="006808ED">
      <w:pPr>
        <w:pStyle w:val="HCh"/>
        <w:spacing w:before="0"/>
        <w:jc w:val="center"/>
        <w:rPr>
          <w:rFonts w:ascii="Times New Roman"/>
          <w:lang w:val="en-GB"/>
        </w:rPr>
      </w:pPr>
      <w:bookmarkStart w:id="78" w:name="_Toc234655416"/>
      <w:r w:rsidRPr="006808ED">
        <w:rPr>
          <w:rFonts w:ascii="Times New Roman" w:hint="eastAsia"/>
          <w:lang w:val="en-GB"/>
        </w:rPr>
        <w:t>第</w:t>
      </w:r>
      <w:r w:rsidRPr="006808ED">
        <w:rPr>
          <w:rFonts w:ascii="Times New Roman" w:hint="eastAsia"/>
          <w:lang w:val="en-GB"/>
        </w:rPr>
        <w:t>8</w:t>
      </w:r>
      <w:r w:rsidRPr="006808ED">
        <w:rPr>
          <w:rFonts w:ascii="Times New Roman" w:hint="eastAsia"/>
          <w:lang w:val="en-GB"/>
        </w:rPr>
        <w:t>条</w:t>
      </w:r>
      <w:bookmarkEnd w:id="78"/>
    </w:p>
    <w:p w:rsidR="00CE0C8F" w:rsidRPr="00813516" w:rsidRDefault="00CE0C8F" w:rsidP="00813516">
      <w:pPr>
        <w:spacing w:after="240" w:line="360" w:lineRule="exact"/>
        <w:jc w:val="center"/>
        <w:rPr>
          <w:szCs w:val="21"/>
          <w:lang w:val="en-GB"/>
        </w:rPr>
      </w:pPr>
      <w:r w:rsidRPr="00813516">
        <w:rPr>
          <w:rFonts w:hint="eastAsia"/>
          <w:szCs w:val="21"/>
          <w:lang w:val="en-GB"/>
        </w:rPr>
        <w:t>监测期间未发生任何变化。</w:t>
      </w:r>
    </w:p>
    <w:p w:rsidR="00CE0C8F" w:rsidRPr="006808ED" w:rsidRDefault="00CE0C8F" w:rsidP="006808ED">
      <w:pPr>
        <w:pStyle w:val="HCh"/>
        <w:spacing w:before="0"/>
        <w:jc w:val="center"/>
        <w:rPr>
          <w:rFonts w:ascii="Times New Roman"/>
          <w:lang w:val="en-GB"/>
        </w:rPr>
      </w:pPr>
      <w:bookmarkStart w:id="79" w:name="_Toc234655417"/>
      <w:r w:rsidRPr="006808ED">
        <w:rPr>
          <w:rFonts w:ascii="Times New Roman" w:hint="eastAsia"/>
          <w:lang w:val="en-GB"/>
        </w:rPr>
        <w:t>第</w:t>
      </w:r>
      <w:r w:rsidRPr="006808ED">
        <w:rPr>
          <w:rFonts w:ascii="Times New Roman" w:hint="eastAsia"/>
          <w:lang w:val="en-GB"/>
        </w:rPr>
        <w:t>9</w:t>
      </w:r>
      <w:r w:rsidRPr="006808ED">
        <w:rPr>
          <w:rFonts w:ascii="Times New Roman" w:hint="eastAsia"/>
          <w:lang w:val="en-GB"/>
        </w:rPr>
        <w:t>条</w:t>
      </w:r>
      <w:bookmarkEnd w:id="79"/>
    </w:p>
    <w:p w:rsidR="00CE0C8F" w:rsidRPr="00813516" w:rsidRDefault="00CE0C8F" w:rsidP="00813516">
      <w:pPr>
        <w:spacing w:after="240" w:line="360" w:lineRule="exact"/>
        <w:jc w:val="center"/>
        <w:rPr>
          <w:szCs w:val="21"/>
          <w:lang w:val="en-GB"/>
        </w:rPr>
      </w:pPr>
      <w:r w:rsidRPr="00813516">
        <w:rPr>
          <w:rFonts w:hint="eastAsia"/>
          <w:szCs w:val="21"/>
          <w:lang w:val="en-GB"/>
        </w:rPr>
        <w:t>监测期间未发生任何变化。</w:t>
      </w:r>
    </w:p>
    <w:p w:rsidR="00CE0C8F" w:rsidRPr="006808ED" w:rsidRDefault="00CE0C8F" w:rsidP="006808ED">
      <w:pPr>
        <w:pStyle w:val="HCh"/>
        <w:spacing w:before="0"/>
        <w:jc w:val="center"/>
        <w:rPr>
          <w:rFonts w:ascii="Times New Roman"/>
          <w:lang w:val="en-GB"/>
        </w:rPr>
      </w:pPr>
      <w:bookmarkStart w:id="80" w:name="_Toc234655418"/>
      <w:r w:rsidRPr="006808ED">
        <w:rPr>
          <w:rFonts w:ascii="Times New Roman" w:hint="eastAsia"/>
          <w:lang w:val="en-GB"/>
        </w:rPr>
        <w:t>第</w:t>
      </w:r>
      <w:r w:rsidRPr="006808ED">
        <w:rPr>
          <w:rFonts w:ascii="Times New Roman" w:hint="eastAsia"/>
          <w:lang w:val="en-GB"/>
        </w:rPr>
        <w:t>10</w:t>
      </w:r>
      <w:r w:rsidRPr="006808ED">
        <w:rPr>
          <w:rFonts w:ascii="Times New Roman" w:hint="eastAsia"/>
          <w:lang w:val="en-GB"/>
        </w:rPr>
        <w:t>条</w:t>
      </w:r>
      <w:bookmarkEnd w:id="80"/>
    </w:p>
    <w:p w:rsidR="00CE0C8F" w:rsidRPr="006808ED" w:rsidRDefault="00CE0C8F" w:rsidP="006808ED">
      <w:pPr>
        <w:pStyle w:val="HCh"/>
        <w:spacing w:before="0"/>
        <w:jc w:val="center"/>
        <w:rPr>
          <w:rFonts w:ascii="Times New Roman"/>
          <w:lang w:val="en-GB"/>
        </w:rPr>
      </w:pPr>
      <w:bookmarkStart w:id="81" w:name="_Toc234655419"/>
      <w:r w:rsidRPr="006808ED">
        <w:rPr>
          <w:rFonts w:ascii="Times New Roman" w:hint="eastAsia"/>
          <w:lang w:val="en-GB"/>
        </w:rPr>
        <w:t>在选择专业和职业以及在各类职业培训中取得学习机会方面条件相同（</w:t>
      </w:r>
      <w:r w:rsidRPr="006808ED">
        <w:rPr>
          <w:rFonts w:ascii="Times New Roman" w:hint="eastAsia"/>
          <w:lang w:val="en-GB"/>
        </w:rPr>
        <w:t>a</w:t>
      </w:r>
      <w:r w:rsidRPr="006808ED">
        <w:rPr>
          <w:rFonts w:ascii="Times New Roman" w:hint="eastAsia"/>
          <w:lang w:val="en-GB"/>
        </w:rPr>
        <w:t>项）</w:t>
      </w:r>
      <w:bookmarkEnd w:id="81"/>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捷克共和国未在学校入学率，包括终</w:t>
      </w:r>
      <w:r w:rsidR="004C7D33">
        <w:rPr>
          <w:rFonts w:hint="eastAsia"/>
          <w:szCs w:val="21"/>
          <w:lang w:val="en-GB"/>
        </w:rPr>
        <w:t>身</w:t>
      </w:r>
      <w:r w:rsidRPr="00813516">
        <w:rPr>
          <w:rFonts w:hint="eastAsia"/>
          <w:szCs w:val="21"/>
          <w:lang w:val="en-GB"/>
        </w:rPr>
        <w:t>教育课程方面采取任何基于性别或其他事由的区别对待。</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委员会对罗姆妇女和女孩仍处于脆弱状态、游离在受益边缘表示关注（</w:t>
      </w:r>
      <w:r w:rsidRPr="00604205">
        <w:rPr>
          <w:rFonts w:ascii="SimHei" w:eastAsia="SimHei" w:hint="eastAsia"/>
          <w:color w:val="FF0000"/>
          <w:szCs w:val="21"/>
          <w:lang w:val="en-GB"/>
        </w:rPr>
        <w:t>第21条</w:t>
      </w:r>
      <w:r w:rsidRPr="00813516">
        <w:rPr>
          <w:rFonts w:hint="eastAsia"/>
          <w:szCs w:val="21"/>
          <w:lang w:val="en-GB"/>
        </w:rPr>
        <w:t>）。监测期间落实的关注罗姆妇女和女孩接受教育情况的活动与《</w:t>
      </w:r>
      <w:r w:rsidRPr="00813516">
        <w:rPr>
          <w:rFonts w:hint="eastAsia"/>
          <w:szCs w:val="21"/>
          <w:lang w:val="en-GB"/>
        </w:rPr>
        <w:t>2005-2015</w:t>
      </w:r>
      <w:r w:rsidRPr="00813516">
        <w:rPr>
          <w:rFonts w:hint="eastAsia"/>
          <w:szCs w:val="21"/>
          <w:lang w:val="en-GB"/>
        </w:rPr>
        <w:t>年罗姆融合十年行动计划》相辅相成。可以说进入中学和大学的罗姆女孩人数正在不断增加（她们受到教育、青年和体育部向罗姆中学生提供的支持补助方案的援助）。罗姆社区融合支持方案的一个主题就是罗姆儿童的学前准备工作和家长对这些活动的参与。学校为来自社会环境低下地区的小学生雇用了教学助手。这些助手大部分为女性。</w:t>
      </w:r>
      <w:r w:rsidRPr="00813516">
        <w:rPr>
          <w:rStyle w:val="FootnoteReference"/>
          <w:szCs w:val="21"/>
          <w:lang w:val="en-GB"/>
        </w:rPr>
        <w:footnoteReference w:id="42"/>
      </w:r>
      <w:r w:rsidRPr="00813516">
        <w:rPr>
          <w:szCs w:val="21"/>
          <w:lang w:val="en-GB"/>
        </w:rPr>
        <w:t xml:space="preserve"> </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在教育方面，很多罗姆女孩在完成学校基础教育方面面临重大障碍，这是个不争的事实。她们因此丧失了在劳动市场取得成功的机会。造成这些困难的原因还包括家庭较弱的社会经济背景和其他相关问题。</w:t>
      </w:r>
      <w:r w:rsidRPr="00813516">
        <w:rPr>
          <w:rFonts w:hint="eastAsia"/>
          <w:szCs w:val="21"/>
          <w:lang w:val="en-GB"/>
        </w:rPr>
        <w:t>2008</w:t>
      </w:r>
      <w:r w:rsidRPr="00813516">
        <w:rPr>
          <w:rFonts w:hint="eastAsia"/>
          <w:szCs w:val="21"/>
          <w:lang w:val="en-GB"/>
        </w:rPr>
        <w:t>年</w:t>
      </w:r>
      <w:r w:rsidRPr="00813516">
        <w:rPr>
          <w:rFonts w:hint="eastAsia"/>
          <w:szCs w:val="21"/>
          <w:lang w:val="en-GB"/>
        </w:rPr>
        <w:t>2</w:t>
      </w:r>
      <w:r w:rsidRPr="00813516">
        <w:rPr>
          <w:rFonts w:hint="eastAsia"/>
          <w:szCs w:val="21"/>
          <w:lang w:val="en-GB"/>
        </w:rPr>
        <w:t>月开始试运行的罗姆地区社会融合机构旨在提高这些地区居民的生活质量，阻止罗姆聚居区的扩大，建立使用资金的最有效的模式（特别是来自欧洲结构基金的资金）以促进罗姆社区的融合。</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为促进更多女孩参加技术门类学习所采取的措施仍在继续实行；很明显，学习这些科目的女孩人数已略有增加（</w:t>
      </w:r>
      <w:r w:rsidRPr="00604205">
        <w:rPr>
          <w:rFonts w:ascii="SimHei" w:eastAsia="SimHei" w:hint="eastAsia"/>
          <w:color w:val="FF0000"/>
          <w:szCs w:val="21"/>
          <w:lang w:val="en-GB"/>
        </w:rPr>
        <w:t>见表</w:t>
      </w:r>
      <w:r w:rsidRPr="00604205">
        <w:rPr>
          <w:rFonts w:ascii="SimHei" w:eastAsia="SimHei"/>
          <w:color w:val="FF0000"/>
          <w:szCs w:val="21"/>
          <w:lang w:val="en-GB"/>
        </w:rPr>
        <w:t xml:space="preserve">6.1 </w:t>
      </w:r>
      <w:r w:rsidRPr="00604205">
        <w:rPr>
          <w:rFonts w:ascii="SimHei" w:eastAsia="SimHei"/>
          <w:color w:val="FF0000"/>
          <w:szCs w:val="21"/>
          <w:lang w:val="en-GB"/>
        </w:rPr>
        <w:t>–</w:t>
      </w:r>
      <w:r w:rsidRPr="00604205">
        <w:rPr>
          <w:rFonts w:ascii="SimHei" w:eastAsia="SimHei"/>
          <w:color w:val="FF0000"/>
          <w:szCs w:val="21"/>
          <w:lang w:val="en-GB"/>
        </w:rPr>
        <w:t xml:space="preserve"> 6.3</w:t>
      </w:r>
      <w:r w:rsidRPr="00604205">
        <w:rPr>
          <w:rFonts w:ascii="SimHei" w:eastAsia="SimHei" w:hint="eastAsia"/>
          <w:color w:val="FF0000"/>
          <w:szCs w:val="21"/>
          <w:lang w:val="en-GB"/>
        </w:rPr>
        <w:t>学生总数/女生人数/男生人数</w:t>
      </w:r>
      <w:r w:rsidRPr="00813516">
        <w:rPr>
          <w:rFonts w:hint="eastAsia"/>
          <w:szCs w:val="21"/>
          <w:lang w:val="en-GB"/>
        </w:rPr>
        <w:t>）</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与前一监测期间相比，审查期间科学研究领域女性雇员的职业晋升速度相对较慢（</w:t>
      </w:r>
      <w:r w:rsidRPr="00604205">
        <w:rPr>
          <w:rFonts w:ascii="SimHei" w:eastAsia="SimHei" w:hint="eastAsia"/>
          <w:color w:val="FF0000"/>
          <w:szCs w:val="21"/>
          <w:lang w:val="en-GB"/>
        </w:rPr>
        <w:t>见表</w:t>
      </w:r>
      <w:r w:rsidRPr="00604205">
        <w:rPr>
          <w:rFonts w:ascii="SimHei" w:eastAsia="SimHei"/>
          <w:color w:val="FF0000"/>
          <w:szCs w:val="21"/>
          <w:lang w:val="en-GB"/>
        </w:rPr>
        <w:t xml:space="preserve">7.1 </w:t>
      </w:r>
      <w:r w:rsidRPr="00604205">
        <w:rPr>
          <w:rFonts w:ascii="SimHei" w:eastAsia="SimHei"/>
          <w:color w:val="FF0000"/>
          <w:szCs w:val="21"/>
          <w:lang w:val="en-GB"/>
        </w:rPr>
        <w:t>–</w:t>
      </w:r>
      <w:r w:rsidRPr="00604205">
        <w:rPr>
          <w:rFonts w:ascii="SimHei" w:eastAsia="SimHei"/>
          <w:color w:val="FF0000"/>
          <w:szCs w:val="21"/>
          <w:lang w:val="en-GB"/>
        </w:rPr>
        <w:t xml:space="preserve"> 7.5</w:t>
      </w:r>
      <w:r w:rsidRPr="00604205">
        <w:rPr>
          <w:rFonts w:ascii="SimHei" w:eastAsia="SimHei" w:hint="eastAsia"/>
          <w:color w:val="FF0000"/>
          <w:szCs w:val="21"/>
          <w:lang w:val="en-GB"/>
        </w:rPr>
        <w:t>研究/技术人员数量</w:t>
      </w:r>
      <w:r w:rsidRPr="00813516">
        <w:rPr>
          <w:rFonts w:hint="eastAsia"/>
          <w:szCs w:val="21"/>
          <w:lang w:val="en-GB"/>
        </w:rPr>
        <w:t>）</w:t>
      </w:r>
    </w:p>
    <w:p w:rsidR="00CE0C8F" w:rsidRPr="006808ED" w:rsidRDefault="00CE0C8F" w:rsidP="006808ED">
      <w:pPr>
        <w:pStyle w:val="HCh"/>
        <w:spacing w:before="0"/>
        <w:jc w:val="center"/>
        <w:rPr>
          <w:rFonts w:ascii="Times New Roman"/>
          <w:lang w:val="en-GB"/>
        </w:rPr>
      </w:pPr>
      <w:bookmarkStart w:id="82" w:name="_Toc234655420"/>
      <w:r w:rsidRPr="006808ED">
        <w:rPr>
          <w:rFonts w:ascii="Times New Roman" w:hint="eastAsia"/>
          <w:lang w:val="en-GB"/>
        </w:rPr>
        <w:t>消除对男女任务的任何定型观念（</w:t>
      </w:r>
      <w:r w:rsidRPr="006808ED">
        <w:rPr>
          <w:rFonts w:ascii="Times New Roman" w:hint="eastAsia"/>
          <w:lang w:val="en-GB"/>
        </w:rPr>
        <w:t>c</w:t>
      </w:r>
      <w:r w:rsidRPr="006808ED">
        <w:rPr>
          <w:rFonts w:ascii="Times New Roman" w:hint="eastAsia"/>
          <w:lang w:val="en-GB"/>
        </w:rPr>
        <w:t>项）</w:t>
      </w:r>
      <w:bookmarkEnd w:id="82"/>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教育、青年和体育部目前成立了一个独立的部属小组，负责教育领域的社会方案，这些方案的作用是协调在学校和科学界对两性平等的遵守，以及发起旨在实现平等的各项措施。此外，该部还在监测期间为教学人员举办了许多与两性问题有关的培训班。</w:t>
      </w:r>
      <w:r w:rsidRPr="00813516">
        <w:rPr>
          <w:rStyle w:val="FootnoteReference"/>
          <w:szCs w:val="21"/>
          <w:lang w:val="en-GB"/>
        </w:rPr>
        <w:footnoteReference w:id="43"/>
      </w:r>
      <w:r w:rsidRPr="00813516">
        <w:rPr>
          <w:szCs w:val="21"/>
          <w:lang w:val="en-GB"/>
        </w:rPr>
        <w:t xml:space="preserve"> </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运输部开展了若干项目，其中包括系列</w:t>
      </w:r>
      <w:r w:rsidRPr="00A311A0">
        <w:rPr>
          <w:rFonts w:hint="eastAsia"/>
          <w:szCs w:val="21"/>
          <w:lang w:val="en-GB"/>
        </w:rPr>
        <w:t>教育短片——“方向盘后的妇女”或“年度男</w:t>
      </w:r>
      <w:r w:rsidRPr="00A311A0">
        <w:rPr>
          <w:rFonts w:hint="eastAsia"/>
          <w:szCs w:val="21"/>
          <w:lang w:val="en-GB"/>
        </w:rPr>
        <w:t>/</w:t>
      </w:r>
      <w:r w:rsidRPr="00A311A0">
        <w:rPr>
          <w:rFonts w:hint="eastAsia"/>
          <w:szCs w:val="21"/>
          <w:lang w:val="en-GB"/>
        </w:rPr>
        <w:t>女司机”运动。“停下——方向盘后的妇女”系列活动</w:t>
      </w:r>
      <w:r w:rsidRPr="00813516">
        <w:rPr>
          <w:rFonts w:hint="eastAsia"/>
          <w:szCs w:val="21"/>
          <w:lang w:val="en-GB"/>
        </w:rPr>
        <w:t>的目的是使公众注意到女司机也是负责任的、完全合格的道路交通参与者。</w:t>
      </w:r>
    </w:p>
    <w:p w:rsidR="00CE0C8F" w:rsidRPr="006808ED" w:rsidRDefault="00CE0C8F" w:rsidP="006808ED">
      <w:pPr>
        <w:pStyle w:val="HCh"/>
        <w:spacing w:before="0"/>
        <w:jc w:val="center"/>
        <w:rPr>
          <w:rFonts w:ascii="Times New Roman"/>
          <w:lang w:val="en-GB"/>
        </w:rPr>
      </w:pPr>
      <w:bookmarkStart w:id="83" w:name="_Toc234655421"/>
      <w:r w:rsidRPr="006808ED">
        <w:rPr>
          <w:rFonts w:ascii="Times New Roman" w:hint="eastAsia"/>
          <w:lang w:val="en-GB"/>
        </w:rPr>
        <w:t>有接受特殊知识辅导的机会，以有助于保障家庭健康和幸福（</w:t>
      </w:r>
      <w:r w:rsidRPr="006808ED">
        <w:rPr>
          <w:rFonts w:ascii="Times New Roman" w:hint="eastAsia"/>
          <w:lang w:val="en-GB"/>
        </w:rPr>
        <w:t>h</w:t>
      </w:r>
      <w:r w:rsidRPr="006808ED">
        <w:rPr>
          <w:rFonts w:ascii="Times New Roman" w:hint="eastAsia"/>
          <w:lang w:val="en-GB"/>
        </w:rPr>
        <w:t>项）</w:t>
      </w:r>
      <w:bookmarkEnd w:id="83"/>
    </w:p>
    <w:p w:rsidR="00CE0C8F" w:rsidRPr="00813516" w:rsidRDefault="00CE0C8F" w:rsidP="00813516">
      <w:pPr>
        <w:keepNext/>
        <w:widowControl/>
        <w:numPr>
          <w:ilvl w:val="0"/>
          <w:numId w:val="17"/>
        </w:numPr>
        <w:adjustRightInd/>
        <w:spacing w:after="240" w:line="360" w:lineRule="exact"/>
        <w:textAlignment w:val="auto"/>
        <w:rPr>
          <w:szCs w:val="21"/>
          <w:lang w:val="en-GB"/>
        </w:rPr>
      </w:pPr>
      <w:r w:rsidRPr="00813516">
        <w:rPr>
          <w:rFonts w:hint="eastAsia"/>
          <w:szCs w:val="21"/>
          <w:lang w:val="en-GB"/>
        </w:rPr>
        <w:t>针对负责任的性行为（生殖健康）开展的培训是各种《框架教育方案》的一部分——包括学龄前教育、小学教育、中级语法学校、中级语法学校体育培训的《框架教育方案》和大多数中级职业中心的《框架教育方案》。《框架教育方案》中针对小学的性教育是教育主题</w:t>
      </w:r>
      <w:r w:rsidRPr="00813516">
        <w:rPr>
          <w:rFonts w:hint="eastAsia"/>
          <w:szCs w:val="21"/>
          <w:lang w:val="en-GB"/>
        </w:rPr>
        <w:t xml:space="preserve"> </w:t>
      </w:r>
      <w:r w:rsidRPr="00813516">
        <w:rPr>
          <w:rFonts w:hint="eastAsia"/>
          <w:szCs w:val="21"/>
          <w:lang w:val="en-GB"/>
        </w:rPr>
        <w:t>“男性和他的世界”</w:t>
      </w:r>
      <w:r w:rsidRPr="00813516">
        <w:rPr>
          <w:rFonts w:hint="eastAsia"/>
          <w:szCs w:val="21"/>
          <w:lang w:val="en-GB"/>
        </w:rPr>
        <w:t xml:space="preserve"> </w:t>
      </w:r>
      <w:r w:rsidRPr="00813516">
        <w:rPr>
          <w:rFonts w:hint="eastAsia"/>
          <w:szCs w:val="21"/>
          <w:lang w:val="en-GB"/>
        </w:rPr>
        <w:t>第一级和</w:t>
      </w:r>
      <w:r w:rsidRPr="00813516">
        <w:rPr>
          <w:rFonts w:hint="eastAsia"/>
          <w:szCs w:val="21"/>
          <w:lang w:val="en-GB"/>
        </w:rPr>
        <w:t xml:space="preserve"> </w:t>
      </w:r>
      <w:r w:rsidRPr="00813516">
        <w:rPr>
          <w:rFonts w:hint="eastAsia"/>
          <w:szCs w:val="21"/>
          <w:lang w:val="en-GB"/>
        </w:rPr>
        <w:t>“男性与健康”第二级学科健康教育的一部分。有鉴于个体和社会的健康状况，学科健康教育与跨部门主题“个性与社会教育”紧密相连。</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上述教育机构开展的教育，除其他外，重点是通过帮助小学生认识到健康对生命的重要性，培养和发展他们的关键能力，利用总体预防措施增进健康，根据不同生命状态下积极</w:t>
      </w:r>
      <w:r w:rsidR="004C7D33">
        <w:rPr>
          <w:rFonts w:hint="eastAsia"/>
          <w:szCs w:val="21"/>
          <w:lang w:val="en-GB"/>
        </w:rPr>
        <w:t>地</w:t>
      </w:r>
      <w:r w:rsidRPr="00813516">
        <w:rPr>
          <w:rFonts w:hint="eastAsia"/>
          <w:szCs w:val="21"/>
          <w:lang w:val="en-GB"/>
        </w:rPr>
        <w:t>增进健康活动加强决策和行动方法，将与健康和良好人际关系相关的活动和行为与基本的伦理道德观念、破坏行为等联系起来。</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与人体、男女性别区别、生理和心理青春期、伙伴关系、家长教育、性教育基础知识、密切接触和心理健康、艾滋病毒</w:t>
      </w:r>
      <w:r w:rsidRPr="00813516">
        <w:rPr>
          <w:rFonts w:hint="eastAsia"/>
          <w:szCs w:val="21"/>
          <w:lang w:val="en-GB"/>
        </w:rPr>
        <w:t>/</w:t>
      </w:r>
      <w:r w:rsidRPr="00813516">
        <w:rPr>
          <w:rFonts w:hint="eastAsia"/>
          <w:szCs w:val="21"/>
          <w:lang w:val="en-GB"/>
        </w:rPr>
        <w:t>艾滋病传播方式、安全行为（包括安全使用互联网）、免遭性虐待等相关的教学主题，都为在小学一年级达到预期成果</w:t>
      </w:r>
      <w:r w:rsidR="00DA5F8D">
        <w:rPr>
          <w:rFonts w:hint="eastAsia"/>
          <w:szCs w:val="21"/>
          <w:lang w:val="en-GB"/>
        </w:rPr>
        <w:t>做出</w:t>
      </w:r>
      <w:r w:rsidRPr="00813516">
        <w:rPr>
          <w:rFonts w:hint="eastAsia"/>
          <w:szCs w:val="21"/>
          <w:lang w:val="en-GB"/>
        </w:rPr>
        <w:t>了贡献。这些主题在小学二年级得到进一步发展，重点放在青春期和生殖健康方面，特别是过早的性经历、未成年人怀孕和为人父母、性认知紊乱、性病防治以及隐性暴力形式。这些内容对女孩男孩都适用。如果学校另行做出选择，则可对一些课题分别进行讨论。</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卫生部定期发布一项补贴方案，即“全国卫生方案”，旨在通过落实增进健康项目，为积极关系的发展和增进健康的责任提供长期支持，并在家庭、学校、企业、市区和其他社区中强化这种支持。本方案包括一项改善捷克共和国人民健康状况的长期项目“二十一世纪人人享有健康”，该项目的重点也是大幅减少参与各种有害健康活动的青年人数，包括吸毒、抽烟及酗酒。</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这些方案包括各种怀孕问题的解决办法，特别是提高对产前和围产期护理服务的获取。为孕期妇女提供的健康护理越来越多（费用由健康保险承担），其中包括以下各项：进行产前全面检查并在产前诊所登记，为孕妇发放身份证——列明整个孕期需要的所有检查，在产前诊所进行定期检查，每年进行五次门诊心电图检查。此外，孕妇还有权在怀孕第</w:t>
      </w:r>
      <w:r w:rsidRPr="00813516">
        <w:rPr>
          <w:rFonts w:hint="eastAsia"/>
          <w:szCs w:val="21"/>
          <w:lang w:val="en-GB"/>
        </w:rPr>
        <w:t>18</w:t>
      </w:r>
      <w:r w:rsidRPr="00813516">
        <w:rPr>
          <w:rFonts w:hint="eastAsia"/>
          <w:szCs w:val="21"/>
          <w:lang w:val="en-GB"/>
        </w:rPr>
        <w:t>至</w:t>
      </w:r>
      <w:r w:rsidRPr="00813516">
        <w:rPr>
          <w:rFonts w:hint="eastAsia"/>
          <w:szCs w:val="21"/>
          <w:lang w:val="en-GB"/>
        </w:rPr>
        <w:t>20</w:t>
      </w:r>
      <w:r w:rsidRPr="00813516">
        <w:rPr>
          <w:rFonts w:hint="eastAsia"/>
          <w:szCs w:val="21"/>
          <w:lang w:val="en-GB"/>
        </w:rPr>
        <w:t>周和第</w:t>
      </w:r>
      <w:r w:rsidRPr="00813516">
        <w:rPr>
          <w:rFonts w:hint="eastAsia"/>
          <w:szCs w:val="21"/>
          <w:lang w:val="en-GB"/>
        </w:rPr>
        <w:t>30</w:t>
      </w:r>
      <w:r w:rsidRPr="00813516">
        <w:rPr>
          <w:rFonts w:hint="eastAsia"/>
          <w:szCs w:val="21"/>
          <w:lang w:val="en-GB"/>
        </w:rPr>
        <w:t>至</w:t>
      </w:r>
      <w:r w:rsidRPr="00813516">
        <w:rPr>
          <w:rFonts w:hint="eastAsia"/>
          <w:szCs w:val="21"/>
          <w:lang w:val="en-GB"/>
        </w:rPr>
        <w:t>32</w:t>
      </w:r>
      <w:r w:rsidRPr="00813516">
        <w:rPr>
          <w:rFonts w:hint="eastAsia"/>
          <w:szCs w:val="21"/>
          <w:lang w:val="en-GB"/>
        </w:rPr>
        <w:t>周进行超声波成像筛查，或</w:t>
      </w:r>
      <w:r w:rsidRPr="00A311A0">
        <w:rPr>
          <w:rFonts w:hint="eastAsia"/>
          <w:szCs w:val="21"/>
          <w:lang w:val="en-GB"/>
        </w:rPr>
        <w:t>超导性超</w:t>
      </w:r>
      <w:r w:rsidRPr="00813516">
        <w:rPr>
          <w:rFonts w:hint="eastAsia"/>
          <w:szCs w:val="21"/>
          <w:lang w:val="en-GB"/>
        </w:rPr>
        <w:t>声波成像检查，以及需要进行怀孕病理研究的超声波成像骨盆检查。</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卫生部全力支持旨在</w:t>
      </w:r>
      <w:r w:rsidR="004C7D33">
        <w:rPr>
          <w:rFonts w:hint="eastAsia"/>
          <w:szCs w:val="21"/>
          <w:lang w:val="en-GB"/>
        </w:rPr>
        <w:t>增强</w:t>
      </w:r>
      <w:r w:rsidRPr="00813516">
        <w:rPr>
          <w:rFonts w:hint="eastAsia"/>
          <w:szCs w:val="21"/>
          <w:lang w:val="en-GB"/>
        </w:rPr>
        <w:t>妇女生殖健康、改善妇女（包括孕妇）饮食习惯和促进母乳喂养的项目。捷克共和国赞同世界健康基金和联合国儿童基金会（儿童基金会）的建议，即六个月完全母乳喂养、只在六个月后喂食非乳</w:t>
      </w:r>
      <w:r w:rsidR="004C7D33">
        <w:rPr>
          <w:rFonts w:hint="eastAsia"/>
          <w:szCs w:val="21"/>
          <w:lang w:val="en-GB"/>
        </w:rPr>
        <w:t>制</w:t>
      </w:r>
      <w:r w:rsidRPr="00813516">
        <w:rPr>
          <w:rFonts w:hint="eastAsia"/>
          <w:szCs w:val="21"/>
          <w:lang w:val="en-GB"/>
        </w:rPr>
        <w:t>婴儿食品，同时继续配合婴儿食品进行母乳喂养直至婴儿两岁。</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《全国卫生方案》还解决了减少青春期少女意外怀孕的问题，重点是促进开展教育活动，特别是教育青年预防存在风险的</w:t>
      </w:r>
      <w:r w:rsidR="004C7D33" w:rsidRPr="00813516">
        <w:rPr>
          <w:rFonts w:hint="eastAsia"/>
          <w:szCs w:val="21"/>
          <w:lang w:val="en-GB"/>
        </w:rPr>
        <w:t>性</w:t>
      </w:r>
      <w:r w:rsidRPr="00813516">
        <w:rPr>
          <w:rFonts w:hint="eastAsia"/>
          <w:szCs w:val="21"/>
          <w:lang w:val="en-GB"/>
        </w:rPr>
        <w:t>行为，并教会他们采用适当的避孕方法。为开展这项工作</w:t>
      </w:r>
      <w:r w:rsidR="004C7D33">
        <w:rPr>
          <w:rFonts w:hint="eastAsia"/>
          <w:szCs w:val="21"/>
          <w:lang w:val="en-GB"/>
        </w:rPr>
        <w:t>，</w:t>
      </w:r>
      <w:r w:rsidRPr="00813516">
        <w:rPr>
          <w:rFonts w:hint="eastAsia"/>
          <w:szCs w:val="21"/>
          <w:lang w:val="en-GB"/>
        </w:rPr>
        <w:t>卫生部与计划生育和性教育学会以及教育、青年和体育部进行了合作。</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捷克共和国在降低人工流产率方面取</w:t>
      </w:r>
      <w:r w:rsidR="004C7D33">
        <w:rPr>
          <w:rFonts w:hint="eastAsia"/>
          <w:szCs w:val="21"/>
          <w:lang w:val="en-GB"/>
        </w:rPr>
        <w:t>得</w:t>
      </w:r>
      <w:r w:rsidRPr="00813516">
        <w:rPr>
          <w:rFonts w:hint="eastAsia"/>
          <w:szCs w:val="21"/>
          <w:lang w:val="en-GB"/>
        </w:rPr>
        <w:t>了积极进展。人工流产数量正在减少，这主要得益于最新避孕工具市场的扩大、最新避孕工具的普及以及教育活动的进一步开展。近年来，人工流产数量已从每年的</w:t>
      </w:r>
      <w:r w:rsidRPr="00813516">
        <w:rPr>
          <w:szCs w:val="21"/>
          <w:lang w:val="en-GB"/>
        </w:rPr>
        <w:t>100</w:t>
      </w:r>
      <w:r w:rsidR="004C7D33">
        <w:rPr>
          <w:rFonts w:hint="eastAsia"/>
          <w:szCs w:val="21"/>
          <w:lang w:val="en-GB"/>
        </w:rPr>
        <w:t xml:space="preserve"> </w:t>
      </w:r>
      <w:r w:rsidRPr="00813516">
        <w:rPr>
          <w:szCs w:val="21"/>
          <w:lang w:val="en-GB"/>
        </w:rPr>
        <w:t>000</w:t>
      </w:r>
      <w:r w:rsidRPr="00813516">
        <w:rPr>
          <w:rFonts w:hint="eastAsia"/>
          <w:szCs w:val="21"/>
          <w:lang w:val="en-GB"/>
        </w:rPr>
        <w:t>例下降到</w:t>
      </w:r>
      <w:r w:rsidRPr="00813516">
        <w:rPr>
          <w:szCs w:val="21"/>
          <w:lang w:val="en-GB"/>
        </w:rPr>
        <w:t>30</w:t>
      </w:r>
      <w:r w:rsidR="004C7D33">
        <w:rPr>
          <w:rFonts w:hint="eastAsia"/>
          <w:szCs w:val="21"/>
          <w:lang w:val="en-GB"/>
        </w:rPr>
        <w:t xml:space="preserve"> </w:t>
      </w:r>
      <w:r w:rsidRPr="00813516">
        <w:rPr>
          <w:szCs w:val="21"/>
          <w:lang w:val="en-GB"/>
        </w:rPr>
        <w:t>000</w:t>
      </w:r>
      <w:r w:rsidRPr="00813516">
        <w:rPr>
          <w:rFonts w:hint="eastAsia"/>
          <w:szCs w:val="21"/>
          <w:lang w:val="en-GB"/>
        </w:rPr>
        <w:t>例。</w:t>
      </w:r>
      <w:r w:rsidRPr="00813516">
        <w:rPr>
          <w:rFonts w:hint="eastAsia"/>
          <w:szCs w:val="21"/>
          <w:lang w:val="en-GB"/>
        </w:rPr>
        <w:t>76%</w:t>
      </w:r>
      <w:r w:rsidRPr="00813516">
        <w:rPr>
          <w:rFonts w:hint="eastAsia"/>
          <w:szCs w:val="21"/>
          <w:lang w:val="en-GB"/>
        </w:rPr>
        <w:t>的人工流产使用了微型流产方法。</w:t>
      </w:r>
      <w:r w:rsidRPr="00813516">
        <w:rPr>
          <w:rStyle w:val="FootnoteReference"/>
          <w:szCs w:val="21"/>
          <w:lang w:val="en-GB"/>
        </w:rPr>
        <w:footnoteReference w:id="44"/>
      </w:r>
      <w:r w:rsidRPr="00813516">
        <w:rPr>
          <w:szCs w:val="21"/>
          <w:lang w:val="en-GB"/>
        </w:rPr>
        <w:t xml:space="preserve"> </w:t>
      </w:r>
    </w:p>
    <w:p w:rsidR="00CE0C8F" w:rsidRPr="006808ED" w:rsidRDefault="00CE0C8F" w:rsidP="006808ED">
      <w:pPr>
        <w:pStyle w:val="HCh"/>
        <w:spacing w:before="0"/>
        <w:jc w:val="center"/>
        <w:rPr>
          <w:rFonts w:ascii="Times New Roman"/>
          <w:lang w:val="en-GB"/>
        </w:rPr>
      </w:pPr>
      <w:bookmarkStart w:id="84" w:name="_Toc234655422"/>
      <w:r w:rsidRPr="006808ED">
        <w:rPr>
          <w:rFonts w:ascii="Times New Roman" w:hint="eastAsia"/>
          <w:lang w:val="en-GB"/>
        </w:rPr>
        <w:t>第</w:t>
      </w:r>
      <w:r w:rsidRPr="006808ED">
        <w:rPr>
          <w:rFonts w:ascii="Times New Roman" w:hint="eastAsia"/>
          <w:lang w:val="en-GB"/>
        </w:rPr>
        <w:t>11</w:t>
      </w:r>
      <w:r w:rsidRPr="006808ED">
        <w:rPr>
          <w:rFonts w:ascii="Times New Roman" w:hint="eastAsia"/>
          <w:lang w:val="en-GB"/>
        </w:rPr>
        <w:t>条</w:t>
      </w:r>
      <w:bookmarkEnd w:id="84"/>
    </w:p>
    <w:p w:rsidR="00CE0C8F" w:rsidRPr="006808ED" w:rsidRDefault="00CE0C8F" w:rsidP="006808ED">
      <w:pPr>
        <w:pStyle w:val="HCh"/>
        <w:spacing w:before="0"/>
        <w:jc w:val="center"/>
        <w:rPr>
          <w:rFonts w:ascii="Times New Roman"/>
          <w:lang w:val="en-GB"/>
        </w:rPr>
      </w:pPr>
      <w:bookmarkStart w:id="85" w:name="_Toc234655423"/>
      <w:r w:rsidRPr="006808ED">
        <w:rPr>
          <w:rFonts w:ascii="Times New Roman" w:hint="eastAsia"/>
          <w:lang w:val="en-GB"/>
        </w:rPr>
        <w:t>消除在就业方面对妇女的歧视的措施（第</w:t>
      </w:r>
      <w:r w:rsidRPr="006808ED">
        <w:rPr>
          <w:rFonts w:ascii="Times New Roman" w:hint="eastAsia"/>
          <w:lang w:val="en-GB"/>
        </w:rPr>
        <w:t>1</w:t>
      </w:r>
      <w:r w:rsidRPr="006808ED">
        <w:rPr>
          <w:rFonts w:ascii="Times New Roman" w:hint="eastAsia"/>
          <w:lang w:val="en-GB"/>
        </w:rPr>
        <w:t>款）</w:t>
      </w:r>
      <w:bookmarkEnd w:id="85"/>
    </w:p>
    <w:p w:rsidR="00CE0C8F" w:rsidRPr="006808ED" w:rsidRDefault="00CE0C8F" w:rsidP="006808ED">
      <w:pPr>
        <w:pStyle w:val="HCh"/>
        <w:spacing w:before="0"/>
        <w:jc w:val="center"/>
        <w:rPr>
          <w:rFonts w:ascii="Times New Roman"/>
          <w:lang w:val="en-GB"/>
        </w:rPr>
      </w:pPr>
      <w:bookmarkStart w:id="86" w:name="_Toc234655424"/>
      <w:r w:rsidRPr="006808ED">
        <w:rPr>
          <w:rFonts w:ascii="Times New Roman" w:hint="eastAsia"/>
          <w:lang w:val="en-GB"/>
        </w:rPr>
        <w:t>享有相同就业机会的权利，包括在就业方面相同的甄选标准（</w:t>
      </w:r>
      <w:r w:rsidRPr="006808ED">
        <w:rPr>
          <w:rFonts w:ascii="Times New Roman" w:hint="eastAsia"/>
          <w:lang w:val="en-GB"/>
        </w:rPr>
        <w:t>b</w:t>
      </w:r>
      <w:r w:rsidRPr="006808ED">
        <w:rPr>
          <w:rFonts w:ascii="Times New Roman" w:hint="eastAsia"/>
          <w:lang w:val="en-GB"/>
        </w:rPr>
        <w:t>项）</w:t>
      </w:r>
      <w:bookmarkEnd w:id="86"/>
    </w:p>
    <w:p w:rsidR="00CE0C8F" w:rsidRPr="006808ED" w:rsidRDefault="00CE0C8F" w:rsidP="006808ED">
      <w:pPr>
        <w:pStyle w:val="HCh"/>
        <w:spacing w:before="0"/>
        <w:jc w:val="center"/>
        <w:rPr>
          <w:rFonts w:ascii="Times New Roman"/>
          <w:lang w:val="en-GB"/>
        </w:rPr>
      </w:pPr>
      <w:bookmarkStart w:id="87" w:name="_Toc234655425"/>
      <w:r w:rsidRPr="006808ED">
        <w:rPr>
          <w:rFonts w:ascii="Times New Roman" w:hint="eastAsia"/>
          <w:lang w:val="en-GB"/>
        </w:rPr>
        <w:t>立法措施</w:t>
      </w:r>
      <w:bookmarkEnd w:id="87"/>
    </w:p>
    <w:p w:rsidR="00CE0C8F" w:rsidRPr="00813516" w:rsidRDefault="00CE0C8F" w:rsidP="00813516">
      <w:pPr>
        <w:keepNext/>
        <w:widowControl/>
        <w:numPr>
          <w:ilvl w:val="0"/>
          <w:numId w:val="17"/>
        </w:numPr>
        <w:adjustRightInd/>
        <w:spacing w:after="240" w:line="360" w:lineRule="exact"/>
        <w:textAlignment w:val="auto"/>
        <w:rPr>
          <w:szCs w:val="21"/>
          <w:lang w:val="en-GB"/>
        </w:rPr>
      </w:pPr>
      <w:r w:rsidRPr="00813516">
        <w:rPr>
          <w:rFonts w:hint="eastAsia"/>
          <w:szCs w:val="21"/>
          <w:lang w:val="en-GB"/>
        </w:rPr>
        <w:t>新的《劳动法》于</w:t>
      </w:r>
      <w:smartTag w:uri="urn:schemas-microsoft-com:office:smarttags" w:element="chsdate">
        <w:smartTagPr>
          <w:attr w:name="Year" w:val="2007"/>
          <w:attr w:name="Month" w:val="1"/>
          <w:attr w:name="Day" w:val="1"/>
          <w:attr w:name="IsLunarDate" w:val="False"/>
          <w:attr w:name="IsROCDate" w:val="False"/>
        </w:smartTagPr>
        <w:r w:rsidRPr="00813516">
          <w:rPr>
            <w:rFonts w:hint="eastAsia"/>
            <w:szCs w:val="21"/>
            <w:lang w:val="en-GB"/>
          </w:rPr>
          <w:t>2007</w:t>
        </w:r>
        <w:r w:rsidRPr="00813516">
          <w:rPr>
            <w:rFonts w:hint="eastAsia"/>
            <w:szCs w:val="21"/>
            <w:lang w:val="en-GB"/>
          </w:rPr>
          <w:t>年</w:t>
        </w:r>
        <w:r w:rsidRPr="00813516">
          <w:rPr>
            <w:rFonts w:hint="eastAsia"/>
            <w:szCs w:val="21"/>
            <w:lang w:val="en-GB"/>
          </w:rPr>
          <w:t>1</w:t>
        </w:r>
        <w:r w:rsidRPr="00813516">
          <w:rPr>
            <w:rFonts w:hint="eastAsia"/>
            <w:szCs w:val="21"/>
            <w:lang w:val="en-GB"/>
          </w:rPr>
          <w:t>月</w:t>
        </w:r>
        <w:r w:rsidRPr="00813516">
          <w:rPr>
            <w:rFonts w:hint="eastAsia"/>
            <w:szCs w:val="21"/>
            <w:lang w:val="en-GB"/>
          </w:rPr>
          <w:t>1</w:t>
        </w:r>
        <w:r w:rsidRPr="00813516">
          <w:rPr>
            <w:rFonts w:hint="eastAsia"/>
            <w:szCs w:val="21"/>
            <w:lang w:val="en-GB"/>
          </w:rPr>
          <w:t>日</w:t>
        </w:r>
      </w:smartTag>
      <w:r w:rsidRPr="00813516">
        <w:rPr>
          <w:rFonts w:hint="eastAsia"/>
          <w:szCs w:val="21"/>
          <w:lang w:val="en-GB"/>
        </w:rPr>
        <w:t>生效。</w:t>
      </w:r>
      <w:r w:rsidRPr="00813516">
        <w:rPr>
          <w:rStyle w:val="FootnoteReference"/>
          <w:szCs w:val="21"/>
          <w:lang w:val="en-GB"/>
        </w:rPr>
        <w:footnoteReference w:id="45"/>
      </w:r>
      <w:r w:rsidRPr="00813516">
        <w:rPr>
          <w:rFonts w:hint="eastAsia"/>
          <w:szCs w:val="21"/>
          <w:lang w:val="en-GB"/>
        </w:rPr>
        <w:t>《劳动法》禁止劳动关系中存在任何歧视。雇主有义务确保在工作条件、工作报酬、对其他有薪工作及应支付薪金的工作的补偿、职业培训和职业机遇或就业领域的其他晋升方面对全体雇员一视同仁。与原来的《劳动法》不同，新的《劳动法》未对直接和间接歧视、骚扰、性骚扰、迫害、指令和煽动歧视等词语进行定义，但援引了尚未通过的《反歧视法》。</w:t>
      </w:r>
      <w:r w:rsidRPr="00813516">
        <w:rPr>
          <w:rStyle w:val="FootnoteReference"/>
          <w:szCs w:val="21"/>
          <w:lang w:val="en-GB"/>
        </w:rPr>
        <w:footnoteReference w:id="46"/>
      </w:r>
      <w:r w:rsidRPr="00813516">
        <w:rPr>
          <w:rFonts w:hint="eastAsia"/>
          <w:szCs w:val="21"/>
          <w:lang w:val="en-GB"/>
        </w:rPr>
        <w:t>《反歧视法》还应对打击劳动关系中的歧视行为的法律手段进行监管。</w:t>
      </w:r>
      <w:r w:rsidRPr="00813516">
        <w:rPr>
          <w:rStyle w:val="FootnoteReference"/>
          <w:szCs w:val="21"/>
          <w:lang w:val="en-GB"/>
        </w:rPr>
        <w:footnoteReference w:id="47"/>
      </w:r>
    </w:p>
    <w:p w:rsidR="00CE0C8F" w:rsidRPr="00813516" w:rsidRDefault="00CE0C8F" w:rsidP="00813516">
      <w:pPr>
        <w:widowControl/>
        <w:numPr>
          <w:ilvl w:val="0"/>
          <w:numId w:val="17"/>
        </w:numPr>
        <w:adjustRightInd/>
        <w:spacing w:after="240" w:line="360" w:lineRule="exact"/>
        <w:textAlignment w:val="auto"/>
        <w:rPr>
          <w:b/>
          <w:szCs w:val="21"/>
          <w:lang w:val="en-GB"/>
        </w:rPr>
      </w:pPr>
      <w:r w:rsidRPr="00813516">
        <w:rPr>
          <w:rFonts w:hint="eastAsia"/>
          <w:szCs w:val="21"/>
          <w:lang w:val="en-GB"/>
        </w:rPr>
        <w:t>《劳动法》包含一个不被视为歧视的负面定义，使雇员能够采用临时措施实现男女平等的代表性。因此，由以下原因造成的区别待遇不被视作歧视，即因工作性质或相关原因对雇员所从事的工作提出实质性和决定性的要求，且其对于工作的执行非常必要；这种平等待遇原则的例外情况的目标必须是正当的，要求必须充分。</w:t>
      </w:r>
      <w:r w:rsidRPr="00813516">
        <w:rPr>
          <w:rStyle w:val="FootnoteReference"/>
          <w:szCs w:val="21"/>
          <w:lang w:val="en-GB"/>
        </w:rPr>
        <w:footnoteReference w:id="48"/>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《就业法》对上述词语进行了定义，</w:t>
      </w:r>
      <w:r w:rsidRPr="00813516">
        <w:rPr>
          <w:rStyle w:val="FootnoteReference"/>
          <w:szCs w:val="21"/>
          <w:lang w:val="en-GB"/>
        </w:rPr>
        <w:footnoteReference w:id="49"/>
      </w:r>
      <w:r w:rsidRPr="00813516">
        <w:rPr>
          <w:rFonts w:hint="eastAsia"/>
          <w:szCs w:val="21"/>
          <w:lang w:val="en-GB"/>
        </w:rPr>
        <w:t>该法还规定如果在行使就业权利期间发生由平等待遇原则或其他歧视引发的对权利和义务的侵犯，则受牵连的个人有权要求终止此种侵权行为，消除其影响和要求达到其完全满意为止。如果个人的尊严或自尊受到严重影响，此人有权就非物质损失获得金钱赔偿。然而，受《就业法》——就业政策</w:t>
      </w:r>
      <w:r w:rsidR="004C7D33">
        <w:rPr>
          <w:rFonts w:hint="eastAsia"/>
          <w:szCs w:val="21"/>
          <w:lang w:val="en-GB"/>
        </w:rPr>
        <w:t>——</w:t>
      </w:r>
      <w:r w:rsidRPr="00813516">
        <w:rPr>
          <w:rFonts w:hint="eastAsia"/>
          <w:szCs w:val="21"/>
          <w:lang w:val="en-GB"/>
        </w:rPr>
        <w:t>影响的领域不同于受《劳动法》影响的领域。劳动关系（即建立雇</w:t>
      </w:r>
      <w:r w:rsidR="004C7D33">
        <w:rPr>
          <w:rFonts w:hint="eastAsia"/>
          <w:szCs w:val="21"/>
          <w:lang w:val="en-GB"/>
        </w:rPr>
        <w:t>用</w:t>
      </w:r>
      <w:r w:rsidRPr="00813516">
        <w:rPr>
          <w:rFonts w:hint="eastAsia"/>
          <w:szCs w:val="21"/>
          <w:lang w:val="en-GB"/>
        </w:rPr>
        <w:t>关系后产生的关系）受《劳动法》管束。</w:t>
      </w:r>
    </w:p>
    <w:p w:rsidR="00CE0C8F" w:rsidRPr="006808ED" w:rsidRDefault="00CE0C8F" w:rsidP="006808ED">
      <w:pPr>
        <w:pStyle w:val="HCh"/>
        <w:spacing w:before="0"/>
        <w:jc w:val="center"/>
        <w:rPr>
          <w:rFonts w:ascii="Times New Roman"/>
          <w:lang w:val="en-GB"/>
        </w:rPr>
      </w:pPr>
      <w:bookmarkStart w:id="88" w:name="_Toc234655426"/>
      <w:r w:rsidRPr="006808ED">
        <w:rPr>
          <w:rFonts w:ascii="Times New Roman" w:hint="eastAsia"/>
          <w:lang w:val="en-GB"/>
        </w:rPr>
        <w:t>国家行政部门采取的措施</w:t>
      </w:r>
      <w:bookmarkEnd w:id="88"/>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警察局于</w:t>
      </w:r>
      <w:smartTag w:uri="urn:schemas-microsoft-com:office:smarttags" w:element="chsdate">
        <w:smartTagPr>
          <w:attr w:name="Year" w:val="2005"/>
          <w:attr w:name="Month" w:val="12"/>
          <w:attr w:name="Day" w:val="20"/>
          <w:attr w:name="IsLunarDate" w:val="False"/>
          <w:attr w:name="IsROCDate" w:val="False"/>
        </w:smartTagPr>
        <w:r w:rsidRPr="00813516">
          <w:rPr>
            <w:rFonts w:hint="eastAsia"/>
            <w:szCs w:val="21"/>
            <w:lang w:val="en-GB"/>
          </w:rPr>
          <w:t>2005</w:t>
        </w:r>
        <w:r w:rsidRPr="00813516">
          <w:rPr>
            <w:rFonts w:hint="eastAsia"/>
            <w:szCs w:val="21"/>
            <w:lang w:val="en-GB"/>
          </w:rPr>
          <w:t>年</w:t>
        </w:r>
        <w:r w:rsidRPr="00813516">
          <w:rPr>
            <w:rFonts w:hint="eastAsia"/>
            <w:szCs w:val="21"/>
            <w:lang w:val="en-GB"/>
          </w:rPr>
          <w:t>12</w:t>
        </w:r>
        <w:r w:rsidRPr="00813516">
          <w:rPr>
            <w:rFonts w:hint="eastAsia"/>
            <w:szCs w:val="21"/>
            <w:lang w:val="en-GB"/>
          </w:rPr>
          <w:t>月</w:t>
        </w:r>
        <w:r w:rsidRPr="00813516">
          <w:rPr>
            <w:rFonts w:hint="eastAsia"/>
            <w:szCs w:val="21"/>
            <w:lang w:val="en-GB"/>
          </w:rPr>
          <w:t>20</w:t>
        </w:r>
        <w:r w:rsidRPr="00813516">
          <w:rPr>
            <w:rFonts w:hint="eastAsia"/>
            <w:szCs w:val="21"/>
            <w:lang w:val="en-GB"/>
          </w:rPr>
          <w:t>日</w:t>
        </w:r>
      </w:smartTag>
      <w:r w:rsidRPr="00813516">
        <w:rPr>
          <w:rFonts w:hint="eastAsia"/>
          <w:szCs w:val="21"/>
          <w:lang w:val="en-GB"/>
        </w:rPr>
        <w:t>发布一项具有约束力的指示，对评估候选人体能的条件进行了统一。成果评估不再考虑候选人的年龄或性别。</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男女月工资总额的对比情况见</w:t>
      </w:r>
      <w:r w:rsidRPr="00604205">
        <w:rPr>
          <w:rFonts w:ascii="SimHei" w:eastAsia="SimHei" w:hint="eastAsia"/>
          <w:color w:val="FF0000"/>
          <w:szCs w:val="21"/>
          <w:lang w:val="en-GB"/>
        </w:rPr>
        <w:t>表</w:t>
      </w:r>
      <w:r w:rsidRPr="00604205">
        <w:rPr>
          <w:rFonts w:ascii="SimHei" w:eastAsia="SimHei"/>
          <w:color w:val="FF0000"/>
          <w:szCs w:val="21"/>
          <w:lang w:val="en-GB"/>
        </w:rPr>
        <w:t>10.1</w:t>
      </w:r>
      <w:r w:rsidRPr="00813516">
        <w:rPr>
          <w:rFonts w:hint="eastAsia"/>
          <w:szCs w:val="21"/>
          <w:lang w:val="en-GB"/>
        </w:rPr>
        <w:t>。</w:t>
      </w:r>
    </w:p>
    <w:p w:rsidR="00CE0C8F" w:rsidRPr="006808ED" w:rsidRDefault="00CE0C8F" w:rsidP="006808ED">
      <w:pPr>
        <w:pStyle w:val="HCh"/>
        <w:spacing w:before="0"/>
        <w:jc w:val="center"/>
        <w:rPr>
          <w:rFonts w:ascii="Times New Roman"/>
          <w:lang w:val="en-GB"/>
        </w:rPr>
      </w:pPr>
      <w:bookmarkStart w:id="89" w:name="_Toc234655427"/>
      <w:r w:rsidRPr="006808ED">
        <w:rPr>
          <w:rFonts w:ascii="Times New Roman" w:hint="eastAsia"/>
          <w:lang w:val="en-GB"/>
        </w:rPr>
        <w:t>为使妇女不致因结婚或生育而受歧视所采取的措施（第</w:t>
      </w:r>
      <w:r w:rsidRPr="006808ED">
        <w:rPr>
          <w:rFonts w:ascii="Times New Roman" w:hint="eastAsia"/>
          <w:lang w:val="en-GB"/>
        </w:rPr>
        <w:t>2</w:t>
      </w:r>
      <w:r w:rsidRPr="006808ED">
        <w:rPr>
          <w:rFonts w:ascii="Times New Roman" w:hint="eastAsia"/>
          <w:lang w:val="en-GB"/>
        </w:rPr>
        <w:t>款）</w:t>
      </w:r>
      <w:bookmarkEnd w:id="89"/>
    </w:p>
    <w:p w:rsidR="00CE0C8F" w:rsidRPr="006808ED" w:rsidRDefault="00CE0C8F" w:rsidP="006808ED">
      <w:pPr>
        <w:pStyle w:val="HCh"/>
        <w:spacing w:before="0"/>
        <w:jc w:val="center"/>
        <w:rPr>
          <w:rFonts w:ascii="Times New Roman"/>
          <w:lang w:val="en-GB"/>
        </w:rPr>
      </w:pPr>
      <w:bookmarkStart w:id="90" w:name="_Toc234655428"/>
      <w:r w:rsidRPr="006808ED">
        <w:rPr>
          <w:rFonts w:ascii="Times New Roman" w:hint="eastAsia"/>
          <w:lang w:val="en-GB"/>
        </w:rPr>
        <w:t>立法措施</w:t>
      </w:r>
      <w:bookmarkEnd w:id="90"/>
    </w:p>
    <w:p w:rsidR="00CE0C8F" w:rsidRPr="00813516" w:rsidRDefault="00CE0C8F" w:rsidP="00813516">
      <w:pPr>
        <w:keepNext/>
        <w:widowControl/>
        <w:numPr>
          <w:ilvl w:val="0"/>
          <w:numId w:val="17"/>
        </w:numPr>
        <w:adjustRightInd/>
        <w:spacing w:after="240" w:line="360" w:lineRule="exact"/>
        <w:textAlignment w:val="auto"/>
        <w:rPr>
          <w:szCs w:val="21"/>
          <w:lang w:val="en-GB"/>
        </w:rPr>
      </w:pPr>
      <w:r w:rsidRPr="00813516">
        <w:rPr>
          <w:rFonts w:hint="eastAsia"/>
          <w:szCs w:val="21"/>
          <w:lang w:val="en-GB"/>
        </w:rPr>
        <w:t>《劳动法》在很大程度上以以往有关对怀孕和母性保护的法律为基础。</w:t>
      </w:r>
      <w:r w:rsidRPr="00813516">
        <w:rPr>
          <w:rStyle w:val="FootnoteReference"/>
          <w:szCs w:val="21"/>
          <w:lang w:val="en-GB"/>
        </w:rPr>
        <w:footnoteReference w:id="50"/>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女性员工有权享受与生养新生儿相关的</w:t>
      </w:r>
      <w:r w:rsidRPr="00813516">
        <w:rPr>
          <w:rFonts w:hint="eastAsia"/>
          <w:szCs w:val="21"/>
          <w:lang w:val="en-GB"/>
        </w:rPr>
        <w:t>28</w:t>
      </w:r>
      <w:r w:rsidRPr="00813516">
        <w:rPr>
          <w:rFonts w:hint="eastAsia"/>
          <w:szCs w:val="21"/>
          <w:lang w:val="en-GB"/>
        </w:rPr>
        <w:t>周产假；生养两个或以上婴儿的女性员工有权享有</w:t>
      </w:r>
      <w:r w:rsidRPr="00813516">
        <w:rPr>
          <w:rFonts w:hint="eastAsia"/>
          <w:szCs w:val="21"/>
          <w:lang w:val="en-GB"/>
        </w:rPr>
        <w:t>37</w:t>
      </w:r>
      <w:r w:rsidRPr="00813516">
        <w:rPr>
          <w:rFonts w:hint="eastAsia"/>
          <w:szCs w:val="21"/>
          <w:lang w:val="en-GB"/>
        </w:rPr>
        <w:t>周产假。女性员工通常从其预产期前第六周初开始休产假，但不得早于预产期前第八周开始。因分娩早于医生预期导致产前所休产假少于六周的女性员工有权自其开始之日休假直至</w:t>
      </w:r>
      <w:r w:rsidRPr="00813516">
        <w:rPr>
          <w:rFonts w:hint="eastAsia"/>
          <w:szCs w:val="21"/>
          <w:lang w:val="en-GB"/>
        </w:rPr>
        <w:t>28</w:t>
      </w:r>
      <w:r w:rsidRPr="00813516">
        <w:rPr>
          <w:rFonts w:hint="eastAsia"/>
          <w:szCs w:val="21"/>
          <w:lang w:val="en-GB"/>
        </w:rPr>
        <w:t>周结束（或</w:t>
      </w:r>
      <w:r w:rsidRPr="00813516">
        <w:rPr>
          <w:rFonts w:hint="eastAsia"/>
          <w:szCs w:val="21"/>
          <w:lang w:val="en-GB"/>
        </w:rPr>
        <w:t>37</w:t>
      </w:r>
      <w:r w:rsidRPr="00813516">
        <w:rPr>
          <w:rFonts w:hint="eastAsia"/>
          <w:szCs w:val="21"/>
          <w:lang w:val="en-GB"/>
        </w:rPr>
        <w:t>周，如果她同时生养两名或以上婴儿）。然而，如因其他原因致使女性员工生产前所休产假少于六周，则只能在自生产当日至</w:t>
      </w:r>
      <w:r w:rsidRPr="00813516">
        <w:rPr>
          <w:rFonts w:hint="eastAsia"/>
          <w:szCs w:val="21"/>
          <w:lang w:val="en-GB"/>
        </w:rPr>
        <w:t>22</w:t>
      </w:r>
      <w:r w:rsidRPr="00813516">
        <w:rPr>
          <w:rFonts w:hint="eastAsia"/>
          <w:szCs w:val="21"/>
          <w:lang w:val="en-GB"/>
        </w:rPr>
        <w:t>周结束期间休假（或</w:t>
      </w:r>
      <w:r w:rsidRPr="00813516">
        <w:rPr>
          <w:rFonts w:hint="eastAsia"/>
          <w:szCs w:val="21"/>
          <w:lang w:val="en-GB"/>
        </w:rPr>
        <w:t>31</w:t>
      </w:r>
      <w:r w:rsidRPr="00813516">
        <w:rPr>
          <w:rFonts w:hint="eastAsia"/>
          <w:szCs w:val="21"/>
          <w:lang w:val="en-GB"/>
        </w:rPr>
        <w:t>周，如果她同时生养两名或以上婴儿）。对于死产儿的情况，女性员工有权享有</w:t>
      </w:r>
      <w:r w:rsidRPr="00813516">
        <w:rPr>
          <w:rFonts w:hint="eastAsia"/>
          <w:szCs w:val="21"/>
          <w:lang w:val="en-GB"/>
        </w:rPr>
        <w:t>14</w:t>
      </w:r>
      <w:r w:rsidRPr="00813516">
        <w:rPr>
          <w:rFonts w:hint="eastAsia"/>
          <w:szCs w:val="21"/>
          <w:lang w:val="en-GB"/>
        </w:rPr>
        <w:t>周产假。</w:t>
      </w:r>
      <w:r w:rsidRPr="00813516">
        <w:rPr>
          <w:rStyle w:val="FootnoteReference"/>
          <w:szCs w:val="21"/>
          <w:lang w:val="en-GB"/>
        </w:rPr>
        <w:footnoteReference w:id="51"/>
      </w:r>
      <w:r w:rsidRPr="00813516">
        <w:rPr>
          <w:szCs w:val="21"/>
          <w:lang w:val="en-GB"/>
        </w:rPr>
        <w:t xml:space="preserve"> </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与分娩相关的产假决不得少于</w:t>
      </w:r>
      <w:r w:rsidRPr="00813516">
        <w:rPr>
          <w:rFonts w:hint="eastAsia"/>
          <w:szCs w:val="21"/>
          <w:lang w:val="en-GB"/>
        </w:rPr>
        <w:t>14</w:t>
      </w:r>
      <w:r w:rsidRPr="00813516">
        <w:rPr>
          <w:rFonts w:hint="eastAsia"/>
          <w:szCs w:val="21"/>
          <w:lang w:val="en-GB"/>
        </w:rPr>
        <w:t>周，且在分娩后六周内不得因任何情况终止或中断。</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收养一名儿童，代儿童家长对其进行照顾（基于相关权力机构的决定）或决定照顾母亲去世的孩子的女性员工也有权享受产假。这类员工可自接管儿童之日起享有</w:t>
      </w:r>
      <w:r w:rsidRPr="00813516">
        <w:rPr>
          <w:rFonts w:hint="eastAsia"/>
          <w:szCs w:val="21"/>
          <w:lang w:val="en-GB"/>
        </w:rPr>
        <w:t>22</w:t>
      </w:r>
      <w:r w:rsidRPr="00813516">
        <w:rPr>
          <w:rFonts w:hint="eastAsia"/>
          <w:szCs w:val="21"/>
          <w:lang w:val="en-GB"/>
        </w:rPr>
        <w:t>周产假（或</w:t>
      </w:r>
      <w:r w:rsidRPr="00813516">
        <w:rPr>
          <w:rFonts w:hint="eastAsia"/>
          <w:szCs w:val="21"/>
          <w:lang w:val="en-GB"/>
        </w:rPr>
        <w:t>31</w:t>
      </w:r>
      <w:r w:rsidRPr="00813516">
        <w:rPr>
          <w:rFonts w:hint="eastAsia"/>
          <w:szCs w:val="21"/>
          <w:lang w:val="en-GB"/>
        </w:rPr>
        <w:t>周，如果该名女性员工接管两名或以上儿童），但是当儿童年满一岁时则不得再行休假。</w:t>
      </w:r>
      <w:r w:rsidRPr="00813516">
        <w:rPr>
          <w:rStyle w:val="FootnoteReference"/>
          <w:szCs w:val="21"/>
          <w:lang w:val="en-GB"/>
        </w:rPr>
        <w:footnoteReference w:id="52"/>
      </w:r>
      <w:r w:rsidRPr="00813516">
        <w:rPr>
          <w:szCs w:val="21"/>
          <w:lang w:val="en-GB"/>
        </w:rPr>
        <w:t xml:space="preserve"> </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如儿童因健康原因转入医院或其他医疗机构接受护理，女性员工重返工作岗位，则产假中断，儿童由医疗机构转交员工照顾之日起可将未休产假休完，但仅限未满三岁的儿童。不再照顾子女或以此为由将子女交由家庭或照管机构照管，代替家长照管，或其子女因健康以外的任何原因被临时安置在幼儿园或其他类似机构的女性员工，无权在其未对子女进行照顾期间休产假。如果女性员工的子女在其休产假期间死亡，则该员工可在子女死后两周内休产假，但仅限于未满一岁的</w:t>
      </w:r>
      <w:r w:rsidR="004C7D33">
        <w:rPr>
          <w:rFonts w:hint="eastAsia"/>
          <w:szCs w:val="21"/>
          <w:lang w:val="en-GB"/>
        </w:rPr>
        <w:t>婴儿</w:t>
      </w:r>
      <w:r w:rsidRPr="00813516">
        <w:rPr>
          <w:rFonts w:hint="eastAsia"/>
          <w:szCs w:val="21"/>
          <w:lang w:val="en-GB"/>
        </w:rPr>
        <w:t>。</w:t>
      </w:r>
      <w:r w:rsidRPr="00813516">
        <w:rPr>
          <w:rStyle w:val="FootnoteReference"/>
          <w:szCs w:val="21"/>
          <w:lang w:val="en-GB"/>
        </w:rPr>
        <w:footnoteReference w:id="53"/>
      </w:r>
      <w:r w:rsidRPr="00813516">
        <w:rPr>
          <w:szCs w:val="21"/>
          <w:lang w:val="en-GB"/>
        </w:rPr>
        <w:t xml:space="preserve"> </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为加强对儿童的照顾，雇主有义务在男女员工提出请求时准予其休育儿假。孩子母亲可在产假到期后休育儿假，父亲可</w:t>
      </w:r>
      <w:r w:rsidR="004C7D33">
        <w:rPr>
          <w:rFonts w:hint="eastAsia"/>
          <w:szCs w:val="21"/>
          <w:lang w:val="en-GB"/>
        </w:rPr>
        <w:t>在</w:t>
      </w:r>
      <w:r w:rsidRPr="00813516">
        <w:rPr>
          <w:rFonts w:hint="eastAsia"/>
          <w:szCs w:val="21"/>
          <w:lang w:val="en-GB"/>
        </w:rPr>
        <w:t>孩子分娩后视需要休育儿假，但仅限未满三岁的儿童。男女员工都可同时休产假和育儿假。</w:t>
      </w:r>
      <w:r w:rsidRPr="00813516">
        <w:rPr>
          <w:rStyle w:val="FootnoteReference"/>
          <w:szCs w:val="21"/>
          <w:lang w:val="en-GB"/>
        </w:rPr>
        <w:footnoteReference w:id="54"/>
      </w:r>
      <w:r w:rsidRPr="00813516">
        <w:rPr>
          <w:szCs w:val="21"/>
          <w:lang w:val="en-GB"/>
        </w:rPr>
        <w:t xml:space="preserve"> </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根据相关当局的决定，代替儿童的父母对其进行照顾或照顾母亲去世儿童的女性员工也有权休育儿假。</w:t>
      </w:r>
      <w:r w:rsidRPr="00813516">
        <w:rPr>
          <w:rStyle w:val="FootnoteReference"/>
          <w:szCs w:val="21"/>
          <w:lang w:val="en-GB"/>
        </w:rPr>
        <w:footnoteReference w:id="55"/>
      </w:r>
      <w:r w:rsidRPr="00813516">
        <w:rPr>
          <w:szCs w:val="21"/>
          <w:lang w:val="en-GB"/>
        </w:rPr>
        <w:t xml:space="preserve"> </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对休产假或育儿假的怀孕员工的保护受到相关条款的保障，根据这些条款，雇主必须完全按法律规定的理由，以通知方式终止对员工的雇用。</w:t>
      </w:r>
      <w:r w:rsidRPr="00813516">
        <w:rPr>
          <w:rStyle w:val="FootnoteReference"/>
          <w:szCs w:val="21"/>
          <w:lang w:val="en-GB"/>
        </w:rPr>
        <w:footnoteReference w:id="56"/>
      </w:r>
      <w:r w:rsidRPr="00813516">
        <w:rPr>
          <w:rFonts w:hint="eastAsia"/>
          <w:szCs w:val="21"/>
          <w:lang w:val="en-GB"/>
        </w:rPr>
        <w:t xml:space="preserve"> </w:t>
      </w:r>
      <w:r w:rsidRPr="00813516">
        <w:rPr>
          <w:rFonts w:hint="eastAsia"/>
          <w:szCs w:val="21"/>
          <w:lang w:val="en-GB"/>
        </w:rPr>
        <w:t>通知必须采用书面形式，必须送达员工手中且必须申明解雇原因，否则无效。</w:t>
      </w:r>
      <w:r w:rsidRPr="00813516">
        <w:rPr>
          <w:rStyle w:val="FootnoteReference"/>
          <w:szCs w:val="21"/>
          <w:lang w:val="en-GB"/>
        </w:rPr>
        <w:footnoteReference w:id="57"/>
      </w:r>
      <w:r w:rsidRPr="00813516">
        <w:rPr>
          <w:rFonts w:hint="eastAsia"/>
          <w:szCs w:val="21"/>
          <w:lang w:val="en-GB"/>
        </w:rPr>
        <w:t xml:space="preserve"> </w:t>
      </w:r>
      <w:r w:rsidRPr="00813516">
        <w:rPr>
          <w:rFonts w:hint="eastAsia"/>
          <w:szCs w:val="21"/>
          <w:lang w:val="en-GB"/>
        </w:rPr>
        <w:t>雇主不得在保护期间——即女性员工怀孕时或休产假或育儿假期间通知解雇员工。</w:t>
      </w:r>
      <w:r w:rsidRPr="00813516">
        <w:rPr>
          <w:rStyle w:val="FootnoteReference"/>
          <w:szCs w:val="21"/>
          <w:lang w:val="en-GB"/>
        </w:rPr>
        <w:footnoteReference w:id="58"/>
      </w:r>
      <w:r w:rsidRPr="00813516">
        <w:rPr>
          <w:rFonts w:hint="eastAsia"/>
          <w:szCs w:val="21"/>
          <w:lang w:val="en-GB"/>
        </w:rPr>
        <w:t xml:space="preserve"> </w:t>
      </w:r>
      <w:r w:rsidRPr="00813516">
        <w:rPr>
          <w:rFonts w:hint="eastAsia"/>
          <w:szCs w:val="21"/>
          <w:lang w:val="en-GB"/>
        </w:rPr>
        <w:t>在这种情况下对通知解雇的禁止不适用于因外部组织变更（关闭或部分迁址）导致的解雇。对通知解雇的禁用还不适用于雇主有权立即终止聘用的情况，但员工正在休产假除外。</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如果女性员工在其产假开始前收到解雇通知，说明雇主有合理原因立即终止对该员工的雇用，且通知期限将在其产假期间结束，则通知期限将与产假同时结束。</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每名员工都可向法院请求宣布解雇无效，并要求雇主继续雇用他</w:t>
      </w:r>
      <w:r w:rsidRPr="00813516">
        <w:rPr>
          <w:rFonts w:hint="eastAsia"/>
          <w:szCs w:val="21"/>
          <w:lang w:val="en-GB"/>
        </w:rPr>
        <w:t>/</w:t>
      </w:r>
      <w:r w:rsidRPr="00813516">
        <w:rPr>
          <w:rFonts w:hint="eastAsia"/>
          <w:szCs w:val="21"/>
          <w:lang w:val="en-GB"/>
        </w:rPr>
        <w:t>她。如果法院裁定解雇通知无效，则员工有权要求获得等同于他</w:t>
      </w:r>
      <w:r w:rsidRPr="00813516">
        <w:rPr>
          <w:rFonts w:hint="eastAsia"/>
          <w:szCs w:val="21"/>
          <w:lang w:val="en-GB"/>
        </w:rPr>
        <w:t>/</w:t>
      </w:r>
      <w:r w:rsidRPr="00813516">
        <w:rPr>
          <w:rFonts w:hint="eastAsia"/>
          <w:szCs w:val="21"/>
          <w:lang w:val="en-GB"/>
        </w:rPr>
        <w:t>她整个未被分配工作期间平均收入的工资赔偿。</w:t>
      </w:r>
      <w:r w:rsidRPr="00813516">
        <w:rPr>
          <w:rStyle w:val="FootnoteReference"/>
          <w:szCs w:val="21"/>
          <w:lang w:val="en-GB"/>
        </w:rPr>
        <w:footnoteReference w:id="59"/>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产假结束后重返工作岗位的女性员工将获得她原先的工作，并被安置在其原来的工作场所。如果因原工作已不存在或工作场所已经关闭而无法为之，雇主应根据聘用合同为她安排职位和工作场所。</w:t>
      </w:r>
      <w:r w:rsidRPr="00813516">
        <w:rPr>
          <w:rStyle w:val="FootnoteReference"/>
          <w:szCs w:val="21"/>
          <w:lang w:val="en-GB"/>
        </w:rPr>
        <w:footnoteReference w:id="60"/>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《劳动法》为个别员工（亦即怀孕员工）规定了特殊的工作条件。</w:t>
      </w:r>
      <w:r w:rsidRPr="00813516">
        <w:rPr>
          <w:rStyle w:val="FootnoteReference"/>
          <w:szCs w:val="21"/>
          <w:lang w:val="en-GB"/>
        </w:rPr>
        <w:footnoteReference w:id="61"/>
      </w:r>
      <w:r w:rsidRPr="00813516">
        <w:rPr>
          <w:rFonts w:hint="eastAsia"/>
          <w:szCs w:val="21"/>
          <w:lang w:val="en-GB"/>
        </w:rPr>
        <w:t xml:space="preserve"> </w:t>
      </w:r>
      <w:r w:rsidRPr="00813516">
        <w:rPr>
          <w:rFonts w:hint="eastAsia"/>
          <w:szCs w:val="21"/>
          <w:lang w:val="en-GB"/>
        </w:rPr>
        <w:t>如果怀孕员工从事的工作是被禁止其从事的工作，</w:t>
      </w:r>
      <w:r w:rsidRPr="00813516">
        <w:rPr>
          <w:rStyle w:val="FootnoteReference"/>
          <w:szCs w:val="21"/>
          <w:lang w:val="en-GB"/>
        </w:rPr>
        <w:footnoteReference w:id="62"/>
      </w:r>
      <w:r w:rsidRPr="00813516">
        <w:rPr>
          <w:rFonts w:hint="eastAsia"/>
          <w:szCs w:val="21"/>
          <w:lang w:val="en-GB"/>
        </w:rPr>
        <w:t xml:space="preserve"> </w:t>
      </w:r>
      <w:r w:rsidRPr="00813516">
        <w:rPr>
          <w:rFonts w:hint="eastAsia"/>
          <w:szCs w:val="21"/>
          <w:lang w:val="en-GB"/>
        </w:rPr>
        <w:t>或医学报告认定属于危害其怀孕的工作，雇主必须临时将其调至另一个更适合她情况的工作，且报酬与其现有工作相同。如果夜间工作的怀孕员工请求调至白天工作，雇主有义务满足她的请求。如果女性员工在其调换职位获得更少工资，且这并非她的过错，则其将可获得一份平衡收益以弥补差额部分。</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只有在征得怀孕员工和照顾未满八岁儿童的男女员工同意后才能派遣其到其工作场所或住所所在市以外的地方出差，而且只有在上述人员提出请求时才可将其调职。雇主不可让孕妇加班工作。</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除其</w:t>
      </w:r>
      <w:r w:rsidR="004C7D33">
        <w:rPr>
          <w:rFonts w:hint="eastAsia"/>
          <w:szCs w:val="21"/>
          <w:lang w:val="en-GB"/>
        </w:rPr>
        <w:t>他</w:t>
      </w:r>
      <w:r w:rsidRPr="00813516">
        <w:rPr>
          <w:rFonts w:hint="eastAsia"/>
          <w:szCs w:val="21"/>
          <w:lang w:val="en-GB"/>
        </w:rPr>
        <w:t>外，在以下情况中，雇主有义务将女性员工调至其他工作：</w:t>
      </w:r>
    </w:p>
    <w:p w:rsidR="00CE0C8F" w:rsidRPr="00813516" w:rsidRDefault="00CE0C8F" w:rsidP="00A311A0">
      <w:pPr>
        <w:widowControl/>
        <w:numPr>
          <w:ilvl w:val="1"/>
          <w:numId w:val="17"/>
        </w:numPr>
        <w:adjustRightInd/>
        <w:spacing w:after="240" w:line="360" w:lineRule="exact"/>
        <w:ind w:hanging="660"/>
        <w:textAlignment w:val="auto"/>
        <w:rPr>
          <w:szCs w:val="21"/>
          <w:lang w:val="en-GB"/>
        </w:rPr>
      </w:pPr>
      <w:r w:rsidRPr="00813516">
        <w:rPr>
          <w:rFonts w:hint="eastAsia"/>
          <w:szCs w:val="21"/>
          <w:lang w:val="en-GB"/>
        </w:rPr>
        <w:t>不适宜孕期或哺乳期员工或产后未满九个月的母亲从事的工作或医学报告认定对其怀孕或分娩有害的工作，</w:t>
      </w:r>
    </w:p>
    <w:p w:rsidR="00CE0C8F" w:rsidRPr="00813516" w:rsidRDefault="00CE0C8F" w:rsidP="00A311A0">
      <w:pPr>
        <w:widowControl/>
        <w:numPr>
          <w:ilvl w:val="1"/>
          <w:numId w:val="17"/>
        </w:numPr>
        <w:adjustRightInd/>
        <w:spacing w:after="240" w:line="360" w:lineRule="exact"/>
        <w:ind w:hanging="660"/>
        <w:textAlignment w:val="auto"/>
        <w:rPr>
          <w:szCs w:val="21"/>
          <w:lang w:val="en-GB"/>
        </w:rPr>
      </w:pPr>
      <w:r w:rsidRPr="00813516">
        <w:rPr>
          <w:rFonts w:hint="eastAsia"/>
          <w:szCs w:val="21"/>
          <w:lang w:val="en-GB"/>
        </w:rPr>
        <w:t>根据晚间工作的孕期或哺乳期员工或产后未满九个月的母亲的请求</w:t>
      </w:r>
      <w:r w:rsidR="004C7D33">
        <w:rPr>
          <w:rFonts w:hint="eastAsia"/>
          <w:szCs w:val="21"/>
          <w:lang w:val="en-GB"/>
        </w:rPr>
        <w:t>。</w:t>
      </w:r>
      <w:r w:rsidRPr="00813516">
        <w:rPr>
          <w:rStyle w:val="FootnoteReference"/>
          <w:szCs w:val="21"/>
          <w:lang w:val="en-GB"/>
        </w:rPr>
        <w:footnoteReference w:id="63"/>
      </w:r>
    </w:p>
    <w:p w:rsidR="00CE0C8F" w:rsidRPr="006808ED" w:rsidRDefault="00CE0C8F" w:rsidP="006808ED">
      <w:pPr>
        <w:pStyle w:val="HCh"/>
        <w:spacing w:before="0"/>
        <w:jc w:val="center"/>
        <w:rPr>
          <w:rFonts w:ascii="Times New Roman"/>
          <w:lang w:val="en-GB"/>
        </w:rPr>
      </w:pPr>
      <w:bookmarkStart w:id="91" w:name="_Toc234655429"/>
      <w:r w:rsidRPr="006808ED">
        <w:rPr>
          <w:rFonts w:ascii="Times New Roman" w:hint="eastAsia"/>
          <w:lang w:val="en-GB"/>
        </w:rPr>
        <w:t>使父母得以兼顾家庭义务和工作责</w:t>
      </w:r>
      <w:r w:rsidR="004C7D33">
        <w:rPr>
          <w:rFonts w:ascii="Times New Roman" w:hint="eastAsia"/>
          <w:lang w:val="en-GB"/>
        </w:rPr>
        <w:t>任</w:t>
      </w:r>
      <w:r w:rsidRPr="006808ED">
        <w:rPr>
          <w:rFonts w:ascii="Times New Roman" w:hint="eastAsia"/>
          <w:lang w:val="en-GB"/>
        </w:rPr>
        <w:t>的辅助性社会服务（</w:t>
      </w:r>
      <w:r w:rsidRPr="006808ED">
        <w:rPr>
          <w:rFonts w:ascii="Times New Roman" w:hint="eastAsia"/>
          <w:lang w:val="en-GB"/>
        </w:rPr>
        <w:t>c</w:t>
      </w:r>
      <w:r w:rsidRPr="006808ED">
        <w:rPr>
          <w:rFonts w:ascii="Times New Roman" w:hint="eastAsia"/>
          <w:lang w:val="en-GB"/>
        </w:rPr>
        <w:t>项）</w:t>
      </w:r>
      <w:bookmarkEnd w:id="91"/>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在协调工作与家庭责任方面，政府考虑采取扩大为儿童提供的个人护理服务范围的措施，即在一种尽可能贴近家庭环境的氛围中引入和促进创新性儿童护理，特别针对学龄前儿童。这些措施之一是引入相互育儿帮助——这是一种一对一的非正式儿童护理服务，旨在协助法定监护人照顾儿童，从而为更好地协调个人、家庭与工作生活创造条件。</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在其家庭友好系列措施——整套家庭友好措施中，劳动和社会事务部建议对从事注册的</w:t>
      </w:r>
      <w:r w:rsidRPr="00813516">
        <w:rPr>
          <w:rFonts w:hint="eastAsia"/>
          <w:szCs w:val="21"/>
          <w:lang w:val="en-GB"/>
        </w:rPr>
        <w:t xml:space="preserve"> </w:t>
      </w:r>
      <w:r w:rsidRPr="00813516">
        <w:rPr>
          <w:rFonts w:hint="eastAsia"/>
          <w:szCs w:val="21"/>
          <w:lang w:val="en-GB"/>
        </w:rPr>
        <w:t>“三岁以下儿童日托服务”行业的创业者或个人的资格要求进行修改。此外，该部还建议修改从事以上行业和未注册行业（第</w:t>
      </w:r>
      <w:r w:rsidRPr="00813516">
        <w:rPr>
          <w:rFonts w:hint="eastAsia"/>
          <w:szCs w:val="21"/>
          <w:lang w:val="en-GB"/>
        </w:rPr>
        <w:t>72</w:t>
      </w:r>
      <w:r w:rsidRPr="00813516">
        <w:rPr>
          <w:rFonts w:hint="eastAsia"/>
          <w:szCs w:val="21"/>
          <w:lang w:val="en-GB"/>
        </w:rPr>
        <w:t>号，“校外护理和教育，课程和培训的组织，包括讲座活动”）</w:t>
      </w:r>
      <w:r w:rsidRPr="00813516">
        <w:rPr>
          <w:rFonts w:hint="eastAsia"/>
          <w:szCs w:val="21"/>
          <w:lang w:val="en-GB"/>
        </w:rPr>
        <w:t xml:space="preserve"> </w:t>
      </w:r>
      <w:r w:rsidRPr="00813516">
        <w:rPr>
          <w:rFonts w:hint="eastAsia"/>
          <w:szCs w:val="21"/>
          <w:lang w:val="en-GB"/>
        </w:rPr>
        <w:t>的卫生条件。提出修改建议的目的是为了扩大各项儿童护理服务的范围。作为其从业的一个条件，此类活动必须在创业者家中或任何其他适宜场所进行，并</w:t>
      </w:r>
      <w:r w:rsidR="004C7D33">
        <w:rPr>
          <w:rFonts w:hint="eastAsia"/>
          <w:szCs w:val="21"/>
          <w:lang w:val="en-GB"/>
        </w:rPr>
        <w:t>且</w:t>
      </w:r>
      <w:r w:rsidRPr="00813516">
        <w:rPr>
          <w:rFonts w:hint="eastAsia"/>
          <w:szCs w:val="21"/>
          <w:lang w:val="en-GB"/>
        </w:rPr>
        <w:t>在此种情况下最多只能同时向四名儿童提供护理服务。</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劳动和社会事务部提议的另一项措施是引入非商业性的儿童护理服务——微型幼儿园。该提议理论上同与从业执照相关的提议相关。然而，这并非一项商业性服务，而是一项由家长雇用的护理人员在家长的工作场所或任何其他适宜的、可用的地方频繁提供的服务。通过其组织工作，这种看护将尽可能贴近儿童在家庭中的生活。该提议还对卫生条件、空间要求、家具和膳食要求以及护理者的专业资格和职责做出了规定。</w:t>
      </w:r>
    </w:p>
    <w:p w:rsidR="00CE0C8F" w:rsidRPr="006808ED" w:rsidRDefault="00CE0C8F" w:rsidP="006808ED">
      <w:pPr>
        <w:pStyle w:val="HCh"/>
        <w:spacing w:before="0"/>
        <w:jc w:val="center"/>
        <w:rPr>
          <w:rFonts w:ascii="Times New Roman"/>
          <w:lang w:val="en-GB"/>
        </w:rPr>
      </w:pPr>
      <w:bookmarkStart w:id="92" w:name="_Toc234655430"/>
      <w:r w:rsidRPr="006808ED">
        <w:rPr>
          <w:rFonts w:ascii="Times New Roman" w:hint="eastAsia"/>
          <w:lang w:val="en-GB"/>
        </w:rPr>
        <w:t>第</w:t>
      </w:r>
      <w:r w:rsidRPr="006808ED">
        <w:rPr>
          <w:rFonts w:ascii="Times New Roman" w:hint="eastAsia"/>
          <w:lang w:val="en-GB"/>
        </w:rPr>
        <w:t>12</w:t>
      </w:r>
      <w:r w:rsidRPr="006808ED">
        <w:rPr>
          <w:rFonts w:ascii="Times New Roman" w:hint="eastAsia"/>
          <w:lang w:val="en-GB"/>
        </w:rPr>
        <w:t>条</w:t>
      </w:r>
      <w:bookmarkEnd w:id="92"/>
    </w:p>
    <w:p w:rsidR="00CE0C8F" w:rsidRPr="006808ED" w:rsidRDefault="00CE0C8F" w:rsidP="006808ED">
      <w:pPr>
        <w:pStyle w:val="HCh"/>
        <w:spacing w:before="0"/>
        <w:jc w:val="center"/>
        <w:rPr>
          <w:rFonts w:ascii="Times New Roman"/>
          <w:lang w:val="en-GB"/>
        </w:rPr>
      </w:pPr>
      <w:bookmarkStart w:id="93" w:name="_Toc234655431"/>
      <w:r w:rsidRPr="006808ED">
        <w:rPr>
          <w:rFonts w:ascii="Times New Roman" w:hint="eastAsia"/>
          <w:lang w:val="en-GB"/>
        </w:rPr>
        <w:t>消除在保健方面对妇女的歧视措施——确保与怀孕相关的适当服务</w:t>
      </w:r>
      <w:bookmarkEnd w:id="93"/>
    </w:p>
    <w:p w:rsidR="00CE0C8F" w:rsidRPr="006808ED" w:rsidRDefault="00CE0C8F" w:rsidP="006808ED">
      <w:pPr>
        <w:pStyle w:val="HCh"/>
        <w:spacing w:before="0"/>
        <w:jc w:val="center"/>
        <w:rPr>
          <w:rFonts w:ascii="Times New Roman"/>
          <w:lang w:val="en-GB"/>
        </w:rPr>
      </w:pPr>
      <w:bookmarkStart w:id="94" w:name="_Toc234655432"/>
      <w:r w:rsidRPr="006808ED">
        <w:rPr>
          <w:rFonts w:ascii="Times New Roman" w:hint="eastAsia"/>
          <w:lang w:val="en-GB"/>
        </w:rPr>
        <w:t>消除保健方面的歧视（第</w:t>
      </w:r>
      <w:r w:rsidRPr="006808ED">
        <w:rPr>
          <w:rFonts w:ascii="Times New Roman" w:hint="eastAsia"/>
          <w:lang w:val="en-GB"/>
        </w:rPr>
        <w:t>1</w:t>
      </w:r>
      <w:r w:rsidRPr="006808ED">
        <w:rPr>
          <w:rFonts w:ascii="Times New Roman" w:hint="eastAsia"/>
          <w:lang w:val="en-GB"/>
        </w:rPr>
        <w:t>款）</w:t>
      </w:r>
      <w:bookmarkEnd w:id="94"/>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委员会在</w:t>
      </w:r>
      <w:r w:rsidRPr="00604205">
        <w:rPr>
          <w:rFonts w:ascii="SimHei" w:eastAsia="SimHei" w:hint="eastAsia"/>
          <w:color w:val="FF0000"/>
          <w:szCs w:val="21"/>
          <w:lang w:val="en-GB"/>
        </w:rPr>
        <w:t>第23条</w:t>
      </w:r>
      <w:r w:rsidRPr="00813516">
        <w:rPr>
          <w:rFonts w:hint="eastAsia"/>
          <w:szCs w:val="21"/>
          <w:lang w:val="en-GB"/>
        </w:rPr>
        <w:t>中对监察员</w:t>
      </w:r>
      <w:r w:rsidRPr="00813516">
        <w:rPr>
          <w:rFonts w:hint="eastAsia"/>
          <w:szCs w:val="21"/>
          <w:lang w:val="en-GB"/>
        </w:rPr>
        <w:t>2005</w:t>
      </w:r>
      <w:r w:rsidRPr="00813516">
        <w:rPr>
          <w:rFonts w:hint="eastAsia"/>
          <w:szCs w:val="21"/>
          <w:lang w:val="en-GB"/>
        </w:rPr>
        <w:t>年</w:t>
      </w:r>
      <w:r w:rsidRPr="00813516">
        <w:rPr>
          <w:rFonts w:hint="eastAsia"/>
          <w:szCs w:val="21"/>
          <w:lang w:val="en-GB"/>
        </w:rPr>
        <w:t>12</w:t>
      </w:r>
      <w:r w:rsidRPr="00813516">
        <w:rPr>
          <w:rFonts w:hint="eastAsia"/>
          <w:szCs w:val="21"/>
          <w:lang w:val="en-GB"/>
        </w:rPr>
        <w:t>月关于罗姆妇女在不知情的情况下被实施非自愿绝育的报告表示关注。卫生部于</w:t>
      </w:r>
      <w:r w:rsidRPr="00813516">
        <w:rPr>
          <w:rFonts w:hint="eastAsia"/>
          <w:szCs w:val="21"/>
          <w:lang w:val="en-GB"/>
        </w:rPr>
        <w:t>2006</w:t>
      </w:r>
      <w:r w:rsidRPr="00813516">
        <w:rPr>
          <w:rFonts w:hint="eastAsia"/>
          <w:szCs w:val="21"/>
          <w:lang w:val="en-GB"/>
        </w:rPr>
        <w:t>年完成了对与捷克共和国妇女绝育有关的个别投诉的调查工作（共有</w:t>
      </w:r>
      <w:r w:rsidRPr="00813516">
        <w:rPr>
          <w:rFonts w:hint="eastAsia"/>
          <w:szCs w:val="21"/>
          <w:lang w:val="en-GB"/>
        </w:rPr>
        <w:t>80</w:t>
      </w:r>
      <w:r w:rsidRPr="00813516">
        <w:rPr>
          <w:rFonts w:hint="eastAsia"/>
          <w:szCs w:val="21"/>
          <w:lang w:val="en-GB"/>
        </w:rPr>
        <w:t>起投诉）。为对在向其提供卫生护理期间被实施了绝育的妇女进行检查成立的咨询小组得出结论认为，错误虽已铸成，但绝没有在全国推广，也不是种族政策或国家政策造成的。它只不过是个别医疗机构犯下的错误。在一些情况下，并非相关指令规定的所有条件都得到了遵守；在其他情况下，小组发现存在管理错误和个案，医疗指示中也存在错误。为调查这些案件成立的中央专家委员会发现，在绝育案中，医疗护理程序是正确的。</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在绝大多数案例中，对男女实施绝育的关键问题在于事先获得患者在知情前提下同意的方法。在对这些问题进行审查的过程中，发现过去在其他医疗领域，知情同意也是一个主要问题。这些手术是在</w:t>
      </w:r>
      <w:r w:rsidRPr="00813516">
        <w:rPr>
          <w:rFonts w:hint="eastAsia"/>
          <w:szCs w:val="21"/>
          <w:lang w:val="en-GB"/>
        </w:rPr>
        <w:t>1961</w:t>
      </w:r>
      <w:r w:rsidRPr="00813516">
        <w:rPr>
          <w:rFonts w:hint="eastAsia"/>
          <w:szCs w:val="21"/>
          <w:lang w:val="en-GB"/>
        </w:rPr>
        <w:t>至</w:t>
      </w:r>
      <w:r w:rsidRPr="00813516">
        <w:rPr>
          <w:rFonts w:hint="eastAsia"/>
          <w:szCs w:val="21"/>
          <w:lang w:val="en-GB"/>
        </w:rPr>
        <w:t>2004</w:t>
      </w:r>
      <w:r w:rsidRPr="00813516">
        <w:rPr>
          <w:rFonts w:hint="eastAsia"/>
          <w:szCs w:val="21"/>
          <w:lang w:val="en-GB"/>
        </w:rPr>
        <w:t>年间实施的。在</w:t>
      </w:r>
      <w:r w:rsidR="004C7D33">
        <w:rPr>
          <w:rFonts w:hint="eastAsia"/>
          <w:szCs w:val="21"/>
          <w:lang w:val="en-GB"/>
        </w:rPr>
        <w:t>9</w:t>
      </w:r>
      <w:r w:rsidRPr="00813516">
        <w:rPr>
          <w:rFonts w:hint="eastAsia"/>
          <w:szCs w:val="21"/>
          <w:lang w:val="en-GB"/>
        </w:rPr>
        <w:t>例案件中，相关医疗文件因已被销毁或发生洪灾而无法提供。</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在审查的全部案件中：</w:t>
      </w:r>
    </w:p>
    <w:p w:rsidR="00CE0C8F" w:rsidRPr="00813516" w:rsidRDefault="00CE0C8F" w:rsidP="002D3681">
      <w:pPr>
        <w:numPr>
          <w:ilvl w:val="2"/>
          <w:numId w:val="17"/>
        </w:numPr>
        <w:tabs>
          <w:tab w:val="clear" w:pos="2340"/>
          <w:tab w:val="num" w:pos="1440"/>
        </w:tabs>
        <w:spacing w:after="240" w:line="360" w:lineRule="exact"/>
        <w:ind w:left="1440" w:hanging="600"/>
        <w:rPr>
          <w:szCs w:val="21"/>
          <w:lang w:val="en-GB"/>
        </w:rPr>
      </w:pPr>
      <w:r w:rsidRPr="00813516">
        <w:rPr>
          <w:rFonts w:hint="eastAsia"/>
          <w:szCs w:val="21"/>
          <w:lang w:val="en-GB"/>
        </w:rPr>
        <w:t>有</w:t>
      </w:r>
      <w:r w:rsidRPr="00813516">
        <w:rPr>
          <w:rFonts w:hint="eastAsia"/>
          <w:szCs w:val="21"/>
          <w:lang w:val="en-GB"/>
        </w:rPr>
        <w:t>12</w:t>
      </w:r>
      <w:r w:rsidRPr="00813516">
        <w:rPr>
          <w:rFonts w:hint="eastAsia"/>
          <w:szCs w:val="21"/>
          <w:lang w:val="en-GB"/>
        </w:rPr>
        <w:t>例并未实施绝育手术，即与绝育相关的指控是错误的；</w:t>
      </w:r>
    </w:p>
    <w:p w:rsidR="00CE0C8F" w:rsidRPr="00813516" w:rsidRDefault="00CE0C8F" w:rsidP="002D3681">
      <w:pPr>
        <w:numPr>
          <w:ilvl w:val="2"/>
          <w:numId w:val="17"/>
        </w:numPr>
        <w:tabs>
          <w:tab w:val="clear" w:pos="2340"/>
          <w:tab w:val="num" w:pos="1440"/>
        </w:tabs>
        <w:spacing w:after="240" w:line="360" w:lineRule="exact"/>
        <w:ind w:left="1440" w:hanging="600"/>
        <w:rPr>
          <w:szCs w:val="21"/>
          <w:lang w:val="en-GB"/>
        </w:rPr>
      </w:pPr>
      <w:r w:rsidRPr="00813516">
        <w:rPr>
          <w:rFonts w:hint="eastAsia"/>
          <w:szCs w:val="21"/>
          <w:lang w:val="en-GB"/>
        </w:rPr>
        <w:t>捷克斯洛伐克共和国卫生部</w:t>
      </w:r>
      <w:smartTag w:uri="urn:schemas-microsoft-com:office:smarttags" w:element="chsdate">
        <w:smartTagPr>
          <w:attr w:name="Year" w:val="1971"/>
          <w:attr w:name="Month" w:val="12"/>
          <w:attr w:name="Day" w:val="17"/>
          <w:attr w:name="IsLunarDate" w:val="False"/>
          <w:attr w:name="IsROCDate" w:val="False"/>
        </w:smartTagPr>
        <w:r w:rsidRPr="00813516">
          <w:rPr>
            <w:rFonts w:hint="eastAsia"/>
            <w:szCs w:val="21"/>
            <w:lang w:val="en-GB"/>
          </w:rPr>
          <w:t>1971</w:t>
        </w:r>
        <w:r w:rsidRPr="00813516">
          <w:rPr>
            <w:rFonts w:hint="eastAsia"/>
            <w:szCs w:val="21"/>
            <w:lang w:val="en-GB"/>
          </w:rPr>
          <w:t>年</w:t>
        </w:r>
        <w:r w:rsidRPr="00813516">
          <w:rPr>
            <w:rFonts w:hint="eastAsia"/>
            <w:szCs w:val="21"/>
            <w:lang w:val="en-GB"/>
          </w:rPr>
          <w:t>12</w:t>
        </w:r>
        <w:r w:rsidRPr="00813516">
          <w:rPr>
            <w:rFonts w:hint="eastAsia"/>
            <w:szCs w:val="21"/>
            <w:lang w:val="en-GB"/>
          </w:rPr>
          <w:t>月</w:t>
        </w:r>
        <w:r w:rsidRPr="00813516">
          <w:rPr>
            <w:rFonts w:hint="eastAsia"/>
            <w:szCs w:val="21"/>
            <w:lang w:val="en-GB"/>
          </w:rPr>
          <w:t>17</w:t>
        </w:r>
        <w:r w:rsidRPr="00813516">
          <w:rPr>
            <w:rFonts w:hint="eastAsia"/>
            <w:szCs w:val="21"/>
            <w:lang w:val="en-GB"/>
          </w:rPr>
          <w:t>日</w:t>
        </w:r>
      </w:smartTag>
      <w:r w:rsidRPr="00813516">
        <w:rPr>
          <w:rFonts w:hint="eastAsia"/>
          <w:szCs w:val="21"/>
          <w:lang w:val="en-GB"/>
        </w:rPr>
        <w:t>有关实施绝育手术的指导意见中规定的条件在</w:t>
      </w:r>
      <w:r w:rsidRPr="00813516">
        <w:rPr>
          <w:rFonts w:hint="eastAsia"/>
          <w:szCs w:val="21"/>
          <w:lang w:val="en-GB"/>
        </w:rPr>
        <w:t>14</w:t>
      </w:r>
      <w:r w:rsidRPr="00813516">
        <w:rPr>
          <w:rFonts w:hint="eastAsia"/>
          <w:szCs w:val="21"/>
          <w:lang w:val="en-GB"/>
        </w:rPr>
        <w:t>例中得到完全遵守；</w:t>
      </w:r>
    </w:p>
    <w:p w:rsidR="00CE0C8F" w:rsidRPr="00813516" w:rsidRDefault="00CE0C8F" w:rsidP="002D3681">
      <w:pPr>
        <w:numPr>
          <w:ilvl w:val="2"/>
          <w:numId w:val="17"/>
        </w:numPr>
        <w:tabs>
          <w:tab w:val="clear" w:pos="2340"/>
          <w:tab w:val="num" w:pos="1440"/>
        </w:tabs>
        <w:spacing w:after="240" w:line="360" w:lineRule="exact"/>
        <w:ind w:left="1440" w:hanging="600"/>
        <w:rPr>
          <w:szCs w:val="21"/>
          <w:lang w:val="en-GB"/>
        </w:rPr>
      </w:pPr>
      <w:r w:rsidRPr="00813516">
        <w:rPr>
          <w:rFonts w:hint="eastAsia"/>
          <w:szCs w:val="21"/>
          <w:lang w:val="en-GB"/>
        </w:rPr>
        <w:t>上文指导意见的条件在</w:t>
      </w:r>
      <w:r w:rsidRPr="00813516">
        <w:rPr>
          <w:rFonts w:hint="eastAsia"/>
          <w:szCs w:val="21"/>
          <w:lang w:val="en-GB"/>
        </w:rPr>
        <w:t>44</w:t>
      </w:r>
      <w:r w:rsidRPr="00813516">
        <w:rPr>
          <w:rFonts w:hint="eastAsia"/>
          <w:szCs w:val="21"/>
          <w:lang w:val="en-GB"/>
        </w:rPr>
        <w:t>例中并未得到完全遵守，其中</w:t>
      </w:r>
      <w:r w:rsidRPr="00813516">
        <w:rPr>
          <w:rFonts w:hint="eastAsia"/>
          <w:szCs w:val="21"/>
          <w:lang w:val="en-GB"/>
        </w:rPr>
        <w:t>36</w:t>
      </w:r>
      <w:r w:rsidRPr="00813516">
        <w:rPr>
          <w:rFonts w:hint="eastAsia"/>
          <w:szCs w:val="21"/>
          <w:lang w:val="en-GB"/>
        </w:rPr>
        <w:t>例是因为缺乏管理；</w:t>
      </w:r>
    </w:p>
    <w:p w:rsidR="00CE0C8F" w:rsidRPr="00813516" w:rsidRDefault="00CE0C8F" w:rsidP="002D3681">
      <w:pPr>
        <w:numPr>
          <w:ilvl w:val="2"/>
          <w:numId w:val="17"/>
        </w:numPr>
        <w:tabs>
          <w:tab w:val="clear" w:pos="2340"/>
          <w:tab w:val="num" w:pos="1440"/>
        </w:tabs>
        <w:spacing w:after="240" w:line="360" w:lineRule="exact"/>
        <w:ind w:left="1440" w:hanging="600"/>
        <w:rPr>
          <w:szCs w:val="21"/>
          <w:lang w:val="en-GB"/>
        </w:rPr>
      </w:pPr>
      <w:r w:rsidRPr="002D3681">
        <w:rPr>
          <w:rFonts w:hint="eastAsia"/>
          <w:szCs w:val="21"/>
          <w:lang w:val="en-GB"/>
        </w:rPr>
        <w:t>对</w:t>
      </w:r>
      <w:r w:rsidRPr="002D3681">
        <w:rPr>
          <w:rFonts w:hint="eastAsia"/>
          <w:szCs w:val="21"/>
          <w:lang w:val="en-GB"/>
        </w:rPr>
        <w:t>8</w:t>
      </w:r>
      <w:r w:rsidRPr="002D3681">
        <w:rPr>
          <w:rFonts w:hint="eastAsia"/>
          <w:szCs w:val="21"/>
          <w:lang w:val="en-GB"/>
        </w:rPr>
        <w:t>例签名（三个叉子等）真实性的质疑得到确认</w:t>
      </w:r>
      <w:r w:rsidRPr="00813516">
        <w:rPr>
          <w:rFonts w:hint="eastAsia"/>
          <w:szCs w:val="21"/>
          <w:lang w:val="en-GB"/>
        </w:rPr>
        <w:t>。</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所有绝育手术都是经医生确诊后实施的。社会工作者无权要求进行任何医疗干预或检查，包括绝育。</w:t>
      </w:r>
      <w:r w:rsidRPr="00813516">
        <w:rPr>
          <w:rFonts w:hint="eastAsia"/>
          <w:szCs w:val="21"/>
          <w:lang w:val="en-GB"/>
        </w:rPr>
        <w:t>2001</w:t>
      </w:r>
      <w:r w:rsidRPr="00813516">
        <w:rPr>
          <w:rFonts w:hint="eastAsia"/>
          <w:szCs w:val="21"/>
          <w:lang w:val="en-GB"/>
        </w:rPr>
        <w:t>年（即《人权和生物医学公约》生效之日）以来已对</w:t>
      </w:r>
      <w:r w:rsidR="004C7D33">
        <w:rPr>
          <w:rFonts w:hint="eastAsia"/>
          <w:szCs w:val="21"/>
          <w:lang w:val="en-GB"/>
        </w:rPr>
        <w:t>5</w:t>
      </w:r>
      <w:r w:rsidRPr="00813516">
        <w:rPr>
          <w:rFonts w:hint="eastAsia"/>
          <w:szCs w:val="21"/>
          <w:lang w:val="en-GB"/>
        </w:rPr>
        <w:t>例案件进行了审查。</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患者权利的问题是</w:t>
      </w:r>
      <w:r w:rsidRPr="00813516">
        <w:rPr>
          <w:rFonts w:hint="eastAsia"/>
          <w:szCs w:val="21"/>
          <w:lang w:val="en-GB"/>
        </w:rPr>
        <w:t>2007</w:t>
      </w:r>
      <w:r w:rsidRPr="00813516">
        <w:rPr>
          <w:rFonts w:hint="eastAsia"/>
          <w:szCs w:val="21"/>
          <w:lang w:val="en-GB"/>
        </w:rPr>
        <w:t>年通过的《人民健康护理法》修正案</w:t>
      </w:r>
      <w:r w:rsidRPr="00813516">
        <w:rPr>
          <w:rStyle w:val="FootnoteReference"/>
          <w:szCs w:val="21"/>
          <w:lang w:val="en-GB"/>
        </w:rPr>
        <w:footnoteReference w:id="64"/>
      </w:r>
      <w:r w:rsidRPr="00813516">
        <w:rPr>
          <w:rFonts w:hint="eastAsia"/>
          <w:szCs w:val="21"/>
          <w:lang w:val="en-GB"/>
        </w:rPr>
        <w:t>新近规定的，它从实质上加强了患者及其亲人获得健康护理服务的权利。它明确规定除非法律另有规定，任何医疗干预只有在取得患者同意的情况下才可实施。还必须使患者提前获悉有关拟议进行的干预、其风险、治疗的益处以及拒绝治疗的后果等情况。</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绝育问题将很快在有关具体医疗服务的法案（目前已提交捷克共和国政府等待批准）中进行详细规定。该法案极大地增强了患者的权利，同时，除其他外，还突出了已丧失履行法律行为的能力以及因履行法律行为的能力有限而难以同意接受医疗服务的患者的权利。</w:t>
      </w:r>
    </w:p>
    <w:p w:rsidR="00CE0C8F" w:rsidRPr="006808ED" w:rsidRDefault="00CE0C8F" w:rsidP="006808ED">
      <w:pPr>
        <w:pStyle w:val="HCh"/>
        <w:spacing w:before="0"/>
        <w:jc w:val="center"/>
        <w:rPr>
          <w:rFonts w:ascii="Times New Roman"/>
          <w:lang w:val="en-GB"/>
        </w:rPr>
      </w:pPr>
      <w:bookmarkStart w:id="95" w:name="_Toc234655433"/>
      <w:r w:rsidRPr="006808ED">
        <w:rPr>
          <w:rFonts w:ascii="Times New Roman" w:hint="eastAsia"/>
          <w:lang w:val="en-GB"/>
        </w:rPr>
        <w:t>第</w:t>
      </w:r>
      <w:r w:rsidRPr="006808ED">
        <w:rPr>
          <w:rFonts w:ascii="Times New Roman" w:hint="eastAsia"/>
          <w:lang w:val="en-GB"/>
        </w:rPr>
        <w:t>14</w:t>
      </w:r>
      <w:r w:rsidRPr="006808ED">
        <w:rPr>
          <w:rFonts w:ascii="Times New Roman" w:hint="eastAsia"/>
          <w:lang w:val="en-GB"/>
        </w:rPr>
        <w:t>条</w:t>
      </w:r>
      <w:bookmarkEnd w:id="95"/>
    </w:p>
    <w:p w:rsidR="00CE0C8F" w:rsidRPr="006808ED" w:rsidRDefault="00CE0C8F" w:rsidP="006808ED">
      <w:pPr>
        <w:pStyle w:val="HCh"/>
        <w:spacing w:before="0"/>
        <w:jc w:val="center"/>
        <w:rPr>
          <w:rFonts w:ascii="Times New Roman"/>
          <w:lang w:val="en-GB"/>
        </w:rPr>
      </w:pPr>
      <w:bookmarkStart w:id="96" w:name="_Toc234655434"/>
      <w:r w:rsidRPr="006808ED">
        <w:rPr>
          <w:rFonts w:ascii="Times New Roman" w:hint="eastAsia"/>
          <w:lang w:val="en-GB"/>
        </w:rPr>
        <w:t>消除农村地区对妇女歧视的措施</w:t>
      </w:r>
      <w:bookmarkEnd w:id="96"/>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2001</w:t>
      </w:r>
      <w:r w:rsidRPr="00813516">
        <w:rPr>
          <w:rFonts w:hint="eastAsia"/>
          <w:szCs w:val="21"/>
          <w:lang w:val="en-GB"/>
        </w:rPr>
        <w:t>年以来，卫生部与非国家非营利组织捷克妇女联合会</w:t>
      </w:r>
      <w:r w:rsidRPr="00813516">
        <w:rPr>
          <w:rStyle w:val="FootnoteReference"/>
          <w:szCs w:val="21"/>
          <w:lang w:val="en-GB"/>
        </w:rPr>
        <w:footnoteReference w:id="65"/>
      </w:r>
      <w:r w:rsidRPr="00813516">
        <w:rPr>
          <w:rFonts w:hint="eastAsia"/>
          <w:szCs w:val="21"/>
          <w:lang w:val="en-GB"/>
        </w:rPr>
        <w:t>合作成功组织了一些项目和活动，如“农村妇女”</w:t>
      </w:r>
      <w:r w:rsidR="004C7D33">
        <w:rPr>
          <w:rFonts w:hint="eastAsia"/>
          <w:szCs w:val="21"/>
          <w:lang w:val="en-GB"/>
        </w:rPr>
        <w:t>、</w:t>
      </w:r>
      <w:r w:rsidRPr="00813516">
        <w:rPr>
          <w:rFonts w:hint="eastAsia"/>
          <w:szCs w:val="21"/>
          <w:lang w:val="en-GB"/>
        </w:rPr>
        <w:t>“妇女消费者”</w:t>
      </w:r>
      <w:r w:rsidR="004C7D33">
        <w:rPr>
          <w:rFonts w:hint="eastAsia"/>
          <w:szCs w:val="21"/>
          <w:lang w:val="en-GB"/>
        </w:rPr>
        <w:t>、</w:t>
      </w:r>
      <w:r w:rsidRPr="00813516">
        <w:rPr>
          <w:rFonts w:hint="eastAsia"/>
          <w:szCs w:val="21"/>
          <w:lang w:val="en-GB"/>
        </w:rPr>
        <w:t>“妇女与粮食法”</w:t>
      </w:r>
      <w:r w:rsidR="004C7D33">
        <w:rPr>
          <w:rFonts w:hint="eastAsia"/>
          <w:szCs w:val="21"/>
          <w:lang w:val="en-GB"/>
        </w:rPr>
        <w:t>、</w:t>
      </w:r>
      <w:r w:rsidRPr="00813516">
        <w:rPr>
          <w:rFonts w:hint="eastAsia"/>
          <w:szCs w:val="21"/>
          <w:lang w:val="en-GB"/>
        </w:rPr>
        <w:t>“妇女与平等权利”。</w:t>
      </w:r>
      <w:r w:rsidRPr="00813516">
        <w:rPr>
          <w:rFonts w:hint="eastAsia"/>
          <w:szCs w:val="21"/>
          <w:lang w:val="en-GB"/>
        </w:rPr>
        <w:t>2006</w:t>
      </w:r>
      <w:r w:rsidRPr="00813516">
        <w:rPr>
          <w:rFonts w:hint="eastAsia"/>
          <w:szCs w:val="21"/>
          <w:lang w:val="en-GB"/>
        </w:rPr>
        <w:t>年，卫生部与捷克妇女联合会合作，召开了一次题为“妇女与农村地区的未来”的会议。</w:t>
      </w:r>
      <w:r w:rsidRPr="00813516">
        <w:rPr>
          <w:rFonts w:hint="eastAsia"/>
          <w:szCs w:val="21"/>
          <w:lang w:val="en-GB"/>
        </w:rPr>
        <w:t>2008</w:t>
      </w:r>
      <w:r w:rsidRPr="00813516">
        <w:rPr>
          <w:rFonts w:hint="eastAsia"/>
          <w:szCs w:val="21"/>
          <w:lang w:val="en-GB"/>
        </w:rPr>
        <w:t>年，卫生部特别推出了“农村发展方案——</w:t>
      </w:r>
      <w:r w:rsidRPr="00813516">
        <w:rPr>
          <w:rFonts w:hint="eastAsia"/>
          <w:szCs w:val="21"/>
          <w:lang w:val="en-GB"/>
        </w:rPr>
        <w:t>2006</w:t>
      </w:r>
      <w:r w:rsidRPr="00813516">
        <w:rPr>
          <w:rFonts w:hint="eastAsia"/>
          <w:szCs w:val="21"/>
          <w:lang w:val="en-GB"/>
        </w:rPr>
        <w:t>年后的农村金融机遇”政府文件。</w:t>
      </w:r>
      <w:r w:rsidRPr="00813516">
        <w:rPr>
          <w:rFonts w:hint="eastAsia"/>
          <w:szCs w:val="21"/>
          <w:lang w:val="en-GB"/>
        </w:rPr>
        <w:t>2007</w:t>
      </w:r>
      <w:r w:rsidRPr="00813516">
        <w:rPr>
          <w:rFonts w:hint="eastAsia"/>
          <w:szCs w:val="21"/>
          <w:lang w:val="en-GB"/>
        </w:rPr>
        <w:t>年以来，通过该方案为农村实体的计划提供资助已经成为农村地区向公共服务——比如教育、交通、社会服务、民用设施提供资助的来源之一。</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在</w:t>
      </w:r>
      <w:r w:rsidRPr="00813516">
        <w:rPr>
          <w:rFonts w:hint="eastAsia"/>
          <w:szCs w:val="21"/>
          <w:lang w:val="en-GB"/>
        </w:rPr>
        <w:t>2007</w:t>
      </w:r>
      <w:r w:rsidRPr="00813516">
        <w:rPr>
          <w:rFonts w:hint="eastAsia"/>
          <w:szCs w:val="21"/>
          <w:lang w:val="en-GB"/>
        </w:rPr>
        <w:t>年欧洲机会平等年之际，</w:t>
      </w:r>
      <w:r w:rsidRPr="00813516">
        <w:rPr>
          <w:rStyle w:val="FootnoteReference"/>
          <w:szCs w:val="21"/>
          <w:lang w:val="en-GB"/>
        </w:rPr>
        <w:footnoteReference w:id="66"/>
      </w:r>
      <w:r w:rsidRPr="00813516">
        <w:rPr>
          <w:rFonts w:hint="eastAsia"/>
          <w:szCs w:val="21"/>
          <w:lang w:val="en-GB"/>
        </w:rPr>
        <w:t xml:space="preserve"> </w:t>
      </w:r>
      <w:r w:rsidRPr="00813516">
        <w:rPr>
          <w:rFonts w:hint="eastAsia"/>
          <w:szCs w:val="21"/>
          <w:lang w:val="en-GB"/>
        </w:rPr>
        <w:t>捷克妇女联合会与卫生部合作举办了一次捷克共和国男女机会平等会议，除其他外，此次会议主要关注家庭农场妇女的法律地位或促进区域一级男女机会平等的方法。</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与此同时，各地区还就选定的题目召开了一系列会议和研讨会，如“农村地区妇女和服务的提供”</w:t>
      </w:r>
      <w:r w:rsidR="004C7D33">
        <w:rPr>
          <w:rFonts w:hint="eastAsia"/>
          <w:szCs w:val="21"/>
          <w:lang w:val="en-GB"/>
        </w:rPr>
        <w:t>、</w:t>
      </w:r>
      <w:r w:rsidRPr="00813516">
        <w:rPr>
          <w:rFonts w:hint="eastAsia"/>
          <w:szCs w:val="21"/>
          <w:lang w:val="en-GB"/>
        </w:rPr>
        <w:t>“农村地区妇女和获得就业和教育的机会”</w:t>
      </w:r>
      <w:r w:rsidR="004C7D33">
        <w:rPr>
          <w:rFonts w:hint="eastAsia"/>
          <w:szCs w:val="21"/>
          <w:lang w:val="en-GB"/>
        </w:rPr>
        <w:t>、</w:t>
      </w:r>
      <w:r w:rsidRPr="00813516">
        <w:rPr>
          <w:rFonts w:hint="eastAsia"/>
          <w:szCs w:val="21"/>
          <w:lang w:val="en-GB"/>
        </w:rPr>
        <w:t>“家庭农场——雇用家庭成员——风险与隐患”。</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在区域方面，南摩拉维亚地区建立了一个经济和社会协议理事会，负责审查、提议和促进解决与该地区经济和社会发展相关的问题，特别是在人才聘用与发展、商业活动与公共服务（如交通服务、医疗、学校、社会保障和人的社会条件）的方面。</w:t>
      </w:r>
    </w:p>
    <w:p w:rsidR="00CE0C8F" w:rsidRPr="006808ED" w:rsidRDefault="00CE0C8F" w:rsidP="006808ED">
      <w:pPr>
        <w:pStyle w:val="HCh"/>
        <w:spacing w:before="0"/>
        <w:jc w:val="center"/>
        <w:rPr>
          <w:rFonts w:ascii="Times New Roman"/>
          <w:lang w:val="en-GB"/>
        </w:rPr>
      </w:pPr>
      <w:bookmarkStart w:id="97" w:name="_Toc234655435"/>
      <w:r w:rsidRPr="006808ED">
        <w:rPr>
          <w:rFonts w:ascii="Times New Roman"/>
          <w:lang w:val="en-GB"/>
        </w:rPr>
        <w:t>3.</w:t>
      </w:r>
      <w:r w:rsidR="002D3681">
        <w:rPr>
          <w:rFonts w:ascii="Times New Roman" w:hint="eastAsia"/>
          <w:lang w:val="en-GB"/>
        </w:rPr>
        <w:t xml:space="preserve">  </w:t>
      </w:r>
      <w:r w:rsidRPr="006808ED">
        <w:rPr>
          <w:rFonts w:ascii="Times New Roman" w:hint="eastAsia"/>
          <w:lang w:val="en-GB"/>
        </w:rPr>
        <w:t>采取措施执行《北京宣言》的情况</w:t>
      </w:r>
      <w:bookmarkEnd w:id="97"/>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委员会要求在履行《公约》（</w:t>
      </w:r>
      <w:r w:rsidRPr="00604205">
        <w:rPr>
          <w:rFonts w:ascii="SimHei" w:eastAsia="SimHei" w:hint="eastAsia"/>
          <w:color w:val="FF0000"/>
          <w:szCs w:val="21"/>
          <w:lang w:val="en-GB"/>
        </w:rPr>
        <w:t>第33条</w:t>
      </w:r>
      <w:r w:rsidRPr="00813516">
        <w:rPr>
          <w:rFonts w:hint="eastAsia"/>
          <w:szCs w:val="21"/>
          <w:lang w:val="en-GB"/>
        </w:rPr>
        <w:t>）所载义务时全面落实《北京宣言》和《行动纲要》的规定。</w:t>
      </w:r>
      <w:smartTag w:uri="urn:schemas-microsoft-com:office:smarttags" w:element="chsdate">
        <w:smartTagPr>
          <w:attr w:name="IsROCDate" w:val="False"/>
          <w:attr w:name="IsLunarDate" w:val="False"/>
          <w:attr w:name="Day" w:val="1"/>
          <w:attr w:name="Month" w:val="1"/>
          <w:attr w:name="Year" w:val="1998"/>
        </w:smartTagPr>
        <w:r w:rsidRPr="00813516">
          <w:rPr>
            <w:rFonts w:hint="eastAsia"/>
            <w:szCs w:val="21"/>
            <w:lang w:val="en-GB"/>
          </w:rPr>
          <w:t>1998</w:t>
        </w:r>
        <w:r w:rsidRPr="00813516">
          <w:rPr>
            <w:rFonts w:hint="eastAsia"/>
            <w:szCs w:val="21"/>
            <w:lang w:val="en-GB"/>
          </w:rPr>
          <w:t>年</w:t>
        </w:r>
        <w:r w:rsidRPr="00813516">
          <w:rPr>
            <w:rFonts w:hint="eastAsia"/>
            <w:szCs w:val="21"/>
            <w:lang w:val="en-GB"/>
          </w:rPr>
          <w:t>1</w:t>
        </w:r>
        <w:r w:rsidRPr="00813516">
          <w:rPr>
            <w:rFonts w:hint="eastAsia"/>
            <w:szCs w:val="21"/>
            <w:lang w:val="en-GB"/>
          </w:rPr>
          <w:t>月</w:t>
        </w:r>
        <w:r w:rsidRPr="00813516">
          <w:rPr>
            <w:rFonts w:hint="eastAsia"/>
            <w:szCs w:val="21"/>
            <w:lang w:val="en-GB"/>
          </w:rPr>
          <w:t>1</w:t>
        </w:r>
        <w:r w:rsidRPr="00813516">
          <w:rPr>
            <w:rFonts w:hint="eastAsia"/>
            <w:szCs w:val="21"/>
            <w:lang w:val="en-GB"/>
          </w:rPr>
          <w:t>日</w:t>
        </w:r>
      </w:smartTag>
      <w:r w:rsidRPr="00813516">
        <w:rPr>
          <w:rFonts w:hint="eastAsia"/>
          <w:szCs w:val="21"/>
          <w:lang w:val="en-GB"/>
        </w:rPr>
        <w:t>劳动和社会事务部成立了男女平等部，负责对提高妇女社会地位国家计划进行协调。男女平等部编写了一份关于</w:t>
      </w:r>
      <w:r w:rsidR="004C7D33">
        <w:rPr>
          <w:rFonts w:hint="eastAsia"/>
          <w:szCs w:val="21"/>
          <w:lang w:val="en-GB"/>
        </w:rPr>
        <w:t>促进</w:t>
      </w:r>
      <w:r w:rsidRPr="00813516">
        <w:rPr>
          <w:rFonts w:hint="eastAsia"/>
          <w:szCs w:val="21"/>
          <w:lang w:val="en-GB"/>
        </w:rPr>
        <w:t>男女</w:t>
      </w:r>
      <w:r w:rsidR="004C7D33" w:rsidRPr="00813516">
        <w:rPr>
          <w:rFonts w:hint="eastAsia"/>
          <w:szCs w:val="21"/>
          <w:lang w:val="en-GB"/>
        </w:rPr>
        <w:t>平等</w:t>
      </w:r>
      <w:r w:rsidRPr="00813516">
        <w:rPr>
          <w:rFonts w:hint="eastAsia"/>
          <w:szCs w:val="21"/>
          <w:lang w:val="en-GB"/>
        </w:rPr>
        <w:t>机会国家行动计划执行情况的总结报告（“政府在加强男女平等方面的优先事项和程序”</w:t>
      </w:r>
      <w:r w:rsidRPr="00813516">
        <w:rPr>
          <w:rStyle w:val="FootnoteReference"/>
          <w:szCs w:val="21"/>
          <w:lang w:val="en-GB"/>
        </w:rPr>
        <w:footnoteReference w:id="67"/>
      </w:r>
      <w:r w:rsidRPr="00813516">
        <w:rPr>
          <w:rFonts w:hint="eastAsia"/>
          <w:szCs w:val="21"/>
          <w:lang w:val="en-GB"/>
        </w:rPr>
        <w:t>）。这项国家行动计划从一开始就是根据</w:t>
      </w:r>
      <w:r w:rsidRPr="00813516">
        <w:rPr>
          <w:rFonts w:hint="eastAsia"/>
          <w:szCs w:val="21"/>
          <w:lang w:val="en-GB"/>
        </w:rPr>
        <w:t>1995</w:t>
      </w:r>
      <w:r w:rsidRPr="00813516">
        <w:rPr>
          <w:rFonts w:hint="eastAsia"/>
          <w:szCs w:val="21"/>
          <w:lang w:val="en-GB"/>
        </w:rPr>
        <w:t>年</w:t>
      </w:r>
      <w:r w:rsidRPr="00813516">
        <w:rPr>
          <w:rFonts w:hint="eastAsia"/>
          <w:szCs w:val="21"/>
          <w:lang w:val="en-GB"/>
        </w:rPr>
        <w:t>9</w:t>
      </w:r>
      <w:r w:rsidRPr="00813516">
        <w:rPr>
          <w:rFonts w:hint="eastAsia"/>
          <w:szCs w:val="21"/>
          <w:lang w:val="en-GB"/>
        </w:rPr>
        <w:t>月联合国在北京举办的第四次妇女问题世界会议结论的实现工作进行编写的。《北京行动纲要》的有效性和主题性在</w:t>
      </w:r>
      <w:r w:rsidRPr="00813516">
        <w:rPr>
          <w:rFonts w:hint="eastAsia"/>
          <w:szCs w:val="21"/>
          <w:lang w:val="en-GB"/>
        </w:rPr>
        <w:t>2005</w:t>
      </w:r>
      <w:r w:rsidRPr="00813516">
        <w:rPr>
          <w:rFonts w:hint="eastAsia"/>
          <w:szCs w:val="21"/>
          <w:lang w:val="en-GB"/>
        </w:rPr>
        <w:t>年</w:t>
      </w:r>
      <w:r w:rsidRPr="00813516">
        <w:rPr>
          <w:rFonts w:hint="eastAsia"/>
          <w:szCs w:val="21"/>
          <w:lang w:val="en-GB"/>
        </w:rPr>
        <w:t>3</w:t>
      </w:r>
      <w:r w:rsidRPr="00813516">
        <w:rPr>
          <w:rFonts w:hint="eastAsia"/>
          <w:szCs w:val="21"/>
          <w:lang w:val="en-GB"/>
        </w:rPr>
        <w:t>月联合国妇女地位委员会第四十九届会议上得到确认。捷克共和国促进男女</w:t>
      </w:r>
      <w:r w:rsidR="004C7D33">
        <w:rPr>
          <w:rFonts w:hint="eastAsia"/>
          <w:szCs w:val="21"/>
          <w:lang w:val="en-GB"/>
        </w:rPr>
        <w:t>机会</w:t>
      </w:r>
      <w:r w:rsidRPr="00813516">
        <w:rPr>
          <w:rFonts w:hint="eastAsia"/>
          <w:szCs w:val="21"/>
          <w:lang w:val="en-GB"/>
        </w:rPr>
        <w:t>平等国家行动计划重点关注《北京行动纲要》所列</w:t>
      </w:r>
      <w:r w:rsidRPr="00813516">
        <w:rPr>
          <w:rFonts w:hint="eastAsia"/>
          <w:szCs w:val="21"/>
          <w:lang w:val="en-GB"/>
        </w:rPr>
        <w:t>12</w:t>
      </w:r>
      <w:r w:rsidRPr="00813516">
        <w:rPr>
          <w:rFonts w:hint="eastAsia"/>
          <w:szCs w:val="21"/>
          <w:lang w:val="en-GB"/>
        </w:rPr>
        <w:t>个重点关注领域中与捷克共和国相关的</w:t>
      </w:r>
      <w:r w:rsidR="004C7D33">
        <w:rPr>
          <w:rFonts w:hint="eastAsia"/>
          <w:szCs w:val="21"/>
          <w:lang w:val="en-GB"/>
        </w:rPr>
        <w:t>7</w:t>
      </w:r>
      <w:r w:rsidRPr="00813516">
        <w:rPr>
          <w:rFonts w:hint="eastAsia"/>
          <w:szCs w:val="21"/>
          <w:lang w:val="en-GB"/>
        </w:rPr>
        <w:t>个：</w:t>
      </w:r>
    </w:p>
    <w:p w:rsidR="00CE0C8F" w:rsidRPr="00813516" w:rsidRDefault="00CE0C8F" w:rsidP="002D3681">
      <w:pPr>
        <w:numPr>
          <w:ilvl w:val="2"/>
          <w:numId w:val="17"/>
        </w:numPr>
        <w:tabs>
          <w:tab w:val="clear" w:pos="2340"/>
          <w:tab w:val="num" w:pos="1440"/>
        </w:tabs>
        <w:spacing w:after="240" w:line="360" w:lineRule="exact"/>
        <w:ind w:left="1440" w:hanging="600"/>
        <w:rPr>
          <w:szCs w:val="21"/>
          <w:lang w:val="en-GB"/>
        </w:rPr>
      </w:pPr>
      <w:r w:rsidRPr="00813516">
        <w:rPr>
          <w:rFonts w:hint="eastAsia"/>
          <w:szCs w:val="21"/>
          <w:lang w:val="en-GB"/>
        </w:rPr>
        <w:t>促进男女平等原则作为政府政策的一部分</w:t>
      </w:r>
      <w:r w:rsidR="004C7D33">
        <w:rPr>
          <w:rFonts w:hint="eastAsia"/>
          <w:szCs w:val="21"/>
          <w:lang w:val="en-GB"/>
        </w:rPr>
        <w:t>；</w:t>
      </w:r>
    </w:p>
    <w:p w:rsidR="00CE0C8F" w:rsidRPr="00813516" w:rsidRDefault="00CE0C8F" w:rsidP="002D3681">
      <w:pPr>
        <w:numPr>
          <w:ilvl w:val="2"/>
          <w:numId w:val="17"/>
        </w:numPr>
        <w:tabs>
          <w:tab w:val="clear" w:pos="2340"/>
          <w:tab w:val="num" w:pos="1440"/>
        </w:tabs>
        <w:spacing w:after="240" w:line="360" w:lineRule="exact"/>
        <w:ind w:left="1440" w:hanging="600"/>
        <w:rPr>
          <w:szCs w:val="21"/>
          <w:lang w:val="en-GB"/>
        </w:rPr>
      </w:pPr>
      <w:r w:rsidRPr="00813516">
        <w:rPr>
          <w:rFonts w:hint="eastAsia"/>
          <w:szCs w:val="21"/>
          <w:lang w:val="en-GB"/>
        </w:rPr>
        <w:t>为男女平等的前提提供法律保障，提高法律意识水平</w:t>
      </w:r>
      <w:r w:rsidR="004C7D33">
        <w:rPr>
          <w:rFonts w:hint="eastAsia"/>
          <w:szCs w:val="21"/>
          <w:lang w:val="en-GB"/>
        </w:rPr>
        <w:t>；</w:t>
      </w:r>
    </w:p>
    <w:p w:rsidR="00CE0C8F" w:rsidRPr="00813516" w:rsidRDefault="00CE0C8F" w:rsidP="002D3681">
      <w:pPr>
        <w:numPr>
          <w:ilvl w:val="2"/>
          <w:numId w:val="17"/>
        </w:numPr>
        <w:tabs>
          <w:tab w:val="clear" w:pos="2340"/>
          <w:tab w:val="num" w:pos="1440"/>
        </w:tabs>
        <w:spacing w:after="240" w:line="360" w:lineRule="exact"/>
        <w:ind w:left="1440" w:hanging="600"/>
        <w:rPr>
          <w:szCs w:val="21"/>
          <w:lang w:val="en-GB"/>
        </w:rPr>
      </w:pPr>
      <w:r w:rsidRPr="00813516">
        <w:rPr>
          <w:rFonts w:hint="eastAsia"/>
          <w:szCs w:val="21"/>
          <w:lang w:val="en-GB"/>
        </w:rPr>
        <w:t>确保男女在从事经济活动方面享有平等权利</w:t>
      </w:r>
      <w:r w:rsidR="004C7D33">
        <w:rPr>
          <w:rFonts w:hint="eastAsia"/>
          <w:szCs w:val="21"/>
          <w:lang w:val="en-GB"/>
        </w:rPr>
        <w:t>；</w:t>
      </w:r>
    </w:p>
    <w:p w:rsidR="00CE0C8F" w:rsidRPr="00813516" w:rsidRDefault="00CE0C8F" w:rsidP="002D3681">
      <w:pPr>
        <w:numPr>
          <w:ilvl w:val="2"/>
          <w:numId w:val="17"/>
        </w:numPr>
        <w:tabs>
          <w:tab w:val="clear" w:pos="2340"/>
          <w:tab w:val="num" w:pos="1440"/>
        </w:tabs>
        <w:spacing w:after="240" w:line="360" w:lineRule="exact"/>
        <w:ind w:left="1440" w:hanging="600"/>
        <w:rPr>
          <w:szCs w:val="21"/>
          <w:lang w:val="en-GB"/>
        </w:rPr>
      </w:pPr>
      <w:r w:rsidRPr="00813516">
        <w:rPr>
          <w:rFonts w:hint="eastAsia"/>
          <w:szCs w:val="21"/>
          <w:lang w:val="en-GB"/>
        </w:rPr>
        <w:t>实现照顾儿童和需要此类照顾的家庭成员的男女之间平等的社会地位</w:t>
      </w:r>
      <w:r w:rsidR="004C7D33">
        <w:rPr>
          <w:rFonts w:hint="eastAsia"/>
          <w:szCs w:val="21"/>
          <w:lang w:val="en-GB"/>
        </w:rPr>
        <w:t>；</w:t>
      </w:r>
    </w:p>
    <w:p w:rsidR="00CE0C8F" w:rsidRPr="00813516" w:rsidRDefault="00CE0C8F" w:rsidP="002D3681">
      <w:pPr>
        <w:numPr>
          <w:ilvl w:val="2"/>
          <w:numId w:val="17"/>
        </w:numPr>
        <w:tabs>
          <w:tab w:val="clear" w:pos="2340"/>
          <w:tab w:val="num" w:pos="1440"/>
        </w:tabs>
        <w:spacing w:after="240" w:line="360" w:lineRule="exact"/>
        <w:ind w:left="1440" w:hanging="600"/>
        <w:rPr>
          <w:szCs w:val="21"/>
          <w:lang w:val="en-GB"/>
        </w:rPr>
      </w:pPr>
      <w:r w:rsidRPr="00813516">
        <w:rPr>
          <w:rFonts w:hint="eastAsia"/>
          <w:szCs w:val="21"/>
          <w:lang w:val="en-GB"/>
        </w:rPr>
        <w:t>考虑女性的生育功能和生理差异</w:t>
      </w:r>
      <w:r w:rsidR="004C7D33">
        <w:rPr>
          <w:rFonts w:hint="eastAsia"/>
          <w:szCs w:val="21"/>
          <w:lang w:val="en-GB"/>
        </w:rPr>
        <w:t>；</w:t>
      </w:r>
    </w:p>
    <w:p w:rsidR="00CE0C8F" w:rsidRPr="00813516" w:rsidRDefault="00CE0C8F" w:rsidP="002D3681">
      <w:pPr>
        <w:numPr>
          <w:ilvl w:val="2"/>
          <w:numId w:val="17"/>
        </w:numPr>
        <w:tabs>
          <w:tab w:val="clear" w:pos="2340"/>
          <w:tab w:val="num" w:pos="1440"/>
        </w:tabs>
        <w:spacing w:after="240" w:line="360" w:lineRule="exact"/>
        <w:ind w:left="1440" w:hanging="600"/>
        <w:rPr>
          <w:szCs w:val="21"/>
          <w:lang w:val="en-GB"/>
        </w:rPr>
      </w:pPr>
      <w:r w:rsidRPr="00813516">
        <w:rPr>
          <w:rFonts w:hint="eastAsia"/>
          <w:szCs w:val="21"/>
          <w:lang w:val="en-GB"/>
        </w:rPr>
        <w:t>制止对妇女的暴力侵害行为</w:t>
      </w:r>
      <w:r w:rsidR="004C7D33">
        <w:rPr>
          <w:rFonts w:hint="eastAsia"/>
          <w:szCs w:val="21"/>
          <w:lang w:val="en-GB"/>
        </w:rPr>
        <w:t>；</w:t>
      </w:r>
    </w:p>
    <w:p w:rsidR="00CE0C8F" w:rsidRPr="00813516" w:rsidRDefault="00CE0C8F" w:rsidP="002D3681">
      <w:pPr>
        <w:numPr>
          <w:ilvl w:val="2"/>
          <w:numId w:val="17"/>
        </w:numPr>
        <w:tabs>
          <w:tab w:val="clear" w:pos="2340"/>
          <w:tab w:val="num" w:pos="1440"/>
        </w:tabs>
        <w:spacing w:after="240" w:line="360" w:lineRule="exact"/>
        <w:ind w:left="1440" w:hanging="600"/>
        <w:rPr>
          <w:szCs w:val="21"/>
          <w:lang w:val="en-GB"/>
        </w:rPr>
      </w:pPr>
      <w:r w:rsidRPr="00813516">
        <w:rPr>
          <w:rFonts w:hint="eastAsia"/>
          <w:szCs w:val="21"/>
          <w:lang w:val="en-GB"/>
        </w:rPr>
        <w:t>监测和评估男女平等地位落实工作的有效性。</w:t>
      </w:r>
    </w:p>
    <w:p w:rsidR="00CE0C8F" w:rsidRPr="00813516" w:rsidRDefault="00CE0C8F" w:rsidP="00813516">
      <w:pPr>
        <w:widowControl/>
        <w:numPr>
          <w:ilvl w:val="0"/>
          <w:numId w:val="17"/>
        </w:numPr>
        <w:adjustRightInd/>
        <w:spacing w:after="240" w:line="360" w:lineRule="exact"/>
        <w:textAlignment w:val="auto"/>
        <w:rPr>
          <w:szCs w:val="21"/>
          <w:lang w:val="en-GB"/>
        </w:rPr>
      </w:pPr>
      <w:r w:rsidRPr="00813516">
        <w:rPr>
          <w:rFonts w:hint="eastAsia"/>
          <w:szCs w:val="21"/>
          <w:lang w:val="en-GB"/>
        </w:rPr>
        <w:t>这项政府在加强男女平等方面的优先事项和程序的方案编制文件还突出了联合国方案编制文件</w:t>
      </w:r>
      <w:r w:rsidR="00142A4E">
        <w:rPr>
          <w:rFonts w:hint="eastAsia"/>
          <w:szCs w:val="21"/>
          <w:lang w:val="en-GB"/>
        </w:rPr>
        <w:t>《</w:t>
      </w:r>
      <w:r w:rsidRPr="00813516">
        <w:rPr>
          <w:rFonts w:hint="eastAsia"/>
          <w:szCs w:val="21"/>
          <w:lang w:val="en-GB"/>
        </w:rPr>
        <w:t>千年宣言</w:t>
      </w:r>
      <w:r w:rsidR="00142A4E">
        <w:rPr>
          <w:rFonts w:hint="eastAsia"/>
          <w:szCs w:val="21"/>
          <w:lang w:val="en-GB"/>
        </w:rPr>
        <w:t>》</w:t>
      </w:r>
      <w:r w:rsidRPr="00813516">
        <w:rPr>
          <w:rFonts w:hint="eastAsia"/>
          <w:szCs w:val="21"/>
          <w:lang w:val="en-GB"/>
        </w:rPr>
        <w:t>所载的目标。欧洲联盟成员国准备在</w:t>
      </w:r>
      <w:r w:rsidRPr="00813516">
        <w:rPr>
          <w:rFonts w:hint="eastAsia"/>
          <w:szCs w:val="21"/>
          <w:lang w:val="en-GB"/>
        </w:rPr>
        <w:t>2015</w:t>
      </w:r>
      <w:r w:rsidRPr="00813516">
        <w:rPr>
          <w:rFonts w:hint="eastAsia"/>
          <w:szCs w:val="21"/>
          <w:lang w:val="en-GB"/>
        </w:rPr>
        <w:t>年以前逐步完成八项关键任务——千年发展目标，这些目标使国际社会的注意力集中到如何大大提高人类生活质量的问题上。重点是目标</w:t>
      </w:r>
      <w:r w:rsidRPr="00813516">
        <w:rPr>
          <w:rFonts w:hint="eastAsia"/>
          <w:szCs w:val="21"/>
          <w:lang w:val="en-GB"/>
        </w:rPr>
        <w:t>3</w:t>
      </w:r>
      <w:r w:rsidRPr="00813516">
        <w:rPr>
          <w:rFonts w:hint="eastAsia"/>
          <w:szCs w:val="21"/>
          <w:lang w:val="en-GB"/>
        </w:rPr>
        <w:t>——促进两性平等和赋予妇女权</w:t>
      </w:r>
      <w:r w:rsidR="00142A4E">
        <w:rPr>
          <w:rFonts w:hint="eastAsia"/>
          <w:szCs w:val="21"/>
          <w:lang w:val="en-GB"/>
        </w:rPr>
        <w:t>力</w:t>
      </w:r>
      <w:r w:rsidRPr="00813516">
        <w:rPr>
          <w:rFonts w:hint="eastAsia"/>
          <w:szCs w:val="21"/>
          <w:lang w:val="en-GB"/>
        </w:rPr>
        <w:t>。各部都要编制其各自职能领域的促进两性平等方案文件。</w:t>
      </w:r>
      <w:r w:rsidRPr="00813516">
        <w:rPr>
          <w:rStyle w:val="FootnoteReference"/>
          <w:szCs w:val="21"/>
          <w:lang w:val="en-GB"/>
        </w:rPr>
        <w:footnoteReference w:id="68"/>
      </w:r>
      <w:r w:rsidRPr="00813516">
        <w:rPr>
          <w:rFonts w:hint="eastAsia"/>
          <w:szCs w:val="21"/>
          <w:lang w:val="en-GB"/>
        </w:rPr>
        <w:t xml:space="preserve"> </w:t>
      </w:r>
      <w:r w:rsidRPr="00813516">
        <w:rPr>
          <w:rFonts w:hint="eastAsia"/>
          <w:szCs w:val="21"/>
          <w:lang w:val="en-GB"/>
        </w:rPr>
        <w:t>平等部负责收集有关各部优先事项情况的报告，并将它们编入关于优先事项实现情况的最终报告内。政府在</w:t>
      </w:r>
      <w:r w:rsidRPr="00813516">
        <w:rPr>
          <w:rFonts w:hint="eastAsia"/>
          <w:szCs w:val="21"/>
          <w:lang w:val="en-GB"/>
        </w:rPr>
        <w:t>2000</w:t>
      </w:r>
      <w:r w:rsidRPr="00813516">
        <w:rPr>
          <w:rFonts w:hint="eastAsia"/>
          <w:szCs w:val="21"/>
          <w:lang w:val="en-GB"/>
        </w:rPr>
        <w:t>年优先事项方案年度评估中，要求所有政府工作人员采用社会性别主流化方法。</w:t>
      </w:r>
    </w:p>
    <w:p w:rsidR="00CE0C8F" w:rsidRPr="006808ED" w:rsidRDefault="00CE0C8F" w:rsidP="006808ED">
      <w:pPr>
        <w:pStyle w:val="HCh"/>
        <w:spacing w:before="0"/>
        <w:jc w:val="center"/>
        <w:rPr>
          <w:rFonts w:ascii="Times New Roman"/>
          <w:lang w:val="en-GB"/>
        </w:rPr>
      </w:pPr>
      <w:r w:rsidRPr="00813516">
        <w:rPr>
          <w:b/>
          <w:szCs w:val="21"/>
          <w:lang w:val="en-GB"/>
        </w:rPr>
        <w:br w:type="page"/>
      </w:r>
      <w:bookmarkStart w:id="98" w:name="_Toc226263459"/>
      <w:bookmarkStart w:id="99" w:name="_Toc234655436"/>
      <w:r w:rsidRPr="006808ED">
        <w:rPr>
          <w:rFonts w:ascii="Times New Roman"/>
          <w:lang w:val="en-GB"/>
        </w:rPr>
        <w:t>4.</w:t>
      </w:r>
      <w:bookmarkEnd w:id="98"/>
      <w:r w:rsidR="00316430">
        <w:rPr>
          <w:rFonts w:ascii="Times New Roman" w:hint="eastAsia"/>
          <w:lang w:val="en-GB"/>
        </w:rPr>
        <w:t xml:space="preserve">  </w:t>
      </w:r>
      <w:r w:rsidRPr="006808ED">
        <w:rPr>
          <w:rFonts w:ascii="Times New Roman" w:hint="eastAsia"/>
          <w:lang w:val="en-GB"/>
        </w:rPr>
        <w:t>表格</w:t>
      </w:r>
      <w:bookmarkEnd w:id="99"/>
    </w:p>
    <w:p w:rsidR="00CE0C8F" w:rsidRPr="00037977" w:rsidRDefault="00CE0C8F" w:rsidP="00813516">
      <w:pPr>
        <w:spacing w:after="240" w:line="360" w:lineRule="exact"/>
        <w:rPr>
          <w:rFonts w:ascii="SimHei" w:eastAsia="SimHei" w:hint="eastAsia"/>
          <w:color w:val="FF0000"/>
          <w:szCs w:val="21"/>
          <w:lang w:val="en-GB"/>
        </w:rPr>
      </w:pPr>
      <w:r w:rsidRPr="00037977">
        <w:rPr>
          <w:rFonts w:ascii="SimHei" w:eastAsia="SimHei" w:hint="eastAsia"/>
          <w:color w:val="FF0000"/>
          <w:szCs w:val="21"/>
          <w:lang w:val="en-GB"/>
        </w:rPr>
        <w:t>表1</w:t>
      </w:r>
    </w:p>
    <w:tbl>
      <w:tblPr>
        <w:tblStyle w:val="TableGrid"/>
        <w:tblW w:w="5000" w:type="pct"/>
        <w:tblLook w:val="01E0" w:firstRow="1" w:lastRow="1" w:firstColumn="1" w:lastColumn="1" w:noHBand="0" w:noVBand="0"/>
      </w:tblPr>
      <w:tblGrid>
        <w:gridCol w:w="1878"/>
        <w:gridCol w:w="6201"/>
        <w:gridCol w:w="1987"/>
      </w:tblGrid>
      <w:tr w:rsidR="00CE0C8F" w:rsidRPr="00B76D56" w:rsidTr="00142A4E">
        <w:tc>
          <w:tcPr>
            <w:tcW w:w="933" w:type="pct"/>
            <w:tcBorders>
              <w:top w:val="single" w:sz="12" w:space="0" w:color="auto"/>
              <w:left w:val="single" w:sz="12" w:space="0" w:color="auto"/>
              <w:bottom w:val="single" w:sz="12" w:space="0" w:color="auto"/>
              <w:right w:val="single" w:sz="12" w:space="0" w:color="auto"/>
            </w:tcBorders>
            <w:shd w:val="clear" w:color="auto" w:fill="00FFFF"/>
          </w:tcPr>
          <w:p w:rsidR="00CE0C8F" w:rsidRPr="00B76D56" w:rsidRDefault="00CE0C8F" w:rsidP="00B76D56">
            <w:pPr>
              <w:spacing w:line="360" w:lineRule="exact"/>
              <w:jc w:val="center"/>
              <w:rPr>
                <w:rFonts w:ascii="SimHei" w:eastAsia="SimHei" w:hint="eastAsia"/>
                <w:color w:val="FF0000"/>
                <w:szCs w:val="21"/>
                <w:lang w:val="en-GB"/>
              </w:rPr>
            </w:pPr>
            <w:r w:rsidRPr="00B76D56">
              <w:rPr>
                <w:rFonts w:ascii="SimHei" w:eastAsia="SimHei" w:hint="eastAsia"/>
                <w:color w:val="FF0000"/>
                <w:szCs w:val="21"/>
                <w:lang w:val="en-GB"/>
              </w:rPr>
              <w:t>《刑法典》条款</w:t>
            </w:r>
          </w:p>
        </w:tc>
        <w:tc>
          <w:tcPr>
            <w:tcW w:w="3080" w:type="pct"/>
            <w:tcBorders>
              <w:top w:val="single" w:sz="12" w:space="0" w:color="auto"/>
              <w:left w:val="single" w:sz="12" w:space="0" w:color="auto"/>
              <w:bottom w:val="single" w:sz="12" w:space="0" w:color="auto"/>
              <w:right w:val="single" w:sz="12" w:space="0" w:color="auto"/>
            </w:tcBorders>
            <w:shd w:val="clear" w:color="auto" w:fill="00FFFF"/>
          </w:tcPr>
          <w:p w:rsidR="00CE0C8F" w:rsidRPr="00B76D56" w:rsidRDefault="00CE0C8F" w:rsidP="00B76D56">
            <w:pPr>
              <w:spacing w:line="360" w:lineRule="exact"/>
              <w:jc w:val="center"/>
              <w:rPr>
                <w:rFonts w:ascii="SimHei" w:eastAsia="SimHei" w:hint="eastAsia"/>
                <w:color w:val="FF0000"/>
                <w:szCs w:val="21"/>
                <w:lang w:val="en-GB"/>
              </w:rPr>
            </w:pPr>
            <w:r w:rsidRPr="00B76D56">
              <w:rPr>
                <w:rFonts w:ascii="SimHei" w:eastAsia="SimHei" w:hint="eastAsia"/>
                <w:color w:val="FF0000"/>
                <w:szCs w:val="21"/>
                <w:lang w:val="en-GB"/>
              </w:rPr>
              <w:t>刑事犯罪理由</w:t>
            </w:r>
          </w:p>
        </w:tc>
        <w:tc>
          <w:tcPr>
            <w:tcW w:w="987" w:type="pct"/>
            <w:tcBorders>
              <w:top w:val="single" w:sz="12" w:space="0" w:color="auto"/>
              <w:left w:val="single" w:sz="12" w:space="0" w:color="auto"/>
              <w:bottom w:val="single" w:sz="12" w:space="0" w:color="auto"/>
              <w:right w:val="single" w:sz="12" w:space="0" w:color="auto"/>
            </w:tcBorders>
            <w:shd w:val="clear" w:color="auto" w:fill="00FFFF"/>
          </w:tcPr>
          <w:p w:rsidR="00CE0C8F" w:rsidRPr="00B76D56" w:rsidRDefault="00CE0C8F" w:rsidP="00B76D56">
            <w:pPr>
              <w:spacing w:line="360" w:lineRule="exact"/>
              <w:jc w:val="center"/>
              <w:rPr>
                <w:rFonts w:ascii="SimHei" w:eastAsia="SimHei" w:hint="eastAsia"/>
                <w:color w:val="FF0000"/>
                <w:szCs w:val="21"/>
                <w:lang w:val="en-GB"/>
              </w:rPr>
            </w:pPr>
            <w:r w:rsidRPr="00B76D56">
              <w:rPr>
                <w:rFonts w:ascii="SimHei" w:eastAsia="SimHei" w:hint="eastAsia"/>
                <w:color w:val="FF0000"/>
                <w:szCs w:val="21"/>
                <w:lang w:val="en-GB"/>
              </w:rPr>
              <w:t>案件数量</w:t>
            </w:r>
          </w:p>
        </w:tc>
      </w:tr>
      <w:tr w:rsidR="00CE0C8F" w:rsidRPr="00813516" w:rsidTr="00142A4E">
        <w:tc>
          <w:tcPr>
            <w:tcW w:w="933" w:type="pct"/>
            <w:tcBorders>
              <w:top w:val="single" w:sz="12" w:space="0" w:color="auto"/>
              <w:left w:val="single" w:sz="12" w:space="0" w:color="auto"/>
            </w:tcBorders>
          </w:tcPr>
          <w:p w:rsidR="00CE0C8F" w:rsidRPr="00813516" w:rsidRDefault="00CE0C8F" w:rsidP="00B76D56">
            <w:pPr>
              <w:spacing w:line="360" w:lineRule="exact"/>
              <w:rPr>
                <w:szCs w:val="21"/>
                <w:lang w:val="en-GB"/>
              </w:rPr>
            </w:pPr>
            <w:r w:rsidRPr="00813516">
              <w:rPr>
                <w:rFonts w:hint="eastAsia"/>
                <w:szCs w:val="21"/>
                <w:lang w:val="en-GB"/>
              </w:rPr>
              <w:t>第</w:t>
            </w:r>
            <w:r w:rsidRPr="00813516">
              <w:rPr>
                <w:szCs w:val="21"/>
                <w:lang w:val="en-GB"/>
              </w:rPr>
              <w:t>197a</w:t>
            </w:r>
            <w:r w:rsidRPr="00813516">
              <w:rPr>
                <w:rFonts w:hint="eastAsia"/>
                <w:szCs w:val="21"/>
                <w:lang w:val="en-GB"/>
              </w:rPr>
              <w:t>条</w:t>
            </w:r>
          </w:p>
        </w:tc>
        <w:tc>
          <w:tcPr>
            <w:tcW w:w="3080" w:type="pct"/>
            <w:tcBorders>
              <w:top w:val="single" w:sz="12" w:space="0" w:color="auto"/>
              <w:right w:val="single" w:sz="8" w:space="0" w:color="auto"/>
            </w:tcBorders>
          </w:tcPr>
          <w:p w:rsidR="00CE0C8F" w:rsidRPr="00813516" w:rsidRDefault="00CE0C8F" w:rsidP="00B76D56">
            <w:pPr>
              <w:spacing w:line="360" w:lineRule="exact"/>
              <w:rPr>
                <w:szCs w:val="21"/>
                <w:lang w:val="en-GB"/>
              </w:rPr>
            </w:pPr>
            <w:r w:rsidRPr="00813516">
              <w:rPr>
                <w:rFonts w:hint="eastAsia"/>
                <w:szCs w:val="21"/>
                <w:lang w:val="en-GB"/>
              </w:rPr>
              <w:t>暴力侵犯居民群体或个人的行为（引起事出有因的恐惧）</w:t>
            </w:r>
          </w:p>
        </w:tc>
        <w:tc>
          <w:tcPr>
            <w:tcW w:w="987" w:type="pct"/>
            <w:tcBorders>
              <w:top w:val="single" w:sz="12" w:space="0" w:color="auto"/>
              <w:left w:val="single" w:sz="8" w:space="0" w:color="auto"/>
              <w:right w:val="single" w:sz="12" w:space="0" w:color="auto"/>
            </w:tcBorders>
          </w:tcPr>
          <w:p w:rsidR="00CE0C8F" w:rsidRPr="00813516" w:rsidRDefault="00CE0C8F" w:rsidP="00B76D56">
            <w:pPr>
              <w:spacing w:line="360" w:lineRule="exact"/>
              <w:jc w:val="right"/>
              <w:rPr>
                <w:szCs w:val="21"/>
                <w:lang w:val="en-GB"/>
              </w:rPr>
            </w:pPr>
            <w:r w:rsidRPr="00813516">
              <w:rPr>
                <w:szCs w:val="21"/>
                <w:lang w:val="en-GB"/>
              </w:rPr>
              <w:t>5</w:t>
            </w:r>
          </w:p>
        </w:tc>
      </w:tr>
      <w:tr w:rsidR="00CE0C8F" w:rsidRPr="00813516" w:rsidTr="00142A4E">
        <w:tc>
          <w:tcPr>
            <w:tcW w:w="933" w:type="pct"/>
            <w:tcBorders>
              <w:left w:val="single" w:sz="12" w:space="0" w:color="auto"/>
            </w:tcBorders>
          </w:tcPr>
          <w:p w:rsidR="00CE0C8F" w:rsidRPr="00813516" w:rsidRDefault="00CE0C8F" w:rsidP="00B76D56">
            <w:pPr>
              <w:spacing w:line="360" w:lineRule="exact"/>
              <w:rPr>
                <w:szCs w:val="21"/>
                <w:lang w:val="en-GB"/>
              </w:rPr>
            </w:pPr>
            <w:r w:rsidRPr="00813516">
              <w:rPr>
                <w:rFonts w:hint="eastAsia"/>
                <w:szCs w:val="21"/>
                <w:lang w:val="en-GB"/>
              </w:rPr>
              <w:t>第</w:t>
            </w:r>
            <w:r w:rsidRPr="00813516">
              <w:rPr>
                <w:szCs w:val="21"/>
                <w:lang w:val="en-GB"/>
              </w:rPr>
              <w:t>204</w:t>
            </w:r>
            <w:r w:rsidRPr="00813516">
              <w:rPr>
                <w:rFonts w:hint="eastAsia"/>
                <w:szCs w:val="21"/>
                <w:lang w:val="en-GB"/>
              </w:rPr>
              <w:t>条</w:t>
            </w:r>
          </w:p>
        </w:tc>
        <w:tc>
          <w:tcPr>
            <w:tcW w:w="3080" w:type="pct"/>
            <w:tcBorders>
              <w:right w:val="single" w:sz="8" w:space="0" w:color="auto"/>
            </w:tcBorders>
          </w:tcPr>
          <w:p w:rsidR="00CE0C8F" w:rsidRPr="00813516" w:rsidRDefault="00CE0C8F" w:rsidP="00B76D56">
            <w:pPr>
              <w:spacing w:line="360" w:lineRule="exact"/>
              <w:rPr>
                <w:szCs w:val="21"/>
                <w:lang w:val="en-GB"/>
              </w:rPr>
            </w:pPr>
            <w:r w:rsidRPr="00813516">
              <w:rPr>
                <w:rFonts w:hint="eastAsia"/>
                <w:szCs w:val="21"/>
                <w:lang w:val="en-GB"/>
              </w:rPr>
              <w:t>拉客</w:t>
            </w:r>
          </w:p>
        </w:tc>
        <w:tc>
          <w:tcPr>
            <w:tcW w:w="987" w:type="pct"/>
            <w:tcBorders>
              <w:left w:val="single" w:sz="8" w:space="0" w:color="auto"/>
              <w:right w:val="single" w:sz="12" w:space="0" w:color="auto"/>
            </w:tcBorders>
          </w:tcPr>
          <w:p w:rsidR="00CE0C8F" w:rsidRPr="00813516" w:rsidRDefault="00CE0C8F" w:rsidP="00B76D56">
            <w:pPr>
              <w:spacing w:line="360" w:lineRule="exact"/>
              <w:jc w:val="right"/>
              <w:rPr>
                <w:szCs w:val="21"/>
                <w:lang w:val="en-GB"/>
              </w:rPr>
            </w:pPr>
            <w:r w:rsidRPr="00813516">
              <w:rPr>
                <w:szCs w:val="21"/>
                <w:lang w:val="en-GB"/>
              </w:rPr>
              <w:t>19</w:t>
            </w:r>
          </w:p>
        </w:tc>
      </w:tr>
      <w:tr w:rsidR="00CE0C8F" w:rsidRPr="00813516" w:rsidTr="00142A4E">
        <w:tc>
          <w:tcPr>
            <w:tcW w:w="933" w:type="pct"/>
            <w:tcBorders>
              <w:left w:val="single" w:sz="12" w:space="0" w:color="auto"/>
            </w:tcBorders>
          </w:tcPr>
          <w:p w:rsidR="00CE0C8F" w:rsidRPr="00813516" w:rsidRDefault="00CE0C8F" w:rsidP="00B76D56">
            <w:pPr>
              <w:spacing w:line="360" w:lineRule="exact"/>
              <w:rPr>
                <w:szCs w:val="21"/>
                <w:lang w:val="en-GB"/>
              </w:rPr>
            </w:pPr>
            <w:r w:rsidRPr="00813516">
              <w:rPr>
                <w:rFonts w:hint="eastAsia"/>
                <w:szCs w:val="21"/>
                <w:lang w:val="en-GB"/>
              </w:rPr>
              <w:t>第</w:t>
            </w:r>
            <w:r w:rsidRPr="00813516">
              <w:rPr>
                <w:szCs w:val="21"/>
                <w:lang w:val="en-GB"/>
              </w:rPr>
              <w:t>205</w:t>
            </w:r>
            <w:r w:rsidRPr="00813516">
              <w:rPr>
                <w:rFonts w:hint="eastAsia"/>
                <w:szCs w:val="21"/>
                <w:lang w:val="en-GB"/>
              </w:rPr>
              <w:t>条</w:t>
            </w:r>
          </w:p>
        </w:tc>
        <w:tc>
          <w:tcPr>
            <w:tcW w:w="3080" w:type="pct"/>
            <w:tcBorders>
              <w:right w:val="single" w:sz="8" w:space="0" w:color="auto"/>
            </w:tcBorders>
          </w:tcPr>
          <w:p w:rsidR="00CE0C8F" w:rsidRPr="00B76D56" w:rsidRDefault="00CE0C8F" w:rsidP="00B76D56">
            <w:pPr>
              <w:spacing w:line="360" w:lineRule="exact"/>
              <w:rPr>
                <w:szCs w:val="21"/>
                <w:lang w:val="en-GB"/>
              </w:rPr>
            </w:pPr>
            <w:r w:rsidRPr="00B76D56">
              <w:rPr>
                <w:rFonts w:hint="eastAsia"/>
                <w:szCs w:val="21"/>
                <w:lang w:val="en-GB"/>
              </w:rPr>
              <w:t>危害公共道德</w:t>
            </w:r>
          </w:p>
        </w:tc>
        <w:tc>
          <w:tcPr>
            <w:tcW w:w="987" w:type="pct"/>
            <w:tcBorders>
              <w:left w:val="single" w:sz="8" w:space="0" w:color="auto"/>
              <w:right w:val="single" w:sz="12" w:space="0" w:color="auto"/>
            </w:tcBorders>
          </w:tcPr>
          <w:p w:rsidR="00CE0C8F" w:rsidRPr="00813516" w:rsidRDefault="00CE0C8F" w:rsidP="00B76D56">
            <w:pPr>
              <w:spacing w:line="360" w:lineRule="exact"/>
              <w:jc w:val="right"/>
              <w:rPr>
                <w:szCs w:val="21"/>
                <w:lang w:val="en-GB"/>
              </w:rPr>
            </w:pPr>
            <w:r w:rsidRPr="00813516">
              <w:rPr>
                <w:szCs w:val="21"/>
                <w:lang w:val="en-GB"/>
              </w:rPr>
              <w:t>3</w:t>
            </w:r>
          </w:p>
        </w:tc>
      </w:tr>
      <w:tr w:rsidR="00CE0C8F" w:rsidRPr="00813516" w:rsidTr="00142A4E">
        <w:tc>
          <w:tcPr>
            <w:tcW w:w="933" w:type="pct"/>
            <w:tcBorders>
              <w:left w:val="single" w:sz="12" w:space="0" w:color="auto"/>
            </w:tcBorders>
          </w:tcPr>
          <w:p w:rsidR="00CE0C8F" w:rsidRPr="00813516" w:rsidRDefault="00CE0C8F" w:rsidP="00B76D56">
            <w:pPr>
              <w:spacing w:line="360" w:lineRule="exact"/>
              <w:rPr>
                <w:szCs w:val="21"/>
                <w:lang w:val="en-GB"/>
              </w:rPr>
            </w:pPr>
            <w:r w:rsidRPr="00813516">
              <w:rPr>
                <w:rFonts w:hint="eastAsia"/>
                <w:szCs w:val="21"/>
                <w:lang w:val="en-GB"/>
              </w:rPr>
              <w:t>第</w:t>
            </w:r>
            <w:r w:rsidRPr="00813516">
              <w:rPr>
                <w:szCs w:val="21"/>
                <w:lang w:val="en-GB"/>
              </w:rPr>
              <w:t>215</w:t>
            </w:r>
            <w:r w:rsidRPr="00813516">
              <w:rPr>
                <w:rFonts w:hint="eastAsia"/>
                <w:szCs w:val="21"/>
                <w:lang w:val="en-GB"/>
              </w:rPr>
              <w:t>条</w:t>
            </w:r>
          </w:p>
        </w:tc>
        <w:tc>
          <w:tcPr>
            <w:tcW w:w="3080" w:type="pct"/>
            <w:tcBorders>
              <w:right w:val="single" w:sz="8" w:space="0" w:color="auto"/>
            </w:tcBorders>
          </w:tcPr>
          <w:p w:rsidR="00CE0C8F" w:rsidRPr="00B76D56" w:rsidRDefault="00CE0C8F" w:rsidP="00B76D56">
            <w:pPr>
              <w:spacing w:line="360" w:lineRule="exact"/>
              <w:rPr>
                <w:rFonts w:hint="eastAsia"/>
                <w:szCs w:val="21"/>
                <w:lang w:val="en-GB"/>
              </w:rPr>
            </w:pPr>
            <w:r w:rsidRPr="00B76D56">
              <w:rPr>
                <w:rFonts w:hint="eastAsia"/>
                <w:szCs w:val="21"/>
                <w:lang w:val="en-GB"/>
              </w:rPr>
              <w:t>虐待临时女帮工</w:t>
            </w:r>
          </w:p>
          <w:p w:rsidR="00CE0C8F" w:rsidRPr="00B76D56" w:rsidRDefault="00CE0C8F" w:rsidP="00B76D56">
            <w:pPr>
              <w:spacing w:line="360" w:lineRule="exact"/>
              <w:rPr>
                <w:szCs w:val="21"/>
                <w:lang w:val="en-GB"/>
              </w:rPr>
            </w:pPr>
            <w:r w:rsidRPr="00B76D56">
              <w:rPr>
                <w:rFonts w:hint="eastAsia"/>
                <w:szCs w:val="21"/>
                <w:lang w:val="en-GB"/>
              </w:rPr>
              <w:t>（对居住在公共住宅中的未成年儿童和妇女的粗暴待遇，施暴者或遭到粗暴待遇的妇女已达退休年龄）</w:t>
            </w:r>
          </w:p>
        </w:tc>
        <w:tc>
          <w:tcPr>
            <w:tcW w:w="987" w:type="pct"/>
            <w:tcBorders>
              <w:left w:val="single" w:sz="8" w:space="0" w:color="auto"/>
              <w:right w:val="single" w:sz="12" w:space="0" w:color="auto"/>
            </w:tcBorders>
          </w:tcPr>
          <w:p w:rsidR="00CE0C8F" w:rsidRPr="00813516" w:rsidRDefault="00CE0C8F" w:rsidP="00B76D56">
            <w:pPr>
              <w:spacing w:line="360" w:lineRule="exact"/>
              <w:jc w:val="right"/>
              <w:rPr>
                <w:szCs w:val="21"/>
                <w:lang w:val="en-GB"/>
              </w:rPr>
            </w:pPr>
          </w:p>
          <w:p w:rsidR="00CE0C8F" w:rsidRPr="00813516" w:rsidRDefault="00CE0C8F" w:rsidP="00B76D56">
            <w:pPr>
              <w:spacing w:line="360" w:lineRule="exact"/>
              <w:jc w:val="right"/>
              <w:rPr>
                <w:szCs w:val="21"/>
                <w:lang w:val="en-GB"/>
              </w:rPr>
            </w:pPr>
            <w:r w:rsidRPr="00813516">
              <w:rPr>
                <w:szCs w:val="21"/>
                <w:lang w:val="en-GB"/>
              </w:rPr>
              <w:t>4</w:t>
            </w:r>
          </w:p>
        </w:tc>
      </w:tr>
      <w:tr w:rsidR="00CE0C8F" w:rsidRPr="00813516" w:rsidTr="00142A4E">
        <w:tc>
          <w:tcPr>
            <w:tcW w:w="933" w:type="pct"/>
            <w:tcBorders>
              <w:left w:val="single" w:sz="12" w:space="0" w:color="auto"/>
            </w:tcBorders>
          </w:tcPr>
          <w:p w:rsidR="00CE0C8F" w:rsidRPr="00813516" w:rsidRDefault="00CE0C8F" w:rsidP="00B76D56">
            <w:pPr>
              <w:spacing w:line="360" w:lineRule="exact"/>
              <w:rPr>
                <w:szCs w:val="21"/>
                <w:lang w:val="en-GB"/>
              </w:rPr>
            </w:pPr>
            <w:r w:rsidRPr="00813516">
              <w:rPr>
                <w:rFonts w:hint="eastAsia"/>
                <w:szCs w:val="21"/>
                <w:lang w:val="en-GB"/>
              </w:rPr>
              <w:t>第</w:t>
            </w:r>
            <w:r w:rsidRPr="00813516">
              <w:rPr>
                <w:szCs w:val="21"/>
                <w:lang w:val="en-GB"/>
              </w:rPr>
              <w:t>215a</w:t>
            </w:r>
            <w:r w:rsidRPr="00813516">
              <w:rPr>
                <w:rFonts w:hint="eastAsia"/>
                <w:szCs w:val="21"/>
                <w:lang w:val="en-GB"/>
              </w:rPr>
              <w:t>条</w:t>
            </w:r>
          </w:p>
        </w:tc>
        <w:tc>
          <w:tcPr>
            <w:tcW w:w="3080" w:type="pct"/>
            <w:tcBorders>
              <w:right w:val="single" w:sz="8" w:space="0" w:color="auto"/>
            </w:tcBorders>
          </w:tcPr>
          <w:p w:rsidR="00CE0C8F" w:rsidRPr="00B76D56" w:rsidRDefault="00CE0C8F" w:rsidP="00B76D56">
            <w:pPr>
              <w:spacing w:line="360" w:lineRule="exact"/>
              <w:rPr>
                <w:szCs w:val="21"/>
                <w:lang w:val="en-GB"/>
              </w:rPr>
            </w:pPr>
            <w:r w:rsidRPr="00B76D56">
              <w:rPr>
                <w:rFonts w:hint="eastAsia"/>
                <w:szCs w:val="21"/>
                <w:lang w:val="en-GB"/>
              </w:rPr>
              <w:t>粗暴对待居住在公共住宅或公寓中的人员（家庭暴力）</w:t>
            </w:r>
          </w:p>
        </w:tc>
        <w:tc>
          <w:tcPr>
            <w:tcW w:w="987" w:type="pct"/>
            <w:tcBorders>
              <w:left w:val="single" w:sz="8" w:space="0" w:color="auto"/>
              <w:right w:val="single" w:sz="12" w:space="0" w:color="auto"/>
            </w:tcBorders>
          </w:tcPr>
          <w:p w:rsidR="00CE0C8F" w:rsidRPr="00813516" w:rsidRDefault="00CE0C8F" w:rsidP="00B76D56">
            <w:pPr>
              <w:spacing w:line="360" w:lineRule="exact"/>
              <w:jc w:val="right"/>
              <w:rPr>
                <w:szCs w:val="21"/>
                <w:lang w:val="en-GB"/>
              </w:rPr>
            </w:pPr>
            <w:r w:rsidRPr="00813516">
              <w:rPr>
                <w:szCs w:val="21"/>
                <w:lang w:val="en-GB"/>
              </w:rPr>
              <w:t>31</w:t>
            </w:r>
          </w:p>
        </w:tc>
      </w:tr>
      <w:tr w:rsidR="00CE0C8F" w:rsidRPr="00813516" w:rsidTr="00142A4E">
        <w:tc>
          <w:tcPr>
            <w:tcW w:w="933" w:type="pct"/>
            <w:tcBorders>
              <w:left w:val="single" w:sz="12" w:space="0" w:color="auto"/>
            </w:tcBorders>
          </w:tcPr>
          <w:p w:rsidR="00CE0C8F" w:rsidRPr="00813516" w:rsidRDefault="00CE0C8F" w:rsidP="00B76D56">
            <w:pPr>
              <w:spacing w:line="360" w:lineRule="exact"/>
              <w:rPr>
                <w:szCs w:val="21"/>
                <w:lang w:val="en-GB"/>
              </w:rPr>
            </w:pPr>
            <w:r w:rsidRPr="00813516">
              <w:rPr>
                <w:rFonts w:hint="eastAsia"/>
                <w:szCs w:val="21"/>
                <w:lang w:val="en-GB"/>
              </w:rPr>
              <w:t>第</w:t>
            </w:r>
            <w:r w:rsidRPr="00813516">
              <w:rPr>
                <w:szCs w:val="21"/>
                <w:lang w:val="en-GB"/>
              </w:rPr>
              <w:t>231</w:t>
            </w:r>
            <w:r w:rsidRPr="00813516">
              <w:rPr>
                <w:rFonts w:hint="eastAsia"/>
                <w:szCs w:val="21"/>
                <w:lang w:val="en-GB"/>
              </w:rPr>
              <w:t>条</w:t>
            </w:r>
          </w:p>
        </w:tc>
        <w:tc>
          <w:tcPr>
            <w:tcW w:w="3080" w:type="pct"/>
            <w:tcBorders>
              <w:right w:val="single" w:sz="8" w:space="0" w:color="auto"/>
            </w:tcBorders>
          </w:tcPr>
          <w:p w:rsidR="00CE0C8F" w:rsidRPr="00813516" w:rsidRDefault="00CE0C8F" w:rsidP="00B76D56">
            <w:pPr>
              <w:spacing w:line="360" w:lineRule="exact"/>
              <w:rPr>
                <w:szCs w:val="21"/>
                <w:lang w:val="en-GB"/>
              </w:rPr>
            </w:pPr>
            <w:r w:rsidRPr="00813516">
              <w:rPr>
                <w:rFonts w:hint="eastAsia"/>
                <w:szCs w:val="21"/>
                <w:lang w:val="en-GB"/>
              </w:rPr>
              <w:t>限制人身自由</w:t>
            </w:r>
          </w:p>
        </w:tc>
        <w:tc>
          <w:tcPr>
            <w:tcW w:w="987" w:type="pct"/>
            <w:tcBorders>
              <w:left w:val="single" w:sz="8" w:space="0" w:color="auto"/>
              <w:right w:val="single" w:sz="12" w:space="0" w:color="auto"/>
            </w:tcBorders>
          </w:tcPr>
          <w:p w:rsidR="00CE0C8F" w:rsidRPr="00813516" w:rsidRDefault="00CE0C8F" w:rsidP="00B76D56">
            <w:pPr>
              <w:spacing w:line="360" w:lineRule="exact"/>
              <w:jc w:val="right"/>
              <w:rPr>
                <w:szCs w:val="21"/>
                <w:lang w:val="en-GB"/>
              </w:rPr>
            </w:pPr>
            <w:r w:rsidRPr="00813516">
              <w:rPr>
                <w:szCs w:val="21"/>
                <w:lang w:val="en-GB"/>
              </w:rPr>
              <w:t>13</w:t>
            </w:r>
          </w:p>
        </w:tc>
      </w:tr>
      <w:tr w:rsidR="00CE0C8F" w:rsidRPr="00813516" w:rsidTr="00142A4E">
        <w:tc>
          <w:tcPr>
            <w:tcW w:w="933" w:type="pct"/>
            <w:tcBorders>
              <w:left w:val="single" w:sz="12" w:space="0" w:color="auto"/>
            </w:tcBorders>
          </w:tcPr>
          <w:p w:rsidR="00CE0C8F" w:rsidRPr="00813516" w:rsidRDefault="00CE0C8F" w:rsidP="00B76D56">
            <w:pPr>
              <w:spacing w:line="360" w:lineRule="exact"/>
              <w:rPr>
                <w:szCs w:val="21"/>
                <w:lang w:val="en-GB"/>
              </w:rPr>
            </w:pPr>
            <w:r w:rsidRPr="00813516">
              <w:rPr>
                <w:rFonts w:hint="eastAsia"/>
                <w:szCs w:val="21"/>
                <w:lang w:val="en-GB"/>
              </w:rPr>
              <w:t>第</w:t>
            </w:r>
            <w:r w:rsidRPr="00813516">
              <w:rPr>
                <w:szCs w:val="21"/>
                <w:lang w:val="en-GB"/>
              </w:rPr>
              <w:t>232</w:t>
            </w:r>
            <w:r w:rsidRPr="00813516">
              <w:rPr>
                <w:rFonts w:hint="eastAsia"/>
                <w:szCs w:val="21"/>
                <w:lang w:val="en-GB"/>
              </w:rPr>
              <w:t>条</w:t>
            </w:r>
          </w:p>
        </w:tc>
        <w:tc>
          <w:tcPr>
            <w:tcW w:w="3080" w:type="pct"/>
            <w:tcBorders>
              <w:right w:val="single" w:sz="8" w:space="0" w:color="auto"/>
            </w:tcBorders>
          </w:tcPr>
          <w:p w:rsidR="00CE0C8F" w:rsidRPr="00813516" w:rsidRDefault="00CE0C8F" w:rsidP="00B76D56">
            <w:pPr>
              <w:spacing w:line="360" w:lineRule="exact"/>
              <w:rPr>
                <w:szCs w:val="21"/>
                <w:lang w:val="en-GB"/>
              </w:rPr>
            </w:pPr>
            <w:r w:rsidRPr="00813516">
              <w:rPr>
                <w:rFonts w:hint="eastAsia"/>
                <w:szCs w:val="21"/>
                <w:lang w:val="en-GB"/>
              </w:rPr>
              <w:t>剥夺人身自由</w:t>
            </w:r>
          </w:p>
        </w:tc>
        <w:tc>
          <w:tcPr>
            <w:tcW w:w="987" w:type="pct"/>
            <w:tcBorders>
              <w:left w:val="single" w:sz="8" w:space="0" w:color="auto"/>
              <w:right w:val="single" w:sz="12" w:space="0" w:color="auto"/>
            </w:tcBorders>
          </w:tcPr>
          <w:p w:rsidR="00CE0C8F" w:rsidRPr="00813516" w:rsidRDefault="00CE0C8F" w:rsidP="00B76D56">
            <w:pPr>
              <w:spacing w:line="360" w:lineRule="exact"/>
              <w:jc w:val="right"/>
              <w:rPr>
                <w:szCs w:val="21"/>
                <w:lang w:val="en-GB"/>
              </w:rPr>
            </w:pPr>
            <w:r w:rsidRPr="00813516">
              <w:rPr>
                <w:szCs w:val="21"/>
                <w:lang w:val="en-GB"/>
              </w:rPr>
              <w:t>2</w:t>
            </w:r>
          </w:p>
        </w:tc>
      </w:tr>
      <w:tr w:rsidR="00CE0C8F" w:rsidRPr="00813516" w:rsidTr="00142A4E">
        <w:tc>
          <w:tcPr>
            <w:tcW w:w="933" w:type="pct"/>
            <w:tcBorders>
              <w:left w:val="single" w:sz="12" w:space="0" w:color="auto"/>
            </w:tcBorders>
          </w:tcPr>
          <w:p w:rsidR="00CE0C8F" w:rsidRPr="00813516" w:rsidRDefault="00CE0C8F" w:rsidP="00B76D56">
            <w:pPr>
              <w:spacing w:line="360" w:lineRule="exact"/>
              <w:rPr>
                <w:szCs w:val="21"/>
                <w:lang w:val="en-GB"/>
              </w:rPr>
            </w:pPr>
            <w:r w:rsidRPr="00813516">
              <w:rPr>
                <w:rFonts w:hint="eastAsia"/>
                <w:szCs w:val="21"/>
                <w:lang w:val="en-GB"/>
              </w:rPr>
              <w:t>第</w:t>
            </w:r>
            <w:r w:rsidRPr="00813516">
              <w:rPr>
                <w:szCs w:val="21"/>
                <w:lang w:val="en-GB"/>
              </w:rPr>
              <w:t>237</w:t>
            </w:r>
            <w:r w:rsidRPr="00813516">
              <w:rPr>
                <w:rFonts w:hint="eastAsia"/>
                <w:szCs w:val="21"/>
                <w:lang w:val="en-GB"/>
              </w:rPr>
              <w:t>条</w:t>
            </w:r>
          </w:p>
        </w:tc>
        <w:tc>
          <w:tcPr>
            <w:tcW w:w="3080" w:type="pct"/>
            <w:tcBorders>
              <w:right w:val="single" w:sz="8" w:space="0" w:color="auto"/>
            </w:tcBorders>
          </w:tcPr>
          <w:p w:rsidR="00CE0C8F" w:rsidRPr="00813516" w:rsidRDefault="00CE0C8F" w:rsidP="00B76D56">
            <w:pPr>
              <w:spacing w:line="360" w:lineRule="exact"/>
              <w:rPr>
                <w:szCs w:val="21"/>
                <w:lang w:val="en-GB"/>
              </w:rPr>
            </w:pPr>
            <w:r w:rsidRPr="00813516">
              <w:rPr>
                <w:rFonts w:hint="eastAsia"/>
                <w:szCs w:val="21"/>
                <w:lang w:val="en-GB"/>
              </w:rPr>
              <w:t>压迫</w:t>
            </w:r>
          </w:p>
        </w:tc>
        <w:tc>
          <w:tcPr>
            <w:tcW w:w="987" w:type="pct"/>
            <w:tcBorders>
              <w:left w:val="single" w:sz="8" w:space="0" w:color="auto"/>
              <w:right w:val="single" w:sz="12" w:space="0" w:color="auto"/>
            </w:tcBorders>
          </w:tcPr>
          <w:p w:rsidR="00CE0C8F" w:rsidRPr="00813516" w:rsidRDefault="00CE0C8F" w:rsidP="00B76D56">
            <w:pPr>
              <w:spacing w:line="360" w:lineRule="exact"/>
              <w:jc w:val="right"/>
              <w:rPr>
                <w:szCs w:val="21"/>
                <w:lang w:val="en-GB"/>
              </w:rPr>
            </w:pPr>
            <w:r w:rsidRPr="00813516">
              <w:rPr>
                <w:szCs w:val="21"/>
                <w:lang w:val="en-GB"/>
              </w:rPr>
              <w:t>3</w:t>
            </w:r>
          </w:p>
        </w:tc>
      </w:tr>
      <w:tr w:rsidR="00CE0C8F" w:rsidRPr="00813516" w:rsidTr="00142A4E">
        <w:tc>
          <w:tcPr>
            <w:tcW w:w="933" w:type="pct"/>
            <w:tcBorders>
              <w:left w:val="single" w:sz="12" w:space="0" w:color="auto"/>
              <w:bottom w:val="single" w:sz="12" w:space="0" w:color="auto"/>
            </w:tcBorders>
          </w:tcPr>
          <w:p w:rsidR="00CE0C8F" w:rsidRPr="00813516" w:rsidRDefault="00CE0C8F" w:rsidP="00B76D56">
            <w:pPr>
              <w:spacing w:line="360" w:lineRule="exact"/>
              <w:rPr>
                <w:szCs w:val="21"/>
                <w:lang w:val="en-GB"/>
              </w:rPr>
            </w:pPr>
            <w:r w:rsidRPr="00813516">
              <w:rPr>
                <w:rFonts w:hint="eastAsia"/>
                <w:szCs w:val="21"/>
                <w:lang w:val="en-GB"/>
              </w:rPr>
              <w:t>第</w:t>
            </w:r>
            <w:r w:rsidRPr="00813516">
              <w:rPr>
                <w:szCs w:val="21"/>
                <w:lang w:val="en-GB"/>
              </w:rPr>
              <w:t>241</w:t>
            </w:r>
            <w:r w:rsidRPr="00813516">
              <w:rPr>
                <w:rFonts w:hint="eastAsia"/>
                <w:szCs w:val="21"/>
                <w:lang w:val="en-GB"/>
              </w:rPr>
              <w:t>条</w:t>
            </w:r>
          </w:p>
        </w:tc>
        <w:tc>
          <w:tcPr>
            <w:tcW w:w="3080" w:type="pct"/>
            <w:tcBorders>
              <w:bottom w:val="single" w:sz="12" w:space="0" w:color="auto"/>
              <w:right w:val="single" w:sz="8" w:space="0" w:color="auto"/>
            </w:tcBorders>
          </w:tcPr>
          <w:p w:rsidR="00CE0C8F" w:rsidRPr="00813516" w:rsidRDefault="00CE0C8F" w:rsidP="00B76D56">
            <w:pPr>
              <w:spacing w:line="360" w:lineRule="exact"/>
              <w:rPr>
                <w:szCs w:val="21"/>
                <w:lang w:val="en-GB"/>
              </w:rPr>
            </w:pPr>
            <w:r w:rsidRPr="00813516">
              <w:rPr>
                <w:rFonts w:hint="eastAsia"/>
                <w:szCs w:val="21"/>
                <w:lang w:val="en-GB"/>
              </w:rPr>
              <w:t>强奸</w:t>
            </w:r>
          </w:p>
        </w:tc>
        <w:tc>
          <w:tcPr>
            <w:tcW w:w="987" w:type="pct"/>
            <w:tcBorders>
              <w:left w:val="single" w:sz="8" w:space="0" w:color="auto"/>
              <w:bottom w:val="single" w:sz="12" w:space="0" w:color="auto"/>
              <w:right w:val="single" w:sz="12" w:space="0" w:color="auto"/>
            </w:tcBorders>
          </w:tcPr>
          <w:p w:rsidR="00CE0C8F" w:rsidRPr="00813516" w:rsidRDefault="00CE0C8F" w:rsidP="00B76D56">
            <w:pPr>
              <w:spacing w:line="360" w:lineRule="exact"/>
              <w:jc w:val="right"/>
              <w:rPr>
                <w:szCs w:val="21"/>
                <w:lang w:val="en-GB"/>
              </w:rPr>
            </w:pPr>
            <w:r w:rsidRPr="00813516">
              <w:rPr>
                <w:szCs w:val="21"/>
                <w:lang w:val="en-GB"/>
              </w:rPr>
              <w:t>85</w:t>
            </w:r>
          </w:p>
        </w:tc>
      </w:tr>
      <w:tr w:rsidR="00CE0C8F" w:rsidRPr="00813516" w:rsidTr="00142A4E">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Ex>
        <w:trPr>
          <w:trHeight w:val="313"/>
        </w:trPr>
        <w:tc>
          <w:tcPr>
            <w:tcW w:w="933" w:type="pct"/>
            <w:tcBorders>
              <w:top w:val="single" w:sz="12" w:space="0" w:color="auto"/>
              <w:right w:val="single" w:sz="12" w:space="0" w:color="auto"/>
            </w:tcBorders>
          </w:tcPr>
          <w:p w:rsidR="00CE0C8F" w:rsidRPr="00813516" w:rsidRDefault="00CE0C8F" w:rsidP="00B76D56">
            <w:pPr>
              <w:spacing w:line="360" w:lineRule="exact"/>
              <w:rPr>
                <w:b/>
                <w:szCs w:val="21"/>
                <w:lang w:val="en-GB"/>
              </w:rPr>
            </w:pPr>
          </w:p>
        </w:tc>
        <w:tc>
          <w:tcPr>
            <w:tcW w:w="3080" w:type="pct"/>
            <w:tcBorders>
              <w:top w:val="single" w:sz="12" w:space="0" w:color="auto"/>
              <w:left w:val="single" w:sz="12" w:space="0" w:color="auto"/>
              <w:right w:val="single" w:sz="12" w:space="0" w:color="auto"/>
            </w:tcBorders>
          </w:tcPr>
          <w:p w:rsidR="00CE0C8F" w:rsidRPr="00813516" w:rsidRDefault="00CE0C8F" w:rsidP="00B76D56">
            <w:pPr>
              <w:spacing w:line="360" w:lineRule="exact"/>
              <w:rPr>
                <w:b/>
                <w:szCs w:val="21"/>
                <w:lang w:val="en-GB"/>
              </w:rPr>
            </w:pPr>
          </w:p>
        </w:tc>
        <w:tc>
          <w:tcPr>
            <w:tcW w:w="987" w:type="pct"/>
            <w:tcBorders>
              <w:left w:val="single" w:sz="12" w:space="0" w:color="auto"/>
            </w:tcBorders>
          </w:tcPr>
          <w:p w:rsidR="00CE0C8F" w:rsidRPr="00813516" w:rsidRDefault="00CE0C8F" w:rsidP="00B76D56">
            <w:pPr>
              <w:spacing w:line="360" w:lineRule="exact"/>
              <w:jc w:val="right"/>
              <w:rPr>
                <w:b/>
                <w:szCs w:val="21"/>
                <w:lang w:val="en-GB"/>
              </w:rPr>
            </w:pPr>
            <w:r w:rsidRPr="00813516">
              <w:rPr>
                <w:b/>
                <w:szCs w:val="21"/>
                <w:lang w:val="en-GB"/>
              </w:rPr>
              <w:t>165</w:t>
            </w:r>
          </w:p>
        </w:tc>
      </w:tr>
    </w:tbl>
    <w:p w:rsidR="00CE0C8F" w:rsidRPr="00037977" w:rsidRDefault="00CE0C8F" w:rsidP="00813516">
      <w:pPr>
        <w:spacing w:after="240" w:line="360" w:lineRule="exact"/>
        <w:rPr>
          <w:rFonts w:ascii="SimHei" w:eastAsia="SimHei"/>
          <w:color w:val="FF0000"/>
          <w:szCs w:val="21"/>
          <w:lang w:val="en-GB"/>
        </w:rPr>
      </w:pPr>
      <w:r w:rsidRPr="00037977">
        <w:rPr>
          <w:rFonts w:ascii="SimHei" w:eastAsia="SimHei" w:hint="eastAsia"/>
          <w:color w:val="FF0000"/>
          <w:szCs w:val="21"/>
          <w:lang w:val="en-GB"/>
        </w:rPr>
        <w:t>表</w:t>
      </w:r>
      <w:r w:rsidRPr="00037977">
        <w:rPr>
          <w:rFonts w:ascii="SimHei" w:eastAsia="SimHei"/>
          <w:color w:val="FF0000"/>
          <w:szCs w:val="21"/>
          <w:lang w:val="en-GB"/>
        </w:rPr>
        <w:t>2</w:t>
      </w:r>
    </w:p>
    <w:tbl>
      <w:tblPr>
        <w:tblW w:w="0" w:type="auto"/>
        <w:jc w:val="center"/>
        <w:tblCellMar>
          <w:left w:w="70" w:type="dxa"/>
          <w:right w:w="70" w:type="dxa"/>
        </w:tblCellMar>
        <w:tblLook w:val="0000" w:firstRow="0" w:lastRow="0" w:firstColumn="0" w:lastColumn="0" w:noHBand="0" w:noVBand="0"/>
      </w:tblPr>
      <w:tblGrid>
        <w:gridCol w:w="160"/>
        <w:gridCol w:w="2483"/>
        <w:gridCol w:w="1827"/>
        <w:gridCol w:w="953"/>
        <w:gridCol w:w="757"/>
        <w:gridCol w:w="160"/>
        <w:gridCol w:w="1314"/>
        <w:gridCol w:w="1022"/>
        <w:gridCol w:w="660"/>
        <w:gridCol w:w="494"/>
        <w:gridCol w:w="160"/>
      </w:tblGrid>
      <w:tr w:rsidR="00CE0C8F" w:rsidRPr="00B76D56" w:rsidTr="00B76D56">
        <w:trPr>
          <w:jc w:val="center"/>
        </w:trPr>
        <w:tc>
          <w:tcPr>
            <w:tcW w:w="5000" w:type="pct"/>
            <w:gridSpan w:val="11"/>
            <w:tcBorders>
              <w:top w:val="nil"/>
              <w:left w:val="nil"/>
              <w:bottom w:val="nil"/>
              <w:right w:val="nil"/>
            </w:tcBorders>
            <w:shd w:val="clear" w:color="auto" w:fill="FFCC99"/>
            <w:noWrap/>
            <w:vAlign w:val="bottom"/>
          </w:tcPr>
          <w:p w:rsidR="00CE0C8F" w:rsidRPr="00B76D56" w:rsidRDefault="00CE0C8F" w:rsidP="00B76D56">
            <w:pPr>
              <w:spacing w:line="360" w:lineRule="exact"/>
              <w:rPr>
                <w:rFonts w:ascii="SimHei" w:eastAsia="SimHei" w:hint="eastAsia"/>
                <w:bCs/>
                <w:color w:val="FF0000"/>
                <w:szCs w:val="21"/>
                <w:lang w:val="en-GB"/>
              </w:rPr>
            </w:pPr>
            <w:r w:rsidRPr="00B76D56">
              <w:rPr>
                <w:rFonts w:ascii="SimHei" w:eastAsia="SimHei" w:hint="eastAsia"/>
                <w:bCs/>
                <w:color w:val="FF0000"/>
                <w:szCs w:val="21"/>
                <w:lang w:val="en-GB"/>
              </w:rPr>
              <w:t>因触犯经修正的有关《刑法典》的第140/1961号法案第215a条所涉罪行而获刑的人</w:t>
            </w:r>
          </w:p>
        </w:tc>
      </w:tr>
      <w:tr w:rsidR="00CE0C8F" w:rsidRPr="00B76D56" w:rsidTr="00B76D56">
        <w:trPr>
          <w:jc w:val="center"/>
        </w:trPr>
        <w:tc>
          <w:tcPr>
            <w:tcW w:w="5000" w:type="pct"/>
            <w:gridSpan w:val="11"/>
            <w:tcBorders>
              <w:top w:val="nil"/>
              <w:left w:val="nil"/>
              <w:bottom w:val="nil"/>
              <w:right w:val="nil"/>
            </w:tcBorders>
            <w:shd w:val="clear" w:color="auto" w:fill="FFCC99"/>
            <w:noWrap/>
            <w:vAlign w:val="bottom"/>
          </w:tcPr>
          <w:p w:rsidR="00CE0C8F" w:rsidRPr="00B76D56" w:rsidRDefault="00CE0C8F" w:rsidP="00B76D56">
            <w:pPr>
              <w:spacing w:line="360" w:lineRule="exact"/>
              <w:rPr>
                <w:rFonts w:ascii="SimHei" w:eastAsia="SimHei" w:hint="eastAsia"/>
                <w:bCs/>
                <w:color w:val="FF0000"/>
                <w:szCs w:val="21"/>
                <w:lang w:val="en-GB"/>
              </w:rPr>
            </w:pPr>
            <w:r w:rsidRPr="00B76D56">
              <w:rPr>
                <w:rFonts w:ascii="SimHei" w:eastAsia="SimHei" w:hint="eastAsia"/>
                <w:bCs/>
                <w:color w:val="FF0000"/>
                <w:szCs w:val="21"/>
                <w:lang w:val="en-GB"/>
              </w:rPr>
              <w:t>2004-2007年对居住在公寓或住宅中的人的粗暴对待</w:t>
            </w:r>
          </w:p>
        </w:tc>
      </w:tr>
      <w:tr w:rsidR="00CE0C8F" w:rsidRPr="00813516" w:rsidTr="00B76D56">
        <w:trPr>
          <w:jc w:val="center"/>
        </w:trPr>
        <w:tc>
          <w:tcPr>
            <w:tcW w:w="80"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1086"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799"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417"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331"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80"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773"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626"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417"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312"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79"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r>
      <w:tr w:rsidR="00CE0C8F" w:rsidRPr="00B76D56" w:rsidTr="00B76D56">
        <w:trPr>
          <w:jc w:val="center"/>
        </w:trPr>
        <w:tc>
          <w:tcPr>
            <w:tcW w:w="80" w:type="pct"/>
            <w:tcBorders>
              <w:top w:val="nil"/>
              <w:left w:val="nil"/>
              <w:bottom w:val="nil"/>
              <w:right w:val="nil"/>
            </w:tcBorders>
            <w:noWrap/>
            <w:vAlign w:val="bottom"/>
          </w:tcPr>
          <w:p w:rsidR="00CE0C8F" w:rsidRPr="00B76D56" w:rsidRDefault="00CE0C8F" w:rsidP="00B76D56">
            <w:pPr>
              <w:spacing w:line="360" w:lineRule="exact"/>
              <w:rPr>
                <w:rFonts w:ascii="SimHei" w:eastAsia="SimHei" w:hint="eastAsia"/>
                <w:color w:val="FF0000"/>
                <w:szCs w:val="21"/>
                <w:lang w:val="en-GB"/>
              </w:rPr>
            </w:pPr>
          </w:p>
        </w:tc>
        <w:tc>
          <w:tcPr>
            <w:tcW w:w="1086" w:type="pct"/>
            <w:tcBorders>
              <w:top w:val="single" w:sz="8" w:space="0" w:color="auto"/>
              <w:left w:val="single" w:sz="8" w:space="0" w:color="auto"/>
              <w:bottom w:val="nil"/>
              <w:right w:val="nil"/>
            </w:tcBorders>
            <w:noWrap/>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2004年</w:t>
            </w:r>
          </w:p>
        </w:tc>
        <w:tc>
          <w:tcPr>
            <w:tcW w:w="799" w:type="pct"/>
            <w:tcBorders>
              <w:top w:val="single" w:sz="8" w:space="0" w:color="auto"/>
              <w:left w:val="single" w:sz="8" w:space="0" w:color="auto"/>
              <w:bottom w:val="nil"/>
              <w:right w:val="single" w:sz="4" w:space="0" w:color="auto"/>
            </w:tcBorders>
            <w:shd w:val="clear" w:color="auto" w:fill="99CCFF"/>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获刑人员总数*</w:t>
            </w:r>
          </w:p>
        </w:tc>
        <w:tc>
          <w:tcPr>
            <w:tcW w:w="417" w:type="pct"/>
            <w:tcBorders>
              <w:top w:val="single" w:sz="8" w:space="0" w:color="auto"/>
              <w:left w:val="nil"/>
              <w:bottom w:val="nil"/>
              <w:right w:val="single" w:sz="4" w:space="0" w:color="auto"/>
            </w:tcBorders>
            <w:shd w:val="clear" w:color="auto" w:fill="99CCFF"/>
            <w:noWrap/>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女</w:t>
            </w:r>
          </w:p>
        </w:tc>
        <w:tc>
          <w:tcPr>
            <w:tcW w:w="331" w:type="pct"/>
            <w:tcBorders>
              <w:top w:val="single" w:sz="8" w:space="0" w:color="auto"/>
              <w:left w:val="nil"/>
              <w:bottom w:val="nil"/>
              <w:right w:val="single" w:sz="8" w:space="0" w:color="auto"/>
            </w:tcBorders>
            <w:shd w:val="clear" w:color="auto" w:fill="99CCFF"/>
            <w:noWrap/>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男</w:t>
            </w:r>
          </w:p>
        </w:tc>
        <w:tc>
          <w:tcPr>
            <w:tcW w:w="80" w:type="pct"/>
            <w:tcBorders>
              <w:top w:val="nil"/>
              <w:left w:val="nil"/>
              <w:bottom w:val="nil"/>
              <w:right w:val="nil"/>
            </w:tcBorders>
            <w:noWrap/>
            <w:vAlign w:val="bottom"/>
          </w:tcPr>
          <w:p w:rsidR="00CE0C8F" w:rsidRPr="00B76D56" w:rsidRDefault="00CE0C8F" w:rsidP="00B76D56">
            <w:pPr>
              <w:spacing w:line="360" w:lineRule="exact"/>
              <w:rPr>
                <w:rFonts w:ascii="SimHei" w:eastAsia="SimHei" w:hint="eastAsia"/>
                <w:color w:val="FF0000"/>
                <w:szCs w:val="21"/>
                <w:lang w:val="en-GB"/>
              </w:rPr>
            </w:pPr>
          </w:p>
        </w:tc>
        <w:tc>
          <w:tcPr>
            <w:tcW w:w="773" w:type="pct"/>
            <w:tcBorders>
              <w:top w:val="single" w:sz="8" w:space="0" w:color="auto"/>
              <w:left w:val="single" w:sz="8" w:space="0" w:color="auto"/>
              <w:bottom w:val="nil"/>
              <w:right w:val="nil"/>
            </w:tcBorders>
            <w:noWrap/>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2005年</w:t>
            </w:r>
          </w:p>
        </w:tc>
        <w:tc>
          <w:tcPr>
            <w:tcW w:w="626" w:type="pct"/>
            <w:tcBorders>
              <w:top w:val="single" w:sz="8" w:space="0" w:color="auto"/>
              <w:left w:val="single" w:sz="8" w:space="0" w:color="auto"/>
              <w:bottom w:val="nil"/>
              <w:right w:val="single" w:sz="4" w:space="0" w:color="auto"/>
            </w:tcBorders>
            <w:shd w:val="clear" w:color="auto" w:fill="99CCFF"/>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获刑人员总数</w:t>
            </w:r>
          </w:p>
        </w:tc>
        <w:tc>
          <w:tcPr>
            <w:tcW w:w="417" w:type="pct"/>
            <w:tcBorders>
              <w:top w:val="single" w:sz="8" w:space="0" w:color="auto"/>
              <w:left w:val="nil"/>
              <w:bottom w:val="nil"/>
              <w:right w:val="single" w:sz="4" w:space="0" w:color="auto"/>
            </w:tcBorders>
            <w:shd w:val="clear" w:color="auto" w:fill="99CCFF"/>
            <w:noWrap/>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女</w:t>
            </w:r>
          </w:p>
        </w:tc>
        <w:tc>
          <w:tcPr>
            <w:tcW w:w="312" w:type="pct"/>
            <w:tcBorders>
              <w:top w:val="single" w:sz="8" w:space="0" w:color="auto"/>
              <w:left w:val="nil"/>
              <w:bottom w:val="nil"/>
              <w:right w:val="single" w:sz="8" w:space="0" w:color="auto"/>
            </w:tcBorders>
            <w:shd w:val="clear" w:color="auto" w:fill="99CCFF"/>
            <w:noWrap/>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男</w:t>
            </w:r>
          </w:p>
        </w:tc>
        <w:tc>
          <w:tcPr>
            <w:tcW w:w="79" w:type="pct"/>
            <w:tcBorders>
              <w:top w:val="nil"/>
              <w:left w:val="nil"/>
              <w:bottom w:val="nil"/>
              <w:right w:val="nil"/>
            </w:tcBorders>
            <w:noWrap/>
            <w:vAlign w:val="bottom"/>
          </w:tcPr>
          <w:p w:rsidR="00CE0C8F" w:rsidRPr="00B76D56" w:rsidRDefault="00CE0C8F" w:rsidP="00B76D56">
            <w:pPr>
              <w:spacing w:line="360" w:lineRule="exact"/>
              <w:rPr>
                <w:rFonts w:ascii="SimHei" w:eastAsia="SimHei" w:hint="eastAsia"/>
                <w:color w:val="FF0000"/>
                <w:szCs w:val="21"/>
                <w:lang w:val="en-GB"/>
              </w:rPr>
            </w:pPr>
          </w:p>
        </w:tc>
      </w:tr>
      <w:tr w:rsidR="00CE0C8F" w:rsidRPr="00B76D56" w:rsidTr="00B76D56">
        <w:trPr>
          <w:jc w:val="center"/>
        </w:trPr>
        <w:tc>
          <w:tcPr>
            <w:tcW w:w="80" w:type="pct"/>
            <w:tcBorders>
              <w:top w:val="nil"/>
              <w:left w:val="nil"/>
              <w:bottom w:val="nil"/>
              <w:right w:val="nil"/>
            </w:tcBorders>
            <w:noWrap/>
            <w:vAlign w:val="bottom"/>
          </w:tcPr>
          <w:p w:rsidR="00CE0C8F" w:rsidRPr="00B76D56" w:rsidRDefault="00CE0C8F" w:rsidP="00B76D56">
            <w:pPr>
              <w:spacing w:line="360" w:lineRule="exact"/>
              <w:rPr>
                <w:rFonts w:ascii="SimHei" w:eastAsia="SimHei" w:hint="eastAsia"/>
                <w:color w:val="FF0000"/>
                <w:szCs w:val="21"/>
                <w:lang w:val="en-GB"/>
              </w:rPr>
            </w:pPr>
          </w:p>
        </w:tc>
        <w:tc>
          <w:tcPr>
            <w:tcW w:w="1086" w:type="pct"/>
            <w:tcBorders>
              <w:top w:val="double" w:sz="6" w:space="0" w:color="auto"/>
              <w:left w:val="single" w:sz="8" w:space="0" w:color="auto"/>
              <w:bottom w:val="single" w:sz="8" w:space="0" w:color="auto"/>
              <w:right w:val="single" w:sz="8" w:space="0" w:color="auto"/>
            </w:tcBorders>
            <w:shd w:val="clear" w:color="auto" w:fill="CCFFCC"/>
            <w:noWrap/>
            <w:vAlign w:val="center"/>
          </w:tcPr>
          <w:p w:rsidR="00CE0C8F" w:rsidRPr="00B76D56" w:rsidRDefault="00CE0C8F" w:rsidP="00B76D56">
            <w:pPr>
              <w:spacing w:line="360" w:lineRule="exact"/>
              <w:rPr>
                <w:rFonts w:ascii="SimHei" w:eastAsia="SimHei" w:hint="eastAsia"/>
                <w:bCs/>
                <w:color w:val="FF0000"/>
                <w:szCs w:val="21"/>
                <w:lang w:val="en-GB"/>
              </w:rPr>
            </w:pPr>
            <w:r w:rsidRPr="00B76D56">
              <w:rPr>
                <w:rFonts w:ascii="SimHei" w:eastAsia="SimHei" w:hint="eastAsia"/>
                <w:bCs/>
                <w:color w:val="FF0000"/>
                <w:szCs w:val="21"/>
                <w:lang w:val="en-GB"/>
              </w:rPr>
              <w:t>捷克共和国</w:t>
            </w:r>
          </w:p>
        </w:tc>
        <w:tc>
          <w:tcPr>
            <w:tcW w:w="799" w:type="pct"/>
            <w:tcBorders>
              <w:top w:val="double" w:sz="6" w:space="0" w:color="auto"/>
              <w:left w:val="nil"/>
              <w:bottom w:val="single" w:sz="8" w:space="0" w:color="auto"/>
              <w:right w:val="single" w:sz="4" w:space="0" w:color="auto"/>
            </w:tcBorders>
            <w:shd w:val="clear" w:color="auto" w:fill="CCFFCC"/>
            <w:noWrap/>
            <w:vAlign w:val="bottom"/>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1</w:t>
            </w:r>
          </w:p>
        </w:tc>
        <w:tc>
          <w:tcPr>
            <w:tcW w:w="417" w:type="pct"/>
            <w:tcBorders>
              <w:top w:val="double" w:sz="6" w:space="0" w:color="auto"/>
              <w:left w:val="nil"/>
              <w:bottom w:val="single" w:sz="8" w:space="0" w:color="auto"/>
              <w:right w:val="single" w:sz="4" w:space="0" w:color="auto"/>
            </w:tcBorders>
            <w:shd w:val="clear" w:color="auto" w:fill="CCFFCC"/>
            <w:noWrap/>
            <w:vAlign w:val="bottom"/>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0</w:t>
            </w:r>
          </w:p>
        </w:tc>
        <w:tc>
          <w:tcPr>
            <w:tcW w:w="331" w:type="pct"/>
            <w:tcBorders>
              <w:top w:val="double" w:sz="6" w:space="0" w:color="auto"/>
              <w:left w:val="nil"/>
              <w:bottom w:val="single" w:sz="8" w:space="0" w:color="auto"/>
              <w:right w:val="single" w:sz="8" w:space="0" w:color="auto"/>
            </w:tcBorders>
            <w:shd w:val="clear" w:color="auto" w:fill="CCFFCC"/>
            <w:noWrap/>
            <w:vAlign w:val="bottom"/>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1</w:t>
            </w:r>
          </w:p>
        </w:tc>
        <w:tc>
          <w:tcPr>
            <w:tcW w:w="80" w:type="pct"/>
            <w:tcBorders>
              <w:top w:val="nil"/>
              <w:left w:val="nil"/>
              <w:bottom w:val="nil"/>
              <w:right w:val="nil"/>
            </w:tcBorders>
            <w:noWrap/>
            <w:vAlign w:val="bottom"/>
          </w:tcPr>
          <w:p w:rsidR="00CE0C8F" w:rsidRPr="00B76D56" w:rsidRDefault="00CE0C8F" w:rsidP="00B76D56">
            <w:pPr>
              <w:spacing w:line="360" w:lineRule="exact"/>
              <w:rPr>
                <w:rFonts w:ascii="SimHei" w:eastAsia="SimHei" w:hint="eastAsia"/>
                <w:color w:val="FF0000"/>
                <w:szCs w:val="21"/>
                <w:lang w:val="en-GB"/>
              </w:rPr>
            </w:pPr>
          </w:p>
        </w:tc>
        <w:tc>
          <w:tcPr>
            <w:tcW w:w="773" w:type="pct"/>
            <w:tcBorders>
              <w:top w:val="double" w:sz="6" w:space="0" w:color="auto"/>
              <w:left w:val="single" w:sz="8" w:space="0" w:color="auto"/>
              <w:bottom w:val="single" w:sz="8" w:space="0" w:color="auto"/>
              <w:right w:val="single" w:sz="8" w:space="0" w:color="auto"/>
            </w:tcBorders>
            <w:shd w:val="clear" w:color="auto" w:fill="CCFFCC"/>
            <w:noWrap/>
            <w:vAlign w:val="center"/>
          </w:tcPr>
          <w:p w:rsidR="00CE0C8F" w:rsidRPr="00B76D56" w:rsidRDefault="00CE0C8F" w:rsidP="00B76D56">
            <w:pPr>
              <w:spacing w:line="360" w:lineRule="exact"/>
              <w:rPr>
                <w:rFonts w:ascii="SimHei" w:eastAsia="SimHei" w:hint="eastAsia"/>
                <w:bCs/>
                <w:color w:val="FF0000"/>
                <w:szCs w:val="21"/>
                <w:lang w:val="en-GB"/>
              </w:rPr>
            </w:pPr>
            <w:r w:rsidRPr="00B76D56">
              <w:rPr>
                <w:rFonts w:ascii="SimHei" w:eastAsia="SimHei" w:hint="eastAsia"/>
                <w:bCs/>
                <w:color w:val="FF0000"/>
                <w:szCs w:val="21"/>
                <w:lang w:val="en-GB"/>
              </w:rPr>
              <w:t>捷克共和国</w:t>
            </w:r>
          </w:p>
        </w:tc>
        <w:tc>
          <w:tcPr>
            <w:tcW w:w="626" w:type="pct"/>
            <w:tcBorders>
              <w:top w:val="double" w:sz="6" w:space="0" w:color="auto"/>
              <w:left w:val="nil"/>
              <w:bottom w:val="single" w:sz="8" w:space="0" w:color="auto"/>
              <w:right w:val="single" w:sz="4" w:space="0" w:color="auto"/>
            </w:tcBorders>
            <w:shd w:val="clear" w:color="auto" w:fill="CCFFCC"/>
            <w:noWrap/>
            <w:vAlign w:val="bottom"/>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134</w:t>
            </w:r>
          </w:p>
        </w:tc>
        <w:tc>
          <w:tcPr>
            <w:tcW w:w="417" w:type="pct"/>
            <w:tcBorders>
              <w:top w:val="double" w:sz="6" w:space="0" w:color="auto"/>
              <w:left w:val="nil"/>
              <w:bottom w:val="single" w:sz="8" w:space="0" w:color="auto"/>
              <w:right w:val="single" w:sz="4" w:space="0" w:color="auto"/>
            </w:tcBorders>
            <w:shd w:val="clear" w:color="auto" w:fill="CCFFCC"/>
            <w:noWrap/>
            <w:vAlign w:val="bottom"/>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3</w:t>
            </w:r>
          </w:p>
        </w:tc>
        <w:tc>
          <w:tcPr>
            <w:tcW w:w="312" w:type="pct"/>
            <w:tcBorders>
              <w:top w:val="double" w:sz="6" w:space="0" w:color="auto"/>
              <w:left w:val="nil"/>
              <w:bottom w:val="single" w:sz="8" w:space="0" w:color="auto"/>
              <w:right w:val="single" w:sz="8" w:space="0" w:color="auto"/>
            </w:tcBorders>
            <w:shd w:val="clear" w:color="auto" w:fill="CCFFCC"/>
            <w:noWrap/>
            <w:vAlign w:val="bottom"/>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131</w:t>
            </w:r>
          </w:p>
        </w:tc>
        <w:tc>
          <w:tcPr>
            <w:tcW w:w="79" w:type="pct"/>
            <w:tcBorders>
              <w:top w:val="nil"/>
              <w:left w:val="nil"/>
              <w:bottom w:val="nil"/>
              <w:right w:val="nil"/>
            </w:tcBorders>
            <w:noWrap/>
            <w:vAlign w:val="bottom"/>
          </w:tcPr>
          <w:p w:rsidR="00CE0C8F" w:rsidRPr="00B76D56" w:rsidRDefault="00CE0C8F" w:rsidP="00B76D56">
            <w:pPr>
              <w:spacing w:line="360" w:lineRule="exact"/>
              <w:rPr>
                <w:rFonts w:ascii="SimHei" w:eastAsia="SimHei" w:hint="eastAsia"/>
                <w:color w:val="FF0000"/>
                <w:szCs w:val="21"/>
                <w:lang w:val="en-GB"/>
              </w:rPr>
            </w:pPr>
          </w:p>
        </w:tc>
      </w:tr>
      <w:tr w:rsidR="00CE0C8F" w:rsidRPr="00813516" w:rsidTr="00B76D56">
        <w:trPr>
          <w:jc w:val="center"/>
        </w:trPr>
        <w:tc>
          <w:tcPr>
            <w:tcW w:w="80"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1086"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799"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417"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331"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80"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773"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626"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417"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312"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79"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r>
      <w:tr w:rsidR="00CE0C8F" w:rsidRPr="00813516" w:rsidTr="00B76D56">
        <w:trPr>
          <w:jc w:val="center"/>
        </w:trPr>
        <w:tc>
          <w:tcPr>
            <w:tcW w:w="80"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2633" w:type="pct"/>
            <w:gridSpan w:val="4"/>
            <w:tcBorders>
              <w:top w:val="nil"/>
              <w:left w:val="nil"/>
              <w:bottom w:val="nil"/>
              <w:right w:val="nil"/>
            </w:tcBorders>
            <w:noWrap/>
            <w:vAlign w:val="center"/>
          </w:tcPr>
          <w:p w:rsidR="00CE0C8F" w:rsidRPr="00813516" w:rsidRDefault="00CE0C8F" w:rsidP="00B76D56">
            <w:pPr>
              <w:spacing w:line="360" w:lineRule="exact"/>
              <w:rPr>
                <w:rFonts w:hint="eastAsia"/>
                <w:szCs w:val="21"/>
                <w:lang w:val="en-GB"/>
              </w:rPr>
            </w:pPr>
            <w:r w:rsidRPr="00813516">
              <w:rPr>
                <w:szCs w:val="21"/>
                <w:lang w:val="en-GB"/>
              </w:rPr>
              <w:t>*</w:t>
            </w:r>
            <w:r w:rsidR="00142A4E">
              <w:rPr>
                <w:rFonts w:hint="eastAsia"/>
                <w:szCs w:val="21"/>
                <w:lang w:val="en-GB"/>
              </w:rPr>
              <w:t xml:space="preserve"> </w:t>
            </w:r>
            <w:r w:rsidR="00142A4E">
              <w:rPr>
                <w:rFonts w:hint="eastAsia"/>
                <w:szCs w:val="21"/>
                <w:lang w:val="en-GB"/>
              </w:rPr>
              <w:t>注：</w:t>
            </w:r>
            <w:r w:rsidRPr="00813516">
              <w:rPr>
                <w:rFonts w:hint="eastAsia"/>
                <w:szCs w:val="21"/>
                <w:lang w:val="en-GB"/>
              </w:rPr>
              <w:t>于</w:t>
            </w:r>
            <w:smartTag w:uri="urn:schemas-microsoft-com:office:smarttags" w:element="chsdate">
              <w:smartTagPr>
                <w:attr w:name="IsROCDate" w:val="False"/>
                <w:attr w:name="IsLunarDate" w:val="False"/>
                <w:attr w:name="Day" w:val="1"/>
                <w:attr w:name="Month" w:val="6"/>
                <w:attr w:name="Year" w:val="2004"/>
              </w:smartTagPr>
              <w:r w:rsidRPr="00813516">
                <w:rPr>
                  <w:rFonts w:hint="eastAsia"/>
                  <w:szCs w:val="21"/>
                  <w:lang w:val="en-GB"/>
                </w:rPr>
                <w:t>2004</w:t>
              </w:r>
              <w:r w:rsidRPr="00813516">
                <w:rPr>
                  <w:rFonts w:hint="eastAsia"/>
                  <w:szCs w:val="21"/>
                  <w:lang w:val="en-GB"/>
                </w:rPr>
                <w:t>年</w:t>
              </w:r>
              <w:r w:rsidRPr="00813516">
                <w:rPr>
                  <w:rFonts w:hint="eastAsia"/>
                  <w:szCs w:val="21"/>
                  <w:lang w:val="en-GB"/>
                </w:rPr>
                <w:t>6</w:t>
              </w:r>
              <w:r w:rsidRPr="00813516">
                <w:rPr>
                  <w:rFonts w:hint="eastAsia"/>
                  <w:szCs w:val="21"/>
                  <w:lang w:val="en-GB"/>
                </w:rPr>
                <w:t>月</w:t>
              </w:r>
              <w:r w:rsidRPr="00813516">
                <w:rPr>
                  <w:rFonts w:hint="eastAsia"/>
                  <w:szCs w:val="21"/>
                  <w:lang w:val="en-GB"/>
                </w:rPr>
                <w:t>1</w:t>
              </w:r>
              <w:r w:rsidRPr="00813516">
                <w:rPr>
                  <w:rFonts w:hint="eastAsia"/>
                  <w:szCs w:val="21"/>
                  <w:lang w:val="en-GB"/>
                </w:rPr>
                <w:t>日</w:t>
              </w:r>
            </w:smartTag>
            <w:r w:rsidRPr="00813516">
              <w:rPr>
                <w:rFonts w:hint="eastAsia"/>
                <w:szCs w:val="21"/>
                <w:lang w:val="en-GB"/>
              </w:rPr>
              <w:t>至</w:t>
            </w:r>
            <w:smartTag w:uri="urn:schemas-microsoft-com:office:smarttags" w:element="chsdate">
              <w:smartTagPr>
                <w:attr w:name="IsROCDate" w:val="False"/>
                <w:attr w:name="IsLunarDate" w:val="False"/>
                <w:attr w:name="Day" w:val="31"/>
                <w:attr w:name="Month" w:val="12"/>
                <w:attr w:name="Year" w:val="2004"/>
              </w:smartTagPr>
              <w:r w:rsidRPr="00813516">
                <w:rPr>
                  <w:rFonts w:hint="eastAsia"/>
                  <w:szCs w:val="21"/>
                  <w:lang w:val="en-GB"/>
                </w:rPr>
                <w:t>2004</w:t>
              </w:r>
              <w:r w:rsidRPr="00813516">
                <w:rPr>
                  <w:rFonts w:hint="eastAsia"/>
                  <w:szCs w:val="21"/>
                  <w:lang w:val="en-GB"/>
                </w:rPr>
                <w:t>年</w:t>
              </w:r>
              <w:r w:rsidRPr="00813516">
                <w:rPr>
                  <w:rFonts w:hint="eastAsia"/>
                  <w:szCs w:val="21"/>
                  <w:lang w:val="en-GB"/>
                </w:rPr>
                <w:t>12</w:t>
              </w:r>
              <w:r w:rsidRPr="00813516">
                <w:rPr>
                  <w:rFonts w:hint="eastAsia"/>
                  <w:szCs w:val="21"/>
                  <w:lang w:val="en-GB"/>
                </w:rPr>
                <w:t>月</w:t>
              </w:r>
              <w:r w:rsidRPr="00813516">
                <w:rPr>
                  <w:rFonts w:hint="eastAsia"/>
                  <w:szCs w:val="21"/>
                  <w:lang w:val="en-GB"/>
                </w:rPr>
                <w:t>31</w:t>
              </w:r>
              <w:r w:rsidRPr="00813516">
                <w:rPr>
                  <w:rFonts w:hint="eastAsia"/>
                  <w:szCs w:val="21"/>
                  <w:lang w:val="en-GB"/>
                </w:rPr>
                <w:t>日</w:t>
              </w:r>
            </w:smartTag>
            <w:r w:rsidRPr="00813516">
              <w:rPr>
                <w:rFonts w:hint="eastAsia"/>
                <w:szCs w:val="21"/>
                <w:lang w:val="en-GB"/>
              </w:rPr>
              <w:t>期间获刑的人。</w:t>
            </w:r>
          </w:p>
          <w:p w:rsidR="00CE0C8F" w:rsidRPr="00813516" w:rsidRDefault="00CE0C8F" w:rsidP="00B76D56">
            <w:pPr>
              <w:spacing w:line="360" w:lineRule="exact"/>
              <w:rPr>
                <w:szCs w:val="21"/>
                <w:lang w:val="en-GB"/>
              </w:rPr>
            </w:pPr>
          </w:p>
        </w:tc>
        <w:tc>
          <w:tcPr>
            <w:tcW w:w="80"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773"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626"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417"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312"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79"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r>
      <w:tr w:rsidR="00CE0C8F" w:rsidRPr="00813516" w:rsidTr="00B76D56">
        <w:trPr>
          <w:jc w:val="center"/>
        </w:trPr>
        <w:tc>
          <w:tcPr>
            <w:tcW w:w="80" w:type="pct"/>
            <w:tcBorders>
              <w:top w:val="nil"/>
              <w:left w:val="nil"/>
              <w:bottom w:val="nil"/>
              <w:right w:val="nil"/>
            </w:tcBorders>
            <w:noWrap/>
            <w:vAlign w:val="bottom"/>
          </w:tcPr>
          <w:p w:rsidR="00CE0C8F" w:rsidRPr="00813516" w:rsidRDefault="00CE0C8F" w:rsidP="00B76D56">
            <w:pPr>
              <w:spacing w:line="360" w:lineRule="exact"/>
              <w:jc w:val="center"/>
              <w:rPr>
                <w:b/>
                <w:bCs/>
                <w:szCs w:val="21"/>
                <w:lang w:val="en-GB"/>
              </w:rPr>
            </w:pPr>
          </w:p>
        </w:tc>
        <w:tc>
          <w:tcPr>
            <w:tcW w:w="1086" w:type="pct"/>
            <w:tcBorders>
              <w:top w:val="nil"/>
              <w:left w:val="nil"/>
              <w:bottom w:val="nil"/>
              <w:right w:val="nil"/>
            </w:tcBorders>
            <w:noWrap/>
            <w:vAlign w:val="bottom"/>
          </w:tcPr>
          <w:p w:rsidR="00CE0C8F" w:rsidRPr="00813516" w:rsidRDefault="00CE0C8F" w:rsidP="00B76D56">
            <w:pPr>
              <w:spacing w:line="360" w:lineRule="exact"/>
              <w:jc w:val="center"/>
              <w:rPr>
                <w:b/>
                <w:bCs/>
                <w:szCs w:val="21"/>
                <w:lang w:val="en-GB"/>
              </w:rPr>
            </w:pPr>
          </w:p>
        </w:tc>
        <w:tc>
          <w:tcPr>
            <w:tcW w:w="799" w:type="pct"/>
            <w:tcBorders>
              <w:top w:val="nil"/>
              <w:left w:val="nil"/>
              <w:bottom w:val="nil"/>
              <w:right w:val="nil"/>
            </w:tcBorders>
            <w:noWrap/>
            <w:vAlign w:val="bottom"/>
          </w:tcPr>
          <w:p w:rsidR="00CE0C8F" w:rsidRPr="00813516" w:rsidRDefault="00CE0C8F" w:rsidP="00B76D56">
            <w:pPr>
              <w:spacing w:line="360" w:lineRule="exact"/>
              <w:jc w:val="center"/>
              <w:rPr>
                <w:b/>
                <w:bCs/>
                <w:szCs w:val="21"/>
                <w:lang w:val="en-GB"/>
              </w:rPr>
            </w:pPr>
          </w:p>
        </w:tc>
        <w:tc>
          <w:tcPr>
            <w:tcW w:w="417" w:type="pct"/>
            <w:tcBorders>
              <w:top w:val="nil"/>
              <w:left w:val="nil"/>
              <w:bottom w:val="nil"/>
              <w:right w:val="nil"/>
            </w:tcBorders>
            <w:noWrap/>
            <w:vAlign w:val="bottom"/>
          </w:tcPr>
          <w:p w:rsidR="00CE0C8F" w:rsidRPr="00813516" w:rsidRDefault="00CE0C8F" w:rsidP="00B76D56">
            <w:pPr>
              <w:spacing w:line="360" w:lineRule="exact"/>
              <w:jc w:val="center"/>
              <w:rPr>
                <w:b/>
                <w:bCs/>
                <w:szCs w:val="21"/>
                <w:lang w:val="en-GB"/>
              </w:rPr>
            </w:pPr>
          </w:p>
        </w:tc>
        <w:tc>
          <w:tcPr>
            <w:tcW w:w="331" w:type="pct"/>
            <w:tcBorders>
              <w:top w:val="nil"/>
              <w:left w:val="nil"/>
              <w:bottom w:val="nil"/>
              <w:right w:val="nil"/>
            </w:tcBorders>
            <w:noWrap/>
            <w:vAlign w:val="bottom"/>
          </w:tcPr>
          <w:p w:rsidR="00CE0C8F" w:rsidRPr="00813516" w:rsidRDefault="00CE0C8F" w:rsidP="00B76D56">
            <w:pPr>
              <w:spacing w:line="360" w:lineRule="exact"/>
              <w:jc w:val="center"/>
              <w:rPr>
                <w:b/>
                <w:bCs/>
                <w:szCs w:val="21"/>
                <w:lang w:val="en-GB"/>
              </w:rPr>
            </w:pPr>
          </w:p>
        </w:tc>
        <w:tc>
          <w:tcPr>
            <w:tcW w:w="80" w:type="pct"/>
            <w:tcBorders>
              <w:top w:val="nil"/>
              <w:left w:val="nil"/>
              <w:bottom w:val="nil"/>
              <w:right w:val="nil"/>
            </w:tcBorders>
            <w:noWrap/>
            <w:vAlign w:val="bottom"/>
          </w:tcPr>
          <w:p w:rsidR="00CE0C8F" w:rsidRPr="00813516" w:rsidRDefault="00CE0C8F" w:rsidP="00B76D56">
            <w:pPr>
              <w:spacing w:line="360" w:lineRule="exact"/>
              <w:jc w:val="center"/>
              <w:rPr>
                <w:b/>
                <w:bCs/>
                <w:szCs w:val="21"/>
                <w:lang w:val="en-GB"/>
              </w:rPr>
            </w:pPr>
          </w:p>
        </w:tc>
        <w:tc>
          <w:tcPr>
            <w:tcW w:w="773" w:type="pct"/>
            <w:tcBorders>
              <w:top w:val="nil"/>
              <w:left w:val="nil"/>
              <w:bottom w:val="nil"/>
              <w:right w:val="nil"/>
            </w:tcBorders>
            <w:noWrap/>
            <w:vAlign w:val="bottom"/>
          </w:tcPr>
          <w:p w:rsidR="00CE0C8F" w:rsidRPr="00813516" w:rsidRDefault="00CE0C8F" w:rsidP="00B76D56">
            <w:pPr>
              <w:spacing w:line="360" w:lineRule="exact"/>
              <w:jc w:val="center"/>
              <w:rPr>
                <w:b/>
                <w:bCs/>
                <w:szCs w:val="21"/>
                <w:lang w:val="en-GB"/>
              </w:rPr>
            </w:pPr>
          </w:p>
        </w:tc>
        <w:tc>
          <w:tcPr>
            <w:tcW w:w="626"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417"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312"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c>
          <w:tcPr>
            <w:tcW w:w="79" w:type="pct"/>
            <w:tcBorders>
              <w:top w:val="nil"/>
              <w:left w:val="nil"/>
              <w:bottom w:val="nil"/>
              <w:right w:val="nil"/>
            </w:tcBorders>
            <w:noWrap/>
            <w:vAlign w:val="bottom"/>
          </w:tcPr>
          <w:p w:rsidR="00CE0C8F" w:rsidRPr="00813516" w:rsidRDefault="00CE0C8F" w:rsidP="00B76D56">
            <w:pPr>
              <w:spacing w:line="360" w:lineRule="exact"/>
              <w:rPr>
                <w:szCs w:val="21"/>
                <w:lang w:val="en-GB"/>
              </w:rPr>
            </w:pPr>
          </w:p>
        </w:tc>
      </w:tr>
      <w:tr w:rsidR="00CE0C8F" w:rsidRPr="00B76D56" w:rsidTr="00B76D56">
        <w:trPr>
          <w:jc w:val="center"/>
        </w:trPr>
        <w:tc>
          <w:tcPr>
            <w:tcW w:w="80" w:type="pct"/>
            <w:tcBorders>
              <w:top w:val="nil"/>
              <w:left w:val="nil"/>
              <w:bottom w:val="nil"/>
              <w:right w:val="nil"/>
            </w:tcBorders>
            <w:noWrap/>
            <w:vAlign w:val="bottom"/>
          </w:tcPr>
          <w:p w:rsidR="00CE0C8F" w:rsidRPr="00B76D56" w:rsidRDefault="00CE0C8F" w:rsidP="00B76D56">
            <w:pPr>
              <w:spacing w:line="360" w:lineRule="exact"/>
              <w:rPr>
                <w:rFonts w:ascii="SimHei" w:eastAsia="SimHei" w:hint="eastAsia"/>
                <w:color w:val="FF0000"/>
                <w:szCs w:val="21"/>
                <w:lang w:val="en-GB"/>
              </w:rPr>
            </w:pPr>
          </w:p>
        </w:tc>
        <w:tc>
          <w:tcPr>
            <w:tcW w:w="1086" w:type="pct"/>
            <w:tcBorders>
              <w:top w:val="single" w:sz="8" w:space="0" w:color="auto"/>
              <w:left w:val="single" w:sz="8" w:space="0" w:color="auto"/>
              <w:bottom w:val="nil"/>
              <w:right w:val="nil"/>
            </w:tcBorders>
            <w:noWrap/>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2006年</w:t>
            </w:r>
          </w:p>
        </w:tc>
        <w:tc>
          <w:tcPr>
            <w:tcW w:w="799" w:type="pct"/>
            <w:tcBorders>
              <w:top w:val="single" w:sz="8" w:space="0" w:color="auto"/>
              <w:left w:val="single" w:sz="8" w:space="0" w:color="auto"/>
              <w:bottom w:val="nil"/>
              <w:right w:val="single" w:sz="4" w:space="0" w:color="auto"/>
            </w:tcBorders>
            <w:shd w:val="clear" w:color="auto" w:fill="99CCFF"/>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获刑人员总数</w:t>
            </w:r>
          </w:p>
        </w:tc>
        <w:tc>
          <w:tcPr>
            <w:tcW w:w="417" w:type="pct"/>
            <w:tcBorders>
              <w:top w:val="single" w:sz="8" w:space="0" w:color="auto"/>
              <w:left w:val="nil"/>
              <w:bottom w:val="nil"/>
              <w:right w:val="single" w:sz="4" w:space="0" w:color="auto"/>
            </w:tcBorders>
            <w:shd w:val="clear" w:color="auto" w:fill="99CCFF"/>
            <w:noWrap/>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女</w:t>
            </w:r>
          </w:p>
        </w:tc>
        <w:tc>
          <w:tcPr>
            <w:tcW w:w="331" w:type="pct"/>
            <w:tcBorders>
              <w:top w:val="single" w:sz="8" w:space="0" w:color="auto"/>
              <w:left w:val="nil"/>
              <w:bottom w:val="nil"/>
              <w:right w:val="single" w:sz="8" w:space="0" w:color="auto"/>
            </w:tcBorders>
            <w:shd w:val="clear" w:color="auto" w:fill="99CCFF"/>
            <w:noWrap/>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男</w:t>
            </w:r>
          </w:p>
        </w:tc>
        <w:tc>
          <w:tcPr>
            <w:tcW w:w="80" w:type="pct"/>
            <w:tcBorders>
              <w:top w:val="nil"/>
              <w:left w:val="nil"/>
              <w:bottom w:val="nil"/>
              <w:right w:val="nil"/>
            </w:tcBorders>
            <w:noWrap/>
            <w:vAlign w:val="bottom"/>
          </w:tcPr>
          <w:p w:rsidR="00CE0C8F" w:rsidRPr="00B76D56" w:rsidRDefault="00CE0C8F" w:rsidP="00B76D56">
            <w:pPr>
              <w:spacing w:line="360" w:lineRule="exact"/>
              <w:rPr>
                <w:rFonts w:ascii="SimHei" w:eastAsia="SimHei" w:hint="eastAsia"/>
                <w:bCs/>
                <w:color w:val="FF0000"/>
                <w:szCs w:val="21"/>
                <w:lang w:val="en-GB"/>
              </w:rPr>
            </w:pPr>
          </w:p>
        </w:tc>
        <w:tc>
          <w:tcPr>
            <w:tcW w:w="773" w:type="pct"/>
            <w:tcBorders>
              <w:top w:val="single" w:sz="8" w:space="0" w:color="auto"/>
              <w:left w:val="single" w:sz="8" w:space="0" w:color="auto"/>
              <w:bottom w:val="nil"/>
              <w:right w:val="nil"/>
            </w:tcBorders>
            <w:noWrap/>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2007年</w:t>
            </w:r>
          </w:p>
        </w:tc>
        <w:tc>
          <w:tcPr>
            <w:tcW w:w="626" w:type="pct"/>
            <w:tcBorders>
              <w:top w:val="single" w:sz="8" w:space="0" w:color="auto"/>
              <w:left w:val="single" w:sz="8" w:space="0" w:color="auto"/>
              <w:bottom w:val="nil"/>
              <w:right w:val="single" w:sz="4" w:space="0" w:color="auto"/>
            </w:tcBorders>
            <w:shd w:val="clear" w:color="auto" w:fill="99CCFF"/>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获刑人员总数</w:t>
            </w:r>
          </w:p>
        </w:tc>
        <w:tc>
          <w:tcPr>
            <w:tcW w:w="417" w:type="pct"/>
            <w:tcBorders>
              <w:top w:val="single" w:sz="8" w:space="0" w:color="auto"/>
              <w:left w:val="nil"/>
              <w:bottom w:val="nil"/>
              <w:right w:val="single" w:sz="4" w:space="0" w:color="auto"/>
            </w:tcBorders>
            <w:shd w:val="clear" w:color="auto" w:fill="99CCFF"/>
            <w:noWrap/>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女</w:t>
            </w:r>
          </w:p>
        </w:tc>
        <w:tc>
          <w:tcPr>
            <w:tcW w:w="312" w:type="pct"/>
            <w:tcBorders>
              <w:top w:val="single" w:sz="8" w:space="0" w:color="auto"/>
              <w:left w:val="nil"/>
              <w:bottom w:val="nil"/>
              <w:right w:val="single" w:sz="8" w:space="0" w:color="auto"/>
            </w:tcBorders>
            <w:shd w:val="clear" w:color="auto" w:fill="99CCFF"/>
            <w:noWrap/>
            <w:vAlign w:val="center"/>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男</w:t>
            </w:r>
          </w:p>
        </w:tc>
        <w:tc>
          <w:tcPr>
            <w:tcW w:w="79" w:type="pct"/>
            <w:tcBorders>
              <w:top w:val="nil"/>
              <w:left w:val="nil"/>
              <w:bottom w:val="nil"/>
              <w:right w:val="nil"/>
            </w:tcBorders>
            <w:noWrap/>
            <w:vAlign w:val="bottom"/>
          </w:tcPr>
          <w:p w:rsidR="00CE0C8F" w:rsidRPr="00B76D56" w:rsidRDefault="00CE0C8F" w:rsidP="00B76D56">
            <w:pPr>
              <w:spacing w:line="360" w:lineRule="exact"/>
              <w:rPr>
                <w:rFonts w:ascii="SimHei" w:eastAsia="SimHei" w:hint="eastAsia"/>
                <w:color w:val="FF0000"/>
                <w:szCs w:val="21"/>
                <w:lang w:val="en-GB"/>
              </w:rPr>
            </w:pPr>
          </w:p>
        </w:tc>
      </w:tr>
      <w:tr w:rsidR="00CE0C8F" w:rsidRPr="00B76D56" w:rsidTr="00B76D56">
        <w:trPr>
          <w:jc w:val="center"/>
        </w:trPr>
        <w:tc>
          <w:tcPr>
            <w:tcW w:w="80" w:type="pct"/>
            <w:tcBorders>
              <w:top w:val="nil"/>
              <w:left w:val="nil"/>
              <w:bottom w:val="nil"/>
              <w:right w:val="nil"/>
            </w:tcBorders>
            <w:noWrap/>
            <w:vAlign w:val="bottom"/>
          </w:tcPr>
          <w:p w:rsidR="00CE0C8F" w:rsidRPr="00B76D56" w:rsidRDefault="00CE0C8F" w:rsidP="00B76D56">
            <w:pPr>
              <w:spacing w:line="360" w:lineRule="exact"/>
              <w:rPr>
                <w:rFonts w:ascii="SimHei" w:eastAsia="SimHei" w:hint="eastAsia"/>
                <w:color w:val="FF0000"/>
                <w:szCs w:val="21"/>
                <w:lang w:val="en-GB"/>
              </w:rPr>
            </w:pPr>
          </w:p>
        </w:tc>
        <w:tc>
          <w:tcPr>
            <w:tcW w:w="1086" w:type="pct"/>
            <w:tcBorders>
              <w:top w:val="double" w:sz="6" w:space="0" w:color="auto"/>
              <w:left w:val="single" w:sz="8" w:space="0" w:color="auto"/>
              <w:bottom w:val="single" w:sz="8" w:space="0" w:color="auto"/>
              <w:right w:val="single" w:sz="8" w:space="0" w:color="auto"/>
            </w:tcBorders>
            <w:shd w:val="clear" w:color="auto" w:fill="CCFFCC"/>
            <w:noWrap/>
            <w:vAlign w:val="center"/>
          </w:tcPr>
          <w:p w:rsidR="00CE0C8F" w:rsidRPr="00B76D56" w:rsidRDefault="00CE0C8F" w:rsidP="00B76D56">
            <w:pPr>
              <w:spacing w:line="360" w:lineRule="exact"/>
              <w:rPr>
                <w:rFonts w:ascii="SimHei" w:eastAsia="SimHei" w:hint="eastAsia"/>
                <w:bCs/>
                <w:color w:val="FF0000"/>
                <w:szCs w:val="21"/>
                <w:lang w:val="en-GB"/>
              </w:rPr>
            </w:pPr>
            <w:r w:rsidRPr="00B76D56">
              <w:rPr>
                <w:rFonts w:ascii="SimHei" w:eastAsia="SimHei" w:hint="eastAsia"/>
                <w:bCs/>
                <w:color w:val="FF0000"/>
                <w:szCs w:val="21"/>
                <w:lang w:val="en-GB"/>
              </w:rPr>
              <w:t>捷克共和国</w:t>
            </w:r>
          </w:p>
        </w:tc>
        <w:tc>
          <w:tcPr>
            <w:tcW w:w="799" w:type="pct"/>
            <w:tcBorders>
              <w:top w:val="double" w:sz="6" w:space="0" w:color="auto"/>
              <w:left w:val="nil"/>
              <w:bottom w:val="single" w:sz="8" w:space="0" w:color="auto"/>
              <w:right w:val="single" w:sz="4" w:space="0" w:color="auto"/>
            </w:tcBorders>
            <w:shd w:val="clear" w:color="auto" w:fill="CCFFCC"/>
            <w:noWrap/>
            <w:vAlign w:val="bottom"/>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256</w:t>
            </w:r>
          </w:p>
        </w:tc>
        <w:tc>
          <w:tcPr>
            <w:tcW w:w="417" w:type="pct"/>
            <w:tcBorders>
              <w:top w:val="double" w:sz="6" w:space="0" w:color="auto"/>
              <w:left w:val="nil"/>
              <w:bottom w:val="single" w:sz="8" w:space="0" w:color="auto"/>
              <w:right w:val="single" w:sz="4" w:space="0" w:color="auto"/>
            </w:tcBorders>
            <w:shd w:val="clear" w:color="auto" w:fill="CCFFCC"/>
            <w:noWrap/>
            <w:vAlign w:val="bottom"/>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6</w:t>
            </w:r>
          </w:p>
        </w:tc>
        <w:tc>
          <w:tcPr>
            <w:tcW w:w="331" w:type="pct"/>
            <w:tcBorders>
              <w:top w:val="double" w:sz="6" w:space="0" w:color="auto"/>
              <w:left w:val="nil"/>
              <w:bottom w:val="single" w:sz="8" w:space="0" w:color="auto"/>
              <w:right w:val="single" w:sz="8" w:space="0" w:color="auto"/>
            </w:tcBorders>
            <w:shd w:val="clear" w:color="auto" w:fill="CCFFCC"/>
            <w:noWrap/>
            <w:vAlign w:val="bottom"/>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250</w:t>
            </w:r>
          </w:p>
        </w:tc>
        <w:tc>
          <w:tcPr>
            <w:tcW w:w="80" w:type="pct"/>
            <w:tcBorders>
              <w:top w:val="nil"/>
              <w:left w:val="nil"/>
              <w:bottom w:val="nil"/>
              <w:right w:val="nil"/>
            </w:tcBorders>
            <w:noWrap/>
            <w:vAlign w:val="bottom"/>
          </w:tcPr>
          <w:p w:rsidR="00CE0C8F" w:rsidRPr="00B76D56" w:rsidRDefault="00CE0C8F" w:rsidP="00B76D56">
            <w:pPr>
              <w:spacing w:line="360" w:lineRule="exact"/>
              <w:rPr>
                <w:rFonts w:ascii="SimHei" w:eastAsia="SimHei" w:hint="eastAsia"/>
                <w:color w:val="FF0000"/>
                <w:szCs w:val="21"/>
                <w:lang w:val="en-GB"/>
              </w:rPr>
            </w:pPr>
          </w:p>
        </w:tc>
        <w:tc>
          <w:tcPr>
            <w:tcW w:w="773" w:type="pct"/>
            <w:tcBorders>
              <w:top w:val="double" w:sz="6" w:space="0" w:color="auto"/>
              <w:left w:val="single" w:sz="8" w:space="0" w:color="auto"/>
              <w:bottom w:val="single" w:sz="8" w:space="0" w:color="auto"/>
              <w:right w:val="single" w:sz="8" w:space="0" w:color="auto"/>
            </w:tcBorders>
            <w:shd w:val="clear" w:color="auto" w:fill="CCFFCC"/>
            <w:noWrap/>
            <w:vAlign w:val="center"/>
          </w:tcPr>
          <w:p w:rsidR="00CE0C8F" w:rsidRPr="00B76D56" w:rsidRDefault="00CE0C8F" w:rsidP="00B76D56">
            <w:pPr>
              <w:spacing w:line="360" w:lineRule="exact"/>
              <w:rPr>
                <w:rFonts w:ascii="SimHei" w:eastAsia="SimHei" w:hint="eastAsia"/>
                <w:bCs/>
                <w:color w:val="FF0000"/>
                <w:szCs w:val="21"/>
                <w:lang w:val="en-GB"/>
              </w:rPr>
            </w:pPr>
            <w:r w:rsidRPr="00B76D56">
              <w:rPr>
                <w:rFonts w:ascii="SimHei" w:eastAsia="SimHei" w:hint="eastAsia"/>
                <w:bCs/>
                <w:color w:val="FF0000"/>
                <w:szCs w:val="21"/>
                <w:lang w:val="en-GB"/>
              </w:rPr>
              <w:t>捷克共和国</w:t>
            </w:r>
          </w:p>
        </w:tc>
        <w:tc>
          <w:tcPr>
            <w:tcW w:w="626" w:type="pct"/>
            <w:tcBorders>
              <w:top w:val="double" w:sz="6" w:space="0" w:color="auto"/>
              <w:left w:val="nil"/>
              <w:bottom w:val="single" w:sz="8" w:space="0" w:color="auto"/>
              <w:right w:val="single" w:sz="4" w:space="0" w:color="auto"/>
            </w:tcBorders>
            <w:shd w:val="clear" w:color="auto" w:fill="CCFFCC"/>
            <w:noWrap/>
            <w:vAlign w:val="bottom"/>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291</w:t>
            </w:r>
          </w:p>
        </w:tc>
        <w:tc>
          <w:tcPr>
            <w:tcW w:w="417" w:type="pct"/>
            <w:tcBorders>
              <w:top w:val="double" w:sz="6" w:space="0" w:color="auto"/>
              <w:left w:val="nil"/>
              <w:bottom w:val="single" w:sz="8" w:space="0" w:color="auto"/>
              <w:right w:val="single" w:sz="4" w:space="0" w:color="auto"/>
            </w:tcBorders>
            <w:shd w:val="clear" w:color="auto" w:fill="CCFFCC"/>
            <w:noWrap/>
            <w:vAlign w:val="bottom"/>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8</w:t>
            </w:r>
          </w:p>
        </w:tc>
        <w:tc>
          <w:tcPr>
            <w:tcW w:w="312" w:type="pct"/>
            <w:tcBorders>
              <w:top w:val="double" w:sz="6" w:space="0" w:color="auto"/>
              <w:left w:val="nil"/>
              <w:bottom w:val="single" w:sz="8" w:space="0" w:color="auto"/>
              <w:right w:val="single" w:sz="8" w:space="0" w:color="auto"/>
            </w:tcBorders>
            <w:shd w:val="clear" w:color="auto" w:fill="CCFFCC"/>
            <w:noWrap/>
            <w:vAlign w:val="bottom"/>
          </w:tcPr>
          <w:p w:rsidR="00CE0C8F" w:rsidRPr="00B76D56" w:rsidRDefault="00CE0C8F" w:rsidP="00B76D56">
            <w:pPr>
              <w:spacing w:line="360" w:lineRule="exact"/>
              <w:jc w:val="center"/>
              <w:rPr>
                <w:rFonts w:ascii="SimHei" w:eastAsia="SimHei" w:hint="eastAsia"/>
                <w:bCs/>
                <w:color w:val="FF0000"/>
                <w:szCs w:val="21"/>
                <w:lang w:val="en-GB"/>
              </w:rPr>
            </w:pPr>
            <w:r w:rsidRPr="00B76D56">
              <w:rPr>
                <w:rFonts w:ascii="SimHei" w:eastAsia="SimHei" w:hint="eastAsia"/>
                <w:bCs/>
                <w:color w:val="FF0000"/>
                <w:szCs w:val="21"/>
                <w:lang w:val="en-GB"/>
              </w:rPr>
              <w:t>283</w:t>
            </w:r>
          </w:p>
        </w:tc>
        <w:tc>
          <w:tcPr>
            <w:tcW w:w="79" w:type="pct"/>
            <w:tcBorders>
              <w:top w:val="nil"/>
              <w:left w:val="nil"/>
              <w:bottom w:val="nil"/>
              <w:right w:val="nil"/>
            </w:tcBorders>
            <w:noWrap/>
            <w:vAlign w:val="bottom"/>
          </w:tcPr>
          <w:p w:rsidR="00CE0C8F" w:rsidRPr="00B76D56" w:rsidRDefault="00CE0C8F" w:rsidP="00B76D56">
            <w:pPr>
              <w:spacing w:line="360" w:lineRule="exact"/>
              <w:rPr>
                <w:rFonts w:ascii="SimHei" w:eastAsia="SimHei" w:hint="eastAsia"/>
                <w:color w:val="FF0000"/>
                <w:szCs w:val="21"/>
                <w:lang w:val="en-GB"/>
              </w:rPr>
            </w:pPr>
          </w:p>
        </w:tc>
      </w:tr>
    </w:tbl>
    <w:p w:rsidR="00CE0C8F" w:rsidRPr="00037977" w:rsidRDefault="00CE0C8F" w:rsidP="00037977">
      <w:pPr>
        <w:spacing w:after="240" w:line="360" w:lineRule="exact"/>
        <w:rPr>
          <w:rFonts w:ascii="SimHei" w:eastAsia="SimHei"/>
          <w:color w:val="FF0000"/>
          <w:szCs w:val="21"/>
          <w:lang w:val="en-GB"/>
        </w:rPr>
      </w:pPr>
      <w:r w:rsidRPr="00813516">
        <w:rPr>
          <w:szCs w:val="21"/>
          <w:lang w:val="en-GB"/>
        </w:rPr>
        <w:br w:type="page"/>
      </w:r>
      <w:r w:rsidRPr="00037977">
        <w:rPr>
          <w:rFonts w:ascii="SimHei" w:eastAsia="SimHei" w:hint="eastAsia"/>
          <w:color w:val="FF0000"/>
          <w:szCs w:val="21"/>
          <w:lang w:val="en-GB"/>
        </w:rPr>
        <w:t>表</w:t>
      </w:r>
      <w:r w:rsidRPr="00037977">
        <w:rPr>
          <w:rFonts w:ascii="SimHei" w:eastAsia="SimHei"/>
          <w:color w:val="FF0000"/>
          <w:szCs w:val="21"/>
          <w:lang w:val="en-GB"/>
        </w:rPr>
        <w:t>3</w:t>
      </w:r>
    </w:p>
    <w:p w:rsidR="00CE0C8F" w:rsidRPr="00813516" w:rsidRDefault="008A5364" w:rsidP="00B76D56">
      <w:pPr>
        <w:spacing w:after="240" w:line="240" w:lineRule="auto"/>
        <w:jc w:val="center"/>
        <w:rPr>
          <w:szCs w:val="21"/>
          <w:lang w:val="en-GB"/>
        </w:rPr>
      </w:pPr>
      <w:r>
        <w:rPr>
          <w:noProof/>
          <w:szCs w:val="21"/>
        </w:rPr>
        <w:pict>
          <v:shapetype id="_x0000_t202" coordsize="21600,21600" o:spt="202" path="m,l,21600r21600,l21600,xe">
            <v:stroke joinstyle="miter"/>
            <v:path gradientshapeok="t" o:connecttype="rect"/>
          </v:shapetype>
          <v:shape id="_x0000_s1418" type="#_x0000_t202" style="position:absolute;left:0;text-align:left;margin-left:385.5pt;margin-top:7.9pt;width:78pt;height:41.6pt;z-index:2" filled="f" stroked="f">
            <v:textbox>
              <w:txbxContent>
                <w:p w:rsidR="00FA707F" w:rsidRPr="008A5364" w:rsidRDefault="00FA707F" w:rsidP="008A5364">
                  <w:pPr>
                    <w:spacing w:line="240" w:lineRule="exact"/>
                    <w:rPr>
                      <w:rFonts w:hint="eastAsia"/>
                      <w:sz w:val="18"/>
                      <w:szCs w:val="18"/>
                    </w:rPr>
                  </w:pPr>
                  <w:r w:rsidRPr="008A5364">
                    <w:rPr>
                      <w:rFonts w:hint="eastAsia"/>
                      <w:sz w:val="18"/>
                      <w:szCs w:val="18"/>
                    </w:rPr>
                    <w:t>职业军人总数</w:t>
                  </w:r>
                </w:p>
                <w:p w:rsidR="00FA707F" w:rsidRPr="008A5364" w:rsidRDefault="00FA707F" w:rsidP="008A5364">
                  <w:pPr>
                    <w:spacing w:line="240" w:lineRule="exact"/>
                    <w:rPr>
                      <w:rFonts w:hint="eastAsia"/>
                      <w:sz w:val="18"/>
                      <w:szCs w:val="18"/>
                    </w:rPr>
                  </w:pPr>
                  <w:r w:rsidRPr="008A5364">
                    <w:rPr>
                      <w:rFonts w:hint="eastAsia"/>
                      <w:sz w:val="18"/>
                      <w:szCs w:val="18"/>
                    </w:rPr>
                    <w:t>其中女兵人数</w:t>
                  </w:r>
                </w:p>
              </w:txbxContent>
            </v:textbox>
          </v:shape>
        </w:pict>
      </w:r>
      <w:r w:rsidR="00B053F9">
        <w:rPr>
          <w:noProof/>
          <w:szCs w:val="21"/>
        </w:rPr>
        <w:pict>
          <v:shape id="_x0000_s1415" type="#_x0000_t202" style="position:absolute;left:0;text-align:left;margin-left:390pt;margin-top:11.6pt;width:57.25pt;height:23.55pt;z-index:1" stroked="f">
            <v:textbox style="mso-next-textbox:#_x0000_s1415">
              <w:txbxContent>
                <w:p w:rsidR="00FA707F" w:rsidRDefault="00FA707F"/>
              </w:txbxContent>
            </v:textbox>
          </v:shape>
        </w:pict>
      </w:r>
      <w:bookmarkStart w:id="100" w:name="_MON_1292233468"/>
      <w:bookmarkStart w:id="101" w:name="_MON_1306227799"/>
      <w:bookmarkStart w:id="102" w:name="_MON_1306828638"/>
      <w:bookmarkStart w:id="103" w:name="_MON_1306868944"/>
      <w:bookmarkStart w:id="104" w:name="_MON_1308395893"/>
      <w:bookmarkStart w:id="105" w:name="_MON_1311513152"/>
      <w:bookmarkStart w:id="106" w:name="_MON_1311513161"/>
      <w:bookmarkStart w:id="107" w:name="_MON_1311513241"/>
      <w:bookmarkEnd w:id="100"/>
      <w:bookmarkEnd w:id="101"/>
      <w:bookmarkEnd w:id="102"/>
      <w:bookmarkEnd w:id="103"/>
      <w:bookmarkEnd w:id="104"/>
      <w:bookmarkEnd w:id="105"/>
      <w:bookmarkEnd w:id="106"/>
      <w:bookmarkEnd w:id="107"/>
      <w:r w:rsidR="00B053F9" w:rsidRPr="00813516">
        <w:rPr>
          <w:szCs w:val="21"/>
          <w:lang w:val="en-GB"/>
        </w:rPr>
        <w:object w:dxaOrig="8354" w:dyaOrig="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75pt;height:230.25pt" o:ole="">
            <v:imagedata r:id="rId14" o:title=""/>
          </v:shape>
          <o:OLEObject Type="Embed" ProgID="Excel.Chart.8" ShapeID="_x0000_i1025" DrawAspect="Content" ObjectID="_1395453759" r:id="rId15">
            <o:FieldCodes>\s</o:FieldCodes>
          </o:OLEObject>
        </w:object>
      </w:r>
    </w:p>
    <w:p w:rsidR="00CE0C8F" w:rsidRPr="00813516" w:rsidRDefault="00CE0C8F" w:rsidP="00813516">
      <w:pPr>
        <w:spacing w:after="240" w:line="360" w:lineRule="exact"/>
        <w:rPr>
          <w:szCs w:val="21"/>
          <w:lang w:val="en-GB"/>
        </w:rPr>
      </w:pPr>
      <w:r w:rsidRPr="00813516">
        <w:rPr>
          <w:rFonts w:hint="eastAsia"/>
          <w:szCs w:val="21"/>
          <w:lang w:val="en-GB"/>
        </w:rPr>
        <w:t>（图例：</w:t>
      </w:r>
      <w:r w:rsidRPr="00813516">
        <w:rPr>
          <w:rFonts w:hint="eastAsia"/>
          <w:szCs w:val="21"/>
          <w:lang w:val="en-GB"/>
        </w:rPr>
        <w:t>PS</w:t>
      </w:r>
      <w:r w:rsidR="00B053F9">
        <w:rPr>
          <w:rFonts w:hint="eastAsia"/>
          <w:szCs w:val="21"/>
          <w:lang w:val="en-GB"/>
        </w:rPr>
        <w:t>——</w:t>
      </w:r>
      <w:r w:rsidRPr="00813516">
        <w:rPr>
          <w:rFonts w:hint="eastAsia"/>
          <w:szCs w:val="21"/>
          <w:lang w:val="en-GB"/>
        </w:rPr>
        <w:t>总数，其中的女兵人数）</w:t>
      </w:r>
    </w:p>
    <w:p w:rsidR="00CE0C8F" w:rsidRPr="00037977" w:rsidRDefault="00CE0C8F" w:rsidP="00813516">
      <w:pPr>
        <w:spacing w:after="240" w:line="360" w:lineRule="exact"/>
        <w:rPr>
          <w:rFonts w:ascii="SimHei" w:eastAsia="SimHei"/>
          <w:color w:val="FF0000"/>
          <w:szCs w:val="21"/>
          <w:lang w:val="en-GB"/>
        </w:rPr>
      </w:pPr>
      <w:r w:rsidRPr="00037977">
        <w:rPr>
          <w:rFonts w:ascii="SimHei" w:eastAsia="SimHei" w:hint="eastAsia"/>
          <w:color w:val="FF0000"/>
          <w:szCs w:val="21"/>
          <w:lang w:val="en-GB"/>
        </w:rPr>
        <w:t>表</w:t>
      </w:r>
      <w:r w:rsidRPr="00037977">
        <w:rPr>
          <w:rFonts w:ascii="SimHei" w:eastAsia="SimHei"/>
          <w:color w:val="FF0000"/>
          <w:szCs w:val="21"/>
          <w:lang w:val="en-GB"/>
        </w:rPr>
        <w:t>4</w:t>
      </w:r>
    </w:p>
    <w:p w:rsidR="00CE0C8F" w:rsidRPr="00813516" w:rsidRDefault="00CE0C8F" w:rsidP="00813516">
      <w:pPr>
        <w:tabs>
          <w:tab w:val="left" w:pos="3403"/>
        </w:tabs>
        <w:spacing w:after="240" w:line="360" w:lineRule="exact"/>
        <w:ind w:left="709"/>
        <w:rPr>
          <w:szCs w:val="21"/>
          <w:lang w:val="en-GB"/>
        </w:rPr>
      </w:pPr>
      <w:r w:rsidRPr="00813516">
        <w:rPr>
          <w:rFonts w:hint="eastAsia"/>
          <w:szCs w:val="21"/>
          <w:lang w:val="en-GB"/>
        </w:rPr>
        <w:t>从上士到上校所有军衔中都有妇女；</w:t>
      </w:r>
    </w:p>
    <w:p w:rsidR="00CE0C8F" w:rsidRPr="00813516" w:rsidRDefault="00084CB2" w:rsidP="00813516">
      <w:pPr>
        <w:tabs>
          <w:tab w:val="left" w:pos="3403"/>
        </w:tabs>
        <w:spacing w:after="240" w:line="360" w:lineRule="exact"/>
        <w:ind w:left="709"/>
        <w:rPr>
          <w:szCs w:val="21"/>
          <w:lang w:val="en-GB"/>
        </w:rPr>
      </w:pPr>
      <w:r>
        <w:rPr>
          <w:rFonts w:hint="eastAsia"/>
          <w:szCs w:val="21"/>
          <w:lang w:val="en-GB"/>
        </w:rPr>
        <w:t>–</w:t>
      </w:r>
      <w:r w:rsidR="00CE0C8F" w:rsidRPr="00813516">
        <w:rPr>
          <w:rFonts w:hint="eastAsia"/>
          <w:szCs w:val="21"/>
          <w:lang w:val="en-GB"/>
        </w:rPr>
        <w:t>以下是一些最常见的军衔</w:t>
      </w: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1647"/>
        <w:gridCol w:w="1648"/>
        <w:gridCol w:w="1647"/>
        <w:gridCol w:w="1648"/>
      </w:tblGrid>
      <w:tr w:rsidR="00CE0C8F" w:rsidRPr="00084CB2" w:rsidTr="00084CB2">
        <w:tblPrEx>
          <w:tblCellMar>
            <w:top w:w="0" w:type="dxa"/>
            <w:bottom w:w="0" w:type="dxa"/>
          </w:tblCellMar>
        </w:tblPrEx>
        <w:tc>
          <w:tcPr>
            <w:tcW w:w="1701" w:type="dxa"/>
          </w:tcPr>
          <w:p w:rsidR="00CE0C8F" w:rsidRPr="00084CB2" w:rsidRDefault="00CE0C8F" w:rsidP="00084CB2">
            <w:pPr>
              <w:tabs>
                <w:tab w:val="left" w:pos="3403"/>
              </w:tabs>
              <w:spacing w:line="360" w:lineRule="exact"/>
              <w:jc w:val="center"/>
              <w:rPr>
                <w:rFonts w:ascii="SimHei" w:eastAsia="SimHei" w:hint="eastAsia"/>
                <w:bCs/>
                <w:color w:val="FF0000"/>
                <w:szCs w:val="21"/>
                <w:lang w:val="en-GB"/>
              </w:rPr>
            </w:pPr>
            <w:r w:rsidRPr="00084CB2">
              <w:rPr>
                <w:rFonts w:ascii="SimHei" w:eastAsia="SimHei" w:hint="eastAsia"/>
                <w:bCs/>
                <w:color w:val="FF0000"/>
                <w:szCs w:val="21"/>
                <w:lang w:val="en-GB"/>
              </w:rPr>
              <w:t>军衔</w:t>
            </w:r>
          </w:p>
        </w:tc>
        <w:tc>
          <w:tcPr>
            <w:tcW w:w="1647" w:type="dxa"/>
          </w:tcPr>
          <w:p w:rsidR="00CE0C8F" w:rsidRPr="00084CB2" w:rsidRDefault="00CE0C8F" w:rsidP="00084CB2">
            <w:pPr>
              <w:tabs>
                <w:tab w:val="left" w:pos="3403"/>
              </w:tabs>
              <w:spacing w:line="360" w:lineRule="exact"/>
              <w:jc w:val="center"/>
              <w:rPr>
                <w:rFonts w:ascii="SimHei" w:eastAsia="SimHei" w:hint="eastAsia"/>
                <w:bCs/>
                <w:color w:val="FF0000"/>
                <w:szCs w:val="21"/>
                <w:lang w:val="en-GB"/>
              </w:rPr>
            </w:pPr>
            <w:smartTag w:uri="urn:schemas-microsoft-com:office:smarttags" w:element="chsdate">
              <w:smartTagPr>
                <w:attr w:name="Year" w:val="2008"/>
                <w:attr w:name="Month" w:val="1"/>
                <w:attr w:name="Day" w:val="1"/>
                <w:attr w:name="IsLunarDate" w:val="False"/>
                <w:attr w:name="IsROCDate" w:val="False"/>
              </w:smartTagPr>
              <w:r w:rsidRPr="00084CB2">
                <w:rPr>
                  <w:rFonts w:ascii="SimHei" w:eastAsia="SimHei" w:hint="eastAsia"/>
                  <w:bCs/>
                  <w:color w:val="FF0000"/>
                  <w:szCs w:val="21"/>
                  <w:lang w:val="en-GB"/>
                </w:rPr>
                <w:t>2008年1月1日</w:t>
              </w:r>
            </w:smartTag>
          </w:p>
        </w:tc>
        <w:tc>
          <w:tcPr>
            <w:tcW w:w="1648" w:type="dxa"/>
          </w:tcPr>
          <w:p w:rsidR="00CE0C8F" w:rsidRPr="00084CB2" w:rsidRDefault="00CE0C8F" w:rsidP="00084CB2">
            <w:pPr>
              <w:tabs>
                <w:tab w:val="left" w:pos="3403"/>
              </w:tabs>
              <w:spacing w:line="360" w:lineRule="exact"/>
              <w:jc w:val="center"/>
              <w:rPr>
                <w:rFonts w:ascii="SimHei" w:eastAsia="SimHei" w:hint="eastAsia"/>
                <w:bCs/>
                <w:color w:val="FF0000"/>
                <w:szCs w:val="21"/>
                <w:lang w:val="en-GB"/>
              </w:rPr>
            </w:pPr>
            <w:smartTag w:uri="urn:schemas-microsoft-com:office:smarttags" w:element="chsdate">
              <w:smartTagPr>
                <w:attr w:name="Year" w:val="2007"/>
                <w:attr w:name="Month" w:val="1"/>
                <w:attr w:name="Day" w:val="1"/>
                <w:attr w:name="IsLunarDate" w:val="False"/>
                <w:attr w:name="IsROCDate" w:val="False"/>
              </w:smartTagPr>
              <w:r w:rsidRPr="00084CB2">
                <w:rPr>
                  <w:rFonts w:ascii="SimHei" w:eastAsia="SimHei" w:hint="eastAsia"/>
                  <w:bCs/>
                  <w:color w:val="FF0000"/>
                  <w:szCs w:val="21"/>
                  <w:lang w:val="en-GB"/>
                </w:rPr>
                <w:t>2007年1月1日</w:t>
              </w:r>
            </w:smartTag>
          </w:p>
        </w:tc>
        <w:tc>
          <w:tcPr>
            <w:tcW w:w="1647" w:type="dxa"/>
          </w:tcPr>
          <w:p w:rsidR="00CE0C8F" w:rsidRPr="00084CB2" w:rsidRDefault="00CE0C8F" w:rsidP="00084CB2">
            <w:pPr>
              <w:tabs>
                <w:tab w:val="left" w:pos="3403"/>
              </w:tabs>
              <w:spacing w:line="360" w:lineRule="exact"/>
              <w:jc w:val="center"/>
              <w:rPr>
                <w:rFonts w:ascii="SimHei" w:eastAsia="SimHei" w:hint="eastAsia"/>
                <w:bCs/>
                <w:color w:val="FF0000"/>
                <w:szCs w:val="21"/>
                <w:lang w:val="en-GB"/>
              </w:rPr>
            </w:pPr>
            <w:smartTag w:uri="urn:schemas-microsoft-com:office:smarttags" w:element="chsdate">
              <w:smartTagPr>
                <w:attr w:name="Year" w:val="2006"/>
                <w:attr w:name="Month" w:val="1"/>
                <w:attr w:name="Day" w:val="1"/>
                <w:attr w:name="IsLunarDate" w:val="False"/>
                <w:attr w:name="IsROCDate" w:val="False"/>
              </w:smartTagPr>
              <w:r w:rsidRPr="00084CB2">
                <w:rPr>
                  <w:rFonts w:ascii="SimHei" w:eastAsia="SimHei" w:hint="eastAsia"/>
                  <w:bCs/>
                  <w:color w:val="FF0000"/>
                  <w:szCs w:val="21"/>
                  <w:lang w:val="en-GB"/>
                </w:rPr>
                <w:t>2006年1月1日</w:t>
              </w:r>
            </w:smartTag>
          </w:p>
        </w:tc>
        <w:tc>
          <w:tcPr>
            <w:tcW w:w="1648" w:type="dxa"/>
          </w:tcPr>
          <w:p w:rsidR="00CE0C8F" w:rsidRPr="00084CB2" w:rsidRDefault="00CE0C8F" w:rsidP="00084CB2">
            <w:pPr>
              <w:tabs>
                <w:tab w:val="left" w:pos="3403"/>
              </w:tabs>
              <w:spacing w:line="360" w:lineRule="exact"/>
              <w:jc w:val="center"/>
              <w:rPr>
                <w:rFonts w:ascii="SimHei" w:eastAsia="SimHei" w:hint="eastAsia"/>
                <w:bCs/>
                <w:color w:val="FF0000"/>
                <w:szCs w:val="21"/>
                <w:lang w:val="en-GB"/>
              </w:rPr>
            </w:pPr>
            <w:smartTag w:uri="urn:schemas-microsoft-com:office:smarttags" w:element="chsdate">
              <w:smartTagPr>
                <w:attr w:name="Year" w:val="2005"/>
                <w:attr w:name="Month" w:val="1"/>
                <w:attr w:name="Day" w:val="1"/>
                <w:attr w:name="IsLunarDate" w:val="False"/>
                <w:attr w:name="IsROCDate" w:val="False"/>
              </w:smartTagPr>
              <w:r w:rsidRPr="00084CB2">
                <w:rPr>
                  <w:rFonts w:ascii="SimHei" w:eastAsia="SimHei" w:hint="eastAsia"/>
                  <w:bCs/>
                  <w:color w:val="FF0000"/>
                  <w:szCs w:val="21"/>
                  <w:lang w:val="en-GB"/>
                </w:rPr>
                <w:t>2005年1月1日</w:t>
              </w:r>
            </w:smartTag>
          </w:p>
        </w:tc>
      </w:tr>
      <w:tr w:rsidR="00CE0C8F" w:rsidRPr="00813516" w:rsidTr="00084CB2">
        <w:tblPrEx>
          <w:tblCellMar>
            <w:top w:w="0" w:type="dxa"/>
            <w:bottom w:w="0" w:type="dxa"/>
          </w:tblCellMar>
        </w:tblPrEx>
        <w:tc>
          <w:tcPr>
            <w:tcW w:w="1701" w:type="dxa"/>
          </w:tcPr>
          <w:p w:rsidR="00CE0C8F" w:rsidRPr="00813516" w:rsidRDefault="00CE0C8F" w:rsidP="00084CB2">
            <w:pPr>
              <w:tabs>
                <w:tab w:val="left" w:pos="3403"/>
              </w:tabs>
              <w:spacing w:line="360" w:lineRule="exact"/>
              <w:jc w:val="center"/>
              <w:rPr>
                <w:szCs w:val="21"/>
                <w:lang w:val="en-GB"/>
              </w:rPr>
            </w:pPr>
            <w:r w:rsidRPr="00813516">
              <w:rPr>
                <w:rFonts w:hint="eastAsia"/>
                <w:szCs w:val="21"/>
                <w:lang w:val="en-GB"/>
              </w:rPr>
              <w:t>高级准尉</w:t>
            </w:r>
          </w:p>
        </w:tc>
        <w:tc>
          <w:tcPr>
            <w:tcW w:w="1647" w:type="dxa"/>
          </w:tcPr>
          <w:p w:rsidR="00CE0C8F" w:rsidRPr="00813516" w:rsidRDefault="00CE0C8F" w:rsidP="00084CB2">
            <w:pPr>
              <w:tabs>
                <w:tab w:val="left" w:pos="3403"/>
              </w:tabs>
              <w:spacing w:line="360" w:lineRule="exact"/>
              <w:jc w:val="center"/>
              <w:rPr>
                <w:szCs w:val="21"/>
                <w:lang w:val="en-GB"/>
              </w:rPr>
            </w:pPr>
            <w:r w:rsidRPr="00813516">
              <w:rPr>
                <w:szCs w:val="21"/>
                <w:lang w:val="en-GB"/>
              </w:rPr>
              <w:t>954</w:t>
            </w:r>
          </w:p>
        </w:tc>
        <w:tc>
          <w:tcPr>
            <w:tcW w:w="1648" w:type="dxa"/>
          </w:tcPr>
          <w:p w:rsidR="00CE0C8F" w:rsidRPr="00813516" w:rsidRDefault="00CE0C8F" w:rsidP="00084CB2">
            <w:pPr>
              <w:tabs>
                <w:tab w:val="left" w:pos="3403"/>
              </w:tabs>
              <w:spacing w:line="360" w:lineRule="exact"/>
              <w:jc w:val="center"/>
              <w:rPr>
                <w:szCs w:val="21"/>
                <w:lang w:val="en-GB"/>
              </w:rPr>
            </w:pPr>
            <w:r w:rsidRPr="00813516">
              <w:rPr>
                <w:szCs w:val="21"/>
                <w:lang w:val="en-GB"/>
              </w:rPr>
              <w:t>861</w:t>
            </w:r>
          </w:p>
        </w:tc>
        <w:tc>
          <w:tcPr>
            <w:tcW w:w="1647" w:type="dxa"/>
          </w:tcPr>
          <w:p w:rsidR="00CE0C8F" w:rsidRPr="00813516" w:rsidRDefault="00CE0C8F" w:rsidP="00084CB2">
            <w:pPr>
              <w:tabs>
                <w:tab w:val="left" w:pos="3403"/>
              </w:tabs>
              <w:spacing w:line="360" w:lineRule="exact"/>
              <w:jc w:val="center"/>
              <w:rPr>
                <w:szCs w:val="21"/>
                <w:lang w:val="en-GB"/>
              </w:rPr>
            </w:pPr>
            <w:r w:rsidRPr="00813516">
              <w:rPr>
                <w:szCs w:val="21"/>
                <w:lang w:val="en-GB"/>
              </w:rPr>
              <w:t>855</w:t>
            </w:r>
          </w:p>
        </w:tc>
        <w:tc>
          <w:tcPr>
            <w:tcW w:w="1648" w:type="dxa"/>
          </w:tcPr>
          <w:p w:rsidR="00CE0C8F" w:rsidRPr="00813516" w:rsidRDefault="00CE0C8F" w:rsidP="00084CB2">
            <w:pPr>
              <w:tabs>
                <w:tab w:val="left" w:pos="3403"/>
              </w:tabs>
              <w:spacing w:line="360" w:lineRule="exact"/>
              <w:jc w:val="center"/>
              <w:rPr>
                <w:szCs w:val="21"/>
                <w:lang w:val="en-GB"/>
              </w:rPr>
            </w:pPr>
            <w:r w:rsidRPr="00813516">
              <w:rPr>
                <w:szCs w:val="21"/>
                <w:lang w:val="en-GB"/>
              </w:rPr>
              <w:t>704</w:t>
            </w:r>
          </w:p>
        </w:tc>
      </w:tr>
      <w:tr w:rsidR="00CE0C8F" w:rsidRPr="00813516" w:rsidTr="00084CB2">
        <w:tblPrEx>
          <w:tblCellMar>
            <w:top w:w="0" w:type="dxa"/>
            <w:bottom w:w="0" w:type="dxa"/>
          </w:tblCellMar>
        </w:tblPrEx>
        <w:tc>
          <w:tcPr>
            <w:tcW w:w="1701" w:type="dxa"/>
          </w:tcPr>
          <w:p w:rsidR="00CE0C8F" w:rsidRPr="00813516" w:rsidRDefault="00CE0C8F" w:rsidP="00084CB2">
            <w:pPr>
              <w:tabs>
                <w:tab w:val="left" w:pos="3403"/>
              </w:tabs>
              <w:spacing w:line="360" w:lineRule="exact"/>
              <w:jc w:val="center"/>
              <w:rPr>
                <w:szCs w:val="21"/>
                <w:lang w:val="en-GB"/>
              </w:rPr>
            </w:pPr>
            <w:r w:rsidRPr="00813516">
              <w:rPr>
                <w:rFonts w:hint="eastAsia"/>
                <w:szCs w:val="21"/>
                <w:lang w:val="en-GB"/>
              </w:rPr>
              <w:t>准尉</w:t>
            </w:r>
          </w:p>
        </w:tc>
        <w:tc>
          <w:tcPr>
            <w:tcW w:w="1647" w:type="dxa"/>
          </w:tcPr>
          <w:p w:rsidR="00CE0C8F" w:rsidRPr="00813516" w:rsidRDefault="00CE0C8F" w:rsidP="00084CB2">
            <w:pPr>
              <w:tabs>
                <w:tab w:val="left" w:pos="3403"/>
              </w:tabs>
              <w:spacing w:line="360" w:lineRule="exact"/>
              <w:jc w:val="center"/>
              <w:rPr>
                <w:szCs w:val="21"/>
                <w:lang w:val="en-GB"/>
              </w:rPr>
            </w:pPr>
            <w:r w:rsidRPr="00813516">
              <w:rPr>
                <w:szCs w:val="21"/>
                <w:lang w:val="en-GB"/>
              </w:rPr>
              <w:t>569</w:t>
            </w:r>
          </w:p>
        </w:tc>
        <w:tc>
          <w:tcPr>
            <w:tcW w:w="1648" w:type="dxa"/>
          </w:tcPr>
          <w:p w:rsidR="00CE0C8F" w:rsidRPr="00813516" w:rsidRDefault="00CE0C8F" w:rsidP="00084CB2">
            <w:pPr>
              <w:tabs>
                <w:tab w:val="left" w:pos="3403"/>
              </w:tabs>
              <w:spacing w:line="360" w:lineRule="exact"/>
              <w:jc w:val="center"/>
              <w:rPr>
                <w:szCs w:val="21"/>
                <w:lang w:val="en-GB"/>
              </w:rPr>
            </w:pPr>
            <w:r w:rsidRPr="00813516">
              <w:rPr>
                <w:szCs w:val="21"/>
                <w:lang w:val="en-GB"/>
              </w:rPr>
              <w:t>608</w:t>
            </w:r>
          </w:p>
        </w:tc>
        <w:tc>
          <w:tcPr>
            <w:tcW w:w="1647" w:type="dxa"/>
          </w:tcPr>
          <w:p w:rsidR="00CE0C8F" w:rsidRPr="00813516" w:rsidRDefault="00CE0C8F" w:rsidP="00084CB2">
            <w:pPr>
              <w:tabs>
                <w:tab w:val="left" w:pos="3403"/>
              </w:tabs>
              <w:spacing w:line="360" w:lineRule="exact"/>
              <w:jc w:val="center"/>
              <w:rPr>
                <w:szCs w:val="21"/>
                <w:lang w:val="en-GB"/>
              </w:rPr>
            </w:pPr>
            <w:r w:rsidRPr="00813516">
              <w:rPr>
                <w:szCs w:val="21"/>
                <w:lang w:val="en-GB"/>
              </w:rPr>
              <w:t>609</w:t>
            </w:r>
          </w:p>
        </w:tc>
        <w:tc>
          <w:tcPr>
            <w:tcW w:w="1648" w:type="dxa"/>
          </w:tcPr>
          <w:p w:rsidR="00CE0C8F" w:rsidRPr="00813516" w:rsidRDefault="00CE0C8F" w:rsidP="00084CB2">
            <w:pPr>
              <w:tabs>
                <w:tab w:val="left" w:pos="3403"/>
              </w:tabs>
              <w:spacing w:line="360" w:lineRule="exact"/>
              <w:jc w:val="center"/>
              <w:rPr>
                <w:szCs w:val="21"/>
                <w:lang w:val="en-GB"/>
              </w:rPr>
            </w:pPr>
            <w:r w:rsidRPr="00813516">
              <w:rPr>
                <w:szCs w:val="21"/>
                <w:lang w:val="en-GB"/>
              </w:rPr>
              <w:t>535</w:t>
            </w:r>
          </w:p>
        </w:tc>
      </w:tr>
    </w:tbl>
    <w:p w:rsidR="00CE0C8F" w:rsidRPr="00813516" w:rsidRDefault="00CE0C8F" w:rsidP="00813516">
      <w:pPr>
        <w:tabs>
          <w:tab w:val="left" w:pos="3403"/>
        </w:tabs>
        <w:spacing w:after="240" w:line="360" w:lineRule="exact"/>
        <w:ind w:left="417"/>
        <w:rPr>
          <w:szCs w:val="21"/>
          <w:lang w:val="en-GB"/>
        </w:rPr>
      </w:pPr>
      <w:r w:rsidRPr="00813516">
        <w:rPr>
          <w:szCs w:val="21"/>
          <w:lang w:val="en-GB"/>
        </w:rPr>
        <w:t xml:space="preserve">   </w:t>
      </w:r>
      <w:r w:rsidR="00084CB2">
        <w:rPr>
          <w:rFonts w:hint="eastAsia"/>
          <w:szCs w:val="21"/>
          <w:lang w:val="en-GB"/>
        </w:rPr>
        <w:t>–</w:t>
      </w:r>
      <w:r w:rsidRPr="00813516">
        <w:rPr>
          <w:rFonts w:hint="eastAsia"/>
          <w:szCs w:val="21"/>
          <w:lang w:val="en-GB"/>
        </w:rPr>
        <w:t>以下为实际上取得的最高军衔：</w:t>
      </w: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1647"/>
        <w:gridCol w:w="1648"/>
        <w:gridCol w:w="1647"/>
        <w:gridCol w:w="1648"/>
      </w:tblGrid>
      <w:tr w:rsidR="00CE0C8F" w:rsidRPr="00084CB2" w:rsidTr="00084CB2">
        <w:tblPrEx>
          <w:tblCellMar>
            <w:top w:w="0" w:type="dxa"/>
            <w:bottom w:w="0" w:type="dxa"/>
          </w:tblCellMar>
        </w:tblPrEx>
        <w:tc>
          <w:tcPr>
            <w:tcW w:w="1701" w:type="dxa"/>
          </w:tcPr>
          <w:p w:rsidR="00CE0C8F" w:rsidRPr="00084CB2" w:rsidRDefault="00CE0C8F" w:rsidP="00084CB2">
            <w:pPr>
              <w:tabs>
                <w:tab w:val="left" w:pos="3403"/>
              </w:tabs>
              <w:spacing w:line="360" w:lineRule="exact"/>
              <w:jc w:val="center"/>
              <w:rPr>
                <w:rFonts w:ascii="SimHei" w:eastAsia="SimHei"/>
                <w:bCs/>
                <w:color w:val="FF0000"/>
                <w:szCs w:val="21"/>
                <w:lang w:val="en-GB"/>
              </w:rPr>
            </w:pPr>
            <w:r w:rsidRPr="00084CB2">
              <w:rPr>
                <w:rFonts w:ascii="SimHei" w:eastAsia="SimHei" w:hint="eastAsia"/>
                <w:bCs/>
                <w:color w:val="FF0000"/>
                <w:szCs w:val="21"/>
                <w:lang w:val="en-GB"/>
              </w:rPr>
              <w:t>军衔</w:t>
            </w:r>
          </w:p>
        </w:tc>
        <w:tc>
          <w:tcPr>
            <w:tcW w:w="1647" w:type="dxa"/>
          </w:tcPr>
          <w:p w:rsidR="00CE0C8F" w:rsidRPr="00084CB2" w:rsidRDefault="00CE0C8F" w:rsidP="00084CB2">
            <w:pPr>
              <w:tabs>
                <w:tab w:val="left" w:pos="3403"/>
              </w:tabs>
              <w:spacing w:line="360" w:lineRule="exact"/>
              <w:jc w:val="center"/>
              <w:rPr>
                <w:rFonts w:ascii="SimHei" w:eastAsia="SimHei"/>
                <w:bCs/>
                <w:color w:val="FF0000"/>
                <w:szCs w:val="21"/>
                <w:lang w:val="en-GB"/>
              </w:rPr>
            </w:pPr>
            <w:smartTag w:uri="urn:schemas-microsoft-com:office:smarttags" w:element="chsdate">
              <w:smartTagPr>
                <w:attr w:name="Year" w:val="2008"/>
                <w:attr w:name="Month" w:val="1"/>
                <w:attr w:name="Day" w:val="1"/>
                <w:attr w:name="IsLunarDate" w:val="False"/>
                <w:attr w:name="IsROCDate" w:val="False"/>
              </w:smartTagPr>
              <w:r w:rsidRPr="00084CB2">
                <w:rPr>
                  <w:rFonts w:ascii="SimHei" w:eastAsia="SimHei"/>
                  <w:bCs/>
                  <w:color w:val="FF0000"/>
                  <w:szCs w:val="21"/>
                  <w:lang w:val="en-GB"/>
                </w:rPr>
                <w:t>2008</w:t>
              </w:r>
              <w:r w:rsidRPr="00084CB2">
                <w:rPr>
                  <w:rFonts w:ascii="SimHei" w:eastAsia="SimHei" w:hint="eastAsia"/>
                  <w:bCs/>
                  <w:color w:val="FF0000"/>
                  <w:szCs w:val="21"/>
                  <w:lang w:val="en-GB"/>
                </w:rPr>
                <w:t>年1月1日</w:t>
              </w:r>
            </w:smartTag>
          </w:p>
        </w:tc>
        <w:tc>
          <w:tcPr>
            <w:tcW w:w="1648" w:type="dxa"/>
          </w:tcPr>
          <w:p w:rsidR="00CE0C8F" w:rsidRPr="00084CB2" w:rsidRDefault="00CE0C8F" w:rsidP="00084CB2">
            <w:pPr>
              <w:tabs>
                <w:tab w:val="left" w:pos="3403"/>
              </w:tabs>
              <w:spacing w:line="360" w:lineRule="exact"/>
              <w:jc w:val="center"/>
              <w:rPr>
                <w:rFonts w:ascii="SimHei" w:eastAsia="SimHei"/>
                <w:bCs/>
                <w:color w:val="FF0000"/>
                <w:szCs w:val="21"/>
                <w:lang w:val="en-GB"/>
              </w:rPr>
            </w:pPr>
            <w:smartTag w:uri="urn:schemas-microsoft-com:office:smarttags" w:element="chsdate">
              <w:smartTagPr>
                <w:attr w:name="Year" w:val="2007"/>
                <w:attr w:name="Month" w:val="1"/>
                <w:attr w:name="Day" w:val="1"/>
                <w:attr w:name="IsLunarDate" w:val="False"/>
                <w:attr w:name="IsROCDate" w:val="False"/>
              </w:smartTagPr>
              <w:r w:rsidRPr="00084CB2">
                <w:rPr>
                  <w:rFonts w:ascii="SimHei" w:eastAsia="SimHei"/>
                  <w:bCs/>
                  <w:color w:val="FF0000"/>
                  <w:szCs w:val="21"/>
                  <w:lang w:val="en-GB"/>
                </w:rPr>
                <w:t>2007</w:t>
              </w:r>
              <w:r w:rsidRPr="00084CB2">
                <w:rPr>
                  <w:rFonts w:ascii="SimHei" w:eastAsia="SimHei" w:hint="eastAsia"/>
                  <w:bCs/>
                  <w:color w:val="FF0000"/>
                  <w:szCs w:val="21"/>
                  <w:lang w:val="en-GB"/>
                </w:rPr>
                <w:t>年1月1日</w:t>
              </w:r>
            </w:smartTag>
          </w:p>
        </w:tc>
        <w:tc>
          <w:tcPr>
            <w:tcW w:w="1647" w:type="dxa"/>
          </w:tcPr>
          <w:p w:rsidR="00CE0C8F" w:rsidRPr="00084CB2" w:rsidRDefault="00CE0C8F" w:rsidP="00084CB2">
            <w:pPr>
              <w:tabs>
                <w:tab w:val="left" w:pos="3403"/>
              </w:tabs>
              <w:spacing w:line="360" w:lineRule="exact"/>
              <w:jc w:val="center"/>
              <w:rPr>
                <w:rFonts w:ascii="SimHei" w:eastAsia="SimHei"/>
                <w:bCs/>
                <w:color w:val="FF0000"/>
                <w:szCs w:val="21"/>
                <w:lang w:val="en-GB"/>
              </w:rPr>
            </w:pPr>
            <w:smartTag w:uri="urn:schemas-microsoft-com:office:smarttags" w:element="chsdate">
              <w:smartTagPr>
                <w:attr w:name="Year" w:val="2006"/>
                <w:attr w:name="Month" w:val="1"/>
                <w:attr w:name="Day" w:val="1"/>
                <w:attr w:name="IsLunarDate" w:val="False"/>
                <w:attr w:name="IsROCDate" w:val="False"/>
              </w:smartTagPr>
              <w:r w:rsidRPr="00084CB2">
                <w:rPr>
                  <w:rFonts w:ascii="SimHei" w:eastAsia="SimHei"/>
                  <w:bCs/>
                  <w:color w:val="FF0000"/>
                  <w:szCs w:val="21"/>
                  <w:lang w:val="en-GB"/>
                </w:rPr>
                <w:t>2006</w:t>
              </w:r>
              <w:r w:rsidRPr="00084CB2">
                <w:rPr>
                  <w:rFonts w:ascii="SimHei" w:eastAsia="SimHei" w:hint="eastAsia"/>
                  <w:bCs/>
                  <w:color w:val="FF0000"/>
                  <w:szCs w:val="21"/>
                  <w:lang w:val="en-GB"/>
                </w:rPr>
                <w:t>年1月1日</w:t>
              </w:r>
            </w:smartTag>
          </w:p>
        </w:tc>
        <w:tc>
          <w:tcPr>
            <w:tcW w:w="1648" w:type="dxa"/>
          </w:tcPr>
          <w:p w:rsidR="00CE0C8F" w:rsidRPr="00084CB2" w:rsidRDefault="00CE0C8F" w:rsidP="00084CB2">
            <w:pPr>
              <w:tabs>
                <w:tab w:val="left" w:pos="3403"/>
              </w:tabs>
              <w:spacing w:line="360" w:lineRule="exact"/>
              <w:jc w:val="center"/>
              <w:rPr>
                <w:rFonts w:ascii="SimHei" w:eastAsia="SimHei"/>
                <w:bCs/>
                <w:color w:val="FF0000"/>
                <w:szCs w:val="21"/>
                <w:lang w:val="en-GB"/>
              </w:rPr>
            </w:pPr>
            <w:smartTag w:uri="urn:schemas-microsoft-com:office:smarttags" w:element="chsdate">
              <w:smartTagPr>
                <w:attr w:name="Year" w:val="2005"/>
                <w:attr w:name="Month" w:val="1"/>
                <w:attr w:name="Day" w:val="1"/>
                <w:attr w:name="IsLunarDate" w:val="False"/>
                <w:attr w:name="IsROCDate" w:val="False"/>
              </w:smartTagPr>
              <w:r w:rsidRPr="00084CB2">
                <w:rPr>
                  <w:rFonts w:ascii="SimHei" w:eastAsia="SimHei"/>
                  <w:bCs/>
                  <w:color w:val="FF0000"/>
                  <w:szCs w:val="21"/>
                  <w:lang w:val="en-GB"/>
                </w:rPr>
                <w:t>2005</w:t>
              </w:r>
              <w:r w:rsidRPr="00084CB2">
                <w:rPr>
                  <w:rFonts w:ascii="SimHei" w:eastAsia="SimHei" w:hint="eastAsia"/>
                  <w:bCs/>
                  <w:color w:val="FF0000"/>
                  <w:szCs w:val="21"/>
                  <w:lang w:val="en-GB"/>
                </w:rPr>
                <w:t>年1月1日</w:t>
              </w:r>
            </w:smartTag>
          </w:p>
        </w:tc>
      </w:tr>
      <w:tr w:rsidR="00CE0C8F" w:rsidRPr="00813516" w:rsidTr="00084CB2">
        <w:tblPrEx>
          <w:tblCellMar>
            <w:top w:w="0" w:type="dxa"/>
            <w:bottom w:w="0" w:type="dxa"/>
          </w:tblCellMar>
        </w:tblPrEx>
        <w:tc>
          <w:tcPr>
            <w:tcW w:w="1701" w:type="dxa"/>
          </w:tcPr>
          <w:p w:rsidR="00CE0C8F" w:rsidRPr="00813516" w:rsidRDefault="00CE0C8F" w:rsidP="00084CB2">
            <w:pPr>
              <w:tabs>
                <w:tab w:val="left" w:pos="3403"/>
              </w:tabs>
              <w:spacing w:line="360" w:lineRule="exact"/>
              <w:jc w:val="center"/>
              <w:rPr>
                <w:szCs w:val="21"/>
                <w:lang w:val="en-GB"/>
              </w:rPr>
            </w:pPr>
            <w:r w:rsidRPr="00813516">
              <w:rPr>
                <w:rFonts w:hint="eastAsia"/>
                <w:szCs w:val="21"/>
                <w:lang w:val="en-GB"/>
              </w:rPr>
              <w:t>上校</w:t>
            </w:r>
          </w:p>
        </w:tc>
        <w:tc>
          <w:tcPr>
            <w:tcW w:w="1647" w:type="dxa"/>
          </w:tcPr>
          <w:p w:rsidR="00CE0C8F" w:rsidRPr="00813516" w:rsidRDefault="00CE0C8F" w:rsidP="00084CB2">
            <w:pPr>
              <w:tabs>
                <w:tab w:val="left" w:pos="3403"/>
              </w:tabs>
              <w:spacing w:line="360" w:lineRule="exact"/>
              <w:jc w:val="center"/>
              <w:rPr>
                <w:szCs w:val="21"/>
                <w:lang w:val="en-GB"/>
              </w:rPr>
            </w:pPr>
            <w:r w:rsidRPr="00813516">
              <w:rPr>
                <w:szCs w:val="21"/>
                <w:lang w:val="en-GB"/>
              </w:rPr>
              <w:t>1</w:t>
            </w:r>
          </w:p>
        </w:tc>
        <w:tc>
          <w:tcPr>
            <w:tcW w:w="1648" w:type="dxa"/>
          </w:tcPr>
          <w:p w:rsidR="00CE0C8F" w:rsidRPr="00813516" w:rsidRDefault="00CE0C8F" w:rsidP="00084CB2">
            <w:pPr>
              <w:tabs>
                <w:tab w:val="left" w:pos="3403"/>
              </w:tabs>
              <w:spacing w:line="360" w:lineRule="exact"/>
              <w:jc w:val="center"/>
              <w:rPr>
                <w:szCs w:val="21"/>
                <w:lang w:val="en-GB"/>
              </w:rPr>
            </w:pPr>
            <w:r w:rsidRPr="00813516">
              <w:rPr>
                <w:szCs w:val="21"/>
                <w:lang w:val="en-GB"/>
              </w:rPr>
              <w:t>1</w:t>
            </w:r>
          </w:p>
        </w:tc>
        <w:tc>
          <w:tcPr>
            <w:tcW w:w="1647" w:type="dxa"/>
          </w:tcPr>
          <w:p w:rsidR="00CE0C8F" w:rsidRPr="00813516" w:rsidRDefault="00CE0C8F" w:rsidP="00084CB2">
            <w:pPr>
              <w:tabs>
                <w:tab w:val="left" w:pos="3403"/>
              </w:tabs>
              <w:spacing w:line="360" w:lineRule="exact"/>
              <w:jc w:val="center"/>
              <w:rPr>
                <w:szCs w:val="21"/>
                <w:lang w:val="en-GB"/>
              </w:rPr>
            </w:pPr>
            <w:r w:rsidRPr="00813516">
              <w:rPr>
                <w:szCs w:val="21"/>
                <w:lang w:val="en-GB"/>
              </w:rPr>
              <w:t>0</w:t>
            </w:r>
          </w:p>
        </w:tc>
        <w:tc>
          <w:tcPr>
            <w:tcW w:w="1648" w:type="dxa"/>
          </w:tcPr>
          <w:p w:rsidR="00CE0C8F" w:rsidRPr="00813516" w:rsidRDefault="00CE0C8F" w:rsidP="00084CB2">
            <w:pPr>
              <w:tabs>
                <w:tab w:val="left" w:pos="3403"/>
              </w:tabs>
              <w:spacing w:line="360" w:lineRule="exact"/>
              <w:jc w:val="center"/>
              <w:rPr>
                <w:szCs w:val="21"/>
                <w:lang w:val="en-GB"/>
              </w:rPr>
            </w:pPr>
            <w:r w:rsidRPr="00813516">
              <w:rPr>
                <w:szCs w:val="21"/>
                <w:lang w:val="en-GB"/>
              </w:rPr>
              <w:t>0</w:t>
            </w:r>
          </w:p>
        </w:tc>
      </w:tr>
      <w:tr w:rsidR="00CE0C8F" w:rsidRPr="00813516" w:rsidTr="00084CB2">
        <w:tblPrEx>
          <w:tblCellMar>
            <w:top w:w="0" w:type="dxa"/>
            <w:bottom w:w="0" w:type="dxa"/>
          </w:tblCellMar>
        </w:tblPrEx>
        <w:tc>
          <w:tcPr>
            <w:tcW w:w="1701" w:type="dxa"/>
          </w:tcPr>
          <w:p w:rsidR="00CE0C8F" w:rsidRPr="00813516" w:rsidRDefault="00CE0C8F" w:rsidP="00084CB2">
            <w:pPr>
              <w:tabs>
                <w:tab w:val="left" w:pos="3403"/>
              </w:tabs>
              <w:spacing w:line="360" w:lineRule="exact"/>
              <w:jc w:val="center"/>
              <w:rPr>
                <w:szCs w:val="21"/>
                <w:lang w:val="en-GB"/>
              </w:rPr>
            </w:pPr>
            <w:r w:rsidRPr="00813516">
              <w:rPr>
                <w:rFonts w:hint="eastAsia"/>
                <w:szCs w:val="21"/>
                <w:lang w:val="en-GB"/>
              </w:rPr>
              <w:t>中校</w:t>
            </w:r>
          </w:p>
        </w:tc>
        <w:tc>
          <w:tcPr>
            <w:tcW w:w="1647" w:type="dxa"/>
          </w:tcPr>
          <w:p w:rsidR="00CE0C8F" w:rsidRPr="00813516" w:rsidRDefault="00CE0C8F" w:rsidP="00084CB2">
            <w:pPr>
              <w:tabs>
                <w:tab w:val="left" w:pos="3403"/>
              </w:tabs>
              <w:spacing w:line="360" w:lineRule="exact"/>
              <w:jc w:val="center"/>
              <w:rPr>
                <w:szCs w:val="21"/>
                <w:lang w:val="en-GB"/>
              </w:rPr>
            </w:pPr>
            <w:r w:rsidRPr="00813516">
              <w:rPr>
                <w:szCs w:val="21"/>
                <w:lang w:val="en-GB"/>
              </w:rPr>
              <w:t>16</w:t>
            </w:r>
          </w:p>
        </w:tc>
        <w:tc>
          <w:tcPr>
            <w:tcW w:w="1648" w:type="dxa"/>
          </w:tcPr>
          <w:p w:rsidR="00CE0C8F" w:rsidRPr="00813516" w:rsidRDefault="00CE0C8F" w:rsidP="00084CB2">
            <w:pPr>
              <w:tabs>
                <w:tab w:val="left" w:pos="3403"/>
              </w:tabs>
              <w:spacing w:line="360" w:lineRule="exact"/>
              <w:jc w:val="center"/>
              <w:rPr>
                <w:szCs w:val="21"/>
                <w:lang w:val="en-GB"/>
              </w:rPr>
            </w:pPr>
            <w:r w:rsidRPr="00813516">
              <w:rPr>
                <w:szCs w:val="21"/>
                <w:lang w:val="en-GB"/>
              </w:rPr>
              <w:t>13</w:t>
            </w:r>
          </w:p>
        </w:tc>
        <w:tc>
          <w:tcPr>
            <w:tcW w:w="1647" w:type="dxa"/>
          </w:tcPr>
          <w:p w:rsidR="00CE0C8F" w:rsidRPr="00813516" w:rsidRDefault="00CE0C8F" w:rsidP="00084CB2">
            <w:pPr>
              <w:tabs>
                <w:tab w:val="left" w:pos="3403"/>
              </w:tabs>
              <w:spacing w:line="360" w:lineRule="exact"/>
              <w:jc w:val="center"/>
              <w:rPr>
                <w:szCs w:val="21"/>
                <w:lang w:val="en-GB"/>
              </w:rPr>
            </w:pPr>
            <w:r w:rsidRPr="00813516">
              <w:rPr>
                <w:szCs w:val="21"/>
                <w:lang w:val="en-GB"/>
              </w:rPr>
              <w:t>7</w:t>
            </w:r>
          </w:p>
        </w:tc>
        <w:tc>
          <w:tcPr>
            <w:tcW w:w="1648" w:type="dxa"/>
          </w:tcPr>
          <w:p w:rsidR="00CE0C8F" w:rsidRPr="00813516" w:rsidRDefault="00CE0C8F" w:rsidP="00084CB2">
            <w:pPr>
              <w:tabs>
                <w:tab w:val="left" w:pos="3403"/>
              </w:tabs>
              <w:spacing w:line="360" w:lineRule="exact"/>
              <w:jc w:val="center"/>
              <w:rPr>
                <w:szCs w:val="21"/>
                <w:lang w:val="en-GB"/>
              </w:rPr>
            </w:pPr>
            <w:r w:rsidRPr="00813516">
              <w:rPr>
                <w:szCs w:val="21"/>
                <w:lang w:val="en-GB"/>
              </w:rPr>
              <w:t>4</w:t>
            </w:r>
          </w:p>
        </w:tc>
      </w:tr>
      <w:tr w:rsidR="00CE0C8F" w:rsidRPr="00813516" w:rsidTr="00084CB2">
        <w:tblPrEx>
          <w:tblCellMar>
            <w:top w:w="0" w:type="dxa"/>
            <w:bottom w:w="0" w:type="dxa"/>
          </w:tblCellMar>
        </w:tblPrEx>
        <w:tc>
          <w:tcPr>
            <w:tcW w:w="1701" w:type="dxa"/>
          </w:tcPr>
          <w:p w:rsidR="00CE0C8F" w:rsidRPr="00813516" w:rsidRDefault="00CE0C8F" w:rsidP="00084CB2">
            <w:pPr>
              <w:tabs>
                <w:tab w:val="left" w:pos="3403"/>
              </w:tabs>
              <w:spacing w:line="360" w:lineRule="exact"/>
              <w:jc w:val="center"/>
              <w:rPr>
                <w:szCs w:val="21"/>
                <w:lang w:val="en-GB"/>
              </w:rPr>
            </w:pPr>
            <w:r w:rsidRPr="00813516">
              <w:rPr>
                <w:rFonts w:hint="eastAsia"/>
                <w:szCs w:val="21"/>
                <w:lang w:val="en-GB"/>
              </w:rPr>
              <w:t>少校</w:t>
            </w:r>
          </w:p>
        </w:tc>
        <w:tc>
          <w:tcPr>
            <w:tcW w:w="1647" w:type="dxa"/>
          </w:tcPr>
          <w:p w:rsidR="00CE0C8F" w:rsidRPr="00813516" w:rsidRDefault="00CE0C8F" w:rsidP="00084CB2">
            <w:pPr>
              <w:tabs>
                <w:tab w:val="left" w:pos="3403"/>
              </w:tabs>
              <w:spacing w:line="360" w:lineRule="exact"/>
              <w:jc w:val="center"/>
              <w:rPr>
                <w:szCs w:val="21"/>
                <w:lang w:val="en-GB"/>
              </w:rPr>
            </w:pPr>
            <w:r w:rsidRPr="00813516">
              <w:rPr>
                <w:szCs w:val="21"/>
                <w:lang w:val="en-GB"/>
              </w:rPr>
              <w:t>59</w:t>
            </w:r>
          </w:p>
        </w:tc>
        <w:tc>
          <w:tcPr>
            <w:tcW w:w="1648" w:type="dxa"/>
          </w:tcPr>
          <w:p w:rsidR="00CE0C8F" w:rsidRPr="00813516" w:rsidRDefault="00CE0C8F" w:rsidP="00084CB2">
            <w:pPr>
              <w:tabs>
                <w:tab w:val="left" w:pos="3403"/>
              </w:tabs>
              <w:spacing w:line="360" w:lineRule="exact"/>
              <w:jc w:val="center"/>
              <w:rPr>
                <w:szCs w:val="21"/>
                <w:lang w:val="en-GB"/>
              </w:rPr>
            </w:pPr>
            <w:r w:rsidRPr="00813516">
              <w:rPr>
                <w:szCs w:val="21"/>
                <w:lang w:val="en-GB"/>
              </w:rPr>
              <w:t>53</w:t>
            </w:r>
          </w:p>
        </w:tc>
        <w:tc>
          <w:tcPr>
            <w:tcW w:w="1647" w:type="dxa"/>
          </w:tcPr>
          <w:p w:rsidR="00CE0C8F" w:rsidRPr="00813516" w:rsidRDefault="00CE0C8F" w:rsidP="00084CB2">
            <w:pPr>
              <w:tabs>
                <w:tab w:val="left" w:pos="3403"/>
              </w:tabs>
              <w:spacing w:line="360" w:lineRule="exact"/>
              <w:jc w:val="center"/>
              <w:rPr>
                <w:szCs w:val="21"/>
                <w:lang w:val="en-GB"/>
              </w:rPr>
            </w:pPr>
            <w:r w:rsidRPr="00813516">
              <w:rPr>
                <w:szCs w:val="21"/>
                <w:lang w:val="en-GB"/>
              </w:rPr>
              <w:t>52</w:t>
            </w:r>
          </w:p>
        </w:tc>
        <w:tc>
          <w:tcPr>
            <w:tcW w:w="1648" w:type="dxa"/>
          </w:tcPr>
          <w:p w:rsidR="00CE0C8F" w:rsidRPr="00813516" w:rsidRDefault="00CE0C8F" w:rsidP="00084CB2">
            <w:pPr>
              <w:tabs>
                <w:tab w:val="left" w:pos="3403"/>
              </w:tabs>
              <w:spacing w:line="360" w:lineRule="exact"/>
              <w:jc w:val="center"/>
              <w:rPr>
                <w:szCs w:val="21"/>
                <w:lang w:val="en-GB"/>
              </w:rPr>
            </w:pPr>
            <w:r w:rsidRPr="00813516">
              <w:rPr>
                <w:szCs w:val="21"/>
                <w:lang w:val="en-GB"/>
              </w:rPr>
              <w:t>44</w:t>
            </w:r>
          </w:p>
        </w:tc>
      </w:tr>
      <w:tr w:rsidR="00CE0C8F" w:rsidRPr="00813516" w:rsidTr="00084CB2">
        <w:tblPrEx>
          <w:tblCellMar>
            <w:top w:w="0" w:type="dxa"/>
            <w:bottom w:w="0" w:type="dxa"/>
          </w:tblCellMar>
        </w:tblPrEx>
        <w:tc>
          <w:tcPr>
            <w:tcW w:w="1701" w:type="dxa"/>
          </w:tcPr>
          <w:p w:rsidR="00CE0C8F" w:rsidRPr="00813516" w:rsidRDefault="00CE0C8F" w:rsidP="00084CB2">
            <w:pPr>
              <w:tabs>
                <w:tab w:val="left" w:pos="3403"/>
              </w:tabs>
              <w:spacing w:line="360" w:lineRule="exact"/>
              <w:jc w:val="center"/>
              <w:rPr>
                <w:szCs w:val="21"/>
                <w:lang w:val="en-GB"/>
              </w:rPr>
            </w:pPr>
            <w:r w:rsidRPr="00813516">
              <w:rPr>
                <w:rFonts w:hint="eastAsia"/>
                <w:szCs w:val="21"/>
                <w:lang w:val="en-GB"/>
              </w:rPr>
              <w:t>上尉</w:t>
            </w:r>
          </w:p>
        </w:tc>
        <w:tc>
          <w:tcPr>
            <w:tcW w:w="1647" w:type="dxa"/>
          </w:tcPr>
          <w:p w:rsidR="00CE0C8F" w:rsidRPr="00813516" w:rsidRDefault="00CE0C8F" w:rsidP="00084CB2">
            <w:pPr>
              <w:tabs>
                <w:tab w:val="left" w:pos="3403"/>
              </w:tabs>
              <w:spacing w:line="360" w:lineRule="exact"/>
              <w:jc w:val="center"/>
              <w:rPr>
                <w:szCs w:val="21"/>
                <w:lang w:val="en-GB"/>
              </w:rPr>
            </w:pPr>
            <w:r w:rsidRPr="00813516">
              <w:rPr>
                <w:szCs w:val="21"/>
                <w:lang w:val="en-GB"/>
              </w:rPr>
              <w:t>201</w:t>
            </w:r>
          </w:p>
        </w:tc>
        <w:tc>
          <w:tcPr>
            <w:tcW w:w="1648" w:type="dxa"/>
          </w:tcPr>
          <w:p w:rsidR="00CE0C8F" w:rsidRPr="00813516" w:rsidRDefault="00CE0C8F" w:rsidP="00084CB2">
            <w:pPr>
              <w:tabs>
                <w:tab w:val="left" w:pos="3403"/>
              </w:tabs>
              <w:spacing w:line="360" w:lineRule="exact"/>
              <w:jc w:val="center"/>
              <w:rPr>
                <w:szCs w:val="21"/>
                <w:lang w:val="en-GB"/>
              </w:rPr>
            </w:pPr>
            <w:r w:rsidRPr="00813516">
              <w:rPr>
                <w:szCs w:val="21"/>
                <w:lang w:val="en-GB"/>
              </w:rPr>
              <w:t>193</w:t>
            </w:r>
          </w:p>
        </w:tc>
        <w:tc>
          <w:tcPr>
            <w:tcW w:w="1647" w:type="dxa"/>
          </w:tcPr>
          <w:p w:rsidR="00CE0C8F" w:rsidRPr="00813516" w:rsidRDefault="00CE0C8F" w:rsidP="00084CB2">
            <w:pPr>
              <w:tabs>
                <w:tab w:val="left" w:pos="3403"/>
              </w:tabs>
              <w:spacing w:line="360" w:lineRule="exact"/>
              <w:jc w:val="center"/>
              <w:rPr>
                <w:szCs w:val="21"/>
                <w:lang w:val="en-GB"/>
              </w:rPr>
            </w:pPr>
            <w:r w:rsidRPr="00813516">
              <w:rPr>
                <w:szCs w:val="21"/>
                <w:lang w:val="en-GB"/>
              </w:rPr>
              <w:t>162</w:t>
            </w:r>
          </w:p>
        </w:tc>
        <w:tc>
          <w:tcPr>
            <w:tcW w:w="1648" w:type="dxa"/>
          </w:tcPr>
          <w:p w:rsidR="00CE0C8F" w:rsidRPr="00813516" w:rsidRDefault="00CE0C8F" w:rsidP="00084CB2">
            <w:pPr>
              <w:tabs>
                <w:tab w:val="left" w:pos="3403"/>
              </w:tabs>
              <w:spacing w:line="360" w:lineRule="exact"/>
              <w:jc w:val="center"/>
              <w:rPr>
                <w:szCs w:val="21"/>
                <w:lang w:val="en-GB"/>
              </w:rPr>
            </w:pPr>
            <w:r w:rsidRPr="00813516">
              <w:rPr>
                <w:szCs w:val="21"/>
                <w:lang w:val="en-GB"/>
              </w:rPr>
              <w:t>147</w:t>
            </w:r>
          </w:p>
        </w:tc>
      </w:tr>
    </w:tbl>
    <w:p w:rsidR="00CE0C8F" w:rsidRPr="00813516" w:rsidRDefault="00CE0C8F" w:rsidP="00813516">
      <w:pPr>
        <w:spacing w:after="240" w:line="360" w:lineRule="exact"/>
        <w:rPr>
          <w:b/>
          <w:szCs w:val="21"/>
          <w:lang w:val="en-GB"/>
        </w:rPr>
      </w:pPr>
    </w:p>
    <w:p w:rsidR="00CE0C8F" w:rsidRPr="00037977" w:rsidRDefault="00CE0C8F" w:rsidP="00813516">
      <w:pPr>
        <w:spacing w:after="240" w:line="360" w:lineRule="exact"/>
        <w:rPr>
          <w:rFonts w:ascii="SimHei" w:eastAsia="SimHei"/>
          <w:color w:val="FF0000"/>
          <w:szCs w:val="21"/>
          <w:lang w:val="en-GB"/>
        </w:rPr>
      </w:pPr>
      <w:r w:rsidRPr="00037977">
        <w:rPr>
          <w:rFonts w:ascii="SimHei" w:eastAsia="SimHei" w:hint="eastAsia"/>
          <w:color w:val="FF0000"/>
          <w:szCs w:val="21"/>
          <w:lang w:val="en-GB"/>
        </w:rPr>
        <w:t>表</w:t>
      </w:r>
      <w:r w:rsidRPr="00037977">
        <w:rPr>
          <w:rFonts w:ascii="SimHei" w:eastAsia="SimHei"/>
          <w:color w:val="FF0000"/>
          <w:szCs w:val="21"/>
          <w:lang w:val="en-GB"/>
        </w:rPr>
        <w:t>5</w:t>
      </w:r>
    </w:p>
    <w:p w:rsidR="00CE0C8F" w:rsidRPr="00813516" w:rsidRDefault="006C1EA5" w:rsidP="00084CB2">
      <w:pPr>
        <w:spacing w:after="240" w:line="240" w:lineRule="auto"/>
        <w:rPr>
          <w:rFonts w:hint="eastAsia"/>
          <w:szCs w:val="21"/>
          <w:lang w:val="en-GB"/>
        </w:rPr>
      </w:pPr>
      <w:r>
        <w:rPr>
          <w:noProof/>
        </w:rPr>
        <w:pict>
          <v:group id="_x0000_s1440" style="position:absolute;left:0;text-align:left;margin-left:46.5pt;margin-top:36.1pt;width:358.5pt;height:183.5pt;z-index:3" coordorigin="2126,3063" coordsize="7170,3670">
            <v:shape id="_x0000_s1421" type="#_x0000_t202" style="position:absolute;left:8741;top:3108;width:480;height:520" stroked="f">
              <v:textbox style="mso-next-textbox:#_x0000_s1421">
                <w:txbxContent>
                  <w:p w:rsidR="00FA707F" w:rsidRDefault="00FA707F"/>
                </w:txbxContent>
              </v:textbox>
            </v:shape>
            <v:shape id="_x0000_s1424" type="#_x0000_t202" style="position:absolute;left:8696;top:3063;width:600;height:728" filled="f" stroked="f">
              <v:textbox style="mso-next-textbox:#_x0000_s1424">
                <w:txbxContent>
                  <w:p w:rsidR="00FA707F" w:rsidRDefault="00FA707F" w:rsidP="00214A60">
                    <w:pPr>
                      <w:spacing w:line="240" w:lineRule="exact"/>
                      <w:rPr>
                        <w:rFonts w:hint="eastAsia"/>
                      </w:rPr>
                    </w:pPr>
                    <w:r>
                      <w:rPr>
                        <w:rFonts w:hint="eastAsia"/>
                      </w:rPr>
                      <w:t>男</w:t>
                    </w:r>
                  </w:p>
                  <w:p w:rsidR="00FA707F" w:rsidRDefault="00FA707F" w:rsidP="00214A60">
                    <w:pPr>
                      <w:spacing w:line="240" w:lineRule="exact"/>
                      <w:rPr>
                        <w:rFonts w:hint="eastAsia"/>
                      </w:rPr>
                    </w:pPr>
                    <w:r>
                      <w:rPr>
                        <w:rFonts w:hint="eastAsia"/>
                      </w:rPr>
                      <w:t>女</w:t>
                    </w:r>
                  </w:p>
                </w:txbxContent>
              </v:textbox>
            </v:shape>
            <v:shape id="_x0000_s1428" type="#_x0000_t202" style="position:absolute;left:2396;top:6112;width:960;height:520" fillcolor="#ff9" stroked="f">
              <v:textbox style="mso-next-textbox:#_x0000_s1428">
                <w:txbxContent>
                  <w:p w:rsidR="00FA707F" w:rsidRDefault="00FA707F"/>
                </w:txbxContent>
              </v:textbox>
            </v:shape>
            <v:shape id="_x0000_s1429" type="#_x0000_t202" style="position:absolute;left:3836;top:6109;width:960;height:520" fillcolor="#ff9" stroked="f">
              <v:textbox style="mso-next-textbox:#_x0000_s1429">
                <w:txbxContent>
                  <w:p w:rsidR="00FA707F" w:rsidRDefault="00FA707F"/>
                </w:txbxContent>
              </v:textbox>
            </v:shape>
            <v:shape id="_x0000_s1430" type="#_x0000_t202" style="position:absolute;left:5156;top:6109;width:960;height:520" fillcolor="#ff9" stroked="f">
              <v:textbox style="mso-next-textbox:#_x0000_s1430">
                <w:txbxContent>
                  <w:p w:rsidR="00FA707F" w:rsidRDefault="00FA707F"/>
                </w:txbxContent>
              </v:textbox>
            </v:shape>
            <v:shape id="_x0000_s1431" type="#_x0000_t202" style="position:absolute;left:6716;top:6109;width:960;height:520" fillcolor="#ff9" stroked="f">
              <v:textbox style="mso-next-textbox:#_x0000_s1431">
                <w:txbxContent>
                  <w:p w:rsidR="00FA707F" w:rsidRDefault="00FA707F"/>
                </w:txbxContent>
              </v:textbox>
            </v:shape>
            <v:shape id="_x0000_s1432" type="#_x0000_t202" style="position:absolute;left:8156;top:6109;width:960;height:520" fillcolor="#ff9" stroked="f">
              <v:textbox style="mso-next-textbox:#_x0000_s1432">
                <w:txbxContent>
                  <w:p w:rsidR="00FA707F" w:rsidRDefault="00FA707F"/>
                </w:txbxContent>
              </v:textbox>
            </v:shape>
            <v:shape id="_x0000_s1435" type="#_x0000_t202" style="position:absolute;left:2126;top:6005;width:1320;height:728" filled="f" stroked="f">
              <v:textbox>
                <w:txbxContent>
                  <w:p w:rsidR="00FA707F" w:rsidRPr="006C1EA5" w:rsidRDefault="00FA707F" w:rsidP="006C1EA5">
                    <w:pPr>
                      <w:jc w:val="center"/>
                      <w:rPr>
                        <w:rFonts w:hint="eastAsia"/>
                        <w:sz w:val="18"/>
                        <w:szCs w:val="18"/>
                      </w:rPr>
                    </w:pPr>
                    <w:r w:rsidRPr="006C1EA5">
                      <w:rPr>
                        <w:rFonts w:hint="eastAsia"/>
                        <w:sz w:val="18"/>
                        <w:szCs w:val="18"/>
                      </w:rPr>
                      <w:t>25.2%</w:t>
                    </w:r>
                  </w:p>
                  <w:p w:rsidR="00FA707F" w:rsidRPr="006C1EA5" w:rsidRDefault="00FA707F" w:rsidP="006C1EA5">
                    <w:pPr>
                      <w:jc w:val="center"/>
                      <w:rPr>
                        <w:rFonts w:hint="eastAsia"/>
                        <w:sz w:val="18"/>
                        <w:szCs w:val="18"/>
                      </w:rPr>
                    </w:pPr>
                    <w:r w:rsidRPr="006C1EA5">
                      <w:rPr>
                        <w:rFonts w:hint="eastAsia"/>
                        <w:sz w:val="18"/>
                        <w:szCs w:val="18"/>
                      </w:rPr>
                      <w:t>2003/2004</w:t>
                    </w:r>
                    <w:r w:rsidRPr="006C1EA5">
                      <w:rPr>
                        <w:rFonts w:hint="eastAsia"/>
                        <w:sz w:val="18"/>
                        <w:szCs w:val="18"/>
                      </w:rPr>
                      <w:t>年</w:t>
                    </w:r>
                  </w:p>
                </w:txbxContent>
              </v:textbox>
            </v:shape>
            <v:shape id="_x0000_s1436" type="#_x0000_t202" style="position:absolute;left:3596;top:6005;width:1320;height:728" filled="f" stroked="f">
              <v:textbox>
                <w:txbxContent>
                  <w:p w:rsidR="00FA707F" w:rsidRPr="006C1EA5" w:rsidRDefault="00FA707F" w:rsidP="006C1EA5">
                    <w:pPr>
                      <w:jc w:val="center"/>
                      <w:rPr>
                        <w:rFonts w:hint="eastAsia"/>
                        <w:sz w:val="18"/>
                        <w:szCs w:val="18"/>
                      </w:rPr>
                    </w:pPr>
                    <w:r w:rsidRPr="006C1EA5">
                      <w:rPr>
                        <w:rFonts w:hint="eastAsia"/>
                        <w:sz w:val="18"/>
                        <w:szCs w:val="18"/>
                      </w:rPr>
                      <w:t>2</w:t>
                    </w:r>
                    <w:r>
                      <w:rPr>
                        <w:rFonts w:hint="eastAsia"/>
                        <w:sz w:val="18"/>
                        <w:szCs w:val="18"/>
                      </w:rPr>
                      <w:t>7</w:t>
                    </w:r>
                    <w:r w:rsidRPr="006C1EA5">
                      <w:rPr>
                        <w:rFonts w:hint="eastAsia"/>
                        <w:sz w:val="18"/>
                        <w:szCs w:val="18"/>
                      </w:rPr>
                      <w:t>.</w:t>
                    </w:r>
                    <w:r>
                      <w:rPr>
                        <w:rFonts w:hint="eastAsia"/>
                        <w:sz w:val="18"/>
                        <w:szCs w:val="18"/>
                      </w:rPr>
                      <w:t>4</w:t>
                    </w:r>
                    <w:r w:rsidRPr="006C1EA5">
                      <w:rPr>
                        <w:rFonts w:hint="eastAsia"/>
                        <w:sz w:val="18"/>
                        <w:szCs w:val="18"/>
                      </w:rPr>
                      <w:t>%</w:t>
                    </w:r>
                  </w:p>
                  <w:p w:rsidR="00FA707F" w:rsidRPr="006C1EA5" w:rsidRDefault="00FA707F" w:rsidP="006C1EA5">
                    <w:pPr>
                      <w:jc w:val="center"/>
                      <w:rPr>
                        <w:rFonts w:hint="eastAsia"/>
                        <w:sz w:val="18"/>
                        <w:szCs w:val="18"/>
                      </w:rPr>
                    </w:pPr>
                    <w:r w:rsidRPr="006C1EA5">
                      <w:rPr>
                        <w:rFonts w:hint="eastAsia"/>
                        <w:sz w:val="18"/>
                        <w:szCs w:val="18"/>
                      </w:rPr>
                      <w:t>200</w:t>
                    </w:r>
                    <w:r>
                      <w:rPr>
                        <w:rFonts w:hint="eastAsia"/>
                        <w:sz w:val="18"/>
                        <w:szCs w:val="18"/>
                      </w:rPr>
                      <w:t>4</w:t>
                    </w:r>
                    <w:r w:rsidRPr="006C1EA5">
                      <w:rPr>
                        <w:rFonts w:hint="eastAsia"/>
                        <w:sz w:val="18"/>
                        <w:szCs w:val="18"/>
                      </w:rPr>
                      <w:t>/200</w:t>
                    </w:r>
                    <w:r>
                      <w:rPr>
                        <w:rFonts w:hint="eastAsia"/>
                        <w:sz w:val="18"/>
                        <w:szCs w:val="18"/>
                      </w:rPr>
                      <w:t>5</w:t>
                    </w:r>
                    <w:r w:rsidRPr="006C1EA5">
                      <w:rPr>
                        <w:rFonts w:hint="eastAsia"/>
                        <w:sz w:val="18"/>
                        <w:szCs w:val="18"/>
                      </w:rPr>
                      <w:t>年</w:t>
                    </w:r>
                  </w:p>
                </w:txbxContent>
              </v:textbox>
            </v:shape>
            <v:shape id="_x0000_s1437" type="#_x0000_t202" style="position:absolute;left:5036;top:6005;width:1320;height:728" filled="f" stroked="f">
              <v:textbox>
                <w:txbxContent>
                  <w:p w:rsidR="00FA707F" w:rsidRPr="006C1EA5" w:rsidRDefault="00FA707F" w:rsidP="006C1EA5">
                    <w:pPr>
                      <w:jc w:val="center"/>
                      <w:rPr>
                        <w:rFonts w:hint="eastAsia"/>
                        <w:sz w:val="18"/>
                        <w:szCs w:val="18"/>
                      </w:rPr>
                    </w:pPr>
                    <w:r w:rsidRPr="006C1EA5">
                      <w:rPr>
                        <w:rFonts w:hint="eastAsia"/>
                        <w:sz w:val="18"/>
                        <w:szCs w:val="18"/>
                      </w:rPr>
                      <w:t>2</w:t>
                    </w:r>
                    <w:r>
                      <w:rPr>
                        <w:rFonts w:hint="eastAsia"/>
                        <w:sz w:val="18"/>
                        <w:szCs w:val="18"/>
                      </w:rPr>
                      <w:t>9</w:t>
                    </w:r>
                    <w:r w:rsidRPr="006C1EA5">
                      <w:rPr>
                        <w:rFonts w:hint="eastAsia"/>
                        <w:sz w:val="18"/>
                        <w:szCs w:val="18"/>
                      </w:rPr>
                      <w:t>.</w:t>
                    </w:r>
                    <w:r>
                      <w:rPr>
                        <w:rFonts w:hint="eastAsia"/>
                        <w:sz w:val="18"/>
                        <w:szCs w:val="18"/>
                      </w:rPr>
                      <w:t>3</w:t>
                    </w:r>
                    <w:r w:rsidRPr="006C1EA5">
                      <w:rPr>
                        <w:rFonts w:hint="eastAsia"/>
                        <w:sz w:val="18"/>
                        <w:szCs w:val="18"/>
                      </w:rPr>
                      <w:t>%</w:t>
                    </w:r>
                  </w:p>
                  <w:p w:rsidR="00FA707F" w:rsidRPr="006C1EA5" w:rsidRDefault="00FA707F" w:rsidP="006C1EA5">
                    <w:pPr>
                      <w:jc w:val="center"/>
                      <w:rPr>
                        <w:rFonts w:hint="eastAsia"/>
                        <w:sz w:val="18"/>
                        <w:szCs w:val="18"/>
                      </w:rPr>
                    </w:pPr>
                    <w:r w:rsidRPr="006C1EA5">
                      <w:rPr>
                        <w:rFonts w:hint="eastAsia"/>
                        <w:sz w:val="18"/>
                        <w:szCs w:val="18"/>
                      </w:rPr>
                      <w:t>200</w:t>
                    </w:r>
                    <w:r>
                      <w:rPr>
                        <w:rFonts w:hint="eastAsia"/>
                        <w:sz w:val="18"/>
                        <w:szCs w:val="18"/>
                      </w:rPr>
                      <w:t>5</w:t>
                    </w:r>
                    <w:r w:rsidRPr="006C1EA5">
                      <w:rPr>
                        <w:rFonts w:hint="eastAsia"/>
                        <w:sz w:val="18"/>
                        <w:szCs w:val="18"/>
                      </w:rPr>
                      <w:t>/200</w:t>
                    </w:r>
                    <w:r>
                      <w:rPr>
                        <w:rFonts w:hint="eastAsia"/>
                        <w:sz w:val="18"/>
                        <w:szCs w:val="18"/>
                      </w:rPr>
                      <w:t>6</w:t>
                    </w:r>
                    <w:r w:rsidRPr="006C1EA5">
                      <w:rPr>
                        <w:rFonts w:hint="eastAsia"/>
                        <w:sz w:val="18"/>
                        <w:szCs w:val="18"/>
                      </w:rPr>
                      <w:t>年</w:t>
                    </w:r>
                  </w:p>
                </w:txbxContent>
              </v:textbox>
            </v:shape>
            <v:shape id="_x0000_s1438" type="#_x0000_t202" style="position:absolute;left:6476;top:6005;width:1320;height:728" filled="f" stroked="f">
              <v:textbox>
                <w:txbxContent>
                  <w:p w:rsidR="00FA707F" w:rsidRPr="006C1EA5" w:rsidRDefault="00FA707F" w:rsidP="006C1EA5">
                    <w:pPr>
                      <w:jc w:val="center"/>
                      <w:rPr>
                        <w:rFonts w:hint="eastAsia"/>
                        <w:sz w:val="18"/>
                        <w:szCs w:val="18"/>
                      </w:rPr>
                    </w:pPr>
                    <w:r w:rsidRPr="006C1EA5">
                      <w:rPr>
                        <w:rFonts w:hint="eastAsia"/>
                        <w:sz w:val="18"/>
                        <w:szCs w:val="18"/>
                      </w:rPr>
                      <w:t>2</w:t>
                    </w:r>
                    <w:r>
                      <w:rPr>
                        <w:rFonts w:hint="eastAsia"/>
                        <w:sz w:val="18"/>
                        <w:szCs w:val="18"/>
                      </w:rPr>
                      <w:t>6</w:t>
                    </w:r>
                    <w:r w:rsidRPr="006C1EA5">
                      <w:rPr>
                        <w:rFonts w:hint="eastAsia"/>
                        <w:sz w:val="18"/>
                        <w:szCs w:val="18"/>
                      </w:rPr>
                      <w:t>.</w:t>
                    </w:r>
                    <w:r>
                      <w:rPr>
                        <w:rFonts w:hint="eastAsia"/>
                        <w:sz w:val="18"/>
                        <w:szCs w:val="18"/>
                      </w:rPr>
                      <w:t>4</w:t>
                    </w:r>
                    <w:r w:rsidRPr="006C1EA5">
                      <w:rPr>
                        <w:rFonts w:hint="eastAsia"/>
                        <w:sz w:val="18"/>
                        <w:szCs w:val="18"/>
                      </w:rPr>
                      <w:t>%</w:t>
                    </w:r>
                  </w:p>
                  <w:p w:rsidR="00FA707F" w:rsidRPr="006C1EA5" w:rsidRDefault="00FA707F" w:rsidP="006C1EA5">
                    <w:pPr>
                      <w:jc w:val="center"/>
                      <w:rPr>
                        <w:rFonts w:hint="eastAsia"/>
                        <w:sz w:val="18"/>
                        <w:szCs w:val="18"/>
                      </w:rPr>
                    </w:pPr>
                    <w:r w:rsidRPr="006C1EA5">
                      <w:rPr>
                        <w:rFonts w:hint="eastAsia"/>
                        <w:sz w:val="18"/>
                        <w:szCs w:val="18"/>
                      </w:rPr>
                      <w:t>200</w:t>
                    </w:r>
                    <w:r>
                      <w:rPr>
                        <w:rFonts w:hint="eastAsia"/>
                        <w:sz w:val="18"/>
                        <w:szCs w:val="18"/>
                      </w:rPr>
                      <w:t>6</w:t>
                    </w:r>
                    <w:r w:rsidRPr="006C1EA5">
                      <w:rPr>
                        <w:rFonts w:hint="eastAsia"/>
                        <w:sz w:val="18"/>
                        <w:szCs w:val="18"/>
                      </w:rPr>
                      <w:t>/200</w:t>
                    </w:r>
                    <w:r>
                      <w:rPr>
                        <w:rFonts w:hint="eastAsia"/>
                        <w:sz w:val="18"/>
                        <w:szCs w:val="18"/>
                      </w:rPr>
                      <w:t>7</w:t>
                    </w:r>
                    <w:r w:rsidRPr="006C1EA5">
                      <w:rPr>
                        <w:rFonts w:hint="eastAsia"/>
                        <w:sz w:val="18"/>
                        <w:szCs w:val="18"/>
                      </w:rPr>
                      <w:t>年</w:t>
                    </w:r>
                  </w:p>
                </w:txbxContent>
              </v:textbox>
            </v:shape>
            <v:shape id="_x0000_s1439" type="#_x0000_t202" style="position:absolute;left:7931;top:6005;width:1320;height:728" filled="f" stroked="f">
              <v:textbox>
                <w:txbxContent>
                  <w:p w:rsidR="00FA707F" w:rsidRPr="006C1EA5" w:rsidRDefault="00FA707F" w:rsidP="006C1EA5">
                    <w:pPr>
                      <w:jc w:val="center"/>
                      <w:rPr>
                        <w:rFonts w:hint="eastAsia"/>
                        <w:sz w:val="18"/>
                        <w:szCs w:val="18"/>
                      </w:rPr>
                    </w:pPr>
                    <w:r w:rsidRPr="006C1EA5">
                      <w:rPr>
                        <w:rFonts w:hint="eastAsia"/>
                        <w:sz w:val="18"/>
                        <w:szCs w:val="18"/>
                      </w:rPr>
                      <w:t>2</w:t>
                    </w:r>
                    <w:r>
                      <w:rPr>
                        <w:rFonts w:hint="eastAsia"/>
                        <w:sz w:val="18"/>
                        <w:szCs w:val="18"/>
                      </w:rPr>
                      <w:t>7</w:t>
                    </w:r>
                    <w:r w:rsidRPr="006C1EA5">
                      <w:rPr>
                        <w:rFonts w:hint="eastAsia"/>
                        <w:sz w:val="18"/>
                        <w:szCs w:val="18"/>
                      </w:rPr>
                      <w:t>.</w:t>
                    </w:r>
                    <w:r>
                      <w:rPr>
                        <w:rFonts w:hint="eastAsia"/>
                        <w:sz w:val="18"/>
                        <w:szCs w:val="18"/>
                      </w:rPr>
                      <w:t>7</w:t>
                    </w:r>
                    <w:r w:rsidRPr="006C1EA5">
                      <w:rPr>
                        <w:rFonts w:hint="eastAsia"/>
                        <w:sz w:val="18"/>
                        <w:szCs w:val="18"/>
                      </w:rPr>
                      <w:t>%</w:t>
                    </w:r>
                  </w:p>
                  <w:p w:rsidR="00FA707F" w:rsidRPr="006C1EA5" w:rsidRDefault="00FA707F" w:rsidP="006C1EA5">
                    <w:pPr>
                      <w:jc w:val="center"/>
                      <w:rPr>
                        <w:rFonts w:hint="eastAsia"/>
                        <w:sz w:val="18"/>
                        <w:szCs w:val="18"/>
                      </w:rPr>
                    </w:pPr>
                    <w:r w:rsidRPr="006C1EA5">
                      <w:rPr>
                        <w:rFonts w:hint="eastAsia"/>
                        <w:sz w:val="18"/>
                        <w:szCs w:val="18"/>
                      </w:rPr>
                      <w:t>200</w:t>
                    </w:r>
                    <w:r>
                      <w:rPr>
                        <w:rFonts w:hint="eastAsia"/>
                        <w:sz w:val="18"/>
                        <w:szCs w:val="18"/>
                      </w:rPr>
                      <w:t>7</w:t>
                    </w:r>
                    <w:r w:rsidRPr="006C1EA5">
                      <w:rPr>
                        <w:rFonts w:hint="eastAsia"/>
                        <w:sz w:val="18"/>
                        <w:szCs w:val="18"/>
                      </w:rPr>
                      <w:t>/200</w:t>
                    </w:r>
                    <w:r>
                      <w:rPr>
                        <w:rFonts w:hint="eastAsia"/>
                        <w:sz w:val="18"/>
                        <w:szCs w:val="18"/>
                      </w:rPr>
                      <w:t>8</w:t>
                    </w:r>
                    <w:r w:rsidRPr="006C1EA5">
                      <w:rPr>
                        <w:rFonts w:hint="eastAsia"/>
                        <w:sz w:val="18"/>
                        <w:szCs w:val="18"/>
                      </w:rPr>
                      <w:t>年</w:t>
                    </w:r>
                  </w:p>
                </w:txbxContent>
              </v:textbox>
            </v:shape>
          </v:group>
        </w:pict>
      </w:r>
      <w:r w:rsidR="00084CB2">
        <w:pict>
          <v:shape id="_x0000_i1026" type="#_x0000_t75" style="width:6in;height:229.5pt" wrapcoords="-38 0 -38 21529 21600 21529 21600 0 -38 0" o:allowoverlap="f">
            <v:imagedata r:id="rId16" o:title="未标题-1"/>
          </v:shape>
        </w:pict>
      </w:r>
    </w:p>
    <w:p w:rsidR="00CE0C8F" w:rsidRPr="00813516" w:rsidRDefault="00CE0C8F" w:rsidP="00813516">
      <w:pPr>
        <w:spacing w:after="240" w:line="360" w:lineRule="exact"/>
        <w:rPr>
          <w:szCs w:val="21"/>
          <w:lang w:val="en-GB"/>
        </w:rPr>
      </w:pPr>
      <w:r w:rsidRPr="00813516">
        <w:rPr>
          <w:rFonts w:hint="eastAsia"/>
          <w:szCs w:val="21"/>
          <w:lang w:val="en-GB"/>
        </w:rPr>
        <w:t>（图例：男</w:t>
      </w:r>
      <w:r w:rsidRPr="00813516">
        <w:rPr>
          <w:rFonts w:hint="eastAsia"/>
          <w:szCs w:val="21"/>
          <w:lang w:val="en-GB"/>
        </w:rPr>
        <w:t>-</w:t>
      </w:r>
      <w:r w:rsidRPr="00813516">
        <w:rPr>
          <w:rFonts w:hint="eastAsia"/>
          <w:szCs w:val="21"/>
          <w:lang w:val="en-GB"/>
        </w:rPr>
        <w:t>女）</w:t>
      </w:r>
    </w:p>
    <w:p w:rsidR="00CE0C8F" w:rsidRPr="00084CB2" w:rsidRDefault="00CE0C8F" w:rsidP="00813516">
      <w:pPr>
        <w:spacing w:after="240" w:line="360" w:lineRule="exact"/>
        <w:rPr>
          <w:rFonts w:ascii="SimHei" w:eastAsia="SimHei"/>
          <w:color w:val="FF0000"/>
          <w:szCs w:val="21"/>
          <w:lang w:val="en-GB"/>
        </w:rPr>
      </w:pPr>
      <w:r w:rsidRPr="00084CB2">
        <w:rPr>
          <w:rFonts w:ascii="SimHei" w:eastAsia="SimHei" w:hint="eastAsia"/>
          <w:color w:val="FF0000"/>
          <w:szCs w:val="21"/>
          <w:lang w:val="en-GB"/>
        </w:rPr>
        <w:t>表</w:t>
      </w:r>
      <w:r w:rsidRPr="00084CB2">
        <w:rPr>
          <w:rFonts w:ascii="SimHei" w:eastAsia="SimHei"/>
          <w:color w:val="FF0000"/>
          <w:szCs w:val="21"/>
          <w:lang w:val="en-GB"/>
        </w:rPr>
        <w:t>6.1</w:t>
      </w:r>
    </w:p>
    <w:tbl>
      <w:tblPr>
        <w:tblW w:w="8895" w:type="dxa"/>
        <w:tblInd w:w="55" w:type="dxa"/>
        <w:tblLayout w:type="fixed"/>
        <w:tblCellMar>
          <w:left w:w="70" w:type="dxa"/>
          <w:right w:w="70" w:type="dxa"/>
        </w:tblCellMar>
        <w:tblLook w:val="0000" w:firstRow="0" w:lastRow="0" w:firstColumn="0" w:lastColumn="0" w:noHBand="0" w:noVBand="0"/>
      </w:tblPr>
      <w:tblGrid>
        <w:gridCol w:w="2708"/>
        <w:gridCol w:w="1447"/>
        <w:gridCol w:w="1039"/>
        <w:gridCol w:w="301"/>
        <w:gridCol w:w="738"/>
        <w:gridCol w:w="602"/>
        <w:gridCol w:w="1340"/>
        <w:gridCol w:w="720"/>
      </w:tblGrid>
      <w:tr w:rsidR="00CE0C8F" w:rsidRPr="00084CB2" w:rsidTr="00FA707F">
        <w:trPr>
          <w:trHeight w:val="270"/>
        </w:trPr>
        <w:tc>
          <w:tcPr>
            <w:tcW w:w="4155" w:type="dxa"/>
            <w:gridSpan w:val="2"/>
            <w:tcBorders>
              <w:top w:val="nil"/>
              <w:left w:val="nil"/>
              <w:bottom w:val="nil"/>
              <w:right w:val="nil"/>
            </w:tcBorders>
            <w:shd w:val="clear" w:color="auto" w:fill="auto"/>
            <w:noWrap/>
            <w:vAlign w:val="bottom"/>
          </w:tcPr>
          <w:p w:rsidR="00CE0C8F" w:rsidRPr="00084CB2" w:rsidRDefault="00CE0C8F" w:rsidP="00084CB2">
            <w:pPr>
              <w:spacing w:line="360" w:lineRule="exact"/>
              <w:rPr>
                <w:rFonts w:ascii="SimHei" w:eastAsia="SimHei" w:hint="eastAsia"/>
                <w:bCs/>
                <w:color w:val="FF0000"/>
                <w:szCs w:val="21"/>
                <w:lang w:val="en-GB"/>
              </w:rPr>
            </w:pPr>
            <w:r w:rsidRPr="00084CB2">
              <w:rPr>
                <w:rFonts w:ascii="SimHei" w:eastAsia="SimHei" w:hint="eastAsia"/>
                <w:bCs/>
                <w:color w:val="FF0000"/>
                <w:szCs w:val="21"/>
                <w:lang w:val="en-GB"/>
              </w:rPr>
              <w:t>儿童/小学生/在校生总数</w:t>
            </w:r>
          </w:p>
        </w:tc>
        <w:tc>
          <w:tcPr>
            <w:tcW w:w="1039" w:type="dxa"/>
            <w:tcBorders>
              <w:top w:val="nil"/>
              <w:left w:val="nil"/>
              <w:bottom w:val="nil"/>
              <w:right w:val="nil"/>
            </w:tcBorders>
            <w:shd w:val="clear" w:color="auto" w:fill="auto"/>
            <w:noWrap/>
            <w:vAlign w:val="bottom"/>
          </w:tcPr>
          <w:p w:rsidR="00CE0C8F" w:rsidRPr="00084CB2" w:rsidRDefault="00CE0C8F" w:rsidP="00084CB2">
            <w:pPr>
              <w:spacing w:line="360" w:lineRule="exact"/>
              <w:rPr>
                <w:rFonts w:ascii="SimHei" w:eastAsia="SimHei" w:hint="eastAsia"/>
                <w:color w:val="FF0000"/>
                <w:szCs w:val="21"/>
                <w:lang w:val="en-GB"/>
              </w:rPr>
            </w:pPr>
          </w:p>
        </w:tc>
        <w:tc>
          <w:tcPr>
            <w:tcW w:w="1039" w:type="dxa"/>
            <w:gridSpan w:val="2"/>
            <w:tcBorders>
              <w:top w:val="nil"/>
              <w:left w:val="nil"/>
              <w:bottom w:val="nil"/>
              <w:right w:val="nil"/>
            </w:tcBorders>
            <w:shd w:val="clear" w:color="auto" w:fill="auto"/>
            <w:noWrap/>
            <w:vAlign w:val="bottom"/>
          </w:tcPr>
          <w:p w:rsidR="00CE0C8F" w:rsidRPr="00084CB2" w:rsidRDefault="00CE0C8F" w:rsidP="00084CB2">
            <w:pPr>
              <w:spacing w:line="360" w:lineRule="exact"/>
              <w:rPr>
                <w:rFonts w:ascii="SimHei" w:eastAsia="SimHei" w:hint="eastAsia"/>
                <w:color w:val="FF0000"/>
                <w:szCs w:val="21"/>
                <w:lang w:val="en-GB"/>
              </w:rPr>
            </w:pPr>
          </w:p>
        </w:tc>
        <w:tc>
          <w:tcPr>
            <w:tcW w:w="1942" w:type="dxa"/>
            <w:gridSpan w:val="2"/>
            <w:tcBorders>
              <w:top w:val="nil"/>
              <w:left w:val="nil"/>
              <w:bottom w:val="nil"/>
              <w:right w:val="nil"/>
            </w:tcBorders>
            <w:shd w:val="clear" w:color="auto" w:fill="auto"/>
            <w:noWrap/>
            <w:vAlign w:val="bottom"/>
          </w:tcPr>
          <w:p w:rsidR="00CE0C8F" w:rsidRPr="00084CB2" w:rsidRDefault="00CE0C8F" w:rsidP="00084CB2">
            <w:pPr>
              <w:spacing w:line="360" w:lineRule="exact"/>
              <w:rPr>
                <w:rFonts w:ascii="SimHei" w:eastAsia="SimHei" w:hint="eastAsia"/>
                <w:color w:val="FF0000"/>
                <w:szCs w:val="21"/>
                <w:lang w:val="en-GB"/>
              </w:rPr>
            </w:pPr>
          </w:p>
        </w:tc>
        <w:tc>
          <w:tcPr>
            <w:tcW w:w="720" w:type="dxa"/>
            <w:tcBorders>
              <w:top w:val="nil"/>
              <w:left w:val="nil"/>
              <w:bottom w:val="nil"/>
              <w:right w:val="nil"/>
            </w:tcBorders>
            <w:shd w:val="clear" w:color="auto" w:fill="auto"/>
            <w:noWrap/>
            <w:vAlign w:val="bottom"/>
          </w:tcPr>
          <w:p w:rsidR="00CE0C8F" w:rsidRPr="00084CB2" w:rsidRDefault="00CE0C8F" w:rsidP="00084CB2">
            <w:pPr>
              <w:spacing w:line="360" w:lineRule="exact"/>
              <w:rPr>
                <w:rFonts w:ascii="SimHei" w:eastAsia="SimHei" w:hint="eastAsia"/>
                <w:color w:val="FF0000"/>
                <w:szCs w:val="21"/>
                <w:lang w:val="en-GB"/>
              </w:rPr>
            </w:pPr>
          </w:p>
        </w:tc>
      </w:tr>
      <w:tr w:rsidR="00CE0C8F" w:rsidRPr="00813516" w:rsidTr="00FA707F">
        <w:trPr>
          <w:trHeight w:val="270"/>
        </w:trPr>
        <w:tc>
          <w:tcPr>
            <w:tcW w:w="2708" w:type="dxa"/>
            <w:tcBorders>
              <w:top w:val="single" w:sz="8" w:space="0" w:color="auto"/>
              <w:left w:val="single" w:sz="8" w:space="0" w:color="auto"/>
              <w:bottom w:val="double" w:sz="6"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szCs w:val="21"/>
                <w:lang w:val="en-GB"/>
              </w:rPr>
              <w:t> </w:t>
            </w:r>
          </w:p>
        </w:tc>
        <w:tc>
          <w:tcPr>
            <w:tcW w:w="1447" w:type="dxa"/>
            <w:tcBorders>
              <w:top w:val="single" w:sz="8" w:space="0" w:color="auto"/>
              <w:left w:val="nil"/>
              <w:bottom w:val="double" w:sz="6" w:space="0" w:color="auto"/>
              <w:right w:val="single" w:sz="4" w:space="0" w:color="auto"/>
            </w:tcBorders>
            <w:shd w:val="clear" w:color="auto" w:fill="auto"/>
            <w:noWrap/>
            <w:vAlign w:val="bottom"/>
          </w:tcPr>
          <w:p w:rsidR="00CE0C8F" w:rsidRPr="00813516" w:rsidRDefault="00CE0C8F" w:rsidP="00084CB2">
            <w:pPr>
              <w:spacing w:line="360" w:lineRule="exact"/>
              <w:jc w:val="center"/>
              <w:rPr>
                <w:rFonts w:hint="eastAsia"/>
                <w:szCs w:val="21"/>
                <w:lang w:val="en-GB"/>
              </w:rPr>
            </w:pPr>
            <w:r w:rsidRPr="00813516">
              <w:rPr>
                <w:szCs w:val="21"/>
                <w:lang w:val="en-GB"/>
              </w:rPr>
              <w:t>2004/</w:t>
            </w:r>
            <w:r w:rsidR="00FA707F">
              <w:rPr>
                <w:rFonts w:hint="eastAsia"/>
                <w:szCs w:val="21"/>
                <w:lang w:val="en-GB"/>
              </w:rPr>
              <w:t>20</w:t>
            </w:r>
            <w:r w:rsidRPr="00813516">
              <w:rPr>
                <w:szCs w:val="21"/>
                <w:lang w:val="en-GB"/>
              </w:rPr>
              <w:t>05</w:t>
            </w:r>
            <w:r w:rsidR="00FA707F">
              <w:rPr>
                <w:rFonts w:hint="eastAsia"/>
                <w:szCs w:val="21"/>
                <w:lang w:val="en-GB"/>
              </w:rPr>
              <w:t>年</w:t>
            </w:r>
          </w:p>
        </w:tc>
        <w:tc>
          <w:tcPr>
            <w:tcW w:w="1340" w:type="dxa"/>
            <w:gridSpan w:val="2"/>
            <w:tcBorders>
              <w:top w:val="single" w:sz="8" w:space="0" w:color="auto"/>
              <w:left w:val="nil"/>
              <w:bottom w:val="double" w:sz="6" w:space="0" w:color="auto"/>
              <w:right w:val="single" w:sz="4" w:space="0" w:color="auto"/>
            </w:tcBorders>
            <w:shd w:val="clear" w:color="auto" w:fill="auto"/>
            <w:noWrap/>
            <w:vAlign w:val="bottom"/>
          </w:tcPr>
          <w:p w:rsidR="00CE0C8F" w:rsidRPr="00813516" w:rsidRDefault="00CE0C8F" w:rsidP="00084CB2">
            <w:pPr>
              <w:spacing w:line="360" w:lineRule="exact"/>
              <w:jc w:val="center"/>
              <w:rPr>
                <w:rFonts w:hint="eastAsia"/>
                <w:szCs w:val="21"/>
                <w:lang w:val="en-GB"/>
              </w:rPr>
            </w:pPr>
            <w:r w:rsidRPr="00813516">
              <w:rPr>
                <w:szCs w:val="21"/>
                <w:lang w:val="en-GB"/>
              </w:rPr>
              <w:t>2005/</w:t>
            </w:r>
            <w:r w:rsidR="00FA707F">
              <w:rPr>
                <w:rFonts w:hint="eastAsia"/>
                <w:szCs w:val="21"/>
                <w:lang w:val="en-GB"/>
              </w:rPr>
              <w:t>20</w:t>
            </w:r>
            <w:r w:rsidRPr="00813516">
              <w:rPr>
                <w:szCs w:val="21"/>
                <w:lang w:val="en-GB"/>
              </w:rPr>
              <w:t>06</w:t>
            </w:r>
            <w:r w:rsidR="00FA707F">
              <w:rPr>
                <w:rFonts w:hint="eastAsia"/>
                <w:szCs w:val="21"/>
                <w:lang w:val="en-GB"/>
              </w:rPr>
              <w:t>年</w:t>
            </w:r>
          </w:p>
        </w:tc>
        <w:tc>
          <w:tcPr>
            <w:tcW w:w="1340" w:type="dxa"/>
            <w:gridSpan w:val="2"/>
            <w:tcBorders>
              <w:top w:val="single" w:sz="8" w:space="0" w:color="auto"/>
              <w:left w:val="nil"/>
              <w:bottom w:val="double" w:sz="6" w:space="0" w:color="auto"/>
              <w:right w:val="single" w:sz="4" w:space="0" w:color="auto"/>
            </w:tcBorders>
            <w:shd w:val="clear" w:color="auto" w:fill="auto"/>
            <w:noWrap/>
            <w:vAlign w:val="bottom"/>
          </w:tcPr>
          <w:p w:rsidR="00CE0C8F" w:rsidRPr="00813516" w:rsidRDefault="00CE0C8F" w:rsidP="00084CB2">
            <w:pPr>
              <w:spacing w:line="360" w:lineRule="exact"/>
              <w:jc w:val="center"/>
              <w:rPr>
                <w:rFonts w:hint="eastAsia"/>
                <w:szCs w:val="21"/>
                <w:lang w:val="en-GB"/>
              </w:rPr>
            </w:pPr>
            <w:r w:rsidRPr="00813516">
              <w:rPr>
                <w:szCs w:val="21"/>
                <w:lang w:val="en-GB"/>
              </w:rPr>
              <w:t>2006/</w:t>
            </w:r>
            <w:r w:rsidR="00FA707F">
              <w:rPr>
                <w:rFonts w:hint="eastAsia"/>
                <w:szCs w:val="21"/>
                <w:lang w:val="en-GB"/>
              </w:rPr>
              <w:t>20</w:t>
            </w:r>
            <w:r w:rsidRPr="00813516">
              <w:rPr>
                <w:szCs w:val="21"/>
                <w:lang w:val="en-GB"/>
              </w:rPr>
              <w:t>07</w:t>
            </w:r>
            <w:r w:rsidR="00FA707F">
              <w:rPr>
                <w:rFonts w:hint="eastAsia"/>
                <w:szCs w:val="21"/>
                <w:lang w:val="en-GB"/>
              </w:rPr>
              <w:t>年</w:t>
            </w:r>
          </w:p>
        </w:tc>
        <w:tc>
          <w:tcPr>
            <w:tcW w:w="1340" w:type="dxa"/>
            <w:tcBorders>
              <w:top w:val="single" w:sz="8" w:space="0" w:color="auto"/>
              <w:left w:val="nil"/>
              <w:bottom w:val="double" w:sz="6" w:space="0" w:color="auto"/>
              <w:right w:val="single" w:sz="8" w:space="0" w:color="auto"/>
            </w:tcBorders>
            <w:shd w:val="clear" w:color="auto" w:fill="auto"/>
            <w:noWrap/>
            <w:vAlign w:val="bottom"/>
          </w:tcPr>
          <w:p w:rsidR="00CE0C8F" w:rsidRPr="00813516" w:rsidRDefault="00CE0C8F" w:rsidP="00084CB2">
            <w:pPr>
              <w:spacing w:line="360" w:lineRule="exact"/>
              <w:jc w:val="center"/>
              <w:rPr>
                <w:rFonts w:hint="eastAsia"/>
                <w:szCs w:val="21"/>
                <w:lang w:val="en-GB"/>
              </w:rPr>
            </w:pPr>
            <w:r w:rsidRPr="00813516">
              <w:rPr>
                <w:szCs w:val="21"/>
                <w:lang w:val="en-GB"/>
              </w:rPr>
              <w:t>2007/</w:t>
            </w:r>
            <w:r w:rsidR="00FA707F">
              <w:rPr>
                <w:rFonts w:hint="eastAsia"/>
                <w:szCs w:val="21"/>
                <w:lang w:val="en-GB"/>
              </w:rPr>
              <w:t>20</w:t>
            </w:r>
            <w:r w:rsidRPr="00813516">
              <w:rPr>
                <w:szCs w:val="21"/>
                <w:lang w:val="en-GB"/>
              </w:rPr>
              <w:t>08</w:t>
            </w:r>
            <w:r w:rsidR="00FA707F">
              <w:rPr>
                <w:rFonts w:hint="eastAsia"/>
                <w:szCs w:val="21"/>
                <w:lang w:val="en-GB"/>
              </w:rPr>
              <w:t>年</w:t>
            </w:r>
          </w:p>
        </w:tc>
        <w:tc>
          <w:tcPr>
            <w:tcW w:w="72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70"/>
        </w:trPr>
        <w:tc>
          <w:tcPr>
            <w:tcW w:w="2708"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幼儿园</w:t>
            </w:r>
          </w:p>
        </w:tc>
        <w:tc>
          <w:tcPr>
            <w:tcW w:w="1447" w:type="dxa"/>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286</w:t>
            </w:r>
            <w:r w:rsidR="00084CB2">
              <w:rPr>
                <w:szCs w:val="21"/>
                <w:lang w:val="en-GB"/>
              </w:rPr>
              <w:t xml:space="preserve"> </w:t>
            </w:r>
            <w:r w:rsidRPr="00813516">
              <w:rPr>
                <w:szCs w:val="21"/>
                <w:lang w:val="en-GB"/>
              </w:rPr>
              <w:t>230</w:t>
            </w:r>
          </w:p>
        </w:tc>
        <w:tc>
          <w:tcPr>
            <w:tcW w:w="134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282</w:t>
            </w:r>
            <w:r w:rsidR="00084CB2">
              <w:rPr>
                <w:szCs w:val="21"/>
                <w:lang w:val="en-GB"/>
              </w:rPr>
              <w:t xml:space="preserve"> </w:t>
            </w:r>
            <w:r w:rsidRPr="00813516">
              <w:rPr>
                <w:szCs w:val="21"/>
                <w:lang w:val="en-GB"/>
              </w:rPr>
              <w:t>183</w:t>
            </w:r>
          </w:p>
        </w:tc>
        <w:tc>
          <w:tcPr>
            <w:tcW w:w="134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285</w:t>
            </w:r>
            <w:r w:rsidR="00084CB2">
              <w:rPr>
                <w:szCs w:val="21"/>
                <w:lang w:val="en-GB"/>
              </w:rPr>
              <w:t xml:space="preserve"> </w:t>
            </w:r>
            <w:r w:rsidRPr="00813516">
              <w:rPr>
                <w:szCs w:val="21"/>
                <w:lang w:val="en-GB"/>
              </w:rPr>
              <w:t>419</w:t>
            </w:r>
          </w:p>
        </w:tc>
        <w:tc>
          <w:tcPr>
            <w:tcW w:w="1340"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291</w:t>
            </w:r>
            <w:r w:rsidR="00084CB2">
              <w:rPr>
                <w:szCs w:val="21"/>
                <w:lang w:val="en-GB"/>
              </w:rPr>
              <w:t xml:space="preserve"> </w:t>
            </w:r>
            <w:r w:rsidRPr="00813516">
              <w:rPr>
                <w:szCs w:val="21"/>
                <w:lang w:val="en-GB"/>
              </w:rPr>
              <w:t>194</w:t>
            </w:r>
          </w:p>
        </w:tc>
        <w:tc>
          <w:tcPr>
            <w:tcW w:w="72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708"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小学</w:t>
            </w:r>
          </w:p>
        </w:tc>
        <w:tc>
          <w:tcPr>
            <w:tcW w:w="1447" w:type="dxa"/>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958</w:t>
            </w:r>
            <w:r w:rsidR="00084CB2">
              <w:rPr>
                <w:szCs w:val="21"/>
                <w:lang w:val="en-GB"/>
              </w:rPr>
              <w:t xml:space="preserve"> </w:t>
            </w:r>
            <w:r w:rsidRPr="00813516">
              <w:rPr>
                <w:szCs w:val="21"/>
                <w:lang w:val="en-GB"/>
              </w:rPr>
              <w:t>860</w:t>
            </w:r>
          </w:p>
        </w:tc>
        <w:tc>
          <w:tcPr>
            <w:tcW w:w="134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916</w:t>
            </w:r>
            <w:r w:rsidR="00084CB2">
              <w:rPr>
                <w:szCs w:val="21"/>
                <w:lang w:val="en-GB"/>
              </w:rPr>
              <w:t xml:space="preserve"> </w:t>
            </w:r>
            <w:r w:rsidRPr="00813516">
              <w:rPr>
                <w:szCs w:val="21"/>
                <w:lang w:val="en-GB"/>
              </w:rPr>
              <w:t>575</w:t>
            </w:r>
          </w:p>
        </w:tc>
        <w:tc>
          <w:tcPr>
            <w:tcW w:w="134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876</w:t>
            </w:r>
            <w:r w:rsidR="00084CB2">
              <w:rPr>
                <w:szCs w:val="21"/>
                <w:lang w:val="en-GB"/>
              </w:rPr>
              <w:t xml:space="preserve"> </w:t>
            </w:r>
            <w:r w:rsidRPr="00813516">
              <w:rPr>
                <w:szCs w:val="21"/>
                <w:lang w:val="en-GB"/>
              </w:rPr>
              <w:t>513</w:t>
            </w:r>
          </w:p>
        </w:tc>
        <w:tc>
          <w:tcPr>
            <w:tcW w:w="1340"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844</w:t>
            </w:r>
            <w:r w:rsidR="00084CB2">
              <w:rPr>
                <w:szCs w:val="21"/>
                <w:lang w:val="en-GB"/>
              </w:rPr>
              <w:t xml:space="preserve"> </w:t>
            </w:r>
            <w:r w:rsidRPr="00813516">
              <w:rPr>
                <w:szCs w:val="21"/>
                <w:lang w:val="en-GB"/>
              </w:rPr>
              <w:t>863</w:t>
            </w:r>
          </w:p>
        </w:tc>
        <w:tc>
          <w:tcPr>
            <w:tcW w:w="72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708"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中学</w:t>
            </w:r>
          </w:p>
        </w:tc>
        <w:tc>
          <w:tcPr>
            <w:tcW w:w="1447" w:type="dxa"/>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579</w:t>
            </w:r>
            <w:r w:rsidR="00084CB2">
              <w:rPr>
                <w:szCs w:val="21"/>
                <w:lang w:val="en-GB"/>
              </w:rPr>
              <w:t xml:space="preserve"> </w:t>
            </w:r>
            <w:r w:rsidRPr="00813516">
              <w:rPr>
                <w:szCs w:val="21"/>
                <w:lang w:val="en-GB"/>
              </w:rPr>
              <w:t>584</w:t>
            </w:r>
          </w:p>
        </w:tc>
        <w:tc>
          <w:tcPr>
            <w:tcW w:w="134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577</w:t>
            </w:r>
            <w:r w:rsidR="00084CB2">
              <w:rPr>
                <w:szCs w:val="21"/>
                <w:lang w:val="en-GB"/>
              </w:rPr>
              <w:t xml:space="preserve"> </w:t>
            </w:r>
            <w:r w:rsidRPr="00813516">
              <w:rPr>
                <w:szCs w:val="21"/>
                <w:lang w:val="en-GB"/>
              </w:rPr>
              <w:t>605</w:t>
            </w:r>
          </w:p>
        </w:tc>
        <w:tc>
          <w:tcPr>
            <w:tcW w:w="134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576</w:t>
            </w:r>
            <w:r w:rsidR="00084CB2">
              <w:rPr>
                <w:szCs w:val="21"/>
                <w:lang w:val="en-GB"/>
              </w:rPr>
              <w:t xml:space="preserve"> </w:t>
            </w:r>
            <w:r w:rsidRPr="00813516">
              <w:rPr>
                <w:szCs w:val="21"/>
                <w:lang w:val="en-GB"/>
              </w:rPr>
              <w:t>585</w:t>
            </w:r>
          </w:p>
        </w:tc>
        <w:tc>
          <w:tcPr>
            <w:tcW w:w="1340"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569</w:t>
            </w:r>
            <w:r w:rsidR="00084CB2">
              <w:rPr>
                <w:szCs w:val="21"/>
                <w:lang w:val="en-GB"/>
              </w:rPr>
              <w:t xml:space="preserve"> </w:t>
            </w:r>
            <w:r w:rsidRPr="00813516">
              <w:rPr>
                <w:szCs w:val="21"/>
                <w:lang w:val="en-GB"/>
              </w:rPr>
              <w:t>267</w:t>
            </w:r>
          </w:p>
        </w:tc>
        <w:tc>
          <w:tcPr>
            <w:tcW w:w="72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708"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其中技术类</w:t>
            </w:r>
          </w:p>
        </w:tc>
        <w:tc>
          <w:tcPr>
            <w:tcW w:w="1447" w:type="dxa"/>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177</w:t>
            </w:r>
            <w:r w:rsidR="00084CB2">
              <w:rPr>
                <w:szCs w:val="21"/>
                <w:lang w:val="en-GB"/>
              </w:rPr>
              <w:t xml:space="preserve"> </w:t>
            </w:r>
            <w:r w:rsidRPr="00813516">
              <w:rPr>
                <w:szCs w:val="21"/>
                <w:lang w:val="en-GB"/>
              </w:rPr>
              <w:t>945</w:t>
            </w:r>
          </w:p>
        </w:tc>
        <w:tc>
          <w:tcPr>
            <w:tcW w:w="134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172</w:t>
            </w:r>
            <w:r w:rsidR="00084CB2">
              <w:rPr>
                <w:szCs w:val="21"/>
                <w:lang w:val="en-GB"/>
              </w:rPr>
              <w:t xml:space="preserve"> </w:t>
            </w:r>
            <w:r w:rsidRPr="00813516">
              <w:rPr>
                <w:szCs w:val="21"/>
                <w:lang w:val="en-GB"/>
              </w:rPr>
              <w:t>412</w:t>
            </w:r>
          </w:p>
        </w:tc>
        <w:tc>
          <w:tcPr>
            <w:tcW w:w="134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167</w:t>
            </w:r>
            <w:r w:rsidR="00084CB2">
              <w:rPr>
                <w:szCs w:val="21"/>
                <w:lang w:val="en-GB"/>
              </w:rPr>
              <w:t xml:space="preserve"> </w:t>
            </w:r>
            <w:r w:rsidRPr="00813516">
              <w:rPr>
                <w:szCs w:val="21"/>
                <w:lang w:val="en-GB"/>
              </w:rPr>
              <w:t>446</w:t>
            </w:r>
          </w:p>
        </w:tc>
        <w:tc>
          <w:tcPr>
            <w:tcW w:w="1340"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161</w:t>
            </w:r>
            <w:r w:rsidR="00084CB2">
              <w:rPr>
                <w:szCs w:val="21"/>
                <w:lang w:val="en-GB"/>
              </w:rPr>
              <w:t xml:space="preserve"> </w:t>
            </w:r>
            <w:r w:rsidRPr="00813516">
              <w:rPr>
                <w:szCs w:val="21"/>
                <w:lang w:val="en-GB"/>
              </w:rPr>
              <w:t>366</w:t>
            </w:r>
          </w:p>
        </w:tc>
        <w:tc>
          <w:tcPr>
            <w:tcW w:w="72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708"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音乐学院</w:t>
            </w:r>
          </w:p>
        </w:tc>
        <w:tc>
          <w:tcPr>
            <w:tcW w:w="1447" w:type="dxa"/>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426</w:t>
            </w:r>
          </w:p>
        </w:tc>
        <w:tc>
          <w:tcPr>
            <w:tcW w:w="134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495</w:t>
            </w:r>
          </w:p>
        </w:tc>
        <w:tc>
          <w:tcPr>
            <w:tcW w:w="134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534</w:t>
            </w:r>
          </w:p>
        </w:tc>
        <w:tc>
          <w:tcPr>
            <w:tcW w:w="1340"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606</w:t>
            </w:r>
          </w:p>
        </w:tc>
        <w:tc>
          <w:tcPr>
            <w:tcW w:w="72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708"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职业学院</w:t>
            </w:r>
          </w:p>
        </w:tc>
        <w:tc>
          <w:tcPr>
            <w:tcW w:w="1447" w:type="dxa"/>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29</w:t>
            </w:r>
            <w:r w:rsidR="00084CB2">
              <w:rPr>
                <w:szCs w:val="21"/>
                <w:lang w:val="en-GB"/>
              </w:rPr>
              <w:t xml:space="preserve"> </w:t>
            </w:r>
            <w:r w:rsidRPr="00813516">
              <w:rPr>
                <w:szCs w:val="21"/>
                <w:lang w:val="en-GB"/>
              </w:rPr>
              <w:t>759</w:t>
            </w:r>
          </w:p>
        </w:tc>
        <w:tc>
          <w:tcPr>
            <w:tcW w:w="134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28</w:t>
            </w:r>
            <w:r w:rsidR="00084CB2">
              <w:rPr>
                <w:szCs w:val="21"/>
                <w:lang w:val="en-GB"/>
              </w:rPr>
              <w:t xml:space="preserve"> </w:t>
            </w:r>
            <w:r w:rsidRPr="00813516">
              <w:rPr>
                <w:szCs w:val="21"/>
                <w:lang w:val="en-GB"/>
              </w:rPr>
              <w:t>792</w:t>
            </w:r>
          </w:p>
        </w:tc>
        <w:tc>
          <w:tcPr>
            <w:tcW w:w="134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27</w:t>
            </w:r>
            <w:r w:rsidR="00084CB2">
              <w:rPr>
                <w:szCs w:val="21"/>
                <w:lang w:val="en-GB"/>
              </w:rPr>
              <w:t xml:space="preserve"> </w:t>
            </w:r>
            <w:r w:rsidRPr="00813516">
              <w:rPr>
                <w:szCs w:val="21"/>
                <w:lang w:val="en-GB"/>
              </w:rPr>
              <w:t>650</w:t>
            </w:r>
          </w:p>
        </w:tc>
        <w:tc>
          <w:tcPr>
            <w:tcW w:w="1340"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28</w:t>
            </w:r>
            <w:r w:rsidR="00084CB2">
              <w:rPr>
                <w:szCs w:val="21"/>
                <w:lang w:val="en-GB"/>
              </w:rPr>
              <w:t xml:space="preserve"> </w:t>
            </w:r>
            <w:r w:rsidRPr="00813516">
              <w:rPr>
                <w:szCs w:val="21"/>
                <w:lang w:val="en-GB"/>
              </w:rPr>
              <w:t>774</w:t>
            </w:r>
          </w:p>
        </w:tc>
        <w:tc>
          <w:tcPr>
            <w:tcW w:w="72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708"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其中技术类</w:t>
            </w:r>
          </w:p>
        </w:tc>
        <w:tc>
          <w:tcPr>
            <w:tcW w:w="1447" w:type="dxa"/>
            <w:tcBorders>
              <w:top w:val="nil"/>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837</w:t>
            </w:r>
          </w:p>
        </w:tc>
        <w:tc>
          <w:tcPr>
            <w:tcW w:w="1340" w:type="dxa"/>
            <w:gridSpan w:val="2"/>
            <w:tcBorders>
              <w:top w:val="nil"/>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776</w:t>
            </w:r>
          </w:p>
        </w:tc>
        <w:tc>
          <w:tcPr>
            <w:tcW w:w="1340" w:type="dxa"/>
            <w:gridSpan w:val="2"/>
            <w:tcBorders>
              <w:top w:val="nil"/>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507</w:t>
            </w:r>
          </w:p>
        </w:tc>
        <w:tc>
          <w:tcPr>
            <w:tcW w:w="1340" w:type="dxa"/>
            <w:tcBorders>
              <w:top w:val="nil"/>
              <w:left w:val="nil"/>
              <w:bottom w:val="nil"/>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528</w:t>
            </w:r>
          </w:p>
        </w:tc>
        <w:tc>
          <w:tcPr>
            <w:tcW w:w="72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708" w:type="dxa"/>
            <w:tcBorders>
              <w:top w:val="nil"/>
              <w:left w:val="single" w:sz="8" w:space="0" w:color="auto"/>
              <w:bottom w:val="nil"/>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大学</w:t>
            </w:r>
          </w:p>
        </w:tc>
        <w:tc>
          <w:tcPr>
            <w:tcW w:w="1447" w:type="dxa"/>
            <w:tcBorders>
              <w:top w:val="single" w:sz="4" w:space="0" w:color="auto"/>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265</w:t>
            </w:r>
            <w:r w:rsidR="00084CB2">
              <w:rPr>
                <w:szCs w:val="21"/>
                <w:lang w:val="en-GB"/>
              </w:rPr>
              <w:t xml:space="preserve"> </w:t>
            </w:r>
            <w:r w:rsidRPr="00813516">
              <w:rPr>
                <w:szCs w:val="21"/>
                <w:lang w:val="en-GB"/>
              </w:rPr>
              <w:t>070</w:t>
            </w:r>
          </w:p>
        </w:tc>
        <w:tc>
          <w:tcPr>
            <w:tcW w:w="1340" w:type="dxa"/>
            <w:gridSpan w:val="2"/>
            <w:tcBorders>
              <w:top w:val="single" w:sz="4" w:space="0" w:color="auto"/>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289</w:t>
            </w:r>
            <w:r w:rsidR="00084CB2">
              <w:rPr>
                <w:szCs w:val="21"/>
                <w:lang w:val="en-GB"/>
              </w:rPr>
              <w:t xml:space="preserve"> </w:t>
            </w:r>
            <w:r w:rsidRPr="00813516">
              <w:rPr>
                <w:szCs w:val="21"/>
                <w:lang w:val="en-GB"/>
              </w:rPr>
              <w:t>838</w:t>
            </w:r>
          </w:p>
        </w:tc>
        <w:tc>
          <w:tcPr>
            <w:tcW w:w="1340" w:type="dxa"/>
            <w:gridSpan w:val="2"/>
            <w:tcBorders>
              <w:top w:val="single" w:sz="4" w:space="0" w:color="auto"/>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316</w:t>
            </w:r>
            <w:r w:rsidR="00084CB2">
              <w:rPr>
                <w:szCs w:val="21"/>
                <w:lang w:val="en-GB"/>
              </w:rPr>
              <w:t xml:space="preserve"> </w:t>
            </w:r>
            <w:r w:rsidRPr="00813516">
              <w:rPr>
                <w:szCs w:val="21"/>
                <w:lang w:val="en-GB"/>
              </w:rPr>
              <w:t>456</w:t>
            </w:r>
          </w:p>
        </w:tc>
        <w:tc>
          <w:tcPr>
            <w:tcW w:w="1340" w:type="dxa"/>
            <w:tcBorders>
              <w:top w:val="single" w:sz="4" w:space="0" w:color="auto"/>
              <w:left w:val="nil"/>
              <w:bottom w:val="nil"/>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344</w:t>
            </w:r>
            <w:r w:rsidR="00084CB2">
              <w:rPr>
                <w:szCs w:val="21"/>
                <w:lang w:val="en-GB"/>
              </w:rPr>
              <w:t xml:space="preserve"> </w:t>
            </w:r>
            <w:r w:rsidRPr="00813516">
              <w:rPr>
                <w:szCs w:val="21"/>
                <w:lang w:val="en-GB"/>
              </w:rPr>
              <w:t>180</w:t>
            </w:r>
          </w:p>
        </w:tc>
        <w:tc>
          <w:tcPr>
            <w:tcW w:w="72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70"/>
        </w:trPr>
        <w:tc>
          <w:tcPr>
            <w:tcW w:w="2708" w:type="dxa"/>
            <w:tcBorders>
              <w:top w:val="single" w:sz="4" w:space="0" w:color="auto"/>
              <w:left w:val="single" w:sz="8" w:space="0" w:color="auto"/>
              <w:bottom w:val="single" w:sz="8" w:space="0" w:color="auto"/>
              <w:right w:val="double" w:sz="6"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其中技术类</w:t>
            </w:r>
          </w:p>
        </w:tc>
        <w:tc>
          <w:tcPr>
            <w:tcW w:w="1447" w:type="dxa"/>
            <w:tcBorders>
              <w:top w:val="single" w:sz="4" w:space="0" w:color="auto"/>
              <w:left w:val="nil"/>
              <w:bottom w:val="single" w:sz="8"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69</w:t>
            </w:r>
            <w:r w:rsidR="00084CB2">
              <w:rPr>
                <w:szCs w:val="21"/>
                <w:lang w:val="en-GB"/>
              </w:rPr>
              <w:t xml:space="preserve"> </w:t>
            </w:r>
            <w:r w:rsidRPr="00813516">
              <w:rPr>
                <w:szCs w:val="21"/>
                <w:lang w:val="en-GB"/>
              </w:rPr>
              <w:t>900</w:t>
            </w:r>
          </w:p>
        </w:tc>
        <w:tc>
          <w:tcPr>
            <w:tcW w:w="1340" w:type="dxa"/>
            <w:gridSpan w:val="2"/>
            <w:tcBorders>
              <w:top w:val="single" w:sz="4" w:space="0" w:color="auto"/>
              <w:left w:val="nil"/>
              <w:bottom w:val="single" w:sz="8"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74</w:t>
            </w:r>
            <w:r w:rsidR="00084CB2">
              <w:rPr>
                <w:szCs w:val="21"/>
                <w:lang w:val="en-GB"/>
              </w:rPr>
              <w:t xml:space="preserve"> </w:t>
            </w:r>
            <w:r w:rsidRPr="00813516">
              <w:rPr>
                <w:szCs w:val="21"/>
                <w:lang w:val="en-GB"/>
              </w:rPr>
              <w:t>432</w:t>
            </w:r>
          </w:p>
        </w:tc>
        <w:tc>
          <w:tcPr>
            <w:tcW w:w="1340" w:type="dxa"/>
            <w:gridSpan w:val="2"/>
            <w:tcBorders>
              <w:top w:val="single" w:sz="4" w:space="0" w:color="auto"/>
              <w:left w:val="nil"/>
              <w:bottom w:val="single" w:sz="8"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79</w:t>
            </w:r>
            <w:r w:rsidR="00084CB2">
              <w:rPr>
                <w:szCs w:val="21"/>
                <w:lang w:val="en-GB"/>
              </w:rPr>
              <w:t xml:space="preserve"> </w:t>
            </w:r>
            <w:r w:rsidRPr="00813516">
              <w:rPr>
                <w:szCs w:val="21"/>
                <w:lang w:val="en-GB"/>
              </w:rPr>
              <w:t>506</w:t>
            </w:r>
          </w:p>
        </w:tc>
        <w:tc>
          <w:tcPr>
            <w:tcW w:w="1340" w:type="dxa"/>
            <w:tcBorders>
              <w:top w:val="single" w:sz="4" w:space="0" w:color="auto"/>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82</w:t>
            </w:r>
            <w:r w:rsidR="00084CB2">
              <w:rPr>
                <w:szCs w:val="21"/>
                <w:lang w:val="en-GB"/>
              </w:rPr>
              <w:t xml:space="preserve"> </w:t>
            </w:r>
            <w:r w:rsidRPr="00813516">
              <w:rPr>
                <w:szCs w:val="21"/>
                <w:lang w:val="en-GB"/>
              </w:rPr>
              <w:t>382</w:t>
            </w:r>
          </w:p>
        </w:tc>
        <w:tc>
          <w:tcPr>
            <w:tcW w:w="72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084CB2" w:rsidRPr="00813516" w:rsidTr="00FA707F">
        <w:trPr>
          <w:trHeight w:val="255"/>
        </w:trPr>
        <w:tc>
          <w:tcPr>
            <w:tcW w:w="2708" w:type="dxa"/>
            <w:tcBorders>
              <w:top w:val="nil"/>
              <w:left w:val="nil"/>
              <w:bottom w:val="nil"/>
              <w:right w:val="nil"/>
            </w:tcBorders>
            <w:shd w:val="clear" w:color="auto" w:fill="auto"/>
            <w:noWrap/>
            <w:vAlign w:val="bottom"/>
          </w:tcPr>
          <w:p w:rsidR="00084CB2" w:rsidRPr="00813516" w:rsidRDefault="00084CB2" w:rsidP="00084CB2">
            <w:pPr>
              <w:spacing w:line="360" w:lineRule="exact"/>
              <w:rPr>
                <w:szCs w:val="21"/>
                <w:u w:val="single"/>
                <w:lang w:val="en-GB"/>
              </w:rPr>
            </w:pPr>
          </w:p>
        </w:tc>
        <w:tc>
          <w:tcPr>
            <w:tcW w:w="1447" w:type="dxa"/>
            <w:tcBorders>
              <w:top w:val="nil"/>
              <w:left w:val="nil"/>
              <w:bottom w:val="nil"/>
              <w:right w:val="nil"/>
            </w:tcBorders>
            <w:shd w:val="clear" w:color="auto" w:fill="auto"/>
            <w:noWrap/>
            <w:vAlign w:val="bottom"/>
          </w:tcPr>
          <w:p w:rsidR="00084CB2" w:rsidRPr="00813516" w:rsidRDefault="00084CB2" w:rsidP="00084CB2">
            <w:pPr>
              <w:spacing w:line="360" w:lineRule="exact"/>
              <w:rPr>
                <w:szCs w:val="21"/>
                <w:lang w:val="en-GB"/>
              </w:rPr>
            </w:pPr>
          </w:p>
        </w:tc>
        <w:tc>
          <w:tcPr>
            <w:tcW w:w="1039" w:type="dxa"/>
            <w:tcBorders>
              <w:top w:val="nil"/>
              <w:left w:val="nil"/>
              <w:bottom w:val="nil"/>
              <w:right w:val="nil"/>
            </w:tcBorders>
            <w:shd w:val="clear" w:color="auto" w:fill="auto"/>
            <w:noWrap/>
            <w:vAlign w:val="bottom"/>
          </w:tcPr>
          <w:p w:rsidR="00084CB2" w:rsidRPr="00813516" w:rsidRDefault="00084CB2" w:rsidP="00084CB2">
            <w:pPr>
              <w:spacing w:line="360" w:lineRule="exact"/>
              <w:rPr>
                <w:szCs w:val="21"/>
                <w:lang w:val="en-GB"/>
              </w:rPr>
            </w:pPr>
          </w:p>
        </w:tc>
        <w:tc>
          <w:tcPr>
            <w:tcW w:w="1039" w:type="dxa"/>
            <w:gridSpan w:val="2"/>
            <w:tcBorders>
              <w:top w:val="nil"/>
              <w:left w:val="nil"/>
              <w:bottom w:val="nil"/>
              <w:right w:val="nil"/>
            </w:tcBorders>
            <w:shd w:val="clear" w:color="auto" w:fill="auto"/>
            <w:noWrap/>
            <w:vAlign w:val="bottom"/>
          </w:tcPr>
          <w:p w:rsidR="00084CB2" w:rsidRPr="00813516" w:rsidRDefault="00084CB2" w:rsidP="00084CB2">
            <w:pPr>
              <w:spacing w:line="360" w:lineRule="exact"/>
              <w:rPr>
                <w:szCs w:val="21"/>
                <w:lang w:val="en-GB"/>
              </w:rPr>
            </w:pPr>
          </w:p>
        </w:tc>
        <w:tc>
          <w:tcPr>
            <w:tcW w:w="2662" w:type="dxa"/>
            <w:gridSpan w:val="3"/>
            <w:tcBorders>
              <w:top w:val="nil"/>
              <w:left w:val="nil"/>
              <w:bottom w:val="nil"/>
              <w:right w:val="nil"/>
            </w:tcBorders>
            <w:shd w:val="clear" w:color="auto" w:fill="auto"/>
            <w:noWrap/>
            <w:vAlign w:val="bottom"/>
          </w:tcPr>
          <w:p w:rsidR="00084CB2" w:rsidRPr="00813516" w:rsidRDefault="00F03A1A" w:rsidP="00084CB2">
            <w:pPr>
              <w:spacing w:line="360" w:lineRule="exact"/>
              <w:rPr>
                <w:rFonts w:hint="eastAsia"/>
                <w:szCs w:val="21"/>
                <w:lang w:val="en-GB"/>
              </w:rPr>
            </w:pPr>
            <w:r w:rsidRPr="00F03A1A">
              <w:rPr>
                <w:rFonts w:eastAsia="KaiTi_GB2312" w:hint="eastAsia"/>
                <w:iCs/>
                <w:color w:val="0000FF"/>
                <w:szCs w:val="21"/>
                <w:lang w:val="en-GB"/>
              </w:rPr>
              <w:t>资料来源：</w:t>
            </w:r>
            <w:r w:rsidR="00084CB2" w:rsidRPr="00813516">
              <w:rPr>
                <w:iCs/>
                <w:szCs w:val="21"/>
                <w:lang w:val="en-GB"/>
              </w:rPr>
              <w:t>ÚIV</w:t>
            </w:r>
            <w:r w:rsidR="00FA707F">
              <w:rPr>
                <w:rFonts w:hint="eastAsia"/>
                <w:iCs/>
                <w:szCs w:val="21"/>
                <w:lang w:val="en-GB"/>
              </w:rPr>
              <w:t>。</w:t>
            </w:r>
          </w:p>
        </w:tc>
      </w:tr>
    </w:tbl>
    <w:p w:rsidR="00084CB2" w:rsidRDefault="00084CB2" w:rsidP="00813516">
      <w:pPr>
        <w:spacing w:after="240" w:line="360" w:lineRule="exact"/>
        <w:rPr>
          <w:rFonts w:ascii="SimHei" w:eastAsia="SimHei"/>
          <w:color w:val="FF0000"/>
          <w:szCs w:val="21"/>
          <w:lang w:val="en-GB"/>
        </w:rPr>
      </w:pPr>
    </w:p>
    <w:p w:rsidR="00CE0C8F" w:rsidRPr="00037977" w:rsidRDefault="00084CB2" w:rsidP="00813516">
      <w:pPr>
        <w:spacing w:after="240" w:line="360" w:lineRule="exact"/>
        <w:rPr>
          <w:rFonts w:ascii="SimHei" w:eastAsia="SimHei"/>
          <w:color w:val="FF0000"/>
          <w:szCs w:val="21"/>
          <w:lang w:val="en-GB"/>
        </w:rPr>
      </w:pPr>
      <w:r>
        <w:rPr>
          <w:rFonts w:ascii="SimHei" w:eastAsia="SimHei"/>
          <w:color w:val="FF0000"/>
          <w:szCs w:val="21"/>
          <w:lang w:val="en-GB"/>
        </w:rPr>
        <w:br w:type="page"/>
      </w:r>
      <w:r w:rsidR="00CE0C8F" w:rsidRPr="00037977">
        <w:rPr>
          <w:rFonts w:ascii="SimHei" w:eastAsia="SimHei" w:hint="eastAsia"/>
          <w:color w:val="FF0000"/>
          <w:szCs w:val="21"/>
          <w:lang w:val="en-GB"/>
        </w:rPr>
        <w:t>表</w:t>
      </w:r>
      <w:r w:rsidR="00CE0C8F" w:rsidRPr="00037977">
        <w:rPr>
          <w:rFonts w:ascii="SimHei" w:eastAsia="SimHei"/>
          <w:color w:val="FF0000"/>
          <w:szCs w:val="21"/>
          <w:lang w:val="en-GB"/>
        </w:rPr>
        <w:t>6.2</w:t>
      </w:r>
    </w:p>
    <w:tbl>
      <w:tblPr>
        <w:tblW w:w="9135" w:type="dxa"/>
        <w:tblInd w:w="55" w:type="dxa"/>
        <w:tblLayout w:type="fixed"/>
        <w:tblCellMar>
          <w:left w:w="70" w:type="dxa"/>
          <w:right w:w="70" w:type="dxa"/>
        </w:tblCellMar>
        <w:tblLook w:val="0000" w:firstRow="0" w:lastRow="0" w:firstColumn="0" w:lastColumn="0" w:noHBand="0" w:noVBand="0"/>
      </w:tblPr>
      <w:tblGrid>
        <w:gridCol w:w="2895"/>
        <w:gridCol w:w="1039"/>
        <w:gridCol w:w="251"/>
        <w:gridCol w:w="788"/>
        <w:gridCol w:w="502"/>
        <w:gridCol w:w="537"/>
        <w:gridCol w:w="753"/>
        <w:gridCol w:w="1290"/>
        <w:gridCol w:w="1080"/>
      </w:tblGrid>
      <w:tr w:rsidR="00CE0C8F" w:rsidRPr="00813516" w:rsidTr="00FA707F">
        <w:trPr>
          <w:trHeight w:val="270"/>
        </w:trPr>
        <w:tc>
          <w:tcPr>
            <w:tcW w:w="2895" w:type="dxa"/>
            <w:tcBorders>
              <w:top w:val="nil"/>
              <w:left w:val="nil"/>
              <w:bottom w:val="nil"/>
              <w:right w:val="nil"/>
            </w:tcBorders>
            <w:shd w:val="clear" w:color="auto" w:fill="auto"/>
            <w:noWrap/>
            <w:vAlign w:val="bottom"/>
          </w:tcPr>
          <w:p w:rsidR="00CE0C8F" w:rsidRPr="00084CB2" w:rsidRDefault="00CE0C8F" w:rsidP="00084CB2">
            <w:pPr>
              <w:spacing w:line="360" w:lineRule="exact"/>
              <w:rPr>
                <w:rFonts w:ascii="SimHei" w:eastAsia="SimHei" w:hint="eastAsia"/>
                <w:bCs/>
                <w:color w:val="FF0000"/>
                <w:szCs w:val="21"/>
                <w:lang w:val="en-GB"/>
              </w:rPr>
            </w:pPr>
            <w:r w:rsidRPr="00084CB2">
              <w:rPr>
                <w:rFonts w:ascii="SimHei" w:eastAsia="SimHei" w:hint="eastAsia"/>
                <w:bCs/>
                <w:color w:val="FF0000"/>
                <w:szCs w:val="21"/>
                <w:lang w:val="en-GB"/>
              </w:rPr>
              <w:t>女孩/妇女总数</w:t>
            </w:r>
          </w:p>
        </w:tc>
        <w:tc>
          <w:tcPr>
            <w:tcW w:w="1039"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c>
          <w:tcPr>
            <w:tcW w:w="1039" w:type="dxa"/>
            <w:gridSpan w:val="2"/>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c>
          <w:tcPr>
            <w:tcW w:w="1039" w:type="dxa"/>
            <w:gridSpan w:val="2"/>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c>
          <w:tcPr>
            <w:tcW w:w="2043" w:type="dxa"/>
            <w:gridSpan w:val="2"/>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FA707F" w:rsidRPr="00813516" w:rsidTr="00FA707F">
        <w:trPr>
          <w:trHeight w:val="270"/>
        </w:trPr>
        <w:tc>
          <w:tcPr>
            <w:tcW w:w="2895" w:type="dxa"/>
            <w:tcBorders>
              <w:top w:val="single" w:sz="8" w:space="0" w:color="auto"/>
              <w:left w:val="single" w:sz="8" w:space="0" w:color="auto"/>
              <w:bottom w:val="double" w:sz="6" w:space="0" w:color="auto"/>
              <w:right w:val="double" w:sz="6" w:space="0" w:color="auto"/>
            </w:tcBorders>
            <w:shd w:val="clear" w:color="auto" w:fill="auto"/>
            <w:noWrap/>
            <w:vAlign w:val="bottom"/>
          </w:tcPr>
          <w:p w:rsidR="00FA707F" w:rsidRPr="00813516" w:rsidRDefault="00FA707F" w:rsidP="00084CB2">
            <w:pPr>
              <w:spacing w:line="360" w:lineRule="exact"/>
              <w:rPr>
                <w:szCs w:val="21"/>
                <w:lang w:val="en-GB"/>
              </w:rPr>
            </w:pPr>
            <w:r w:rsidRPr="00813516">
              <w:rPr>
                <w:szCs w:val="21"/>
                <w:lang w:val="en-GB"/>
              </w:rPr>
              <w:t> </w:t>
            </w:r>
          </w:p>
        </w:tc>
        <w:tc>
          <w:tcPr>
            <w:tcW w:w="1290" w:type="dxa"/>
            <w:gridSpan w:val="2"/>
            <w:tcBorders>
              <w:top w:val="single" w:sz="8" w:space="0" w:color="auto"/>
              <w:left w:val="nil"/>
              <w:bottom w:val="double" w:sz="6" w:space="0" w:color="auto"/>
              <w:right w:val="single" w:sz="4" w:space="0" w:color="auto"/>
            </w:tcBorders>
            <w:shd w:val="clear" w:color="auto" w:fill="auto"/>
            <w:noWrap/>
            <w:vAlign w:val="bottom"/>
          </w:tcPr>
          <w:p w:rsidR="00FA707F" w:rsidRPr="00813516" w:rsidRDefault="00FA707F" w:rsidP="00FA707F">
            <w:pPr>
              <w:spacing w:line="360" w:lineRule="exact"/>
              <w:jc w:val="center"/>
              <w:rPr>
                <w:rFonts w:hint="eastAsia"/>
                <w:szCs w:val="21"/>
                <w:lang w:val="en-GB"/>
              </w:rPr>
            </w:pPr>
            <w:r w:rsidRPr="00813516">
              <w:rPr>
                <w:szCs w:val="21"/>
                <w:lang w:val="en-GB"/>
              </w:rPr>
              <w:t>2004/</w:t>
            </w:r>
            <w:r>
              <w:rPr>
                <w:rFonts w:hint="eastAsia"/>
                <w:szCs w:val="21"/>
                <w:lang w:val="en-GB"/>
              </w:rPr>
              <w:t>20</w:t>
            </w:r>
            <w:r w:rsidRPr="00813516">
              <w:rPr>
                <w:szCs w:val="21"/>
                <w:lang w:val="en-GB"/>
              </w:rPr>
              <w:t>05</w:t>
            </w:r>
            <w:r>
              <w:rPr>
                <w:rFonts w:hint="eastAsia"/>
                <w:szCs w:val="21"/>
                <w:lang w:val="en-GB"/>
              </w:rPr>
              <w:t>年</w:t>
            </w:r>
          </w:p>
        </w:tc>
        <w:tc>
          <w:tcPr>
            <w:tcW w:w="1290" w:type="dxa"/>
            <w:gridSpan w:val="2"/>
            <w:tcBorders>
              <w:top w:val="single" w:sz="8" w:space="0" w:color="auto"/>
              <w:left w:val="nil"/>
              <w:bottom w:val="double" w:sz="6" w:space="0" w:color="auto"/>
              <w:right w:val="single" w:sz="4" w:space="0" w:color="auto"/>
            </w:tcBorders>
            <w:shd w:val="clear" w:color="auto" w:fill="auto"/>
            <w:noWrap/>
            <w:vAlign w:val="bottom"/>
          </w:tcPr>
          <w:p w:rsidR="00FA707F" w:rsidRPr="00813516" w:rsidRDefault="00FA707F" w:rsidP="00FA707F">
            <w:pPr>
              <w:spacing w:line="360" w:lineRule="exact"/>
              <w:jc w:val="center"/>
              <w:rPr>
                <w:rFonts w:hint="eastAsia"/>
                <w:szCs w:val="21"/>
                <w:lang w:val="en-GB"/>
              </w:rPr>
            </w:pPr>
            <w:r w:rsidRPr="00813516">
              <w:rPr>
                <w:szCs w:val="21"/>
                <w:lang w:val="en-GB"/>
              </w:rPr>
              <w:t>2005/</w:t>
            </w:r>
            <w:r>
              <w:rPr>
                <w:rFonts w:hint="eastAsia"/>
                <w:szCs w:val="21"/>
                <w:lang w:val="en-GB"/>
              </w:rPr>
              <w:t>20</w:t>
            </w:r>
            <w:r w:rsidRPr="00813516">
              <w:rPr>
                <w:szCs w:val="21"/>
                <w:lang w:val="en-GB"/>
              </w:rPr>
              <w:t>06</w:t>
            </w:r>
            <w:r>
              <w:rPr>
                <w:rFonts w:hint="eastAsia"/>
                <w:szCs w:val="21"/>
                <w:lang w:val="en-GB"/>
              </w:rPr>
              <w:t>年</w:t>
            </w:r>
          </w:p>
        </w:tc>
        <w:tc>
          <w:tcPr>
            <w:tcW w:w="1290" w:type="dxa"/>
            <w:gridSpan w:val="2"/>
            <w:tcBorders>
              <w:top w:val="single" w:sz="8" w:space="0" w:color="auto"/>
              <w:left w:val="nil"/>
              <w:bottom w:val="double" w:sz="6" w:space="0" w:color="auto"/>
              <w:right w:val="single" w:sz="4" w:space="0" w:color="auto"/>
            </w:tcBorders>
            <w:shd w:val="clear" w:color="auto" w:fill="auto"/>
            <w:noWrap/>
            <w:vAlign w:val="bottom"/>
          </w:tcPr>
          <w:p w:rsidR="00FA707F" w:rsidRPr="00813516" w:rsidRDefault="00FA707F" w:rsidP="00FA707F">
            <w:pPr>
              <w:spacing w:line="360" w:lineRule="exact"/>
              <w:jc w:val="center"/>
              <w:rPr>
                <w:rFonts w:hint="eastAsia"/>
                <w:szCs w:val="21"/>
                <w:lang w:val="en-GB"/>
              </w:rPr>
            </w:pPr>
            <w:r w:rsidRPr="00813516">
              <w:rPr>
                <w:szCs w:val="21"/>
                <w:lang w:val="en-GB"/>
              </w:rPr>
              <w:t>2006/</w:t>
            </w:r>
            <w:r>
              <w:rPr>
                <w:rFonts w:hint="eastAsia"/>
                <w:szCs w:val="21"/>
                <w:lang w:val="en-GB"/>
              </w:rPr>
              <w:t>20</w:t>
            </w:r>
            <w:r w:rsidRPr="00813516">
              <w:rPr>
                <w:szCs w:val="21"/>
                <w:lang w:val="en-GB"/>
              </w:rPr>
              <w:t>07</w:t>
            </w:r>
            <w:r>
              <w:rPr>
                <w:rFonts w:hint="eastAsia"/>
                <w:szCs w:val="21"/>
                <w:lang w:val="en-GB"/>
              </w:rPr>
              <w:t>年</w:t>
            </w:r>
          </w:p>
        </w:tc>
        <w:tc>
          <w:tcPr>
            <w:tcW w:w="1290" w:type="dxa"/>
            <w:tcBorders>
              <w:top w:val="single" w:sz="8" w:space="0" w:color="auto"/>
              <w:left w:val="nil"/>
              <w:bottom w:val="double" w:sz="6" w:space="0" w:color="auto"/>
              <w:right w:val="single" w:sz="8" w:space="0" w:color="auto"/>
            </w:tcBorders>
            <w:shd w:val="clear" w:color="auto" w:fill="auto"/>
            <w:noWrap/>
            <w:vAlign w:val="bottom"/>
          </w:tcPr>
          <w:p w:rsidR="00FA707F" w:rsidRPr="00813516" w:rsidRDefault="00FA707F" w:rsidP="00FA707F">
            <w:pPr>
              <w:spacing w:line="360" w:lineRule="exact"/>
              <w:jc w:val="center"/>
              <w:rPr>
                <w:rFonts w:hint="eastAsia"/>
                <w:szCs w:val="21"/>
                <w:lang w:val="en-GB"/>
              </w:rPr>
            </w:pPr>
            <w:r w:rsidRPr="00813516">
              <w:rPr>
                <w:szCs w:val="21"/>
                <w:lang w:val="en-GB"/>
              </w:rPr>
              <w:t>2007/</w:t>
            </w:r>
            <w:r>
              <w:rPr>
                <w:rFonts w:hint="eastAsia"/>
                <w:szCs w:val="21"/>
                <w:lang w:val="en-GB"/>
              </w:rPr>
              <w:t>20</w:t>
            </w:r>
            <w:r w:rsidRPr="00813516">
              <w:rPr>
                <w:szCs w:val="21"/>
                <w:lang w:val="en-GB"/>
              </w:rPr>
              <w:t>08</w:t>
            </w:r>
            <w:r>
              <w:rPr>
                <w:rFonts w:hint="eastAsia"/>
                <w:szCs w:val="21"/>
                <w:lang w:val="en-GB"/>
              </w:rPr>
              <w:t>年</w:t>
            </w:r>
          </w:p>
        </w:tc>
        <w:tc>
          <w:tcPr>
            <w:tcW w:w="1080" w:type="dxa"/>
            <w:tcBorders>
              <w:top w:val="nil"/>
              <w:left w:val="nil"/>
              <w:bottom w:val="nil"/>
              <w:right w:val="nil"/>
            </w:tcBorders>
            <w:shd w:val="clear" w:color="auto" w:fill="auto"/>
            <w:noWrap/>
            <w:vAlign w:val="bottom"/>
          </w:tcPr>
          <w:p w:rsidR="00FA707F" w:rsidRPr="00813516" w:rsidRDefault="00FA707F" w:rsidP="00084CB2">
            <w:pPr>
              <w:spacing w:line="360" w:lineRule="exact"/>
              <w:rPr>
                <w:szCs w:val="21"/>
                <w:lang w:val="en-GB"/>
              </w:rPr>
            </w:pPr>
          </w:p>
        </w:tc>
      </w:tr>
      <w:tr w:rsidR="00CE0C8F" w:rsidRPr="00813516" w:rsidTr="00FA707F">
        <w:trPr>
          <w:trHeight w:val="270"/>
        </w:trPr>
        <w:tc>
          <w:tcPr>
            <w:tcW w:w="2895"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幼儿园</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136 930</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134 727</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136 604</w:t>
            </w:r>
          </w:p>
        </w:tc>
        <w:tc>
          <w:tcPr>
            <w:tcW w:w="1290"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139 808</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895"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小学</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462 983</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442 206</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422 041</w:t>
            </w:r>
          </w:p>
        </w:tc>
        <w:tc>
          <w:tcPr>
            <w:tcW w:w="1290"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406 776</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895"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中学</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287 439</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287 263</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287 185</w:t>
            </w:r>
          </w:p>
        </w:tc>
        <w:tc>
          <w:tcPr>
            <w:tcW w:w="1290"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283 399</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895"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其中技术类</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29 897</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27 835</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25 735</w:t>
            </w:r>
          </w:p>
        </w:tc>
        <w:tc>
          <w:tcPr>
            <w:tcW w:w="1290"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23 297</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895"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音乐学院</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2 007</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2 061</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2 091</w:t>
            </w:r>
          </w:p>
        </w:tc>
        <w:tc>
          <w:tcPr>
            <w:tcW w:w="1290"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2 161</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895"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职业学院</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20 668</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20 065</w:t>
            </w:r>
          </w:p>
        </w:tc>
        <w:tc>
          <w:tcPr>
            <w:tcW w:w="1290"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19 788</w:t>
            </w:r>
          </w:p>
        </w:tc>
        <w:tc>
          <w:tcPr>
            <w:tcW w:w="1290"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20 529</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895"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其中技术类</w:t>
            </w:r>
          </w:p>
        </w:tc>
        <w:tc>
          <w:tcPr>
            <w:tcW w:w="1290" w:type="dxa"/>
            <w:gridSpan w:val="2"/>
            <w:tcBorders>
              <w:top w:val="nil"/>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656</w:t>
            </w:r>
          </w:p>
        </w:tc>
        <w:tc>
          <w:tcPr>
            <w:tcW w:w="1290" w:type="dxa"/>
            <w:gridSpan w:val="2"/>
            <w:tcBorders>
              <w:top w:val="nil"/>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734</w:t>
            </w:r>
          </w:p>
        </w:tc>
        <w:tc>
          <w:tcPr>
            <w:tcW w:w="1290" w:type="dxa"/>
            <w:gridSpan w:val="2"/>
            <w:tcBorders>
              <w:top w:val="nil"/>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952</w:t>
            </w:r>
          </w:p>
        </w:tc>
        <w:tc>
          <w:tcPr>
            <w:tcW w:w="1290" w:type="dxa"/>
            <w:tcBorders>
              <w:top w:val="nil"/>
              <w:left w:val="nil"/>
              <w:bottom w:val="nil"/>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808</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895" w:type="dxa"/>
            <w:tcBorders>
              <w:top w:val="nil"/>
              <w:left w:val="single" w:sz="8" w:space="0" w:color="auto"/>
              <w:bottom w:val="nil"/>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大学</w:t>
            </w:r>
          </w:p>
        </w:tc>
        <w:tc>
          <w:tcPr>
            <w:tcW w:w="1290" w:type="dxa"/>
            <w:gridSpan w:val="2"/>
            <w:tcBorders>
              <w:top w:val="single" w:sz="4" w:space="0" w:color="auto"/>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134 869</w:t>
            </w:r>
          </w:p>
        </w:tc>
        <w:tc>
          <w:tcPr>
            <w:tcW w:w="1290" w:type="dxa"/>
            <w:gridSpan w:val="2"/>
            <w:tcBorders>
              <w:top w:val="single" w:sz="4" w:space="0" w:color="auto"/>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150 836</w:t>
            </w:r>
          </w:p>
        </w:tc>
        <w:tc>
          <w:tcPr>
            <w:tcW w:w="1290" w:type="dxa"/>
            <w:gridSpan w:val="2"/>
            <w:tcBorders>
              <w:top w:val="single" w:sz="4" w:space="0" w:color="auto"/>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167 984</w:t>
            </w:r>
          </w:p>
        </w:tc>
        <w:tc>
          <w:tcPr>
            <w:tcW w:w="1290" w:type="dxa"/>
            <w:tcBorders>
              <w:top w:val="single" w:sz="4" w:space="0" w:color="auto"/>
              <w:left w:val="nil"/>
              <w:bottom w:val="nil"/>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185 948</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70"/>
        </w:trPr>
        <w:tc>
          <w:tcPr>
            <w:tcW w:w="2895" w:type="dxa"/>
            <w:tcBorders>
              <w:top w:val="single" w:sz="4" w:space="0" w:color="auto"/>
              <w:left w:val="single" w:sz="8" w:space="0" w:color="auto"/>
              <w:bottom w:val="single" w:sz="8" w:space="0" w:color="auto"/>
              <w:right w:val="double" w:sz="6"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其中技术类</w:t>
            </w:r>
          </w:p>
        </w:tc>
        <w:tc>
          <w:tcPr>
            <w:tcW w:w="1290" w:type="dxa"/>
            <w:gridSpan w:val="2"/>
            <w:tcBorders>
              <w:top w:val="single" w:sz="4" w:space="0" w:color="auto"/>
              <w:left w:val="nil"/>
              <w:bottom w:val="single" w:sz="8"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15 806</w:t>
            </w:r>
          </w:p>
        </w:tc>
        <w:tc>
          <w:tcPr>
            <w:tcW w:w="1290" w:type="dxa"/>
            <w:gridSpan w:val="2"/>
            <w:tcBorders>
              <w:top w:val="single" w:sz="4" w:space="0" w:color="auto"/>
              <w:left w:val="nil"/>
              <w:bottom w:val="single" w:sz="8"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17 255</w:t>
            </w:r>
          </w:p>
        </w:tc>
        <w:tc>
          <w:tcPr>
            <w:tcW w:w="1290" w:type="dxa"/>
            <w:gridSpan w:val="2"/>
            <w:tcBorders>
              <w:top w:val="single" w:sz="4" w:space="0" w:color="auto"/>
              <w:left w:val="nil"/>
              <w:bottom w:val="single" w:sz="8"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19 063</w:t>
            </w:r>
          </w:p>
        </w:tc>
        <w:tc>
          <w:tcPr>
            <w:tcW w:w="1290" w:type="dxa"/>
            <w:tcBorders>
              <w:top w:val="single" w:sz="4" w:space="0" w:color="auto"/>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20 468</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084CB2" w:rsidRPr="00813516" w:rsidTr="00FA707F">
        <w:trPr>
          <w:trHeight w:val="255"/>
        </w:trPr>
        <w:tc>
          <w:tcPr>
            <w:tcW w:w="2895" w:type="dxa"/>
            <w:tcBorders>
              <w:top w:val="nil"/>
              <w:left w:val="nil"/>
              <w:bottom w:val="nil"/>
              <w:right w:val="nil"/>
            </w:tcBorders>
            <w:shd w:val="clear" w:color="auto" w:fill="auto"/>
            <w:noWrap/>
            <w:vAlign w:val="bottom"/>
          </w:tcPr>
          <w:p w:rsidR="00084CB2" w:rsidRPr="00813516" w:rsidRDefault="00084CB2" w:rsidP="00084CB2">
            <w:pPr>
              <w:spacing w:line="360" w:lineRule="exact"/>
              <w:rPr>
                <w:szCs w:val="21"/>
                <w:lang w:val="en-GB"/>
              </w:rPr>
            </w:pPr>
          </w:p>
        </w:tc>
        <w:tc>
          <w:tcPr>
            <w:tcW w:w="1039" w:type="dxa"/>
            <w:tcBorders>
              <w:top w:val="nil"/>
              <w:left w:val="nil"/>
              <w:bottom w:val="nil"/>
              <w:right w:val="nil"/>
            </w:tcBorders>
            <w:shd w:val="clear" w:color="auto" w:fill="auto"/>
            <w:noWrap/>
            <w:vAlign w:val="bottom"/>
          </w:tcPr>
          <w:p w:rsidR="00084CB2" w:rsidRPr="00813516" w:rsidRDefault="00084CB2" w:rsidP="00084CB2">
            <w:pPr>
              <w:spacing w:line="360" w:lineRule="exact"/>
              <w:rPr>
                <w:szCs w:val="21"/>
                <w:lang w:val="en-GB"/>
              </w:rPr>
            </w:pPr>
          </w:p>
        </w:tc>
        <w:tc>
          <w:tcPr>
            <w:tcW w:w="1039" w:type="dxa"/>
            <w:gridSpan w:val="2"/>
            <w:tcBorders>
              <w:top w:val="nil"/>
              <w:left w:val="nil"/>
              <w:bottom w:val="nil"/>
              <w:right w:val="nil"/>
            </w:tcBorders>
            <w:shd w:val="clear" w:color="auto" w:fill="auto"/>
            <w:noWrap/>
            <w:vAlign w:val="bottom"/>
          </w:tcPr>
          <w:p w:rsidR="00084CB2" w:rsidRPr="00813516" w:rsidRDefault="00084CB2" w:rsidP="00084CB2">
            <w:pPr>
              <w:spacing w:line="360" w:lineRule="exact"/>
              <w:rPr>
                <w:szCs w:val="21"/>
                <w:lang w:val="en-GB"/>
              </w:rPr>
            </w:pPr>
          </w:p>
        </w:tc>
        <w:tc>
          <w:tcPr>
            <w:tcW w:w="1039" w:type="dxa"/>
            <w:gridSpan w:val="2"/>
            <w:tcBorders>
              <w:top w:val="nil"/>
              <w:left w:val="nil"/>
              <w:bottom w:val="nil"/>
              <w:right w:val="nil"/>
            </w:tcBorders>
            <w:shd w:val="clear" w:color="auto" w:fill="auto"/>
            <w:noWrap/>
            <w:vAlign w:val="bottom"/>
          </w:tcPr>
          <w:p w:rsidR="00084CB2" w:rsidRPr="00813516" w:rsidRDefault="00084CB2" w:rsidP="00084CB2">
            <w:pPr>
              <w:spacing w:line="360" w:lineRule="exact"/>
              <w:rPr>
                <w:szCs w:val="21"/>
                <w:lang w:val="en-GB"/>
              </w:rPr>
            </w:pPr>
          </w:p>
        </w:tc>
        <w:tc>
          <w:tcPr>
            <w:tcW w:w="3123" w:type="dxa"/>
            <w:gridSpan w:val="3"/>
            <w:tcBorders>
              <w:top w:val="nil"/>
              <w:left w:val="nil"/>
              <w:bottom w:val="nil"/>
              <w:right w:val="nil"/>
            </w:tcBorders>
            <w:shd w:val="clear" w:color="auto" w:fill="auto"/>
            <w:noWrap/>
            <w:vAlign w:val="bottom"/>
          </w:tcPr>
          <w:p w:rsidR="00084CB2" w:rsidRPr="00813516" w:rsidRDefault="00F03A1A" w:rsidP="00084CB2">
            <w:pPr>
              <w:spacing w:line="360" w:lineRule="exact"/>
              <w:rPr>
                <w:rFonts w:hint="eastAsia"/>
                <w:szCs w:val="21"/>
                <w:lang w:val="en-GB"/>
              </w:rPr>
            </w:pPr>
            <w:r w:rsidRPr="00F03A1A">
              <w:rPr>
                <w:rFonts w:eastAsia="KaiTi_GB2312" w:hint="eastAsia"/>
                <w:iCs/>
                <w:color w:val="0000FF"/>
                <w:szCs w:val="21"/>
                <w:lang w:val="en-GB"/>
              </w:rPr>
              <w:t>资料来源：</w:t>
            </w:r>
            <w:r w:rsidR="00084CB2" w:rsidRPr="00813516">
              <w:rPr>
                <w:iCs/>
                <w:szCs w:val="21"/>
                <w:lang w:val="en-GB"/>
              </w:rPr>
              <w:t>ÚIV</w:t>
            </w:r>
            <w:r w:rsidR="00FA707F">
              <w:rPr>
                <w:rFonts w:hint="eastAsia"/>
                <w:iCs/>
                <w:szCs w:val="21"/>
                <w:lang w:val="en-GB"/>
              </w:rPr>
              <w:t>。</w:t>
            </w:r>
          </w:p>
        </w:tc>
      </w:tr>
    </w:tbl>
    <w:p w:rsidR="00CE0C8F" w:rsidRPr="00037977" w:rsidRDefault="00CE0C8F" w:rsidP="00813516">
      <w:pPr>
        <w:spacing w:after="240" w:line="360" w:lineRule="exact"/>
        <w:rPr>
          <w:rFonts w:ascii="SimHei" w:eastAsia="SimHei"/>
          <w:color w:val="FF0000"/>
          <w:szCs w:val="21"/>
          <w:lang w:val="en-GB"/>
        </w:rPr>
      </w:pPr>
      <w:r w:rsidRPr="00037977">
        <w:rPr>
          <w:rFonts w:ascii="SimHei" w:eastAsia="SimHei" w:hint="eastAsia"/>
          <w:color w:val="FF0000"/>
          <w:szCs w:val="21"/>
          <w:lang w:val="en-GB"/>
        </w:rPr>
        <w:t>表</w:t>
      </w:r>
      <w:r w:rsidRPr="00037977">
        <w:rPr>
          <w:rFonts w:ascii="SimHei" w:eastAsia="SimHei"/>
          <w:color w:val="FF0000"/>
          <w:szCs w:val="21"/>
          <w:lang w:val="en-GB"/>
        </w:rPr>
        <w:t>6.3</w:t>
      </w:r>
    </w:p>
    <w:tbl>
      <w:tblPr>
        <w:tblW w:w="9135" w:type="dxa"/>
        <w:tblInd w:w="55" w:type="dxa"/>
        <w:tblLayout w:type="fixed"/>
        <w:tblCellMar>
          <w:left w:w="70" w:type="dxa"/>
          <w:right w:w="70" w:type="dxa"/>
        </w:tblCellMar>
        <w:tblLook w:val="0000" w:firstRow="0" w:lastRow="0" w:firstColumn="0" w:lastColumn="0" w:noHBand="0" w:noVBand="0"/>
      </w:tblPr>
      <w:tblGrid>
        <w:gridCol w:w="2708"/>
        <w:gridCol w:w="1039"/>
        <w:gridCol w:w="297"/>
        <w:gridCol w:w="742"/>
        <w:gridCol w:w="595"/>
        <w:gridCol w:w="444"/>
        <w:gridCol w:w="893"/>
        <w:gridCol w:w="1337"/>
        <w:gridCol w:w="1080"/>
      </w:tblGrid>
      <w:tr w:rsidR="00CE0C8F" w:rsidRPr="00813516" w:rsidTr="00FA707F">
        <w:trPr>
          <w:trHeight w:val="270"/>
        </w:trPr>
        <w:tc>
          <w:tcPr>
            <w:tcW w:w="2708" w:type="dxa"/>
            <w:tcBorders>
              <w:top w:val="nil"/>
              <w:left w:val="nil"/>
              <w:bottom w:val="nil"/>
              <w:right w:val="nil"/>
            </w:tcBorders>
            <w:shd w:val="clear" w:color="auto" w:fill="auto"/>
            <w:noWrap/>
            <w:vAlign w:val="bottom"/>
          </w:tcPr>
          <w:p w:rsidR="00CE0C8F" w:rsidRPr="00813516" w:rsidRDefault="00CE0C8F" w:rsidP="00084CB2">
            <w:pPr>
              <w:spacing w:line="360" w:lineRule="exact"/>
              <w:rPr>
                <w:b/>
                <w:bCs/>
                <w:szCs w:val="21"/>
                <w:lang w:val="en-GB"/>
              </w:rPr>
            </w:pPr>
            <w:r w:rsidRPr="00084CB2">
              <w:rPr>
                <w:rFonts w:ascii="SimHei" w:eastAsia="SimHei" w:hint="eastAsia"/>
                <w:bCs/>
                <w:color w:val="FF0000"/>
                <w:szCs w:val="21"/>
                <w:lang w:val="en-GB"/>
              </w:rPr>
              <w:t>男孩/男子总数</w:t>
            </w:r>
          </w:p>
        </w:tc>
        <w:tc>
          <w:tcPr>
            <w:tcW w:w="1039"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c>
          <w:tcPr>
            <w:tcW w:w="1039" w:type="dxa"/>
            <w:gridSpan w:val="2"/>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c>
          <w:tcPr>
            <w:tcW w:w="1039" w:type="dxa"/>
            <w:gridSpan w:val="2"/>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c>
          <w:tcPr>
            <w:tcW w:w="2230" w:type="dxa"/>
            <w:gridSpan w:val="2"/>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FA707F" w:rsidRPr="00813516" w:rsidTr="00FA707F">
        <w:trPr>
          <w:trHeight w:val="270"/>
        </w:trPr>
        <w:tc>
          <w:tcPr>
            <w:tcW w:w="2708" w:type="dxa"/>
            <w:tcBorders>
              <w:top w:val="single" w:sz="8" w:space="0" w:color="auto"/>
              <w:left w:val="single" w:sz="8" w:space="0" w:color="auto"/>
              <w:bottom w:val="double" w:sz="6" w:space="0" w:color="auto"/>
              <w:right w:val="double" w:sz="6" w:space="0" w:color="auto"/>
            </w:tcBorders>
            <w:shd w:val="clear" w:color="auto" w:fill="auto"/>
            <w:noWrap/>
            <w:vAlign w:val="bottom"/>
          </w:tcPr>
          <w:p w:rsidR="00FA707F" w:rsidRPr="00813516" w:rsidRDefault="00FA707F" w:rsidP="00084CB2">
            <w:pPr>
              <w:spacing w:line="360" w:lineRule="exact"/>
              <w:rPr>
                <w:szCs w:val="21"/>
                <w:lang w:val="en-GB"/>
              </w:rPr>
            </w:pPr>
            <w:r w:rsidRPr="00813516">
              <w:rPr>
                <w:szCs w:val="21"/>
                <w:lang w:val="en-GB"/>
              </w:rPr>
              <w:t> </w:t>
            </w:r>
          </w:p>
        </w:tc>
        <w:tc>
          <w:tcPr>
            <w:tcW w:w="1336" w:type="dxa"/>
            <w:gridSpan w:val="2"/>
            <w:tcBorders>
              <w:top w:val="single" w:sz="8" w:space="0" w:color="auto"/>
              <w:left w:val="nil"/>
              <w:bottom w:val="double" w:sz="6" w:space="0" w:color="auto"/>
              <w:right w:val="single" w:sz="4" w:space="0" w:color="auto"/>
            </w:tcBorders>
            <w:shd w:val="clear" w:color="auto" w:fill="auto"/>
            <w:noWrap/>
            <w:vAlign w:val="bottom"/>
          </w:tcPr>
          <w:p w:rsidR="00FA707F" w:rsidRPr="00813516" w:rsidRDefault="00FA707F" w:rsidP="00FA707F">
            <w:pPr>
              <w:spacing w:line="360" w:lineRule="exact"/>
              <w:jc w:val="center"/>
              <w:rPr>
                <w:rFonts w:hint="eastAsia"/>
                <w:szCs w:val="21"/>
                <w:lang w:val="en-GB"/>
              </w:rPr>
            </w:pPr>
            <w:r w:rsidRPr="00813516">
              <w:rPr>
                <w:szCs w:val="21"/>
                <w:lang w:val="en-GB"/>
              </w:rPr>
              <w:t>2004/</w:t>
            </w:r>
            <w:r>
              <w:rPr>
                <w:rFonts w:hint="eastAsia"/>
                <w:szCs w:val="21"/>
                <w:lang w:val="en-GB"/>
              </w:rPr>
              <w:t>20</w:t>
            </w:r>
            <w:r w:rsidRPr="00813516">
              <w:rPr>
                <w:szCs w:val="21"/>
                <w:lang w:val="en-GB"/>
              </w:rPr>
              <w:t>05</w:t>
            </w:r>
            <w:r>
              <w:rPr>
                <w:rFonts w:hint="eastAsia"/>
                <w:szCs w:val="21"/>
                <w:lang w:val="en-GB"/>
              </w:rPr>
              <w:t>年</w:t>
            </w:r>
          </w:p>
        </w:tc>
        <w:tc>
          <w:tcPr>
            <w:tcW w:w="1337" w:type="dxa"/>
            <w:gridSpan w:val="2"/>
            <w:tcBorders>
              <w:top w:val="single" w:sz="8" w:space="0" w:color="auto"/>
              <w:left w:val="nil"/>
              <w:bottom w:val="double" w:sz="6" w:space="0" w:color="auto"/>
              <w:right w:val="single" w:sz="4" w:space="0" w:color="auto"/>
            </w:tcBorders>
            <w:shd w:val="clear" w:color="auto" w:fill="auto"/>
            <w:noWrap/>
            <w:vAlign w:val="bottom"/>
          </w:tcPr>
          <w:p w:rsidR="00FA707F" w:rsidRPr="00813516" w:rsidRDefault="00FA707F" w:rsidP="00FA707F">
            <w:pPr>
              <w:spacing w:line="360" w:lineRule="exact"/>
              <w:jc w:val="center"/>
              <w:rPr>
                <w:rFonts w:hint="eastAsia"/>
                <w:szCs w:val="21"/>
                <w:lang w:val="en-GB"/>
              </w:rPr>
            </w:pPr>
            <w:r w:rsidRPr="00813516">
              <w:rPr>
                <w:szCs w:val="21"/>
                <w:lang w:val="en-GB"/>
              </w:rPr>
              <w:t>2005/</w:t>
            </w:r>
            <w:r>
              <w:rPr>
                <w:rFonts w:hint="eastAsia"/>
                <w:szCs w:val="21"/>
                <w:lang w:val="en-GB"/>
              </w:rPr>
              <w:t>20</w:t>
            </w:r>
            <w:r w:rsidRPr="00813516">
              <w:rPr>
                <w:szCs w:val="21"/>
                <w:lang w:val="en-GB"/>
              </w:rPr>
              <w:t>06</w:t>
            </w:r>
            <w:r>
              <w:rPr>
                <w:rFonts w:hint="eastAsia"/>
                <w:szCs w:val="21"/>
                <w:lang w:val="en-GB"/>
              </w:rPr>
              <w:t>年</w:t>
            </w:r>
          </w:p>
        </w:tc>
        <w:tc>
          <w:tcPr>
            <w:tcW w:w="1337" w:type="dxa"/>
            <w:gridSpan w:val="2"/>
            <w:tcBorders>
              <w:top w:val="single" w:sz="8" w:space="0" w:color="auto"/>
              <w:left w:val="nil"/>
              <w:bottom w:val="double" w:sz="6" w:space="0" w:color="auto"/>
              <w:right w:val="single" w:sz="4" w:space="0" w:color="auto"/>
            </w:tcBorders>
            <w:shd w:val="clear" w:color="auto" w:fill="auto"/>
            <w:noWrap/>
            <w:vAlign w:val="bottom"/>
          </w:tcPr>
          <w:p w:rsidR="00FA707F" w:rsidRPr="00813516" w:rsidRDefault="00FA707F" w:rsidP="00FA707F">
            <w:pPr>
              <w:spacing w:line="360" w:lineRule="exact"/>
              <w:jc w:val="center"/>
              <w:rPr>
                <w:rFonts w:hint="eastAsia"/>
                <w:szCs w:val="21"/>
                <w:lang w:val="en-GB"/>
              </w:rPr>
            </w:pPr>
            <w:r w:rsidRPr="00813516">
              <w:rPr>
                <w:szCs w:val="21"/>
                <w:lang w:val="en-GB"/>
              </w:rPr>
              <w:t>2006/</w:t>
            </w:r>
            <w:r>
              <w:rPr>
                <w:rFonts w:hint="eastAsia"/>
                <w:szCs w:val="21"/>
                <w:lang w:val="en-GB"/>
              </w:rPr>
              <w:t>20</w:t>
            </w:r>
            <w:r w:rsidRPr="00813516">
              <w:rPr>
                <w:szCs w:val="21"/>
                <w:lang w:val="en-GB"/>
              </w:rPr>
              <w:t>07</w:t>
            </w:r>
            <w:r>
              <w:rPr>
                <w:rFonts w:hint="eastAsia"/>
                <w:szCs w:val="21"/>
                <w:lang w:val="en-GB"/>
              </w:rPr>
              <w:t>年</w:t>
            </w:r>
          </w:p>
        </w:tc>
        <w:tc>
          <w:tcPr>
            <w:tcW w:w="1337" w:type="dxa"/>
            <w:tcBorders>
              <w:top w:val="single" w:sz="8" w:space="0" w:color="auto"/>
              <w:left w:val="nil"/>
              <w:bottom w:val="double" w:sz="6" w:space="0" w:color="auto"/>
              <w:right w:val="single" w:sz="8" w:space="0" w:color="auto"/>
            </w:tcBorders>
            <w:shd w:val="clear" w:color="auto" w:fill="auto"/>
            <w:noWrap/>
            <w:vAlign w:val="bottom"/>
          </w:tcPr>
          <w:p w:rsidR="00FA707F" w:rsidRPr="00813516" w:rsidRDefault="00FA707F" w:rsidP="00FA707F">
            <w:pPr>
              <w:spacing w:line="360" w:lineRule="exact"/>
              <w:jc w:val="center"/>
              <w:rPr>
                <w:rFonts w:hint="eastAsia"/>
                <w:szCs w:val="21"/>
                <w:lang w:val="en-GB"/>
              </w:rPr>
            </w:pPr>
            <w:r w:rsidRPr="00813516">
              <w:rPr>
                <w:szCs w:val="21"/>
                <w:lang w:val="en-GB"/>
              </w:rPr>
              <w:t>2007/</w:t>
            </w:r>
            <w:r>
              <w:rPr>
                <w:rFonts w:hint="eastAsia"/>
                <w:szCs w:val="21"/>
                <w:lang w:val="en-GB"/>
              </w:rPr>
              <w:t>20</w:t>
            </w:r>
            <w:r w:rsidRPr="00813516">
              <w:rPr>
                <w:szCs w:val="21"/>
                <w:lang w:val="en-GB"/>
              </w:rPr>
              <w:t>08</w:t>
            </w:r>
            <w:r>
              <w:rPr>
                <w:rFonts w:hint="eastAsia"/>
                <w:szCs w:val="21"/>
                <w:lang w:val="en-GB"/>
              </w:rPr>
              <w:t>年</w:t>
            </w:r>
          </w:p>
        </w:tc>
        <w:tc>
          <w:tcPr>
            <w:tcW w:w="1080" w:type="dxa"/>
            <w:tcBorders>
              <w:top w:val="nil"/>
              <w:left w:val="nil"/>
              <w:bottom w:val="nil"/>
              <w:right w:val="nil"/>
            </w:tcBorders>
            <w:shd w:val="clear" w:color="auto" w:fill="auto"/>
            <w:noWrap/>
            <w:vAlign w:val="bottom"/>
          </w:tcPr>
          <w:p w:rsidR="00FA707F" w:rsidRPr="00813516" w:rsidRDefault="00FA707F" w:rsidP="00084CB2">
            <w:pPr>
              <w:spacing w:line="360" w:lineRule="exact"/>
              <w:rPr>
                <w:szCs w:val="21"/>
                <w:lang w:val="en-GB"/>
              </w:rPr>
            </w:pPr>
          </w:p>
        </w:tc>
      </w:tr>
      <w:tr w:rsidR="00CE0C8F" w:rsidRPr="00813516" w:rsidTr="00FA707F">
        <w:trPr>
          <w:trHeight w:val="270"/>
        </w:trPr>
        <w:tc>
          <w:tcPr>
            <w:tcW w:w="2708"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幼儿园</w:t>
            </w:r>
          </w:p>
        </w:tc>
        <w:tc>
          <w:tcPr>
            <w:tcW w:w="1336"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149 300</w:t>
            </w:r>
          </w:p>
        </w:tc>
        <w:tc>
          <w:tcPr>
            <w:tcW w:w="1337"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147 456</w:t>
            </w:r>
          </w:p>
        </w:tc>
        <w:tc>
          <w:tcPr>
            <w:tcW w:w="1337"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148 815</w:t>
            </w:r>
          </w:p>
        </w:tc>
        <w:tc>
          <w:tcPr>
            <w:tcW w:w="1337"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151 386</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708"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小学</w:t>
            </w:r>
          </w:p>
        </w:tc>
        <w:tc>
          <w:tcPr>
            <w:tcW w:w="1336"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495 877</w:t>
            </w:r>
          </w:p>
        </w:tc>
        <w:tc>
          <w:tcPr>
            <w:tcW w:w="1337"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474 369</w:t>
            </w:r>
          </w:p>
        </w:tc>
        <w:tc>
          <w:tcPr>
            <w:tcW w:w="1337"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454 472</w:t>
            </w:r>
          </w:p>
        </w:tc>
        <w:tc>
          <w:tcPr>
            <w:tcW w:w="1337"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438 087</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708"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中学</w:t>
            </w:r>
          </w:p>
        </w:tc>
        <w:tc>
          <w:tcPr>
            <w:tcW w:w="1336"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292 145</w:t>
            </w:r>
          </w:p>
        </w:tc>
        <w:tc>
          <w:tcPr>
            <w:tcW w:w="1337"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290 342</w:t>
            </w:r>
          </w:p>
        </w:tc>
        <w:tc>
          <w:tcPr>
            <w:tcW w:w="1337"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289 400</w:t>
            </w:r>
          </w:p>
        </w:tc>
        <w:tc>
          <w:tcPr>
            <w:tcW w:w="1337"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285 868</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708"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其中技术类</w:t>
            </w:r>
          </w:p>
        </w:tc>
        <w:tc>
          <w:tcPr>
            <w:tcW w:w="1336"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148 048</w:t>
            </w:r>
          </w:p>
        </w:tc>
        <w:tc>
          <w:tcPr>
            <w:tcW w:w="1337"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144 577</w:t>
            </w:r>
          </w:p>
        </w:tc>
        <w:tc>
          <w:tcPr>
            <w:tcW w:w="1337"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141 711</w:t>
            </w:r>
          </w:p>
        </w:tc>
        <w:tc>
          <w:tcPr>
            <w:tcW w:w="1337"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138 069</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708"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音乐学院</w:t>
            </w:r>
          </w:p>
        </w:tc>
        <w:tc>
          <w:tcPr>
            <w:tcW w:w="1336"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1 419</w:t>
            </w:r>
          </w:p>
        </w:tc>
        <w:tc>
          <w:tcPr>
            <w:tcW w:w="1337"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1 434</w:t>
            </w:r>
          </w:p>
        </w:tc>
        <w:tc>
          <w:tcPr>
            <w:tcW w:w="1337"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1 443</w:t>
            </w:r>
          </w:p>
        </w:tc>
        <w:tc>
          <w:tcPr>
            <w:tcW w:w="1337"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1 445</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708"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职业学院</w:t>
            </w:r>
          </w:p>
        </w:tc>
        <w:tc>
          <w:tcPr>
            <w:tcW w:w="1336"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9 091</w:t>
            </w:r>
          </w:p>
        </w:tc>
        <w:tc>
          <w:tcPr>
            <w:tcW w:w="1337"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8 727</w:t>
            </w:r>
          </w:p>
        </w:tc>
        <w:tc>
          <w:tcPr>
            <w:tcW w:w="1337" w:type="dxa"/>
            <w:gridSpan w:val="2"/>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7 862</w:t>
            </w:r>
          </w:p>
        </w:tc>
        <w:tc>
          <w:tcPr>
            <w:tcW w:w="1337" w:type="dxa"/>
            <w:tcBorders>
              <w:top w:val="nil"/>
              <w:left w:val="nil"/>
              <w:bottom w:val="single" w:sz="4"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8 245</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708" w:type="dxa"/>
            <w:tcBorders>
              <w:top w:val="nil"/>
              <w:left w:val="single" w:sz="8" w:space="0" w:color="auto"/>
              <w:bottom w:val="single" w:sz="4" w:space="0" w:color="auto"/>
              <w:right w:val="double" w:sz="6"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其中技术类</w:t>
            </w:r>
          </w:p>
        </w:tc>
        <w:tc>
          <w:tcPr>
            <w:tcW w:w="1336" w:type="dxa"/>
            <w:gridSpan w:val="2"/>
            <w:tcBorders>
              <w:top w:val="nil"/>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3 181</w:t>
            </w:r>
          </w:p>
        </w:tc>
        <w:tc>
          <w:tcPr>
            <w:tcW w:w="1337" w:type="dxa"/>
            <w:gridSpan w:val="2"/>
            <w:tcBorders>
              <w:top w:val="nil"/>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3 042</w:t>
            </w:r>
          </w:p>
        </w:tc>
        <w:tc>
          <w:tcPr>
            <w:tcW w:w="1337" w:type="dxa"/>
            <w:gridSpan w:val="2"/>
            <w:tcBorders>
              <w:top w:val="nil"/>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2 555</w:t>
            </w:r>
          </w:p>
        </w:tc>
        <w:tc>
          <w:tcPr>
            <w:tcW w:w="1337" w:type="dxa"/>
            <w:tcBorders>
              <w:top w:val="nil"/>
              <w:left w:val="nil"/>
              <w:bottom w:val="nil"/>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2 720</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55"/>
        </w:trPr>
        <w:tc>
          <w:tcPr>
            <w:tcW w:w="2708" w:type="dxa"/>
            <w:tcBorders>
              <w:top w:val="nil"/>
              <w:left w:val="single" w:sz="8" w:space="0" w:color="auto"/>
              <w:bottom w:val="nil"/>
              <w:right w:val="double" w:sz="6" w:space="0" w:color="auto"/>
            </w:tcBorders>
            <w:shd w:val="clear" w:color="auto" w:fill="auto"/>
            <w:noWrap/>
            <w:vAlign w:val="bottom"/>
          </w:tcPr>
          <w:p w:rsidR="00CE0C8F" w:rsidRPr="00813516" w:rsidRDefault="00CE0C8F" w:rsidP="00084CB2">
            <w:pPr>
              <w:spacing w:line="360" w:lineRule="exact"/>
              <w:rPr>
                <w:szCs w:val="21"/>
                <w:lang w:val="en-GB"/>
              </w:rPr>
            </w:pPr>
            <w:r w:rsidRPr="00813516">
              <w:rPr>
                <w:rFonts w:hint="eastAsia"/>
                <w:szCs w:val="21"/>
                <w:lang w:val="en-GB"/>
              </w:rPr>
              <w:t>大学</w:t>
            </w:r>
          </w:p>
        </w:tc>
        <w:tc>
          <w:tcPr>
            <w:tcW w:w="1336" w:type="dxa"/>
            <w:gridSpan w:val="2"/>
            <w:tcBorders>
              <w:top w:val="single" w:sz="4" w:space="0" w:color="auto"/>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130 201</w:t>
            </w:r>
          </w:p>
        </w:tc>
        <w:tc>
          <w:tcPr>
            <w:tcW w:w="1337" w:type="dxa"/>
            <w:gridSpan w:val="2"/>
            <w:tcBorders>
              <w:top w:val="single" w:sz="4" w:space="0" w:color="auto"/>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139 002</w:t>
            </w:r>
          </w:p>
        </w:tc>
        <w:tc>
          <w:tcPr>
            <w:tcW w:w="1337" w:type="dxa"/>
            <w:gridSpan w:val="2"/>
            <w:tcBorders>
              <w:top w:val="single" w:sz="4" w:space="0" w:color="auto"/>
              <w:left w:val="nil"/>
              <w:bottom w:val="nil"/>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148 472</w:t>
            </w:r>
          </w:p>
        </w:tc>
        <w:tc>
          <w:tcPr>
            <w:tcW w:w="1337" w:type="dxa"/>
            <w:tcBorders>
              <w:top w:val="single" w:sz="4" w:space="0" w:color="auto"/>
              <w:left w:val="nil"/>
              <w:bottom w:val="nil"/>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158 232</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CE0C8F" w:rsidRPr="00813516" w:rsidTr="00FA707F">
        <w:trPr>
          <w:trHeight w:val="270"/>
        </w:trPr>
        <w:tc>
          <w:tcPr>
            <w:tcW w:w="2708" w:type="dxa"/>
            <w:tcBorders>
              <w:top w:val="single" w:sz="4" w:space="0" w:color="auto"/>
              <w:left w:val="single" w:sz="8" w:space="0" w:color="auto"/>
              <w:bottom w:val="single" w:sz="8" w:space="0" w:color="auto"/>
              <w:right w:val="double" w:sz="6"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其中技术类</w:t>
            </w:r>
          </w:p>
        </w:tc>
        <w:tc>
          <w:tcPr>
            <w:tcW w:w="1336" w:type="dxa"/>
            <w:gridSpan w:val="2"/>
            <w:tcBorders>
              <w:top w:val="single" w:sz="4" w:space="0" w:color="auto"/>
              <w:left w:val="nil"/>
              <w:bottom w:val="single" w:sz="8"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54 094</w:t>
            </w:r>
          </w:p>
        </w:tc>
        <w:tc>
          <w:tcPr>
            <w:tcW w:w="1337" w:type="dxa"/>
            <w:gridSpan w:val="2"/>
            <w:tcBorders>
              <w:top w:val="single" w:sz="4" w:space="0" w:color="auto"/>
              <w:left w:val="nil"/>
              <w:bottom w:val="single" w:sz="8"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57 177</w:t>
            </w:r>
          </w:p>
        </w:tc>
        <w:tc>
          <w:tcPr>
            <w:tcW w:w="1337" w:type="dxa"/>
            <w:gridSpan w:val="2"/>
            <w:tcBorders>
              <w:top w:val="single" w:sz="4" w:space="0" w:color="auto"/>
              <w:left w:val="nil"/>
              <w:bottom w:val="single" w:sz="8"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60 443</w:t>
            </w:r>
          </w:p>
        </w:tc>
        <w:tc>
          <w:tcPr>
            <w:tcW w:w="1337" w:type="dxa"/>
            <w:tcBorders>
              <w:top w:val="single" w:sz="4" w:space="0" w:color="auto"/>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61 914</w:t>
            </w:r>
          </w:p>
        </w:tc>
        <w:tc>
          <w:tcPr>
            <w:tcW w:w="1080" w:type="dxa"/>
            <w:tcBorders>
              <w:top w:val="nil"/>
              <w:left w:val="nil"/>
              <w:bottom w:val="nil"/>
              <w:right w:val="nil"/>
            </w:tcBorders>
            <w:shd w:val="clear" w:color="auto" w:fill="auto"/>
            <w:noWrap/>
            <w:vAlign w:val="bottom"/>
          </w:tcPr>
          <w:p w:rsidR="00CE0C8F" w:rsidRPr="00813516" w:rsidRDefault="00CE0C8F" w:rsidP="00084CB2">
            <w:pPr>
              <w:spacing w:line="360" w:lineRule="exact"/>
              <w:rPr>
                <w:szCs w:val="21"/>
                <w:lang w:val="en-GB"/>
              </w:rPr>
            </w:pPr>
          </w:p>
        </w:tc>
      </w:tr>
      <w:tr w:rsidR="00084CB2" w:rsidRPr="00813516" w:rsidTr="00FA707F">
        <w:trPr>
          <w:trHeight w:val="255"/>
        </w:trPr>
        <w:tc>
          <w:tcPr>
            <w:tcW w:w="2708" w:type="dxa"/>
            <w:tcBorders>
              <w:top w:val="nil"/>
              <w:left w:val="nil"/>
              <w:bottom w:val="nil"/>
              <w:right w:val="nil"/>
            </w:tcBorders>
            <w:shd w:val="clear" w:color="auto" w:fill="auto"/>
            <w:noWrap/>
            <w:vAlign w:val="bottom"/>
          </w:tcPr>
          <w:p w:rsidR="00084CB2" w:rsidRPr="00813516" w:rsidRDefault="00084CB2" w:rsidP="00084CB2">
            <w:pPr>
              <w:spacing w:line="360" w:lineRule="exact"/>
              <w:rPr>
                <w:szCs w:val="21"/>
                <w:lang w:val="en-GB"/>
              </w:rPr>
            </w:pPr>
          </w:p>
        </w:tc>
        <w:tc>
          <w:tcPr>
            <w:tcW w:w="1039" w:type="dxa"/>
            <w:tcBorders>
              <w:top w:val="nil"/>
              <w:left w:val="nil"/>
              <w:bottom w:val="nil"/>
              <w:right w:val="nil"/>
            </w:tcBorders>
            <w:shd w:val="clear" w:color="auto" w:fill="auto"/>
            <w:noWrap/>
            <w:vAlign w:val="bottom"/>
          </w:tcPr>
          <w:p w:rsidR="00084CB2" w:rsidRPr="00813516" w:rsidRDefault="00084CB2" w:rsidP="00084CB2">
            <w:pPr>
              <w:spacing w:line="360" w:lineRule="exact"/>
              <w:rPr>
                <w:szCs w:val="21"/>
                <w:lang w:val="en-GB"/>
              </w:rPr>
            </w:pPr>
          </w:p>
        </w:tc>
        <w:tc>
          <w:tcPr>
            <w:tcW w:w="1039" w:type="dxa"/>
            <w:gridSpan w:val="2"/>
            <w:tcBorders>
              <w:top w:val="nil"/>
              <w:left w:val="nil"/>
              <w:bottom w:val="nil"/>
              <w:right w:val="nil"/>
            </w:tcBorders>
            <w:shd w:val="clear" w:color="auto" w:fill="auto"/>
            <w:noWrap/>
            <w:vAlign w:val="bottom"/>
          </w:tcPr>
          <w:p w:rsidR="00084CB2" w:rsidRPr="00813516" w:rsidRDefault="00084CB2" w:rsidP="00084CB2">
            <w:pPr>
              <w:spacing w:line="360" w:lineRule="exact"/>
              <w:rPr>
                <w:szCs w:val="21"/>
                <w:lang w:val="en-GB"/>
              </w:rPr>
            </w:pPr>
          </w:p>
        </w:tc>
        <w:tc>
          <w:tcPr>
            <w:tcW w:w="1039" w:type="dxa"/>
            <w:gridSpan w:val="2"/>
            <w:tcBorders>
              <w:top w:val="nil"/>
              <w:left w:val="nil"/>
              <w:bottom w:val="nil"/>
              <w:right w:val="nil"/>
            </w:tcBorders>
            <w:shd w:val="clear" w:color="auto" w:fill="auto"/>
            <w:noWrap/>
            <w:vAlign w:val="bottom"/>
          </w:tcPr>
          <w:p w:rsidR="00084CB2" w:rsidRPr="00813516" w:rsidRDefault="00084CB2" w:rsidP="00084CB2">
            <w:pPr>
              <w:spacing w:line="360" w:lineRule="exact"/>
              <w:rPr>
                <w:szCs w:val="21"/>
                <w:lang w:val="en-GB"/>
              </w:rPr>
            </w:pPr>
          </w:p>
        </w:tc>
        <w:tc>
          <w:tcPr>
            <w:tcW w:w="3310" w:type="dxa"/>
            <w:gridSpan w:val="3"/>
            <w:tcBorders>
              <w:top w:val="nil"/>
              <w:left w:val="nil"/>
              <w:bottom w:val="nil"/>
              <w:right w:val="nil"/>
            </w:tcBorders>
            <w:shd w:val="clear" w:color="auto" w:fill="auto"/>
            <w:noWrap/>
            <w:vAlign w:val="bottom"/>
          </w:tcPr>
          <w:p w:rsidR="00084CB2" w:rsidRPr="00813516" w:rsidRDefault="00F03A1A" w:rsidP="00084CB2">
            <w:pPr>
              <w:spacing w:line="360" w:lineRule="exact"/>
              <w:rPr>
                <w:rFonts w:hint="eastAsia"/>
                <w:szCs w:val="21"/>
                <w:lang w:val="en-GB"/>
              </w:rPr>
            </w:pPr>
            <w:r w:rsidRPr="00F03A1A">
              <w:rPr>
                <w:rFonts w:eastAsia="KaiTi_GB2312" w:hint="eastAsia"/>
                <w:iCs/>
                <w:color w:val="0000FF"/>
                <w:szCs w:val="21"/>
                <w:lang w:val="en-GB"/>
              </w:rPr>
              <w:t>资料来源：</w:t>
            </w:r>
            <w:r w:rsidR="00084CB2" w:rsidRPr="00813516">
              <w:rPr>
                <w:iCs/>
                <w:szCs w:val="21"/>
                <w:lang w:val="en-GB"/>
              </w:rPr>
              <w:t>ÚIV</w:t>
            </w:r>
            <w:r w:rsidR="00FA707F">
              <w:rPr>
                <w:rFonts w:hint="eastAsia"/>
                <w:iCs/>
                <w:szCs w:val="21"/>
                <w:lang w:val="en-GB"/>
              </w:rPr>
              <w:t>。</w:t>
            </w:r>
          </w:p>
        </w:tc>
      </w:tr>
    </w:tbl>
    <w:p w:rsidR="00084CB2" w:rsidRDefault="00084CB2" w:rsidP="00813516">
      <w:pPr>
        <w:spacing w:after="240" w:line="360" w:lineRule="exact"/>
        <w:rPr>
          <w:rFonts w:ascii="SimHei" w:eastAsia="SimHei"/>
          <w:color w:val="FF0000"/>
          <w:szCs w:val="21"/>
          <w:lang w:val="en-GB"/>
        </w:rPr>
      </w:pPr>
    </w:p>
    <w:p w:rsidR="00CE0C8F" w:rsidRPr="00037977" w:rsidRDefault="00084CB2" w:rsidP="00813516">
      <w:pPr>
        <w:spacing w:after="240" w:line="360" w:lineRule="exact"/>
        <w:rPr>
          <w:rFonts w:ascii="SimHei" w:eastAsia="SimHei"/>
          <w:color w:val="FF0000"/>
          <w:szCs w:val="21"/>
          <w:lang w:val="en-GB"/>
        </w:rPr>
      </w:pPr>
      <w:r>
        <w:rPr>
          <w:rFonts w:ascii="SimHei" w:eastAsia="SimHei"/>
          <w:color w:val="FF0000"/>
          <w:szCs w:val="21"/>
          <w:lang w:val="en-GB"/>
        </w:rPr>
        <w:br w:type="page"/>
      </w:r>
      <w:r w:rsidR="00CE0C8F" w:rsidRPr="00037977">
        <w:rPr>
          <w:rFonts w:ascii="SimHei" w:eastAsia="SimHei" w:hint="eastAsia"/>
          <w:color w:val="FF0000"/>
          <w:szCs w:val="21"/>
          <w:lang w:val="en-GB"/>
        </w:rPr>
        <w:t>表</w:t>
      </w:r>
      <w:r w:rsidR="00CE0C8F" w:rsidRPr="00037977">
        <w:rPr>
          <w:rFonts w:ascii="SimHei" w:eastAsia="SimHei"/>
          <w:color w:val="FF0000"/>
          <w:szCs w:val="21"/>
          <w:lang w:val="en-GB"/>
        </w:rPr>
        <w:t>7.1</w:t>
      </w:r>
    </w:p>
    <w:p w:rsidR="00CE0C8F" w:rsidRPr="00813516" w:rsidRDefault="00CE0C8F" w:rsidP="00813516">
      <w:pPr>
        <w:autoSpaceDE w:val="0"/>
        <w:autoSpaceDN w:val="0"/>
        <w:spacing w:after="240" w:line="360" w:lineRule="exact"/>
        <w:rPr>
          <w:rFonts w:hint="eastAsia"/>
          <w:szCs w:val="21"/>
          <w:lang w:val="en-GB"/>
        </w:rPr>
      </w:pPr>
      <w:r w:rsidRPr="00813516">
        <w:rPr>
          <w:rFonts w:hint="eastAsia"/>
          <w:szCs w:val="21"/>
          <w:lang w:val="en-GB"/>
        </w:rPr>
        <w:t>2000</w:t>
      </w:r>
      <w:r w:rsidRPr="00813516">
        <w:rPr>
          <w:rFonts w:hint="eastAsia"/>
          <w:szCs w:val="21"/>
          <w:lang w:val="en-GB"/>
        </w:rPr>
        <w:t>年、</w:t>
      </w:r>
      <w:r w:rsidRPr="00813516">
        <w:rPr>
          <w:rFonts w:hint="eastAsia"/>
          <w:szCs w:val="21"/>
          <w:lang w:val="en-GB"/>
        </w:rPr>
        <w:t>2001</w:t>
      </w:r>
      <w:r w:rsidRPr="00813516">
        <w:rPr>
          <w:rFonts w:hint="eastAsia"/>
          <w:szCs w:val="21"/>
          <w:lang w:val="en-GB"/>
        </w:rPr>
        <w:t>年、</w:t>
      </w:r>
      <w:r w:rsidRPr="00813516">
        <w:rPr>
          <w:rFonts w:hint="eastAsia"/>
          <w:szCs w:val="21"/>
          <w:lang w:val="en-GB"/>
        </w:rPr>
        <w:t>2006</w:t>
      </w:r>
      <w:r w:rsidRPr="00813516">
        <w:rPr>
          <w:rFonts w:hint="eastAsia"/>
          <w:szCs w:val="21"/>
          <w:lang w:val="en-GB"/>
        </w:rPr>
        <w:t>年和</w:t>
      </w:r>
      <w:r w:rsidRPr="00813516">
        <w:rPr>
          <w:rFonts w:hint="eastAsia"/>
          <w:szCs w:val="21"/>
          <w:lang w:val="en-GB"/>
        </w:rPr>
        <w:t>2007</w:t>
      </w:r>
      <w:r w:rsidRPr="00813516">
        <w:rPr>
          <w:rFonts w:hint="eastAsia"/>
          <w:szCs w:val="21"/>
          <w:lang w:val="en-GB"/>
        </w:rPr>
        <w:t>年按就业类别分列的男女研究</w:t>
      </w:r>
      <w:r w:rsidR="00F03A1A">
        <w:rPr>
          <w:rFonts w:hint="eastAsia"/>
          <w:szCs w:val="21"/>
          <w:lang w:val="en-GB"/>
        </w:rPr>
        <w:t>人</w:t>
      </w:r>
      <w:r w:rsidRPr="00813516">
        <w:rPr>
          <w:rFonts w:hint="eastAsia"/>
          <w:szCs w:val="21"/>
          <w:lang w:val="en-GB"/>
        </w:rPr>
        <w:t>员人数</w:t>
      </w:r>
      <w:r w:rsidR="00084CB2">
        <w:rPr>
          <w:rFonts w:hint="eastAsia"/>
          <w:szCs w:val="21"/>
          <w:lang w:val="en-GB"/>
        </w:rPr>
        <w:t>（</w:t>
      </w:r>
      <w:r w:rsidRPr="00813516">
        <w:rPr>
          <w:rFonts w:hint="eastAsia"/>
          <w:szCs w:val="21"/>
          <w:lang w:val="en-GB"/>
        </w:rPr>
        <w:t>按</w:t>
      </w:r>
      <w:r w:rsidRPr="00813516">
        <w:rPr>
          <w:szCs w:val="21"/>
          <w:lang w:val="en-GB"/>
        </w:rPr>
        <w:t>FTE</w:t>
      </w:r>
      <w:r w:rsidR="00084CB2">
        <w:rPr>
          <w:rFonts w:hint="eastAsia"/>
          <w:szCs w:val="21"/>
          <w:lang w:val="en-GB"/>
        </w:rPr>
        <w:t>）</w:t>
      </w:r>
    </w:p>
    <w:tbl>
      <w:tblPr>
        <w:tblW w:w="5000" w:type="pct"/>
        <w:tblCellMar>
          <w:left w:w="70" w:type="dxa"/>
          <w:right w:w="70" w:type="dxa"/>
        </w:tblCellMar>
        <w:tblLook w:val="0000" w:firstRow="0" w:lastRow="0" w:firstColumn="0" w:lastColumn="0" w:noHBand="0" w:noVBand="0"/>
      </w:tblPr>
      <w:tblGrid>
        <w:gridCol w:w="2267"/>
        <w:gridCol w:w="966"/>
        <w:gridCol w:w="966"/>
        <w:gridCol w:w="966"/>
        <w:gridCol w:w="965"/>
        <w:gridCol w:w="965"/>
        <w:gridCol w:w="965"/>
        <w:gridCol w:w="965"/>
        <w:gridCol w:w="965"/>
      </w:tblGrid>
      <w:tr w:rsidR="00CE0C8F" w:rsidRPr="00813516" w:rsidTr="00F03A1A">
        <w:tc>
          <w:tcPr>
            <w:tcW w:w="1134" w:type="pct"/>
            <w:vMerge w:val="restart"/>
            <w:tcBorders>
              <w:top w:val="single" w:sz="8" w:space="0" w:color="auto"/>
              <w:left w:val="single" w:sz="8" w:space="0" w:color="auto"/>
              <w:bottom w:val="single" w:sz="8" w:space="0" w:color="000000"/>
              <w:right w:val="single" w:sz="8" w:space="0" w:color="auto"/>
            </w:tcBorders>
            <w:shd w:val="clear" w:color="auto" w:fill="CCFFCC"/>
            <w:vAlign w:val="center"/>
          </w:tcPr>
          <w:p w:rsidR="00CE0C8F" w:rsidRPr="00813516" w:rsidRDefault="00CE0C8F" w:rsidP="00084CB2">
            <w:pPr>
              <w:spacing w:line="360" w:lineRule="exact"/>
              <w:rPr>
                <w:szCs w:val="21"/>
                <w:lang w:val="en-GB"/>
              </w:rPr>
            </w:pPr>
            <w:r w:rsidRPr="00813516">
              <w:rPr>
                <w:rFonts w:hint="eastAsia"/>
                <w:szCs w:val="21"/>
                <w:lang w:val="en-GB"/>
              </w:rPr>
              <w:t>就业类别</w:t>
            </w:r>
          </w:p>
        </w:tc>
        <w:tc>
          <w:tcPr>
            <w:tcW w:w="966" w:type="pct"/>
            <w:gridSpan w:val="2"/>
            <w:tcBorders>
              <w:top w:val="single" w:sz="8" w:space="0" w:color="auto"/>
              <w:left w:val="nil"/>
              <w:bottom w:val="single" w:sz="8" w:space="0" w:color="auto"/>
              <w:right w:val="single" w:sz="4" w:space="0" w:color="auto"/>
            </w:tcBorders>
            <w:shd w:val="clear" w:color="auto" w:fill="CCFFCC"/>
            <w:vAlign w:val="center"/>
          </w:tcPr>
          <w:p w:rsidR="00CE0C8F" w:rsidRPr="00084CB2" w:rsidRDefault="00CE0C8F" w:rsidP="00084CB2">
            <w:pPr>
              <w:spacing w:line="360" w:lineRule="exact"/>
              <w:jc w:val="center"/>
              <w:rPr>
                <w:rFonts w:ascii="SimHei" w:eastAsia="SimHei" w:hint="eastAsia"/>
                <w:bCs/>
                <w:color w:val="FF0000"/>
                <w:szCs w:val="21"/>
                <w:lang w:val="en-GB"/>
              </w:rPr>
            </w:pPr>
            <w:r w:rsidRPr="00084CB2">
              <w:rPr>
                <w:rFonts w:ascii="SimHei" w:eastAsia="SimHei" w:hint="eastAsia"/>
                <w:bCs/>
                <w:color w:val="FF0000"/>
                <w:szCs w:val="21"/>
                <w:lang w:val="en-GB"/>
              </w:rPr>
              <w:t>2000年</w:t>
            </w:r>
          </w:p>
        </w:tc>
        <w:tc>
          <w:tcPr>
            <w:tcW w:w="966" w:type="pct"/>
            <w:gridSpan w:val="2"/>
            <w:tcBorders>
              <w:top w:val="single" w:sz="8" w:space="0" w:color="auto"/>
              <w:left w:val="single" w:sz="4" w:space="0" w:color="auto"/>
              <w:bottom w:val="single" w:sz="8" w:space="0" w:color="auto"/>
              <w:right w:val="single" w:sz="8" w:space="0" w:color="000000"/>
            </w:tcBorders>
            <w:shd w:val="clear" w:color="auto" w:fill="CCFFCC"/>
            <w:vAlign w:val="center"/>
          </w:tcPr>
          <w:p w:rsidR="00CE0C8F" w:rsidRPr="00084CB2" w:rsidRDefault="00CE0C8F" w:rsidP="00084CB2">
            <w:pPr>
              <w:spacing w:line="360" w:lineRule="exact"/>
              <w:jc w:val="center"/>
              <w:rPr>
                <w:rFonts w:ascii="SimHei" w:eastAsia="SimHei" w:hint="eastAsia"/>
                <w:bCs/>
                <w:color w:val="FF0000"/>
                <w:szCs w:val="21"/>
                <w:lang w:val="en-GB"/>
              </w:rPr>
            </w:pPr>
            <w:r w:rsidRPr="00084CB2">
              <w:rPr>
                <w:rFonts w:ascii="SimHei" w:eastAsia="SimHei" w:hint="eastAsia"/>
                <w:bCs/>
                <w:color w:val="FF0000"/>
                <w:szCs w:val="21"/>
                <w:lang w:val="en-GB"/>
              </w:rPr>
              <w:t>2001年</w:t>
            </w:r>
          </w:p>
        </w:tc>
        <w:tc>
          <w:tcPr>
            <w:tcW w:w="966" w:type="pct"/>
            <w:gridSpan w:val="2"/>
            <w:tcBorders>
              <w:top w:val="single" w:sz="8" w:space="0" w:color="auto"/>
              <w:left w:val="nil"/>
              <w:bottom w:val="single" w:sz="8" w:space="0" w:color="auto"/>
              <w:right w:val="single" w:sz="8" w:space="0" w:color="000000"/>
            </w:tcBorders>
            <w:shd w:val="clear" w:color="auto" w:fill="CCFFCC"/>
            <w:vAlign w:val="center"/>
          </w:tcPr>
          <w:p w:rsidR="00CE0C8F" w:rsidRPr="00084CB2" w:rsidRDefault="00CE0C8F" w:rsidP="00084CB2">
            <w:pPr>
              <w:spacing w:line="360" w:lineRule="exact"/>
              <w:jc w:val="center"/>
              <w:rPr>
                <w:rFonts w:ascii="SimHei" w:eastAsia="SimHei" w:hint="eastAsia"/>
                <w:bCs/>
                <w:color w:val="FF0000"/>
                <w:szCs w:val="21"/>
                <w:lang w:val="en-GB"/>
              </w:rPr>
            </w:pPr>
            <w:r w:rsidRPr="00084CB2">
              <w:rPr>
                <w:rFonts w:ascii="SimHei" w:eastAsia="SimHei" w:hint="eastAsia"/>
                <w:bCs/>
                <w:color w:val="FF0000"/>
                <w:szCs w:val="21"/>
                <w:lang w:val="en-GB"/>
              </w:rPr>
              <w:t>2006</w:t>
            </w:r>
            <w:r w:rsidR="00F03A1A" w:rsidRPr="00084CB2">
              <w:rPr>
                <w:rFonts w:ascii="SimHei" w:eastAsia="SimHei" w:hint="eastAsia"/>
                <w:bCs/>
                <w:color w:val="FF0000"/>
                <w:szCs w:val="21"/>
                <w:lang w:val="en-GB"/>
              </w:rPr>
              <w:t>年</w:t>
            </w:r>
          </w:p>
        </w:tc>
        <w:tc>
          <w:tcPr>
            <w:tcW w:w="966" w:type="pct"/>
            <w:gridSpan w:val="2"/>
            <w:tcBorders>
              <w:top w:val="single" w:sz="8" w:space="0" w:color="auto"/>
              <w:left w:val="nil"/>
              <w:bottom w:val="single" w:sz="8" w:space="0" w:color="auto"/>
              <w:right w:val="single" w:sz="8" w:space="0" w:color="000000"/>
            </w:tcBorders>
            <w:shd w:val="clear" w:color="auto" w:fill="CCFFCC"/>
            <w:vAlign w:val="center"/>
          </w:tcPr>
          <w:p w:rsidR="00CE0C8F" w:rsidRPr="00084CB2" w:rsidRDefault="00CE0C8F" w:rsidP="00084CB2">
            <w:pPr>
              <w:spacing w:line="360" w:lineRule="exact"/>
              <w:jc w:val="center"/>
              <w:rPr>
                <w:rFonts w:ascii="SimHei" w:eastAsia="SimHei" w:hint="eastAsia"/>
                <w:bCs/>
                <w:color w:val="FF0000"/>
                <w:szCs w:val="21"/>
                <w:lang w:val="en-GB"/>
              </w:rPr>
            </w:pPr>
            <w:r w:rsidRPr="00084CB2">
              <w:rPr>
                <w:rFonts w:ascii="SimHei" w:eastAsia="SimHei" w:hint="eastAsia"/>
                <w:bCs/>
                <w:color w:val="FF0000"/>
                <w:szCs w:val="21"/>
                <w:lang w:val="en-GB"/>
              </w:rPr>
              <w:t>2007年</w:t>
            </w:r>
          </w:p>
        </w:tc>
      </w:tr>
      <w:tr w:rsidR="00CE0C8F" w:rsidRPr="00813516" w:rsidTr="00F03A1A">
        <w:tc>
          <w:tcPr>
            <w:tcW w:w="1134" w:type="pct"/>
            <w:vMerge/>
            <w:tcBorders>
              <w:top w:val="single" w:sz="8" w:space="0" w:color="auto"/>
              <w:left w:val="single" w:sz="8" w:space="0" w:color="auto"/>
              <w:bottom w:val="single" w:sz="8" w:space="0" w:color="000000"/>
              <w:right w:val="single" w:sz="8" w:space="0" w:color="auto"/>
            </w:tcBorders>
            <w:vAlign w:val="center"/>
          </w:tcPr>
          <w:p w:rsidR="00CE0C8F" w:rsidRPr="00813516" w:rsidRDefault="00CE0C8F" w:rsidP="00084CB2">
            <w:pPr>
              <w:spacing w:line="360" w:lineRule="exact"/>
              <w:rPr>
                <w:szCs w:val="21"/>
                <w:lang w:val="en-GB"/>
              </w:rPr>
            </w:pP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F03A1A">
            <w:pPr>
              <w:spacing w:line="360" w:lineRule="exact"/>
              <w:jc w:val="center"/>
              <w:rPr>
                <w:szCs w:val="21"/>
                <w:lang w:val="en-GB"/>
              </w:rPr>
            </w:pPr>
            <w:r w:rsidRPr="00813516">
              <w:rPr>
                <w:rFonts w:hint="eastAsia"/>
                <w:szCs w:val="21"/>
                <w:lang w:val="en-GB"/>
              </w:rPr>
              <w:t>女</w:t>
            </w:r>
          </w:p>
        </w:tc>
        <w:tc>
          <w:tcPr>
            <w:tcW w:w="483" w:type="pct"/>
            <w:tcBorders>
              <w:top w:val="nil"/>
              <w:left w:val="nil"/>
              <w:bottom w:val="single" w:sz="8" w:space="0" w:color="auto"/>
              <w:right w:val="single" w:sz="4" w:space="0" w:color="auto"/>
            </w:tcBorders>
            <w:shd w:val="clear" w:color="auto" w:fill="CCFFCC"/>
            <w:vAlign w:val="center"/>
          </w:tcPr>
          <w:p w:rsidR="00CE0C8F" w:rsidRPr="00813516" w:rsidRDefault="00CE0C8F" w:rsidP="00F03A1A">
            <w:pPr>
              <w:spacing w:line="360" w:lineRule="exact"/>
              <w:jc w:val="center"/>
              <w:rPr>
                <w:szCs w:val="21"/>
                <w:lang w:val="en-GB"/>
              </w:rPr>
            </w:pPr>
            <w:r w:rsidRPr="00813516">
              <w:rPr>
                <w:rFonts w:hint="eastAsia"/>
                <w:szCs w:val="21"/>
                <w:lang w:val="en-GB"/>
              </w:rPr>
              <w:t>男</w:t>
            </w:r>
          </w:p>
        </w:tc>
        <w:tc>
          <w:tcPr>
            <w:tcW w:w="483" w:type="pct"/>
            <w:tcBorders>
              <w:top w:val="nil"/>
              <w:left w:val="single" w:sz="4" w:space="0" w:color="auto"/>
              <w:bottom w:val="single" w:sz="8" w:space="0" w:color="auto"/>
              <w:right w:val="single" w:sz="8" w:space="0" w:color="auto"/>
            </w:tcBorders>
            <w:shd w:val="clear" w:color="auto" w:fill="CCFFCC"/>
            <w:vAlign w:val="center"/>
          </w:tcPr>
          <w:p w:rsidR="00CE0C8F" w:rsidRPr="00813516" w:rsidRDefault="00CE0C8F" w:rsidP="00F03A1A">
            <w:pPr>
              <w:spacing w:line="360" w:lineRule="exact"/>
              <w:jc w:val="center"/>
              <w:rPr>
                <w:szCs w:val="21"/>
                <w:lang w:val="en-GB"/>
              </w:rPr>
            </w:pPr>
            <w:r w:rsidRPr="00813516">
              <w:rPr>
                <w:rFonts w:hint="eastAsia"/>
                <w:szCs w:val="21"/>
                <w:lang w:val="en-GB"/>
              </w:rPr>
              <w:t>女</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F03A1A">
            <w:pPr>
              <w:spacing w:line="360" w:lineRule="exact"/>
              <w:jc w:val="center"/>
              <w:rPr>
                <w:szCs w:val="21"/>
                <w:lang w:val="en-GB"/>
              </w:rPr>
            </w:pPr>
            <w:r w:rsidRPr="00813516">
              <w:rPr>
                <w:rFonts w:hint="eastAsia"/>
                <w:szCs w:val="21"/>
                <w:lang w:val="en-GB"/>
              </w:rPr>
              <w:t>男</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F03A1A">
            <w:pPr>
              <w:spacing w:line="360" w:lineRule="exact"/>
              <w:jc w:val="center"/>
              <w:rPr>
                <w:szCs w:val="21"/>
                <w:lang w:val="en-GB"/>
              </w:rPr>
            </w:pPr>
            <w:r w:rsidRPr="00813516">
              <w:rPr>
                <w:rFonts w:hint="eastAsia"/>
                <w:szCs w:val="21"/>
                <w:lang w:val="en-GB"/>
              </w:rPr>
              <w:t>女</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F03A1A">
            <w:pPr>
              <w:spacing w:line="360" w:lineRule="exact"/>
              <w:jc w:val="center"/>
              <w:rPr>
                <w:szCs w:val="21"/>
                <w:lang w:val="en-GB"/>
              </w:rPr>
            </w:pPr>
            <w:r w:rsidRPr="00813516">
              <w:rPr>
                <w:rFonts w:hint="eastAsia"/>
                <w:szCs w:val="21"/>
                <w:lang w:val="en-GB"/>
              </w:rPr>
              <w:t>男</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F03A1A">
            <w:pPr>
              <w:spacing w:line="360" w:lineRule="exact"/>
              <w:jc w:val="center"/>
              <w:rPr>
                <w:szCs w:val="21"/>
                <w:lang w:val="en-GB"/>
              </w:rPr>
            </w:pPr>
            <w:r w:rsidRPr="00813516">
              <w:rPr>
                <w:rFonts w:hint="eastAsia"/>
                <w:szCs w:val="21"/>
                <w:lang w:val="en-GB"/>
              </w:rPr>
              <w:t>女</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F03A1A">
            <w:pPr>
              <w:spacing w:line="360" w:lineRule="exact"/>
              <w:jc w:val="center"/>
              <w:rPr>
                <w:szCs w:val="21"/>
                <w:lang w:val="en-GB"/>
              </w:rPr>
            </w:pPr>
            <w:r w:rsidRPr="00813516">
              <w:rPr>
                <w:rFonts w:hint="eastAsia"/>
                <w:szCs w:val="21"/>
                <w:lang w:val="en-GB"/>
              </w:rPr>
              <w:t>男</w:t>
            </w:r>
          </w:p>
        </w:tc>
      </w:tr>
      <w:tr w:rsidR="00CE0C8F" w:rsidRPr="00813516" w:rsidTr="00F03A1A">
        <w:tc>
          <w:tcPr>
            <w:tcW w:w="1134" w:type="pct"/>
            <w:vMerge w:val="restart"/>
            <w:tcBorders>
              <w:top w:val="nil"/>
              <w:left w:val="single" w:sz="8" w:space="0" w:color="auto"/>
              <w:bottom w:val="single" w:sz="8" w:space="0" w:color="000000"/>
              <w:right w:val="single" w:sz="8" w:space="0" w:color="auto"/>
            </w:tcBorders>
            <w:shd w:val="clear" w:color="auto" w:fill="auto"/>
            <w:vAlign w:val="center"/>
          </w:tcPr>
          <w:p w:rsidR="00CE0C8F" w:rsidRPr="00813516" w:rsidRDefault="00CE0C8F" w:rsidP="00084CB2">
            <w:pPr>
              <w:spacing w:line="360" w:lineRule="exact"/>
              <w:rPr>
                <w:szCs w:val="21"/>
                <w:lang w:val="en-GB"/>
              </w:rPr>
            </w:pPr>
            <w:r w:rsidRPr="00813516">
              <w:rPr>
                <w:rFonts w:hint="eastAsia"/>
                <w:szCs w:val="21"/>
                <w:lang w:val="en-GB"/>
              </w:rPr>
              <w:t>研究人员</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551</w:t>
            </w:r>
          </w:p>
        </w:tc>
        <w:tc>
          <w:tcPr>
            <w:tcW w:w="483" w:type="pct"/>
            <w:tcBorders>
              <w:top w:val="nil"/>
              <w:left w:val="nil"/>
              <w:bottom w:val="single" w:sz="8" w:space="0" w:color="auto"/>
              <w:right w:val="single" w:sz="4"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10</w:t>
            </w:r>
            <w:r w:rsidR="00084CB2">
              <w:rPr>
                <w:szCs w:val="21"/>
                <w:lang w:val="en-GB"/>
              </w:rPr>
              <w:t xml:space="preserve"> </w:t>
            </w:r>
            <w:r w:rsidRPr="00813516">
              <w:rPr>
                <w:szCs w:val="21"/>
                <w:lang w:val="en-GB"/>
              </w:rPr>
              <w:t>301</w:t>
            </w:r>
          </w:p>
        </w:tc>
        <w:tc>
          <w:tcPr>
            <w:tcW w:w="483" w:type="pct"/>
            <w:tcBorders>
              <w:top w:val="nil"/>
              <w:left w:val="single" w:sz="4" w:space="0" w:color="auto"/>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853</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11</w:t>
            </w:r>
            <w:r w:rsidR="00084CB2">
              <w:rPr>
                <w:szCs w:val="21"/>
                <w:lang w:val="en-GB"/>
              </w:rPr>
              <w:t xml:space="preserve"> </w:t>
            </w:r>
            <w:r w:rsidRPr="00813516">
              <w:rPr>
                <w:szCs w:val="21"/>
                <w:lang w:val="en-GB"/>
              </w:rPr>
              <w:t>134</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6</w:t>
            </w:r>
            <w:r w:rsidR="00084CB2">
              <w:rPr>
                <w:szCs w:val="21"/>
                <w:lang w:val="en-GB"/>
              </w:rPr>
              <w:t xml:space="preserve"> </w:t>
            </w:r>
            <w:r w:rsidRPr="00813516">
              <w:rPr>
                <w:szCs w:val="21"/>
                <w:lang w:val="en-GB"/>
              </w:rPr>
              <w:t>652</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19</w:t>
            </w:r>
            <w:r w:rsidR="00084CB2">
              <w:rPr>
                <w:szCs w:val="21"/>
                <w:lang w:val="en-GB"/>
              </w:rPr>
              <w:t xml:space="preserve"> </w:t>
            </w:r>
            <w:r w:rsidRPr="00813516">
              <w:rPr>
                <w:szCs w:val="21"/>
                <w:lang w:val="en-GB"/>
              </w:rPr>
              <w:t>615</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7</w:t>
            </w:r>
            <w:r w:rsidR="00084CB2">
              <w:rPr>
                <w:szCs w:val="21"/>
                <w:lang w:val="en-GB"/>
              </w:rPr>
              <w:t xml:space="preserve"> </w:t>
            </w:r>
            <w:r w:rsidRPr="00813516">
              <w:rPr>
                <w:szCs w:val="21"/>
                <w:lang w:val="en-GB"/>
              </w:rPr>
              <w:t>093</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20</w:t>
            </w:r>
            <w:r w:rsidR="00084CB2">
              <w:rPr>
                <w:szCs w:val="21"/>
                <w:lang w:val="en-GB"/>
              </w:rPr>
              <w:t xml:space="preserve"> </w:t>
            </w:r>
            <w:r w:rsidRPr="00813516">
              <w:rPr>
                <w:szCs w:val="21"/>
                <w:lang w:val="en-GB"/>
              </w:rPr>
              <w:t>785</w:t>
            </w:r>
          </w:p>
        </w:tc>
      </w:tr>
      <w:tr w:rsidR="00CE0C8F" w:rsidRPr="00813516" w:rsidTr="00F03A1A">
        <w:tc>
          <w:tcPr>
            <w:tcW w:w="1134" w:type="pct"/>
            <w:vMerge/>
            <w:tcBorders>
              <w:top w:val="nil"/>
              <w:left w:val="single" w:sz="8" w:space="0" w:color="auto"/>
              <w:bottom w:val="single" w:sz="8" w:space="0" w:color="000000"/>
              <w:right w:val="single" w:sz="8" w:space="0" w:color="auto"/>
            </w:tcBorders>
            <w:vAlign w:val="center"/>
          </w:tcPr>
          <w:p w:rsidR="00CE0C8F" w:rsidRPr="00813516" w:rsidRDefault="00CE0C8F" w:rsidP="00084CB2">
            <w:pPr>
              <w:spacing w:line="360" w:lineRule="exact"/>
              <w:rPr>
                <w:szCs w:val="21"/>
                <w:lang w:val="en-GB"/>
              </w:rPr>
            </w:pP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26%</w:t>
            </w:r>
          </w:p>
        </w:tc>
        <w:tc>
          <w:tcPr>
            <w:tcW w:w="483" w:type="pct"/>
            <w:tcBorders>
              <w:top w:val="nil"/>
              <w:left w:val="nil"/>
              <w:bottom w:val="single" w:sz="8" w:space="0" w:color="auto"/>
              <w:right w:val="single" w:sz="4"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74%</w:t>
            </w:r>
          </w:p>
        </w:tc>
        <w:tc>
          <w:tcPr>
            <w:tcW w:w="483" w:type="pct"/>
            <w:tcBorders>
              <w:top w:val="nil"/>
              <w:left w:val="single" w:sz="4" w:space="0" w:color="auto"/>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26%</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74%</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25%</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75%</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25%</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75%</w:t>
            </w:r>
          </w:p>
        </w:tc>
      </w:tr>
      <w:tr w:rsidR="00CE0C8F" w:rsidRPr="00813516" w:rsidTr="00F03A1A">
        <w:tc>
          <w:tcPr>
            <w:tcW w:w="1134" w:type="pct"/>
            <w:vMerge w:val="restart"/>
            <w:tcBorders>
              <w:top w:val="nil"/>
              <w:left w:val="single" w:sz="8" w:space="0" w:color="auto"/>
              <w:bottom w:val="single" w:sz="8" w:space="0" w:color="000000"/>
              <w:right w:val="single" w:sz="8" w:space="0" w:color="auto"/>
            </w:tcBorders>
            <w:shd w:val="clear" w:color="auto" w:fill="auto"/>
            <w:vAlign w:val="center"/>
          </w:tcPr>
          <w:p w:rsidR="00CE0C8F" w:rsidRPr="00813516" w:rsidRDefault="00CE0C8F" w:rsidP="00084CB2">
            <w:pPr>
              <w:spacing w:line="360" w:lineRule="exact"/>
              <w:rPr>
                <w:szCs w:val="21"/>
                <w:lang w:val="en-GB"/>
              </w:rPr>
            </w:pPr>
            <w:r w:rsidRPr="00813516">
              <w:rPr>
                <w:rFonts w:hint="eastAsia"/>
                <w:szCs w:val="21"/>
                <w:lang w:val="en-GB"/>
              </w:rPr>
              <w:t>技术人员</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038</w:t>
            </w:r>
          </w:p>
        </w:tc>
        <w:tc>
          <w:tcPr>
            <w:tcW w:w="483" w:type="pct"/>
            <w:tcBorders>
              <w:top w:val="nil"/>
              <w:left w:val="nil"/>
              <w:bottom w:val="single" w:sz="8" w:space="0" w:color="auto"/>
              <w:right w:val="single" w:sz="4"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4</w:t>
            </w:r>
            <w:r w:rsidR="00084CB2">
              <w:rPr>
                <w:szCs w:val="21"/>
                <w:lang w:val="en-GB"/>
              </w:rPr>
              <w:t xml:space="preserve"> </w:t>
            </w:r>
            <w:r w:rsidRPr="00813516">
              <w:rPr>
                <w:szCs w:val="21"/>
                <w:lang w:val="en-GB"/>
              </w:rPr>
              <w:t>281</w:t>
            </w:r>
          </w:p>
        </w:tc>
        <w:tc>
          <w:tcPr>
            <w:tcW w:w="483" w:type="pct"/>
            <w:tcBorders>
              <w:top w:val="nil"/>
              <w:left w:val="single" w:sz="4" w:space="0" w:color="auto"/>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447</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4</w:t>
            </w:r>
            <w:r w:rsidR="00084CB2">
              <w:rPr>
                <w:szCs w:val="21"/>
                <w:lang w:val="en-GB"/>
              </w:rPr>
              <w:t xml:space="preserve"> </w:t>
            </w:r>
            <w:r w:rsidRPr="00813516">
              <w:rPr>
                <w:szCs w:val="21"/>
                <w:lang w:val="en-GB"/>
              </w:rPr>
              <w:t>662</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5</w:t>
            </w:r>
            <w:r w:rsidR="00084CB2">
              <w:rPr>
                <w:szCs w:val="21"/>
                <w:lang w:val="en-GB"/>
              </w:rPr>
              <w:t xml:space="preserve"> </w:t>
            </w:r>
            <w:r w:rsidRPr="00813516">
              <w:rPr>
                <w:szCs w:val="21"/>
                <w:lang w:val="en-GB"/>
              </w:rPr>
              <w:t>672</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10</w:t>
            </w:r>
            <w:r w:rsidR="00084CB2">
              <w:rPr>
                <w:szCs w:val="21"/>
                <w:lang w:val="en-GB"/>
              </w:rPr>
              <w:t xml:space="preserve"> </w:t>
            </w:r>
            <w:r w:rsidRPr="00813516">
              <w:rPr>
                <w:szCs w:val="21"/>
                <w:lang w:val="en-GB"/>
              </w:rPr>
              <w:t>168</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5</w:t>
            </w:r>
            <w:r w:rsidR="00084CB2">
              <w:rPr>
                <w:szCs w:val="21"/>
                <w:lang w:val="en-GB"/>
              </w:rPr>
              <w:t xml:space="preserve"> </w:t>
            </w:r>
            <w:r w:rsidRPr="00813516">
              <w:rPr>
                <w:szCs w:val="21"/>
                <w:lang w:val="en-GB"/>
              </w:rPr>
              <w:t>641</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9</w:t>
            </w:r>
            <w:r w:rsidR="00084CB2">
              <w:rPr>
                <w:szCs w:val="21"/>
                <w:lang w:val="en-GB"/>
              </w:rPr>
              <w:t xml:space="preserve"> </w:t>
            </w:r>
            <w:r w:rsidRPr="00813516">
              <w:rPr>
                <w:szCs w:val="21"/>
                <w:lang w:val="en-GB"/>
              </w:rPr>
              <w:t>789</w:t>
            </w:r>
          </w:p>
        </w:tc>
      </w:tr>
      <w:tr w:rsidR="00CE0C8F" w:rsidRPr="00813516" w:rsidTr="00F03A1A">
        <w:tc>
          <w:tcPr>
            <w:tcW w:w="1134" w:type="pct"/>
            <w:vMerge/>
            <w:tcBorders>
              <w:top w:val="nil"/>
              <w:left w:val="single" w:sz="8" w:space="0" w:color="auto"/>
              <w:bottom w:val="single" w:sz="8" w:space="0" w:color="000000"/>
              <w:right w:val="single" w:sz="8" w:space="0" w:color="auto"/>
            </w:tcBorders>
            <w:vAlign w:val="center"/>
          </w:tcPr>
          <w:p w:rsidR="00CE0C8F" w:rsidRPr="00813516" w:rsidRDefault="00CE0C8F" w:rsidP="00084CB2">
            <w:pPr>
              <w:spacing w:line="360" w:lineRule="exact"/>
              <w:rPr>
                <w:szCs w:val="21"/>
                <w:lang w:val="en-GB"/>
              </w:rPr>
            </w:pP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42%</w:t>
            </w:r>
          </w:p>
        </w:tc>
        <w:tc>
          <w:tcPr>
            <w:tcW w:w="483" w:type="pct"/>
            <w:tcBorders>
              <w:top w:val="nil"/>
              <w:left w:val="nil"/>
              <w:bottom w:val="single" w:sz="8" w:space="0" w:color="auto"/>
              <w:right w:val="single" w:sz="4"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58%</w:t>
            </w:r>
          </w:p>
        </w:tc>
        <w:tc>
          <w:tcPr>
            <w:tcW w:w="483" w:type="pct"/>
            <w:tcBorders>
              <w:top w:val="nil"/>
              <w:left w:val="single" w:sz="4" w:space="0" w:color="auto"/>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43%</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57%</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36%</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64%</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37%</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63%</w:t>
            </w:r>
          </w:p>
        </w:tc>
      </w:tr>
      <w:tr w:rsidR="00CE0C8F" w:rsidRPr="00813516" w:rsidTr="00F03A1A">
        <w:tc>
          <w:tcPr>
            <w:tcW w:w="1134" w:type="pct"/>
            <w:vMerge w:val="restart"/>
            <w:tcBorders>
              <w:top w:val="nil"/>
              <w:left w:val="single" w:sz="8" w:space="0" w:color="auto"/>
              <w:bottom w:val="single" w:sz="8" w:space="0" w:color="000000"/>
              <w:right w:val="single" w:sz="8" w:space="0" w:color="auto"/>
            </w:tcBorders>
            <w:shd w:val="clear" w:color="auto" w:fill="auto"/>
            <w:vAlign w:val="center"/>
          </w:tcPr>
          <w:p w:rsidR="00CE0C8F" w:rsidRPr="00813516" w:rsidRDefault="00CE0C8F" w:rsidP="00084CB2">
            <w:pPr>
              <w:spacing w:line="360" w:lineRule="exact"/>
              <w:rPr>
                <w:szCs w:val="21"/>
                <w:lang w:val="en-GB"/>
              </w:rPr>
            </w:pPr>
            <w:r w:rsidRPr="00813516">
              <w:rPr>
                <w:rFonts w:hint="eastAsia"/>
                <w:szCs w:val="21"/>
                <w:lang w:val="en-GB"/>
              </w:rPr>
              <w:t>其他</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447</w:t>
            </w:r>
          </w:p>
        </w:tc>
        <w:tc>
          <w:tcPr>
            <w:tcW w:w="483" w:type="pct"/>
            <w:tcBorders>
              <w:top w:val="nil"/>
              <w:left w:val="nil"/>
              <w:bottom w:val="single" w:sz="8" w:space="0" w:color="auto"/>
              <w:right w:val="single" w:sz="4"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580</w:t>
            </w:r>
          </w:p>
        </w:tc>
        <w:tc>
          <w:tcPr>
            <w:tcW w:w="483" w:type="pct"/>
            <w:tcBorders>
              <w:top w:val="nil"/>
              <w:left w:val="single" w:sz="4" w:space="0" w:color="auto"/>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399</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612</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2</w:t>
            </w:r>
            <w:r w:rsidR="00084CB2">
              <w:rPr>
                <w:szCs w:val="21"/>
                <w:lang w:val="en-GB"/>
              </w:rPr>
              <w:t xml:space="preserve"> </w:t>
            </w:r>
            <w:r w:rsidRPr="00813516">
              <w:rPr>
                <w:szCs w:val="21"/>
                <w:lang w:val="en-GB"/>
              </w:rPr>
              <w:t>731</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2</w:t>
            </w:r>
            <w:r w:rsidR="00084CB2">
              <w:rPr>
                <w:szCs w:val="21"/>
                <w:lang w:val="en-GB"/>
              </w:rPr>
              <w:t xml:space="preserve"> </w:t>
            </w:r>
            <w:r w:rsidRPr="00813516">
              <w:rPr>
                <w:szCs w:val="21"/>
                <w:lang w:val="en-GB"/>
              </w:rPr>
              <w:t>891</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2</w:t>
            </w:r>
            <w:r w:rsidR="00084CB2">
              <w:rPr>
                <w:szCs w:val="21"/>
                <w:lang w:val="en-GB"/>
              </w:rPr>
              <w:t xml:space="preserve"> </w:t>
            </w:r>
            <w:r w:rsidRPr="00813516">
              <w:rPr>
                <w:szCs w:val="21"/>
                <w:lang w:val="en-GB"/>
              </w:rPr>
              <w:t>916</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2</w:t>
            </w:r>
            <w:r w:rsidR="00084CB2">
              <w:rPr>
                <w:szCs w:val="21"/>
                <w:lang w:val="en-GB"/>
              </w:rPr>
              <w:t xml:space="preserve"> </w:t>
            </w:r>
            <w:r w:rsidRPr="00813516">
              <w:rPr>
                <w:szCs w:val="21"/>
                <w:lang w:val="en-GB"/>
              </w:rPr>
              <w:t>967</w:t>
            </w:r>
          </w:p>
        </w:tc>
      </w:tr>
      <w:tr w:rsidR="00CE0C8F" w:rsidRPr="00813516" w:rsidTr="00F03A1A">
        <w:tc>
          <w:tcPr>
            <w:tcW w:w="1134" w:type="pct"/>
            <w:vMerge/>
            <w:tcBorders>
              <w:top w:val="nil"/>
              <w:left w:val="single" w:sz="8" w:space="0" w:color="auto"/>
              <w:bottom w:val="single" w:sz="8" w:space="0" w:color="000000"/>
              <w:right w:val="single" w:sz="8" w:space="0" w:color="auto"/>
            </w:tcBorders>
            <w:vAlign w:val="center"/>
          </w:tcPr>
          <w:p w:rsidR="00CE0C8F" w:rsidRPr="00813516" w:rsidRDefault="00CE0C8F" w:rsidP="00084CB2">
            <w:pPr>
              <w:spacing w:line="360" w:lineRule="exact"/>
              <w:rPr>
                <w:szCs w:val="21"/>
                <w:lang w:val="en-GB"/>
              </w:rPr>
            </w:pP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48%</w:t>
            </w:r>
          </w:p>
        </w:tc>
        <w:tc>
          <w:tcPr>
            <w:tcW w:w="483" w:type="pct"/>
            <w:tcBorders>
              <w:top w:val="nil"/>
              <w:left w:val="nil"/>
              <w:bottom w:val="single" w:sz="8" w:space="0" w:color="auto"/>
              <w:right w:val="single" w:sz="4"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52%</w:t>
            </w:r>
          </w:p>
        </w:tc>
        <w:tc>
          <w:tcPr>
            <w:tcW w:w="483" w:type="pct"/>
            <w:tcBorders>
              <w:top w:val="nil"/>
              <w:left w:val="single" w:sz="4" w:space="0" w:color="auto"/>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46%</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54%</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49%</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51%</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50%</w:t>
            </w:r>
          </w:p>
        </w:tc>
        <w:tc>
          <w:tcPr>
            <w:tcW w:w="483" w:type="pct"/>
            <w:tcBorders>
              <w:top w:val="nil"/>
              <w:left w:val="nil"/>
              <w:bottom w:val="single" w:sz="8" w:space="0" w:color="auto"/>
              <w:right w:val="single" w:sz="8" w:space="0" w:color="auto"/>
            </w:tcBorders>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50%</w:t>
            </w:r>
          </w:p>
        </w:tc>
      </w:tr>
      <w:tr w:rsidR="00CE0C8F" w:rsidRPr="00813516" w:rsidTr="00F03A1A">
        <w:tc>
          <w:tcPr>
            <w:tcW w:w="1134" w:type="pct"/>
            <w:vMerge w:val="restart"/>
            <w:tcBorders>
              <w:top w:val="nil"/>
              <w:left w:val="single" w:sz="8" w:space="0" w:color="auto"/>
              <w:bottom w:val="single" w:sz="8" w:space="0" w:color="000000"/>
              <w:right w:val="single" w:sz="8" w:space="0" w:color="auto"/>
            </w:tcBorders>
            <w:shd w:val="clear" w:color="auto" w:fill="CCFFCC"/>
            <w:vAlign w:val="center"/>
          </w:tcPr>
          <w:p w:rsidR="00CE0C8F" w:rsidRPr="00813516" w:rsidRDefault="00CE0C8F" w:rsidP="00084CB2">
            <w:pPr>
              <w:spacing w:line="360" w:lineRule="exact"/>
              <w:rPr>
                <w:szCs w:val="21"/>
                <w:lang w:val="en-GB"/>
              </w:rPr>
            </w:pPr>
            <w:r w:rsidRPr="00813516">
              <w:rPr>
                <w:rFonts w:hint="eastAsia"/>
                <w:szCs w:val="21"/>
                <w:lang w:val="en-GB"/>
              </w:rPr>
              <w:t>共计</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8</w:t>
            </w:r>
            <w:r w:rsidR="00084CB2">
              <w:rPr>
                <w:szCs w:val="21"/>
                <w:lang w:val="en-GB"/>
              </w:rPr>
              <w:t xml:space="preserve"> </w:t>
            </w:r>
            <w:r w:rsidRPr="00813516">
              <w:rPr>
                <w:szCs w:val="21"/>
                <w:lang w:val="en-GB"/>
              </w:rPr>
              <w:t>036</w:t>
            </w:r>
          </w:p>
        </w:tc>
        <w:tc>
          <w:tcPr>
            <w:tcW w:w="483" w:type="pct"/>
            <w:tcBorders>
              <w:top w:val="nil"/>
              <w:left w:val="nil"/>
              <w:bottom w:val="single" w:sz="8" w:space="0" w:color="auto"/>
              <w:right w:val="single" w:sz="4"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16</w:t>
            </w:r>
            <w:r w:rsidR="00084CB2">
              <w:rPr>
                <w:szCs w:val="21"/>
                <w:lang w:val="en-GB"/>
              </w:rPr>
              <w:t xml:space="preserve"> </w:t>
            </w:r>
            <w:r w:rsidRPr="00813516">
              <w:rPr>
                <w:szCs w:val="21"/>
                <w:lang w:val="en-GB"/>
              </w:rPr>
              <w:t>162</w:t>
            </w:r>
          </w:p>
        </w:tc>
        <w:tc>
          <w:tcPr>
            <w:tcW w:w="483" w:type="pct"/>
            <w:tcBorders>
              <w:top w:val="nil"/>
              <w:left w:val="single" w:sz="4" w:space="0" w:color="auto"/>
              <w:bottom w:val="single" w:sz="8" w:space="0" w:color="auto"/>
              <w:right w:val="single" w:sz="8"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8</w:t>
            </w:r>
            <w:r w:rsidR="00084CB2">
              <w:rPr>
                <w:szCs w:val="21"/>
                <w:lang w:val="en-GB"/>
              </w:rPr>
              <w:t xml:space="preserve"> </w:t>
            </w:r>
            <w:r w:rsidRPr="00813516">
              <w:rPr>
                <w:szCs w:val="21"/>
                <w:lang w:val="en-GB"/>
              </w:rPr>
              <w:t>699</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17</w:t>
            </w:r>
            <w:r w:rsidR="00084CB2">
              <w:rPr>
                <w:szCs w:val="21"/>
                <w:lang w:val="en-GB"/>
              </w:rPr>
              <w:t xml:space="preserve"> </w:t>
            </w:r>
            <w:r w:rsidRPr="00813516">
              <w:rPr>
                <w:szCs w:val="21"/>
                <w:lang w:val="en-GB"/>
              </w:rPr>
              <w:t>408</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15</w:t>
            </w:r>
            <w:r w:rsidR="00084CB2">
              <w:rPr>
                <w:szCs w:val="21"/>
                <w:lang w:val="en-GB"/>
              </w:rPr>
              <w:t xml:space="preserve"> </w:t>
            </w:r>
            <w:r w:rsidRPr="00813516">
              <w:rPr>
                <w:szCs w:val="21"/>
                <w:lang w:val="en-GB"/>
              </w:rPr>
              <w:t>056</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32</w:t>
            </w:r>
            <w:r w:rsidR="00084CB2">
              <w:rPr>
                <w:szCs w:val="21"/>
                <w:lang w:val="en-GB"/>
              </w:rPr>
              <w:t xml:space="preserve"> </w:t>
            </w:r>
            <w:r w:rsidRPr="00813516">
              <w:rPr>
                <w:szCs w:val="21"/>
                <w:lang w:val="en-GB"/>
              </w:rPr>
              <w:t>673</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15</w:t>
            </w:r>
            <w:r w:rsidR="00084CB2">
              <w:rPr>
                <w:szCs w:val="21"/>
                <w:lang w:val="en-GB"/>
              </w:rPr>
              <w:t xml:space="preserve"> </w:t>
            </w:r>
            <w:r w:rsidRPr="00813516">
              <w:rPr>
                <w:szCs w:val="21"/>
                <w:lang w:val="en-GB"/>
              </w:rPr>
              <w:t>650</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33</w:t>
            </w:r>
            <w:r w:rsidR="00084CB2">
              <w:rPr>
                <w:szCs w:val="21"/>
                <w:lang w:val="en-GB"/>
              </w:rPr>
              <w:t xml:space="preserve"> </w:t>
            </w:r>
            <w:r w:rsidRPr="00813516">
              <w:rPr>
                <w:szCs w:val="21"/>
                <w:lang w:val="en-GB"/>
              </w:rPr>
              <w:t>542</w:t>
            </w:r>
          </w:p>
        </w:tc>
      </w:tr>
      <w:tr w:rsidR="00CE0C8F" w:rsidRPr="00813516" w:rsidTr="00F03A1A">
        <w:tc>
          <w:tcPr>
            <w:tcW w:w="1134" w:type="pct"/>
            <w:vMerge/>
            <w:tcBorders>
              <w:top w:val="nil"/>
              <w:left w:val="single" w:sz="8" w:space="0" w:color="auto"/>
              <w:bottom w:val="single" w:sz="8" w:space="0" w:color="000000"/>
              <w:right w:val="single" w:sz="8" w:space="0" w:color="auto"/>
            </w:tcBorders>
            <w:vAlign w:val="center"/>
          </w:tcPr>
          <w:p w:rsidR="00CE0C8F" w:rsidRPr="00813516" w:rsidRDefault="00CE0C8F" w:rsidP="00084CB2">
            <w:pPr>
              <w:spacing w:line="360" w:lineRule="exact"/>
              <w:rPr>
                <w:szCs w:val="21"/>
                <w:lang w:val="en-GB"/>
              </w:rPr>
            </w:pP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33%</w:t>
            </w:r>
          </w:p>
        </w:tc>
        <w:tc>
          <w:tcPr>
            <w:tcW w:w="483" w:type="pct"/>
            <w:tcBorders>
              <w:top w:val="nil"/>
              <w:left w:val="nil"/>
              <w:bottom w:val="single" w:sz="8" w:space="0" w:color="auto"/>
              <w:right w:val="single" w:sz="4"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67%</w:t>
            </w:r>
          </w:p>
        </w:tc>
        <w:tc>
          <w:tcPr>
            <w:tcW w:w="483" w:type="pct"/>
            <w:tcBorders>
              <w:top w:val="nil"/>
              <w:left w:val="single" w:sz="4" w:space="0" w:color="auto"/>
              <w:bottom w:val="single" w:sz="8" w:space="0" w:color="auto"/>
              <w:right w:val="single" w:sz="8"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33%</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67%</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32%</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68%</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32%</w:t>
            </w:r>
          </w:p>
        </w:tc>
        <w:tc>
          <w:tcPr>
            <w:tcW w:w="483" w:type="pct"/>
            <w:tcBorders>
              <w:top w:val="nil"/>
              <w:left w:val="nil"/>
              <w:bottom w:val="single" w:sz="8" w:space="0" w:color="auto"/>
              <w:right w:val="single" w:sz="8" w:space="0" w:color="auto"/>
            </w:tcBorders>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68%</w:t>
            </w:r>
          </w:p>
        </w:tc>
      </w:tr>
    </w:tbl>
    <w:p w:rsidR="00CE0C8F" w:rsidRPr="00813516" w:rsidRDefault="00F03A1A" w:rsidP="00813516">
      <w:pPr>
        <w:autoSpaceDE w:val="0"/>
        <w:autoSpaceDN w:val="0"/>
        <w:spacing w:after="240" w:line="360" w:lineRule="exact"/>
        <w:rPr>
          <w:szCs w:val="21"/>
          <w:lang w:val="en-GB"/>
        </w:rPr>
      </w:pPr>
      <w:r w:rsidRPr="00F03A1A">
        <w:rPr>
          <w:rFonts w:eastAsia="KaiTi_GB2312" w:hint="eastAsia"/>
          <w:color w:val="0000FF"/>
          <w:szCs w:val="21"/>
          <w:lang w:val="en-GB"/>
        </w:rPr>
        <w:t>资料来源：</w:t>
      </w:r>
      <w:r w:rsidR="00CE0C8F" w:rsidRPr="00084CB2">
        <w:rPr>
          <w:rFonts w:hint="eastAsia"/>
          <w:szCs w:val="21"/>
          <w:lang w:val="en-GB"/>
        </w:rPr>
        <w:t>捷克统计局</w:t>
      </w:r>
      <w:r w:rsidR="00CE0C8F" w:rsidRPr="00813516">
        <w:rPr>
          <w:rFonts w:hint="eastAsia"/>
          <w:szCs w:val="21"/>
          <w:lang w:val="en-GB"/>
        </w:rPr>
        <w:t>，</w:t>
      </w:r>
      <w:r w:rsidR="00CE0C8F" w:rsidRPr="00813516">
        <w:rPr>
          <w:rFonts w:hint="eastAsia"/>
          <w:szCs w:val="21"/>
          <w:lang w:val="en-GB"/>
        </w:rPr>
        <w:t>2001</w:t>
      </w:r>
      <w:r w:rsidR="00CE0C8F" w:rsidRPr="00813516">
        <w:rPr>
          <w:rFonts w:hint="eastAsia"/>
          <w:szCs w:val="21"/>
          <w:lang w:val="en-GB"/>
        </w:rPr>
        <w:t>年研发指标；</w:t>
      </w:r>
      <w:r w:rsidR="00CE0C8F" w:rsidRPr="00813516">
        <w:rPr>
          <w:rFonts w:hint="eastAsia"/>
          <w:szCs w:val="21"/>
          <w:lang w:val="en-GB"/>
        </w:rPr>
        <w:t>2007</w:t>
      </w:r>
      <w:r w:rsidR="00CE0C8F" w:rsidRPr="00813516">
        <w:rPr>
          <w:rFonts w:hint="eastAsia"/>
          <w:szCs w:val="21"/>
          <w:lang w:val="en-GB"/>
        </w:rPr>
        <w:t>年研发指标。</w:t>
      </w:r>
    </w:p>
    <w:p w:rsidR="00CE0C8F" w:rsidRPr="00037977" w:rsidRDefault="00CE0C8F" w:rsidP="00813516">
      <w:pPr>
        <w:spacing w:after="240" w:line="360" w:lineRule="exact"/>
        <w:rPr>
          <w:rFonts w:ascii="SimHei" w:eastAsia="SimHei"/>
          <w:color w:val="FF0000"/>
          <w:szCs w:val="21"/>
          <w:lang w:val="en-GB"/>
        </w:rPr>
      </w:pPr>
      <w:r w:rsidRPr="00037977">
        <w:rPr>
          <w:rFonts w:ascii="SimHei" w:eastAsia="SimHei" w:hint="eastAsia"/>
          <w:color w:val="FF0000"/>
          <w:szCs w:val="21"/>
          <w:lang w:val="en-GB"/>
        </w:rPr>
        <w:t>表</w:t>
      </w:r>
      <w:r w:rsidRPr="00037977">
        <w:rPr>
          <w:rFonts w:ascii="SimHei" w:eastAsia="SimHei"/>
          <w:color w:val="FF0000"/>
          <w:szCs w:val="21"/>
          <w:lang w:val="en-GB"/>
        </w:rPr>
        <w:t>7.2</w:t>
      </w:r>
    </w:p>
    <w:p w:rsidR="00CE0C8F" w:rsidRPr="00813516" w:rsidRDefault="00CE0C8F" w:rsidP="00813516">
      <w:pPr>
        <w:autoSpaceDE w:val="0"/>
        <w:autoSpaceDN w:val="0"/>
        <w:spacing w:after="240" w:line="360" w:lineRule="exact"/>
        <w:rPr>
          <w:szCs w:val="21"/>
          <w:lang w:val="en-GB"/>
        </w:rPr>
      </w:pPr>
      <w:r w:rsidRPr="00813516">
        <w:rPr>
          <w:rFonts w:hint="eastAsia"/>
          <w:szCs w:val="21"/>
          <w:lang w:val="en-GB"/>
        </w:rPr>
        <w:t>按科学门类分列的专职同等资历男女研究人员人数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7"/>
        <w:gridCol w:w="954"/>
        <w:gridCol w:w="955"/>
        <w:gridCol w:w="953"/>
        <w:gridCol w:w="955"/>
        <w:gridCol w:w="953"/>
        <w:gridCol w:w="955"/>
        <w:gridCol w:w="953"/>
        <w:gridCol w:w="955"/>
      </w:tblGrid>
      <w:tr w:rsidR="00CE0C8F" w:rsidRPr="00813516" w:rsidTr="00F03A1A">
        <w:tc>
          <w:tcPr>
            <w:tcW w:w="1179" w:type="pct"/>
            <w:vMerge w:val="restart"/>
            <w:shd w:val="clear" w:color="auto" w:fill="CCFFCC"/>
            <w:vAlign w:val="center"/>
          </w:tcPr>
          <w:p w:rsidR="00CE0C8F" w:rsidRPr="00813516" w:rsidRDefault="00CE0C8F" w:rsidP="00084CB2">
            <w:pPr>
              <w:spacing w:line="360" w:lineRule="exact"/>
              <w:rPr>
                <w:bCs/>
                <w:szCs w:val="21"/>
                <w:lang w:val="en-GB"/>
              </w:rPr>
            </w:pPr>
            <w:r w:rsidRPr="00813516">
              <w:rPr>
                <w:rFonts w:hint="eastAsia"/>
                <w:bCs/>
                <w:szCs w:val="21"/>
                <w:lang w:val="en-GB"/>
              </w:rPr>
              <w:t>关键科学门类</w:t>
            </w:r>
          </w:p>
        </w:tc>
        <w:tc>
          <w:tcPr>
            <w:tcW w:w="955" w:type="pct"/>
            <w:gridSpan w:val="2"/>
            <w:shd w:val="clear" w:color="auto" w:fill="CCFFCC"/>
            <w:vAlign w:val="center"/>
          </w:tcPr>
          <w:p w:rsidR="00CE0C8F" w:rsidRPr="00084CB2" w:rsidRDefault="00CE0C8F" w:rsidP="00084CB2">
            <w:pPr>
              <w:spacing w:line="360" w:lineRule="exact"/>
              <w:jc w:val="center"/>
              <w:rPr>
                <w:rFonts w:ascii="SimHei" w:eastAsia="SimHei" w:hint="eastAsia"/>
                <w:bCs/>
                <w:color w:val="FF0000"/>
                <w:szCs w:val="21"/>
                <w:lang w:val="en-GB"/>
              </w:rPr>
            </w:pPr>
            <w:r w:rsidRPr="00084CB2">
              <w:rPr>
                <w:rFonts w:ascii="SimHei" w:eastAsia="SimHei" w:hint="eastAsia"/>
                <w:bCs/>
                <w:color w:val="FF0000"/>
                <w:szCs w:val="21"/>
                <w:lang w:val="en-GB"/>
              </w:rPr>
              <w:t>2000年</w:t>
            </w:r>
          </w:p>
        </w:tc>
        <w:tc>
          <w:tcPr>
            <w:tcW w:w="955" w:type="pct"/>
            <w:gridSpan w:val="2"/>
            <w:shd w:val="clear" w:color="auto" w:fill="CCFFCC"/>
            <w:vAlign w:val="center"/>
          </w:tcPr>
          <w:p w:rsidR="00CE0C8F" w:rsidRPr="00084CB2" w:rsidRDefault="00CE0C8F" w:rsidP="00084CB2">
            <w:pPr>
              <w:spacing w:line="360" w:lineRule="exact"/>
              <w:jc w:val="center"/>
              <w:rPr>
                <w:rFonts w:ascii="SimHei" w:eastAsia="SimHei" w:hint="eastAsia"/>
                <w:bCs/>
                <w:color w:val="FF0000"/>
                <w:szCs w:val="21"/>
                <w:lang w:val="en-GB"/>
              </w:rPr>
            </w:pPr>
            <w:r w:rsidRPr="00084CB2">
              <w:rPr>
                <w:rFonts w:ascii="SimHei" w:eastAsia="SimHei" w:hint="eastAsia"/>
                <w:bCs/>
                <w:color w:val="FF0000"/>
                <w:szCs w:val="21"/>
                <w:lang w:val="en-GB"/>
              </w:rPr>
              <w:t>2001年</w:t>
            </w:r>
          </w:p>
        </w:tc>
        <w:tc>
          <w:tcPr>
            <w:tcW w:w="955" w:type="pct"/>
            <w:gridSpan w:val="2"/>
            <w:shd w:val="clear" w:color="auto" w:fill="CCFFCC"/>
            <w:vAlign w:val="center"/>
          </w:tcPr>
          <w:p w:rsidR="00CE0C8F" w:rsidRPr="00084CB2" w:rsidRDefault="00CE0C8F" w:rsidP="00084CB2">
            <w:pPr>
              <w:spacing w:line="360" w:lineRule="exact"/>
              <w:jc w:val="center"/>
              <w:rPr>
                <w:rFonts w:ascii="SimHei" w:eastAsia="SimHei" w:hint="eastAsia"/>
                <w:bCs/>
                <w:color w:val="FF0000"/>
                <w:szCs w:val="21"/>
                <w:lang w:val="en-GB"/>
              </w:rPr>
            </w:pPr>
            <w:r w:rsidRPr="00084CB2">
              <w:rPr>
                <w:rFonts w:ascii="SimHei" w:eastAsia="SimHei" w:hint="eastAsia"/>
                <w:bCs/>
                <w:color w:val="FF0000"/>
                <w:szCs w:val="21"/>
                <w:lang w:val="en-GB"/>
              </w:rPr>
              <w:t>2006年</w:t>
            </w:r>
          </w:p>
        </w:tc>
        <w:tc>
          <w:tcPr>
            <w:tcW w:w="955" w:type="pct"/>
            <w:gridSpan w:val="2"/>
            <w:shd w:val="clear" w:color="auto" w:fill="CCFFCC"/>
            <w:vAlign w:val="center"/>
          </w:tcPr>
          <w:p w:rsidR="00CE0C8F" w:rsidRPr="00084CB2" w:rsidRDefault="00CE0C8F" w:rsidP="00084CB2">
            <w:pPr>
              <w:spacing w:line="360" w:lineRule="exact"/>
              <w:jc w:val="center"/>
              <w:rPr>
                <w:rFonts w:ascii="SimHei" w:eastAsia="SimHei" w:hint="eastAsia"/>
                <w:bCs/>
                <w:color w:val="FF0000"/>
                <w:szCs w:val="21"/>
                <w:lang w:val="en-GB"/>
              </w:rPr>
            </w:pPr>
            <w:r w:rsidRPr="00084CB2">
              <w:rPr>
                <w:rFonts w:ascii="SimHei" w:eastAsia="SimHei" w:hint="eastAsia"/>
                <w:bCs/>
                <w:color w:val="FF0000"/>
                <w:szCs w:val="21"/>
                <w:lang w:val="en-GB"/>
              </w:rPr>
              <w:t>2007年</w:t>
            </w:r>
          </w:p>
        </w:tc>
      </w:tr>
      <w:tr w:rsidR="00F03A1A" w:rsidRPr="00813516" w:rsidTr="00F03A1A">
        <w:tc>
          <w:tcPr>
            <w:tcW w:w="1179" w:type="pct"/>
            <w:vMerge/>
            <w:shd w:val="clear" w:color="auto" w:fill="CCFFCC"/>
            <w:vAlign w:val="center"/>
          </w:tcPr>
          <w:p w:rsidR="00F03A1A" w:rsidRPr="00813516" w:rsidRDefault="00F03A1A" w:rsidP="00084CB2">
            <w:pPr>
              <w:spacing w:line="360" w:lineRule="exact"/>
              <w:rPr>
                <w:bCs/>
                <w:i/>
                <w:iCs/>
                <w:szCs w:val="21"/>
                <w:lang w:val="en-GB"/>
              </w:rPr>
            </w:pPr>
          </w:p>
        </w:tc>
        <w:tc>
          <w:tcPr>
            <w:tcW w:w="477" w:type="pct"/>
            <w:shd w:val="clear" w:color="auto" w:fill="CCFFCC"/>
            <w:vAlign w:val="center"/>
          </w:tcPr>
          <w:p w:rsidR="00F03A1A" w:rsidRPr="00813516" w:rsidRDefault="00F03A1A" w:rsidP="00F03A1A">
            <w:pPr>
              <w:spacing w:line="360" w:lineRule="exact"/>
              <w:jc w:val="center"/>
              <w:rPr>
                <w:szCs w:val="21"/>
                <w:lang w:val="en-GB"/>
              </w:rPr>
            </w:pPr>
            <w:r w:rsidRPr="00813516">
              <w:rPr>
                <w:rFonts w:hint="eastAsia"/>
                <w:szCs w:val="21"/>
                <w:lang w:val="en-GB"/>
              </w:rPr>
              <w:t>女</w:t>
            </w:r>
          </w:p>
        </w:tc>
        <w:tc>
          <w:tcPr>
            <w:tcW w:w="477" w:type="pct"/>
            <w:shd w:val="clear" w:color="auto" w:fill="CCFFCC"/>
            <w:vAlign w:val="center"/>
          </w:tcPr>
          <w:p w:rsidR="00F03A1A" w:rsidRPr="00813516" w:rsidRDefault="00F03A1A" w:rsidP="00F03A1A">
            <w:pPr>
              <w:spacing w:line="360" w:lineRule="exact"/>
              <w:jc w:val="center"/>
              <w:rPr>
                <w:szCs w:val="21"/>
                <w:lang w:val="en-GB"/>
              </w:rPr>
            </w:pPr>
            <w:r w:rsidRPr="00813516">
              <w:rPr>
                <w:rFonts w:hint="eastAsia"/>
                <w:szCs w:val="21"/>
                <w:lang w:val="en-GB"/>
              </w:rPr>
              <w:t>男</w:t>
            </w:r>
          </w:p>
        </w:tc>
        <w:tc>
          <w:tcPr>
            <w:tcW w:w="477" w:type="pct"/>
            <w:shd w:val="clear" w:color="auto" w:fill="CCFFCC"/>
            <w:vAlign w:val="center"/>
          </w:tcPr>
          <w:p w:rsidR="00F03A1A" w:rsidRPr="00813516" w:rsidRDefault="00F03A1A" w:rsidP="00F03A1A">
            <w:pPr>
              <w:spacing w:line="360" w:lineRule="exact"/>
              <w:jc w:val="center"/>
              <w:rPr>
                <w:szCs w:val="21"/>
                <w:lang w:val="en-GB"/>
              </w:rPr>
            </w:pPr>
            <w:r w:rsidRPr="00813516">
              <w:rPr>
                <w:rFonts w:hint="eastAsia"/>
                <w:szCs w:val="21"/>
                <w:lang w:val="en-GB"/>
              </w:rPr>
              <w:t>女</w:t>
            </w:r>
          </w:p>
        </w:tc>
        <w:tc>
          <w:tcPr>
            <w:tcW w:w="478" w:type="pct"/>
            <w:shd w:val="clear" w:color="auto" w:fill="CCFFCC"/>
            <w:vAlign w:val="center"/>
          </w:tcPr>
          <w:p w:rsidR="00F03A1A" w:rsidRPr="00813516" w:rsidRDefault="00F03A1A" w:rsidP="00F03A1A">
            <w:pPr>
              <w:spacing w:line="360" w:lineRule="exact"/>
              <w:jc w:val="center"/>
              <w:rPr>
                <w:szCs w:val="21"/>
                <w:lang w:val="en-GB"/>
              </w:rPr>
            </w:pPr>
            <w:r w:rsidRPr="00813516">
              <w:rPr>
                <w:rFonts w:hint="eastAsia"/>
                <w:szCs w:val="21"/>
                <w:lang w:val="en-GB"/>
              </w:rPr>
              <w:t>男</w:t>
            </w:r>
          </w:p>
        </w:tc>
        <w:tc>
          <w:tcPr>
            <w:tcW w:w="477" w:type="pct"/>
            <w:shd w:val="clear" w:color="auto" w:fill="CCFFCC"/>
            <w:vAlign w:val="center"/>
          </w:tcPr>
          <w:p w:rsidR="00F03A1A" w:rsidRPr="00813516" w:rsidRDefault="00F03A1A" w:rsidP="00F03A1A">
            <w:pPr>
              <w:spacing w:line="360" w:lineRule="exact"/>
              <w:jc w:val="center"/>
              <w:rPr>
                <w:szCs w:val="21"/>
                <w:lang w:val="en-GB"/>
              </w:rPr>
            </w:pPr>
            <w:r w:rsidRPr="00813516">
              <w:rPr>
                <w:rFonts w:hint="eastAsia"/>
                <w:szCs w:val="21"/>
                <w:lang w:val="en-GB"/>
              </w:rPr>
              <w:t>女</w:t>
            </w:r>
          </w:p>
        </w:tc>
        <w:tc>
          <w:tcPr>
            <w:tcW w:w="477" w:type="pct"/>
            <w:shd w:val="clear" w:color="auto" w:fill="CCFFCC"/>
            <w:vAlign w:val="center"/>
          </w:tcPr>
          <w:p w:rsidR="00F03A1A" w:rsidRPr="00813516" w:rsidRDefault="00F03A1A" w:rsidP="00F03A1A">
            <w:pPr>
              <w:spacing w:line="360" w:lineRule="exact"/>
              <w:jc w:val="center"/>
              <w:rPr>
                <w:szCs w:val="21"/>
                <w:lang w:val="en-GB"/>
              </w:rPr>
            </w:pPr>
            <w:r w:rsidRPr="00813516">
              <w:rPr>
                <w:rFonts w:hint="eastAsia"/>
                <w:szCs w:val="21"/>
                <w:lang w:val="en-GB"/>
              </w:rPr>
              <w:t>男</w:t>
            </w:r>
          </w:p>
        </w:tc>
        <w:tc>
          <w:tcPr>
            <w:tcW w:w="477" w:type="pct"/>
            <w:shd w:val="clear" w:color="auto" w:fill="CCFFCC"/>
            <w:vAlign w:val="center"/>
          </w:tcPr>
          <w:p w:rsidR="00F03A1A" w:rsidRPr="00813516" w:rsidRDefault="00F03A1A" w:rsidP="00F03A1A">
            <w:pPr>
              <w:spacing w:line="360" w:lineRule="exact"/>
              <w:jc w:val="center"/>
              <w:rPr>
                <w:szCs w:val="21"/>
                <w:lang w:val="en-GB"/>
              </w:rPr>
            </w:pPr>
            <w:r w:rsidRPr="00813516">
              <w:rPr>
                <w:rFonts w:hint="eastAsia"/>
                <w:szCs w:val="21"/>
                <w:lang w:val="en-GB"/>
              </w:rPr>
              <w:t>女</w:t>
            </w:r>
          </w:p>
        </w:tc>
        <w:tc>
          <w:tcPr>
            <w:tcW w:w="478" w:type="pct"/>
            <w:shd w:val="clear" w:color="auto" w:fill="CCFFCC"/>
            <w:vAlign w:val="center"/>
          </w:tcPr>
          <w:p w:rsidR="00F03A1A" w:rsidRPr="00813516" w:rsidRDefault="00F03A1A" w:rsidP="00F03A1A">
            <w:pPr>
              <w:spacing w:line="360" w:lineRule="exact"/>
              <w:jc w:val="center"/>
              <w:rPr>
                <w:szCs w:val="21"/>
                <w:lang w:val="en-GB"/>
              </w:rPr>
            </w:pPr>
            <w:r w:rsidRPr="00813516">
              <w:rPr>
                <w:rFonts w:hint="eastAsia"/>
                <w:szCs w:val="21"/>
                <w:lang w:val="en-GB"/>
              </w:rPr>
              <w:t>男</w:t>
            </w:r>
          </w:p>
        </w:tc>
      </w:tr>
      <w:tr w:rsidR="00CE0C8F" w:rsidRPr="00813516" w:rsidTr="00F03A1A">
        <w:tc>
          <w:tcPr>
            <w:tcW w:w="1179" w:type="pct"/>
            <w:shd w:val="clear" w:color="auto" w:fill="auto"/>
            <w:vAlign w:val="center"/>
          </w:tcPr>
          <w:p w:rsidR="00CE0C8F" w:rsidRPr="00813516" w:rsidRDefault="00CE0C8F" w:rsidP="00084CB2">
            <w:pPr>
              <w:spacing w:line="360" w:lineRule="exact"/>
              <w:rPr>
                <w:bCs/>
                <w:szCs w:val="21"/>
                <w:lang w:val="en-GB"/>
              </w:rPr>
            </w:pPr>
            <w:r w:rsidRPr="00813516">
              <w:rPr>
                <w:rFonts w:hint="eastAsia"/>
                <w:bCs/>
                <w:szCs w:val="21"/>
                <w:lang w:val="en-GB"/>
              </w:rPr>
              <w:t>自然科学</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288</w:t>
            </w:r>
          </w:p>
        </w:tc>
        <w:tc>
          <w:tcPr>
            <w:tcW w:w="477" w:type="pct"/>
            <w:vAlign w:val="center"/>
          </w:tcPr>
          <w:p w:rsidR="00CE0C8F" w:rsidRPr="00813516" w:rsidRDefault="00CE0C8F" w:rsidP="00084CB2">
            <w:pPr>
              <w:spacing w:line="360" w:lineRule="exact"/>
              <w:ind w:left="-13" w:firstLine="13"/>
              <w:jc w:val="right"/>
              <w:rPr>
                <w:szCs w:val="21"/>
                <w:lang w:val="en-GB"/>
              </w:rPr>
            </w:pPr>
            <w:r w:rsidRPr="00813516">
              <w:rPr>
                <w:szCs w:val="21"/>
                <w:lang w:val="en-GB"/>
              </w:rPr>
              <w:t>3</w:t>
            </w:r>
            <w:r w:rsidR="00084CB2">
              <w:rPr>
                <w:szCs w:val="21"/>
                <w:lang w:val="en-GB"/>
              </w:rPr>
              <w:t xml:space="preserve"> </w:t>
            </w:r>
            <w:r w:rsidRPr="00813516">
              <w:rPr>
                <w:szCs w:val="21"/>
                <w:lang w:val="en-GB"/>
              </w:rPr>
              <w:t>141</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143</w:t>
            </w:r>
          </w:p>
        </w:tc>
        <w:tc>
          <w:tcPr>
            <w:tcW w:w="478" w:type="pct"/>
            <w:vAlign w:val="center"/>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026</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894</w:t>
            </w:r>
          </w:p>
        </w:tc>
        <w:tc>
          <w:tcPr>
            <w:tcW w:w="477"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5</w:t>
            </w:r>
            <w:r w:rsidR="00084CB2">
              <w:rPr>
                <w:szCs w:val="21"/>
                <w:lang w:val="en-GB"/>
              </w:rPr>
              <w:t xml:space="preserve"> </w:t>
            </w:r>
            <w:r w:rsidRPr="00813516">
              <w:rPr>
                <w:szCs w:val="21"/>
                <w:lang w:val="en-GB"/>
              </w:rPr>
              <w:t>270</w:t>
            </w:r>
          </w:p>
        </w:tc>
        <w:tc>
          <w:tcPr>
            <w:tcW w:w="477"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882</w:t>
            </w:r>
          </w:p>
        </w:tc>
        <w:tc>
          <w:tcPr>
            <w:tcW w:w="478"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5</w:t>
            </w:r>
            <w:r w:rsidR="00084CB2">
              <w:rPr>
                <w:szCs w:val="21"/>
                <w:lang w:val="en-GB"/>
              </w:rPr>
              <w:t xml:space="preserve"> </w:t>
            </w:r>
            <w:r w:rsidRPr="00813516">
              <w:rPr>
                <w:szCs w:val="21"/>
                <w:lang w:val="en-GB"/>
              </w:rPr>
              <w:t>049</w:t>
            </w:r>
          </w:p>
        </w:tc>
      </w:tr>
      <w:tr w:rsidR="00CE0C8F" w:rsidRPr="00813516" w:rsidTr="00F03A1A">
        <w:tc>
          <w:tcPr>
            <w:tcW w:w="1179" w:type="pct"/>
            <w:shd w:val="clear" w:color="auto" w:fill="auto"/>
            <w:vAlign w:val="center"/>
          </w:tcPr>
          <w:p w:rsidR="00CE0C8F" w:rsidRPr="00813516" w:rsidRDefault="00CE0C8F" w:rsidP="00084CB2">
            <w:pPr>
              <w:spacing w:line="360" w:lineRule="exact"/>
              <w:rPr>
                <w:bCs/>
                <w:szCs w:val="21"/>
                <w:lang w:val="en-GB"/>
              </w:rPr>
            </w:pPr>
            <w:r w:rsidRPr="00813516">
              <w:rPr>
                <w:rFonts w:hint="eastAsia"/>
                <w:bCs/>
                <w:szCs w:val="21"/>
                <w:lang w:val="en-GB"/>
              </w:rPr>
              <w:t>技术科学</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895</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5</w:t>
            </w:r>
            <w:r w:rsidR="00084CB2">
              <w:rPr>
                <w:szCs w:val="21"/>
                <w:lang w:val="en-GB"/>
              </w:rPr>
              <w:t xml:space="preserve"> </w:t>
            </w:r>
            <w:r w:rsidRPr="00813516">
              <w:rPr>
                <w:szCs w:val="21"/>
                <w:lang w:val="en-GB"/>
              </w:rPr>
              <w:t>307</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058</w:t>
            </w:r>
          </w:p>
        </w:tc>
        <w:tc>
          <w:tcPr>
            <w:tcW w:w="478" w:type="pct"/>
            <w:vAlign w:val="center"/>
          </w:tcPr>
          <w:p w:rsidR="00CE0C8F" w:rsidRPr="00813516" w:rsidRDefault="00CE0C8F" w:rsidP="00084CB2">
            <w:pPr>
              <w:spacing w:line="360" w:lineRule="exact"/>
              <w:jc w:val="right"/>
              <w:rPr>
                <w:szCs w:val="21"/>
                <w:lang w:val="en-GB"/>
              </w:rPr>
            </w:pPr>
            <w:r w:rsidRPr="00813516">
              <w:rPr>
                <w:szCs w:val="21"/>
                <w:lang w:val="en-GB"/>
              </w:rPr>
              <w:t>5</w:t>
            </w:r>
            <w:r w:rsidR="00084CB2">
              <w:rPr>
                <w:szCs w:val="21"/>
                <w:lang w:val="en-GB"/>
              </w:rPr>
              <w:t xml:space="preserve"> </w:t>
            </w:r>
            <w:r w:rsidRPr="00813516">
              <w:rPr>
                <w:szCs w:val="21"/>
                <w:lang w:val="en-GB"/>
              </w:rPr>
              <w:t>957</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402</w:t>
            </w:r>
          </w:p>
        </w:tc>
        <w:tc>
          <w:tcPr>
            <w:tcW w:w="477"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9</w:t>
            </w:r>
            <w:r w:rsidR="00084CB2">
              <w:rPr>
                <w:szCs w:val="21"/>
                <w:lang w:val="en-GB"/>
              </w:rPr>
              <w:t xml:space="preserve"> </w:t>
            </w:r>
            <w:r w:rsidRPr="00813516">
              <w:rPr>
                <w:szCs w:val="21"/>
                <w:lang w:val="en-GB"/>
              </w:rPr>
              <w:t>953</w:t>
            </w:r>
          </w:p>
        </w:tc>
        <w:tc>
          <w:tcPr>
            <w:tcW w:w="477" w:type="pct"/>
            <w:shd w:val="clear" w:color="auto" w:fill="auto"/>
            <w:noWrap/>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837</w:t>
            </w:r>
          </w:p>
        </w:tc>
        <w:tc>
          <w:tcPr>
            <w:tcW w:w="478"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11</w:t>
            </w:r>
            <w:r w:rsidR="00084CB2">
              <w:rPr>
                <w:szCs w:val="21"/>
                <w:lang w:val="en-GB"/>
              </w:rPr>
              <w:t xml:space="preserve"> </w:t>
            </w:r>
            <w:r w:rsidRPr="00813516">
              <w:rPr>
                <w:szCs w:val="21"/>
                <w:lang w:val="en-GB"/>
              </w:rPr>
              <w:t>334</w:t>
            </w:r>
          </w:p>
        </w:tc>
      </w:tr>
      <w:tr w:rsidR="00CE0C8F" w:rsidRPr="00813516" w:rsidTr="00F03A1A">
        <w:tc>
          <w:tcPr>
            <w:tcW w:w="1179" w:type="pct"/>
            <w:shd w:val="clear" w:color="auto" w:fill="auto"/>
            <w:vAlign w:val="center"/>
          </w:tcPr>
          <w:p w:rsidR="00CE0C8F" w:rsidRPr="00813516" w:rsidRDefault="00CE0C8F" w:rsidP="00084CB2">
            <w:pPr>
              <w:spacing w:line="360" w:lineRule="exact"/>
              <w:rPr>
                <w:bCs/>
                <w:szCs w:val="21"/>
                <w:lang w:val="en-GB"/>
              </w:rPr>
            </w:pPr>
            <w:r w:rsidRPr="00813516">
              <w:rPr>
                <w:rFonts w:hint="eastAsia"/>
                <w:bCs/>
                <w:szCs w:val="21"/>
                <w:lang w:val="en-GB"/>
              </w:rPr>
              <w:t>医学</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393</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516</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473</w:t>
            </w:r>
          </w:p>
        </w:tc>
        <w:tc>
          <w:tcPr>
            <w:tcW w:w="478" w:type="pct"/>
            <w:vAlign w:val="center"/>
          </w:tcPr>
          <w:p w:rsidR="00CE0C8F" w:rsidRPr="00813516" w:rsidRDefault="00CE0C8F" w:rsidP="00084CB2">
            <w:pPr>
              <w:spacing w:line="360" w:lineRule="exact"/>
              <w:jc w:val="right"/>
              <w:rPr>
                <w:szCs w:val="21"/>
                <w:lang w:val="en-GB"/>
              </w:rPr>
            </w:pPr>
            <w:r w:rsidRPr="00813516">
              <w:rPr>
                <w:szCs w:val="21"/>
                <w:lang w:val="en-GB"/>
              </w:rPr>
              <w:t>596</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210</w:t>
            </w:r>
          </w:p>
        </w:tc>
        <w:tc>
          <w:tcPr>
            <w:tcW w:w="477"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284</w:t>
            </w:r>
          </w:p>
        </w:tc>
        <w:tc>
          <w:tcPr>
            <w:tcW w:w="477" w:type="pct"/>
            <w:shd w:val="clear" w:color="auto" w:fill="auto"/>
            <w:noWrap/>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263</w:t>
            </w:r>
          </w:p>
        </w:tc>
        <w:tc>
          <w:tcPr>
            <w:tcW w:w="478"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359</w:t>
            </w:r>
          </w:p>
        </w:tc>
      </w:tr>
      <w:tr w:rsidR="00CE0C8F" w:rsidRPr="00813516" w:rsidTr="00F03A1A">
        <w:tc>
          <w:tcPr>
            <w:tcW w:w="1179" w:type="pct"/>
            <w:shd w:val="clear" w:color="auto" w:fill="auto"/>
            <w:vAlign w:val="center"/>
          </w:tcPr>
          <w:p w:rsidR="00CE0C8F" w:rsidRPr="00813516" w:rsidRDefault="00CE0C8F" w:rsidP="00084CB2">
            <w:pPr>
              <w:spacing w:line="360" w:lineRule="exact"/>
              <w:rPr>
                <w:bCs/>
                <w:szCs w:val="21"/>
                <w:lang w:val="en-GB"/>
              </w:rPr>
            </w:pPr>
            <w:r w:rsidRPr="00813516">
              <w:rPr>
                <w:rFonts w:hint="eastAsia"/>
                <w:bCs/>
                <w:szCs w:val="21"/>
                <w:lang w:val="en-GB"/>
              </w:rPr>
              <w:t>农业科学</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400</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529</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388</w:t>
            </w:r>
          </w:p>
        </w:tc>
        <w:tc>
          <w:tcPr>
            <w:tcW w:w="478" w:type="pct"/>
            <w:vAlign w:val="center"/>
          </w:tcPr>
          <w:p w:rsidR="00CE0C8F" w:rsidRPr="00813516" w:rsidRDefault="00CE0C8F" w:rsidP="00084CB2">
            <w:pPr>
              <w:spacing w:line="360" w:lineRule="exact"/>
              <w:jc w:val="right"/>
              <w:rPr>
                <w:szCs w:val="21"/>
                <w:lang w:val="en-GB"/>
              </w:rPr>
            </w:pPr>
            <w:r w:rsidRPr="00813516">
              <w:rPr>
                <w:szCs w:val="21"/>
                <w:lang w:val="en-GB"/>
              </w:rPr>
              <w:t>525</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592</w:t>
            </w:r>
          </w:p>
        </w:tc>
        <w:tc>
          <w:tcPr>
            <w:tcW w:w="477"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882</w:t>
            </w:r>
          </w:p>
        </w:tc>
        <w:tc>
          <w:tcPr>
            <w:tcW w:w="477" w:type="pct"/>
            <w:shd w:val="clear" w:color="auto" w:fill="auto"/>
            <w:noWrap/>
            <w:vAlign w:val="center"/>
          </w:tcPr>
          <w:p w:rsidR="00CE0C8F" w:rsidRPr="00813516" w:rsidRDefault="00CE0C8F" w:rsidP="00084CB2">
            <w:pPr>
              <w:spacing w:line="360" w:lineRule="exact"/>
              <w:jc w:val="right"/>
              <w:rPr>
                <w:szCs w:val="21"/>
                <w:lang w:val="en-GB"/>
              </w:rPr>
            </w:pPr>
            <w:r w:rsidRPr="00813516">
              <w:rPr>
                <w:szCs w:val="21"/>
                <w:lang w:val="en-GB"/>
              </w:rPr>
              <w:t>624</w:t>
            </w:r>
          </w:p>
        </w:tc>
        <w:tc>
          <w:tcPr>
            <w:tcW w:w="478"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961</w:t>
            </w:r>
          </w:p>
        </w:tc>
      </w:tr>
      <w:tr w:rsidR="00CE0C8F" w:rsidRPr="00813516" w:rsidTr="00F03A1A">
        <w:tc>
          <w:tcPr>
            <w:tcW w:w="1179" w:type="pct"/>
            <w:shd w:val="clear" w:color="auto" w:fill="auto"/>
            <w:vAlign w:val="center"/>
          </w:tcPr>
          <w:p w:rsidR="00CE0C8F" w:rsidRPr="00813516" w:rsidRDefault="00CE0C8F" w:rsidP="00084CB2">
            <w:pPr>
              <w:spacing w:line="360" w:lineRule="exact"/>
              <w:rPr>
                <w:bCs/>
                <w:szCs w:val="21"/>
                <w:lang w:val="en-GB"/>
              </w:rPr>
            </w:pPr>
            <w:r w:rsidRPr="00813516">
              <w:rPr>
                <w:rFonts w:hint="eastAsia"/>
                <w:bCs/>
                <w:szCs w:val="21"/>
                <w:lang w:val="en-GB"/>
              </w:rPr>
              <w:t>社会科学</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120</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191</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152</w:t>
            </w:r>
          </w:p>
        </w:tc>
        <w:tc>
          <w:tcPr>
            <w:tcW w:w="478" w:type="pct"/>
            <w:vAlign w:val="center"/>
          </w:tcPr>
          <w:p w:rsidR="00CE0C8F" w:rsidRPr="00813516" w:rsidRDefault="00CE0C8F" w:rsidP="00084CB2">
            <w:pPr>
              <w:spacing w:line="360" w:lineRule="exact"/>
              <w:jc w:val="right"/>
              <w:rPr>
                <w:szCs w:val="21"/>
                <w:lang w:val="en-GB"/>
              </w:rPr>
            </w:pPr>
            <w:r w:rsidRPr="00813516">
              <w:rPr>
                <w:szCs w:val="21"/>
                <w:lang w:val="en-GB"/>
              </w:rPr>
              <w:t>258</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862</w:t>
            </w:r>
          </w:p>
        </w:tc>
        <w:tc>
          <w:tcPr>
            <w:tcW w:w="477"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199</w:t>
            </w:r>
          </w:p>
        </w:tc>
        <w:tc>
          <w:tcPr>
            <w:tcW w:w="477" w:type="pct"/>
            <w:shd w:val="clear" w:color="auto" w:fill="auto"/>
            <w:noWrap/>
            <w:vAlign w:val="center"/>
          </w:tcPr>
          <w:p w:rsidR="00CE0C8F" w:rsidRPr="00813516" w:rsidRDefault="00CE0C8F" w:rsidP="00084CB2">
            <w:pPr>
              <w:spacing w:line="360" w:lineRule="exact"/>
              <w:jc w:val="right"/>
              <w:rPr>
                <w:szCs w:val="21"/>
                <w:lang w:val="en-GB"/>
              </w:rPr>
            </w:pPr>
            <w:r w:rsidRPr="00813516">
              <w:rPr>
                <w:szCs w:val="21"/>
                <w:lang w:val="en-GB"/>
              </w:rPr>
              <w:t>796</w:t>
            </w:r>
          </w:p>
        </w:tc>
        <w:tc>
          <w:tcPr>
            <w:tcW w:w="478"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104</w:t>
            </w:r>
          </w:p>
        </w:tc>
      </w:tr>
      <w:tr w:rsidR="00CE0C8F" w:rsidRPr="00813516" w:rsidTr="00F03A1A">
        <w:tc>
          <w:tcPr>
            <w:tcW w:w="1179" w:type="pct"/>
            <w:shd w:val="clear" w:color="auto" w:fill="auto"/>
            <w:vAlign w:val="center"/>
          </w:tcPr>
          <w:p w:rsidR="00CE0C8F" w:rsidRPr="00813516" w:rsidRDefault="00CE0C8F" w:rsidP="00084CB2">
            <w:pPr>
              <w:spacing w:line="360" w:lineRule="exact"/>
              <w:rPr>
                <w:bCs/>
                <w:szCs w:val="21"/>
                <w:lang w:val="en-GB"/>
              </w:rPr>
            </w:pPr>
            <w:r w:rsidRPr="00813516">
              <w:rPr>
                <w:rFonts w:hint="eastAsia"/>
                <w:bCs/>
                <w:szCs w:val="21"/>
                <w:lang w:val="en-GB"/>
              </w:rPr>
              <w:t>人类学</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455</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617</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639</w:t>
            </w:r>
          </w:p>
        </w:tc>
        <w:tc>
          <w:tcPr>
            <w:tcW w:w="478" w:type="pct"/>
            <w:vAlign w:val="center"/>
          </w:tcPr>
          <w:p w:rsidR="00CE0C8F" w:rsidRPr="00813516" w:rsidRDefault="00CE0C8F" w:rsidP="00084CB2">
            <w:pPr>
              <w:spacing w:line="360" w:lineRule="exact"/>
              <w:jc w:val="right"/>
              <w:rPr>
                <w:szCs w:val="21"/>
                <w:lang w:val="en-GB"/>
              </w:rPr>
            </w:pPr>
            <w:r w:rsidRPr="00813516">
              <w:rPr>
                <w:szCs w:val="21"/>
                <w:lang w:val="en-GB"/>
              </w:rPr>
              <w:t>772</w:t>
            </w:r>
          </w:p>
        </w:tc>
        <w:tc>
          <w:tcPr>
            <w:tcW w:w="477" w:type="pct"/>
            <w:vAlign w:val="center"/>
          </w:tcPr>
          <w:p w:rsidR="00CE0C8F" w:rsidRPr="00813516" w:rsidRDefault="00CE0C8F" w:rsidP="00084CB2">
            <w:pPr>
              <w:spacing w:line="360" w:lineRule="exact"/>
              <w:jc w:val="right"/>
              <w:rPr>
                <w:szCs w:val="21"/>
                <w:lang w:val="en-GB"/>
              </w:rPr>
            </w:pPr>
            <w:r w:rsidRPr="00813516">
              <w:rPr>
                <w:szCs w:val="21"/>
                <w:lang w:val="en-GB"/>
              </w:rPr>
              <w:t>693</w:t>
            </w:r>
          </w:p>
        </w:tc>
        <w:tc>
          <w:tcPr>
            <w:tcW w:w="477"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027</w:t>
            </w:r>
          </w:p>
        </w:tc>
        <w:tc>
          <w:tcPr>
            <w:tcW w:w="477" w:type="pct"/>
            <w:shd w:val="clear" w:color="auto" w:fill="auto"/>
            <w:noWrap/>
            <w:vAlign w:val="center"/>
          </w:tcPr>
          <w:p w:rsidR="00CE0C8F" w:rsidRPr="00813516" w:rsidRDefault="00CE0C8F" w:rsidP="00084CB2">
            <w:pPr>
              <w:spacing w:line="360" w:lineRule="exact"/>
              <w:jc w:val="right"/>
              <w:rPr>
                <w:szCs w:val="21"/>
                <w:lang w:val="en-GB"/>
              </w:rPr>
            </w:pPr>
            <w:r w:rsidRPr="00813516">
              <w:rPr>
                <w:szCs w:val="21"/>
                <w:lang w:val="en-GB"/>
              </w:rPr>
              <w:t>691</w:t>
            </w:r>
          </w:p>
        </w:tc>
        <w:tc>
          <w:tcPr>
            <w:tcW w:w="478"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978</w:t>
            </w:r>
          </w:p>
        </w:tc>
      </w:tr>
      <w:tr w:rsidR="00CE0C8F" w:rsidRPr="00813516" w:rsidTr="00F03A1A">
        <w:tc>
          <w:tcPr>
            <w:tcW w:w="1179" w:type="pct"/>
            <w:shd w:val="clear" w:color="auto" w:fill="CCFFCC"/>
            <w:vAlign w:val="center"/>
          </w:tcPr>
          <w:p w:rsidR="00CE0C8F" w:rsidRPr="00813516" w:rsidRDefault="00CE0C8F" w:rsidP="00084CB2">
            <w:pPr>
              <w:spacing w:line="360" w:lineRule="exact"/>
              <w:rPr>
                <w:bCs/>
                <w:szCs w:val="21"/>
                <w:lang w:val="en-GB"/>
              </w:rPr>
            </w:pPr>
            <w:r w:rsidRPr="00813516">
              <w:rPr>
                <w:rFonts w:hint="eastAsia"/>
                <w:bCs/>
                <w:szCs w:val="21"/>
                <w:lang w:val="en-GB"/>
              </w:rPr>
              <w:t>共计</w:t>
            </w:r>
          </w:p>
        </w:tc>
        <w:tc>
          <w:tcPr>
            <w:tcW w:w="477" w:type="pct"/>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551</w:t>
            </w:r>
          </w:p>
        </w:tc>
        <w:tc>
          <w:tcPr>
            <w:tcW w:w="477" w:type="pct"/>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10</w:t>
            </w:r>
            <w:r w:rsidR="00084CB2">
              <w:rPr>
                <w:szCs w:val="21"/>
                <w:lang w:val="en-GB"/>
              </w:rPr>
              <w:t xml:space="preserve"> </w:t>
            </w:r>
            <w:r w:rsidRPr="00813516">
              <w:rPr>
                <w:szCs w:val="21"/>
                <w:lang w:val="en-GB"/>
              </w:rPr>
              <w:t>301</w:t>
            </w:r>
          </w:p>
        </w:tc>
        <w:tc>
          <w:tcPr>
            <w:tcW w:w="477" w:type="pct"/>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853</w:t>
            </w:r>
          </w:p>
        </w:tc>
        <w:tc>
          <w:tcPr>
            <w:tcW w:w="478" w:type="pct"/>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11</w:t>
            </w:r>
            <w:r w:rsidR="00084CB2">
              <w:rPr>
                <w:szCs w:val="21"/>
                <w:lang w:val="en-GB"/>
              </w:rPr>
              <w:t xml:space="preserve"> </w:t>
            </w:r>
            <w:r w:rsidRPr="00813516">
              <w:rPr>
                <w:szCs w:val="21"/>
                <w:lang w:val="en-GB"/>
              </w:rPr>
              <w:t>134</w:t>
            </w:r>
          </w:p>
        </w:tc>
        <w:tc>
          <w:tcPr>
            <w:tcW w:w="477" w:type="pct"/>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6</w:t>
            </w:r>
            <w:r w:rsidR="00084CB2">
              <w:rPr>
                <w:szCs w:val="21"/>
                <w:lang w:val="en-GB"/>
              </w:rPr>
              <w:t xml:space="preserve"> </w:t>
            </w:r>
            <w:r w:rsidRPr="00813516">
              <w:rPr>
                <w:szCs w:val="21"/>
                <w:lang w:val="en-GB"/>
              </w:rPr>
              <w:t>652</w:t>
            </w:r>
          </w:p>
        </w:tc>
        <w:tc>
          <w:tcPr>
            <w:tcW w:w="477" w:type="pct"/>
            <w:shd w:val="clear" w:color="auto" w:fill="CCFFCC"/>
            <w:noWrap/>
            <w:vAlign w:val="center"/>
          </w:tcPr>
          <w:p w:rsidR="00CE0C8F" w:rsidRPr="00813516" w:rsidRDefault="00CE0C8F" w:rsidP="00084CB2">
            <w:pPr>
              <w:spacing w:line="360" w:lineRule="exact"/>
              <w:jc w:val="right"/>
              <w:rPr>
                <w:szCs w:val="21"/>
                <w:lang w:val="en-GB"/>
              </w:rPr>
            </w:pPr>
            <w:r w:rsidRPr="00813516">
              <w:rPr>
                <w:szCs w:val="21"/>
                <w:lang w:val="en-GB"/>
              </w:rPr>
              <w:t>19</w:t>
            </w:r>
            <w:r w:rsidR="00084CB2">
              <w:rPr>
                <w:szCs w:val="21"/>
                <w:lang w:val="en-GB"/>
              </w:rPr>
              <w:t xml:space="preserve"> </w:t>
            </w:r>
            <w:r w:rsidRPr="00813516">
              <w:rPr>
                <w:szCs w:val="21"/>
                <w:lang w:val="en-GB"/>
              </w:rPr>
              <w:t>615</w:t>
            </w:r>
          </w:p>
        </w:tc>
        <w:tc>
          <w:tcPr>
            <w:tcW w:w="477" w:type="pct"/>
            <w:shd w:val="clear" w:color="auto" w:fill="CCFFCC"/>
            <w:noWrap/>
            <w:vAlign w:val="center"/>
          </w:tcPr>
          <w:p w:rsidR="00CE0C8F" w:rsidRPr="00813516" w:rsidRDefault="00CE0C8F" w:rsidP="00084CB2">
            <w:pPr>
              <w:spacing w:line="360" w:lineRule="exact"/>
              <w:jc w:val="right"/>
              <w:rPr>
                <w:szCs w:val="21"/>
                <w:lang w:val="en-GB"/>
              </w:rPr>
            </w:pPr>
            <w:r w:rsidRPr="00813516">
              <w:rPr>
                <w:szCs w:val="21"/>
                <w:lang w:val="en-GB"/>
              </w:rPr>
              <w:t>7</w:t>
            </w:r>
            <w:r w:rsidR="00084CB2">
              <w:rPr>
                <w:szCs w:val="21"/>
                <w:lang w:val="en-GB"/>
              </w:rPr>
              <w:t xml:space="preserve"> </w:t>
            </w:r>
            <w:r w:rsidRPr="00813516">
              <w:rPr>
                <w:szCs w:val="21"/>
                <w:lang w:val="en-GB"/>
              </w:rPr>
              <w:t>093</w:t>
            </w:r>
          </w:p>
        </w:tc>
        <w:tc>
          <w:tcPr>
            <w:tcW w:w="478" w:type="pct"/>
            <w:shd w:val="clear" w:color="auto" w:fill="CCFFCC"/>
            <w:noWrap/>
            <w:vAlign w:val="center"/>
          </w:tcPr>
          <w:p w:rsidR="00CE0C8F" w:rsidRPr="00813516" w:rsidRDefault="00CE0C8F" w:rsidP="00084CB2">
            <w:pPr>
              <w:spacing w:line="360" w:lineRule="exact"/>
              <w:jc w:val="right"/>
              <w:rPr>
                <w:szCs w:val="21"/>
                <w:lang w:val="en-GB"/>
              </w:rPr>
            </w:pPr>
            <w:r w:rsidRPr="00813516">
              <w:rPr>
                <w:szCs w:val="21"/>
                <w:lang w:val="en-GB"/>
              </w:rPr>
              <w:t>20</w:t>
            </w:r>
            <w:r w:rsidR="00084CB2">
              <w:rPr>
                <w:szCs w:val="21"/>
                <w:lang w:val="en-GB"/>
              </w:rPr>
              <w:t xml:space="preserve"> </w:t>
            </w:r>
            <w:r w:rsidRPr="00813516">
              <w:rPr>
                <w:szCs w:val="21"/>
                <w:lang w:val="en-GB"/>
              </w:rPr>
              <w:t>785</w:t>
            </w:r>
          </w:p>
        </w:tc>
      </w:tr>
    </w:tbl>
    <w:p w:rsidR="00CE0C8F" w:rsidRPr="00813516" w:rsidRDefault="00F03A1A" w:rsidP="00813516">
      <w:pPr>
        <w:autoSpaceDE w:val="0"/>
        <w:autoSpaceDN w:val="0"/>
        <w:spacing w:after="240" w:line="360" w:lineRule="exact"/>
        <w:rPr>
          <w:szCs w:val="21"/>
          <w:lang w:val="en-GB"/>
        </w:rPr>
      </w:pPr>
      <w:r w:rsidRPr="00F03A1A">
        <w:rPr>
          <w:rFonts w:eastAsia="KaiTi_GB2312" w:hint="eastAsia"/>
          <w:color w:val="0000FF"/>
          <w:szCs w:val="21"/>
          <w:lang w:val="en-GB"/>
        </w:rPr>
        <w:t>资料来源：</w:t>
      </w:r>
      <w:r w:rsidR="00CE0C8F" w:rsidRPr="00084CB2">
        <w:rPr>
          <w:rFonts w:hint="eastAsia"/>
          <w:szCs w:val="21"/>
          <w:lang w:val="en-GB"/>
        </w:rPr>
        <w:t>捷克统计局，</w:t>
      </w:r>
      <w:r w:rsidR="00CE0C8F" w:rsidRPr="00084CB2">
        <w:rPr>
          <w:rFonts w:hint="eastAsia"/>
          <w:szCs w:val="21"/>
          <w:lang w:val="en-GB"/>
        </w:rPr>
        <w:t>2001</w:t>
      </w:r>
      <w:r w:rsidR="00CE0C8F" w:rsidRPr="00084CB2">
        <w:rPr>
          <w:rFonts w:hint="eastAsia"/>
          <w:szCs w:val="21"/>
          <w:lang w:val="en-GB"/>
        </w:rPr>
        <w:t>年研</w:t>
      </w:r>
      <w:r w:rsidR="00CE0C8F" w:rsidRPr="00813516">
        <w:rPr>
          <w:rFonts w:hint="eastAsia"/>
          <w:szCs w:val="21"/>
          <w:lang w:val="en-GB"/>
        </w:rPr>
        <w:t>发指标；</w:t>
      </w:r>
      <w:r w:rsidR="00CE0C8F" w:rsidRPr="00813516">
        <w:rPr>
          <w:rFonts w:hint="eastAsia"/>
          <w:szCs w:val="21"/>
          <w:lang w:val="en-GB"/>
        </w:rPr>
        <w:t>2007</w:t>
      </w:r>
      <w:r w:rsidR="00CE0C8F" w:rsidRPr="00813516">
        <w:rPr>
          <w:rFonts w:hint="eastAsia"/>
          <w:szCs w:val="21"/>
          <w:lang w:val="en-GB"/>
        </w:rPr>
        <w:t>年研发指标。</w:t>
      </w:r>
    </w:p>
    <w:p w:rsidR="00CE0C8F" w:rsidRPr="00037977" w:rsidRDefault="00084CB2" w:rsidP="00813516">
      <w:pPr>
        <w:spacing w:after="240" w:line="360" w:lineRule="exact"/>
        <w:rPr>
          <w:rFonts w:ascii="SimHei" w:eastAsia="SimHei"/>
          <w:color w:val="FF0000"/>
          <w:szCs w:val="21"/>
          <w:lang w:val="en-GB"/>
        </w:rPr>
      </w:pPr>
      <w:r>
        <w:rPr>
          <w:rFonts w:ascii="SimHei" w:eastAsia="SimHei"/>
          <w:color w:val="FF0000"/>
          <w:szCs w:val="21"/>
          <w:lang w:val="en-GB"/>
        </w:rPr>
        <w:br w:type="page"/>
      </w:r>
      <w:r w:rsidR="00CE0C8F" w:rsidRPr="00037977">
        <w:rPr>
          <w:rFonts w:ascii="SimHei" w:eastAsia="SimHei" w:hint="eastAsia"/>
          <w:color w:val="FF0000"/>
          <w:szCs w:val="21"/>
          <w:lang w:val="en-GB"/>
        </w:rPr>
        <w:t>表</w:t>
      </w:r>
      <w:r w:rsidR="00CE0C8F" w:rsidRPr="00037977">
        <w:rPr>
          <w:rFonts w:ascii="SimHei" w:eastAsia="SimHei"/>
          <w:color w:val="FF0000"/>
          <w:szCs w:val="21"/>
          <w:lang w:val="en-GB"/>
        </w:rPr>
        <w:t>7.3</w:t>
      </w:r>
    </w:p>
    <w:p w:rsidR="00CE0C8F" w:rsidRPr="00813516" w:rsidRDefault="00CE0C8F" w:rsidP="00813516">
      <w:pPr>
        <w:autoSpaceDE w:val="0"/>
        <w:autoSpaceDN w:val="0"/>
        <w:spacing w:after="240" w:line="360" w:lineRule="exact"/>
        <w:rPr>
          <w:rFonts w:hint="eastAsia"/>
          <w:szCs w:val="21"/>
          <w:lang w:val="en-GB"/>
        </w:rPr>
      </w:pPr>
      <w:r w:rsidRPr="00813516">
        <w:rPr>
          <w:rFonts w:hint="eastAsia"/>
          <w:szCs w:val="21"/>
          <w:lang w:val="en-GB"/>
        </w:rPr>
        <w:t>按职能部门分列的专职同等资历男女研究人员人数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26"/>
        <w:gridCol w:w="905"/>
        <w:gridCol w:w="843"/>
        <w:gridCol w:w="905"/>
        <w:gridCol w:w="843"/>
        <w:gridCol w:w="909"/>
        <w:gridCol w:w="911"/>
        <w:gridCol w:w="909"/>
        <w:gridCol w:w="839"/>
      </w:tblGrid>
      <w:tr w:rsidR="00CE0C8F" w:rsidRPr="00813516" w:rsidTr="00084CB2">
        <w:tc>
          <w:tcPr>
            <w:tcW w:w="1464" w:type="pct"/>
            <w:vMerge w:val="restart"/>
            <w:shd w:val="clear" w:color="auto" w:fill="CCFFCC"/>
            <w:vAlign w:val="center"/>
          </w:tcPr>
          <w:p w:rsidR="00CE0C8F" w:rsidRPr="00813516" w:rsidRDefault="00CE0C8F" w:rsidP="00084CB2">
            <w:pPr>
              <w:spacing w:line="360" w:lineRule="exact"/>
              <w:rPr>
                <w:szCs w:val="21"/>
                <w:lang w:val="en-GB"/>
              </w:rPr>
            </w:pPr>
            <w:r w:rsidRPr="00813516">
              <w:rPr>
                <w:rFonts w:hint="eastAsia"/>
                <w:szCs w:val="21"/>
                <w:lang w:val="en-GB"/>
              </w:rPr>
              <w:t>职能部门</w:t>
            </w:r>
          </w:p>
        </w:tc>
        <w:tc>
          <w:tcPr>
            <w:tcW w:w="875" w:type="pct"/>
            <w:gridSpan w:val="2"/>
            <w:shd w:val="clear" w:color="auto" w:fill="CCFFCC"/>
            <w:vAlign w:val="center"/>
          </w:tcPr>
          <w:p w:rsidR="00CE0C8F" w:rsidRPr="00084CB2" w:rsidRDefault="00CE0C8F" w:rsidP="00084CB2">
            <w:pPr>
              <w:spacing w:line="360" w:lineRule="exact"/>
              <w:jc w:val="center"/>
              <w:rPr>
                <w:rFonts w:ascii="SimHei" w:eastAsia="SimHei" w:hint="eastAsia"/>
                <w:color w:val="FF0000"/>
                <w:szCs w:val="21"/>
                <w:lang w:val="en-GB"/>
              </w:rPr>
            </w:pPr>
            <w:r w:rsidRPr="00084CB2">
              <w:rPr>
                <w:rFonts w:ascii="SimHei" w:eastAsia="SimHei" w:hint="eastAsia"/>
                <w:color w:val="FF0000"/>
                <w:szCs w:val="21"/>
                <w:lang w:val="en-GB"/>
              </w:rPr>
              <w:t>2000年</w:t>
            </w:r>
          </w:p>
        </w:tc>
        <w:tc>
          <w:tcPr>
            <w:tcW w:w="875" w:type="pct"/>
            <w:gridSpan w:val="2"/>
            <w:shd w:val="clear" w:color="auto" w:fill="CCFFCC"/>
            <w:vAlign w:val="center"/>
          </w:tcPr>
          <w:p w:rsidR="00CE0C8F" w:rsidRPr="00084CB2" w:rsidRDefault="00CE0C8F" w:rsidP="00084CB2">
            <w:pPr>
              <w:spacing w:line="360" w:lineRule="exact"/>
              <w:jc w:val="center"/>
              <w:rPr>
                <w:rFonts w:ascii="SimHei" w:eastAsia="SimHei" w:hint="eastAsia"/>
                <w:color w:val="FF0000"/>
                <w:szCs w:val="21"/>
                <w:lang w:val="en-GB"/>
              </w:rPr>
            </w:pPr>
            <w:r w:rsidRPr="00084CB2">
              <w:rPr>
                <w:rFonts w:ascii="SimHei" w:eastAsia="SimHei" w:hint="eastAsia"/>
                <w:color w:val="FF0000"/>
                <w:szCs w:val="21"/>
                <w:lang w:val="en-GB"/>
              </w:rPr>
              <w:t>2001年</w:t>
            </w:r>
          </w:p>
        </w:tc>
        <w:tc>
          <w:tcPr>
            <w:tcW w:w="910" w:type="pct"/>
            <w:gridSpan w:val="2"/>
            <w:shd w:val="clear" w:color="auto" w:fill="CCFFCC"/>
            <w:noWrap/>
            <w:vAlign w:val="center"/>
          </w:tcPr>
          <w:p w:rsidR="00CE0C8F" w:rsidRPr="00084CB2" w:rsidRDefault="00CE0C8F" w:rsidP="00084CB2">
            <w:pPr>
              <w:spacing w:line="360" w:lineRule="exact"/>
              <w:jc w:val="center"/>
              <w:rPr>
                <w:rFonts w:ascii="SimHei" w:eastAsia="SimHei" w:hint="eastAsia"/>
                <w:color w:val="FF0000"/>
                <w:szCs w:val="21"/>
                <w:lang w:val="en-GB"/>
              </w:rPr>
            </w:pPr>
            <w:r w:rsidRPr="00084CB2">
              <w:rPr>
                <w:rFonts w:ascii="SimHei" w:eastAsia="SimHei" w:hint="eastAsia"/>
                <w:color w:val="FF0000"/>
                <w:szCs w:val="21"/>
                <w:lang w:val="en-GB"/>
              </w:rPr>
              <w:t>2006年</w:t>
            </w:r>
          </w:p>
        </w:tc>
        <w:tc>
          <w:tcPr>
            <w:tcW w:w="877" w:type="pct"/>
            <w:gridSpan w:val="2"/>
            <w:shd w:val="clear" w:color="auto" w:fill="CCFFCC"/>
            <w:noWrap/>
            <w:vAlign w:val="center"/>
          </w:tcPr>
          <w:p w:rsidR="00CE0C8F" w:rsidRPr="00084CB2" w:rsidRDefault="00CE0C8F" w:rsidP="00084CB2">
            <w:pPr>
              <w:spacing w:line="360" w:lineRule="exact"/>
              <w:jc w:val="center"/>
              <w:rPr>
                <w:rFonts w:ascii="SimHei" w:eastAsia="SimHei" w:hint="eastAsia"/>
                <w:color w:val="FF0000"/>
                <w:szCs w:val="21"/>
                <w:lang w:val="en-GB"/>
              </w:rPr>
            </w:pPr>
            <w:r w:rsidRPr="00084CB2">
              <w:rPr>
                <w:rFonts w:ascii="SimHei" w:eastAsia="SimHei" w:hint="eastAsia"/>
                <w:color w:val="FF0000"/>
                <w:szCs w:val="21"/>
                <w:lang w:val="en-GB"/>
              </w:rPr>
              <w:t>2007年</w:t>
            </w:r>
          </w:p>
        </w:tc>
      </w:tr>
      <w:tr w:rsidR="00CE0C8F" w:rsidRPr="00813516" w:rsidTr="00084CB2">
        <w:tc>
          <w:tcPr>
            <w:tcW w:w="1464" w:type="pct"/>
            <w:vMerge/>
            <w:vAlign w:val="center"/>
          </w:tcPr>
          <w:p w:rsidR="00CE0C8F" w:rsidRPr="00813516" w:rsidRDefault="00CE0C8F" w:rsidP="00084CB2">
            <w:pPr>
              <w:spacing w:line="360" w:lineRule="exact"/>
              <w:rPr>
                <w:szCs w:val="21"/>
                <w:lang w:val="en-GB"/>
              </w:rPr>
            </w:pPr>
          </w:p>
        </w:tc>
        <w:tc>
          <w:tcPr>
            <w:tcW w:w="453" w:type="pct"/>
            <w:shd w:val="clear" w:color="auto" w:fill="CCFFCC"/>
            <w:vAlign w:val="center"/>
          </w:tcPr>
          <w:p w:rsidR="00CE0C8F" w:rsidRPr="00813516" w:rsidRDefault="00CE0C8F" w:rsidP="00F03A1A">
            <w:pPr>
              <w:spacing w:line="360" w:lineRule="exact"/>
              <w:jc w:val="center"/>
              <w:rPr>
                <w:szCs w:val="21"/>
                <w:lang w:val="en-GB"/>
              </w:rPr>
            </w:pPr>
            <w:r w:rsidRPr="00813516">
              <w:rPr>
                <w:rFonts w:hint="eastAsia"/>
                <w:szCs w:val="21"/>
                <w:lang w:val="en-GB"/>
              </w:rPr>
              <w:t>女</w:t>
            </w:r>
          </w:p>
        </w:tc>
        <w:tc>
          <w:tcPr>
            <w:tcW w:w="422" w:type="pct"/>
            <w:shd w:val="clear" w:color="auto" w:fill="CCFFCC"/>
            <w:vAlign w:val="center"/>
          </w:tcPr>
          <w:p w:rsidR="00CE0C8F" w:rsidRPr="00813516" w:rsidRDefault="00CE0C8F" w:rsidP="00F03A1A">
            <w:pPr>
              <w:spacing w:line="360" w:lineRule="exact"/>
              <w:jc w:val="center"/>
              <w:rPr>
                <w:szCs w:val="21"/>
                <w:lang w:val="en-GB"/>
              </w:rPr>
            </w:pPr>
            <w:r w:rsidRPr="00813516">
              <w:rPr>
                <w:rFonts w:hint="eastAsia"/>
                <w:szCs w:val="21"/>
                <w:lang w:val="en-GB"/>
              </w:rPr>
              <w:t>男</w:t>
            </w:r>
          </w:p>
        </w:tc>
        <w:tc>
          <w:tcPr>
            <w:tcW w:w="453" w:type="pct"/>
            <w:shd w:val="clear" w:color="auto" w:fill="CCFFCC"/>
            <w:vAlign w:val="center"/>
          </w:tcPr>
          <w:p w:rsidR="00CE0C8F" w:rsidRPr="00813516" w:rsidRDefault="00CE0C8F" w:rsidP="00F03A1A">
            <w:pPr>
              <w:spacing w:line="360" w:lineRule="exact"/>
              <w:jc w:val="center"/>
              <w:rPr>
                <w:szCs w:val="21"/>
                <w:lang w:val="en-GB"/>
              </w:rPr>
            </w:pPr>
            <w:r w:rsidRPr="00813516">
              <w:rPr>
                <w:rFonts w:hint="eastAsia"/>
                <w:szCs w:val="21"/>
                <w:lang w:val="en-GB"/>
              </w:rPr>
              <w:t>女</w:t>
            </w:r>
          </w:p>
        </w:tc>
        <w:tc>
          <w:tcPr>
            <w:tcW w:w="422" w:type="pct"/>
            <w:shd w:val="clear" w:color="auto" w:fill="CCFFCC"/>
            <w:vAlign w:val="center"/>
          </w:tcPr>
          <w:p w:rsidR="00CE0C8F" w:rsidRPr="00813516" w:rsidRDefault="00CE0C8F" w:rsidP="00F03A1A">
            <w:pPr>
              <w:spacing w:line="360" w:lineRule="exact"/>
              <w:jc w:val="center"/>
              <w:rPr>
                <w:szCs w:val="21"/>
                <w:lang w:val="en-GB"/>
              </w:rPr>
            </w:pPr>
            <w:r w:rsidRPr="00813516">
              <w:rPr>
                <w:rFonts w:hint="eastAsia"/>
                <w:szCs w:val="21"/>
                <w:lang w:val="en-GB"/>
              </w:rPr>
              <w:t>男</w:t>
            </w:r>
          </w:p>
        </w:tc>
        <w:tc>
          <w:tcPr>
            <w:tcW w:w="455" w:type="pct"/>
            <w:shd w:val="clear" w:color="auto" w:fill="CCFFCC"/>
            <w:noWrap/>
            <w:vAlign w:val="center"/>
          </w:tcPr>
          <w:p w:rsidR="00CE0C8F" w:rsidRPr="00813516" w:rsidRDefault="00CE0C8F" w:rsidP="00F03A1A">
            <w:pPr>
              <w:spacing w:line="360" w:lineRule="exact"/>
              <w:jc w:val="center"/>
              <w:rPr>
                <w:szCs w:val="21"/>
                <w:lang w:val="en-GB"/>
              </w:rPr>
            </w:pPr>
            <w:r w:rsidRPr="00813516">
              <w:rPr>
                <w:rFonts w:hint="eastAsia"/>
                <w:szCs w:val="21"/>
                <w:lang w:val="en-GB"/>
              </w:rPr>
              <w:t>女</w:t>
            </w:r>
          </w:p>
        </w:tc>
        <w:tc>
          <w:tcPr>
            <w:tcW w:w="456" w:type="pct"/>
            <w:shd w:val="clear" w:color="auto" w:fill="CCFFCC"/>
            <w:noWrap/>
            <w:vAlign w:val="center"/>
          </w:tcPr>
          <w:p w:rsidR="00CE0C8F" w:rsidRPr="00813516" w:rsidRDefault="00CE0C8F" w:rsidP="00F03A1A">
            <w:pPr>
              <w:spacing w:line="360" w:lineRule="exact"/>
              <w:jc w:val="center"/>
              <w:rPr>
                <w:szCs w:val="21"/>
                <w:lang w:val="en-GB"/>
              </w:rPr>
            </w:pPr>
            <w:r w:rsidRPr="00813516">
              <w:rPr>
                <w:rFonts w:hint="eastAsia"/>
                <w:szCs w:val="21"/>
                <w:lang w:val="en-GB"/>
              </w:rPr>
              <w:t>男</w:t>
            </w:r>
          </w:p>
        </w:tc>
        <w:tc>
          <w:tcPr>
            <w:tcW w:w="455" w:type="pct"/>
            <w:shd w:val="clear" w:color="auto" w:fill="CCFFCC"/>
            <w:noWrap/>
            <w:vAlign w:val="center"/>
          </w:tcPr>
          <w:p w:rsidR="00CE0C8F" w:rsidRPr="00813516" w:rsidRDefault="00CE0C8F" w:rsidP="00F03A1A">
            <w:pPr>
              <w:spacing w:line="360" w:lineRule="exact"/>
              <w:jc w:val="center"/>
              <w:rPr>
                <w:szCs w:val="21"/>
                <w:lang w:val="en-GB"/>
              </w:rPr>
            </w:pPr>
            <w:r w:rsidRPr="00813516">
              <w:rPr>
                <w:rFonts w:hint="eastAsia"/>
                <w:szCs w:val="21"/>
                <w:lang w:val="en-GB"/>
              </w:rPr>
              <w:t>女</w:t>
            </w:r>
          </w:p>
        </w:tc>
        <w:tc>
          <w:tcPr>
            <w:tcW w:w="422" w:type="pct"/>
            <w:shd w:val="clear" w:color="auto" w:fill="CCFFCC"/>
            <w:noWrap/>
            <w:vAlign w:val="center"/>
          </w:tcPr>
          <w:p w:rsidR="00CE0C8F" w:rsidRPr="00813516" w:rsidRDefault="00CE0C8F" w:rsidP="00F03A1A">
            <w:pPr>
              <w:spacing w:line="360" w:lineRule="exact"/>
              <w:jc w:val="center"/>
              <w:rPr>
                <w:szCs w:val="21"/>
                <w:lang w:val="en-GB"/>
              </w:rPr>
            </w:pPr>
            <w:r w:rsidRPr="00813516">
              <w:rPr>
                <w:rFonts w:hint="eastAsia"/>
                <w:szCs w:val="21"/>
                <w:lang w:val="en-GB"/>
              </w:rPr>
              <w:t>男</w:t>
            </w:r>
          </w:p>
        </w:tc>
      </w:tr>
      <w:tr w:rsidR="00CE0C8F" w:rsidRPr="00813516" w:rsidTr="00084CB2">
        <w:tc>
          <w:tcPr>
            <w:tcW w:w="1464" w:type="pct"/>
            <w:shd w:val="clear" w:color="auto" w:fill="auto"/>
            <w:vAlign w:val="center"/>
          </w:tcPr>
          <w:p w:rsidR="00CE0C8F" w:rsidRPr="00813516" w:rsidRDefault="00CE0C8F" w:rsidP="00084CB2">
            <w:pPr>
              <w:spacing w:line="360" w:lineRule="exact"/>
              <w:rPr>
                <w:szCs w:val="21"/>
                <w:lang w:val="en-GB"/>
              </w:rPr>
            </w:pPr>
            <w:r w:rsidRPr="00813516">
              <w:rPr>
                <w:rFonts w:hint="eastAsia"/>
                <w:szCs w:val="21"/>
                <w:lang w:val="en-GB"/>
              </w:rPr>
              <w:t>商业部门</w:t>
            </w:r>
          </w:p>
        </w:tc>
        <w:tc>
          <w:tcPr>
            <w:tcW w:w="453" w:type="pct"/>
            <w:vAlign w:val="center"/>
          </w:tcPr>
          <w:p w:rsidR="00CE0C8F" w:rsidRPr="00813516" w:rsidRDefault="00CE0C8F" w:rsidP="00084CB2">
            <w:pPr>
              <w:spacing w:line="360" w:lineRule="exact"/>
              <w:jc w:val="right"/>
              <w:rPr>
                <w:szCs w:val="21"/>
                <w:lang w:val="en-GB"/>
              </w:rPr>
            </w:pPr>
            <w:r w:rsidRPr="00813516">
              <w:rPr>
                <w:szCs w:val="21"/>
                <w:lang w:val="en-GB"/>
              </w:rPr>
              <w:t>902</w:t>
            </w:r>
          </w:p>
        </w:tc>
        <w:tc>
          <w:tcPr>
            <w:tcW w:w="422" w:type="pct"/>
            <w:vAlign w:val="center"/>
          </w:tcPr>
          <w:p w:rsidR="00CE0C8F" w:rsidRPr="00813516" w:rsidRDefault="00CE0C8F" w:rsidP="00084CB2">
            <w:pPr>
              <w:spacing w:line="360" w:lineRule="exact"/>
              <w:jc w:val="right"/>
              <w:rPr>
                <w:szCs w:val="21"/>
                <w:lang w:val="en-GB"/>
              </w:rPr>
            </w:pPr>
            <w:r w:rsidRPr="00813516">
              <w:rPr>
                <w:szCs w:val="21"/>
                <w:lang w:val="en-GB"/>
              </w:rPr>
              <w:t>4</w:t>
            </w:r>
            <w:r w:rsidR="00084CB2">
              <w:rPr>
                <w:szCs w:val="21"/>
                <w:lang w:val="en-GB"/>
              </w:rPr>
              <w:t xml:space="preserve"> </w:t>
            </w:r>
            <w:r w:rsidRPr="00813516">
              <w:rPr>
                <w:szCs w:val="21"/>
                <w:lang w:val="en-GB"/>
              </w:rPr>
              <w:t>625</w:t>
            </w:r>
          </w:p>
        </w:tc>
        <w:tc>
          <w:tcPr>
            <w:tcW w:w="453" w:type="pct"/>
            <w:vAlign w:val="center"/>
          </w:tcPr>
          <w:p w:rsidR="00CE0C8F" w:rsidRPr="00813516" w:rsidRDefault="00CE0C8F" w:rsidP="00084CB2">
            <w:pPr>
              <w:spacing w:line="360" w:lineRule="exact"/>
              <w:jc w:val="right"/>
              <w:rPr>
                <w:szCs w:val="21"/>
                <w:lang w:val="en-GB"/>
              </w:rPr>
            </w:pPr>
            <w:r w:rsidRPr="00813516">
              <w:rPr>
                <w:szCs w:val="21"/>
                <w:lang w:val="en-GB"/>
              </w:rPr>
              <w:t>939</w:t>
            </w:r>
          </w:p>
        </w:tc>
        <w:tc>
          <w:tcPr>
            <w:tcW w:w="422" w:type="pct"/>
            <w:vAlign w:val="center"/>
          </w:tcPr>
          <w:p w:rsidR="00CE0C8F" w:rsidRPr="00813516" w:rsidRDefault="00CE0C8F" w:rsidP="00084CB2">
            <w:pPr>
              <w:spacing w:line="360" w:lineRule="exact"/>
              <w:jc w:val="right"/>
              <w:rPr>
                <w:szCs w:val="21"/>
                <w:lang w:val="en-GB"/>
              </w:rPr>
            </w:pPr>
            <w:r w:rsidRPr="00813516">
              <w:rPr>
                <w:szCs w:val="21"/>
                <w:lang w:val="en-GB"/>
              </w:rPr>
              <w:t>4</w:t>
            </w:r>
            <w:r w:rsidR="00084CB2">
              <w:rPr>
                <w:szCs w:val="21"/>
                <w:lang w:val="en-GB"/>
              </w:rPr>
              <w:t xml:space="preserve"> </w:t>
            </w:r>
            <w:r w:rsidRPr="00813516">
              <w:rPr>
                <w:szCs w:val="21"/>
                <w:lang w:val="en-GB"/>
              </w:rPr>
              <w:t>814</w:t>
            </w:r>
          </w:p>
        </w:tc>
        <w:tc>
          <w:tcPr>
            <w:tcW w:w="455"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625</w:t>
            </w:r>
          </w:p>
        </w:tc>
        <w:tc>
          <w:tcPr>
            <w:tcW w:w="456" w:type="pct"/>
            <w:shd w:val="clear" w:color="auto" w:fill="auto"/>
            <w:noWrap/>
            <w:vAlign w:val="center"/>
          </w:tcPr>
          <w:p w:rsidR="00CE0C8F" w:rsidRPr="00813516" w:rsidRDefault="00CE0C8F" w:rsidP="00084CB2">
            <w:pPr>
              <w:spacing w:line="360" w:lineRule="exact"/>
              <w:jc w:val="right"/>
              <w:rPr>
                <w:szCs w:val="21"/>
                <w:lang w:val="en-GB"/>
              </w:rPr>
            </w:pPr>
            <w:r w:rsidRPr="00813516">
              <w:rPr>
                <w:szCs w:val="21"/>
                <w:lang w:val="en-GB"/>
              </w:rPr>
              <w:t>9</w:t>
            </w:r>
            <w:r w:rsidR="00084CB2">
              <w:rPr>
                <w:szCs w:val="21"/>
                <w:lang w:val="en-GB"/>
              </w:rPr>
              <w:t xml:space="preserve"> </w:t>
            </w:r>
            <w:r w:rsidRPr="00813516">
              <w:rPr>
                <w:szCs w:val="21"/>
                <w:lang w:val="en-GB"/>
              </w:rPr>
              <w:t>664</w:t>
            </w:r>
          </w:p>
        </w:tc>
        <w:tc>
          <w:tcPr>
            <w:tcW w:w="455" w:type="pct"/>
            <w:shd w:val="clear" w:color="auto" w:fill="auto"/>
            <w:noWrap/>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829</w:t>
            </w:r>
          </w:p>
        </w:tc>
        <w:tc>
          <w:tcPr>
            <w:tcW w:w="422" w:type="pct"/>
            <w:shd w:val="clear" w:color="auto" w:fill="auto"/>
            <w:noWrap/>
            <w:vAlign w:val="center"/>
          </w:tcPr>
          <w:p w:rsidR="00CE0C8F" w:rsidRPr="00813516" w:rsidRDefault="00CE0C8F" w:rsidP="00084CB2">
            <w:pPr>
              <w:spacing w:line="360" w:lineRule="exact"/>
              <w:jc w:val="right"/>
              <w:rPr>
                <w:szCs w:val="21"/>
                <w:lang w:val="en-GB"/>
              </w:rPr>
            </w:pPr>
            <w:r w:rsidRPr="00813516">
              <w:rPr>
                <w:iCs/>
                <w:szCs w:val="21"/>
                <w:lang w:val="en-GB"/>
              </w:rPr>
              <w:t>10</w:t>
            </w:r>
            <w:r w:rsidR="00084CB2">
              <w:rPr>
                <w:iCs/>
                <w:szCs w:val="21"/>
                <w:lang w:val="en-GB"/>
              </w:rPr>
              <w:t xml:space="preserve"> </w:t>
            </w:r>
            <w:r w:rsidRPr="00813516">
              <w:rPr>
                <w:iCs/>
                <w:szCs w:val="21"/>
                <w:lang w:val="en-GB"/>
              </w:rPr>
              <w:t>668</w:t>
            </w:r>
          </w:p>
        </w:tc>
      </w:tr>
      <w:tr w:rsidR="00CE0C8F" w:rsidRPr="00813516" w:rsidTr="00084CB2">
        <w:tc>
          <w:tcPr>
            <w:tcW w:w="1464" w:type="pct"/>
            <w:shd w:val="clear" w:color="auto" w:fill="auto"/>
            <w:vAlign w:val="center"/>
          </w:tcPr>
          <w:p w:rsidR="00CE0C8F" w:rsidRPr="00813516" w:rsidRDefault="00CE0C8F" w:rsidP="00084CB2">
            <w:pPr>
              <w:spacing w:line="360" w:lineRule="exact"/>
              <w:rPr>
                <w:szCs w:val="21"/>
                <w:lang w:val="en-GB"/>
              </w:rPr>
            </w:pPr>
            <w:r w:rsidRPr="00813516">
              <w:rPr>
                <w:rFonts w:hint="eastAsia"/>
                <w:szCs w:val="21"/>
                <w:lang w:val="en-GB"/>
              </w:rPr>
              <w:t>政府部门</w:t>
            </w:r>
          </w:p>
        </w:tc>
        <w:tc>
          <w:tcPr>
            <w:tcW w:w="453" w:type="pct"/>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398</w:t>
            </w:r>
          </w:p>
        </w:tc>
        <w:tc>
          <w:tcPr>
            <w:tcW w:w="422" w:type="pct"/>
            <w:vAlign w:val="center"/>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026</w:t>
            </w:r>
          </w:p>
        </w:tc>
        <w:tc>
          <w:tcPr>
            <w:tcW w:w="453" w:type="pct"/>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553</w:t>
            </w:r>
          </w:p>
        </w:tc>
        <w:tc>
          <w:tcPr>
            <w:tcW w:w="422" w:type="pct"/>
            <w:vAlign w:val="center"/>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284</w:t>
            </w:r>
          </w:p>
        </w:tc>
        <w:tc>
          <w:tcPr>
            <w:tcW w:w="455"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2</w:t>
            </w:r>
            <w:r w:rsidR="00084CB2">
              <w:rPr>
                <w:szCs w:val="21"/>
                <w:lang w:val="en-GB"/>
              </w:rPr>
              <w:t xml:space="preserve"> </w:t>
            </w:r>
            <w:r w:rsidRPr="00813516">
              <w:rPr>
                <w:szCs w:val="21"/>
                <w:lang w:val="en-GB"/>
              </w:rPr>
              <w:t>330</w:t>
            </w:r>
          </w:p>
        </w:tc>
        <w:tc>
          <w:tcPr>
            <w:tcW w:w="456" w:type="pct"/>
            <w:shd w:val="clear" w:color="auto" w:fill="auto"/>
            <w:noWrap/>
            <w:vAlign w:val="center"/>
          </w:tcPr>
          <w:p w:rsidR="00CE0C8F" w:rsidRPr="00813516" w:rsidRDefault="00CE0C8F" w:rsidP="00084CB2">
            <w:pPr>
              <w:spacing w:line="360" w:lineRule="exact"/>
              <w:jc w:val="right"/>
              <w:rPr>
                <w:szCs w:val="21"/>
                <w:lang w:val="en-GB"/>
              </w:rPr>
            </w:pPr>
            <w:r w:rsidRPr="00813516">
              <w:rPr>
                <w:szCs w:val="21"/>
                <w:lang w:val="en-GB"/>
              </w:rPr>
              <w:t>4</w:t>
            </w:r>
            <w:r w:rsidR="00084CB2">
              <w:rPr>
                <w:szCs w:val="21"/>
                <w:lang w:val="en-GB"/>
              </w:rPr>
              <w:t xml:space="preserve"> </w:t>
            </w:r>
            <w:r w:rsidRPr="00813516">
              <w:rPr>
                <w:szCs w:val="21"/>
                <w:lang w:val="en-GB"/>
              </w:rPr>
              <w:t>234</w:t>
            </w:r>
          </w:p>
        </w:tc>
        <w:tc>
          <w:tcPr>
            <w:tcW w:w="455" w:type="pct"/>
            <w:shd w:val="clear" w:color="auto" w:fill="auto"/>
            <w:noWrap/>
            <w:vAlign w:val="center"/>
          </w:tcPr>
          <w:p w:rsidR="00CE0C8F" w:rsidRPr="00813516" w:rsidRDefault="00CE0C8F" w:rsidP="00084CB2">
            <w:pPr>
              <w:spacing w:line="360" w:lineRule="exact"/>
              <w:jc w:val="right"/>
              <w:rPr>
                <w:szCs w:val="21"/>
                <w:lang w:val="en-GB"/>
              </w:rPr>
            </w:pPr>
            <w:r w:rsidRPr="00813516">
              <w:rPr>
                <w:szCs w:val="21"/>
                <w:lang w:val="en-GB"/>
              </w:rPr>
              <w:t>2</w:t>
            </w:r>
            <w:r w:rsidR="00084CB2">
              <w:rPr>
                <w:szCs w:val="21"/>
                <w:lang w:val="en-GB"/>
              </w:rPr>
              <w:t xml:space="preserve"> </w:t>
            </w:r>
            <w:r w:rsidRPr="00813516">
              <w:rPr>
                <w:szCs w:val="21"/>
                <w:lang w:val="en-GB"/>
              </w:rPr>
              <w:t>478</w:t>
            </w:r>
          </w:p>
        </w:tc>
        <w:tc>
          <w:tcPr>
            <w:tcW w:w="422" w:type="pct"/>
            <w:shd w:val="clear" w:color="auto" w:fill="auto"/>
            <w:noWrap/>
            <w:vAlign w:val="center"/>
          </w:tcPr>
          <w:p w:rsidR="00CE0C8F" w:rsidRPr="00813516" w:rsidRDefault="00CE0C8F" w:rsidP="00084CB2">
            <w:pPr>
              <w:spacing w:line="360" w:lineRule="exact"/>
              <w:jc w:val="right"/>
              <w:rPr>
                <w:szCs w:val="21"/>
                <w:lang w:val="en-GB"/>
              </w:rPr>
            </w:pPr>
            <w:r w:rsidRPr="00813516">
              <w:rPr>
                <w:iCs/>
                <w:szCs w:val="21"/>
                <w:lang w:val="en-GB"/>
              </w:rPr>
              <w:t>4</w:t>
            </w:r>
            <w:r w:rsidR="00084CB2">
              <w:rPr>
                <w:iCs/>
                <w:szCs w:val="21"/>
                <w:lang w:val="en-GB"/>
              </w:rPr>
              <w:t xml:space="preserve"> </w:t>
            </w:r>
            <w:r w:rsidRPr="00813516">
              <w:rPr>
                <w:iCs/>
                <w:szCs w:val="21"/>
                <w:lang w:val="en-GB"/>
              </w:rPr>
              <w:t>170</w:t>
            </w:r>
          </w:p>
        </w:tc>
      </w:tr>
      <w:tr w:rsidR="00CE0C8F" w:rsidRPr="00813516" w:rsidTr="00084CB2">
        <w:tc>
          <w:tcPr>
            <w:tcW w:w="1464" w:type="pct"/>
            <w:shd w:val="clear" w:color="auto" w:fill="auto"/>
            <w:vAlign w:val="center"/>
          </w:tcPr>
          <w:p w:rsidR="00CE0C8F" w:rsidRPr="00813516" w:rsidRDefault="00CE0C8F" w:rsidP="00084CB2">
            <w:pPr>
              <w:spacing w:line="360" w:lineRule="exact"/>
              <w:rPr>
                <w:szCs w:val="21"/>
                <w:lang w:val="en-GB"/>
              </w:rPr>
            </w:pPr>
            <w:r w:rsidRPr="00813516">
              <w:rPr>
                <w:rFonts w:hint="eastAsia"/>
                <w:szCs w:val="21"/>
                <w:lang w:val="en-GB"/>
              </w:rPr>
              <w:t>高等教育</w:t>
            </w:r>
          </w:p>
        </w:tc>
        <w:tc>
          <w:tcPr>
            <w:tcW w:w="453" w:type="pct"/>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220</w:t>
            </w:r>
          </w:p>
        </w:tc>
        <w:tc>
          <w:tcPr>
            <w:tcW w:w="422" w:type="pct"/>
            <w:vAlign w:val="center"/>
          </w:tcPr>
          <w:p w:rsidR="00CE0C8F" w:rsidRPr="00813516" w:rsidRDefault="00CE0C8F" w:rsidP="00084CB2">
            <w:pPr>
              <w:spacing w:line="360" w:lineRule="exact"/>
              <w:jc w:val="right"/>
              <w:rPr>
                <w:szCs w:val="21"/>
                <w:lang w:val="en-GB"/>
              </w:rPr>
            </w:pPr>
            <w:r w:rsidRPr="00813516">
              <w:rPr>
                <w:szCs w:val="21"/>
                <w:lang w:val="en-GB"/>
              </w:rPr>
              <w:t>2</w:t>
            </w:r>
            <w:r w:rsidR="00084CB2">
              <w:rPr>
                <w:szCs w:val="21"/>
                <w:lang w:val="en-GB"/>
              </w:rPr>
              <w:t xml:space="preserve"> </w:t>
            </w:r>
            <w:r w:rsidRPr="00813516">
              <w:rPr>
                <w:szCs w:val="21"/>
                <w:lang w:val="en-GB"/>
              </w:rPr>
              <w:t>548</w:t>
            </w:r>
          </w:p>
        </w:tc>
        <w:tc>
          <w:tcPr>
            <w:tcW w:w="453" w:type="pct"/>
            <w:vAlign w:val="center"/>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346</w:t>
            </w:r>
          </w:p>
        </w:tc>
        <w:tc>
          <w:tcPr>
            <w:tcW w:w="422" w:type="pct"/>
            <w:vAlign w:val="center"/>
          </w:tcPr>
          <w:p w:rsidR="00CE0C8F" w:rsidRPr="00813516" w:rsidRDefault="00CE0C8F" w:rsidP="00084CB2">
            <w:pPr>
              <w:spacing w:line="360" w:lineRule="exact"/>
              <w:jc w:val="right"/>
              <w:rPr>
                <w:szCs w:val="21"/>
                <w:lang w:val="en-GB"/>
              </w:rPr>
            </w:pPr>
            <w:r w:rsidRPr="00813516">
              <w:rPr>
                <w:szCs w:val="21"/>
                <w:lang w:val="en-GB"/>
              </w:rPr>
              <w:t>2</w:t>
            </w:r>
            <w:r w:rsidR="00084CB2">
              <w:rPr>
                <w:szCs w:val="21"/>
                <w:lang w:val="en-GB"/>
              </w:rPr>
              <w:t xml:space="preserve"> </w:t>
            </w:r>
            <w:r w:rsidRPr="00813516">
              <w:rPr>
                <w:szCs w:val="21"/>
                <w:lang w:val="en-GB"/>
              </w:rPr>
              <w:t>903</w:t>
            </w:r>
          </w:p>
        </w:tc>
        <w:tc>
          <w:tcPr>
            <w:tcW w:w="455"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2</w:t>
            </w:r>
            <w:r w:rsidR="00084CB2">
              <w:rPr>
                <w:szCs w:val="21"/>
                <w:lang w:val="en-GB"/>
              </w:rPr>
              <w:t xml:space="preserve"> </w:t>
            </w:r>
            <w:r w:rsidRPr="00813516">
              <w:rPr>
                <w:szCs w:val="21"/>
                <w:lang w:val="en-GB"/>
              </w:rPr>
              <w:t>680</w:t>
            </w:r>
          </w:p>
        </w:tc>
        <w:tc>
          <w:tcPr>
            <w:tcW w:w="456" w:type="pct"/>
            <w:shd w:val="clear" w:color="auto" w:fill="auto"/>
            <w:noWrap/>
            <w:vAlign w:val="center"/>
          </w:tcPr>
          <w:p w:rsidR="00CE0C8F" w:rsidRPr="00813516" w:rsidRDefault="00CE0C8F" w:rsidP="00084CB2">
            <w:pPr>
              <w:spacing w:line="360" w:lineRule="exact"/>
              <w:jc w:val="right"/>
              <w:rPr>
                <w:szCs w:val="21"/>
                <w:lang w:val="en-GB"/>
              </w:rPr>
            </w:pPr>
            <w:r w:rsidRPr="00813516">
              <w:rPr>
                <w:szCs w:val="21"/>
                <w:lang w:val="en-GB"/>
              </w:rPr>
              <w:t>5</w:t>
            </w:r>
            <w:r w:rsidR="00084CB2">
              <w:rPr>
                <w:szCs w:val="21"/>
                <w:lang w:val="en-GB"/>
              </w:rPr>
              <w:t xml:space="preserve"> </w:t>
            </w:r>
            <w:r w:rsidRPr="00813516">
              <w:rPr>
                <w:szCs w:val="21"/>
                <w:lang w:val="en-GB"/>
              </w:rPr>
              <w:t>672</w:t>
            </w:r>
          </w:p>
        </w:tc>
        <w:tc>
          <w:tcPr>
            <w:tcW w:w="455" w:type="pct"/>
            <w:shd w:val="clear" w:color="auto" w:fill="auto"/>
            <w:noWrap/>
            <w:vAlign w:val="center"/>
          </w:tcPr>
          <w:p w:rsidR="00CE0C8F" w:rsidRPr="00813516" w:rsidRDefault="00CE0C8F" w:rsidP="00084CB2">
            <w:pPr>
              <w:spacing w:line="360" w:lineRule="exact"/>
              <w:jc w:val="right"/>
              <w:rPr>
                <w:szCs w:val="21"/>
                <w:lang w:val="en-GB"/>
              </w:rPr>
            </w:pPr>
            <w:r w:rsidRPr="00813516">
              <w:rPr>
                <w:szCs w:val="21"/>
                <w:lang w:val="en-GB"/>
              </w:rPr>
              <w:t>2</w:t>
            </w:r>
            <w:r w:rsidR="00084CB2">
              <w:rPr>
                <w:szCs w:val="21"/>
                <w:lang w:val="en-GB"/>
              </w:rPr>
              <w:t xml:space="preserve"> </w:t>
            </w:r>
            <w:r w:rsidRPr="00813516">
              <w:rPr>
                <w:szCs w:val="21"/>
                <w:lang w:val="en-GB"/>
              </w:rPr>
              <w:t>762</w:t>
            </w:r>
          </w:p>
        </w:tc>
        <w:tc>
          <w:tcPr>
            <w:tcW w:w="422" w:type="pct"/>
            <w:shd w:val="clear" w:color="auto" w:fill="auto"/>
            <w:noWrap/>
            <w:vAlign w:val="center"/>
          </w:tcPr>
          <w:p w:rsidR="00CE0C8F" w:rsidRPr="00813516" w:rsidRDefault="00CE0C8F" w:rsidP="00084CB2">
            <w:pPr>
              <w:spacing w:line="360" w:lineRule="exact"/>
              <w:jc w:val="right"/>
              <w:rPr>
                <w:szCs w:val="21"/>
                <w:lang w:val="en-GB"/>
              </w:rPr>
            </w:pPr>
            <w:r w:rsidRPr="00813516">
              <w:rPr>
                <w:iCs/>
                <w:szCs w:val="21"/>
                <w:lang w:val="en-GB"/>
              </w:rPr>
              <w:t>5</w:t>
            </w:r>
            <w:r w:rsidR="00084CB2">
              <w:rPr>
                <w:iCs/>
                <w:szCs w:val="21"/>
                <w:lang w:val="en-GB"/>
              </w:rPr>
              <w:t xml:space="preserve"> </w:t>
            </w:r>
            <w:r w:rsidRPr="00813516">
              <w:rPr>
                <w:iCs/>
                <w:szCs w:val="21"/>
                <w:lang w:val="en-GB"/>
              </w:rPr>
              <w:t>901</w:t>
            </w:r>
          </w:p>
        </w:tc>
      </w:tr>
      <w:tr w:rsidR="00CE0C8F" w:rsidRPr="00813516" w:rsidTr="00084CB2">
        <w:tc>
          <w:tcPr>
            <w:tcW w:w="1464" w:type="pct"/>
            <w:shd w:val="clear" w:color="auto" w:fill="auto"/>
            <w:vAlign w:val="center"/>
          </w:tcPr>
          <w:p w:rsidR="00CE0C8F" w:rsidRPr="00813516" w:rsidRDefault="00CE0C8F" w:rsidP="00084CB2">
            <w:pPr>
              <w:spacing w:line="360" w:lineRule="exact"/>
              <w:rPr>
                <w:szCs w:val="21"/>
                <w:lang w:val="en-GB"/>
              </w:rPr>
            </w:pPr>
            <w:r w:rsidRPr="00813516">
              <w:rPr>
                <w:rFonts w:hint="eastAsia"/>
                <w:szCs w:val="21"/>
                <w:lang w:val="en-GB"/>
              </w:rPr>
              <w:t>非</w:t>
            </w:r>
            <w:r w:rsidR="00F03A1A">
              <w:rPr>
                <w:rFonts w:hint="eastAsia"/>
                <w:szCs w:val="21"/>
                <w:lang w:val="en-GB"/>
              </w:rPr>
              <w:t>营</w:t>
            </w:r>
            <w:r w:rsidRPr="00813516">
              <w:rPr>
                <w:rFonts w:hint="eastAsia"/>
                <w:szCs w:val="21"/>
                <w:lang w:val="en-GB"/>
              </w:rPr>
              <w:t>利部门</w:t>
            </w:r>
          </w:p>
        </w:tc>
        <w:tc>
          <w:tcPr>
            <w:tcW w:w="453" w:type="pct"/>
            <w:vAlign w:val="center"/>
          </w:tcPr>
          <w:p w:rsidR="00CE0C8F" w:rsidRPr="00813516" w:rsidRDefault="00CE0C8F" w:rsidP="00084CB2">
            <w:pPr>
              <w:spacing w:line="360" w:lineRule="exact"/>
              <w:jc w:val="right"/>
              <w:rPr>
                <w:szCs w:val="21"/>
                <w:lang w:val="en-GB"/>
              </w:rPr>
            </w:pPr>
            <w:r w:rsidRPr="00813516">
              <w:rPr>
                <w:szCs w:val="21"/>
                <w:lang w:val="en-GB"/>
              </w:rPr>
              <w:t>25</w:t>
            </w:r>
          </w:p>
        </w:tc>
        <w:tc>
          <w:tcPr>
            <w:tcW w:w="422" w:type="pct"/>
            <w:vAlign w:val="center"/>
          </w:tcPr>
          <w:p w:rsidR="00CE0C8F" w:rsidRPr="00813516" w:rsidRDefault="00CE0C8F" w:rsidP="00084CB2">
            <w:pPr>
              <w:spacing w:line="360" w:lineRule="exact"/>
              <w:jc w:val="right"/>
              <w:rPr>
                <w:szCs w:val="21"/>
                <w:lang w:val="en-GB"/>
              </w:rPr>
            </w:pPr>
            <w:r w:rsidRPr="00813516">
              <w:rPr>
                <w:szCs w:val="21"/>
                <w:lang w:val="en-GB"/>
              </w:rPr>
              <w:t>102</w:t>
            </w:r>
          </w:p>
        </w:tc>
        <w:tc>
          <w:tcPr>
            <w:tcW w:w="453" w:type="pct"/>
            <w:vAlign w:val="center"/>
          </w:tcPr>
          <w:p w:rsidR="00CE0C8F" w:rsidRPr="00813516" w:rsidRDefault="00CE0C8F" w:rsidP="00084CB2">
            <w:pPr>
              <w:spacing w:line="360" w:lineRule="exact"/>
              <w:jc w:val="right"/>
              <w:rPr>
                <w:szCs w:val="21"/>
                <w:lang w:val="en-GB"/>
              </w:rPr>
            </w:pPr>
            <w:r w:rsidRPr="00813516">
              <w:rPr>
                <w:szCs w:val="21"/>
                <w:lang w:val="en-GB"/>
              </w:rPr>
              <w:t>15</w:t>
            </w:r>
          </w:p>
        </w:tc>
        <w:tc>
          <w:tcPr>
            <w:tcW w:w="422" w:type="pct"/>
            <w:vAlign w:val="center"/>
          </w:tcPr>
          <w:p w:rsidR="00CE0C8F" w:rsidRPr="00813516" w:rsidRDefault="00CE0C8F" w:rsidP="00084CB2">
            <w:pPr>
              <w:spacing w:line="360" w:lineRule="exact"/>
              <w:jc w:val="right"/>
              <w:rPr>
                <w:szCs w:val="21"/>
                <w:lang w:val="en-GB"/>
              </w:rPr>
            </w:pPr>
            <w:r w:rsidRPr="00813516">
              <w:rPr>
                <w:szCs w:val="21"/>
                <w:lang w:val="en-GB"/>
              </w:rPr>
              <w:t>133</w:t>
            </w:r>
          </w:p>
        </w:tc>
        <w:tc>
          <w:tcPr>
            <w:tcW w:w="455" w:type="pct"/>
            <w:shd w:val="clear" w:color="auto" w:fill="auto"/>
            <w:vAlign w:val="center"/>
          </w:tcPr>
          <w:p w:rsidR="00CE0C8F" w:rsidRPr="00813516" w:rsidRDefault="00CE0C8F" w:rsidP="00084CB2">
            <w:pPr>
              <w:spacing w:line="360" w:lineRule="exact"/>
              <w:jc w:val="right"/>
              <w:rPr>
                <w:szCs w:val="21"/>
                <w:lang w:val="en-GB"/>
              </w:rPr>
            </w:pPr>
            <w:r w:rsidRPr="00813516">
              <w:rPr>
                <w:szCs w:val="21"/>
                <w:lang w:val="en-GB"/>
              </w:rPr>
              <w:t>17</w:t>
            </w:r>
          </w:p>
        </w:tc>
        <w:tc>
          <w:tcPr>
            <w:tcW w:w="456" w:type="pct"/>
            <w:shd w:val="clear" w:color="auto" w:fill="auto"/>
            <w:noWrap/>
            <w:vAlign w:val="center"/>
          </w:tcPr>
          <w:p w:rsidR="00CE0C8F" w:rsidRPr="00813516" w:rsidRDefault="00CE0C8F" w:rsidP="00084CB2">
            <w:pPr>
              <w:spacing w:line="360" w:lineRule="exact"/>
              <w:jc w:val="right"/>
              <w:rPr>
                <w:szCs w:val="21"/>
                <w:lang w:val="en-GB"/>
              </w:rPr>
            </w:pPr>
            <w:r w:rsidRPr="00813516">
              <w:rPr>
                <w:szCs w:val="21"/>
                <w:lang w:val="en-GB"/>
              </w:rPr>
              <w:t>45</w:t>
            </w:r>
          </w:p>
        </w:tc>
        <w:tc>
          <w:tcPr>
            <w:tcW w:w="455" w:type="pct"/>
            <w:shd w:val="clear" w:color="auto" w:fill="auto"/>
            <w:noWrap/>
            <w:vAlign w:val="center"/>
          </w:tcPr>
          <w:p w:rsidR="00CE0C8F" w:rsidRPr="00813516" w:rsidRDefault="00CE0C8F" w:rsidP="00084CB2">
            <w:pPr>
              <w:spacing w:line="360" w:lineRule="exact"/>
              <w:jc w:val="right"/>
              <w:rPr>
                <w:szCs w:val="21"/>
                <w:lang w:val="en-GB"/>
              </w:rPr>
            </w:pPr>
            <w:r w:rsidRPr="00813516">
              <w:rPr>
                <w:szCs w:val="21"/>
                <w:lang w:val="en-GB"/>
              </w:rPr>
              <w:t>24</w:t>
            </w:r>
          </w:p>
        </w:tc>
        <w:tc>
          <w:tcPr>
            <w:tcW w:w="422" w:type="pct"/>
            <w:shd w:val="clear" w:color="auto" w:fill="auto"/>
            <w:noWrap/>
            <w:vAlign w:val="center"/>
          </w:tcPr>
          <w:p w:rsidR="00CE0C8F" w:rsidRPr="00813516" w:rsidRDefault="00CE0C8F" w:rsidP="00084CB2">
            <w:pPr>
              <w:spacing w:line="360" w:lineRule="exact"/>
              <w:jc w:val="right"/>
              <w:rPr>
                <w:szCs w:val="21"/>
                <w:lang w:val="en-GB"/>
              </w:rPr>
            </w:pPr>
            <w:r w:rsidRPr="00813516">
              <w:rPr>
                <w:iCs/>
                <w:szCs w:val="21"/>
                <w:lang w:val="en-GB"/>
              </w:rPr>
              <w:t>46</w:t>
            </w:r>
          </w:p>
        </w:tc>
      </w:tr>
      <w:tr w:rsidR="00CE0C8F" w:rsidRPr="00813516" w:rsidTr="00084CB2">
        <w:tc>
          <w:tcPr>
            <w:tcW w:w="1464" w:type="pct"/>
            <w:shd w:val="clear" w:color="auto" w:fill="CCFFCC"/>
            <w:vAlign w:val="center"/>
          </w:tcPr>
          <w:p w:rsidR="00CE0C8F" w:rsidRPr="00813516" w:rsidRDefault="00CE0C8F" w:rsidP="00084CB2">
            <w:pPr>
              <w:spacing w:line="360" w:lineRule="exact"/>
              <w:rPr>
                <w:szCs w:val="21"/>
                <w:lang w:val="en-GB"/>
              </w:rPr>
            </w:pPr>
            <w:r w:rsidRPr="00813516">
              <w:rPr>
                <w:rFonts w:hint="eastAsia"/>
                <w:szCs w:val="21"/>
                <w:lang w:val="en-GB"/>
              </w:rPr>
              <w:t>共计</w:t>
            </w:r>
          </w:p>
        </w:tc>
        <w:tc>
          <w:tcPr>
            <w:tcW w:w="453" w:type="pct"/>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551</w:t>
            </w:r>
          </w:p>
        </w:tc>
        <w:tc>
          <w:tcPr>
            <w:tcW w:w="422" w:type="pct"/>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10</w:t>
            </w:r>
            <w:r w:rsidR="00084CB2">
              <w:rPr>
                <w:szCs w:val="21"/>
                <w:lang w:val="en-GB"/>
              </w:rPr>
              <w:t xml:space="preserve"> </w:t>
            </w:r>
            <w:r w:rsidRPr="00813516">
              <w:rPr>
                <w:szCs w:val="21"/>
                <w:lang w:val="en-GB"/>
              </w:rPr>
              <w:t>301</w:t>
            </w:r>
          </w:p>
        </w:tc>
        <w:tc>
          <w:tcPr>
            <w:tcW w:w="453" w:type="pct"/>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853</w:t>
            </w:r>
          </w:p>
        </w:tc>
        <w:tc>
          <w:tcPr>
            <w:tcW w:w="422" w:type="pct"/>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11</w:t>
            </w:r>
            <w:r w:rsidR="00084CB2">
              <w:rPr>
                <w:szCs w:val="21"/>
                <w:lang w:val="en-GB"/>
              </w:rPr>
              <w:t xml:space="preserve"> </w:t>
            </w:r>
            <w:r w:rsidRPr="00813516">
              <w:rPr>
                <w:szCs w:val="21"/>
                <w:lang w:val="en-GB"/>
              </w:rPr>
              <w:t>134</w:t>
            </w:r>
          </w:p>
        </w:tc>
        <w:tc>
          <w:tcPr>
            <w:tcW w:w="455" w:type="pct"/>
            <w:shd w:val="clear" w:color="auto" w:fill="CCFFCC"/>
            <w:vAlign w:val="center"/>
          </w:tcPr>
          <w:p w:rsidR="00CE0C8F" w:rsidRPr="00813516" w:rsidRDefault="00CE0C8F" w:rsidP="00084CB2">
            <w:pPr>
              <w:spacing w:line="360" w:lineRule="exact"/>
              <w:jc w:val="right"/>
              <w:rPr>
                <w:szCs w:val="21"/>
                <w:lang w:val="en-GB"/>
              </w:rPr>
            </w:pPr>
            <w:r w:rsidRPr="00813516">
              <w:rPr>
                <w:szCs w:val="21"/>
                <w:lang w:val="en-GB"/>
              </w:rPr>
              <w:t>6</w:t>
            </w:r>
            <w:r w:rsidR="00084CB2">
              <w:rPr>
                <w:szCs w:val="21"/>
                <w:lang w:val="en-GB"/>
              </w:rPr>
              <w:t xml:space="preserve"> </w:t>
            </w:r>
            <w:r w:rsidRPr="00813516">
              <w:rPr>
                <w:szCs w:val="21"/>
                <w:lang w:val="en-GB"/>
              </w:rPr>
              <w:t>652</w:t>
            </w:r>
          </w:p>
        </w:tc>
        <w:tc>
          <w:tcPr>
            <w:tcW w:w="456" w:type="pct"/>
            <w:shd w:val="clear" w:color="auto" w:fill="CCFFCC"/>
            <w:noWrap/>
            <w:vAlign w:val="center"/>
          </w:tcPr>
          <w:p w:rsidR="00CE0C8F" w:rsidRPr="00813516" w:rsidRDefault="00CE0C8F" w:rsidP="00084CB2">
            <w:pPr>
              <w:spacing w:line="360" w:lineRule="exact"/>
              <w:jc w:val="right"/>
              <w:rPr>
                <w:szCs w:val="21"/>
                <w:lang w:val="en-GB"/>
              </w:rPr>
            </w:pPr>
            <w:r w:rsidRPr="00813516">
              <w:rPr>
                <w:szCs w:val="21"/>
                <w:lang w:val="en-GB"/>
              </w:rPr>
              <w:t>19</w:t>
            </w:r>
            <w:r w:rsidR="00084CB2">
              <w:rPr>
                <w:szCs w:val="21"/>
                <w:lang w:val="en-GB"/>
              </w:rPr>
              <w:t xml:space="preserve"> </w:t>
            </w:r>
            <w:r w:rsidRPr="00813516">
              <w:rPr>
                <w:szCs w:val="21"/>
                <w:lang w:val="en-GB"/>
              </w:rPr>
              <w:t>615</w:t>
            </w:r>
          </w:p>
        </w:tc>
        <w:tc>
          <w:tcPr>
            <w:tcW w:w="455" w:type="pct"/>
            <w:shd w:val="clear" w:color="auto" w:fill="CCFFCC"/>
            <w:noWrap/>
            <w:vAlign w:val="center"/>
          </w:tcPr>
          <w:p w:rsidR="00CE0C8F" w:rsidRPr="00813516" w:rsidRDefault="00CE0C8F" w:rsidP="00084CB2">
            <w:pPr>
              <w:spacing w:line="360" w:lineRule="exact"/>
              <w:jc w:val="right"/>
              <w:rPr>
                <w:szCs w:val="21"/>
                <w:lang w:val="en-GB"/>
              </w:rPr>
            </w:pPr>
            <w:r w:rsidRPr="00813516">
              <w:rPr>
                <w:szCs w:val="21"/>
                <w:lang w:val="en-GB"/>
              </w:rPr>
              <w:t>7</w:t>
            </w:r>
            <w:r w:rsidR="00084CB2">
              <w:rPr>
                <w:szCs w:val="21"/>
                <w:lang w:val="en-GB"/>
              </w:rPr>
              <w:t xml:space="preserve"> </w:t>
            </w:r>
            <w:r w:rsidRPr="00813516">
              <w:rPr>
                <w:szCs w:val="21"/>
                <w:lang w:val="en-GB"/>
              </w:rPr>
              <w:t>093</w:t>
            </w:r>
          </w:p>
        </w:tc>
        <w:tc>
          <w:tcPr>
            <w:tcW w:w="422" w:type="pct"/>
            <w:shd w:val="clear" w:color="auto" w:fill="CCFFCC"/>
            <w:noWrap/>
            <w:vAlign w:val="center"/>
          </w:tcPr>
          <w:p w:rsidR="00CE0C8F" w:rsidRPr="00813516" w:rsidRDefault="00CE0C8F" w:rsidP="00084CB2">
            <w:pPr>
              <w:spacing w:line="360" w:lineRule="exact"/>
              <w:jc w:val="right"/>
              <w:rPr>
                <w:szCs w:val="21"/>
                <w:lang w:val="en-GB"/>
              </w:rPr>
            </w:pPr>
            <w:r w:rsidRPr="00813516">
              <w:rPr>
                <w:szCs w:val="21"/>
                <w:lang w:val="en-GB"/>
              </w:rPr>
              <w:t>20</w:t>
            </w:r>
            <w:r w:rsidR="00084CB2">
              <w:rPr>
                <w:szCs w:val="21"/>
                <w:lang w:val="en-GB"/>
              </w:rPr>
              <w:t xml:space="preserve"> </w:t>
            </w:r>
            <w:r w:rsidRPr="00813516">
              <w:rPr>
                <w:szCs w:val="21"/>
                <w:lang w:val="en-GB"/>
              </w:rPr>
              <w:t>785</w:t>
            </w:r>
          </w:p>
        </w:tc>
      </w:tr>
    </w:tbl>
    <w:p w:rsidR="00CE0C8F" w:rsidRPr="00813516" w:rsidRDefault="00F03A1A" w:rsidP="00813516">
      <w:pPr>
        <w:autoSpaceDE w:val="0"/>
        <w:autoSpaceDN w:val="0"/>
        <w:spacing w:after="240" w:line="360" w:lineRule="exact"/>
        <w:rPr>
          <w:rFonts w:hint="eastAsia"/>
          <w:szCs w:val="21"/>
          <w:lang w:val="en-GB"/>
        </w:rPr>
      </w:pPr>
      <w:r w:rsidRPr="00F03A1A">
        <w:rPr>
          <w:rFonts w:eastAsia="KaiTi_GB2312" w:hint="eastAsia"/>
          <w:color w:val="0000FF"/>
          <w:szCs w:val="21"/>
          <w:lang w:val="en-GB"/>
        </w:rPr>
        <w:t>资料来源：</w:t>
      </w:r>
      <w:r w:rsidR="00CE0C8F" w:rsidRPr="00084CB2">
        <w:rPr>
          <w:rFonts w:hint="eastAsia"/>
          <w:szCs w:val="21"/>
          <w:lang w:val="en-GB"/>
        </w:rPr>
        <w:t>捷克统计局</w:t>
      </w:r>
      <w:r w:rsidR="00CE0C8F" w:rsidRPr="00813516">
        <w:rPr>
          <w:rFonts w:hint="eastAsia"/>
          <w:szCs w:val="21"/>
          <w:lang w:val="en-GB"/>
        </w:rPr>
        <w:t>，</w:t>
      </w:r>
      <w:r w:rsidR="00CE0C8F" w:rsidRPr="00813516">
        <w:rPr>
          <w:rFonts w:hint="eastAsia"/>
          <w:szCs w:val="21"/>
          <w:lang w:val="en-GB"/>
        </w:rPr>
        <w:t>2001</w:t>
      </w:r>
      <w:r w:rsidR="00CE0C8F" w:rsidRPr="00813516">
        <w:rPr>
          <w:rFonts w:hint="eastAsia"/>
          <w:szCs w:val="21"/>
          <w:lang w:val="en-GB"/>
        </w:rPr>
        <w:t>年研发指标；</w:t>
      </w:r>
      <w:r w:rsidR="00CE0C8F" w:rsidRPr="00813516">
        <w:rPr>
          <w:rFonts w:hint="eastAsia"/>
          <w:szCs w:val="21"/>
          <w:lang w:val="en-GB"/>
        </w:rPr>
        <w:t>2007</w:t>
      </w:r>
      <w:r w:rsidR="00CE0C8F" w:rsidRPr="00813516">
        <w:rPr>
          <w:rFonts w:hint="eastAsia"/>
          <w:szCs w:val="21"/>
          <w:lang w:val="en-GB"/>
        </w:rPr>
        <w:t>年研发指标。</w:t>
      </w:r>
    </w:p>
    <w:p w:rsidR="00CE0C8F" w:rsidRPr="00037977" w:rsidRDefault="00CE0C8F" w:rsidP="00813516">
      <w:pPr>
        <w:spacing w:after="240" w:line="360" w:lineRule="exact"/>
        <w:rPr>
          <w:rFonts w:ascii="SimHei" w:eastAsia="SimHei"/>
          <w:color w:val="FF0000"/>
          <w:szCs w:val="21"/>
          <w:lang w:val="en-GB"/>
        </w:rPr>
      </w:pPr>
      <w:r w:rsidRPr="00037977">
        <w:rPr>
          <w:rFonts w:ascii="SimHei" w:eastAsia="SimHei" w:hint="eastAsia"/>
          <w:color w:val="FF0000"/>
          <w:szCs w:val="21"/>
          <w:lang w:val="en-GB"/>
        </w:rPr>
        <w:t>表</w:t>
      </w:r>
      <w:r w:rsidRPr="00037977">
        <w:rPr>
          <w:rFonts w:ascii="SimHei" w:eastAsia="SimHei"/>
          <w:color w:val="FF0000"/>
          <w:szCs w:val="21"/>
          <w:lang w:val="en-GB"/>
        </w:rPr>
        <w:t>7.4</w:t>
      </w:r>
    </w:p>
    <w:p w:rsidR="00CE0C8F" w:rsidRPr="00813516" w:rsidRDefault="00CE0C8F" w:rsidP="00813516">
      <w:pPr>
        <w:autoSpaceDE w:val="0"/>
        <w:autoSpaceDN w:val="0"/>
        <w:spacing w:after="240" w:line="360" w:lineRule="exact"/>
        <w:rPr>
          <w:rFonts w:hint="eastAsia"/>
          <w:szCs w:val="21"/>
          <w:lang w:val="en-GB"/>
        </w:rPr>
      </w:pPr>
      <w:r w:rsidRPr="00813516">
        <w:rPr>
          <w:rFonts w:hint="eastAsia"/>
          <w:szCs w:val="21"/>
          <w:lang w:val="en-GB"/>
        </w:rPr>
        <w:t>按完成教育情况分列的政府部门和大学中专职同等资历男女研究人员人数</w:t>
      </w:r>
    </w:p>
    <w:tbl>
      <w:tblPr>
        <w:tblW w:w="5000" w:type="pct"/>
        <w:tblCellMar>
          <w:left w:w="70" w:type="dxa"/>
          <w:right w:w="70" w:type="dxa"/>
        </w:tblCellMar>
        <w:tblLook w:val="0000" w:firstRow="0" w:lastRow="0" w:firstColumn="0" w:lastColumn="0" w:noHBand="0" w:noVBand="0"/>
      </w:tblPr>
      <w:tblGrid>
        <w:gridCol w:w="5588"/>
        <w:gridCol w:w="1101"/>
        <w:gridCol w:w="1101"/>
        <w:gridCol w:w="1101"/>
        <w:gridCol w:w="1099"/>
      </w:tblGrid>
      <w:tr w:rsidR="00CE0C8F" w:rsidRPr="00813516" w:rsidTr="00084CB2">
        <w:tc>
          <w:tcPr>
            <w:tcW w:w="2797" w:type="pct"/>
            <w:vMerge w:val="restart"/>
            <w:tcBorders>
              <w:top w:val="single" w:sz="8" w:space="0" w:color="auto"/>
              <w:left w:val="single" w:sz="8" w:space="0" w:color="auto"/>
              <w:bottom w:val="single" w:sz="8" w:space="0" w:color="000000"/>
              <w:right w:val="single" w:sz="8" w:space="0" w:color="auto"/>
            </w:tcBorders>
            <w:shd w:val="clear" w:color="auto" w:fill="CCFFCC"/>
            <w:vAlign w:val="bottom"/>
          </w:tcPr>
          <w:p w:rsidR="00CE0C8F" w:rsidRPr="00813516" w:rsidRDefault="00CE0C8F" w:rsidP="00084CB2">
            <w:pPr>
              <w:spacing w:line="360" w:lineRule="exact"/>
              <w:rPr>
                <w:szCs w:val="21"/>
                <w:lang w:val="en-GB"/>
              </w:rPr>
            </w:pPr>
            <w:r w:rsidRPr="00813516">
              <w:rPr>
                <w:szCs w:val="21"/>
                <w:lang w:val="en-GB"/>
              </w:rPr>
              <w:t> </w:t>
            </w:r>
          </w:p>
        </w:tc>
        <w:tc>
          <w:tcPr>
            <w:tcW w:w="1102" w:type="pct"/>
            <w:gridSpan w:val="2"/>
            <w:tcBorders>
              <w:top w:val="single" w:sz="8" w:space="0" w:color="auto"/>
              <w:left w:val="nil"/>
              <w:bottom w:val="single" w:sz="8" w:space="0" w:color="auto"/>
              <w:right w:val="single" w:sz="8" w:space="0" w:color="000000"/>
            </w:tcBorders>
            <w:shd w:val="clear" w:color="auto" w:fill="CCFFCC"/>
            <w:noWrap/>
            <w:vAlign w:val="bottom"/>
          </w:tcPr>
          <w:p w:rsidR="00CE0C8F" w:rsidRPr="00084CB2" w:rsidRDefault="00CE0C8F" w:rsidP="00084CB2">
            <w:pPr>
              <w:spacing w:line="360" w:lineRule="exact"/>
              <w:jc w:val="center"/>
              <w:rPr>
                <w:rFonts w:ascii="SimHei" w:eastAsia="SimHei" w:hint="eastAsia"/>
                <w:bCs/>
                <w:szCs w:val="21"/>
                <w:lang w:val="en-GB"/>
              </w:rPr>
            </w:pPr>
            <w:r w:rsidRPr="00084CB2">
              <w:rPr>
                <w:rFonts w:ascii="SimHei" w:eastAsia="SimHei" w:hint="eastAsia"/>
                <w:bCs/>
                <w:szCs w:val="21"/>
                <w:lang w:val="en-GB"/>
              </w:rPr>
              <w:t>2006年</w:t>
            </w:r>
          </w:p>
        </w:tc>
        <w:tc>
          <w:tcPr>
            <w:tcW w:w="1102" w:type="pct"/>
            <w:gridSpan w:val="2"/>
            <w:tcBorders>
              <w:top w:val="single" w:sz="8" w:space="0" w:color="auto"/>
              <w:left w:val="nil"/>
              <w:bottom w:val="single" w:sz="8" w:space="0" w:color="auto"/>
              <w:right w:val="single" w:sz="8" w:space="0" w:color="000000"/>
            </w:tcBorders>
            <w:shd w:val="clear" w:color="auto" w:fill="CCFFCC"/>
            <w:noWrap/>
            <w:vAlign w:val="bottom"/>
          </w:tcPr>
          <w:p w:rsidR="00CE0C8F" w:rsidRPr="00084CB2" w:rsidRDefault="00CE0C8F" w:rsidP="00084CB2">
            <w:pPr>
              <w:spacing w:line="360" w:lineRule="exact"/>
              <w:jc w:val="center"/>
              <w:rPr>
                <w:rFonts w:ascii="SimHei" w:eastAsia="SimHei" w:hint="eastAsia"/>
                <w:bCs/>
                <w:szCs w:val="21"/>
                <w:lang w:val="en-GB"/>
              </w:rPr>
            </w:pPr>
            <w:r w:rsidRPr="00084CB2">
              <w:rPr>
                <w:rFonts w:ascii="SimHei" w:eastAsia="SimHei" w:hint="eastAsia"/>
                <w:bCs/>
                <w:szCs w:val="21"/>
                <w:lang w:val="en-GB"/>
              </w:rPr>
              <w:t>2007年</w:t>
            </w:r>
          </w:p>
        </w:tc>
      </w:tr>
      <w:tr w:rsidR="00CE0C8F" w:rsidRPr="00813516" w:rsidTr="00084CB2">
        <w:tc>
          <w:tcPr>
            <w:tcW w:w="2797" w:type="pct"/>
            <w:vMerge/>
            <w:tcBorders>
              <w:top w:val="single" w:sz="8" w:space="0" w:color="auto"/>
              <w:left w:val="single" w:sz="8" w:space="0" w:color="auto"/>
              <w:bottom w:val="single" w:sz="8" w:space="0" w:color="000000"/>
              <w:right w:val="single" w:sz="8" w:space="0" w:color="auto"/>
            </w:tcBorders>
            <w:vAlign w:val="center"/>
          </w:tcPr>
          <w:p w:rsidR="00CE0C8F" w:rsidRPr="00813516" w:rsidRDefault="00CE0C8F" w:rsidP="00084CB2">
            <w:pPr>
              <w:spacing w:line="360" w:lineRule="exact"/>
              <w:rPr>
                <w:szCs w:val="21"/>
                <w:lang w:val="en-GB"/>
              </w:rPr>
            </w:pPr>
          </w:p>
        </w:tc>
        <w:tc>
          <w:tcPr>
            <w:tcW w:w="551" w:type="pct"/>
            <w:tcBorders>
              <w:top w:val="nil"/>
              <w:left w:val="nil"/>
              <w:bottom w:val="single" w:sz="8" w:space="0" w:color="auto"/>
              <w:right w:val="single" w:sz="8" w:space="0" w:color="auto"/>
            </w:tcBorders>
            <w:shd w:val="clear" w:color="auto" w:fill="CCFFCC"/>
            <w:noWrap/>
            <w:vAlign w:val="bottom"/>
          </w:tcPr>
          <w:p w:rsidR="00CE0C8F" w:rsidRPr="00813516" w:rsidRDefault="00CE0C8F" w:rsidP="00084CB2">
            <w:pPr>
              <w:spacing w:line="360" w:lineRule="exact"/>
              <w:jc w:val="right"/>
              <w:rPr>
                <w:szCs w:val="21"/>
                <w:lang w:val="en-GB"/>
              </w:rPr>
            </w:pPr>
            <w:r w:rsidRPr="00813516">
              <w:rPr>
                <w:rFonts w:hint="eastAsia"/>
                <w:szCs w:val="21"/>
                <w:lang w:val="en-GB"/>
              </w:rPr>
              <w:t>女</w:t>
            </w:r>
          </w:p>
        </w:tc>
        <w:tc>
          <w:tcPr>
            <w:tcW w:w="551" w:type="pct"/>
            <w:tcBorders>
              <w:top w:val="nil"/>
              <w:left w:val="nil"/>
              <w:bottom w:val="single" w:sz="8" w:space="0" w:color="auto"/>
              <w:right w:val="single" w:sz="8" w:space="0" w:color="auto"/>
            </w:tcBorders>
            <w:shd w:val="clear" w:color="auto" w:fill="CCFFCC"/>
            <w:noWrap/>
            <w:vAlign w:val="bottom"/>
          </w:tcPr>
          <w:p w:rsidR="00CE0C8F" w:rsidRPr="00813516" w:rsidRDefault="00CE0C8F" w:rsidP="00084CB2">
            <w:pPr>
              <w:spacing w:line="360" w:lineRule="exact"/>
              <w:jc w:val="right"/>
              <w:rPr>
                <w:szCs w:val="21"/>
                <w:lang w:val="en-GB"/>
              </w:rPr>
            </w:pPr>
            <w:r w:rsidRPr="00813516">
              <w:rPr>
                <w:rFonts w:hint="eastAsia"/>
                <w:iCs/>
                <w:szCs w:val="21"/>
                <w:lang w:val="en-GB"/>
              </w:rPr>
              <w:t>男</w:t>
            </w:r>
          </w:p>
        </w:tc>
        <w:tc>
          <w:tcPr>
            <w:tcW w:w="551" w:type="pct"/>
            <w:tcBorders>
              <w:top w:val="nil"/>
              <w:left w:val="nil"/>
              <w:bottom w:val="single" w:sz="8" w:space="0" w:color="auto"/>
              <w:right w:val="single" w:sz="8" w:space="0" w:color="auto"/>
            </w:tcBorders>
            <w:shd w:val="clear" w:color="auto" w:fill="CCFFCC"/>
            <w:noWrap/>
            <w:vAlign w:val="bottom"/>
          </w:tcPr>
          <w:p w:rsidR="00CE0C8F" w:rsidRPr="00813516" w:rsidRDefault="00CE0C8F" w:rsidP="00084CB2">
            <w:pPr>
              <w:spacing w:line="360" w:lineRule="exact"/>
              <w:jc w:val="right"/>
              <w:rPr>
                <w:szCs w:val="21"/>
                <w:lang w:val="en-GB"/>
              </w:rPr>
            </w:pPr>
            <w:r w:rsidRPr="00813516">
              <w:rPr>
                <w:rFonts w:hint="eastAsia"/>
                <w:szCs w:val="21"/>
                <w:lang w:val="en-GB"/>
              </w:rPr>
              <w:t>女</w:t>
            </w:r>
          </w:p>
        </w:tc>
        <w:tc>
          <w:tcPr>
            <w:tcW w:w="551" w:type="pct"/>
            <w:tcBorders>
              <w:top w:val="nil"/>
              <w:left w:val="nil"/>
              <w:bottom w:val="single" w:sz="8" w:space="0" w:color="auto"/>
              <w:right w:val="single" w:sz="8" w:space="0" w:color="auto"/>
            </w:tcBorders>
            <w:shd w:val="clear" w:color="auto" w:fill="CCFFCC"/>
            <w:noWrap/>
            <w:vAlign w:val="bottom"/>
          </w:tcPr>
          <w:p w:rsidR="00CE0C8F" w:rsidRPr="00813516" w:rsidRDefault="00CE0C8F" w:rsidP="00084CB2">
            <w:pPr>
              <w:spacing w:line="360" w:lineRule="exact"/>
              <w:jc w:val="right"/>
              <w:rPr>
                <w:szCs w:val="21"/>
                <w:lang w:val="en-GB"/>
              </w:rPr>
            </w:pPr>
            <w:r w:rsidRPr="00813516">
              <w:rPr>
                <w:rFonts w:hint="eastAsia"/>
                <w:iCs/>
                <w:szCs w:val="21"/>
                <w:lang w:val="en-GB"/>
              </w:rPr>
              <w:t>男</w:t>
            </w:r>
          </w:p>
        </w:tc>
      </w:tr>
      <w:tr w:rsidR="00CE0C8F" w:rsidRPr="00813516" w:rsidTr="00084CB2">
        <w:tc>
          <w:tcPr>
            <w:tcW w:w="2797" w:type="pct"/>
            <w:tcBorders>
              <w:top w:val="nil"/>
              <w:left w:val="single" w:sz="8" w:space="0" w:color="auto"/>
              <w:bottom w:val="single" w:sz="8" w:space="0" w:color="auto"/>
              <w:right w:val="single" w:sz="8" w:space="0" w:color="auto"/>
            </w:tcBorders>
            <w:shd w:val="clear" w:color="auto" w:fill="auto"/>
            <w:noWrap/>
            <w:vAlign w:val="center"/>
          </w:tcPr>
          <w:p w:rsidR="00CE0C8F" w:rsidRPr="00813516" w:rsidRDefault="00CE0C8F" w:rsidP="00084CB2">
            <w:pPr>
              <w:spacing w:line="360" w:lineRule="exact"/>
              <w:rPr>
                <w:szCs w:val="21"/>
                <w:lang w:val="en-GB"/>
              </w:rPr>
            </w:pPr>
            <w:r w:rsidRPr="00813516">
              <w:rPr>
                <w:rFonts w:hint="eastAsia"/>
                <w:szCs w:val="21"/>
                <w:lang w:val="en-GB"/>
              </w:rPr>
              <w:t>大学“教授”</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137</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081</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153</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w:t>
            </w:r>
            <w:r w:rsidR="00F03A1A">
              <w:rPr>
                <w:rFonts w:hint="eastAsia"/>
                <w:szCs w:val="21"/>
                <w:lang w:val="en-GB"/>
              </w:rPr>
              <w:t xml:space="preserve"> </w:t>
            </w:r>
            <w:r w:rsidRPr="00813516">
              <w:rPr>
                <w:szCs w:val="21"/>
                <w:lang w:val="en-GB"/>
              </w:rPr>
              <w:t>155</w:t>
            </w:r>
          </w:p>
        </w:tc>
      </w:tr>
      <w:tr w:rsidR="00CE0C8F" w:rsidRPr="00813516" w:rsidTr="00084CB2">
        <w:tc>
          <w:tcPr>
            <w:tcW w:w="2797" w:type="pct"/>
            <w:tcBorders>
              <w:top w:val="nil"/>
              <w:left w:val="single" w:sz="8" w:space="0" w:color="auto"/>
              <w:bottom w:val="single" w:sz="8" w:space="0" w:color="auto"/>
              <w:right w:val="single" w:sz="8" w:space="0" w:color="auto"/>
            </w:tcBorders>
            <w:shd w:val="clear" w:color="auto" w:fill="auto"/>
            <w:noWrap/>
            <w:vAlign w:val="center"/>
          </w:tcPr>
          <w:p w:rsidR="00CE0C8F" w:rsidRPr="00813516" w:rsidRDefault="00CE0C8F" w:rsidP="00084CB2">
            <w:pPr>
              <w:spacing w:line="360" w:lineRule="exact"/>
              <w:rPr>
                <w:szCs w:val="21"/>
                <w:lang w:val="en-GB"/>
              </w:rPr>
            </w:pPr>
            <w:r w:rsidRPr="00813516">
              <w:rPr>
                <w:rFonts w:hint="eastAsia"/>
                <w:szCs w:val="21"/>
                <w:lang w:val="en-GB"/>
              </w:rPr>
              <w:t>大学“助理教授”</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427</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653</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425</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w:t>
            </w:r>
            <w:r w:rsidR="00F03A1A">
              <w:rPr>
                <w:rFonts w:hint="eastAsia"/>
                <w:szCs w:val="21"/>
                <w:lang w:val="en-GB"/>
              </w:rPr>
              <w:t xml:space="preserve"> </w:t>
            </w:r>
            <w:r w:rsidRPr="00813516">
              <w:rPr>
                <w:szCs w:val="21"/>
                <w:lang w:val="en-GB"/>
              </w:rPr>
              <w:t>675</w:t>
            </w:r>
          </w:p>
        </w:tc>
      </w:tr>
      <w:tr w:rsidR="00CE0C8F" w:rsidRPr="00813516" w:rsidTr="00084CB2">
        <w:tc>
          <w:tcPr>
            <w:tcW w:w="2797" w:type="pct"/>
            <w:tcBorders>
              <w:top w:val="nil"/>
              <w:left w:val="single" w:sz="8" w:space="0" w:color="auto"/>
              <w:bottom w:val="single" w:sz="8" w:space="0" w:color="auto"/>
              <w:right w:val="single" w:sz="8" w:space="0" w:color="auto"/>
            </w:tcBorders>
            <w:shd w:val="clear" w:color="auto" w:fill="auto"/>
            <w:noWrap/>
            <w:vAlign w:val="center"/>
          </w:tcPr>
          <w:p w:rsidR="00CE0C8F" w:rsidRPr="00813516" w:rsidRDefault="00CE0C8F" w:rsidP="00084CB2">
            <w:pPr>
              <w:spacing w:line="360" w:lineRule="exact"/>
              <w:rPr>
                <w:szCs w:val="21"/>
                <w:lang w:val="en-GB"/>
              </w:rPr>
            </w:pPr>
            <w:r w:rsidRPr="00813516">
              <w:rPr>
                <w:rFonts w:hint="eastAsia"/>
                <w:szCs w:val="21"/>
                <w:lang w:val="en-GB"/>
              </w:rPr>
              <w:t>哲学博士</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620</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w:t>
            </w:r>
            <w:r w:rsidR="00084CB2">
              <w:rPr>
                <w:szCs w:val="21"/>
                <w:lang w:val="en-GB"/>
              </w:rPr>
              <w:t xml:space="preserve"> </w:t>
            </w:r>
            <w:r w:rsidRPr="00813516">
              <w:rPr>
                <w:szCs w:val="21"/>
                <w:lang w:val="en-GB"/>
              </w:rPr>
              <w:t>361</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w:t>
            </w:r>
            <w:r w:rsidR="00084CB2">
              <w:rPr>
                <w:rFonts w:hint="eastAsia"/>
                <w:szCs w:val="21"/>
                <w:lang w:val="en-GB"/>
              </w:rPr>
              <w:t xml:space="preserve"> </w:t>
            </w:r>
            <w:r w:rsidRPr="00813516">
              <w:rPr>
                <w:szCs w:val="21"/>
                <w:lang w:val="en-GB"/>
              </w:rPr>
              <w:t>680</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w:t>
            </w:r>
            <w:r w:rsidR="00084CB2">
              <w:rPr>
                <w:rFonts w:hint="eastAsia"/>
                <w:szCs w:val="21"/>
                <w:lang w:val="en-GB"/>
              </w:rPr>
              <w:t xml:space="preserve"> </w:t>
            </w:r>
            <w:r w:rsidRPr="00813516">
              <w:rPr>
                <w:szCs w:val="21"/>
                <w:lang w:val="en-GB"/>
              </w:rPr>
              <w:t>584</w:t>
            </w:r>
          </w:p>
        </w:tc>
      </w:tr>
      <w:tr w:rsidR="00CE0C8F" w:rsidRPr="00813516" w:rsidTr="00084CB2">
        <w:tc>
          <w:tcPr>
            <w:tcW w:w="2797" w:type="pct"/>
            <w:tcBorders>
              <w:top w:val="nil"/>
              <w:left w:val="single" w:sz="8" w:space="0" w:color="auto"/>
              <w:bottom w:val="single" w:sz="8" w:space="0" w:color="auto"/>
              <w:right w:val="single" w:sz="8" w:space="0" w:color="auto"/>
            </w:tcBorders>
            <w:shd w:val="clear" w:color="auto" w:fill="auto"/>
            <w:noWrap/>
            <w:vAlign w:val="center"/>
          </w:tcPr>
          <w:p w:rsidR="00CE0C8F" w:rsidRPr="00813516" w:rsidRDefault="00F03A1A" w:rsidP="00084CB2">
            <w:pPr>
              <w:spacing w:line="360" w:lineRule="exact"/>
              <w:rPr>
                <w:szCs w:val="21"/>
                <w:lang w:val="en-GB"/>
              </w:rPr>
            </w:pPr>
            <w:r>
              <w:rPr>
                <w:rFonts w:hint="eastAsia"/>
                <w:szCs w:val="21"/>
                <w:lang w:val="en-GB"/>
              </w:rPr>
              <w:t>选</w:t>
            </w:r>
            <w:r w:rsidR="00CE0C8F" w:rsidRPr="00813516">
              <w:rPr>
                <w:rFonts w:hint="eastAsia"/>
                <w:szCs w:val="21"/>
                <w:lang w:val="en-GB"/>
              </w:rPr>
              <w:t>修博士课程的研究人员</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775</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176</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866</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162</w:t>
            </w:r>
          </w:p>
        </w:tc>
      </w:tr>
      <w:tr w:rsidR="00CE0C8F" w:rsidRPr="00813516" w:rsidTr="00084CB2">
        <w:tc>
          <w:tcPr>
            <w:tcW w:w="2797" w:type="pct"/>
            <w:tcBorders>
              <w:top w:val="nil"/>
              <w:left w:val="single" w:sz="8" w:space="0" w:color="auto"/>
              <w:bottom w:val="single" w:sz="8" w:space="0" w:color="auto"/>
              <w:right w:val="single" w:sz="8" w:space="0" w:color="auto"/>
            </w:tcBorders>
            <w:shd w:val="clear" w:color="auto" w:fill="auto"/>
            <w:noWrap/>
            <w:vAlign w:val="center"/>
          </w:tcPr>
          <w:p w:rsidR="00CE0C8F" w:rsidRPr="00813516" w:rsidRDefault="00CE0C8F" w:rsidP="00084CB2">
            <w:pPr>
              <w:spacing w:line="360" w:lineRule="exact"/>
              <w:rPr>
                <w:szCs w:val="21"/>
                <w:lang w:val="en-GB"/>
              </w:rPr>
            </w:pPr>
            <w:r w:rsidRPr="00813516">
              <w:rPr>
                <w:rFonts w:hint="eastAsia"/>
                <w:szCs w:val="21"/>
                <w:lang w:val="en-GB"/>
              </w:rPr>
              <w:t>大学毕业生</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830</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w:t>
            </w:r>
            <w:r w:rsidR="00084CB2">
              <w:rPr>
                <w:szCs w:val="21"/>
                <w:lang w:val="en-GB"/>
              </w:rPr>
              <w:t xml:space="preserve"> </w:t>
            </w:r>
            <w:r w:rsidRPr="00813516">
              <w:rPr>
                <w:szCs w:val="21"/>
                <w:lang w:val="en-GB"/>
              </w:rPr>
              <w:t>380</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w:t>
            </w:r>
            <w:r w:rsidR="00084CB2">
              <w:rPr>
                <w:szCs w:val="21"/>
                <w:lang w:val="en-GB"/>
              </w:rPr>
              <w:t xml:space="preserve"> </w:t>
            </w:r>
            <w:r w:rsidRPr="00813516">
              <w:rPr>
                <w:szCs w:val="21"/>
                <w:lang w:val="en-GB"/>
              </w:rPr>
              <w:t>894</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w:t>
            </w:r>
            <w:r w:rsidR="00084CB2">
              <w:rPr>
                <w:szCs w:val="21"/>
                <w:lang w:val="en-GB"/>
              </w:rPr>
              <w:t xml:space="preserve"> </w:t>
            </w:r>
            <w:r w:rsidRPr="00813516">
              <w:rPr>
                <w:szCs w:val="21"/>
                <w:lang w:val="en-GB"/>
              </w:rPr>
              <w:t>280</w:t>
            </w:r>
          </w:p>
        </w:tc>
      </w:tr>
      <w:tr w:rsidR="00CE0C8F" w:rsidRPr="00813516" w:rsidTr="00084CB2">
        <w:tc>
          <w:tcPr>
            <w:tcW w:w="2797" w:type="pct"/>
            <w:tcBorders>
              <w:top w:val="nil"/>
              <w:left w:val="single" w:sz="8" w:space="0" w:color="auto"/>
              <w:bottom w:val="single" w:sz="8" w:space="0" w:color="auto"/>
              <w:right w:val="single" w:sz="8" w:space="0" w:color="auto"/>
            </w:tcBorders>
            <w:shd w:val="clear" w:color="auto" w:fill="auto"/>
            <w:noWrap/>
            <w:vAlign w:val="center"/>
          </w:tcPr>
          <w:p w:rsidR="00CE0C8F" w:rsidRPr="00813516" w:rsidRDefault="00CE0C8F" w:rsidP="00084CB2">
            <w:pPr>
              <w:spacing w:line="360" w:lineRule="exact"/>
              <w:rPr>
                <w:szCs w:val="21"/>
                <w:lang w:val="en-GB"/>
              </w:rPr>
            </w:pPr>
            <w:r w:rsidRPr="00813516">
              <w:rPr>
                <w:rFonts w:hint="eastAsia"/>
                <w:szCs w:val="21"/>
                <w:lang w:val="en-GB"/>
              </w:rPr>
              <w:t>职业学院毕业生</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29</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72</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27</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38</w:t>
            </w:r>
          </w:p>
        </w:tc>
      </w:tr>
      <w:tr w:rsidR="00CE0C8F" w:rsidRPr="00813516" w:rsidTr="00084CB2">
        <w:tc>
          <w:tcPr>
            <w:tcW w:w="2797" w:type="pct"/>
            <w:tcBorders>
              <w:top w:val="nil"/>
              <w:left w:val="single" w:sz="8" w:space="0" w:color="auto"/>
              <w:bottom w:val="single" w:sz="8" w:space="0" w:color="auto"/>
              <w:right w:val="single" w:sz="8" w:space="0" w:color="auto"/>
            </w:tcBorders>
            <w:shd w:val="clear" w:color="auto" w:fill="auto"/>
            <w:noWrap/>
            <w:vAlign w:val="center"/>
          </w:tcPr>
          <w:p w:rsidR="00CE0C8F" w:rsidRPr="00813516" w:rsidRDefault="00CE0C8F" w:rsidP="00084CB2">
            <w:pPr>
              <w:spacing w:line="360" w:lineRule="exact"/>
              <w:rPr>
                <w:szCs w:val="21"/>
                <w:lang w:val="en-GB"/>
              </w:rPr>
            </w:pPr>
            <w:r w:rsidRPr="00813516">
              <w:rPr>
                <w:rFonts w:hint="eastAsia"/>
                <w:szCs w:val="21"/>
                <w:lang w:val="en-GB"/>
              </w:rPr>
              <w:t>中学毕业生</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183</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180</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171</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159</w:t>
            </w:r>
          </w:p>
        </w:tc>
      </w:tr>
      <w:tr w:rsidR="00CE0C8F" w:rsidRPr="00813516" w:rsidTr="00084CB2">
        <w:tc>
          <w:tcPr>
            <w:tcW w:w="2797" w:type="pct"/>
            <w:tcBorders>
              <w:top w:val="nil"/>
              <w:left w:val="single" w:sz="8" w:space="0" w:color="auto"/>
              <w:bottom w:val="single" w:sz="8" w:space="0" w:color="auto"/>
              <w:right w:val="single" w:sz="8" w:space="0" w:color="auto"/>
            </w:tcBorders>
            <w:shd w:val="clear" w:color="auto" w:fill="auto"/>
            <w:noWrap/>
            <w:vAlign w:val="center"/>
          </w:tcPr>
          <w:p w:rsidR="00CE0C8F" w:rsidRPr="00813516" w:rsidRDefault="00CE0C8F" w:rsidP="00084CB2">
            <w:pPr>
              <w:spacing w:line="360" w:lineRule="exact"/>
              <w:rPr>
                <w:szCs w:val="21"/>
                <w:lang w:val="en-GB"/>
              </w:rPr>
            </w:pPr>
            <w:r w:rsidRPr="00813516">
              <w:rPr>
                <w:rFonts w:hint="eastAsia"/>
                <w:szCs w:val="21"/>
                <w:lang w:val="en-GB"/>
              </w:rPr>
              <w:t>其他类型学校毕业生</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9</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23</w:t>
            </w:r>
          </w:p>
        </w:tc>
        <w:tc>
          <w:tcPr>
            <w:tcW w:w="551" w:type="pct"/>
            <w:tcBorders>
              <w:top w:val="nil"/>
              <w:left w:val="nil"/>
              <w:bottom w:val="single" w:sz="8" w:space="0" w:color="auto"/>
              <w:right w:val="single" w:sz="8"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18</w:t>
            </w:r>
          </w:p>
        </w:tc>
      </w:tr>
      <w:tr w:rsidR="00CE0C8F" w:rsidRPr="00813516" w:rsidTr="00084CB2">
        <w:tc>
          <w:tcPr>
            <w:tcW w:w="2797" w:type="pct"/>
            <w:tcBorders>
              <w:top w:val="nil"/>
              <w:left w:val="single" w:sz="8" w:space="0" w:color="auto"/>
              <w:bottom w:val="single" w:sz="8" w:space="0" w:color="auto"/>
              <w:right w:val="single" w:sz="8" w:space="0" w:color="auto"/>
            </w:tcBorders>
            <w:shd w:val="clear" w:color="auto" w:fill="CCFFCC"/>
            <w:vAlign w:val="center"/>
          </w:tcPr>
          <w:p w:rsidR="00CE0C8F" w:rsidRPr="00813516" w:rsidRDefault="00CE0C8F" w:rsidP="00084CB2">
            <w:pPr>
              <w:spacing w:line="360" w:lineRule="exact"/>
              <w:rPr>
                <w:szCs w:val="21"/>
                <w:lang w:val="en-GB"/>
              </w:rPr>
            </w:pPr>
            <w:r w:rsidRPr="00813516">
              <w:rPr>
                <w:rFonts w:hint="eastAsia"/>
                <w:szCs w:val="21"/>
                <w:lang w:val="en-GB"/>
              </w:rPr>
              <w:t>共计</w:t>
            </w:r>
          </w:p>
        </w:tc>
        <w:tc>
          <w:tcPr>
            <w:tcW w:w="551" w:type="pct"/>
            <w:tcBorders>
              <w:top w:val="nil"/>
              <w:left w:val="nil"/>
              <w:bottom w:val="single" w:sz="8" w:space="0" w:color="auto"/>
              <w:right w:val="single" w:sz="8" w:space="0" w:color="auto"/>
            </w:tcBorders>
            <w:shd w:val="clear" w:color="auto" w:fill="CCFFCC"/>
            <w:noWrap/>
            <w:vAlign w:val="bottom"/>
          </w:tcPr>
          <w:p w:rsidR="00CE0C8F" w:rsidRPr="00813516" w:rsidRDefault="00CE0C8F" w:rsidP="00084CB2">
            <w:pPr>
              <w:spacing w:line="360" w:lineRule="exact"/>
              <w:jc w:val="right"/>
              <w:rPr>
                <w:szCs w:val="21"/>
                <w:lang w:val="en-GB"/>
              </w:rPr>
            </w:pPr>
            <w:r w:rsidRPr="00813516">
              <w:rPr>
                <w:szCs w:val="21"/>
                <w:lang w:val="en-GB"/>
              </w:rPr>
              <w:t>5</w:t>
            </w:r>
            <w:r w:rsidR="00084CB2">
              <w:rPr>
                <w:szCs w:val="21"/>
                <w:lang w:val="en-GB"/>
              </w:rPr>
              <w:t xml:space="preserve"> </w:t>
            </w:r>
            <w:r w:rsidRPr="00813516">
              <w:rPr>
                <w:szCs w:val="21"/>
                <w:lang w:val="en-GB"/>
              </w:rPr>
              <w:t>188</w:t>
            </w:r>
          </w:p>
        </w:tc>
        <w:tc>
          <w:tcPr>
            <w:tcW w:w="551" w:type="pct"/>
            <w:tcBorders>
              <w:top w:val="nil"/>
              <w:left w:val="nil"/>
              <w:bottom w:val="single" w:sz="8" w:space="0" w:color="auto"/>
              <w:right w:val="single" w:sz="8" w:space="0" w:color="auto"/>
            </w:tcBorders>
            <w:shd w:val="clear" w:color="auto" w:fill="CCFFCC"/>
            <w:noWrap/>
            <w:vAlign w:val="bottom"/>
          </w:tcPr>
          <w:p w:rsidR="00CE0C8F" w:rsidRPr="00813516" w:rsidRDefault="00CE0C8F" w:rsidP="00084CB2">
            <w:pPr>
              <w:spacing w:line="360" w:lineRule="exact"/>
              <w:jc w:val="right"/>
              <w:rPr>
                <w:szCs w:val="21"/>
                <w:lang w:val="en-GB"/>
              </w:rPr>
            </w:pPr>
            <w:r w:rsidRPr="00813516">
              <w:rPr>
                <w:szCs w:val="21"/>
                <w:lang w:val="en-GB"/>
              </w:rPr>
              <w:t>10</w:t>
            </w:r>
            <w:r w:rsidR="00084CB2">
              <w:rPr>
                <w:szCs w:val="21"/>
                <w:lang w:val="en-GB"/>
              </w:rPr>
              <w:t xml:space="preserve"> </w:t>
            </w:r>
            <w:r w:rsidRPr="00813516">
              <w:rPr>
                <w:szCs w:val="21"/>
                <w:lang w:val="en-GB"/>
              </w:rPr>
              <w:t>231</w:t>
            </w:r>
          </w:p>
        </w:tc>
        <w:tc>
          <w:tcPr>
            <w:tcW w:w="551" w:type="pct"/>
            <w:tcBorders>
              <w:top w:val="nil"/>
              <w:left w:val="nil"/>
              <w:bottom w:val="single" w:sz="8" w:space="0" w:color="auto"/>
              <w:right w:val="single" w:sz="8" w:space="0" w:color="auto"/>
            </w:tcBorders>
            <w:shd w:val="clear" w:color="auto" w:fill="CCFFCC"/>
            <w:noWrap/>
            <w:vAlign w:val="bottom"/>
          </w:tcPr>
          <w:p w:rsidR="00CE0C8F" w:rsidRPr="00813516" w:rsidRDefault="00CE0C8F" w:rsidP="00084CB2">
            <w:pPr>
              <w:spacing w:line="360" w:lineRule="exact"/>
              <w:jc w:val="right"/>
              <w:rPr>
                <w:szCs w:val="21"/>
                <w:lang w:val="en-GB"/>
              </w:rPr>
            </w:pPr>
            <w:r w:rsidRPr="00813516">
              <w:rPr>
                <w:szCs w:val="21"/>
                <w:lang w:val="en-GB"/>
              </w:rPr>
              <w:t>5</w:t>
            </w:r>
            <w:r w:rsidR="00084CB2">
              <w:rPr>
                <w:szCs w:val="21"/>
                <w:lang w:val="en-GB"/>
              </w:rPr>
              <w:t xml:space="preserve"> </w:t>
            </w:r>
            <w:r w:rsidRPr="00813516">
              <w:rPr>
                <w:szCs w:val="21"/>
                <w:lang w:val="en-GB"/>
              </w:rPr>
              <w:t>452</w:t>
            </w:r>
          </w:p>
        </w:tc>
        <w:tc>
          <w:tcPr>
            <w:tcW w:w="551" w:type="pct"/>
            <w:tcBorders>
              <w:top w:val="nil"/>
              <w:left w:val="nil"/>
              <w:bottom w:val="single" w:sz="8" w:space="0" w:color="auto"/>
              <w:right w:val="single" w:sz="8" w:space="0" w:color="auto"/>
            </w:tcBorders>
            <w:shd w:val="clear" w:color="auto" w:fill="CCFFCC"/>
            <w:noWrap/>
            <w:vAlign w:val="bottom"/>
          </w:tcPr>
          <w:p w:rsidR="00CE0C8F" w:rsidRPr="00813516" w:rsidRDefault="00CE0C8F" w:rsidP="00084CB2">
            <w:pPr>
              <w:spacing w:line="360" w:lineRule="exact"/>
              <w:jc w:val="right"/>
              <w:rPr>
                <w:szCs w:val="21"/>
                <w:lang w:val="en-GB"/>
              </w:rPr>
            </w:pPr>
            <w:r w:rsidRPr="00813516">
              <w:rPr>
                <w:szCs w:val="21"/>
                <w:lang w:val="en-GB"/>
              </w:rPr>
              <w:t>10</w:t>
            </w:r>
            <w:r w:rsidR="00084CB2">
              <w:rPr>
                <w:szCs w:val="21"/>
                <w:lang w:val="en-GB"/>
              </w:rPr>
              <w:t xml:space="preserve"> </w:t>
            </w:r>
            <w:r w:rsidRPr="00813516">
              <w:rPr>
                <w:szCs w:val="21"/>
                <w:lang w:val="en-GB"/>
              </w:rPr>
              <w:t>511</w:t>
            </w:r>
          </w:p>
        </w:tc>
      </w:tr>
    </w:tbl>
    <w:p w:rsidR="00CE0C8F" w:rsidRPr="00813516" w:rsidRDefault="00F03A1A" w:rsidP="00813516">
      <w:pPr>
        <w:autoSpaceDE w:val="0"/>
        <w:autoSpaceDN w:val="0"/>
        <w:spacing w:after="240" w:line="360" w:lineRule="exact"/>
        <w:rPr>
          <w:szCs w:val="21"/>
          <w:lang w:val="en-GB"/>
        </w:rPr>
      </w:pPr>
      <w:r w:rsidRPr="00F03A1A">
        <w:rPr>
          <w:rFonts w:eastAsia="KaiTi_GB2312" w:hint="eastAsia"/>
          <w:color w:val="0000FF"/>
          <w:szCs w:val="21"/>
          <w:lang w:val="en-GB"/>
        </w:rPr>
        <w:t>资料来源：</w:t>
      </w:r>
      <w:r w:rsidR="00CE0C8F" w:rsidRPr="00F03A1A">
        <w:rPr>
          <w:rFonts w:hint="eastAsia"/>
          <w:szCs w:val="21"/>
          <w:lang w:val="en-GB"/>
        </w:rPr>
        <w:t>捷克统计局，</w:t>
      </w:r>
      <w:r w:rsidR="00CE0C8F" w:rsidRPr="00F03A1A">
        <w:rPr>
          <w:rFonts w:hint="eastAsia"/>
          <w:szCs w:val="21"/>
          <w:lang w:val="en-GB"/>
        </w:rPr>
        <w:t>20</w:t>
      </w:r>
      <w:r w:rsidR="00CE0C8F" w:rsidRPr="00813516">
        <w:rPr>
          <w:rFonts w:hint="eastAsia"/>
          <w:szCs w:val="21"/>
          <w:lang w:val="en-GB"/>
        </w:rPr>
        <w:t>07</w:t>
      </w:r>
      <w:r w:rsidR="00CE0C8F" w:rsidRPr="00813516">
        <w:rPr>
          <w:rFonts w:hint="eastAsia"/>
          <w:szCs w:val="21"/>
          <w:lang w:val="en-GB"/>
        </w:rPr>
        <w:t>年研发指标。</w:t>
      </w:r>
    </w:p>
    <w:p w:rsidR="00CE0C8F" w:rsidRPr="00037977" w:rsidRDefault="00084CB2" w:rsidP="00813516">
      <w:pPr>
        <w:spacing w:after="240" w:line="360" w:lineRule="exact"/>
        <w:rPr>
          <w:rFonts w:ascii="SimHei" w:eastAsia="SimHei"/>
          <w:color w:val="FF0000"/>
          <w:szCs w:val="21"/>
          <w:lang w:val="en-GB"/>
        </w:rPr>
      </w:pPr>
      <w:r>
        <w:rPr>
          <w:rFonts w:ascii="SimHei" w:eastAsia="SimHei"/>
          <w:color w:val="FF0000"/>
          <w:szCs w:val="21"/>
          <w:lang w:val="en-GB"/>
        </w:rPr>
        <w:br w:type="page"/>
      </w:r>
      <w:r w:rsidR="00CE0C8F" w:rsidRPr="00037977">
        <w:rPr>
          <w:rFonts w:ascii="SimHei" w:eastAsia="SimHei" w:hint="eastAsia"/>
          <w:color w:val="FF0000"/>
          <w:szCs w:val="21"/>
          <w:lang w:val="en-GB"/>
        </w:rPr>
        <w:t>表</w:t>
      </w:r>
      <w:r w:rsidR="00CE0C8F" w:rsidRPr="00037977">
        <w:rPr>
          <w:rFonts w:ascii="SimHei" w:eastAsia="SimHei"/>
          <w:color w:val="FF0000"/>
          <w:szCs w:val="21"/>
          <w:lang w:val="en-GB"/>
        </w:rPr>
        <w:t>7.5</w:t>
      </w:r>
    </w:p>
    <w:p w:rsidR="00CE0C8F" w:rsidRPr="00813516" w:rsidRDefault="00CE0C8F" w:rsidP="00813516">
      <w:pPr>
        <w:spacing w:after="240" w:line="360" w:lineRule="exact"/>
        <w:rPr>
          <w:bCs/>
          <w:szCs w:val="21"/>
          <w:lang w:val="en-GB"/>
        </w:rPr>
      </w:pPr>
      <w:r w:rsidRPr="00813516">
        <w:rPr>
          <w:bCs/>
          <w:szCs w:val="21"/>
          <w:lang w:val="en-GB"/>
        </w:rPr>
        <w:t>2000</w:t>
      </w:r>
      <w:r w:rsidRPr="00813516">
        <w:rPr>
          <w:rFonts w:hint="eastAsia"/>
          <w:bCs/>
          <w:szCs w:val="21"/>
          <w:lang w:val="en-GB"/>
        </w:rPr>
        <w:t>年、</w:t>
      </w:r>
      <w:r w:rsidRPr="00813516">
        <w:rPr>
          <w:bCs/>
          <w:szCs w:val="21"/>
          <w:lang w:val="en-GB"/>
        </w:rPr>
        <w:t>2001</w:t>
      </w:r>
      <w:r w:rsidRPr="00813516">
        <w:rPr>
          <w:rFonts w:hint="eastAsia"/>
          <w:bCs/>
          <w:szCs w:val="21"/>
          <w:lang w:val="en-GB"/>
        </w:rPr>
        <w:t>年、</w:t>
      </w:r>
      <w:r w:rsidRPr="00813516">
        <w:rPr>
          <w:bCs/>
          <w:szCs w:val="21"/>
          <w:lang w:val="en-GB"/>
        </w:rPr>
        <w:t>2006</w:t>
      </w:r>
      <w:r w:rsidRPr="00813516">
        <w:rPr>
          <w:rFonts w:hint="eastAsia"/>
          <w:bCs/>
          <w:szCs w:val="21"/>
          <w:lang w:val="en-GB"/>
        </w:rPr>
        <w:t>年和</w:t>
      </w:r>
      <w:r w:rsidRPr="00813516">
        <w:rPr>
          <w:bCs/>
          <w:szCs w:val="21"/>
          <w:lang w:val="en-GB"/>
        </w:rPr>
        <w:t>2007</w:t>
      </w:r>
      <w:r w:rsidRPr="00813516">
        <w:rPr>
          <w:rFonts w:hint="eastAsia"/>
          <w:bCs/>
          <w:szCs w:val="21"/>
          <w:lang w:val="en-GB"/>
        </w:rPr>
        <w:t>年按学科门类和性别分列的高等教育专家和技术人员（以千人计）</w:t>
      </w:r>
    </w:p>
    <w:tbl>
      <w:tblPr>
        <w:tblW w:w="5000" w:type="pct"/>
        <w:tblCellMar>
          <w:left w:w="70" w:type="dxa"/>
          <w:right w:w="70" w:type="dxa"/>
        </w:tblCellMar>
        <w:tblLook w:val="0000" w:firstRow="0" w:lastRow="0" w:firstColumn="0" w:lastColumn="0" w:noHBand="0" w:noVBand="0"/>
      </w:tblPr>
      <w:tblGrid>
        <w:gridCol w:w="3553"/>
        <w:gridCol w:w="804"/>
        <w:gridCol w:w="806"/>
        <w:gridCol w:w="804"/>
        <w:gridCol w:w="805"/>
        <w:gridCol w:w="805"/>
        <w:gridCol w:w="803"/>
        <w:gridCol w:w="805"/>
        <w:gridCol w:w="805"/>
      </w:tblGrid>
      <w:tr w:rsidR="00CE0C8F" w:rsidRPr="00813516" w:rsidTr="00F03A1A">
        <w:trPr>
          <w:trHeight w:val="255"/>
        </w:trPr>
        <w:tc>
          <w:tcPr>
            <w:tcW w:w="1778" w:type="pct"/>
            <w:vMerge w:val="restart"/>
            <w:tcBorders>
              <w:top w:val="single" w:sz="4" w:space="0" w:color="auto"/>
              <w:left w:val="single" w:sz="4" w:space="0" w:color="auto"/>
              <w:bottom w:val="single" w:sz="4" w:space="0" w:color="auto"/>
              <w:right w:val="single" w:sz="4" w:space="0" w:color="auto"/>
            </w:tcBorders>
            <w:shd w:val="clear" w:color="auto" w:fill="CCFFCC"/>
            <w:noWrap/>
            <w:vAlign w:val="center"/>
          </w:tcPr>
          <w:p w:rsidR="00CE0C8F" w:rsidRPr="00084CB2" w:rsidRDefault="00CE0C8F" w:rsidP="00084CB2">
            <w:pPr>
              <w:spacing w:line="360" w:lineRule="exact"/>
              <w:jc w:val="center"/>
              <w:rPr>
                <w:rFonts w:ascii="SimHei" w:eastAsia="SimHei" w:hint="eastAsia"/>
                <w:bCs/>
                <w:color w:val="FF0000"/>
                <w:szCs w:val="21"/>
                <w:lang w:val="en-GB"/>
              </w:rPr>
            </w:pPr>
            <w:r w:rsidRPr="00084CB2">
              <w:rPr>
                <w:rFonts w:ascii="SimHei" w:eastAsia="SimHei" w:hint="eastAsia"/>
                <w:bCs/>
                <w:color w:val="FF0000"/>
                <w:szCs w:val="21"/>
                <w:lang w:val="en-GB"/>
              </w:rPr>
              <w:t>学科门类</w:t>
            </w:r>
          </w:p>
        </w:tc>
        <w:tc>
          <w:tcPr>
            <w:tcW w:w="805" w:type="pct"/>
            <w:gridSpan w:val="2"/>
            <w:tcBorders>
              <w:top w:val="single" w:sz="4" w:space="0" w:color="auto"/>
              <w:left w:val="nil"/>
              <w:bottom w:val="single" w:sz="4" w:space="0" w:color="auto"/>
              <w:right w:val="single" w:sz="4" w:space="0" w:color="auto"/>
            </w:tcBorders>
            <w:shd w:val="clear" w:color="auto" w:fill="CCFFCC"/>
            <w:noWrap/>
            <w:vAlign w:val="bottom"/>
          </w:tcPr>
          <w:p w:rsidR="00CE0C8F" w:rsidRPr="00084CB2" w:rsidRDefault="00CE0C8F" w:rsidP="00084CB2">
            <w:pPr>
              <w:spacing w:line="360" w:lineRule="exact"/>
              <w:jc w:val="center"/>
              <w:rPr>
                <w:rFonts w:ascii="SimHei" w:eastAsia="SimHei" w:hint="eastAsia"/>
                <w:bCs/>
                <w:color w:val="FF0000"/>
                <w:szCs w:val="21"/>
                <w:lang w:val="en-GB"/>
              </w:rPr>
            </w:pPr>
            <w:r w:rsidRPr="00084CB2">
              <w:rPr>
                <w:rFonts w:ascii="SimHei" w:eastAsia="SimHei" w:hint="eastAsia"/>
                <w:bCs/>
                <w:color w:val="FF0000"/>
                <w:szCs w:val="21"/>
                <w:lang w:val="en-GB"/>
              </w:rPr>
              <w:t>2000年</w:t>
            </w:r>
          </w:p>
        </w:tc>
        <w:tc>
          <w:tcPr>
            <w:tcW w:w="805" w:type="pct"/>
            <w:gridSpan w:val="2"/>
            <w:tcBorders>
              <w:top w:val="single" w:sz="4" w:space="0" w:color="auto"/>
              <w:left w:val="nil"/>
              <w:bottom w:val="single" w:sz="4" w:space="0" w:color="auto"/>
              <w:right w:val="single" w:sz="4" w:space="0" w:color="auto"/>
            </w:tcBorders>
            <w:shd w:val="clear" w:color="auto" w:fill="CCFFCC"/>
            <w:noWrap/>
            <w:vAlign w:val="bottom"/>
          </w:tcPr>
          <w:p w:rsidR="00CE0C8F" w:rsidRPr="00084CB2" w:rsidRDefault="00CE0C8F" w:rsidP="00084CB2">
            <w:pPr>
              <w:spacing w:line="360" w:lineRule="exact"/>
              <w:jc w:val="center"/>
              <w:rPr>
                <w:rFonts w:ascii="SimHei" w:eastAsia="SimHei" w:hint="eastAsia"/>
                <w:bCs/>
                <w:color w:val="FF0000"/>
                <w:szCs w:val="21"/>
                <w:lang w:val="en-GB"/>
              </w:rPr>
            </w:pPr>
            <w:r w:rsidRPr="00084CB2">
              <w:rPr>
                <w:rFonts w:ascii="SimHei" w:eastAsia="SimHei" w:hint="eastAsia"/>
                <w:bCs/>
                <w:color w:val="FF0000"/>
                <w:szCs w:val="21"/>
                <w:lang w:val="en-GB"/>
              </w:rPr>
              <w:t>2001年</w:t>
            </w:r>
          </w:p>
        </w:tc>
        <w:tc>
          <w:tcPr>
            <w:tcW w:w="805" w:type="pct"/>
            <w:gridSpan w:val="2"/>
            <w:tcBorders>
              <w:top w:val="single" w:sz="4" w:space="0" w:color="auto"/>
              <w:left w:val="nil"/>
              <w:bottom w:val="single" w:sz="4" w:space="0" w:color="auto"/>
              <w:right w:val="single" w:sz="4" w:space="0" w:color="auto"/>
            </w:tcBorders>
            <w:shd w:val="clear" w:color="auto" w:fill="CCFFCC"/>
            <w:noWrap/>
            <w:vAlign w:val="bottom"/>
          </w:tcPr>
          <w:p w:rsidR="00CE0C8F" w:rsidRPr="00084CB2" w:rsidRDefault="00CE0C8F" w:rsidP="00084CB2">
            <w:pPr>
              <w:spacing w:line="360" w:lineRule="exact"/>
              <w:jc w:val="center"/>
              <w:rPr>
                <w:rFonts w:ascii="SimHei" w:eastAsia="SimHei" w:hint="eastAsia"/>
                <w:bCs/>
                <w:color w:val="FF0000"/>
                <w:szCs w:val="21"/>
                <w:lang w:val="en-GB"/>
              </w:rPr>
            </w:pPr>
            <w:r w:rsidRPr="00084CB2">
              <w:rPr>
                <w:rFonts w:ascii="SimHei" w:eastAsia="SimHei" w:hint="eastAsia"/>
                <w:bCs/>
                <w:color w:val="FF0000"/>
                <w:szCs w:val="21"/>
                <w:lang w:val="en-GB"/>
              </w:rPr>
              <w:t>2006年</w:t>
            </w:r>
          </w:p>
        </w:tc>
        <w:tc>
          <w:tcPr>
            <w:tcW w:w="806" w:type="pct"/>
            <w:gridSpan w:val="2"/>
            <w:tcBorders>
              <w:top w:val="single" w:sz="4" w:space="0" w:color="auto"/>
              <w:left w:val="nil"/>
              <w:bottom w:val="single" w:sz="4" w:space="0" w:color="auto"/>
              <w:right w:val="single" w:sz="4" w:space="0" w:color="auto"/>
            </w:tcBorders>
            <w:shd w:val="clear" w:color="auto" w:fill="CCFFCC"/>
            <w:noWrap/>
            <w:vAlign w:val="bottom"/>
          </w:tcPr>
          <w:p w:rsidR="00CE0C8F" w:rsidRPr="00084CB2" w:rsidRDefault="00CE0C8F" w:rsidP="00084CB2">
            <w:pPr>
              <w:spacing w:line="360" w:lineRule="exact"/>
              <w:jc w:val="center"/>
              <w:rPr>
                <w:rFonts w:ascii="SimHei" w:eastAsia="SimHei" w:hint="eastAsia"/>
                <w:bCs/>
                <w:color w:val="FF0000"/>
                <w:szCs w:val="21"/>
                <w:lang w:val="en-GB"/>
              </w:rPr>
            </w:pPr>
            <w:r w:rsidRPr="00084CB2">
              <w:rPr>
                <w:rFonts w:ascii="SimHei" w:eastAsia="SimHei" w:hint="eastAsia"/>
                <w:bCs/>
                <w:color w:val="FF0000"/>
                <w:szCs w:val="21"/>
                <w:lang w:val="en-GB"/>
              </w:rPr>
              <w:t>2007年</w:t>
            </w:r>
          </w:p>
        </w:tc>
      </w:tr>
      <w:tr w:rsidR="00CE0C8F" w:rsidRPr="00813516" w:rsidTr="00F03A1A">
        <w:trPr>
          <w:trHeight w:val="255"/>
        </w:trPr>
        <w:tc>
          <w:tcPr>
            <w:tcW w:w="1778" w:type="pct"/>
            <w:vMerge/>
            <w:tcBorders>
              <w:top w:val="single" w:sz="4" w:space="0" w:color="auto"/>
              <w:left w:val="single" w:sz="4" w:space="0" w:color="auto"/>
              <w:bottom w:val="single" w:sz="4" w:space="0" w:color="auto"/>
              <w:right w:val="single" w:sz="4" w:space="0" w:color="auto"/>
            </w:tcBorders>
            <w:vAlign w:val="center"/>
          </w:tcPr>
          <w:p w:rsidR="00CE0C8F" w:rsidRPr="00813516" w:rsidRDefault="00CE0C8F" w:rsidP="00084CB2">
            <w:pPr>
              <w:spacing w:line="360" w:lineRule="exact"/>
              <w:rPr>
                <w:b/>
                <w:bCs/>
                <w:szCs w:val="21"/>
                <w:lang w:val="en-GB"/>
              </w:rPr>
            </w:pPr>
          </w:p>
        </w:tc>
        <w:tc>
          <w:tcPr>
            <w:tcW w:w="402" w:type="pct"/>
            <w:tcBorders>
              <w:top w:val="nil"/>
              <w:left w:val="nil"/>
              <w:bottom w:val="single" w:sz="4" w:space="0" w:color="auto"/>
              <w:right w:val="single" w:sz="4" w:space="0" w:color="auto"/>
            </w:tcBorders>
            <w:shd w:val="clear" w:color="auto" w:fill="CCFFCC"/>
            <w:noWrap/>
            <w:vAlign w:val="bottom"/>
          </w:tcPr>
          <w:p w:rsidR="00CE0C8F" w:rsidRPr="00813516" w:rsidRDefault="00CE0C8F" w:rsidP="00F03A1A">
            <w:pPr>
              <w:spacing w:line="360" w:lineRule="exact"/>
              <w:jc w:val="center"/>
              <w:rPr>
                <w:szCs w:val="21"/>
                <w:lang w:val="en-GB"/>
              </w:rPr>
            </w:pPr>
            <w:r w:rsidRPr="00813516">
              <w:rPr>
                <w:rFonts w:hint="eastAsia"/>
                <w:szCs w:val="21"/>
                <w:lang w:val="en-GB"/>
              </w:rPr>
              <w:t>女</w:t>
            </w:r>
          </w:p>
        </w:tc>
        <w:tc>
          <w:tcPr>
            <w:tcW w:w="403" w:type="pct"/>
            <w:tcBorders>
              <w:top w:val="nil"/>
              <w:left w:val="nil"/>
              <w:bottom w:val="single" w:sz="4" w:space="0" w:color="auto"/>
              <w:right w:val="single" w:sz="4" w:space="0" w:color="auto"/>
            </w:tcBorders>
            <w:shd w:val="clear" w:color="auto" w:fill="CCFFCC"/>
            <w:noWrap/>
            <w:vAlign w:val="bottom"/>
          </w:tcPr>
          <w:p w:rsidR="00CE0C8F" w:rsidRPr="00813516" w:rsidRDefault="00CE0C8F" w:rsidP="00F03A1A">
            <w:pPr>
              <w:spacing w:line="360" w:lineRule="exact"/>
              <w:jc w:val="center"/>
              <w:rPr>
                <w:rFonts w:hint="eastAsia"/>
                <w:szCs w:val="21"/>
                <w:lang w:val="en-GB"/>
              </w:rPr>
            </w:pPr>
            <w:r w:rsidRPr="00813516">
              <w:rPr>
                <w:rFonts w:hint="eastAsia"/>
                <w:szCs w:val="21"/>
                <w:lang w:val="en-GB"/>
              </w:rPr>
              <w:t>男</w:t>
            </w:r>
          </w:p>
        </w:tc>
        <w:tc>
          <w:tcPr>
            <w:tcW w:w="402" w:type="pct"/>
            <w:tcBorders>
              <w:top w:val="nil"/>
              <w:left w:val="nil"/>
              <w:bottom w:val="single" w:sz="4" w:space="0" w:color="auto"/>
              <w:right w:val="single" w:sz="4" w:space="0" w:color="auto"/>
            </w:tcBorders>
            <w:shd w:val="clear" w:color="auto" w:fill="CCFFCC"/>
            <w:noWrap/>
            <w:vAlign w:val="bottom"/>
          </w:tcPr>
          <w:p w:rsidR="00CE0C8F" w:rsidRPr="00813516" w:rsidRDefault="00CE0C8F" w:rsidP="00F03A1A">
            <w:pPr>
              <w:spacing w:line="360" w:lineRule="exact"/>
              <w:jc w:val="center"/>
              <w:rPr>
                <w:szCs w:val="21"/>
                <w:lang w:val="en-GB"/>
              </w:rPr>
            </w:pPr>
            <w:r w:rsidRPr="00813516">
              <w:rPr>
                <w:rFonts w:hint="eastAsia"/>
                <w:szCs w:val="21"/>
                <w:lang w:val="en-GB"/>
              </w:rPr>
              <w:t>女</w:t>
            </w:r>
          </w:p>
        </w:tc>
        <w:tc>
          <w:tcPr>
            <w:tcW w:w="403" w:type="pct"/>
            <w:tcBorders>
              <w:top w:val="nil"/>
              <w:left w:val="nil"/>
              <w:bottom w:val="single" w:sz="4" w:space="0" w:color="auto"/>
              <w:right w:val="single" w:sz="4" w:space="0" w:color="auto"/>
            </w:tcBorders>
            <w:shd w:val="clear" w:color="auto" w:fill="CCFFCC"/>
            <w:noWrap/>
            <w:vAlign w:val="bottom"/>
          </w:tcPr>
          <w:p w:rsidR="00CE0C8F" w:rsidRPr="00813516" w:rsidRDefault="00CE0C8F" w:rsidP="00F03A1A">
            <w:pPr>
              <w:spacing w:line="360" w:lineRule="exact"/>
              <w:jc w:val="center"/>
              <w:rPr>
                <w:szCs w:val="21"/>
                <w:lang w:val="en-GB"/>
              </w:rPr>
            </w:pPr>
            <w:r w:rsidRPr="00813516">
              <w:rPr>
                <w:rFonts w:hint="eastAsia"/>
                <w:szCs w:val="21"/>
                <w:lang w:val="en-GB"/>
              </w:rPr>
              <w:t>男</w:t>
            </w:r>
          </w:p>
        </w:tc>
        <w:tc>
          <w:tcPr>
            <w:tcW w:w="403" w:type="pct"/>
            <w:tcBorders>
              <w:top w:val="nil"/>
              <w:left w:val="nil"/>
              <w:bottom w:val="single" w:sz="4" w:space="0" w:color="auto"/>
              <w:right w:val="single" w:sz="4" w:space="0" w:color="auto"/>
            </w:tcBorders>
            <w:shd w:val="clear" w:color="auto" w:fill="CCFFCC"/>
            <w:noWrap/>
            <w:vAlign w:val="bottom"/>
          </w:tcPr>
          <w:p w:rsidR="00CE0C8F" w:rsidRPr="00813516" w:rsidRDefault="00CE0C8F" w:rsidP="00F03A1A">
            <w:pPr>
              <w:spacing w:line="360" w:lineRule="exact"/>
              <w:jc w:val="center"/>
              <w:rPr>
                <w:szCs w:val="21"/>
                <w:lang w:val="en-GB"/>
              </w:rPr>
            </w:pPr>
            <w:r w:rsidRPr="00813516">
              <w:rPr>
                <w:rFonts w:hint="eastAsia"/>
                <w:szCs w:val="21"/>
                <w:lang w:val="en-GB"/>
              </w:rPr>
              <w:t>女</w:t>
            </w:r>
          </w:p>
        </w:tc>
        <w:tc>
          <w:tcPr>
            <w:tcW w:w="402" w:type="pct"/>
            <w:tcBorders>
              <w:top w:val="nil"/>
              <w:left w:val="nil"/>
              <w:bottom w:val="single" w:sz="4" w:space="0" w:color="auto"/>
              <w:right w:val="single" w:sz="4" w:space="0" w:color="auto"/>
            </w:tcBorders>
            <w:shd w:val="clear" w:color="auto" w:fill="CCFFCC"/>
            <w:noWrap/>
            <w:vAlign w:val="bottom"/>
          </w:tcPr>
          <w:p w:rsidR="00CE0C8F" w:rsidRPr="00813516" w:rsidRDefault="00CE0C8F" w:rsidP="00F03A1A">
            <w:pPr>
              <w:spacing w:line="360" w:lineRule="exact"/>
              <w:jc w:val="center"/>
              <w:rPr>
                <w:szCs w:val="21"/>
                <w:lang w:val="en-GB"/>
              </w:rPr>
            </w:pPr>
            <w:r w:rsidRPr="00813516">
              <w:rPr>
                <w:rFonts w:hint="eastAsia"/>
                <w:szCs w:val="21"/>
                <w:lang w:val="en-GB"/>
              </w:rPr>
              <w:t>男</w:t>
            </w:r>
          </w:p>
        </w:tc>
        <w:tc>
          <w:tcPr>
            <w:tcW w:w="403" w:type="pct"/>
            <w:tcBorders>
              <w:top w:val="nil"/>
              <w:left w:val="nil"/>
              <w:bottom w:val="single" w:sz="4" w:space="0" w:color="auto"/>
              <w:right w:val="single" w:sz="4" w:space="0" w:color="auto"/>
            </w:tcBorders>
            <w:shd w:val="clear" w:color="auto" w:fill="CCFFCC"/>
            <w:noWrap/>
            <w:vAlign w:val="bottom"/>
          </w:tcPr>
          <w:p w:rsidR="00CE0C8F" w:rsidRPr="00813516" w:rsidRDefault="00CE0C8F" w:rsidP="00F03A1A">
            <w:pPr>
              <w:spacing w:line="360" w:lineRule="exact"/>
              <w:jc w:val="center"/>
              <w:rPr>
                <w:szCs w:val="21"/>
                <w:lang w:val="en-GB"/>
              </w:rPr>
            </w:pPr>
            <w:r w:rsidRPr="00813516">
              <w:rPr>
                <w:rFonts w:hint="eastAsia"/>
                <w:szCs w:val="21"/>
                <w:lang w:val="en-GB"/>
              </w:rPr>
              <w:t>女</w:t>
            </w:r>
          </w:p>
        </w:tc>
        <w:tc>
          <w:tcPr>
            <w:tcW w:w="403" w:type="pct"/>
            <w:tcBorders>
              <w:top w:val="nil"/>
              <w:left w:val="nil"/>
              <w:bottom w:val="single" w:sz="4" w:space="0" w:color="auto"/>
              <w:right w:val="single" w:sz="4" w:space="0" w:color="auto"/>
            </w:tcBorders>
            <w:shd w:val="clear" w:color="auto" w:fill="CCFFCC"/>
            <w:noWrap/>
            <w:vAlign w:val="bottom"/>
          </w:tcPr>
          <w:p w:rsidR="00CE0C8F" w:rsidRPr="00813516" w:rsidRDefault="00CE0C8F" w:rsidP="00F03A1A">
            <w:pPr>
              <w:spacing w:line="360" w:lineRule="exact"/>
              <w:jc w:val="center"/>
              <w:rPr>
                <w:szCs w:val="21"/>
                <w:lang w:val="en-GB"/>
              </w:rPr>
            </w:pPr>
            <w:r w:rsidRPr="00813516">
              <w:rPr>
                <w:rFonts w:hint="eastAsia"/>
                <w:szCs w:val="21"/>
                <w:lang w:val="en-GB"/>
              </w:rPr>
              <w:t>男</w:t>
            </w:r>
          </w:p>
        </w:tc>
      </w:tr>
      <w:tr w:rsidR="00CE0C8F" w:rsidRPr="00813516" w:rsidTr="00F03A1A">
        <w:trPr>
          <w:trHeight w:val="255"/>
        </w:trPr>
        <w:tc>
          <w:tcPr>
            <w:tcW w:w="1778" w:type="pct"/>
            <w:tcBorders>
              <w:top w:val="nil"/>
              <w:left w:val="single" w:sz="4" w:space="0" w:color="auto"/>
              <w:bottom w:val="single" w:sz="4" w:space="0" w:color="auto"/>
              <w:right w:val="single" w:sz="4"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基础课程</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0.3</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0.6</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0.0</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0.6</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0.6</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0.2</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0.8</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0.2</w:t>
            </w:r>
          </w:p>
        </w:tc>
      </w:tr>
      <w:tr w:rsidR="00CE0C8F" w:rsidRPr="00813516" w:rsidTr="00F03A1A">
        <w:trPr>
          <w:trHeight w:val="255"/>
        </w:trPr>
        <w:tc>
          <w:tcPr>
            <w:tcW w:w="1778" w:type="pct"/>
            <w:tcBorders>
              <w:top w:val="nil"/>
              <w:left w:val="single" w:sz="4" w:space="0" w:color="auto"/>
              <w:bottom w:val="single" w:sz="4" w:space="0" w:color="auto"/>
              <w:right w:val="single" w:sz="4"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教学法</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108.7</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37.1</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102.7</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36.3</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120.7</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49.5</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124.0</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51.2</w:t>
            </w:r>
          </w:p>
        </w:tc>
      </w:tr>
      <w:tr w:rsidR="00CE0C8F" w:rsidRPr="00813516" w:rsidTr="00F03A1A">
        <w:trPr>
          <w:trHeight w:val="255"/>
        </w:trPr>
        <w:tc>
          <w:tcPr>
            <w:tcW w:w="1778" w:type="pct"/>
            <w:tcBorders>
              <w:top w:val="nil"/>
              <w:left w:val="single" w:sz="4" w:space="0" w:color="auto"/>
              <w:bottom w:val="single" w:sz="4" w:space="0" w:color="auto"/>
              <w:right w:val="single" w:sz="4"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人文学和艺术</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19.8</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18.8</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22.8</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21.9</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38</w:t>
            </w:r>
            <w:r w:rsidR="00F03A1A">
              <w:rPr>
                <w:rFonts w:hint="eastAsia"/>
                <w:szCs w:val="21"/>
                <w:lang w:val="en-GB"/>
              </w:rPr>
              <w:t>.</w:t>
            </w:r>
            <w:r w:rsidRPr="00813516">
              <w:rPr>
                <w:szCs w:val="21"/>
                <w:lang w:val="en-GB"/>
              </w:rPr>
              <w:t>7</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29.2</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39.3</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30.1</w:t>
            </w:r>
          </w:p>
        </w:tc>
      </w:tr>
      <w:tr w:rsidR="00CE0C8F" w:rsidRPr="00813516" w:rsidTr="00F03A1A">
        <w:trPr>
          <w:trHeight w:val="255"/>
        </w:trPr>
        <w:tc>
          <w:tcPr>
            <w:tcW w:w="1778" w:type="pct"/>
            <w:tcBorders>
              <w:top w:val="nil"/>
              <w:left w:val="single" w:sz="4" w:space="0" w:color="auto"/>
              <w:bottom w:val="single" w:sz="4" w:space="0" w:color="auto"/>
              <w:right w:val="single" w:sz="4"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社会科学、商科和法律</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66.3</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78.6</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67.3</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79.1</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109.1</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104.4</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114.8</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113.2</w:t>
            </w:r>
          </w:p>
        </w:tc>
      </w:tr>
      <w:tr w:rsidR="00CE0C8F" w:rsidRPr="00813516" w:rsidTr="00F03A1A">
        <w:trPr>
          <w:trHeight w:val="255"/>
        </w:trPr>
        <w:tc>
          <w:tcPr>
            <w:tcW w:w="1778" w:type="pct"/>
            <w:tcBorders>
              <w:top w:val="nil"/>
              <w:left w:val="single" w:sz="4" w:space="0" w:color="auto"/>
              <w:bottom w:val="single" w:sz="4" w:space="0" w:color="auto"/>
              <w:right w:val="single" w:sz="4"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自然科学</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15.5</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25.6</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14.8</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31.3</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25.7</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48.1</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30.6</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49.2</w:t>
            </w:r>
          </w:p>
        </w:tc>
      </w:tr>
      <w:tr w:rsidR="00CE0C8F" w:rsidRPr="00813516" w:rsidTr="00F03A1A">
        <w:trPr>
          <w:trHeight w:val="255"/>
        </w:trPr>
        <w:tc>
          <w:tcPr>
            <w:tcW w:w="1778" w:type="pct"/>
            <w:tcBorders>
              <w:top w:val="nil"/>
              <w:left w:val="single" w:sz="4" w:space="0" w:color="auto"/>
              <w:bottom w:val="single" w:sz="4" w:space="0" w:color="auto"/>
              <w:right w:val="single" w:sz="4"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技术科学</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36.4</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188.5</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39.4</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184.4</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38.2</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200.7</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35.4</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199.3</w:t>
            </w:r>
          </w:p>
        </w:tc>
      </w:tr>
      <w:tr w:rsidR="00CE0C8F" w:rsidRPr="00813516" w:rsidTr="00F03A1A">
        <w:trPr>
          <w:trHeight w:val="255"/>
        </w:trPr>
        <w:tc>
          <w:tcPr>
            <w:tcW w:w="1778" w:type="pct"/>
            <w:tcBorders>
              <w:top w:val="nil"/>
              <w:left w:val="single" w:sz="4" w:space="0" w:color="auto"/>
              <w:bottom w:val="single" w:sz="4" w:space="0" w:color="auto"/>
              <w:right w:val="single" w:sz="4"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农业科学</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14.9</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36.4</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15.0</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36.8</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19.3</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40.6</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17.8</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35.6</w:t>
            </w:r>
          </w:p>
        </w:tc>
      </w:tr>
      <w:tr w:rsidR="00CE0C8F" w:rsidRPr="00813516" w:rsidTr="00F03A1A">
        <w:trPr>
          <w:trHeight w:val="255"/>
        </w:trPr>
        <w:tc>
          <w:tcPr>
            <w:tcW w:w="1778" w:type="pct"/>
            <w:tcBorders>
              <w:top w:val="nil"/>
              <w:left w:val="single" w:sz="4" w:space="0" w:color="auto"/>
              <w:bottom w:val="single" w:sz="4" w:space="0" w:color="auto"/>
              <w:right w:val="single" w:sz="4"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医学</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36.1</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27.7</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37.3</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27.0</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62.0</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29.6</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64.0</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32.0</w:t>
            </w:r>
          </w:p>
        </w:tc>
      </w:tr>
      <w:tr w:rsidR="00CE0C8F" w:rsidRPr="00813516" w:rsidTr="00F03A1A">
        <w:trPr>
          <w:trHeight w:val="255"/>
        </w:trPr>
        <w:tc>
          <w:tcPr>
            <w:tcW w:w="1778" w:type="pct"/>
            <w:tcBorders>
              <w:top w:val="nil"/>
              <w:left w:val="single" w:sz="4" w:space="0" w:color="auto"/>
              <w:bottom w:val="single" w:sz="4" w:space="0" w:color="auto"/>
              <w:right w:val="single" w:sz="4" w:space="0" w:color="auto"/>
            </w:tcBorders>
            <w:shd w:val="clear" w:color="auto" w:fill="auto"/>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服务类</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3.6</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20.2</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6.3</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21.1</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8.6</w:t>
            </w:r>
          </w:p>
        </w:tc>
        <w:tc>
          <w:tcPr>
            <w:tcW w:w="402"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29.4</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8.9</w:t>
            </w:r>
          </w:p>
        </w:tc>
        <w:tc>
          <w:tcPr>
            <w:tcW w:w="403" w:type="pct"/>
            <w:tcBorders>
              <w:top w:val="nil"/>
              <w:left w:val="nil"/>
              <w:bottom w:val="single" w:sz="4" w:space="0" w:color="auto"/>
              <w:right w:val="single" w:sz="4" w:space="0" w:color="auto"/>
            </w:tcBorders>
            <w:shd w:val="clear" w:color="auto" w:fill="auto"/>
            <w:noWrap/>
            <w:vAlign w:val="bottom"/>
          </w:tcPr>
          <w:p w:rsidR="00CE0C8F" w:rsidRPr="00813516" w:rsidRDefault="00CE0C8F" w:rsidP="00084CB2">
            <w:pPr>
              <w:spacing w:line="360" w:lineRule="exact"/>
              <w:jc w:val="right"/>
              <w:rPr>
                <w:szCs w:val="21"/>
                <w:lang w:val="en-GB"/>
              </w:rPr>
            </w:pPr>
            <w:r w:rsidRPr="00813516">
              <w:rPr>
                <w:szCs w:val="21"/>
                <w:lang w:val="en-GB"/>
              </w:rPr>
              <w:t>28.4</w:t>
            </w:r>
          </w:p>
        </w:tc>
      </w:tr>
      <w:tr w:rsidR="00CE0C8F" w:rsidRPr="00813516" w:rsidTr="00F03A1A">
        <w:trPr>
          <w:trHeight w:val="255"/>
        </w:trPr>
        <w:tc>
          <w:tcPr>
            <w:tcW w:w="1778" w:type="pct"/>
            <w:tcBorders>
              <w:top w:val="nil"/>
              <w:left w:val="single" w:sz="4" w:space="0" w:color="auto"/>
              <w:bottom w:val="nil"/>
              <w:right w:val="single" w:sz="4" w:space="0" w:color="auto"/>
            </w:tcBorders>
            <w:shd w:val="clear" w:color="auto" w:fill="CCFFCC"/>
            <w:noWrap/>
            <w:vAlign w:val="bottom"/>
          </w:tcPr>
          <w:p w:rsidR="00CE0C8F" w:rsidRPr="00813516" w:rsidRDefault="00CE0C8F" w:rsidP="009B07CA">
            <w:pPr>
              <w:spacing w:line="360" w:lineRule="exact"/>
              <w:ind w:firstLineChars="100" w:firstLine="31680"/>
              <w:rPr>
                <w:szCs w:val="21"/>
                <w:lang w:val="en-GB"/>
              </w:rPr>
            </w:pPr>
            <w:r w:rsidRPr="00813516">
              <w:rPr>
                <w:rFonts w:hint="eastAsia"/>
                <w:szCs w:val="21"/>
                <w:lang w:val="en-GB"/>
              </w:rPr>
              <w:t>共计</w:t>
            </w:r>
          </w:p>
        </w:tc>
        <w:tc>
          <w:tcPr>
            <w:tcW w:w="402" w:type="pct"/>
            <w:tcBorders>
              <w:top w:val="nil"/>
              <w:left w:val="nil"/>
              <w:bottom w:val="nil"/>
              <w:right w:val="nil"/>
            </w:tcBorders>
            <w:shd w:val="clear" w:color="auto" w:fill="CCFFCC"/>
            <w:noWrap/>
            <w:vAlign w:val="bottom"/>
          </w:tcPr>
          <w:p w:rsidR="00CE0C8F" w:rsidRPr="00813516" w:rsidRDefault="00CE0C8F" w:rsidP="00084CB2">
            <w:pPr>
              <w:spacing w:line="360" w:lineRule="exact"/>
              <w:jc w:val="right"/>
              <w:rPr>
                <w:szCs w:val="21"/>
                <w:lang w:val="en-GB"/>
              </w:rPr>
            </w:pPr>
            <w:r w:rsidRPr="00813516">
              <w:rPr>
                <w:szCs w:val="21"/>
                <w:lang w:val="en-GB"/>
              </w:rPr>
              <w:t>301.7</w:t>
            </w:r>
          </w:p>
        </w:tc>
        <w:tc>
          <w:tcPr>
            <w:tcW w:w="403" w:type="pct"/>
            <w:tcBorders>
              <w:top w:val="nil"/>
              <w:left w:val="nil"/>
              <w:bottom w:val="nil"/>
              <w:right w:val="nil"/>
            </w:tcBorders>
            <w:shd w:val="clear" w:color="auto" w:fill="CCFFCC"/>
            <w:noWrap/>
            <w:vAlign w:val="bottom"/>
          </w:tcPr>
          <w:p w:rsidR="00CE0C8F" w:rsidRPr="00813516" w:rsidRDefault="00CE0C8F" w:rsidP="00084CB2">
            <w:pPr>
              <w:spacing w:line="360" w:lineRule="exact"/>
              <w:jc w:val="right"/>
              <w:rPr>
                <w:szCs w:val="21"/>
                <w:lang w:val="en-GB"/>
              </w:rPr>
            </w:pPr>
            <w:r w:rsidRPr="00813516">
              <w:rPr>
                <w:szCs w:val="21"/>
                <w:lang w:val="en-GB"/>
              </w:rPr>
              <w:t>433.5</w:t>
            </w:r>
          </w:p>
        </w:tc>
        <w:tc>
          <w:tcPr>
            <w:tcW w:w="402" w:type="pct"/>
            <w:tcBorders>
              <w:top w:val="nil"/>
              <w:left w:val="nil"/>
              <w:bottom w:val="nil"/>
              <w:right w:val="nil"/>
            </w:tcBorders>
            <w:shd w:val="clear" w:color="auto" w:fill="CCFFCC"/>
            <w:noWrap/>
            <w:vAlign w:val="bottom"/>
          </w:tcPr>
          <w:p w:rsidR="00CE0C8F" w:rsidRPr="00813516" w:rsidRDefault="00CE0C8F" w:rsidP="00084CB2">
            <w:pPr>
              <w:spacing w:line="360" w:lineRule="exact"/>
              <w:jc w:val="right"/>
              <w:rPr>
                <w:szCs w:val="21"/>
                <w:lang w:val="en-GB"/>
              </w:rPr>
            </w:pPr>
            <w:r w:rsidRPr="00813516">
              <w:rPr>
                <w:szCs w:val="21"/>
                <w:lang w:val="en-GB"/>
              </w:rPr>
              <w:t>305.7</w:t>
            </w:r>
          </w:p>
        </w:tc>
        <w:tc>
          <w:tcPr>
            <w:tcW w:w="403" w:type="pct"/>
            <w:tcBorders>
              <w:top w:val="nil"/>
              <w:left w:val="nil"/>
              <w:bottom w:val="nil"/>
              <w:right w:val="nil"/>
            </w:tcBorders>
            <w:shd w:val="clear" w:color="auto" w:fill="CCFFCC"/>
            <w:noWrap/>
            <w:vAlign w:val="bottom"/>
          </w:tcPr>
          <w:p w:rsidR="00CE0C8F" w:rsidRPr="00813516" w:rsidRDefault="00CE0C8F" w:rsidP="00084CB2">
            <w:pPr>
              <w:spacing w:line="360" w:lineRule="exact"/>
              <w:jc w:val="right"/>
              <w:rPr>
                <w:szCs w:val="21"/>
                <w:lang w:val="en-GB"/>
              </w:rPr>
            </w:pPr>
            <w:r w:rsidRPr="00813516">
              <w:rPr>
                <w:szCs w:val="21"/>
                <w:lang w:val="en-GB"/>
              </w:rPr>
              <w:t>438.5</w:t>
            </w:r>
          </w:p>
        </w:tc>
        <w:tc>
          <w:tcPr>
            <w:tcW w:w="403" w:type="pct"/>
            <w:tcBorders>
              <w:top w:val="nil"/>
              <w:left w:val="nil"/>
              <w:bottom w:val="nil"/>
              <w:right w:val="nil"/>
            </w:tcBorders>
            <w:shd w:val="clear" w:color="auto" w:fill="CCFFCC"/>
            <w:noWrap/>
            <w:vAlign w:val="bottom"/>
          </w:tcPr>
          <w:p w:rsidR="00CE0C8F" w:rsidRPr="00813516" w:rsidRDefault="00CE0C8F" w:rsidP="00084CB2">
            <w:pPr>
              <w:spacing w:line="360" w:lineRule="exact"/>
              <w:jc w:val="right"/>
              <w:rPr>
                <w:szCs w:val="21"/>
                <w:lang w:val="en-GB"/>
              </w:rPr>
            </w:pPr>
            <w:r w:rsidRPr="00813516">
              <w:rPr>
                <w:szCs w:val="21"/>
                <w:lang w:val="en-GB"/>
              </w:rPr>
              <w:t>423.0</w:t>
            </w:r>
          </w:p>
        </w:tc>
        <w:tc>
          <w:tcPr>
            <w:tcW w:w="402" w:type="pct"/>
            <w:tcBorders>
              <w:top w:val="nil"/>
              <w:left w:val="nil"/>
              <w:bottom w:val="nil"/>
              <w:right w:val="nil"/>
            </w:tcBorders>
            <w:shd w:val="clear" w:color="auto" w:fill="CCFFCC"/>
            <w:noWrap/>
            <w:vAlign w:val="bottom"/>
          </w:tcPr>
          <w:p w:rsidR="00CE0C8F" w:rsidRPr="00813516" w:rsidRDefault="00CE0C8F" w:rsidP="00084CB2">
            <w:pPr>
              <w:spacing w:line="360" w:lineRule="exact"/>
              <w:jc w:val="right"/>
              <w:rPr>
                <w:szCs w:val="21"/>
                <w:lang w:val="en-GB"/>
              </w:rPr>
            </w:pPr>
            <w:r w:rsidRPr="00813516">
              <w:rPr>
                <w:szCs w:val="21"/>
                <w:lang w:val="en-GB"/>
              </w:rPr>
              <w:t>531.6</w:t>
            </w:r>
          </w:p>
        </w:tc>
        <w:tc>
          <w:tcPr>
            <w:tcW w:w="403" w:type="pct"/>
            <w:tcBorders>
              <w:top w:val="nil"/>
              <w:left w:val="nil"/>
              <w:bottom w:val="nil"/>
              <w:right w:val="nil"/>
            </w:tcBorders>
            <w:shd w:val="clear" w:color="auto" w:fill="CCFFCC"/>
            <w:noWrap/>
            <w:vAlign w:val="bottom"/>
          </w:tcPr>
          <w:p w:rsidR="00CE0C8F" w:rsidRPr="00813516" w:rsidRDefault="00CE0C8F" w:rsidP="00084CB2">
            <w:pPr>
              <w:spacing w:line="360" w:lineRule="exact"/>
              <w:jc w:val="right"/>
              <w:rPr>
                <w:szCs w:val="21"/>
                <w:lang w:val="en-GB"/>
              </w:rPr>
            </w:pPr>
            <w:r w:rsidRPr="00813516">
              <w:rPr>
                <w:szCs w:val="21"/>
                <w:lang w:val="en-GB"/>
              </w:rPr>
              <w:t>435.6</w:t>
            </w:r>
          </w:p>
        </w:tc>
        <w:tc>
          <w:tcPr>
            <w:tcW w:w="403" w:type="pct"/>
            <w:tcBorders>
              <w:top w:val="nil"/>
              <w:left w:val="nil"/>
              <w:bottom w:val="nil"/>
              <w:right w:val="nil"/>
            </w:tcBorders>
            <w:shd w:val="clear" w:color="auto" w:fill="CCFFCC"/>
            <w:noWrap/>
            <w:vAlign w:val="bottom"/>
          </w:tcPr>
          <w:p w:rsidR="00CE0C8F" w:rsidRPr="00813516" w:rsidRDefault="00CE0C8F" w:rsidP="00084CB2">
            <w:pPr>
              <w:spacing w:line="360" w:lineRule="exact"/>
              <w:jc w:val="right"/>
              <w:rPr>
                <w:szCs w:val="21"/>
                <w:lang w:val="en-GB"/>
              </w:rPr>
            </w:pPr>
            <w:r w:rsidRPr="00813516">
              <w:rPr>
                <w:szCs w:val="21"/>
                <w:lang w:val="en-GB"/>
              </w:rPr>
              <w:t>539.2</w:t>
            </w:r>
          </w:p>
        </w:tc>
      </w:tr>
    </w:tbl>
    <w:p w:rsidR="001D2041" w:rsidRPr="00813516" w:rsidRDefault="00F03A1A" w:rsidP="00813516">
      <w:pPr>
        <w:spacing w:after="240" w:line="360" w:lineRule="exact"/>
        <w:rPr>
          <w:rFonts w:cs="Courier New" w:hint="eastAsia"/>
          <w:szCs w:val="21"/>
        </w:rPr>
      </w:pPr>
      <w:r w:rsidRPr="00F03A1A">
        <w:rPr>
          <w:rFonts w:eastAsia="KaiTi_GB2312" w:hint="eastAsia"/>
          <w:color w:val="0000FF"/>
          <w:szCs w:val="21"/>
          <w:lang w:val="en-GB"/>
        </w:rPr>
        <w:t>资料来源：</w:t>
      </w:r>
      <w:r w:rsidR="00CE0C8F" w:rsidRPr="00813516">
        <w:rPr>
          <w:rFonts w:hint="eastAsia"/>
          <w:szCs w:val="21"/>
          <w:lang w:val="en-GB"/>
        </w:rPr>
        <w:t>选择性劳动力调查，</w:t>
      </w:r>
      <w:r w:rsidR="00CE0C8F" w:rsidRPr="00813516">
        <w:rPr>
          <w:rFonts w:hint="eastAsia"/>
          <w:szCs w:val="21"/>
          <w:lang w:val="en-GB"/>
        </w:rPr>
        <w:t>2008</w:t>
      </w:r>
      <w:r w:rsidR="00CE0C8F" w:rsidRPr="00813516">
        <w:rPr>
          <w:rFonts w:hint="eastAsia"/>
          <w:szCs w:val="21"/>
          <w:lang w:val="en-GB"/>
        </w:rPr>
        <w:t>年。</w:t>
      </w:r>
    </w:p>
    <w:p w:rsidR="001D2041" w:rsidRDefault="001D2041" w:rsidP="004B7C40">
      <w:pPr>
        <w:spacing w:after="240" w:line="360" w:lineRule="exact"/>
        <w:rPr>
          <w:rFonts w:cs="Courier New" w:hint="eastAsia"/>
          <w:szCs w:val="21"/>
        </w:rPr>
      </w:pPr>
    </w:p>
    <w:p w:rsidR="001D2041" w:rsidRDefault="001D2041" w:rsidP="004B7C40">
      <w:pPr>
        <w:spacing w:after="240" w:line="360" w:lineRule="exact"/>
        <w:rPr>
          <w:rFonts w:cs="Courier New" w:hint="eastAsia"/>
          <w:szCs w:val="21"/>
        </w:rPr>
      </w:pPr>
    </w:p>
    <w:p w:rsidR="008F1C03" w:rsidRDefault="008F1C03" w:rsidP="004B7C40">
      <w:pPr>
        <w:spacing w:after="240" w:line="360" w:lineRule="exact"/>
        <w:rPr>
          <w:rFonts w:cs="Courier New" w:hint="eastAsia"/>
          <w:szCs w:val="21"/>
        </w:rPr>
      </w:pPr>
    </w:p>
    <w:p w:rsidR="00084CB2" w:rsidRDefault="00084CB2" w:rsidP="00084CB2">
      <w:pPr>
        <w:pStyle w:val="Title"/>
        <w:numPr>
          <w:ilvl w:val="0"/>
          <w:numId w:val="0"/>
        </w:numPr>
        <w:spacing w:line="240" w:lineRule="auto"/>
        <w:jc w:val="left"/>
        <w:rPr>
          <w:sz w:val="21"/>
          <w:szCs w:val="21"/>
          <w:lang w:val="en-GB"/>
        </w:rPr>
        <w:sectPr w:rsidR="00084CB2">
          <w:headerReference w:type="even" r:id="rId17"/>
          <w:headerReference w:type="default" r:id="rId18"/>
          <w:footerReference w:type="even" r:id="rId19"/>
          <w:footerReference w:type="default" r:id="rId20"/>
          <w:endnotePr>
            <w:numFmt w:val="decimal"/>
          </w:endnotePr>
          <w:pgSz w:w="12242" w:h="15842" w:code="1"/>
          <w:pgMar w:top="1741" w:right="1196" w:bottom="1899" w:left="1196" w:header="578" w:footer="1032" w:gutter="0"/>
          <w:cols w:space="425"/>
        </w:sectPr>
      </w:pPr>
    </w:p>
    <w:p w:rsidR="008F1C03" w:rsidRPr="00C957BE" w:rsidRDefault="008F1C03" w:rsidP="00084CB2">
      <w:pPr>
        <w:pStyle w:val="Title"/>
        <w:numPr>
          <w:ilvl w:val="0"/>
          <w:numId w:val="0"/>
        </w:numPr>
        <w:spacing w:line="240" w:lineRule="auto"/>
        <w:jc w:val="left"/>
        <w:rPr>
          <w:rFonts w:ascii="SimHei" w:eastAsia="SimHei" w:hint="eastAsia"/>
          <w:b w:val="0"/>
          <w:color w:val="FF0000"/>
          <w:sz w:val="21"/>
          <w:szCs w:val="21"/>
          <w:lang w:val="en-GB"/>
        </w:rPr>
      </w:pPr>
      <w:r w:rsidRPr="00C957BE">
        <w:rPr>
          <w:rFonts w:ascii="SimHei" w:eastAsia="SimHei" w:hint="eastAsia"/>
          <w:b w:val="0"/>
          <w:color w:val="FF0000"/>
          <w:sz w:val="21"/>
          <w:szCs w:val="21"/>
          <w:lang w:val="en-GB"/>
        </w:rPr>
        <w:t>表8.1                       截至</w:t>
      </w:r>
      <w:smartTag w:uri="urn:schemas-microsoft-com:office:smarttags" w:element="chsdate">
        <w:smartTagPr>
          <w:attr w:name="Year" w:val="2003"/>
          <w:attr w:name="Month" w:val="12"/>
          <w:attr w:name="Day" w:val="31"/>
          <w:attr w:name="IsLunarDate" w:val="False"/>
          <w:attr w:name="IsROCDate" w:val="False"/>
        </w:smartTagPr>
        <w:r w:rsidRPr="00C957BE">
          <w:rPr>
            <w:rFonts w:ascii="SimHei" w:eastAsia="SimHei" w:hint="eastAsia"/>
            <w:b w:val="0"/>
            <w:color w:val="FF0000"/>
            <w:sz w:val="21"/>
            <w:szCs w:val="21"/>
            <w:lang w:val="en-GB"/>
          </w:rPr>
          <w:t>2003年12月31日</w:t>
        </w:r>
      </w:smartTag>
      <w:r w:rsidRPr="00C957BE">
        <w:rPr>
          <w:rFonts w:ascii="SimHei" w:eastAsia="SimHei" w:hint="eastAsia"/>
          <w:b w:val="0"/>
          <w:color w:val="FF0000"/>
          <w:sz w:val="21"/>
          <w:szCs w:val="21"/>
          <w:lang w:val="en-GB"/>
        </w:rPr>
        <w:t>妇女参与决策的情况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20"/>
        <w:gridCol w:w="865"/>
        <w:gridCol w:w="533"/>
        <w:gridCol w:w="533"/>
        <w:gridCol w:w="533"/>
        <w:gridCol w:w="533"/>
        <w:gridCol w:w="533"/>
        <w:gridCol w:w="533"/>
        <w:gridCol w:w="533"/>
        <w:gridCol w:w="533"/>
        <w:gridCol w:w="558"/>
        <w:gridCol w:w="558"/>
        <w:gridCol w:w="563"/>
        <w:gridCol w:w="511"/>
        <w:gridCol w:w="511"/>
        <w:gridCol w:w="513"/>
        <w:gridCol w:w="533"/>
        <w:gridCol w:w="533"/>
        <w:gridCol w:w="513"/>
      </w:tblGrid>
      <w:tr w:rsidR="008F1C03" w:rsidRPr="00F70A27" w:rsidTr="00F03A1A">
        <w:tblPrEx>
          <w:tblCellMar>
            <w:top w:w="0" w:type="dxa"/>
            <w:bottom w:w="0" w:type="dxa"/>
          </w:tblCellMar>
        </w:tblPrEx>
        <w:tc>
          <w:tcPr>
            <w:tcW w:w="980" w:type="pct"/>
            <w:tcBorders>
              <w:top w:val="double" w:sz="12" w:space="0" w:color="auto"/>
              <w:left w:val="double" w:sz="12" w:space="0" w:color="auto"/>
              <w:bottom w:val="nil"/>
              <w:right w:val="nil"/>
            </w:tcBorders>
          </w:tcPr>
          <w:p w:rsidR="008F1C03" w:rsidRPr="00F70A27" w:rsidRDefault="008F1C03" w:rsidP="000E588F">
            <w:pPr>
              <w:rPr>
                <w:sz w:val="18"/>
                <w:szCs w:val="18"/>
                <w:lang w:val="en-GB"/>
              </w:rPr>
            </w:pPr>
            <w:r w:rsidRPr="00F70A27">
              <w:rPr>
                <w:rFonts w:hint="eastAsia"/>
                <w:sz w:val="18"/>
                <w:szCs w:val="18"/>
                <w:lang w:val="en-GB"/>
              </w:rPr>
              <w:t>职务</w:t>
            </w:r>
            <w:r w:rsidRPr="00F70A27">
              <w:rPr>
                <w:sz w:val="18"/>
                <w:szCs w:val="18"/>
                <w:lang w:val="en-GB"/>
              </w:rPr>
              <w:sym w:font="Symbol" w:char="F0DE"/>
            </w:r>
          </w:p>
        </w:tc>
        <w:tc>
          <w:tcPr>
            <w:tcW w:w="350" w:type="pct"/>
            <w:tcBorders>
              <w:top w:val="double" w:sz="12" w:space="0" w:color="auto"/>
              <w:left w:val="single" w:sz="12" w:space="0" w:color="auto"/>
              <w:bottom w:val="nil"/>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部长</w:t>
            </w:r>
          </w:p>
        </w:tc>
        <w:tc>
          <w:tcPr>
            <w:tcW w:w="432" w:type="pct"/>
            <w:gridSpan w:val="2"/>
            <w:tcBorders>
              <w:top w:val="double" w:sz="12" w:space="0" w:color="auto"/>
              <w:left w:val="nil"/>
              <w:bottom w:val="nil"/>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副部长</w:t>
            </w:r>
          </w:p>
        </w:tc>
        <w:tc>
          <w:tcPr>
            <w:tcW w:w="648" w:type="pct"/>
            <w:gridSpan w:val="3"/>
            <w:tcBorders>
              <w:top w:val="double" w:sz="12" w:space="0" w:color="auto"/>
              <w:left w:val="nil"/>
              <w:bottom w:val="nil"/>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司（局）长</w:t>
            </w:r>
          </w:p>
        </w:tc>
        <w:tc>
          <w:tcPr>
            <w:tcW w:w="648" w:type="pct"/>
            <w:gridSpan w:val="3"/>
            <w:tcBorders>
              <w:top w:val="double" w:sz="12" w:space="0" w:color="auto"/>
              <w:left w:val="nil"/>
              <w:bottom w:val="nil"/>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处长</w:t>
            </w:r>
          </w:p>
        </w:tc>
        <w:tc>
          <w:tcPr>
            <w:tcW w:w="680" w:type="pct"/>
            <w:gridSpan w:val="3"/>
            <w:tcBorders>
              <w:top w:val="double" w:sz="12" w:space="0" w:color="auto"/>
              <w:left w:val="nil"/>
              <w:bottom w:val="nil"/>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其他专业人员</w:t>
            </w:r>
          </w:p>
        </w:tc>
        <w:tc>
          <w:tcPr>
            <w:tcW w:w="622" w:type="pct"/>
            <w:gridSpan w:val="3"/>
            <w:tcBorders>
              <w:top w:val="double" w:sz="12" w:space="0" w:color="auto"/>
              <w:left w:val="nil"/>
              <w:bottom w:val="nil"/>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部委机构主任</w:t>
            </w:r>
          </w:p>
        </w:tc>
        <w:tc>
          <w:tcPr>
            <w:tcW w:w="640" w:type="pct"/>
            <w:gridSpan w:val="3"/>
            <w:tcBorders>
              <w:top w:val="double" w:sz="12" w:space="0" w:color="auto"/>
              <w:left w:val="nil"/>
              <w:bottom w:val="nil"/>
              <w:right w:val="doub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外地办事处主任</w:t>
            </w:r>
          </w:p>
        </w:tc>
      </w:tr>
      <w:tr w:rsidR="008F1C03" w:rsidRPr="00F70A27" w:rsidTr="00F03A1A">
        <w:tblPrEx>
          <w:tblCellMar>
            <w:top w:w="0" w:type="dxa"/>
            <w:bottom w:w="0" w:type="dxa"/>
          </w:tblCellMar>
        </w:tblPrEx>
        <w:tc>
          <w:tcPr>
            <w:tcW w:w="980" w:type="pct"/>
            <w:tcBorders>
              <w:top w:val="single" w:sz="12" w:space="0" w:color="auto"/>
              <w:left w:val="double" w:sz="12" w:space="0" w:color="auto"/>
              <w:bottom w:val="single" w:sz="12" w:space="0" w:color="auto"/>
              <w:right w:val="nil"/>
            </w:tcBorders>
          </w:tcPr>
          <w:p w:rsidR="008F1C03" w:rsidRPr="00F70A27" w:rsidRDefault="008F1C03" w:rsidP="000E588F">
            <w:pPr>
              <w:rPr>
                <w:sz w:val="18"/>
                <w:szCs w:val="18"/>
                <w:lang w:val="en-GB"/>
              </w:rPr>
            </w:pPr>
            <w:r w:rsidRPr="00F70A27">
              <w:rPr>
                <w:sz w:val="18"/>
                <w:szCs w:val="18"/>
                <w:lang w:val="en-GB"/>
              </w:rPr>
              <w:sym w:font="Symbol" w:char="F0DF"/>
            </w:r>
            <w:r w:rsidRPr="00F70A27">
              <w:rPr>
                <w:rFonts w:hint="eastAsia"/>
                <w:sz w:val="18"/>
                <w:szCs w:val="18"/>
                <w:lang w:val="en-GB"/>
              </w:rPr>
              <w:t>部委</w:t>
            </w:r>
          </w:p>
        </w:tc>
        <w:tc>
          <w:tcPr>
            <w:tcW w:w="350" w:type="pct"/>
            <w:tcBorders>
              <w:top w:val="single" w:sz="12" w:space="0" w:color="auto"/>
              <w:left w:val="single" w:sz="12" w:space="0" w:color="auto"/>
              <w:bottom w:val="single" w:sz="12" w:space="0" w:color="auto"/>
              <w:right w:val="single" w:sz="12" w:space="0" w:color="auto"/>
            </w:tcBorders>
          </w:tcPr>
          <w:p w:rsidR="008F1C03" w:rsidRPr="00F70A27" w:rsidRDefault="008F1C03" w:rsidP="000E588F">
            <w:pPr>
              <w:rPr>
                <w:sz w:val="18"/>
                <w:szCs w:val="18"/>
                <w:lang w:val="en-GB"/>
              </w:rPr>
            </w:pPr>
            <w:r w:rsidRPr="00F70A27">
              <w:rPr>
                <w:rFonts w:hint="eastAsia"/>
                <w:sz w:val="18"/>
                <w:szCs w:val="18"/>
                <w:lang w:val="en-GB"/>
              </w:rPr>
              <w:t>男</w:t>
            </w:r>
            <w:r w:rsidRPr="00F70A27">
              <w:rPr>
                <w:rFonts w:hint="eastAsia"/>
                <w:sz w:val="18"/>
                <w:szCs w:val="18"/>
                <w:lang w:val="en-GB"/>
              </w:rPr>
              <w:t>/</w:t>
            </w:r>
            <w:r w:rsidRPr="00F70A27">
              <w:rPr>
                <w:rFonts w:hint="eastAsia"/>
                <w:sz w:val="18"/>
                <w:szCs w:val="18"/>
                <w:lang w:val="en-GB"/>
              </w:rPr>
              <w:t>女</w:t>
            </w:r>
          </w:p>
        </w:tc>
        <w:tc>
          <w:tcPr>
            <w:tcW w:w="216" w:type="pct"/>
            <w:tcBorders>
              <w:top w:val="single" w:sz="12" w:space="0" w:color="auto"/>
              <w:left w:val="nil"/>
              <w:bottom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top w:val="single" w:sz="12" w:space="0" w:color="auto"/>
              <w:bottom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女</w:t>
            </w:r>
          </w:p>
        </w:tc>
        <w:tc>
          <w:tcPr>
            <w:tcW w:w="216" w:type="pct"/>
            <w:tcBorders>
              <w:top w:val="single" w:sz="12" w:space="0" w:color="auto"/>
              <w:left w:val="nil"/>
              <w:bottom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top w:val="single" w:sz="12" w:space="0" w:color="auto"/>
              <w:bottom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女</w:t>
            </w:r>
          </w:p>
        </w:tc>
        <w:tc>
          <w:tcPr>
            <w:tcW w:w="216" w:type="pct"/>
            <w:tcBorders>
              <w:top w:val="single" w:sz="12" w:space="0" w:color="auto"/>
              <w:bottom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女</w:t>
            </w:r>
            <w:r w:rsidRPr="00F70A27">
              <w:rPr>
                <w:rFonts w:hint="eastAsia"/>
                <w:sz w:val="18"/>
                <w:szCs w:val="18"/>
                <w:lang w:val="en-GB"/>
              </w:rPr>
              <w:t>%</w:t>
            </w:r>
          </w:p>
        </w:tc>
        <w:tc>
          <w:tcPr>
            <w:tcW w:w="216" w:type="pct"/>
            <w:tcBorders>
              <w:top w:val="single" w:sz="12" w:space="0" w:color="auto"/>
              <w:left w:val="nil"/>
              <w:bottom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top w:val="single" w:sz="12" w:space="0" w:color="auto"/>
              <w:bottom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女</w:t>
            </w:r>
          </w:p>
        </w:tc>
        <w:tc>
          <w:tcPr>
            <w:tcW w:w="216" w:type="pct"/>
            <w:tcBorders>
              <w:top w:val="single" w:sz="12" w:space="0" w:color="auto"/>
              <w:bottom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女</w:t>
            </w:r>
            <w:r w:rsidRPr="00F70A27">
              <w:rPr>
                <w:rFonts w:hint="eastAsia"/>
                <w:sz w:val="18"/>
                <w:szCs w:val="18"/>
                <w:lang w:val="en-GB"/>
              </w:rPr>
              <w:t>%</w:t>
            </w:r>
          </w:p>
        </w:tc>
        <w:tc>
          <w:tcPr>
            <w:tcW w:w="226" w:type="pct"/>
            <w:tcBorders>
              <w:top w:val="single" w:sz="12" w:space="0" w:color="auto"/>
              <w:left w:val="nil"/>
              <w:bottom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26" w:type="pct"/>
            <w:tcBorders>
              <w:top w:val="single" w:sz="12" w:space="0" w:color="auto"/>
              <w:bottom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女</w:t>
            </w:r>
          </w:p>
        </w:tc>
        <w:tc>
          <w:tcPr>
            <w:tcW w:w="228" w:type="pct"/>
            <w:tcBorders>
              <w:top w:val="single" w:sz="12" w:space="0" w:color="auto"/>
              <w:bottom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女</w:t>
            </w:r>
            <w:r w:rsidRPr="00F70A27">
              <w:rPr>
                <w:rFonts w:hint="eastAsia"/>
                <w:sz w:val="18"/>
                <w:szCs w:val="18"/>
                <w:lang w:val="en-GB"/>
              </w:rPr>
              <w:t>%</w:t>
            </w:r>
          </w:p>
        </w:tc>
        <w:tc>
          <w:tcPr>
            <w:tcW w:w="207" w:type="pct"/>
            <w:tcBorders>
              <w:top w:val="single" w:sz="12" w:space="0" w:color="auto"/>
              <w:left w:val="nil"/>
              <w:bottom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07" w:type="pct"/>
            <w:tcBorders>
              <w:top w:val="single" w:sz="12" w:space="0" w:color="auto"/>
              <w:bottom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女</w:t>
            </w:r>
          </w:p>
        </w:tc>
        <w:tc>
          <w:tcPr>
            <w:tcW w:w="207" w:type="pct"/>
            <w:tcBorders>
              <w:top w:val="single" w:sz="12" w:space="0" w:color="auto"/>
              <w:bottom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女</w:t>
            </w:r>
            <w:r w:rsidRPr="00F70A27">
              <w:rPr>
                <w:rFonts w:hint="eastAsia"/>
                <w:sz w:val="18"/>
                <w:szCs w:val="18"/>
                <w:lang w:val="en-GB"/>
              </w:rPr>
              <w:t>%</w:t>
            </w:r>
          </w:p>
        </w:tc>
        <w:tc>
          <w:tcPr>
            <w:tcW w:w="216" w:type="pct"/>
            <w:tcBorders>
              <w:top w:val="single" w:sz="12" w:space="0" w:color="auto"/>
              <w:left w:val="nil"/>
              <w:bottom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top w:val="single" w:sz="12" w:space="0" w:color="auto"/>
              <w:bottom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女</w:t>
            </w:r>
          </w:p>
        </w:tc>
        <w:tc>
          <w:tcPr>
            <w:tcW w:w="208" w:type="pct"/>
            <w:tcBorders>
              <w:top w:val="single" w:sz="12" w:space="0" w:color="auto"/>
              <w:bottom w:val="single" w:sz="12" w:space="0" w:color="auto"/>
              <w:right w:val="doub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女</w:t>
            </w:r>
            <w:r w:rsidRPr="00F70A27">
              <w:rPr>
                <w:rFonts w:hint="eastAsia"/>
                <w:sz w:val="18"/>
                <w:szCs w:val="18"/>
                <w:lang w:val="en-GB"/>
              </w:rPr>
              <w:t>%</w:t>
            </w:r>
          </w:p>
        </w:tc>
      </w:tr>
      <w:tr w:rsidR="008F1C03" w:rsidRPr="00F70A27" w:rsidTr="00F03A1A">
        <w:tblPrEx>
          <w:tblCellMar>
            <w:top w:w="0" w:type="dxa"/>
            <w:bottom w:w="0" w:type="dxa"/>
          </w:tblCellMar>
        </w:tblPrEx>
        <w:tc>
          <w:tcPr>
            <w:tcW w:w="980" w:type="pct"/>
            <w:tcBorders>
              <w:top w:val="nil"/>
              <w:left w:val="double" w:sz="12" w:space="0" w:color="auto"/>
              <w:right w:val="nil"/>
            </w:tcBorders>
          </w:tcPr>
          <w:p w:rsidR="008F1C03" w:rsidRPr="00F70A27" w:rsidRDefault="008F1C03" w:rsidP="000E588F">
            <w:pPr>
              <w:rPr>
                <w:sz w:val="18"/>
                <w:szCs w:val="18"/>
                <w:lang w:val="en-GB"/>
              </w:rPr>
            </w:pPr>
            <w:r w:rsidRPr="00F70A27">
              <w:rPr>
                <w:rFonts w:hint="eastAsia"/>
                <w:sz w:val="18"/>
                <w:szCs w:val="18"/>
                <w:lang w:val="en-GB"/>
              </w:rPr>
              <w:t>交通和信息</w:t>
            </w:r>
          </w:p>
        </w:tc>
        <w:tc>
          <w:tcPr>
            <w:tcW w:w="350" w:type="pct"/>
            <w:tcBorders>
              <w:top w:val="nil"/>
              <w:left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top w:val="nil"/>
              <w:left w:val="nil"/>
            </w:tcBorders>
          </w:tcPr>
          <w:p w:rsidR="008F1C03" w:rsidRPr="00F70A27" w:rsidRDefault="008F1C03" w:rsidP="000E588F">
            <w:pPr>
              <w:jc w:val="right"/>
              <w:rPr>
                <w:sz w:val="18"/>
                <w:szCs w:val="18"/>
                <w:lang w:val="en-GB"/>
              </w:rPr>
            </w:pPr>
            <w:r w:rsidRPr="00F70A27">
              <w:rPr>
                <w:sz w:val="18"/>
                <w:szCs w:val="18"/>
                <w:lang w:val="en-GB"/>
              </w:rPr>
              <w:t>4</w:t>
            </w:r>
          </w:p>
        </w:tc>
        <w:tc>
          <w:tcPr>
            <w:tcW w:w="216" w:type="pct"/>
            <w:tcBorders>
              <w:top w:val="nil"/>
              <w:right w:val="single" w:sz="12" w:space="0" w:color="auto"/>
            </w:tcBorders>
          </w:tcPr>
          <w:p w:rsidR="008F1C03" w:rsidRPr="00F70A27" w:rsidRDefault="008F1C03" w:rsidP="000E588F">
            <w:pPr>
              <w:jc w:val="right"/>
              <w:rPr>
                <w:sz w:val="18"/>
                <w:szCs w:val="18"/>
                <w:lang w:val="en-GB"/>
              </w:rPr>
            </w:pPr>
            <w:r w:rsidRPr="00F70A27">
              <w:rPr>
                <w:sz w:val="18"/>
                <w:szCs w:val="18"/>
                <w:lang w:val="en-GB"/>
              </w:rPr>
              <w:t>1</w:t>
            </w:r>
          </w:p>
        </w:tc>
        <w:tc>
          <w:tcPr>
            <w:tcW w:w="216" w:type="pct"/>
            <w:tcBorders>
              <w:top w:val="nil"/>
              <w:left w:val="nil"/>
            </w:tcBorders>
          </w:tcPr>
          <w:p w:rsidR="008F1C03" w:rsidRPr="00F70A27" w:rsidRDefault="008F1C03" w:rsidP="000E588F">
            <w:pPr>
              <w:jc w:val="right"/>
              <w:rPr>
                <w:sz w:val="18"/>
                <w:szCs w:val="18"/>
                <w:lang w:val="en-GB"/>
              </w:rPr>
            </w:pPr>
            <w:r w:rsidRPr="00F70A27">
              <w:rPr>
                <w:sz w:val="18"/>
                <w:szCs w:val="18"/>
                <w:lang w:val="en-GB"/>
              </w:rPr>
              <w:t>13</w:t>
            </w:r>
          </w:p>
        </w:tc>
        <w:tc>
          <w:tcPr>
            <w:tcW w:w="216" w:type="pct"/>
            <w:tcBorders>
              <w:top w:val="nil"/>
            </w:tcBorders>
          </w:tcPr>
          <w:p w:rsidR="008F1C03" w:rsidRPr="00F70A27" w:rsidRDefault="008F1C03" w:rsidP="000E588F">
            <w:pPr>
              <w:jc w:val="right"/>
              <w:rPr>
                <w:sz w:val="18"/>
                <w:szCs w:val="18"/>
                <w:lang w:val="en-GB"/>
              </w:rPr>
            </w:pPr>
            <w:r w:rsidRPr="00F70A27">
              <w:rPr>
                <w:sz w:val="18"/>
                <w:szCs w:val="18"/>
                <w:lang w:val="en-GB"/>
              </w:rPr>
              <w:t>4</w:t>
            </w:r>
          </w:p>
        </w:tc>
        <w:tc>
          <w:tcPr>
            <w:tcW w:w="216" w:type="pct"/>
            <w:tcBorders>
              <w:top w:val="nil"/>
              <w:right w:val="single" w:sz="12" w:space="0" w:color="auto"/>
            </w:tcBorders>
          </w:tcPr>
          <w:p w:rsidR="008F1C03" w:rsidRPr="00F70A27" w:rsidRDefault="008F1C03" w:rsidP="000E588F">
            <w:pPr>
              <w:jc w:val="right"/>
              <w:rPr>
                <w:sz w:val="18"/>
                <w:szCs w:val="18"/>
                <w:lang w:val="en-GB"/>
              </w:rPr>
            </w:pPr>
            <w:r w:rsidRPr="00F70A27">
              <w:rPr>
                <w:sz w:val="18"/>
                <w:szCs w:val="18"/>
                <w:lang w:val="en-GB"/>
              </w:rPr>
              <w:t>23.5</w:t>
            </w:r>
          </w:p>
        </w:tc>
        <w:tc>
          <w:tcPr>
            <w:tcW w:w="216" w:type="pct"/>
            <w:tcBorders>
              <w:top w:val="nil"/>
              <w:left w:val="nil"/>
            </w:tcBorders>
          </w:tcPr>
          <w:p w:rsidR="008F1C03" w:rsidRPr="00F70A27" w:rsidRDefault="008F1C03" w:rsidP="000E588F">
            <w:pPr>
              <w:jc w:val="right"/>
              <w:rPr>
                <w:sz w:val="18"/>
                <w:szCs w:val="18"/>
                <w:lang w:val="en-GB"/>
              </w:rPr>
            </w:pPr>
            <w:r w:rsidRPr="00F70A27">
              <w:rPr>
                <w:sz w:val="18"/>
                <w:szCs w:val="18"/>
                <w:lang w:val="en-GB"/>
              </w:rPr>
              <w:t>36</w:t>
            </w:r>
          </w:p>
        </w:tc>
        <w:tc>
          <w:tcPr>
            <w:tcW w:w="216" w:type="pct"/>
            <w:tcBorders>
              <w:top w:val="nil"/>
            </w:tcBorders>
          </w:tcPr>
          <w:p w:rsidR="008F1C03" w:rsidRPr="00F70A27" w:rsidRDefault="008F1C03" w:rsidP="000E588F">
            <w:pPr>
              <w:jc w:val="right"/>
              <w:rPr>
                <w:sz w:val="18"/>
                <w:szCs w:val="18"/>
                <w:lang w:val="en-GB"/>
              </w:rPr>
            </w:pPr>
            <w:r w:rsidRPr="00F70A27">
              <w:rPr>
                <w:sz w:val="18"/>
                <w:szCs w:val="18"/>
                <w:lang w:val="en-GB"/>
              </w:rPr>
              <w:t>9</w:t>
            </w:r>
          </w:p>
        </w:tc>
        <w:tc>
          <w:tcPr>
            <w:tcW w:w="216" w:type="pct"/>
            <w:tcBorders>
              <w:top w:val="nil"/>
              <w:right w:val="single" w:sz="12" w:space="0" w:color="auto"/>
            </w:tcBorders>
          </w:tcPr>
          <w:p w:rsidR="008F1C03" w:rsidRPr="00F70A27" w:rsidRDefault="008F1C03" w:rsidP="000E588F">
            <w:pPr>
              <w:jc w:val="right"/>
              <w:rPr>
                <w:sz w:val="18"/>
                <w:szCs w:val="18"/>
                <w:lang w:val="en-GB"/>
              </w:rPr>
            </w:pPr>
            <w:r w:rsidRPr="00F70A27">
              <w:rPr>
                <w:sz w:val="18"/>
                <w:szCs w:val="18"/>
                <w:lang w:val="en-GB"/>
              </w:rPr>
              <w:t>20</w:t>
            </w:r>
          </w:p>
        </w:tc>
        <w:tc>
          <w:tcPr>
            <w:tcW w:w="226" w:type="pct"/>
            <w:tcBorders>
              <w:top w:val="nil"/>
              <w:left w:val="nil"/>
            </w:tcBorders>
          </w:tcPr>
          <w:p w:rsidR="008F1C03" w:rsidRPr="00F70A27" w:rsidRDefault="008F1C03" w:rsidP="000E588F">
            <w:pPr>
              <w:jc w:val="right"/>
              <w:rPr>
                <w:sz w:val="18"/>
                <w:szCs w:val="18"/>
                <w:lang w:val="en-GB"/>
              </w:rPr>
            </w:pPr>
            <w:r w:rsidRPr="00F70A27">
              <w:rPr>
                <w:sz w:val="18"/>
                <w:szCs w:val="18"/>
                <w:lang w:val="en-GB"/>
              </w:rPr>
              <w:t>177</w:t>
            </w:r>
          </w:p>
        </w:tc>
        <w:tc>
          <w:tcPr>
            <w:tcW w:w="226" w:type="pct"/>
            <w:tcBorders>
              <w:top w:val="nil"/>
            </w:tcBorders>
          </w:tcPr>
          <w:p w:rsidR="008F1C03" w:rsidRPr="00F70A27" w:rsidRDefault="008F1C03" w:rsidP="000E588F">
            <w:pPr>
              <w:jc w:val="right"/>
              <w:rPr>
                <w:sz w:val="18"/>
                <w:szCs w:val="18"/>
                <w:lang w:val="en-GB"/>
              </w:rPr>
            </w:pPr>
            <w:r w:rsidRPr="00F70A27">
              <w:rPr>
                <w:sz w:val="18"/>
                <w:szCs w:val="18"/>
                <w:lang w:val="en-GB"/>
              </w:rPr>
              <w:t>160</w:t>
            </w:r>
          </w:p>
        </w:tc>
        <w:tc>
          <w:tcPr>
            <w:tcW w:w="228" w:type="pct"/>
            <w:tcBorders>
              <w:top w:val="nil"/>
              <w:right w:val="single" w:sz="12" w:space="0" w:color="auto"/>
            </w:tcBorders>
          </w:tcPr>
          <w:p w:rsidR="008F1C03" w:rsidRPr="00F70A27" w:rsidRDefault="008F1C03" w:rsidP="000E588F">
            <w:pPr>
              <w:jc w:val="right"/>
              <w:rPr>
                <w:sz w:val="18"/>
                <w:szCs w:val="18"/>
                <w:lang w:val="en-GB"/>
              </w:rPr>
            </w:pPr>
            <w:r w:rsidRPr="00F70A27">
              <w:rPr>
                <w:sz w:val="18"/>
                <w:szCs w:val="18"/>
                <w:lang w:val="en-GB"/>
              </w:rPr>
              <w:t>47.5</w:t>
            </w:r>
          </w:p>
        </w:tc>
        <w:tc>
          <w:tcPr>
            <w:tcW w:w="207" w:type="pct"/>
            <w:tcBorders>
              <w:top w:val="nil"/>
              <w:left w:val="nil"/>
            </w:tcBorders>
          </w:tcPr>
          <w:p w:rsidR="008F1C03" w:rsidRPr="00F70A27" w:rsidRDefault="008F1C03" w:rsidP="000E588F">
            <w:pPr>
              <w:jc w:val="right"/>
              <w:rPr>
                <w:sz w:val="18"/>
                <w:szCs w:val="18"/>
                <w:lang w:val="en-GB"/>
              </w:rPr>
            </w:pPr>
          </w:p>
        </w:tc>
        <w:tc>
          <w:tcPr>
            <w:tcW w:w="207" w:type="pct"/>
            <w:tcBorders>
              <w:top w:val="nil"/>
            </w:tcBorders>
          </w:tcPr>
          <w:p w:rsidR="008F1C03" w:rsidRPr="00F70A27" w:rsidRDefault="008F1C03" w:rsidP="000E588F">
            <w:pPr>
              <w:jc w:val="right"/>
              <w:rPr>
                <w:sz w:val="18"/>
                <w:szCs w:val="18"/>
                <w:lang w:val="en-GB"/>
              </w:rPr>
            </w:pPr>
          </w:p>
        </w:tc>
        <w:tc>
          <w:tcPr>
            <w:tcW w:w="207" w:type="pct"/>
            <w:tcBorders>
              <w:top w:val="nil"/>
              <w:right w:val="single" w:sz="12" w:space="0" w:color="auto"/>
            </w:tcBorders>
          </w:tcPr>
          <w:p w:rsidR="008F1C03" w:rsidRPr="00F70A27" w:rsidRDefault="008F1C03" w:rsidP="000E588F">
            <w:pPr>
              <w:jc w:val="right"/>
              <w:rPr>
                <w:sz w:val="18"/>
                <w:szCs w:val="18"/>
                <w:lang w:val="en-GB"/>
              </w:rPr>
            </w:pPr>
          </w:p>
        </w:tc>
        <w:tc>
          <w:tcPr>
            <w:tcW w:w="216" w:type="pct"/>
            <w:tcBorders>
              <w:top w:val="nil"/>
              <w:left w:val="nil"/>
            </w:tcBorders>
          </w:tcPr>
          <w:p w:rsidR="008F1C03" w:rsidRPr="00F70A27" w:rsidRDefault="008F1C03" w:rsidP="000E588F">
            <w:pPr>
              <w:jc w:val="right"/>
              <w:rPr>
                <w:sz w:val="18"/>
                <w:szCs w:val="18"/>
                <w:lang w:val="en-GB"/>
              </w:rPr>
            </w:pPr>
          </w:p>
        </w:tc>
        <w:tc>
          <w:tcPr>
            <w:tcW w:w="216" w:type="pct"/>
            <w:tcBorders>
              <w:top w:val="nil"/>
            </w:tcBorders>
          </w:tcPr>
          <w:p w:rsidR="008F1C03" w:rsidRPr="00F70A27" w:rsidRDefault="008F1C03" w:rsidP="000E588F">
            <w:pPr>
              <w:jc w:val="right"/>
              <w:rPr>
                <w:sz w:val="18"/>
                <w:szCs w:val="18"/>
                <w:lang w:val="en-GB"/>
              </w:rPr>
            </w:pPr>
          </w:p>
        </w:tc>
        <w:tc>
          <w:tcPr>
            <w:tcW w:w="208" w:type="pct"/>
            <w:tcBorders>
              <w:top w:val="nil"/>
              <w:right w:val="double" w:sz="12" w:space="0" w:color="auto"/>
            </w:tcBorders>
          </w:tcPr>
          <w:p w:rsidR="008F1C03" w:rsidRPr="00F70A27" w:rsidRDefault="008F1C03" w:rsidP="000E588F">
            <w:pPr>
              <w:jc w:val="right"/>
              <w:rPr>
                <w:sz w:val="18"/>
                <w:szCs w:val="18"/>
                <w:lang w:val="en-GB"/>
              </w:rPr>
            </w:pPr>
          </w:p>
        </w:tc>
      </w:tr>
      <w:tr w:rsidR="008F1C03" w:rsidRPr="00F70A27" w:rsidTr="00F03A1A">
        <w:tblPrEx>
          <w:tblCellMar>
            <w:top w:w="0" w:type="dxa"/>
            <w:bottom w:w="0" w:type="dxa"/>
          </w:tblCellMar>
        </w:tblPrEx>
        <w:tc>
          <w:tcPr>
            <w:tcW w:w="980" w:type="pct"/>
            <w:tcBorders>
              <w:left w:val="double" w:sz="12" w:space="0" w:color="auto"/>
              <w:right w:val="nil"/>
            </w:tcBorders>
          </w:tcPr>
          <w:p w:rsidR="008F1C03" w:rsidRPr="00F70A27" w:rsidRDefault="008F1C03" w:rsidP="000E588F">
            <w:pPr>
              <w:rPr>
                <w:sz w:val="18"/>
                <w:szCs w:val="18"/>
                <w:lang w:val="en-GB"/>
              </w:rPr>
            </w:pPr>
            <w:r w:rsidRPr="00F70A27">
              <w:rPr>
                <w:rFonts w:hint="eastAsia"/>
                <w:sz w:val="18"/>
                <w:szCs w:val="18"/>
                <w:lang w:val="en-GB"/>
              </w:rPr>
              <w:t>财政</w:t>
            </w:r>
          </w:p>
        </w:tc>
        <w:tc>
          <w:tcPr>
            <w:tcW w:w="350" w:type="pct"/>
            <w:tcBorders>
              <w:left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6</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1</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37</w:t>
            </w:r>
          </w:p>
        </w:tc>
        <w:tc>
          <w:tcPr>
            <w:tcW w:w="216" w:type="pct"/>
          </w:tcPr>
          <w:p w:rsidR="008F1C03" w:rsidRPr="00F70A27" w:rsidRDefault="008F1C03" w:rsidP="000E588F">
            <w:pPr>
              <w:jc w:val="right"/>
              <w:rPr>
                <w:sz w:val="18"/>
                <w:szCs w:val="18"/>
                <w:lang w:val="en-GB"/>
              </w:rPr>
            </w:pPr>
            <w:r w:rsidRPr="00F70A27">
              <w:rPr>
                <w:sz w:val="18"/>
                <w:szCs w:val="18"/>
                <w:lang w:val="en-GB"/>
              </w:rPr>
              <w:t>10</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21.3</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83</w:t>
            </w:r>
          </w:p>
        </w:tc>
        <w:tc>
          <w:tcPr>
            <w:tcW w:w="216" w:type="pct"/>
          </w:tcPr>
          <w:p w:rsidR="008F1C03" w:rsidRPr="00F70A27" w:rsidRDefault="008F1C03" w:rsidP="000E588F">
            <w:pPr>
              <w:jc w:val="right"/>
              <w:rPr>
                <w:sz w:val="18"/>
                <w:szCs w:val="18"/>
                <w:lang w:val="en-GB"/>
              </w:rPr>
            </w:pPr>
            <w:r w:rsidRPr="00F70A27">
              <w:rPr>
                <w:sz w:val="18"/>
                <w:szCs w:val="18"/>
                <w:lang w:val="en-GB"/>
              </w:rPr>
              <w:t>73</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46</w:t>
            </w:r>
            <w:r w:rsidR="00F03A1A">
              <w:rPr>
                <w:rFonts w:hint="eastAsia"/>
                <w:sz w:val="18"/>
                <w:szCs w:val="18"/>
                <w:lang w:val="en-GB"/>
              </w:rPr>
              <w:t>.</w:t>
            </w:r>
            <w:r w:rsidRPr="00F70A27">
              <w:rPr>
                <w:sz w:val="18"/>
                <w:szCs w:val="18"/>
                <w:lang w:val="en-GB"/>
              </w:rPr>
              <w:t>8</w:t>
            </w:r>
          </w:p>
        </w:tc>
        <w:tc>
          <w:tcPr>
            <w:tcW w:w="226" w:type="pct"/>
            <w:tcBorders>
              <w:left w:val="nil"/>
            </w:tcBorders>
          </w:tcPr>
          <w:p w:rsidR="008F1C03" w:rsidRPr="00F70A27" w:rsidRDefault="008F1C03" w:rsidP="000E588F">
            <w:pPr>
              <w:jc w:val="right"/>
              <w:rPr>
                <w:sz w:val="18"/>
                <w:szCs w:val="18"/>
                <w:lang w:val="en-GB"/>
              </w:rPr>
            </w:pPr>
            <w:r w:rsidRPr="00F70A27">
              <w:rPr>
                <w:sz w:val="18"/>
                <w:szCs w:val="18"/>
                <w:lang w:val="en-GB"/>
              </w:rPr>
              <w:t>547</w:t>
            </w:r>
          </w:p>
        </w:tc>
        <w:tc>
          <w:tcPr>
            <w:tcW w:w="226" w:type="pct"/>
          </w:tcPr>
          <w:p w:rsidR="008F1C03" w:rsidRPr="00F70A27" w:rsidRDefault="008F1C03" w:rsidP="000E588F">
            <w:pPr>
              <w:jc w:val="right"/>
              <w:rPr>
                <w:sz w:val="18"/>
                <w:szCs w:val="18"/>
                <w:lang w:val="en-GB"/>
              </w:rPr>
            </w:pPr>
            <w:r w:rsidRPr="00F70A27">
              <w:rPr>
                <w:sz w:val="18"/>
                <w:szCs w:val="18"/>
                <w:lang w:val="en-GB"/>
              </w:rPr>
              <w:t>826</w:t>
            </w:r>
          </w:p>
        </w:tc>
        <w:tc>
          <w:tcPr>
            <w:tcW w:w="228"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60.2</w:t>
            </w:r>
          </w:p>
        </w:tc>
        <w:tc>
          <w:tcPr>
            <w:tcW w:w="207" w:type="pct"/>
            <w:tcBorders>
              <w:left w:val="nil"/>
            </w:tcBorders>
          </w:tcPr>
          <w:p w:rsidR="008F1C03" w:rsidRPr="00F70A27" w:rsidRDefault="008F1C03" w:rsidP="000E588F">
            <w:pPr>
              <w:jc w:val="right"/>
              <w:rPr>
                <w:sz w:val="18"/>
                <w:szCs w:val="18"/>
                <w:lang w:val="en-GB"/>
              </w:rPr>
            </w:pPr>
            <w:r w:rsidRPr="00F70A27">
              <w:rPr>
                <w:sz w:val="18"/>
                <w:szCs w:val="18"/>
                <w:lang w:val="en-GB"/>
              </w:rPr>
              <w:t>19</w:t>
            </w:r>
          </w:p>
        </w:tc>
        <w:tc>
          <w:tcPr>
            <w:tcW w:w="207" w:type="pct"/>
          </w:tcPr>
          <w:p w:rsidR="008F1C03" w:rsidRPr="00F70A27" w:rsidRDefault="008F1C03" w:rsidP="000E588F">
            <w:pPr>
              <w:jc w:val="right"/>
              <w:rPr>
                <w:sz w:val="18"/>
                <w:szCs w:val="18"/>
                <w:lang w:val="en-GB"/>
              </w:rPr>
            </w:pPr>
            <w:r w:rsidRPr="00F70A27">
              <w:rPr>
                <w:sz w:val="18"/>
                <w:szCs w:val="18"/>
                <w:lang w:val="en-GB"/>
              </w:rPr>
              <w:t>1</w:t>
            </w:r>
          </w:p>
        </w:tc>
        <w:tc>
          <w:tcPr>
            <w:tcW w:w="207"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5</w:t>
            </w:r>
          </w:p>
        </w:tc>
        <w:tc>
          <w:tcPr>
            <w:tcW w:w="216" w:type="pct"/>
            <w:tcBorders>
              <w:left w:val="nil"/>
            </w:tcBorders>
          </w:tcPr>
          <w:p w:rsidR="008F1C03" w:rsidRPr="00F70A27" w:rsidRDefault="008F1C03" w:rsidP="000E588F">
            <w:pPr>
              <w:jc w:val="center"/>
              <w:rPr>
                <w:sz w:val="18"/>
                <w:szCs w:val="18"/>
                <w:lang w:val="en-GB"/>
              </w:rPr>
            </w:pPr>
          </w:p>
        </w:tc>
        <w:tc>
          <w:tcPr>
            <w:tcW w:w="216" w:type="pct"/>
          </w:tcPr>
          <w:p w:rsidR="008F1C03" w:rsidRPr="00F70A27" w:rsidRDefault="008F1C03" w:rsidP="000E588F">
            <w:pPr>
              <w:jc w:val="center"/>
              <w:rPr>
                <w:sz w:val="18"/>
                <w:szCs w:val="18"/>
                <w:lang w:val="en-GB"/>
              </w:rPr>
            </w:pPr>
          </w:p>
        </w:tc>
        <w:tc>
          <w:tcPr>
            <w:tcW w:w="208" w:type="pct"/>
            <w:tcBorders>
              <w:right w:val="double" w:sz="12" w:space="0" w:color="auto"/>
            </w:tcBorders>
          </w:tcPr>
          <w:p w:rsidR="008F1C03" w:rsidRPr="00F70A27" w:rsidRDefault="008F1C03" w:rsidP="000E588F">
            <w:pPr>
              <w:jc w:val="center"/>
              <w:rPr>
                <w:sz w:val="18"/>
                <w:szCs w:val="18"/>
                <w:lang w:val="en-GB"/>
              </w:rPr>
            </w:pPr>
          </w:p>
        </w:tc>
      </w:tr>
      <w:tr w:rsidR="008F1C03" w:rsidRPr="00F70A27" w:rsidTr="00F03A1A">
        <w:tblPrEx>
          <w:tblCellMar>
            <w:top w:w="0" w:type="dxa"/>
            <w:bottom w:w="0" w:type="dxa"/>
          </w:tblCellMar>
        </w:tblPrEx>
        <w:tc>
          <w:tcPr>
            <w:tcW w:w="980" w:type="pct"/>
            <w:tcBorders>
              <w:left w:val="double" w:sz="12" w:space="0" w:color="auto"/>
              <w:right w:val="nil"/>
            </w:tcBorders>
          </w:tcPr>
          <w:p w:rsidR="008F1C03" w:rsidRPr="00F70A27" w:rsidRDefault="008F1C03" w:rsidP="000E588F">
            <w:pPr>
              <w:rPr>
                <w:sz w:val="18"/>
                <w:szCs w:val="18"/>
                <w:lang w:val="en-GB"/>
              </w:rPr>
            </w:pPr>
            <w:r w:rsidRPr="00F70A27">
              <w:rPr>
                <w:rFonts w:hint="eastAsia"/>
                <w:sz w:val="18"/>
                <w:szCs w:val="18"/>
                <w:lang w:val="en-GB"/>
              </w:rPr>
              <w:t>文化</w:t>
            </w:r>
          </w:p>
        </w:tc>
        <w:tc>
          <w:tcPr>
            <w:tcW w:w="350" w:type="pct"/>
            <w:tcBorders>
              <w:left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2</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1</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7</w:t>
            </w:r>
          </w:p>
        </w:tc>
        <w:tc>
          <w:tcPr>
            <w:tcW w:w="216" w:type="pct"/>
          </w:tcPr>
          <w:p w:rsidR="008F1C03" w:rsidRPr="00F70A27" w:rsidRDefault="008F1C03" w:rsidP="000E588F">
            <w:pPr>
              <w:jc w:val="right"/>
              <w:rPr>
                <w:sz w:val="18"/>
                <w:szCs w:val="18"/>
                <w:lang w:val="en-GB"/>
              </w:rPr>
            </w:pPr>
            <w:r w:rsidRPr="00F70A27">
              <w:rPr>
                <w:sz w:val="18"/>
                <w:szCs w:val="18"/>
                <w:lang w:val="en-GB"/>
              </w:rPr>
              <w:t>5</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41.7</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9</w:t>
            </w:r>
          </w:p>
        </w:tc>
        <w:tc>
          <w:tcPr>
            <w:tcW w:w="216" w:type="pct"/>
          </w:tcPr>
          <w:p w:rsidR="008F1C03" w:rsidRPr="00F70A27" w:rsidRDefault="008F1C03" w:rsidP="000E588F">
            <w:pPr>
              <w:jc w:val="right"/>
              <w:rPr>
                <w:sz w:val="18"/>
                <w:szCs w:val="18"/>
                <w:lang w:val="en-GB"/>
              </w:rPr>
            </w:pPr>
            <w:r w:rsidRPr="00F70A27">
              <w:rPr>
                <w:sz w:val="18"/>
                <w:szCs w:val="18"/>
                <w:lang w:val="en-GB"/>
              </w:rPr>
              <w:t>15</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63</w:t>
            </w:r>
          </w:p>
        </w:tc>
        <w:tc>
          <w:tcPr>
            <w:tcW w:w="226" w:type="pct"/>
            <w:tcBorders>
              <w:left w:val="nil"/>
            </w:tcBorders>
          </w:tcPr>
          <w:p w:rsidR="008F1C03" w:rsidRPr="00F70A27" w:rsidRDefault="008F1C03" w:rsidP="000E588F">
            <w:pPr>
              <w:jc w:val="right"/>
              <w:rPr>
                <w:sz w:val="18"/>
                <w:szCs w:val="18"/>
                <w:lang w:val="en-GB"/>
              </w:rPr>
            </w:pPr>
            <w:r w:rsidRPr="00F70A27">
              <w:rPr>
                <w:sz w:val="18"/>
                <w:szCs w:val="18"/>
                <w:lang w:val="en-GB"/>
              </w:rPr>
              <w:t>63</w:t>
            </w:r>
          </w:p>
        </w:tc>
        <w:tc>
          <w:tcPr>
            <w:tcW w:w="226" w:type="pct"/>
          </w:tcPr>
          <w:p w:rsidR="008F1C03" w:rsidRPr="00F70A27" w:rsidRDefault="008F1C03" w:rsidP="000E588F">
            <w:pPr>
              <w:jc w:val="right"/>
              <w:rPr>
                <w:sz w:val="18"/>
                <w:szCs w:val="18"/>
                <w:lang w:val="en-GB"/>
              </w:rPr>
            </w:pPr>
            <w:r w:rsidRPr="00F70A27">
              <w:rPr>
                <w:sz w:val="18"/>
                <w:szCs w:val="18"/>
                <w:lang w:val="en-GB"/>
              </w:rPr>
              <w:t>140</w:t>
            </w:r>
          </w:p>
        </w:tc>
        <w:tc>
          <w:tcPr>
            <w:tcW w:w="228"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69</w:t>
            </w:r>
          </w:p>
        </w:tc>
        <w:tc>
          <w:tcPr>
            <w:tcW w:w="207" w:type="pct"/>
            <w:tcBorders>
              <w:left w:val="nil"/>
            </w:tcBorders>
          </w:tcPr>
          <w:p w:rsidR="008F1C03" w:rsidRPr="00F70A27" w:rsidRDefault="008F1C03" w:rsidP="000E588F">
            <w:pPr>
              <w:jc w:val="right"/>
              <w:rPr>
                <w:sz w:val="18"/>
                <w:szCs w:val="18"/>
                <w:lang w:val="en-GB"/>
              </w:rPr>
            </w:pPr>
            <w:r w:rsidRPr="00F70A27">
              <w:rPr>
                <w:sz w:val="18"/>
                <w:szCs w:val="18"/>
                <w:lang w:val="en-GB"/>
              </w:rPr>
              <w:t>28</w:t>
            </w:r>
          </w:p>
        </w:tc>
        <w:tc>
          <w:tcPr>
            <w:tcW w:w="207" w:type="pct"/>
          </w:tcPr>
          <w:p w:rsidR="008F1C03" w:rsidRPr="00F70A27" w:rsidRDefault="008F1C03" w:rsidP="000E588F">
            <w:pPr>
              <w:jc w:val="right"/>
              <w:rPr>
                <w:sz w:val="18"/>
                <w:szCs w:val="18"/>
                <w:lang w:val="en-GB"/>
              </w:rPr>
            </w:pPr>
            <w:r w:rsidRPr="00F70A27">
              <w:rPr>
                <w:sz w:val="18"/>
                <w:szCs w:val="18"/>
                <w:lang w:val="en-GB"/>
              </w:rPr>
              <w:t>5</w:t>
            </w:r>
          </w:p>
        </w:tc>
        <w:tc>
          <w:tcPr>
            <w:tcW w:w="207"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19</w:t>
            </w:r>
          </w:p>
        </w:tc>
        <w:tc>
          <w:tcPr>
            <w:tcW w:w="216" w:type="pct"/>
            <w:tcBorders>
              <w:left w:val="nil"/>
            </w:tcBorders>
          </w:tcPr>
          <w:p w:rsidR="008F1C03" w:rsidRPr="00F70A27" w:rsidRDefault="008F1C03" w:rsidP="000E588F">
            <w:pPr>
              <w:jc w:val="center"/>
              <w:rPr>
                <w:sz w:val="18"/>
                <w:szCs w:val="18"/>
                <w:lang w:val="en-GB"/>
              </w:rPr>
            </w:pPr>
          </w:p>
        </w:tc>
        <w:tc>
          <w:tcPr>
            <w:tcW w:w="216" w:type="pct"/>
          </w:tcPr>
          <w:p w:rsidR="008F1C03" w:rsidRPr="00F70A27" w:rsidRDefault="008F1C03" w:rsidP="000E588F">
            <w:pPr>
              <w:jc w:val="center"/>
              <w:rPr>
                <w:sz w:val="18"/>
                <w:szCs w:val="18"/>
                <w:lang w:val="en-GB"/>
              </w:rPr>
            </w:pPr>
          </w:p>
        </w:tc>
        <w:tc>
          <w:tcPr>
            <w:tcW w:w="208" w:type="pct"/>
            <w:tcBorders>
              <w:right w:val="double" w:sz="12" w:space="0" w:color="auto"/>
            </w:tcBorders>
          </w:tcPr>
          <w:p w:rsidR="008F1C03" w:rsidRPr="00F70A27" w:rsidRDefault="008F1C03" w:rsidP="000E588F">
            <w:pPr>
              <w:jc w:val="center"/>
              <w:rPr>
                <w:sz w:val="18"/>
                <w:szCs w:val="18"/>
                <w:lang w:val="en-GB"/>
              </w:rPr>
            </w:pPr>
          </w:p>
        </w:tc>
      </w:tr>
      <w:tr w:rsidR="008F1C03" w:rsidRPr="00F70A27" w:rsidTr="00F03A1A">
        <w:tblPrEx>
          <w:tblCellMar>
            <w:top w:w="0" w:type="dxa"/>
            <w:bottom w:w="0" w:type="dxa"/>
          </w:tblCellMar>
        </w:tblPrEx>
        <w:tc>
          <w:tcPr>
            <w:tcW w:w="980" w:type="pct"/>
            <w:tcBorders>
              <w:left w:val="double" w:sz="12" w:space="0" w:color="auto"/>
              <w:right w:val="nil"/>
            </w:tcBorders>
          </w:tcPr>
          <w:p w:rsidR="008F1C03" w:rsidRPr="00F70A27" w:rsidRDefault="008F1C03" w:rsidP="000E588F">
            <w:pPr>
              <w:rPr>
                <w:sz w:val="18"/>
                <w:szCs w:val="18"/>
                <w:lang w:val="en-GB"/>
              </w:rPr>
            </w:pPr>
            <w:r w:rsidRPr="00F70A27">
              <w:rPr>
                <w:rFonts w:hint="eastAsia"/>
                <w:sz w:val="18"/>
                <w:szCs w:val="18"/>
                <w:lang w:val="en-GB"/>
              </w:rPr>
              <w:t>区域发展</w:t>
            </w:r>
          </w:p>
        </w:tc>
        <w:tc>
          <w:tcPr>
            <w:tcW w:w="350" w:type="pct"/>
            <w:tcBorders>
              <w:left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4</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1</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16</w:t>
            </w:r>
          </w:p>
        </w:tc>
        <w:tc>
          <w:tcPr>
            <w:tcW w:w="216" w:type="pct"/>
          </w:tcPr>
          <w:p w:rsidR="008F1C03" w:rsidRPr="00F70A27" w:rsidRDefault="008F1C03" w:rsidP="000E588F">
            <w:pPr>
              <w:jc w:val="right"/>
              <w:rPr>
                <w:sz w:val="18"/>
                <w:szCs w:val="18"/>
                <w:lang w:val="en-GB"/>
              </w:rPr>
            </w:pPr>
            <w:r w:rsidRPr="00F70A27">
              <w:rPr>
                <w:sz w:val="18"/>
                <w:szCs w:val="18"/>
                <w:lang w:val="en-GB"/>
              </w:rPr>
              <w:t>8</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30</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29</w:t>
            </w:r>
          </w:p>
        </w:tc>
        <w:tc>
          <w:tcPr>
            <w:tcW w:w="216" w:type="pct"/>
          </w:tcPr>
          <w:p w:rsidR="008F1C03" w:rsidRPr="00F70A27" w:rsidRDefault="008F1C03" w:rsidP="000E588F">
            <w:pPr>
              <w:jc w:val="right"/>
              <w:rPr>
                <w:sz w:val="18"/>
                <w:szCs w:val="18"/>
                <w:lang w:val="en-GB"/>
              </w:rPr>
            </w:pPr>
            <w:r w:rsidRPr="00F70A27">
              <w:rPr>
                <w:sz w:val="18"/>
                <w:szCs w:val="18"/>
                <w:lang w:val="en-GB"/>
              </w:rPr>
              <w:t>13</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30</w:t>
            </w:r>
            <w:r w:rsidR="00F03A1A">
              <w:rPr>
                <w:rFonts w:hint="eastAsia"/>
                <w:sz w:val="18"/>
                <w:szCs w:val="18"/>
                <w:lang w:val="en-GB"/>
              </w:rPr>
              <w:t>.</w:t>
            </w:r>
            <w:r w:rsidRPr="00F70A27">
              <w:rPr>
                <w:sz w:val="18"/>
                <w:szCs w:val="18"/>
                <w:lang w:val="en-GB"/>
              </w:rPr>
              <w:t>9</w:t>
            </w:r>
          </w:p>
        </w:tc>
        <w:tc>
          <w:tcPr>
            <w:tcW w:w="226" w:type="pct"/>
            <w:tcBorders>
              <w:left w:val="nil"/>
            </w:tcBorders>
          </w:tcPr>
          <w:p w:rsidR="008F1C03" w:rsidRPr="00F70A27" w:rsidRDefault="008F1C03" w:rsidP="000E588F">
            <w:pPr>
              <w:jc w:val="right"/>
              <w:rPr>
                <w:sz w:val="18"/>
                <w:szCs w:val="18"/>
                <w:lang w:val="en-GB"/>
              </w:rPr>
            </w:pPr>
            <w:r w:rsidRPr="00F70A27">
              <w:rPr>
                <w:sz w:val="18"/>
                <w:szCs w:val="18"/>
                <w:lang w:val="en-GB"/>
              </w:rPr>
              <w:t>200</w:t>
            </w:r>
          </w:p>
        </w:tc>
        <w:tc>
          <w:tcPr>
            <w:tcW w:w="226" w:type="pct"/>
          </w:tcPr>
          <w:p w:rsidR="008F1C03" w:rsidRPr="00F70A27" w:rsidRDefault="008F1C03" w:rsidP="000E588F">
            <w:pPr>
              <w:jc w:val="right"/>
              <w:rPr>
                <w:sz w:val="18"/>
                <w:szCs w:val="18"/>
                <w:lang w:val="en-GB"/>
              </w:rPr>
            </w:pPr>
            <w:r w:rsidRPr="00F70A27">
              <w:rPr>
                <w:sz w:val="18"/>
                <w:szCs w:val="18"/>
                <w:lang w:val="en-GB"/>
              </w:rPr>
              <w:t>230</w:t>
            </w:r>
          </w:p>
        </w:tc>
        <w:tc>
          <w:tcPr>
            <w:tcW w:w="228"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53.4</w:t>
            </w:r>
          </w:p>
        </w:tc>
        <w:tc>
          <w:tcPr>
            <w:tcW w:w="207" w:type="pct"/>
            <w:tcBorders>
              <w:left w:val="nil"/>
            </w:tcBorders>
          </w:tcPr>
          <w:p w:rsidR="008F1C03" w:rsidRPr="00F70A27" w:rsidRDefault="008F1C03" w:rsidP="000E588F">
            <w:pPr>
              <w:jc w:val="right"/>
              <w:rPr>
                <w:sz w:val="18"/>
                <w:szCs w:val="18"/>
                <w:lang w:val="en-GB"/>
              </w:rPr>
            </w:pPr>
          </w:p>
        </w:tc>
        <w:tc>
          <w:tcPr>
            <w:tcW w:w="207" w:type="pct"/>
          </w:tcPr>
          <w:p w:rsidR="008F1C03" w:rsidRPr="00F70A27" w:rsidRDefault="008F1C03" w:rsidP="000E588F">
            <w:pPr>
              <w:jc w:val="right"/>
              <w:rPr>
                <w:sz w:val="18"/>
                <w:szCs w:val="18"/>
                <w:lang w:val="en-GB"/>
              </w:rPr>
            </w:pPr>
          </w:p>
        </w:tc>
        <w:tc>
          <w:tcPr>
            <w:tcW w:w="207" w:type="pct"/>
            <w:tcBorders>
              <w:right w:val="single" w:sz="12" w:space="0" w:color="auto"/>
            </w:tcBorders>
          </w:tcPr>
          <w:p w:rsidR="008F1C03" w:rsidRPr="00F70A27" w:rsidRDefault="008F1C03" w:rsidP="000E588F">
            <w:pPr>
              <w:jc w:val="right"/>
              <w:rPr>
                <w:sz w:val="18"/>
                <w:szCs w:val="18"/>
                <w:lang w:val="en-GB"/>
              </w:rPr>
            </w:pPr>
          </w:p>
        </w:tc>
        <w:tc>
          <w:tcPr>
            <w:tcW w:w="216" w:type="pct"/>
            <w:tcBorders>
              <w:left w:val="nil"/>
            </w:tcBorders>
          </w:tcPr>
          <w:p w:rsidR="008F1C03" w:rsidRPr="00F70A27" w:rsidRDefault="008F1C03" w:rsidP="000E588F">
            <w:pPr>
              <w:jc w:val="right"/>
              <w:rPr>
                <w:sz w:val="18"/>
                <w:szCs w:val="18"/>
                <w:lang w:val="en-GB"/>
              </w:rPr>
            </w:pPr>
          </w:p>
        </w:tc>
        <w:tc>
          <w:tcPr>
            <w:tcW w:w="216" w:type="pct"/>
          </w:tcPr>
          <w:p w:rsidR="008F1C03" w:rsidRPr="00F70A27" w:rsidRDefault="008F1C03" w:rsidP="000E588F">
            <w:pPr>
              <w:jc w:val="right"/>
              <w:rPr>
                <w:sz w:val="18"/>
                <w:szCs w:val="18"/>
                <w:lang w:val="en-GB"/>
              </w:rPr>
            </w:pPr>
          </w:p>
        </w:tc>
        <w:tc>
          <w:tcPr>
            <w:tcW w:w="208" w:type="pct"/>
            <w:tcBorders>
              <w:right w:val="double" w:sz="12" w:space="0" w:color="auto"/>
            </w:tcBorders>
          </w:tcPr>
          <w:p w:rsidR="008F1C03" w:rsidRPr="00F70A27" w:rsidRDefault="008F1C03" w:rsidP="000E588F">
            <w:pPr>
              <w:jc w:val="right"/>
              <w:rPr>
                <w:sz w:val="18"/>
                <w:szCs w:val="18"/>
                <w:lang w:val="en-GB"/>
              </w:rPr>
            </w:pPr>
          </w:p>
        </w:tc>
      </w:tr>
      <w:tr w:rsidR="008F1C03" w:rsidRPr="00F70A27" w:rsidTr="00F03A1A">
        <w:tblPrEx>
          <w:tblCellMar>
            <w:top w:w="0" w:type="dxa"/>
            <w:bottom w:w="0" w:type="dxa"/>
          </w:tblCellMar>
        </w:tblPrEx>
        <w:tc>
          <w:tcPr>
            <w:tcW w:w="980" w:type="pct"/>
            <w:tcBorders>
              <w:left w:val="double" w:sz="12" w:space="0" w:color="auto"/>
              <w:right w:val="nil"/>
            </w:tcBorders>
          </w:tcPr>
          <w:p w:rsidR="008F1C03" w:rsidRPr="00F70A27" w:rsidRDefault="008F1C03" w:rsidP="000E588F">
            <w:pPr>
              <w:rPr>
                <w:sz w:val="18"/>
                <w:szCs w:val="18"/>
                <w:lang w:val="en-GB"/>
              </w:rPr>
            </w:pPr>
            <w:r w:rsidRPr="00F70A27">
              <w:rPr>
                <w:rFonts w:hint="eastAsia"/>
                <w:sz w:val="18"/>
                <w:szCs w:val="18"/>
                <w:lang w:val="en-GB"/>
              </w:rPr>
              <w:t>国防：职业军人</w:t>
            </w:r>
          </w:p>
          <w:p w:rsidR="008F1C03" w:rsidRPr="00F70A27" w:rsidRDefault="008F1C03" w:rsidP="000E588F">
            <w:pPr>
              <w:rPr>
                <w:sz w:val="18"/>
                <w:szCs w:val="18"/>
                <w:vertAlign w:val="superscript"/>
                <w:lang w:val="en-GB"/>
              </w:rPr>
            </w:pPr>
            <w:r w:rsidRPr="00F70A27">
              <w:rPr>
                <w:rFonts w:hint="eastAsia"/>
                <w:sz w:val="18"/>
                <w:szCs w:val="18"/>
                <w:lang w:val="en-GB"/>
              </w:rPr>
              <w:t>文职人员</w:t>
            </w:r>
            <w:r w:rsidRPr="00F70A27">
              <w:rPr>
                <w:sz w:val="18"/>
                <w:szCs w:val="18"/>
                <w:vertAlign w:val="superscript"/>
                <w:lang w:val="en-GB"/>
              </w:rPr>
              <w:t>1</w:t>
            </w:r>
          </w:p>
        </w:tc>
        <w:tc>
          <w:tcPr>
            <w:tcW w:w="350" w:type="pct"/>
            <w:tcBorders>
              <w:left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1</w:t>
            </w:r>
          </w:p>
          <w:p w:rsidR="008F1C03" w:rsidRPr="00F70A27" w:rsidRDefault="008F1C03" w:rsidP="000E588F">
            <w:pPr>
              <w:jc w:val="right"/>
              <w:rPr>
                <w:sz w:val="18"/>
                <w:szCs w:val="18"/>
                <w:lang w:val="en-GB"/>
              </w:rPr>
            </w:pPr>
            <w:r w:rsidRPr="00F70A27">
              <w:rPr>
                <w:sz w:val="18"/>
                <w:szCs w:val="18"/>
                <w:lang w:val="en-GB"/>
              </w:rPr>
              <w:t>4</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0</w:t>
            </w:r>
          </w:p>
          <w:p w:rsidR="008F1C03" w:rsidRPr="00F70A27" w:rsidRDefault="008F1C03" w:rsidP="000E588F">
            <w:pPr>
              <w:jc w:val="right"/>
              <w:rPr>
                <w:sz w:val="18"/>
                <w:szCs w:val="18"/>
                <w:lang w:val="en-GB"/>
              </w:rPr>
            </w:pPr>
            <w:r w:rsidRPr="00F70A27">
              <w:rPr>
                <w:sz w:val="18"/>
                <w:szCs w:val="18"/>
                <w:lang w:val="en-GB"/>
              </w:rPr>
              <w:t>1</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33</w:t>
            </w:r>
          </w:p>
          <w:p w:rsidR="008F1C03" w:rsidRPr="00F70A27" w:rsidRDefault="008F1C03" w:rsidP="000E588F">
            <w:pPr>
              <w:jc w:val="right"/>
              <w:rPr>
                <w:sz w:val="18"/>
                <w:szCs w:val="18"/>
                <w:lang w:val="en-GB"/>
              </w:rPr>
            </w:pPr>
            <w:r w:rsidRPr="00F70A27">
              <w:rPr>
                <w:sz w:val="18"/>
                <w:szCs w:val="18"/>
                <w:lang w:val="en-GB"/>
              </w:rPr>
              <w:t>51</w:t>
            </w:r>
          </w:p>
        </w:tc>
        <w:tc>
          <w:tcPr>
            <w:tcW w:w="216" w:type="pct"/>
          </w:tcPr>
          <w:p w:rsidR="008F1C03" w:rsidRPr="00F70A27" w:rsidRDefault="008F1C03" w:rsidP="000E588F">
            <w:pPr>
              <w:jc w:val="right"/>
              <w:rPr>
                <w:sz w:val="18"/>
                <w:szCs w:val="18"/>
                <w:lang w:val="en-GB"/>
              </w:rPr>
            </w:pPr>
            <w:r w:rsidRPr="00F70A27">
              <w:rPr>
                <w:sz w:val="18"/>
                <w:szCs w:val="18"/>
                <w:lang w:val="en-GB"/>
              </w:rPr>
              <w:t>0</w:t>
            </w:r>
          </w:p>
          <w:p w:rsidR="008F1C03" w:rsidRPr="00F70A27" w:rsidRDefault="008F1C03" w:rsidP="000E588F">
            <w:pPr>
              <w:jc w:val="right"/>
              <w:rPr>
                <w:sz w:val="18"/>
                <w:szCs w:val="18"/>
                <w:lang w:val="en-GB"/>
              </w:rPr>
            </w:pPr>
            <w:r w:rsidRPr="00F70A27">
              <w:rPr>
                <w:sz w:val="18"/>
                <w:szCs w:val="18"/>
                <w:lang w:val="en-GB"/>
              </w:rPr>
              <w:t>1</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0</w:t>
            </w:r>
          </w:p>
          <w:p w:rsidR="008F1C03" w:rsidRPr="00F70A27" w:rsidRDefault="008F1C03" w:rsidP="000E588F">
            <w:pPr>
              <w:jc w:val="right"/>
              <w:rPr>
                <w:sz w:val="18"/>
                <w:szCs w:val="18"/>
                <w:lang w:val="en-GB"/>
              </w:rPr>
            </w:pPr>
            <w:r w:rsidRPr="00F70A27">
              <w:rPr>
                <w:sz w:val="18"/>
                <w:szCs w:val="18"/>
                <w:lang w:val="en-GB"/>
              </w:rPr>
              <w:t>1.9</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97</w:t>
            </w:r>
          </w:p>
          <w:p w:rsidR="008F1C03" w:rsidRPr="00F70A27" w:rsidRDefault="008F1C03" w:rsidP="000E588F">
            <w:pPr>
              <w:jc w:val="right"/>
              <w:rPr>
                <w:sz w:val="18"/>
                <w:szCs w:val="18"/>
                <w:lang w:val="en-GB"/>
              </w:rPr>
            </w:pPr>
            <w:r w:rsidRPr="00F70A27">
              <w:rPr>
                <w:sz w:val="18"/>
                <w:szCs w:val="18"/>
                <w:lang w:val="en-GB"/>
              </w:rPr>
              <w:t>108</w:t>
            </w:r>
          </w:p>
        </w:tc>
        <w:tc>
          <w:tcPr>
            <w:tcW w:w="216" w:type="pct"/>
          </w:tcPr>
          <w:p w:rsidR="008F1C03" w:rsidRPr="00F70A27" w:rsidRDefault="008F1C03" w:rsidP="000E588F">
            <w:pPr>
              <w:jc w:val="right"/>
              <w:rPr>
                <w:sz w:val="18"/>
                <w:szCs w:val="18"/>
                <w:lang w:val="en-GB"/>
              </w:rPr>
            </w:pPr>
            <w:r w:rsidRPr="00F70A27">
              <w:rPr>
                <w:sz w:val="18"/>
                <w:szCs w:val="18"/>
                <w:lang w:val="en-GB"/>
              </w:rPr>
              <w:t>2</w:t>
            </w:r>
          </w:p>
          <w:p w:rsidR="008F1C03" w:rsidRPr="00F70A27" w:rsidRDefault="008F1C03" w:rsidP="000E588F">
            <w:pPr>
              <w:jc w:val="right"/>
              <w:rPr>
                <w:sz w:val="18"/>
                <w:szCs w:val="18"/>
                <w:lang w:val="en-GB"/>
              </w:rPr>
            </w:pPr>
            <w:r w:rsidRPr="00F70A27">
              <w:rPr>
                <w:sz w:val="18"/>
                <w:szCs w:val="18"/>
                <w:lang w:val="en-GB"/>
              </w:rPr>
              <w:t>22</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2</w:t>
            </w:r>
          </w:p>
          <w:p w:rsidR="008F1C03" w:rsidRPr="00F70A27" w:rsidRDefault="008F1C03" w:rsidP="000E588F">
            <w:pPr>
              <w:rPr>
                <w:sz w:val="18"/>
                <w:szCs w:val="18"/>
                <w:lang w:val="en-GB"/>
              </w:rPr>
            </w:pPr>
            <w:r w:rsidRPr="00F70A27">
              <w:rPr>
                <w:sz w:val="18"/>
                <w:szCs w:val="18"/>
                <w:lang w:val="en-GB"/>
              </w:rPr>
              <w:t>16.9</w:t>
            </w:r>
          </w:p>
        </w:tc>
        <w:tc>
          <w:tcPr>
            <w:tcW w:w="226" w:type="pct"/>
            <w:tcBorders>
              <w:left w:val="nil"/>
            </w:tcBorders>
          </w:tcPr>
          <w:p w:rsidR="008F1C03" w:rsidRPr="00F70A27" w:rsidRDefault="008F1C03" w:rsidP="000E588F">
            <w:pPr>
              <w:jc w:val="right"/>
              <w:rPr>
                <w:sz w:val="18"/>
                <w:szCs w:val="18"/>
                <w:lang w:val="en-GB"/>
              </w:rPr>
            </w:pPr>
            <w:r w:rsidRPr="00F70A27">
              <w:rPr>
                <w:sz w:val="18"/>
                <w:szCs w:val="18"/>
                <w:lang w:val="en-GB"/>
              </w:rPr>
              <w:t>379</w:t>
            </w:r>
          </w:p>
          <w:p w:rsidR="008F1C03" w:rsidRPr="00F70A27" w:rsidRDefault="008F1C03" w:rsidP="000E588F">
            <w:pPr>
              <w:jc w:val="right"/>
              <w:rPr>
                <w:sz w:val="18"/>
                <w:szCs w:val="18"/>
                <w:lang w:val="en-GB"/>
              </w:rPr>
            </w:pPr>
            <w:r w:rsidRPr="00F70A27">
              <w:rPr>
                <w:sz w:val="18"/>
                <w:szCs w:val="18"/>
                <w:lang w:val="en-GB"/>
              </w:rPr>
              <w:t>532</w:t>
            </w:r>
          </w:p>
        </w:tc>
        <w:tc>
          <w:tcPr>
            <w:tcW w:w="226" w:type="pct"/>
          </w:tcPr>
          <w:p w:rsidR="008F1C03" w:rsidRPr="00F70A27" w:rsidRDefault="008F1C03" w:rsidP="000E588F">
            <w:pPr>
              <w:jc w:val="right"/>
              <w:rPr>
                <w:sz w:val="18"/>
                <w:szCs w:val="18"/>
                <w:lang w:val="en-GB"/>
              </w:rPr>
            </w:pPr>
            <w:r w:rsidRPr="00F70A27">
              <w:rPr>
                <w:sz w:val="18"/>
                <w:szCs w:val="18"/>
                <w:lang w:val="en-GB"/>
              </w:rPr>
              <w:t>42</w:t>
            </w:r>
          </w:p>
          <w:p w:rsidR="008F1C03" w:rsidRPr="00F70A27" w:rsidRDefault="008F1C03" w:rsidP="000E588F">
            <w:pPr>
              <w:jc w:val="right"/>
              <w:rPr>
                <w:sz w:val="18"/>
                <w:szCs w:val="18"/>
                <w:lang w:val="en-GB"/>
              </w:rPr>
            </w:pPr>
            <w:r w:rsidRPr="00F70A27">
              <w:rPr>
                <w:sz w:val="18"/>
                <w:szCs w:val="18"/>
                <w:lang w:val="en-GB"/>
              </w:rPr>
              <w:t>948</w:t>
            </w:r>
          </w:p>
        </w:tc>
        <w:tc>
          <w:tcPr>
            <w:tcW w:w="228"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9.9</w:t>
            </w:r>
          </w:p>
          <w:p w:rsidR="008F1C03" w:rsidRPr="00F70A27" w:rsidRDefault="008F1C03" w:rsidP="000E588F">
            <w:pPr>
              <w:jc w:val="right"/>
              <w:rPr>
                <w:sz w:val="18"/>
                <w:szCs w:val="18"/>
                <w:lang w:val="en-GB"/>
              </w:rPr>
            </w:pPr>
            <w:r w:rsidRPr="00F70A27">
              <w:rPr>
                <w:sz w:val="18"/>
                <w:szCs w:val="18"/>
                <w:lang w:val="en-GB"/>
              </w:rPr>
              <w:t>64</w:t>
            </w:r>
          </w:p>
        </w:tc>
        <w:tc>
          <w:tcPr>
            <w:tcW w:w="207" w:type="pct"/>
            <w:tcBorders>
              <w:left w:val="nil"/>
            </w:tcBorders>
          </w:tcPr>
          <w:p w:rsidR="008F1C03" w:rsidRPr="00F70A27" w:rsidRDefault="008F1C03" w:rsidP="000E588F">
            <w:pPr>
              <w:jc w:val="center"/>
              <w:rPr>
                <w:sz w:val="18"/>
                <w:szCs w:val="18"/>
                <w:lang w:val="en-GB"/>
              </w:rPr>
            </w:pPr>
          </w:p>
        </w:tc>
        <w:tc>
          <w:tcPr>
            <w:tcW w:w="207" w:type="pct"/>
          </w:tcPr>
          <w:p w:rsidR="008F1C03" w:rsidRPr="00F70A27" w:rsidRDefault="008F1C03" w:rsidP="000E588F">
            <w:pPr>
              <w:jc w:val="center"/>
              <w:rPr>
                <w:sz w:val="18"/>
                <w:szCs w:val="18"/>
                <w:lang w:val="en-GB"/>
              </w:rPr>
            </w:pPr>
          </w:p>
        </w:tc>
        <w:tc>
          <w:tcPr>
            <w:tcW w:w="207" w:type="pct"/>
            <w:tcBorders>
              <w:right w:val="single" w:sz="12" w:space="0" w:color="auto"/>
            </w:tcBorders>
          </w:tcPr>
          <w:p w:rsidR="008F1C03" w:rsidRPr="00F70A27" w:rsidRDefault="008F1C03" w:rsidP="000E588F">
            <w:pPr>
              <w:jc w:val="center"/>
              <w:rPr>
                <w:sz w:val="18"/>
                <w:szCs w:val="18"/>
                <w:lang w:val="en-GB"/>
              </w:rPr>
            </w:pPr>
          </w:p>
        </w:tc>
        <w:tc>
          <w:tcPr>
            <w:tcW w:w="216" w:type="pct"/>
            <w:tcBorders>
              <w:left w:val="nil"/>
            </w:tcBorders>
          </w:tcPr>
          <w:p w:rsidR="008F1C03" w:rsidRPr="00F70A27" w:rsidRDefault="008F1C03" w:rsidP="000E588F">
            <w:pPr>
              <w:jc w:val="center"/>
              <w:rPr>
                <w:sz w:val="18"/>
                <w:szCs w:val="18"/>
                <w:lang w:val="en-GB"/>
              </w:rPr>
            </w:pPr>
          </w:p>
        </w:tc>
        <w:tc>
          <w:tcPr>
            <w:tcW w:w="216" w:type="pct"/>
          </w:tcPr>
          <w:p w:rsidR="008F1C03" w:rsidRPr="00F70A27" w:rsidRDefault="008F1C03" w:rsidP="000E588F">
            <w:pPr>
              <w:jc w:val="center"/>
              <w:rPr>
                <w:sz w:val="18"/>
                <w:szCs w:val="18"/>
                <w:lang w:val="en-GB"/>
              </w:rPr>
            </w:pPr>
          </w:p>
        </w:tc>
        <w:tc>
          <w:tcPr>
            <w:tcW w:w="208" w:type="pct"/>
            <w:tcBorders>
              <w:right w:val="double" w:sz="12" w:space="0" w:color="auto"/>
            </w:tcBorders>
          </w:tcPr>
          <w:p w:rsidR="008F1C03" w:rsidRPr="00F70A27" w:rsidRDefault="008F1C03" w:rsidP="000E588F">
            <w:pPr>
              <w:jc w:val="center"/>
              <w:rPr>
                <w:sz w:val="18"/>
                <w:szCs w:val="18"/>
                <w:lang w:val="en-GB"/>
              </w:rPr>
            </w:pPr>
          </w:p>
        </w:tc>
      </w:tr>
      <w:tr w:rsidR="008F1C03" w:rsidRPr="00F70A27" w:rsidTr="00F03A1A">
        <w:tblPrEx>
          <w:tblCellMar>
            <w:top w:w="0" w:type="dxa"/>
            <w:bottom w:w="0" w:type="dxa"/>
          </w:tblCellMar>
        </w:tblPrEx>
        <w:tc>
          <w:tcPr>
            <w:tcW w:w="980" w:type="pct"/>
            <w:tcBorders>
              <w:left w:val="double" w:sz="12" w:space="0" w:color="auto"/>
              <w:right w:val="nil"/>
            </w:tcBorders>
          </w:tcPr>
          <w:p w:rsidR="008F1C03" w:rsidRPr="00F70A27" w:rsidRDefault="008F1C03" w:rsidP="000E588F">
            <w:pPr>
              <w:rPr>
                <w:sz w:val="18"/>
                <w:szCs w:val="18"/>
                <w:lang w:val="en-GB"/>
              </w:rPr>
            </w:pPr>
            <w:r w:rsidRPr="00F70A27">
              <w:rPr>
                <w:rFonts w:hint="eastAsia"/>
                <w:sz w:val="18"/>
                <w:szCs w:val="18"/>
                <w:lang w:val="en-GB"/>
              </w:rPr>
              <w:t>劳动和社会事务</w:t>
            </w:r>
          </w:p>
        </w:tc>
        <w:tc>
          <w:tcPr>
            <w:tcW w:w="350" w:type="pct"/>
            <w:tcBorders>
              <w:left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5</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2</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13</w:t>
            </w:r>
          </w:p>
        </w:tc>
        <w:tc>
          <w:tcPr>
            <w:tcW w:w="216" w:type="pct"/>
          </w:tcPr>
          <w:p w:rsidR="008F1C03" w:rsidRPr="00F70A27" w:rsidRDefault="008F1C03" w:rsidP="000E588F">
            <w:pPr>
              <w:jc w:val="right"/>
              <w:rPr>
                <w:sz w:val="18"/>
                <w:szCs w:val="18"/>
                <w:lang w:val="en-GB"/>
              </w:rPr>
            </w:pPr>
            <w:r w:rsidRPr="00F70A27">
              <w:rPr>
                <w:sz w:val="18"/>
                <w:szCs w:val="18"/>
                <w:lang w:val="en-GB"/>
              </w:rPr>
              <w:t>11</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45.8</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31</w:t>
            </w:r>
          </w:p>
        </w:tc>
        <w:tc>
          <w:tcPr>
            <w:tcW w:w="216" w:type="pct"/>
          </w:tcPr>
          <w:p w:rsidR="008F1C03" w:rsidRPr="00F70A27" w:rsidRDefault="008F1C03" w:rsidP="000E588F">
            <w:pPr>
              <w:jc w:val="right"/>
              <w:rPr>
                <w:sz w:val="18"/>
                <w:szCs w:val="18"/>
                <w:lang w:val="en-GB"/>
              </w:rPr>
            </w:pPr>
            <w:r w:rsidRPr="00F70A27">
              <w:rPr>
                <w:sz w:val="18"/>
                <w:szCs w:val="18"/>
                <w:lang w:val="en-GB"/>
              </w:rPr>
              <w:t>29</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48.4</w:t>
            </w:r>
          </w:p>
        </w:tc>
        <w:tc>
          <w:tcPr>
            <w:tcW w:w="226" w:type="pct"/>
            <w:tcBorders>
              <w:left w:val="nil"/>
            </w:tcBorders>
          </w:tcPr>
          <w:p w:rsidR="008F1C03" w:rsidRPr="00F70A27" w:rsidRDefault="008F1C03" w:rsidP="000E588F">
            <w:pPr>
              <w:jc w:val="right"/>
              <w:rPr>
                <w:sz w:val="18"/>
                <w:szCs w:val="18"/>
                <w:lang w:val="en-GB"/>
              </w:rPr>
            </w:pPr>
            <w:r w:rsidRPr="00F70A27">
              <w:rPr>
                <w:sz w:val="18"/>
                <w:szCs w:val="18"/>
                <w:lang w:val="en-GB"/>
              </w:rPr>
              <w:t>181</w:t>
            </w:r>
          </w:p>
        </w:tc>
        <w:tc>
          <w:tcPr>
            <w:tcW w:w="226" w:type="pct"/>
          </w:tcPr>
          <w:p w:rsidR="008F1C03" w:rsidRPr="00F70A27" w:rsidRDefault="008F1C03" w:rsidP="000E588F">
            <w:pPr>
              <w:jc w:val="right"/>
              <w:rPr>
                <w:sz w:val="18"/>
                <w:szCs w:val="18"/>
                <w:lang w:val="en-GB"/>
              </w:rPr>
            </w:pPr>
            <w:r w:rsidRPr="00F70A27">
              <w:rPr>
                <w:sz w:val="18"/>
                <w:szCs w:val="18"/>
                <w:lang w:val="en-GB"/>
              </w:rPr>
              <w:t>399</w:t>
            </w:r>
          </w:p>
        </w:tc>
        <w:tc>
          <w:tcPr>
            <w:tcW w:w="228"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68.7</w:t>
            </w:r>
          </w:p>
        </w:tc>
        <w:tc>
          <w:tcPr>
            <w:tcW w:w="207" w:type="pct"/>
            <w:tcBorders>
              <w:left w:val="nil"/>
            </w:tcBorders>
          </w:tcPr>
          <w:p w:rsidR="008F1C03" w:rsidRPr="00F70A27" w:rsidRDefault="008F1C03" w:rsidP="000E588F">
            <w:pPr>
              <w:jc w:val="right"/>
              <w:rPr>
                <w:sz w:val="18"/>
                <w:szCs w:val="18"/>
                <w:lang w:val="en-GB"/>
              </w:rPr>
            </w:pPr>
            <w:r w:rsidRPr="00F70A27">
              <w:rPr>
                <w:sz w:val="18"/>
                <w:szCs w:val="18"/>
                <w:lang w:val="en-GB"/>
              </w:rPr>
              <w:t>0</w:t>
            </w:r>
          </w:p>
        </w:tc>
        <w:tc>
          <w:tcPr>
            <w:tcW w:w="207" w:type="pct"/>
          </w:tcPr>
          <w:p w:rsidR="008F1C03" w:rsidRPr="00F70A27" w:rsidRDefault="008F1C03" w:rsidP="000E588F">
            <w:pPr>
              <w:jc w:val="right"/>
              <w:rPr>
                <w:sz w:val="18"/>
                <w:szCs w:val="18"/>
                <w:lang w:val="en-GB"/>
              </w:rPr>
            </w:pPr>
            <w:r w:rsidRPr="00F70A27">
              <w:rPr>
                <w:sz w:val="18"/>
                <w:szCs w:val="18"/>
                <w:lang w:val="en-GB"/>
              </w:rPr>
              <w:t>1</w:t>
            </w:r>
          </w:p>
        </w:tc>
        <w:tc>
          <w:tcPr>
            <w:tcW w:w="207"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100</w:t>
            </w:r>
          </w:p>
        </w:tc>
        <w:tc>
          <w:tcPr>
            <w:tcW w:w="216" w:type="pct"/>
            <w:tcBorders>
              <w:left w:val="nil"/>
            </w:tcBorders>
          </w:tcPr>
          <w:p w:rsidR="008F1C03" w:rsidRPr="00F70A27" w:rsidRDefault="008F1C03" w:rsidP="000E588F">
            <w:pPr>
              <w:jc w:val="right"/>
              <w:rPr>
                <w:sz w:val="18"/>
                <w:szCs w:val="18"/>
                <w:lang w:val="en-GB"/>
              </w:rPr>
            </w:pPr>
          </w:p>
        </w:tc>
        <w:tc>
          <w:tcPr>
            <w:tcW w:w="216" w:type="pct"/>
          </w:tcPr>
          <w:p w:rsidR="008F1C03" w:rsidRPr="00F70A27" w:rsidRDefault="008F1C03" w:rsidP="000E588F">
            <w:pPr>
              <w:jc w:val="right"/>
              <w:rPr>
                <w:sz w:val="18"/>
                <w:szCs w:val="18"/>
                <w:lang w:val="en-GB"/>
              </w:rPr>
            </w:pPr>
          </w:p>
        </w:tc>
        <w:tc>
          <w:tcPr>
            <w:tcW w:w="208" w:type="pct"/>
            <w:tcBorders>
              <w:right w:val="double" w:sz="12" w:space="0" w:color="auto"/>
            </w:tcBorders>
          </w:tcPr>
          <w:p w:rsidR="008F1C03" w:rsidRPr="00F70A27" w:rsidRDefault="008F1C03" w:rsidP="000E588F">
            <w:pPr>
              <w:jc w:val="right"/>
              <w:rPr>
                <w:sz w:val="18"/>
                <w:szCs w:val="18"/>
                <w:lang w:val="en-GB"/>
              </w:rPr>
            </w:pPr>
          </w:p>
        </w:tc>
      </w:tr>
      <w:tr w:rsidR="008F1C03" w:rsidRPr="00F70A27" w:rsidTr="00F03A1A">
        <w:tblPrEx>
          <w:tblCellMar>
            <w:top w:w="0" w:type="dxa"/>
            <w:bottom w:w="0" w:type="dxa"/>
          </w:tblCellMar>
        </w:tblPrEx>
        <w:tc>
          <w:tcPr>
            <w:tcW w:w="980" w:type="pct"/>
            <w:tcBorders>
              <w:left w:val="double" w:sz="12" w:space="0" w:color="auto"/>
              <w:right w:val="nil"/>
            </w:tcBorders>
          </w:tcPr>
          <w:p w:rsidR="008F1C03" w:rsidRPr="00F70A27" w:rsidRDefault="008F1C03" w:rsidP="000E588F">
            <w:pPr>
              <w:rPr>
                <w:sz w:val="18"/>
                <w:szCs w:val="18"/>
                <w:vertAlign w:val="superscript"/>
                <w:lang w:val="en-GB"/>
              </w:rPr>
            </w:pPr>
            <w:r w:rsidRPr="00F70A27">
              <w:rPr>
                <w:rFonts w:hint="eastAsia"/>
                <w:sz w:val="18"/>
                <w:szCs w:val="18"/>
                <w:lang w:val="en-GB"/>
              </w:rPr>
              <w:t>工业贸易</w:t>
            </w:r>
            <w:r w:rsidRPr="00F70A27">
              <w:rPr>
                <w:sz w:val="18"/>
                <w:szCs w:val="18"/>
                <w:vertAlign w:val="superscript"/>
                <w:lang w:val="en-GB"/>
              </w:rPr>
              <w:t>2</w:t>
            </w:r>
          </w:p>
        </w:tc>
        <w:tc>
          <w:tcPr>
            <w:tcW w:w="350" w:type="pct"/>
            <w:tcBorders>
              <w:left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10</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0</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29</w:t>
            </w:r>
          </w:p>
        </w:tc>
        <w:tc>
          <w:tcPr>
            <w:tcW w:w="216" w:type="pct"/>
          </w:tcPr>
          <w:p w:rsidR="008F1C03" w:rsidRPr="00F70A27" w:rsidRDefault="008F1C03" w:rsidP="000E588F">
            <w:pPr>
              <w:jc w:val="right"/>
              <w:rPr>
                <w:sz w:val="18"/>
                <w:szCs w:val="18"/>
                <w:lang w:val="en-GB"/>
              </w:rPr>
            </w:pPr>
            <w:r w:rsidRPr="00F70A27">
              <w:rPr>
                <w:sz w:val="18"/>
                <w:szCs w:val="18"/>
                <w:lang w:val="en-GB"/>
              </w:rPr>
              <w:t>5</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14.7</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76</w:t>
            </w:r>
          </w:p>
        </w:tc>
        <w:tc>
          <w:tcPr>
            <w:tcW w:w="216" w:type="pct"/>
          </w:tcPr>
          <w:p w:rsidR="008F1C03" w:rsidRPr="00F70A27" w:rsidRDefault="008F1C03" w:rsidP="000E588F">
            <w:pPr>
              <w:jc w:val="right"/>
              <w:rPr>
                <w:sz w:val="18"/>
                <w:szCs w:val="18"/>
                <w:lang w:val="en-GB"/>
              </w:rPr>
            </w:pPr>
            <w:r w:rsidRPr="00F70A27">
              <w:rPr>
                <w:sz w:val="18"/>
                <w:szCs w:val="18"/>
                <w:lang w:val="en-GB"/>
              </w:rPr>
              <w:t>32</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30.1</w:t>
            </w:r>
          </w:p>
        </w:tc>
        <w:tc>
          <w:tcPr>
            <w:tcW w:w="226" w:type="pct"/>
            <w:tcBorders>
              <w:left w:val="nil"/>
            </w:tcBorders>
          </w:tcPr>
          <w:p w:rsidR="008F1C03" w:rsidRPr="00F70A27" w:rsidRDefault="008F1C03" w:rsidP="000E588F">
            <w:pPr>
              <w:jc w:val="right"/>
              <w:rPr>
                <w:sz w:val="18"/>
                <w:szCs w:val="18"/>
                <w:lang w:val="en-GB"/>
              </w:rPr>
            </w:pPr>
            <w:r w:rsidRPr="00F70A27">
              <w:rPr>
                <w:sz w:val="18"/>
                <w:szCs w:val="18"/>
                <w:lang w:val="en-GB"/>
              </w:rPr>
              <w:t>273</w:t>
            </w:r>
          </w:p>
        </w:tc>
        <w:tc>
          <w:tcPr>
            <w:tcW w:w="226" w:type="pct"/>
          </w:tcPr>
          <w:p w:rsidR="008F1C03" w:rsidRPr="00F70A27" w:rsidRDefault="008F1C03" w:rsidP="000E588F">
            <w:pPr>
              <w:jc w:val="right"/>
              <w:rPr>
                <w:sz w:val="18"/>
                <w:szCs w:val="18"/>
                <w:lang w:val="en-GB"/>
              </w:rPr>
            </w:pPr>
            <w:r w:rsidRPr="00F70A27">
              <w:rPr>
                <w:sz w:val="18"/>
                <w:szCs w:val="18"/>
                <w:lang w:val="en-GB"/>
              </w:rPr>
              <w:t>326</w:t>
            </w:r>
          </w:p>
        </w:tc>
        <w:tc>
          <w:tcPr>
            <w:tcW w:w="228"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54.4</w:t>
            </w:r>
          </w:p>
        </w:tc>
        <w:tc>
          <w:tcPr>
            <w:tcW w:w="207" w:type="pct"/>
            <w:tcBorders>
              <w:left w:val="nil"/>
            </w:tcBorders>
          </w:tcPr>
          <w:p w:rsidR="008F1C03" w:rsidRPr="00F70A27" w:rsidRDefault="008F1C03" w:rsidP="000E588F">
            <w:pPr>
              <w:jc w:val="right"/>
              <w:rPr>
                <w:sz w:val="18"/>
                <w:szCs w:val="18"/>
                <w:lang w:val="en-GB"/>
              </w:rPr>
            </w:pPr>
            <w:r w:rsidRPr="00F70A27">
              <w:rPr>
                <w:sz w:val="18"/>
                <w:szCs w:val="18"/>
                <w:lang w:val="en-GB"/>
              </w:rPr>
              <w:t>11</w:t>
            </w:r>
          </w:p>
        </w:tc>
        <w:tc>
          <w:tcPr>
            <w:tcW w:w="207" w:type="pct"/>
          </w:tcPr>
          <w:p w:rsidR="008F1C03" w:rsidRPr="00F70A27" w:rsidRDefault="008F1C03" w:rsidP="000E588F">
            <w:pPr>
              <w:jc w:val="right"/>
              <w:rPr>
                <w:sz w:val="18"/>
                <w:szCs w:val="18"/>
                <w:lang w:val="en-GB"/>
              </w:rPr>
            </w:pPr>
            <w:r w:rsidRPr="00F70A27">
              <w:rPr>
                <w:sz w:val="18"/>
                <w:szCs w:val="18"/>
                <w:lang w:val="en-GB"/>
              </w:rPr>
              <w:t>0</w:t>
            </w:r>
          </w:p>
        </w:tc>
        <w:tc>
          <w:tcPr>
            <w:tcW w:w="207"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0</w:t>
            </w:r>
          </w:p>
        </w:tc>
        <w:tc>
          <w:tcPr>
            <w:tcW w:w="216" w:type="pct"/>
            <w:tcBorders>
              <w:left w:val="nil"/>
            </w:tcBorders>
          </w:tcPr>
          <w:p w:rsidR="008F1C03" w:rsidRPr="00F70A27" w:rsidRDefault="008F1C03" w:rsidP="000E588F">
            <w:pPr>
              <w:jc w:val="center"/>
              <w:rPr>
                <w:sz w:val="18"/>
                <w:szCs w:val="18"/>
                <w:lang w:val="en-GB"/>
              </w:rPr>
            </w:pPr>
          </w:p>
        </w:tc>
        <w:tc>
          <w:tcPr>
            <w:tcW w:w="216" w:type="pct"/>
          </w:tcPr>
          <w:p w:rsidR="008F1C03" w:rsidRPr="00F70A27" w:rsidRDefault="008F1C03" w:rsidP="000E588F">
            <w:pPr>
              <w:jc w:val="center"/>
              <w:rPr>
                <w:sz w:val="18"/>
                <w:szCs w:val="18"/>
                <w:lang w:val="en-GB"/>
              </w:rPr>
            </w:pPr>
          </w:p>
        </w:tc>
        <w:tc>
          <w:tcPr>
            <w:tcW w:w="208" w:type="pct"/>
            <w:tcBorders>
              <w:right w:val="double" w:sz="12" w:space="0" w:color="auto"/>
            </w:tcBorders>
          </w:tcPr>
          <w:p w:rsidR="008F1C03" w:rsidRPr="00F70A27" w:rsidRDefault="008F1C03" w:rsidP="000E588F">
            <w:pPr>
              <w:jc w:val="center"/>
              <w:rPr>
                <w:sz w:val="18"/>
                <w:szCs w:val="18"/>
                <w:lang w:val="en-GB"/>
              </w:rPr>
            </w:pPr>
          </w:p>
        </w:tc>
      </w:tr>
      <w:tr w:rsidR="008F1C03" w:rsidRPr="00F70A27" w:rsidTr="00F03A1A">
        <w:tblPrEx>
          <w:tblCellMar>
            <w:top w:w="0" w:type="dxa"/>
            <w:bottom w:w="0" w:type="dxa"/>
          </w:tblCellMar>
        </w:tblPrEx>
        <w:tc>
          <w:tcPr>
            <w:tcW w:w="980" w:type="pct"/>
            <w:tcBorders>
              <w:left w:val="double" w:sz="12" w:space="0" w:color="auto"/>
              <w:right w:val="nil"/>
            </w:tcBorders>
          </w:tcPr>
          <w:p w:rsidR="008F1C03" w:rsidRPr="00F70A27" w:rsidRDefault="008F1C03" w:rsidP="000E588F">
            <w:pPr>
              <w:rPr>
                <w:sz w:val="18"/>
                <w:szCs w:val="18"/>
                <w:lang w:val="en-GB"/>
              </w:rPr>
            </w:pPr>
            <w:r w:rsidRPr="00F70A27">
              <w:rPr>
                <w:rFonts w:hint="eastAsia"/>
                <w:sz w:val="18"/>
                <w:szCs w:val="18"/>
                <w:lang w:val="en-GB"/>
              </w:rPr>
              <w:t>司法</w:t>
            </w:r>
          </w:p>
        </w:tc>
        <w:tc>
          <w:tcPr>
            <w:tcW w:w="350" w:type="pct"/>
            <w:tcBorders>
              <w:left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2</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1</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11</w:t>
            </w:r>
          </w:p>
        </w:tc>
        <w:tc>
          <w:tcPr>
            <w:tcW w:w="216" w:type="pct"/>
          </w:tcPr>
          <w:p w:rsidR="008F1C03" w:rsidRPr="00F70A27" w:rsidRDefault="008F1C03" w:rsidP="000E588F">
            <w:pPr>
              <w:jc w:val="right"/>
              <w:rPr>
                <w:sz w:val="18"/>
                <w:szCs w:val="18"/>
                <w:lang w:val="en-GB"/>
              </w:rPr>
            </w:pPr>
            <w:r w:rsidRPr="00F70A27">
              <w:rPr>
                <w:sz w:val="18"/>
                <w:szCs w:val="18"/>
                <w:lang w:val="en-GB"/>
              </w:rPr>
              <w:t>3</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21.4</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18</w:t>
            </w:r>
          </w:p>
        </w:tc>
        <w:tc>
          <w:tcPr>
            <w:tcW w:w="216" w:type="pct"/>
          </w:tcPr>
          <w:p w:rsidR="008F1C03" w:rsidRPr="00F70A27" w:rsidRDefault="008F1C03" w:rsidP="000E588F">
            <w:pPr>
              <w:jc w:val="right"/>
              <w:rPr>
                <w:sz w:val="18"/>
                <w:szCs w:val="18"/>
                <w:lang w:val="en-GB"/>
              </w:rPr>
            </w:pPr>
            <w:r w:rsidRPr="00F70A27">
              <w:rPr>
                <w:sz w:val="18"/>
                <w:szCs w:val="18"/>
                <w:lang w:val="en-GB"/>
              </w:rPr>
              <w:t>18</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50</w:t>
            </w:r>
          </w:p>
        </w:tc>
        <w:tc>
          <w:tcPr>
            <w:tcW w:w="226" w:type="pct"/>
            <w:tcBorders>
              <w:left w:val="nil"/>
            </w:tcBorders>
          </w:tcPr>
          <w:p w:rsidR="008F1C03" w:rsidRPr="00F70A27" w:rsidRDefault="008F1C03" w:rsidP="000E588F">
            <w:pPr>
              <w:jc w:val="right"/>
              <w:rPr>
                <w:sz w:val="18"/>
                <w:szCs w:val="18"/>
                <w:lang w:val="en-GB"/>
              </w:rPr>
            </w:pPr>
            <w:r w:rsidRPr="00F70A27">
              <w:rPr>
                <w:sz w:val="18"/>
                <w:szCs w:val="18"/>
                <w:lang w:val="en-GB"/>
              </w:rPr>
              <w:t>64</w:t>
            </w:r>
          </w:p>
        </w:tc>
        <w:tc>
          <w:tcPr>
            <w:tcW w:w="226" w:type="pct"/>
          </w:tcPr>
          <w:p w:rsidR="008F1C03" w:rsidRPr="00F70A27" w:rsidRDefault="008F1C03" w:rsidP="000E588F">
            <w:pPr>
              <w:jc w:val="right"/>
              <w:rPr>
                <w:sz w:val="18"/>
                <w:szCs w:val="18"/>
                <w:lang w:val="en-GB"/>
              </w:rPr>
            </w:pPr>
            <w:r w:rsidRPr="00F70A27">
              <w:rPr>
                <w:sz w:val="18"/>
                <w:szCs w:val="18"/>
                <w:lang w:val="en-GB"/>
              </w:rPr>
              <w:t>177</w:t>
            </w:r>
          </w:p>
        </w:tc>
        <w:tc>
          <w:tcPr>
            <w:tcW w:w="228"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73.4</w:t>
            </w:r>
          </w:p>
        </w:tc>
        <w:tc>
          <w:tcPr>
            <w:tcW w:w="207" w:type="pct"/>
            <w:tcBorders>
              <w:left w:val="nil"/>
            </w:tcBorders>
          </w:tcPr>
          <w:p w:rsidR="008F1C03" w:rsidRPr="00F70A27" w:rsidRDefault="008F1C03" w:rsidP="000E588F">
            <w:pPr>
              <w:jc w:val="right"/>
              <w:rPr>
                <w:sz w:val="18"/>
                <w:szCs w:val="18"/>
                <w:lang w:val="en-GB"/>
              </w:rPr>
            </w:pPr>
            <w:r w:rsidRPr="00F70A27">
              <w:rPr>
                <w:sz w:val="18"/>
                <w:szCs w:val="18"/>
                <w:lang w:val="en-GB"/>
              </w:rPr>
              <w:t>5</w:t>
            </w:r>
          </w:p>
        </w:tc>
        <w:tc>
          <w:tcPr>
            <w:tcW w:w="207" w:type="pct"/>
          </w:tcPr>
          <w:p w:rsidR="008F1C03" w:rsidRPr="00F70A27" w:rsidRDefault="008F1C03" w:rsidP="000E588F">
            <w:pPr>
              <w:jc w:val="right"/>
              <w:rPr>
                <w:sz w:val="18"/>
                <w:szCs w:val="18"/>
                <w:lang w:val="en-GB"/>
              </w:rPr>
            </w:pPr>
            <w:r w:rsidRPr="00F70A27">
              <w:rPr>
                <w:sz w:val="18"/>
                <w:szCs w:val="18"/>
                <w:lang w:val="en-GB"/>
              </w:rPr>
              <w:t>1</w:t>
            </w:r>
          </w:p>
        </w:tc>
        <w:tc>
          <w:tcPr>
            <w:tcW w:w="207"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1.7</w:t>
            </w:r>
          </w:p>
        </w:tc>
        <w:tc>
          <w:tcPr>
            <w:tcW w:w="216" w:type="pct"/>
            <w:tcBorders>
              <w:left w:val="nil"/>
            </w:tcBorders>
          </w:tcPr>
          <w:p w:rsidR="008F1C03" w:rsidRPr="00F70A27" w:rsidRDefault="008F1C03" w:rsidP="000E588F">
            <w:pPr>
              <w:jc w:val="right"/>
              <w:rPr>
                <w:sz w:val="18"/>
                <w:szCs w:val="18"/>
                <w:lang w:val="en-GB"/>
              </w:rPr>
            </w:pPr>
          </w:p>
        </w:tc>
        <w:tc>
          <w:tcPr>
            <w:tcW w:w="216" w:type="pct"/>
          </w:tcPr>
          <w:p w:rsidR="008F1C03" w:rsidRPr="00F70A27" w:rsidRDefault="008F1C03" w:rsidP="000E588F">
            <w:pPr>
              <w:jc w:val="right"/>
              <w:rPr>
                <w:sz w:val="18"/>
                <w:szCs w:val="18"/>
                <w:lang w:val="en-GB"/>
              </w:rPr>
            </w:pPr>
          </w:p>
        </w:tc>
        <w:tc>
          <w:tcPr>
            <w:tcW w:w="208" w:type="pct"/>
            <w:tcBorders>
              <w:right w:val="double" w:sz="12" w:space="0" w:color="auto"/>
            </w:tcBorders>
          </w:tcPr>
          <w:p w:rsidR="008F1C03" w:rsidRPr="00F70A27" w:rsidRDefault="008F1C03" w:rsidP="000E588F">
            <w:pPr>
              <w:jc w:val="right"/>
              <w:rPr>
                <w:sz w:val="18"/>
                <w:szCs w:val="18"/>
                <w:lang w:val="en-GB"/>
              </w:rPr>
            </w:pPr>
          </w:p>
        </w:tc>
      </w:tr>
      <w:tr w:rsidR="008F1C03" w:rsidRPr="00F70A27" w:rsidTr="00F03A1A">
        <w:tblPrEx>
          <w:tblCellMar>
            <w:top w:w="0" w:type="dxa"/>
            <w:bottom w:w="0" w:type="dxa"/>
          </w:tblCellMar>
        </w:tblPrEx>
        <w:tc>
          <w:tcPr>
            <w:tcW w:w="980" w:type="pct"/>
            <w:tcBorders>
              <w:left w:val="double" w:sz="12" w:space="0" w:color="auto"/>
              <w:right w:val="nil"/>
            </w:tcBorders>
          </w:tcPr>
          <w:p w:rsidR="008F1C03" w:rsidRPr="00F70A27" w:rsidRDefault="008F1C03" w:rsidP="000E588F">
            <w:pPr>
              <w:rPr>
                <w:sz w:val="18"/>
                <w:szCs w:val="18"/>
                <w:lang w:val="en-GB"/>
              </w:rPr>
            </w:pPr>
            <w:r w:rsidRPr="00F70A27">
              <w:rPr>
                <w:rFonts w:hint="eastAsia"/>
                <w:sz w:val="18"/>
                <w:szCs w:val="18"/>
                <w:lang w:val="en-GB"/>
              </w:rPr>
              <w:t>教育、青年和体育</w:t>
            </w:r>
          </w:p>
        </w:tc>
        <w:tc>
          <w:tcPr>
            <w:tcW w:w="350" w:type="pct"/>
            <w:tcBorders>
              <w:left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女</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5</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0</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24</w:t>
            </w:r>
          </w:p>
        </w:tc>
        <w:tc>
          <w:tcPr>
            <w:tcW w:w="216" w:type="pct"/>
          </w:tcPr>
          <w:p w:rsidR="008F1C03" w:rsidRPr="00F70A27" w:rsidRDefault="008F1C03" w:rsidP="000E588F">
            <w:pPr>
              <w:jc w:val="right"/>
              <w:rPr>
                <w:sz w:val="18"/>
                <w:szCs w:val="18"/>
                <w:lang w:val="en-GB"/>
              </w:rPr>
            </w:pPr>
            <w:r w:rsidRPr="00F70A27">
              <w:rPr>
                <w:sz w:val="18"/>
                <w:szCs w:val="18"/>
                <w:lang w:val="en-GB"/>
              </w:rPr>
              <w:t>7</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22.6</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15</w:t>
            </w:r>
          </w:p>
        </w:tc>
        <w:tc>
          <w:tcPr>
            <w:tcW w:w="216" w:type="pct"/>
          </w:tcPr>
          <w:p w:rsidR="008F1C03" w:rsidRPr="00F70A27" w:rsidRDefault="008F1C03" w:rsidP="000E588F">
            <w:pPr>
              <w:jc w:val="right"/>
              <w:rPr>
                <w:sz w:val="18"/>
                <w:szCs w:val="18"/>
                <w:lang w:val="en-GB"/>
              </w:rPr>
            </w:pPr>
            <w:r w:rsidRPr="00F70A27">
              <w:rPr>
                <w:sz w:val="18"/>
                <w:szCs w:val="18"/>
                <w:lang w:val="en-GB"/>
              </w:rPr>
              <w:t>14</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48.3</w:t>
            </w:r>
          </w:p>
        </w:tc>
        <w:tc>
          <w:tcPr>
            <w:tcW w:w="226" w:type="pct"/>
            <w:tcBorders>
              <w:left w:val="nil"/>
            </w:tcBorders>
          </w:tcPr>
          <w:p w:rsidR="008F1C03" w:rsidRPr="00F70A27" w:rsidRDefault="008F1C03" w:rsidP="000E588F">
            <w:pPr>
              <w:jc w:val="right"/>
              <w:rPr>
                <w:sz w:val="18"/>
                <w:szCs w:val="18"/>
                <w:lang w:val="en-GB"/>
              </w:rPr>
            </w:pPr>
            <w:r w:rsidRPr="00F70A27">
              <w:rPr>
                <w:sz w:val="18"/>
                <w:szCs w:val="18"/>
                <w:lang w:val="en-GB"/>
              </w:rPr>
              <w:t>111</w:t>
            </w:r>
          </w:p>
        </w:tc>
        <w:tc>
          <w:tcPr>
            <w:tcW w:w="226" w:type="pct"/>
          </w:tcPr>
          <w:p w:rsidR="008F1C03" w:rsidRPr="00F70A27" w:rsidRDefault="008F1C03" w:rsidP="000E588F">
            <w:pPr>
              <w:jc w:val="right"/>
              <w:rPr>
                <w:sz w:val="18"/>
                <w:szCs w:val="18"/>
                <w:lang w:val="en-GB"/>
              </w:rPr>
            </w:pPr>
            <w:r w:rsidRPr="00F70A27">
              <w:rPr>
                <w:sz w:val="18"/>
                <w:szCs w:val="18"/>
                <w:lang w:val="en-GB"/>
              </w:rPr>
              <w:t>273</w:t>
            </w:r>
          </w:p>
        </w:tc>
        <w:tc>
          <w:tcPr>
            <w:tcW w:w="228"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71.1</w:t>
            </w:r>
          </w:p>
        </w:tc>
        <w:tc>
          <w:tcPr>
            <w:tcW w:w="207" w:type="pct"/>
            <w:tcBorders>
              <w:left w:val="nil"/>
            </w:tcBorders>
          </w:tcPr>
          <w:p w:rsidR="008F1C03" w:rsidRPr="00F70A27" w:rsidRDefault="008F1C03" w:rsidP="000E588F">
            <w:pPr>
              <w:jc w:val="right"/>
              <w:rPr>
                <w:sz w:val="18"/>
                <w:szCs w:val="18"/>
                <w:lang w:val="en-GB"/>
              </w:rPr>
            </w:pPr>
            <w:r w:rsidRPr="00F70A27">
              <w:rPr>
                <w:sz w:val="18"/>
                <w:szCs w:val="18"/>
                <w:lang w:val="en-GB"/>
              </w:rPr>
              <w:t>0</w:t>
            </w:r>
          </w:p>
        </w:tc>
        <w:tc>
          <w:tcPr>
            <w:tcW w:w="207" w:type="pct"/>
          </w:tcPr>
          <w:p w:rsidR="008F1C03" w:rsidRPr="00F70A27" w:rsidRDefault="008F1C03" w:rsidP="000E588F">
            <w:pPr>
              <w:jc w:val="right"/>
              <w:rPr>
                <w:sz w:val="18"/>
                <w:szCs w:val="18"/>
                <w:lang w:val="en-GB"/>
              </w:rPr>
            </w:pPr>
            <w:r w:rsidRPr="00F70A27">
              <w:rPr>
                <w:sz w:val="18"/>
                <w:szCs w:val="18"/>
                <w:lang w:val="en-GB"/>
              </w:rPr>
              <w:t>1</w:t>
            </w:r>
          </w:p>
        </w:tc>
        <w:tc>
          <w:tcPr>
            <w:tcW w:w="207"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100</w:t>
            </w:r>
          </w:p>
        </w:tc>
        <w:tc>
          <w:tcPr>
            <w:tcW w:w="216" w:type="pct"/>
            <w:tcBorders>
              <w:left w:val="nil"/>
            </w:tcBorders>
          </w:tcPr>
          <w:p w:rsidR="008F1C03" w:rsidRPr="00F70A27" w:rsidRDefault="008F1C03" w:rsidP="000E588F">
            <w:pPr>
              <w:jc w:val="right"/>
              <w:rPr>
                <w:sz w:val="18"/>
                <w:szCs w:val="18"/>
                <w:lang w:val="en-GB"/>
              </w:rPr>
            </w:pPr>
          </w:p>
        </w:tc>
        <w:tc>
          <w:tcPr>
            <w:tcW w:w="216" w:type="pct"/>
          </w:tcPr>
          <w:p w:rsidR="008F1C03" w:rsidRPr="00F70A27" w:rsidRDefault="008F1C03" w:rsidP="000E588F">
            <w:pPr>
              <w:jc w:val="right"/>
              <w:rPr>
                <w:sz w:val="18"/>
                <w:szCs w:val="18"/>
                <w:lang w:val="en-GB"/>
              </w:rPr>
            </w:pPr>
          </w:p>
        </w:tc>
        <w:tc>
          <w:tcPr>
            <w:tcW w:w="208" w:type="pct"/>
            <w:tcBorders>
              <w:right w:val="double" w:sz="12" w:space="0" w:color="auto"/>
            </w:tcBorders>
          </w:tcPr>
          <w:p w:rsidR="008F1C03" w:rsidRPr="00F70A27" w:rsidRDefault="008F1C03" w:rsidP="000E588F">
            <w:pPr>
              <w:jc w:val="right"/>
              <w:rPr>
                <w:sz w:val="18"/>
                <w:szCs w:val="18"/>
                <w:lang w:val="en-GB"/>
              </w:rPr>
            </w:pPr>
          </w:p>
        </w:tc>
      </w:tr>
      <w:tr w:rsidR="008F1C03" w:rsidRPr="00F70A27" w:rsidTr="00F03A1A">
        <w:tblPrEx>
          <w:tblCellMar>
            <w:top w:w="0" w:type="dxa"/>
            <w:bottom w:w="0" w:type="dxa"/>
          </w:tblCellMar>
        </w:tblPrEx>
        <w:tc>
          <w:tcPr>
            <w:tcW w:w="980" w:type="pct"/>
            <w:tcBorders>
              <w:left w:val="double" w:sz="12" w:space="0" w:color="auto"/>
              <w:right w:val="nil"/>
            </w:tcBorders>
          </w:tcPr>
          <w:p w:rsidR="008F1C03" w:rsidRPr="00F70A27" w:rsidRDefault="008F1C03" w:rsidP="000E588F">
            <w:pPr>
              <w:rPr>
                <w:sz w:val="18"/>
                <w:szCs w:val="18"/>
                <w:lang w:val="en-GB"/>
              </w:rPr>
            </w:pPr>
            <w:r w:rsidRPr="00F70A27">
              <w:rPr>
                <w:rFonts w:hint="eastAsia"/>
                <w:sz w:val="18"/>
                <w:szCs w:val="18"/>
                <w:lang w:val="en-GB"/>
              </w:rPr>
              <w:t>内</w:t>
            </w:r>
            <w:r w:rsidR="00F03A1A">
              <w:rPr>
                <w:rFonts w:hint="eastAsia"/>
                <w:sz w:val="18"/>
                <w:szCs w:val="18"/>
                <w:lang w:val="en-GB"/>
              </w:rPr>
              <w:t>务</w:t>
            </w:r>
          </w:p>
        </w:tc>
        <w:tc>
          <w:tcPr>
            <w:tcW w:w="350" w:type="pct"/>
            <w:tcBorders>
              <w:left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6</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1</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46</w:t>
            </w:r>
          </w:p>
        </w:tc>
        <w:tc>
          <w:tcPr>
            <w:tcW w:w="216" w:type="pct"/>
          </w:tcPr>
          <w:p w:rsidR="008F1C03" w:rsidRPr="00F70A27" w:rsidRDefault="008F1C03" w:rsidP="000E588F">
            <w:pPr>
              <w:jc w:val="right"/>
              <w:rPr>
                <w:sz w:val="18"/>
                <w:szCs w:val="18"/>
                <w:lang w:val="en-GB"/>
              </w:rPr>
            </w:pPr>
            <w:r w:rsidRPr="00F70A27">
              <w:rPr>
                <w:sz w:val="18"/>
                <w:szCs w:val="18"/>
                <w:lang w:val="en-GB"/>
              </w:rPr>
              <w:t>11</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19.3</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159</w:t>
            </w:r>
          </w:p>
        </w:tc>
        <w:tc>
          <w:tcPr>
            <w:tcW w:w="216" w:type="pct"/>
          </w:tcPr>
          <w:p w:rsidR="008F1C03" w:rsidRPr="00F70A27" w:rsidRDefault="008F1C03" w:rsidP="000E588F">
            <w:pPr>
              <w:jc w:val="right"/>
              <w:rPr>
                <w:sz w:val="18"/>
                <w:szCs w:val="18"/>
                <w:lang w:val="en-GB"/>
              </w:rPr>
            </w:pPr>
            <w:r w:rsidRPr="00F70A27">
              <w:rPr>
                <w:sz w:val="18"/>
                <w:szCs w:val="18"/>
                <w:lang w:val="en-GB"/>
              </w:rPr>
              <w:t>67</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29.6</w:t>
            </w:r>
          </w:p>
        </w:tc>
        <w:tc>
          <w:tcPr>
            <w:tcW w:w="226" w:type="pct"/>
            <w:tcBorders>
              <w:left w:val="nil"/>
            </w:tcBorders>
          </w:tcPr>
          <w:p w:rsidR="008F1C03" w:rsidRPr="00F70A27" w:rsidRDefault="008F1C03" w:rsidP="000E588F">
            <w:pPr>
              <w:jc w:val="right"/>
              <w:rPr>
                <w:sz w:val="18"/>
                <w:szCs w:val="18"/>
                <w:lang w:val="en-GB"/>
              </w:rPr>
            </w:pPr>
            <w:r w:rsidRPr="00F70A27">
              <w:rPr>
                <w:sz w:val="18"/>
                <w:szCs w:val="18"/>
                <w:lang w:val="en-GB"/>
              </w:rPr>
              <w:t>1</w:t>
            </w:r>
            <w:r w:rsidR="00F03A1A">
              <w:rPr>
                <w:rFonts w:hint="eastAsia"/>
                <w:sz w:val="18"/>
                <w:szCs w:val="18"/>
                <w:lang w:val="en-GB"/>
              </w:rPr>
              <w:t xml:space="preserve"> </w:t>
            </w:r>
            <w:r w:rsidRPr="00F70A27">
              <w:rPr>
                <w:sz w:val="18"/>
                <w:szCs w:val="18"/>
                <w:lang w:val="en-GB"/>
              </w:rPr>
              <w:t>626</w:t>
            </w:r>
          </w:p>
        </w:tc>
        <w:tc>
          <w:tcPr>
            <w:tcW w:w="226" w:type="pct"/>
          </w:tcPr>
          <w:p w:rsidR="008F1C03" w:rsidRPr="00F70A27" w:rsidRDefault="008F1C03" w:rsidP="000E588F">
            <w:pPr>
              <w:jc w:val="right"/>
              <w:rPr>
                <w:sz w:val="18"/>
                <w:szCs w:val="18"/>
                <w:lang w:val="en-GB"/>
              </w:rPr>
            </w:pPr>
            <w:r w:rsidRPr="00F70A27">
              <w:rPr>
                <w:sz w:val="18"/>
                <w:szCs w:val="18"/>
                <w:lang w:val="en-GB"/>
              </w:rPr>
              <w:t>1</w:t>
            </w:r>
            <w:r w:rsidR="00F03A1A">
              <w:rPr>
                <w:rFonts w:hint="eastAsia"/>
                <w:sz w:val="18"/>
                <w:szCs w:val="18"/>
                <w:lang w:val="en-GB"/>
              </w:rPr>
              <w:t xml:space="preserve"> </w:t>
            </w:r>
            <w:r w:rsidRPr="00F70A27">
              <w:rPr>
                <w:sz w:val="18"/>
                <w:szCs w:val="18"/>
                <w:lang w:val="en-GB"/>
              </w:rPr>
              <w:t>553</w:t>
            </w:r>
          </w:p>
        </w:tc>
        <w:tc>
          <w:tcPr>
            <w:tcW w:w="228"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48.9</w:t>
            </w:r>
          </w:p>
        </w:tc>
        <w:tc>
          <w:tcPr>
            <w:tcW w:w="207" w:type="pct"/>
            <w:tcBorders>
              <w:left w:val="nil"/>
            </w:tcBorders>
          </w:tcPr>
          <w:p w:rsidR="008F1C03" w:rsidRPr="00F70A27" w:rsidRDefault="008F1C03" w:rsidP="000E588F">
            <w:pPr>
              <w:jc w:val="right"/>
              <w:rPr>
                <w:sz w:val="18"/>
                <w:szCs w:val="18"/>
                <w:lang w:val="en-GB"/>
              </w:rPr>
            </w:pPr>
          </w:p>
        </w:tc>
        <w:tc>
          <w:tcPr>
            <w:tcW w:w="207" w:type="pct"/>
          </w:tcPr>
          <w:p w:rsidR="008F1C03" w:rsidRPr="00F70A27" w:rsidRDefault="008F1C03" w:rsidP="000E588F">
            <w:pPr>
              <w:jc w:val="right"/>
              <w:rPr>
                <w:sz w:val="18"/>
                <w:szCs w:val="18"/>
                <w:lang w:val="en-GB"/>
              </w:rPr>
            </w:pPr>
          </w:p>
        </w:tc>
        <w:tc>
          <w:tcPr>
            <w:tcW w:w="207" w:type="pct"/>
            <w:tcBorders>
              <w:right w:val="single" w:sz="12" w:space="0" w:color="auto"/>
            </w:tcBorders>
          </w:tcPr>
          <w:p w:rsidR="008F1C03" w:rsidRPr="00F70A27" w:rsidRDefault="008F1C03" w:rsidP="000E588F">
            <w:pPr>
              <w:jc w:val="right"/>
              <w:rPr>
                <w:sz w:val="18"/>
                <w:szCs w:val="18"/>
                <w:lang w:val="en-GB"/>
              </w:rPr>
            </w:pPr>
          </w:p>
        </w:tc>
        <w:tc>
          <w:tcPr>
            <w:tcW w:w="216" w:type="pct"/>
            <w:tcBorders>
              <w:left w:val="nil"/>
            </w:tcBorders>
          </w:tcPr>
          <w:p w:rsidR="008F1C03" w:rsidRPr="00F70A27" w:rsidRDefault="008F1C03" w:rsidP="000E588F">
            <w:pPr>
              <w:jc w:val="center"/>
              <w:rPr>
                <w:sz w:val="18"/>
                <w:szCs w:val="18"/>
                <w:lang w:val="en-GB"/>
              </w:rPr>
            </w:pPr>
          </w:p>
        </w:tc>
        <w:tc>
          <w:tcPr>
            <w:tcW w:w="216" w:type="pct"/>
          </w:tcPr>
          <w:p w:rsidR="008F1C03" w:rsidRPr="00F70A27" w:rsidRDefault="008F1C03" w:rsidP="000E588F">
            <w:pPr>
              <w:jc w:val="center"/>
              <w:rPr>
                <w:sz w:val="18"/>
                <w:szCs w:val="18"/>
                <w:lang w:val="en-GB"/>
              </w:rPr>
            </w:pPr>
          </w:p>
        </w:tc>
        <w:tc>
          <w:tcPr>
            <w:tcW w:w="208" w:type="pct"/>
            <w:tcBorders>
              <w:right w:val="double" w:sz="12" w:space="0" w:color="auto"/>
            </w:tcBorders>
          </w:tcPr>
          <w:p w:rsidR="008F1C03" w:rsidRPr="00F70A27" w:rsidRDefault="008F1C03" w:rsidP="000E588F">
            <w:pPr>
              <w:jc w:val="center"/>
              <w:rPr>
                <w:sz w:val="18"/>
                <w:szCs w:val="18"/>
                <w:lang w:val="en-GB"/>
              </w:rPr>
            </w:pPr>
          </w:p>
        </w:tc>
      </w:tr>
      <w:tr w:rsidR="008F1C03" w:rsidRPr="00F70A27" w:rsidTr="00F03A1A">
        <w:tblPrEx>
          <w:tblCellMar>
            <w:top w:w="0" w:type="dxa"/>
            <w:bottom w:w="0" w:type="dxa"/>
          </w:tblCellMar>
        </w:tblPrEx>
        <w:tc>
          <w:tcPr>
            <w:tcW w:w="980" w:type="pct"/>
            <w:tcBorders>
              <w:left w:val="double" w:sz="12" w:space="0" w:color="auto"/>
              <w:right w:val="nil"/>
            </w:tcBorders>
          </w:tcPr>
          <w:p w:rsidR="008F1C03" w:rsidRPr="00F70A27" w:rsidRDefault="008F1C03" w:rsidP="000E588F">
            <w:pPr>
              <w:rPr>
                <w:sz w:val="18"/>
                <w:szCs w:val="18"/>
                <w:lang w:val="en-GB"/>
              </w:rPr>
            </w:pPr>
            <w:r w:rsidRPr="00F70A27">
              <w:rPr>
                <w:rFonts w:hint="eastAsia"/>
                <w:sz w:val="18"/>
                <w:szCs w:val="18"/>
                <w:lang w:val="en-GB"/>
              </w:rPr>
              <w:t>外交事务</w:t>
            </w:r>
            <w:r w:rsidR="000E588F">
              <w:rPr>
                <w:rFonts w:hint="eastAsia"/>
                <w:sz w:val="18"/>
                <w:szCs w:val="18"/>
                <w:lang w:val="en-GB"/>
              </w:rPr>
              <w:t>–</w:t>
            </w:r>
            <w:r w:rsidRPr="00F70A27">
              <w:rPr>
                <w:rFonts w:hint="eastAsia"/>
                <w:sz w:val="18"/>
                <w:szCs w:val="18"/>
                <w:lang w:val="en-GB"/>
              </w:rPr>
              <w:t>总部</w:t>
            </w:r>
          </w:p>
          <w:p w:rsidR="008F1C03" w:rsidRPr="00F70A27" w:rsidRDefault="008F1C03" w:rsidP="000E588F">
            <w:pPr>
              <w:rPr>
                <w:sz w:val="18"/>
                <w:szCs w:val="18"/>
                <w:lang w:val="en-GB"/>
              </w:rPr>
            </w:pPr>
            <w:r w:rsidRPr="00F70A27">
              <w:rPr>
                <w:sz w:val="18"/>
                <w:szCs w:val="18"/>
                <w:lang w:val="en-GB"/>
              </w:rPr>
              <w:t xml:space="preserve">       </w:t>
            </w:r>
            <w:r w:rsidR="000E588F">
              <w:rPr>
                <w:rFonts w:hint="eastAsia"/>
                <w:sz w:val="18"/>
                <w:szCs w:val="18"/>
                <w:lang w:val="en-GB"/>
              </w:rPr>
              <w:t xml:space="preserve"> </w:t>
            </w:r>
            <w:r w:rsidR="000E588F">
              <w:rPr>
                <w:rFonts w:hint="eastAsia"/>
                <w:sz w:val="18"/>
                <w:szCs w:val="18"/>
                <w:lang w:val="en-GB"/>
              </w:rPr>
              <w:t>–</w:t>
            </w:r>
            <w:r w:rsidRPr="00F70A27">
              <w:rPr>
                <w:rFonts w:hint="eastAsia"/>
                <w:sz w:val="18"/>
                <w:szCs w:val="18"/>
                <w:lang w:val="en-GB"/>
              </w:rPr>
              <w:t>国外</w:t>
            </w:r>
          </w:p>
        </w:tc>
        <w:tc>
          <w:tcPr>
            <w:tcW w:w="350" w:type="pct"/>
            <w:tcBorders>
              <w:left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6</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0</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30</w:t>
            </w:r>
          </w:p>
        </w:tc>
        <w:tc>
          <w:tcPr>
            <w:tcW w:w="216" w:type="pct"/>
          </w:tcPr>
          <w:p w:rsidR="008F1C03" w:rsidRPr="00F70A27" w:rsidRDefault="008F1C03" w:rsidP="000E588F">
            <w:pPr>
              <w:jc w:val="right"/>
              <w:rPr>
                <w:sz w:val="18"/>
                <w:szCs w:val="18"/>
                <w:lang w:val="en-GB"/>
              </w:rPr>
            </w:pPr>
            <w:r w:rsidRPr="00F70A27">
              <w:rPr>
                <w:sz w:val="18"/>
                <w:szCs w:val="18"/>
                <w:lang w:val="en-GB"/>
              </w:rPr>
              <w:t>14</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31.8</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44</w:t>
            </w:r>
          </w:p>
        </w:tc>
        <w:tc>
          <w:tcPr>
            <w:tcW w:w="216" w:type="pct"/>
          </w:tcPr>
          <w:p w:rsidR="008F1C03" w:rsidRPr="00F70A27" w:rsidRDefault="008F1C03" w:rsidP="000E588F">
            <w:pPr>
              <w:jc w:val="right"/>
              <w:rPr>
                <w:sz w:val="18"/>
                <w:szCs w:val="18"/>
                <w:lang w:val="en-GB"/>
              </w:rPr>
            </w:pPr>
            <w:r w:rsidRPr="00F70A27">
              <w:rPr>
                <w:sz w:val="18"/>
                <w:szCs w:val="18"/>
                <w:lang w:val="en-GB"/>
              </w:rPr>
              <w:t>15</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25.4</w:t>
            </w:r>
          </w:p>
        </w:tc>
        <w:tc>
          <w:tcPr>
            <w:tcW w:w="226" w:type="pct"/>
            <w:tcBorders>
              <w:left w:val="nil"/>
            </w:tcBorders>
          </w:tcPr>
          <w:p w:rsidR="008F1C03" w:rsidRPr="00F70A27" w:rsidRDefault="008F1C03" w:rsidP="000E588F">
            <w:pPr>
              <w:jc w:val="right"/>
              <w:rPr>
                <w:sz w:val="18"/>
                <w:szCs w:val="18"/>
                <w:lang w:val="en-GB"/>
              </w:rPr>
            </w:pPr>
            <w:r w:rsidRPr="00F70A27">
              <w:rPr>
                <w:sz w:val="18"/>
                <w:szCs w:val="18"/>
                <w:lang w:val="en-GB"/>
              </w:rPr>
              <w:t>268</w:t>
            </w:r>
          </w:p>
          <w:p w:rsidR="008F1C03" w:rsidRPr="00F70A27" w:rsidRDefault="008F1C03" w:rsidP="000E588F">
            <w:pPr>
              <w:jc w:val="right"/>
              <w:rPr>
                <w:sz w:val="18"/>
                <w:szCs w:val="18"/>
                <w:lang w:val="en-GB"/>
              </w:rPr>
            </w:pPr>
            <w:r w:rsidRPr="00F70A27">
              <w:rPr>
                <w:sz w:val="18"/>
                <w:szCs w:val="18"/>
                <w:lang w:val="en-GB"/>
              </w:rPr>
              <w:t>380</w:t>
            </w:r>
          </w:p>
        </w:tc>
        <w:tc>
          <w:tcPr>
            <w:tcW w:w="226" w:type="pct"/>
          </w:tcPr>
          <w:p w:rsidR="008F1C03" w:rsidRPr="00F70A27" w:rsidRDefault="008F1C03" w:rsidP="000E588F">
            <w:pPr>
              <w:jc w:val="right"/>
              <w:rPr>
                <w:sz w:val="18"/>
                <w:szCs w:val="18"/>
                <w:lang w:val="en-GB"/>
              </w:rPr>
            </w:pPr>
            <w:r w:rsidRPr="00F70A27">
              <w:rPr>
                <w:sz w:val="18"/>
                <w:szCs w:val="18"/>
                <w:lang w:val="en-GB"/>
              </w:rPr>
              <w:t>374</w:t>
            </w:r>
          </w:p>
          <w:p w:rsidR="008F1C03" w:rsidRPr="00F70A27" w:rsidRDefault="008F1C03" w:rsidP="000E588F">
            <w:pPr>
              <w:jc w:val="right"/>
              <w:rPr>
                <w:sz w:val="18"/>
                <w:szCs w:val="18"/>
                <w:lang w:val="en-GB"/>
              </w:rPr>
            </w:pPr>
            <w:r w:rsidRPr="00F70A27">
              <w:rPr>
                <w:sz w:val="18"/>
                <w:szCs w:val="18"/>
                <w:lang w:val="en-GB"/>
              </w:rPr>
              <w:t>779</w:t>
            </w:r>
          </w:p>
        </w:tc>
        <w:tc>
          <w:tcPr>
            <w:tcW w:w="228"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58.2</w:t>
            </w:r>
          </w:p>
          <w:p w:rsidR="008F1C03" w:rsidRPr="00F70A27" w:rsidRDefault="008F1C03" w:rsidP="000E588F">
            <w:pPr>
              <w:jc w:val="right"/>
              <w:rPr>
                <w:sz w:val="18"/>
                <w:szCs w:val="18"/>
                <w:lang w:val="en-GB"/>
              </w:rPr>
            </w:pPr>
            <w:r w:rsidRPr="00F70A27">
              <w:rPr>
                <w:sz w:val="18"/>
                <w:szCs w:val="18"/>
                <w:lang w:val="en-GB"/>
              </w:rPr>
              <w:t>67.2</w:t>
            </w:r>
          </w:p>
        </w:tc>
        <w:tc>
          <w:tcPr>
            <w:tcW w:w="207" w:type="pct"/>
            <w:tcBorders>
              <w:left w:val="nil"/>
            </w:tcBorders>
          </w:tcPr>
          <w:p w:rsidR="008F1C03" w:rsidRPr="00F70A27" w:rsidRDefault="008F1C03" w:rsidP="000E588F">
            <w:pPr>
              <w:jc w:val="right"/>
              <w:rPr>
                <w:sz w:val="18"/>
                <w:szCs w:val="18"/>
                <w:lang w:val="en-GB"/>
              </w:rPr>
            </w:pPr>
            <w:r w:rsidRPr="00F70A27">
              <w:rPr>
                <w:sz w:val="18"/>
                <w:szCs w:val="18"/>
                <w:lang w:val="en-GB"/>
              </w:rPr>
              <w:t>5</w:t>
            </w:r>
          </w:p>
        </w:tc>
        <w:tc>
          <w:tcPr>
            <w:tcW w:w="207" w:type="pct"/>
          </w:tcPr>
          <w:p w:rsidR="008F1C03" w:rsidRPr="00F70A27" w:rsidRDefault="008F1C03" w:rsidP="000E588F">
            <w:pPr>
              <w:jc w:val="right"/>
              <w:rPr>
                <w:sz w:val="18"/>
                <w:szCs w:val="18"/>
                <w:lang w:val="en-GB"/>
              </w:rPr>
            </w:pPr>
            <w:r w:rsidRPr="00F70A27">
              <w:rPr>
                <w:sz w:val="18"/>
                <w:szCs w:val="18"/>
                <w:lang w:val="en-GB"/>
              </w:rPr>
              <w:t>0</w:t>
            </w:r>
          </w:p>
        </w:tc>
        <w:tc>
          <w:tcPr>
            <w:tcW w:w="207"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0</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94</w:t>
            </w:r>
          </w:p>
        </w:tc>
        <w:tc>
          <w:tcPr>
            <w:tcW w:w="216" w:type="pct"/>
          </w:tcPr>
          <w:p w:rsidR="008F1C03" w:rsidRPr="00F70A27" w:rsidRDefault="008F1C03" w:rsidP="000E588F">
            <w:pPr>
              <w:jc w:val="right"/>
              <w:rPr>
                <w:sz w:val="18"/>
                <w:szCs w:val="18"/>
                <w:lang w:val="en-GB"/>
              </w:rPr>
            </w:pPr>
            <w:r w:rsidRPr="00F70A27">
              <w:rPr>
                <w:sz w:val="18"/>
                <w:szCs w:val="18"/>
                <w:lang w:val="en-GB"/>
              </w:rPr>
              <w:t>17</w:t>
            </w:r>
          </w:p>
        </w:tc>
        <w:tc>
          <w:tcPr>
            <w:tcW w:w="208" w:type="pct"/>
            <w:tcBorders>
              <w:right w:val="double" w:sz="12" w:space="0" w:color="auto"/>
            </w:tcBorders>
          </w:tcPr>
          <w:p w:rsidR="008F1C03" w:rsidRPr="00F70A27" w:rsidRDefault="008F1C03" w:rsidP="000E588F">
            <w:pPr>
              <w:jc w:val="right"/>
              <w:rPr>
                <w:sz w:val="18"/>
                <w:szCs w:val="18"/>
                <w:lang w:val="en-GB"/>
              </w:rPr>
            </w:pPr>
            <w:r w:rsidRPr="00F70A27">
              <w:rPr>
                <w:sz w:val="18"/>
                <w:szCs w:val="18"/>
                <w:lang w:val="en-GB"/>
              </w:rPr>
              <w:t>15.3</w:t>
            </w:r>
          </w:p>
        </w:tc>
      </w:tr>
      <w:tr w:rsidR="008F1C03" w:rsidRPr="00F70A27" w:rsidTr="00F03A1A">
        <w:tblPrEx>
          <w:tblCellMar>
            <w:top w:w="0" w:type="dxa"/>
            <w:bottom w:w="0" w:type="dxa"/>
          </w:tblCellMar>
        </w:tblPrEx>
        <w:tc>
          <w:tcPr>
            <w:tcW w:w="980" w:type="pct"/>
            <w:tcBorders>
              <w:left w:val="double" w:sz="12" w:space="0" w:color="auto"/>
              <w:right w:val="nil"/>
            </w:tcBorders>
          </w:tcPr>
          <w:p w:rsidR="008F1C03" w:rsidRPr="00F70A27" w:rsidRDefault="008F1C03" w:rsidP="000E588F">
            <w:pPr>
              <w:rPr>
                <w:sz w:val="18"/>
                <w:szCs w:val="18"/>
                <w:lang w:val="en-GB"/>
              </w:rPr>
            </w:pPr>
            <w:r w:rsidRPr="00F70A27">
              <w:rPr>
                <w:rFonts w:hint="eastAsia"/>
                <w:sz w:val="18"/>
                <w:szCs w:val="18"/>
                <w:lang w:val="en-GB"/>
              </w:rPr>
              <w:t>卫生</w:t>
            </w:r>
          </w:p>
        </w:tc>
        <w:tc>
          <w:tcPr>
            <w:tcW w:w="350" w:type="pct"/>
            <w:tcBorders>
              <w:left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女</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4</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1</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10</w:t>
            </w:r>
          </w:p>
        </w:tc>
        <w:tc>
          <w:tcPr>
            <w:tcW w:w="216" w:type="pct"/>
          </w:tcPr>
          <w:p w:rsidR="008F1C03" w:rsidRPr="00F70A27" w:rsidRDefault="008F1C03" w:rsidP="000E588F">
            <w:pPr>
              <w:jc w:val="right"/>
              <w:rPr>
                <w:sz w:val="18"/>
                <w:szCs w:val="18"/>
                <w:lang w:val="en-GB"/>
              </w:rPr>
            </w:pPr>
            <w:r w:rsidRPr="00F70A27">
              <w:rPr>
                <w:sz w:val="18"/>
                <w:szCs w:val="18"/>
                <w:lang w:val="en-GB"/>
              </w:rPr>
              <w:t>8</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44.4</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13</w:t>
            </w:r>
          </w:p>
        </w:tc>
        <w:tc>
          <w:tcPr>
            <w:tcW w:w="216" w:type="pct"/>
          </w:tcPr>
          <w:p w:rsidR="008F1C03" w:rsidRPr="00F70A27" w:rsidRDefault="008F1C03" w:rsidP="000E588F">
            <w:pPr>
              <w:jc w:val="right"/>
              <w:rPr>
                <w:sz w:val="18"/>
                <w:szCs w:val="18"/>
                <w:lang w:val="en-GB"/>
              </w:rPr>
            </w:pPr>
            <w:r w:rsidRPr="00F70A27">
              <w:rPr>
                <w:sz w:val="18"/>
                <w:szCs w:val="18"/>
                <w:lang w:val="en-GB"/>
              </w:rPr>
              <w:t>27</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68</w:t>
            </w:r>
          </w:p>
        </w:tc>
        <w:tc>
          <w:tcPr>
            <w:tcW w:w="226" w:type="pct"/>
            <w:tcBorders>
              <w:left w:val="nil"/>
            </w:tcBorders>
          </w:tcPr>
          <w:p w:rsidR="008F1C03" w:rsidRPr="00F70A27" w:rsidRDefault="008F1C03" w:rsidP="000E588F">
            <w:pPr>
              <w:jc w:val="right"/>
              <w:rPr>
                <w:sz w:val="18"/>
                <w:szCs w:val="18"/>
                <w:lang w:val="en-GB"/>
              </w:rPr>
            </w:pPr>
            <w:r w:rsidRPr="00F70A27">
              <w:rPr>
                <w:sz w:val="18"/>
                <w:szCs w:val="18"/>
                <w:lang w:val="en-GB"/>
              </w:rPr>
              <w:t>68</w:t>
            </w:r>
          </w:p>
        </w:tc>
        <w:tc>
          <w:tcPr>
            <w:tcW w:w="226" w:type="pct"/>
          </w:tcPr>
          <w:p w:rsidR="008F1C03" w:rsidRPr="00F70A27" w:rsidRDefault="008F1C03" w:rsidP="000E588F">
            <w:pPr>
              <w:jc w:val="right"/>
              <w:rPr>
                <w:sz w:val="18"/>
                <w:szCs w:val="18"/>
                <w:lang w:val="en-GB"/>
              </w:rPr>
            </w:pPr>
            <w:r w:rsidRPr="00F70A27">
              <w:rPr>
                <w:sz w:val="18"/>
                <w:szCs w:val="18"/>
                <w:lang w:val="en-GB"/>
              </w:rPr>
              <w:t>231</w:t>
            </w:r>
          </w:p>
        </w:tc>
        <w:tc>
          <w:tcPr>
            <w:tcW w:w="228"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77</w:t>
            </w:r>
          </w:p>
        </w:tc>
        <w:tc>
          <w:tcPr>
            <w:tcW w:w="207" w:type="pct"/>
            <w:tcBorders>
              <w:left w:val="nil"/>
            </w:tcBorders>
          </w:tcPr>
          <w:p w:rsidR="008F1C03" w:rsidRPr="00F70A27" w:rsidRDefault="008F1C03" w:rsidP="000E588F">
            <w:pPr>
              <w:jc w:val="right"/>
              <w:rPr>
                <w:sz w:val="18"/>
                <w:szCs w:val="18"/>
                <w:lang w:val="en-GB"/>
              </w:rPr>
            </w:pPr>
            <w:r w:rsidRPr="00F70A27">
              <w:rPr>
                <w:sz w:val="18"/>
                <w:szCs w:val="18"/>
                <w:lang w:val="en-GB"/>
              </w:rPr>
              <w:t>67</w:t>
            </w:r>
          </w:p>
        </w:tc>
        <w:tc>
          <w:tcPr>
            <w:tcW w:w="207" w:type="pct"/>
          </w:tcPr>
          <w:p w:rsidR="008F1C03" w:rsidRPr="00F70A27" w:rsidRDefault="008F1C03" w:rsidP="000E588F">
            <w:pPr>
              <w:jc w:val="right"/>
              <w:rPr>
                <w:sz w:val="18"/>
                <w:szCs w:val="18"/>
                <w:lang w:val="en-GB"/>
              </w:rPr>
            </w:pPr>
            <w:r w:rsidRPr="00F70A27">
              <w:rPr>
                <w:sz w:val="18"/>
                <w:szCs w:val="18"/>
                <w:lang w:val="en-GB"/>
              </w:rPr>
              <w:t>20</w:t>
            </w:r>
          </w:p>
        </w:tc>
        <w:tc>
          <w:tcPr>
            <w:tcW w:w="207"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23</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0</w:t>
            </w:r>
          </w:p>
        </w:tc>
        <w:tc>
          <w:tcPr>
            <w:tcW w:w="216" w:type="pct"/>
          </w:tcPr>
          <w:p w:rsidR="008F1C03" w:rsidRPr="00F70A27" w:rsidRDefault="008F1C03" w:rsidP="000E588F">
            <w:pPr>
              <w:jc w:val="right"/>
              <w:rPr>
                <w:sz w:val="18"/>
                <w:szCs w:val="18"/>
                <w:lang w:val="en-GB"/>
              </w:rPr>
            </w:pPr>
            <w:r w:rsidRPr="00F70A27">
              <w:rPr>
                <w:sz w:val="18"/>
                <w:szCs w:val="18"/>
                <w:lang w:val="en-GB"/>
              </w:rPr>
              <w:t>1</w:t>
            </w:r>
          </w:p>
        </w:tc>
        <w:tc>
          <w:tcPr>
            <w:tcW w:w="208" w:type="pct"/>
            <w:tcBorders>
              <w:right w:val="double" w:sz="12" w:space="0" w:color="auto"/>
            </w:tcBorders>
          </w:tcPr>
          <w:p w:rsidR="008F1C03" w:rsidRPr="00F70A27" w:rsidRDefault="008F1C03" w:rsidP="000E588F">
            <w:pPr>
              <w:jc w:val="right"/>
              <w:rPr>
                <w:sz w:val="18"/>
                <w:szCs w:val="18"/>
                <w:lang w:val="en-GB"/>
              </w:rPr>
            </w:pPr>
            <w:r w:rsidRPr="00F70A27">
              <w:rPr>
                <w:sz w:val="18"/>
                <w:szCs w:val="18"/>
                <w:lang w:val="en-GB"/>
              </w:rPr>
              <w:t>100</w:t>
            </w:r>
          </w:p>
        </w:tc>
      </w:tr>
      <w:tr w:rsidR="008F1C03" w:rsidRPr="00F70A27" w:rsidTr="00F03A1A">
        <w:tblPrEx>
          <w:tblCellMar>
            <w:top w:w="0" w:type="dxa"/>
            <w:bottom w:w="0" w:type="dxa"/>
          </w:tblCellMar>
        </w:tblPrEx>
        <w:tc>
          <w:tcPr>
            <w:tcW w:w="980" w:type="pct"/>
            <w:tcBorders>
              <w:left w:val="double" w:sz="12" w:space="0" w:color="auto"/>
              <w:right w:val="nil"/>
            </w:tcBorders>
          </w:tcPr>
          <w:p w:rsidR="008F1C03" w:rsidRPr="00F70A27" w:rsidRDefault="008F1C03" w:rsidP="000E588F">
            <w:pPr>
              <w:rPr>
                <w:sz w:val="18"/>
                <w:szCs w:val="18"/>
                <w:lang w:val="en-GB"/>
              </w:rPr>
            </w:pPr>
            <w:r w:rsidRPr="00F70A27">
              <w:rPr>
                <w:rFonts w:hint="eastAsia"/>
                <w:sz w:val="18"/>
                <w:szCs w:val="18"/>
                <w:lang w:val="en-GB"/>
              </w:rPr>
              <w:t>农业</w:t>
            </w:r>
          </w:p>
        </w:tc>
        <w:tc>
          <w:tcPr>
            <w:tcW w:w="350" w:type="pct"/>
            <w:tcBorders>
              <w:left w:val="sing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6</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0</w:t>
            </w:r>
          </w:p>
        </w:tc>
        <w:tc>
          <w:tcPr>
            <w:tcW w:w="216" w:type="pct"/>
            <w:tcBorders>
              <w:left w:val="nil"/>
            </w:tcBorders>
          </w:tcPr>
          <w:p w:rsidR="008F1C03" w:rsidRPr="00F70A27" w:rsidRDefault="008F1C03" w:rsidP="000E588F">
            <w:pPr>
              <w:jc w:val="right"/>
              <w:rPr>
                <w:sz w:val="18"/>
                <w:szCs w:val="18"/>
                <w:vertAlign w:val="superscript"/>
                <w:lang w:val="en-GB"/>
              </w:rPr>
            </w:pPr>
            <w:r w:rsidRPr="00F70A27">
              <w:rPr>
                <w:sz w:val="18"/>
                <w:szCs w:val="18"/>
                <w:lang w:val="en-GB"/>
              </w:rPr>
              <w:t>147</w:t>
            </w:r>
            <w:r w:rsidRPr="00F70A27">
              <w:rPr>
                <w:b/>
                <w:bCs/>
                <w:sz w:val="18"/>
                <w:szCs w:val="18"/>
                <w:vertAlign w:val="superscript"/>
                <w:lang w:val="en-GB"/>
              </w:rPr>
              <w:t>3</w:t>
            </w:r>
          </w:p>
        </w:tc>
        <w:tc>
          <w:tcPr>
            <w:tcW w:w="216" w:type="pct"/>
          </w:tcPr>
          <w:p w:rsidR="008F1C03" w:rsidRPr="00F70A27" w:rsidRDefault="008F1C03" w:rsidP="000E588F">
            <w:pPr>
              <w:jc w:val="right"/>
              <w:rPr>
                <w:sz w:val="18"/>
                <w:szCs w:val="18"/>
                <w:lang w:val="en-GB"/>
              </w:rPr>
            </w:pPr>
            <w:r w:rsidRPr="00F70A27">
              <w:rPr>
                <w:sz w:val="18"/>
                <w:szCs w:val="18"/>
                <w:lang w:val="en-GB"/>
              </w:rPr>
              <w:t>28</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16</w:t>
            </w:r>
          </w:p>
        </w:tc>
        <w:tc>
          <w:tcPr>
            <w:tcW w:w="216" w:type="pct"/>
            <w:tcBorders>
              <w:left w:val="nil"/>
            </w:tcBorders>
          </w:tcPr>
          <w:p w:rsidR="008F1C03" w:rsidRPr="00F70A27" w:rsidRDefault="008F1C03" w:rsidP="000E588F">
            <w:pPr>
              <w:jc w:val="right"/>
              <w:rPr>
                <w:sz w:val="18"/>
                <w:szCs w:val="18"/>
                <w:lang w:val="en-GB"/>
              </w:rPr>
            </w:pPr>
            <w:r w:rsidRPr="00F70A27">
              <w:rPr>
                <w:sz w:val="18"/>
                <w:szCs w:val="18"/>
                <w:lang w:val="en-GB"/>
              </w:rPr>
              <w:t>83</w:t>
            </w:r>
          </w:p>
        </w:tc>
        <w:tc>
          <w:tcPr>
            <w:tcW w:w="216" w:type="pct"/>
          </w:tcPr>
          <w:p w:rsidR="008F1C03" w:rsidRPr="00F70A27" w:rsidRDefault="008F1C03" w:rsidP="000E588F">
            <w:pPr>
              <w:jc w:val="right"/>
              <w:rPr>
                <w:sz w:val="18"/>
                <w:szCs w:val="18"/>
                <w:lang w:val="en-GB"/>
              </w:rPr>
            </w:pPr>
            <w:r w:rsidRPr="00F70A27">
              <w:rPr>
                <w:sz w:val="18"/>
                <w:szCs w:val="18"/>
                <w:lang w:val="en-GB"/>
              </w:rPr>
              <w:t>41</w:t>
            </w:r>
          </w:p>
        </w:tc>
        <w:tc>
          <w:tcPr>
            <w:tcW w:w="216"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33</w:t>
            </w:r>
          </w:p>
        </w:tc>
        <w:tc>
          <w:tcPr>
            <w:tcW w:w="226" w:type="pct"/>
            <w:tcBorders>
              <w:left w:val="nil"/>
            </w:tcBorders>
          </w:tcPr>
          <w:p w:rsidR="008F1C03" w:rsidRPr="00F70A27" w:rsidRDefault="008F1C03" w:rsidP="000E588F">
            <w:pPr>
              <w:jc w:val="right"/>
              <w:rPr>
                <w:sz w:val="18"/>
                <w:szCs w:val="18"/>
                <w:lang w:val="en-GB"/>
              </w:rPr>
            </w:pPr>
            <w:r w:rsidRPr="00F70A27">
              <w:rPr>
                <w:sz w:val="18"/>
                <w:szCs w:val="18"/>
                <w:lang w:val="en-GB"/>
              </w:rPr>
              <w:t>398</w:t>
            </w:r>
          </w:p>
        </w:tc>
        <w:tc>
          <w:tcPr>
            <w:tcW w:w="226" w:type="pct"/>
          </w:tcPr>
          <w:p w:rsidR="008F1C03" w:rsidRPr="00F70A27" w:rsidRDefault="008F1C03" w:rsidP="000E588F">
            <w:pPr>
              <w:jc w:val="right"/>
              <w:rPr>
                <w:sz w:val="18"/>
                <w:szCs w:val="18"/>
                <w:lang w:val="en-GB"/>
              </w:rPr>
            </w:pPr>
            <w:r w:rsidRPr="00F70A27">
              <w:rPr>
                <w:sz w:val="18"/>
                <w:szCs w:val="18"/>
                <w:lang w:val="en-GB"/>
              </w:rPr>
              <w:t>583</w:t>
            </w:r>
          </w:p>
        </w:tc>
        <w:tc>
          <w:tcPr>
            <w:tcW w:w="228"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55</w:t>
            </w:r>
          </w:p>
        </w:tc>
        <w:tc>
          <w:tcPr>
            <w:tcW w:w="207" w:type="pct"/>
            <w:tcBorders>
              <w:left w:val="nil"/>
            </w:tcBorders>
          </w:tcPr>
          <w:p w:rsidR="008F1C03" w:rsidRPr="00F70A27" w:rsidRDefault="008F1C03" w:rsidP="000E588F">
            <w:pPr>
              <w:jc w:val="right"/>
              <w:rPr>
                <w:sz w:val="18"/>
                <w:szCs w:val="18"/>
                <w:lang w:val="en-GB"/>
              </w:rPr>
            </w:pPr>
            <w:r w:rsidRPr="00F70A27">
              <w:rPr>
                <w:sz w:val="18"/>
                <w:szCs w:val="18"/>
                <w:lang w:val="en-GB"/>
              </w:rPr>
              <w:t>6</w:t>
            </w:r>
          </w:p>
        </w:tc>
        <w:tc>
          <w:tcPr>
            <w:tcW w:w="207" w:type="pct"/>
          </w:tcPr>
          <w:p w:rsidR="008F1C03" w:rsidRPr="00F70A27" w:rsidRDefault="008F1C03" w:rsidP="000E588F">
            <w:pPr>
              <w:jc w:val="right"/>
              <w:rPr>
                <w:sz w:val="18"/>
                <w:szCs w:val="18"/>
                <w:lang w:val="en-GB"/>
              </w:rPr>
            </w:pPr>
            <w:r w:rsidRPr="00F70A27">
              <w:rPr>
                <w:sz w:val="18"/>
                <w:szCs w:val="18"/>
                <w:lang w:val="en-GB"/>
              </w:rPr>
              <w:t>0</w:t>
            </w:r>
          </w:p>
        </w:tc>
        <w:tc>
          <w:tcPr>
            <w:tcW w:w="207" w:type="pct"/>
            <w:tcBorders>
              <w:right w:val="single" w:sz="12" w:space="0" w:color="auto"/>
            </w:tcBorders>
          </w:tcPr>
          <w:p w:rsidR="008F1C03" w:rsidRPr="00F70A27" w:rsidRDefault="008F1C03" w:rsidP="000E588F">
            <w:pPr>
              <w:jc w:val="right"/>
              <w:rPr>
                <w:sz w:val="18"/>
                <w:szCs w:val="18"/>
                <w:lang w:val="en-GB"/>
              </w:rPr>
            </w:pPr>
            <w:r w:rsidRPr="00F70A27">
              <w:rPr>
                <w:sz w:val="18"/>
                <w:szCs w:val="18"/>
                <w:lang w:val="en-GB"/>
              </w:rPr>
              <w:t>0</w:t>
            </w:r>
          </w:p>
        </w:tc>
        <w:tc>
          <w:tcPr>
            <w:tcW w:w="216" w:type="pct"/>
            <w:tcBorders>
              <w:left w:val="nil"/>
            </w:tcBorders>
          </w:tcPr>
          <w:p w:rsidR="008F1C03" w:rsidRPr="00F70A27" w:rsidRDefault="008F1C03" w:rsidP="000E588F">
            <w:pPr>
              <w:jc w:val="center"/>
              <w:rPr>
                <w:sz w:val="18"/>
                <w:szCs w:val="18"/>
                <w:lang w:val="en-GB"/>
              </w:rPr>
            </w:pPr>
          </w:p>
        </w:tc>
        <w:tc>
          <w:tcPr>
            <w:tcW w:w="216" w:type="pct"/>
          </w:tcPr>
          <w:p w:rsidR="008F1C03" w:rsidRPr="00F70A27" w:rsidRDefault="008F1C03" w:rsidP="000E588F">
            <w:pPr>
              <w:jc w:val="center"/>
              <w:rPr>
                <w:sz w:val="18"/>
                <w:szCs w:val="18"/>
                <w:lang w:val="en-GB"/>
              </w:rPr>
            </w:pPr>
          </w:p>
        </w:tc>
        <w:tc>
          <w:tcPr>
            <w:tcW w:w="208" w:type="pct"/>
            <w:tcBorders>
              <w:right w:val="double" w:sz="12" w:space="0" w:color="auto"/>
            </w:tcBorders>
          </w:tcPr>
          <w:p w:rsidR="008F1C03" w:rsidRPr="00F70A27" w:rsidRDefault="008F1C03" w:rsidP="000E588F">
            <w:pPr>
              <w:jc w:val="center"/>
              <w:rPr>
                <w:sz w:val="18"/>
                <w:szCs w:val="18"/>
                <w:lang w:val="en-GB"/>
              </w:rPr>
            </w:pPr>
          </w:p>
        </w:tc>
      </w:tr>
      <w:tr w:rsidR="008F1C03" w:rsidRPr="00F70A27" w:rsidTr="00F03A1A">
        <w:tblPrEx>
          <w:tblCellMar>
            <w:top w:w="0" w:type="dxa"/>
            <w:bottom w:w="0" w:type="dxa"/>
          </w:tblCellMar>
        </w:tblPrEx>
        <w:tc>
          <w:tcPr>
            <w:tcW w:w="980" w:type="pct"/>
            <w:tcBorders>
              <w:left w:val="double" w:sz="12" w:space="0" w:color="auto"/>
              <w:bottom w:val="single" w:sz="4" w:space="0" w:color="auto"/>
              <w:right w:val="nil"/>
            </w:tcBorders>
          </w:tcPr>
          <w:p w:rsidR="008F1C03" w:rsidRPr="00F70A27" w:rsidRDefault="008F1C03" w:rsidP="000E588F">
            <w:pPr>
              <w:rPr>
                <w:sz w:val="18"/>
                <w:szCs w:val="18"/>
                <w:lang w:val="en-GB"/>
              </w:rPr>
            </w:pPr>
            <w:r w:rsidRPr="00F70A27">
              <w:rPr>
                <w:rFonts w:hint="eastAsia"/>
                <w:sz w:val="18"/>
                <w:szCs w:val="18"/>
                <w:lang w:val="en-GB"/>
              </w:rPr>
              <w:t>环境</w:t>
            </w:r>
          </w:p>
        </w:tc>
        <w:tc>
          <w:tcPr>
            <w:tcW w:w="350" w:type="pct"/>
            <w:tcBorders>
              <w:left w:val="single" w:sz="12" w:space="0" w:color="auto"/>
              <w:bottom w:val="single" w:sz="4"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left w:val="nil"/>
              <w:bottom w:val="single" w:sz="4" w:space="0" w:color="auto"/>
            </w:tcBorders>
          </w:tcPr>
          <w:p w:rsidR="008F1C03" w:rsidRPr="00F70A27" w:rsidRDefault="008F1C03" w:rsidP="000E588F">
            <w:pPr>
              <w:jc w:val="right"/>
              <w:rPr>
                <w:sz w:val="18"/>
                <w:szCs w:val="18"/>
                <w:lang w:val="en-GB"/>
              </w:rPr>
            </w:pPr>
            <w:r w:rsidRPr="00F70A27">
              <w:rPr>
                <w:sz w:val="18"/>
                <w:szCs w:val="18"/>
                <w:lang w:val="en-GB"/>
              </w:rPr>
              <w:t>6</w:t>
            </w:r>
          </w:p>
        </w:tc>
        <w:tc>
          <w:tcPr>
            <w:tcW w:w="216" w:type="pct"/>
            <w:tcBorders>
              <w:bottom w:val="single" w:sz="4" w:space="0" w:color="auto"/>
              <w:right w:val="single" w:sz="12" w:space="0" w:color="auto"/>
            </w:tcBorders>
          </w:tcPr>
          <w:p w:rsidR="008F1C03" w:rsidRPr="00F70A27" w:rsidRDefault="008F1C03" w:rsidP="000E588F">
            <w:pPr>
              <w:jc w:val="right"/>
              <w:rPr>
                <w:sz w:val="18"/>
                <w:szCs w:val="18"/>
                <w:lang w:val="en-GB"/>
              </w:rPr>
            </w:pPr>
            <w:r w:rsidRPr="00F70A27">
              <w:rPr>
                <w:sz w:val="18"/>
                <w:szCs w:val="18"/>
                <w:lang w:val="en-GB"/>
              </w:rPr>
              <w:t>1</w:t>
            </w:r>
          </w:p>
        </w:tc>
        <w:tc>
          <w:tcPr>
            <w:tcW w:w="216" w:type="pct"/>
            <w:tcBorders>
              <w:left w:val="nil"/>
              <w:bottom w:val="single" w:sz="4" w:space="0" w:color="auto"/>
            </w:tcBorders>
          </w:tcPr>
          <w:p w:rsidR="008F1C03" w:rsidRPr="00F70A27" w:rsidRDefault="008F1C03" w:rsidP="000E588F">
            <w:pPr>
              <w:jc w:val="right"/>
              <w:rPr>
                <w:sz w:val="18"/>
                <w:szCs w:val="18"/>
                <w:lang w:val="en-GB"/>
              </w:rPr>
            </w:pPr>
            <w:r w:rsidRPr="00F70A27">
              <w:rPr>
                <w:sz w:val="18"/>
                <w:szCs w:val="18"/>
                <w:lang w:val="en-GB"/>
              </w:rPr>
              <w:t>25</w:t>
            </w:r>
          </w:p>
        </w:tc>
        <w:tc>
          <w:tcPr>
            <w:tcW w:w="216" w:type="pct"/>
            <w:tcBorders>
              <w:bottom w:val="single" w:sz="4" w:space="0" w:color="auto"/>
            </w:tcBorders>
          </w:tcPr>
          <w:p w:rsidR="008F1C03" w:rsidRPr="00F70A27" w:rsidRDefault="008F1C03" w:rsidP="000E588F">
            <w:pPr>
              <w:jc w:val="right"/>
              <w:rPr>
                <w:sz w:val="18"/>
                <w:szCs w:val="18"/>
                <w:lang w:val="en-GB"/>
              </w:rPr>
            </w:pPr>
            <w:r w:rsidRPr="00F70A27">
              <w:rPr>
                <w:sz w:val="18"/>
                <w:szCs w:val="18"/>
                <w:lang w:val="en-GB"/>
              </w:rPr>
              <w:t>12</w:t>
            </w:r>
          </w:p>
        </w:tc>
        <w:tc>
          <w:tcPr>
            <w:tcW w:w="216" w:type="pct"/>
            <w:tcBorders>
              <w:bottom w:val="single" w:sz="4" w:space="0" w:color="auto"/>
              <w:right w:val="single" w:sz="12" w:space="0" w:color="auto"/>
            </w:tcBorders>
          </w:tcPr>
          <w:p w:rsidR="008F1C03" w:rsidRPr="00F70A27" w:rsidRDefault="008F1C03" w:rsidP="000E588F">
            <w:pPr>
              <w:jc w:val="right"/>
              <w:rPr>
                <w:sz w:val="18"/>
                <w:szCs w:val="18"/>
                <w:lang w:val="en-GB"/>
              </w:rPr>
            </w:pPr>
            <w:r w:rsidRPr="00F70A27">
              <w:rPr>
                <w:sz w:val="18"/>
                <w:szCs w:val="18"/>
                <w:lang w:val="en-GB"/>
              </w:rPr>
              <w:t>32.4</w:t>
            </w:r>
          </w:p>
        </w:tc>
        <w:tc>
          <w:tcPr>
            <w:tcW w:w="216" w:type="pct"/>
            <w:tcBorders>
              <w:left w:val="nil"/>
              <w:bottom w:val="single" w:sz="4" w:space="0" w:color="auto"/>
            </w:tcBorders>
          </w:tcPr>
          <w:p w:rsidR="008F1C03" w:rsidRPr="00F70A27" w:rsidRDefault="008F1C03" w:rsidP="000E588F">
            <w:pPr>
              <w:jc w:val="right"/>
              <w:rPr>
                <w:sz w:val="18"/>
                <w:szCs w:val="18"/>
                <w:lang w:val="en-GB"/>
              </w:rPr>
            </w:pPr>
            <w:r w:rsidRPr="00F70A27">
              <w:rPr>
                <w:sz w:val="18"/>
                <w:szCs w:val="18"/>
                <w:lang w:val="en-GB"/>
              </w:rPr>
              <w:t>46</w:t>
            </w:r>
          </w:p>
        </w:tc>
        <w:tc>
          <w:tcPr>
            <w:tcW w:w="216" w:type="pct"/>
            <w:tcBorders>
              <w:bottom w:val="single" w:sz="4" w:space="0" w:color="auto"/>
            </w:tcBorders>
          </w:tcPr>
          <w:p w:rsidR="008F1C03" w:rsidRPr="00F70A27" w:rsidRDefault="008F1C03" w:rsidP="000E588F">
            <w:pPr>
              <w:jc w:val="right"/>
              <w:rPr>
                <w:sz w:val="18"/>
                <w:szCs w:val="18"/>
                <w:lang w:val="en-GB"/>
              </w:rPr>
            </w:pPr>
            <w:r w:rsidRPr="00F70A27">
              <w:rPr>
                <w:sz w:val="18"/>
                <w:szCs w:val="18"/>
                <w:lang w:val="en-GB"/>
              </w:rPr>
              <w:t>23</w:t>
            </w:r>
          </w:p>
        </w:tc>
        <w:tc>
          <w:tcPr>
            <w:tcW w:w="216" w:type="pct"/>
            <w:tcBorders>
              <w:bottom w:val="single" w:sz="4" w:space="0" w:color="auto"/>
              <w:right w:val="single" w:sz="12" w:space="0" w:color="auto"/>
            </w:tcBorders>
          </w:tcPr>
          <w:p w:rsidR="008F1C03" w:rsidRPr="00F70A27" w:rsidRDefault="008F1C03" w:rsidP="000E588F">
            <w:pPr>
              <w:jc w:val="right"/>
              <w:rPr>
                <w:sz w:val="18"/>
                <w:szCs w:val="18"/>
                <w:lang w:val="en-GB"/>
              </w:rPr>
            </w:pPr>
            <w:r w:rsidRPr="00F70A27">
              <w:rPr>
                <w:sz w:val="18"/>
                <w:szCs w:val="18"/>
                <w:lang w:val="en-GB"/>
              </w:rPr>
              <w:t>33.3</w:t>
            </w:r>
          </w:p>
        </w:tc>
        <w:tc>
          <w:tcPr>
            <w:tcW w:w="226" w:type="pct"/>
            <w:tcBorders>
              <w:left w:val="nil"/>
              <w:bottom w:val="single" w:sz="4" w:space="0" w:color="auto"/>
            </w:tcBorders>
          </w:tcPr>
          <w:p w:rsidR="008F1C03" w:rsidRPr="00F70A27" w:rsidRDefault="008F1C03" w:rsidP="000E588F">
            <w:pPr>
              <w:jc w:val="right"/>
              <w:rPr>
                <w:sz w:val="18"/>
                <w:szCs w:val="18"/>
                <w:lang w:val="en-GB"/>
              </w:rPr>
            </w:pPr>
            <w:r w:rsidRPr="00F70A27">
              <w:rPr>
                <w:sz w:val="18"/>
                <w:szCs w:val="18"/>
                <w:lang w:val="en-GB"/>
              </w:rPr>
              <w:t>186</w:t>
            </w:r>
          </w:p>
        </w:tc>
        <w:tc>
          <w:tcPr>
            <w:tcW w:w="226" w:type="pct"/>
            <w:tcBorders>
              <w:bottom w:val="single" w:sz="4" w:space="0" w:color="auto"/>
            </w:tcBorders>
          </w:tcPr>
          <w:p w:rsidR="008F1C03" w:rsidRPr="00F70A27" w:rsidRDefault="008F1C03" w:rsidP="000E588F">
            <w:pPr>
              <w:jc w:val="right"/>
              <w:rPr>
                <w:sz w:val="18"/>
                <w:szCs w:val="18"/>
                <w:lang w:val="en-GB"/>
              </w:rPr>
            </w:pPr>
            <w:r w:rsidRPr="00F70A27">
              <w:rPr>
                <w:sz w:val="18"/>
                <w:szCs w:val="18"/>
                <w:lang w:val="en-GB"/>
              </w:rPr>
              <w:t>287</w:t>
            </w:r>
          </w:p>
        </w:tc>
        <w:tc>
          <w:tcPr>
            <w:tcW w:w="228" w:type="pct"/>
            <w:tcBorders>
              <w:bottom w:val="single" w:sz="4" w:space="0" w:color="auto"/>
              <w:right w:val="single" w:sz="12" w:space="0" w:color="auto"/>
            </w:tcBorders>
          </w:tcPr>
          <w:p w:rsidR="008F1C03" w:rsidRPr="00F70A27" w:rsidRDefault="008F1C03" w:rsidP="000E588F">
            <w:pPr>
              <w:jc w:val="right"/>
              <w:rPr>
                <w:sz w:val="18"/>
                <w:szCs w:val="18"/>
                <w:lang w:val="en-GB"/>
              </w:rPr>
            </w:pPr>
            <w:r w:rsidRPr="00F70A27">
              <w:rPr>
                <w:sz w:val="18"/>
                <w:szCs w:val="18"/>
                <w:lang w:val="en-GB"/>
              </w:rPr>
              <w:t>60.7</w:t>
            </w:r>
          </w:p>
        </w:tc>
        <w:tc>
          <w:tcPr>
            <w:tcW w:w="207" w:type="pct"/>
            <w:tcBorders>
              <w:left w:val="nil"/>
              <w:bottom w:val="single" w:sz="4" w:space="0" w:color="auto"/>
            </w:tcBorders>
          </w:tcPr>
          <w:p w:rsidR="008F1C03" w:rsidRPr="00F70A27" w:rsidRDefault="008F1C03" w:rsidP="000E588F">
            <w:pPr>
              <w:jc w:val="right"/>
              <w:rPr>
                <w:sz w:val="18"/>
                <w:szCs w:val="18"/>
                <w:lang w:val="en-GB"/>
              </w:rPr>
            </w:pPr>
            <w:r w:rsidRPr="00F70A27">
              <w:rPr>
                <w:sz w:val="18"/>
                <w:szCs w:val="18"/>
                <w:lang w:val="en-GB"/>
              </w:rPr>
              <w:t>14</w:t>
            </w:r>
          </w:p>
        </w:tc>
        <w:tc>
          <w:tcPr>
            <w:tcW w:w="207" w:type="pct"/>
            <w:tcBorders>
              <w:bottom w:val="single" w:sz="4" w:space="0" w:color="auto"/>
            </w:tcBorders>
          </w:tcPr>
          <w:p w:rsidR="008F1C03" w:rsidRPr="00F70A27" w:rsidRDefault="008F1C03" w:rsidP="000E588F">
            <w:pPr>
              <w:jc w:val="right"/>
              <w:rPr>
                <w:sz w:val="18"/>
                <w:szCs w:val="18"/>
                <w:lang w:val="en-GB"/>
              </w:rPr>
            </w:pPr>
            <w:r w:rsidRPr="00F70A27">
              <w:rPr>
                <w:sz w:val="18"/>
                <w:szCs w:val="18"/>
                <w:lang w:val="en-GB"/>
              </w:rPr>
              <w:t>0</w:t>
            </w:r>
          </w:p>
        </w:tc>
        <w:tc>
          <w:tcPr>
            <w:tcW w:w="207" w:type="pct"/>
            <w:tcBorders>
              <w:bottom w:val="single" w:sz="4" w:space="0" w:color="auto"/>
              <w:right w:val="single" w:sz="12" w:space="0" w:color="auto"/>
            </w:tcBorders>
          </w:tcPr>
          <w:p w:rsidR="008F1C03" w:rsidRPr="00F70A27" w:rsidRDefault="008F1C03" w:rsidP="000E588F">
            <w:pPr>
              <w:jc w:val="right"/>
              <w:rPr>
                <w:sz w:val="18"/>
                <w:szCs w:val="18"/>
                <w:lang w:val="en-GB"/>
              </w:rPr>
            </w:pPr>
            <w:r w:rsidRPr="00F70A27">
              <w:rPr>
                <w:sz w:val="18"/>
                <w:szCs w:val="18"/>
                <w:lang w:val="en-GB"/>
              </w:rPr>
              <w:t>0</w:t>
            </w:r>
          </w:p>
        </w:tc>
        <w:tc>
          <w:tcPr>
            <w:tcW w:w="216" w:type="pct"/>
            <w:tcBorders>
              <w:left w:val="nil"/>
              <w:bottom w:val="single" w:sz="4" w:space="0" w:color="auto"/>
            </w:tcBorders>
          </w:tcPr>
          <w:p w:rsidR="008F1C03" w:rsidRPr="00F70A27" w:rsidRDefault="008F1C03" w:rsidP="000E588F">
            <w:pPr>
              <w:jc w:val="right"/>
              <w:rPr>
                <w:sz w:val="18"/>
                <w:szCs w:val="18"/>
                <w:lang w:val="en-GB"/>
              </w:rPr>
            </w:pPr>
          </w:p>
        </w:tc>
        <w:tc>
          <w:tcPr>
            <w:tcW w:w="216" w:type="pct"/>
            <w:tcBorders>
              <w:bottom w:val="single" w:sz="4" w:space="0" w:color="auto"/>
            </w:tcBorders>
          </w:tcPr>
          <w:p w:rsidR="008F1C03" w:rsidRPr="00F70A27" w:rsidRDefault="008F1C03" w:rsidP="000E588F">
            <w:pPr>
              <w:jc w:val="right"/>
              <w:rPr>
                <w:sz w:val="18"/>
                <w:szCs w:val="18"/>
                <w:lang w:val="en-GB"/>
              </w:rPr>
            </w:pPr>
          </w:p>
        </w:tc>
        <w:tc>
          <w:tcPr>
            <w:tcW w:w="208" w:type="pct"/>
            <w:tcBorders>
              <w:bottom w:val="single" w:sz="4" w:space="0" w:color="auto"/>
              <w:right w:val="double" w:sz="12" w:space="0" w:color="auto"/>
            </w:tcBorders>
          </w:tcPr>
          <w:p w:rsidR="008F1C03" w:rsidRPr="00F70A27" w:rsidRDefault="008F1C03" w:rsidP="000E588F">
            <w:pPr>
              <w:jc w:val="right"/>
              <w:rPr>
                <w:sz w:val="18"/>
                <w:szCs w:val="18"/>
                <w:lang w:val="en-GB"/>
              </w:rPr>
            </w:pPr>
          </w:p>
        </w:tc>
      </w:tr>
      <w:tr w:rsidR="008F1C03" w:rsidRPr="00F70A27" w:rsidTr="00F03A1A">
        <w:tblPrEx>
          <w:tblCellMar>
            <w:top w:w="0" w:type="dxa"/>
            <w:bottom w:w="0" w:type="dxa"/>
          </w:tblCellMar>
        </w:tblPrEx>
        <w:tc>
          <w:tcPr>
            <w:tcW w:w="980" w:type="pct"/>
            <w:tcBorders>
              <w:left w:val="double" w:sz="12" w:space="0" w:color="auto"/>
              <w:bottom w:val="nil"/>
              <w:right w:val="nil"/>
            </w:tcBorders>
          </w:tcPr>
          <w:p w:rsidR="008F1C03" w:rsidRPr="00F70A27" w:rsidRDefault="008F1C03" w:rsidP="000E588F">
            <w:pPr>
              <w:rPr>
                <w:sz w:val="18"/>
                <w:szCs w:val="18"/>
                <w:lang w:val="en-GB"/>
              </w:rPr>
            </w:pPr>
            <w:r w:rsidRPr="00F70A27">
              <w:rPr>
                <w:rFonts w:hint="eastAsia"/>
                <w:sz w:val="18"/>
                <w:szCs w:val="18"/>
                <w:lang w:val="en-GB"/>
              </w:rPr>
              <w:t>信息科学</w:t>
            </w:r>
          </w:p>
        </w:tc>
        <w:tc>
          <w:tcPr>
            <w:tcW w:w="350" w:type="pct"/>
            <w:tcBorders>
              <w:left w:val="single" w:sz="12" w:space="0" w:color="auto"/>
              <w:bottom w:val="nil"/>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left w:val="nil"/>
              <w:bottom w:val="nil"/>
            </w:tcBorders>
          </w:tcPr>
          <w:p w:rsidR="008F1C03" w:rsidRPr="00F70A27" w:rsidRDefault="008F1C03" w:rsidP="000E588F">
            <w:pPr>
              <w:jc w:val="right"/>
              <w:rPr>
                <w:sz w:val="18"/>
                <w:szCs w:val="18"/>
                <w:lang w:val="en-GB"/>
              </w:rPr>
            </w:pPr>
            <w:r w:rsidRPr="00F70A27">
              <w:rPr>
                <w:sz w:val="18"/>
                <w:szCs w:val="18"/>
                <w:lang w:val="en-GB"/>
              </w:rPr>
              <w:t>4</w:t>
            </w:r>
          </w:p>
        </w:tc>
        <w:tc>
          <w:tcPr>
            <w:tcW w:w="216" w:type="pct"/>
            <w:tcBorders>
              <w:bottom w:val="nil"/>
              <w:right w:val="single" w:sz="12" w:space="0" w:color="auto"/>
            </w:tcBorders>
          </w:tcPr>
          <w:p w:rsidR="008F1C03" w:rsidRPr="00F70A27" w:rsidRDefault="008F1C03" w:rsidP="000E588F">
            <w:pPr>
              <w:jc w:val="right"/>
              <w:rPr>
                <w:sz w:val="18"/>
                <w:szCs w:val="18"/>
                <w:lang w:val="en-GB"/>
              </w:rPr>
            </w:pPr>
            <w:r w:rsidRPr="00F70A27">
              <w:rPr>
                <w:sz w:val="18"/>
                <w:szCs w:val="18"/>
                <w:lang w:val="en-GB"/>
              </w:rPr>
              <w:t>2</w:t>
            </w:r>
          </w:p>
        </w:tc>
        <w:tc>
          <w:tcPr>
            <w:tcW w:w="216" w:type="pct"/>
            <w:tcBorders>
              <w:left w:val="nil"/>
              <w:bottom w:val="nil"/>
            </w:tcBorders>
          </w:tcPr>
          <w:p w:rsidR="008F1C03" w:rsidRPr="00F70A27" w:rsidRDefault="008F1C03" w:rsidP="000E588F">
            <w:pPr>
              <w:jc w:val="right"/>
              <w:rPr>
                <w:sz w:val="18"/>
                <w:szCs w:val="18"/>
                <w:lang w:val="en-GB"/>
              </w:rPr>
            </w:pPr>
            <w:r w:rsidRPr="00F70A27">
              <w:rPr>
                <w:sz w:val="18"/>
                <w:szCs w:val="18"/>
                <w:lang w:val="en-GB"/>
              </w:rPr>
              <w:t>8</w:t>
            </w:r>
          </w:p>
        </w:tc>
        <w:tc>
          <w:tcPr>
            <w:tcW w:w="216" w:type="pct"/>
            <w:tcBorders>
              <w:bottom w:val="nil"/>
            </w:tcBorders>
          </w:tcPr>
          <w:p w:rsidR="008F1C03" w:rsidRPr="00F70A27" w:rsidRDefault="008F1C03" w:rsidP="000E588F">
            <w:pPr>
              <w:jc w:val="right"/>
              <w:rPr>
                <w:sz w:val="18"/>
                <w:szCs w:val="18"/>
                <w:lang w:val="en-GB"/>
              </w:rPr>
            </w:pPr>
            <w:r w:rsidRPr="00F70A27">
              <w:rPr>
                <w:sz w:val="18"/>
                <w:szCs w:val="18"/>
                <w:lang w:val="en-GB"/>
              </w:rPr>
              <w:t>2</w:t>
            </w:r>
          </w:p>
        </w:tc>
        <w:tc>
          <w:tcPr>
            <w:tcW w:w="216" w:type="pct"/>
            <w:tcBorders>
              <w:bottom w:val="nil"/>
              <w:right w:val="single" w:sz="12" w:space="0" w:color="auto"/>
            </w:tcBorders>
          </w:tcPr>
          <w:p w:rsidR="008F1C03" w:rsidRPr="00F70A27" w:rsidRDefault="008F1C03" w:rsidP="000E588F">
            <w:pPr>
              <w:jc w:val="right"/>
              <w:rPr>
                <w:sz w:val="18"/>
                <w:szCs w:val="18"/>
                <w:lang w:val="en-GB"/>
              </w:rPr>
            </w:pPr>
            <w:r w:rsidRPr="00F70A27">
              <w:rPr>
                <w:sz w:val="18"/>
                <w:szCs w:val="18"/>
                <w:lang w:val="en-GB"/>
              </w:rPr>
              <w:t>20</w:t>
            </w:r>
          </w:p>
        </w:tc>
        <w:tc>
          <w:tcPr>
            <w:tcW w:w="216" w:type="pct"/>
            <w:tcBorders>
              <w:left w:val="nil"/>
              <w:bottom w:val="nil"/>
            </w:tcBorders>
          </w:tcPr>
          <w:p w:rsidR="008F1C03" w:rsidRPr="00F70A27" w:rsidRDefault="008F1C03" w:rsidP="000E588F">
            <w:pPr>
              <w:jc w:val="right"/>
              <w:rPr>
                <w:sz w:val="18"/>
                <w:szCs w:val="18"/>
                <w:lang w:val="en-GB"/>
              </w:rPr>
            </w:pPr>
            <w:r w:rsidRPr="00F70A27">
              <w:rPr>
                <w:sz w:val="18"/>
                <w:szCs w:val="18"/>
                <w:lang w:val="en-GB"/>
              </w:rPr>
              <w:t>8</w:t>
            </w:r>
          </w:p>
        </w:tc>
        <w:tc>
          <w:tcPr>
            <w:tcW w:w="216" w:type="pct"/>
            <w:tcBorders>
              <w:bottom w:val="nil"/>
            </w:tcBorders>
          </w:tcPr>
          <w:p w:rsidR="008F1C03" w:rsidRPr="00F70A27" w:rsidRDefault="008F1C03" w:rsidP="000E588F">
            <w:pPr>
              <w:jc w:val="right"/>
              <w:rPr>
                <w:sz w:val="18"/>
                <w:szCs w:val="18"/>
                <w:lang w:val="en-GB"/>
              </w:rPr>
            </w:pPr>
            <w:r w:rsidRPr="00F70A27">
              <w:rPr>
                <w:sz w:val="18"/>
                <w:szCs w:val="18"/>
                <w:lang w:val="en-GB"/>
              </w:rPr>
              <w:t>6</w:t>
            </w:r>
          </w:p>
        </w:tc>
        <w:tc>
          <w:tcPr>
            <w:tcW w:w="216" w:type="pct"/>
            <w:tcBorders>
              <w:bottom w:val="nil"/>
              <w:right w:val="single" w:sz="12" w:space="0" w:color="auto"/>
            </w:tcBorders>
          </w:tcPr>
          <w:p w:rsidR="008F1C03" w:rsidRPr="00F70A27" w:rsidRDefault="008F1C03" w:rsidP="000E588F">
            <w:pPr>
              <w:jc w:val="right"/>
              <w:rPr>
                <w:sz w:val="18"/>
                <w:szCs w:val="18"/>
                <w:lang w:val="en-GB"/>
              </w:rPr>
            </w:pPr>
            <w:r w:rsidRPr="00F70A27">
              <w:rPr>
                <w:sz w:val="18"/>
                <w:szCs w:val="18"/>
                <w:lang w:val="en-GB"/>
              </w:rPr>
              <w:t>42.8</w:t>
            </w:r>
          </w:p>
        </w:tc>
        <w:tc>
          <w:tcPr>
            <w:tcW w:w="226" w:type="pct"/>
            <w:tcBorders>
              <w:left w:val="nil"/>
              <w:bottom w:val="nil"/>
            </w:tcBorders>
          </w:tcPr>
          <w:p w:rsidR="008F1C03" w:rsidRPr="00F70A27" w:rsidRDefault="008F1C03" w:rsidP="000E588F">
            <w:pPr>
              <w:jc w:val="right"/>
              <w:rPr>
                <w:sz w:val="18"/>
                <w:szCs w:val="18"/>
                <w:lang w:val="en-GB"/>
              </w:rPr>
            </w:pPr>
            <w:r w:rsidRPr="00F70A27">
              <w:rPr>
                <w:sz w:val="18"/>
                <w:szCs w:val="18"/>
                <w:lang w:val="en-GB"/>
              </w:rPr>
              <w:t>50</w:t>
            </w:r>
          </w:p>
        </w:tc>
        <w:tc>
          <w:tcPr>
            <w:tcW w:w="226" w:type="pct"/>
            <w:tcBorders>
              <w:bottom w:val="nil"/>
            </w:tcBorders>
          </w:tcPr>
          <w:p w:rsidR="008F1C03" w:rsidRPr="00F70A27" w:rsidRDefault="008F1C03" w:rsidP="000E588F">
            <w:pPr>
              <w:jc w:val="right"/>
              <w:rPr>
                <w:sz w:val="18"/>
                <w:szCs w:val="18"/>
                <w:lang w:val="en-GB"/>
              </w:rPr>
            </w:pPr>
            <w:r w:rsidRPr="00F70A27">
              <w:rPr>
                <w:sz w:val="18"/>
                <w:szCs w:val="18"/>
                <w:lang w:val="en-GB"/>
              </w:rPr>
              <w:t>63</w:t>
            </w:r>
          </w:p>
        </w:tc>
        <w:tc>
          <w:tcPr>
            <w:tcW w:w="228" w:type="pct"/>
            <w:tcBorders>
              <w:bottom w:val="nil"/>
              <w:right w:val="single" w:sz="12" w:space="0" w:color="auto"/>
            </w:tcBorders>
          </w:tcPr>
          <w:p w:rsidR="008F1C03" w:rsidRPr="00F70A27" w:rsidRDefault="008F1C03" w:rsidP="000E588F">
            <w:pPr>
              <w:jc w:val="right"/>
              <w:rPr>
                <w:sz w:val="18"/>
                <w:szCs w:val="18"/>
                <w:lang w:val="en-GB"/>
              </w:rPr>
            </w:pPr>
            <w:r w:rsidRPr="00F70A27">
              <w:rPr>
                <w:sz w:val="18"/>
                <w:szCs w:val="18"/>
                <w:lang w:val="en-GB"/>
              </w:rPr>
              <w:t>56</w:t>
            </w:r>
          </w:p>
        </w:tc>
        <w:tc>
          <w:tcPr>
            <w:tcW w:w="207" w:type="pct"/>
            <w:tcBorders>
              <w:left w:val="nil"/>
              <w:bottom w:val="nil"/>
            </w:tcBorders>
          </w:tcPr>
          <w:p w:rsidR="008F1C03" w:rsidRPr="00F70A27" w:rsidRDefault="008F1C03" w:rsidP="000E588F">
            <w:pPr>
              <w:jc w:val="right"/>
              <w:rPr>
                <w:sz w:val="18"/>
                <w:szCs w:val="18"/>
                <w:lang w:val="en-GB"/>
              </w:rPr>
            </w:pPr>
          </w:p>
        </w:tc>
        <w:tc>
          <w:tcPr>
            <w:tcW w:w="207" w:type="pct"/>
            <w:tcBorders>
              <w:bottom w:val="nil"/>
            </w:tcBorders>
          </w:tcPr>
          <w:p w:rsidR="008F1C03" w:rsidRPr="00F70A27" w:rsidRDefault="008F1C03" w:rsidP="000E588F">
            <w:pPr>
              <w:jc w:val="right"/>
              <w:rPr>
                <w:sz w:val="18"/>
                <w:szCs w:val="18"/>
                <w:lang w:val="en-GB"/>
              </w:rPr>
            </w:pPr>
          </w:p>
        </w:tc>
        <w:tc>
          <w:tcPr>
            <w:tcW w:w="207" w:type="pct"/>
            <w:tcBorders>
              <w:bottom w:val="nil"/>
              <w:right w:val="single" w:sz="12" w:space="0" w:color="auto"/>
            </w:tcBorders>
          </w:tcPr>
          <w:p w:rsidR="008F1C03" w:rsidRPr="00F70A27" w:rsidRDefault="008F1C03" w:rsidP="000E588F">
            <w:pPr>
              <w:jc w:val="right"/>
              <w:rPr>
                <w:sz w:val="18"/>
                <w:szCs w:val="18"/>
                <w:lang w:val="en-GB"/>
              </w:rPr>
            </w:pPr>
          </w:p>
        </w:tc>
        <w:tc>
          <w:tcPr>
            <w:tcW w:w="216" w:type="pct"/>
            <w:tcBorders>
              <w:left w:val="nil"/>
              <w:bottom w:val="nil"/>
            </w:tcBorders>
          </w:tcPr>
          <w:p w:rsidR="008F1C03" w:rsidRPr="00F70A27" w:rsidRDefault="008F1C03" w:rsidP="000E588F">
            <w:pPr>
              <w:jc w:val="right"/>
              <w:rPr>
                <w:sz w:val="18"/>
                <w:szCs w:val="18"/>
                <w:lang w:val="en-GB"/>
              </w:rPr>
            </w:pPr>
          </w:p>
        </w:tc>
        <w:tc>
          <w:tcPr>
            <w:tcW w:w="216" w:type="pct"/>
            <w:tcBorders>
              <w:bottom w:val="nil"/>
            </w:tcBorders>
          </w:tcPr>
          <w:p w:rsidR="008F1C03" w:rsidRPr="00F70A27" w:rsidRDefault="008F1C03" w:rsidP="000E588F">
            <w:pPr>
              <w:jc w:val="right"/>
              <w:rPr>
                <w:sz w:val="18"/>
                <w:szCs w:val="18"/>
                <w:lang w:val="en-GB"/>
              </w:rPr>
            </w:pPr>
          </w:p>
        </w:tc>
        <w:tc>
          <w:tcPr>
            <w:tcW w:w="208" w:type="pct"/>
            <w:tcBorders>
              <w:bottom w:val="nil"/>
              <w:right w:val="double" w:sz="12" w:space="0" w:color="auto"/>
            </w:tcBorders>
          </w:tcPr>
          <w:p w:rsidR="008F1C03" w:rsidRPr="00F70A27" w:rsidRDefault="008F1C03" w:rsidP="000E588F">
            <w:pPr>
              <w:jc w:val="right"/>
              <w:rPr>
                <w:sz w:val="18"/>
                <w:szCs w:val="18"/>
                <w:lang w:val="en-GB"/>
              </w:rPr>
            </w:pPr>
          </w:p>
        </w:tc>
      </w:tr>
      <w:tr w:rsidR="008F1C03" w:rsidRPr="00F70A27" w:rsidTr="00F03A1A">
        <w:tblPrEx>
          <w:tblCellMar>
            <w:top w:w="0" w:type="dxa"/>
            <w:bottom w:w="0" w:type="dxa"/>
          </w:tblCellMar>
        </w:tblPrEx>
        <w:tc>
          <w:tcPr>
            <w:tcW w:w="980" w:type="pct"/>
            <w:tcBorders>
              <w:left w:val="double" w:sz="12" w:space="0" w:color="auto"/>
              <w:bottom w:val="double" w:sz="12" w:space="0" w:color="auto"/>
              <w:right w:val="nil"/>
            </w:tcBorders>
          </w:tcPr>
          <w:p w:rsidR="008F1C03" w:rsidRPr="00F70A27" w:rsidRDefault="008F1C03" w:rsidP="000E588F">
            <w:pPr>
              <w:rPr>
                <w:sz w:val="18"/>
                <w:szCs w:val="18"/>
                <w:lang w:val="en-GB"/>
              </w:rPr>
            </w:pPr>
            <w:r w:rsidRPr="00F70A27">
              <w:rPr>
                <w:rFonts w:hint="eastAsia"/>
                <w:sz w:val="18"/>
                <w:szCs w:val="18"/>
                <w:lang w:val="en-GB"/>
              </w:rPr>
              <w:t>政府办公室</w:t>
            </w:r>
          </w:p>
        </w:tc>
        <w:tc>
          <w:tcPr>
            <w:tcW w:w="350" w:type="pct"/>
            <w:tcBorders>
              <w:left w:val="single" w:sz="12" w:space="0" w:color="auto"/>
              <w:bottom w:val="double" w:sz="12" w:space="0" w:color="auto"/>
              <w:right w:val="single" w:sz="12" w:space="0" w:color="auto"/>
            </w:tcBorders>
          </w:tcPr>
          <w:p w:rsidR="008F1C03" w:rsidRPr="00F70A27" w:rsidRDefault="008F1C03" w:rsidP="000E588F">
            <w:pPr>
              <w:jc w:val="center"/>
              <w:rPr>
                <w:sz w:val="18"/>
                <w:szCs w:val="18"/>
                <w:lang w:val="en-GB"/>
              </w:rPr>
            </w:pPr>
            <w:r w:rsidRPr="00F70A27">
              <w:rPr>
                <w:rFonts w:hint="eastAsia"/>
                <w:sz w:val="18"/>
                <w:szCs w:val="18"/>
                <w:lang w:val="en-GB"/>
              </w:rPr>
              <w:t>男</w:t>
            </w:r>
          </w:p>
          <w:p w:rsidR="008F1C03" w:rsidRPr="00F70A27" w:rsidRDefault="008F1C03" w:rsidP="000E588F">
            <w:pPr>
              <w:jc w:val="center"/>
              <w:rPr>
                <w:sz w:val="18"/>
                <w:szCs w:val="18"/>
                <w:lang w:val="en-GB"/>
              </w:rPr>
            </w:pPr>
            <w:r w:rsidRPr="00F70A27">
              <w:rPr>
                <w:rFonts w:hint="eastAsia"/>
                <w:sz w:val="18"/>
                <w:szCs w:val="18"/>
                <w:lang w:val="en-GB"/>
              </w:rPr>
              <w:t>男</w:t>
            </w:r>
          </w:p>
        </w:tc>
        <w:tc>
          <w:tcPr>
            <w:tcW w:w="216" w:type="pct"/>
            <w:tcBorders>
              <w:left w:val="nil"/>
              <w:bottom w:val="double" w:sz="12" w:space="0" w:color="auto"/>
            </w:tcBorders>
          </w:tcPr>
          <w:p w:rsidR="008F1C03" w:rsidRPr="00F70A27" w:rsidRDefault="008F1C03" w:rsidP="000E588F">
            <w:pPr>
              <w:jc w:val="right"/>
              <w:rPr>
                <w:sz w:val="18"/>
                <w:szCs w:val="18"/>
                <w:lang w:val="en-GB"/>
              </w:rPr>
            </w:pPr>
            <w:r w:rsidRPr="00F70A27">
              <w:rPr>
                <w:sz w:val="18"/>
                <w:szCs w:val="18"/>
                <w:lang w:val="en-GB"/>
              </w:rPr>
              <w:t>7</w:t>
            </w:r>
          </w:p>
        </w:tc>
        <w:tc>
          <w:tcPr>
            <w:tcW w:w="216" w:type="pct"/>
            <w:tcBorders>
              <w:bottom w:val="double" w:sz="12" w:space="0" w:color="auto"/>
              <w:right w:val="single" w:sz="12" w:space="0" w:color="auto"/>
            </w:tcBorders>
          </w:tcPr>
          <w:p w:rsidR="008F1C03" w:rsidRPr="00F70A27" w:rsidRDefault="008F1C03" w:rsidP="000E588F">
            <w:pPr>
              <w:jc w:val="right"/>
              <w:rPr>
                <w:sz w:val="18"/>
                <w:szCs w:val="18"/>
                <w:lang w:val="en-GB"/>
              </w:rPr>
            </w:pPr>
            <w:r w:rsidRPr="00F70A27">
              <w:rPr>
                <w:sz w:val="18"/>
                <w:szCs w:val="18"/>
                <w:lang w:val="en-GB"/>
              </w:rPr>
              <w:t>2</w:t>
            </w:r>
          </w:p>
        </w:tc>
        <w:tc>
          <w:tcPr>
            <w:tcW w:w="216" w:type="pct"/>
            <w:tcBorders>
              <w:left w:val="nil"/>
              <w:bottom w:val="double" w:sz="12" w:space="0" w:color="auto"/>
            </w:tcBorders>
          </w:tcPr>
          <w:p w:rsidR="008F1C03" w:rsidRPr="00F70A27" w:rsidRDefault="008F1C03" w:rsidP="000E588F">
            <w:pPr>
              <w:jc w:val="right"/>
              <w:rPr>
                <w:sz w:val="18"/>
                <w:szCs w:val="18"/>
                <w:lang w:val="en-GB"/>
              </w:rPr>
            </w:pPr>
            <w:r w:rsidRPr="00F70A27">
              <w:rPr>
                <w:sz w:val="18"/>
                <w:szCs w:val="18"/>
                <w:lang w:val="en-GB"/>
              </w:rPr>
              <w:t>21</w:t>
            </w:r>
          </w:p>
        </w:tc>
        <w:tc>
          <w:tcPr>
            <w:tcW w:w="216" w:type="pct"/>
            <w:tcBorders>
              <w:bottom w:val="double" w:sz="12" w:space="0" w:color="auto"/>
            </w:tcBorders>
          </w:tcPr>
          <w:p w:rsidR="008F1C03" w:rsidRPr="00F70A27" w:rsidRDefault="008F1C03" w:rsidP="000E588F">
            <w:pPr>
              <w:jc w:val="right"/>
              <w:rPr>
                <w:sz w:val="18"/>
                <w:szCs w:val="18"/>
                <w:lang w:val="en-GB"/>
              </w:rPr>
            </w:pPr>
            <w:r w:rsidRPr="00F70A27">
              <w:rPr>
                <w:sz w:val="18"/>
                <w:szCs w:val="18"/>
                <w:lang w:val="en-GB"/>
              </w:rPr>
              <w:t>15</w:t>
            </w:r>
          </w:p>
        </w:tc>
        <w:tc>
          <w:tcPr>
            <w:tcW w:w="216" w:type="pct"/>
            <w:tcBorders>
              <w:bottom w:val="double" w:sz="12" w:space="0" w:color="auto"/>
              <w:right w:val="single" w:sz="12" w:space="0" w:color="auto"/>
            </w:tcBorders>
          </w:tcPr>
          <w:p w:rsidR="008F1C03" w:rsidRPr="00F70A27" w:rsidRDefault="008F1C03" w:rsidP="000E588F">
            <w:pPr>
              <w:jc w:val="right"/>
              <w:rPr>
                <w:sz w:val="18"/>
                <w:szCs w:val="18"/>
                <w:lang w:val="en-GB"/>
              </w:rPr>
            </w:pPr>
            <w:r w:rsidRPr="00F70A27">
              <w:rPr>
                <w:sz w:val="18"/>
                <w:szCs w:val="18"/>
                <w:lang w:val="en-GB"/>
              </w:rPr>
              <w:t>41.7</w:t>
            </w:r>
          </w:p>
        </w:tc>
        <w:tc>
          <w:tcPr>
            <w:tcW w:w="216" w:type="pct"/>
            <w:tcBorders>
              <w:left w:val="nil"/>
              <w:bottom w:val="double" w:sz="12" w:space="0" w:color="auto"/>
            </w:tcBorders>
          </w:tcPr>
          <w:p w:rsidR="008F1C03" w:rsidRPr="00F70A27" w:rsidRDefault="008F1C03" w:rsidP="000E588F">
            <w:pPr>
              <w:jc w:val="right"/>
              <w:rPr>
                <w:sz w:val="18"/>
                <w:szCs w:val="18"/>
                <w:lang w:val="en-GB"/>
              </w:rPr>
            </w:pPr>
            <w:r w:rsidRPr="00F70A27">
              <w:rPr>
                <w:sz w:val="18"/>
                <w:szCs w:val="18"/>
                <w:lang w:val="en-GB"/>
              </w:rPr>
              <w:t>18</w:t>
            </w:r>
          </w:p>
        </w:tc>
        <w:tc>
          <w:tcPr>
            <w:tcW w:w="216" w:type="pct"/>
            <w:tcBorders>
              <w:bottom w:val="double" w:sz="12" w:space="0" w:color="auto"/>
            </w:tcBorders>
          </w:tcPr>
          <w:p w:rsidR="008F1C03" w:rsidRPr="00F70A27" w:rsidRDefault="008F1C03" w:rsidP="000E588F">
            <w:pPr>
              <w:jc w:val="right"/>
              <w:rPr>
                <w:sz w:val="18"/>
                <w:szCs w:val="18"/>
                <w:lang w:val="en-GB"/>
              </w:rPr>
            </w:pPr>
            <w:r w:rsidRPr="00F70A27">
              <w:rPr>
                <w:sz w:val="18"/>
                <w:szCs w:val="18"/>
                <w:lang w:val="en-GB"/>
              </w:rPr>
              <w:t>17</w:t>
            </w:r>
          </w:p>
        </w:tc>
        <w:tc>
          <w:tcPr>
            <w:tcW w:w="216" w:type="pct"/>
            <w:tcBorders>
              <w:bottom w:val="double" w:sz="12" w:space="0" w:color="auto"/>
              <w:right w:val="single" w:sz="12" w:space="0" w:color="auto"/>
            </w:tcBorders>
          </w:tcPr>
          <w:p w:rsidR="008F1C03" w:rsidRPr="00F70A27" w:rsidRDefault="008F1C03" w:rsidP="000E588F">
            <w:pPr>
              <w:jc w:val="right"/>
              <w:rPr>
                <w:sz w:val="18"/>
                <w:szCs w:val="18"/>
                <w:lang w:val="en-GB"/>
              </w:rPr>
            </w:pPr>
            <w:r w:rsidRPr="00F70A27">
              <w:rPr>
                <w:sz w:val="18"/>
                <w:szCs w:val="18"/>
                <w:lang w:val="en-GB"/>
              </w:rPr>
              <w:t>48.6</w:t>
            </w:r>
          </w:p>
        </w:tc>
        <w:tc>
          <w:tcPr>
            <w:tcW w:w="226" w:type="pct"/>
            <w:tcBorders>
              <w:left w:val="nil"/>
              <w:bottom w:val="double" w:sz="12" w:space="0" w:color="auto"/>
            </w:tcBorders>
          </w:tcPr>
          <w:p w:rsidR="008F1C03" w:rsidRPr="00F70A27" w:rsidRDefault="008F1C03" w:rsidP="000E588F">
            <w:pPr>
              <w:jc w:val="right"/>
              <w:rPr>
                <w:sz w:val="18"/>
                <w:szCs w:val="18"/>
                <w:lang w:val="en-GB"/>
              </w:rPr>
            </w:pPr>
            <w:r w:rsidRPr="00F70A27">
              <w:rPr>
                <w:sz w:val="18"/>
                <w:szCs w:val="18"/>
                <w:lang w:val="en-GB"/>
              </w:rPr>
              <w:t>131</w:t>
            </w:r>
          </w:p>
        </w:tc>
        <w:tc>
          <w:tcPr>
            <w:tcW w:w="226" w:type="pct"/>
            <w:tcBorders>
              <w:bottom w:val="double" w:sz="12" w:space="0" w:color="auto"/>
            </w:tcBorders>
          </w:tcPr>
          <w:p w:rsidR="008F1C03" w:rsidRPr="00F70A27" w:rsidRDefault="008F1C03" w:rsidP="000E588F">
            <w:pPr>
              <w:jc w:val="right"/>
              <w:rPr>
                <w:sz w:val="18"/>
                <w:szCs w:val="18"/>
                <w:lang w:val="en-GB"/>
              </w:rPr>
            </w:pPr>
            <w:r w:rsidRPr="00F70A27">
              <w:rPr>
                <w:sz w:val="18"/>
                <w:szCs w:val="18"/>
                <w:lang w:val="en-GB"/>
              </w:rPr>
              <w:t>228</w:t>
            </w:r>
          </w:p>
        </w:tc>
        <w:tc>
          <w:tcPr>
            <w:tcW w:w="228" w:type="pct"/>
            <w:tcBorders>
              <w:bottom w:val="double" w:sz="12" w:space="0" w:color="auto"/>
              <w:right w:val="single" w:sz="12" w:space="0" w:color="auto"/>
            </w:tcBorders>
          </w:tcPr>
          <w:p w:rsidR="008F1C03" w:rsidRPr="00F70A27" w:rsidRDefault="008F1C03" w:rsidP="000E588F">
            <w:pPr>
              <w:jc w:val="right"/>
              <w:rPr>
                <w:sz w:val="18"/>
                <w:szCs w:val="18"/>
                <w:lang w:val="en-GB"/>
              </w:rPr>
            </w:pPr>
            <w:r w:rsidRPr="00F70A27">
              <w:rPr>
                <w:sz w:val="18"/>
                <w:szCs w:val="18"/>
                <w:lang w:val="en-GB"/>
              </w:rPr>
              <w:t>63.5</w:t>
            </w:r>
          </w:p>
        </w:tc>
        <w:tc>
          <w:tcPr>
            <w:tcW w:w="207" w:type="pct"/>
            <w:tcBorders>
              <w:left w:val="nil"/>
              <w:bottom w:val="double" w:sz="12" w:space="0" w:color="auto"/>
            </w:tcBorders>
          </w:tcPr>
          <w:p w:rsidR="008F1C03" w:rsidRPr="00F70A27" w:rsidRDefault="008F1C03" w:rsidP="000E588F">
            <w:pPr>
              <w:jc w:val="right"/>
              <w:rPr>
                <w:sz w:val="18"/>
                <w:szCs w:val="18"/>
                <w:lang w:val="en-GB"/>
              </w:rPr>
            </w:pPr>
            <w:r w:rsidRPr="00F70A27">
              <w:rPr>
                <w:sz w:val="18"/>
                <w:szCs w:val="18"/>
                <w:lang w:val="en-GB"/>
              </w:rPr>
              <w:t>8</w:t>
            </w:r>
          </w:p>
        </w:tc>
        <w:tc>
          <w:tcPr>
            <w:tcW w:w="207" w:type="pct"/>
            <w:tcBorders>
              <w:bottom w:val="double" w:sz="12" w:space="0" w:color="auto"/>
            </w:tcBorders>
          </w:tcPr>
          <w:p w:rsidR="008F1C03" w:rsidRPr="00F70A27" w:rsidRDefault="008F1C03" w:rsidP="000E588F">
            <w:pPr>
              <w:jc w:val="right"/>
              <w:rPr>
                <w:sz w:val="18"/>
                <w:szCs w:val="18"/>
                <w:lang w:val="en-GB"/>
              </w:rPr>
            </w:pPr>
            <w:r w:rsidRPr="00F70A27">
              <w:rPr>
                <w:sz w:val="18"/>
                <w:szCs w:val="18"/>
                <w:lang w:val="en-GB"/>
              </w:rPr>
              <w:t>1</w:t>
            </w:r>
          </w:p>
        </w:tc>
        <w:tc>
          <w:tcPr>
            <w:tcW w:w="207" w:type="pct"/>
            <w:tcBorders>
              <w:bottom w:val="double" w:sz="12" w:space="0" w:color="auto"/>
              <w:right w:val="single" w:sz="12" w:space="0" w:color="auto"/>
            </w:tcBorders>
          </w:tcPr>
          <w:p w:rsidR="008F1C03" w:rsidRPr="00F70A27" w:rsidRDefault="008F1C03" w:rsidP="000E588F">
            <w:pPr>
              <w:jc w:val="right"/>
              <w:rPr>
                <w:sz w:val="18"/>
                <w:szCs w:val="18"/>
                <w:lang w:val="en-GB"/>
              </w:rPr>
            </w:pPr>
            <w:r w:rsidRPr="00F70A27">
              <w:rPr>
                <w:sz w:val="18"/>
                <w:szCs w:val="18"/>
                <w:lang w:val="en-GB"/>
              </w:rPr>
              <w:t>11.1</w:t>
            </w:r>
          </w:p>
        </w:tc>
        <w:tc>
          <w:tcPr>
            <w:tcW w:w="216" w:type="pct"/>
            <w:tcBorders>
              <w:left w:val="nil"/>
              <w:bottom w:val="double" w:sz="12" w:space="0" w:color="auto"/>
            </w:tcBorders>
          </w:tcPr>
          <w:p w:rsidR="008F1C03" w:rsidRPr="00F70A27" w:rsidRDefault="008F1C03" w:rsidP="000E588F">
            <w:pPr>
              <w:jc w:val="right"/>
              <w:rPr>
                <w:sz w:val="18"/>
                <w:szCs w:val="18"/>
                <w:lang w:val="en-GB"/>
              </w:rPr>
            </w:pPr>
          </w:p>
        </w:tc>
        <w:tc>
          <w:tcPr>
            <w:tcW w:w="216" w:type="pct"/>
            <w:tcBorders>
              <w:bottom w:val="double" w:sz="12" w:space="0" w:color="auto"/>
            </w:tcBorders>
          </w:tcPr>
          <w:p w:rsidR="008F1C03" w:rsidRPr="00F70A27" w:rsidRDefault="008F1C03" w:rsidP="000E588F">
            <w:pPr>
              <w:jc w:val="right"/>
              <w:rPr>
                <w:sz w:val="18"/>
                <w:szCs w:val="18"/>
                <w:lang w:val="en-GB"/>
              </w:rPr>
            </w:pPr>
          </w:p>
        </w:tc>
        <w:tc>
          <w:tcPr>
            <w:tcW w:w="208" w:type="pct"/>
            <w:tcBorders>
              <w:bottom w:val="double" w:sz="12" w:space="0" w:color="auto"/>
              <w:right w:val="double" w:sz="12" w:space="0" w:color="auto"/>
            </w:tcBorders>
          </w:tcPr>
          <w:p w:rsidR="008F1C03" w:rsidRPr="00F70A27" w:rsidRDefault="008F1C03" w:rsidP="000E588F">
            <w:pPr>
              <w:jc w:val="right"/>
              <w:rPr>
                <w:sz w:val="18"/>
                <w:szCs w:val="18"/>
                <w:lang w:val="en-GB"/>
              </w:rPr>
            </w:pPr>
          </w:p>
        </w:tc>
      </w:tr>
      <w:tr w:rsidR="008F1C03" w:rsidRPr="00F70A27" w:rsidTr="00F03A1A">
        <w:tblPrEx>
          <w:tblCellMar>
            <w:top w:w="0" w:type="dxa"/>
            <w:bottom w:w="0" w:type="dxa"/>
          </w:tblCellMar>
        </w:tblPrEx>
        <w:tc>
          <w:tcPr>
            <w:tcW w:w="980" w:type="pct"/>
            <w:tcBorders>
              <w:left w:val="double" w:sz="12" w:space="0" w:color="auto"/>
              <w:bottom w:val="double" w:sz="12" w:space="0" w:color="auto"/>
              <w:right w:val="nil"/>
            </w:tcBorders>
          </w:tcPr>
          <w:p w:rsidR="008F1C03" w:rsidRPr="00F70A27" w:rsidRDefault="008F1C03" w:rsidP="000E588F">
            <w:pPr>
              <w:rPr>
                <w:sz w:val="18"/>
                <w:szCs w:val="18"/>
                <w:lang w:val="en-GB"/>
              </w:rPr>
            </w:pPr>
            <w:r w:rsidRPr="00F70A27">
              <w:rPr>
                <w:rFonts w:hint="eastAsia"/>
                <w:sz w:val="18"/>
                <w:szCs w:val="18"/>
                <w:lang w:val="en-GB"/>
              </w:rPr>
              <w:t>共计</w:t>
            </w:r>
          </w:p>
        </w:tc>
        <w:tc>
          <w:tcPr>
            <w:tcW w:w="350" w:type="pct"/>
            <w:tcBorders>
              <w:left w:val="single" w:sz="12" w:space="0" w:color="auto"/>
              <w:bottom w:val="double" w:sz="12" w:space="0" w:color="auto"/>
              <w:right w:val="single" w:sz="12" w:space="0" w:color="auto"/>
            </w:tcBorders>
          </w:tcPr>
          <w:p w:rsidR="008F1C03" w:rsidRPr="00F70A27" w:rsidRDefault="008F1C03" w:rsidP="000E588F">
            <w:pPr>
              <w:rPr>
                <w:sz w:val="18"/>
                <w:szCs w:val="18"/>
                <w:lang w:val="en-GB"/>
              </w:rPr>
            </w:pPr>
            <w:r w:rsidRPr="00F70A27">
              <w:rPr>
                <w:rFonts w:hint="eastAsia"/>
                <w:sz w:val="18"/>
                <w:szCs w:val="18"/>
                <w:lang w:val="en-GB"/>
              </w:rPr>
              <w:t>15</w:t>
            </w:r>
            <w:r w:rsidRPr="00F70A27">
              <w:rPr>
                <w:rFonts w:hint="eastAsia"/>
                <w:sz w:val="18"/>
                <w:szCs w:val="18"/>
                <w:lang w:val="en-GB"/>
              </w:rPr>
              <w:t>名男性</w:t>
            </w:r>
            <w:r w:rsidRPr="00F70A27">
              <w:rPr>
                <w:rFonts w:hint="eastAsia"/>
                <w:sz w:val="18"/>
                <w:szCs w:val="18"/>
                <w:lang w:val="en-GB"/>
              </w:rPr>
              <w:t>/2</w:t>
            </w:r>
            <w:r w:rsidRPr="00F70A27">
              <w:rPr>
                <w:rFonts w:hint="eastAsia"/>
                <w:sz w:val="18"/>
                <w:szCs w:val="18"/>
                <w:lang w:val="en-GB"/>
              </w:rPr>
              <w:t>名女性</w:t>
            </w:r>
          </w:p>
        </w:tc>
        <w:tc>
          <w:tcPr>
            <w:tcW w:w="216" w:type="pct"/>
            <w:tcBorders>
              <w:left w:val="nil"/>
              <w:bottom w:val="double" w:sz="12" w:space="0" w:color="auto"/>
            </w:tcBorders>
          </w:tcPr>
          <w:p w:rsidR="008F1C03" w:rsidRPr="00F70A27" w:rsidRDefault="008F1C03" w:rsidP="000E588F">
            <w:pPr>
              <w:jc w:val="right"/>
              <w:rPr>
                <w:sz w:val="18"/>
                <w:szCs w:val="18"/>
                <w:lang w:val="en-GB"/>
              </w:rPr>
            </w:pPr>
            <w:r w:rsidRPr="00F70A27">
              <w:rPr>
                <w:sz w:val="18"/>
                <w:szCs w:val="18"/>
                <w:lang w:val="en-GB"/>
              </w:rPr>
              <w:t>82</w:t>
            </w:r>
          </w:p>
        </w:tc>
        <w:tc>
          <w:tcPr>
            <w:tcW w:w="216" w:type="pct"/>
            <w:tcBorders>
              <w:bottom w:val="double" w:sz="12" w:space="0" w:color="auto"/>
              <w:right w:val="single" w:sz="12" w:space="0" w:color="auto"/>
            </w:tcBorders>
          </w:tcPr>
          <w:p w:rsidR="008F1C03" w:rsidRPr="00F70A27" w:rsidRDefault="008F1C03" w:rsidP="000E588F">
            <w:pPr>
              <w:jc w:val="right"/>
              <w:rPr>
                <w:sz w:val="18"/>
                <w:szCs w:val="18"/>
                <w:lang w:val="en-GB"/>
              </w:rPr>
            </w:pPr>
            <w:r w:rsidRPr="00F70A27">
              <w:rPr>
                <w:sz w:val="18"/>
                <w:szCs w:val="18"/>
                <w:lang w:val="en-GB"/>
              </w:rPr>
              <w:t>15</w:t>
            </w:r>
          </w:p>
        </w:tc>
        <w:tc>
          <w:tcPr>
            <w:tcW w:w="216" w:type="pct"/>
            <w:tcBorders>
              <w:left w:val="nil"/>
              <w:bottom w:val="double" w:sz="12" w:space="0" w:color="auto"/>
            </w:tcBorders>
          </w:tcPr>
          <w:p w:rsidR="008F1C03" w:rsidRPr="00F70A27" w:rsidRDefault="008F1C03" w:rsidP="000E588F">
            <w:pPr>
              <w:jc w:val="right"/>
              <w:rPr>
                <w:sz w:val="18"/>
                <w:szCs w:val="18"/>
                <w:lang w:val="en-GB"/>
              </w:rPr>
            </w:pPr>
            <w:r w:rsidRPr="00F70A27">
              <w:rPr>
                <w:sz w:val="18"/>
                <w:szCs w:val="18"/>
                <w:lang w:val="en-GB"/>
              </w:rPr>
              <w:t>521</w:t>
            </w:r>
          </w:p>
        </w:tc>
        <w:tc>
          <w:tcPr>
            <w:tcW w:w="216" w:type="pct"/>
            <w:tcBorders>
              <w:bottom w:val="double" w:sz="12" w:space="0" w:color="auto"/>
            </w:tcBorders>
          </w:tcPr>
          <w:p w:rsidR="008F1C03" w:rsidRPr="00F70A27" w:rsidRDefault="008F1C03" w:rsidP="000E588F">
            <w:pPr>
              <w:jc w:val="right"/>
              <w:rPr>
                <w:sz w:val="18"/>
                <w:szCs w:val="18"/>
                <w:lang w:val="en-GB"/>
              </w:rPr>
            </w:pPr>
            <w:r w:rsidRPr="00F70A27">
              <w:rPr>
                <w:sz w:val="18"/>
                <w:szCs w:val="18"/>
                <w:lang w:val="en-GB"/>
              </w:rPr>
              <w:t>144</w:t>
            </w:r>
          </w:p>
        </w:tc>
        <w:tc>
          <w:tcPr>
            <w:tcW w:w="216" w:type="pct"/>
            <w:tcBorders>
              <w:bottom w:val="double" w:sz="12" w:space="0" w:color="auto"/>
              <w:right w:val="single" w:sz="12" w:space="0" w:color="auto"/>
            </w:tcBorders>
          </w:tcPr>
          <w:p w:rsidR="008F1C03" w:rsidRPr="00F70A27" w:rsidRDefault="008F1C03" w:rsidP="000E588F">
            <w:pPr>
              <w:jc w:val="right"/>
              <w:rPr>
                <w:sz w:val="18"/>
                <w:szCs w:val="18"/>
                <w:lang w:val="en-GB"/>
              </w:rPr>
            </w:pPr>
            <w:r w:rsidRPr="00F70A27">
              <w:rPr>
                <w:sz w:val="18"/>
                <w:szCs w:val="18"/>
                <w:lang w:val="en-GB"/>
              </w:rPr>
              <w:t>21.6</w:t>
            </w:r>
          </w:p>
        </w:tc>
        <w:tc>
          <w:tcPr>
            <w:tcW w:w="216" w:type="pct"/>
            <w:tcBorders>
              <w:left w:val="nil"/>
              <w:bottom w:val="double" w:sz="12" w:space="0" w:color="auto"/>
            </w:tcBorders>
          </w:tcPr>
          <w:p w:rsidR="008F1C03" w:rsidRPr="00F70A27" w:rsidRDefault="008F1C03" w:rsidP="000E588F">
            <w:pPr>
              <w:jc w:val="right"/>
              <w:rPr>
                <w:sz w:val="18"/>
                <w:szCs w:val="18"/>
                <w:lang w:val="en-GB"/>
              </w:rPr>
            </w:pPr>
            <w:r w:rsidRPr="00F70A27">
              <w:rPr>
                <w:sz w:val="18"/>
                <w:szCs w:val="18"/>
                <w:lang w:val="en-GB"/>
              </w:rPr>
              <w:t>873</w:t>
            </w:r>
          </w:p>
        </w:tc>
        <w:tc>
          <w:tcPr>
            <w:tcW w:w="216" w:type="pct"/>
            <w:tcBorders>
              <w:bottom w:val="double" w:sz="12" w:space="0" w:color="auto"/>
            </w:tcBorders>
          </w:tcPr>
          <w:p w:rsidR="008F1C03" w:rsidRPr="00F70A27" w:rsidRDefault="008F1C03" w:rsidP="000E588F">
            <w:pPr>
              <w:jc w:val="right"/>
              <w:rPr>
                <w:sz w:val="18"/>
                <w:szCs w:val="18"/>
                <w:lang w:val="en-GB"/>
              </w:rPr>
            </w:pPr>
            <w:r w:rsidRPr="00F70A27">
              <w:rPr>
                <w:sz w:val="18"/>
                <w:szCs w:val="18"/>
                <w:lang w:val="en-GB"/>
              </w:rPr>
              <w:t>423</w:t>
            </w:r>
          </w:p>
        </w:tc>
        <w:tc>
          <w:tcPr>
            <w:tcW w:w="216" w:type="pct"/>
            <w:tcBorders>
              <w:bottom w:val="double" w:sz="12" w:space="0" w:color="auto"/>
              <w:right w:val="single" w:sz="12" w:space="0" w:color="auto"/>
            </w:tcBorders>
          </w:tcPr>
          <w:p w:rsidR="008F1C03" w:rsidRPr="00F70A27" w:rsidRDefault="008F1C03" w:rsidP="000E588F">
            <w:pPr>
              <w:jc w:val="right"/>
              <w:rPr>
                <w:sz w:val="18"/>
                <w:szCs w:val="18"/>
                <w:lang w:val="en-GB"/>
              </w:rPr>
            </w:pPr>
            <w:r w:rsidRPr="00F70A27">
              <w:rPr>
                <w:sz w:val="18"/>
                <w:szCs w:val="18"/>
                <w:lang w:val="en-GB"/>
              </w:rPr>
              <w:t>32.6</w:t>
            </w:r>
          </w:p>
        </w:tc>
        <w:tc>
          <w:tcPr>
            <w:tcW w:w="226" w:type="pct"/>
            <w:tcBorders>
              <w:left w:val="nil"/>
              <w:bottom w:val="double" w:sz="12" w:space="0" w:color="auto"/>
            </w:tcBorders>
          </w:tcPr>
          <w:p w:rsidR="008F1C03" w:rsidRPr="00F70A27" w:rsidRDefault="008F1C03" w:rsidP="000E588F">
            <w:pPr>
              <w:jc w:val="right"/>
              <w:rPr>
                <w:sz w:val="18"/>
                <w:szCs w:val="18"/>
                <w:lang w:val="en-GB"/>
              </w:rPr>
            </w:pPr>
            <w:r w:rsidRPr="00F70A27">
              <w:rPr>
                <w:sz w:val="18"/>
                <w:szCs w:val="18"/>
                <w:lang w:val="en-GB"/>
              </w:rPr>
              <w:t>5</w:t>
            </w:r>
            <w:r w:rsidR="00F03A1A">
              <w:rPr>
                <w:rFonts w:hint="eastAsia"/>
                <w:sz w:val="18"/>
                <w:szCs w:val="18"/>
                <w:lang w:val="en-GB"/>
              </w:rPr>
              <w:t xml:space="preserve"> </w:t>
            </w:r>
            <w:r w:rsidRPr="00F70A27">
              <w:rPr>
                <w:sz w:val="18"/>
                <w:szCs w:val="18"/>
                <w:lang w:val="en-GB"/>
              </w:rPr>
              <w:t>634</w:t>
            </w:r>
          </w:p>
        </w:tc>
        <w:tc>
          <w:tcPr>
            <w:tcW w:w="226" w:type="pct"/>
            <w:tcBorders>
              <w:bottom w:val="double" w:sz="12" w:space="0" w:color="auto"/>
            </w:tcBorders>
          </w:tcPr>
          <w:p w:rsidR="008F1C03" w:rsidRPr="00F70A27" w:rsidRDefault="008F1C03" w:rsidP="000E588F">
            <w:pPr>
              <w:jc w:val="right"/>
              <w:rPr>
                <w:sz w:val="18"/>
                <w:szCs w:val="18"/>
                <w:lang w:val="en-GB"/>
              </w:rPr>
            </w:pPr>
            <w:r w:rsidRPr="00F70A27">
              <w:rPr>
                <w:sz w:val="18"/>
                <w:szCs w:val="18"/>
                <w:lang w:val="en-GB"/>
              </w:rPr>
              <w:t>7619</w:t>
            </w:r>
          </w:p>
        </w:tc>
        <w:tc>
          <w:tcPr>
            <w:tcW w:w="228" w:type="pct"/>
            <w:tcBorders>
              <w:bottom w:val="double" w:sz="12" w:space="0" w:color="auto"/>
              <w:right w:val="single" w:sz="12" w:space="0" w:color="auto"/>
            </w:tcBorders>
          </w:tcPr>
          <w:p w:rsidR="008F1C03" w:rsidRPr="00F70A27" w:rsidRDefault="008F1C03" w:rsidP="000E588F">
            <w:pPr>
              <w:jc w:val="right"/>
              <w:rPr>
                <w:sz w:val="18"/>
                <w:szCs w:val="18"/>
                <w:lang w:val="en-GB"/>
              </w:rPr>
            </w:pPr>
            <w:r w:rsidRPr="00F70A27">
              <w:rPr>
                <w:sz w:val="18"/>
                <w:szCs w:val="18"/>
                <w:lang w:val="en-GB"/>
              </w:rPr>
              <w:t>57.4</w:t>
            </w:r>
          </w:p>
        </w:tc>
        <w:tc>
          <w:tcPr>
            <w:tcW w:w="207" w:type="pct"/>
            <w:tcBorders>
              <w:left w:val="nil"/>
              <w:bottom w:val="double" w:sz="12" w:space="0" w:color="auto"/>
            </w:tcBorders>
          </w:tcPr>
          <w:p w:rsidR="008F1C03" w:rsidRPr="00F70A27" w:rsidRDefault="008F1C03" w:rsidP="000E588F">
            <w:pPr>
              <w:jc w:val="center"/>
              <w:rPr>
                <w:sz w:val="18"/>
                <w:szCs w:val="18"/>
                <w:lang w:val="en-GB"/>
              </w:rPr>
            </w:pPr>
            <w:r w:rsidRPr="00F70A27">
              <w:rPr>
                <w:sz w:val="18"/>
                <w:szCs w:val="18"/>
                <w:lang w:val="en-GB"/>
              </w:rPr>
              <w:t>163</w:t>
            </w:r>
          </w:p>
        </w:tc>
        <w:tc>
          <w:tcPr>
            <w:tcW w:w="207" w:type="pct"/>
            <w:tcBorders>
              <w:bottom w:val="double" w:sz="12" w:space="0" w:color="auto"/>
            </w:tcBorders>
          </w:tcPr>
          <w:p w:rsidR="008F1C03" w:rsidRPr="00F70A27" w:rsidRDefault="008F1C03" w:rsidP="000E588F">
            <w:pPr>
              <w:jc w:val="center"/>
              <w:rPr>
                <w:sz w:val="18"/>
                <w:szCs w:val="18"/>
                <w:lang w:val="en-GB"/>
              </w:rPr>
            </w:pPr>
            <w:r w:rsidRPr="00F70A27">
              <w:rPr>
                <w:sz w:val="18"/>
                <w:szCs w:val="18"/>
                <w:lang w:val="en-GB"/>
              </w:rPr>
              <w:t>30</w:t>
            </w:r>
          </w:p>
        </w:tc>
        <w:tc>
          <w:tcPr>
            <w:tcW w:w="207" w:type="pct"/>
            <w:tcBorders>
              <w:bottom w:val="double" w:sz="12" w:space="0" w:color="auto"/>
              <w:right w:val="single" w:sz="12" w:space="0" w:color="auto"/>
            </w:tcBorders>
          </w:tcPr>
          <w:p w:rsidR="008F1C03" w:rsidRPr="00F70A27" w:rsidRDefault="008F1C03" w:rsidP="000E588F">
            <w:pPr>
              <w:jc w:val="center"/>
              <w:rPr>
                <w:sz w:val="18"/>
                <w:szCs w:val="18"/>
                <w:lang w:val="en-GB"/>
              </w:rPr>
            </w:pPr>
            <w:r w:rsidRPr="00F70A27">
              <w:rPr>
                <w:sz w:val="18"/>
                <w:szCs w:val="18"/>
                <w:lang w:val="en-GB"/>
              </w:rPr>
              <w:t>15.5</w:t>
            </w:r>
          </w:p>
        </w:tc>
        <w:tc>
          <w:tcPr>
            <w:tcW w:w="216" w:type="pct"/>
            <w:tcBorders>
              <w:left w:val="nil"/>
              <w:bottom w:val="double" w:sz="12" w:space="0" w:color="auto"/>
            </w:tcBorders>
          </w:tcPr>
          <w:p w:rsidR="008F1C03" w:rsidRPr="00F70A27" w:rsidRDefault="008F1C03" w:rsidP="000E588F">
            <w:pPr>
              <w:jc w:val="right"/>
              <w:rPr>
                <w:sz w:val="18"/>
                <w:szCs w:val="18"/>
                <w:lang w:val="en-GB"/>
              </w:rPr>
            </w:pPr>
            <w:r w:rsidRPr="00F70A27">
              <w:rPr>
                <w:sz w:val="18"/>
                <w:szCs w:val="18"/>
                <w:lang w:val="en-GB"/>
              </w:rPr>
              <w:t>94</w:t>
            </w:r>
          </w:p>
        </w:tc>
        <w:tc>
          <w:tcPr>
            <w:tcW w:w="216" w:type="pct"/>
            <w:tcBorders>
              <w:bottom w:val="double" w:sz="12" w:space="0" w:color="auto"/>
            </w:tcBorders>
          </w:tcPr>
          <w:p w:rsidR="008F1C03" w:rsidRPr="00F70A27" w:rsidRDefault="008F1C03" w:rsidP="000E588F">
            <w:pPr>
              <w:jc w:val="right"/>
              <w:rPr>
                <w:sz w:val="18"/>
                <w:szCs w:val="18"/>
                <w:lang w:val="en-GB"/>
              </w:rPr>
            </w:pPr>
            <w:r w:rsidRPr="00F70A27">
              <w:rPr>
                <w:sz w:val="18"/>
                <w:szCs w:val="18"/>
                <w:lang w:val="en-GB"/>
              </w:rPr>
              <w:t>18</w:t>
            </w:r>
          </w:p>
        </w:tc>
        <w:tc>
          <w:tcPr>
            <w:tcW w:w="208" w:type="pct"/>
            <w:tcBorders>
              <w:bottom w:val="double" w:sz="12" w:space="0" w:color="auto"/>
              <w:right w:val="double" w:sz="12" w:space="0" w:color="auto"/>
            </w:tcBorders>
          </w:tcPr>
          <w:p w:rsidR="008F1C03" w:rsidRPr="00F70A27" w:rsidRDefault="008F1C03" w:rsidP="000E588F">
            <w:pPr>
              <w:jc w:val="right"/>
              <w:rPr>
                <w:sz w:val="18"/>
                <w:szCs w:val="18"/>
                <w:lang w:val="en-GB"/>
              </w:rPr>
            </w:pPr>
            <w:r w:rsidRPr="00F70A27">
              <w:rPr>
                <w:sz w:val="18"/>
                <w:szCs w:val="18"/>
                <w:lang w:val="en-GB"/>
              </w:rPr>
              <w:t>16</w:t>
            </w:r>
          </w:p>
        </w:tc>
      </w:tr>
    </w:tbl>
    <w:p w:rsidR="008F1C03" w:rsidRPr="008F3774" w:rsidRDefault="008F1C03" w:rsidP="008F1C03">
      <w:pPr>
        <w:rPr>
          <w:szCs w:val="21"/>
          <w:lang w:val="en-GB"/>
        </w:rPr>
      </w:pPr>
      <w:r w:rsidRPr="008F3774">
        <w:rPr>
          <w:b/>
          <w:bCs/>
          <w:szCs w:val="21"/>
          <w:lang w:val="en-GB"/>
        </w:rPr>
        <w:t>1</w:t>
      </w:r>
      <w:r w:rsidR="00F03A1A">
        <w:rPr>
          <w:rFonts w:hint="eastAsia"/>
          <w:szCs w:val="21"/>
          <w:lang w:val="en-GB"/>
        </w:rPr>
        <w:t xml:space="preserve">. </w:t>
      </w:r>
      <w:r w:rsidRPr="008F3774">
        <w:rPr>
          <w:rFonts w:hint="eastAsia"/>
          <w:szCs w:val="21"/>
          <w:lang w:val="en-GB"/>
        </w:rPr>
        <w:t>包括总部；</w:t>
      </w:r>
      <w:r w:rsidRPr="008F3774">
        <w:rPr>
          <w:szCs w:val="21"/>
          <w:lang w:val="en-GB"/>
        </w:rPr>
        <w:t xml:space="preserve"> </w:t>
      </w:r>
      <w:r w:rsidRPr="008F3774">
        <w:rPr>
          <w:b/>
          <w:bCs/>
          <w:szCs w:val="21"/>
          <w:lang w:val="en-GB"/>
        </w:rPr>
        <w:t>2</w:t>
      </w:r>
      <w:r w:rsidR="00F03A1A">
        <w:rPr>
          <w:rFonts w:hint="eastAsia"/>
          <w:szCs w:val="21"/>
          <w:lang w:val="en-GB"/>
        </w:rPr>
        <w:t xml:space="preserve">. </w:t>
      </w:r>
      <w:r w:rsidRPr="008F3774">
        <w:rPr>
          <w:rFonts w:hint="eastAsia"/>
          <w:szCs w:val="21"/>
          <w:lang w:val="en-GB"/>
        </w:rPr>
        <w:t>包括预算和捐</w:t>
      </w:r>
      <w:r>
        <w:rPr>
          <w:rFonts w:hint="eastAsia"/>
          <w:szCs w:val="21"/>
          <w:lang w:val="en-GB"/>
        </w:rPr>
        <w:t>助</w:t>
      </w:r>
      <w:r w:rsidRPr="008F3774">
        <w:rPr>
          <w:rFonts w:hint="eastAsia"/>
          <w:szCs w:val="21"/>
          <w:lang w:val="en-GB"/>
        </w:rPr>
        <w:t>组织；</w:t>
      </w:r>
      <w:r w:rsidRPr="008F3774">
        <w:rPr>
          <w:szCs w:val="21"/>
          <w:lang w:val="en-GB"/>
        </w:rPr>
        <w:t xml:space="preserve"> </w:t>
      </w:r>
      <w:r w:rsidRPr="008F3774">
        <w:rPr>
          <w:b/>
          <w:bCs/>
          <w:szCs w:val="21"/>
          <w:lang w:val="en-GB"/>
        </w:rPr>
        <w:t>3</w:t>
      </w:r>
      <w:r w:rsidR="00F03A1A">
        <w:rPr>
          <w:rFonts w:hint="eastAsia"/>
          <w:b/>
          <w:bCs/>
          <w:szCs w:val="21"/>
          <w:lang w:val="en-GB"/>
        </w:rPr>
        <w:t xml:space="preserve">. </w:t>
      </w:r>
      <w:r w:rsidRPr="008F3774">
        <w:rPr>
          <w:rFonts w:hint="eastAsia"/>
          <w:szCs w:val="21"/>
          <w:lang w:val="en-GB"/>
        </w:rPr>
        <w:t>包括农业机构各部和土地办公室</w:t>
      </w:r>
      <w:r>
        <w:rPr>
          <w:rFonts w:hint="eastAsia"/>
          <w:szCs w:val="21"/>
          <w:lang w:val="en-GB"/>
        </w:rPr>
        <w:t>。</w:t>
      </w:r>
      <w:r w:rsidRPr="008F3774">
        <w:rPr>
          <w:szCs w:val="21"/>
          <w:lang w:val="en-GB"/>
        </w:rPr>
        <w:t xml:space="preserve">         </w:t>
      </w:r>
      <w:r w:rsidRPr="00F03A1A">
        <w:rPr>
          <w:rFonts w:ascii="KaiTi_GB2312" w:eastAsia="KaiTi_GB2312" w:hint="eastAsia"/>
          <w:color w:val="0000FF"/>
          <w:szCs w:val="21"/>
          <w:lang w:val="en-GB"/>
        </w:rPr>
        <w:t>资料来源</w:t>
      </w:r>
      <w:r w:rsidR="00F03A1A">
        <w:rPr>
          <w:rFonts w:hint="eastAsia"/>
          <w:szCs w:val="21"/>
          <w:lang w:val="en-GB"/>
        </w:rPr>
        <w:t>：</w:t>
      </w:r>
      <w:r w:rsidRPr="008F3774">
        <w:rPr>
          <w:rFonts w:hint="eastAsia"/>
          <w:szCs w:val="21"/>
          <w:lang w:val="en-GB"/>
        </w:rPr>
        <w:t>各部</w:t>
      </w:r>
      <w:r>
        <w:rPr>
          <w:rFonts w:hint="eastAsia"/>
          <w:szCs w:val="21"/>
          <w:lang w:val="en-GB"/>
        </w:rPr>
        <w:t>提供的</w:t>
      </w:r>
      <w:r w:rsidRPr="008F3774">
        <w:rPr>
          <w:rFonts w:hint="eastAsia"/>
          <w:szCs w:val="21"/>
          <w:lang w:val="en-GB"/>
        </w:rPr>
        <w:t>信息</w:t>
      </w:r>
      <w:r>
        <w:rPr>
          <w:rFonts w:hint="eastAsia"/>
          <w:szCs w:val="21"/>
          <w:lang w:val="en-GB"/>
        </w:rPr>
        <w:t>。</w:t>
      </w:r>
    </w:p>
    <w:p w:rsidR="008F1C03" w:rsidRPr="008F3774" w:rsidRDefault="008F1C03" w:rsidP="008F1C03">
      <w:pPr>
        <w:rPr>
          <w:b/>
          <w:szCs w:val="21"/>
          <w:lang w:val="en-GB"/>
        </w:rPr>
      </w:pPr>
    </w:p>
    <w:p w:rsidR="008F1C03" w:rsidRPr="008F3774" w:rsidRDefault="008F1C03" w:rsidP="008F1C03">
      <w:pPr>
        <w:rPr>
          <w:b/>
          <w:szCs w:val="21"/>
          <w:lang w:val="en-GB"/>
        </w:rPr>
      </w:pPr>
    </w:p>
    <w:p w:rsidR="008F1C03" w:rsidRPr="00C957BE" w:rsidRDefault="000E588F" w:rsidP="00C957BE">
      <w:pPr>
        <w:pStyle w:val="Title"/>
        <w:numPr>
          <w:ilvl w:val="0"/>
          <w:numId w:val="0"/>
        </w:numPr>
        <w:spacing w:line="240" w:lineRule="auto"/>
        <w:jc w:val="left"/>
        <w:rPr>
          <w:rFonts w:ascii="SimHei" w:eastAsia="SimHei"/>
          <w:b w:val="0"/>
          <w:color w:val="FF0000"/>
          <w:sz w:val="21"/>
          <w:szCs w:val="21"/>
          <w:lang w:val="en-GB"/>
        </w:rPr>
      </w:pPr>
      <w:r>
        <w:rPr>
          <w:b w:val="0"/>
          <w:szCs w:val="21"/>
          <w:lang w:val="en-GB"/>
        </w:rPr>
        <w:br w:type="page"/>
      </w:r>
      <w:r w:rsidR="008F1C03" w:rsidRPr="00C957BE">
        <w:rPr>
          <w:rFonts w:ascii="SimHei" w:eastAsia="SimHei" w:hint="eastAsia"/>
          <w:b w:val="0"/>
          <w:color w:val="FF0000"/>
          <w:sz w:val="21"/>
          <w:szCs w:val="21"/>
          <w:lang w:val="en-GB"/>
        </w:rPr>
        <w:t>表</w:t>
      </w:r>
      <w:r w:rsidR="008F1C03" w:rsidRPr="00C957BE">
        <w:rPr>
          <w:rFonts w:ascii="SimHei" w:eastAsia="SimHei"/>
          <w:b w:val="0"/>
          <w:color w:val="FF0000"/>
          <w:sz w:val="21"/>
          <w:szCs w:val="21"/>
          <w:lang w:val="en-GB"/>
        </w:rPr>
        <w:t xml:space="preserve">8.2                      </w:t>
      </w:r>
      <w:r w:rsidR="008F1C03" w:rsidRPr="00C957BE">
        <w:rPr>
          <w:rFonts w:ascii="SimHei" w:eastAsia="SimHei" w:hint="eastAsia"/>
          <w:b w:val="0"/>
          <w:color w:val="FF0000"/>
          <w:sz w:val="21"/>
          <w:szCs w:val="21"/>
          <w:lang w:val="en-GB"/>
        </w:rPr>
        <w:t>截至</w:t>
      </w:r>
      <w:smartTag w:uri="urn:schemas-microsoft-com:office:smarttags" w:element="chsdate">
        <w:smartTagPr>
          <w:attr w:name="IsROCDate" w:val="False"/>
          <w:attr w:name="IsLunarDate" w:val="False"/>
          <w:attr w:name="Day" w:val="31"/>
          <w:attr w:name="Month" w:val="12"/>
          <w:attr w:name="Year" w:val="2004"/>
        </w:smartTagPr>
        <w:r w:rsidR="008F1C03" w:rsidRPr="00C957BE">
          <w:rPr>
            <w:rFonts w:ascii="SimHei" w:eastAsia="SimHei" w:hint="eastAsia"/>
            <w:b w:val="0"/>
            <w:color w:val="FF0000"/>
            <w:sz w:val="21"/>
            <w:szCs w:val="21"/>
            <w:lang w:val="en-GB"/>
          </w:rPr>
          <w:t>2004年12月31日</w:t>
        </w:r>
      </w:smartTag>
      <w:r w:rsidR="008F1C03" w:rsidRPr="00C957BE">
        <w:rPr>
          <w:rFonts w:ascii="SimHei" w:eastAsia="SimHei" w:hint="eastAsia"/>
          <w:b w:val="0"/>
          <w:color w:val="FF0000"/>
          <w:sz w:val="21"/>
          <w:szCs w:val="21"/>
          <w:lang w:val="en-GB"/>
        </w:rPr>
        <w:t>妇女参与决策的情况（</w:t>
      </w:r>
      <w:r w:rsidR="00F03A1A" w:rsidRPr="00F03A1A">
        <w:rPr>
          <w:rFonts w:ascii="SimHei" w:eastAsia="KaiTi_GB2312" w:hint="eastAsia"/>
          <w:b w:val="0"/>
          <w:color w:val="0000FF"/>
          <w:sz w:val="21"/>
          <w:szCs w:val="21"/>
          <w:lang w:val="en-GB"/>
        </w:rPr>
        <w:t>资料来源：</w:t>
      </w:r>
      <w:r w:rsidR="008F1C03" w:rsidRPr="00C957BE">
        <w:rPr>
          <w:rFonts w:ascii="SimHei" w:eastAsia="SimHei" w:hint="eastAsia"/>
          <w:b w:val="0"/>
          <w:color w:val="FF0000"/>
          <w:sz w:val="21"/>
          <w:szCs w:val="21"/>
          <w:lang w:val="en-GB"/>
        </w:rPr>
        <w:t>各部）</w:t>
      </w:r>
      <w:r w:rsidR="008F1C03" w:rsidRPr="00C957BE">
        <w:rPr>
          <w:rFonts w:ascii="SimHei" w:eastAsia="SimHei"/>
          <w:b w:val="0"/>
          <w:color w:val="FF0000"/>
          <w:sz w:val="21"/>
          <w:szCs w:val="21"/>
          <w:lang w:val="en-G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34"/>
        <w:gridCol w:w="679"/>
        <w:gridCol w:w="536"/>
        <w:gridCol w:w="536"/>
        <w:gridCol w:w="536"/>
        <w:gridCol w:w="536"/>
        <w:gridCol w:w="538"/>
        <w:gridCol w:w="536"/>
        <w:gridCol w:w="536"/>
        <w:gridCol w:w="459"/>
        <w:gridCol w:w="620"/>
        <w:gridCol w:w="620"/>
        <w:gridCol w:w="536"/>
        <w:gridCol w:w="536"/>
        <w:gridCol w:w="536"/>
        <w:gridCol w:w="558"/>
        <w:gridCol w:w="536"/>
        <w:gridCol w:w="536"/>
        <w:gridCol w:w="538"/>
      </w:tblGrid>
      <w:tr w:rsidR="008F1C03" w:rsidRPr="00C957BE" w:rsidTr="00C957BE">
        <w:tblPrEx>
          <w:tblCellMar>
            <w:top w:w="0" w:type="dxa"/>
            <w:bottom w:w="0" w:type="dxa"/>
          </w:tblCellMar>
        </w:tblPrEx>
        <w:trPr>
          <w:cantSplit/>
          <w:trHeight w:val="360"/>
        </w:trPr>
        <w:tc>
          <w:tcPr>
            <w:tcW w:w="986" w:type="pct"/>
            <w:tcBorders>
              <w:top w:val="double" w:sz="12" w:space="0" w:color="auto"/>
              <w:left w:val="double" w:sz="12" w:space="0" w:color="auto"/>
              <w:bottom w:val="nil"/>
              <w:right w:val="nil"/>
            </w:tcBorders>
          </w:tcPr>
          <w:p w:rsidR="008F1C03" w:rsidRPr="00C957BE" w:rsidRDefault="008F1C03" w:rsidP="008F1C03">
            <w:pPr>
              <w:rPr>
                <w:sz w:val="18"/>
                <w:szCs w:val="18"/>
                <w:lang w:val="en-GB"/>
              </w:rPr>
            </w:pPr>
            <w:r w:rsidRPr="00C957BE">
              <w:rPr>
                <w:sz w:val="18"/>
                <w:szCs w:val="18"/>
                <w:lang w:val="en-GB"/>
              </w:rPr>
              <w:sym w:font="Symbol" w:char="F0DE"/>
            </w:r>
            <w:r w:rsidRPr="00C957BE">
              <w:rPr>
                <w:rFonts w:hint="eastAsia"/>
                <w:sz w:val="18"/>
                <w:szCs w:val="18"/>
                <w:lang w:val="en-GB"/>
              </w:rPr>
              <w:t>职务</w:t>
            </w:r>
          </w:p>
        </w:tc>
        <w:tc>
          <w:tcPr>
            <w:tcW w:w="275" w:type="pct"/>
            <w:tcBorders>
              <w:top w:val="double" w:sz="12" w:space="0" w:color="auto"/>
              <w:left w:val="single" w:sz="12" w:space="0" w:color="auto"/>
              <w:bottom w:val="nil"/>
              <w:right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部长</w:t>
            </w:r>
          </w:p>
        </w:tc>
        <w:tc>
          <w:tcPr>
            <w:tcW w:w="433" w:type="pct"/>
            <w:gridSpan w:val="2"/>
            <w:tcBorders>
              <w:top w:val="double" w:sz="12" w:space="0" w:color="auto"/>
              <w:left w:val="nil"/>
              <w:bottom w:val="nil"/>
              <w:right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副部长</w:t>
            </w:r>
          </w:p>
        </w:tc>
        <w:tc>
          <w:tcPr>
            <w:tcW w:w="652" w:type="pct"/>
            <w:gridSpan w:val="3"/>
            <w:tcBorders>
              <w:top w:val="double" w:sz="12" w:space="0" w:color="auto"/>
              <w:left w:val="nil"/>
              <w:bottom w:val="nil"/>
              <w:right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司（局）长</w:t>
            </w:r>
          </w:p>
        </w:tc>
        <w:tc>
          <w:tcPr>
            <w:tcW w:w="620" w:type="pct"/>
            <w:gridSpan w:val="3"/>
            <w:tcBorders>
              <w:top w:val="double" w:sz="12" w:space="0" w:color="auto"/>
              <w:left w:val="nil"/>
              <w:bottom w:val="nil"/>
              <w:right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处长</w:t>
            </w:r>
          </w:p>
        </w:tc>
        <w:tc>
          <w:tcPr>
            <w:tcW w:w="719" w:type="pct"/>
            <w:gridSpan w:val="3"/>
            <w:tcBorders>
              <w:top w:val="double" w:sz="12" w:space="0" w:color="auto"/>
              <w:left w:val="nil"/>
              <w:bottom w:val="nil"/>
              <w:right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其他专业人员</w:t>
            </w:r>
          </w:p>
        </w:tc>
        <w:tc>
          <w:tcPr>
            <w:tcW w:w="660" w:type="pct"/>
            <w:gridSpan w:val="3"/>
            <w:tcBorders>
              <w:top w:val="double" w:sz="12" w:space="0" w:color="auto"/>
              <w:left w:val="nil"/>
              <w:bottom w:val="nil"/>
              <w:right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部委机构主任</w:t>
            </w:r>
          </w:p>
        </w:tc>
        <w:tc>
          <w:tcPr>
            <w:tcW w:w="652" w:type="pct"/>
            <w:gridSpan w:val="3"/>
            <w:tcBorders>
              <w:top w:val="double" w:sz="12" w:space="0" w:color="auto"/>
              <w:left w:val="nil"/>
              <w:bottom w:val="nil"/>
              <w:right w:val="doub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外地办事处主任</w:t>
            </w:r>
          </w:p>
        </w:tc>
      </w:tr>
      <w:tr w:rsidR="008F1C03" w:rsidRPr="00C957BE" w:rsidTr="00C957BE">
        <w:tblPrEx>
          <w:tblCellMar>
            <w:top w:w="0" w:type="dxa"/>
            <w:bottom w:w="0" w:type="dxa"/>
          </w:tblCellMar>
        </w:tblPrEx>
        <w:trPr>
          <w:trHeight w:val="360"/>
        </w:trPr>
        <w:tc>
          <w:tcPr>
            <w:tcW w:w="986" w:type="pct"/>
            <w:tcBorders>
              <w:top w:val="single" w:sz="12" w:space="0" w:color="auto"/>
              <w:left w:val="double" w:sz="12" w:space="0" w:color="auto"/>
              <w:bottom w:val="single" w:sz="12" w:space="0" w:color="auto"/>
              <w:right w:val="nil"/>
            </w:tcBorders>
          </w:tcPr>
          <w:p w:rsidR="008F1C03" w:rsidRPr="00C957BE" w:rsidRDefault="008F1C03" w:rsidP="008F1C03">
            <w:pPr>
              <w:rPr>
                <w:sz w:val="18"/>
                <w:szCs w:val="18"/>
                <w:lang w:val="en-GB"/>
              </w:rPr>
            </w:pPr>
            <w:r w:rsidRPr="00C957BE">
              <w:rPr>
                <w:sz w:val="18"/>
                <w:szCs w:val="18"/>
                <w:lang w:val="en-GB"/>
              </w:rPr>
              <w:sym w:font="Symbol" w:char="F0DF"/>
            </w:r>
            <w:r w:rsidRPr="00C957BE">
              <w:rPr>
                <w:rFonts w:hint="eastAsia"/>
                <w:sz w:val="18"/>
                <w:szCs w:val="18"/>
                <w:lang w:val="en-GB"/>
              </w:rPr>
              <w:t>部委</w:t>
            </w:r>
          </w:p>
        </w:tc>
        <w:tc>
          <w:tcPr>
            <w:tcW w:w="275" w:type="pct"/>
            <w:tcBorders>
              <w:top w:val="single" w:sz="12" w:space="0" w:color="auto"/>
              <w:left w:val="single" w:sz="12" w:space="0" w:color="auto"/>
              <w:bottom w:val="single" w:sz="12" w:space="0" w:color="auto"/>
              <w:right w:val="single" w:sz="12" w:space="0" w:color="auto"/>
            </w:tcBorders>
          </w:tcPr>
          <w:p w:rsidR="008F1C03" w:rsidRPr="00C957BE" w:rsidRDefault="008F1C03" w:rsidP="008F1C03">
            <w:pPr>
              <w:rPr>
                <w:sz w:val="18"/>
                <w:szCs w:val="18"/>
                <w:lang w:val="en-GB"/>
              </w:rPr>
            </w:pPr>
            <w:r w:rsidRPr="00C957BE">
              <w:rPr>
                <w:rFonts w:hint="eastAsia"/>
                <w:sz w:val="18"/>
                <w:szCs w:val="18"/>
                <w:lang w:val="en-GB"/>
              </w:rPr>
              <w:t>男</w:t>
            </w:r>
            <w:r w:rsidRPr="00C957BE">
              <w:rPr>
                <w:rFonts w:hint="eastAsia"/>
                <w:sz w:val="18"/>
                <w:szCs w:val="18"/>
                <w:lang w:val="en-GB"/>
              </w:rPr>
              <w:t>/</w:t>
            </w:r>
            <w:r w:rsidRPr="00C957BE">
              <w:rPr>
                <w:rFonts w:hint="eastAsia"/>
                <w:sz w:val="18"/>
                <w:szCs w:val="18"/>
                <w:lang w:val="en-GB"/>
              </w:rPr>
              <w:t>女</w:t>
            </w:r>
          </w:p>
        </w:tc>
        <w:tc>
          <w:tcPr>
            <w:tcW w:w="217" w:type="pct"/>
            <w:tcBorders>
              <w:top w:val="single" w:sz="12" w:space="0" w:color="auto"/>
              <w:left w:val="nil"/>
              <w:bottom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男</w:t>
            </w:r>
          </w:p>
        </w:tc>
        <w:tc>
          <w:tcPr>
            <w:tcW w:w="217" w:type="pct"/>
            <w:tcBorders>
              <w:top w:val="single" w:sz="12" w:space="0" w:color="auto"/>
              <w:bottom w:val="single" w:sz="12" w:space="0" w:color="auto"/>
              <w:right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女</w:t>
            </w:r>
          </w:p>
        </w:tc>
        <w:tc>
          <w:tcPr>
            <w:tcW w:w="217" w:type="pct"/>
            <w:tcBorders>
              <w:top w:val="single" w:sz="12" w:space="0" w:color="auto"/>
              <w:left w:val="nil"/>
              <w:bottom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男</w:t>
            </w:r>
          </w:p>
        </w:tc>
        <w:tc>
          <w:tcPr>
            <w:tcW w:w="217" w:type="pct"/>
            <w:tcBorders>
              <w:top w:val="single" w:sz="12" w:space="0" w:color="auto"/>
              <w:bottom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女</w:t>
            </w:r>
          </w:p>
        </w:tc>
        <w:tc>
          <w:tcPr>
            <w:tcW w:w="218" w:type="pct"/>
            <w:tcBorders>
              <w:top w:val="single" w:sz="12" w:space="0" w:color="auto"/>
              <w:bottom w:val="single" w:sz="12" w:space="0" w:color="auto"/>
              <w:right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女</w:t>
            </w:r>
            <w:r w:rsidRPr="00C957BE">
              <w:rPr>
                <w:rFonts w:hint="eastAsia"/>
                <w:sz w:val="18"/>
                <w:szCs w:val="18"/>
                <w:lang w:val="en-GB"/>
              </w:rPr>
              <w:t>%</w:t>
            </w:r>
          </w:p>
        </w:tc>
        <w:tc>
          <w:tcPr>
            <w:tcW w:w="217" w:type="pct"/>
            <w:tcBorders>
              <w:top w:val="single" w:sz="12" w:space="0" w:color="auto"/>
              <w:left w:val="nil"/>
              <w:bottom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男</w:t>
            </w:r>
          </w:p>
        </w:tc>
        <w:tc>
          <w:tcPr>
            <w:tcW w:w="217" w:type="pct"/>
            <w:tcBorders>
              <w:top w:val="single" w:sz="12" w:space="0" w:color="auto"/>
              <w:bottom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女</w:t>
            </w:r>
          </w:p>
        </w:tc>
        <w:tc>
          <w:tcPr>
            <w:tcW w:w="186" w:type="pct"/>
            <w:tcBorders>
              <w:top w:val="single" w:sz="12" w:space="0" w:color="auto"/>
              <w:bottom w:val="single" w:sz="12" w:space="0" w:color="auto"/>
              <w:right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女</w:t>
            </w:r>
            <w:r w:rsidRPr="00C957BE">
              <w:rPr>
                <w:rFonts w:hint="eastAsia"/>
                <w:sz w:val="18"/>
                <w:szCs w:val="18"/>
                <w:lang w:val="en-GB"/>
              </w:rPr>
              <w:t>%</w:t>
            </w:r>
          </w:p>
        </w:tc>
        <w:tc>
          <w:tcPr>
            <w:tcW w:w="251" w:type="pct"/>
            <w:tcBorders>
              <w:top w:val="single" w:sz="12" w:space="0" w:color="auto"/>
              <w:left w:val="nil"/>
              <w:bottom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男</w:t>
            </w:r>
          </w:p>
        </w:tc>
        <w:tc>
          <w:tcPr>
            <w:tcW w:w="251" w:type="pct"/>
            <w:tcBorders>
              <w:top w:val="single" w:sz="12" w:space="0" w:color="auto"/>
              <w:bottom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女</w:t>
            </w:r>
          </w:p>
        </w:tc>
        <w:tc>
          <w:tcPr>
            <w:tcW w:w="217" w:type="pct"/>
            <w:tcBorders>
              <w:top w:val="single" w:sz="12" w:space="0" w:color="auto"/>
              <w:bottom w:val="single" w:sz="12" w:space="0" w:color="auto"/>
              <w:right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女</w:t>
            </w:r>
            <w:r w:rsidRPr="00C957BE">
              <w:rPr>
                <w:rFonts w:hint="eastAsia"/>
                <w:sz w:val="18"/>
                <w:szCs w:val="18"/>
                <w:lang w:val="en-GB"/>
              </w:rPr>
              <w:t>%</w:t>
            </w:r>
          </w:p>
        </w:tc>
        <w:tc>
          <w:tcPr>
            <w:tcW w:w="217" w:type="pct"/>
            <w:tcBorders>
              <w:top w:val="single" w:sz="12" w:space="0" w:color="auto"/>
              <w:left w:val="nil"/>
              <w:bottom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男</w:t>
            </w:r>
          </w:p>
        </w:tc>
        <w:tc>
          <w:tcPr>
            <w:tcW w:w="217" w:type="pct"/>
            <w:tcBorders>
              <w:top w:val="single" w:sz="12" w:space="0" w:color="auto"/>
              <w:bottom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女</w:t>
            </w:r>
          </w:p>
        </w:tc>
        <w:tc>
          <w:tcPr>
            <w:tcW w:w="226" w:type="pct"/>
            <w:tcBorders>
              <w:top w:val="single" w:sz="12" w:space="0" w:color="auto"/>
              <w:bottom w:val="single" w:sz="12" w:space="0" w:color="auto"/>
              <w:right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女</w:t>
            </w:r>
            <w:r w:rsidRPr="00C957BE">
              <w:rPr>
                <w:rFonts w:hint="eastAsia"/>
                <w:sz w:val="18"/>
                <w:szCs w:val="18"/>
                <w:lang w:val="en-GB"/>
              </w:rPr>
              <w:t>%</w:t>
            </w:r>
          </w:p>
        </w:tc>
        <w:tc>
          <w:tcPr>
            <w:tcW w:w="217" w:type="pct"/>
            <w:tcBorders>
              <w:top w:val="single" w:sz="12" w:space="0" w:color="auto"/>
              <w:left w:val="nil"/>
              <w:bottom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男</w:t>
            </w:r>
          </w:p>
        </w:tc>
        <w:tc>
          <w:tcPr>
            <w:tcW w:w="217" w:type="pct"/>
            <w:tcBorders>
              <w:top w:val="single" w:sz="12" w:space="0" w:color="auto"/>
              <w:bottom w:val="sing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女</w:t>
            </w:r>
          </w:p>
        </w:tc>
        <w:tc>
          <w:tcPr>
            <w:tcW w:w="218" w:type="pct"/>
            <w:tcBorders>
              <w:top w:val="single" w:sz="12" w:space="0" w:color="auto"/>
              <w:bottom w:val="single" w:sz="12" w:space="0" w:color="auto"/>
              <w:right w:val="double" w:sz="12" w:space="0" w:color="auto"/>
            </w:tcBorders>
          </w:tcPr>
          <w:p w:rsidR="008F1C03" w:rsidRPr="00C957BE" w:rsidRDefault="008F1C03" w:rsidP="008F1C03">
            <w:pPr>
              <w:jc w:val="center"/>
              <w:rPr>
                <w:sz w:val="18"/>
                <w:szCs w:val="18"/>
                <w:lang w:val="en-GB"/>
              </w:rPr>
            </w:pPr>
            <w:r w:rsidRPr="00C957BE">
              <w:rPr>
                <w:rFonts w:hint="eastAsia"/>
                <w:sz w:val="18"/>
                <w:szCs w:val="18"/>
                <w:lang w:val="en-GB"/>
              </w:rPr>
              <w:t>女</w:t>
            </w:r>
            <w:r w:rsidRPr="00C957BE">
              <w:rPr>
                <w:rFonts w:hint="eastAsia"/>
                <w:sz w:val="18"/>
                <w:szCs w:val="18"/>
                <w:lang w:val="en-GB"/>
              </w:rPr>
              <w:t>%</w:t>
            </w:r>
          </w:p>
        </w:tc>
      </w:tr>
      <w:tr w:rsidR="008F1C03" w:rsidRPr="00C957BE" w:rsidTr="00C957BE">
        <w:tblPrEx>
          <w:tblCellMar>
            <w:top w:w="0" w:type="dxa"/>
            <w:bottom w:w="0" w:type="dxa"/>
          </w:tblCellMar>
        </w:tblPrEx>
        <w:trPr>
          <w:trHeight w:val="300"/>
        </w:trPr>
        <w:tc>
          <w:tcPr>
            <w:tcW w:w="986" w:type="pct"/>
            <w:tcBorders>
              <w:top w:val="nil"/>
              <w:left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交通</w:t>
            </w:r>
          </w:p>
        </w:tc>
        <w:tc>
          <w:tcPr>
            <w:tcW w:w="275" w:type="pct"/>
            <w:tcBorders>
              <w:top w:val="nil"/>
              <w:left w:val="single" w:sz="12" w:space="0" w:color="auto"/>
              <w:right w:val="single" w:sz="12" w:space="0" w:color="auto"/>
            </w:tcBorders>
          </w:tcPr>
          <w:p w:rsidR="008F1C03" w:rsidRPr="00C957BE" w:rsidRDefault="008F1C03" w:rsidP="008F1C03">
            <w:pPr>
              <w:rPr>
                <w:sz w:val="18"/>
                <w:szCs w:val="18"/>
                <w:lang w:val="en-GB"/>
              </w:rPr>
            </w:pPr>
            <w:r w:rsidRPr="00C957BE">
              <w:rPr>
                <w:sz w:val="18"/>
                <w:szCs w:val="18"/>
                <w:lang w:val="en-GB"/>
              </w:rPr>
              <w:t>1/0</w:t>
            </w:r>
          </w:p>
        </w:tc>
        <w:tc>
          <w:tcPr>
            <w:tcW w:w="217" w:type="pct"/>
            <w:tcBorders>
              <w:top w:val="nil"/>
              <w:left w:val="nil"/>
            </w:tcBorders>
          </w:tcPr>
          <w:p w:rsidR="008F1C03" w:rsidRPr="00C957BE" w:rsidRDefault="008F1C03" w:rsidP="008F1C03">
            <w:pPr>
              <w:jc w:val="center"/>
              <w:rPr>
                <w:sz w:val="18"/>
                <w:szCs w:val="18"/>
                <w:lang w:val="en-GB"/>
              </w:rPr>
            </w:pPr>
            <w:r w:rsidRPr="00C957BE">
              <w:rPr>
                <w:sz w:val="18"/>
                <w:szCs w:val="18"/>
                <w:lang w:val="en-GB"/>
              </w:rPr>
              <w:t>4</w:t>
            </w:r>
          </w:p>
        </w:tc>
        <w:tc>
          <w:tcPr>
            <w:tcW w:w="217" w:type="pct"/>
            <w:tcBorders>
              <w:top w:val="nil"/>
              <w:right w:val="single" w:sz="12" w:space="0" w:color="auto"/>
            </w:tcBorders>
          </w:tcPr>
          <w:p w:rsidR="008F1C03" w:rsidRPr="00C957BE" w:rsidRDefault="008F1C03" w:rsidP="008F1C03">
            <w:pPr>
              <w:jc w:val="center"/>
              <w:rPr>
                <w:sz w:val="18"/>
                <w:szCs w:val="18"/>
                <w:lang w:val="en-GB"/>
              </w:rPr>
            </w:pPr>
            <w:r w:rsidRPr="00C957BE">
              <w:rPr>
                <w:sz w:val="18"/>
                <w:szCs w:val="18"/>
                <w:lang w:val="en-GB"/>
              </w:rPr>
              <w:t>1</w:t>
            </w:r>
          </w:p>
        </w:tc>
        <w:tc>
          <w:tcPr>
            <w:tcW w:w="217" w:type="pct"/>
            <w:tcBorders>
              <w:top w:val="nil"/>
              <w:left w:val="nil"/>
            </w:tcBorders>
          </w:tcPr>
          <w:p w:rsidR="008F1C03" w:rsidRPr="00C957BE" w:rsidRDefault="008F1C03" w:rsidP="008F1C03">
            <w:pPr>
              <w:jc w:val="center"/>
              <w:rPr>
                <w:sz w:val="18"/>
                <w:szCs w:val="18"/>
                <w:lang w:val="en-GB"/>
              </w:rPr>
            </w:pPr>
            <w:r w:rsidRPr="00C957BE">
              <w:rPr>
                <w:sz w:val="18"/>
                <w:szCs w:val="18"/>
                <w:lang w:val="en-GB"/>
              </w:rPr>
              <w:t>16</w:t>
            </w:r>
          </w:p>
        </w:tc>
        <w:tc>
          <w:tcPr>
            <w:tcW w:w="217" w:type="pct"/>
            <w:tcBorders>
              <w:top w:val="nil"/>
            </w:tcBorders>
          </w:tcPr>
          <w:p w:rsidR="008F1C03" w:rsidRPr="00C957BE" w:rsidRDefault="008F1C03" w:rsidP="008F1C03">
            <w:pPr>
              <w:jc w:val="center"/>
              <w:rPr>
                <w:sz w:val="18"/>
                <w:szCs w:val="18"/>
                <w:lang w:val="en-GB"/>
              </w:rPr>
            </w:pPr>
            <w:r w:rsidRPr="00C957BE">
              <w:rPr>
                <w:sz w:val="18"/>
                <w:szCs w:val="18"/>
                <w:lang w:val="en-GB"/>
              </w:rPr>
              <w:t>1</w:t>
            </w:r>
          </w:p>
        </w:tc>
        <w:tc>
          <w:tcPr>
            <w:tcW w:w="218" w:type="pct"/>
            <w:tcBorders>
              <w:top w:val="nil"/>
              <w:right w:val="single" w:sz="12" w:space="0" w:color="auto"/>
            </w:tcBorders>
          </w:tcPr>
          <w:p w:rsidR="008F1C03" w:rsidRPr="00C957BE" w:rsidRDefault="008F1C03" w:rsidP="008F1C03">
            <w:pPr>
              <w:jc w:val="center"/>
              <w:rPr>
                <w:sz w:val="18"/>
                <w:szCs w:val="18"/>
                <w:lang w:val="en-GB"/>
              </w:rPr>
            </w:pPr>
            <w:r w:rsidRPr="00C957BE">
              <w:rPr>
                <w:sz w:val="18"/>
                <w:szCs w:val="18"/>
                <w:lang w:val="en-GB"/>
              </w:rPr>
              <w:t>16</w:t>
            </w:r>
          </w:p>
        </w:tc>
        <w:tc>
          <w:tcPr>
            <w:tcW w:w="217" w:type="pct"/>
            <w:tcBorders>
              <w:top w:val="nil"/>
              <w:left w:val="nil"/>
            </w:tcBorders>
          </w:tcPr>
          <w:p w:rsidR="008F1C03" w:rsidRPr="00C957BE" w:rsidRDefault="008F1C03" w:rsidP="008F1C03">
            <w:pPr>
              <w:jc w:val="center"/>
              <w:rPr>
                <w:sz w:val="18"/>
                <w:szCs w:val="18"/>
                <w:lang w:val="en-GB"/>
              </w:rPr>
            </w:pPr>
            <w:r w:rsidRPr="00C957BE">
              <w:rPr>
                <w:sz w:val="18"/>
                <w:szCs w:val="18"/>
                <w:lang w:val="en-GB"/>
              </w:rPr>
              <w:t>43</w:t>
            </w:r>
          </w:p>
        </w:tc>
        <w:tc>
          <w:tcPr>
            <w:tcW w:w="217" w:type="pct"/>
            <w:tcBorders>
              <w:top w:val="nil"/>
            </w:tcBorders>
          </w:tcPr>
          <w:p w:rsidR="008F1C03" w:rsidRPr="00C957BE" w:rsidRDefault="008F1C03" w:rsidP="008F1C03">
            <w:pPr>
              <w:jc w:val="center"/>
              <w:rPr>
                <w:sz w:val="18"/>
                <w:szCs w:val="18"/>
                <w:lang w:val="en-GB"/>
              </w:rPr>
            </w:pPr>
            <w:r w:rsidRPr="00C957BE">
              <w:rPr>
                <w:sz w:val="18"/>
                <w:szCs w:val="18"/>
                <w:lang w:val="en-GB"/>
              </w:rPr>
              <w:t>12</w:t>
            </w:r>
          </w:p>
        </w:tc>
        <w:tc>
          <w:tcPr>
            <w:tcW w:w="186" w:type="pct"/>
            <w:tcBorders>
              <w:top w:val="nil"/>
              <w:right w:val="single" w:sz="12" w:space="0" w:color="auto"/>
            </w:tcBorders>
          </w:tcPr>
          <w:p w:rsidR="008F1C03" w:rsidRPr="00C957BE" w:rsidRDefault="008F1C03" w:rsidP="008F1C03">
            <w:pPr>
              <w:jc w:val="center"/>
              <w:rPr>
                <w:sz w:val="18"/>
                <w:szCs w:val="18"/>
                <w:lang w:val="en-GB"/>
              </w:rPr>
            </w:pPr>
            <w:r w:rsidRPr="00C957BE">
              <w:rPr>
                <w:sz w:val="18"/>
                <w:szCs w:val="18"/>
                <w:lang w:val="en-GB"/>
              </w:rPr>
              <w:t>22</w:t>
            </w:r>
          </w:p>
        </w:tc>
        <w:tc>
          <w:tcPr>
            <w:tcW w:w="251" w:type="pct"/>
            <w:tcBorders>
              <w:top w:val="nil"/>
              <w:left w:val="nil"/>
            </w:tcBorders>
          </w:tcPr>
          <w:p w:rsidR="008F1C03" w:rsidRPr="00C957BE" w:rsidRDefault="008F1C03" w:rsidP="008F1C03">
            <w:pPr>
              <w:jc w:val="center"/>
              <w:rPr>
                <w:sz w:val="18"/>
                <w:szCs w:val="18"/>
                <w:lang w:val="en-GB"/>
              </w:rPr>
            </w:pPr>
            <w:r w:rsidRPr="00C957BE">
              <w:rPr>
                <w:sz w:val="18"/>
                <w:szCs w:val="18"/>
                <w:lang w:val="en-GB"/>
              </w:rPr>
              <w:t>185</w:t>
            </w:r>
          </w:p>
        </w:tc>
        <w:tc>
          <w:tcPr>
            <w:tcW w:w="251" w:type="pct"/>
            <w:tcBorders>
              <w:top w:val="nil"/>
            </w:tcBorders>
          </w:tcPr>
          <w:p w:rsidR="008F1C03" w:rsidRPr="00C957BE" w:rsidRDefault="008F1C03" w:rsidP="008F1C03">
            <w:pPr>
              <w:jc w:val="center"/>
              <w:rPr>
                <w:sz w:val="18"/>
                <w:szCs w:val="18"/>
                <w:lang w:val="en-GB"/>
              </w:rPr>
            </w:pPr>
            <w:r w:rsidRPr="00C957BE">
              <w:rPr>
                <w:sz w:val="18"/>
                <w:szCs w:val="18"/>
                <w:lang w:val="en-GB"/>
              </w:rPr>
              <w:t>196</w:t>
            </w:r>
          </w:p>
        </w:tc>
        <w:tc>
          <w:tcPr>
            <w:tcW w:w="217" w:type="pct"/>
            <w:tcBorders>
              <w:top w:val="nil"/>
              <w:right w:val="single" w:sz="12" w:space="0" w:color="auto"/>
            </w:tcBorders>
          </w:tcPr>
          <w:p w:rsidR="008F1C03" w:rsidRPr="00C957BE" w:rsidRDefault="008F1C03" w:rsidP="008F1C03">
            <w:pPr>
              <w:jc w:val="center"/>
              <w:rPr>
                <w:sz w:val="18"/>
                <w:szCs w:val="18"/>
                <w:lang w:val="en-GB"/>
              </w:rPr>
            </w:pPr>
            <w:r w:rsidRPr="00C957BE">
              <w:rPr>
                <w:sz w:val="18"/>
                <w:szCs w:val="18"/>
                <w:lang w:val="en-GB"/>
              </w:rPr>
              <w:t>51</w:t>
            </w:r>
          </w:p>
        </w:tc>
        <w:tc>
          <w:tcPr>
            <w:tcW w:w="217" w:type="pct"/>
            <w:tcBorders>
              <w:top w:val="nil"/>
              <w:left w:val="nil"/>
            </w:tcBorders>
          </w:tcPr>
          <w:p w:rsidR="008F1C03" w:rsidRPr="00C957BE" w:rsidRDefault="008F1C03" w:rsidP="008F1C03">
            <w:pPr>
              <w:jc w:val="center"/>
              <w:rPr>
                <w:sz w:val="18"/>
                <w:szCs w:val="18"/>
                <w:lang w:val="en-GB"/>
              </w:rPr>
            </w:pPr>
          </w:p>
        </w:tc>
        <w:tc>
          <w:tcPr>
            <w:tcW w:w="217" w:type="pct"/>
            <w:tcBorders>
              <w:top w:val="nil"/>
            </w:tcBorders>
          </w:tcPr>
          <w:p w:rsidR="008F1C03" w:rsidRPr="00C957BE" w:rsidRDefault="008F1C03" w:rsidP="008F1C03">
            <w:pPr>
              <w:jc w:val="center"/>
              <w:rPr>
                <w:sz w:val="18"/>
                <w:szCs w:val="18"/>
                <w:lang w:val="en-GB"/>
              </w:rPr>
            </w:pPr>
          </w:p>
        </w:tc>
        <w:tc>
          <w:tcPr>
            <w:tcW w:w="226" w:type="pct"/>
            <w:tcBorders>
              <w:top w:val="nil"/>
              <w:right w:val="single" w:sz="12" w:space="0" w:color="auto"/>
            </w:tcBorders>
          </w:tcPr>
          <w:p w:rsidR="008F1C03" w:rsidRPr="00C957BE" w:rsidRDefault="008F1C03" w:rsidP="008F1C03">
            <w:pPr>
              <w:jc w:val="center"/>
              <w:rPr>
                <w:sz w:val="18"/>
                <w:szCs w:val="18"/>
                <w:lang w:val="en-GB"/>
              </w:rPr>
            </w:pPr>
          </w:p>
        </w:tc>
        <w:tc>
          <w:tcPr>
            <w:tcW w:w="217" w:type="pct"/>
            <w:tcBorders>
              <w:top w:val="nil"/>
              <w:left w:val="nil"/>
            </w:tcBorders>
          </w:tcPr>
          <w:p w:rsidR="008F1C03" w:rsidRPr="00C957BE" w:rsidRDefault="008F1C03" w:rsidP="008F1C03">
            <w:pPr>
              <w:jc w:val="center"/>
              <w:rPr>
                <w:sz w:val="18"/>
                <w:szCs w:val="18"/>
                <w:lang w:val="en-GB"/>
              </w:rPr>
            </w:pPr>
          </w:p>
        </w:tc>
        <w:tc>
          <w:tcPr>
            <w:tcW w:w="217" w:type="pct"/>
            <w:tcBorders>
              <w:top w:val="nil"/>
            </w:tcBorders>
          </w:tcPr>
          <w:p w:rsidR="008F1C03" w:rsidRPr="00C957BE" w:rsidRDefault="008F1C03" w:rsidP="008F1C03">
            <w:pPr>
              <w:jc w:val="center"/>
              <w:rPr>
                <w:sz w:val="18"/>
                <w:szCs w:val="18"/>
                <w:lang w:val="en-GB"/>
              </w:rPr>
            </w:pPr>
          </w:p>
        </w:tc>
        <w:tc>
          <w:tcPr>
            <w:tcW w:w="218" w:type="pct"/>
            <w:tcBorders>
              <w:top w:val="nil"/>
              <w:right w:val="double" w:sz="12" w:space="0" w:color="auto"/>
            </w:tcBorders>
          </w:tcPr>
          <w:p w:rsidR="008F1C03" w:rsidRPr="00C957BE" w:rsidRDefault="008F1C03" w:rsidP="008F1C03">
            <w:pPr>
              <w:jc w:val="center"/>
              <w:rPr>
                <w:sz w:val="18"/>
                <w:szCs w:val="18"/>
                <w:lang w:val="en-GB"/>
              </w:rPr>
            </w:pPr>
          </w:p>
        </w:tc>
      </w:tr>
      <w:tr w:rsidR="008F1C03" w:rsidRPr="00C957BE" w:rsidTr="00C957BE">
        <w:tblPrEx>
          <w:tblCellMar>
            <w:top w:w="0" w:type="dxa"/>
            <w:bottom w:w="0" w:type="dxa"/>
          </w:tblCellMar>
        </w:tblPrEx>
        <w:trPr>
          <w:trHeight w:val="315"/>
        </w:trPr>
        <w:tc>
          <w:tcPr>
            <w:tcW w:w="986" w:type="pct"/>
            <w:tcBorders>
              <w:top w:val="nil"/>
              <w:left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信息科学</w:t>
            </w:r>
          </w:p>
        </w:tc>
        <w:tc>
          <w:tcPr>
            <w:tcW w:w="275" w:type="pct"/>
            <w:tcBorders>
              <w:top w:val="nil"/>
              <w:left w:val="single" w:sz="12" w:space="0" w:color="auto"/>
              <w:right w:val="single" w:sz="12" w:space="0" w:color="auto"/>
            </w:tcBorders>
          </w:tcPr>
          <w:p w:rsidR="008F1C03" w:rsidRPr="00C957BE" w:rsidRDefault="008F1C03" w:rsidP="008F1C03">
            <w:pPr>
              <w:rPr>
                <w:sz w:val="18"/>
                <w:szCs w:val="18"/>
                <w:lang w:val="en-GB"/>
              </w:rPr>
            </w:pPr>
            <w:r w:rsidRPr="00C957BE">
              <w:rPr>
                <w:sz w:val="18"/>
                <w:szCs w:val="18"/>
                <w:lang w:val="en-GB"/>
              </w:rPr>
              <w:t>1/0</w:t>
            </w:r>
          </w:p>
        </w:tc>
        <w:tc>
          <w:tcPr>
            <w:tcW w:w="217" w:type="pct"/>
            <w:tcBorders>
              <w:top w:val="nil"/>
              <w:left w:val="nil"/>
            </w:tcBorders>
          </w:tcPr>
          <w:p w:rsidR="008F1C03" w:rsidRPr="00C957BE" w:rsidRDefault="008F1C03" w:rsidP="008F1C03">
            <w:pPr>
              <w:jc w:val="center"/>
              <w:rPr>
                <w:sz w:val="18"/>
                <w:szCs w:val="18"/>
                <w:lang w:val="en-GB"/>
              </w:rPr>
            </w:pPr>
            <w:r w:rsidRPr="00C957BE">
              <w:rPr>
                <w:sz w:val="18"/>
                <w:szCs w:val="18"/>
                <w:lang w:val="en-GB"/>
              </w:rPr>
              <w:t>3</w:t>
            </w:r>
          </w:p>
        </w:tc>
        <w:tc>
          <w:tcPr>
            <w:tcW w:w="217" w:type="pct"/>
            <w:tcBorders>
              <w:top w:val="nil"/>
              <w:right w:val="single" w:sz="12" w:space="0" w:color="auto"/>
            </w:tcBorders>
          </w:tcPr>
          <w:p w:rsidR="008F1C03" w:rsidRPr="00C957BE" w:rsidRDefault="008F1C03" w:rsidP="008F1C03">
            <w:pPr>
              <w:jc w:val="center"/>
              <w:rPr>
                <w:sz w:val="18"/>
                <w:szCs w:val="18"/>
                <w:lang w:val="en-GB"/>
              </w:rPr>
            </w:pPr>
            <w:r w:rsidRPr="00C957BE">
              <w:rPr>
                <w:sz w:val="18"/>
                <w:szCs w:val="18"/>
                <w:lang w:val="en-GB"/>
              </w:rPr>
              <w:t>2</w:t>
            </w:r>
          </w:p>
        </w:tc>
        <w:tc>
          <w:tcPr>
            <w:tcW w:w="217" w:type="pct"/>
            <w:tcBorders>
              <w:top w:val="nil"/>
              <w:left w:val="nil"/>
            </w:tcBorders>
          </w:tcPr>
          <w:p w:rsidR="008F1C03" w:rsidRPr="00C957BE" w:rsidRDefault="008F1C03" w:rsidP="008F1C03">
            <w:pPr>
              <w:jc w:val="center"/>
              <w:rPr>
                <w:sz w:val="18"/>
                <w:szCs w:val="18"/>
                <w:lang w:val="en-GB"/>
              </w:rPr>
            </w:pPr>
            <w:r w:rsidRPr="00C957BE">
              <w:rPr>
                <w:sz w:val="18"/>
                <w:szCs w:val="18"/>
                <w:lang w:val="en-GB"/>
              </w:rPr>
              <w:t>9</w:t>
            </w:r>
          </w:p>
        </w:tc>
        <w:tc>
          <w:tcPr>
            <w:tcW w:w="217" w:type="pct"/>
            <w:tcBorders>
              <w:top w:val="nil"/>
            </w:tcBorders>
          </w:tcPr>
          <w:p w:rsidR="008F1C03" w:rsidRPr="00C957BE" w:rsidRDefault="008F1C03" w:rsidP="008F1C03">
            <w:pPr>
              <w:jc w:val="center"/>
              <w:rPr>
                <w:sz w:val="18"/>
                <w:szCs w:val="18"/>
                <w:lang w:val="en-GB"/>
              </w:rPr>
            </w:pPr>
            <w:r w:rsidRPr="00C957BE">
              <w:rPr>
                <w:sz w:val="18"/>
                <w:szCs w:val="18"/>
                <w:lang w:val="en-GB"/>
              </w:rPr>
              <w:t>2</w:t>
            </w:r>
          </w:p>
        </w:tc>
        <w:tc>
          <w:tcPr>
            <w:tcW w:w="218" w:type="pct"/>
            <w:tcBorders>
              <w:top w:val="nil"/>
              <w:right w:val="single" w:sz="12" w:space="0" w:color="auto"/>
            </w:tcBorders>
          </w:tcPr>
          <w:p w:rsidR="008F1C03" w:rsidRPr="00C957BE" w:rsidRDefault="008F1C03" w:rsidP="008F1C03">
            <w:pPr>
              <w:jc w:val="center"/>
              <w:rPr>
                <w:sz w:val="18"/>
                <w:szCs w:val="18"/>
                <w:lang w:val="en-GB"/>
              </w:rPr>
            </w:pPr>
            <w:r w:rsidRPr="00C957BE">
              <w:rPr>
                <w:sz w:val="18"/>
                <w:szCs w:val="18"/>
                <w:lang w:val="en-GB"/>
              </w:rPr>
              <w:t>18</w:t>
            </w:r>
          </w:p>
        </w:tc>
        <w:tc>
          <w:tcPr>
            <w:tcW w:w="217" w:type="pct"/>
            <w:tcBorders>
              <w:top w:val="nil"/>
              <w:left w:val="nil"/>
            </w:tcBorders>
          </w:tcPr>
          <w:p w:rsidR="008F1C03" w:rsidRPr="00C957BE" w:rsidRDefault="008F1C03" w:rsidP="008F1C03">
            <w:pPr>
              <w:jc w:val="center"/>
              <w:rPr>
                <w:sz w:val="18"/>
                <w:szCs w:val="18"/>
                <w:lang w:val="en-GB"/>
              </w:rPr>
            </w:pPr>
            <w:r w:rsidRPr="00C957BE">
              <w:rPr>
                <w:sz w:val="18"/>
                <w:szCs w:val="18"/>
                <w:lang w:val="en-GB"/>
              </w:rPr>
              <w:t>7</w:t>
            </w:r>
          </w:p>
        </w:tc>
        <w:tc>
          <w:tcPr>
            <w:tcW w:w="217" w:type="pct"/>
            <w:tcBorders>
              <w:top w:val="nil"/>
            </w:tcBorders>
          </w:tcPr>
          <w:p w:rsidR="008F1C03" w:rsidRPr="00C957BE" w:rsidRDefault="008F1C03" w:rsidP="008F1C03">
            <w:pPr>
              <w:jc w:val="center"/>
              <w:rPr>
                <w:sz w:val="18"/>
                <w:szCs w:val="18"/>
                <w:lang w:val="en-GB"/>
              </w:rPr>
            </w:pPr>
            <w:r w:rsidRPr="00C957BE">
              <w:rPr>
                <w:sz w:val="18"/>
                <w:szCs w:val="18"/>
                <w:lang w:val="en-GB"/>
              </w:rPr>
              <w:t>7</w:t>
            </w:r>
          </w:p>
        </w:tc>
        <w:tc>
          <w:tcPr>
            <w:tcW w:w="186" w:type="pct"/>
            <w:tcBorders>
              <w:top w:val="nil"/>
              <w:right w:val="single" w:sz="12" w:space="0" w:color="auto"/>
            </w:tcBorders>
          </w:tcPr>
          <w:p w:rsidR="008F1C03" w:rsidRPr="00C957BE" w:rsidRDefault="008F1C03" w:rsidP="008F1C03">
            <w:pPr>
              <w:jc w:val="center"/>
              <w:rPr>
                <w:sz w:val="18"/>
                <w:szCs w:val="18"/>
                <w:lang w:val="en-GB"/>
              </w:rPr>
            </w:pPr>
            <w:r w:rsidRPr="00C957BE">
              <w:rPr>
                <w:sz w:val="18"/>
                <w:szCs w:val="18"/>
                <w:lang w:val="en-GB"/>
              </w:rPr>
              <w:t>50</w:t>
            </w:r>
          </w:p>
        </w:tc>
        <w:tc>
          <w:tcPr>
            <w:tcW w:w="251" w:type="pct"/>
            <w:tcBorders>
              <w:top w:val="nil"/>
              <w:left w:val="nil"/>
            </w:tcBorders>
          </w:tcPr>
          <w:p w:rsidR="008F1C03" w:rsidRPr="00C957BE" w:rsidRDefault="008F1C03" w:rsidP="008F1C03">
            <w:pPr>
              <w:jc w:val="center"/>
              <w:rPr>
                <w:sz w:val="18"/>
                <w:szCs w:val="18"/>
                <w:lang w:val="en-GB"/>
              </w:rPr>
            </w:pPr>
            <w:r w:rsidRPr="00C957BE">
              <w:rPr>
                <w:sz w:val="18"/>
                <w:szCs w:val="18"/>
                <w:lang w:val="en-GB"/>
              </w:rPr>
              <w:t>52</w:t>
            </w:r>
          </w:p>
        </w:tc>
        <w:tc>
          <w:tcPr>
            <w:tcW w:w="251" w:type="pct"/>
            <w:tcBorders>
              <w:top w:val="nil"/>
            </w:tcBorders>
          </w:tcPr>
          <w:p w:rsidR="008F1C03" w:rsidRPr="00C957BE" w:rsidRDefault="008F1C03" w:rsidP="008F1C03">
            <w:pPr>
              <w:jc w:val="center"/>
              <w:rPr>
                <w:sz w:val="18"/>
                <w:szCs w:val="18"/>
                <w:lang w:val="en-GB"/>
              </w:rPr>
            </w:pPr>
            <w:r w:rsidRPr="00C957BE">
              <w:rPr>
                <w:sz w:val="18"/>
                <w:szCs w:val="18"/>
                <w:lang w:val="en-GB"/>
              </w:rPr>
              <w:t>64</w:t>
            </w:r>
          </w:p>
        </w:tc>
        <w:tc>
          <w:tcPr>
            <w:tcW w:w="217" w:type="pct"/>
            <w:tcBorders>
              <w:top w:val="nil"/>
              <w:right w:val="single" w:sz="12" w:space="0" w:color="auto"/>
            </w:tcBorders>
          </w:tcPr>
          <w:p w:rsidR="008F1C03" w:rsidRPr="00C957BE" w:rsidRDefault="008F1C03" w:rsidP="008F1C03">
            <w:pPr>
              <w:jc w:val="center"/>
              <w:rPr>
                <w:sz w:val="18"/>
                <w:szCs w:val="18"/>
                <w:lang w:val="en-GB"/>
              </w:rPr>
            </w:pPr>
            <w:r w:rsidRPr="00C957BE">
              <w:rPr>
                <w:sz w:val="18"/>
                <w:szCs w:val="18"/>
                <w:lang w:val="en-GB"/>
              </w:rPr>
              <w:t>55</w:t>
            </w:r>
          </w:p>
        </w:tc>
        <w:tc>
          <w:tcPr>
            <w:tcW w:w="217" w:type="pct"/>
            <w:tcBorders>
              <w:top w:val="nil"/>
              <w:left w:val="nil"/>
            </w:tcBorders>
          </w:tcPr>
          <w:p w:rsidR="008F1C03" w:rsidRPr="00C957BE" w:rsidRDefault="008F1C03" w:rsidP="008F1C03">
            <w:pPr>
              <w:jc w:val="center"/>
              <w:rPr>
                <w:sz w:val="18"/>
                <w:szCs w:val="18"/>
                <w:lang w:val="en-GB"/>
              </w:rPr>
            </w:pPr>
          </w:p>
        </w:tc>
        <w:tc>
          <w:tcPr>
            <w:tcW w:w="217" w:type="pct"/>
            <w:tcBorders>
              <w:top w:val="nil"/>
            </w:tcBorders>
          </w:tcPr>
          <w:p w:rsidR="008F1C03" w:rsidRPr="00C957BE" w:rsidRDefault="008F1C03" w:rsidP="008F1C03">
            <w:pPr>
              <w:jc w:val="center"/>
              <w:rPr>
                <w:sz w:val="18"/>
                <w:szCs w:val="18"/>
                <w:lang w:val="en-GB"/>
              </w:rPr>
            </w:pPr>
          </w:p>
        </w:tc>
        <w:tc>
          <w:tcPr>
            <w:tcW w:w="226" w:type="pct"/>
            <w:tcBorders>
              <w:top w:val="nil"/>
              <w:right w:val="single" w:sz="12" w:space="0" w:color="auto"/>
            </w:tcBorders>
          </w:tcPr>
          <w:p w:rsidR="008F1C03" w:rsidRPr="00C957BE" w:rsidRDefault="008F1C03" w:rsidP="008F1C03">
            <w:pPr>
              <w:jc w:val="center"/>
              <w:rPr>
                <w:sz w:val="18"/>
                <w:szCs w:val="18"/>
                <w:lang w:val="en-GB"/>
              </w:rPr>
            </w:pPr>
          </w:p>
        </w:tc>
        <w:tc>
          <w:tcPr>
            <w:tcW w:w="217" w:type="pct"/>
            <w:tcBorders>
              <w:top w:val="nil"/>
              <w:left w:val="nil"/>
            </w:tcBorders>
          </w:tcPr>
          <w:p w:rsidR="008F1C03" w:rsidRPr="00C957BE" w:rsidRDefault="008F1C03" w:rsidP="008F1C03">
            <w:pPr>
              <w:jc w:val="center"/>
              <w:rPr>
                <w:sz w:val="18"/>
                <w:szCs w:val="18"/>
                <w:lang w:val="en-GB"/>
              </w:rPr>
            </w:pPr>
          </w:p>
        </w:tc>
        <w:tc>
          <w:tcPr>
            <w:tcW w:w="217" w:type="pct"/>
            <w:tcBorders>
              <w:top w:val="nil"/>
            </w:tcBorders>
          </w:tcPr>
          <w:p w:rsidR="008F1C03" w:rsidRPr="00C957BE" w:rsidRDefault="008F1C03" w:rsidP="008F1C03">
            <w:pPr>
              <w:jc w:val="center"/>
              <w:rPr>
                <w:sz w:val="18"/>
                <w:szCs w:val="18"/>
                <w:lang w:val="en-GB"/>
              </w:rPr>
            </w:pPr>
          </w:p>
        </w:tc>
        <w:tc>
          <w:tcPr>
            <w:tcW w:w="218" w:type="pct"/>
            <w:tcBorders>
              <w:top w:val="nil"/>
              <w:right w:val="double" w:sz="12" w:space="0" w:color="auto"/>
            </w:tcBorders>
          </w:tcPr>
          <w:p w:rsidR="008F1C03" w:rsidRPr="00C957BE" w:rsidRDefault="008F1C03" w:rsidP="008F1C03">
            <w:pPr>
              <w:jc w:val="center"/>
              <w:rPr>
                <w:sz w:val="18"/>
                <w:szCs w:val="18"/>
                <w:lang w:val="en-GB"/>
              </w:rPr>
            </w:pPr>
          </w:p>
        </w:tc>
      </w:tr>
      <w:tr w:rsidR="008F1C03" w:rsidRPr="00C957BE" w:rsidTr="00C957BE">
        <w:tblPrEx>
          <w:tblCellMar>
            <w:top w:w="0" w:type="dxa"/>
            <w:bottom w:w="0" w:type="dxa"/>
          </w:tblCellMar>
        </w:tblPrEx>
        <w:trPr>
          <w:trHeight w:val="285"/>
        </w:trPr>
        <w:tc>
          <w:tcPr>
            <w:tcW w:w="986" w:type="pct"/>
            <w:tcBorders>
              <w:left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财政</w:t>
            </w:r>
          </w:p>
        </w:tc>
        <w:tc>
          <w:tcPr>
            <w:tcW w:w="275" w:type="pct"/>
            <w:tcBorders>
              <w:left w:val="single" w:sz="12" w:space="0" w:color="auto"/>
              <w:right w:val="single" w:sz="12" w:space="0" w:color="auto"/>
            </w:tcBorders>
          </w:tcPr>
          <w:p w:rsidR="008F1C03" w:rsidRPr="00C957BE" w:rsidRDefault="008F1C03" w:rsidP="008F1C03">
            <w:pPr>
              <w:rPr>
                <w:sz w:val="18"/>
                <w:szCs w:val="18"/>
                <w:lang w:val="en-GB"/>
              </w:rPr>
            </w:pPr>
            <w:r w:rsidRPr="00C957BE">
              <w:rPr>
                <w:sz w:val="18"/>
                <w:szCs w:val="18"/>
                <w:lang w:val="en-GB"/>
              </w:rPr>
              <w:t>1/0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6</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35</w:t>
            </w:r>
          </w:p>
        </w:tc>
        <w:tc>
          <w:tcPr>
            <w:tcW w:w="217" w:type="pct"/>
          </w:tcPr>
          <w:p w:rsidR="008F1C03" w:rsidRPr="00C957BE" w:rsidRDefault="008F1C03" w:rsidP="008F1C03">
            <w:pPr>
              <w:jc w:val="center"/>
              <w:rPr>
                <w:sz w:val="18"/>
                <w:szCs w:val="18"/>
                <w:lang w:val="en-GB"/>
              </w:rPr>
            </w:pPr>
            <w:r w:rsidRPr="00C957BE">
              <w:rPr>
                <w:sz w:val="18"/>
                <w:szCs w:val="18"/>
                <w:lang w:val="en-GB"/>
              </w:rPr>
              <w:t>23</w:t>
            </w:r>
          </w:p>
        </w:tc>
        <w:tc>
          <w:tcPr>
            <w:tcW w:w="218"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40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82</w:t>
            </w:r>
          </w:p>
        </w:tc>
        <w:tc>
          <w:tcPr>
            <w:tcW w:w="217" w:type="pct"/>
          </w:tcPr>
          <w:p w:rsidR="008F1C03" w:rsidRPr="00C957BE" w:rsidRDefault="008F1C03" w:rsidP="008F1C03">
            <w:pPr>
              <w:jc w:val="center"/>
              <w:rPr>
                <w:sz w:val="18"/>
                <w:szCs w:val="18"/>
                <w:lang w:val="en-GB"/>
              </w:rPr>
            </w:pPr>
            <w:r w:rsidRPr="00C957BE">
              <w:rPr>
                <w:sz w:val="18"/>
                <w:szCs w:val="18"/>
                <w:lang w:val="en-GB"/>
              </w:rPr>
              <w:t>71</w:t>
            </w:r>
          </w:p>
        </w:tc>
        <w:tc>
          <w:tcPr>
            <w:tcW w:w="18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46</w:t>
            </w:r>
          </w:p>
        </w:tc>
        <w:tc>
          <w:tcPr>
            <w:tcW w:w="251" w:type="pct"/>
            <w:tcBorders>
              <w:left w:val="nil"/>
            </w:tcBorders>
          </w:tcPr>
          <w:p w:rsidR="008F1C03" w:rsidRPr="00C957BE" w:rsidRDefault="008F1C03" w:rsidP="008F1C03">
            <w:pPr>
              <w:jc w:val="center"/>
              <w:rPr>
                <w:sz w:val="18"/>
                <w:szCs w:val="18"/>
                <w:lang w:val="en-GB"/>
              </w:rPr>
            </w:pPr>
            <w:r w:rsidRPr="00C957BE">
              <w:rPr>
                <w:sz w:val="18"/>
                <w:szCs w:val="18"/>
                <w:lang w:val="en-GB"/>
              </w:rPr>
              <w:t>433</w:t>
            </w:r>
          </w:p>
        </w:tc>
        <w:tc>
          <w:tcPr>
            <w:tcW w:w="251" w:type="pct"/>
          </w:tcPr>
          <w:p w:rsidR="008F1C03" w:rsidRPr="00C957BE" w:rsidRDefault="008F1C03" w:rsidP="008F1C03">
            <w:pPr>
              <w:jc w:val="center"/>
              <w:rPr>
                <w:sz w:val="18"/>
                <w:szCs w:val="18"/>
                <w:lang w:val="en-GB"/>
              </w:rPr>
            </w:pPr>
            <w:r w:rsidRPr="00C957BE">
              <w:rPr>
                <w:sz w:val="18"/>
                <w:szCs w:val="18"/>
                <w:lang w:val="en-GB"/>
              </w:rPr>
              <w:t>739</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64</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19</w:t>
            </w:r>
          </w:p>
        </w:tc>
        <w:tc>
          <w:tcPr>
            <w:tcW w:w="217" w:type="pct"/>
          </w:tcPr>
          <w:p w:rsidR="008F1C03" w:rsidRPr="00C957BE" w:rsidRDefault="008F1C03" w:rsidP="008F1C03">
            <w:pPr>
              <w:jc w:val="center"/>
              <w:rPr>
                <w:sz w:val="18"/>
                <w:szCs w:val="18"/>
                <w:lang w:val="en-GB"/>
              </w:rPr>
            </w:pPr>
            <w:r w:rsidRPr="00C957BE">
              <w:rPr>
                <w:sz w:val="18"/>
                <w:szCs w:val="18"/>
                <w:lang w:val="en-GB"/>
              </w:rPr>
              <w:t>1</w:t>
            </w:r>
          </w:p>
        </w:tc>
        <w:tc>
          <w:tcPr>
            <w:tcW w:w="22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5</w:t>
            </w:r>
          </w:p>
        </w:tc>
        <w:tc>
          <w:tcPr>
            <w:tcW w:w="217" w:type="pct"/>
            <w:tcBorders>
              <w:left w:val="nil"/>
            </w:tcBorders>
          </w:tcPr>
          <w:p w:rsidR="008F1C03" w:rsidRPr="00C957BE" w:rsidRDefault="008F1C03" w:rsidP="008F1C03">
            <w:pPr>
              <w:jc w:val="center"/>
              <w:rPr>
                <w:sz w:val="18"/>
                <w:szCs w:val="18"/>
                <w:lang w:val="en-GB"/>
              </w:rPr>
            </w:pPr>
          </w:p>
        </w:tc>
        <w:tc>
          <w:tcPr>
            <w:tcW w:w="217" w:type="pct"/>
          </w:tcPr>
          <w:p w:rsidR="008F1C03" w:rsidRPr="00C957BE" w:rsidRDefault="008F1C03" w:rsidP="008F1C03">
            <w:pPr>
              <w:jc w:val="center"/>
              <w:rPr>
                <w:sz w:val="18"/>
                <w:szCs w:val="18"/>
                <w:lang w:val="en-GB"/>
              </w:rPr>
            </w:pPr>
          </w:p>
        </w:tc>
        <w:tc>
          <w:tcPr>
            <w:tcW w:w="218" w:type="pct"/>
            <w:tcBorders>
              <w:right w:val="double" w:sz="12" w:space="0" w:color="auto"/>
            </w:tcBorders>
          </w:tcPr>
          <w:p w:rsidR="008F1C03" w:rsidRPr="00C957BE" w:rsidRDefault="008F1C03" w:rsidP="008F1C03">
            <w:pPr>
              <w:jc w:val="center"/>
              <w:rPr>
                <w:sz w:val="18"/>
                <w:szCs w:val="18"/>
                <w:lang w:val="en-GB"/>
              </w:rPr>
            </w:pPr>
          </w:p>
        </w:tc>
      </w:tr>
      <w:tr w:rsidR="008F1C03" w:rsidRPr="00C957BE" w:rsidTr="00C957BE">
        <w:tblPrEx>
          <w:tblCellMar>
            <w:top w:w="0" w:type="dxa"/>
            <w:bottom w:w="0" w:type="dxa"/>
          </w:tblCellMar>
        </w:tblPrEx>
        <w:trPr>
          <w:trHeight w:val="285"/>
        </w:trPr>
        <w:tc>
          <w:tcPr>
            <w:tcW w:w="986" w:type="pct"/>
            <w:tcBorders>
              <w:left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文化</w:t>
            </w:r>
          </w:p>
        </w:tc>
        <w:tc>
          <w:tcPr>
            <w:tcW w:w="275" w:type="pct"/>
            <w:tcBorders>
              <w:left w:val="single" w:sz="12" w:space="0" w:color="auto"/>
              <w:right w:val="single" w:sz="12" w:space="0" w:color="auto"/>
            </w:tcBorders>
          </w:tcPr>
          <w:p w:rsidR="008F1C03" w:rsidRPr="00C957BE" w:rsidRDefault="008F1C03" w:rsidP="008F1C03">
            <w:pPr>
              <w:rPr>
                <w:sz w:val="18"/>
                <w:szCs w:val="18"/>
                <w:lang w:val="en-GB"/>
              </w:rPr>
            </w:pPr>
            <w:r w:rsidRPr="00C957BE">
              <w:rPr>
                <w:sz w:val="18"/>
                <w:szCs w:val="18"/>
                <w:lang w:val="en-GB"/>
              </w:rPr>
              <w:t>1/0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3</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7</w:t>
            </w:r>
          </w:p>
        </w:tc>
        <w:tc>
          <w:tcPr>
            <w:tcW w:w="217" w:type="pct"/>
          </w:tcPr>
          <w:p w:rsidR="008F1C03" w:rsidRPr="00C957BE" w:rsidRDefault="008F1C03" w:rsidP="008F1C03">
            <w:pPr>
              <w:jc w:val="center"/>
              <w:rPr>
                <w:sz w:val="18"/>
                <w:szCs w:val="18"/>
                <w:lang w:val="en-GB"/>
              </w:rPr>
            </w:pPr>
            <w:r w:rsidRPr="00C957BE">
              <w:rPr>
                <w:sz w:val="18"/>
                <w:szCs w:val="18"/>
                <w:lang w:val="en-GB"/>
              </w:rPr>
              <w:t>5</w:t>
            </w:r>
          </w:p>
        </w:tc>
        <w:tc>
          <w:tcPr>
            <w:tcW w:w="218"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42</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6</w:t>
            </w:r>
          </w:p>
        </w:tc>
        <w:tc>
          <w:tcPr>
            <w:tcW w:w="217" w:type="pct"/>
          </w:tcPr>
          <w:p w:rsidR="008F1C03" w:rsidRPr="00C957BE" w:rsidRDefault="008F1C03" w:rsidP="008F1C03">
            <w:pPr>
              <w:jc w:val="center"/>
              <w:rPr>
                <w:sz w:val="18"/>
                <w:szCs w:val="18"/>
                <w:lang w:val="en-GB"/>
              </w:rPr>
            </w:pPr>
            <w:r w:rsidRPr="00C957BE">
              <w:rPr>
                <w:sz w:val="18"/>
                <w:szCs w:val="18"/>
                <w:lang w:val="en-GB"/>
              </w:rPr>
              <w:t>11</w:t>
            </w:r>
          </w:p>
        </w:tc>
        <w:tc>
          <w:tcPr>
            <w:tcW w:w="186" w:type="pct"/>
            <w:tcBorders>
              <w:right w:val="single" w:sz="12" w:space="0" w:color="auto"/>
            </w:tcBorders>
          </w:tcPr>
          <w:p w:rsidR="008F1C03" w:rsidRPr="00C957BE" w:rsidRDefault="008F1C03" w:rsidP="008F1C03">
            <w:pPr>
              <w:jc w:val="center"/>
              <w:rPr>
                <w:rFonts w:hint="eastAsia"/>
                <w:sz w:val="18"/>
                <w:szCs w:val="18"/>
                <w:lang w:val="en-GB"/>
              </w:rPr>
            </w:pPr>
            <w:r w:rsidRPr="00C957BE">
              <w:rPr>
                <w:sz w:val="18"/>
                <w:szCs w:val="18"/>
                <w:lang w:val="en-GB"/>
              </w:rPr>
              <w:t>65</w:t>
            </w:r>
          </w:p>
        </w:tc>
        <w:tc>
          <w:tcPr>
            <w:tcW w:w="251" w:type="pct"/>
            <w:tcBorders>
              <w:left w:val="nil"/>
            </w:tcBorders>
          </w:tcPr>
          <w:p w:rsidR="008F1C03" w:rsidRPr="00C957BE" w:rsidRDefault="008F1C03" w:rsidP="008F1C03">
            <w:pPr>
              <w:jc w:val="center"/>
              <w:rPr>
                <w:sz w:val="18"/>
                <w:szCs w:val="18"/>
                <w:lang w:val="en-GB"/>
              </w:rPr>
            </w:pPr>
            <w:r w:rsidRPr="00C957BE">
              <w:rPr>
                <w:sz w:val="18"/>
                <w:szCs w:val="18"/>
                <w:lang w:val="en-GB"/>
              </w:rPr>
              <w:t>67</w:t>
            </w:r>
          </w:p>
        </w:tc>
        <w:tc>
          <w:tcPr>
            <w:tcW w:w="251" w:type="pct"/>
          </w:tcPr>
          <w:p w:rsidR="008F1C03" w:rsidRPr="00C957BE" w:rsidRDefault="008F1C03" w:rsidP="008F1C03">
            <w:pPr>
              <w:jc w:val="center"/>
              <w:rPr>
                <w:sz w:val="18"/>
                <w:szCs w:val="18"/>
                <w:lang w:val="en-GB"/>
              </w:rPr>
            </w:pPr>
            <w:r w:rsidRPr="00C957BE">
              <w:rPr>
                <w:sz w:val="18"/>
                <w:szCs w:val="18"/>
                <w:lang w:val="en-GB"/>
              </w:rPr>
              <w:t>142</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68</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25</w:t>
            </w:r>
          </w:p>
        </w:tc>
        <w:tc>
          <w:tcPr>
            <w:tcW w:w="217" w:type="pct"/>
          </w:tcPr>
          <w:p w:rsidR="008F1C03" w:rsidRPr="00C957BE" w:rsidRDefault="008F1C03" w:rsidP="008F1C03">
            <w:pPr>
              <w:jc w:val="center"/>
              <w:rPr>
                <w:sz w:val="18"/>
                <w:szCs w:val="18"/>
                <w:lang w:val="en-GB"/>
              </w:rPr>
            </w:pPr>
            <w:r w:rsidRPr="00C957BE">
              <w:rPr>
                <w:sz w:val="18"/>
                <w:szCs w:val="18"/>
                <w:lang w:val="en-GB"/>
              </w:rPr>
              <w:t>5</w:t>
            </w:r>
          </w:p>
        </w:tc>
        <w:tc>
          <w:tcPr>
            <w:tcW w:w="22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17</w:t>
            </w:r>
          </w:p>
        </w:tc>
        <w:tc>
          <w:tcPr>
            <w:tcW w:w="217" w:type="pct"/>
            <w:tcBorders>
              <w:left w:val="nil"/>
            </w:tcBorders>
          </w:tcPr>
          <w:p w:rsidR="008F1C03" w:rsidRPr="00C957BE" w:rsidRDefault="008F1C03" w:rsidP="008F1C03">
            <w:pPr>
              <w:jc w:val="center"/>
              <w:rPr>
                <w:sz w:val="18"/>
                <w:szCs w:val="18"/>
                <w:lang w:val="en-GB"/>
              </w:rPr>
            </w:pPr>
          </w:p>
        </w:tc>
        <w:tc>
          <w:tcPr>
            <w:tcW w:w="217" w:type="pct"/>
          </w:tcPr>
          <w:p w:rsidR="008F1C03" w:rsidRPr="00C957BE" w:rsidRDefault="008F1C03" w:rsidP="008F1C03">
            <w:pPr>
              <w:jc w:val="center"/>
              <w:rPr>
                <w:sz w:val="18"/>
                <w:szCs w:val="18"/>
                <w:lang w:val="en-GB"/>
              </w:rPr>
            </w:pPr>
          </w:p>
        </w:tc>
        <w:tc>
          <w:tcPr>
            <w:tcW w:w="218" w:type="pct"/>
            <w:tcBorders>
              <w:right w:val="double" w:sz="12" w:space="0" w:color="auto"/>
            </w:tcBorders>
          </w:tcPr>
          <w:p w:rsidR="008F1C03" w:rsidRPr="00C957BE" w:rsidRDefault="008F1C03" w:rsidP="008F1C03">
            <w:pPr>
              <w:jc w:val="center"/>
              <w:rPr>
                <w:sz w:val="18"/>
                <w:szCs w:val="18"/>
                <w:lang w:val="en-GB"/>
              </w:rPr>
            </w:pPr>
          </w:p>
        </w:tc>
      </w:tr>
      <w:tr w:rsidR="008F1C03" w:rsidRPr="00C957BE" w:rsidTr="00C957BE">
        <w:tblPrEx>
          <w:tblCellMar>
            <w:top w:w="0" w:type="dxa"/>
            <w:bottom w:w="0" w:type="dxa"/>
          </w:tblCellMar>
        </w:tblPrEx>
        <w:trPr>
          <w:trHeight w:val="345"/>
        </w:trPr>
        <w:tc>
          <w:tcPr>
            <w:tcW w:w="986" w:type="pct"/>
            <w:tcBorders>
              <w:left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区域发展</w:t>
            </w:r>
          </w:p>
        </w:tc>
        <w:tc>
          <w:tcPr>
            <w:tcW w:w="275" w:type="pct"/>
            <w:tcBorders>
              <w:left w:val="single" w:sz="12" w:space="0" w:color="auto"/>
              <w:right w:val="single" w:sz="12" w:space="0" w:color="auto"/>
            </w:tcBorders>
          </w:tcPr>
          <w:p w:rsidR="008F1C03" w:rsidRPr="00C957BE" w:rsidRDefault="008F1C03" w:rsidP="008F1C03">
            <w:pPr>
              <w:rPr>
                <w:sz w:val="18"/>
                <w:szCs w:val="18"/>
                <w:lang w:val="en-GB"/>
              </w:rPr>
            </w:pPr>
            <w:r w:rsidRPr="00C957BE">
              <w:rPr>
                <w:sz w:val="18"/>
                <w:szCs w:val="18"/>
                <w:lang w:val="en-GB"/>
              </w:rPr>
              <w:t>1/0</w:t>
            </w:r>
          </w:p>
        </w:tc>
        <w:tc>
          <w:tcPr>
            <w:tcW w:w="217" w:type="pct"/>
            <w:tcBorders>
              <w:left w:val="nil"/>
            </w:tcBorders>
          </w:tcPr>
          <w:p w:rsidR="008F1C03" w:rsidRPr="00F03A1A" w:rsidRDefault="008F1C03" w:rsidP="00F03A1A">
            <w:pPr>
              <w:jc w:val="center"/>
              <w:rPr>
                <w:sz w:val="18"/>
                <w:szCs w:val="18"/>
                <w:lang w:val="en-GB"/>
              </w:rPr>
            </w:pPr>
            <w:r w:rsidRPr="00F03A1A">
              <w:rPr>
                <w:sz w:val="18"/>
                <w:szCs w:val="18"/>
                <w:lang w:val="en-GB"/>
              </w:rPr>
              <w:t>5</w:t>
            </w:r>
          </w:p>
        </w:tc>
        <w:tc>
          <w:tcPr>
            <w:tcW w:w="217" w:type="pct"/>
            <w:tcBorders>
              <w:right w:val="single" w:sz="12" w:space="0" w:color="auto"/>
            </w:tcBorders>
          </w:tcPr>
          <w:p w:rsidR="008F1C03" w:rsidRPr="00C957BE" w:rsidRDefault="008F1C03" w:rsidP="00F03A1A">
            <w:pPr>
              <w:jc w:val="center"/>
              <w:rPr>
                <w:sz w:val="18"/>
                <w:szCs w:val="18"/>
                <w:lang w:val="en-GB"/>
              </w:rPr>
            </w:pPr>
            <w:r w:rsidRPr="00C957BE">
              <w:rPr>
                <w:sz w:val="18"/>
                <w:szCs w:val="18"/>
                <w:lang w:val="en-GB"/>
              </w:rPr>
              <w:t>2</w:t>
            </w:r>
          </w:p>
        </w:tc>
        <w:tc>
          <w:tcPr>
            <w:tcW w:w="217" w:type="pct"/>
            <w:tcBorders>
              <w:left w:val="nil"/>
            </w:tcBorders>
          </w:tcPr>
          <w:p w:rsidR="008F1C03" w:rsidRPr="00C957BE" w:rsidRDefault="008F1C03" w:rsidP="00F03A1A">
            <w:pPr>
              <w:jc w:val="center"/>
              <w:rPr>
                <w:sz w:val="18"/>
                <w:szCs w:val="18"/>
                <w:lang w:val="en-GB"/>
              </w:rPr>
            </w:pPr>
            <w:r w:rsidRPr="00C957BE">
              <w:rPr>
                <w:sz w:val="18"/>
                <w:szCs w:val="18"/>
                <w:lang w:val="en-GB"/>
              </w:rPr>
              <w:t>15</w:t>
            </w:r>
          </w:p>
        </w:tc>
        <w:tc>
          <w:tcPr>
            <w:tcW w:w="217" w:type="pct"/>
          </w:tcPr>
          <w:p w:rsidR="008F1C03" w:rsidRPr="00C957BE" w:rsidRDefault="008F1C03" w:rsidP="00F03A1A">
            <w:pPr>
              <w:jc w:val="center"/>
              <w:rPr>
                <w:sz w:val="18"/>
                <w:szCs w:val="18"/>
                <w:lang w:val="en-GB"/>
              </w:rPr>
            </w:pPr>
            <w:r w:rsidRPr="00C957BE">
              <w:rPr>
                <w:sz w:val="18"/>
                <w:szCs w:val="18"/>
                <w:lang w:val="en-GB"/>
              </w:rPr>
              <w:t>11</w:t>
            </w:r>
          </w:p>
        </w:tc>
        <w:tc>
          <w:tcPr>
            <w:tcW w:w="218" w:type="pct"/>
            <w:tcBorders>
              <w:right w:val="single" w:sz="12" w:space="0" w:color="auto"/>
            </w:tcBorders>
          </w:tcPr>
          <w:p w:rsidR="008F1C03" w:rsidRPr="00C957BE" w:rsidRDefault="008F1C03" w:rsidP="00F03A1A">
            <w:pPr>
              <w:jc w:val="center"/>
              <w:rPr>
                <w:sz w:val="18"/>
                <w:szCs w:val="18"/>
                <w:lang w:val="en-GB"/>
              </w:rPr>
            </w:pPr>
            <w:r w:rsidRPr="00C957BE">
              <w:rPr>
                <w:sz w:val="18"/>
                <w:szCs w:val="18"/>
                <w:lang w:val="en-GB"/>
              </w:rPr>
              <w:t>42</w:t>
            </w:r>
          </w:p>
        </w:tc>
        <w:tc>
          <w:tcPr>
            <w:tcW w:w="217" w:type="pct"/>
            <w:tcBorders>
              <w:left w:val="nil"/>
            </w:tcBorders>
          </w:tcPr>
          <w:p w:rsidR="008F1C03" w:rsidRPr="00F03A1A" w:rsidRDefault="008F1C03" w:rsidP="00F03A1A">
            <w:pPr>
              <w:jc w:val="center"/>
              <w:rPr>
                <w:sz w:val="18"/>
                <w:szCs w:val="18"/>
                <w:lang w:val="en-GB"/>
              </w:rPr>
            </w:pPr>
            <w:r w:rsidRPr="00F03A1A">
              <w:rPr>
                <w:sz w:val="18"/>
                <w:szCs w:val="18"/>
                <w:lang w:val="en-GB"/>
              </w:rPr>
              <w:t>34</w:t>
            </w:r>
          </w:p>
        </w:tc>
        <w:tc>
          <w:tcPr>
            <w:tcW w:w="217" w:type="pct"/>
          </w:tcPr>
          <w:p w:rsidR="008F1C03" w:rsidRPr="00C957BE" w:rsidRDefault="008F1C03" w:rsidP="00F03A1A">
            <w:pPr>
              <w:jc w:val="center"/>
              <w:rPr>
                <w:sz w:val="18"/>
                <w:szCs w:val="18"/>
                <w:lang w:val="en-GB"/>
              </w:rPr>
            </w:pPr>
            <w:r w:rsidRPr="00C957BE">
              <w:rPr>
                <w:sz w:val="18"/>
                <w:szCs w:val="18"/>
                <w:lang w:val="en-GB"/>
              </w:rPr>
              <w:t>21</w:t>
            </w:r>
          </w:p>
        </w:tc>
        <w:tc>
          <w:tcPr>
            <w:tcW w:w="18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38</w:t>
            </w:r>
          </w:p>
        </w:tc>
        <w:tc>
          <w:tcPr>
            <w:tcW w:w="251" w:type="pct"/>
            <w:tcBorders>
              <w:left w:val="nil"/>
            </w:tcBorders>
          </w:tcPr>
          <w:p w:rsidR="008F1C03" w:rsidRPr="00C957BE" w:rsidRDefault="008F1C03" w:rsidP="008F1C03">
            <w:pPr>
              <w:jc w:val="center"/>
              <w:rPr>
                <w:sz w:val="18"/>
                <w:szCs w:val="18"/>
                <w:lang w:val="en-GB"/>
              </w:rPr>
            </w:pPr>
            <w:r w:rsidRPr="00C957BE">
              <w:rPr>
                <w:sz w:val="18"/>
                <w:szCs w:val="18"/>
                <w:lang w:val="en-GB"/>
              </w:rPr>
              <w:t>120</w:t>
            </w:r>
          </w:p>
        </w:tc>
        <w:tc>
          <w:tcPr>
            <w:tcW w:w="251" w:type="pct"/>
          </w:tcPr>
          <w:p w:rsidR="008F1C03" w:rsidRPr="00C957BE" w:rsidRDefault="008F1C03" w:rsidP="008F1C03">
            <w:pPr>
              <w:jc w:val="center"/>
              <w:rPr>
                <w:sz w:val="18"/>
                <w:szCs w:val="18"/>
                <w:lang w:val="en-GB"/>
              </w:rPr>
            </w:pPr>
            <w:r w:rsidRPr="00C957BE">
              <w:rPr>
                <w:sz w:val="18"/>
                <w:szCs w:val="18"/>
                <w:lang w:val="en-GB"/>
              </w:rPr>
              <w:t>205</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63</w:t>
            </w:r>
          </w:p>
        </w:tc>
        <w:tc>
          <w:tcPr>
            <w:tcW w:w="217" w:type="pct"/>
            <w:tcBorders>
              <w:left w:val="nil"/>
            </w:tcBorders>
          </w:tcPr>
          <w:p w:rsidR="008F1C03" w:rsidRPr="00C957BE" w:rsidRDefault="008F1C03" w:rsidP="008F1C03">
            <w:pPr>
              <w:jc w:val="center"/>
              <w:rPr>
                <w:sz w:val="18"/>
                <w:szCs w:val="18"/>
                <w:lang w:val="en-GB"/>
              </w:rPr>
            </w:pPr>
          </w:p>
        </w:tc>
        <w:tc>
          <w:tcPr>
            <w:tcW w:w="217" w:type="pct"/>
          </w:tcPr>
          <w:p w:rsidR="008F1C03" w:rsidRPr="00C957BE" w:rsidRDefault="008F1C03" w:rsidP="008F1C03">
            <w:pPr>
              <w:jc w:val="center"/>
              <w:rPr>
                <w:sz w:val="18"/>
                <w:szCs w:val="18"/>
                <w:lang w:val="en-GB"/>
              </w:rPr>
            </w:pPr>
          </w:p>
        </w:tc>
        <w:tc>
          <w:tcPr>
            <w:tcW w:w="226" w:type="pct"/>
            <w:tcBorders>
              <w:right w:val="single" w:sz="12" w:space="0" w:color="auto"/>
            </w:tcBorders>
          </w:tcPr>
          <w:p w:rsidR="008F1C03" w:rsidRPr="00C957BE" w:rsidRDefault="008F1C03" w:rsidP="008F1C03">
            <w:pPr>
              <w:jc w:val="center"/>
              <w:rPr>
                <w:sz w:val="18"/>
                <w:szCs w:val="18"/>
                <w:lang w:val="en-GB"/>
              </w:rPr>
            </w:pPr>
          </w:p>
        </w:tc>
        <w:tc>
          <w:tcPr>
            <w:tcW w:w="217" w:type="pct"/>
            <w:tcBorders>
              <w:left w:val="nil"/>
            </w:tcBorders>
          </w:tcPr>
          <w:p w:rsidR="008F1C03" w:rsidRPr="00C957BE" w:rsidRDefault="008F1C03" w:rsidP="008F1C03">
            <w:pPr>
              <w:jc w:val="center"/>
              <w:rPr>
                <w:sz w:val="18"/>
                <w:szCs w:val="18"/>
                <w:lang w:val="en-GB"/>
              </w:rPr>
            </w:pPr>
          </w:p>
        </w:tc>
        <w:tc>
          <w:tcPr>
            <w:tcW w:w="217" w:type="pct"/>
          </w:tcPr>
          <w:p w:rsidR="008F1C03" w:rsidRPr="00C957BE" w:rsidRDefault="008F1C03" w:rsidP="008F1C03">
            <w:pPr>
              <w:jc w:val="center"/>
              <w:rPr>
                <w:sz w:val="18"/>
                <w:szCs w:val="18"/>
                <w:lang w:val="en-GB"/>
              </w:rPr>
            </w:pPr>
          </w:p>
        </w:tc>
        <w:tc>
          <w:tcPr>
            <w:tcW w:w="218" w:type="pct"/>
            <w:tcBorders>
              <w:right w:val="double" w:sz="12" w:space="0" w:color="auto"/>
            </w:tcBorders>
          </w:tcPr>
          <w:p w:rsidR="008F1C03" w:rsidRPr="00C957BE" w:rsidRDefault="008F1C03" w:rsidP="008F1C03">
            <w:pPr>
              <w:jc w:val="center"/>
              <w:rPr>
                <w:sz w:val="18"/>
                <w:szCs w:val="18"/>
                <w:lang w:val="en-GB"/>
              </w:rPr>
            </w:pPr>
          </w:p>
        </w:tc>
      </w:tr>
      <w:tr w:rsidR="008F1C03" w:rsidRPr="00C957BE" w:rsidTr="00C957BE">
        <w:tblPrEx>
          <w:tblCellMar>
            <w:top w:w="0" w:type="dxa"/>
            <w:bottom w:w="0" w:type="dxa"/>
          </w:tblCellMar>
        </w:tblPrEx>
        <w:trPr>
          <w:trHeight w:val="360"/>
        </w:trPr>
        <w:tc>
          <w:tcPr>
            <w:tcW w:w="986" w:type="pct"/>
            <w:tcBorders>
              <w:left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国防：职业军人</w:t>
            </w:r>
          </w:p>
          <w:p w:rsidR="008F1C03" w:rsidRPr="00C957BE" w:rsidRDefault="008F1C03" w:rsidP="008F1C03">
            <w:pPr>
              <w:rPr>
                <w:sz w:val="18"/>
                <w:szCs w:val="18"/>
                <w:vertAlign w:val="superscript"/>
                <w:lang w:val="en-GB"/>
              </w:rPr>
            </w:pPr>
            <w:r w:rsidRPr="00C957BE">
              <w:rPr>
                <w:rFonts w:hint="eastAsia"/>
                <w:sz w:val="18"/>
                <w:szCs w:val="18"/>
                <w:lang w:val="en-GB"/>
              </w:rPr>
              <w:t>文职人员</w:t>
            </w:r>
            <w:r w:rsidRPr="00C957BE">
              <w:rPr>
                <w:sz w:val="18"/>
                <w:szCs w:val="18"/>
                <w:vertAlign w:val="superscript"/>
                <w:lang w:val="en-GB"/>
              </w:rPr>
              <w:t>1</w:t>
            </w:r>
          </w:p>
        </w:tc>
        <w:tc>
          <w:tcPr>
            <w:tcW w:w="275" w:type="pct"/>
            <w:tcBorders>
              <w:left w:val="single" w:sz="12" w:space="0" w:color="auto"/>
              <w:right w:val="single" w:sz="12" w:space="0" w:color="auto"/>
            </w:tcBorders>
          </w:tcPr>
          <w:p w:rsidR="008F1C03" w:rsidRPr="00C957BE" w:rsidRDefault="008F1C03" w:rsidP="008F1C03">
            <w:pPr>
              <w:rPr>
                <w:sz w:val="18"/>
                <w:szCs w:val="18"/>
                <w:lang w:val="en-GB"/>
              </w:rPr>
            </w:pPr>
            <w:r w:rsidRPr="00C957BE">
              <w:rPr>
                <w:sz w:val="18"/>
                <w:szCs w:val="18"/>
                <w:lang w:val="en-GB"/>
              </w:rPr>
              <w:t>1/0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5</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84</w:t>
            </w:r>
          </w:p>
        </w:tc>
        <w:tc>
          <w:tcPr>
            <w:tcW w:w="217" w:type="pct"/>
          </w:tcPr>
          <w:p w:rsidR="008F1C03" w:rsidRPr="00C957BE" w:rsidRDefault="008F1C03" w:rsidP="008F1C03">
            <w:pPr>
              <w:jc w:val="center"/>
              <w:rPr>
                <w:sz w:val="18"/>
                <w:szCs w:val="18"/>
                <w:lang w:val="en-GB"/>
              </w:rPr>
            </w:pPr>
            <w:r w:rsidRPr="00C957BE">
              <w:rPr>
                <w:sz w:val="18"/>
                <w:szCs w:val="18"/>
                <w:lang w:val="en-GB"/>
              </w:rPr>
              <w:t>1</w:t>
            </w:r>
          </w:p>
        </w:tc>
        <w:tc>
          <w:tcPr>
            <w:tcW w:w="218"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199</w:t>
            </w:r>
          </w:p>
        </w:tc>
        <w:tc>
          <w:tcPr>
            <w:tcW w:w="217" w:type="pct"/>
          </w:tcPr>
          <w:p w:rsidR="008F1C03" w:rsidRPr="00C957BE" w:rsidRDefault="008F1C03" w:rsidP="008F1C03">
            <w:pPr>
              <w:jc w:val="center"/>
              <w:rPr>
                <w:sz w:val="18"/>
                <w:szCs w:val="18"/>
                <w:lang w:val="en-GB"/>
              </w:rPr>
            </w:pPr>
            <w:r w:rsidRPr="00C957BE">
              <w:rPr>
                <w:sz w:val="18"/>
                <w:szCs w:val="18"/>
                <w:lang w:val="en-GB"/>
              </w:rPr>
              <w:t>23</w:t>
            </w:r>
          </w:p>
        </w:tc>
        <w:tc>
          <w:tcPr>
            <w:tcW w:w="18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10</w:t>
            </w:r>
          </w:p>
        </w:tc>
        <w:tc>
          <w:tcPr>
            <w:tcW w:w="251" w:type="pct"/>
            <w:tcBorders>
              <w:left w:val="nil"/>
            </w:tcBorders>
          </w:tcPr>
          <w:p w:rsidR="008F1C03" w:rsidRPr="00C957BE" w:rsidRDefault="008F1C03" w:rsidP="008F1C03">
            <w:pPr>
              <w:jc w:val="center"/>
              <w:rPr>
                <w:sz w:val="18"/>
                <w:szCs w:val="18"/>
                <w:lang w:val="en-GB"/>
              </w:rPr>
            </w:pPr>
            <w:r w:rsidRPr="00C957BE">
              <w:rPr>
                <w:sz w:val="18"/>
                <w:szCs w:val="18"/>
                <w:lang w:val="en-GB"/>
              </w:rPr>
              <w:t>918</w:t>
            </w:r>
          </w:p>
        </w:tc>
        <w:tc>
          <w:tcPr>
            <w:tcW w:w="251" w:type="pct"/>
          </w:tcPr>
          <w:p w:rsidR="008F1C03" w:rsidRPr="00C957BE" w:rsidRDefault="008F1C03" w:rsidP="008F1C03">
            <w:pPr>
              <w:jc w:val="center"/>
              <w:rPr>
                <w:sz w:val="18"/>
                <w:szCs w:val="18"/>
                <w:lang w:val="en-GB"/>
              </w:rPr>
            </w:pPr>
            <w:r w:rsidRPr="00C957BE">
              <w:rPr>
                <w:sz w:val="18"/>
                <w:szCs w:val="18"/>
                <w:lang w:val="en-GB"/>
              </w:rPr>
              <w:t>896</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49</w:t>
            </w:r>
          </w:p>
        </w:tc>
        <w:tc>
          <w:tcPr>
            <w:tcW w:w="217" w:type="pct"/>
            <w:tcBorders>
              <w:left w:val="nil"/>
            </w:tcBorders>
          </w:tcPr>
          <w:p w:rsidR="008F1C03" w:rsidRPr="00C957BE" w:rsidRDefault="008F1C03" w:rsidP="008F1C03">
            <w:pPr>
              <w:jc w:val="center"/>
              <w:rPr>
                <w:sz w:val="18"/>
                <w:szCs w:val="18"/>
                <w:lang w:val="en-GB"/>
              </w:rPr>
            </w:pPr>
          </w:p>
        </w:tc>
        <w:tc>
          <w:tcPr>
            <w:tcW w:w="217" w:type="pct"/>
          </w:tcPr>
          <w:p w:rsidR="008F1C03" w:rsidRPr="00C957BE" w:rsidRDefault="008F1C03" w:rsidP="008F1C03">
            <w:pPr>
              <w:jc w:val="center"/>
              <w:rPr>
                <w:sz w:val="18"/>
                <w:szCs w:val="18"/>
                <w:lang w:val="en-GB"/>
              </w:rPr>
            </w:pPr>
          </w:p>
        </w:tc>
        <w:tc>
          <w:tcPr>
            <w:tcW w:w="226" w:type="pct"/>
            <w:tcBorders>
              <w:right w:val="single" w:sz="12" w:space="0" w:color="auto"/>
            </w:tcBorders>
          </w:tcPr>
          <w:p w:rsidR="008F1C03" w:rsidRPr="00C957BE" w:rsidRDefault="008F1C03" w:rsidP="008F1C03">
            <w:pPr>
              <w:jc w:val="center"/>
              <w:rPr>
                <w:sz w:val="18"/>
                <w:szCs w:val="18"/>
                <w:lang w:val="en-GB"/>
              </w:rPr>
            </w:pPr>
          </w:p>
        </w:tc>
        <w:tc>
          <w:tcPr>
            <w:tcW w:w="217" w:type="pct"/>
            <w:tcBorders>
              <w:left w:val="nil"/>
            </w:tcBorders>
          </w:tcPr>
          <w:p w:rsidR="008F1C03" w:rsidRPr="00C957BE" w:rsidRDefault="008F1C03" w:rsidP="008F1C03">
            <w:pPr>
              <w:jc w:val="center"/>
              <w:rPr>
                <w:sz w:val="18"/>
                <w:szCs w:val="18"/>
                <w:lang w:val="en-GB"/>
              </w:rPr>
            </w:pPr>
          </w:p>
        </w:tc>
        <w:tc>
          <w:tcPr>
            <w:tcW w:w="217" w:type="pct"/>
          </w:tcPr>
          <w:p w:rsidR="008F1C03" w:rsidRPr="00C957BE" w:rsidRDefault="008F1C03" w:rsidP="008F1C03">
            <w:pPr>
              <w:jc w:val="center"/>
              <w:rPr>
                <w:sz w:val="18"/>
                <w:szCs w:val="18"/>
                <w:lang w:val="en-GB"/>
              </w:rPr>
            </w:pPr>
          </w:p>
        </w:tc>
        <w:tc>
          <w:tcPr>
            <w:tcW w:w="218" w:type="pct"/>
            <w:tcBorders>
              <w:right w:val="double" w:sz="12" w:space="0" w:color="auto"/>
            </w:tcBorders>
          </w:tcPr>
          <w:p w:rsidR="008F1C03" w:rsidRPr="00C957BE" w:rsidRDefault="008F1C03" w:rsidP="008F1C03">
            <w:pPr>
              <w:jc w:val="center"/>
              <w:rPr>
                <w:sz w:val="18"/>
                <w:szCs w:val="18"/>
                <w:lang w:val="en-GB"/>
              </w:rPr>
            </w:pPr>
          </w:p>
        </w:tc>
      </w:tr>
      <w:tr w:rsidR="008F1C03" w:rsidRPr="00C957BE" w:rsidTr="00C957BE">
        <w:tblPrEx>
          <w:tblCellMar>
            <w:top w:w="0" w:type="dxa"/>
            <w:bottom w:w="0" w:type="dxa"/>
          </w:tblCellMar>
        </w:tblPrEx>
        <w:trPr>
          <w:trHeight w:val="360"/>
        </w:trPr>
        <w:tc>
          <w:tcPr>
            <w:tcW w:w="986" w:type="pct"/>
            <w:tcBorders>
              <w:left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劳动和社会事务</w:t>
            </w:r>
          </w:p>
        </w:tc>
        <w:tc>
          <w:tcPr>
            <w:tcW w:w="275" w:type="pct"/>
            <w:tcBorders>
              <w:left w:val="single" w:sz="12" w:space="0" w:color="auto"/>
              <w:right w:val="single" w:sz="12" w:space="0" w:color="auto"/>
            </w:tcBorders>
          </w:tcPr>
          <w:p w:rsidR="008F1C03" w:rsidRPr="00C957BE" w:rsidRDefault="008F1C03" w:rsidP="008F1C03">
            <w:pPr>
              <w:rPr>
                <w:sz w:val="18"/>
                <w:szCs w:val="18"/>
                <w:lang w:val="en-GB"/>
              </w:rPr>
            </w:pPr>
            <w:r w:rsidRPr="00C957BE">
              <w:rPr>
                <w:sz w:val="18"/>
                <w:szCs w:val="18"/>
                <w:lang w:val="en-GB"/>
              </w:rPr>
              <w:t>1/0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6</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14</w:t>
            </w:r>
          </w:p>
        </w:tc>
        <w:tc>
          <w:tcPr>
            <w:tcW w:w="217" w:type="pct"/>
          </w:tcPr>
          <w:p w:rsidR="008F1C03" w:rsidRPr="00C957BE" w:rsidRDefault="008F1C03" w:rsidP="008F1C03">
            <w:pPr>
              <w:jc w:val="center"/>
              <w:rPr>
                <w:sz w:val="18"/>
                <w:szCs w:val="18"/>
                <w:lang w:val="en-GB"/>
              </w:rPr>
            </w:pPr>
            <w:r w:rsidRPr="00C957BE">
              <w:rPr>
                <w:sz w:val="18"/>
                <w:szCs w:val="18"/>
                <w:lang w:val="en-GB"/>
              </w:rPr>
              <w:t>13</w:t>
            </w:r>
          </w:p>
        </w:tc>
        <w:tc>
          <w:tcPr>
            <w:tcW w:w="218"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48</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38</w:t>
            </w:r>
          </w:p>
        </w:tc>
        <w:tc>
          <w:tcPr>
            <w:tcW w:w="217" w:type="pct"/>
          </w:tcPr>
          <w:p w:rsidR="008F1C03" w:rsidRPr="00C957BE" w:rsidRDefault="008F1C03" w:rsidP="008F1C03">
            <w:pPr>
              <w:jc w:val="center"/>
              <w:rPr>
                <w:sz w:val="18"/>
                <w:szCs w:val="18"/>
                <w:lang w:val="en-GB"/>
              </w:rPr>
            </w:pPr>
            <w:r w:rsidRPr="00C957BE">
              <w:rPr>
                <w:sz w:val="18"/>
                <w:szCs w:val="18"/>
                <w:lang w:val="en-GB"/>
              </w:rPr>
              <w:t>34</w:t>
            </w:r>
          </w:p>
        </w:tc>
        <w:tc>
          <w:tcPr>
            <w:tcW w:w="18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47</w:t>
            </w:r>
          </w:p>
        </w:tc>
        <w:tc>
          <w:tcPr>
            <w:tcW w:w="251" w:type="pct"/>
            <w:tcBorders>
              <w:left w:val="nil"/>
            </w:tcBorders>
          </w:tcPr>
          <w:p w:rsidR="008F1C03" w:rsidRPr="00C957BE" w:rsidRDefault="008F1C03" w:rsidP="008F1C03">
            <w:pPr>
              <w:jc w:val="center"/>
              <w:rPr>
                <w:sz w:val="18"/>
                <w:szCs w:val="18"/>
                <w:lang w:val="en-GB"/>
              </w:rPr>
            </w:pPr>
            <w:r w:rsidRPr="00C957BE">
              <w:rPr>
                <w:sz w:val="18"/>
                <w:szCs w:val="18"/>
                <w:lang w:val="en-GB"/>
              </w:rPr>
              <w:t>172</w:t>
            </w:r>
          </w:p>
        </w:tc>
        <w:tc>
          <w:tcPr>
            <w:tcW w:w="251" w:type="pct"/>
          </w:tcPr>
          <w:p w:rsidR="008F1C03" w:rsidRPr="00C957BE" w:rsidRDefault="008F1C03" w:rsidP="008F1C03">
            <w:pPr>
              <w:jc w:val="center"/>
              <w:rPr>
                <w:sz w:val="18"/>
                <w:szCs w:val="18"/>
                <w:lang w:val="en-GB"/>
              </w:rPr>
            </w:pPr>
            <w:r w:rsidRPr="00C957BE">
              <w:rPr>
                <w:sz w:val="18"/>
                <w:szCs w:val="18"/>
                <w:lang w:val="en-GB"/>
              </w:rPr>
              <w:t>447</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72</w:t>
            </w:r>
          </w:p>
        </w:tc>
        <w:tc>
          <w:tcPr>
            <w:tcW w:w="217" w:type="pct"/>
            <w:tcBorders>
              <w:left w:val="nil"/>
            </w:tcBorders>
          </w:tcPr>
          <w:p w:rsidR="008F1C03" w:rsidRPr="00C957BE" w:rsidRDefault="008F1C03" w:rsidP="008F1C03">
            <w:pPr>
              <w:jc w:val="center"/>
              <w:rPr>
                <w:sz w:val="18"/>
                <w:szCs w:val="18"/>
                <w:lang w:val="en-GB"/>
              </w:rPr>
            </w:pPr>
          </w:p>
        </w:tc>
        <w:tc>
          <w:tcPr>
            <w:tcW w:w="217" w:type="pct"/>
          </w:tcPr>
          <w:p w:rsidR="008F1C03" w:rsidRPr="00C957BE" w:rsidRDefault="008F1C03" w:rsidP="008F1C03">
            <w:pPr>
              <w:jc w:val="center"/>
              <w:rPr>
                <w:sz w:val="18"/>
                <w:szCs w:val="18"/>
                <w:lang w:val="en-GB"/>
              </w:rPr>
            </w:pPr>
          </w:p>
        </w:tc>
        <w:tc>
          <w:tcPr>
            <w:tcW w:w="226" w:type="pct"/>
            <w:tcBorders>
              <w:right w:val="single" w:sz="12" w:space="0" w:color="auto"/>
            </w:tcBorders>
          </w:tcPr>
          <w:p w:rsidR="008F1C03" w:rsidRPr="00C957BE" w:rsidRDefault="008F1C03" w:rsidP="008F1C03">
            <w:pPr>
              <w:jc w:val="center"/>
              <w:rPr>
                <w:sz w:val="18"/>
                <w:szCs w:val="18"/>
                <w:lang w:val="en-GB"/>
              </w:rPr>
            </w:pPr>
          </w:p>
        </w:tc>
        <w:tc>
          <w:tcPr>
            <w:tcW w:w="217" w:type="pct"/>
            <w:tcBorders>
              <w:left w:val="nil"/>
            </w:tcBorders>
          </w:tcPr>
          <w:p w:rsidR="008F1C03" w:rsidRPr="00C957BE" w:rsidRDefault="008F1C03" w:rsidP="008F1C03">
            <w:pPr>
              <w:jc w:val="center"/>
              <w:rPr>
                <w:sz w:val="18"/>
                <w:szCs w:val="18"/>
                <w:lang w:val="en-GB"/>
              </w:rPr>
            </w:pPr>
          </w:p>
        </w:tc>
        <w:tc>
          <w:tcPr>
            <w:tcW w:w="217" w:type="pct"/>
          </w:tcPr>
          <w:p w:rsidR="008F1C03" w:rsidRPr="00C957BE" w:rsidRDefault="008F1C03" w:rsidP="008F1C03">
            <w:pPr>
              <w:jc w:val="center"/>
              <w:rPr>
                <w:sz w:val="18"/>
                <w:szCs w:val="18"/>
                <w:lang w:val="en-GB"/>
              </w:rPr>
            </w:pPr>
          </w:p>
        </w:tc>
        <w:tc>
          <w:tcPr>
            <w:tcW w:w="218" w:type="pct"/>
            <w:tcBorders>
              <w:right w:val="double" w:sz="12" w:space="0" w:color="auto"/>
            </w:tcBorders>
          </w:tcPr>
          <w:p w:rsidR="008F1C03" w:rsidRPr="00C957BE" w:rsidRDefault="008F1C03" w:rsidP="008F1C03">
            <w:pPr>
              <w:jc w:val="center"/>
              <w:rPr>
                <w:sz w:val="18"/>
                <w:szCs w:val="18"/>
                <w:lang w:val="en-GB"/>
              </w:rPr>
            </w:pPr>
          </w:p>
        </w:tc>
      </w:tr>
      <w:tr w:rsidR="008F1C03" w:rsidRPr="00C957BE" w:rsidTr="00C957BE">
        <w:tblPrEx>
          <w:tblCellMar>
            <w:top w:w="0" w:type="dxa"/>
            <w:bottom w:w="0" w:type="dxa"/>
          </w:tblCellMar>
        </w:tblPrEx>
        <w:trPr>
          <w:trHeight w:val="360"/>
        </w:trPr>
        <w:tc>
          <w:tcPr>
            <w:tcW w:w="986" w:type="pct"/>
            <w:tcBorders>
              <w:left w:val="double" w:sz="12" w:space="0" w:color="auto"/>
              <w:right w:val="nil"/>
            </w:tcBorders>
          </w:tcPr>
          <w:p w:rsidR="008F1C03" w:rsidRPr="00C957BE" w:rsidRDefault="008F1C03" w:rsidP="008F1C03">
            <w:pPr>
              <w:rPr>
                <w:sz w:val="18"/>
                <w:szCs w:val="18"/>
                <w:vertAlign w:val="superscript"/>
                <w:lang w:val="en-GB"/>
              </w:rPr>
            </w:pPr>
            <w:r w:rsidRPr="00C957BE">
              <w:rPr>
                <w:rFonts w:hint="eastAsia"/>
                <w:sz w:val="18"/>
                <w:szCs w:val="18"/>
                <w:lang w:val="en-GB"/>
              </w:rPr>
              <w:t>工业贸易</w:t>
            </w:r>
            <w:r w:rsidRPr="00C957BE">
              <w:rPr>
                <w:sz w:val="18"/>
                <w:szCs w:val="18"/>
                <w:vertAlign w:val="superscript"/>
                <w:lang w:val="en-GB"/>
              </w:rPr>
              <w:t>2</w:t>
            </w:r>
          </w:p>
        </w:tc>
        <w:tc>
          <w:tcPr>
            <w:tcW w:w="275" w:type="pct"/>
            <w:tcBorders>
              <w:left w:val="single" w:sz="12" w:space="0" w:color="auto"/>
              <w:right w:val="single" w:sz="12" w:space="0" w:color="auto"/>
            </w:tcBorders>
          </w:tcPr>
          <w:p w:rsidR="008F1C03" w:rsidRPr="00C957BE" w:rsidRDefault="008F1C03" w:rsidP="008F1C03">
            <w:pPr>
              <w:rPr>
                <w:sz w:val="18"/>
                <w:szCs w:val="18"/>
                <w:lang w:val="en-GB"/>
              </w:rPr>
            </w:pPr>
            <w:r w:rsidRPr="00C957BE">
              <w:rPr>
                <w:sz w:val="18"/>
                <w:szCs w:val="18"/>
                <w:lang w:val="en-GB"/>
              </w:rPr>
              <w:t>1/0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5</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37</w:t>
            </w:r>
          </w:p>
        </w:tc>
        <w:tc>
          <w:tcPr>
            <w:tcW w:w="217" w:type="pct"/>
          </w:tcPr>
          <w:p w:rsidR="008F1C03" w:rsidRPr="00C957BE" w:rsidRDefault="008F1C03" w:rsidP="008F1C03">
            <w:pPr>
              <w:jc w:val="center"/>
              <w:rPr>
                <w:sz w:val="18"/>
                <w:szCs w:val="18"/>
                <w:lang w:val="en-GB"/>
              </w:rPr>
            </w:pPr>
            <w:r w:rsidRPr="00C957BE">
              <w:rPr>
                <w:sz w:val="18"/>
                <w:szCs w:val="18"/>
                <w:lang w:val="en-GB"/>
              </w:rPr>
              <w:t>4</w:t>
            </w:r>
          </w:p>
        </w:tc>
        <w:tc>
          <w:tcPr>
            <w:tcW w:w="218"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68</w:t>
            </w:r>
          </w:p>
        </w:tc>
        <w:tc>
          <w:tcPr>
            <w:tcW w:w="217" w:type="pct"/>
          </w:tcPr>
          <w:p w:rsidR="008F1C03" w:rsidRPr="00C957BE" w:rsidRDefault="008F1C03" w:rsidP="008F1C03">
            <w:pPr>
              <w:jc w:val="center"/>
              <w:rPr>
                <w:sz w:val="18"/>
                <w:szCs w:val="18"/>
                <w:lang w:val="en-GB"/>
              </w:rPr>
            </w:pPr>
            <w:r w:rsidRPr="00C957BE">
              <w:rPr>
                <w:sz w:val="18"/>
                <w:szCs w:val="18"/>
                <w:lang w:val="en-GB"/>
              </w:rPr>
              <w:t>35</w:t>
            </w:r>
          </w:p>
        </w:tc>
        <w:tc>
          <w:tcPr>
            <w:tcW w:w="18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34</w:t>
            </w:r>
          </w:p>
        </w:tc>
        <w:tc>
          <w:tcPr>
            <w:tcW w:w="251" w:type="pct"/>
            <w:tcBorders>
              <w:left w:val="nil"/>
            </w:tcBorders>
          </w:tcPr>
          <w:p w:rsidR="008F1C03" w:rsidRPr="00C957BE" w:rsidRDefault="008F1C03" w:rsidP="008F1C03">
            <w:pPr>
              <w:jc w:val="center"/>
              <w:rPr>
                <w:sz w:val="18"/>
                <w:szCs w:val="18"/>
                <w:lang w:val="en-GB"/>
              </w:rPr>
            </w:pPr>
            <w:r w:rsidRPr="00C957BE">
              <w:rPr>
                <w:sz w:val="18"/>
                <w:szCs w:val="18"/>
                <w:lang w:val="en-GB"/>
              </w:rPr>
              <w:t>277</w:t>
            </w:r>
          </w:p>
        </w:tc>
        <w:tc>
          <w:tcPr>
            <w:tcW w:w="251" w:type="pct"/>
          </w:tcPr>
          <w:p w:rsidR="008F1C03" w:rsidRPr="00C957BE" w:rsidRDefault="008F1C03" w:rsidP="008F1C03">
            <w:pPr>
              <w:jc w:val="center"/>
              <w:rPr>
                <w:sz w:val="18"/>
                <w:szCs w:val="18"/>
                <w:lang w:val="en-GB"/>
              </w:rPr>
            </w:pPr>
            <w:r w:rsidRPr="00C957BE">
              <w:rPr>
                <w:sz w:val="18"/>
                <w:szCs w:val="18"/>
                <w:lang w:val="en-GB"/>
              </w:rPr>
              <w:t>276</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50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11</w:t>
            </w:r>
          </w:p>
        </w:tc>
        <w:tc>
          <w:tcPr>
            <w:tcW w:w="217" w:type="pct"/>
          </w:tcPr>
          <w:p w:rsidR="008F1C03" w:rsidRPr="00C957BE" w:rsidRDefault="008F1C03" w:rsidP="008F1C03">
            <w:pPr>
              <w:jc w:val="center"/>
              <w:rPr>
                <w:sz w:val="18"/>
                <w:szCs w:val="18"/>
                <w:lang w:val="en-GB"/>
              </w:rPr>
            </w:pPr>
            <w:r w:rsidRPr="00C957BE">
              <w:rPr>
                <w:sz w:val="18"/>
                <w:szCs w:val="18"/>
                <w:lang w:val="en-GB"/>
              </w:rPr>
              <w:t>1</w:t>
            </w:r>
          </w:p>
        </w:tc>
        <w:tc>
          <w:tcPr>
            <w:tcW w:w="22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8</w:t>
            </w:r>
          </w:p>
        </w:tc>
        <w:tc>
          <w:tcPr>
            <w:tcW w:w="217" w:type="pct"/>
            <w:tcBorders>
              <w:left w:val="nil"/>
            </w:tcBorders>
          </w:tcPr>
          <w:p w:rsidR="008F1C03" w:rsidRPr="00C957BE" w:rsidRDefault="008F1C03" w:rsidP="008F1C03">
            <w:pPr>
              <w:jc w:val="center"/>
              <w:rPr>
                <w:sz w:val="18"/>
                <w:szCs w:val="18"/>
                <w:lang w:val="en-GB"/>
              </w:rPr>
            </w:pPr>
          </w:p>
        </w:tc>
        <w:tc>
          <w:tcPr>
            <w:tcW w:w="217" w:type="pct"/>
          </w:tcPr>
          <w:p w:rsidR="008F1C03" w:rsidRPr="00C957BE" w:rsidRDefault="008F1C03" w:rsidP="008F1C03">
            <w:pPr>
              <w:jc w:val="center"/>
              <w:rPr>
                <w:sz w:val="18"/>
                <w:szCs w:val="18"/>
                <w:lang w:val="en-GB"/>
              </w:rPr>
            </w:pPr>
          </w:p>
        </w:tc>
        <w:tc>
          <w:tcPr>
            <w:tcW w:w="218" w:type="pct"/>
            <w:tcBorders>
              <w:right w:val="double" w:sz="12" w:space="0" w:color="auto"/>
            </w:tcBorders>
          </w:tcPr>
          <w:p w:rsidR="008F1C03" w:rsidRPr="00C957BE" w:rsidRDefault="008F1C03" w:rsidP="008F1C03">
            <w:pPr>
              <w:jc w:val="center"/>
              <w:rPr>
                <w:sz w:val="18"/>
                <w:szCs w:val="18"/>
                <w:lang w:val="en-GB"/>
              </w:rPr>
            </w:pPr>
          </w:p>
        </w:tc>
      </w:tr>
      <w:tr w:rsidR="008F1C03" w:rsidRPr="00C957BE" w:rsidTr="00C957BE">
        <w:tblPrEx>
          <w:tblCellMar>
            <w:top w:w="0" w:type="dxa"/>
            <w:bottom w:w="0" w:type="dxa"/>
          </w:tblCellMar>
        </w:tblPrEx>
        <w:trPr>
          <w:trHeight w:val="360"/>
        </w:trPr>
        <w:tc>
          <w:tcPr>
            <w:tcW w:w="986" w:type="pct"/>
            <w:tcBorders>
              <w:left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司法</w:t>
            </w:r>
          </w:p>
        </w:tc>
        <w:tc>
          <w:tcPr>
            <w:tcW w:w="275" w:type="pct"/>
            <w:tcBorders>
              <w:left w:val="single" w:sz="12" w:space="0" w:color="auto"/>
              <w:right w:val="single" w:sz="12" w:space="0" w:color="auto"/>
            </w:tcBorders>
          </w:tcPr>
          <w:p w:rsidR="008F1C03" w:rsidRPr="00C957BE" w:rsidRDefault="008F1C03" w:rsidP="008F1C03">
            <w:pPr>
              <w:rPr>
                <w:sz w:val="18"/>
                <w:szCs w:val="18"/>
                <w:lang w:val="en-GB"/>
              </w:rPr>
            </w:pPr>
            <w:r w:rsidRPr="00C957BE">
              <w:rPr>
                <w:sz w:val="18"/>
                <w:szCs w:val="18"/>
                <w:lang w:val="en-GB"/>
              </w:rPr>
              <w:t>1/0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5</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15</w:t>
            </w:r>
          </w:p>
        </w:tc>
        <w:tc>
          <w:tcPr>
            <w:tcW w:w="217" w:type="pct"/>
          </w:tcPr>
          <w:p w:rsidR="008F1C03" w:rsidRPr="00C957BE" w:rsidRDefault="008F1C03" w:rsidP="008F1C03">
            <w:pPr>
              <w:jc w:val="center"/>
              <w:rPr>
                <w:sz w:val="18"/>
                <w:szCs w:val="18"/>
                <w:lang w:val="en-GB"/>
              </w:rPr>
            </w:pPr>
            <w:r w:rsidRPr="00C957BE">
              <w:rPr>
                <w:sz w:val="18"/>
                <w:szCs w:val="18"/>
                <w:lang w:val="en-GB"/>
              </w:rPr>
              <w:t>4</w:t>
            </w:r>
          </w:p>
        </w:tc>
        <w:tc>
          <w:tcPr>
            <w:tcW w:w="218"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21</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16</w:t>
            </w:r>
          </w:p>
        </w:tc>
        <w:tc>
          <w:tcPr>
            <w:tcW w:w="217" w:type="pct"/>
          </w:tcPr>
          <w:p w:rsidR="008F1C03" w:rsidRPr="00C957BE" w:rsidRDefault="008F1C03" w:rsidP="008F1C03">
            <w:pPr>
              <w:jc w:val="center"/>
              <w:rPr>
                <w:sz w:val="18"/>
                <w:szCs w:val="18"/>
                <w:lang w:val="en-GB"/>
              </w:rPr>
            </w:pPr>
            <w:r w:rsidRPr="00C957BE">
              <w:rPr>
                <w:sz w:val="18"/>
                <w:szCs w:val="18"/>
                <w:lang w:val="en-GB"/>
              </w:rPr>
              <w:t>17</w:t>
            </w:r>
          </w:p>
        </w:tc>
        <w:tc>
          <w:tcPr>
            <w:tcW w:w="18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52</w:t>
            </w:r>
          </w:p>
        </w:tc>
        <w:tc>
          <w:tcPr>
            <w:tcW w:w="251" w:type="pct"/>
            <w:tcBorders>
              <w:left w:val="nil"/>
            </w:tcBorders>
          </w:tcPr>
          <w:p w:rsidR="008F1C03" w:rsidRPr="00C957BE" w:rsidRDefault="008F1C03" w:rsidP="008F1C03">
            <w:pPr>
              <w:jc w:val="center"/>
              <w:rPr>
                <w:sz w:val="18"/>
                <w:szCs w:val="18"/>
                <w:lang w:val="en-GB"/>
              </w:rPr>
            </w:pPr>
            <w:r w:rsidRPr="00C957BE">
              <w:rPr>
                <w:sz w:val="18"/>
                <w:szCs w:val="18"/>
                <w:lang w:val="en-GB"/>
              </w:rPr>
              <w:t>118</w:t>
            </w:r>
          </w:p>
        </w:tc>
        <w:tc>
          <w:tcPr>
            <w:tcW w:w="251" w:type="pct"/>
          </w:tcPr>
          <w:p w:rsidR="008F1C03" w:rsidRPr="00C957BE" w:rsidRDefault="008F1C03" w:rsidP="008F1C03">
            <w:pPr>
              <w:jc w:val="center"/>
              <w:rPr>
                <w:sz w:val="18"/>
                <w:szCs w:val="18"/>
                <w:lang w:val="en-GB"/>
              </w:rPr>
            </w:pPr>
            <w:r w:rsidRPr="00C957BE">
              <w:rPr>
                <w:sz w:val="18"/>
                <w:szCs w:val="18"/>
                <w:lang w:val="en-GB"/>
              </w:rPr>
              <w:t>194</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60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5</w:t>
            </w:r>
          </w:p>
        </w:tc>
        <w:tc>
          <w:tcPr>
            <w:tcW w:w="217" w:type="pct"/>
          </w:tcPr>
          <w:p w:rsidR="008F1C03" w:rsidRPr="00C957BE" w:rsidRDefault="008F1C03" w:rsidP="008F1C03">
            <w:pPr>
              <w:jc w:val="center"/>
              <w:rPr>
                <w:sz w:val="18"/>
                <w:szCs w:val="18"/>
                <w:lang w:val="en-GB"/>
              </w:rPr>
            </w:pPr>
            <w:r w:rsidRPr="00C957BE">
              <w:rPr>
                <w:sz w:val="18"/>
                <w:szCs w:val="18"/>
                <w:lang w:val="en-GB"/>
              </w:rPr>
              <w:t>1</w:t>
            </w:r>
          </w:p>
        </w:tc>
        <w:tc>
          <w:tcPr>
            <w:tcW w:w="22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17</w:t>
            </w:r>
          </w:p>
        </w:tc>
        <w:tc>
          <w:tcPr>
            <w:tcW w:w="217" w:type="pct"/>
            <w:tcBorders>
              <w:left w:val="nil"/>
            </w:tcBorders>
          </w:tcPr>
          <w:p w:rsidR="008F1C03" w:rsidRPr="00C957BE" w:rsidRDefault="008F1C03" w:rsidP="008F1C03">
            <w:pPr>
              <w:jc w:val="center"/>
              <w:rPr>
                <w:sz w:val="18"/>
                <w:szCs w:val="18"/>
                <w:lang w:val="en-GB"/>
              </w:rPr>
            </w:pPr>
          </w:p>
        </w:tc>
        <w:tc>
          <w:tcPr>
            <w:tcW w:w="217" w:type="pct"/>
          </w:tcPr>
          <w:p w:rsidR="008F1C03" w:rsidRPr="00C957BE" w:rsidRDefault="008F1C03" w:rsidP="008F1C03">
            <w:pPr>
              <w:jc w:val="center"/>
              <w:rPr>
                <w:sz w:val="18"/>
                <w:szCs w:val="18"/>
                <w:lang w:val="en-GB"/>
              </w:rPr>
            </w:pPr>
          </w:p>
        </w:tc>
        <w:tc>
          <w:tcPr>
            <w:tcW w:w="218" w:type="pct"/>
            <w:tcBorders>
              <w:right w:val="double" w:sz="12" w:space="0" w:color="auto"/>
            </w:tcBorders>
          </w:tcPr>
          <w:p w:rsidR="008F1C03" w:rsidRPr="00C957BE" w:rsidRDefault="008F1C03" w:rsidP="008F1C03">
            <w:pPr>
              <w:jc w:val="center"/>
              <w:rPr>
                <w:sz w:val="18"/>
                <w:szCs w:val="18"/>
                <w:lang w:val="en-GB"/>
              </w:rPr>
            </w:pPr>
          </w:p>
        </w:tc>
      </w:tr>
      <w:tr w:rsidR="008F1C03" w:rsidRPr="00C957BE" w:rsidTr="00C957BE">
        <w:tblPrEx>
          <w:tblCellMar>
            <w:top w:w="0" w:type="dxa"/>
            <w:bottom w:w="0" w:type="dxa"/>
          </w:tblCellMar>
        </w:tblPrEx>
        <w:trPr>
          <w:trHeight w:val="360"/>
        </w:trPr>
        <w:tc>
          <w:tcPr>
            <w:tcW w:w="986" w:type="pct"/>
            <w:tcBorders>
              <w:left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教育、青年和体育</w:t>
            </w:r>
          </w:p>
        </w:tc>
        <w:tc>
          <w:tcPr>
            <w:tcW w:w="275" w:type="pct"/>
            <w:tcBorders>
              <w:left w:val="single" w:sz="12" w:space="0" w:color="auto"/>
              <w:right w:val="single" w:sz="12" w:space="0" w:color="auto"/>
            </w:tcBorders>
          </w:tcPr>
          <w:p w:rsidR="008F1C03" w:rsidRPr="00C957BE" w:rsidRDefault="008F1C03" w:rsidP="008F1C03">
            <w:pPr>
              <w:rPr>
                <w:sz w:val="18"/>
                <w:szCs w:val="18"/>
                <w:lang w:val="en-GB"/>
              </w:rPr>
            </w:pPr>
            <w:r w:rsidRPr="00C957BE">
              <w:rPr>
                <w:sz w:val="18"/>
                <w:szCs w:val="18"/>
                <w:lang w:val="en-GB"/>
              </w:rPr>
              <w:t>0/1</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5</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22</w:t>
            </w:r>
          </w:p>
        </w:tc>
        <w:tc>
          <w:tcPr>
            <w:tcW w:w="217" w:type="pct"/>
          </w:tcPr>
          <w:p w:rsidR="008F1C03" w:rsidRPr="00C957BE" w:rsidRDefault="008F1C03" w:rsidP="008F1C03">
            <w:pPr>
              <w:jc w:val="center"/>
              <w:rPr>
                <w:sz w:val="18"/>
                <w:szCs w:val="18"/>
                <w:lang w:val="en-GB"/>
              </w:rPr>
            </w:pPr>
            <w:r w:rsidRPr="00C957BE">
              <w:rPr>
                <w:sz w:val="18"/>
                <w:szCs w:val="18"/>
                <w:lang w:val="en-GB"/>
              </w:rPr>
              <w:t>5</w:t>
            </w:r>
          </w:p>
        </w:tc>
        <w:tc>
          <w:tcPr>
            <w:tcW w:w="218"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19</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19</w:t>
            </w:r>
          </w:p>
        </w:tc>
        <w:tc>
          <w:tcPr>
            <w:tcW w:w="217" w:type="pct"/>
          </w:tcPr>
          <w:p w:rsidR="008F1C03" w:rsidRPr="00C957BE" w:rsidRDefault="008F1C03" w:rsidP="008F1C03">
            <w:pPr>
              <w:jc w:val="center"/>
              <w:rPr>
                <w:sz w:val="18"/>
                <w:szCs w:val="18"/>
                <w:lang w:val="en-GB"/>
              </w:rPr>
            </w:pPr>
            <w:r w:rsidRPr="00C957BE">
              <w:rPr>
                <w:sz w:val="18"/>
                <w:szCs w:val="18"/>
                <w:lang w:val="en-GB"/>
              </w:rPr>
              <w:t>19</w:t>
            </w:r>
          </w:p>
        </w:tc>
        <w:tc>
          <w:tcPr>
            <w:tcW w:w="18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50</w:t>
            </w:r>
          </w:p>
        </w:tc>
        <w:tc>
          <w:tcPr>
            <w:tcW w:w="251" w:type="pct"/>
            <w:tcBorders>
              <w:left w:val="nil"/>
            </w:tcBorders>
          </w:tcPr>
          <w:p w:rsidR="008F1C03" w:rsidRPr="00C957BE" w:rsidRDefault="008F1C03" w:rsidP="008F1C03">
            <w:pPr>
              <w:jc w:val="center"/>
              <w:rPr>
                <w:sz w:val="18"/>
                <w:szCs w:val="18"/>
                <w:lang w:val="en-GB"/>
              </w:rPr>
            </w:pPr>
            <w:r w:rsidRPr="00C957BE">
              <w:rPr>
                <w:sz w:val="18"/>
                <w:szCs w:val="18"/>
                <w:lang w:val="en-GB"/>
              </w:rPr>
              <w:t>128</w:t>
            </w:r>
          </w:p>
        </w:tc>
        <w:tc>
          <w:tcPr>
            <w:tcW w:w="251" w:type="pct"/>
          </w:tcPr>
          <w:p w:rsidR="008F1C03" w:rsidRPr="00C957BE" w:rsidRDefault="008F1C03" w:rsidP="008F1C03">
            <w:pPr>
              <w:jc w:val="center"/>
              <w:rPr>
                <w:sz w:val="18"/>
                <w:szCs w:val="18"/>
                <w:lang w:val="en-GB"/>
              </w:rPr>
            </w:pPr>
            <w:r w:rsidRPr="00C957BE">
              <w:rPr>
                <w:sz w:val="18"/>
                <w:szCs w:val="18"/>
                <w:lang w:val="en-GB"/>
              </w:rPr>
              <w:t>305</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70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9</w:t>
            </w:r>
          </w:p>
        </w:tc>
        <w:tc>
          <w:tcPr>
            <w:tcW w:w="217" w:type="pct"/>
          </w:tcPr>
          <w:p w:rsidR="008F1C03" w:rsidRPr="00C957BE" w:rsidRDefault="008F1C03" w:rsidP="008F1C03">
            <w:pPr>
              <w:jc w:val="center"/>
              <w:rPr>
                <w:sz w:val="18"/>
                <w:szCs w:val="18"/>
                <w:lang w:val="en-GB"/>
              </w:rPr>
            </w:pPr>
            <w:r w:rsidRPr="00C957BE">
              <w:rPr>
                <w:sz w:val="18"/>
                <w:szCs w:val="18"/>
                <w:lang w:val="en-GB"/>
              </w:rPr>
              <w:t>5</w:t>
            </w:r>
          </w:p>
        </w:tc>
        <w:tc>
          <w:tcPr>
            <w:tcW w:w="22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36</w:t>
            </w:r>
          </w:p>
        </w:tc>
        <w:tc>
          <w:tcPr>
            <w:tcW w:w="217" w:type="pct"/>
            <w:tcBorders>
              <w:left w:val="nil"/>
            </w:tcBorders>
          </w:tcPr>
          <w:p w:rsidR="008F1C03" w:rsidRPr="00C957BE" w:rsidRDefault="008F1C03" w:rsidP="008F1C03">
            <w:pPr>
              <w:jc w:val="center"/>
              <w:rPr>
                <w:sz w:val="18"/>
                <w:szCs w:val="18"/>
                <w:lang w:val="en-GB"/>
              </w:rPr>
            </w:pPr>
          </w:p>
        </w:tc>
        <w:tc>
          <w:tcPr>
            <w:tcW w:w="217" w:type="pct"/>
          </w:tcPr>
          <w:p w:rsidR="008F1C03" w:rsidRPr="00C957BE" w:rsidRDefault="008F1C03" w:rsidP="008F1C03">
            <w:pPr>
              <w:jc w:val="center"/>
              <w:rPr>
                <w:sz w:val="18"/>
                <w:szCs w:val="18"/>
                <w:lang w:val="en-GB"/>
              </w:rPr>
            </w:pPr>
          </w:p>
        </w:tc>
        <w:tc>
          <w:tcPr>
            <w:tcW w:w="218" w:type="pct"/>
            <w:tcBorders>
              <w:right w:val="double" w:sz="12" w:space="0" w:color="auto"/>
            </w:tcBorders>
          </w:tcPr>
          <w:p w:rsidR="008F1C03" w:rsidRPr="00C957BE" w:rsidRDefault="008F1C03" w:rsidP="008F1C03">
            <w:pPr>
              <w:jc w:val="center"/>
              <w:rPr>
                <w:sz w:val="18"/>
                <w:szCs w:val="18"/>
                <w:lang w:val="en-GB"/>
              </w:rPr>
            </w:pPr>
          </w:p>
        </w:tc>
      </w:tr>
      <w:tr w:rsidR="008F1C03" w:rsidRPr="00C957BE" w:rsidTr="00C957BE">
        <w:tblPrEx>
          <w:tblCellMar>
            <w:top w:w="0" w:type="dxa"/>
            <w:bottom w:w="0" w:type="dxa"/>
          </w:tblCellMar>
        </w:tblPrEx>
        <w:trPr>
          <w:trHeight w:val="360"/>
        </w:trPr>
        <w:tc>
          <w:tcPr>
            <w:tcW w:w="986" w:type="pct"/>
            <w:tcBorders>
              <w:left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内</w:t>
            </w:r>
            <w:r w:rsidR="00F03A1A">
              <w:rPr>
                <w:rFonts w:hint="eastAsia"/>
                <w:sz w:val="18"/>
                <w:szCs w:val="18"/>
                <w:lang w:val="en-GB"/>
              </w:rPr>
              <w:t>务</w:t>
            </w:r>
          </w:p>
        </w:tc>
        <w:tc>
          <w:tcPr>
            <w:tcW w:w="275" w:type="pct"/>
            <w:tcBorders>
              <w:left w:val="single" w:sz="12" w:space="0" w:color="auto"/>
              <w:right w:val="single" w:sz="12" w:space="0" w:color="auto"/>
            </w:tcBorders>
          </w:tcPr>
          <w:p w:rsidR="008F1C03" w:rsidRPr="00C957BE" w:rsidRDefault="008F1C03" w:rsidP="008F1C03">
            <w:pPr>
              <w:rPr>
                <w:sz w:val="18"/>
                <w:szCs w:val="18"/>
                <w:lang w:val="en-GB"/>
              </w:rPr>
            </w:pPr>
            <w:r w:rsidRPr="00C957BE">
              <w:rPr>
                <w:sz w:val="18"/>
                <w:szCs w:val="18"/>
                <w:lang w:val="en-GB"/>
              </w:rPr>
              <w:t>1/0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6</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36</w:t>
            </w:r>
          </w:p>
        </w:tc>
        <w:tc>
          <w:tcPr>
            <w:tcW w:w="217" w:type="pct"/>
          </w:tcPr>
          <w:p w:rsidR="008F1C03" w:rsidRPr="00C957BE" w:rsidRDefault="008F1C03" w:rsidP="008F1C03">
            <w:pPr>
              <w:jc w:val="center"/>
              <w:rPr>
                <w:sz w:val="18"/>
                <w:szCs w:val="18"/>
                <w:lang w:val="en-GB"/>
              </w:rPr>
            </w:pPr>
            <w:r w:rsidRPr="00C957BE">
              <w:rPr>
                <w:sz w:val="18"/>
                <w:szCs w:val="18"/>
                <w:lang w:val="en-GB"/>
              </w:rPr>
              <w:t>11</w:t>
            </w:r>
          </w:p>
        </w:tc>
        <w:tc>
          <w:tcPr>
            <w:tcW w:w="218"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23</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152</w:t>
            </w:r>
          </w:p>
        </w:tc>
        <w:tc>
          <w:tcPr>
            <w:tcW w:w="217" w:type="pct"/>
          </w:tcPr>
          <w:p w:rsidR="008F1C03" w:rsidRPr="00C957BE" w:rsidRDefault="008F1C03" w:rsidP="008F1C03">
            <w:pPr>
              <w:jc w:val="center"/>
              <w:rPr>
                <w:sz w:val="18"/>
                <w:szCs w:val="18"/>
                <w:lang w:val="en-GB"/>
              </w:rPr>
            </w:pPr>
            <w:r w:rsidRPr="00C957BE">
              <w:rPr>
                <w:sz w:val="18"/>
                <w:szCs w:val="18"/>
                <w:lang w:val="en-GB"/>
              </w:rPr>
              <w:t>64</w:t>
            </w:r>
          </w:p>
        </w:tc>
        <w:tc>
          <w:tcPr>
            <w:tcW w:w="18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29</w:t>
            </w:r>
          </w:p>
        </w:tc>
        <w:tc>
          <w:tcPr>
            <w:tcW w:w="251" w:type="pct"/>
            <w:tcBorders>
              <w:left w:val="nil"/>
            </w:tcBorders>
          </w:tcPr>
          <w:p w:rsidR="008F1C03" w:rsidRPr="00C957BE" w:rsidRDefault="008F1C03" w:rsidP="008F1C03">
            <w:pPr>
              <w:jc w:val="center"/>
              <w:rPr>
                <w:sz w:val="18"/>
                <w:szCs w:val="18"/>
                <w:lang w:val="en-GB"/>
              </w:rPr>
            </w:pPr>
            <w:r w:rsidRPr="00C957BE">
              <w:rPr>
                <w:sz w:val="18"/>
                <w:szCs w:val="18"/>
                <w:lang w:val="en-GB"/>
              </w:rPr>
              <w:t>2</w:t>
            </w:r>
            <w:r w:rsidR="00F03A1A">
              <w:rPr>
                <w:rFonts w:hint="eastAsia"/>
                <w:sz w:val="18"/>
                <w:szCs w:val="18"/>
                <w:lang w:val="en-GB"/>
              </w:rPr>
              <w:t xml:space="preserve"> </w:t>
            </w:r>
            <w:r w:rsidRPr="00C957BE">
              <w:rPr>
                <w:sz w:val="18"/>
                <w:szCs w:val="18"/>
                <w:lang w:val="en-GB"/>
              </w:rPr>
              <w:t>128</w:t>
            </w:r>
          </w:p>
        </w:tc>
        <w:tc>
          <w:tcPr>
            <w:tcW w:w="251" w:type="pct"/>
          </w:tcPr>
          <w:p w:rsidR="008F1C03" w:rsidRPr="00C957BE" w:rsidRDefault="008F1C03" w:rsidP="008F1C03">
            <w:pPr>
              <w:jc w:val="center"/>
              <w:rPr>
                <w:sz w:val="18"/>
                <w:szCs w:val="18"/>
                <w:lang w:val="en-GB"/>
              </w:rPr>
            </w:pPr>
            <w:r w:rsidRPr="00C957BE">
              <w:rPr>
                <w:sz w:val="18"/>
                <w:szCs w:val="18"/>
                <w:lang w:val="en-GB"/>
              </w:rPr>
              <w:t>1</w:t>
            </w:r>
            <w:r w:rsidR="00F03A1A">
              <w:rPr>
                <w:rFonts w:hint="eastAsia"/>
                <w:sz w:val="18"/>
                <w:szCs w:val="18"/>
                <w:lang w:val="en-GB"/>
              </w:rPr>
              <w:t xml:space="preserve"> </w:t>
            </w:r>
            <w:r w:rsidRPr="00C957BE">
              <w:rPr>
                <w:sz w:val="18"/>
                <w:szCs w:val="18"/>
                <w:lang w:val="en-GB"/>
              </w:rPr>
              <w:t>779</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43</w:t>
            </w:r>
          </w:p>
        </w:tc>
        <w:tc>
          <w:tcPr>
            <w:tcW w:w="217" w:type="pct"/>
            <w:tcBorders>
              <w:left w:val="nil"/>
            </w:tcBorders>
          </w:tcPr>
          <w:p w:rsidR="008F1C03" w:rsidRPr="00C957BE" w:rsidRDefault="008F1C03" w:rsidP="008F1C03">
            <w:pPr>
              <w:jc w:val="center"/>
              <w:rPr>
                <w:sz w:val="18"/>
                <w:szCs w:val="18"/>
                <w:lang w:val="en-GB"/>
              </w:rPr>
            </w:pPr>
          </w:p>
        </w:tc>
        <w:tc>
          <w:tcPr>
            <w:tcW w:w="217" w:type="pct"/>
          </w:tcPr>
          <w:p w:rsidR="008F1C03" w:rsidRPr="00C957BE" w:rsidRDefault="008F1C03" w:rsidP="008F1C03">
            <w:pPr>
              <w:jc w:val="center"/>
              <w:rPr>
                <w:sz w:val="18"/>
                <w:szCs w:val="18"/>
                <w:lang w:val="en-GB"/>
              </w:rPr>
            </w:pPr>
          </w:p>
        </w:tc>
        <w:tc>
          <w:tcPr>
            <w:tcW w:w="226" w:type="pct"/>
            <w:tcBorders>
              <w:right w:val="single" w:sz="12" w:space="0" w:color="auto"/>
            </w:tcBorders>
          </w:tcPr>
          <w:p w:rsidR="008F1C03" w:rsidRPr="00C957BE" w:rsidRDefault="008F1C03" w:rsidP="008F1C03">
            <w:pPr>
              <w:jc w:val="center"/>
              <w:rPr>
                <w:sz w:val="18"/>
                <w:szCs w:val="18"/>
                <w:lang w:val="en-GB"/>
              </w:rPr>
            </w:pPr>
          </w:p>
        </w:tc>
        <w:tc>
          <w:tcPr>
            <w:tcW w:w="217" w:type="pct"/>
            <w:tcBorders>
              <w:left w:val="nil"/>
            </w:tcBorders>
          </w:tcPr>
          <w:p w:rsidR="008F1C03" w:rsidRPr="00C957BE" w:rsidRDefault="008F1C03" w:rsidP="008F1C03">
            <w:pPr>
              <w:jc w:val="center"/>
              <w:rPr>
                <w:sz w:val="18"/>
                <w:szCs w:val="18"/>
                <w:lang w:val="en-GB"/>
              </w:rPr>
            </w:pPr>
          </w:p>
        </w:tc>
        <w:tc>
          <w:tcPr>
            <w:tcW w:w="217" w:type="pct"/>
          </w:tcPr>
          <w:p w:rsidR="008F1C03" w:rsidRPr="00C957BE" w:rsidRDefault="008F1C03" w:rsidP="008F1C03">
            <w:pPr>
              <w:jc w:val="center"/>
              <w:rPr>
                <w:sz w:val="18"/>
                <w:szCs w:val="18"/>
                <w:lang w:val="en-GB"/>
              </w:rPr>
            </w:pPr>
          </w:p>
        </w:tc>
        <w:tc>
          <w:tcPr>
            <w:tcW w:w="218" w:type="pct"/>
            <w:tcBorders>
              <w:right w:val="double" w:sz="12" w:space="0" w:color="auto"/>
            </w:tcBorders>
          </w:tcPr>
          <w:p w:rsidR="008F1C03" w:rsidRPr="00C957BE" w:rsidRDefault="008F1C03" w:rsidP="008F1C03">
            <w:pPr>
              <w:jc w:val="center"/>
              <w:rPr>
                <w:sz w:val="18"/>
                <w:szCs w:val="18"/>
                <w:lang w:val="en-GB"/>
              </w:rPr>
            </w:pPr>
          </w:p>
        </w:tc>
      </w:tr>
      <w:tr w:rsidR="008F1C03" w:rsidRPr="00C957BE" w:rsidTr="00C957BE">
        <w:tblPrEx>
          <w:tblCellMar>
            <w:top w:w="0" w:type="dxa"/>
            <w:bottom w:w="0" w:type="dxa"/>
          </w:tblCellMar>
        </w:tblPrEx>
        <w:trPr>
          <w:trHeight w:val="360"/>
        </w:trPr>
        <w:tc>
          <w:tcPr>
            <w:tcW w:w="986" w:type="pct"/>
            <w:tcBorders>
              <w:left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外交事务—总部</w:t>
            </w:r>
          </w:p>
          <w:p w:rsidR="008F1C03" w:rsidRPr="00C957BE" w:rsidRDefault="008F1C03" w:rsidP="008F1C03">
            <w:pPr>
              <w:rPr>
                <w:rFonts w:hint="eastAsia"/>
                <w:sz w:val="18"/>
                <w:szCs w:val="18"/>
                <w:lang w:val="en-GB"/>
              </w:rPr>
            </w:pPr>
            <w:r w:rsidRPr="00C957BE">
              <w:rPr>
                <w:sz w:val="18"/>
                <w:szCs w:val="18"/>
                <w:lang w:val="en-GB"/>
              </w:rPr>
              <w:t xml:space="preserve">        </w:t>
            </w:r>
            <w:r w:rsidRPr="00C957BE">
              <w:rPr>
                <w:rFonts w:hint="eastAsia"/>
                <w:sz w:val="18"/>
                <w:szCs w:val="18"/>
                <w:lang w:val="en-GB"/>
              </w:rPr>
              <w:t>—国外</w:t>
            </w:r>
          </w:p>
        </w:tc>
        <w:tc>
          <w:tcPr>
            <w:tcW w:w="275" w:type="pct"/>
            <w:tcBorders>
              <w:left w:val="single" w:sz="12" w:space="0" w:color="auto"/>
              <w:right w:val="single" w:sz="12" w:space="0" w:color="auto"/>
            </w:tcBorders>
          </w:tcPr>
          <w:p w:rsidR="008F1C03" w:rsidRPr="00C957BE" w:rsidRDefault="008F1C03" w:rsidP="008F1C03">
            <w:pPr>
              <w:rPr>
                <w:sz w:val="18"/>
                <w:szCs w:val="18"/>
                <w:lang w:val="en-GB"/>
              </w:rPr>
            </w:pPr>
            <w:r w:rsidRPr="00C957BE">
              <w:rPr>
                <w:sz w:val="18"/>
                <w:szCs w:val="18"/>
                <w:lang w:val="en-GB"/>
              </w:rPr>
              <w:t>1/0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6</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30</w:t>
            </w:r>
          </w:p>
        </w:tc>
        <w:tc>
          <w:tcPr>
            <w:tcW w:w="217" w:type="pct"/>
          </w:tcPr>
          <w:p w:rsidR="008F1C03" w:rsidRPr="00C957BE" w:rsidRDefault="008F1C03" w:rsidP="008F1C03">
            <w:pPr>
              <w:jc w:val="center"/>
              <w:rPr>
                <w:sz w:val="18"/>
                <w:szCs w:val="18"/>
                <w:lang w:val="en-GB"/>
              </w:rPr>
            </w:pPr>
            <w:r w:rsidRPr="00C957BE">
              <w:rPr>
                <w:sz w:val="18"/>
                <w:szCs w:val="18"/>
                <w:lang w:val="en-GB"/>
              </w:rPr>
              <w:t>14</w:t>
            </w:r>
          </w:p>
        </w:tc>
        <w:tc>
          <w:tcPr>
            <w:tcW w:w="218"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32</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48</w:t>
            </w:r>
          </w:p>
        </w:tc>
        <w:tc>
          <w:tcPr>
            <w:tcW w:w="217" w:type="pct"/>
          </w:tcPr>
          <w:p w:rsidR="008F1C03" w:rsidRPr="00C957BE" w:rsidRDefault="008F1C03" w:rsidP="008F1C03">
            <w:pPr>
              <w:jc w:val="center"/>
              <w:rPr>
                <w:sz w:val="18"/>
                <w:szCs w:val="18"/>
                <w:lang w:val="en-GB"/>
              </w:rPr>
            </w:pPr>
            <w:r w:rsidRPr="00C957BE">
              <w:rPr>
                <w:sz w:val="18"/>
                <w:szCs w:val="18"/>
                <w:lang w:val="en-GB"/>
              </w:rPr>
              <w:t>19</w:t>
            </w:r>
          </w:p>
        </w:tc>
        <w:tc>
          <w:tcPr>
            <w:tcW w:w="18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28</w:t>
            </w:r>
          </w:p>
        </w:tc>
        <w:tc>
          <w:tcPr>
            <w:tcW w:w="251" w:type="pct"/>
            <w:tcBorders>
              <w:left w:val="nil"/>
            </w:tcBorders>
          </w:tcPr>
          <w:p w:rsidR="008F1C03" w:rsidRPr="00C957BE" w:rsidRDefault="008F1C03" w:rsidP="008F1C03">
            <w:pPr>
              <w:jc w:val="center"/>
              <w:rPr>
                <w:sz w:val="18"/>
                <w:szCs w:val="18"/>
                <w:lang w:val="en-GB"/>
              </w:rPr>
            </w:pPr>
            <w:r w:rsidRPr="00C957BE">
              <w:rPr>
                <w:sz w:val="18"/>
                <w:szCs w:val="18"/>
                <w:lang w:val="en-GB"/>
              </w:rPr>
              <w:t>256</w:t>
            </w:r>
          </w:p>
          <w:p w:rsidR="008F1C03" w:rsidRPr="00C957BE" w:rsidRDefault="008F1C03" w:rsidP="008F1C03">
            <w:pPr>
              <w:jc w:val="center"/>
              <w:rPr>
                <w:sz w:val="18"/>
                <w:szCs w:val="18"/>
                <w:lang w:val="en-GB"/>
              </w:rPr>
            </w:pPr>
            <w:r w:rsidRPr="00C957BE">
              <w:rPr>
                <w:sz w:val="18"/>
                <w:szCs w:val="18"/>
                <w:lang w:val="en-GB"/>
              </w:rPr>
              <w:t>757</w:t>
            </w:r>
          </w:p>
        </w:tc>
        <w:tc>
          <w:tcPr>
            <w:tcW w:w="251" w:type="pct"/>
          </w:tcPr>
          <w:p w:rsidR="008F1C03" w:rsidRPr="00C957BE" w:rsidRDefault="008F1C03" w:rsidP="008F1C03">
            <w:pPr>
              <w:jc w:val="center"/>
              <w:rPr>
                <w:sz w:val="18"/>
                <w:szCs w:val="18"/>
                <w:lang w:val="en-GB"/>
              </w:rPr>
            </w:pPr>
            <w:r w:rsidRPr="00C957BE">
              <w:rPr>
                <w:sz w:val="18"/>
                <w:szCs w:val="18"/>
                <w:lang w:val="en-GB"/>
              </w:rPr>
              <w:t>341</w:t>
            </w:r>
          </w:p>
          <w:p w:rsidR="008F1C03" w:rsidRPr="00C957BE" w:rsidRDefault="008F1C03" w:rsidP="008F1C03">
            <w:pPr>
              <w:jc w:val="center"/>
              <w:rPr>
                <w:sz w:val="18"/>
                <w:szCs w:val="18"/>
                <w:lang w:val="en-GB"/>
              </w:rPr>
            </w:pPr>
            <w:r w:rsidRPr="00C957BE">
              <w:rPr>
                <w:sz w:val="18"/>
                <w:szCs w:val="18"/>
                <w:lang w:val="en-GB"/>
              </w:rPr>
              <w:t>420</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57</w:t>
            </w:r>
          </w:p>
          <w:p w:rsidR="008F1C03" w:rsidRPr="00C957BE" w:rsidRDefault="008F1C03" w:rsidP="008F1C03">
            <w:pPr>
              <w:jc w:val="center"/>
              <w:rPr>
                <w:sz w:val="18"/>
                <w:szCs w:val="18"/>
                <w:lang w:val="en-GB"/>
              </w:rPr>
            </w:pPr>
            <w:r w:rsidRPr="00C957BE">
              <w:rPr>
                <w:sz w:val="18"/>
                <w:szCs w:val="18"/>
                <w:lang w:val="en-GB"/>
              </w:rPr>
              <w:t>36</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5</w:t>
            </w:r>
          </w:p>
        </w:tc>
        <w:tc>
          <w:tcPr>
            <w:tcW w:w="217" w:type="pct"/>
          </w:tcPr>
          <w:p w:rsidR="008F1C03" w:rsidRPr="00C957BE" w:rsidRDefault="008F1C03" w:rsidP="008F1C03">
            <w:pPr>
              <w:jc w:val="center"/>
              <w:rPr>
                <w:sz w:val="18"/>
                <w:szCs w:val="18"/>
                <w:lang w:val="en-GB"/>
              </w:rPr>
            </w:pPr>
          </w:p>
        </w:tc>
        <w:tc>
          <w:tcPr>
            <w:tcW w:w="226" w:type="pct"/>
            <w:tcBorders>
              <w:right w:val="single" w:sz="12" w:space="0" w:color="auto"/>
            </w:tcBorders>
          </w:tcPr>
          <w:p w:rsidR="008F1C03" w:rsidRPr="00C957BE" w:rsidRDefault="008F1C03" w:rsidP="008F1C03">
            <w:pPr>
              <w:jc w:val="center"/>
              <w:rPr>
                <w:sz w:val="18"/>
                <w:szCs w:val="18"/>
                <w:lang w:val="en-GB"/>
              </w:rPr>
            </w:pP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107</w:t>
            </w:r>
          </w:p>
        </w:tc>
        <w:tc>
          <w:tcPr>
            <w:tcW w:w="217" w:type="pct"/>
          </w:tcPr>
          <w:p w:rsidR="008F1C03" w:rsidRPr="00C957BE" w:rsidRDefault="008F1C03" w:rsidP="008F1C03">
            <w:pPr>
              <w:jc w:val="center"/>
              <w:rPr>
                <w:sz w:val="18"/>
                <w:szCs w:val="18"/>
                <w:lang w:val="en-GB"/>
              </w:rPr>
            </w:pPr>
            <w:r w:rsidRPr="00C957BE">
              <w:rPr>
                <w:sz w:val="18"/>
                <w:szCs w:val="18"/>
                <w:lang w:val="en-GB"/>
              </w:rPr>
              <w:t>13</w:t>
            </w:r>
          </w:p>
        </w:tc>
        <w:tc>
          <w:tcPr>
            <w:tcW w:w="218" w:type="pct"/>
            <w:tcBorders>
              <w:right w:val="double" w:sz="12" w:space="0" w:color="auto"/>
            </w:tcBorders>
          </w:tcPr>
          <w:p w:rsidR="008F1C03" w:rsidRPr="00C957BE" w:rsidRDefault="008F1C03" w:rsidP="008F1C03">
            <w:pPr>
              <w:jc w:val="center"/>
              <w:rPr>
                <w:sz w:val="18"/>
                <w:szCs w:val="18"/>
                <w:lang w:val="en-GB"/>
              </w:rPr>
            </w:pPr>
            <w:r w:rsidRPr="00C957BE">
              <w:rPr>
                <w:sz w:val="18"/>
                <w:szCs w:val="18"/>
                <w:lang w:val="en-GB"/>
              </w:rPr>
              <w:t>11</w:t>
            </w:r>
          </w:p>
        </w:tc>
      </w:tr>
      <w:tr w:rsidR="008F1C03" w:rsidRPr="00C957BE" w:rsidTr="00C957BE">
        <w:tblPrEx>
          <w:tblCellMar>
            <w:top w:w="0" w:type="dxa"/>
            <w:bottom w:w="0" w:type="dxa"/>
          </w:tblCellMar>
        </w:tblPrEx>
        <w:trPr>
          <w:trHeight w:val="360"/>
        </w:trPr>
        <w:tc>
          <w:tcPr>
            <w:tcW w:w="986" w:type="pct"/>
            <w:tcBorders>
              <w:left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卫生</w:t>
            </w:r>
          </w:p>
        </w:tc>
        <w:tc>
          <w:tcPr>
            <w:tcW w:w="275" w:type="pct"/>
            <w:tcBorders>
              <w:left w:val="single" w:sz="12" w:space="0" w:color="auto"/>
              <w:right w:val="single" w:sz="12" w:space="0" w:color="auto"/>
            </w:tcBorders>
          </w:tcPr>
          <w:p w:rsidR="008F1C03" w:rsidRPr="00C957BE" w:rsidRDefault="008F1C03" w:rsidP="008F1C03">
            <w:pPr>
              <w:rPr>
                <w:sz w:val="18"/>
                <w:szCs w:val="18"/>
                <w:lang w:val="en-GB"/>
              </w:rPr>
            </w:pPr>
            <w:r w:rsidRPr="00C957BE">
              <w:rPr>
                <w:sz w:val="18"/>
                <w:szCs w:val="18"/>
                <w:lang w:val="en-GB"/>
              </w:rPr>
              <w:t>0/1</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5</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8</w:t>
            </w:r>
          </w:p>
        </w:tc>
        <w:tc>
          <w:tcPr>
            <w:tcW w:w="217" w:type="pct"/>
          </w:tcPr>
          <w:p w:rsidR="008F1C03" w:rsidRPr="00C957BE" w:rsidRDefault="008F1C03" w:rsidP="008F1C03">
            <w:pPr>
              <w:jc w:val="center"/>
              <w:rPr>
                <w:sz w:val="18"/>
                <w:szCs w:val="18"/>
                <w:lang w:val="en-GB"/>
              </w:rPr>
            </w:pPr>
            <w:r w:rsidRPr="00C957BE">
              <w:rPr>
                <w:sz w:val="18"/>
                <w:szCs w:val="18"/>
                <w:lang w:val="en-GB"/>
              </w:rPr>
              <w:t>12</w:t>
            </w:r>
          </w:p>
        </w:tc>
        <w:tc>
          <w:tcPr>
            <w:tcW w:w="218"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60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11</w:t>
            </w:r>
          </w:p>
        </w:tc>
        <w:tc>
          <w:tcPr>
            <w:tcW w:w="217" w:type="pct"/>
          </w:tcPr>
          <w:p w:rsidR="008F1C03" w:rsidRPr="00C957BE" w:rsidRDefault="008F1C03" w:rsidP="008F1C03">
            <w:pPr>
              <w:jc w:val="center"/>
              <w:rPr>
                <w:sz w:val="18"/>
                <w:szCs w:val="18"/>
                <w:lang w:val="en-GB"/>
              </w:rPr>
            </w:pPr>
            <w:r w:rsidRPr="00C957BE">
              <w:rPr>
                <w:sz w:val="18"/>
                <w:szCs w:val="18"/>
                <w:lang w:val="en-GB"/>
              </w:rPr>
              <w:t>28</w:t>
            </w:r>
          </w:p>
        </w:tc>
        <w:tc>
          <w:tcPr>
            <w:tcW w:w="186" w:type="pct"/>
            <w:tcBorders>
              <w:right w:val="single" w:sz="12" w:space="0" w:color="auto"/>
            </w:tcBorders>
          </w:tcPr>
          <w:p w:rsidR="008F1C03" w:rsidRPr="00F03A1A" w:rsidRDefault="008F1C03" w:rsidP="00F03A1A">
            <w:pPr>
              <w:jc w:val="center"/>
              <w:rPr>
                <w:sz w:val="18"/>
                <w:szCs w:val="18"/>
                <w:lang w:val="en-GB"/>
              </w:rPr>
            </w:pPr>
            <w:r w:rsidRPr="00F03A1A">
              <w:rPr>
                <w:sz w:val="18"/>
                <w:szCs w:val="18"/>
                <w:lang w:val="en-GB"/>
              </w:rPr>
              <w:t>72</w:t>
            </w:r>
          </w:p>
        </w:tc>
        <w:tc>
          <w:tcPr>
            <w:tcW w:w="251" w:type="pct"/>
            <w:tcBorders>
              <w:left w:val="nil"/>
            </w:tcBorders>
          </w:tcPr>
          <w:p w:rsidR="008F1C03" w:rsidRPr="00C957BE" w:rsidRDefault="008F1C03" w:rsidP="008F1C03">
            <w:pPr>
              <w:jc w:val="center"/>
              <w:rPr>
                <w:sz w:val="18"/>
                <w:szCs w:val="18"/>
                <w:lang w:val="en-GB"/>
              </w:rPr>
            </w:pPr>
            <w:r w:rsidRPr="00C957BE">
              <w:rPr>
                <w:sz w:val="18"/>
                <w:szCs w:val="18"/>
                <w:lang w:val="en-GB"/>
              </w:rPr>
              <w:t>94</w:t>
            </w:r>
          </w:p>
        </w:tc>
        <w:tc>
          <w:tcPr>
            <w:tcW w:w="251" w:type="pct"/>
          </w:tcPr>
          <w:p w:rsidR="008F1C03" w:rsidRPr="00C957BE" w:rsidRDefault="008F1C03" w:rsidP="008F1C03">
            <w:pPr>
              <w:jc w:val="center"/>
              <w:rPr>
                <w:sz w:val="18"/>
                <w:szCs w:val="18"/>
                <w:lang w:val="en-GB"/>
              </w:rPr>
            </w:pPr>
            <w:r w:rsidRPr="00C957BE">
              <w:rPr>
                <w:sz w:val="18"/>
                <w:szCs w:val="18"/>
                <w:lang w:val="en-GB"/>
              </w:rPr>
              <w:t>241</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67</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70</w:t>
            </w:r>
          </w:p>
        </w:tc>
        <w:tc>
          <w:tcPr>
            <w:tcW w:w="217" w:type="pct"/>
          </w:tcPr>
          <w:p w:rsidR="008F1C03" w:rsidRPr="00C957BE" w:rsidRDefault="008F1C03" w:rsidP="008F1C03">
            <w:pPr>
              <w:jc w:val="center"/>
              <w:rPr>
                <w:sz w:val="18"/>
                <w:szCs w:val="18"/>
                <w:lang w:val="en-GB"/>
              </w:rPr>
            </w:pPr>
            <w:r w:rsidRPr="00C957BE">
              <w:rPr>
                <w:sz w:val="18"/>
                <w:szCs w:val="18"/>
                <w:lang w:val="en-GB"/>
              </w:rPr>
              <w:t>17</w:t>
            </w:r>
          </w:p>
        </w:tc>
        <w:tc>
          <w:tcPr>
            <w:tcW w:w="22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20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0</w:t>
            </w:r>
          </w:p>
        </w:tc>
        <w:tc>
          <w:tcPr>
            <w:tcW w:w="217" w:type="pct"/>
          </w:tcPr>
          <w:p w:rsidR="008F1C03" w:rsidRPr="00C957BE" w:rsidRDefault="008F1C03" w:rsidP="008F1C03">
            <w:pPr>
              <w:jc w:val="center"/>
              <w:rPr>
                <w:sz w:val="18"/>
                <w:szCs w:val="18"/>
                <w:lang w:val="en-GB"/>
              </w:rPr>
            </w:pPr>
            <w:r w:rsidRPr="00C957BE">
              <w:rPr>
                <w:sz w:val="18"/>
                <w:szCs w:val="18"/>
                <w:lang w:val="en-GB"/>
              </w:rPr>
              <w:t>1</w:t>
            </w:r>
          </w:p>
        </w:tc>
        <w:tc>
          <w:tcPr>
            <w:tcW w:w="218" w:type="pct"/>
            <w:tcBorders>
              <w:right w:val="double" w:sz="12" w:space="0" w:color="auto"/>
            </w:tcBorders>
          </w:tcPr>
          <w:p w:rsidR="008F1C03" w:rsidRPr="00C957BE" w:rsidRDefault="008F1C03" w:rsidP="008F1C03">
            <w:pPr>
              <w:jc w:val="center"/>
              <w:rPr>
                <w:sz w:val="18"/>
                <w:szCs w:val="18"/>
                <w:lang w:val="en-GB"/>
              </w:rPr>
            </w:pPr>
            <w:r w:rsidRPr="00C957BE">
              <w:rPr>
                <w:sz w:val="18"/>
                <w:szCs w:val="18"/>
                <w:lang w:val="en-GB"/>
              </w:rPr>
              <w:t>100</w:t>
            </w:r>
          </w:p>
        </w:tc>
      </w:tr>
      <w:tr w:rsidR="008F1C03" w:rsidRPr="00C957BE" w:rsidTr="00C957BE">
        <w:tblPrEx>
          <w:tblCellMar>
            <w:top w:w="0" w:type="dxa"/>
            <w:bottom w:w="0" w:type="dxa"/>
          </w:tblCellMar>
        </w:tblPrEx>
        <w:trPr>
          <w:trHeight w:val="360"/>
        </w:trPr>
        <w:tc>
          <w:tcPr>
            <w:tcW w:w="986" w:type="pct"/>
            <w:tcBorders>
              <w:left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农业</w:t>
            </w:r>
          </w:p>
        </w:tc>
        <w:tc>
          <w:tcPr>
            <w:tcW w:w="275" w:type="pct"/>
            <w:tcBorders>
              <w:left w:val="single" w:sz="12" w:space="0" w:color="auto"/>
              <w:right w:val="single" w:sz="12" w:space="0" w:color="auto"/>
            </w:tcBorders>
          </w:tcPr>
          <w:p w:rsidR="008F1C03" w:rsidRPr="00C957BE" w:rsidRDefault="008F1C03" w:rsidP="008F1C03">
            <w:pPr>
              <w:rPr>
                <w:sz w:val="18"/>
                <w:szCs w:val="18"/>
                <w:lang w:val="en-GB"/>
              </w:rPr>
            </w:pPr>
            <w:r w:rsidRPr="00C957BE">
              <w:rPr>
                <w:sz w:val="18"/>
                <w:szCs w:val="18"/>
                <w:lang w:val="en-GB"/>
              </w:rPr>
              <w:t>1/0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5</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0</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132</w:t>
            </w:r>
          </w:p>
        </w:tc>
        <w:tc>
          <w:tcPr>
            <w:tcW w:w="217" w:type="pct"/>
          </w:tcPr>
          <w:p w:rsidR="008F1C03" w:rsidRPr="00C957BE" w:rsidRDefault="008F1C03" w:rsidP="008F1C03">
            <w:pPr>
              <w:jc w:val="center"/>
              <w:rPr>
                <w:sz w:val="18"/>
                <w:szCs w:val="18"/>
                <w:lang w:val="en-GB"/>
              </w:rPr>
            </w:pPr>
            <w:r w:rsidRPr="00C957BE">
              <w:rPr>
                <w:sz w:val="18"/>
                <w:szCs w:val="18"/>
                <w:lang w:val="en-GB"/>
              </w:rPr>
              <w:t>30</w:t>
            </w:r>
          </w:p>
        </w:tc>
        <w:tc>
          <w:tcPr>
            <w:tcW w:w="218"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19</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95</w:t>
            </w:r>
          </w:p>
        </w:tc>
        <w:tc>
          <w:tcPr>
            <w:tcW w:w="217" w:type="pct"/>
          </w:tcPr>
          <w:p w:rsidR="008F1C03" w:rsidRPr="00C957BE" w:rsidRDefault="008F1C03" w:rsidP="008F1C03">
            <w:pPr>
              <w:jc w:val="center"/>
              <w:rPr>
                <w:sz w:val="18"/>
                <w:szCs w:val="18"/>
                <w:lang w:val="en-GB"/>
              </w:rPr>
            </w:pPr>
            <w:r w:rsidRPr="00C957BE">
              <w:rPr>
                <w:sz w:val="18"/>
                <w:szCs w:val="18"/>
                <w:lang w:val="en-GB"/>
              </w:rPr>
              <w:t>47</w:t>
            </w:r>
          </w:p>
        </w:tc>
        <w:tc>
          <w:tcPr>
            <w:tcW w:w="18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33</w:t>
            </w:r>
          </w:p>
        </w:tc>
        <w:tc>
          <w:tcPr>
            <w:tcW w:w="251" w:type="pct"/>
            <w:tcBorders>
              <w:left w:val="nil"/>
            </w:tcBorders>
          </w:tcPr>
          <w:p w:rsidR="008F1C03" w:rsidRPr="00C957BE" w:rsidRDefault="008F1C03" w:rsidP="008F1C03">
            <w:pPr>
              <w:jc w:val="center"/>
              <w:rPr>
                <w:sz w:val="18"/>
                <w:szCs w:val="18"/>
                <w:lang w:val="en-GB"/>
              </w:rPr>
            </w:pPr>
            <w:r w:rsidRPr="00C957BE">
              <w:rPr>
                <w:sz w:val="18"/>
                <w:szCs w:val="18"/>
                <w:lang w:val="en-GB"/>
              </w:rPr>
              <w:t>580</w:t>
            </w:r>
          </w:p>
        </w:tc>
        <w:tc>
          <w:tcPr>
            <w:tcW w:w="251" w:type="pct"/>
          </w:tcPr>
          <w:p w:rsidR="008F1C03" w:rsidRPr="00C957BE" w:rsidRDefault="008F1C03" w:rsidP="008F1C03">
            <w:pPr>
              <w:jc w:val="center"/>
              <w:rPr>
                <w:sz w:val="18"/>
                <w:szCs w:val="18"/>
                <w:lang w:val="en-GB"/>
              </w:rPr>
            </w:pPr>
            <w:r w:rsidRPr="00C957BE">
              <w:rPr>
                <w:sz w:val="18"/>
                <w:szCs w:val="18"/>
                <w:lang w:val="en-GB"/>
              </w:rPr>
              <w:t>1</w:t>
            </w:r>
            <w:r w:rsidR="00F03A1A">
              <w:rPr>
                <w:rFonts w:hint="eastAsia"/>
                <w:sz w:val="18"/>
                <w:szCs w:val="18"/>
                <w:lang w:val="en-GB"/>
              </w:rPr>
              <w:t xml:space="preserve"> </w:t>
            </w:r>
            <w:r w:rsidRPr="00C957BE">
              <w:rPr>
                <w:sz w:val="18"/>
                <w:szCs w:val="18"/>
                <w:lang w:val="en-GB"/>
              </w:rPr>
              <w:t>092</w:t>
            </w:r>
          </w:p>
        </w:tc>
        <w:tc>
          <w:tcPr>
            <w:tcW w:w="217"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65</w:t>
            </w:r>
          </w:p>
        </w:tc>
        <w:tc>
          <w:tcPr>
            <w:tcW w:w="217" w:type="pct"/>
            <w:tcBorders>
              <w:left w:val="nil"/>
            </w:tcBorders>
          </w:tcPr>
          <w:p w:rsidR="008F1C03" w:rsidRPr="00C957BE" w:rsidRDefault="008F1C03" w:rsidP="008F1C03">
            <w:pPr>
              <w:jc w:val="center"/>
              <w:rPr>
                <w:sz w:val="18"/>
                <w:szCs w:val="18"/>
                <w:lang w:val="en-GB"/>
              </w:rPr>
            </w:pPr>
            <w:r w:rsidRPr="00C957BE">
              <w:rPr>
                <w:sz w:val="18"/>
                <w:szCs w:val="18"/>
                <w:lang w:val="en-GB"/>
              </w:rPr>
              <w:t>6</w:t>
            </w:r>
          </w:p>
        </w:tc>
        <w:tc>
          <w:tcPr>
            <w:tcW w:w="217" w:type="pct"/>
          </w:tcPr>
          <w:p w:rsidR="008F1C03" w:rsidRPr="00C957BE" w:rsidRDefault="008F1C03" w:rsidP="008F1C03">
            <w:pPr>
              <w:jc w:val="center"/>
              <w:rPr>
                <w:sz w:val="18"/>
                <w:szCs w:val="18"/>
                <w:lang w:val="en-GB"/>
              </w:rPr>
            </w:pPr>
            <w:r w:rsidRPr="00C957BE">
              <w:rPr>
                <w:sz w:val="18"/>
                <w:szCs w:val="18"/>
                <w:lang w:val="en-GB"/>
              </w:rPr>
              <w:t>0</w:t>
            </w:r>
          </w:p>
        </w:tc>
        <w:tc>
          <w:tcPr>
            <w:tcW w:w="226" w:type="pct"/>
            <w:tcBorders>
              <w:right w:val="single" w:sz="12" w:space="0" w:color="auto"/>
            </w:tcBorders>
          </w:tcPr>
          <w:p w:rsidR="008F1C03" w:rsidRPr="00C957BE" w:rsidRDefault="008F1C03" w:rsidP="008F1C03">
            <w:pPr>
              <w:jc w:val="center"/>
              <w:rPr>
                <w:sz w:val="18"/>
                <w:szCs w:val="18"/>
                <w:lang w:val="en-GB"/>
              </w:rPr>
            </w:pPr>
            <w:r w:rsidRPr="00C957BE">
              <w:rPr>
                <w:sz w:val="18"/>
                <w:szCs w:val="18"/>
                <w:lang w:val="en-GB"/>
              </w:rPr>
              <w:t>0</w:t>
            </w:r>
          </w:p>
        </w:tc>
        <w:tc>
          <w:tcPr>
            <w:tcW w:w="217" w:type="pct"/>
            <w:tcBorders>
              <w:left w:val="nil"/>
            </w:tcBorders>
          </w:tcPr>
          <w:p w:rsidR="008F1C03" w:rsidRPr="00C957BE" w:rsidRDefault="008F1C03" w:rsidP="008F1C03">
            <w:pPr>
              <w:jc w:val="center"/>
              <w:rPr>
                <w:sz w:val="18"/>
                <w:szCs w:val="18"/>
                <w:lang w:val="en-GB"/>
              </w:rPr>
            </w:pPr>
          </w:p>
        </w:tc>
        <w:tc>
          <w:tcPr>
            <w:tcW w:w="217" w:type="pct"/>
          </w:tcPr>
          <w:p w:rsidR="008F1C03" w:rsidRPr="00C957BE" w:rsidRDefault="008F1C03" w:rsidP="008F1C03">
            <w:pPr>
              <w:jc w:val="center"/>
              <w:rPr>
                <w:sz w:val="18"/>
                <w:szCs w:val="18"/>
                <w:lang w:val="en-GB"/>
              </w:rPr>
            </w:pPr>
          </w:p>
        </w:tc>
        <w:tc>
          <w:tcPr>
            <w:tcW w:w="218" w:type="pct"/>
            <w:tcBorders>
              <w:right w:val="double" w:sz="12" w:space="0" w:color="auto"/>
            </w:tcBorders>
          </w:tcPr>
          <w:p w:rsidR="008F1C03" w:rsidRPr="00C957BE" w:rsidRDefault="008F1C03" w:rsidP="008F1C03">
            <w:pPr>
              <w:jc w:val="center"/>
              <w:rPr>
                <w:sz w:val="18"/>
                <w:szCs w:val="18"/>
                <w:lang w:val="en-GB"/>
              </w:rPr>
            </w:pPr>
          </w:p>
        </w:tc>
      </w:tr>
      <w:tr w:rsidR="008F1C03" w:rsidRPr="00C957BE" w:rsidTr="00C957BE">
        <w:tblPrEx>
          <w:tblCellMar>
            <w:top w:w="0" w:type="dxa"/>
            <w:bottom w:w="0" w:type="dxa"/>
          </w:tblCellMar>
        </w:tblPrEx>
        <w:trPr>
          <w:trHeight w:val="360"/>
        </w:trPr>
        <w:tc>
          <w:tcPr>
            <w:tcW w:w="986" w:type="pct"/>
            <w:tcBorders>
              <w:left w:val="double" w:sz="12" w:space="0" w:color="auto"/>
              <w:bottom w:val="nil"/>
              <w:right w:val="nil"/>
            </w:tcBorders>
          </w:tcPr>
          <w:p w:rsidR="008F1C03" w:rsidRPr="00C957BE" w:rsidRDefault="008F1C03" w:rsidP="008F1C03">
            <w:pPr>
              <w:rPr>
                <w:sz w:val="18"/>
                <w:szCs w:val="18"/>
                <w:lang w:val="en-GB"/>
              </w:rPr>
            </w:pPr>
            <w:r w:rsidRPr="00C957BE">
              <w:rPr>
                <w:rFonts w:hint="eastAsia"/>
                <w:sz w:val="18"/>
                <w:szCs w:val="18"/>
                <w:lang w:val="en-GB"/>
              </w:rPr>
              <w:t>环境</w:t>
            </w:r>
          </w:p>
        </w:tc>
        <w:tc>
          <w:tcPr>
            <w:tcW w:w="275" w:type="pct"/>
            <w:tcBorders>
              <w:left w:val="single" w:sz="12" w:space="0" w:color="auto"/>
              <w:bottom w:val="nil"/>
              <w:right w:val="single" w:sz="12" w:space="0" w:color="auto"/>
            </w:tcBorders>
          </w:tcPr>
          <w:p w:rsidR="008F1C03" w:rsidRPr="00C957BE" w:rsidRDefault="008F1C03" w:rsidP="008F1C03">
            <w:pPr>
              <w:rPr>
                <w:sz w:val="18"/>
                <w:szCs w:val="18"/>
                <w:lang w:val="en-GB"/>
              </w:rPr>
            </w:pPr>
            <w:r w:rsidRPr="00C957BE">
              <w:rPr>
                <w:sz w:val="18"/>
                <w:szCs w:val="18"/>
                <w:lang w:val="en-GB"/>
              </w:rPr>
              <w:t>1/0</w:t>
            </w:r>
          </w:p>
        </w:tc>
        <w:tc>
          <w:tcPr>
            <w:tcW w:w="217" w:type="pct"/>
            <w:tcBorders>
              <w:left w:val="nil"/>
              <w:bottom w:val="nil"/>
            </w:tcBorders>
          </w:tcPr>
          <w:p w:rsidR="008F1C03" w:rsidRPr="00C957BE" w:rsidRDefault="008F1C03" w:rsidP="008F1C03">
            <w:pPr>
              <w:jc w:val="center"/>
              <w:rPr>
                <w:sz w:val="18"/>
                <w:szCs w:val="18"/>
                <w:lang w:val="en-GB"/>
              </w:rPr>
            </w:pPr>
            <w:r w:rsidRPr="00C957BE">
              <w:rPr>
                <w:sz w:val="18"/>
                <w:szCs w:val="18"/>
                <w:lang w:val="en-GB"/>
              </w:rPr>
              <w:t>6</w:t>
            </w:r>
          </w:p>
        </w:tc>
        <w:tc>
          <w:tcPr>
            <w:tcW w:w="217" w:type="pct"/>
            <w:tcBorders>
              <w:bottom w:val="nil"/>
              <w:right w:val="single" w:sz="12" w:space="0" w:color="auto"/>
            </w:tcBorders>
          </w:tcPr>
          <w:p w:rsidR="008F1C03" w:rsidRPr="00C957BE" w:rsidRDefault="008F1C03" w:rsidP="008F1C03">
            <w:pPr>
              <w:jc w:val="center"/>
              <w:rPr>
                <w:sz w:val="18"/>
                <w:szCs w:val="18"/>
                <w:lang w:val="en-GB"/>
              </w:rPr>
            </w:pPr>
            <w:r w:rsidRPr="00C957BE">
              <w:rPr>
                <w:sz w:val="18"/>
                <w:szCs w:val="18"/>
                <w:lang w:val="en-GB"/>
              </w:rPr>
              <w:t>1</w:t>
            </w:r>
          </w:p>
        </w:tc>
        <w:tc>
          <w:tcPr>
            <w:tcW w:w="217" w:type="pct"/>
            <w:tcBorders>
              <w:left w:val="nil"/>
              <w:bottom w:val="nil"/>
            </w:tcBorders>
          </w:tcPr>
          <w:p w:rsidR="008F1C03" w:rsidRPr="00C957BE" w:rsidRDefault="008F1C03" w:rsidP="008F1C03">
            <w:pPr>
              <w:jc w:val="center"/>
              <w:rPr>
                <w:sz w:val="18"/>
                <w:szCs w:val="18"/>
                <w:lang w:val="en-GB"/>
              </w:rPr>
            </w:pPr>
            <w:r w:rsidRPr="00C957BE">
              <w:rPr>
                <w:sz w:val="18"/>
                <w:szCs w:val="18"/>
                <w:lang w:val="en-GB"/>
              </w:rPr>
              <w:t>30</w:t>
            </w:r>
          </w:p>
        </w:tc>
        <w:tc>
          <w:tcPr>
            <w:tcW w:w="217" w:type="pct"/>
            <w:tcBorders>
              <w:bottom w:val="nil"/>
            </w:tcBorders>
          </w:tcPr>
          <w:p w:rsidR="008F1C03" w:rsidRPr="00C957BE" w:rsidRDefault="008F1C03" w:rsidP="008F1C03">
            <w:pPr>
              <w:jc w:val="center"/>
              <w:rPr>
                <w:sz w:val="18"/>
                <w:szCs w:val="18"/>
                <w:lang w:val="en-GB"/>
              </w:rPr>
            </w:pPr>
            <w:r w:rsidRPr="00C957BE">
              <w:rPr>
                <w:sz w:val="18"/>
                <w:szCs w:val="18"/>
                <w:lang w:val="en-GB"/>
              </w:rPr>
              <w:t>12</w:t>
            </w:r>
          </w:p>
        </w:tc>
        <w:tc>
          <w:tcPr>
            <w:tcW w:w="218" w:type="pct"/>
            <w:tcBorders>
              <w:bottom w:val="nil"/>
              <w:right w:val="single" w:sz="12" w:space="0" w:color="auto"/>
            </w:tcBorders>
          </w:tcPr>
          <w:p w:rsidR="008F1C03" w:rsidRPr="00C957BE" w:rsidRDefault="008F1C03" w:rsidP="008F1C03">
            <w:pPr>
              <w:jc w:val="center"/>
              <w:rPr>
                <w:sz w:val="18"/>
                <w:szCs w:val="18"/>
                <w:lang w:val="en-GB"/>
              </w:rPr>
            </w:pPr>
            <w:r w:rsidRPr="00C957BE">
              <w:rPr>
                <w:sz w:val="18"/>
                <w:szCs w:val="18"/>
                <w:lang w:val="en-GB"/>
              </w:rPr>
              <w:t>29</w:t>
            </w:r>
          </w:p>
        </w:tc>
        <w:tc>
          <w:tcPr>
            <w:tcW w:w="217" w:type="pct"/>
            <w:tcBorders>
              <w:left w:val="nil"/>
              <w:bottom w:val="nil"/>
            </w:tcBorders>
          </w:tcPr>
          <w:p w:rsidR="008F1C03" w:rsidRPr="00C957BE" w:rsidRDefault="008F1C03" w:rsidP="008F1C03">
            <w:pPr>
              <w:jc w:val="center"/>
              <w:rPr>
                <w:sz w:val="18"/>
                <w:szCs w:val="18"/>
                <w:lang w:val="en-GB"/>
              </w:rPr>
            </w:pPr>
            <w:r w:rsidRPr="00C957BE">
              <w:rPr>
                <w:sz w:val="18"/>
                <w:szCs w:val="18"/>
                <w:lang w:val="en-GB"/>
              </w:rPr>
              <w:t>46</w:t>
            </w:r>
          </w:p>
        </w:tc>
        <w:tc>
          <w:tcPr>
            <w:tcW w:w="217" w:type="pct"/>
            <w:tcBorders>
              <w:bottom w:val="nil"/>
            </w:tcBorders>
          </w:tcPr>
          <w:p w:rsidR="008F1C03" w:rsidRPr="00C957BE" w:rsidRDefault="008F1C03" w:rsidP="008F1C03">
            <w:pPr>
              <w:jc w:val="center"/>
              <w:rPr>
                <w:sz w:val="18"/>
                <w:szCs w:val="18"/>
                <w:lang w:val="en-GB"/>
              </w:rPr>
            </w:pPr>
            <w:r w:rsidRPr="00C957BE">
              <w:rPr>
                <w:sz w:val="18"/>
                <w:szCs w:val="18"/>
                <w:lang w:val="en-GB"/>
              </w:rPr>
              <w:t>27</w:t>
            </w:r>
          </w:p>
        </w:tc>
        <w:tc>
          <w:tcPr>
            <w:tcW w:w="186" w:type="pct"/>
            <w:tcBorders>
              <w:bottom w:val="nil"/>
              <w:right w:val="single" w:sz="12" w:space="0" w:color="auto"/>
            </w:tcBorders>
          </w:tcPr>
          <w:p w:rsidR="008F1C03" w:rsidRPr="00C957BE" w:rsidRDefault="008F1C03" w:rsidP="008F1C03">
            <w:pPr>
              <w:jc w:val="center"/>
              <w:rPr>
                <w:sz w:val="18"/>
                <w:szCs w:val="18"/>
                <w:lang w:val="en-GB"/>
              </w:rPr>
            </w:pPr>
            <w:r w:rsidRPr="00C957BE">
              <w:rPr>
                <w:sz w:val="18"/>
                <w:szCs w:val="18"/>
                <w:lang w:val="en-GB"/>
              </w:rPr>
              <w:t>37</w:t>
            </w:r>
          </w:p>
        </w:tc>
        <w:tc>
          <w:tcPr>
            <w:tcW w:w="251" w:type="pct"/>
            <w:tcBorders>
              <w:left w:val="nil"/>
              <w:bottom w:val="nil"/>
            </w:tcBorders>
          </w:tcPr>
          <w:p w:rsidR="008F1C03" w:rsidRPr="00C957BE" w:rsidRDefault="008F1C03" w:rsidP="008F1C03">
            <w:pPr>
              <w:jc w:val="center"/>
              <w:rPr>
                <w:sz w:val="18"/>
                <w:szCs w:val="18"/>
                <w:lang w:val="en-GB"/>
              </w:rPr>
            </w:pPr>
            <w:r w:rsidRPr="00C957BE">
              <w:rPr>
                <w:sz w:val="18"/>
                <w:szCs w:val="18"/>
                <w:lang w:val="en-GB"/>
              </w:rPr>
              <w:t>198</w:t>
            </w:r>
          </w:p>
        </w:tc>
        <w:tc>
          <w:tcPr>
            <w:tcW w:w="251" w:type="pct"/>
            <w:tcBorders>
              <w:bottom w:val="nil"/>
            </w:tcBorders>
          </w:tcPr>
          <w:p w:rsidR="008F1C03" w:rsidRPr="00C957BE" w:rsidRDefault="008F1C03" w:rsidP="008F1C03">
            <w:pPr>
              <w:jc w:val="center"/>
              <w:rPr>
                <w:sz w:val="18"/>
                <w:szCs w:val="18"/>
                <w:lang w:val="en-GB"/>
              </w:rPr>
            </w:pPr>
            <w:r w:rsidRPr="00C957BE">
              <w:rPr>
                <w:sz w:val="18"/>
                <w:szCs w:val="18"/>
                <w:lang w:val="en-GB"/>
              </w:rPr>
              <w:t>308</w:t>
            </w:r>
          </w:p>
        </w:tc>
        <w:tc>
          <w:tcPr>
            <w:tcW w:w="217" w:type="pct"/>
            <w:tcBorders>
              <w:bottom w:val="nil"/>
              <w:right w:val="single" w:sz="12" w:space="0" w:color="auto"/>
            </w:tcBorders>
          </w:tcPr>
          <w:p w:rsidR="008F1C03" w:rsidRPr="00C957BE" w:rsidRDefault="008F1C03" w:rsidP="008F1C03">
            <w:pPr>
              <w:jc w:val="center"/>
              <w:rPr>
                <w:sz w:val="18"/>
                <w:szCs w:val="18"/>
                <w:lang w:val="en-GB"/>
              </w:rPr>
            </w:pPr>
            <w:r w:rsidRPr="00C957BE">
              <w:rPr>
                <w:sz w:val="18"/>
                <w:szCs w:val="18"/>
                <w:lang w:val="en-GB"/>
              </w:rPr>
              <w:t>61</w:t>
            </w:r>
          </w:p>
        </w:tc>
        <w:tc>
          <w:tcPr>
            <w:tcW w:w="217" w:type="pct"/>
            <w:tcBorders>
              <w:left w:val="nil"/>
              <w:bottom w:val="nil"/>
            </w:tcBorders>
          </w:tcPr>
          <w:p w:rsidR="008F1C03" w:rsidRPr="00C957BE" w:rsidRDefault="008F1C03" w:rsidP="008F1C03">
            <w:pPr>
              <w:jc w:val="center"/>
              <w:rPr>
                <w:sz w:val="18"/>
                <w:szCs w:val="18"/>
                <w:lang w:val="en-GB"/>
              </w:rPr>
            </w:pPr>
            <w:r w:rsidRPr="00C957BE">
              <w:rPr>
                <w:sz w:val="18"/>
                <w:szCs w:val="18"/>
                <w:lang w:val="en-GB"/>
              </w:rPr>
              <w:t>14</w:t>
            </w:r>
          </w:p>
        </w:tc>
        <w:tc>
          <w:tcPr>
            <w:tcW w:w="217" w:type="pct"/>
            <w:tcBorders>
              <w:bottom w:val="nil"/>
            </w:tcBorders>
          </w:tcPr>
          <w:p w:rsidR="008F1C03" w:rsidRPr="00C957BE" w:rsidRDefault="008F1C03" w:rsidP="008F1C03">
            <w:pPr>
              <w:jc w:val="center"/>
              <w:rPr>
                <w:sz w:val="18"/>
                <w:szCs w:val="18"/>
                <w:lang w:val="en-GB"/>
              </w:rPr>
            </w:pPr>
            <w:r w:rsidRPr="00C957BE">
              <w:rPr>
                <w:sz w:val="18"/>
                <w:szCs w:val="18"/>
                <w:lang w:val="en-GB"/>
              </w:rPr>
              <w:t>0</w:t>
            </w:r>
          </w:p>
        </w:tc>
        <w:tc>
          <w:tcPr>
            <w:tcW w:w="226" w:type="pct"/>
            <w:tcBorders>
              <w:bottom w:val="nil"/>
              <w:right w:val="single" w:sz="12" w:space="0" w:color="auto"/>
            </w:tcBorders>
          </w:tcPr>
          <w:p w:rsidR="008F1C03" w:rsidRPr="00C957BE" w:rsidRDefault="008F1C03" w:rsidP="008F1C03">
            <w:pPr>
              <w:jc w:val="center"/>
              <w:rPr>
                <w:sz w:val="18"/>
                <w:szCs w:val="18"/>
                <w:lang w:val="en-GB"/>
              </w:rPr>
            </w:pPr>
          </w:p>
        </w:tc>
        <w:tc>
          <w:tcPr>
            <w:tcW w:w="217" w:type="pct"/>
            <w:tcBorders>
              <w:left w:val="nil"/>
              <w:bottom w:val="nil"/>
            </w:tcBorders>
          </w:tcPr>
          <w:p w:rsidR="008F1C03" w:rsidRPr="00C957BE" w:rsidRDefault="008F1C03" w:rsidP="008F1C03">
            <w:pPr>
              <w:jc w:val="center"/>
              <w:rPr>
                <w:sz w:val="18"/>
                <w:szCs w:val="18"/>
                <w:lang w:val="en-GB"/>
              </w:rPr>
            </w:pPr>
          </w:p>
        </w:tc>
        <w:tc>
          <w:tcPr>
            <w:tcW w:w="217" w:type="pct"/>
            <w:tcBorders>
              <w:bottom w:val="nil"/>
            </w:tcBorders>
          </w:tcPr>
          <w:p w:rsidR="008F1C03" w:rsidRPr="00C957BE" w:rsidRDefault="008F1C03" w:rsidP="008F1C03">
            <w:pPr>
              <w:jc w:val="center"/>
              <w:rPr>
                <w:sz w:val="18"/>
                <w:szCs w:val="18"/>
                <w:lang w:val="en-GB"/>
              </w:rPr>
            </w:pPr>
          </w:p>
        </w:tc>
        <w:tc>
          <w:tcPr>
            <w:tcW w:w="218" w:type="pct"/>
            <w:tcBorders>
              <w:bottom w:val="nil"/>
              <w:right w:val="double" w:sz="12" w:space="0" w:color="auto"/>
            </w:tcBorders>
          </w:tcPr>
          <w:p w:rsidR="008F1C03" w:rsidRPr="00C957BE" w:rsidRDefault="008F1C03" w:rsidP="008F1C03">
            <w:pPr>
              <w:jc w:val="center"/>
              <w:rPr>
                <w:sz w:val="18"/>
                <w:szCs w:val="18"/>
                <w:lang w:val="en-GB"/>
              </w:rPr>
            </w:pPr>
          </w:p>
        </w:tc>
      </w:tr>
      <w:tr w:rsidR="008F1C03" w:rsidRPr="00C957BE" w:rsidTr="00C957BE">
        <w:tblPrEx>
          <w:tblCellMar>
            <w:top w:w="0" w:type="dxa"/>
            <w:bottom w:w="0" w:type="dxa"/>
          </w:tblCellMar>
        </w:tblPrEx>
        <w:trPr>
          <w:trHeight w:val="360"/>
        </w:trPr>
        <w:tc>
          <w:tcPr>
            <w:tcW w:w="986" w:type="pct"/>
            <w:tcBorders>
              <w:left w:val="double" w:sz="12" w:space="0" w:color="auto"/>
              <w:bottom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政府办公室：</w:t>
            </w:r>
          </w:p>
          <w:p w:rsidR="008F1C03" w:rsidRPr="00C957BE" w:rsidRDefault="008F1C03" w:rsidP="008F1C03">
            <w:pPr>
              <w:rPr>
                <w:sz w:val="18"/>
                <w:szCs w:val="18"/>
                <w:lang w:val="en-GB"/>
              </w:rPr>
            </w:pPr>
            <w:r w:rsidRPr="00C957BE">
              <w:rPr>
                <w:sz w:val="18"/>
                <w:szCs w:val="18"/>
                <w:lang w:val="en-GB"/>
              </w:rPr>
              <w:t xml:space="preserve">   </w:t>
            </w:r>
            <w:r w:rsidRPr="00C957BE">
              <w:rPr>
                <w:rFonts w:hint="eastAsia"/>
                <w:sz w:val="18"/>
                <w:szCs w:val="18"/>
                <w:lang w:val="en-GB"/>
              </w:rPr>
              <w:t>部长</w:t>
            </w:r>
          </w:p>
        </w:tc>
        <w:tc>
          <w:tcPr>
            <w:tcW w:w="275" w:type="pct"/>
            <w:tcBorders>
              <w:left w:val="single" w:sz="12" w:space="0" w:color="auto"/>
              <w:bottom w:val="double" w:sz="12" w:space="0" w:color="auto"/>
              <w:right w:val="single" w:sz="12" w:space="0" w:color="auto"/>
            </w:tcBorders>
          </w:tcPr>
          <w:p w:rsidR="008F1C03" w:rsidRPr="00C957BE" w:rsidRDefault="008F1C03" w:rsidP="008F1C03">
            <w:pPr>
              <w:rPr>
                <w:sz w:val="18"/>
                <w:szCs w:val="18"/>
                <w:lang w:val="en-GB"/>
              </w:rPr>
            </w:pPr>
          </w:p>
          <w:p w:rsidR="008F1C03" w:rsidRPr="00C957BE" w:rsidRDefault="008F1C03" w:rsidP="008F1C03">
            <w:pPr>
              <w:rPr>
                <w:sz w:val="18"/>
                <w:szCs w:val="18"/>
                <w:lang w:val="en-GB"/>
              </w:rPr>
            </w:pPr>
            <w:r w:rsidRPr="00C957BE">
              <w:rPr>
                <w:sz w:val="18"/>
                <w:szCs w:val="18"/>
                <w:lang w:val="en-GB"/>
              </w:rPr>
              <w:t>1/0</w:t>
            </w:r>
          </w:p>
          <w:p w:rsidR="008F1C03" w:rsidRPr="00C957BE" w:rsidRDefault="008F1C03" w:rsidP="008F1C03">
            <w:pPr>
              <w:rPr>
                <w:sz w:val="18"/>
                <w:szCs w:val="18"/>
                <w:lang w:val="en-GB"/>
              </w:rPr>
            </w:pPr>
          </w:p>
        </w:tc>
        <w:tc>
          <w:tcPr>
            <w:tcW w:w="217" w:type="pct"/>
            <w:tcBorders>
              <w:left w:val="nil"/>
              <w:bottom w:val="double" w:sz="12" w:space="0" w:color="auto"/>
            </w:tcBorders>
          </w:tcPr>
          <w:p w:rsidR="008F1C03" w:rsidRPr="00C957BE" w:rsidRDefault="008F1C03" w:rsidP="008F1C03">
            <w:pPr>
              <w:jc w:val="center"/>
              <w:rPr>
                <w:sz w:val="18"/>
                <w:szCs w:val="18"/>
                <w:lang w:val="en-GB"/>
              </w:rPr>
            </w:pPr>
          </w:p>
          <w:p w:rsidR="008F1C03" w:rsidRPr="00C957BE" w:rsidRDefault="008F1C03" w:rsidP="008F1C03">
            <w:pPr>
              <w:jc w:val="center"/>
              <w:rPr>
                <w:sz w:val="18"/>
                <w:szCs w:val="18"/>
                <w:lang w:val="en-GB"/>
              </w:rPr>
            </w:pPr>
            <w:r w:rsidRPr="00C957BE">
              <w:rPr>
                <w:sz w:val="18"/>
                <w:szCs w:val="18"/>
                <w:lang w:val="en-GB"/>
              </w:rPr>
              <w:t>3</w:t>
            </w:r>
          </w:p>
        </w:tc>
        <w:tc>
          <w:tcPr>
            <w:tcW w:w="217" w:type="pct"/>
            <w:tcBorders>
              <w:bottom w:val="double" w:sz="12" w:space="0" w:color="auto"/>
              <w:right w:val="single" w:sz="12" w:space="0" w:color="auto"/>
            </w:tcBorders>
          </w:tcPr>
          <w:p w:rsidR="008F1C03" w:rsidRPr="00C957BE" w:rsidRDefault="008F1C03" w:rsidP="008F1C03">
            <w:pPr>
              <w:jc w:val="center"/>
              <w:rPr>
                <w:sz w:val="18"/>
                <w:szCs w:val="18"/>
                <w:lang w:val="en-GB"/>
              </w:rPr>
            </w:pPr>
          </w:p>
          <w:p w:rsidR="008F1C03" w:rsidRPr="00C957BE" w:rsidRDefault="008F1C03" w:rsidP="008F1C03">
            <w:pPr>
              <w:jc w:val="center"/>
              <w:rPr>
                <w:sz w:val="18"/>
                <w:szCs w:val="18"/>
                <w:lang w:val="en-GB"/>
              </w:rPr>
            </w:pPr>
            <w:r w:rsidRPr="00C957BE">
              <w:rPr>
                <w:sz w:val="18"/>
                <w:szCs w:val="18"/>
                <w:lang w:val="en-GB"/>
              </w:rPr>
              <w:t>0</w:t>
            </w:r>
          </w:p>
        </w:tc>
        <w:tc>
          <w:tcPr>
            <w:tcW w:w="217" w:type="pct"/>
            <w:tcBorders>
              <w:left w:val="nil"/>
              <w:bottom w:val="double" w:sz="12" w:space="0" w:color="auto"/>
            </w:tcBorders>
          </w:tcPr>
          <w:p w:rsidR="008F1C03" w:rsidRPr="00C957BE" w:rsidRDefault="008F1C03" w:rsidP="008F1C03">
            <w:pPr>
              <w:jc w:val="center"/>
              <w:rPr>
                <w:sz w:val="18"/>
                <w:szCs w:val="18"/>
                <w:lang w:val="en-GB"/>
              </w:rPr>
            </w:pPr>
          </w:p>
          <w:p w:rsidR="008F1C03" w:rsidRPr="00C957BE" w:rsidRDefault="008F1C03" w:rsidP="008F1C03">
            <w:pPr>
              <w:jc w:val="center"/>
              <w:rPr>
                <w:sz w:val="18"/>
                <w:szCs w:val="18"/>
                <w:lang w:val="en-GB"/>
              </w:rPr>
            </w:pPr>
            <w:r w:rsidRPr="00C957BE">
              <w:rPr>
                <w:sz w:val="18"/>
                <w:szCs w:val="18"/>
                <w:lang w:val="en-GB"/>
              </w:rPr>
              <w:t>21</w:t>
            </w:r>
          </w:p>
        </w:tc>
        <w:tc>
          <w:tcPr>
            <w:tcW w:w="217" w:type="pct"/>
            <w:tcBorders>
              <w:bottom w:val="double" w:sz="12" w:space="0" w:color="auto"/>
            </w:tcBorders>
          </w:tcPr>
          <w:p w:rsidR="008F1C03" w:rsidRPr="00C957BE" w:rsidRDefault="008F1C03" w:rsidP="008F1C03">
            <w:pPr>
              <w:jc w:val="center"/>
              <w:rPr>
                <w:sz w:val="18"/>
                <w:szCs w:val="18"/>
                <w:lang w:val="en-GB"/>
              </w:rPr>
            </w:pPr>
          </w:p>
          <w:p w:rsidR="008F1C03" w:rsidRPr="00C957BE" w:rsidRDefault="008F1C03" w:rsidP="008F1C03">
            <w:pPr>
              <w:jc w:val="center"/>
              <w:rPr>
                <w:sz w:val="18"/>
                <w:szCs w:val="18"/>
                <w:lang w:val="en-GB"/>
              </w:rPr>
            </w:pPr>
            <w:r w:rsidRPr="00C957BE">
              <w:rPr>
                <w:sz w:val="18"/>
                <w:szCs w:val="18"/>
                <w:lang w:val="en-GB"/>
              </w:rPr>
              <w:t>9</w:t>
            </w:r>
          </w:p>
        </w:tc>
        <w:tc>
          <w:tcPr>
            <w:tcW w:w="218" w:type="pct"/>
            <w:tcBorders>
              <w:bottom w:val="double" w:sz="12" w:space="0" w:color="auto"/>
              <w:right w:val="single" w:sz="12" w:space="0" w:color="auto"/>
            </w:tcBorders>
          </w:tcPr>
          <w:p w:rsidR="008F1C03" w:rsidRPr="00C957BE" w:rsidRDefault="008F1C03" w:rsidP="008F1C03">
            <w:pPr>
              <w:jc w:val="center"/>
              <w:rPr>
                <w:sz w:val="18"/>
                <w:szCs w:val="18"/>
                <w:lang w:val="en-GB"/>
              </w:rPr>
            </w:pPr>
          </w:p>
          <w:p w:rsidR="008F1C03" w:rsidRPr="00C957BE" w:rsidRDefault="008F1C03" w:rsidP="008F1C03">
            <w:pPr>
              <w:jc w:val="center"/>
              <w:rPr>
                <w:sz w:val="18"/>
                <w:szCs w:val="18"/>
                <w:lang w:val="en-GB"/>
              </w:rPr>
            </w:pPr>
            <w:r w:rsidRPr="00C957BE">
              <w:rPr>
                <w:sz w:val="18"/>
                <w:szCs w:val="18"/>
                <w:lang w:val="en-GB"/>
              </w:rPr>
              <w:t>30</w:t>
            </w:r>
          </w:p>
        </w:tc>
        <w:tc>
          <w:tcPr>
            <w:tcW w:w="217" w:type="pct"/>
            <w:tcBorders>
              <w:left w:val="nil"/>
              <w:bottom w:val="double" w:sz="12" w:space="0" w:color="auto"/>
            </w:tcBorders>
          </w:tcPr>
          <w:p w:rsidR="008F1C03" w:rsidRPr="00C957BE" w:rsidRDefault="008F1C03" w:rsidP="008F1C03">
            <w:pPr>
              <w:jc w:val="center"/>
              <w:rPr>
                <w:sz w:val="18"/>
                <w:szCs w:val="18"/>
                <w:lang w:val="en-GB"/>
              </w:rPr>
            </w:pPr>
          </w:p>
          <w:p w:rsidR="008F1C03" w:rsidRPr="00C957BE" w:rsidRDefault="008F1C03" w:rsidP="008F1C03">
            <w:pPr>
              <w:jc w:val="center"/>
              <w:rPr>
                <w:sz w:val="18"/>
                <w:szCs w:val="18"/>
                <w:lang w:val="en-GB"/>
              </w:rPr>
            </w:pPr>
            <w:r w:rsidRPr="00C957BE">
              <w:rPr>
                <w:sz w:val="18"/>
                <w:szCs w:val="18"/>
                <w:lang w:val="en-GB"/>
              </w:rPr>
              <w:t>26</w:t>
            </w:r>
          </w:p>
        </w:tc>
        <w:tc>
          <w:tcPr>
            <w:tcW w:w="217" w:type="pct"/>
            <w:tcBorders>
              <w:bottom w:val="double" w:sz="12" w:space="0" w:color="auto"/>
            </w:tcBorders>
          </w:tcPr>
          <w:p w:rsidR="008F1C03" w:rsidRPr="00C957BE" w:rsidRDefault="008F1C03" w:rsidP="008F1C03">
            <w:pPr>
              <w:jc w:val="center"/>
              <w:rPr>
                <w:sz w:val="18"/>
                <w:szCs w:val="18"/>
                <w:lang w:val="en-GB"/>
              </w:rPr>
            </w:pPr>
          </w:p>
          <w:p w:rsidR="008F1C03" w:rsidRPr="00C957BE" w:rsidRDefault="008F1C03" w:rsidP="008F1C03">
            <w:pPr>
              <w:jc w:val="center"/>
              <w:rPr>
                <w:sz w:val="18"/>
                <w:szCs w:val="18"/>
                <w:lang w:val="en-GB"/>
              </w:rPr>
            </w:pPr>
            <w:r w:rsidRPr="00C957BE">
              <w:rPr>
                <w:sz w:val="18"/>
                <w:szCs w:val="18"/>
                <w:lang w:val="en-GB"/>
              </w:rPr>
              <w:t>19</w:t>
            </w:r>
          </w:p>
        </w:tc>
        <w:tc>
          <w:tcPr>
            <w:tcW w:w="186" w:type="pct"/>
            <w:tcBorders>
              <w:bottom w:val="double" w:sz="12" w:space="0" w:color="auto"/>
              <w:right w:val="single" w:sz="12" w:space="0" w:color="auto"/>
            </w:tcBorders>
          </w:tcPr>
          <w:p w:rsidR="008F1C03" w:rsidRPr="00C957BE" w:rsidRDefault="008F1C03" w:rsidP="008F1C03">
            <w:pPr>
              <w:jc w:val="center"/>
              <w:rPr>
                <w:sz w:val="18"/>
                <w:szCs w:val="18"/>
                <w:lang w:val="en-GB"/>
              </w:rPr>
            </w:pPr>
          </w:p>
          <w:p w:rsidR="008F1C03" w:rsidRPr="00C957BE" w:rsidRDefault="008F1C03" w:rsidP="008F1C03">
            <w:pPr>
              <w:jc w:val="center"/>
              <w:rPr>
                <w:sz w:val="18"/>
                <w:szCs w:val="18"/>
                <w:lang w:val="en-GB"/>
              </w:rPr>
            </w:pPr>
            <w:r w:rsidRPr="00C957BE">
              <w:rPr>
                <w:sz w:val="18"/>
                <w:szCs w:val="18"/>
                <w:lang w:val="en-GB"/>
              </w:rPr>
              <w:t>42</w:t>
            </w:r>
          </w:p>
        </w:tc>
        <w:tc>
          <w:tcPr>
            <w:tcW w:w="251" w:type="pct"/>
            <w:tcBorders>
              <w:left w:val="nil"/>
              <w:bottom w:val="double" w:sz="12" w:space="0" w:color="auto"/>
            </w:tcBorders>
          </w:tcPr>
          <w:p w:rsidR="008F1C03" w:rsidRPr="00C957BE" w:rsidRDefault="008F1C03" w:rsidP="008F1C03">
            <w:pPr>
              <w:jc w:val="center"/>
              <w:rPr>
                <w:sz w:val="18"/>
                <w:szCs w:val="18"/>
                <w:lang w:val="en-GB"/>
              </w:rPr>
            </w:pPr>
          </w:p>
          <w:p w:rsidR="008F1C03" w:rsidRPr="00C957BE" w:rsidRDefault="008F1C03" w:rsidP="008F1C03">
            <w:pPr>
              <w:jc w:val="center"/>
              <w:rPr>
                <w:sz w:val="18"/>
                <w:szCs w:val="18"/>
                <w:lang w:val="en-GB"/>
              </w:rPr>
            </w:pPr>
            <w:r w:rsidRPr="00C957BE">
              <w:rPr>
                <w:sz w:val="18"/>
                <w:szCs w:val="18"/>
                <w:lang w:val="en-GB"/>
              </w:rPr>
              <w:t>110</w:t>
            </w:r>
          </w:p>
        </w:tc>
        <w:tc>
          <w:tcPr>
            <w:tcW w:w="251" w:type="pct"/>
            <w:tcBorders>
              <w:bottom w:val="double" w:sz="12" w:space="0" w:color="auto"/>
            </w:tcBorders>
          </w:tcPr>
          <w:p w:rsidR="008F1C03" w:rsidRPr="00C957BE" w:rsidRDefault="008F1C03" w:rsidP="008F1C03">
            <w:pPr>
              <w:jc w:val="center"/>
              <w:rPr>
                <w:sz w:val="18"/>
                <w:szCs w:val="18"/>
                <w:lang w:val="en-GB"/>
              </w:rPr>
            </w:pPr>
          </w:p>
          <w:p w:rsidR="008F1C03" w:rsidRPr="00C957BE" w:rsidRDefault="008F1C03" w:rsidP="008F1C03">
            <w:pPr>
              <w:jc w:val="center"/>
              <w:rPr>
                <w:sz w:val="18"/>
                <w:szCs w:val="18"/>
                <w:lang w:val="en-GB"/>
              </w:rPr>
            </w:pPr>
            <w:r w:rsidRPr="00C957BE">
              <w:rPr>
                <w:sz w:val="18"/>
                <w:szCs w:val="18"/>
                <w:lang w:val="en-GB"/>
              </w:rPr>
              <w:t>191</w:t>
            </w:r>
          </w:p>
        </w:tc>
        <w:tc>
          <w:tcPr>
            <w:tcW w:w="217" w:type="pct"/>
            <w:tcBorders>
              <w:bottom w:val="double" w:sz="12" w:space="0" w:color="auto"/>
              <w:right w:val="single" w:sz="12" w:space="0" w:color="auto"/>
            </w:tcBorders>
          </w:tcPr>
          <w:p w:rsidR="008F1C03" w:rsidRPr="00C957BE" w:rsidRDefault="008F1C03" w:rsidP="008F1C03">
            <w:pPr>
              <w:jc w:val="center"/>
              <w:rPr>
                <w:sz w:val="18"/>
                <w:szCs w:val="18"/>
                <w:lang w:val="en-GB"/>
              </w:rPr>
            </w:pPr>
          </w:p>
          <w:p w:rsidR="008F1C03" w:rsidRPr="00C957BE" w:rsidRDefault="008F1C03" w:rsidP="008F1C03">
            <w:pPr>
              <w:jc w:val="center"/>
              <w:rPr>
                <w:sz w:val="18"/>
                <w:szCs w:val="18"/>
                <w:lang w:val="en-GB"/>
              </w:rPr>
            </w:pPr>
            <w:r w:rsidRPr="00C957BE">
              <w:rPr>
                <w:sz w:val="18"/>
                <w:szCs w:val="18"/>
                <w:lang w:val="en-GB"/>
              </w:rPr>
              <w:t>63</w:t>
            </w:r>
          </w:p>
        </w:tc>
        <w:tc>
          <w:tcPr>
            <w:tcW w:w="217" w:type="pct"/>
            <w:tcBorders>
              <w:left w:val="nil"/>
              <w:bottom w:val="double" w:sz="12" w:space="0" w:color="auto"/>
            </w:tcBorders>
          </w:tcPr>
          <w:p w:rsidR="008F1C03" w:rsidRPr="00C957BE" w:rsidRDefault="008F1C03" w:rsidP="008F1C03">
            <w:pPr>
              <w:jc w:val="center"/>
              <w:rPr>
                <w:sz w:val="18"/>
                <w:szCs w:val="18"/>
                <w:lang w:val="en-GB"/>
              </w:rPr>
            </w:pPr>
          </w:p>
        </w:tc>
        <w:tc>
          <w:tcPr>
            <w:tcW w:w="217" w:type="pct"/>
            <w:tcBorders>
              <w:bottom w:val="double" w:sz="12" w:space="0" w:color="auto"/>
            </w:tcBorders>
          </w:tcPr>
          <w:p w:rsidR="008F1C03" w:rsidRPr="00C957BE" w:rsidRDefault="008F1C03" w:rsidP="008F1C03">
            <w:pPr>
              <w:jc w:val="center"/>
              <w:rPr>
                <w:sz w:val="18"/>
                <w:szCs w:val="18"/>
                <w:lang w:val="en-GB"/>
              </w:rPr>
            </w:pPr>
          </w:p>
        </w:tc>
        <w:tc>
          <w:tcPr>
            <w:tcW w:w="226" w:type="pct"/>
            <w:tcBorders>
              <w:bottom w:val="double" w:sz="12" w:space="0" w:color="auto"/>
              <w:right w:val="single" w:sz="12" w:space="0" w:color="auto"/>
            </w:tcBorders>
          </w:tcPr>
          <w:p w:rsidR="008F1C03" w:rsidRPr="00C957BE" w:rsidRDefault="008F1C03" w:rsidP="008F1C03">
            <w:pPr>
              <w:jc w:val="center"/>
              <w:rPr>
                <w:sz w:val="18"/>
                <w:szCs w:val="18"/>
                <w:lang w:val="en-GB"/>
              </w:rPr>
            </w:pPr>
          </w:p>
        </w:tc>
        <w:tc>
          <w:tcPr>
            <w:tcW w:w="217" w:type="pct"/>
            <w:tcBorders>
              <w:left w:val="nil"/>
              <w:bottom w:val="double" w:sz="12" w:space="0" w:color="auto"/>
            </w:tcBorders>
          </w:tcPr>
          <w:p w:rsidR="008F1C03" w:rsidRPr="00C957BE" w:rsidRDefault="008F1C03" w:rsidP="008F1C03">
            <w:pPr>
              <w:jc w:val="center"/>
              <w:rPr>
                <w:sz w:val="18"/>
                <w:szCs w:val="18"/>
                <w:lang w:val="en-GB"/>
              </w:rPr>
            </w:pPr>
          </w:p>
          <w:p w:rsidR="008F1C03" w:rsidRPr="00C957BE" w:rsidRDefault="008F1C03" w:rsidP="008F1C03">
            <w:pPr>
              <w:jc w:val="center"/>
              <w:rPr>
                <w:sz w:val="18"/>
                <w:szCs w:val="18"/>
                <w:lang w:val="en-GB"/>
              </w:rPr>
            </w:pPr>
            <w:r w:rsidRPr="00C957BE">
              <w:rPr>
                <w:sz w:val="18"/>
                <w:szCs w:val="18"/>
                <w:lang w:val="en-GB"/>
              </w:rPr>
              <w:t>5</w:t>
            </w:r>
          </w:p>
        </w:tc>
        <w:tc>
          <w:tcPr>
            <w:tcW w:w="217" w:type="pct"/>
            <w:tcBorders>
              <w:bottom w:val="double" w:sz="12" w:space="0" w:color="auto"/>
            </w:tcBorders>
          </w:tcPr>
          <w:p w:rsidR="008F1C03" w:rsidRPr="00C957BE" w:rsidRDefault="008F1C03" w:rsidP="008F1C03">
            <w:pPr>
              <w:jc w:val="center"/>
              <w:rPr>
                <w:sz w:val="18"/>
                <w:szCs w:val="18"/>
                <w:lang w:val="en-GB"/>
              </w:rPr>
            </w:pPr>
          </w:p>
          <w:p w:rsidR="008F1C03" w:rsidRPr="00C957BE" w:rsidRDefault="008F1C03" w:rsidP="008F1C03">
            <w:pPr>
              <w:jc w:val="center"/>
              <w:rPr>
                <w:sz w:val="18"/>
                <w:szCs w:val="18"/>
                <w:lang w:val="en-GB"/>
              </w:rPr>
            </w:pPr>
            <w:r w:rsidRPr="00C957BE">
              <w:rPr>
                <w:sz w:val="18"/>
                <w:szCs w:val="18"/>
                <w:lang w:val="en-GB"/>
              </w:rPr>
              <w:t>1</w:t>
            </w:r>
          </w:p>
        </w:tc>
        <w:tc>
          <w:tcPr>
            <w:tcW w:w="218" w:type="pct"/>
            <w:tcBorders>
              <w:bottom w:val="double" w:sz="12" w:space="0" w:color="auto"/>
              <w:right w:val="double" w:sz="12" w:space="0" w:color="auto"/>
            </w:tcBorders>
          </w:tcPr>
          <w:p w:rsidR="008F1C03" w:rsidRPr="00C957BE" w:rsidRDefault="008F1C03" w:rsidP="008F1C03">
            <w:pPr>
              <w:jc w:val="center"/>
              <w:rPr>
                <w:sz w:val="18"/>
                <w:szCs w:val="18"/>
                <w:lang w:val="en-GB"/>
              </w:rPr>
            </w:pPr>
          </w:p>
          <w:p w:rsidR="008F1C03" w:rsidRPr="00C957BE" w:rsidRDefault="008F1C03" w:rsidP="008F1C03">
            <w:pPr>
              <w:jc w:val="center"/>
              <w:rPr>
                <w:sz w:val="18"/>
                <w:szCs w:val="18"/>
                <w:lang w:val="en-GB"/>
              </w:rPr>
            </w:pPr>
            <w:r w:rsidRPr="00C957BE">
              <w:rPr>
                <w:sz w:val="18"/>
                <w:szCs w:val="18"/>
                <w:lang w:val="en-GB"/>
              </w:rPr>
              <w:t>17</w:t>
            </w:r>
          </w:p>
        </w:tc>
      </w:tr>
      <w:tr w:rsidR="008F1C03" w:rsidRPr="00C957BE" w:rsidTr="00C957BE">
        <w:tblPrEx>
          <w:tblCellMar>
            <w:top w:w="0" w:type="dxa"/>
            <w:bottom w:w="0" w:type="dxa"/>
          </w:tblCellMar>
        </w:tblPrEx>
        <w:trPr>
          <w:trHeight w:val="129"/>
        </w:trPr>
        <w:tc>
          <w:tcPr>
            <w:tcW w:w="986" w:type="pct"/>
            <w:tcBorders>
              <w:left w:val="double" w:sz="12" w:space="0" w:color="auto"/>
              <w:bottom w:val="double" w:sz="12" w:space="0" w:color="auto"/>
              <w:right w:val="nil"/>
            </w:tcBorders>
          </w:tcPr>
          <w:p w:rsidR="008F1C03" w:rsidRPr="00C957BE" w:rsidRDefault="008F1C03" w:rsidP="008F1C03">
            <w:pPr>
              <w:rPr>
                <w:sz w:val="18"/>
                <w:szCs w:val="18"/>
                <w:lang w:val="en-GB"/>
              </w:rPr>
            </w:pPr>
            <w:r w:rsidRPr="00C957BE">
              <w:rPr>
                <w:rFonts w:hint="eastAsia"/>
                <w:sz w:val="18"/>
                <w:szCs w:val="18"/>
                <w:lang w:val="en-GB"/>
              </w:rPr>
              <w:t>共计</w:t>
            </w:r>
          </w:p>
        </w:tc>
        <w:tc>
          <w:tcPr>
            <w:tcW w:w="275" w:type="pct"/>
            <w:tcBorders>
              <w:left w:val="single" w:sz="12" w:space="0" w:color="auto"/>
              <w:bottom w:val="double" w:sz="12" w:space="0" w:color="auto"/>
              <w:right w:val="single" w:sz="12" w:space="0" w:color="auto"/>
            </w:tcBorders>
          </w:tcPr>
          <w:p w:rsidR="008F1C03" w:rsidRPr="00C957BE" w:rsidRDefault="008F1C03" w:rsidP="008F1C03">
            <w:pPr>
              <w:rPr>
                <w:sz w:val="18"/>
                <w:szCs w:val="18"/>
                <w:lang w:val="en-GB"/>
              </w:rPr>
            </w:pPr>
          </w:p>
        </w:tc>
        <w:tc>
          <w:tcPr>
            <w:tcW w:w="217" w:type="pct"/>
            <w:tcBorders>
              <w:left w:val="nil"/>
              <w:bottom w:val="double" w:sz="12" w:space="0" w:color="auto"/>
            </w:tcBorders>
          </w:tcPr>
          <w:p w:rsidR="008F1C03" w:rsidRPr="00C957BE" w:rsidRDefault="008F1C03" w:rsidP="008F1C03">
            <w:pPr>
              <w:jc w:val="center"/>
              <w:rPr>
                <w:sz w:val="18"/>
                <w:szCs w:val="18"/>
                <w:lang w:val="en-GB"/>
              </w:rPr>
            </w:pPr>
          </w:p>
        </w:tc>
        <w:tc>
          <w:tcPr>
            <w:tcW w:w="217" w:type="pct"/>
            <w:tcBorders>
              <w:bottom w:val="double" w:sz="12" w:space="0" w:color="auto"/>
              <w:right w:val="single" w:sz="12" w:space="0" w:color="auto"/>
            </w:tcBorders>
          </w:tcPr>
          <w:p w:rsidR="008F1C03" w:rsidRPr="00C957BE" w:rsidRDefault="008F1C03" w:rsidP="008F1C03">
            <w:pPr>
              <w:jc w:val="center"/>
              <w:rPr>
                <w:sz w:val="18"/>
                <w:szCs w:val="18"/>
                <w:lang w:val="en-GB"/>
              </w:rPr>
            </w:pPr>
          </w:p>
        </w:tc>
        <w:tc>
          <w:tcPr>
            <w:tcW w:w="217" w:type="pct"/>
            <w:tcBorders>
              <w:left w:val="nil"/>
              <w:bottom w:val="double" w:sz="12" w:space="0" w:color="auto"/>
            </w:tcBorders>
          </w:tcPr>
          <w:p w:rsidR="008F1C03" w:rsidRPr="00C957BE" w:rsidRDefault="008F1C03" w:rsidP="008F1C03">
            <w:pPr>
              <w:jc w:val="center"/>
              <w:rPr>
                <w:sz w:val="18"/>
                <w:szCs w:val="18"/>
                <w:lang w:val="en-GB"/>
              </w:rPr>
            </w:pPr>
          </w:p>
        </w:tc>
        <w:tc>
          <w:tcPr>
            <w:tcW w:w="217" w:type="pct"/>
            <w:tcBorders>
              <w:bottom w:val="double" w:sz="12" w:space="0" w:color="auto"/>
            </w:tcBorders>
          </w:tcPr>
          <w:p w:rsidR="008F1C03" w:rsidRPr="00C957BE" w:rsidRDefault="008F1C03" w:rsidP="008F1C03">
            <w:pPr>
              <w:jc w:val="center"/>
              <w:rPr>
                <w:sz w:val="18"/>
                <w:szCs w:val="18"/>
                <w:lang w:val="en-GB"/>
              </w:rPr>
            </w:pPr>
          </w:p>
        </w:tc>
        <w:tc>
          <w:tcPr>
            <w:tcW w:w="218" w:type="pct"/>
            <w:tcBorders>
              <w:bottom w:val="double" w:sz="12" w:space="0" w:color="auto"/>
              <w:right w:val="single" w:sz="12" w:space="0" w:color="auto"/>
            </w:tcBorders>
          </w:tcPr>
          <w:p w:rsidR="008F1C03" w:rsidRPr="00C957BE" w:rsidRDefault="008F1C03" w:rsidP="008F1C03">
            <w:pPr>
              <w:jc w:val="center"/>
              <w:rPr>
                <w:sz w:val="18"/>
                <w:szCs w:val="18"/>
                <w:lang w:val="en-GB"/>
              </w:rPr>
            </w:pPr>
          </w:p>
        </w:tc>
        <w:tc>
          <w:tcPr>
            <w:tcW w:w="217" w:type="pct"/>
            <w:tcBorders>
              <w:left w:val="nil"/>
              <w:bottom w:val="double" w:sz="12" w:space="0" w:color="auto"/>
            </w:tcBorders>
          </w:tcPr>
          <w:p w:rsidR="008F1C03" w:rsidRPr="00C957BE" w:rsidRDefault="008F1C03" w:rsidP="008F1C03">
            <w:pPr>
              <w:jc w:val="center"/>
              <w:rPr>
                <w:sz w:val="18"/>
                <w:szCs w:val="18"/>
                <w:lang w:val="en-GB"/>
              </w:rPr>
            </w:pPr>
          </w:p>
        </w:tc>
        <w:tc>
          <w:tcPr>
            <w:tcW w:w="217" w:type="pct"/>
            <w:tcBorders>
              <w:bottom w:val="double" w:sz="12" w:space="0" w:color="auto"/>
            </w:tcBorders>
          </w:tcPr>
          <w:p w:rsidR="008F1C03" w:rsidRPr="00C957BE" w:rsidRDefault="008F1C03" w:rsidP="008F1C03">
            <w:pPr>
              <w:jc w:val="center"/>
              <w:rPr>
                <w:sz w:val="18"/>
                <w:szCs w:val="18"/>
                <w:lang w:val="en-GB"/>
              </w:rPr>
            </w:pPr>
          </w:p>
        </w:tc>
        <w:tc>
          <w:tcPr>
            <w:tcW w:w="186" w:type="pct"/>
            <w:tcBorders>
              <w:bottom w:val="double" w:sz="12" w:space="0" w:color="auto"/>
              <w:right w:val="single" w:sz="12" w:space="0" w:color="auto"/>
            </w:tcBorders>
          </w:tcPr>
          <w:p w:rsidR="008F1C03" w:rsidRPr="00C957BE" w:rsidRDefault="008F1C03" w:rsidP="008F1C03">
            <w:pPr>
              <w:jc w:val="center"/>
              <w:rPr>
                <w:sz w:val="18"/>
                <w:szCs w:val="18"/>
                <w:lang w:val="en-GB"/>
              </w:rPr>
            </w:pPr>
          </w:p>
        </w:tc>
        <w:tc>
          <w:tcPr>
            <w:tcW w:w="251" w:type="pct"/>
            <w:tcBorders>
              <w:left w:val="nil"/>
              <w:bottom w:val="double" w:sz="12" w:space="0" w:color="auto"/>
            </w:tcBorders>
          </w:tcPr>
          <w:p w:rsidR="008F1C03" w:rsidRPr="00C957BE" w:rsidRDefault="008F1C03" w:rsidP="008F1C03">
            <w:pPr>
              <w:jc w:val="center"/>
              <w:rPr>
                <w:sz w:val="18"/>
                <w:szCs w:val="18"/>
                <w:lang w:val="en-GB"/>
              </w:rPr>
            </w:pPr>
          </w:p>
        </w:tc>
        <w:tc>
          <w:tcPr>
            <w:tcW w:w="251" w:type="pct"/>
            <w:tcBorders>
              <w:bottom w:val="double" w:sz="12" w:space="0" w:color="auto"/>
            </w:tcBorders>
          </w:tcPr>
          <w:p w:rsidR="008F1C03" w:rsidRPr="00C957BE" w:rsidRDefault="008F1C03" w:rsidP="008F1C03">
            <w:pPr>
              <w:jc w:val="center"/>
              <w:rPr>
                <w:sz w:val="18"/>
                <w:szCs w:val="18"/>
                <w:lang w:val="en-GB"/>
              </w:rPr>
            </w:pPr>
          </w:p>
        </w:tc>
        <w:tc>
          <w:tcPr>
            <w:tcW w:w="217" w:type="pct"/>
            <w:tcBorders>
              <w:bottom w:val="double" w:sz="12" w:space="0" w:color="auto"/>
              <w:right w:val="single" w:sz="12" w:space="0" w:color="auto"/>
            </w:tcBorders>
          </w:tcPr>
          <w:p w:rsidR="008F1C03" w:rsidRPr="00C957BE" w:rsidRDefault="008F1C03" w:rsidP="008F1C03">
            <w:pPr>
              <w:jc w:val="center"/>
              <w:rPr>
                <w:sz w:val="18"/>
                <w:szCs w:val="18"/>
                <w:lang w:val="en-GB"/>
              </w:rPr>
            </w:pPr>
          </w:p>
        </w:tc>
        <w:tc>
          <w:tcPr>
            <w:tcW w:w="217" w:type="pct"/>
            <w:tcBorders>
              <w:left w:val="nil"/>
              <w:bottom w:val="double" w:sz="12" w:space="0" w:color="auto"/>
            </w:tcBorders>
          </w:tcPr>
          <w:p w:rsidR="008F1C03" w:rsidRPr="00C957BE" w:rsidRDefault="008F1C03" w:rsidP="008F1C03">
            <w:pPr>
              <w:jc w:val="center"/>
              <w:rPr>
                <w:sz w:val="18"/>
                <w:szCs w:val="18"/>
                <w:lang w:val="en-GB"/>
              </w:rPr>
            </w:pPr>
          </w:p>
        </w:tc>
        <w:tc>
          <w:tcPr>
            <w:tcW w:w="217" w:type="pct"/>
            <w:tcBorders>
              <w:bottom w:val="double" w:sz="12" w:space="0" w:color="auto"/>
            </w:tcBorders>
          </w:tcPr>
          <w:p w:rsidR="008F1C03" w:rsidRPr="00C957BE" w:rsidRDefault="008F1C03" w:rsidP="008F1C03">
            <w:pPr>
              <w:jc w:val="center"/>
              <w:rPr>
                <w:sz w:val="18"/>
                <w:szCs w:val="18"/>
                <w:lang w:val="en-GB"/>
              </w:rPr>
            </w:pPr>
          </w:p>
        </w:tc>
        <w:tc>
          <w:tcPr>
            <w:tcW w:w="226" w:type="pct"/>
            <w:tcBorders>
              <w:bottom w:val="double" w:sz="12" w:space="0" w:color="auto"/>
              <w:right w:val="single" w:sz="12" w:space="0" w:color="auto"/>
            </w:tcBorders>
          </w:tcPr>
          <w:p w:rsidR="008F1C03" w:rsidRPr="00C957BE" w:rsidRDefault="008F1C03" w:rsidP="008F1C03">
            <w:pPr>
              <w:jc w:val="center"/>
              <w:rPr>
                <w:sz w:val="18"/>
                <w:szCs w:val="18"/>
                <w:lang w:val="en-GB"/>
              </w:rPr>
            </w:pPr>
          </w:p>
        </w:tc>
        <w:tc>
          <w:tcPr>
            <w:tcW w:w="217" w:type="pct"/>
            <w:tcBorders>
              <w:left w:val="nil"/>
              <w:bottom w:val="double" w:sz="12" w:space="0" w:color="auto"/>
            </w:tcBorders>
          </w:tcPr>
          <w:p w:rsidR="008F1C03" w:rsidRPr="00C957BE" w:rsidRDefault="008F1C03" w:rsidP="008F1C03">
            <w:pPr>
              <w:jc w:val="center"/>
              <w:rPr>
                <w:sz w:val="18"/>
                <w:szCs w:val="18"/>
                <w:lang w:val="en-GB"/>
              </w:rPr>
            </w:pPr>
          </w:p>
        </w:tc>
        <w:tc>
          <w:tcPr>
            <w:tcW w:w="217" w:type="pct"/>
            <w:tcBorders>
              <w:bottom w:val="double" w:sz="12" w:space="0" w:color="auto"/>
            </w:tcBorders>
          </w:tcPr>
          <w:p w:rsidR="008F1C03" w:rsidRPr="00C957BE" w:rsidRDefault="008F1C03" w:rsidP="008F1C03">
            <w:pPr>
              <w:jc w:val="center"/>
              <w:rPr>
                <w:sz w:val="18"/>
                <w:szCs w:val="18"/>
                <w:lang w:val="en-GB"/>
              </w:rPr>
            </w:pPr>
          </w:p>
        </w:tc>
        <w:tc>
          <w:tcPr>
            <w:tcW w:w="218" w:type="pct"/>
            <w:tcBorders>
              <w:bottom w:val="double" w:sz="12" w:space="0" w:color="auto"/>
              <w:right w:val="double" w:sz="12" w:space="0" w:color="auto"/>
            </w:tcBorders>
          </w:tcPr>
          <w:p w:rsidR="008F1C03" w:rsidRPr="00C957BE" w:rsidRDefault="008F1C03" w:rsidP="008F1C03">
            <w:pPr>
              <w:jc w:val="center"/>
              <w:rPr>
                <w:sz w:val="18"/>
                <w:szCs w:val="18"/>
                <w:lang w:val="en-GB"/>
              </w:rPr>
            </w:pPr>
          </w:p>
        </w:tc>
      </w:tr>
    </w:tbl>
    <w:p w:rsidR="008F1C03" w:rsidRPr="008F3774" w:rsidRDefault="008F1C03" w:rsidP="008F1C03">
      <w:pPr>
        <w:rPr>
          <w:szCs w:val="21"/>
          <w:lang w:val="en-GB"/>
        </w:rPr>
      </w:pPr>
      <w:r w:rsidRPr="008F3774">
        <w:rPr>
          <w:szCs w:val="21"/>
          <w:lang w:val="en-GB"/>
        </w:rPr>
        <w:t>1</w:t>
      </w:r>
      <w:r w:rsidR="00F03A1A">
        <w:rPr>
          <w:rFonts w:hint="eastAsia"/>
          <w:szCs w:val="21"/>
          <w:lang w:val="en-GB"/>
        </w:rPr>
        <w:t xml:space="preserve">. </w:t>
      </w:r>
      <w:r w:rsidRPr="008F3774">
        <w:rPr>
          <w:rFonts w:hint="eastAsia"/>
          <w:szCs w:val="21"/>
          <w:lang w:val="en-GB"/>
        </w:rPr>
        <w:t>包括总部；</w:t>
      </w:r>
      <w:r w:rsidRPr="008F3774">
        <w:rPr>
          <w:szCs w:val="21"/>
          <w:lang w:val="en-GB"/>
        </w:rPr>
        <w:t>2</w:t>
      </w:r>
      <w:r w:rsidR="00F03A1A">
        <w:rPr>
          <w:rFonts w:hint="eastAsia"/>
          <w:szCs w:val="21"/>
          <w:lang w:val="en-GB"/>
        </w:rPr>
        <w:t xml:space="preserve">. </w:t>
      </w:r>
      <w:r>
        <w:rPr>
          <w:rFonts w:hint="eastAsia"/>
          <w:szCs w:val="21"/>
          <w:lang w:val="en-GB"/>
        </w:rPr>
        <w:t>部级机构</w:t>
      </w:r>
      <w:r w:rsidR="00F03A1A">
        <w:rPr>
          <w:rFonts w:hint="eastAsia"/>
          <w:szCs w:val="21"/>
          <w:lang w:val="en-GB"/>
        </w:rPr>
        <w:t>，</w:t>
      </w:r>
      <w:r w:rsidRPr="008F3774">
        <w:rPr>
          <w:rFonts w:hint="eastAsia"/>
          <w:szCs w:val="21"/>
          <w:lang w:val="en-GB"/>
        </w:rPr>
        <w:t>包括预算和捐</w:t>
      </w:r>
      <w:r>
        <w:rPr>
          <w:rFonts w:hint="eastAsia"/>
          <w:szCs w:val="21"/>
          <w:lang w:val="en-GB"/>
        </w:rPr>
        <w:t>助</w:t>
      </w:r>
      <w:r w:rsidRPr="008F3774">
        <w:rPr>
          <w:rFonts w:hint="eastAsia"/>
          <w:szCs w:val="21"/>
          <w:lang w:val="en-GB"/>
        </w:rPr>
        <w:t>组织</w:t>
      </w:r>
      <w:r>
        <w:rPr>
          <w:rFonts w:hint="eastAsia"/>
          <w:szCs w:val="21"/>
          <w:lang w:val="en-GB"/>
        </w:rPr>
        <w:t>。</w:t>
      </w:r>
    </w:p>
    <w:p w:rsidR="008F1C03" w:rsidRPr="008F3774" w:rsidRDefault="008F1C03" w:rsidP="008F1C03">
      <w:pPr>
        <w:rPr>
          <w:b/>
          <w:szCs w:val="21"/>
          <w:lang w:val="en-GB"/>
        </w:rPr>
      </w:pPr>
    </w:p>
    <w:p w:rsidR="008F1C03" w:rsidRPr="008F3774" w:rsidRDefault="008F1C03" w:rsidP="008F1C03">
      <w:pPr>
        <w:rPr>
          <w:b/>
          <w:szCs w:val="21"/>
          <w:lang w:val="en-GB"/>
        </w:rPr>
      </w:pPr>
    </w:p>
    <w:p w:rsidR="008F1C03" w:rsidRPr="008F3774" w:rsidRDefault="008F1C03" w:rsidP="008F1C03">
      <w:pPr>
        <w:rPr>
          <w:b/>
          <w:szCs w:val="21"/>
          <w:lang w:val="en-GB"/>
        </w:rPr>
      </w:pPr>
    </w:p>
    <w:p w:rsidR="008F1C03" w:rsidRPr="008F3774" w:rsidRDefault="008F1C03" w:rsidP="008F1C03">
      <w:pPr>
        <w:rPr>
          <w:b/>
          <w:szCs w:val="21"/>
          <w:lang w:val="en-GB"/>
        </w:rPr>
      </w:pPr>
    </w:p>
    <w:p w:rsidR="008F1C03" w:rsidRPr="008F3774" w:rsidRDefault="008F1C03" w:rsidP="008F1C03">
      <w:pPr>
        <w:rPr>
          <w:b/>
          <w:szCs w:val="21"/>
          <w:lang w:val="en-GB"/>
        </w:rPr>
      </w:pPr>
    </w:p>
    <w:p w:rsidR="008F1C03" w:rsidRPr="00F83460" w:rsidRDefault="008F1C03" w:rsidP="00F83460">
      <w:pPr>
        <w:pStyle w:val="Title"/>
        <w:numPr>
          <w:ilvl w:val="0"/>
          <w:numId w:val="0"/>
        </w:numPr>
        <w:spacing w:line="240" w:lineRule="auto"/>
        <w:jc w:val="left"/>
        <w:rPr>
          <w:rFonts w:ascii="SimHei" w:eastAsia="SimHei"/>
          <w:b w:val="0"/>
          <w:color w:val="FF0000"/>
          <w:sz w:val="21"/>
          <w:szCs w:val="21"/>
          <w:lang w:val="en-GB"/>
        </w:rPr>
      </w:pPr>
      <w:r w:rsidRPr="00F83460">
        <w:rPr>
          <w:rFonts w:ascii="SimHei" w:eastAsia="SimHei" w:hint="eastAsia"/>
          <w:b w:val="0"/>
          <w:color w:val="FF0000"/>
          <w:sz w:val="21"/>
          <w:szCs w:val="21"/>
          <w:lang w:val="en-GB"/>
        </w:rPr>
        <w:t>表</w:t>
      </w:r>
      <w:r w:rsidRPr="00F83460">
        <w:rPr>
          <w:rFonts w:ascii="SimHei" w:eastAsia="SimHei"/>
          <w:b w:val="0"/>
          <w:color w:val="FF0000"/>
          <w:sz w:val="21"/>
          <w:szCs w:val="21"/>
          <w:lang w:val="en-GB"/>
        </w:rPr>
        <w:t xml:space="preserve">8.3                       </w:t>
      </w:r>
      <w:r w:rsidRPr="00F83460">
        <w:rPr>
          <w:rFonts w:ascii="SimHei" w:eastAsia="SimHei" w:hint="eastAsia"/>
          <w:b w:val="0"/>
          <w:color w:val="FF0000"/>
          <w:sz w:val="21"/>
          <w:szCs w:val="21"/>
          <w:lang w:val="en-GB"/>
        </w:rPr>
        <w:t>截至</w:t>
      </w:r>
      <w:smartTag w:uri="urn:schemas-microsoft-com:office:smarttags" w:element="chsdate">
        <w:smartTagPr>
          <w:attr w:name="IsROCDate" w:val="False"/>
          <w:attr w:name="IsLunarDate" w:val="False"/>
          <w:attr w:name="Day" w:val="31"/>
          <w:attr w:name="Month" w:val="12"/>
          <w:attr w:name="Year" w:val="2005"/>
        </w:smartTagPr>
        <w:r w:rsidRPr="00F83460">
          <w:rPr>
            <w:rFonts w:ascii="SimHei" w:eastAsia="SimHei" w:hint="eastAsia"/>
            <w:b w:val="0"/>
            <w:color w:val="FF0000"/>
            <w:sz w:val="21"/>
            <w:szCs w:val="21"/>
            <w:lang w:val="en-GB"/>
          </w:rPr>
          <w:t>2005年12月31日</w:t>
        </w:r>
      </w:smartTag>
      <w:r w:rsidRPr="00F83460">
        <w:rPr>
          <w:rFonts w:ascii="SimHei" w:eastAsia="SimHei" w:hint="eastAsia"/>
          <w:b w:val="0"/>
          <w:color w:val="FF0000"/>
          <w:sz w:val="21"/>
          <w:szCs w:val="21"/>
          <w:lang w:val="en-GB"/>
        </w:rPr>
        <w:t>妇女参与决策的情况（</w:t>
      </w:r>
      <w:r w:rsidR="00F03A1A" w:rsidRPr="00F03A1A">
        <w:rPr>
          <w:rFonts w:ascii="SimHei" w:eastAsia="KaiTi_GB2312" w:hint="eastAsia"/>
          <w:b w:val="0"/>
          <w:color w:val="0000FF"/>
          <w:sz w:val="21"/>
          <w:szCs w:val="21"/>
          <w:lang w:val="en-GB"/>
        </w:rPr>
        <w:t>资料来源：</w:t>
      </w:r>
      <w:r w:rsidRPr="00F83460">
        <w:rPr>
          <w:rFonts w:ascii="SimHei" w:eastAsia="SimHei" w:hint="eastAsia"/>
          <w:b w:val="0"/>
          <w:color w:val="FF0000"/>
          <w:sz w:val="21"/>
          <w:szCs w:val="21"/>
          <w:lang w:val="en-GB"/>
        </w:rPr>
        <w:t>各部）</w:t>
      </w:r>
      <w:r w:rsidRPr="00F83460">
        <w:rPr>
          <w:rFonts w:ascii="SimHei" w:eastAsia="SimHei"/>
          <w:b w:val="0"/>
          <w:color w:val="FF0000"/>
          <w:sz w:val="21"/>
          <w:szCs w:val="21"/>
          <w:lang w:val="en-G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41"/>
        <w:gridCol w:w="758"/>
        <w:gridCol w:w="526"/>
        <w:gridCol w:w="526"/>
        <w:gridCol w:w="526"/>
        <w:gridCol w:w="526"/>
        <w:gridCol w:w="526"/>
        <w:gridCol w:w="526"/>
        <w:gridCol w:w="526"/>
        <w:gridCol w:w="526"/>
        <w:gridCol w:w="580"/>
        <w:gridCol w:w="580"/>
        <w:gridCol w:w="580"/>
        <w:gridCol w:w="363"/>
        <w:gridCol w:w="526"/>
        <w:gridCol w:w="528"/>
        <w:gridCol w:w="526"/>
        <w:gridCol w:w="526"/>
        <w:gridCol w:w="526"/>
      </w:tblGrid>
      <w:tr w:rsidR="008F1C03" w:rsidRPr="00334E5E" w:rsidTr="00F03A1A">
        <w:tblPrEx>
          <w:tblCellMar>
            <w:top w:w="0" w:type="dxa"/>
            <w:bottom w:w="0" w:type="dxa"/>
          </w:tblCellMar>
        </w:tblPrEx>
        <w:trPr>
          <w:cantSplit/>
          <w:trHeight w:val="360"/>
        </w:trPr>
        <w:tc>
          <w:tcPr>
            <w:tcW w:w="1070" w:type="pct"/>
            <w:tcBorders>
              <w:top w:val="double" w:sz="12" w:space="0" w:color="auto"/>
              <w:left w:val="double" w:sz="12" w:space="0" w:color="auto"/>
              <w:bottom w:val="nil"/>
              <w:right w:val="nil"/>
            </w:tcBorders>
          </w:tcPr>
          <w:p w:rsidR="008F1C03" w:rsidRPr="00334E5E" w:rsidRDefault="008F1C03" w:rsidP="00334E5E">
            <w:pPr>
              <w:rPr>
                <w:sz w:val="18"/>
                <w:szCs w:val="18"/>
                <w:lang w:val="en-GB"/>
              </w:rPr>
            </w:pPr>
            <w:r w:rsidRPr="00334E5E">
              <w:rPr>
                <w:sz w:val="18"/>
                <w:szCs w:val="18"/>
                <w:lang w:val="en-GB"/>
              </w:rPr>
              <w:sym w:font="Symbol" w:char="F0DE"/>
            </w:r>
            <w:r w:rsidRPr="00334E5E">
              <w:rPr>
                <w:rFonts w:hint="eastAsia"/>
                <w:sz w:val="18"/>
                <w:szCs w:val="18"/>
                <w:lang w:val="en-GB"/>
              </w:rPr>
              <w:t>职务</w:t>
            </w:r>
          </w:p>
        </w:tc>
        <w:tc>
          <w:tcPr>
            <w:tcW w:w="307" w:type="pct"/>
            <w:tcBorders>
              <w:top w:val="double" w:sz="12" w:space="0" w:color="auto"/>
              <w:left w:val="single" w:sz="12" w:space="0" w:color="auto"/>
              <w:bottom w:val="nil"/>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部长</w:t>
            </w:r>
            <w:r w:rsidRPr="00334E5E">
              <w:rPr>
                <w:sz w:val="18"/>
                <w:szCs w:val="18"/>
                <w:lang w:val="en-GB"/>
              </w:rPr>
              <w:t xml:space="preserve"> </w:t>
            </w:r>
          </w:p>
        </w:tc>
        <w:tc>
          <w:tcPr>
            <w:tcW w:w="426" w:type="pct"/>
            <w:gridSpan w:val="2"/>
            <w:tcBorders>
              <w:top w:val="double" w:sz="12" w:space="0" w:color="auto"/>
              <w:left w:val="nil"/>
              <w:bottom w:val="nil"/>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副部长</w:t>
            </w:r>
            <w:r w:rsidRPr="00334E5E">
              <w:rPr>
                <w:sz w:val="18"/>
                <w:szCs w:val="18"/>
                <w:lang w:val="en-GB"/>
              </w:rPr>
              <w:t xml:space="preserve"> </w:t>
            </w:r>
          </w:p>
        </w:tc>
        <w:tc>
          <w:tcPr>
            <w:tcW w:w="639" w:type="pct"/>
            <w:gridSpan w:val="3"/>
            <w:tcBorders>
              <w:top w:val="double" w:sz="12" w:space="0" w:color="auto"/>
              <w:left w:val="nil"/>
              <w:bottom w:val="nil"/>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司（局）长</w:t>
            </w:r>
          </w:p>
        </w:tc>
        <w:tc>
          <w:tcPr>
            <w:tcW w:w="639" w:type="pct"/>
            <w:gridSpan w:val="3"/>
            <w:tcBorders>
              <w:top w:val="double" w:sz="12" w:space="0" w:color="auto"/>
              <w:left w:val="nil"/>
              <w:bottom w:val="nil"/>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处长</w:t>
            </w:r>
          </w:p>
        </w:tc>
        <w:tc>
          <w:tcPr>
            <w:tcW w:w="705" w:type="pct"/>
            <w:gridSpan w:val="3"/>
            <w:tcBorders>
              <w:top w:val="double" w:sz="12" w:space="0" w:color="auto"/>
              <w:left w:val="nil"/>
              <w:bottom w:val="nil"/>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其他专业人员</w:t>
            </w:r>
          </w:p>
        </w:tc>
        <w:tc>
          <w:tcPr>
            <w:tcW w:w="574" w:type="pct"/>
            <w:gridSpan w:val="3"/>
            <w:tcBorders>
              <w:top w:val="double" w:sz="12" w:space="0" w:color="auto"/>
              <w:left w:val="nil"/>
              <w:bottom w:val="nil"/>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部委机构主任</w:t>
            </w:r>
          </w:p>
        </w:tc>
        <w:tc>
          <w:tcPr>
            <w:tcW w:w="639" w:type="pct"/>
            <w:gridSpan w:val="3"/>
            <w:tcBorders>
              <w:top w:val="double" w:sz="12" w:space="0" w:color="auto"/>
              <w:left w:val="nil"/>
              <w:bottom w:val="nil"/>
              <w:right w:val="doub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外地办事处主任</w:t>
            </w:r>
          </w:p>
        </w:tc>
      </w:tr>
      <w:tr w:rsidR="008F1C03" w:rsidRPr="00334E5E" w:rsidTr="00F03A1A">
        <w:tblPrEx>
          <w:tblCellMar>
            <w:top w:w="0" w:type="dxa"/>
            <w:bottom w:w="0" w:type="dxa"/>
          </w:tblCellMar>
        </w:tblPrEx>
        <w:trPr>
          <w:trHeight w:val="360"/>
        </w:trPr>
        <w:tc>
          <w:tcPr>
            <w:tcW w:w="1070" w:type="pct"/>
            <w:tcBorders>
              <w:top w:val="single" w:sz="12" w:space="0" w:color="auto"/>
              <w:left w:val="double" w:sz="12" w:space="0" w:color="auto"/>
              <w:bottom w:val="single" w:sz="12" w:space="0" w:color="auto"/>
              <w:right w:val="nil"/>
            </w:tcBorders>
          </w:tcPr>
          <w:p w:rsidR="008F1C03" w:rsidRPr="00334E5E" w:rsidRDefault="008F1C03" w:rsidP="00334E5E">
            <w:pPr>
              <w:rPr>
                <w:sz w:val="18"/>
                <w:szCs w:val="18"/>
                <w:lang w:val="en-GB"/>
              </w:rPr>
            </w:pPr>
            <w:r w:rsidRPr="00334E5E">
              <w:rPr>
                <w:sz w:val="18"/>
                <w:szCs w:val="18"/>
                <w:lang w:val="en-GB"/>
              </w:rPr>
              <w:sym w:font="Symbol" w:char="F0DF"/>
            </w:r>
            <w:r w:rsidRPr="00334E5E">
              <w:rPr>
                <w:rFonts w:hint="eastAsia"/>
                <w:sz w:val="18"/>
                <w:szCs w:val="18"/>
                <w:lang w:val="en-GB"/>
              </w:rPr>
              <w:t>部委</w:t>
            </w:r>
          </w:p>
        </w:tc>
        <w:tc>
          <w:tcPr>
            <w:tcW w:w="307" w:type="pct"/>
            <w:tcBorders>
              <w:top w:val="single" w:sz="12" w:space="0" w:color="auto"/>
              <w:left w:val="single" w:sz="12" w:space="0" w:color="auto"/>
              <w:bottom w:val="single" w:sz="12" w:space="0" w:color="auto"/>
              <w:right w:val="single" w:sz="12" w:space="0" w:color="auto"/>
            </w:tcBorders>
          </w:tcPr>
          <w:p w:rsidR="008F1C03" w:rsidRPr="00334E5E" w:rsidRDefault="008F1C03" w:rsidP="00334E5E">
            <w:pPr>
              <w:rPr>
                <w:sz w:val="18"/>
                <w:szCs w:val="18"/>
                <w:lang w:val="en-GB"/>
              </w:rPr>
            </w:pPr>
            <w:r w:rsidRPr="00334E5E">
              <w:rPr>
                <w:rFonts w:hint="eastAsia"/>
                <w:sz w:val="18"/>
                <w:szCs w:val="18"/>
                <w:lang w:val="en-GB"/>
              </w:rPr>
              <w:t>男</w:t>
            </w:r>
            <w:r w:rsidRPr="00334E5E">
              <w:rPr>
                <w:rFonts w:hint="eastAsia"/>
                <w:sz w:val="18"/>
                <w:szCs w:val="18"/>
                <w:lang w:val="en-GB"/>
              </w:rPr>
              <w:t>/</w:t>
            </w:r>
            <w:r w:rsidRPr="00334E5E">
              <w:rPr>
                <w:rFonts w:hint="eastAsia"/>
                <w:sz w:val="18"/>
                <w:szCs w:val="18"/>
                <w:lang w:val="en-GB"/>
              </w:rPr>
              <w:t>女</w:t>
            </w:r>
          </w:p>
        </w:tc>
        <w:tc>
          <w:tcPr>
            <w:tcW w:w="213" w:type="pct"/>
            <w:tcBorders>
              <w:top w:val="single" w:sz="12" w:space="0" w:color="auto"/>
              <w:left w:val="nil"/>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男</w:t>
            </w:r>
          </w:p>
        </w:tc>
        <w:tc>
          <w:tcPr>
            <w:tcW w:w="213" w:type="pct"/>
            <w:tcBorders>
              <w:top w:val="single" w:sz="12" w:space="0" w:color="auto"/>
              <w:bottom w:val="single" w:sz="12" w:space="0" w:color="auto"/>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p>
        </w:tc>
        <w:tc>
          <w:tcPr>
            <w:tcW w:w="213" w:type="pct"/>
            <w:tcBorders>
              <w:top w:val="single" w:sz="12" w:space="0" w:color="auto"/>
              <w:left w:val="nil"/>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男</w:t>
            </w:r>
          </w:p>
        </w:tc>
        <w:tc>
          <w:tcPr>
            <w:tcW w:w="213" w:type="pct"/>
            <w:tcBorders>
              <w:top w:val="single" w:sz="12" w:space="0" w:color="auto"/>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p>
        </w:tc>
        <w:tc>
          <w:tcPr>
            <w:tcW w:w="213" w:type="pct"/>
            <w:tcBorders>
              <w:top w:val="single" w:sz="12" w:space="0" w:color="auto"/>
              <w:bottom w:val="single" w:sz="12" w:space="0" w:color="auto"/>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c>
          <w:tcPr>
            <w:tcW w:w="213" w:type="pct"/>
            <w:tcBorders>
              <w:top w:val="single" w:sz="12" w:space="0" w:color="auto"/>
              <w:left w:val="nil"/>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男</w:t>
            </w:r>
          </w:p>
        </w:tc>
        <w:tc>
          <w:tcPr>
            <w:tcW w:w="213" w:type="pct"/>
            <w:tcBorders>
              <w:top w:val="single" w:sz="12" w:space="0" w:color="auto"/>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p>
        </w:tc>
        <w:tc>
          <w:tcPr>
            <w:tcW w:w="213" w:type="pct"/>
            <w:tcBorders>
              <w:top w:val="single" w:sz="12" w:space="0" w:color="auto"/>
              <w:bottom w:val="single" w:sz="12" w:space="0" w:color="auto"/>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c>
          <w:tcPr>
            <w:tcW w:w="235" w:type="pct"/>
            <w:tcBorders>
              <w:top w:val="single" w:sz="12" w:space="0" w:color="auto"/>
              <w:left w:val="nil"/>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男</w:t>
            </w:r>
          </w:p>
        </w:tc>
        <w:tc>
          <w:tcPr>
            <w:tcW w:w="235" w:type="pct"/>
            <w:tcBorders>
              <w:top w:val="single" w:sz="12" w:space="0" w:color="auto"/>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p>
        </w:tc>
        <w:tc>
          <w:tcPr>
            <w:tcW w:w="235" w:type="pct"/>
            <w:tcBorders>
              <w:top w:val="single" w:sz="12" w:space="0" w:color="auto"/>
              <w:bottom w:val="single" w:sz="12" w:space="0" w:color="auto"/>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c>
          <w:tcPr>
            <w:tcW w:w="147" w:type="pct"/>
            <w:tcBorders>
              <w:top w:val="single" w:sz="12" w:space="0" w:color="auto"/>
              <w:left w:val="nil"/>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男</w:t>
            </w:r>
          </w:p>
        </w:tc>
        <w:tc>
          <w:tcPr>
            <w:tcW w:w="213" w:type="pct"/>
            <w:tcBorders>
              <w:top w:val="single" w:sz="12" w:space="0" w:color="auto"/>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p>
        </w:tc>
        <w:tc>
          <w:tcPr>
            <w:tcW w:w="214" w:type="pct"/>
            <w:tcBorders>
              <w:top w:val="single" w:sz="12" w:space="0" w:color="auto"/>
              <w:bottom w:val="single" w:sz="12" w:space="0" w:color="auto"/>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c>
          <w:tcPr>
            <w:tcW w:w="213" w:type="pct"/>
            <w:tcBorders>
              <w:top w:val="single" w:sz="12" w:space="0" w:color="auto"/>
              <w:left w:val="nil"/>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男</w:t>
            </w:r>
          </w:p>
        </w:tc>
        <w:tc>
          <w:tcPr>
            <w:tcW w:w="213" w:type="pct"/>
            <w:tcBorders>
              <w:top w:val="single" w:sz="12" w:space="0" w:color="auto"/>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p>
        </w:tc>
        <w:tc>
          <w:tcPr>
            <w:tcW w:w="213" w:type="pct"/>
            <w:tcBorders>
              <w:top w:val="single" w:sz="12" w:space="0" w:color="auto"/>
              <w:bottom w:val="single" w:sz="12" w:space="0" w:color="auto"/>
              <w:right w:val="doub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r>
      <w:tr w:rsidR="008F1C03" w:rsidRPr="00334E5E" w:rsidTr="00F03A1A">
        <w:tblPrEx>
          <w:tblCellMar>
            <w:top w:w="0" w:type="dxa"/>
            <w:bottom w:w="0" w:type="dxa"/>
          </w:tblCellMar>
        </w:tblPrEx>
        <w:trPr>
          <w:trHeight w:val="300"/>
        </w:trPr>
        <w:tc>
          <w:tcPr>
            <w:tcW w:w="1070" w:type="pct"/>
            <w:tcBorders>
              <w:top w:val="nil"/>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交通</w:t>
            </w:r>
          </w:p>
        </w:tc>
        <w:tc>
          <w:tcPr>
            <w:tcW w:w="307" w:type="pct"/>
            <w:tcBorders>
              <w:top w:val="nil"/>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4</w:t>
            </w:r>
          </w:p>
        </w:tc>
        <w:tc>
          <w:tcPr>
            <w:tcW w:w="213"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19</w:t>
            </w:r>
          </w:p>
        </w:tc>
        <w:tc>
          <w:tcPr>
            <w:tcW w:w="213" w:type="pct"/>
            <w:tcBorders>
              <w:top w:val="nil"/>
            </w:tcBorders>
          </w:tcPr>
          <w:p w:rsidR="008F1C03" w:rsidRPr="00334E5E" w:rsidRDefault="008F1C03" w:rsidP="00334E5E">
            <w:pPr>
              <w:jc w:val="center"/>
              <w:rPr>
                <w:sz w:val="18"/>
                <w:szCs w:val="18"/>
                <w:lang w:val="en-GB"/>
              </w:rPr>
            </w:pPr>
            <w:r w:rsidRPr="00334E5E">
              <w:rPr>
                <w:sz w:val="18"/>
                <w:szCs w:val="18"/>
                <w:lang w:val="en-GB"/>
              </w:rPr>
              <w:t>2</w:t>
            </w:r>
          </w:p>
        </w:tc>
        <w:tc>
          <w:tcPr>
            <w:tcW w:w="213"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9.5</w:t>
            </w:r>
          </w:p>
        </w:tc>
        <w:tc>
          <w:tcPr>
            <w:tcW w:w="213"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32</w:t>
            </w:r>
          </w:p>
        </w:tc>
        <w:tc>
          <w:tcPr>
            <w:tcW w:w="213" w:type="pct"/>
            <w:tcBorders>
              <w:top w:val="nil"/>
            </w:tcBorders>
          </w:tcPr>
          <w:p w:rsidR="008F1C03" w:rsidRPr="00334E5E" w:rsidRDefault="008F1C03" w:rsidP="00334E5E">
            <w:pPr>
              <w:jc w:val="center"/>
              <w:rPr>
                <w:sz w:val="18"/>
                <w:szCs w:val="18"/>
                <w:lang w:val="en-GB"/>
              </w:rPr>
            </w:pPr>
            <w:r w:rsidRPr="00334E5E">
              <w:rPr>
                <w:sz w:val="18"/>
                <w:szCs w:val="18"/>
                <w:lang w:val="en-GB"/>
              </w:rPr>
              <w:t>16</w:t>
            </w:r>
          </w:p>
        </w:tc>
        <w:tc>
          <w:tcPr>
            <w:tcW w:w="213"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33.3</w:t>
            </w:r>
          </w:p>
        </w:tc>
        <w:tc>
          <w:tcPr>
            <w:tcW w:w="235"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184</w:t>
            </w:r>
          </w:p>
        </w:tc>
        <w:tc>
          <w:tcPr>
            <w:tcW w:w="235" w:type="pct"/>
            <w:tcBorders>
              <w:top w:val="nil"/>
            </w:tcBorders>
          </w:tcPr>
          <w:p w:rsidR="008F1C03" w:rsidRPr="00334E5E" w:rsidRDefault="008F1C03" w:rsidP="00334E5E">
            <w:pPr>
              <w:jc w:val="center"/>
              <w:rPr>
                <w:sz w:val="18"/>
                <w:szCs w:val="18"/>
                <w:lang w:val="en-GB"/>
              </w:rPr>
            </w:pPr>
            <w:r w:rsidRPr="00334E5E">
              <w:rPr>
                <w:sz w:val="18"/>
                <w:szCs w:val="18"/>
                <w:lang w:val="en-GB"/>
              </w:rPr>
              <w:t>197</w:t>
            </w:r>
          </w:p>
        </w:tc>
        <w:tc>
          <w:tcPr>
            <w:tcW w:w="235"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51.7</w:t>
            </w:r>
          </w:p>
        </w:tc>
        <w:tc>
          <w:tcPr>
            <w:tcW w:w="147" w:type="pct"/>
            <w:tcBorders>
              <w:top w:val="nil"/>
              <w:left w:val="nil"/>
            </w:tcBorders>
          </w:tcPr>
          <w:p w:rsidR="008F1C03" w:rsidRPr="00334E5E" w:rsidRDefault="008F1C03" w:rsidP="00334E5E">
            <w:pPr>
              <w:jc w:val="center"/>
              <w:rPr>
                <w:sz w:val="18"/>
                <w:szCs w:val="18"/>
                <w:lang w:val="en-GB"/>
              </w:rPr>
            </w:pPr>
          </w:p>
        </w:tc>
        <w:tc>
          <w:tcPr>
            <w:tcW w:w="213" w:type="pct"/>
            <w:tcBorders>
              <w:top w:val="nil"/>
            </w:tcBorders>
          </w:tcPr>
          <w:p w:rsidR="008F1C03" w:rsidRPr="00334E5E" w:rsidRDefault="008F1C03" w:rsidP="00334E5E">
            <w:pPr>
              <w:jc w:val="center"/>
              <w:rPr>
                <w:sz w:val="18"/>
                <w:szCs w:val="18"/>
                <w:lang w:val="en-GB"/>
              </w:rPr>
            </w:pPr>
          </w:p>
        </w:tc>
        <w:tc>
          <w:tcPr>
            <w:tcW w:w="214" w:type="pct"/>
            <w:tcBorders>
              <w:top w:val="nil"/>
              <w:right w:val="single" w:sz="12" w:space="0" w:color="auto"/>
            </w:tcBorders>
          </w:tcPr>
          <w:p w:rsidR="008F1C03" w:rsidRPr="00334E5E" w:rsidRDefault="008F1C03" w:rsidP="00334E5E">
            <w:pPr>
              <w:jc w:val="center"/>
              <w:rPr>
                <w:sz w:val="18"/>
                <w:szCs w:val="18"/>
                <w:lang w:val="en-GB"/>
              </w:rPr>
            </w:pPr>
          </w:p>
        </w:tc>
        <w:tc>
          <w:tcPr>
            <w:tcW w:w="213" w:type="pct"/>
            <w:tcBorders>
              <w:top w:val="nil"/>
              <w:left w:val="nil"/>
            </w:tcBorders>
          </w:tcPr>
          <w:p w:rsidR="008F1C03" w:rsidRPr="00334E5E" w:rsidRDefault="008F1C03" w:rsidP="00334E5E">
            <w:pPr>
              <w:jc w:val="center"/>
              <w:rPr>
                <w:sz w:val="18"/>
                <w:szCs w:val="18"/>
                <w:lang w:val="en-GB"/>
              </w:rPr>
            </w:pPr>
          </w:p>
        </w:tc>
        <w:tc>
          <w:tcPr>
            <w:tcW w:w="213" w:type="pct"/>
            <w:tcBorders>
              <w:top w:val="nil"/>
            </w:tcBorders>
          </w:tcPr>
          <w:p w:rsidR="008F1C03" w:rsidRPr="00334E5E" w:rsidRDefault="008F1C03" w:rsidP="00334E5E">
            <w:pPr>
              <w:jc w:val="center"/>
              <w:rPr>
                <w:sz w:val="18"/>
                <w:szCs w:val="18"/>
                <w:lang w:val="en-GB"/>
              </w:rPr>
            </w:pPr>
          </w:p>
        </w:tc>
        <w:tc>
          <w:tcPr>
            <w:tcW w:w="213" w:type="pct"/>
            <w:tcBorders>
              <w:top w:val="nil"/>
              <w:right w:val="double" w:sz="12" w:space="0" w:color="auto"/>
            </w:tcBorders>
          </w:tcPr>
          <w:p w:rsidR="008F1C03" w:rsidRPr="00334E5E" w:rsidRDefault="008F1C03" w:rsidP="00334E5E">
            <w:pPr>
              <w:jc w:val="center"/>
              <w:rPr>
                <w:sz w:val="18"/>
                <w:szCs w:val="18"/>
                <w:lang w:val="en-GB"/>
              </w:rPr>
            </w:pPr>
          </w:p>
        </w:tc>
      </w:tr>
      <w:tr w:rsidR="008F1C03" w:rsidRPr="00334E5E" w:rsidTr="00F03A1A">
        <w:tblPrEx>
          <w:tblCellMar>
            <w:top w:w="0" w:type="dxa"/>
            <w:bottom w:w="0" w:type="dxa"/>
          </w:tblCellMar>
        </w:tblPrEx>
        <w:trPr>
          <w:trHeight w:val="315"/>
        </w:trPr>
        <w:tc>
          <w:tcPr>
            <w:tcW w:w="1070" w:type="pct"/>
            <w:tcBorders>
              <w:top w:val="nil"/>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信息科学</w:t>
            </w:r>
          </w:p>
        </w:tc>
        <w:tc>
          <w:tcPr>
            <w:tcW w:w="307" w:type="pct"/>
            <w:tcBorders>
              <w:top w:val="nil"/>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0/1</w:t>
            </w:r>
          </w:p>
        </w:tc>
        <w:tc>
          <w:tcPr>
            <w:tcW w:w="213"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3</w:t>
            </w:r>
          </w:p>
        </w:tc>
        <w:tc>
          <w:tcPr>
            <w:tcW w:w="213"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top w:val="nil"/>
              <w:left w:val="nil"/>
            </w:tcBorders>
          </w:tcPr>
          <w:p w:rsidR="008F1C03" w:rsidRPr="00334E5E" w:rsidRDefault="008F1C03" w:rsidP="00334E5E">
            <w:pPr>
              <w:pStyle w:val="xl41"/>
              <w:pBdr>
                <w:left w:val="none" w:sz="0" w:space="0" w:color="auto"/>
                <w:right w:val="none" w:sz="0" w:space="0" w:color="auto"/>
              </w:pBdr>
              <w:spacing w:before="0" w:beforeAutospacing="0" w:after="0" w:afterAutospacing="0"/>
              <w:rPr>
                <w:rFonts w:ascii="Times New Roman" w:eastAsia="Times New Roman" w:hAnsi="Times New Roman" w:cs="Times New Roman"/>
                <w:sz w:val="18"/>
                <w:szCs w:val="18"/>
                <w:lang w:val="en-GB"/>
              </w:rPr>
            </w:pPr>
            <w:r w:rsidRPr="00334E5E">
              <w:rPr>
                <w:rFonts w:ascii="Times New Roman" w:eastAsia="Times New Roman" w:hAnsi="Times New Roman" w:cs="Times New Roman"/>
                <w:sz w:val="18"/>
                <w:szCs w:val="18"/>
                <w:lang w:val="en-GB"/>
              </w:rPr>
              <w:t>8</w:t>
            </w:r>
          </w:p>
        </w:tc>
        <w:tc>
          <w:tcPr>
            <w:tcW w:w="213" w:type="pct"/>
            <w:tcBorders>
              <w:top w:val="nil"/>
            </w:tcBorders>
          </w:tcPr>
          <w:p w:rsidR="008F1C03" w:rsidRPr="00334E5E" w:rsidRDefault="008F1C03" w:rsidP="00334E5E">
            <w:pPr>
              <w:jc w:val="center"/>
              <w:rPr>
                <w:sz w:val="18"/>
                <w:szCs w:val="18"/>
                <w:lang w:val="en-GB"/>
              </w:rPr>
            </w:pPr>
            <w:r w:rsidRPr="00334E5E">
              <w:rPr>
                <w:sz w:val="18"/>
                <w:szCs w:val="18"/>
                <w:lang w:val="en-GB"/>
              </w:rPr>
              <w:t>4</w:t>
            </w:r>
          </w:p>
        </w:tc>
        <w:tc>
          <w:tcPr>
            <w:tcW w:w="213"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33</w:t>
            </w:r>
          </w:p>
        </w:tc>
        <w:tc>
          <w:tcPr>
            <w:tcW w:w="213"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5</w:t>
            </w:r>
          </w:p>
        </w:tc>
        <w:tc>
          <w:tcPr>
            <w:tcW w:w="213" w:type="pct"/>
            <w:tcBorders>
              <w:top w:val="nil"/>
            </w:tcBorders>
          </w:tcPr>
          <w:p w:rsidR="008F1C03" w:rsidRPr="00334E5E" w:rsidRDefault="008F1C03" w:rsidP="00334E5E">
            <w:pPr>
              <w:jc w:val="center"/>
              <w:rPr>
                <w:sz w:val="18"/>
                <w:szCs w:val="18"/>
                <w:lang w:val="en-GB"/>
              </w:rPr>
            </w:pPr>
            <w:r w:rsidRPr="00334E5E">
              <w:rPr>
                <w:sz w:val="18"/>
                <w:szCs w:val="18"/>
                <w:lang w:val="en-GB"/>
              </w:rPr>
              <w:t>7</w:t>
            </w:r>
          </w:p>
        </w:tc>
        <w:tc>
          <w:tcPr>
            <w:tcW w:w="213"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58</w:t>
            </w:r>
          </w:p>
        </w:tc>
        <w:tc>
          <w:tcPr>
            <w:tcW w:w="235"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52</w:t>
            </w:r>
          </w:p>
        </w:tc>
        <w:tc>
          <w:tcPr>
            <w:tcW w:w="235" w:type="pct"/>
            <w:tcBorders>
              <w:top w:val="nil"/>
            </w:tcBorders>
          </w:tcPr>
          <w:p w:rsidR="008F1C03" w:rsidRPr="00334E5E" w:rsidRDefault="008F1C03" w:rsidP="00334E5E">
            <w:pPr>
              <w:jc w:val="center"/>
              <w:rPr>
                <w:sz w:val="18"/>
                <w:szCs w:val="18"/>
                <w:lang w:val="en-GB"/>
              </w:rPr>
            </w:pPr>
            <w:r w:rsidRPr="00334E5E">
              <w:rPr>
                <w:sz w:val="18"/>
                <w:szCs w:val="18"/>
                <w:lang w:val="en-GB"/>
              </w:rPr>
              <w:t>61</w:t>
            </w:r>
          </w:p>
        </w:tc>
        <w:tc>
          <w:tcPr>
            <w:tcW w:w="235"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54</w:t>
            </w:r>
          </w:p>
        </w:tc>
        <w:tc>
          <w:tcPr>
            <w:tcW w:w="147" w:type="pct"/>
            <w:tcBorders>
              <w:top w:val="nil"/>
              <w:left w:val="nil"/>
            </w:tcBorders>
          </w:tcPr>
          <w:p w:rsidR="008F1C03" w:rsidRPr="00334E5E" w:rsidRDefault="008F1C03" w:rsidP="00334E5E">
            <w:pPr>
              <w:jc w:val="center"/>
              <w:rPr>
                <w:sz w:val="18"/>
                <w:szCs w:val="18"/>
                <w:lang w:val="en-GB"/>
              </w:rPr>
            </w:pPr>
          </w:p>
        </w:tc>
        <w:tc>
          <w:tcPr>
            <w:tcW w:w="213" w:type="pct"/>
            <w:tcBorders>
              <w:top w:val="nil"/>
            </w:tcBorders>
          </w:tcPr>
          <w:p w:rsidR="008F1C03" w:rsidRPr="00334E5E" w:rsidRDefault="008F1C03" w:rsidP="00334E5E">
            <w:pPr>
              <w:jc w:val="center"/>
              <w:rPr>
                <w:sz w:val="18"/>
                <w:szCs w:val="18"/>
                <w:lang w:val="en-GB"/>
              </w:rPr>
            </w:pPr>
          </w:p>
        </w:tc>
        <w:tc>
          <w:tcPr>
            <w:tcW w:w="214" w:type="pct"/>
            <w:tcBorders>
              <w:top w:val="nil"/>
              <w:right w:val="single" w:sz="12" w:space="0" w:color="auto"/>
            </w:tcBorders>
          </w:tcPr>
          <w:p w:rsidR="008F1C03" w:rsidRPr="00334E5E" w:rsidRDefault="008F1C03" w:rsidP="00334E5E">
            <w:pPr>
              <w:jc w:val="center"/>
              <w:rPr>
                <w:sz w:val="18"/>
                <w:szCs w:val="18"/>
                <w:lang w:val="en-GB"/>
              </w:rPr>
            </w:pPr>
          </w:p>
        </w:tc>
        <w:tc>
          <w:tcPr>
            <w:tcW w:w="213" w:type="pct"/>
            <w:tcBorders>
              <w:top w:val="nil"/>
              <w:left w:val="nil"/>
            </w:tcBorders>
          </w:tcPr>
          <w:p w:rsidR="008F1C03" w:rsidRPr="00334E5E" w:rsidRDefault="008F1C03" w:rsidP="00334E5E">
            <w:pPr>
              <w:jc w:val="center"/>
              <w:rPr>
                <w:sz w:val="18"/>
                <w:szCs w:val="18"/>
                <w:lang w:val="en-GB"/>
              </w:rPr>
            </w:pPr>
          </w:p>
        </w:tc>
        <w:tc>
          <w:tcPr>
            <w:tcW w:w="213" w:type="pct"/>
            <w:tcBorders>
              <w:top w:val="nil"/>
            </w:tcBorders>
          </w:tcPr>
          <w:p w:rsidR="008F1C03" w:rsidRPr="00334E5E" w:rsidRDefault="008F1C03" w:rsidP="00334E5E">
            <w:pPr>
              <w:jc w:val="center"/>
              <w:rPr>
                <w:sz w:val="18"/>
                <w:szCs w:val="18"/>
                <w:lang w:val="en-GB"/>
              </w:rPr>
            </w:pPr>
          </w:p>
        </w:tc>
        <w:tc>
          <w:tcPr>
            <w:tcW w:w="213" w:type="pct"/>
            <w:tcBorders>
              <w:top w:val="nil"/>
              <w:right w:val="double" w:sz="12" w:space="0" w:color="auto"/>
            </w:tcBorders>
          </w:tcPr>
          <w:p w:rsidR="008F1C03" w:rsidRPr="00334E5E" w:rsidRDefault="008F1C03" w:rsidP="00334E5E">
            <w:pPr>
              <w:jc w:val="center"/>
              <w:rPr>
                <w:sz w:val="18"/>
                <w:szCs w:val="18"/>
                <w:lang w:val="en-GB"/>
              </w:rPr>
            </w:pPr>
          </w:p>
        </w:tc>
      </w:tr>
      <w:tr w:rsidR="008F1C03" w:rsidRPr="00334E5E" w:rsidTr="00F03A1A">
        <w:tblPrEx>
          <w:tblCellMar>
            <w:top w:w="0" w:type="dxa"/>
            <w:bottom w:w="0" w:type="dxa"/>
          </w:tblCellMar>
        </w:tblPrEx>
        <w:trPr>
          <w:trHeight w:val="285"/>
        </w:trPr>
        <w:tc>
          <w:tcPr>
            <w:tcW w:w="1070"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财政</w:t>
            </w:r>
          </w:p>
        </w:tc>
        <w:tc>
          <w:tcPr>
            <w:tcW w:w="307"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5</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33</w:t>
            </w:r>
          </w:p>
        </w:tc>
        <w:tc>
          <w:tcPr>
            <w:tcW w:w="213" w:type="pct"/>
          </w:tcPr>
          <w:p w:rsidR="008F1C03" w:rsidRPr="00334E5E" w:rsidRDefault="008F1C03" w:rsidP="00334E5E">
            <w:pPr>
              <w:jc w:val="center"/>
              <w:rPr>
                <w:sz w:val="18"/>
                <w:szCs w:val="18"/>
                <w:lang w:val="en-GB"/>
              </w:rPr>
            </w:pPr>
            <w:r w:rsidRPr="00334E5E">
              <w:rPr>
                <w:sz w:val="18"/>
                <w:szCs w:val="18"/>
                <w:lang w:val="en-GB"/>
              </w:rPr>
              <w:t>15</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31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64</w:t>
            </w:r>
          </w:p>
        </w:tc>
        <w:tc>
          <w:tcPr>
            <w:tcW w:w="213" w:type="pct"/>
          </w:tcPr>
          <w:p w:rsidR="008F1C03" w:rsidRPr="00334E5E" w:rsidRDefault="008F1C03" w:rsidP="00334E5E">
            <w:pPr>
              <w:jc w:val="center"/>
              <w:rPr>
                <w:sz w:val="18"/>
                <w:szCs w:val="18"/>
                <w:lang w:val="en-GB"/>
              </w:rPr>
            </w:pPr>
            <w:r w:rsidRPr="00334E5E">
              <w:rPr>
                <w:sz w:val="18"/>
                <w:szCs w:val="18"/>
                <w:lang w:val="en-GB"/>
              </w:rPr>
              <w:t>60</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48</w:t>
            </w:r>
          </w:p>
        </w:tc>
        <w:tc>
          <w:tcPr>
            <w:tcW w:w="235" w:type="pct"/>
            <w:tcBorders>
              <w:left w:val="nil"/>
            </w:tcBorders>
          </w:tcPr>
          <w:p w:rsidR="008F1C03" w:rsidRPr="00334E5E" w:rsidRDefault="008F1C03" w:rsidP="00334E5E">
            <w:pPr>
              <w:jc w:val="center"/>
              <w:rPr>
                <w:sz w:val="18"/>
                <w:szCs w:val="18"/>
                <w:lang w:val="en-GB"/>
              </w:rPr>
            </w:pPr>
            <w:r w:rsidRPr="00334E5E">
              <w:rPr>
                <w:sz w:val="18"/>
                <w:szCs w:val="18"/>
                <w:lang w:val="en-GB"/>
              </w:rPr>
              <w:t>394</w:t>
            </w:r>
          </w:p>
        </w:tc>
        <w:tc>
          <w:tcPr>
            <w:tcW w:w="235" w:type="pct"/>
          </w:tcPr>
          <w:p w:rsidR="008F1C03" w:rsidRPr="00334E5E" w:rsidRDefault="008F1C03" w:rsidP="00334E5E">
            <w:pPr>
              <w:jc w:val="center"/>
              <w:rPr>
                <w:sz w:val="18"/>
                <w:szCs w:val="18"/>
                <w:lang w:val="en-GB"/>
              </w:rPr>
            </w:pPr>
            <w:r w:rsidRPr="00334E5E">
              <w:rPr>
                <w:sz w:val="18"/>
                <w:szCs w:val="18"/>
                <w:lang w:val="en-GB"/>
              </w:rPr>
              <w:t>649</w:t>
            </w:r>
          </w:p>
        </w:tc>
        <w:tc>
          <w:tcPr>
            <w:tcW w:w="235"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62</w:t>
            </w:r>
          </w:p>
        </w:tc>
        <w:tc>
          <w:tcPr>
            <w:tcW w:w="147" w:type="pct"/>
            <w:tcBorders>
              <w:left w:val="nil"/>
            </w:tcBorders>
          </w:tcPr>
          <w:p w:rsidR="008F1C03" w:rsidRPr="00334E5E" w:rsidRDefault="008F1C03" w:rsidP="00334E5E">
            <w:pPr>
              <w:jc w:val="center"/>
              <w:rPr>
                <w:sz w:val="18"/>
                <w:szCs w:val="18"/>
                <w:lang w:val="en-GB"/>
              </w:rPr>
            </w:pPr>
            <w:r w:rsidRPr="00334E5E">
              <w:rPr>
                <w:sz w:val="18"/>
                <w:szCs w:val="18"/>
                <w:lang w:val="en-GB"/>
              </w:rPr>
              <w:t>18</w:t>
            </w:r>
          </w:p>
        </w:tc>
        <w:tc>
          <w:tcPr>
            <w:tcW w:w="213" w:type="pct"/>
          </w:tcPr>
          <w:p w:rsidR="008F1C03" w:rsidRPr="00334E5E" w:rsidRDefault="008F1C03" w:rsidP="00334E5E">
            <w:pPr>
              <w:jc w:val="center"/>
              <w:rPr>
                <w:sz w:val="18"/>
                <w:szCs w:val="18"/>
                <w:lang w:val="en-GB"/>
              </w:rPr>
            </w:pPr>
            <w:r w:rsidRPr="00334E5E">
              <w:rPr>
                <w:sz w:val="18"/>
                <w:szCs w:val="18"/>
                <w:lang w:val="en-GB"/>
              </w:rPr>
              <w:t>2</w:t>
            </w:r>
          </w:p>
        </w:tc>
        <w:tc>
          <w:tcPr>
            <w:tcW w:w="214"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F03A1A">
        <w:tblPrEx>
          <w:tblCellMar>
            <w:top w:w="0" w:type="dxa"/>
            <w:bottom w:w="0" w:type="dxa"/>
          </w:tblCellMar>
        </w:tblPrEx>
        <w:trPr>
          <w:trHeight w:val="285"/>
        </w:trPr>
        <w:tc>
          <w:tcPr>
            <w:tcW w:w="1070"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文化</w:t>
            </w:r>
          </w:p>
        </w:tc>
        <w:tc>
          <w:tcPr>
            <w:tcW w:w="307"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3</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9</w:t>
            </w:r>
          </w:p>
        </w:tc>
        <w:tc>
          <w:tcPr>
            <w:tcW w:w="213" w:type="pct"/>
          </w:tcPr>
          <w:p w:rsidR="008F1C03" w:rsidRPr="00334E5E" w:rsidRDefault="008F1C03" w:rsidP="00334E5E">
            <w:pPr>
              <w:jc w:val="center"/>
              <w:rPr>
                <w:sz w:val="18"/>
                <w:szCs w:val="18"/>
                <w:lang w:val="en-GB"/>
              </w:rPr>
            </w:pPr>
            <w:r w:rsidRPr="00334E5E">
              <w:rPr>
                <w:sz w:val="18"/>
                <w:szCs w:val="18"/>
                <w:lang w:val="en-GB"/>
              </w:rPr>
              <w:t>4</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31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7</w:t>
            </w:r>
          </w:p>
        </w:tc>
        <w:tc>
          <w:tcPr>
            <w:tcW w:w="213" w:type="pct"/>
          </w:tcPr>
          <w:p w:rsidR="008F1C03" w:rsidRPr="00334E5E" w:rsidRDefault="008F1C03" w:rsidP="00334E5E">
            <w:pPr>
              <w:jc w:val="center"/>
              <w:rPr>
                <w:sz w:val="18"/>
                <w:szCs w:val="18"/>
                <w:lang w:val="en-GB"/>
              </w:rPr>
            </w:pPr>
            <w:r w:rsidRPr="00334E5E">
              <w:rPr>
                <w:sz w:val="18"/>
                <w:szCs w:val="18"/>
                <w:lang w:val="en-GB"/>
              </w:rPr>
              <w:t>15</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68</w:t>
            </w:r>
          </w:p>
        </w:tc>
        <w:tc>
          <w:tcPr>
            <w:tcW w:w="235" w:type="pct"/>
            <w:tcBorders>
              <w:left w:val="nil"/>
            </w:tcBorders>
          </w:tcPr>
          <w:p w:rsidR="008F1C03" w:rsidRPr="00334E5E" w:rsidRDefault="008F1C03" w:rsidP="00334E5E">
            <w:pPr>
              <w:jc w:val="center"/>
              <w:rPr>
                <w:sz w:val="18"/>
                <w:szCs w:val="18"/>
                <w:lang w:val="en-GB"/>
              </w:rPr>
            </w:pPr>
            <w:r w:rsidRPr="00334E5E">
              <w:rPr>
                <w:sz w:val="18"/>
                <w:szCs w:val="18"/>
                <w:lang w:val="en-GB"/>
              </w:rPr>
              <w:t>72</w:t>
            </w:r>
          </w:p>
        </w:tc>
        <w:tc>
          <w:tcPr>
            <w:tcW w:w="235" w:type="pct"/>
          </w:tcPr>
          <w:p w:rsidR="008F1C03" w:rsidRPr="00334E5E" w:rsidRDefault="008F1C03" w:rsidP="00334E5E">
            <w:pPr>
              <w:jc w:val="center"/>
              <w:rPr>
                <w:sz w:val="18"/>
                <w:szCs w:val="18"/>
                <w:lang w:val="en-GB"/>
              </w:rPr>
            </w:pPr>
            <w:r w:rsidRPr="00334E5E">
              <w:rPr>
                <w:sz w:val="18"/>
                <w:szCs w:val="18"/>
                <w:lang w:val="en-GB"/>
              </w:rPr>
              <w:t>149</w:t>
            </w:r>
          </w:p>
        </w:tc>
        <w:tc>
          <w:tcPr>
            <w:tcW w:w="235"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67</w:t>
            </w:r>
          </w:p>
        </w:tc>
        <w:tc>
          <w:tcPr>
            <w:tcW w:w="147" w:type="pct"/>
            <w:tcBorders>
              <w:left w:val="nil"/>
            </w:tcBorders>
          </w:tcPr>
          <w:p w:rsidR="008F1C03" w:rsidRPr="00334E5E" w:rsidRDefault="008F1C03" w:rsidP="00334E5E">
            <w:pPr>
              <w:jc w:val="center"/>
              <w:rPr>
                <w:sz w:val="18"/>
                <w:szCs w:val="18"/>
                <w:lang w:val="en-GB"/>
              </w:rPr>
            </w:pPr>
            <w:r w:rsidRPr="00334E5E">
              <w:rPr>
                <w:sz w:val="18"/>
                <w:szCs w:val="18"/>
                <w:lang w:val="en-GB"/>
              </w:rPr>
              <w:t>25</w:t>
            </w:r>
          </w:p>
        </w:tc>
        <w:tc>
          <w:tcPr>
            <w:tcW w:w="213" w:type="pct"/>
          </w:tcPr>
          <w:p w:rsidR="008F1C03" w:rsidRPr="00334E5E" w:rsidRDefault="008F1C03" w:rsidP="00334E5E">
            <w:pPr>
              <w:jc w:val="center"/>
              <w:rPr>
                <w:sz w:val="18"/>
                <w:szCs w:val="18"/>
                <w:lang w:val="en-GB"/>
              </w:rPr>
            </w:pPr>
            <w:r w:rsidRPr="00334E5E">
              <w:rPr>
                <w:sz w:val="18"/>
                <w:szCs w:val="18"/>
                <w:lang w:val="en-GB"/>
              </w:rPr>
              <w:t>5</w:t>
            </w:r>
          </w:p>
        </w:tc>
        <w:tc>
          <w:tcPr>
            <w:tcW w:w="214"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17</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F03A1A">
        <w:tblPrEx>
          <w:tblCellMar>
            <w:top w:w="0" w:type="dxa"/>
            <w:bottom w:w="0" w:type="dxa"/>
          </w:tblCellMar>
        </w:tblPrEx>
        <w:trPr>
          <w:trHeight w:val="345"/>
        </w:trPr>
        <w:tc>
          <w:tcPr>
            <w:tcW w:w="1070"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区域发展</w:t>
            </w:r>
          </w:p>
        </w:tc>
        <w:tc>
          <w:tcPr>
            <w:tcW w:w="307"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F03A1A" w:rsidRDefault="008F1C03" w:rsidP="00F03A1A">
            <w:pPr>
              <w:jc w:val="center"/>
              <w:rPr>
                <w:sz w:val="18"/>
                <w:szCs w:val="18"/>
                <w:lang w:val="en-GB"/>
              </w:rPr>
            </w:pPr>
            <w:r w:rsidRPr="00F03A1A">
              <w:rPr>
                <w:sz w:val="18"/>
                <w:szCs w:val="18"/>
                <w:lang w:val="en-GB"/>
              </w:rPr>
              <w:t>5</w:t>
            </w:r>
          </w:p>
        </w:tc>
        <w:tc>
          <w:tcPr>
            <w:tcW w:w="213" w:type="pct"/>
            <w:tcBorders>
              <w:right w:val="single" w:sz="12" w:space="0" w:color="auto"/>
            </w:tcBorders>
          </w:tcPr>
          <w:p w:rsidR="008F1C03" w:rsidRPr="00334E5E" w:rsidRDefault="008F1C03" w:rsidP="00F03A1A">
            <w:pPr>
              <w:jc w:val="center"/>
              <w:rPr>
                <w:sz w:val="18"/>
                <w:szCs w:val="18"/>
                <w:lang w:val="en-GB"/>
              </w:rPr>
            </w:pPr>
            <w:r w:rsidRPr="00334E5E">
              <w:rPr>
                <w:sz w:val="18"/>
                <w:szCs w:val="18"/>
                <w:lang w:val="en-GB"/>
              </w:rPr>
              <w:t>2</w:t>
            </w:r>
          </w:p>
        </w:tc>
        <w:tc>
          <w:tcPr>
            <w:tcW w:w="213" w:type="pct"/>
            <w:tcBorders>
              <w:left w:val="nil"/>
            </w:tcBorders>
          </w:tcPr>
          <w:p w:rsidR="008F1C03" w:rsidRPr="00334E5E" w:rsidRDefault="008F1C03" w:rsidP="00F03A1A">
            <w:pPr>
              <w:jc w:val="center"/>
              <w:rPr>
                <w:sz w:val="18"/>
                <w:szCs w:val="18"/>
                <w:lang w:val="en-GB"/>
              </w:rPr>
            </w:pPr>
            <w:r w:rsidRPr="00334E5E">
              <w:rPr>
                <w:sz w:val="18"/>
                <w:szCs w:val="18"/>
                <w:lang w:val="en-GB"/>
              </w:rPr>
              <w:t>18</w:t>
            </w:r>
          </w:p>
        </w:tc>
        <w:tc>
          <w:tcPr>
            <w:tcW w:w="213" w:type="pct"/>
          </w:tcPr>
          <w:p w:rsidR="008F1C03" w:rsidRPr="00334E5E" w:rsidRDefault="008F1C03" w:rsidP="00F03A1A">
            <w:pPr>
              <w:jc w:val="center"/>
              <w:rPr>
                <w:sz w:val="18"/>
                <w:szCs w:val="18"/>
                <w:lang w:val="en-GB"/>
              </w:rPr>
            </w:pPr>
            <w:r w:rsidRPr="00334E5E">
              <w:rPr>
                <w:sz w:val="18"/>
                <w:szCs w:val="18"/>
                <w:lang w:val="en-GB"/>
              </w:rPr>
              <w:t>9</w:t>
            </w:r>
          </w:p>
        </w:tc>
        <w:tc>
          <w:tcPr>
            <w:tcW w:w="213" w:type="pct"/>
            <w:tcBorders>
              <w:right w:val="single" w:sz="12" w:space="0" w:color="auto"/>
            </w:tcBorders>
          </w:tcPr>
          <w:p w:rsidR="008F1C03" w:rsidRPr="00334E5E" w:rsidRDefault="008F1C03" w:rsidP="00F03A1A">
            <w:pPr>
              <w:jc w:val="center"/>
              <w:rPr>
                <w:sz w:val="18"/>
                <w:szCs w:val="18"/>
                <w:lang w:val="en-GB"/>
              </w:rPr>
            </w:pPr>
            <w:r w:rsidRPr="00334E5E">
              <w:rPr>
                <w:sz w:val="18"/>
                <w:szCs w:val="18"/>
                <w:lang w:val="en-GB"/>
              </w:rPr>
              <w:t>33</w:t>
            </w:r>
          </w:p>
        </w:tc>
        <w:tc>
          <w:tcPr>
            <w:tcW w:w="213" w:type="pct"/>
            <w:tcBorders>
              <w:left w:val="nil"/>
            </w:tcBorders>
          </w:tcPr>
          <w:p w:rsidR="008F1C03" w:rsidRPr="00F03A1A" w:rsidRDefault="008F1C03" w:rsidP="00F03A1A">
            <w:pPr>
              <w:jc w:val="center"/>
              <w:rPr>
                <w:sz w:val="18"/>
                <w:szCs w:val="18"/>
                <w:lang w:val="en-GB"/>
              </w:rPr>
            </w:pPr>
            <w:r w:rsidRPr="00F03A1A">
              <w:rPr>
                <w:sz w:val="18"/>
                <w:szCs w:val="18"/>
                <w:lang w:val="en-GB"/>
              </w:rPr>
              <w:t>39</w:t>
            </w:r>
          </w:p>
        </w:tc>
        <w:tc>
          <w:tcPr>
            <w:tcW w:w="213" w:type="pct"/>
          </w:tcPr>
          <w:p w:rsidR="008F1C03" w:rsidRPr="00334E5E" w:rsidRDefault="008F1C03" w:rsidP="00F03A1A">
            <w:pPr>
              <w:jc w:val="center"/>
              <w:rPr>
                <w:sz w:val="18"/>
                <w:szCs w:val="18"/>
                <w:lang w:val="en-GB"/>
              </w:rPr>
            </w:pPr>
            <w:r w:rsidRPr="00334E5E">
              <w:rPr>
                <w:sz w:val="18"/>
                <w:szCs w:val="18"/>
                <w:lang w:val="en-GB"/>
              </w:rPr>
              <w:t>22</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26</w:t>
            </w:r>
          </w:p>
        </w:tc>
        <w:tc>
          <w:tcPr>
            <w:tcW w:w="235" w:type="pct"/>
            <w:tcBorders>
              <w:left w:val="nil"/>
            </w:tcBorders>
          </w:tcPr>
          <w:p w:rsidR="008F1C03" w:rsidRPr="00334E5E" w:rsidRDefault="008F1C03" w:rsidP="00334E5E">
            <w:pPr>
              <w:jc w:val="center"/>
              <w:rPr>
                <w:sz w:val="18"/>
                <w:szCs w:val="18"/>
                <w:lang w:val="en-GB"/>
              </w:rPr>
            </w:pPr>
            <w:r w:rsidRPr="00334E5E">
              <w:rPr>
                <w:sz w:val="18"/>
                <w:szCs w:val="18"/>
                <w:lang w:val="en-GB"/>
              </w:rPr>
              <w:t>140</w:t>
            </w:r>
          </w:p>
        </w:tc>
        <w:tc>
          <w:tcPr>
            <w:tcW w:w="235" w:type="pct"/>
          </w:tcPr>
          <w:p w:rsidR="008F1C03" w:rsidRPr="00334E5E" w:rsidRDefault="008F1C03" w:rsidP="00334E5E">
            <w:pPr>
              <w:jc w:val="center"/>
              <w:rPr>
                <w:sz w:val="18"/>
                <w:szCs w:val="18"/>
                <w:lang w:val="en-GB"/>
              </w:rPr>
            </w:pPr>
            <w:r w:rsidRPr="00334E5E">
              <w:rPr>
                <w:sz w:val="18"/>
                <w:szCs w:val="18"/>
                <w:lang w:val="en-GB"/>
              </w:rPr>
              <w:t>259</w:t>
            </w:r>
          </w:p>
        </w:tc>
        <w:tc>
          <w:tcPr>
            <w:tcW w:w="235"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65</w:t>
            </w:r>
          </w:p>
        </w:tc>
        <w:tc>
          <w:tcPr>
            <w:tcW w:w="147"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4" w:type="pct"/>
            <w:tcBorders>
              <w:right w:val="single" w:sz="12" w:space="0" w:color="auto"/>
            </w:tcBorders>
          </w:tcPr>
          <w:p w:rsidR="008F1C03" w:rsidRPr="00334E5E" w:rsidRDefault="008F1C03" w:rsidP="00334E5E">
            <w:pPr>
              <w:jc w:val="center"/>
              <w:rPr>
                <w:sz w:val="18"/>
                <w:szCs w:val="18"/>
                <w:lang w:val="en-GB"/>
              </w:rPr>
            </w:pP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F03A1A">
        <w:tblPrEx>
          <w:tblCellMar>
            <w:top w:w="0" w:type="dxa"/>
            <w:bottom w:w="0" w:type="dxa"/>
          </w:tblCellMar>
        </w:tblPrEx>
        <w:trPr>
          <w:trHeight w:val="360"/>
        </w:trPr>
        <w:tc>
          <w:tcPr>
            <w:tcW w:w="1070"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国防：职业军人</w:t>
            </w:r>
          </w:p>
          <w:p w:rsidR="008F1C03" w:rsidRPr="00334E5E" w:rsidRDefault="008F1C03" w:rsidP="00334E5E">
            <w:pPr>
              <w:rPr>
                <w:sz w:val="18"/>
                <w:szCs w:val="18"/>
                <w:vertAlign w:val="superscript"/>
                <w:lang w:val="en-GB"/>
              </w:rPr>
            </w:pPr>
            <w:r w:rsidRPr="00334E5E">
              <w:rPr>
                <w:rFonts w:hint="eastAsia"/>
                <w:sz w:val="18"/>
                <w:szCs w:val="18"/>
                <w:lang w:val="en-GB"/>
              </w:rPr>
              <w:t>文职人员</w:t>
            </w:r>
            <w:r w:rsidRPr="00334E5E">
              <w:rPr>
                <w:sz w:val="18"/>
                <w:szCs w:val="18"/>
                <w:vertAlign w:val="superscript"/>
                <w:lang w:val="en-GB"/>
              </w:rPr>
              <w:t>1</w:t>
            </w:r>
          </w:p>
        </w:tc>
        <w:tc>
          <w:tcPr>
            <w:tcW w:w="307"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10</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82</w:t>
            </w:r>
          </w:p>
        </w:tc>
        <w:tc>
          <w:tcPr>
            <w:tcW w:w="213" w:type="pct"/>
          </w:tcPr>
          <w:p w:rsidR="008F1C03" w:rsidRPr="00334E5E" w:rsidRDefault="008F1C03" w:rsidP="00334E5E">
            <w:pPr>
              <w:jc w:val="center"/>
              <w:rPr>
                <w:sz w:val="18"/>
                <w:szCs w:val="18"/>
                <w:lang w:val="en-GB"/>
              </w:rPr>
            </w:pPr>
            <w:r w:rsidRPr="00334E5E">
              <w:rPr>
                <w:sz w:val="18"/>
                <w:szCs w:val="18"/>
                <w:lang w:val="en-GB"/>
              </w:rPr>
              <w:t>3</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3.5</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227</w:t>
            </w:r>
          </w:p>
        </w:tc>
        <w:tc>
          <w:tcPr>
            <w:tcW w:w="213" w:type="pct"/>
          </w:tcPr>
          <w:p w:rsidR="008F1C03" w:rsidRPr="00334E5E" w:rsidRDefault="008F1C03" w:rsidP="00334E5E">
            <w:pPr>
              <w:jc w:val="center"/>
              <w:rPr>
                <w:sz w:val="18"/>
                <w:szCs w:val="18"/>
                <w:lang w:val="en-GB"/>
              </w:rPr>
            </w:pPr>
            <w:r w:rsidRPr="00334E5E">
              <w:rPr>
                <w:sz w:val="18"/>
                <w:szCs w:val="18"/>
                <w:lang w:val="en-GB"/>
              </w:rPr>
              <w:t>42</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15.6</w:t>
            </w:r>
          </w:p>
        </w:tc>
        <w:tc>
          <w:tcPr>
            <w:tcW w:w="235" w:type="pct"/>
            <w:tcBorders>
              <w:left w:val="nil"/>
            </w:tcBorders>
          </w:tcPr>
          <w:p w:rsidR="008F1C03" w:rsidRPr="00334E5E" w:rsidRDefault="008F1C03" w:rsidP="00334E5E">
            <w:pPr>
              <w:jc w:val="center"/>
              <w:rPr>
                <w:sz w:val="18"/>
                <w:szCs w:val="18"/>
                <w:lang w:val="en-GB"/>
              </w:rPr>
            </w:pPr>
            <w:r w:rsidRPr="00334E5E">
              <w:rPr>
                <w:sz w:val="18"/>
                <w:szCs w:val="18"/>
                <w:lang w:val="en-GB"/>
              </w:rPr>
              <w:t>623</w:t>
            </w:r>
          </w:p>
        </w:tc>
        <w:tc>
          <w:tcPr>
            <w:tcW w:w="235" w:type="pct"/>
          </w:tcPr>
          <w:p w:rsidR="008F1C03" w:rsidRPr="00334E5E" w:rsidRDefault="008F1C03" w:rsidP="00334E5E">
            <w:pPr>
              <w:jc w:val="center"/>
              <w:rPr>
                <w:sz w:val="18"/>
                <w:szCs w:val="18"/>
                <w:lang w:val="en-GB"/>
              </w:rPr>
            </w:pPr>
            <w:r w:rsidRPr="00334E5E">
              <w:rPr>
                <w:sz w:val="18"/>
                <w:szCs w:val="18"/>
                <w:lang w:val="en-GB"/>
              </w:rPr>
              <w:t>633</w:t>
            </w:r>
          </w:p>
        </w:tc>
        <w:tc>
          <w:tcPr>
            <w:tcW w:w="235"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50.4</w:t>
            </w:r>
          </w:p>
        </w:tc>
        <w:tc>
          <w:tcPr>
            <w:tcW w:w="147" w:type="pct"/>
            <w:tcBorders>
              <w:left w:val="nil"/>
            </w:tcBorders>
          </w:tcPr>
          <w:p w:rsidR="008F1C03" w:rsidRPr="00334E5E" w:rsidRDefault="008F1C03" w:rsidP="00334E5E">
            <w:pPr>
              <w:jc w:val="center"/>
              <w:rPr>
                <w:sz w:val="18"/>
                <w:szCs w:val="18"/>
                <w:lang w:val="en-GB"/>
              </w:rPr>
            </w:pPr>
            <w:r w:rsidRPr="00334E5E">
              <w:rPr>
                <w:sz w:val="18"/>
                <w:szCs w:val="18"/>
                <w:lang w:val="en-GB"/>
              </w:rPr>
              <w:t>70</w:t>
            </w:r>
          </w:p>
        </w:tc>
        <w:tc>
          <w:tcPr>
            <w:tcW w:w="213" w:type="pct"/>
          </w:tcPr>
          <w:p w:rsidR="008F1C03" w:rsidRPr="00334E5E" w:rsidRDefault="008F1C03" w:rsidP="00334E5E">
            <w:pPr>
              <w:jc w:val="center"/>
              <w:rPr>
                <w:sz w:val="18"/>
                <w:szCs w:val="18"/>
                <w:lang w:val="en-GB"/>
              </w:rPr>
            </w:pPr>
            <w:r w:rsidRPr="00334E5E">
              <w:rPr>
                <w:sz w:val="18"/>
                <w:szCs w:val="18"/>
                <w:lang w:val="en-GB"/>
              </w:rPr>
              <w:t>18</w:t>
            </w:r>
          </w:p>
        </w:tc>
        <w:tc>
          <w:tcPr>
            <w:tcW w:w="214"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20.5</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4</w:t>
            </w:r>
          </w:p>
        </w:tc>
        <w:tc>
          <w:tcPr>
            <w:tcW w:w="213" w:type="pct"/>
          </w:tcPr>
          <w:p w:rsidR="008F1C03" w:rsidRPr="00334E5E" w:rsidRDefault="008F1C03" w:rsidP="00334E5E">
            <w:pPr>
              <w:jc w:val="center"/>
              <w:rPr>
                <w:sz w:val="18"/>
                <w:szCs w:val="18"/>
                <w:lang w:val="en-GB"/>
              </w:rPr>
            </w:pPr>
            <w:r w:rsidRPr="00334E5E">
              <w:rPr>
                <w:sz w:val="18"/>
                <w:szCs w:val="18"/>
                <w:lang w:val="en-GB"/>
              </w:rPr>
              <w:t>4</w:t>
            </w:r>
          </w:p>
        </w:tc>
        <w:tc>
          <w:tcPr>
            <w:tcW w:w="213" w:type="pct"/>
            <w:tcBorders>
              <w:right w:val="double" w:sz="12" w:space="0" w:color="auto"/>
            </w:tcBorders>
          </w:tcPr>
          <w:p w:rsidR="008F1C03" w:rsidRPr="00334E5E" w:rsidRDefault="008F1C03" w:rsidP="00334E5E">
            <w:pPr>
              <w:jc w:val="center"/>
              <w:rPr>
                <w:sz w:val="18"/>
                <w:szCs w:val="18"/>
                <w:lang w:val="en-GB"/>
              </w:rPr>
            </w:pPr>
            <w:r w:rsidRPr="00334E5E">
              <w:rPr>
                <w:sz w:val="18"/>
                <w:szCs w:val="18"/>
                <w:lang w:val="en-GB"/>
              </w:rPr>
              <w:t>50</w:t>
            </w:r>
          </w:p>
        </w:tc>
      </w:tr>
      <w:tr w:rsidR="008F1C03" w:rsidRPr="00334E5E" w:rsidTr="00F03A1A">
        <w:tblPrEx>
          <w:tblCellMar>
            <w:top w:w="0" w:type="dxa"/>
            <w:bottom w:w="0" w:type="dxa"/>
          </w:tblCellMar>
        </w:tblPrEx>
        <w:trPr>
          <w:trHeight w:val="360"/>
        </w:trPr>
        <w:tc>
          <w:tcPr>
            <w:tcW w:w="1070"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劳动和社会事务</w:t>
            </w:r>
          </w:p>
        </w:tc>
        <w:tc>
          <w:tcPr>
            <w:tcW w:w="307"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4</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2</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13</w:t>
            </w:r>
          </w:p>
        </w:tc>
        <w:tc>
          <w:tcPr>
            <w:tcW w:w="213" w:type="pct"/>
          </w:tcPr>
          <w:p w:rsidR="008F1C03" w:rsidRPr="00334E5E" w:rsidRDefault="008F1C03" w:rsidP="00334E5E">
            <w:pPr>
              <w:jc w:val="center"/>
              <w:rPr>
                <w:sz w:val="18"/>
                <w:szCs w:val="18"/>
                <w:lang w:val="en-GB"/>
              </w:rPr>
            </w:pPr>
            <w:r w:rsidRPr="00334E5E">
              <w:rPr>
                <w:sz w:val="18"/>
                <w:szCs w:val="18"/>
                <w:lang w:val="en-GB"/>
              </w:rPr>
              <w:t>13</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50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39</w:t>
            </w:r>
          </w:p>
        </w:tc>
        <w:tc>
          <w:tcPr>
            <w:tcW w:w="213" w:type="pct"/>
          </w:tcPr>
          <w:p w:rsidR="008F1C03" w:rsidRPr="00334E5E" w:rsidRDefault="008F1C03" w:rsidP="00334E5E">
            <w:pPr>
              <w:jc w:val="center"/>
              <w:rPr>
                <w:sz w:val="18"/>
                <w:szCs w:val="18"/>
                <w:lang w:val="en-GB"/>
              </w:rPr>
            </w:pPr>
            <w:r w:rsidRPr="00334E5E">
              <w:rPr>
                <w:sz w:val="18"/>
                <w:szCs w:val="18"/>
                <w:lang w:val="en-GB"/>
              </w:rPr>
              <w:t>36</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48</w:t>
            </w:r>
          </w:p>
        </w:tc>
        <w:tc>
          <w:tcPr>
            <w:tcW w:w="235" w:type="pct"/>
            <w:tcBorders>
              <w:left w:val="nil"/>
            </w:tcBorders>
          </w:tcPr>
          <w:p w:rsidR="008F1C03" w:rsidRPr="00334E5E" w:rsidRDefault="008F1C03" w:rsidP="00334E5E">
            <w:pPr>
              <w:jc w:val="center"/>
              <w:rPr>
                <w:sz w:val="18"/>
                <w:szCs w:val="18"/>
                <w:lang w:val="en-GB"/>
              </w:rPr>
            </w:pPr>
            <w:r w:rsidRPr="00334E5E">
              <w:rPr>
                <w:sz w:val="18"/>
                <w:szCs w:val="18"/>
                <w:lang w:val="en-GB"/>
              </w:rPr>
              <w:t>179</w:t>
            </w:r>
          </w:p>
        </w:tc>
        <w:tc>
          <w:tcPr>
            <w:tcW w:w="235" w:type="pct"/>
          </w:tcPr>
          <w:p w:rsidR="008F1C03" w:rsidRPr="00334E5E" w:rsidRDefault="008F1C03" w:rsidP="00334E5E">
            <w:pPr>
              <w:jc w:val="center"/>
              <w:rPr>
                <w:sz w:val="18"/>
                <w:szCs w:val="18"/>
                <w:lang w:val="en-GB"/>
              </w:rPr>
            </w:pPr>
            <w:r w:rsidRPr="00334E5E">
              <w:rPr>
                <w:sz w:val="18"/>
                <w:szCs w:val="18"/>
                <w:lang w:val="en-GB"/>
              </w:rPr>
              <w:t>427</w:t>
            </w:r>
          </w:p>
        </w:tc>
        <w:tc>
          <w:tcPr>
            <w:tcW w:w="235"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70.5</w:t>
            </w:r>
          </w:p>
        </w:tc>
        <w:tc>
          <w:tcPr>
            <w:tcW w:w="147"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4" w:type="pct"/>
            <w:tcBorders>
              <w:right w:val="single" w:sz="12" w:space="0" w:color="auto"/>
            </w:tcBorders>
          </w:tcPr>
          <w:p w:rsidR="008F1C03" w:rsidRPr="00334E5E" w:rsidRDefault="008F1C03" w:rsidP="00334E5E">
            <w:pPr>
              <w:jc w:val="center"/>
              <w:rPr>
                <w:sz w:val="18"/>
                <w:szCs w:val="18"/>
                <w:lang w:val="en-GB"/>
              </w:rPr>
            </w:pP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F03A1A">
        <w:tblPrEx>
          <w:tblCellMar>
            <w:top w:w="0" w:type="dxa"/>
            <w:bottom w:w="0" w:type="dxa"/>
          </w:tblCellMar>
        </w:tblPrEx>
        <w:trPr>
          <w:trHeight w:val="360"/>
        </w:trPr>
        <w:tc>
          <w:tcPr>
            <w:tcW w:w="1070" w:type="pct"/>
            <w:tcBorders>
              <w:left w:val="double" w:sz="12" w:space="0" w:color="auto"/>
              <w:right w:val="nil"/>
            </w:tcBorders>
          </w:tcPr>
          <w:p w:rsidR="008F1C03" w:rsidRPr="00334E5E" w:rsidRDefault="008F1C03" w:rsidP="00334E5E">
            <w:pPr>
              <w:rPr>
                <w:sz w:val="18"/>
                <w:szCs w:val="18"/>
                <w:vertAlign w:val="superscript"/>
                <w:lang w:val="en-GB"/>
              </w:rPr>
            </w:pPr>
            <w:r w:rsidRPr="00334E5E">
              <w:rPr>
                <w:rFonts w:hint="eastAsia"/>
                <w:sz w:val="18"/>
                <w:szCs w:val="18"/>
                <w:lang w:val="en-GB"/>
              </w:rPr>
              <w:t>工业贸易</w:t>
            </w:r>
            <w:r w:rsidRPr="00334E5E">
              <w:rPr>
                <w:sz w:val="18"/>
                <w:szCs w:val="18"/>
                <w:vertAlign w:val="superscript"/>
                <w:lang w:val="en-GB"/>
              </w:rPr>
              <w:t>2</w:t>
            </w:r>
          </w:p>
        </w:tc>
        <w:tc>
          <w:tcPr>
            <w:tcW w:w="307"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5</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35</w:t>
            </w:r>
          </w:p>
        </w:tc>
        <w:tc>
          <w:tcPr>
            <w:tcW w:w="213" w:type="pct"/>
          </w:tcPr>
          <w:p w:rsidR="008F1C03" w:rsidRPr="00334E5E" w:rsidRDefault="008F1C03" w:rsidP="00334E5E">
            <w:pPr>
              <w:jc w:val="center"/>
              <w:rPr>
                <w:sz w:val="18"/>
                <w:szCs w:val="18"/>
                <w:lang w:val="en-GB"/>
              </w:rPr>
            </w:pPr>
            <w:r w:rsidRPr="00334E5E">
              <w:rPr>
                <w:sz w:val="18"/>
                <w:szCs w:val="18"/>
                <w:lang w:val="en-GB"/>
              </w:rPr>
              <w:t>6</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14.6</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69</w:t>
            </w:r>
          </w:p>
        </w:tc>
        <w:tc>
          <w:tcPr>
            <w:tcW w:w="213" w:type="pct"/>
          </w:tcPr>
          <w:p w:rsidR="008F1C03" w:rsidRPr="00334E5E" w:rsidRDefault="008F1C03" w:rsidP="00334E5E">
            <w:pPr>
              <w:jc w:val="center"/>
              <w:rPr>
                <w:sz w:val="18"/>
                <w:szCs w:val="18"/>
                <w:lang w:val="en-GB"/>
              </w:rPr>
            </w:pPr>
            <w:r w:rsidRPr="00334E5E">
              <w:rPr>
                <w:sz w:val="18"/>
                <w:szCs w:val="18"/>
                <w:lang w:val="en-GB"/>
              </w:rPr>
              <w:t>35</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33.7</w:t>
            </w:r>
          </w:p>
        </w:tc>
        <w:tc>
          <w:tcPr>
            <w:tcW w:w="235" w:type="pct"/>
            <w:tcBorders>
              <w:left w:val="nil"/>
            </w:tcBorders>
          </w:tcPr>
          <w:p w:rsidR="008F1C03" w:rsidRPr="00334E5E" w:rsidRDefault="008F1C03" w:rsidP="00334E5E">
            <w:pPr>
              <w:jc w:val="center"/>
              <w:rPr>
                <w:sz w:val="18"/>
                <w:szCs w:val="18"/>
                <w:lang w:val="en-GB"/>
              </w:rPr>
            </w:pPr>
            <w:r w:rsidRPr="00334E5E">
              <w:rPr>
                <w:sz w:val="18"/>
                <w:szCs w:val="18"/>
                <w:lang w:val="en-GB"/>
              </w:rPr>
              <w:t>278</w:t>
            </w:r>
          </w:p>
        </w:tc>
        <w:tc>
          <w:tcPr>
            <w:tcW w:w="235" w:type="pct"/>
          </w:tcPr>
          <w:p w:rsidR="008F1C03" w:rsidRPr="00334E5E" w:rsidRDefault="008F1C03" w:rsidP="00334E5E">
            <w:pPr>
              <w:jc w:val="center"/>
              <w:rPr>
                <w:sz w:val="18"/>
                <w:szCs w:val="18"/>
                <w:lang w:val="en-GB"/>
              </w:rPr>
            </w:pPr>
            <w:r w:rsidRPr="00334E5E">
              <w:rPr>
                <w:sz w:val="18"/>
                <w:szCs w:val="18"/>
                <w:lang w:val="en-GB"/>
              </w:rPr>
              <w:t>276</w:t>
            </w:r>
          </w:p>
        </w:tc>
        <w:tc>
          <w:tcPr>
            <w:tcW w:w="235"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49.8</w:t>
            </w:r>
          </w:p>
        </w:tc>
        <w:tc>
          <w:tcPr>
            <w:tcW w:w="147" w:type="pct"/>
            <w:tcBorders>
              <w:left w:val="nil"/>
            </w:tcBorders>
          </w:tcPr>
          <w:p w:rsidR="008F1C03" w:rsidRPr="00334E5E" w:rsidRDefault="008F1C03" w:rsidP="00334E5E">
            <w:pPr>
              <w:jc w:val="center"/>
              <w:rPr>
                <w:sz w:val="18"/>
                <w:szCs w:val="18"/>
                <w:lang w:val="en-GB"/>
              </w:rPr>
            </w:pPr>
            <w:r w:rsidRPr="00334E5E">
              <w:rPr>
                <w:sz w:val="18"/>
                <w:szCs w:val="18"/>
                <w:lang w:val="en-GB"/>
              </w:rPr>
              <w:t>10</w:t>
            </w:r>
          </w:p>
        </w:tc>
        <w:tc>
          <w:tcPr>
            <w:tcW w:w="213" w:type="pct"/>
          </w:tcPr>
          <w:p w:rsidR="008F1C03" w:rsidRPr="00334E5E" w:rsidRDefault="008F1C03" w:rsidP="00334E5E">
            <w:pPr>
              <w:jc w:val="center"/>
              <w:rPr>
                <w:sz w:val="18"/>
                <w:szCs w:val="18"/>
                <w:lang w:val="en-GB"/>
              </w:rPr>
            </w:pPr>
            <w:r w:rsidRPr="00334E5E">
              <w:rPr>
                <w:sz w:val="18"/>
                <w:szCs w:val="18"/>
                <w:lang w:val="en-GB"/>
              </w:rPr>
              <w:t>1</w:t>
            </w:r>
          </w:p>
        </w:tc>
        <w:tc>
          <w:tcPr>
            <w:tcW w:w="214"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9</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F03A1A">
        <w:tblPrEx>
          <w:tblCellMar>
            <w:top w:w="0" w:type="dxa"/>
            <w:bottom w:w="0" w:type="dxa"/>
          </w:tblCellMar>
        </w:tblPrEx>
        <w:trPr>
          <w:trHeight w:val="360"/>
        </w:trPr>
        <w:tc>
          <w:tcPr>
            <w:tcW w:w="1070"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司法</w:t>
            </w:r>
          </w:p>
        </w:tc>
        <w:tc>
          <w:tcPr>
            <w:tcW w:w="307"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5</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12</w:t>
            </w:r>
          </w:p>
        </w:tc>
        <w:tc>
          <w:tcPr>
            <w:tcW w:w="213" w:type="pct"/>
          </w:tcPr>
          <w:p w:rsidR="008F1C03" w:rsidRPr="00334E5E" w:rsidRDefault="008F1C03" w:rsidP="00334E5E">
            <w:pPr>
              <w:jc w:val="center"/>
              <w:rPr>
                <w:sz w:val="18"/>
                <w:szCs w:val="18"/>
                <w:lang w:val="en-GB"/>
              </w:rPr>
            </w:pPr>
            <w:r w:rsidRPr="00334E5E">
              <w:rPr>
                <w:sz w:val="18"/>
                <w:szCs w:val="18"/>
                <w:lang w:val="en-GB"/>
              </w:rPr>
              <w:t>5</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29.4</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18</w:t>
            </w:r>
          </w:p>
        </w:tc>
        <w:tc>
          <w:tcPr>
            <w:tcW w:w="213" w:type="pct"/>
          </w:tcPr>
          <w:p w:rsidR="008F1C03" w:rsidRPr="00334E5E" w:rsidRDefault="008F1C03" w:rsidP="00334E5E">
            <w:pPr>
              <w:jc w:val="center"/>
              <w:rPr>
                <w:sz w:val="18"/>
                <w:szCs w:val="18"/>
                <w:lang w:val="en-GB"/>
              </w:rPr>
            </w:pPr>
            <w:r w:rsidRPr="00334E5E">
              <w:rPr>
                <w:sz w:val="18"/>
                <w:szCs w:val="18"/>
                <w:lang w:val="en-GB"/>
              </w:rPr>
              <w:t>19</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51.4</w:t>
            </w:r>
          </w:p>
        </w:tc>
        <w:tc>
          <w:tcPr>
            <w:tcW w:w="235" w:type="pct"/>
            <w:tcBorders>
              <w:left w:val="nil"/>
            </w:tcBorders>
          </w:tcPr>
          <w:p w:rsidR="008F1C03" w:rsidRPr="00334E5E" w:rsidRDefault="008F1C03" w:rsidP="00334E5E">
            <w:pPr>
              <w:jc w:val="center"/>
              <w:rPr>
                <w:sz w:val="18"/>
                <w:szCs w:val="18"/>
                <w:lang w:val="en-GB"/>
              </w:rPr>
            </w:pPr>
            <w:r w:rsidRPr="00334E5E">
              <w:rPr>
                <w:sz w:val="18"/>
                <w:szCs w:val="18"/>
                <w:lang w:val="en-GB"/>
              </w:rPr>
              <w:t>70</w:t>
            </w:r>
          </w:p>
        </w:tc>
        <w:tc>
          <w:tcPr>
            <w:tcW w:w="235" w:type="pct"/>
          </w:tcPr>
          <w:p w:rsidR="008F1C03" w:rsidRPr="00334E5E" w:rsidRDefault="008F1C03" w:rsidP="00334E5E">
            <w:pPr>
              <w:jc w:val="center"/>
              <w:rPr>
                <w:sz w:val="18"/>
                <w:szCs w:val="18"/>
                <w:lang w:val="en-GB"/>
              </w:rPr>
            </w:pPr>
            <w:r w:rsidRPr="00334E5E">
              <w:rPr>
                <w:sz w:val="18"/>
                <w:szCs w:val="18"/>
                <w:lang w:val="en-GB"/>
              </w:rPr>
              <w:t>163</w:t>
            </w:r>
          </w:p>
        </w:tc>
        <w:tc>
          <w:tcPr>
            <w:tcW w:w="235"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70</w:t>
            </w:r>
          </w:p>
        </w:tc>
        <w:tc>
          <w:tcPr>
            <w:tcW w:w="147" w:type="pct"/>
            <w:tcBorders>
              <w:left w:val="nil"/>
            </w:tcBorders>
          </w:tcPr>
          <w:p w:rsidR="008F1C03" w:rsidRPr="00334E5E" w:rsidRDefault="008F1C03" w:rsidP="00334E5E">
            <w:pPr>
              <w:jc w:val="center"/>
              <w:rPr>
                <w:sz w:val="18"/>
                <w:szCs w:val="18"/>
                <w:lang w:val="en-GB"/>
              </w:rPr>
            </w:pPr>
            <w:r w:rsidRPr="00334E5E">
              <w:rPr>
                <w:sz w:val="18"/>
                <w:szCs w:val="18"/>
                <w:lang w:val="en-GB"/>
              </w:rPr>
              <w:t>5</w:t>
            </w:r>
          </w:p>
        </w:tc>
        <w:tc>
          <w:tcPr>
            <w:tcW w:w="213" w:type="pct"/>
          </w:tcPr>
          <w:p w:rsidR="008F1C03" w:rsidRPr="00334E5E" w:rsidRDefault="008F1C03" w:rsidP="00334E5E">
            <w:pPr>
              <w:jc w:val="center"/>
              <w:rPr>
                <w:sz w:val="18"/>
                <w:szCs w:val="18"/>
                <w:lang w:val="en-GB"/>
              </w:rPr>
            </w:pPr>
            <w:r w:rsidRPr="00334E5E">
              <w:rPr>
                <w:sz w:val="18"/>
                <w:szCs w:val="18"/>
                <w:lang w:val="en-GB"/>
              </w:rPr>
              <w:t>0</w:t>
            </w:r>
          </w:p>
        </w:tc>
        <w:tc>
          <w:tcPr>
            <w:tcW w:w="214"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F03A1A">
        <w:tblPrEx>
          <w:tblCellMar>
            <w:top w:w="0" w:type="dxa"/>
            <w:bottom w:w="0" w:type="dxa"/>
          </w:tblCellMar>
        </w:tblPrEx>
        <w:trPr>
          <w:trHeight w:val="360"/>
        </w:trPr>
        <w:tc>
          <w:tcPr>
            <w:tcW w:w="1070"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教育、青年和体育</w:t>
            </w:r>
          </w:p>
        </w:tc>
        <w:tc>
          <w:tcPr>
            <w:tcW w:w="307"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0/1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5</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22</w:t>
            </w:r>
          </w:p>
        </w:tc>
        <w:tc>
          <w:tcPr>
            <w:tcW w:w="213" w:type="pct"/>
          </w:tcPr>
          <w:p w:rsidR="008F1C03" w:rsidRPr="00334E5E" w:rsidRDefault="008F1C03" w:rsidP="00334E5E">
            <w:pPr>
              <w:jc w:val="center"/>
              <w:rPr>
                <w:sz w:val="18"/>
                <w:szCs w:val="18"/>
                <w:lang w:val="en-GB"/>
              </w:rPr>
            </w:pPr>
            <w:r w:rsidRPr="00334E5E">
              <w:rPr>
                <w:sz w:val="18"/>
                <w:szCs w:val="18"/>
                <w:lang w:val="en-GB"/>
              </w:rPr>
              <w:t>7</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24.1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15</w:t>
            </w:r>
          </w:p>
        </w:tc>
        <w:tc>
          <w:tcPr>
            <w:tcW w:w="213" w:type="pct"/>
          </w:tcPr>
          <w:p w:rsidR="008F1C03" w:rsidRPr="00334E5E" w:rsidRDefault="008F1C03" w:rsidP="00334E5E">
            <w:pPr>
              <w:jc w:val="center"/>
              <w:rPr>
                <w:sz w:val="18"/>
                <w:szCs w:val="18"/>
                <w:lang w:val="en-GB"/>
              </w:rPr>
            </w:pPr>
            <w:r w:rsidRPr="00334E5E">
              <w:rPr>
                <w:sz w:val="18"/>
                <w:szCs w:val="18"/>
                <w:lang w:val="en-GB"/>
              </w:rPr>
              <w:t>15</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50</w:t>
            </w:r>
          </w:p>
        </w:tc>
        <w:tc>
          <w:tcPr>
            <w:tcW w:w="235" w:type="pct"/>
            <w:tcBorders>
              <w:left w:val="nil"/>
            </w:tcBorders>
          </w:tcPr>
          <w:p w:rsidR="008F1C03" w:rsidRPr="00334E5E" w:rsidRDefault="008F1C03" w:rsidP="00334E5E">
            <w:pPr>
              <w:jc w:val="center"/>
              <w:rPr>
                <w:sz w:val="18"/>
                <w:szCs w:val="18"/>
                <w:lang w:val="en-GB"/>
              </w:rPr>
            </w:pPr>
            <w:r w:rsidRPr="00334E5E">
              <w:rPr>
                <w:sz w:val="18"/>
                <w:szCs w:val="18"/>
                <w:lang w:val="en-GB"/>
              </w:rPr>
              <w:t>111</w:t>
            </w:r>
          </w:p>
        </w:tc>
        <w:tc>
          <w:tcPr>
            <w:tcW w:w="235" w:type="pct"/>
          </w:tcPr>
          <w:p w:rsidR="008F1C03" w:rsidRPr="00334E5E" w:rsidRDefault="008F1C03" w:rsidP="00334E5E">
            <w:pPr>
              <w:jc w:val="center"/>
              <w:rPr>
                <w:sz w:val="18"/>
                <w:szCs w:val="18"/>
                <w:lang w:val="en-GB"/>
              </w:rPr>
            </w:pPr>
            <w:r w:rsidRPr="00334E5E">
              <w:rPr>
                <w:sz w:val="18"/>
                <w:szCs w:val="18"/>
                <w:lang w:val="en-GB"/>
              </w:rPr>
              <w:t>296</w:t>
            </w:r>
          </w:p>
        </w:tc>
        <w:tc>
          <w:tcPr>
            <w:tcW w:w="235"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72.7</w:t>
            </w:r>
          </w:p>
        </w:tc>
        <w:tc>
          <w:tcPr>
            <w:tcW w:w="147" w:type="pct"/>
            <w:tcBorders>
              <w:left w:val="nil"/>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Pr>
          <w:p w:rsidR="008F1C03" w:rsidRPr="00334E5E" w:rsidRDefault="008F1C03" w:rsidP="00334E5E">
            <w:pPr>
              <w:jc w:val="center"/>
              <w:rPr>
                <w:sz w:val="18"/>
                <w:szCs w:val="18"/>
                <w:lang w:val="en-GB"/>
              </w:rPr>
            </w:pPr>
            <w:r w:rsidRPr="00334E5E">
              <w:rPr>
                <w:sz w:val="18"/>
                <w:szCs w:val="18"/>
                <w:lang w:val="en-GB"/>
              </w:rPr>
              <w:t>1</w:t>
            </w:r>
          </w:p>
        </w:tc>
        <w:tc>
          <w:tcPr>
            <w:tcW w:w="214"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F03A1A">
        <w:tblPrEx>
          <w:tblCellMar>
            <w:top w:w="0" w:type="dxa"/>
            <w:bottom w:w="0" w:type="dxa"/>
          </w:tblCellMar>
        </w:tblPrEx>
        <w:trPr>
          <w:trHeight w:val="360"/>
        </w:trPr>
        <w:tc>
          <w:tcPr>
            <w:tcW w:w="1070"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内</w:t>
            </w:r>
            <w:r w:rsidR="00F03A1A">
              <w:rPr>
                <w:rFonts w:hint="eastAsia"/>
                <w:sz w:val="18"/>
                <w:szCs w:val="18"/>
                <w:lang w:val="en-GB"/>
              </w:rPr>
              <w:t>务</w:t>
            </w:r>
          </w:p>
        </w:tc>
        <w:tc>
          <w:tcPr>
            <w:tcW w:w="307"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6</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54</w:t>
            </w:r>
          </w:p>
        </w:tc>
        <w:tc>
          <w:tcPr>
            <w:tcW w:w="213" w:type="pct"/>
          </w:tcPr>
          <w:p w:rsidR="008F1C03" w:rsidRPr="00334E5E" w:rsidRDefault="008F1C03" w:rsidP="00334E5E">
            <w:pPr>
              <w:jc w:val="center"/>
              <w:rPr>
                <w:sz w:val="18"/>
                <w:szCs w:val="18"/>
                <w:lang w:val="en-GB"/>
              </w:rPr>
            </w:pPr>
            <w:r w:rsidRPr="00334E5E">
              <w:rPr>
                <w:sz w:val="18"/>
                <w:szCs w:val="18"/>
                <w:lang w:val="en-GB"/>
              </w:rPr>
              <w:t>12</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18.2</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149</w:t>
            </w:r>
          </w:p>
        </w:tc>
        <w:tc>
          <w:tcPr>
            <w:tcW w:w="213" w:type="pct"/>
          </w:tcPr>
          <w:p w:rsidR="008F1C03" w:rsidRPr="00334E5E" w:rsidRDefault="008F1C03" w:rsidP="00334E5E">
            <w:pPr>
              <w:jc w:val="center"/>
              <w:rPr>
                <w:sz w:val="18"/>
                <w:szCs w:val="18"/>
                <w:lang w:val="en-GB"/>
              </w:rPr>
            </w:pPr>
            <w:r w:rsidRPr="00334E5E">
              <w:rPr>
                <w:sz w:val="18"/>
                <w:szCs w:val="18"/>
                <w:lang w:val="en-GB"/>
              </w:rPr>
              <w:t>65</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23.7</w:t>
            </w:r>
          </w:p>
        </w:tc>
        <w:tc>
          <w:tcPr>
            <w:tcW w:w="235" w:type="pct"/>
            <w:tcBorders>
              <w:left w:val="nil"/>
            </w:tcBorders>
          </w:tcPr>
          <w:p w:rsidR="008F1C03" w:rsidRPr="00F03A1A" w:rsidRDefault="008F1C03" w:rsidP="00F03A1A">
            <w:pPr>
              <w:jc w:val="center"/>
              <w:rPr>
                <w:sz w:val="18"/>
                <w:szCs w:val="18"/>
                <w:lang w:val="en-GB"/>
              </w:rPr>
            </w:pPr>
            <w:r w:rsidRPr="00F03A1A">
              <w:rPr>
                <w:sz w:val="18"/>
                <w:szCs w:val="18"/>
                <w:lang w:val="en-GB"/>
              </w:rPr>
              <w:t>1</w:t>
            </w:r>
            <w:r w:rsidR="00F03A1A">
              <w:rPr>
                <w:rFonts w:hint="eastAsia"/>
                <w:sz w:val="18"/>
                <w:szCs w:val="18"/>
                <w:lang w:val="en-GB"/>
              </w:rPr>
              <w:t xml:space="preserve"> </w:t>
            </w:r>
            <w:r w:rsidRPr="00F03A1A">
              <w:rPr>
                <w:sz w:val="18"/>
                <w:szCs w:val="18"/>
                <w:lang w:val="en-GB"/>
              </w:rPr>
              <w:t>737</w:t>
            </w:r>
          </w:p>
        </w:tc>
        <w:tc>
          <w:tcPr>
            <w:tcW w:w="235" w:type="pct"/>
          </w:tcPr>
          <w:p w:rsidR="008F1C03" w:rsidRPr="00F03A1A" w:rsidRDefault="008F1C03" w:rsidP="00F03A1A">
            <w:pPr>
              <w:jc w:val="center"/>
              <w:rPr>
                <w:sz w:val="18"/>
                <w:szCs w:val="18"/>
                <w:lang w:val="en-GB"/>
              </w:rPr>
            </w:pPr>
            <w:r w:rsidRPr="00F03A1A">
              <w:rPr>
                <w:sz w:val="18"/>
                <w:szCs w:val="18"/>
                <w:lang w:val="en-GB"/>
              </w:rPr>
              <w:t>1</w:t>
            </w:r>
            <w:r w:rsidR="00F03A1A">
              <w:rPr>
                <w:rFonts w:hint="eastAsia"/>
                <w:sz w:val="18"/>
                <w:szCs w:val="18"/>
                <w:lang w:val="en-GB"/>
              </w:rPr>
              <w:t xml:space="preserve"> </w:t>
            </w:r>
            <w:r w:rsidRPr="00F03A1A">
              <w:rPr>
                <w:sz w:val="18"/>
                <w:szCs w:val="18"/>
                <w:lang w:val="en-GB"/>
              </w:rPr>
              <w:t>471</w:t>
            </w:r>
          </w:p>
        </w:tc>
        <w:tc>
          <w:tcPr>
            <w:tcW w:w="235" w:type="pct"/>
            <w:tcBorders>
              <w:right w:val="single" w:sz="12" w:space="0" w:color="auto"/>
            </w:tcBorders>
          </w:tcPr>
          <w:p w:rsidR="008F1C03" w:rsidRPr="00334E5E" w:rsidRDefault="008F1C03" w:rsidP="00F03A1A">
            <w:pPr>
              <w:jc w:val="center"/>
              <w:rPr>
                <w:sz w:val="18"/>
                <w:szCs w:val="18"/>
                <w:lang w:val="en-GB"/>
              </w:rPr>
            </w:pPr>
            <w:r w:rsidRPr="00334E5E">
              <w:rPr>
                <w:sz w:val="18"/>
                <w:szCs w:val="18"/>
                <w:lang w:val="en-GB"/>
              </w:rPr>
              <w:t>30</w:t>
            </w:r>
          </w:p>
        </w:tc>
        <w:tc>
          <w:tcPr>
            <w:tcW w:w="147" w:type="pct"/>
            <w:tcBorders>
              <w:left w:val="nil"/>
            </w:tcBorders>
          </w:tcPr>
          <w:p w:rsidR="008F1C03" w:rsidRPr="00334E5E" w:rsidRDefault="008F1C03" w:rsidP="00334E5E">
            <w:pPr>
              <w:jc w:val="center"/>
              <w:rPr>
                <w:sz w:val="18"/>
                <w:szCs w:val="18"/>
                <w:lang w:val="en-GB"/>
              </w:rPr>
            </w:pPr>
            <w:r w:rsidRPr="00334E5E">
              <w:rPr>
                <w:sz w:val="18"/>
                <w:szCs w:val="18"/>
                <w:lang w:val="en-GB"/>
              </w:rPr>
              <w:t>8</w:t>
            </w:r>
          </w:p>
        </w:tc>
        <w:tc>
          <w:tcPr>
            <w:tcW w:w="213" w:type="pct"/>
          </w:tcPr>
          <w:p w:rsidR="008F1C03" w:rsidRPr="00334E5E" w:rsidRDefault="008F1C03" w:rsidP="00334E5E">
            <w:pPr>
              <w:jc w:val="center"/>
              <w:rPr>
                <w:sz w:val="18"/>
                <w:szCs w:val="18"/>
                <w:lang w:val="en-GB"/>
              </w:rPr>
            </w:pPr>
            <w:r w:rsidRPr="00334E5E">
              <w:rPr>
                <w:sz w:val="18"/>
                <w:szCs w:val="18"/>
                <w:lang w:val="en-GB"/>
              </w:rPr>
              <w:t>2</w:t>
            </w:r>
          </w:p>
        </w:tc>
        <w:tc>
          <w:tcPr>
            <w:tcW w:w="214"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20</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F03A1A">
        <w:tblPrEx>
          <w:tblCellMar>
            <w:top w:w="0" w:type="dxa"/>
            <w:bottom w:w="0" w:type="dxa"/>
          </w:tblCellMar>
        </w:tblPrEx>
        <w:trPr>
          <w:trHeight w:val="360"/>
        </w:trPr>
        <w:tc>
          <w:tcPr>
            <w:tcW w:w="1070"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外交事务</w:t>
            </w:r>
            <w:r w:rsidR="00334E5E">
              <w:rPr>
                <w:rFonts w:hint="eastAsia"/>
                <w:sz w:val="18"/>
                <w:szCs w:val="18"/>
                <w:lang w:val="en-GB"/>
              </w:rPr>
              <w:t>–</w:t>
            </w:r>
            <w:r w:rsidRPr="00334E5E">
              <w:rPr>
                <w:rFonts w:hint="eastAsia"/>
                <w:sz w:val="18"/>
                <w:szCs w:val="18"/>
                <w:lang w:val="en-GB"/>
              </w:rPr>
              <w:t>总部</w:t>
            </w:r>
          </w:p>
          <w:p w:rsidR="008F1C03" w:rsidRPr="00334E5E" w:rsidRDefault="008F1C03" w:rsidP="00334E5E">
            <w:pPr>
              <w:rPr>
                <w:rFonts w:hint="eastAsia"/>
                <w:sz w:val="18"/>
                <w:szCs w:val="18"/>
                <w:lang w:val="en-GB"/>
              </w:rPr>
            </w:pPr>
            <w:r w:rsidRPr="00334E5E">
              <w:rPr>
                <w:sz w:val="18"/>
                <w:szCs w:val="18"/>
                <w:lang w:val="en-GB"/>
              </w:rPr>
              <w:t xml:space="preserve">        </w:t>
            </w:r>
            <w:r w:rsidR="00334E5E">
              <w:rPr>
                <w:rFonts w:hint="eastAsia"/>
                <w:sz w:val="18"/>
                <w:szCs w:val="18"/>
                <w:lang w:val="en-GB"/>
              </w:rPr>
              <w:t>–</w:t>
            </w:r>
            <w:r w:rsidRPr="00334E5E">
              <w:rPr>
                <w:rFonts w:hint="eastAsia"/>
                <w:sz w:val="18"/>
                <w:szCs w:val="18"/>
                <w:lang w:val="en-GB"/>
              </w:rPr>
              <w:t>国外</w:t>
            </w:r>
          </w:p>
        </w:tc>
        <w:tc>
          <w:tcPr>
            <w:tcW w:w="307"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7</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32</w:t>
            </w:r>
          </w:p>
        </w:tc>
        <w:tc>
          <w:tcPr>
            <w:tcW w:w="213" w:type="pct"/>
          </w:tcPr>
          <w:p w:rsidR="008F1C03" w:rsidRPr="00334E5E" w:rsidRDefault="008F1C03" w:rsidP="00334E5E">
            <w:pPr>
              <w:jc w:val="center"/>
              <w:rPr>
                <w:sz w:val="18"/>
                <w:szCs w:val="18"/>
                <w:lang w:val="en-GB"/>
              </w:rPr>
            </w:pPr>
            <w:r w:rsidRPr="00334E5E">
              <w:rPr>
                <w:sz w:val="18"/>
                <w:szCs w:val="18"/>
                <w:lang w:val="en-GB"/>
              </w:rPr>
              <w:t>13</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28.9</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52</w:t>
            </w:r>
          </w:p>
        </w:tc>
        <w:tc>
          <w:tcPr>
            <w:tcW w:w="213" w:type="pct"/>
          </w:tcPr>
          <w:p w:rsidR="008F1C03" w:rsidRPr="00334E5E" w:rsidRDefault="008F1C03" w:rsidP="00334E5E">
            <w:pPr>
              <w:jc w:val="center"/>
              <w:rPr>
                <w:sz w:val="18"/>
                <w:szCs w:val="18"/>
                <w:lang w:val="en-GB"/>
              </w:rPr>
            </w:pPr>
            <w:r w:rsidRPr="00334E5E">
              <w:rPr>
                <w:sz w:val="18"/>
                <w:szCs w:val="18"/>
                <w:lang w:val="en-GB"/>
              </w:rPr>
              <w:t>23</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30.7</w:t>
            </w:r>
          </w:p>
        </w:tc>
        <w:tc>
          <w:tcPr>
            <w:tcW w:w="235" w:type="pct"/>
            <w:tcBorders>
              <w:left w:val="nil"/>
            </w:tcBorders>
          </w:tcPr>
          <w:p w:rsidR="008F1C03" w:rsidRPr="00334E5E" w:rsidRDefault="008F1C03" w:rsidP="00334E5E">
            <w:pPr>
              <w:jc w:val="center"/>
              <w:rPr>
                <w:sz w:val="18"/>
                <w:szCs w:val="18"/>
                <w:lang w:val="en-GB"/>
              </w:rPr>
            </w:pPr>
            <w:r w:rsidRPr="00334E5E">
              <w:rPr>
                <w:sz w:val="18"/>
                <w:szCs w:val="18"/>
                <w:lang w:val="en-GB"/>
              </w:rPr>
              <w:t>244</w:t>
            </w:r>
          </w:p>
          <w:p w:rsidR="008F1C03" w:rsidRPr="00334E5E" w:rsidRDefault="008F1C03" w:rsidP="00334E5E">
            <w:pPr>
              <w:jc w:val="center"/>
              <w:rPr>
                <w:sz w:val="18"/>
                <w:szCs w:val="18"/>
                <w:lang w:val="en-GB"/>
              </w:rPr>
            </w:pPr>
            <w:r w:rsidRPr="00334E5E">
              <w:rPr>
                <w:sz w:val="18"/>
                <w:szCs w:val="18"/>
                <w:lang w:val="en-GB"/>
              </w:rPr>
              <w:t>664</w:t>
            </w:r>
          </w:p>
        </w:tc>
        <w:tc>
          <w:tcPr>
            <w:tcW w:w="235" w:type="pct"/>
          </w:tcPr>
          <w:p w:rsidR="008F1C03" w:rsidRPr="00334E5E" w:rsidRDefault="008F1C03" w:rsidP="00334E5E">
            <w:pPr>
              <w:jc w:val="center"/>
              <w:rPr>
                <w:sz w:val="18"/>
                <w:szCs w:val="18"/>
                <w:lang w:val="en-GB"/>
              </w:rPr>
            </w:pPr>
            <w:r w:rsidRPr="00334E5E">
              <w:rPr>
                <w:sz w:val="18"/>
                <w:szCs w:val="18"/>
                <w:lang w:val="en-GB"/>
              </w:rPr>
              <w:t>346</w:t>
            </w:r>
          </w:p>
          <w:p w:rsidR="008F1C03" w:rsidRPr="00334E5E" w:rsidRDefault="008F1C03" w:rsidP="00334E5E">
            <w:pPr>
              <w:jc w:val="center"/>
              <w:rPr>
                <w:sz w:val="18"/>
                <w:szCs w:val="18"/>
                <w:lang w:val="en-GB"/>
              </w:rPr>
            </w:pPr>
            <w:r w:rsidRPr="00334E5E">
              <w:rPr>
                <w:sz w:val="18"/>
                <w:szCs w:val="18"/>
                <w:lang w:val="en-GB"/>
              </w:rPr>
              <w:t>528</w:t>
            </w:r>
          </w:p>
        </w:tc>
        <w:tc>
          <w:tcPr>
            <w:tcW w:w="235"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58.6</w:t>
            </w:r>
          </w:p>
          <w:p w:rsidR="008F1C03" w:rsidRPr="00334E5E" w:rsidRDefault="008F1C03" w:rsidP="00334E5E">
            <w:pPr>
              <w:jc w:val="center"/>
              <w:rPr>
                <w:sz w:val="18"/>
                <w:szCs w:val="18"/>
                <w:lang w:val="en-GB"/>
              </w:rPr>
            </w:pPr>
            <w:r w:rsidRPr="00334E5E">
              <w:rPr>
                <w:sz w:val="18"/>
                <w:szCs w:val="18"/>
                <w:lang w:val="en-GB"/>
              </w:rPr>
              <w:t>44.3</w:t>
            </w:r>
          </w:p>
        </w:tc>
        <w:tc>
          <w:tcPr>
            <w:tcW w:w="147" w:type="pct"/>
            <w:tcBorders>
              <w:left w:val="nil"/>
            </w:tcBorders>
          </w:tcPr>
          <w:p w:rsidR="008F1C03" w:rsidRPr="00334E5E" w:rsidRDefault="008F1C03" w:rsidP="00334E5E">
            <w:pPr>
              <w:jc w:val="center"/>
              <w:rPr>
                <w:sz w:val="18"/>
                <w:szCs w:val="18"/>
                <w:lang w:val="en-GB"/>
              </w:rPr>
            </w:pPr>
            <w:r w:rsidRPr="00334E5E">
              <w:rPr>
                <w:sz w:val="18"/>
                <w:szCs w:val="18"/>
                <w:lang w:val="en-GB"/>
              </w:rPr>
              <w:t>5</w:t>
            </w:r>
          </w:p>
        </w:tc>
        <w:tc>
          <w:tcPr>
            <w:tcW w:w="213" w:type="pct"/>
          </w:tcPr>
          <w:p w:rsidR="008F1C03" w:rsidRPr="00334E5E" w:rsidRDefault="008F1C03" w:rsidP="00334E5E">
            <w:pPr>
              <w:jc w:val="center"/>
              <w:rPr>
                <w:sz w:val="18"/>
                <w:szCs w:val="18"/>
                <w:lang w:val="en-GB"/>
              </w:rPr>
            </w:pPr>
            <w:r w:rsidRPr="00334E5E">
              <w:rPr>
                <w:sz w:val="18"/>
                <w:szCs w:val="18"/>
                <w:lang w:val="en-GB"/>
              </w:rPr>
              <w:t>0</w:t>
            </w:r>
          </w:p>
        </w:tc>
        <w:tc>
          <w:tcPr>
            <w:tcW w:w="214"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95</w:t>
            </w:r>
          </w:p>
        </w:tc>
        <w:tc>
          <w:tcPr>
            <w:tcW w:w="213" w:type="pct"/>
          </w:tcPr>
          <w:p w:rsidR="008F1C03" w:rsidRPr="00334E5E" w:rsidRDefault="008F1C03" w:rsidP="00334E5E">
            <w:pPr>
              <w:jc w:val="center"/>
              <w:rPr>
                <w:sz w:val="18"/>
                <w:szCs w:val="18"/>
                <w:lang w:val="en-GB"/>
              </w:rPr>
            </w:pPr>
            <w:r w:rsidRPr="00334E5E">
              <w:rPr>
                <w:sz w:val="18"/>
                <w:szCs w:val="18"/>
                <w:lang w:val="en-GB"/>
              </w:rPr>
              <w:t>16</w:t>
            </w:r>
          </w:p>
        </w:tc>
        <w:tc>
          <w:tcPr>
            <w:tcW w:w="213" w:type="pct"/>
            <w:tcBorders>
              <w:right w:val="double" w:sz="12" w:space="0" w:color="auto"/>
            </w:tcBorders>
          </w:tcPr>
          <w:p w:rsidR="008F1C03" w:rsidRPr="00334E5E" w:rsidRDefault="008F1C03" w:rsidP="00334E5E">
            <w:pPr>
              <w:jc w:val="center"/>
              <w:rPr>
                <w:sz w:val="18"/>
                <w:szCs w:val="18"/>
                <w:lang w:val="en-GB"/>
              </w:rPr>
            </w:pPr>
            <w:r w:rsidRPr="00334E5E">
              <w:rPr>
                <w:sz w:val="18"/>
                <w:szCs w:val="18"/>
                <w:lang w:val="en-GB"/>
              </w:rPr>
              <w:t>14.4</w:t>
            </w:r>
          </w:p>
        </w:tc>
      </w:tr>
      <w:tr w:rsidR="008F1C03" w:rsidRPr="00334E5E" w:rsidTr="00F03A1A">
        <w:tblPrEx>
          <w:tblCellMar>
            <w:top w:w="0" w:type="dxa"/>
            <w:bottom w:w="0" w:type="dxa"/>
          </w:tblCellMar>
        </w:tblPrEx>
        <w:trPr>
          <w:trHeight w:val="360"/>
        </w:trPr>
        <w:tc>
          <w:tcPr>
            <w:tcW w:w="1070"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卫生</w:t>
            </w:r>
          </w:p>
        </w:tc>
        <w:tc>
          <w:tcPr>
            <w:tcW w:w="307"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4</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11</w:t>
            </w:r>
          </w:p>
        </w:tc>
        <w:tc>
          <w:tcPr>
            <w:tcW w:w="213" w:type="pct"/>
          </w:tcPr>
          <w:p w:rsidR="008F1C03" w:rsidRPr="00334E5E" w:rsidRDefault="008F1C03" w:rsidP="00334E5E">
            <w:pPr>
              <w:jc w:val="center"/>
              <w:rPr>
                <w:sz w:val="18"/>
                <w:szCs w:val="18"/>
                <w:lang w:val="en-GB"/>
              </w:rPr>
            </w:pPr>
            <w:r w:rsidRPr="00334E5E">
              <w:rPr>
                <w:sz w:val="18"/>
                <w:szCs w:val="18"/>
                <w:lang w:val="en-GB"/>
              </w:rPr>
              <w:t>10</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48</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16</w:t>
            </w:r>
          </w:p>
        </w:tc>
        <w:tc>
          <w:tcPr>
            <w:tcW w:w="213" w:type="pct"/>
          </w:tcPr>
          <w:p w:rsidR="008F1C03" w:rsidRPr="00334E5E" w:rsidRDefault="008F1C03" w:rsidP="00334E5E">
            <w:pPr>
              <w:jc w:val="center"/>
              <w:rPr>
                <w:sz w:val="18"/>
                <w:szCs w:val="18"/>
                <w:lang w:val="en-GB"/>
              </w:rPr>
            </w:pPr>
            <w:r w:rsidRPr="00334E5E">
              <w:rPr>
                <w:sz w:val="18"/>
                <w:szCs w:val="18"/>
                <w:lang w:val="en-GB"/>
              </w:rPr>
              <w:t>18</w:t>
            </w:r>
          </w:p>
        </w:tc>
        <w:tc>
          <w:tcPr>
            <w:tcW w:w="213" w:type="pct"/>
            <w:tcBorders>
              <w:right w:val="single" w:sz="12" w:space="0" w:color="auto"/>
            </w:tcBorders>
          </w:tcPr>
          <w:p w:rsidR="008F1C03" w:rsidRPr="00334E5E" w:rsidRDefault="008F1C03" w:rsidP="00334E5E">
            <w:pPr>
              <w:pStyle w:val="xl41"/>
              <w:pBdr>
                <w:left w:val="none" w:sz="0" w:space="0" w:color="auto"/>
                <w:right w:val="none" w:sz="0" w:space="0" w:color="auto"/>
              </w:pBdr>
              <w:spacing w:before="0" w:beforeAutospacing="0" w:after="0" w:afterAutospacing="0"/>
              <w:rPr>
                <w:rFonts w:ascii="Times New Roman" w:eastAsia="Times New Roman" w:hAnsi="Times New Roman" w:cs="Times New Roman"/>
                <w:sz w:val="18"/>
                <w:szCs w:val="18"/>
                <w:lang w:val="en-GB"/>
              </w:rPr>
            </w:pPr>
            <w:r w:rsidRPr="00334E5E">
              <w:rPr>
                <w:rFonts w:ascii="Times New Roman" w:eastAsia="Times New Roman" w:hAnsi="Times New Roman" w:cs="Times New Roman"/>
                <w:sz w:val="18"/>
                <w:szCs w:val="18"/>
                <w:lang w:val="en-GB"/>
              </w:rPr>
              <w:t>53</w:t>
            </w:r>
          </w:p>
        </w:tc>
        <w:tc>
          <w:tcPr>
            <w:tcW w:w="235" w:type="pct"/>
            <w:tcBorders>
              <w:left w:val="nil"/>
            </w:tcBorders>
          </w:tcPr>
          <w:p w:rsidR="008F1C03" w:rsidRPr="00334E5E" w:rsidRDefault="008F1C03" w:rsidP="00334E5E">
            <w:pPr>
              <w:jc w:val="center"/>
              <w:rPr>
                <w:sz w:val="18"/>
                <w:szCs w:val="18"/>
                <w:lang w:val="en-GB"/>
              </w:rPr>
            </w:pPr>
            <w:r w:rsidRPr="00334E5E">
              <w:rPr>
                <w:sz w:val="18"/>
                <w:szCs w:val="18"/>
                <w:lang w:val="en-GB"/>
              </w:rPr>
              <w:t>95</w:t>
            </w:r>
          </w:p>
        </w:tc>
        <w:tc>
          <w:tcPr>
            <w:tcW w:w="235" w:type="pct"/>
          </w:tcPr>
          <w:p w:rsidR="008F1C03" w:rsidRPr="00334E5E" w:rsidRDefault="008F1C03" w:rsidP="00334E5E">
            <w:pPr>
              <w:jc w:val="center"/>
              <w:rPr>
                <w:sz w:val="18"/>
                <w:szCs w:val="18"/>
                <w:lang w:val="en-GB"/>
              </w:rPr>
            </w:pPr>
            <w:r w:rsidRPr="00334E5E">
              <w:rPr>
                <w:sz w:val="18"/>
                <w:szCs w:val="18"/>
                <w:lang w:val="en-GB"/>
              </w:rPr>
              <w:t>223</w:t>
            </w:r>
          </w:p>
        </w:tc>
        <w:tc>
          <w:tcPr>
            <w:tcW w:w="235"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70</w:t>
            </w:r>
          </w:p>
        </w:tc>
        <w:tc>
          <w:tcPr>
            <w:tcW w:w="147" w:type="pct"/>
            <w:tcBorders>
              <w:left w:val="nil"/>
            </w:tcBorders>
          </w:tcPr>
          <w:p w:rsidR="008F1C03" w:rsidRPr="00334E5E" w:rsidRDefault="008F1C03" w:rsidP="00334E5E">
            <w:pPr>
              <w:jc w:val="center"/>
              <w:rPr>
                <w:sz w:val="18"/>
                <w:szCs w:val="18"/>
                <w:lang w:val="en-GB"/>
              </w:rPr>
            </w:pPr>
            <w:r w:rsidRPr="00334E5E">
              <w:rPr>
                <w:sz w:val="18"/>
                <w:szCs w:val="18"/>
                <w:lang w:val="en-GB"/>
              </w:rPr>
              <w:t>71</w:t>
            </w:r>
          </w:p>
        </w:tc>
        <w:tc>
          <w:tcPr>
            <w:tcW w:w="213" w:type="pct"/>
          </w:tcPr>
          <w:p w:rsidR="008F1C03" w:rsidRPr="00334E5E" w:rsidRDefault="008F1C03" w:rsidP="00334E5E">
            <w:pPr>
              <w:jc w:val="center"/>
              <w:rPr>
                <w:sz w:val="18"/>
                <w:szCs w:val="18"/>
                <w:lang w:val="en-GB"/>
              </w:rPr>
            </w:pPr>
            <w:r w:rsidRPr="00334E5E">
              <w:rPr>
                <w:sz w:val="18"/>
                <w:szCs w:val="18"/>
                <w:lang w:val="en-GB"/>
              </w:rPr>
              <w:t>15</w:t>
            </w:r>
          </w:p>
        </w:tc>
        <w:tc>
          <w:tcPr>
            <w:tcW w:w="214"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17</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Pr>
          <w:p w:rsidR="008F1C03" w:rsidRPr="00334E5E" w:rsidRDefault="008F1C03" w:rsidP="00334E5E">
            <w:pPr>
              <w:jc w:val="center"/>
              <w:rPr>
                <w:sz w:val="18"/>
                <w:szCs w:val="18"/>
                <w:lang w:val="en-GB"/>
              </w:rPr>
            </w:pPr>
            <w:r w:rsidRPr="00334E5E">
              <w:rPr>
                <w:sz w:val="18"/>
                <w:szCs w:val="18"/>
                <w:lang w:val="en-GB"/>
              </w:rPr>
              <w:t>3</w:t>
            </w:r>
          </w:p>
        </w:tc>
        <w:tc>
          <w:tcPr>
            <w:tcW w:w="213" w:type="pct"/>
            <w:tcBorders>
              <w:right w:val="double" w:sz="12" w:space="0" w:color="auto"/>
            </w:tcBorders>
          </w:tcPr>
          <w:p w:rsidR="008F1C03" w:rsidRPr="00334E5E" w:rsidRDefault="008F1C03" w:rsidP="00334E5E">
            <w:pPr>
              <w:jc w:val="center"/>
              <w:rPr>
                <w:sz w:val="18"/>
                <w:szCs w:val="18"/>
                <w:lang w:val="en-GB"/>
              </w:rPr>
            </w:pPr>
            <w:r w:rsidRPr="00334E5E">
              <w:rPr>
                <w:sz w:val="18"/>
                <w:szCs w:val="18"/>
                <w:lang w:val="en-GB"/>
              </w:rPr>
              <w:t>100</w:t>
            </w:r>
          </w:p>
        </w:tc>
      </w:tr>
      <w:tr w:rsidR="008F1C03" w:rsidRPr="00334E5E" w:rsidTr="00F03A1A">
        <w:tblPrEx>
          <w:tblCellMar>
            <w:top w:w="0" w:type="dxa"/>
            <w:bottom w:w="0" w:type="dxa"/>
          </w:tblCellMar>
        </w:tblPrEx>
        <w:trPr>
          <w:trHeight w:val="360"/>
        </w:trPr>
        <w:tc>
          <w:tcPr>
            <w:tcW w:w="1070"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农业</w:t>
            </w:r>
          </w:p>
        </w:tc>
        <w:tc>
          <w:tcPr>
            <w:tcW w:w="307"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4</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82</w:t>
            </w:r>
          </w:p>
        </w:tc>
        <w:tc>
          <w:tcPr>
            <w:tcW w:w="213" w:type="pct"/>
          </w:tcPr>
          <w:p w:rsidR="008F1C03" w:rsidRPr="00334E5E" w:rsidRDefault="008F1C03" w:rsidP="00334E5E">
            <w:pPr>
              <w:jc w:val="center"/>
              <w:rPr>
                <w:sz w:val="18"/>
                <w:szCs w:val="18"/>
                <w:lang w:val="en-GB"/>
              </w:rPr>
            </w:pPr>
            <w:r w:rsidRPr="00334E5E">
              <w:rPr>
                <w:sz w:val="18"/>
                <w:szCs w:val="18"/>
                <w:lang w:val="en-GB"/>
              </w:rPr>
              <w:t>18</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18</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97</w:t>
            </w:r>
          </w:p>
        </w:tc>
        <w:tc>
          <w:tcPr>
            <w:tcW w:w="213" w:type="pct"/>
          </w:tcPr>
          <w:p w:rsidR="008F1C03" w:rsidRPr="00334E5E" w:rsidRDefault="008F1C03" w:rsidP="00334E5E">
            <w:pPr>
              <w:jc w:val="center"/>
              <w:rPr>
                <w:sz w:val="18"/>
                <w:szCs w:val="18"/>
                <w:lang w:val="en-GB"/>
              </w:rPr>
            </w:pPr>
            <w:r w:rsidRPr="00334E5E">
              <w:rPr>
                <w:sz w:val="18"/>
                <w:szCs w:val="18"/>
                <w:lang w:val="en-GB"/>
              </w:rPr>
              <w:t>51</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35</w:t>
            </w:r>
          </w:p>
        </w:tc>
        <w:tc>
          <w:tcPr>
            <w:tcW w:w="235" w:type="pct"/>
            <w:tcBorders>
              <w:left w:val="nil"/>
            </w:tcBorders>
          </w:tcPr>
          <w:p w:rsidR="008F1C03" w:rsidRPr="00334E5E" w:rsidRDefault="008F1C03" w:rsidP="00334E5E">
            <w:pPr>
              <w:jc w:val="center"/>
              <w:rPr>
                <w:sz w:val="18"/>
                <w:szCs w:val="18"/>
                <w:lang w:val="en-GB"/>
              </w:rPr>
            </w:pPr>
            <w:r w:rsidRPr="00334E5E">
              <w:rPr>
                <w:sz w:val="18"/>
                <w:szCs w:val="18"/>
                <w:lang w:val="en-GB"/>
              </w:rPr>
              <w:t>694</w:t>
            </w:r>
          </w:p>
        </w:tc>
        <w:tc>
          <w:tcPr>
            <w:tcW w:w="235" w:type="pct"/>
          </w:tcPr>
          <w:p w:rsidR="008F1C03" w:rsidRPr="00334E5E" w:rsidRDefault="008F1C03" w:rsidP="00334E5E">
            <w:pPr>
              <w:pStyle w:val="xl66"/>
              <w:pBdr>
                <w:bottom w:val="none" w:sz="0" w:space="0" w:color="auto"/>
                <w:right w:val="none" w:sz="0" w:space="0" w:color="auto"/>
              </w:pBdr>
              <w:spacing w:before="0" w:beforeAutospacing="0" w:after="0" w:afterAutospacing="0"/>
              <w:rPr>
                <w:rFonts w:ascii="Times New Roman" w:eastAsia="Times New Roman" w:hAnsi="Times New Roman" w:cs="Times New Roman"/>
                <w:sz w:val="18"/>
                <w:szCs w:val="18"/>
                <w:lang w:val="en-GB"/>
              </w:rPr>
            </w:pPr>
            <w:r w:rsidRPr="00334E5E">
              <w:rPr>
                <w:rFonts w:ascii="Times New Roman" w:eastAsia="Times New Roman" w:hAnsi="Times New Roman" w:cs="Times New Roman"/>
                <w:sz w:val="18"/>
                <w:szCs w:val="18"/>
                <w:lang w:val="en-GB"/>
              </w:rPr>
              <w:t>1</w:t>
            </w:r>
            <w:r w:rsidR="00F03A1A">
              <w:rPr>
                <w:rFonts w:ascii="Times New Roman" w:eastAsia="SimSun" w:hAnsi="Times New Roman" w:cs="Times New Roman" w:hint="eastAsia"/>
                <w:sz w:val="18"/>
                <w:szCs w:val="18"/>
                <w:lang w:val="en-GB" w:eastAsia="zh-CN"/>
              </w:rPr>
              <w:t xml:space="preserve"> </w:t>
            </w:r>
            <w:r w:rsidRPr="00334E5E">
              <w:rPr>
                <w:rFonts w:ascii="Times New Roman" w:eastAsia="Times New Roman" w:hAnsi="Times New Roman" w:cs="Times New Roman"/>
                <w:sz w:val="18"/>
                <w:szCs w:val="18"/>
                <w:lang w:val="en-GB"/>
              </w:rPr>
              <w:t>080</w:t>
            </w:r>
          </w:p>
        </w:tc>
        <w:tc>
          <w:tcPr>
            <w:tcW w:w="235"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61</w:t>
            </w:r>
          </w:p>
        </w:tc>
        <w:tc>
          <w:tcPr>
            <w:tcW w:w="147" w:type="pct"/>
            <w:tcBorders>
              <w:left w:val="nil"/>
            </w:tcBorders>
          </w:tcPr>
          <w:p w:rsidR="008F1C03" w:rsidRPr="00334E5E" w:rsidRDefault="008F1C03" w:rsidP="00334E5E">
            <w:pPr>
              <w:jc w:val="center"/>
              <w:rPr>
                <w:sz w:val="18"/>
                <w:szCs w:val="18"/>
                <w:lang w:val="en-GB"/>
              </w:rPr>
            </w:pPr>
            <w:r w:rsidRPr="00334E5E">
              <w:rPr>
                <w:sz w:val="18"/>
                <w:szCs w:val="18"/>
                <w:lang w:val="en-GB"/>
              </w:rPr>
              <w:t>6</w:t>
            </w:r>
          </w:p>
        </w:tc>
        <w:tc>
          <w:tcPr>
            <w:tcW w:w="213" w:type="pct"/>
          </w:tcPr>
          <w:p w:rsidR="008F1C03" w:rsidRPr="00334E5E" w:rsidRDefault="008F1C03" w:rsidP="00334E5E">
            <w:pPr>
              <w:jc w:val="center"/>
              <w:rPr>
                <w:sz w:val="18"/>
                <w:szCs w:val="18"/>
                <w:lang w:val="en-GB"/>
              </w:rPr>
            </w:pPr>
            <w:r w:rsidRPr="00334E5E">
              <w:rPr>
                <w:sz w:val="18"/>
                <w:szCs w:val="18"/>
                <w:lang w:val="en-GB"/>
              </w:rPr>
              <w:t>0</w:t>
            </w:r>
          </w:p>
        </w:tc>
        <w:tc>
          <w:tcPr>
            <w:tcW w:w="214"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F03A1A">
        <w:tblPrEx>
          <w:tblCellMar>
            <w:top w:w="0" w:type="dxa"/>
            <w:bottom w:w="0" w:type="dxa"/>
          </w:tblCellMar>
        </w:tblPrEx>
        <w:trPr>
          <w:trHeight w:val="360"/>
        </w:trPr>
        <w:tc>
          <w:tcPr>
            <w:tcW w:w="1070" w:type="pct"/>
            <w:tcBorders>
              <w:left w:val="double" w:sz="12" w:space="0" w:color="auto"/>
              <w:bottom w:val="nil"/>
              <w:right w:val="nil"/>
            </w:tcBorders>
          </w:tcPr>
          <w:p w:rsidR="008F1C03" w:rsidRPr="00334E5E" w:rsidRDefault="008F1C03" w:rsidP="00334E5E">
            <w:pPr>
              <w:rPr>
                <w:sz w:val="18"/>
                <w:szCs w:val="18"/>
                <w:lang w:val="en-GB"/>
              </w:rPr>
            </w:pPr>
            <w:r w:rsidRPr="00334E5E">
              <w:rPr>
                <w:rFonts w:hint="eastAsia"/>
                <w:sz w:val="18"/>
                <w:szCs w:val="18"/>
                <w:lang w:val="en-GB"/>
              </w:rPr>
              <w:t>环境</w:t>
            </w:r>
          </w:p>
        </w:tc>
        <w:tc>
          <w:tcPr>
            <w:tcW w:w="307" w:type="pct"/>
            <w:tcBorders>
              <w:left w:val="single" w:sz="12" w:space="0" w:color="auto"/>
              <w:bottom w:val="nil"/>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bottom w:val="nil"/>
            </w:tcBorders>
          </w:tcPr>
          <w:p w:rsidR="008F1C03" w:rsidRPr="00334E5E" w:rsidRDefault="008F1C03" w:rsidP="00334E5E">
            <w:pPr>
              <w:jc w:val="center"/>
              <w:rPr>
                <w:sz w:val="18"/>
                <w:szCs w:val="18"/>
                <w:lang w:val="en-GB"/>
              </w:rPr>
            </w:pPr>
            <w:r w:rsidRPr="00334E5E">
              <w:rPr>
                <w:sz w:val="18"/>
                <w:szCs w:val="18"/>
                <w:lang w:val="en-GB"/>
              </w:rPr>
              <w:t>7</w:t>
            </w:r>
          </w:p>
        </w:tc>
        <w:tc>
          <w:tcPr>
            <w:tcW w:w="213" w:type="pct"/>
            <w:tcBorders>
              <w:bottom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bottom w:val="nil"/>
            </w:tcBorders>
          </w:tcPr>
          <w:p w:rsidR="008F1C03" w:rsidRPr="00334E5E" w:rsidRDefault="008F1C03" w:rsidP="00334E5E">
            <w:pPr>
              <w:jc w:val="center"/>
              <w:rPr>
                <w:sz w:val="18"/>
                <w:szCs w:val="18"/>
                <w:lang w:val="en-GB"/>
              </w:rPr>
            </w:pPr>
            <w:r w:rsidRPr="00334E5E">
              <w:rPr>
                <w:sz w:val="18"/>
                <w:szCs w:val="18"/>
                <w:lang w:val="en-GB"/>
              </w:rPr>
              <w:t>28</w:t>
            </w:r>
          </w:p>
        </w:tc>
        <w:tc>
          <w:tcPr>
            <w:tcW w:w="213" w:type="pct"/>
            <w:tcBorders>
              <w:bottom w:val="nil"/>
            </w:tcBorders>
          </w:tcPr>
          <w:p w:rsidR="008F1C03" w:rsidRPr="00334E5E" w:rsidRDefault="008F1C03" w:rsidP="00334E5E">
            <w:pPr>
              <w:jc w:val="center"/>
              <w:rPr>
                <w:sz w:val="18"/>
                <w:szCs w:val="18"/>
                <w:lang w:val="en-GB"/>
              </w:rPr>
            </w:pPr>
            <w:r w:rsidRPr="00334E5E">
              <w:rPr>
                <w:sz w:val="18"/>
                <w:szCs w:val="18"/>
                <w:lang w:val="en-GB"/>
              </w:rPr>
              <w:t>12</w:t>
            </w:r>
          </w:p>
        </w:tc>
        <w:tc>
          <w:tcPr>
            <w:tcW w:w="213" w:type="pct"/>
            <w:tcBorders>
              <w:bottom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30</w:t>
            </w:r>
          </w:p>
        </w:tc>
        <w:tc>
          <w:tcPr>
            <w:tcW w:w="213" w:type="pct"/>
            <w:tcBorders>
              <w:left w:val="nil"/>
              <w:bottom w:val="nil"/>
            </w:tcBorders>
          </w:tcPr>
          <w:p w:rsidR="008F1C03" w:rsidRPr="00334E5E" w:rsidRDefault="008F1C03" w:rsidP="00334E5E">
            <w:pPr>
              <w:jc w:val="center"/>
              <w:rPr>
                <w:sz w:val="18"/>
                <w:szCs w:val="18"/>
                <w:lang w:val="en-GB"/>
              </w:rPr>
            </w:pPr>
            <w:r w:rsidRPr="00334E5E">
              <w:rPr>
                <w:sz w:val="18"/>
                <w:szCs w:val="18"/>
                <w:lang w:val="en-GB"/>
              </w:rPr>
              <w:t>50</w:t>
            </w:r>
          </w:p>
        </w:tc>
        <w:tc>
          <w:tcPr>
            <w:tcW w:w="213" w:type="pct"/>
            <w:tcBorders>
              <w:bottom w:val="nil"/>
            </w:tcBorders>
          </w:tcPr>
          <w:p w:rsidR="008F1C03" w:rsidRPr="00334E5E" w:rsidRDefault="008F1C03" w:rsidP="00334E5E">
            <w:pPr>
              <w:jc w:val="center"/>
              <w:rPr>
                <w:sz w:val="18"/>
                <w:szCs w:val="18"/>
                <w:lang w:val="en-GB"/>
              </w:rPr>
            </w:pPr>
            <w:r w:rsidRPr="00334E5E">
              <w:rPr>
                <w:sz w:val="18"/>
                <w:szCs w:val="18"/>
                <w:lang w:val="en-GB"/>
              </w:rPr>
              <w:t>36</w:t>
            </w:r>
          </w:p>
        </w:tc>
        <w:tc>
          <w:tcPr>
            <w:tcW w:w="213" w:type="pct"/>
            <w:tcBorders>
              <w:bottom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41</w:t>
            </w:r>
            <w:r w:rsidR="00F03A1A">
              <w:rPr>
                <w:rFonts w:hint="eastAsia"/>
                <w:sz w:val="18"/>
                <w:szCs w:val="18"/>
                <w:lang w:val="en-GB"/>
              </w:rPr>
              <w:t>.</w:t>
            </w:r>
            <w:r w:rsidRPr="00334E5E">
              <w:rPr>
                <w:sz w:val="18"/>
                <w:szCs w:val="18"/>
                <w:lang w:val="en-GB"/>
              </w:rPr>
              <w:t>8</w:t>
            </w:r>
          </w:p>
        </w:tc>
        <w:tc>
          <w:tcPr>
            <w:tcW w:w="235" w:type="pct"/>
            <w:tcBorders>
              <w:left w:val="nil"/>
              <w:bottom w:val="nil"/>
            </w:tcBorders>
          </w:tcPr>
          <w:p w:rsidR="008F1C03" w:rsidRPr="00334E5E" w:rsidRDefault="008F1C03" w:rsidP="00334E5E">
            <w:pPr>
              <w:jc w:val="center"/>
              <w:rPr>
                <w:sz w:val="18"/>
                <w:szCs w:val="18"/>
                <w:lang w:val="en-GB"/>
              </w:rPr>
            </w:pPr>
            <w:r w:rsidRPr="00334E5E">
              <w:rPr>
                <w:sz w:val="18"/>
                <w:szCs w:val="18"/>
                <w:lang w:val="en-GB"/>
              </w:rPr>
              <w:t>180</w:t>
            </w:r>
          </w:p>
        </w:tc>
        <w:tc>
          <w:tcPr>
            <w:tcW w:w="235" w:type="pct"/>
            <w:tcBorders>
              <w:bottom w:val="nil"/>
            </w:tcBorders>
          </w:tcPr>
          <w:p w:rsidR="008F1C03" w:rsidRPr="00334E5E" w:rsidRDefault="008F1C03" w:rsidP="00334E5E">
            <w:pPr>
              <w:jc w:val="center"/>
              <w:rPr>
                <w:sz w:val="18"/>
                <w:szCs w:val="18"/>
                <w:lang w:val="en-GB"/>
              </w:rPr>
            </w:pPr>
            <w:r w:rsidRPr="00334E5E">
              <w:rPr>
                <w:sz w:val="18"/>
                <w:szCs w:val="18"/>
                <w:lang w:val="en-GB"/>
              </w:rPr>
              <w:t>299</w:t>
            </w:r>
          </w:p>
        </w:tc>
        <w:tc>
          <w:tcPr>
            <w:tcW w:w="235" w:type="pct"/>
            <w:tcBorders>
              <w:bottom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62</w:t>
            </w:r>
            <w:r w:rsidR="00F03A1A">
              <w:rPr>
                <w:rFonts w:hint="eastAsia"/>
                <w:sz w:val="18"/>
                <w:szCs w:val="18"/>
                <w:lang w:val="en-GB"/>
              </w:rPr>
              <w:t>.</w:t>
            </w:r>
            <w:r w:rsidRPr="00334E5E">
              <w:rPr>
                <w:sz w:val="18"/>
                <w:szCs w:val="18"/>
                <w:lang w:val="en-GB"/>
              </w:rPr>
              <w:t>4</w:t>
            </w:r>
          </w:p>
        </w:tc>
        <w:tc>
          <w:tcPr>
            <w:tcW w:w="147" w:type="pct"/>
            <w:tcBorders>
              <w:left w:val="nil"/>
              <w:bottom w:val="nil"/>
            </w:tcBorders>
          </w:tcPr>
          <w:p w:rsidR="008F1C03" w:rsidRPr="00334E5E" w:rsidRDefault="008F1C03" w:rsidP="00334E5E">
            <w:pPr>
              <w:jc w:val="center"/>
              <w:rPr>
                <w:sz w:val="18"/>
                <w:szCs w:val="18"/>
                <w:lang w:val="en-GB"/>
              </w:rPr>
            </w:pPr>
            <w:r w:rsidRPr="00334E5E">
              <w:rPr>
                <w:sz w:val="18"/>
                <w:szCs w:val="18"/>
                <w:lang w:val="en-GB"/>
              </w:rPr>
              <w:t>14</w:t>
            </w:r>
          </w:p>
        </w:tc>
        <w:tc>
          <w:tcPr>
            <w:tcW w:w="213" w:type="pct"/>
            <w:tcBorders>
              <w:bottom w:val="nil"/>
            </w:tcBorders>
          </w:tcPr>
          <w:p w:rsidR="008F1C03" w:rsidRPr="00334E5E" w:rsidRDefault="008F1C03" w:rsidP="00334E5E">
            <w:pPr>
              <w:jc w:val="center"/>
              <w:rPr>
                <w:sz w:val="18"/>
                <w:szCs w:val="18"/>
                <w:lang w:val="en-GB"/>
              </w:rPr>
            </w:pPr>
            <w:r w:rsidRPr="00334E5E">
              <w:rPr>
                <w:sz w:val="18"/>
                <w:szCs w:val="18"/>
                <w:lang w:val="en-GB"/>
              </w:rPr>
              <w:t>0</w:t>
            </w:r>
          </w:p>
        </w:tc>
        <w:tc>
          <w:tcPr>
            <w:tcW w:w="214" w:type="pct"/>
            <w:tcBorders>
              <w:bottom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bottom w:val="nil"/>
            </w:tcBorders>
          </w:tcPr>
          <w:p w:rsidR="008F1C03" w:rsidRPr="00334E5E" w:rsidRDefault="008F1C03" w:rsidP="00334E5E">
            <w:pPr>
              <w:jc w:val="center"/>
              <w:rPr>
                <w:sz w:val="18"/>
                <w:szCs w:val="18"/>
                <w:lang w:val="en-GB"/>
              </w:rPr>
            </w:pPr>
          </w:p>
        </w:tc>
        <w:tc>
          <w:tcPr>
            <w:tcW w:w="213" w:type="pct"/>
            <w:tcBorders>
              <w:bottom w:val="nil"/>
            </w:tcBorders>
          </w:tcPr>
          <w:p w:rsidR="008F1C03" w:rsidRPr="00334E5E" w:rsidRDefault="008F1C03" w:rsidP="00334E5E">
            <w:pPr>
              <w:jc w:val="center"/>
              <w:rPr>
                <w:sz w:val="18"/>
                <w:szCs w:val="18"/>
                <w:lang w:val="en-GB"/>
              </w:rPr>
            </w:pPr>
          </w:p>
        </w:tc>
        <w:tc>
          <w:tcPr>
            <w:tcW w:w="213" w:type="pct"/>
            <w:tcBorders>
              <w:bottom w:val="nil"/>
              <w:right w:val="double" w:sz="12" w:space="0" w:color="auto"/>
            </w:tcBorders>
          </w:tcPr>
          <w:p w:rsidR="008F1C03" w:rsidRPr="00334E5E" w:rsidRDefault="008F1C03" w:rsidP="00334E5E">
            <w:pPr>
              <w:jc w:val="center"/>
              <w:rPr>
                <w:sz w:val="18"/>
                <w:szCs w:val="18"/>
                <w:lang w:val="en-GB"/>
              </w:rPr>
            </w:pPr>
          </w:p>
        </w:tc>
      </w:tr>
      <w:tr w:rsidR="008F1C03" w:rsidRPr="00334E5E" w:rsidTr="00F03A1A">
        <w:tblPrEx>
          <w:tblCellMar>
            <w:top w:w="0" w:type="dxa"/>
            <w:bottom w:w="0" w:type="dxa"/>
          </w:tblCellMar>
        </w:tblPrEx>
        <w:trPr>
          <w:trHeight w:val="360"/>
        </w:trPr>
        <w:tc>
          <w:tcPr>
            <w:tcW w:w="1070" w:type="pct"/>
            <w:tcBorders>
              <w:left w:val="double" w:sz="12" w:space="0" w:color="auto"/>
              <w:bottom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政府办公室</w:t>
            </w:r>
            <w:r w:rsidR="00F03A1A">
              <w:rPr>
                <w:rFonts w:hint="eastAsia"/>
                <w:sz w:val="18"/>
                <w:szCs w:val="18"/>
                <w:lang w:val="en-GB"/>
              </w:rPr>
              <w:t>：</w:t>
            </w:r>
          </w:p>
          <w:p w:rsidR="008F1C03" w:rsidRPr="00334E5E" w:rsidRDefault="008F1C03" w:rsidP="00334E5E">
            <w:pPr>
              <w:rPr>
                <w:sz w:val="18"/>
                <w:szCs w:val="18"/>
                <w:lang w:val="en-GB"/>
              </w:rPr>
            </w:pPr>
            <w:r w:rsidRPr="00334E5E">
              <w:rPr>
                <w:sz w:val="18"/>
                <w:szCs w:val="18"/>
                <w:lang w:val="en-GB"/>
              </w:rPr>
              <w:t xml:space="preserve">   </w:t>
            </w:r>
            <w:r w:rsidRPr="00334E5E">
              <w:rPr>
                <w:rFonts w:hint="eastAsia"/>
                <w:sz w:val="18"/>
                <w:szCs w:val="18"/>
                <w:lang w:val="en-GB"/>
              </w:rPr>
              <w:t>部长</w:t>
            </w:r>
            <w:r w:rsidRPr="00334E5E">
              <w:rPr>
                <w:sz w:val="18"/>
                <w:szCs w:val="18"/>
                <w:lang w:val="en-GB"/>
              </w:rPr>
              <w:t xml:space="preserve">   </w:t>
            </w:r>
          </w:p>
        </w:tc>
        <w:tc>
          <w:tcPr>
            <w:tcW w:w="307" w:type="pct"/>
            <w:tcBorders>
              <w:left w:val="single" w:sz="12" w:space="0" w:color="auto"/>
              <w:bottom w:val="doub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p w:rsidR="008F1C03" w:rsidRPr="00334E5E" w:rsidRDefault="008F1C03" w:rsidP="00334E5E">
            <w:pPr>
              <w:rPr>
                <w:sz w:val="18"/>
                <w:szCs w:val="18"/>
                <w:lang w:val="en-GB"/>
              </w:rPr>
            </w:pPr>
          </w:p>
        </w:tc>
        <w:tc>
          <w:tcPr>
            <w:tcW w:w="213" w:type="pct"/>
            <w:tcBorders>
              <w:left w:val="nil"/>
              <w:bottom w:val="double" w:sz="12" w:space="0" w:color="auto"/>
            </w:tcBorders>
          </w:tcPr>
          <w:p w:rsidR="008F1C03" w:rsidRPr="00334E5E" w:rsidRDefault="008F1C03" w:rsidP="00334E5E">
            <w:pPr>
              <w:jc w:val="center"/>
              <w:rPr>
                <w:sz w:val="18"/>
                <w:szCs w:val="18"/>
                <w:lang w:val="en-GB"/>
              </w:rPr>
            </w:pPr>
            <w:r w:rsidRPr="00334E5E">
              <w:rPr>
                <w:sz w:val="18"/>
                <w:szCs w:val="18"/>
                <w:lang w:val="en-GB"/>
              </w:rPr>
              <w:t>2</w:t>
            </w: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bottom w:val="double" w:sz="12" w:space="0" w:color="auto"/>
            </w:tcBorders>
          </w:tcPr>
          <w:p w:rsidR="008F1C03" w:rsidRPr="00334E5E" w:rsidRDefault="008F1C03" w:rsidP="00334E5E">
            <w:pPr>
              <w:jc w:val="center"/>
              <w:rPr>
                <w:sz w:val="18"/>
                <w:szCs w:val="18"/>
                <w:lang w:val="en-GB"/>
              </w:rPr>
            </w:pPr>
            <w:r w:rsidRPr="00334E5E">
              <w:rPr>
                <w:sz w:val="18"/>
                <w:szCs w:val="18"/>
                <w:lang w:val="en-GB"/>
              </w:rPr>
              <w:t>20</w:t>
            </w:r>
          </w:p>
        </w:tc>
        <w:tc>
          <w:tcPr>
            <w:tcW w:w="213" w:type="pct"/>
            <w:tcBorders>
              <w:bottom w:val="double" w:sz="12" w:space="0" w:color="auto"/>
            </w:tcBorders>
          </w:tcPr>
          <w:p w:rsidR="008F1C03" w:rsidRPr="00334E5E" w:rsidRDefault="008F1C03" w:rsidP="00334E5E">
            <w:pPr>
              <w:jc w:val="center"/>
              <w:rPr>
                <w:sz w:val="18"/>
                <w:szCs w:val="18"/>
                <w:lang w:val="en-GB"/>
              </w:rPr>
            </w:pPr>
            <w:r w:rsidRPr="00334E5E">
              <w:rPr>
                <w:sz w:val="18"/>
                <w:szCs w:val="18"/>
                <w:lang w:val="en-GB"/>
              </w:rPr>
              <w:t>11</w:t>
            </w: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r w:rsidRPr="00334E5E">
              <w:rPr>
                <w:sz w:val="18"/>
                <w:szCs w:val="18"/>
                <w:lang w:val="en-GB"/>
              </w:rPr>
              <w:t>35</w:t>
            </w:r>
          </w:p>
        </w:tc>
        <w:tc>
          <w:tcPr>
            <w:tcW w:w="213" w:type="pct"/>
            <w:tcBorders>
              <w:left w:val="nil"/>
              <w:bottom w:val="double" w:sz="12" w:space="0" w:color="auto"/>
            </w:tcBorders>
          </w:tcPr>
          <w:p w:rsidR="008F1C03" w:rsidRPr="00334E5E" w:rsidRDefault="008F1C03" w:rsidP="00334E5E">
            <w:pPr>
              <w:jc w:val="center"/>
              <w:rPr>
                <w:sz w:val="18"/>
                <w:szCs w:val="18"/>
                <w:lang w:val="en-GB"/>
              </w:rPr>
            </w:pPr>
            <w:r w:rsidRPr="00334E5E">
              <w:rPr>
                <w:sz w:val="18"/>
                <w:szCs w:val="18"/>
                <w:lang w:val="en-GB"/>
              </w:rPr>
              <w:t>29</w:t>
            </w:r>
          </w:p>
        </w:tc>
        <w:tc>
          <w:tcPr>
            <w:tcW w:w="213" w:type="pct"/>
            <w:tcBorders>
              <w:bottom w:val="double" w:sz="12" w:space="0" w:color="auto"/>
            </w:tcBorders>
          </w:tcPr>
          <w:p w:rsidR="008F1C03" w:rsidRPr="00334E5E" w:rsidRDefault="008F1C03" w:rsidP="00334E5E">
            <w:pPr>
              <w:jc w:val="center"/>
              <w:rPr>
                <w:sz w:val="18"/>
                <w:szCs w:val="18"/>
                <w:lang w:val="en-GB"/>
              </w:rPr>
            </w:pPr>
            <w:r w:rsidRPr="00334E5E">
              <w:rPr>
                <w:sz w:val="18"/>
                <w:szCs w:val="18"/>
                <w:lang w:val="en-GB"/>
              </w:rPr>
              <w:t>19</w:t>
            </w: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r w:rsidRPr="00334E5E">
              <w:rPr>
                <w:sz w:val="18"/>
                <w:szCs w:val="18"/>
                <w:lang w:val="en-GB"/>
              </w:rPr>
              <w:t>40</w:t>
            </w:r>
          </w:p>
        </w:tc>
        <w:tc>
          <w:tcPr>
            <w:tcW w:w="235" w:type="pct"/>
            <w:tcBorders>
              <w:left w:val="nil"/>
              <w:bottom w:val="double" w:sz="12" w:space="0" w:color="auto"/>
            </w:tcBorders>
          </w:tcPr>
          <w:p w:rsidR="008F1C03" w:rsidRPr="00334E5E" w:rsidRDefault="008F1C03" w:rsidP="00334E5E">
            <w:pPr>
              <w:jc w:val="center"/>
              <w:rPr>
                <w:sz w:val="18"/>
                <w:szCs w:val="18"/>
                <w:lang w:val="en-GB"/>
              </w:rPr>
            </w:pPr>
            <w:r w:rsidRPr="00334E5E">
              <w:rPr>
                <w:sz w:val="18"/>
                <w:szCs w:val="18"/>
                <w:lang w:val="en-GB"/>
              </w:rPr>
              <w:t>120</w:t>
            </w:r>
          </w:p>
        </w:tc>
        <w:tc>
          <w:tcPr>
            <w:tcW w:w="235" w:type="pct"/>
            <w:tcBorders>
              <w:bottom w:val="double" w:sz="12" w:space="0" w:color="auto"/>
            </w:tcBorders>
          </w:tcPr>
          <w:p w:rsidR="008F1C03" w:rsidRPr="00334E5E" w:rsidRDefault="008F1C03" w:rsidP="00334E5E">
            <w:pPr>
              <w:jc w:val="center"/>
              <w:rPr>
                <w:sz w:val="18"/>
                <w:szCs w:val="18"/>
                <w:lang w:val="en-GB"/>
              </w:rPr>
            </w:pPr>
            <w:r w:rsidRPr="00334E5E">
              <w:rPr>
                <w:sz w:val="18"/>
                <w:szCs w:val="18"/>
                <w:lang w:val="en-GB"/>
              </w:rPr>
              <w:t>227</w:t>
            </w:r>
          </w:p>
        </w:tc>
        <w:tc>
          <w:tcPr>
            <w:tcW w:w="235" w:type="pct"/>
            <w:tcBorders>
              <w:bottom w:val="double" w:sz="12" w:space="0" w:color="auto"/>
              <w:right w:val="single" w:sz="12" w:space="0" w:color="auto"/>
            </w:tcBorders>
          </w:tcPr>
          <w:p w:rsidR="008F1C03" w:rsidRPr="00334E5E" w:rsidRDefault="008F1C03" w:rsidP="00334E5E">
            <w:pPr>
              <w:jc w:val="center"/>
              <w:rPr>
                <w:sz w:val="18"/>
                <w:szCs w:val="18"/>
                <w:lang w:val="en-GB"/>
              </w:rPr>
            </w:pPr>
            <w:r w:rsidRPr="00334E5E">
              <w:rPr>
                <w:sz w:val="18"/>
                <w:szCs w:val="18"/>
                <w:lang w:val="en-GB"/>
              </w:rPr>
              <w:t>65</w:t>
            </w:r>
          </w:p>
        </w:tc>
        <w:tc>
          <w:tcPr>
            <w:tcW w:w="147" w:type="pct"/>
            <w:tcBorders>
              <w:left w:val="nil"/>
              <w:bottom w:val="doub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bottom w:val="doub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4" w:type="pct"/>
            <w:tcBorders>
              <w:bottom w:val="double" w:sz="12" w:space="0" w:color="auto"/>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bottom w:val="double" w:sz="12" w:space="0" w:color="auto"/>
            </w:tcBorders>
          </w:tcPr>
          <w:p w:rsidR="008F1C03" w:rsidRPr="00334E5E" w:rsidRDefault="008F1C03" w:rsidP="00334E5E">
            <w:pPr>
              <w:jc w:val="center"/>
              <w:rPr>
                <w:sz w:val="18"/>
                <w:szCs w:val="18"/>
                <w:lang w:val="en-GB"/>
              </w:rPr>
            </w:pPr>
            <w:r w:rsidRPr="00334E5E">
              <w:rPr>
                <w:sz w:val="18"/>
                <w:szCs w:val="18"/>
                <w:lang w:val="en-GB"/>
              </w:rPr>
              <w:t>5</w:t>
            </w:r>
          </w:p>
        </w:tc>
        <w:tc>
          <w:tcPr>
            <w:tcW w:w="213" w:type="pct"/>
            <w:tcBorders>
              <w:bottom w:val="doub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bottom w:val="double" w:sz="12" w:space="0" w:color="auto"/>
              <w:right w:val="double" w:sz="12" w:space="0" w:color="auto"/>
            </w:tcBorders>
          </w:tcPr>
          <w:p w:rsidR="008F1C03" w:rsidRPr="00334E5E" w:rsidRDefault="008F1C03" w:rsidP="00334E5E">
            <w:pPr>
              <w:jc w:val="center"/>
              <w:rPr>
                <w:sz w:val="18"/>
                <w:szCs w:val="18"/>
                <w:lang w:val="en-GB"/>
              </w:rPr>
            </w:pPr>
            <w:r w:rsidRPr="00334E5E">
              <w:rPr>
                <w:sz w:val="18"/>
                <w:szCs w:val="18"/>
                <w:lang w:val="en-GB"/>
              </w:rPr>
              <w:t>17</w:t>
            </w:r>
          </w:p>
        </w:tc>
      </w:tr>
      <w:tr w:rsidR="008F1C03" w:rsidRPr="00334E5E" w:rsidTr="00F03A1A">
        <w:tblPrEx>
          <w:tblCellMar>
            <w:top w:w="0" w:type="dxa"/>
            <w:bottom w:w="0" w:type="dxa"/>
          </w:tblCellMar>
        </w:tblPrEx>
        <w:trPr>
          <w:trHeight w:val="269"/>
        </w:trPr>
        <w:tc>
          <w:tcPr>
            <w:tcW w:w="1070" w:type="pct"/>
            <w:tcBorders>
              <w:left w:val="double" w:sz="12" w:space="0" w:color="auto"/>
              <w:bottom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共计</w:t>
            </w:r>
          </w:p>
        </w:tc>
        <w:tc>
          <w:tcPr>
            <w:tcW w:w="307" w:type="pct"/>
            <w:tcBorders>
              <w:left w:val="single" w:sz="12" w:space="0" w:color="auto"/>
              <w:bottom w:val="double" w:sz="12" w:space="0" w:color="auto"/>
              <w:right w:val="single" w:sz="12" w:space="0" w:color="auto"/>
            </w:tcBorders>
          </w:tcPr>
          <w:p w:rsidR="008F1C03" w:rsidRPr="00334E5E" w:rsidRDefault="008F1C03" w:rsidP="00334E5E">
            <w:pPr>
              <w:rPr>
                <w:sz w:val="18"/>
                <w:szCs w:val="18"/>
                <w:lang w:val="en-GB"/>
              </w:rPr>
            </w:pPr>
          </w:p>
        </w:tc>
        <w:tc>
          <w:tcPr>
            <w:tcW w:w="213" w:type="pct"/>
            <w:tcBorders>
              <w:left w:val="nil"/>
              <w:bottom w:val="double" w:sz="12" w:space="0" w:color="auto"/>
            </w:tcBorders>
          </w:tcPr>
          <w:p w:rsidR="008F1C03" w:rsidRPr="00334E5E" w:rsidRDefault="008F1C03" w:rsidP="00334E5E">
            <w:pPr>
              <w:jc w:val="center"/>
              <w:rPr>
                <w:sz w:val="18"/>
                <w:szCs w:val="18"/>
                <w:lang w:val="en-GB"/>
              </w:rPr>
            </w:pP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p>
        </w:tc>
        <w:tc>
          <w:tcPr>
            <w:tcW w:w="213" w:type="pct"/>
            <w:tcBorders>
              <w:left w:val="nil"/>
              <w:bottom w:val="double" w:sz="12" w:space="0" w:color="auto"/>
            </w:tcBorders>
          </w:tcPr>
          <w:p w:rsidR="008F1C03" w:rsidRPr="00334E5E" w:rsidRDefault="008F1C03" w:rsidP="00334E5E">
            <w:pPr>
              <w:jc w:val="center"/>
              <w:rPr>
                <w:sz w:val="18"/>
                <w:szCs w:val="18"/>
                <w:lang w:val="en-GB"/>
              </w:rPr>
            </w:pPr>
          </w:p>
        </w:tc>
        <w:tc>
          <w:tcPr>
            <w:tcW w:w="213" w:type="pct"/>
            <w:tcBorders>
              <w:bottom w:val="double" w:sz="12" w:space="0" w:color="auto"/>
            </w:tcBorders>
          </w:tcPr>
          <w:p w:rsidR="008F1C03" w:rsidRPr="00334E5E" w:rsidRDefault="008F1C03" w:rsidP="00334E5E">
            <w:pPr>
              <w:jc w:val="center"/>
              <w:rPr>
                <w:sz w:val="18"/>
                <w:szCs w:val="18"/>
                <w:lang w:val="en-GB"/>
              </w:rPr>
            </w:pP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p>
        </w:tc>
        <w:tc>
          <w:tcPr>
            <w:tcW w:w="213" w:type="pct"/>
            <w:tcBorders>
              <w:left w:val="nil"/>
              <w:bottom w:val="double" w:sz="12" w:space="0" w:color="auto"/>
            </w:tcBorders>
          </w:tcPr>
          <w:p w:rsidR="008F1C03" w:rsidRPr="00334E5E" w:rsidRDefault="008F1C03" w:rsidP="00334E5E">
            <w:pPr>
              <w:jc w:val="center"/>
              <w:rPr>
                <w:sz w:val="18"/>
                <w:szCs w:val="18"/>
                <w:lang w:val="en-GB"/>
              </w:rPr>
            </w:pPr>
          </w:p>
        </w:tc>
        <w:tc>
          <w:tcPr>
            <w:tcW w:w="213" w:type="pct"/>
            <w:tcBorders>
              <w:bottom w:val="double" w:sz="12" w:space="0" w:color="auto"/>
            </w:tcBorders>
          </w:tcPr>
          <w:p w:rsidR="008F1C03" w:rsidRPr="00334E5E" w:rsidRDefault="008F1C03" w:rsidP="00334E5E">
            <w:pPr>
              <w:jc w:val="center"/>
              <w:rPr>
                <w:sz w:val="18"/>
                <w:szCs w:val="18"/>
                <w:lang w:val="en-GB"/>
              </w:rPr>
            </w:pP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p>
        </w:tc>
        <w:tc>
          <w:tcPr>
            <w:tcW w:w="235" w:type="pct"/>
            <w:tcBorders>
              <w:left w:val="nil"/>
              <w:bottom w:val="double" w:sz="12" w:space="0" w:color="auto"/>
            </w:tcBorders>
          </w:tcPr>
          <w:p w:rsidR="008F1C03" w:rsidRPr="00334E5E" w:rsidRDefault="008F1C03" w:rsidP="00334E5E">
            <w:pPr>
              <w:jc w:val="center"/>
              <w:rPr>
                <w:sz w:val="18"/>
                <w:szCs w:val="18"/>
                <w:lang w:val="en-GB"/>
              </w:rPr>
            </w:pPr>
          </w:p>
        </w:tc>
        <w:tc>
          <w:tcPr>
            <w:tcW w:w="235" w:type="pct"/>
            <w:tcBorders>
              <w:bottom w:val="double" w:sz="12" w:space="0" w:color="auto"/>
            </w:tcBorders>
          </w:tcPr>
          <w:p w:rsidR="008F1C03" w:rsidRPr="00334E5E" w:rsidRDefault="008F1C03" w:rsidP="00334E5E">
            <w:pPr>
              <w:jc w:val="center"/>
              <w:rPr>
                <w:sz w:val="18"/>
                <w:szCs w:val="18"/>
                <w:lang w:val="en-GB"/>
              </w:rPr>
            </w:pPr>
          </w:p>
        </w:tc>
        <w:tc>
          <w:tcPr>
            <w:tcW w:w="235" w:type="pct"/>
            <w:tcBorders>
              <w:bottom w:val="double" w:sz="12" w:space="0" w:color="auto"/>
              <w:right w:val="single" w:sz="12" w:space="0" w:color="auto"/>
            </w:tcBorders>
          </w:tcPr>
          <w:p w:rsidR="008F1C03" w:rsidRPr="00334E5E" w:rsidRDefault="008F1C03" w:rsidP="00334E5E">
            <w:pPr>
              <w:jc w:val="center"/>
              <w:rPr>
                <w:sz w:val="18"/>
                <w:szCs w:val="18"/>
                <w:lang w:val="en-GB"/>
              </w:rPr>
            </w:pPr>
          </w:p>
        </w:tc>
        <w:tc>
          <w:tcPr>
            <w:tcW w:w="147" w:type="pct"/>
            <w:tcBorders>
              <w:left w:val="nil"/>
              <w:bottom w:val="double" w:sz="12" w:space="0" w:color="auto"/>
            </w:tcBorders>
          </w:tcPr>
          <w:p w:rsidR="008F1C03" w:rsidRPr="00334E5E" w:rsidRDefault="008F1C03" w:rsidP="00334E5E">
            <w:pPr>
              <w:jc w:val="center"/>
              <w:rPr>
                <w:sz w:val="18"/>
                <w:szCs w:val="18"/>
                <w:lang w:val="en-GB"/>
              </w:rPr>
            </w:pPr>
          </w:p>
        </w:tc>
        <w:tc>
          <w:tcPr>
            <w:tcW w:w="213" w:type="pct"/>
            <w:tcBorders>
              <w:bottom w:val="double" w:sz="12" w:space="0" w:color="auto"/>
            </w:tcBorders>
          </w:tcPr>
          <w:p w:rsidR="008F1C03" w:rsidRPr="00334E5E" w:rsidRDefault="008F1C03" w:rsidP="00334E5E">
            <w:pPr>
              <w:jc w:val="center"/>
              <w:rPr>
                <w:sz w:val="18"/>
                <w:szCs w:val="18"/>
                <w:lang w:val="en-GB"/>
              </w:rPr>
            </w:pPr>
          </w:p>
        </w:tc>
        <w:tc>
          <w:tcPr>
            <w:tcW w:w="214" w:type="pct"/>
            <w:tcBorders>
              <w:bottom w:val="double" w:sz="12" w:space="0" w:color="auto"/>
              <w:right w:val="single" w:sz="12" w:space="0" w:color="auto"/>
            </w:tcBorders>
          </w:tcPr>
          <w:p w:rsidR="008F1C03" w:rsidRPr="00334E5E" w:rsidRDefault="008F1C03" w:rsidP="00334E5E">
            <w:pPr>
              <w:jc w:val="center"/>
              <w:rPr>
                <w:sz w:val="18"/>
                <w:szCs w:val="18"/>
                <w:lang w:val="en-GB"/>
              </w:rPr>
            </w:pPr>
          </w:p>
        </w:tc>
        <w:tc>
          <w:tcPr>
            <w:tcW w:w="213" w:type="pct"/>
            <w:tcBorders>
              <w:left w:val="nil"/>
              <w:bottom w:val="double" w:sz="12" w:space="0" w:color="auto"/>
            </w:tcBorders>
          </w:tcPr>
          <w:p w:rsidR="008F1C03" w:rsidRPr="00334E5E" w:rsidRDefault="008F1C03" w:rsidP="00334E5E">
            <w:pPr>
              <w:jc w:val="center"/>
              <w:rPr>
                <w:sz w:val="18"/>
                <w:szCs w:val="18"/>
                <w:lang w:val="en-GB"/>
              </w:rPr>
            </w:pPr>
          </w:p>
        </w:tc>
        <w:tc>
          <w:tcPr>
            <w:tcW w:w="213" w:type="pct"/>
            <w:tcBorders>
              <w:bottom w:val="double" w:sz="12" w:space="0" w:color="auto"/>
            </w:tcBorders>
          </w:tcPr>
          <w:p w:rsidR="008F1C03" w:rsidRPr="00334E5E" w:rsidRDefault="008F1C03" w:rsidP="00334E5E">
            <w:pPr>
              <w:jc w:val="center"/>
              <w:rPr>
                <w:sz w:val="18"/>
                <w:szCs w:val="18"/>
                <w:lang w:val="en-GB"/>
              </w:rPr>
            </w:pPr>
          </w:p>
        </w:tc>
        <w:tc>
          <w:tcPr>
            <w:tcW w:w="213" w:type="pct"/>
            <w:tcBorders>
              <w:bottom w:val="double" w:sz="12" w:space="0" w:color="auto"/>
              <w:right w:val="double" w:sz="12" w:space="0" w:color="auto"/>
            </w:tcBorders>
          </w:tcPr>
          <w:p w:rsidR="008F1C03" w:rsidRPr="00334E5E" w:rsidRDefault="008F1C03" w:rsidP="00334E5E">
            <w:pPr>
              <w:jc w:val="center"/>
              <w:rPr>
                <w:sz w:val="18"/>
                <w:szCs w:val="18"/>
                <w:lang w:val="en-GB"/>
              </w:rPr>
            </w:pPr>
          </w:p>
        </w:tc>
      </w:tr>
    </w:tbl>
    <w:p w:rsidR="008F1C03" w:rsidRPr="008F3774" w:rsidRDefault="008F1C03" w:rsidP="008F1C03">
      <w:pPr>
        <w:rPr>
          <w:szCs w:val="21"/>
          <w:lang w:val="en-GB"/>
        </w:rPr>
      </w:pPr>
      <w:r w:rsidRPr="008F3774">
        <w:rPr>
          <w:szCs w:val="21"/>
          <w:lang w:val="en-GB"/>
        </w:rPr>
        <w:t>1</w:t>
      </w:r>
      <w:r w:rsidR="00F03A1A">
        <w:rPr>
          <w:rFonts w:hint="eastAsia"/>
          <w:szCs w:val="21"/>
          <w:lang w:val="en-GB"/>
        </w:rPr>
        <w:t xml:space="preserve">. </w:t>
      </w:r>
      <w:r w:rsidRPr="008F3774">
        <w:rPr>
          <w:rFonts w:hint="eastAsia"/>
          <w:szCs w:val="21"/>
          <w:lang w:val="en-GB"/>
        </w:rPr>
        <w:t>包括总部；</w:t>
      </w:r>
      <w:r w:rsidRPr="008F3774">
        <w:rPr>
          <w:szCs w:val="21"/>
          <w:lang w:val="en-GB"/>
        </w:rPr>
        <w:t xml:space="preserve"> 2</w:t>
      </w:r>
      <w:r w:rsidR="00F03A1A">
        <w:rPr>
          <w:rFonts w:hint="eastAsia"/>
          <w:szCs w:val="21"/>
          <w:lang w:val="en-GB"/>
        </w:rPr>
        <w:t xml:space="preserve">. </w:t>
      </w:r>
      <w:r w:rsidRPr="008F3774">
        <w:rPr>
          <w:rFonts w:hint="eastAsia"/>
          <w:szCs w:val="21"/>
          <w:lang w:val="en-GB"/>
        </w:rPr>
        <w:t>部级</w:t>
      </w:r>
      <w:r>
        <w:rPr>
          <w:rFonts w:hint="eastAsia"/>
          <w:szCs w:val="21"/>
          <w:lang w:val="en-GB"/>
        </w:rPr>
        <w:t>机构</w:t>
      </w:r>
      <w:r w:rsidRPr="008F3774">
        <w:rPr>
          <w:rFonts w:hint="eastAsia"/>
          <w:szCs w:val="21"/>
          <w:lang w:val="en-GB"/>
        </w:rPr>
        <w:t>，包括预算和捐</w:t>
      </w:r>
      <w:r>
        <w:rPr>
          <w:rFonts w:hint="eastAsia"/>
          <w:szCs w:val="21"/>
          <w:lang w:val="en-GB"/>
        </w:rPr>
        <w:t>助</w:t>
      </w:r>
      <w:r w:rsidRPr="008F3774">
        <w:rPr>
          <w:rFonts w:hint="eastAsia"/>
          <w:szCs w:val="21"/>
          <w:lang w:val="en-GB"/>
        </w:rPr>
        <w:t>组织</w:t>
      </w:r>
      <w:r>
        <w:rPr>
          <w:rFonts w:hint="eastAsia"/>
          <w:szCs w:val="21"/>
          <w:lang w:val="en-GB"/>
        </w:rPr>
        <w:t>。</w:t>
      </w:r>
    </w:p>
    <w:p w:rsidR="008F1C03" w:rsidRPr="00F83460" w:rsidRDefault="00F03A1A" w:rsidP="00F83460">
      <w:pPr>
        <w:pStyle w:val="Title"/>
        <w:numPr>
          <w:ilvl w:val="0"/>
          <w:numId w:val="0"/>
        </w:numPr>
        <w:spacing w:line="240" w:lineRule="auto"/>
        <w:jc w:val="left"/>
        <w:rPr>
          <w:rFonts w:ascii="SimHei" w:eastAsia="SimHei"/>
          <w:b w:val="0"/>
          <w:color w:val="FF0000"/>
          <w:sz w:val="21"/>
          <w:szCs w:val="21"/>
          <w:lang w:val="en-GB"/>
        </w:rPr>
      </w:pPr>
      <w:r>
        <w:rPr>
          <w:rFonts w:ascii="SimHei" w:eastAsia="SimHei"/>
          <w:b w:val="0"/>
          <w:color w:val="FF0000"/>
          <w:sz w:val="21"/>
          <w:szCs w:val="21"/>
          <w:lang w:val="en-GB"/>
        </w:rPr>
        <w:br w:type="page"/>
      </w:r>
      <w:r w:rsidR="008F1C03" w:rsidRPr="00F83460">
        <w:rPr>
          <w:rFonts w:ascii="SimHei" w:eastAsia="SimHei" w:hint="eastAsia"/>
          <w:b w:val="0"/>
          <w:color w:val="FF0000"/>
          <w:sz w:val="21"/>
          <w:szCs w:val="21"/>
          <w:lang w:val="en-GB"/>
        </w:rPr>
        <w:t>表</w:t>
      </w:r>
      <w:r w:rsidR="008F1C03" w:rsidRPr="00F83460">
        <w:rPr>
          <w:rFonts w:ascii="SimHei" w:eastAsia="SimHei"/>
          <w:b w:val="0"/>
          <w:color w:val="FF0000"/>
          <w:sz w:val="21"/>
          <w:szCs w:val="21"/>
          <w:lang w:val="en-GB"/>
        </w:rPr>
        <w:t xml:space="preserve">8.4                       </w:t>
      </w:r>
      <w:r w:rsidR="008F1C03" w:rsidRPr="00F83460">
        <w:rPr>
          <w:rFonts w:ascii="SimHei" w:eastAsia="SimHei" w:hint="eastAsia"/>
          <w:b w:val="0"/>
          <w:color w:val="FF0000"/>
          <w:sz w:val="21"/>
          <w:szCs w:val="21"/>
          <w:lang w:val="en-GB"/>
        </w:rPr>
        <w:t>截至</w:t>
      </w:r>
      <w:smartTag w:uri="urn:schemas-microsoft-com:office:smarttags" w:element="chsdate">
        <w:smartTagPr>
          <w:attr w:name="IsROCDate" w:val="False"/>
          <w:attr w:name="IsLunarDate" w:val="False"/>
          <w:attr w:name="Day" w:val="31"/>
          <w:attr w:name="Month" w:val="12"/>
          <w:attr w:name="Year" w:val="2006"/>
        </w:smartTagPr>
        <w:r w:rsidR="008F1C03" w:rsidRPr="00F83460">
          <w:rPr>
            <w:rFonts w:ascii="SimHei" w:eastAsia="SimHei" w:hint="eastAsia"/>
            <w:b w:val="0"/>
            <w:color w:val="FF0000"/>
            <w:sz w:val="21"/>
            <w:szCs w:val="21"/>
            <w:lang w:val="en-GB"/>
          </w:rPr>
          <w:t>2006年12月31日</w:t>
        </w:r>
      </w:smartTag>
      <w:r w:rsidR="008F1C03" w:rsidRPr="00F83460">
        <w:rPr>
          <w:rFonts w:ascii="SimHei" w:eastAsia="SimHei" w:hint="eastAsia"/>
          <w:b w:val="0"/>
          <w:color w:val="FF0000"/>
          <w:sz w:val="21"/>
          <w:szCs w:val="21"/>
          <w:lang w:val="en-GB"/>
        </w:rPr>
        <w:t>妇女参与决策的情况（</w:t>
      </w:r>
      <w:r w:rsidRPr="00F03A1A">
        <w:rPr>
          <w:rFonts w:ascii="SimHei" w:eastAsia="KaiTi_GB2312" w:hint="eastAsia"/>
          <w:b w:val="0"/>
          <w:color w:val="0000FF"/>
          <w:sz w:val="21"/>
          <w:szCs w:val="21"/>
          <w:lang w:val="en-GB"/>
        </w:rPr>
        <w:t>资料来源：</w:t>
      </w:r>
      <w:r w:rsidR="008F1C03" w:rsidRPr="00F83460">
        <w:rPr>
          <w:rFonts w:ascii="SimHei" w:eastAsia="SimHei" w:hint="eastAsia"/>
          <w:b w:val="0"/>
          <w:color w:val="FF0000"/>
          <w:sz w:val="21"/>
          <w:szCs w:val="21"/>
          <w:lang w:val="en-GB"/>
        </w:rPr>
        <w:t>各部）</w:t>
      </w:r>
      <w:r w:rsidR="008F1C03" w:rsidRPr="00F83460">
        <w:rPr>
          <w:rFonts w:ascii="SimHei" w:eastAsia="SimHei"/>
          <w:b w:val="0"/>
          <w:color w:val="FF0000"/>
          <w:sz w:val="21"/>
          <w:szCs w:val="21"/>
          <w:lang w:val="en-G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7"/>
        <w:gridCol w:w="669"/>
        <w:gridCol w:w="526"/>
        <w:gridCol w:w="526"/>
        <w:gridCol w:w="526"/>
        <w:gridCol w:w="526"/>
        <w:gridCol w:w="528"/>
        <w:gridCol w:w="526"/>
        <w:gridCol w:w="526"/>
        <w:gridCol w:w="528"/>
        <w:gridCol w:w="681"/>
        <w:gridCol w:w="607"/>
        <w:gridCol w:w="528"/>
        <w:gridCol w:w="526"/>
        <w:gridCol w:w="526"/>
        <w:gridCol w:w="528"/>
        <w:gridCol w:w="526"/>
        <w:gridCol w:w="526"/>
        <w:gridCol w:w="526"/>
      </w:tblGrid>
      <w:tr w:rsidR="008F1C03" w:rsidRPr="00334E5E" w:rsidTr="00334E5E">
        <w:tblPrEx>
          <w:tblCellMar>
            <w:top w:w="0" w:type="dxa"/>
            <w:bottom w:w="0" w:type="dxa"/>
          </w:tblCellMar>
        </w:tblPrEx>
        <w:trPr>
          <w:cantSplit/>
          <w:trHeight w:val="360"/>
        </w:trPr>
        <w:tc>
          <w:tcPr>
            <w:tcW w:w="1008" w:type="pct"/>
            <w:tcBorders>
              <w:top w:val="double" w:sz="12" w:space="0" w:color="auto"/>
              <w:left w:val="double" w:sz="12" w:space="0" w:color="auto"/>
              <w:bottom w:val="nil"/>
              <w:right w:val="nil"/>
            </w:tcBorders>
          </w:tcPr>
          <w:p w:rsidR="008F1C03" w:rsidRPr="00334E5E" w:rsidRDefault="008F1C03" w:rsidP="00334E5E">
            <w:pPr>
              <w:rPr>
                <w:sz w:val="18"/>
                <w:szCs w:val="18"/>
                <w:lang w:val="en-GB"/>
              </w:rPr>
            </w:pPr>
            <w:r w:rsidRPr="00334E5E">
              <w:rPr>
                <w:sz w:val="18"/>
                <w:szCs w:val="18"/>
                <w:lang w:val="en-GB"/>
              </w:rPr>
              <w:sym w:font="Symbol" w:char="F0DE"/>
            </w:r>
            <w:r w:rsidRPr="00334E5E">
              <w:rPr>
                <w:rFonts w:hint="eastAsia"/>
                <w:sz w:val="18"/>
                <w:szCs w:val="18"/>
                <w:lang w:val="en-GB"/>
              </w:rPr>
              <w:t>职务</w:t>
            </w:r>
          </w:p>
        </w:tc>
        <w:tc>
          <w:tcPr>
            <w:tcW w:w="271" w:type="pct"/>
            <w:tcBorders>
              <w:top w:val="double" w:sz="12" w:space="0" w:color="auto"/>
              <w:left w:val="single" w:sz="12" w:space="0" w:color="auto"/>
              <w:bottom w:val="nil"/>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部长</w:t>
            </w:r>
          </w:p>
        </w:tc>
        <w:tc>
          <w:tcPr>
            <w:tcW w:w="426" w:type="pct"/>
            <w:gridSpan w:val="2"/>
            <w:tcBorders>
              <w:top w:val="double" w:sz="12" w:space="0" w:color="auto"/>
              <w:left w:val="nil"/>
              <w:bottom w:val="nil"/>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副部长</w:t>
            </w:r>
          </w:p>
        </w:tc>
        <w:tc>
          <w:tcPr>
            <w:tcW w:w="640" w:type="pct"/>
            <w:gridSpan w:val="3"/>
            <w:tcBorders>
              <w:top w:val="double" w:sz="12" w:space="0" w:color="auto"/>
              <w:left w:val="nil"/>
              <w:bottom w:val="nil"/>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司（局）长</w:t>
            </w:r>
          </w:p>
        </w:tc>
        <w:tc>
          <w:tcPr>
            <w:tcW w:w="640" w:type="pct"/>
            <w:gridSpan w:val="3"/>
            <w:tcBorders>
              <w:top w:val="double" w:sz="12" w:space="0" w:color="auto"/>
              <w:left w:val="nil"/>
              <w:bottom w:val="nil"/>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处长</w:t>
            </w:r>
          </w:p>
        </w:tc>
        <w:tc>
          <w:tcPr>
            <w:tcW w:w="736" w:type="pct"/>
            <w:gridSpan w:val="3"/>
            <w:tcBorders>
              <w:top w:val="double" w:sz="12" w:space="0" w:color="auto"/>
              <w:left w:val="nil"/>
              <w:bottom w:val="nil"/>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其他专业人员</w:t>
            </w:r>
          </w:p>
        </w:tc>
        <w:tc>
          <w:tcPr>
            <w:tcW w:w="640" w:type="pct"/>
            <w:gridSpan w:val="3"/>
            <w:tcBorders>
              <w:top w:val="double" w:sz="12" w:space="0" w:color="auto"/>
              <w:left w:val="nil"/>
              <w:bottom w:val="nil"/>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部委机构主任</w:t>
            </w:r>
          </w:p>
        </w:tc>
        <w:tc>
          <w:tcPr>
            <w:tcW w:w="640" w:type="pct"/>
            <w:gridSpan w:val="3"/>
            <w:tcBorders>
              <w:top w:val="double" w:sz="12" w:space="0" w:color="auto"/>
              <w:left w:val="nil"/>
              <w:bottom w:val="nil"/>
              <w:right w:val="doub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外地办事处主任</w:t>
            </w:r>
            <w:r w:rsidRPr="00334E5E">
              <w:rPr>
                <w:sz w:val="18"/>
                <w:szCs w:val="18"/>
                <w:lang w:val="en-GB"/>
              </w:rPr>
              <w:t xml:space="preserve"> </w:t>
            </w:r>
          </w:p>
        </w:tc>
      </w:tr>
      <w:tr w:rsidR="008F1C03" w:rsidRPr="00334E5E" w:rsidTr="00334E5E">
        <w:tblPrEx>
          <w:tblCellMar>
            <w:top w:w="0" w:type="dxa"/>
            <w:bottom w:w="0" w:type="dxa"/>
          </w:tblCellMar>
        </w:tblPrEx>
        <w:trPr>
          <w:trHeight w:val="360"/>
        </w:trPr>
        <w:tc>
          <w:tcPr>
            <w:tcW w:w="1008" w:type="pct"/>
            <w:tcBorders>
              <w:top w:val="single" w:sz="12" w:space="0" w:color="auto"/>
              <w:left w:val="double" w:sz="12" w:space="0" w:color="auto"/>
              <w:bottom w:val="single" w:sz="12" w:space="0" w:color="auto"/>
              <w:right w:val="nil"/>
            </w:tcBorders>
          </w:tcPr>
          <w:p w:rsidR="008F1C03" w:rsidRPr="00334E5E" w:rsidRDefault="008F1C03" w:rsidP="00334E5E">
            <w:pPr>
              <w:rPr>
                <w:sz w:val="18"/>
                <w:szCs w:val="18"/>
                <w:lang w:val="en-GB"/>
              </w:rPr>
            </w:pPr>
            <w:r w:rsidRPr="00334E5E">
              <w:rPr>
                <w:sz w:val="18"/>
                <w:szCs w:val="18"/>
                <w:lang w:val="en-GB"/>
              </w:rPr>
              <w:sym w:font="Symbol" w:char="F0DF"/>
            </w:r>
            <w:r w:rsidRPr="00334E5E">
              <w:rPr>
                <w:rFonts w:hint="eastAsia"/>
                <w:sz w:val="18"/>
                <w:szCs w:val="18"/>
                <w:lang w:val="en-GB"/>
              </w:rPr>
              <w:t>部委</w:t>
            </w:r>
          </w:p>
        </w:tc>
        <w:tc>
          <w:tcPr>
            <w:tcW w:w="271" w:type="pct"/>
            <w:tcBorders>
              <w:top w:val="single" w:sz="12" w:space="0" w:color="auto"/>
              <w:left w:val="single" w:sz="12" w:space="0" w:color="auto"/>
              <w:bottom w:val="single" w:sz="12" w:space="0" w:color="auto"/>
              <w:right w:val="single" w:sz="12" w:space="0" w:color="auto"/>
            </w:tcBorders>
          </w:tcPr>
          <w:p w:rsidR="008F1C03" w:rsidRPr="00334E5E" w:rsidRDefault="008F1C03" w:rsidP="00334E5E">
            <w:pPr>
              <w:rPr>
                <w:sz w:val="18"/>
                <w:szCs w:val="18"/>
                <w:lang w:val="en-GB"/>
              </w:rPr>
            </w:pPr>
            <w:r w:rsidRPr="00334E5E">
              <w:rPr>
                <w:rFonts w:hint="eastAsia"/>
                <w:sz w:val="18"/>
                <w:szCs w:val="18"/>
                <w:lang w:val="en-GB"/>
              </w:rPr>
              <w:t>男</w:t>
            </w:r>
            <w:r w:rsidRPr="00334E5E">
              <w:rPr>
                <w:rFonts w:hint="eastAsia"/>
                <w:sz w:val="18"/>
                <w:szCs w:val="18"/>
                <w:lang w:val="en-GB"/>
              </w:rPr>
              <w:t>/</w:t>
            </w:r>
            <w:r w:rsidRPr="00334E5E">
              <w:rPr>
                <w:rFonts w:hint="eastAsia"/>
                <w:sz w:val="18"/>
                <w:szCs w:val="18"/>
                <w:lang w:val="en-GB"/>
              </w:rPr>
              <w:t>女</w:t>
            </w:r>
          </w:p>
        </w:tc>
        <w:tc>
          <w:tcPr>
            <w:tcW w:w="213" w:type="pct"/>
            <w:tcBorders>
              <w:top w:val="single" w:sz="12" w:space="0" w:color="auto"/>
              <w:left w:val="nil"/>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男</w:t>
            </w:r>
          </w:p>
        </w:tc>
        <w:tc>
          <w:tcPr>
            <w:tcW w:w="213" w:type="pct"/>
            <w:tcBorders>
              <w:top w:val="single" w:sz="12" w:space="0" w:color="auto"/>
              <w:bottom w:val="single" w:sz="12" w:space="0" w:color="auto"/>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p>
        </w:tc>
        <w:tc>
          <w:tcPr>
            <w:tcW w:w="213" w:type="pct"/>
            <w:tcBorders>
              <w:top w:val="single" w:sz="12" w:space="0" w:color="auto"/>
              <w:left w:val="nil"/>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男</w:t>
            </w:r>
          </w:p>
        </w:tc>
        <w:tc>
          <w:tcPr>
            <w:tcW w:w="213" w:type="pct"/>
            <w:tcBorders>
              <w:top w:val="single" w:sz="12" w:space="0" w:color="auto"/>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p>
        </w:tc>
        <w:tc>
          <w:tcPr>
            <w:tcW w:w="213" w:type="pct"/>
            <w:tcBorders>
              <w:top w:val="single" w:sz="12" w:space="0" w:color="auto"/>
              <w:bottom w:val="single" w:sz="12" w:space="0" w:color="auto"/>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c>
          <w:tcPr>
            <w:tcW w:w="213" w:type="pct"/>
            <w:tcBorders>
              <w:top w:val="single" w:sz="12" w:space="0" w:color="auto"/>
              <w:left w:val="nil"/>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男</w:t>
            </w:r>
          </w:p>
        </w:tc>
        <w:tc>
          <w:tcPr>
            <w:tcW w:w="213" w:type="pct"/>
            <w:tcBorders>
              <w:top w:val="single" w:sz="12" w:space="0" w:color="auto"/>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p>
        </w:tc>
        <w:tc>
          <w:tcPr>
            <w:tcW w:w="213" w:type="pct"/>
            <w:tcBorders>
              <w:top w:val="single" w:sz="12" w:space="0" w:color="auto"/>
              <w:bottom w:val="single" w:sz="12" w:space="0" w:color="auto"/>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c>
          <w:tcPr>
            <w:tcW w:w="276" w:type="pct"/>
            <w:tcBorders>
              <w:top w:val="single" w:sz="12" w:space="0" w:color="auto"/>
              <w:left w:val="nil"/>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男</w:t>
            </w:r>
          </w:p>
        </w:tc>
        <w:tc>
          <w:tcPr>
            <w:tcW w:w="246" w:type="pct"/>
            <w:tcBorders>
              <w:top w:val="single" w:sz="12" w:space="0" w:color="auto"/>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p>
        </w:tc>
        <w:tc>
          <w:tcPr>
            <w:tcW w:w="213" w:type="pct"/>
            <w:tcBorders>
              <w:top w:val="single" w:sz="12" w:space="0" w:color="auto"/>
              <w:bottom w:val="single" w:sz="12" w:space="0" w:color="auto"/>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c>
          <w:tcPr>
            <w:tcW w:w="213" w:type="pct"/>
            <w:tcBorders>
              <w:top w:val="single" w:sz="12" w:space="0" w:color="auto"/>
              <w:left w:val="nil"/>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男</w:t>
            </w:r>
          </w:p>
        </w:tc>
        <w:tc>
          <w:tcPr>
            <w:tcW w:w="213" w:type="pct"/>
            <w:tcBorders>
              <w:top w:val="single" w:sz="12" w:space="0" w:color="auto"/>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p>
        </w:tc>
        <w:tc>
          <w:tcPr>
            <w:tcW w:w="213" w:type="pct"/>
            <w:tcBorders>
              <w:top w:val="single" w:sz="12" w:space="0" w:color="auto"/>
              <w:bottom w:val="single" w:sz="12" w:space="0" w:color="auto"/>
              <w:right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c>
          <w:tcPr>
            <w:tcW w:w="213" w:type="pct"/>
            <w:tcBorders>
              <w:top w:val="single" w:sz="12" w:space="0" w:color="auto"/>
              <w:left w:val="nil"/>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男</w:t>
            </w:r>
          </w:p>
        </w:tc>
        <w:tc>
          <w:tcPr>
            <w:tcW w:w="213" w:type="pct"/>
            <w:tcBorders>
              <w:top w:val="single" w:sz="12" w:space="0" w:color="auto"/>
              <w:bottom w:val="sing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p>
        </w:tc>
        <w:tc>
          <w:tcPr>
            <w:tcW w:w="213" w:type="pct"/>
            <w:tcBorders>
              <w:top w:val="single" w:sz="12" w:space="0" w:color="auto"/>
              <w:bottom w:val="single" w:sz="12" w:space="0" w:color="auto"/>
              <w:right w:val="double" w:sz="12" w:space="0" w:color="auto"/>
            </w:tcBorders>
          </w:tcPr>
          <w:p w:rsidR="008F1C03" w:rsidRPr="00334E5E" w:rsidRDefault="008F1C03" w:rsidP="00334E5E">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r>
      <w:tr w:rsidR="008F1C03" w:rsidRPr="00334E5E" w:rsidTr="00334E5E">
        <w:tblPrEx>
          <w:tblCellMar>
            <w:top w:w="0" w:type="dxa"/>
            <w:bottom w:w="0" w:type="dxa"/>
          </w:tblCellMar>
        </w:tblPrEx>
        <w:trPr>
          <w:trHeight w:val="300"/>
        </w:trPr>
        <w:tc>
          <w:tcPr>
            <w:tcW w:w="1008" w:type="pct"/>
            <w:tcBorders>
              <w:top w:val="nil"/>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交通</w:t>
            </w:r>
          </w:p>
        </w:tc>
        <w:tc>
          <w:tcPr>
            <w:tcW w:w="271" w:type="pct"/>
            <w:tcBorders>
              <w:top w:val="nil"/>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4</w:t>
            </w:r>
          </w:p>
        </w:tc>
        <w:tc>
          <w:tcPr>
            <w:tcW w:w="213"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19</w:t>
            </w:r>
          </w:p>
        </w:tc>
        <w:tc>
          <w:tcPr>
            <w:tcW w:w="213" w:type="pct"/>
            <w:tcBorders>
              <w:top w:val="nil"/>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5</w:t>
            </w:r>
          </w:p>
        </w:tc>
        <w:tc>
          <w:tcPr>
            <w:tcW w:w="213"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35</w:t>
            </w:r>
          </w:p>
        </w:tc>
        <w:tc>
          <w:tcPr>
            <w:tcW w:w="213" w:type="pct"/>
            <w:tcBorders>
              <w:top w:val="nil"/>
            </w:tcBorders>
          </w:tcPr>
          <w:p w:rsidR="008F1C03" w:rsidRPr="00334E5E" w:rsidRDefault="008F1C03" w:rsidP="00334E5E">
            <w:pPr>
              <w:jc w:val="center"/>
              <w:rPr>
                <w:sz w:val="18"/>
                <w:szCs w:val="18"/>
                <w:lang w:val="en-GB"/>
              </w:rPr>
            </w:pPr>
            <w:r w:rsidRPr="00334E5E">
              <w:rPr>
                <w:sz w:val="18"/>
                <w:szCs w:val="18"/>
                <w:lang w:val="en-GB"/>
              </w:rPr>
              <w:t>20</w:t>
            </w:r>
          </w:p>
        </w:tc>
        <w:tc>
          <w:tcPr>
            <w:tcW w:w="213"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36.4</w:t>
            </w:r>
          </w:p>
        </w:tc>
        <w:tc>
          <w:tcPr>
            <w:tcW w:w="276"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171</w:t>
            </w:r>
          </w:p>
        </w:tc>
        <w:tc>
          <w:tcPr>
            <w:tcW w:w="246" w:type="pct"/>
            <w:tcBorders>
              <w:top w:val="nil"/>
            </w:tcBorders>
          </w:tcPr>
          <w:p w:rsidR="008F1C03" w:rsidRPr="00334E5E" w:rsidRDefault="008F1C03" w:rsidP="00334E5E">
            <w:pPr>
              <w:jc w:val="center"/>
              <w:rPr>
                <w:sz w:val="18"/>
                <w:szCs w:val="18"/>
                <w:lang w:val="en-GB"/>
              </w:rPr>
            </w:pPr>
            <w:r w:rsidRPr="00334E5E">
              <w:rPr>
                <w:sz w:val="18"/>
                <w:szCs w:val="18"/>
                <w:lang w:val="en-GB"/>
              </w:rPr>
              <w:t>193</w:t>
            </w:r>
          </w:p>
        </w:tc>
        <w:tc>
          <w:tcPr>
            <w:tcW w:w="213"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53</w:t>
            </w:r>
          </w:p>
        </w:tc>
        <w:tc>
          <w:tcPr>
            <w:tcW w:w="213" w:type="pct"/>
            <w:tcBorders>
              <w:top w:val="nil"/>
              <w:left w:val="nil"/>
            </w:tcBorders>
          </w:tcPr>
          <w:p w:rsidR="008F1C03" w:rsidRPr="00334E5E" w:rsidRDefault="008F1C03" w:rsidP="00334E5E">
            <w:pPr>
              <w:jc w:val="center"/>
              <w:rPr>
                <w:sz w:val="18"/>
                <w:szCs w:val="18"/>
                <w:lang w:val="en-GB"/>
              </w:rPr>
            </w:pPr>
          </w:p>
        </w:tc>
        <w:tc>
          <w:tcPr>
            <w:tcW w:w="213" w:type="pct"/>
            <w:tcBorders>
              <w:top w:val="nil"/>
            </w:tcBorders>
          </w:tcPr>
          <w:p w:rsidR="008F1C03" w:rsidRPr="00334E5E" w:rsidRDefault="008F1C03" w:rsidP="00334E5E">
            <w:pPr>
              <w:jc w:val="center"/>
              <w:rPr>
                <w:sz w:val="18"/>
                <w:szCs w:val="18"/>
                <w:lang w:val="en-GB"/>
              </w:rPr>
            </w:pPr>
          </w:p>
        </w:tc>
        <w:tc>
          <w:tcPr>
            <w:tcW w:w="213" w:type="pct"/>
            <w:tcBorders>
              <w:top w:val="nil"/>
              <w:right w:val="single" w:sz="12" w:space="0" w:color="auto"/>
            </w:tcBorders>
          </w:tcPr>
          <w:p w:rsidR="008F1C03" w:rsidRPr="00334E5E" w:rsidRDefault="008F1C03" w:rsidP="00334E5E">
            <w:pPr>
              <w:jc w:val="center"/>
              <w:rPr>
                <w:sz w:val="18"/>
                <w:szCs w:val="18"/>
                <w:lang w:val="en-GB"/>
              </w:rPr>
            </w:pPr>
          </w:p>
        </w:tc>
        <w:tc>
          <w:tcPr>
            <w:tcW w:w="213" w:type="pct"/>
            <w:tcBorders>
              <w:top w:val="nil"/>
              <w:left w:val="nil"/>
            </w:tcBorders>
          </w:tcPr>
          <w:p w:rsidR="008F1C03" w:rsidRPr="00334E5E" w:rsidRDefault="008F1C03" w:rsidP="00334E5E">
            <w:pPr>
              <w:jc w:val="center"/>
              <w:rPr>
                <w:sz w:val="18"/>
                <w:szCs w:val="18"/>
                <w:lang w:val="en-GB"/>
              </w:rPr>
            </w:pPr>
          </w:p>
        </w:tc>
        <w:tc>
          <w:tcPr>
            <w:tcW w:w="213" w:type="pct"/>
            <w:tcBorders>
              <w:top w:val="nil"/>
            </w:tcBorders>
          </w:tcPr>
          <w:p w:rsidR="008F1C03" w:rsidRPr="00334E5E" w:rsidRDefault="008F1C03" w:rsidP="00334E5E">
            <w:pPr>
              <w:jc w:val="center"/>
              <w:rPr>
                <w:sz w:val="18"/>
                <w:szCs w:val="18"/>
                <w:lang w:val="en-GB"/>
              </w:rPr>
            </w:pPr>
          </w:p>
        </w:tc>
        <w:tc>
          <w:tcPr>
            <w:tcW w:w="213" w:type="pct"/>
            <w:tcBorders>
              <w:top w:val="nil"/>
              <w:right w:val="double" w:sz="12" w:space="0" w:color="auto"/>
            </w:tcBorders>
          </w:tcPr>
          <w:p w:rsidR="008F1C03" w:rsidRPr="00334E5E" w:rsidRDefault="008F1C03" w:rsidP="00334E5E">
            <w:pPr>
              <w:jc w:val="center"/>
              <w:rPr>
                <w:sz w:val="18"/>
                <w:szCs w:val="18"/>
                <w:lang w:val="en-GB"/>
              </w:rPr>
            </w:pPr>
          </w:p>
        </w:tc>
      </w:tr>
      <w:tr w:rsidR="008F1C03" w:rsidRPr="00334E5E" w:rsidTr="00334E5E">
        <w:tblPrEx>
          <w:tblCellMar>
            <w:top w:w="0" w:type="dxa"/>
            <w:bottom w:w="0" w:type="dxa"/>
          </w:tblCellMar>
        </w:tblPrEx>
        <w:trPr>
          <w:trHeight w:val="315"/>
        </w:trPr>
        <w:tc>
          <w:tcPr>
            <w:tcW w:w="1008" w:type="pct"/>
            <w:tcBorders>
              <w:top w:val="nil"/>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信息科学</w:t>
            </w:r>
          </w:p>
        </w:tc>
        <w:tc>
          <w:tcPr>
            <w:tcW w:w="271" w:type="pct"/>
            <w:tcBorders>
              <w:top w:val="nil"/>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2</w:t>
            </w:r>
          </w:p>
        </w:tc>
        <w:tc>
          <w:tcPr>
            <w:tcW w:w="213"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8</w:t>
            </w:r>
          </w:p>
        </w:tc>
        <w:tc>
          <w:tcPr>
            <w:tcW w:w="213" w:type="pct"/>
            <w:tcBorders>
              <w:top w:val="nil"/>
            </w:tcBorders>
          </w:tcPr>
          <w:p w:rsidR="008F1C03" w:rsidRPr="00334E5E" w:rsidRDefault="008F1C03" w:rsidP="00334E5E">
            <w:pPr>
              <w:jc w:val="center"/>
              <w:rPr>
                <w:sz w:val="18"/>
                <w:szCs w:val="18"/>
                <w:lang w:val="en-GB"/>
              </w:rPr>
            </w:pPr>
            <w:r w:rsidRPr="00334E5E">
              <w:rPr>
                <w:sz w:val="18"/>
                <w:szCs w:val="18"/>
                <w:lang w:val="en-GB"/>
              </w:rPr>
              <w:t>2</w:t>
            </w:r>
          </w:p>
        </w:tc>
        <w:tc>
          <w:tcPr>
            <w:tcW w:w="213"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20</w:t>
            </w:r>
          </w:p>
        </w:tc>
        <w:tc>
          <w:tcPr>
            <w:tcW w:w="213"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7</w:t>
            </w:r>
          </w:p>
        </w:tc>
        <w:tc>
          <w:tcPr>
            <w:tcW w:w="213" w:type="pct"/>
            <w:tcBorders>
              <w:top w:val="nil"/>
            </w:tcBorders>
          </w:tcPr>
          <w:p w:rsidR="008F1C03" w:rsidRPr="00334E5E" w:rsidRDefault="008F1C03" w:rsidP="00334E5E">
            <w:pPr>
              <w:jc w:val="center"/>
              <w:rPr>
                <w:sz w:val="18"/>
                <w:szCs w:val="18"/>
                <w:lang w:val="en-GB"/>
              </w:rPr>
            </w:pPr>
            <w:r w:rsidRPr="00334E5E">
              <w:rPr>
                <w:sz w:val="18"/>
                <w:szCs w:val="18"/>
                <w:lang w:val="en-GB"/>
              </w:rPr>
              <w:t>5</w:t>
            </w:r>
          </w:p>
        </w:tc>
        <w:tc>
          <w:tcPr>
            <w:tcW w:w="213"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41.7</w:t>
            </w:r>
          </w:p>
        </w:tc>
        <w:tc>
          <w:tcPr>
            <w:tcW w:w="276" w:type="pct"/>
            <w:tcBorders>
              <w:top w:val="nil"/>
              <w:left w:val="nil"/>
            </w:tcBorders>
          </w:tcPr>
          <w:p w:rsidR="008F1C03" w:rsidRPr="00334E5E" w:rsidRDefault="008F1C03" w:rsidP="00334E5E">
            <w:pPr>
              <w:jc w:val="center"/>
              <w:rPr>
                <w:sz w:val="18"/>
                <w:szCs w:val="18"/>
                <w:lang w:val="en-GB"/>
              </w:rPr>
            </w:pPr>
            <w:r w:rsidRPr="00334E5E">
              <w:rPr>
                <w:sz w:val="18"/>
                <w:szCs w:val="18"/>
                <w:lang w:val="en-GB"/>
              </w:rPr>
              <w:t>43</w:t>
            </w:r>
          </w:p>
        </w:tc>
        <w:tc>
          <w:tcPr>
            <w:tcW w:w="246" w:type="pct"/>
            <w:tcBorders>
              <w:top w:val="nil"/>
            </w:tcBorders>
          </w:tcPr>
          <w:p w:rsidR="008F1C03" w:rsidRPr="00334E5E" w:rsidRDefault="008F1C03" w:rsidP="00334E5E">
            <w:pPr>
              <w:jc w:val="center"/>
              <w:rPr>
                <w:sz w:val="18"/>
                <w:szCs w:val="18"/>
                <w:lang w:val="en-GB"/>
              </w:rPr>
            </w:pPr>
            <w:r w:rsidRPr="00334E5E">
              <w:rPr>
                <w:sz w:val="18"/>
                <w:szCs w:val="18"/>
                <w:lang w:val="en-GB"/>
              </w:rPr>
              <w:t>66</w:t>
            </w:r>
          </w:p>
        </w:tc>
        <w:tc>
          <w:tcPr>
            <w:tcW w:w="213" w:type="pct"/>
            <w:tcBorders>
              <w:top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60.6</w:t>
            </w:r>
          </w:p>
        </w:tc>
        <w:tc>
          <w:tcPr>
            <w:tcW w:w="213" w:type="pct"/>
            <w:tcBorders>
              <w:top w:val="nil"/>
              <w:left w:val="nil"/>
            </w:tcBorders>
          </w:tcPr>
          <w:p w:rsidR="008F1C03" w:rsidRPr="00334E5E" w:rsidRDefault="008F1C03" w:rsidP="00334E5E">
            <w:pPr>
              <w:jc w:val="center"/>
              <w:rPr>
                <w:sz w:val="18"/>
                <w:szCs w:val="18"/>
                <w:lang w:val="en-GB"/>
              </w:rPr>
            </w:pPr>
          </w:p>
        </w:tc>
        <w:tc>
          <w:tcPr>
            <w:tcW w:w="213" w:type="pct"/>
            <w:tcBorders>
              <w:top w:val="nil"/>
            </w:tcBorders>
          </w:tcPr>
          <w:p w:rsidR="008F1C03" w:rsidRPr="00334E5E" w:rsidRDefault="008F1C03" w:rsidP="00334E5E">
            <w:pPr>
              <w:jc w:val="center"/>
              <w:rPr>
                <w:sz w:val="18"/>
                <w:szCs w:val="18"/>
                <w:lang w:val="en-GB"/>
              </w:rPr>
            </w:pPr>
          </w:p>
        </w:tc>
        <w:tc>
          <w:tcPr>
            <w:tcW w:w="213" w:type="pct"/>
            <w:tcBorders>
              <w:top w:val="nil"/>
              <w:right w:val="single" w:sz="12" w:space="0" w:color="auto"/>
            </w:tcBorders>
          </w:tcPr>
          <w:p w:rsidR="008F1C03" w:rsidRPr="00334E5E" w:rsidRDefault="008F1C03" w:rsidP="00334E5E">
            <w:pPr>
              <w:jc w:val="center"/>
              <w:rPr>
                <w:sz w:val="18"/>
                <w:szCs w:val="18"/>
                <w:lang w:val="en-GB"/>
              </w:rPr>
            </w:pPr>
          </w:p>
        </w:tc>
        <w:tc>
          <w:tcPr>
            <w:tcW w:w="213" w:type="pct"/>
            <w:tcBorders>
              <w:top w:val="nil"/>
              <w:left w:val="nil"/>
            </w:tcBorders>
          </w:tcPr>
          <w:p w:rsidR="008F1C03" w:rsidRPr="00334E5E" w:rsidRDefault="008F1C03" w:rsidP="00334E5E">
            <w:pPr>
              <w:jc w:val="center"/>
              <w:rPr>
                <w:sz w:val="18"/>
                <w:szCs w:val="18"/>
                <w:lang w:val="en-GB"/>
              </w:rPr>
            </w:pPr>
          </w:p>
        </w:tc>
        <w:tc>
          <w:tcPr>
            <w:tcW w:w="213" w:type="pct"/>
            <w:tcBorders>
              <w:top w:val="nil"/>
            </w:tcBorders>
          </w:tcPr>
          <w:p w:rsidR="008F1C03" w:rsidRPr="00334E5E" w:rsidRDefault="008F1C03" w:rsidP="00334E5E">
            <w:pPr>
              <w:jc w:val="center"/>
              <w:rPr>
                <w:sz w:val="18"/>
                <w:szCs w:val="18"/>
                <w:lang w:val="en-GB"/>
              </w:rPr>
            </w:pPr>
          </w:p>
        </w:tc>
        <w:tc>
          <w:tcPr>
            <w:tcW w:w="213" w:type="pct"/>
            <w:tcBorders>
              <w:top w:val="nil"/>
              <w:right w:val="double" w:sz="12" w:space="0" w:color="auto"/>
            </w:tcBorders>
          </w:tcPr>
          <w:p w:rsidR="008F1C03" w:rsidRPr="00334E5E" w:rsidRDefault="008F1C03" w:rsidP="00334E5E">
            <w:pPr>
              <w:jc w:val="center"/>
              <w:rPr>
                <w:sz w:val="18"/>
                <w:szCs w:val="18"/>
                <w:lang w:val="en-GB"/>
              </w:rPr>
            </w:pPr>
          </w:p>
        </w:tc>
      </w:tr>
      <w:tr w:rsidR="008F1C03" w:rsidRPr="00334E5E" w:rsidTr="00334E5E">
        <w:tblPrEx>
          <w:tblCellMar>
            <w:top w:w="0" w:type="dxa"/>
            <w:bottom w:w="0" w:type="dxa"/>
          </w:tblCellMar>
        </w:tblPrEx>
        <w:trPr>
          <w:trHeight w:val="285"/>
        </w:trPr>
        <w:tc>
          <w:tcPr>
            <w:tcW w:w="1008"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财政</w:t>
            </w:r>
          </w:p>
        </w:tc>
        <w:tc>
          <w:tcPr>
            <w:tcW w:w="271"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6</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34</w:t>
            </w:r>
          </w:p>
        </w:tc>
        <w:tc>
          <w:tcPr>
            <w:tcW w:w="213" w:type="pct"/>
          </w:tcPr>
          <w:p w:rsidR="008F1C03" w:rsidRPr="00334E5E" w:rsidRDefault="008F1C03" w:rsidP="00334E5E">
            <w:pPr>
              <w:jc w:val="center"/>
              <w:rPr>
                <w:sz w:val="18"/>
                <w:szCs w:val="18"/>
                <w:lang w:val="en-GB"/>
              </w:rPr>
            </w:pPr>
            <w:r w:rsidRPr="00334E5E">
              <w:rPr>
                <w:sz w:val="18"/>
                <w:szCs w:val="18"/>
                <w:lang w:val="en-GB"/>
              </w:rPr>
              <w:t>11</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24</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68</w:t>
            </w:r>
          </w:p>
        </w:tc>
        <w:tc>
          <w:tcPr>
            <w:tcW w:w="213" w:type="pct"/>
          </w:tcPr>
          <w:p w:rsidR="008F1C03" w:rsidRPr="00334E5E" w:rsidRDefault="008F1C03" w:rsidP="00334E5E">
            <w:pPr>
              <w:jc w:val="center"/>
              <w:rPr>
                <w:sz w:val="18"/>
                <w:szCs w:val="18"/>
                <w:lang w:val="en-GB"/>
              </w:rPr>
            </w:pPr>
            <w:r w:rsidRPr="00334E5E">
              <w:rPr>
                <w:sz w:val="18"/>
                <w:szCs w:val="18"/>
                <w:lang w:val="en-GB"/>
              </w:rPr>
              <w:t>64</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48</w:t>
            </w:r>
          </w:p>
        </w:tc>
        <w:tc>
          <w:tcPr>
            <w:tcW w:w="276" w:type="pct"/>
            <w:tcBorders>
              <w:left w:val="nil"/>
            </w:tcBorders>
          </w:tcPr>
          <w:p w:rsidR="008F1C03" w:rsidRPr="00334E5E" w:rsidRDefault="008F1C03" w:rsidP="00334E5E">
            <w:pPr>
              <w:jc w:val="center"/>
              <w:rPr>
                <w:sz w:val="18"/>
                <w:szCs w:val="18"/>
                <w:lang w:val="en-GB"/>
              </w:rPr>
            </w:pPr>
            <w:r w:rsidRPr="00334E5E">
              <w:rPr>
                <w:sz w:val="18"/>
                <w:szCs w:val="18"/>
                <w:lang w:val="en-GB"/>
              </w:rPr>
              <w:t>415</w:t>
            </w:r>
          </w:p>
        </w:tc>
        <w:tc>
          <w:tcPr>
            <w:tcW w:w="246" w:type="pct"/>
          </w:tcPr>
          <w:p w:rsidR="008F1C03" w:rsidRPr="00334E5E" w:rsidRDefault="008F1C03" w:rsidP="00334E5E">
            <w:pPr>
              <w:jc w:val="center"/>
              <w:rPr>
                <w:sz w:val="18"/>
                <w:szCs w:val="18"/>
                <w:lang w:val="en-GB"/>
              </w:rPr>
            </w:pPr>
            <w:r w:rsidRPr="00334E5E">
              <w:rPr>
                <w:sz w:val="18"/>
                <w:szCs w:val="18"/>
                <w:lang w:val="en-GB"/>
              </w:rPr>
              <w:t>640</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61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18</w:t>
            </w:r>
          </w:p>
        </w:tc>
        <w:tc>
          <w:tcPr>
            <w:tcW w:w="213" w:type="pct"/>
          </w:tcPr>
          <w:p w:rsidR="008F1C03" w:rsidRPr="00334E5E" w:rsidRDefault="008F1C03" w:rsidP="00334E5E">
            <w:pPr>
              <w:jc w:val="center"/>
              <w:rPr>
                <w:sz w:val="18"/>
                <w:szCs w:val="18"/>
                <w:lang w:val="en-GB"/>
              </w:rPr>
            </w:pPr>
            <w:r w:rsidRPr="00334E5E">
              <w:rPr>
                <w:sz w:val="18"/>
                <w:szCs w:val="18"/>
                <w:lang w:val="en-GB"/>
              </w:rPr>
              <w:t>2</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334E5E">
        <w:tblPrEx>
          <w:tblCellMar>
            <w:top w:w="0" w:type="dxa"/>
            <w:bottom w:w="0" w:type="dxa"/>
          </w:tblCellMar>
        </w:tblPrEx>
        <w:trPr>
          <w:trHeight w:val="285"/>
        </w:trPr>
        <w:tc>
          <w:tcPr>
            <w:tcW w:w="1008"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文化</w:t>
            </w:r>
          </w:p>
        </w:tc>
        <w:tc>
          <w:tcPr>
            <w:tcW w:w="271"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2</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2</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9</w:t>
            </w:r>
          </w:p>
        </w:tc>
        <w:tc>
          <w:tcPr>
            <w:tcW w:w="213" w:type="pct"/>
          </w:tcPr>
          <w:p w:rsidR="008F1C03" w:rsidRPr="00334E5E" w:rsidRDefault="008F1C03" w:rsidP="00334E5E">
            <w:pPr>
              <w:jc w:val="center"/>
              <w:rPr>
                <w:sz w:val="18"/>
                <w:szCs w:val="18"/>
                <w:lang w:val="en-GB"/>
              </w:rPr>
            </w:pPr>
            <w:r w:rsidRPr="00334E5E">
              <w:rPr>
                <w:sz w:val="18"/>
                <w:szCs w:val="18"/>
                <w:lang w:val="en-GB"/>
              </w:rPr>
              <w:t>9</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50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4</w:t>
            </w:r>
          </w:p>
        </w:tc>
        <w:tc>
          <w:tcPr>
            <w:tcW w:w="213" w:type="pct"/>
          </w:tcPr>
          <w:p w:rsidR="008F1C03" w:rsidRPr="00334E5E" w:rsidRDefault="008F1C03" w:rsidP="00334E5E">
            <w:pPr>
              <w:jc w:val="center"/>
              <w:rPr>
                <w:sz w:val="18"/>
                <w:szCs w:val="18"/>
                <w:lang w:val="en-GB"/>
              </w:rPr>
            </w:pPr>
            <w:r w:rsidRPr="00334E5E">
              <w:rPr>
                <w:sz w:val="18"/>
                <w:szCs w:val="18"/>
                <w:lang w:val="en-GB"/>
              </w:rPr>
              <w:t>18</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78</w:t>
            </w:r>
          </w:p>
        </w:tc>
        <w:tc>
          <w:tcPr>
            <w:tcW w:w="276" w:type="pct"/>
            <w:tcBorders>
              <w:left w:val="nil"/>
            </w:tcBorders>
          </w:tcPr>
          <w:p w:rsidR="008F1C03" w:rsidRPr="00334E5E" w:rsidRDefault="008F1C03" w:rsidP="00334E5E">
            <w:pPr>
              <w:jc w:val="center"/>
              <w:rPr>
                <w:sz w:val="18"/>
                <w:szCs w:val="18"/>
                <w:lang w:val="en-GB"/>
              </w:rPr>
            </w:pPr>
            <w:r w:rsidRPr="00334E5E">
              <w:rPr>
                <w:sz w:val="18"/>
                <w:szCs w:val="18"/>
                <w:lang w:val="en-GB"/>
              </w:rPr>
              <w:t>67</w:t>
            </w:r>
          </w:p>
        </w:tc>
        <w:tc>
          <w:tcPr>
            <w:tcW w:w="246" w:type="pct"/>
          </w:tcPr>
          <w:p w:rsidR="008F1C03" w:rsidRPr="00334E5E" w:rsidRDefault="008F1C03" w:rsidP="00334E5E">
            <w:pPr>
              <w:jc w:val="center"/>
              <w:rPr>
                <w:sz w:val="18"/>
                <w:szCs w:val="18"/>
                <w:lang w:val="en-GB"/>
              </w:rPr>
            </w:pPr>
            <w:r w:rsidRPr="00334E5E">
              <w:rPr>
                <w:sz w:val="18"/>
                <w:szCs w:val="18"/>
                <w:lang w:val="en-GB"/>
              </w:rPr>
              <w:t>152</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69</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26</w:t>
            </w:r>
          </w:p>
        </w:tc>
        <w:tc>
          <w:tcPr>
            <w:tcW w:w="213" w:type="pct"/>
          </w:tcPr>
          <w:p w:rsidR="008F1C03" w:rsidRPr="00334E5E" w:rsidRDefault="008F1C03" w:rsidP="00334E5E">
            <w:pPr>
              <w:jc w:val="center"/>
              <w:rPr>
                <w:sz w:val="18"/>
                <w:szCs w:val="18"/>
                <w:lang w:val="en-GB"/>
              </w:rPr>
            </w:pPr>
            <w:r w:rsidRPr="00334E5E">
              <w:rPr>
                <w:sz w:val="18"/>
                <w:szCs w:val="18"/>
                <w:lang w:val="en-GB"/>
              </w:rPr>
              <w:t>5</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16</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334E5E">
        <w:tblPrEx>
          <w:tblCellMar>
            <w:top w:w="0" w:type="dxa"/>
            <w:bottom w:w="0" w:type="dxa"/>
          </w:tblCellMar>
        </w:tblPrEx>
        <w:trPr>
          <w:trHeight w:val="345"/>
        </w:trPr>
        <w:tc>
          <w:tcPr>
            <w:tcW w:w="1008"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区域发展</w:t>
            </w:r>
          </w:p>
        </w:tc>
        <w:tc>
          <w:tcPr>
            <w:tcW w:w="271"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pStyle w:val="xl27"/>
              <w:tabs>
                <w:tab w:val="left" w:pos="195"/>
              </w:tabs>
              <w:spacing w:before="0" w:beforeAutospacing="0" w:after="0" w:afterAutospacing="0"/>
              <w:jc w:val="center"/>
              <w:rPr>
                <w:rFonts w:ascii="Times New Roman" w:eastAsia="Times New Roman" w:hAnsi="Times New Roman" w:cs="Times New Roman"/>
                <w:sz w:val="18"/>
                <w:szCs w:val="18"/>
                <w:lang w:val="en-GB"/>
              </w:rPr>
            </w:pPr>
            <w:r w:rsidRPr="00334E5E">
              <w:rPr>
                <w:rFonts w:ascii="Times New Roman" w:eastAsia="Times New Roman" w:hAnsi="Times New Roman" w:cs="Times New Roman"/>
                <w:sz w:val="18"/>
                <w:szCs w:val="18"/>
                <w:lang w:val="en-GB"/>
              </w:rPr>
              <w:t>3</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14</w:t>
            </w:r>
          </w:p>
        </w:tc>
        <w:tc>
          <w:tcPr>
            <w:tcW w:w="213" w:type="pct"/>
          </w:tcPr>
          <w:p w:rsidR="008F1C03" w:rsidRPr="00334E5E" w:rsidRDefault="008F1C03" w:rsidP="00334E5E">
            <w:pPr>
              <w:jc w:val="center"/>
              <w:rPr>
                <w:sz w:val="18"/>
                <w:szCs w:val="18"/>
                <w:lang w:val="en-GB"/>
              </w:rPr>
            </w:pPr>
            <w:r w:rsidRPr="00334E5E">
              <w:rPr>
                <w:sz w:val="18"/>
                <w:szCs w:val="18"/>
                <w:lang w:val="en-GB"/>
              </w:rPr>
              <w:t>10</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42</w:t>
            </w:r>
          </w:p>
        </w:tc>
        <w:tc>
          <w:tcPr>
            <w:tcW w:w="213" w:type="pct"/>
            <w:tcBorders>
              <w:left w:val="nil"/>
            </w:tcBorders>
          </w:tcPr>
          <w:p w:rsidR="008F1C03" w:rsidRPr="00334E5E" w:rsidRDefault="008F1C03" w:rsidP="00334E5E">
            <w:pPr>
              <w:pStyle w:val="xl41"/>
              <w:pBdr>
                <w:left w:val="none" w:sz="0" w:space="0" w:color="auto"/>
                <w:right w:val="none" w:sz="0" w:space="0" w:color="auto"/>
              </w:pBdr>
              <w:spacing w:before="0" w:beforeAutospacing="0" w:after="0" w:afterAutospacing="0"/>
              <w:rPr>
                <w:rFonts w:ascii="Times New Roman" w:eastAsia="Times New Roman" w:hAnsi="Times New Roman" w:cs="Times New Roman"/>
                <w:sz w:val="18"/>
                <w:szCs w:val="18"/>
                <w:lang w:val="en-GB"/>
              </w:rPr>
            </w:pPr>
            <w:r w:rsidRPr="00334E5E">
              <w:rPr>
                <w:rFonts w:ascii="Times New Roman" w:eastAsia="Times New Roman" w:hAnsi="Times New Roman" w:cs="Times New Roman"/>
                <w:sz w:val="18"/>
                <w:szCs w:val="18"/>
                <w:lang w:val="en-GB"/>
              </w:rPr>
              <w:t>32</w:t>
            </w:r>
          </w:p>
        </w:tc>
        <w:tc>
          <w:tcPr>
            <w:tcW w:w="213" w:type="pct"/>
          </w:tcPr>
          <w:p w:rsidR="008F1C03" w:rsidRPr="00334E5E" w:rsidRDefault="008F1C03" w:rsidP="00334E5E">
            <w:pPr>
              <w:jc w:val="center"/>
              <w:rPr>
                <w:sz w:val="18"/>
                <w:szCs w:val="18"/>
                <w:lang w:val="en-GB"/>
              </w:rPr>
            </w:pPr>
            <w:r w:rsidRPr="00334E5E">
              <w:rPr>
                <w:sz w:val="18"/>
                <w:szCs w:val="18"/>
                <w:lang w:val="en-GB"/>
              </w:rPr>
              <w:t>23</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45</w:t>
            </w:r>
          </w:p>
        </w:tc>
        <w:tc>
          <w:tcPr>
            <w:tcW w:w="276" w:type="pct"/>
            <w:tcBorders>
              <w:left w:val="nil"/>
            </w:tcBorders>
          </w:tcPr>
          <w:p w:rsidR="008F1C03" w:rsidRPr="00334E5E" w:rsidRDefault="008F1C03" w:rsidP="00334E5E">
            <w:pPr>
              <w:jc w:val="center"/>
              <w:rPr>
                <w:sz w:val="18"/>
                <w:szCs w:val="18"/>
                <w:lang w:val="en-GB"/>
              </w:rPr>
            </w:pPr>
            <w:r w:rsidRPr="00334E5E">
              <w:rPr>
                <w:sz w:val="18"/>
                <w:szCs w:val="18"/>
                <w:lang w:val="en-GB"/>
              </w:rPr>
              <w:t>162</w:t>
            </w:r>
          </w:p>
        </w:tc>
        <w:tc>
          <w:tcPr>
            <w:tcW w:w="246" w:type="pct"/>
          </w:tcPr>
          <w:p w:rsidR="008F1C03" w:rsidRPr="00334E5E" w:rsidRDefault="008F1C03" w:rsidP="00334E5E">
            <w:pPr>
              <w:jc w:val="center"/>
              <w:rPr>
                <w:sz w:val="18"/>
                <w:szCs w:val="18"/>
                <w:lang w:val="en-GB"/>
              </w:rPr>
            </w:pPr>
            <w:r w:rsidRPr="00334E5E">
              <w:rPr>
                <w:sz w:val="18"/>
                <w:szCs w:val="18"/>
                <w:lang w:val="en-GB"/>
              </w:rPr>
              <w:t>292</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65</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w:t>
            </w:r>
          </w:p>
        </w:tc>
        <w:tc>
          <w:tcPr>
            <w:tcW w:w="213" w:type="pct"/>
          </w:tcPr>
          <w:p w:rsidR="008F1C03" w:rsidRPr="00334E5E" w:rsidRDefault="008F1C03" w:rsidP="00334E5E">
            <w:pPr>
              <w:jc w:val="center"/>
              <w:rPr>
                <w:sz w:val="18"/>
                <w:szCs w:val="18"/>
                <w:lang w:val="en-GB"/>
              </w:rPr>
            </w:pPr>
            <w:r w:rsidRPr="00334E5E">
              <w:rPr>
                <w:sz w:val="18"/>
                <w:szCs w:val="18"/>
                <w:lang w:val="en-GB"/>
              </w:rPr>
              <w:t>-</w:t>
            </w:r>
          </w:p>
        </w:tc>
        <w:tc>
          <w:tcPr>
            <w:tcW w:w="213" w:type="pct"/>
            <w:tcBorders>
              <w:right w:val="single" w:sz="12" w:space="0" w:color="auto"/>
            </w:tcBorders>
          </w:tcPr>
          <w:p w:rsidR="008F1C03" w:rsidRPr="00334E5E" w:rsidRDefault="008F1C03" w:rsidP="00334E5E">
            <w:pPr>
              <w:pStyle w:val="xl41"/>
              <w:pBdr>
                <w:left w:val="none" w:sz="0" w:space="0" w:color="auto"/>
                <w:right w:val="none" w:sz="0" w:space="0" w:color="auto"/>
              </w:pBdr>
              <w:spacing w:before="0" w:beforeAutospacing="0" w:after="0" w:afterAutospacing="0"/>
              <w:rPr>
                <w:rFonts w:ascii="Times New Roman" w:eastAsia="Times New Roman" w:hAnsi="Times New Roman" w:cs="Times New Roman"/>
                <w:sz w:val="18"/>
                <w:szCs w:val="18"/>
                <w:lang w:val="en-GB"/>
              </w:rPr>
            </w:pPr>
            <w:r w:rsidRPr="00334E5E">
              <w:rPr>
                <w:rFonts w:ascii="Times New Roman" w:eastAsia="Times New Roman" w:hAnsi="Times New Roman" w:cs="Times New Roman"/>
                <w:sz w:val="18"/>
                <w:szCs w:val="18"/>
                <w:lang w:val="en-GB"/>
              </w:rPr>
              <w:t>-</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2</w:t>
            </w:r>
          </w:p>
        </w:tc>
        <w:tc>
          <w:tcPr>
            <w:tcW w:w="213" w:type="pct"/>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right w:val="double" w:sz="12" w:space="0" w:color="auto"/>
            </w:tcBorders>
          </w:tcPr>
          <w:p w:rsidR="008F1C03" w:rsidRPr="00334E5E" w:rsidRDefault="008F1C03" w:rsidP="00334E5E">
            <w:pPr>
              <w:jc w:val="center"/>
              <w:rPr>
                <w:sz w:val="18"/>
                <w:szCs w:val="18"/>
                <w:lang w:val="en-GB"/>
              </w:rPr>
            </w:pPr>
            <w:r w:rsidRPr="00334E5E">
              <w:rPr>
                <w:sz w:val="18"/>
                <w:szCs w:val="18"/>
                <w:lang w:val="en-GB"/>
              </w:rPr>
              <w:t>33</w:t>
            </w:r>
          </w:p>
        </w:tc>
      </w:tr>
      <w:tr w:rsidR="008F1C03" w:rsidRPr="00334E5E" w:rsidTr="00334E5E">
        <w:tblPrEx>
          <w:tblCellMar>
            <w:top w:w="0" w:type="dxa"/>
            <w:bottom w:w="0" w:type="dxa"/>
          </w:tblCellMar>
        </w:tblPrEx>
        <w:trPr>
          <w:trHeight w:val="360"/>
        </w:trPr>
        <w:tc>
          <w:tcPr>
            <w:tcW w:w="1008"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国防：职业军人</w:t>
            </w:r>
          </w:p>
          <w:p w:rsidR="008F1C03" w:rsidRPr="00334E5E" w:rsidRDefault="008F1C03" w:rsidP="00334E5E">
            <w:pPr>
              <w:rPr>
                <w:sz w:val="18"/>
                <w:szCs w:val="18"/>
                <w:vertAlign w:val="superscript"/>
                <w:lang w:val="en-GB"/>
              </w:rPr>
            </w:pPr>
            <w:r w:rsidRPr="00334E5E">
              <w:rPr>
                <w:rFonts w:hint="eastAsia"/>
                <w:sz w:val="18"/>
                <w:szCs w:val="18"/>
                <w:lang w:val="en-GB"/>
              </w:rPr>
              <w:t>文职人员</w:t>
            </w:r>
            <w:r w:rsidRPr="00334E5E">
              <w:rPr>
                <w:sz w:val="18"/>
                <w:szCs w:val="18"/>
                <w:vertAlign w:val="superscript"/>
                <w:lang w:val="en-GB"/>
              </w:rPr>
              <w:t>1</w:t>
            </w:r>
          </w:p>
        </w:tc>
        <w:tc>
          <w:tcPr>
            <w:tcW w:w="271" w:type="pct"/>
            <w:tcBorders>
              <w:left w:val="single" w:sz="12" w:space="0" w:color="auto"/>
              <w:right w:val="single" w:sz="12" w:space="0" w:color="auto"/>
            </w:tcBorders>
          </w:tcPr>
          <w:p w:rsidR="008F1C03" w:rsidRPr="00334E5E" w:rsidRDefault="008F1C03" w:rsidP="00334E5E">
            <w:pPr>
              <w:rPr>
                <w:sz w:val="18"/>
                <w:szCs w:val="18"/>
                <w:lang w:val="en-GB"/>
              </w:rPr>
            </w:pPr>
          </w:p>
          <w:p w:rsidR="008F1C03" w:rsidRPr="00334E5E" w:rsidRDefault="008F1C03" w:rsidP="00334E5E">
            <w:pPr>
              <w:rPr>
                <w:sz w:val="18"/>
                <w:szCs w:val="18"/>
                <w:lang w:val="en-GB"/>
              </w:rPr>
            </w:pPr>
            <w:r w:rsidRPr="00334E5E">
              <w:rPr>
                <w:sz w:val="18"/>
                <w:szCs w:val="18"/>
                <w:lang w:val="en-GB"/>
              </w:rPr>
              <w:t>0/1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w:t>
            </w:r>
          </w:p>
          <w:p w:rsidR="008F1C03" w:rsidRPr="00334E5E" w:rsidRDefault="008F1C03" w:rsidP="00334E5E">
            <w:pPr>
              <w:jc w:val="center"/>
              <w:rPr>
                <w:sz w:val="18"/>
                <w:szCs w:val="18"/>
                <w:lang w:val="en-GB"/>
              </w:rPr>
            </w:pPr>
            <w:r w:rsidRPr="00334E5E">
              <w:rPr>
                <w:sz w:val="18"/>
                <w:szCs w:val="18"/>
                <w:lang w:val="en-GB"/>
              </w:rPr>
              <w:t>3</w:t>
            </w:r>
          </w:p>
        </w:tc>
        <w:tc>
          <w:tcPr>
            <w:tcW w:w="213" w:type="pct"/>
            <w:tcBorders>
              <w:right w:val="sing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43</w:t>
            </w:r>
          </w:p>
          <w:p w:rsidR="008F1C03" w:rsidRPr="00334E5E" w:rsidRDefault="008F1C03" w:rsidP="00334E5E">
            <w:pPr>
              <w:jc w:val="center"/>
              <w:rPr>
                <w:sz w:val="18"/>
                <w:szCs w:val="18"/>
                <w:lang w:val="en-GB"/>
              </w:rPr>
            </w:pPr>
            <w:r w:rsidRPr="00334E5E">
              <w:rPr>
                <w:sz w:val="18"/>
                <w:szCs w:val="18"/>
                <w:lang w:val="en-GB"/>
              </w:rPr>
              <w:t>40</w:t>
            </w:r>
          </w:p>
        </w:tc>
        <w:tc>
          <w:tcPr>
            <w:tcW w:w="213" w:type="pct"/>
          </w:tcPr>
          <w:p w:rsidR="008F1C03" w:rsidRPr="00334E5E" w:rsidRDefault="008F1C03" w:rsidP="00334E5E">
            <w:pPr>
              <w:jc w:val="center"/>
              <w:rPr>
                <w:sz w:val="18"/>
                <w:szCs w:val="18"/>
                <w:lang w:val="en-GB"/>
              </w:rPr>
            </w:pPr>
            <w:r w:rsidRPr="00334E5E">
              <w:rPr>
                <w:sz w:val="18"/>
                <w:szCs w:val="18"/>
                <w:lang w:val="en-GB"/>
              </w:rPr>
              <w:t>0</w:t>
            </w:r>
          </w:p>
          <w:p w:rsidR="008F1C03" w:rsidRPr="00334E5E" w:rsidRDefault="008F1C03" w:rsidP="00334E5E">
            <w:pPr>
              <w:jc w:val="center"/>
              <w:rPr>
                <w:sz w:val="18"/>
                <w:szCs w:val="18"/>
                <w:lang w:val="en-GB"/>
              </w:rPr>
            </w:pPr>
            <w:r w:rsidRPr="00334E5E">
              <w:rPr>
                <w:sz w:val="18"/>
                <w:szCs w:val="18"/>
                <w:lang w:val="en-GB"/>
              </w:rPr>
              <w:t>1</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4.6</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83</w:t>
            </w:r>
          </w:p>
          <w:p w:rsidR="008F1C03" w:rsidRPr="00334E5E" w:rsidRDefault="008F1C03" w:rsidP="00334E5E">
            <w:pPr>
              <w:jc w:val="center"/>
              <w:rPr>
                <w:sz w:val="18"/>
                <w:szCs w:val="18"/>
                <w:lang w:val="en-GB"/>
              </w:rPr>
            </w:pPr>
            <w:r w:rsidRPr="00334E5E">
              <w:rPr>
                <w:sz w:val="18"/>
                <w:szCs w:val="18"/>
                <w:lang w:val="en-GB"/>
              </w:rPr>
              <w:t>79</w:t>
            </w:r>
          </w:p>
        </w:tc>
        <w:tc>
          <w:tcPr>
            <w:tcW w:w="213" w:type="pct"/>
          </w:tcPr>
          <w:p w:rsidR="008F1C03" w:rsidRPr="00334E5E" w:rsidRDefault="008F1C03" w:rsidP="00334E5E">
            <w:pPr>
              <w:jc w:val="center"/>
              <w:rPr>
                <w:sz w:val="18"/>
                <w:szCs w:val="18"/>
                <w:lang w:val="en-GB"/>
              </w:rPr>
            </w:pPr>
            <w:r w:rsidRPr="00334E5E">
              <w:rPr>
                <w:sz w:val="18"/>
                <w:szCs w:val="18"/>
                <w:lang w:val="en-GB"/>
              </w:rPr>
              <w:t>3</w:t>
            </w:r>
          </w:p>
          <w:p w:rsidR="008F1C03" w:rsidRPr="00334E5E" w:rsidRDefault="008F1C03" w:rsidP="00334E5E">
            <w:pPr>
              <w:jc w:val="center"/>
              <w:rPr>
                <w:sz w:val="18"/>
                <w:szCs w:val="18"/>
                <w:lang w:val="en-GB"/>
              </w:rPr>
            </w:pPr>
            <w:r w:rsidRPr="00334E5E">
              <w:rPr>
                <w:sz w:val="18"/>
                <w:szCs w:val="18"/>
                <w:lang w:val="en-GB"/>
              </w:rPr>
              <w:t>18</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11.5</w:t>
            </w:r>
          </w:p>
        </w:tc>
        <w:tc>
          <w:tcPr>
            <w:tcW w:w="276" w:type="pct"/>
            <w:tcBorders>
              <w:left w:val="nil"/>
            </w:tcBorders>
          </w:tcPr>
          <w:p w:rsidR="008F1C03" w:rsidRPr="00334E5E" w:rsidRDefault="008F1C03" w:rsidP="00334E5E">
            <w:pPr>
              <w:jc w:val="center"/>
              <w:rPr>
                <w:sz w:val="18"/>
                <w:szCs w:val="18"/>
                <w:lang w:val="en-GB"/>
              </w:rPr>
            </w:pPr>
            <w:r w:rsidRPr="00334E5E">
              <w:rPr>
                <w:sz w:val="18"/>
                <w:szCs w:val="18"/>
                <w:lang w:val="en-GB"/>
              </w:rPr>
              <w:t>347</w:t>
            </w:r>
          </w:p>
          <w:p w:rsidR="008F1C03" w:rsidRPr="00334E5E" w:rsidRDefault="008F1C03" w:rsidP="00334E5E">
            <w:pPr>
              <w:jc w:val="center"/>
              <w:rPr>
                <w:sz w:val="18"/>
                <w:szCs w:val="18"/>
                <w:lang w:val="en-GB"/>
              </w:rPr>
            </w:pPr>
            <w:r w:rsidRPr="00334E5E">
              <w:rPr>
                <w:sz w:val="18"/>
                <w:szCs w:val="18"/>
                <w:lang w:val="en-GB"/>
              </w:rPr>
              <w:t>519</w:t>
            </w:r>
          </w:p>
        </w:tc>
        <w:tc>
          <w:tcPr>
            <w:tcW w:w="246" w:type="pct"/>
          </w:tcPr>
          <w:p w:rsidR="008F1C03" w:rsidRPr="00334E5E" w:rsidRDefault="008F1C03" w:rsidP="00334E5E">
            <w:pPr>
              <w:jc w:val="center"/>
              <w:rPr>
                <w:sz w:val="18"/>
                <w:szCs w:val="18"/>
                <w:lang w:val="en-GB"/>
              </w:rPr>
            </w:pPr>
            <w:r w:rsidRPr="00334E5E">
              <w:rPr>
                <w:sz w:val="18"/>
                <w:szCs w:val="18"/>
                <w:lang w:val="en-GB"/>
              </w:rPr>
              <w:t>55</w:t>
            </w:r>
          </w:p>
          <w:p w:rsidR="008F1C03" w:rsidRPr="00334E5E" w:rsidRDefault="008F1C03" w:rsidP="00334E5E">
            <w:pPr>
              <w:jc w:val="center"/>
              <w:rPr>
                <w:sz w:val="18"/>
                <w:szCs w:val="18"/>
                <w:lang w:val="en-GB"/>
              </w:rPr>
            </w:pPr>
            <w:r w:rsidRPr="00334E5E">
              <w:rPr>
                <w:sz w:val="18"/>
                <w:szCs w:val="18"/>
                <w:lang w:val="en-GB"/>
              </w:rPr>
              <w:t>407</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34.8</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single" w:sz="12" w:space="0" w:color="auto"/>
            </w:tcBorders>
          </w:tcPr>
          <w:p w:rsidR="008F1C03" w:rsidRPr="00334E5E" w:rsidRDefault="008F1C03" w:rsidP="00334E5E">
            <w:pPr>
              <w:jc w:val="center"/>
              <w:rPr>
                <w:sz w:val="18"/>
                <w:szCs w:val="18"/>
                <w:lang w:val="en-GB"/>
              </w:rPr>
            </w:pP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334E5E">
        <w:tblPrEx>
          <w:tblCellMar>
            <w:top w:w="0" w:type="dxa"/>
            <w:bottom w:w="0" w:type="dxa"/>
          </w:tblCellMar>
        </w:tblPrEx>
        <w:trPr>
          <w:trHeight w:val="360"/>
        </w:trPr>
        <w:tc>
          <w:tcPr>
            <w:tcW w:w="1008"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劳动和社会事务</w:t>
            </w:r>
          </w:p>
        </w:tc>
        <w:tc>
          <w:tcPr>
            <w:tcW w:w="271"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pStyle w:val="xl41"/>
              <w:pBdr>
                <w:left w:val="none" w:sz="0" w:space="0" w:color="auto"/>
                <w:right w:val="none" w:sz="0" w:space="0" w:color="auto"/>
              </w:pBdr>
              <w:spacing w:before="0" w:beforeAutospacing="0" w:after="0" w:afterAutospacing="0"/>
              <w:rPr>
                <w:rFonts w:ascii="Times New Roman" w:eastAsia="Times New Roman" w:hAnsi="Times New Roman" w:cs="Times New Roman"/>
                <w:sz w:val="18"/>
                <w:szCs w:val="18"/>
                <w:lang w:val="en-GB"/>
              </w:rPr>
            </w:pPr>
            <w:r w:rsidRPr="00334E5E">
              <w:rPr>
                <w:rFonts w:ascii="Times New Roman" w:eastAsia="Times New Roman" w:hAnsi="Times New Roman" w:cs="Times New Roman"/>
                <w:sz w:val="18"/>
                <w:szCs w:val="18"/>
                <w:lang w:val="en-GB"/>
              </w:rPr>
              <w:t>6</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12</w:t>
            </w:r>
          </w:p>
        </w:tc>
        <w:tc>
          <w:tcPr>
            <w:tcW w:w="213" w:type="pct"/>
          </w:tcPr>
          <w:p w:rsidR="008F1C03" w:rsidRPr="00334E5E" w:rsidRDefault="008F1C03" w:rsidP="00334E5E">
            <w:pPr>
              <w:jc w:val="center"/>
              <w:rPr>
                <w:sz w:val="18"/>
                <w:szCs w:val="18"/>
                <w:lang w:val="en-GB"/>
              </w:rPr>
            </w:pPr>
            <w:r w:rsidRPr="00334E5E">
              <w:rPr>
                <w:sz w:val="18"/>
                <w:szCs w:val="18"/>
                <w:lang w:val="en-GB"/>
              </w:rPr>
              <w:t>12</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50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41</w:t>
            </w:r>
          </w:p>
        </w:tc>
        <w:tc>
          <w:tcPr>
            <w:tcW w:w="213" w:type="pct"/>
          </w:tcPr>
          <w:p w:rsidR="008F1C03" w:rsidRPr="00334E5E" w:rsidRDefault="008F1C03" w:rsidP="00334E5E">
            <w:pPr>
              <w:jc w:val="center"/>
              <w:rPr>
                <w:sz w:val="18"/>
                <w:szCs w:val="18"/>
                <w:lang w:val="en-GB"/>
              </w:rPr>
            </w:pPr>
            <w:r w:rsidRPr="00334E5E">
              <w:rPr>
                <w:sz w:val="18"/>
                <w:szCs w:val="18"/>
                <w:lang w:val="en-GB"/>
              </w:rPr>
              <w:t>37</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47.4</w:t>
            </w:r>
          </w:p>
        </w:tc>
        <w:tc>
          <w:tcPr>
            <w:tcW w:w="276" w:type="pct"/>
            <w:tcBorders>
              <w:left w:val="nil"/>
            </w:tcBorders>
          </w:tcPr>
          <w:p w:rsidR="008F1C03" w:rsidRPr="00334E5E" w:rsidRDefault="008F1C03" w:rsidP="00334E5E">
            <w:pPr>
              <w:jc w:val="center"/>
              <w:rPr>
                <w:sz w:val="18"/>
                <w:szCs w:val="18"/>
                <w:lang w:val="en-GB"/>
              </w:rPr>
            </w:pPr>
            <w:r w:rsidRPr="00334E5E">
              <w:rPr>
                <w:sz w:val="18"/>
                <w:szCs w:val="18"/>
                <w:lang w:val="en-GB"/>
              </w:rPr>
              <w:t>192</w:t>
            </w:r>
          </w:p>
        </w:tc>
        <w:tc>
          <w:tcPr>
            <w:tcW w:w="246" w:type="pct"/>
          </w:tcPr>
          <w:p w:rsidR="008F1C03" w:rsidRPr="00334E5E" w:rsidRDefault="008F1C03" w:rsidP="00334E5E">
            <w:pPr>
              <w:jc w:val="center"/>
              <w:rPr>
                <w:sz w:val="18"/>
                <w:szCs w:val="18"/>
                <w:lang w:val="en-GB"/>
              </w:rPr>
            </w:pPr>
            <w:r w:rsidRPr="00334E5E">
              <w:rPr>
                <w:sz w:val="18"/>
                <w:szCs w:val="18"/>
                <w:lang w:val="en-GB"/>
              </w:rPr>
              <w:t>422</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69</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single" w:sz="12" w:space="0" w:color="auto"/>
            </w:tcBorders>
          </w:tcPr>
          <w:p w:rsidR="008F1C03" w:rsidRPr="00334E5E" w:rsidRDefault="008F1C03" w:rsidP="00334E5E">
            <w:pPr>
              <w:jc w:val="center"/>
              <w:rPr>
                <w:sz w:val="18"/>
                <w:szCs w:val="18"/>
                <w:lang w:val="en-GB"/>
              </w:rPr>
            </w:pP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334E5E">
        <w:tblPrEx>
          <w:tblCellMar>
            <w:top w:w="0" w:type="dxa"/>
            <w:bottom w:w="0" w:type="dxa"/>
          </w:tblCellMar>
        </w:tblPrEx>
        <w:trPr>
          <w:trHeight w:val="360"/>
        </w:trPr>
        <w:tc>
          <w:tcPr>
            <w:tcW w:w="1008" w:type="pct"/>
            <w:tcBorders>
              <w:left w:val="double" w:sz="12" w:space="0" w:color="auto"/>
              <w:right w:val="nil"/>
            </w:tcBorders>
          </w:tcPr>
          <w:p w:rsidR="008F1C03" w:rsidRPr="00334E5E" w:rsidRDefault="008F1C03" w:rsidP="00334E5E">
            <w:pPr>
              <w:rPr>
                <w:sz w:val="18"/>
                <w:szCs w:val="18"/>
                <w:vertAlign w:val="superscript"/>
                <w:lang w:val="en-GB"/>
              </w:rPr>
            </w:pPr>
            <w:r w:rsidRPr="00334E5E">
              <w:rPr>
                <w:rFonts w:hint="eastAsia"/>
                <w:sz w:val="18"/>
                <w:szCs w:val="18"/>
                <w:lang w:val="en-GB"/>
              </w:rPr>
              <w:t>工业贸易</w:t>
            </w:r>
            <w:r w:rsidRPr="00334E5E">
              <w:rPr>
                <w:sz w:val="18"/>
                <w:szCs w:val="18"/>
                <w:vertAlign w:val="superscript"/>
                <w:lang w:val="en-GB"/>
              </w:rPr>
              <w:t>2</w:t>
            </w:r>
          </w:p>
        </w:tc>
        <w:tc>
          <w:tcPr>
            <w:tcW w:w="271" w:type="pct"/>
            <w:tcBorders>
              <w:left w:val="single" w:sz="12" w:space="0" w:color="auto"/>
              <w:right w:val="single" w:sz="12" w:space="0" w:color="auto"/>
            </w:tcBorders>
          </w:tcPr>
          <w:p w:rsidR="008F1C03" w:rsidRPr="00334E5E" w:rsidRDefault="008F1C03" w:rsidP="00334E5E">
            <w:pPr>
              <w:rPr>
                <w:sz w:val="18"/>
                <w:szCs w:val="18"/>
                <w:lang w:val="en-GB"/>
              </w:rPr>
            </w:pPr>
          </w:p>
        </w:tc>
        <w:tc>
          <w:tcPr>
            <w:tcW w:w="213" w:type="pct"/>
            <w:tcBorders>
              <w:left w:val="nil"/>
            </w:tcBorders>
          </w:tcPr>
          <w:p w:rsidR="008F1C03" w:rsidRPr="00334E5E" w:rsidRDefault="008F1C03" w:rsidP="00334E5E">
            <w:pPr>
              <w:jc w:val="center"/>
              <w:rPr>
                <w:sz w:val="18"/>
                <w:szCs w:val="18"/>
                <w:lang w:val="en-GB"/>
              </w:rPr>
            </w:pPr>
          </w:p>
        </w:tc>
        <w:tc>
          <w:tcPr>
            <w:tcW w:w="213" w:type="pct"/>
            <w:tcBorders>
              <w:right w:val="single" w:sz="12" w:space="0" w:color="auto"/>
            </w:tcBorders>
          </w:tcPr>
          <w:p w:rsidR="008F1C03" w:rsidRPr="00334E5E" w:rsidRDefault="008F1C03" w:rsidP="00334E5E">
            <w:pPr>
              <w:jc w:val="center"/>
              <w:rPr>
                <w:sz w:val="18"/>
                <w:szCs w:val="18"/>
                <w:lang w:val="en-GB"/>
              </w:rPr>
            </w:pP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single" w:sz="12" w:space="0" w:color="auto"/>
            </w:tcBorders>
          </w:tcPr>
          <w:p w:rsidR="008F1C03" w:rsidRPr="00334E5E" w:rsidRDefault="008F1C03" w:rsidP="00334E5E">
            <w:pPr>
              <w:jc w:val="center"/>
              <w:rPr>
                <w:sz w:val="18"/>
                <w:szCs w:val="18"/>
                <w:lang w:val="en-GB"/>
              </w:rPr>
            </w:pP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single" w:sz="12" w:space="0" w:color="auto"/>
            </w:tcBorders>
          </w:tcPr>
          <w:p w:rsidR="008F1C03" w:rsidRPr="00334E5E" w:rsidRDefault="008F1C03" w:rsidP="00334E5E">
            <w:pPr>
              <w:jc w:val="center"/>
              <w:rPr>
                <w:sz w:val="18"/>
                <w:szCs w:val="18"/>
                <w:lang w:val="en-GB"/>
              </w:rPr>
            </w:pPr>
          </w:p>
        </w:tc>
        <w:tc>
          <w:tcPr>
            <w:tcW w:w="276" w:type="pct"/>
            <w:tcBorders>
              <w:left w:val="nil"/>
            </w:tcBorders>
          </w:tcPr>
          <w:p w:rsidR="008F1C03" w:rsidRPr="00334E5E" w:rsidRDefault="008F1C03" w:rsidP="00334E5E">
            <w:pPr>
              <w:jc w:val="center"/>
              <w:rPr>
                <w:sz w:val="18"/>
                <w:szCs w:val="18"/>
                <w:lang w:val="en-GB"/>
              </w:rPr>
            </w:pPr>
          </w:p>
        </w:tc>
        <w:tc>
          <w:tcPr>
            <w:tcW w:w="246" w:type="pct"/>
          </w:tcPr>
          <w:p w:rsidR="008F1C03" w:rsidRPr="00334E5E" w:rsidRDefault="008F1C03" w:rsidP="00334E5E">
            <w:pPr>
              <w:jc w:val="center"/>
              <w:rPr>
                <w:sz w:val="18"/>
                <w:szCs w:val="18"/>
                <w:lang w:val="en-GB"/>
              </w:rPr>
            </w:pPr>
          </w:p>
        </w:tc>
        <w:tc>
          <w:tcPr>
            <w:tcW w:w="213" w:type="pct"/>
            <w:tcBorders>
              <w:right w:val="single" w:sz="12" w:space="0" w:color="auto"/>
            </w:tcBorders>
          </w:tcPr>
          <w:p w:rsidR="008F1C03" w:rsidRPr="00334E5E" w:rsidRDefault="008F1C03" w:rsidP="00334E5E">
            <w:pPr>
              <w:jc w:val="center"/>
              <w:rPr>
                <w:sz w:val="18"/>
                <w:szCs w:val="18"/>
                <w:lang w:val="en-GB"/>
              </w:rPr>
            </w:pP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single" w:sz="12" w:space="0" w:color="auto"/>
            </w:tcBorders>
          </w:tcPr>
          <w:p w:rsidR="008F1C03" w:rsidRPr="00334E5E" w:rsidRDefault="008F1C03" w:rsidP="00334E5E">
            <w:pPr>
              <w:jc w:val="center"/>
              <w:rPr>
                <w:sz w:val="18"/>
                <w:szCs w:val="18"/>
                <w:lang w:val="en-GB"/>
              </w:rPr>
            </w:pP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334E5E">
        <w:tblPrEx>
          <w:tblCellMar>
            <w:top w:w="0" w:type="dxa"/>
            <w:bottom w:w="0" w:type="dxa"/>
          </w:tblCellMar>
        </w:tblPrEx>
        <w:trPr>
          <w:trHeight w:val="360"/>
        </w:trPr>
        <w:tc>
          <w:tcPr>
            <w:tcW w:w="1008"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司法</w:t>
            </w:r>
          </w:p>
        </w:tc>
        <w:tc>
          <w:tcPr>
            <w:tcW w:w="271"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4</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10</w:t>
            </w:r>
          </w:p>
        </w:tc>
        <w:tc>
          <w:tcPr>
            <w:tcW w:w="213" w:type="pct"/>
          </w:tcPr>
          <w:p w:rsidR="008F1C03" w:rsidRPr="00334E5E" w:rsidRDefault="008F1C03" w:rsidP="00334E5E">
            <w:pPr>
              <w:jc w:val="center"/>
              <w:rPr>
                <w:sz w:val="18"/>
                <w:szCs w:val="18"/>
                <w:lang w:val="en-GB"/>
              </w:rPr>
            </w:pPr>
            <w:r w:rsidRPr="00334E5E">
              <w:rPr>
                <w:sz w:val="18"/>
                <w:szCs w:val="18"/>
                <w:lang w:val="en-GB"/>
              </w:rPr>
              <w:t>6</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37.5</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18</w:t>
            </w:r>
          </w:p>
        </w:tc>
        <w:tc>
          <w:tcPr>
            <w:tcW w:w="213" w:type="pct"/>
          </w:tcPr>
          <w:p w:rsidR="008F1C03" w:rsidRPr="00334E5E" w:rsidRDefault="008F1C03" w:rsidP="00334E5E">
            <w:pPr>
              <w:jc w:val="center"/>
              <w:rPr>
                <w:sz w:val="18"/>
                <w:szCs w:val="18"/>
                <w:lang w:val="en-GB"/>
              </w:rPr>
            </w:pPr>
            <w:r w:rsidRPr="00334E5E">
              <w:rPr>
                <w:sz w:val="18"/>
                <w:szCs w:val="18"/>
                <w:lang w:val="en-GB"/>
              </w:rPr>
              <w:t>21</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53.8</w:t>
            </w:r>
          </w:p>
        </w:tc>
        <w:tc>
          <w:tcPr>
            <w:tcW w:w="276" w:type="pct"/>
            <w:tcBorders>
              <w:left w:val="nil"/>
            </w:tcBorders>
          </w:tcPr>
          <w:p w:rsidR="008F1C03" w:rsidRPr="00334E5E" w:rsidRDefault="008F1C03" w:rsidP="00334E5E">
            <w:pPr>
              <w:jc w:val="center"/>
              <w:rPr>
                <w:sz w:val="18"/>
                <w:szCs w:val="18"/>
                <w:lang w:val="en-GB"/>
              </w:rPr>
            </w:pPr>
            <w:r w:rsidRPr="00334E5E">
              <w:rPr>
                <w:sz w:val="18"/>
                <w:szCs w:val="18"/>
                <w:lang w:val="en-GB"/>
              </w:rPr>
              <w:t>103</w:t>
            </w:r>
          </w:p>
        </w:tc>
        <w:tc>
          <w:tcPr>
            <w:tcW w:w="246" w:type="pct"/>
          </w:tcPr>
          <w:p w:rsidR="008F1C03" w:rsidRPr="00334E5E" w:rsidRDefault="008F1C03" w:rsidP="00334E5E">
            <w:pPr>
              <w:jc w:val="center"/>
              <w:rPr>
                <w:sz w:val="18"/>
                <w:szCs w:val="18"/>
                <w:lang w:val="en-GB"/>
              </w:rPr>
            </w:pPr>
            <w:r w:rsidRPr="00334E5E">
              <w:rPr>
                <w:sz w:val="18"/>
                <w:szCs w:val="18"/>
                <w:lang w:val="en-GB"/>
              </w:rPr>
              <w:t>193</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65.2</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5</w:t>
            </w:r>
          </w:p>
        </w:tc>
        <w:tc>
          <w:tcPr>
            <w:tcW w:w="213" w:type="pct"/>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334E5E">
        <w:tblPrEx>
          <w:tblCellMar>
            <w:top w:w="0" w:type="dxa"/>
            <w:bottom w:w="0" w:type="dxa"/>
          </w:tblCellMar>
        </w:tblPrEx>
        <w:trPr>
          <w:trHeight w:val="360"/>
        </w:trPr>
        <w:tc>
          <w:tcPr>
            <w:tcW w:w="1008"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教育、青年和体育</w:t>
            </w:r>
          </w:p>
        </w:tc>
        <w:tc>
          <w:tcPr>
            <w:tcW w:w="271"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0/1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4</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23</w:t>
            </w:r>
          </w:p>
        </w:tc>
        <w:tc>
          <w:tcPr>
            <w:tcW w:w="213" w:type="pct"/>
          </w:tcPr>
          <w:p w:rsidR="008F1C03" w:rsidRPr="00334E5E" w:rsidRDefault="008F1C03" w:rsidP="00334E5E">
            <w:pPr>
              <w:jc w:val="center"/>
              <w:rPr>
                <w:sz w:val="18"/>
                <w:szCs w:val="18"/>
                <w:lang w:val="en-GB"/>
              </w:rPr>
            </w:pPr>
            <w:r w:rsidRPr="00334E5E">
              <w:rPr>
                <w:sz w:val="18"/>
                <w:szCs w:val="18"/>
                <w:lang w:val="en-GB"/>
              </w:rPr>
              <w:t>8</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25.8</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23</w:t>
            </w:r>
          </w:p>
        </w:tc>
        <w:tc>
          <w:tcPr>
            <w:tcW w:w="213" w:type="pct"/>
          </w:tcPr>
          <w:p w:rsidR="008F1C03" w:rsidRPr="00334E5E" w:rsidRDefault="008F1C03" w:rsidP="00334E5E">
            <w:pPr>
              <w:jc w:val="center"/>
              <w:rPr>
                <w:sz w:val="18"/>
                <w:szCs w:val="18"/>
                <w:lang w:val="en-GB"/>
              </w:rPr>
            </w:pPr>
            <w:r w:rsidRPr="00334E5E">
              <w:rPr>
                <w:sz w:val="18"/>
                <w:szCs w:val="18"/>
                <w:lang w:val="en-GB"/>
              </w:rPr>
              <w:t>16</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41</w:t>
            </w:r>
          </w:p>
        </w:tc>
        <w:tc>
          <w:tcPr>
            <w:tcW w:w="276" w:type="pct"/>
            <w:tcBorders>
              <w:left w:val="nil"/>
            </w:tcBorders>
          </w:tcPr>
          <w:p w:rsidR="008F1C03" w:rsidRPr="00334E5E" w:rsidRDefault="008F1C03" w:rsidP="00334E5E">
            <w:pPr>
              <w:jc w:val="center"/>
              <w:rPr>
                <w:sz w:val="18"/>
                <w:szCs w:val="18"/>
                <w:lang w:val="en-GB"/>
              </w:rPr>
            </w:pPr>
            <w:r w:rsidRPr="00334E5E">
              <w:rPr>
                <w:sz w:val="18"/>
                <w:szCs w:val="18"/>
                <w:lang w:val="en-GB"/>
              </w:rPr>
              <w:t>105</w:t>
            </w:r>
          </w:p>
        </w:tc>
        <w:tc>
          <w:tcPr>
            <w:tcW w:w="246" w:type="pct"/>
          </w:tcPr>
          <w:p w:rsidR="008F1C03" w:rsidRPr="00334E5E" w:rsidRDefault="008F1C03" w:rsidP="00334E5E">
            <w:pPr>
              <w:jc w:val="center"/>
              <w:rPr>
                <w:sz w:val="18"/>
                <w:szCs w:val="18"/>
                <w:lang w:val="en-GB"/>
              </w:rPr>
            </w:pPr>
            <w:r w:rsidRPr="00334E5E">
              <w:rPr>
                <w:sz w:val="18"/>
                <w:szCs w:val="18"/>
                <w:lang w:val="en-GB"/>
              </w:rPr>
              <w:t>285</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73</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9</w:t>
            </w:r>
          </w:p>
        </w:tc>
        <w:tc>
          <w:tcPr>
            <w:tcW w:w="213" w:type="pct"/>
          </w:tcPr>
          <w:p w:rsidR="008F1C03" w:rsidRPr="00334E5E" w:rsidRDefault="008F1C03" w:rsidP="00334E5E">
            <w:pPr>
              <w:jc w:val="center"/>
              <w:rPr>
                <w:sz w:val="18"/>
                <w:szCs w:val="18"/>
                <w:lang w:val="en-GB"/>
              </w:rPr>
            </w:pPr>
            <w:r w:rsidRPr="00334E5E">
              <w:rPr>
                <w:sz w:val="18"/>
                <w:szCs w:val="18"/>
                <w:lang w:val="en-GB"/>
              </w:rPr>
              <w:t>9</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50</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334E5E">
        <w:tblPrEx>
          <w:tblCellMar>
            <w:top w:w="0" w:type="dxa"/>
            <w:bottom w:w="0" w:type="dxa"/>
          </w:tblCellMar>
        </w:tblPrEx>
        <w:trPr>
          <w:trHeight w:val="360"/>
        </w:trPr>
        <w:tc>
          <w:tcPr>
            <w:tcW w:w="1008"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内</w:t>
            </w:r>
            <w:r w:rsidR="00F03A1A">
              <w:rPr>
                <w:rFonts w:hint="eastAsia"/>
                <w:sz w:val="18"/>
                <w:szCs w:val="18"/>
                <w:lang w:val="en-GB"/>
              </w:rPr>
              <w:t>务</w:t>
            </w:r>
          </w:p>
        </w:tc>
        <w:tc>
          <w:tcPr>
            <w:tcW w:w="271"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4</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53</w:t>
            </w:r>
          </w:p>
        </w:tc>
        <w:tc>
          <w:tcPr>
            <w:tcW w:w="213" w:type="pct"/>
          </w:tcPr>
          <w:p w:rsidR="008F1C03" w:rsidRPr="00334E5E" w:rsidRDefault="008F1C03" w:rsidP="00334E5E">
            <w:pPr>
              <w:jc w:val="center"/>
              <w:rPr>
                <w:sz w:val="18"/>
                <w:szCs w:val="18"/>
                <w:lang w:val="en-GB"/>
              </w:rPr>
            </w:pPr>
            <w:r w:rsidRPr="00334E5E">
              <w:rPr>
                <w:sz w:val="18"/>
                <w:szCs w:val="18"/>
                <w:lang w:val="en-GB"/>
              </w:rPr>
              <w:t>12</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18.5</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173</w:t>
            </w:r>
          </w:p>
        </w:tc>
        <w:tc>
          <w:tcPr>
            <w:tcW w:w="213" w:type="pct"/>
          </w:tcPr>
          <w:p w:rsidR="008F1C03" w:rsidRPr="00334E5E" w:rsidRDefault="008F1C03" w:rsidP="00334E5E">
            <w:pPr>
              <w:jc w:val="center"/>
              <w:rPr>
                <w:sz w:val="18"/>
                <w:szCs w:val="18"/>
                <w:lang w:val="en-GB"/>
              </w:rPr>
            </w:pPr>
            <w:r w:rsidRPr="00334E5E">
              <w:rPr>
                <w:sz w:val="18"/>
                <w:szCs w:val="18"/>
                <w:lang w:val="en-GB"/>
              </w:rPr>
              <w:t>77</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30.8</w:t>
            </w:r>
          </w:p>
        </w:tc>
        <w:tc>
          <w:tcPr>
            <w:tcW w:w="276" w:type="pct"/>
            <w:tcBorders>
              <w:left w:val="nil"/>
            </w:tcBorders>
          </w:tcPr>
          <w:p w:rsidR="008F1C03" w:rsidRPr="00334E5E" w:rsidRDefault="008F1C03" w:rsidP="00334E5E">
            <w:pPr>
              <w:jc w:val="center"/>
              <w:rPr>
                <w:sz w:val="18"/>
                <w:szCs w:val="18"/>
                <w:lang w:val="en-GB"/>
              </w:rPr>
            </w:pPr>
            <w:r w:rsidRPr="00334E5E">
              <w:rPr>
                <w:sz w:val="18"/>
                <w:szCs w:val="18"/>
                <w:lang w:val="en-GB"/>
              </w:rPr>
              <w:t>15</w:t>
            </w:r>
            <w:r w:rsidR="00F03A1A">
              <w:rPr>
                <w:rFonts w:hint="eastAsia"/>
                <w:sz w:val="18"/>
                <w:szCs w:val="18"/>
                <w:lang w:val="en-GB"/>
              </w:rPr>
              <w:t xml:space="preserve"> </w:t>
            </w:r>
            <w:r w:rsidRPr="00334E5E">
              <w:rPr>
                <w:sz w:val="18"/>
                <w:szCs w:val="18"/>
                <w:lang w:val="en-GB"/>
              </w:rPr>
              <w:t>533</w:t>
            </w:r>
          </w:p>
        </w:tc>
        <w:tc>
          <w:tcPr>
            <w:tcW w:w="246" w:type="pct"/>
          </w:tcPr>
          <w:p w:rsidR="008F1C03" w:rsidRPr="00334E5E" w:rsidRDefault="008F1C03" w:rsidP="00334E5E">
            <w:pPr>
              <w:jc w:val="center"/>
              <w:rPr>
                <w:sz w:val="18"/>
                <w:szCs w:val="18"/>
                <w:lang w:val="en-GB"/>
              </w:rPr>
            </w:pPr>
            <w:r w:rsidRPr="00334E5E">
              <w:rPr>
                <w:sz w:val="18"/>
                <w:szCs w:val="18"/>
                <w:lang w:val="en-GB"/>
              </w:rPr>
              <w:t>1</w:t>
            </w:r>
            <w:r w:rsidR="00F03A1A">
              <w:rPr>
                <w:rFonts w:hint="eastAsia"/>
                <w:sz w:val="18"/>
                <w:szCs w:val="18"/>
                <w:lang w:val="en-GB"/>
              </w:rPr>
              <w:t xml:space="preserve"> </w:t>
            </w:r>
            <w:r w:rsidRPr="00334E5E">
              <w:rPr>
                <w:sz w:val="18"/>
                <w:szCs w:val="18"/>
                <w:lang w:val="en-GB"/>
              </w:rPr>
              <w:t>640</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51.7</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15</w:t>
            </w:r>
          </w:p>
        </w:tc>
        <w:tc>
          <w:tcPr>
            <w:tcW w:w="213" w:type="pct"/>
          </w:tcPr>
          <w:p w:rsidR="008F1C03" w:rsidRPr="00334E5E" w:rsidRDefault="008F1C03" w:rsidP="00334E5E">
            <w:pPr>
              <w:jc w:val="center"/>
              <w:rPr>
                <w:sz w:val="18"/>
                <w:szCs w:val="18"/>
                <w:lang w:val="en-GB"/>
              </w:rPr>
            </w:pPr>
            <w:r w:rsidRPr="00334E5E">
              <w:rPr>
                <w:sz w:val="18"/>
                <w:szCs w:val="18"/>
                <w:lang w:val="en-GB"/>
              </w:rPr>
              <w:t>3</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16.7</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334E5E">
        <w:tblPrEx>
          <w:tblCellMar>
            <w:top w:w="0" w:type="dxa"/>
            <w:bottom w:w="0" w:type="dxa"/>
          </w:tblCellMar>
        </w:tblPrEx>
        <w:trPr>
          <w:trHeight w:val="360"/>
        </w:trPr>
        <w:tc>
          <w:tcPr>
            <w:tcW w:w="1008"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外交事务</w:t>
            </w:r>
            <w:r w:rsidR="00334E5E">
              <w:rPr>
                <w:rFonts w:hint="eastAsia"/>
                <w:sz w:val="18"/>
                <w:szCs w:val="18"/>
                <w:lang w:val="en-GB"/>
              </w:rPr>
              <w:t>–</w:t>
            </w:r>
            <w:r w:rsidRPr="00334E5E">
              <w:rPr>
                <w:rFonts w:hint="eastAsia"/>
                <w:sz w:val="18"/>
                <w:szCs w:val="18"/>
                <w:lang w:val="en-GB"/>
              </w:rPr>
              <w:t>总部</w:t>
            </w:r>
          </w:p>
          <w:p w:rsidR="008F1C03" w:rsidRPr="00334E5E" w:rsidRDefault="008F1C03" w:rsidP="00334E5E">
            <w:pPr>
              <w:rPr>
                <w:rFonts w:hint="eastAsia"/>
                <w:sz w:val="18"/>
                <w:szCs w:val="18"/>
                <w:lang w:val="en-GB"/>
              </w:rPr>
            </w:pPr>
            <w:r w:rsidRPr="00334E5E">
              <w:rPr>
                <w:sz w:val="18"/>
                <w:szCs w:val="18"/>
                <w:lang w:val="en-GB"/>
              </w:rPr>
              <w:t xml:space="preserve">        </w:t>
            </w:r>
            <w:r w:rsidR="00334E5E">
              <w:rPr>
                <w:rFonts w:hint="eastAsia"/>
                <w:sz w:val="18"/>
                <w:szCs w:val="18"/>
                <w:lang w:val="en-GB"/>
              </w:rPr>
              <w:t>–</w:t>
            </w:r>
            <w:r w:rsidRPr="00334E5E">
              <w:rPr>
                <w:rFonts w:hint="eastAsia"/>
                <w:sz w:val="18"/>
                <w:szCs w:val="18"/>
                <w:lang w:val="en-GB"/>
              </w:rPr>
              <w:t>国外</w:t>
            </w:r>
          </w:p>
        </w:tc>
        <w:tc>
          <w:tcPr>
            <w:tcW w:w="271"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3</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26</w:t>
            </w:r>
          </w:p>
        </w:tc>
        <w:tc>
          <w:tcPr>
            <w:tcW w:w="213" w:type="pct"/>
          </w:tcPr>
          <w:p w:rsidR="008F1C03" w:rsidRPr="00334E5E" w:rsidRDefault="008F1C03" w:rsidP="00334E5E">
            <w:pPr>
              <w:jc w:val="center"/>
              <w:rPr>
                <w:sz w:val="18"/>
                <w:szCs w:val="18"/>
                <w:lang w:val="en-GB"/>
              </w:rPr>
            </w:pPr>
            <w:r w:rsidRPr="00334E5E">
              <w:rPr>
                <w:sz w:val="18"/>
                <w:szCs w:val="18"/>
                <w:lang w:val="en-GB"/>
              </w:rPr>
              <w:t>11</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27.7</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28</w:t>
            </w:r>
          </w:p>
        </w:tc>
        <w:tc>
          <w:tcPr>
            <w:tcW w:w="213" w:type="pct"/>
          </w:tcPr>
          <w:p w:rsidR="008F1C03" w:rsidRPr="00334E5E" w:rsidRDefault="008F1C03" w:rsidP="00334E5E">
            <w:pPr>
              <w:jc w:val="center"/>
              <w:rPr>
                <w:sz w:val="18"/>
                <w:szCs w:val="18"/>
                <w:lang w:val="en-GB"/>
              </w:rPr>
            </w:pPr>
            <w:r w:rsidRPr="00334E5E">
              <w:rPr>
                <w:sz w:val="18"/>
                <w:szCs w:val="18"/>
                <w:lang w:val="en-GB"/>
              </w:rPr>
              <w:t>15</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34.9</w:t>
            </w:r>
          </w:p>
        </w:tc>
        <w:tc>
          <w:tcPr>
            <w:tcW w:w="276" w:type="pct"/>
            <w:tcBorders>
              <w:left w:val="nil"/>
            </w:tcBorders>
          </w:tcPr>
          <w:p w:rsidR="008F1C03" w:rsidRPr="00334E5E" w:rsidRDefault="008F1C03" w:rsidP="00334E5E">
            <w:pPr>
              <w:jc w:val="center"/>
              <w:rPr>
                <w:sz w:val="18"/>
                <w:szCs w:val="18"/>
                <w:lang w:val="en-GB"/>
              </w:rPr>
            </w:pPr>
            <w:r w:rsidRPr="00334E5E">
              <w:rPr>
                <w:sz w:val="18"/>
                <w:szCs w:val="18"/>
                <w:lang w:val="en-GB"/>
              </w:rPr>
              <w:t>325</w:t>
            </w:r>
          </w:p>
          <w:p w:rsidR="008F1C03" w:rsidRPr="00334E5E" w:rsidRDefault="008F1C03" w:rsidP="00334E5E">
            <w:pPr>
              <w:jc w:val="center"/>
              <w:rPr>
                <w:sz w:val="18"/>
                <w:szCs w:val="18"/>
                <w:lang w:val="en-GB"/>
              </w:rPr>
            </w:pPr>
            <w:r w:rsidRPr="00334E5E">
              <w:rPr>
                <w:sz w:val="18"/>
                <w:szCs w:val="18"/>
                <w:lang w:val="en-GB"/>
              </w:rPr>
              <w:t>728</w:t>
            </w:r>
          </w:p>
        </w:tc>
        <w:tc>
          <w:tcPr>
            <w:tcW w:w="246" w:type="pct"/>
          </w:tcPr>
          <w:p w:rsidR="008F1C03" w:rsidRPr="00334E5E" w:rsidRDefault="008F1C03" w:rsidP="00334E5E">
            <w:pPr>
              <w:jc w:val="center"/>
              <w:rPr>
                <w:sz w:val="18"/>
                <w:szCs w:val="18"/>
                <w:lang w:val="en-GB"/>
              </w:rPr>
            </w:pPr>
            <w:r w:rsidRPr="00334E5E">
              <w:rPr>
                <w:sz w:val="18"/>
                <w:szCs w:val="18"/>
                <w:lang w:val="en-GB"/>
              </w:rPr>
              <w:t>390</w:t>
            </w:r>
          </w:p>
          <w:p w:rsidR="008F1C03" w:rsidRPr="00334E5E" w:rsidRDefault="008F1C03" w:rsidP="00334E5E">
            <w:pPr>
              <w:jc w:val="center"/>
              <w:rPr>
                <w:sz w:val="18"/>
                <w:szCs w:val="18"/>
                <w:lang w:val="en-GB"/>
              </w:rPr>
            </w:pPr>
            <w:r w:rsidRPr="00334E5E">
              <w:rPr>
                <w:sz w:val="18"/>
                <w:szCs w:val="18"/>
                <w:lang w:val="en-GB"/>
              </w:rPr>
              <w:t>563</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54</w:t>
            </w:r>
            <w:r w:rsidR="00F03A1A">
              <w:rPr>
                <w:rFonts w:hint="eastAsia"/>
                <w:sz w:val="18"/>
                <w:szCs w:val="18"/>
                <w:lang w:val="en-GB"/>
              </w:rPr>
              <w:t>.</w:t>
            </w:r>
            <w:r w:rsidRPr="00334E5E">
              <w:rPr>
                <w:sz w:val="18"/>
                <w:szCs w:val="18"/>
                <w:lang w:val="en-GB"/>
              </w:rPr>
              <w:t>5</w:t>
            </w:r>
          </w:p>
          <w:p w:rsidR="008F1C03" w:rsidRPr="00334E5E" w:rsidRDefault="008F1C03" w:rsidP="00334E5E">
            <w:pPr>
              <w:jc w:val="center"/>
              <w:rPr>
                <w:sz w:val="18"/>
                <w:szCs w:val="18"/>
                <w:lang w:val="en-GB"/>
              </w:rPr>
            </w:pPr>
            <w:r w:rsidRPr="00334E5E">
              <w:rPr>
                <w:sz w:val="18"/>
                <w:szCs w:val="18"/>
                <w:lang w:val="en-GB"/>
              </w:rPr>
              <w:t>43.3</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w:t>
            </w:r>
          </w:p>
        </w:tc>
        <w:tc>
          <w:tcPr>
            <w:tcW w:w="213" w:type="pct"/>
          </w:tcPr>
          <w:p w:rsidR="008F1C03" w:rsidRPr="00334E5E" w:rsidRDefault="008F1C03" w:rsidP="00334E5E">
            <w:pPr>
              <w:jc w:val="center"/>
              <w:rPr>
                <w:sz w:val="18"/>
                <w:szCs w:val="18"/>
                <w:lang w:val="en-GB"/>
              </w:rPr>
            </w:pPr>
            <w:r w:rsidRPr="00334E5E">
              <w:rPr>
                <w:sz w:val="18"/>
                <w:szCs w:val="18"/>
                <w:lang w:val="en-GB"/>
              </w:rPr>
              <w:t>-</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110</w:t>
            </w:r>
          </w:p>
        </w:tc>
        <w:tc>
          <w:tcPr>
            <w:tcW w:w="213" w:type="pct"/>
          </w:tcPr>
          <w:p w:rsidR="008F1C03" w:rsidRPr="00334E5E" w:rsidRDefault="008F1C03" w:rsidP="00334E5E">
            <w:pPr>
              <w:jc w:val="center"/>
              <w:rPr>
                <w:sz w:val="18"/>
                <w:szCs w:val="18"/>
                <w:lang w:val="en-GB"/>
              </w:rPr>
            </w:pPr>
            <w:r w:rsidRPr="00334E5E">
              <w:rPr>
                <w:sz w:val="18"/>
                <w:szCs w:val="18"/>
                <w:lang w:val="en-GB"/>
              </w:rPr>
              <w:t>13</w:t>
            </w:r>
          </w:p>
        </w:tc>
        <w:tc>
          <w:tcPr>
            <w:tcW w:w="213" w:type="pct"/>
            <w:tcBorders>
              <w:right w:val="double" w:sz="12" w:space="0" w:color="auto"/>
            </w:tcBorders>
          </w:tcPr>
          <w:p w:rsidR="008F1C03" w:rsidRPr="00334E5E" w:rsidRDefault="008F1C03" w:rsidP="00334E5E">
            <w:pPr>
              <w:jc w:val="center"/>
              <w:rPr>
                <w:sz w:val="18"/>
                <w:szCs w:val="18"/>
                <w:lang w:val="en-GB"/>
              </w:rPr>
            </w:pPr>
            <w:r w:rsidRPr="00334E5E">
              <w:rPr>
                <w:sz w:val="18"/>
                <w:szCs w:val="18"/>
                <w:lang w:val="en-GB"/>
              </w:rPr>
              <w:t>10.6</w:t>
            </w:r>
          </w:p>
        </w:tc>
      </w:tr>
      <w:tr w:rsidR="008F1C03" w:rsidRPr="00334E5E" w:rsidTr="00F03A1A">
        <w:tblPrEx>
          <w:tblCellMar>
            <w:top w:w="0" w:type="dxa"/>
            <w:bottom w:w="0" w:type="dxa"/>
          </w:tblCellMar>
        </w:tblPrEx>
        <w:trPr>
          <w:trHeight w:val="360"/>
        </w:trPr>
        <w:tc>
          <w:tcPr>
            <w:tcW w:w="1008"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卫生</w:t>
            </w:r>
          </w:p>
        </w:tc>
        <w:tc>
          <w:tcPr>
            <w:tcW w:w="271"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3</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9</w:t>
            </w:r>
          </w:p>
        </w:tc>
        <w:tc>
          <w:tcPr>
            <w:tcW w:w="213" w:type="pct"/>
          </w:tcPr>
          <w:p w:rsidR="008F1C03" w:rsidRPr="00334E5E" w:rsidRDefault="008F1C03" w:rsidP="00334E5E">
            <w:pPr>
              <w:jc w:val="center"/>
              <w:rPr>
                <w:sz w:val="18"/>
                <w:szCs w:val="18"/>
                <w:lang w:val="en-GB"/>
              </w:rPr>
            </w:pPr>
            <w:r w:rsidRPr="00334E5E">
              <w:rPr>
                <w:sz w:val="18"/>
                <w:szCs w:val="18"/>
                <w:lang w:val="en-GB"/>
              </w:rPr>
              <w:t>13</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59.1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17</w:t>
            </w:r>
          </w:p>
        </w:tc>
        <w:tc>
          <w:tcPr>
            <w:tcW w:w="213" w:type="pct"/>
          </w:tcPr>
          <w:p w:rsidR="008F1C03" w:rsidRPr="00334E5E" w:rsidRDefault="008F1C03" w:rsidP="00334E5E">
            <w:pPr>
              <w:jc w:val="center"/>
              <w:rPr>
                <w:sz w:val="18"/>
                <w:szCs w:val="18"/>
                <w:lang w:val="en-GB"/>
              </w:rPr>
            </w:pPr>
            <w:r w:rsidRPr="00334E5E">
              <w:rPr>
                <w:sz w:val="18"/>
                <w:szCs w:val="18"/>
                <w:lang w:val="en-GB"/>
              </w:rPr>
              <w:t>21</w:t>
            </w:r>
          </w:p>
        </w:tc>
        <w:tc>
          <w:tcPr>
            <w:tcW w:w="213" w:type="pct"/>
            <w:tcBorders>
              <w:right w:val="single" w:sz="12" w:space="0" w:color="auto"/>
            </w:tcBorders>
            <w:vAlign w:val="center"/>
          </w:tcPr>
          <w:p w:rsidR="008F1C03" w:rsidRPr="00F03A1A" w:rsidRDefault="008F1C03" w:rsidP="00F03A1A">
            <w:pPr>
              <w:pStyle w:val="xl41"/>
              <w:pBdr>
                <w:left w:val="none" w:sz="0" w:space="0" w:color="auto"/>
                <w:right w:val="none" w:sz="0" w:space="0" w:color="auto"/>
              </w:pBdr>
              <w:spacing w:before="0" w:beforeAutospacing="0" w:after="0" w:afterAutospacing="0"/>
              <w:rPr>
                <w:rFonts w:ascii="Times New Roman" w:eastAsia="SimSun" w:hAnsi="Times New Roman" w:cs="Times New Roman"/>
                <w:sz w:val="18"/>
                <w:szCs w:val="18"/>
                <w:lang w:val="en-GB" w:eastAsia="zh-CN"/>
              </w:rPr>
            </w:pPr>
            <w:r w:rsidRPr="00F03A1A">
              <w:rPr>
                <w:rFonts w:ascii="Times New Roman" w:eastAsia="SimSun" w:hAnsi="Times New Roman" w:cs="Times New Roman"/>
                <w:sz w:val="18"/>
                <w:szCs w:val="18"/>
                <w:lang w:val="en-GB" w:eastAsia="zh-CN"/>
              </w:rPr>
              <w:t>55.3</w:t>
            </w:r>
          </w:p>
        </w:tc>
        <w:tc>
          <w:tcPr>
            <w:tcW w:w="276" w:type="pct"/>
            <w:tcBorders>
              <w:left w:val="nil"/>
            </w:tcBorders>
          </w:tcPr>
          <w:p w:rsidR="008F1C03" w:rsidRPr="00334E5E" w:rsidRDefault="008F1C03" w:rsidP="00334E5E">
            <w:pPr>
              <w:jc w:val="center"/>
              <w:rPr>
                <w:sz w:val="18"/>
                <w:szCs w:val="18"/>
                <w:lang w:val="en-GB"/>
              </w:rPr>
            </w:pPr>
            <w:r w:rsidRPr="00334E5E">
              <w:rPr>
                <w:sz w:val="18"/>
                <w:szCs w:val="18"/>
                <w:lang w:val="en-GB"/>
              </w:rPr>
              <w:t>84</w:t>
            </w:r>
          </w:p>
        </w:tc>
        <w:tc>
          <w:tcPr>
            <w:tcW w:w="246" w:type="pct"/>
          </w:tcPr>
          <w:p w:rsidR="008F1C03" w:rsidRPr="00334E5E" w:rsidRDefault="008F1C03" w:rsidP="00334E5E">
            <w:pPr>
              <w:jc w:val="center"/>
              <w:rPr>
                <w:sz w:val="18"/>
                <w:szCs w:val="18"/>
                <w:lang w:val="en-GB"/>
              </w:rPr>
            </w:pPr>
            <w:r w:rsidRPr="00334E5E">
              <w:rPr>
                <w:sz w:val="18"/>
                <w:szCs w:val="18"/>
                <w:lang w:val="en-GB"/>
              </w:rPr>
              <w:t>211</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71.5</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68</w:t>
            </w:r>
          </w:p>
        </w:tc>
        <w:tc>
          <w:tcPr>
            <w:tcW w:w="213" w:type="pct"/>
          </w:tcPr>
          <w:p w:rsidR="008F1C03" w:rsidRPr="00334E5E" w:rsidRDefault="008F1C03" w:rsidP="00334E5E">
            <w:pPr>
              <w:jc w:val="center"/>
              <w:rPr>
                <w:sz w:val="18"/>
                <w:szCs w:val="18"/>
                <w:lang w:val="en-GB"/>
              </w:rPr>
            </w:pPr>
            <w:r w:rsidRPr="00334E5E">
              <w:rPr>
                <w:sz w:val="18"/>
                <w:szCs w:val="18"/>
                <w:lang w:val="en-GB"/>
              </w:rPr>
              <w:t>16</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19</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Pr>
          <w:p w:rsidR="008F1C03" w:rsidRPr="00334E5E" w:rsidRDefault="008F1C03" w:rsidP="00334E5E">
            <w:pPr>
              <w:jc w:val="center"/>
              <w:rPr>
                <w:sz w:val="18"/>
                <w:szCs w:val="18"/>
                <w:lang w:val="en-GB"/>
              </w:rPr>
            </w:pPr>
            <w:r w:rsidRPr="00334E5E">
              <w:rPr>
                <w:sz w:val="18"/>
                <w:szCs w:val="18"/>
                <w:lang w:val="en-GB"/>
              </w:rPr>
              <w:t>2</w:t>
            </w:r>
          </w:p>
        </w:tc>
        <w:tc>
          <w:tcPr>
            <w:tcW w:w="213" w:type="pct"/>
            <w:tcBorders>
              <w:right w:val="double" w:sz="12" w:space="0" w:color="auto"/>
            </w:tcBorders>
          </w:tcPr>
          <w:p w:rsidR="008F1C03" w:rsidRPr="00334E5E" w:rsidRDefault="008F1C03" w:rsidP="00334E5E">
            <w:pPr>
              <w:jc w:val="center"/>
              <w:rPr>
                <w:sz w:val="18"/>
                <w:szCs w:val="18"/>
                <w:lang w:val="en-GB"/>
              </w:rPr>
            </w:pPr>
            <w:r w:rsidRPr="00334E5E">
              <w:rPr>
                <w:sz w:val="18"/>
                <w:szCs w:val="18"/>
                <w:lang w:val="en-GB"/>
              </w:rPr>
              <w:t>100</w:t>
            </w:r>
          </w:p>
        </w:tc>
      </w:tr>
      <w:tr w:rsidR="008F1C03" w:rsidRPr="00334E5E" w:rsidTr="00334E5E">
        <w:tblPrEx>
          <w:tblCellMar>
            <w:top w:w="0" w:type="dxa"/>
            <w:bottom w:w="0" w:type="dxa"/>
          </w:tblCellMar>
        </w:tblPrEx>
        <w:trPr>
          <w:trHeight w:val="360"/>
        </w:trPr>
        <w:tc>
          <w:tcPr>
            <w:tcW w:w="1008" w:type="pct"/>
            <w:tcBorders>
              <w:left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农业</w:t>
            </w:r>
          </w:p>
        </w:tc>
        <w:tc>
          <w:tcPr>
            <w:tcW w:w="271" w:type="pct"/>
            <w:tcBorders>
              <w:left w:val="sing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0/1</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6</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75</w:t>
            </w:r>
          </w:p>
        </w:tc>
        <w:tc>
          <w:tcPr>
            <w:tcW w:w="213" w:type="pct"/>
          </w:tcPr>
          <w:p w:rsidR="008F1C03" w:rsidRPr="00334E5E" w:rsidRDefault="008F1C03" w:rsidP="00334E5E">
            <w:pPr>
              <w:jc w:val="center"/>
              <w:rPr>
                <w:sz w:val="18"/>
                <w:szCs w:val="18"/>
                <w:lang w:val="en-GB"/>
              </w:rPr>
            </w:pPr>
            <w:r w:rsidRPr="00334E5E">
              <w:rPr>
                <w:sz w:val="18"/>
                <w:szCs w:val="18"/>
                <w:lang w:val="en-GB"/>
              </w:rPr>
              <w:t>15</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16.7</w:t>
            </w:r>
          </w:p>
        </w:tc>
        <w:tc>
          <w:tcPr>
            <w:tcW w:w="213" w:type="pct"/>
            <w:tcBorders>
              <w:left w:val="nil"/>
            </w:tcBorders>
          </w:tcPr>
          <w:p w:rsidR="008F1C03" w:rsidRPr="00334E5E" w:rsidRDefault="008F1C03" w:rsidP="00334E5E">
            <w:pPr>
              <w:jc w:val="center"/>
              <w:rPr>
                <w:sz w:val="18"/>
                <w:szCs w:val="18"/>
                <w:lang w:val="en-GB"/>
              </w:rPr>
            </w:pPr>
            <w:r w:rsidRPr="00334E5E">
              <w:rPr>
                <w:sz w:val="18"/>
                <w:szCs w:val="18"/>
                <w:lang w:val="en-GB"/>
              </w:rPr>
              <w:t>98</w:t>
            </w:r>
          </w:p>
        </w:tc>
        <w:tc>
          <w:tcPr>
            <w:tcW w:w="213" w:type="pct"/>
          </w:tcPr>
          <w:p w:rsidR="008F1C03" w:rsidRPr="00334E5E" w:rsidRDefault="008F1C03" w:rsidP="00334E5E">
            <w:pPr>
              <w:jc w:val="center"/>
              <w:rPr>
                <w:sz w:val="18"/>
                <w:szCs w:val="18"/>
                <w:lang w:val="en-GB"/>
              </w:rPr>
            </w:pPr>
            <w:r w:rsidRPr="00334E5E">
              <w:rPr>
                <w:sz w:val="18"/>
                <w:szCs w:val="18"/>
                <w:lang w:val="en-GB"/>
              </w:rPr>
              <w:t>52</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34.7</w:t>
            </w:r>
          </w:p>
        </w:tc>
        <w:tc>
          <w:tcPr>
            <w:tcW w:w="276" w:type="pct"/>
            <w:tcBorders>
              <w:left w:val="nil"/>
            </w:tcBorders>
          </w:tcPr>
          <w:p w:rsidR="008F1C03" w:rsidRPr="00334E5E" w:rsidRDefault="008F1C03" w:rsidP="00334E5E">
            <w:pPr>
              <w:jc w:val="center"/>
              <w:rPr>
                <w:sz w:val="18"/>
                <w:szCs w:val="18"/>
                <w:lang w:val="en-GB"/>
              </w:rPr>
            </w:pPr>
            <w:r w:rsidRPr="00334E5E">
              <w:rPr>
                <w:sz w:val="18"/>
                <w:szCs w:val="18"/>
                <w:lang w:val="en-GB"/>
              </w:rPr>
              <w:t>686</w:t>
            </w:r>
          </w:p>
        </w:tc>
        <w:tc>
          <w:tcPr>
            <w:tcW w:w="246" w:type="pct"/>
          </w:tcPr>
          <w:p w:rsidR="008F1C03" w:rsidRPr="00334E5E" w:rsidRDefault="008F1C03" w:rsidP="00334E5E">
            <w:pPr>
              <w:jc w:val="center"/>
              <w:rPr>
                <w:sz w:val="18"/>
                <w:szCs w:val="18"/>
                <w:lang w:val="en-GB"/>
              </w:rPr>
            </w:pPr>
            <w:r w:rsidRPr="00334E5E">
              <w:rPr>
                <w:sz w:val="18"/>
                <w:szCs w:val="18"/>
                <w:lang w:val="en-GB"/>
              </w:rPr>
              <w:t>1</w:t>
            </w:r>
            <w:r w:rsidR="00F03A1A">
              <w:rPr>
                <w:rFonts w:hint="eastAsia"/>
                <w:sz w:val="18"/>
                <w:szCs w:val="18"/>
                <w:lang w:val="en-GB"/>
              </w:rPr>
              <w:t xml:space="preserve"> </w:t>
            </w:r>
            <w:r w:rsidRPr="00334E5E">
              <w:rPr>
                <w:sz w:val="18"/>
                <w:szCs w:val="18"/>
                <w:lang w:val="en-GB"/>
              </w:rPr>
              <w:t>047</w:t>
            </w:r>
          </w:p>
        </w:tc>
        <w:tc>
          <w:tcPr>
            <w:tcW w:w="213" w:type="pct"/>
            <w:tcBorders>
              <w:right w:val="single" w:sz="12" w:space="0" w:color="auto"/>
            </w:tcBorders>
          </w:tcPr>
          <w:p w:rsidR="008F1C03" w:rsidRPr="00334E5E" w:rsidRDefault="008F1C03" w:rsidP="00334E5E">
            <w:pPr>
              <w:jc w:val="center"/>
              <w:rPr>
                <w:sz w:val="18"/>
                <w:szCs w:val="18"/>
                <w:lang w:val="en-GB"/>
              </w:rPr>
            </w:pPr>
            <w:r w:rsidRPr="00334E5E">
              <w:rPr>
                <w:sz w:val="18"/>
                <w:szCs w:val="18"/>
                <w:lang w:val="en-GB"/>
              </w:rPr>
              <w:t>60.4</w:t>
            </w: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single" w:sz="12" w:space="0" w:color="auto"/>
            </w:tcBorders>
          </w:tcPr>
          <w:p w:rsidR="008F1C03" w:rsidRPr="00334E5E" w:rsidRDefault="008F1C03" w:rsidP="00334E5E">
            <w:pPr>
              <w:jc w:val="center"/>
              <w:rPr>
                <w:sz w:val="18"/>
                <w:szCs w:val="18"/>
                <w:lang w:val="en-GB"/>
              </w:rPr>
            </w:pPr>
          </w:p>
        </w:tc>
        <w:tc>
          <w:tcPr>
            <w:tcW w:w="213" w:type="pct"/>
            <w:tcBorders>
              <w:left w:val="nil"/>
            </w:tcBorders>
          </w:tcPr>
          <w:p w:rsidR="008F1C03" w:rsidRPr="00334E5E" w:rsidRDefault="008F1C03" w:rsidP="00334E5E">
            <w:pPr>
              <w:jc w:val="center"/>
              <w:rPr>
                <w:sz w:val="18"/>
                <w:szCs w:val="18"/>
                <w:lang w:val="en-GB"/>
              </w:rPr>
            </w:pPr>
          </w:p>
        </w:tc>
        <w:tc>
          <w:tcPr>
            <w:tcW w:w="213" w:type="pct"/>
          </w:tcPr>
          <w:p w:rsidR="008F1C03" w:rsidRPr="00334E5E" w:rsidRDefault="008F1C03" w:rsidP="00334E5E">
            <w:pPr>
              <w:jc w:val="center"/>
              <w:rPr>
                <w:sz w:val="18"/>
                <w:szCs w:val="18"/>
                <w:lang w:val="en-GB"/>
              </w:rPr>
            </w:pPr>
          </w:p>
        </w:tc>
        <w:tc>
          <w:tcPr>
            <w:tcW w:w="213" w:type="pct"/>
            <w:tcBorders>
              <w:right w:val="double" w:sz="12" w:space="0" w:color="auto"/>
            </w:tcBorders>
          </w:tcPr>
          <w:p w:rsidR="008F1C03" w:rsidRPr="00334E5E" w:rsidRDefault="008F1C03" w:rsidP="00334E5E">
            <w:pPr>
              <w:jc w:val="center"/>
              <w:rPr>
                <w:sz w:val="18"/>
                <w:szCs w:val="18"/>
                <w:lang w:val="en-GB"/>
              </w:rPr>
            </w:pPr>
          </w:p>
        </w:tc>
      </w:tr>
      <w:tr w:rsidR="008F1C03" w:rsidRPr="00334E5E" w:rsidTr="00334E5E">
        <w:tblPrEx>
          <w:tblCellMar>
            <w:top w:w="0" w:type="dxa"/>
            <w:bottom w:w="0" w:type="dxa"/>
          </w:tblCellMar>
        </w:tblPrEx>
        <w:trPr>
          <w:trHeight w:val="360"/>
        </w:trPr>
        <w:tc>
          <w:tcPr>
            <w:tcW w:w="1008" w:type="pct"/>
            <w:tcBorders>
              <w:left w:val="double" w:sz="12" w:space="0" w:color="auto"/>
              <w:bottom w:val="nil"/>
              <w:right w:val="nil"/>
            </w:tcBorders>
          </w:tcPr>
          <w:p w:rsidR="008F1C03" w:rsidRPr="00334E5E" w:rsidRDefault="008F1C03" w:rsidP="00334E5E">
            <w:pPr>
              <w:rPr>
                <w:sz w:val="18"/>
                <w:szCs w:val="18"/>
                <w:lang w:val="en-GB"/>
              </w:rPr>
            </w:pPr>
            <w:r w:rsidRPr="00334E5E">
              <w:rPr>
                <w:rFonts w:hint="eastAsia"/>
                <w:sz w:val="18"/>
                <w:szCs w:val="18"/>
                <w:lang w:val="en-GB"/>
              </w:rPr>
              <w:t>环境</w:t>
            </w:r>
          </w:p>
        </w:tc>
        <w:tc>
          <w:tcPr>
            <w:tcW w:w="271" w:type="pct"/>
            <w:tcBorders>
              <w:left w:val="single" w:sz="12" w:space="0" w:color="auto"/>
              <w:bottom w:val="nil"/>
              <w:right w:val="single" w:sz="12" w:space="0" w:color="auto"/>
            </w:tcBorders>
          </w:tcPr>
          <w:p w:rsidR="008F1C03" w:rsidRPr="00334E5E" w:rsidRDefault="008F1C03" w:rsidP="00334E5E">
            <w:pPr>
              <w:rPr>
                <w:sz w:val="18"/>
                <w:szCs w:val="18"/>
                <w:lang w:val="en-GB"/>
              </w:rPr>
            </w:pPr>
            <w:r w:rsidRPr="00334E5E">
              <w:rPr>
                <w:sz w:val="18"/>
                <w:szCs w:val="18"/>
                <w:lang w:val="en-GB"/>
              </w:rPr>
              <w:t>1/0</w:t>
            </w:r>
          </w:p>
        </w:tc>
        <w:tc>
          <w:tcPr>
            <w:tcW w:w="213" w:type="pct"/>
            <w:tcBorders>
              <w:left w:val="nil"/>
              <w:bottom w:val="nil"/>
            </w:tcBorders>
          </w:tcPr>
          <w:p w:rsidR="008F1C03" w:rsidRPr="00334E5E" w:rsidRDefault="008F1C03" w:rsidP="00334E5E">
            <w:pPr>
              <w:jc w:val="center"/>
              <w:rPr>
                <w:sz w:val="18"/>
                <w:szCs w:val="18"/>
                <w:lang w:val="en-GB"/>
              </w:rPr>
            </w:pPr>
            <w:r w:rsidRPr="00334E5E">
              <w:rPr>
                <w:sz w:val="18"/>
                <w:szCs w:val="18"/>
                <w:lang w:val="en-GB"/>
              </w:rPr>
              <w:t>5</w:t>
            </w:r>
          </w:p>
        </w:tc>
        <w:tc>
          <w:tcPr>
            <w:tcW w:w="213" w:type="pct"/>
            <w:tcBorders>
              <w:bottom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1</w:t>
            </w:r>
          </w:p>
        </w:tc>
        <w:tc>
          <w:tcPr>
            <w:tcW w:w="213" w:type="pct"/>
            <w:tcBorders>
              <w:left w:val="nil"/>
              <w:bottom w:val="nil"/>
            </w:tcBorders>
          </w:tcPr>
          <w:p w:rsidR="008F1C03" w:rsidRPr="00334E5E" w:rsidRDefault="008F1C03" w:rsidP="00334E5E">
            <w:pPr>
              <w:jc w:val="center"/>
              <w:rPr>
                <w:sz w:val="18"/>
                <w:szCs w:val="18"/>
                <w:lang w:val="en-GB"/>
              </w:rPr>
            </w:pPr>
            <w:r w:rsidRPr="00334E5E">
              <w:rPr>
                <w:sz w:val="18"/>
                <w:szCs w:val="18"/>
                <w:lang w:val="en-GB"/>
              </w:rPr>
              <w:t>28</w:t>
            </w:r>
          </w:p>
        </w:tc>
        <w:tc>
          <w:tcPr>
            <w:tcW w:w="213" w:type="pct"/>
            <w:tcBorders>
              <w:bottom w:val="nil"/>
            </w:tcBorders>
          </w:tcPr>
          <w:p w:rsidR="008F1C03" w:rsidRPr="00334E5E" w:rsidRDefault="008F1C03" w:rsidP="00334E5E">
            <w:pPr>
              <w:jc w:val="center"/>
              <w:rPr>
                <w:sz w:val="18"/>
                <w:szCs w:val="18"/>
                <w:lang w:val="en-GB"/>
              </w:rPr>
            </w:pPr>
            <w:r w:rsidRPr="00334E5E">
              <w:rPr>
                <w:sz w:val="18"/>
                <w:szCs w:val="18"/>
                <w:lang w:val="en-GB"/>
              </w:rPr>
              <w:t>12</w:t>
            </w:r>
          </w:p>
        </w:tc>
        <w:tc>
          <w:tcPr>
            <w:tcW w:w="213" w:type="pct"/>
            <w:tcBorders>
              <w:bottom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30</w:t>
            </w:r>
          </w:p>
        </w:tc>
        <w:tc>
          <w:tcPr>
            <w:tcW w:w="213" w:type="pct"/>
            <w:tcBorders>
              <w:left w:val="nil"/>
              <w:bottom w:val="nil"/>
            </w:tcBorders>
          </w:tcPr>
          <w:p w:rsidR="008F1C03" w:rsidRPr="00334E5E" w:rsidRDefault="008F1C03" w:rsidP="00334E5E">
            <w:pPr>
              <w:jc w:val="center"/>
              <w:rPr>
                <w:sz w:val="18"/>
                <w:szCs w:val="18"/>
                <w:lang w:val="en-GB"/>
              </w:rPr>
            </w:pPr>
            <w:r w:rsidRPr="00334E5E">
              <w:rPr>
                <w:sz w:val="18"/>
                <w:szCs w:val="18"/>
                <w:lang w:val="en-GB"/>
              </w:rPr>
              <w:t>50</w:t>
            </w:r>
          </w:p>
        </w:tc>
        <w:tc>
          <w:tcPr>
            <w:tcW w:w="213" w:type="pct"/>
            <w:tcBorders>
              <w:bottom w:val="nil"/>
            </w:tcBorders>
          </w:tcPr>
          <w:p w:rsidR="008F1C03" w:rsidRPr="00334E5E" w:rsidRDefault="008F1C03" w:rsidP="00334E5E">
            <w:pPr>
              <w:jc w:val="center"/>
              <w:rPr>
                <w:sz w:val="18"/>
                <w:szCs w:val="18"/>
                <w:lang w:val="en-GB"/>
              </w:rPr>
            </w:pPr>
            <w:r w:rsidRPr="00334E5E">
              <w:rPr>
                <w:sz w:val="18"/>
                <w:szCs w:val="18"/>
                <w:lang w:val="en-GB"/>
              </w:rPr>
              <w:t>39</w:t>
            </w:r>
          </w:p>
        </w:tc>
        <w:tc>
          <w:tcPr>
            <w:tcW w:w="213" w:type="pct"/>
            <w:tcBorders>
              <w:bottom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43.8</w:t>
            </w:r>
          </w:p>
        </w:tc>
        <w:tc>
          <w:tcPr>
            <w:tcW w:w="276" w:type="pct"/>
            <w:tcBorders>
              <w:left w:val="nil"/>
              <w:bottom w:val="nil"/>
            </w:tcBorders>
          </w:tcPr>
          <w:p w:rsidR="008F1C03" w:rsidRPr="00334E5E" w:rsidRDefault="008F1C03" w:rsidP="00334E5E">
            <w:pPr>
              <w:jc w:val="center"/>
              <w:rPr>
                <w:sz w:val="18"/>
                <w:szCs w:val="18"/>
                <w:lang w:val="en-GB"/>
              </w:rPr>
            </w:pPr>
            <w:r w:rsidRPr="00334E5E">
              <w:rPr>
                <w:sz w:val="18"/>
                <w:szCs w:val="18"/>
                <w:lang w:val="en-GB"/>
              </w:rPr>
              <w:t>183</w:t>
            </w:r>
          </w:p>
        </w:tc>
        <w:tc>
          <w:tcPr>
            <w:tcW w:w="246" w:type="pct"/>
            <w:tcBorders>
              <w:bottom w:val="nil"/>
            </w:tcBorders>
          </w:tcPr>
          <w:p w:rsidR="008F1C03" w:rsidRPr="00334E5E" w:rsidRDefault="008F1C03" w:rsidP="00334E5E">
            <w:pPr>
              <w:jc w:val="center"/>
              <w:rPr>
                <w:sz w:val="18"/>
                <w:szCs w:val="18"/>
                <w:lang w:val="en-GB"/>
              </w:rPr>
            </w:pPr>
            <w:r w:rsidRPr="00334E5E">
              <w:rPr>
                <w:sz w:val="18"/>
                <w:szCs w:val="18"/>
                <w:lang w:val="en-GB"/>
              </w:rPr>
              <w:t>304</w:t>
            </w:r>
          </w:p>
        </w:tc>
        <w:tc>
          <w:tcPr>
            <w:tcW w:w="213" w:type="pct"/>
            <w:tcBorders>
              <w:bottom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62.4</w:t>
            </w:r>
          </w:p>
        </w:tc>
        <w:tc>
          <w:tcPr>
            <w:tcW w:w="213" w:type="pct"/>
            <w:tcBorders>
              <w:left w:val="nil"/>
              <w:bottom w:val="nil"/>
            </w:tcBorders>
          </w:tcPr>
          <w:p w:rsidR="008F1C03" w:rsidRPr="00334E5E" w:rsidRDefault="008F1C03" w:rsidP="00334E5E">
            <w:pPr>
              <w:jc w:val="center"/>
              <w:rPr>
                <w:sz w:val="18"/>
                <w:szCs w:val="18"/>
                <w:lang w:val="en-GB"/>
              </w:rPr>
            </w:pPr>
            <w:r w:rsidRPr="00334E5E">
              <w:rPr>
                <w:sz w:val="18"/>
                <w:szCs w:val="18"/>
                <w:lang w:val="en-GB"/>
              </w:rPr>
              <w:t>14</w:t>
            </w:r>
          </w:p>
        </w:tc>
        <w:tc>
          <w:tcPr>
            <w:tcW w:w="213" w:type="pct"/>
            <w:tcBorders>
              <w:bottom w:val="nil"/>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bottom w:val="nil"/>
              <w:right w:val="single" w:sz="12" w:space="0" w:color="auto"/>
            </w:tcBorders>
          </w:tcPr>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bottom w:val="nil"/>
            </w:tcBorders>
          </w:tcPr>
          <w:p w:rsidR="008F1C03" w:rsidRPr="00334E5E" w:rsidRDefault="008F1C03" w:rsidP="00334E5E">
            <w:pPr>
              <w:jc w:val="center"/>
              <w:rPr>
                <w:sz w:val="18"/>
                <w:szCs w:val="18"/>
                <w:lang w:val="en-GB"/>
              </w:rPr>
            </w:pPr>
          </w:p>
        </w:tc>
        <w:tc>
          <w:tcPr>
            <w:tcW w:w="213" w:type="pct"/>
            <w:tcBorders>
              <w:bottom w:val="nil"/>
            </w:tcBorders>
          </w:tcPr>
          <w:p w:rsidR="008F1C03" w:rsidRPr="00334E5E" w:rsidRDefault="008F1C03" w:rsidP="00334E5E">
            <w:pPr>
              <w:jc w:val="center"/>
              <w:rPr>
                <w:sz w:val="18"/>
                <w:szCs w:val="18"/>
                <w:lang w:val="en-GB"/>
              </w:rPr>
            </w:pPr>
          </w:p>
        </w:tc>
        <w:tc>
          <w:tcPr>
            <w:tcW w:w="213" w:type="pct"/>
            <w:tcBorders>
              <w:bottom w:val="nil"/>
              <w:right w:val="double" w:sz="12" w:space="0" w:color="auto"/>
            </w:tcBorders>
          </w:tcPr>
          <w:p w:rsidR="008F1C03" w:rsidRPr="00334E5E" w:rsidRDefault="008F1C03" w:rsidP="00334E5E">
            <w:pPr>
              <w:jc w:val="center"/>
              <w:rPr>
                <w:sz w:val="18"/>
                <w:szCs w:val="18"/>
                <w:lang w:val="en-GB"/>
              </w:rPr>
            </w:pPr>
          </w:p>
        </w:tc>
      </w:tr>
      <w:tr w:rsidR="008F1C03" w:rsidRPr="00334E5E" w:rsidTr="00334E5E">
        <w:tblPrEx>
          <w:tblCellMar>
            <w:top w:w="0" w:type="dxa"/>
            <w:bottom w:w="0" w:type="dxa"/>
          </w:tblCellMar>
        </w:tblPrEx>
        <w:trPr>
          <w:trHeight w:val="360"/>
        </w:trPr>
        <w:tc>
          <w:tcPr>
            <w:tcW w:w="1008" w:type="pct"/>
            <w:tcBorders>
              <w:left w:val="double" w:sz="12" w:space="0" w:color="auto"/>
              <w:bottom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政府办公室：</w:t>
            </w:r>
          </w:p>
          <w:p w:rsidR="008F1C03" w:rsidRPr="00334E5E" w:rsidRDefault="008F1C03" w:rsidP="00334E5E">
            <w:pPr>
              <w:rPr>
                <w:sz w:val="18"/>
                <w:szCs w:val="18"/>
                <w:lang w:val="en-GB"/>
              </w:rPr>
            </w:pPr>
            <w:r w:rsidRPr="00334E5E">
              <w:rPr>
                <w:sz w:val="18"/>
                <w:szCs w:val="18"/>
                <w:lang w:val="en-GB"/>
              </w:rPr>
              <w:t xml:space="preserve">   </w:t>
            </w:r>
            <w:r w:rsidRPr="00334E5E">
              <w:rPr>
                <w:rFonts w:hint="eastAsia"/>
                <w:sz w:val="18"/>
                <w:szCs w:val="18"/>
                <w:lang w:val="en-GB"/>
              </w:rPr>
              <w:t>部长</w:t>
            </w:r>
          </w:p>
          <w:p w:rsidR="008F1C03" w:rsidRPr="00334E5E" w:rsidRDefault="008F1C03" w:rsidP="00334E5E">
            <w:pPr>
              <w:rPr>
                <w:sz w:val="18"/>
                <w:szCs w:val="18"/>
                <w:lang w:val="en-GB"/>
              </w:rPr>
            </w:pPr>
            <w:r w:rsidRPr="00334E5E">
              <w:rPr>
                <w:sz w:val="18"/>
                <w:szCs w:val="18"/>
                <w:lang w:val="en-GB"/>
              </w:rPr>
              <w:t xml:space="preserve">   </w:t>
            </w:r>
            <w:r w:rsidRPr="00334E5E">
              <w:rPr>
                <w:rFonts w:hint="eastAsia"/>
                <w:sz w:val="18"/>
                <w:szCs w:val="18"/>
                <w:lang w:val="en-GB"/>
              </w:rPr>
              <w:t>副总理</w:t>
            </w:r>
            <w:r w:rsidRPr="00334E5E">
              <w:rPr>
                <w:sz w:val="18"/>
                <w:szCs w:val="18"/>
                <w:lang w:val="en-GB"/>
              </w:rPr>
              <w:t xml:space="preserve"> </w:t>
            </w:r>
          </w:p>
          <w:p w:rsidR="008F1C03" w:rsidRPr="00334E5E" w:rsidRDefault="008F1C03" w:rsidP="00334E5E">
            <w:pPr>
              <w:rPr>
                <w:sz w:val="18"/>
                <w:szCs w:val="18"/>
                <w:lang w:val="en-GB"/>
              </w:rPr>
            </w:pPr>
            <w:r w:rsidRPr="00334E5E">
              <w:rPr>
                <w:sz w:val="18"/>
                <w:szCs w:val="18"/>
                <w:lang w:val="en-GB"/>
              </w:rPr>
              <w:t xml:space="preserve">   </w:t>
            </w:r>
            <w:r w:rsidRPr="00334E5E">
              <w:rPr>
                <w:rFonts w:hint="eastAsia"/>
                <w:sz w:val="18"/>
                <w:szCs w:val="18"/>
                <w:lang w:val="en-GB"/>
              </w:rPr>
              <w:t>总理</w:t>
            </w:r>
          </w:p>
        </w:tc>
        <w:tc>
          <w:tcPr>
            <w:tcW w:w="271" w:type="pct"/>
            <w:tcBorders>
              <w:left w:val="single" w:sz="12" w:space="0" w:color="auto"/>
              <w:bottom w:val="double" w:sz="12" w:space="0" w:color="auto"/>
              <w:right w:val="single" w:sz="12" w:space="0" w:color="auto"/>
            </w:tcBorders>
          </w:tcPr>
          <w:p w:rsidR="008F1C03" w:rsidRPr="00334E5E" w:rsidRDefault="008F1C03" w:rsidP="00334E5E">
            <w:pPr>
              <w:rPr>
                <w:sz w:val="18"/>
                <w:szCs w:val="18"/>
                <w:lang w:val="en-GB"/>
              </w:rPr>
            </w:pPr>
          </w:p>
          <w:p w:rsidR="008F1C03" w:rsidRPr="00334E5E" w:rsidRDefault="008F1C03" w:rsidP="00334E5E">
            <w:pPr>
              <w:rPr>
                <w:sz w:val="18"/>
                <w:szCs w:val="18"/>
                <w:lang w:val="en-GB"/>
              </w:rPr>
            </w:pPr>
          </w:p>
          <w:p w:rsidR="008F1C03" w:rsidRPr="00334E5E" w:rsidRDefault="008F1C03" w:rsidP="00334E5E">
            <w:pPr>
              <w:rPr>
                <w:sz w:val="18"/>
                <w:szCs w:val="18"/>
                <w:lang w:val="en-GB"/>
              </w:rPr>
            </w:pPr>
            <w:r w:rsidRPr="00334E5E">
              <w:rPr>
                <w:sz w:val="18"/>
                <w:szCs w:val="18"/>
                <w:lang w:val="en-GB"/>
              </w:rPr>
              <w:t>1/0</w:t>
            </w:r>
          </w:p>
          <w:p w:rsidR="008F1C03" w:rsidRPr="00334E5E" w:rsidRDefault="008F1C03" w:rsidP="00334E5E">
            <w:pPr>
              <w:rPr>
                <w:sz w:val="18"/>
                <w:szCs w:val="18"/>
                <w:lang w:val="en-GB"/>
              </w:rPr>
            </w:pPr>
            <w:r w:rsidRPr="00334E5E">
              <w:rPr>
                <w:sz w:val="18"/>
                <w:szCs w:val="18"/>
                <w:lang w:val="en-GB"/>
              </w:rPr>
              <w:t>1/0</w:t>
            </w:r>
          </w:p>
        </w:tc>
        <w:tc>
          <w:tcPr>
            <w:tcW w:w="213" w:type="pct"/>
            <w:tcBorders>
              <w:left w:val="nil"/>
              <w:bottom w:val="doub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1</w:t>
            </w: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0</w:t>
            </w:r>
          </w:p>
        </w:tc>
        <w:tc>
          <w:tcPr>
            <w:tcW w:w="213" w:type="pct"/>
            <w:tcBorders>
              <w:left w:val="nil"/>
              <w:bottom w:val="doub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14</w:t>
            </w:r>
          </w:p>
        </w:tc>
        <w:tc>
          <w:tcPr>
            <w:tcW w:w="213" w:type="pct"/>
            <w:tcBorders>
              <w:bottom w:val="doub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4</w:t>
            </w: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22</w:t>
            </w:r>
          </w:p>
        </w:tc>
        <w:tc>
          <w:tcPr>
            <w:tcW w:w="213" w:type="pct"/>
            <w:tcBorders>
              <w:left w:val="nil"/>
              <w:bottom w:val="doub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26</w:t>
            </w:r>
          </w:p>
        </w:tc>
        <w:tc>
          <w:tcPr>
            <w:tcW w:w="213" w:type="pct"/>
            <w:tcBorders>
              <w:bottom w:val="doub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20</w:t>
            </w: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43</w:t>
            </w:r>
          </w:p>
        </w:tc>
        <w:tc>
          <w:tcPr>
            <w:tcW w:w="276" w:type="pct"/>
            <w:tcBorders>
              <w:left w:val="nil"/>
              <w:bottom w:val="doub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47</w:t>
            </w:r>
          </w:p>
        </w:tc>
        <w:tc>
          <w:tcPr>
            <w:tcW w:w="246" w:type="pct"/>
            <w:tcBorders>
              <w:bottom w:val="doub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239</w:t>
            </w: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83</w:t>
            </w:r>
          </w:p>
        </w:tc>
        <w:tc>
          <w:tcPr>
            <w:tcW w:w="213" w:type="pct"/>
            <w:tcBorders>
              <w:left w:val="nil"/>
              <w:bottom w:val="doub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w:t>
            </w:r>
          </w:p>
        </w:tc>
        <w:tc>
          <w:tcPr>
            <w:tcW w:w="213" w:type="pct"/>
            <w:tcBorders>
              <w:bottom w:val="doub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w:t>
            </w: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w:t>
            </w:r>
          </w:p>
        </w:tc>
        <w:tc>
          <w:tcPr>
            <w:tcW w:w="213" w:type="pct"/>
            <w:tcBorders>
              <w:left w:val="nil"/>
              <w:bottom w:val="doub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6</w:t>
            </w:r>
          </w:p>
        </w:tc>
        <w:tc>
          <w:tcPr>
            <w:tcW w:w="213" w:type="pct"/>
            <w:tcBorders>
              <w:bottom w:val="doub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0</w:t>
            </w:r>
          </w:p>
        </w:tc>
        <w:tc>
          <w:tcPr>
            <w:tcW w:w="213" w:type="pct"/>
            <w:tcBorders>
              <w:bottom w:val="double" w:sz="12" w:space="0" w:color="auto"/>
              <w:right w:val="double" w:sz="12" w:space="0" w:color="auto"/>
            </w:tcBorders>
          </w:tcPr>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p>
          <w:p w:rsidR="008F1C03" w:rsidRPr="00334E5E" w:rsidRDefault="008F1C03" w:rsidP="00334E5E">
            <w:pPr>
              <w:jc w:val="center"/>
              <w:rPr>
                <w:sz w:val="18"/>
                <w:szCs w:val="18"/>
                <w:lang w:val="en-GB"/>
              </w:rPr>
            </w:pPr>
            <w:r w:rsidRPr="00334E5E">
              <w:rPr>
                <w:sz w:val="18"/>
                <w:szCs w:val="18"/>
                <w:lang w:val="en-GB"/>
              </w:rPr>
              <w:t>0</w:t>
            </w:r>
          </w:p>
        </w:tc>
      </w:tr>
      <w:tr w:rsidR="008F1C03" w:rsidRPr="00334E5E" w:rsidTr="00334E5E">
        <w:tblPrEx>
          <w:tblCellMar>
            <w:top w:w="0" w:type="dxa"/>
            <w:bottom w:w="0" w:type="dxa"/>
          </w:tblCellMar>
        </w:tblPrEx>
        <w:trPr>
          <w:trHeight w:val="360"/>
        </w:trPr>
        <w:tc>
          <w:tcPr>
            <w:tcW w:w="1008" w:type="pct"/>
            <w:tcBorders>
              <w:left w:val="double" w:sz="12" w:space="0" w:color="auto"/>
              <w:bottom w:val="double" w:sz="12" w:space="0" w:color="auto"/>
              <w:right w:val="nil"/>
            </w:tcBorders>
          </w:tcPr>
          <w:p w:rsidR="008F1C03" w:rsidRPr="00334E5E" w:rsidRDefault="008F1C03" w:rsidP="00334E5E">
            <w:pPr>
              <w:rPr>
                <w:sz w:val="18"/>
                <w:szCs w:val="18"/>
                <w:lang w:val="en-GB"/>
              </w:rPr>
            </w:pPr>
            <w:r w:rsidRPr="00334E5E">
              <w:rPr>
                <w:rFonts w:hint="eastAsia"/>
                <w:sz w:val="18"/>
                <w:szCs w:val="18"/>
                <w:lang w:val="en-GB"/>
              </w:rPr>
              <w:t>共计</w:t>
            </w:r>
          </w:p>
        </w:tc>
        <w:tc>
          <w:tcPr>
            <w:tcW w:w="271" w:type="pct"/>
            <w:tcBorders>
              <w:left w:val="single" w:sz="12" w:space="0" w:color="auto"/>
              <w:bottom w:val="double" w:sz="12" w:space="0" w:color="auto"/>
              <w:right w:val="single" w:sz="12" w:space="0" w:color="auto"/>
            </w:tcBorders>
          </w:tcPr>
          <w:p w:rsidR="008F1C03" w:rsidRPr="00334E5E" w:rsidRDefault="008F1C03" w:rsidP="00334E5E">
            <w:pPr>
              <w:rPr>
                <w:sz w:val="18"/>
                <w:szCs w:val="18"/>
                <w:lang w:val="en-GB"/>
              </w:rPr>
            </w:pPr>
            <w:r w:rsidRPr="00334E5E">
              <w:rPr>
                <w:sz w:val="18"/>
                <w:szCs w:val="18"/>
                <w:lang w:val="en-GB"/>
              </w:rPr>
              <w:t>13/3</w:t>
            </w:r>
          </w:p>
        </w:tc>
        <w:tc>
          <w:tcPr>
            <w:tcW w:w="213" w:type="pct"/>
            <w:tcBorders>
              <w:left w:val="nil"/>
              <w:bottom w:val="double" w:sz="12" w:space="0" w:color="auto"/>
            </w:tcBorders>
          </w:tcPr>
          <w:p w:rsidR="008F1C03" w:rsidRPr="00334E5E" w:rsidRDefault="008F1C03" w:rsidP="00334E5E">
            <w:pPr>
              <w:jc w:val="center"/>
              <w:rPr>
                <w:sz w:val="18"/>
                <w:szCs w:val="18"/>
                <w:lang w:val="en-GB"/>
              </w:rPr>
            </w:pPr>
            <w:r w:rsidRPr="00334E5E">
              <w:rPr>
                <w:sz w:val="18"/>
                <w:szCs w:val="18"/>
                <w:lang w:val="en-GB"/>
              </w:rPr>
              <w:t>57</w:t>
            </w: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r w:rsidRPr="00334E5E">
              <w:rPr>
                <w:sz w:val="18"/>
                <w:szCs w:val="18"/>
                <w:lang w:val="en-GB"/>
              </w:rPr>
              <w:t>11</w:t>
            </w:r>
          </w:p>
        </w:tc>
        <w:tc>
          <w:tcPr>
            <w:tcW w:w="213" w:type="pct"/>
            <w:tcBorders>
              <w:left w:val="nil"/>
              <w:bottom w:val="double" w:sz="12" w:space="0" w:color="auto"/>
            </w:tcBorders>
          </w:tcPr>
          <w:p w:rsidR="008F1C03" w:rsidRPr="00334E5E" w:rsidRDefault="008F1C03" w:rsidP="00334E5E">
            <w:pPr>
              <w:jc w:val="center"/>
              <w:rPr>
                <w:sz w:val="18"/>
                <w:szCs w:val="18"/>
                <w:lang w:val="en-GB"/>
              </w:rPr>
            </w:pPr>
            <w:r w:rsidRPr="00334E5E">
              <w:rPr>
                <w:sz w:val="18"/>
                <w:szCs w:val="18"/>
                <w:lang w:val="en-GB"/>
              </w:rPr>
              <w:t>417</w:t>
            </w:r>
          </w:p>
        </w:tc>
        <w:tc>
          <w:tcPr>
            <w:tcW w:w="213" w:type="pct"/>
            <w:tcBorders>
              <w:bottom w:val="double" w:sz="12" w:space="0" w:color="auto"/>
            </w:tcBorders>
          </w:tcPr>
          <w:p w:rsidR="008F1C03" w:rsidRPr="00334E5E" w:rsidRDefault="008F1C03" w:rsidP="00334E5E">
            <w:pPr>
              <w:jc w:val="center"/>
              <w:rPr>
                <w:sz w:val="18"/>
                <w:szCs w:val="18"/>
                <w:lang w:val="en-GB"/>
              </w:rPr>
            </w:pPr>
            <w:r w:rsidRPr="00334E5E">
              <w:rPr>
                <w:sz w:val="18"/>
                <w:szCs w:val="18"/>
                <w:lang w:val="en-GB"/>
              </w:rPr>
              <w:t>127</w:t>
            </w: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r w:rsidRPr="00334E5E">
              <w:rPr>
                <w:sz w:val="18"/>
                <w:szCs w:val="18"/>
                <w:lang w:val="en-GB"/>
              </w:rPr>
              <w:t>-</w:t>
            </w:r>
          </w:p>
        </w:tc>
        <w:tc>
          <w:tcPr>
            <w:tcW w:w="213" w:type="pct"/>
            <w:tcBorders>
              <w:left w:val="nil"/>
              <w:bottom w:val="double" w:sz="12" w:space="0" w:color="auto"/>
            </w:tcBorders>
          </w:tcPr>
          <w:p w:rsidR="008F1C03" w:rsidRPr="00334E5E" w:rsidRDefault="008F1C03" w:rsidP="00334E5E">
            <w:pPr>
              <w:jc w:val="center"/>
              <w:rPr>
                <w:sz w:val="18"/>
                <w:szCs w:val="18"/>
                <w:lang w:val="en-GB"/>
              </w:rPr>
            </w:pPr>
            <w:r w:rsidRPr="00334E5E">
              <w:rPr>
                <w:sz w:val="18"/>
                <w:szCs w:val="18"/>
                <w:lang w:val="en-GB"/>
              </w:rPr>
              <w:t>782</w:t>
            </w:r>
          </w:p>
        </w:tc>
        <w:tc>
          <w:tcPr>
            <w:tcW w:w="213" w:type="pct"/>
            <w:tcBorders>
              <w:bottom w:val="double" w:sz="12" w:space="0" w:color="auto"/>
            </w:tcBorders>
          </w:tcPr>
          <w:p w:rsidR="008F1C03" w:rsidRPr="00334E5E" w:rsidRDefault="008F1C03" w:rsidP="00334E5E">
            <w:pPr>
              <w:jc w:val="center"/>
              <w:rPr>
                <w:sz w:val="18"/>
                <w:szCs w:val="18"/>
                <w:lang w:val="en-GB"/>
              </w:rPr>
            </w:pPr>
            <w:r w:rsidRPr="00334E5E">
              <w:rPr>
                <w:sz w:val="18"/>
                <w:szCs w:val="18"/>
                <w:lang w:val="en-GB"/>
              </w:rPr>
              <w:t>449</w:t>
            </w: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r w:rsidRPr="00334E5E">
              <w:rPr>
                <w:sz w:val="18"/>
                <w:szCs w:val="18"/>
                <w:lang w:val="en-GB"/>
              </w:rPr>
              <w:t>-</w:t>
            </w:r>
          </w:p>
        </w:tc>
        <w:tc>
          <w:tcPr>
            <w:tcW w:w="276" w:type="pct"/>
            <w:tcBorders>
              <w:left w:val="nil"/>
              <w:bottom w:val="double" w:sz="12" w:space="0" w:color="auto"/>
            </w:tcBorders>
          </w:tcPr>
          <w:p w:rsidR="008F1C03" w:rsidRPr="00334E5E" w:rsidRDefault="008F1C03" w:rsidP="00334E5E">
            <w:pPr>
              <w:jc w:val="center"/>
              <w:rPr>
                <w:sz w:val="18"/>
                <w:szCs w:val="18"/>
                <w:lang w:val="en-GB"/>
              </w:rPr>
            </w:pPr>
            <w:r w:rsidRPr="00334E5E">
              <w:rPr>
                <w:sz w:val="18"/>
                <w:szCs w:val="18"/>
                <w:lang w:val="en-GB"/>
              </w:rPr>
              <w:t>19</w:t>
            </w:r>
            <w:r w:rsidR="00F03A1A">
              <w:rPr>
                <w:rFonts w:hint="eastAsia"/>
                <w:sz w:val="18"/>
                <w:szCs w:val="18"/>
                <w:lang w:val="en-GB"/>
              </w:rPr>
              <w:t xml:space="preserve"> </w:t>
            </w:r>
            <w:r w:rsidRPr="00334E5E">
              <w:rPr>
                <w:sz w:val="18"/>
                <w:szCs w:val="18"/>
                <w:lang w:val="en-GB"/>
              </w:rPr>
              <w:t>710</w:t>
            </w:r>
          </w:p>
        </w:tc>
        <w:tc>
          <w:tcPr>
            <w:tcW w:w="246" w:type="pct"/>
            <w:tcBorders>
              <w:bottom w:val="double" w:sz="12" w:space="0" w:color="auto"/>
            </w:tcBorders>
          </w:tcPr>
          <w:p w:rsidR="008F1C03" w:rsidRPr="00334E5E" w:rsidRDefault="008F1C03" w:rsidP="00334E5E">
            <w:pPr>
              <w:jc w:val="center"/>
              <w:rPr>
                <w:sz w:val="18"/>
                <w:szCs w:val="18"/>
                <w:lang w:val="en-GB"/>
              </w:rPr>
            </w:pPr>
            <w:r w:rsidRPr="00334E5E">
              <w:rPr>
                <w:sz w:val="18"/>
                <w:szCs w:val="18"/>
                <w:lang w:val="en-GB"/>
              </w:rPr>
              <w:t>7</w:t>
            </w:r>
            <w:r w:rsidR="00F03A1A">
              <w:rPr>
                <w:rFonts w:hint="eastAsia"/>
                <w:sz w:val="18"/>
                <w:szCs w:val="18"/>
                <w:lang w:val="en-GB"/>
              </w:rPr>
              <w:t xml:space="preserve"> </w:t>
            </w:r>
            <w:r w:rsidRPr="00334E5E">
              <w:rPr>
                <w:sz w:val="18"/>
                <w:szCs w:val="18"/>
                <w:lang w:val="en-GB"/>
              </w:rPr>
              <w:t>099</w:t>
            </w: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r w:rsidRPr="00334E5E">
              <w:rPr>
                <w:sz w:val="18"/>
                <w:szCs w:val="18"/>
                <w:lang w:val="en-GB"/>
              </w:rPr>
              <w:t>-</w:t>
            </w:r>
          </w:p>
        </w:tc>
        <w:tc>
          <w:tcPr>
            <w:tcW w:w="213" w:type="pct"/>
            <w:tcBorders>
              <w:left w:val="nil"/>
              <w:bottom w:val="double" w:sz="12" w:space="0" w:color="auto"/>
            </w:tcBorders>
          </w:tcPr>
          <w:p w:rsidR="008F1C03" w:rsidRPr="00334E5E" w:rsidRDefault="008F1C03" w:rsidP="00334E5E">
            <w:pPr>
              <w:jc w:val="center"/>
              <w:rPr>
                <w:sz w:val="18"/>
                <w:szCs w:val="18"/>
                <w:lang w:val="en-GB"/>
              </w:rPr>
            </w:pPr>
            <w:r w:rsidRPr="00334E5E">
              <w:rPr>
                <w:sz w:val="18"/>
                <w:szCs w:val="18"/>
                <w:lang w:val="en-GB"/>
              </w:rPr>
              <w:t>155</w:t>
            </w:r>
          </w:p>
        </w:tc>
        <w:tc>
          <w:tcPr>
            <w:tcW w:w="213" w:type="pct"/>
            <w:tcBorders>
              <w:bottom w:val="double" w:sz="12" w:space="0" w:color="auto"/>
            </w:tcBorders>
          </w:tcPr>
          <w:p w:rsidR="008F1C03" w:rsidRPr="00334E5E" w:rsidRDefault="008F1C03" w:rsidP="00334E5E">
            <w:pPr>
              <w:jc w:val="center"/>
              <w:rPr>
                <w:sz w:val="18"/>
                <w:szCs w:val="18"/>
                <w:lang w:val="en-GB"/>
              </w:rPr>
            </w:pPr>
            <w:r w:rsidRPr="00334E5E">
              <w:rPr>
                <w:sz w:val="18"/>
                <w:szCs w:val="18"/>
                <w:lang w:val="en-GB"/>
              </w:rPr>
              <w:t>35</w:t>
            </w:r>
          </w:p>
        </w:tc>
        <w:tc>
          <w:tcPr>
            <w:tcW w:w="213" w:type="pct"/>
            <w:tcBorders>
              <w:bottom w:val="double" w:sz="12" w:space="0" w:color="auto"/>
              <w:right w:val="single" w:sz="12" w:space="0" w:color="auto"/>
            </w:tcBorders>
          </w:tcPr>
          <w:p w:rsidR="008F1C03" w:rsidRPr="00334E5E" w:rsidRDefault="008F1C03" w:rsidP="00334E5E">
            <w:pPr>
              <w:jc w:val="center"/>
              <w:rPr>
                <w:sz w:val="18"/>
                <w:szCs w:val="18"/>
                <w:lang w:val="en-GB"/>
              </w:rPr>
            </w:pPr>
            <w:r w:rsidRPr="00334E5E">
              <w:rPr>
                <w:sz w:val="18"/>
                <w:szCs w:val="18"/>
                <w:lang w:val="en-GB"/>
              </w:rPr>
              <w:t>-</w:t>
            </w:r>
          </w:p>
        </w:tc>
        <w:tc>
          <w:tcPr>
            <w:tcW w:w="213" w:type="pct"/>
            <w:tcBorders>
              <w:left w:val="nil"/>
              <w:bottom w:val="double" w:sz="12" w:space="0" w:color="auto"/>
            </w:tcBorders>
          </w:tcPr>
          <w:p w:rsidR="008F1C03" w:rsidRPr="00334E5E" w:rsidRDefault="008F1C03" w:rsidP="00334E5E">
            <w:pPr>
              <w:jc w:val="center"/>
              <w:rPr>
                <w:sz w:val="18"/>
                <w:szCs w:val="18"/>
                <w:lang w:val="en-GB"/>
              </w:rPr>
            </w:pPr>
            <w:r w:rsidRPr="00334E5E">
              <w:rPr>
                <w:sz w:val="18"/>
                <w:szCs w:val="18"/>
                <w:lang w:val="en-GB"/>
              </w:rPr>
              <w:t>118</w:t>
            </w:r>
          </w:p>
        </w:tc>
        <w:tc>
          <w:tcPr>
            <w:tcW w:w="213" w:type="pct"/>
            <w:tcBorders>
              <w:bottom w:val="double" w:sz="12" w:space="0" w:color="auto"/>
            </w:tcBorders>
          </w:tcPr>
          <w:p w:rsidR="008F1C03" w:rsidRPr="00334E5E" w:rsidRDefault="008F1C03" w:rsidP="00334E5E">
            <w:pPr>
              <w:jc w:val="center"/>
              <w:rPr>
                <w:sz w:val="18"/>
                <w:szCs w:val="18"/>
                <w:lang w:val="en-GB"/>
              </w:rPr>
            </w:pPr>
            <w:r w:rsidRPr="00334E5E">
              <w:rPr>
                <w:sz w:val="18"/>
                <w:szCs w:val="18"/>
                <w:lang w:val="en-GB"/>
              </w:rPr>
              <w:t>16</w:t>
            </w:r>
          </w:p>
        </w:tc>
        <w:tc>
          <w:tcPr>
            <w:tcW w:w="213" w:type="pct"/>
            <w:tcBorders>
              <w:bottom w:val="double" w:sz="12" w:space="0" w:color="auto"/>
              <w:right w:val="double" w:sz="12" w:space="0" w:color="auto"/>
            </w:tcBorders>
          </w:tcPr>
          <w:p w:rsidR="008F1C03" w:rsidRPr="00334E5E" w:rsidRDefault="008F1C03" w:rsidP="00334E5E">
            <w:pPr>
              <w:jc w:val="center"/>
              <w:rPr>
                <w:sz w:val="18"/>
                <w:szCs w:val="18"/>
                <w:lang w:val="en-GB"/>
              </w:rPr>
            </w:pPr>
            <w:r w:rsidRPr="00334E5E">
              <w:rPr>
                <w:sz w:val="18"/>
                <w:szCs w:val="18"/>
                <w:lang w:val="en-GB"/>
              </w:rPr>
              <w:t>-</w:t>
            </w:r>
          </w:p>
        </w:tc>
      </w:tr>
    </w:tbl>
    <w:p w:rsidR="008F1C03" w:rsidRPr="008F3774" w:rsidRDefault="008F1C03" w:rsidP="008F1C03">
      <w:pPr>
        <w:rPr>
          <w:b/>
          <w:szCs w:val="21"/>
          <w:lang w:val="en-GB"/>
        </w:rPr>
      </w:pPr>
    </w:p>
    <w:p w:rsidR="008F1C03" w:rsidRPr="008F3774" w:rsidRDefault="008F1C03" w:rsidP="008F1C03">
      <w:pPr>
        <w:rPr>
          <w:b/>
          <w:szCs w:val="21"/>
          <w:lang w:val="en-GB"/>
        </w:rPr>
      </w:pPr>
    </w:p>
    <w:p w:rsidR="008F1C03" w:rsidRPr="008F3774" w:rsidRDefault="008F1C03" w:rsidP="008F1C03">
      <w:pPr>
        <w:rPr>
          <w:b/>
          <w:szCs w:val="21"/>
          <w:lang w:val="en-GB"/>
        </w:rPr>
      </w:pPr>
    </w:p>
    <w:p w:rsidR="008F1C03" w:rsidRPr="008F3774" w:rsidRDefault="008F1C03" w:rsidP="008F1C03">
      <w:pPr>
        <w:rPr>
          <w:b/>
          <w:szCs w:val="21"/>
          <w:lang w:val="en-GB"/>
        </w:rPr>
      </w:pPr>
    </w:p>
    <w:tbl>
      <w:tblPr>
        <w:tblW w:w="5000" w:type="pct"/>
        <w:tblCellMar>
          <w:left w:w="70" w:type="dxa"/>
          <w:right w:w="70" w:type="dxa"/>
        </w:tblCellMar>
        <w:tblLook w:val="0000" w:firstRow="0" w:lastRow="0" w:firstColumn="0" w:lastColumn="0" w:noHBand="0" w:noVBand="0"/>
      </w:tblPr>
      <w:tblGrid>
        <w:gridCol w:w="2147"/>
        <w:gridCol w:w="1116"/>
        <w:gridCol w:w="496"/>
        <w:gridCol w:w="496"/>
        <w:gridCol w:w="459"/>
        <w:gridCol w:w="459"/>
        <w:gridCol w:w="654"/>
        <w:gridCol w:w="432"/>
        <w:gridCol w:w="459"/>
        <w:gridCol w:w="654"/>
        <w:gridCol w:w="546"/>
        <w:gridCol w:w="546"/>
        <w:gridCol w:w="649"/>
        <w:gridCol w:w="459"/>
        <w:gridCol w:w="459"/>
        <w:gridCol w:w="654"/>
        <w:gridCol w:w="464"/>
        <w:gridCol w:w="467"/>
        <w:gridCol w:w="726"/>
      </w:tblGrid>
      <w:tr w:rsidR="008F1C03" w:rsidRPr="00F83460" w:rsidTr="00F03A1A">
        <w:trPr>
          <w:trHeight w:val="375"/>
        </w:trPr>
        <w:tc>
          <w:tcPr>
            <w:tcW w:w="4329" w:type="pct"/>
            <w:gridSpan w:val="16"/>
            <w:tcBorders>
              <w:top w:val="nil"/>
              <w:left w:val="nil"/>
              <w:bottom w:val="nil"/>
              <w:right w:val="nil"/>
            </w:tcBorders>
            <w:shd w:val="clear" w:color="auto" w:fill="auto"/>
            <w:noWrap/>
            <w:vAlign w:val="bottom"/>
          </w:tcPr>
          <w:p w:rsidR="008F1C03" w:rsidRPr="00F83460" w:rsidRDefault="008F1C03" w:rsidP="00F83460">
            <w:pPr>
              <w:pStyle w:val="Title"/>
              <w:numPr>
                <w:ilvl w:val="0"/>
                <w:numId w:val="0"/>
              </w:numPr>
              <w:spacing w:line="240" w:lineRule="auto"/>
              <w:jc w:val="left"/>
              <w:rPr>
                <w:rFonts w:ascii="SimHei" w:eastAsia="SimHei" w:hint="eastAsia"/>
                <w:b w:val="0"/>
                <w:color w:val="FF0000"/>
                <w:sz w:val="21"/>
                <w:szCs w:val="21"/>
                <w:lang w:val="en-GB"/>
              </w:rPr>
            </w:pPr>
            <w:r w:rsidRPr="00F83460">
              <w:rPr>
                <w:rFonts w:ascii="SimHei" w:eastAsia="SimHei" w:hint="eastAsia"/>
                <w:b w:val="0"/>
                <w:color w:val="FF0000"/>
                <w:sz w:val="21"/>
                <w:szCs w:val="21"/>
                <w:lang w:val="en-GB"/>
              </w:rPr>
              <w:t>表</w:t>
            </w:r>
            <w:r w:rsidRPr="00F83460">
              <w:rPr>
                <w:rFonts w:ascii="SimHei" w:eastAsia="SimHei"/>
                <w:b w:val="0"/>
                <w:color w:val="FF0000"/>
                <w:sz w:val="21"/>
                <w:szCs w:val="21"/>
                <w:lang w:val="en-GB"/>
              </w:rPr>
              <w:t xml:space="preserve">8.5              </w:t>
            </w:r>
            <w:r w:rsidRPr="00F83460">
              <w:rPr>
                <w:rFonts w:ascii="SimHei" w:eastAsia="SimHei" w:hint="eastAsia"/>
                <w:b w:val="0"/>
                <w:color w:val="FF0000"/>
                <w:sz w:val="21"/>
                <w:szCs w:val="21"/>
                <w:lang w:val="en-GB"/>
              </w:rPr>
              <w:t>截至</w:t>
            </w:r>
            <w:smartTag w:uri="urn:schemas-microsoft-com:office:smarttags" w:element="chsdate">
              <w:smartTagPr>
                <w:attr w:name="IsROCDate" w:val="False"/>
                <w:attr w:name="IsLunarDate" w:val="False"/>
                <w:attr w:name="Day" w:val="31"/>
                <w:attr w:name="Month" w:val="12"/>
                <w:attr w:name="Year" w:val="2007"/>
              </w:smartTagPr>
              <w:r w:rsidRPr="00F83460">
                <w:rPr>
                  <w:rFonts w:ascii="SimHei" w:eastAsia="SimHei" w:hint="eastAsia"/>
                  <w:b w:val="0"/>
                  <w:color w:val="FF0000"/>
                  <w:sz w:val="21"/>
                  <w:szCs w:val="21"/>
                  <w:lang w:val="en-GB"/>
                </w:rPr>
                <w:t>2007年12月31日</w:t>
              </w:r>
            </w:smartTag>
            <w:r w:rsidRPr="00F83460">
              <w:rPr>
                <w:rFonts w:ascii="SimHei" w:eastAsia="SimHei" w:hint="eastAsia"/>
                <w:b w:val="0"/>
                <w:color w:val="FF0000"/>
                <w:sz w:val="21"/>
                <w:szCs w:val="21"/>
                <w:lang w:val="en-GB"/>
              </w:rPr>
              <w:t>妇女参与决策的情况（</w:t>
            </w:r>
            <w:r w:rsidR="00F03A1A" w:rsidRPr="00F03A1A">
              <w:rPr>
                <w:rFonts w:ascii="SimHei" w:eastAsia="KaiTi_GB2312" w:hint="eastAsia"/>
                <w:b w:val="0"/>
                <w:color w:val="0000FF"/>
                <w:sz w:val="21"/>
                <w:szCs w:val="21"/>
                <w:lang w:val="en-GB"/>
              </w:rPr>
              <w:t>资料来源：</w:t>
            </w:r>
            <w:r w:rsidRPr="00F83460">
              <w:rPr>
                <w:rFonts w:ascii="SimHei" w:eastAsia="SimHei" w:hint="eastAsia"/>
                <w:b w:val="0"/>
                <w:color w:val="FF0000"/>
                <w:sz w:val="21"/>
                <w:szCs w:val="21"/>
                <w:lang w:val="en-GB"/>
              </w:rPr>
              <w:t>各部）</w:t>
            </w:r>
          </w:p>
        </w:tc>
        <w:tc>
          <w:tcPr>
            <w:tcW w:w="671" w:type="pct"/>
            <w:gridSpan w:val="3"/>
            <w:tcBorders>
              <w:top w:val="nil"/>
              <w:left w:val="nil"/>
              <w:bottom w:val="nil"/>
              <w:right w:val="nil"/>
            </w:tcBorders>
            <w:shd w:val="clear" w:color="auto" w:fill="auto"/>
            <w:noWrap/>
            <w:vAlign w:val="bottom"/>
          </w:tcPr>
          <w:p w:rsidR="008F1C03" w:rsidRPr="00F83460" w:rsidRDefault="008F1C03" w:rsidP="00F83460">
            <w:pPr>
              <w:pStyle w:val="Title"/>
              <w:numPr>
                <w:ilvl w:val="0"/>
                <w:numId w:val="0"/>
              </w:numPr>
              <w:spacing w:line="240" w:lineRule="auto"/>
              <w:jc w:val="left"/>
              <w:rPr>
                <w:rFonts w:ascii="SimHei" w:eastAsia="SimHei"/>
                <w:b w:val="0"/>
                <w:color w:val="FF0000"/>
                <w:sz w:val="21"/>
                <w:szCs w:val="21"/>
                <w:lang w:val="en-GB"/>
              </w:rPr>
            </w:pPr>
          </w:p>
        </w:tc>
      </w:tr>
      <w:tr w:rsidR="008F1C03" w:rsidRPr="00334E5E" w:rsidTr="00F03A1A">
        <w:trPr>
          <w:trHeight w:val="80"/>
        </w:trPr>
        <w:tc>
          <w:tcPr>
            <w:tcW w:w="870"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452"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201" w:type="pct"/>
            <w:tcBorders>
              <w:top w:val="nil"/>
              <w:left w:val="nil"/>
              <w:bottom w:val="single" w:sz="12" w:space="0" w:color="auto"/>
              <w:right w:val="nil"/>
            </w:tcBorders>
            <w:shd w:val="clear" w:color="auto" w:fill="auto"/>
            <w:noWrap/>
            <w:vAlign w:val="bottom"/>
          </w:tcPr>
          <w:p w:rsidR="008F1C03" w:rsidRPr="00334E5E" w:rsidRDefault="008F1C03" w:rsidP="008F1C03">
            <w:pPr>
              <w:rPr>
                <w:sz w:val="18"/>
                <w:szCs w:val="18"/>
                <w:lang w:val="en-GB"/>
              </w:rPr>
            </w:pPr>
          </w:p>
        </w:tc>
        <w:tc>
          <w:tcPr>
            <w:tcW w:w="201" w:type="pct"/>
            <w:tcBorders>
              <w:top w:val="nil"/>
              <w:left w:val="nil"/>
              <w:bottom w:val="single" w:sz="12" w:space="0" w:color="auto"/>
              <w:right w:val="nil"/>
            </w:tcBorders>
            <w:shd w:val="clear" w:color="auto" w:fill="auto"/>
            <w:noWrap/>
            <w:vAlign w:val="bottom"/>
          </w:tcPr>
          <w:p w:rsidR="008F1C03" w:rsidRPr="00334E5E" w:rsidRDefault="008F1C03" w:rsidP="008F1C03">
            <w:pPr>
              <w:rPr>
                <w:sz w:val="18"/>
                <w:szCs w:val="18"/>
                <w:lang w:val="en-GB"/>
              </w:rPr>
            </w:pPr>
          </w:p>
        </w:tc>
        <w:tc>
          <w:tcPr>
            <w:tcW w:w="186"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186"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265"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175"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186"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265"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221"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221"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263"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186"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186"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265"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188"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189"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c>
          <w:tcPr>
            <w:tcW w:w="294" w:type="pct"/>
            <w:tcBorders>
              <w:top w:val="nil"/>
              <w:left w:val="nil"/>
              <w:bottom w:val="nil"/>
              <w:right w:val="nil"/>
            </w:tcBorders>
            <w:shd w:val="clear" w:color="auto" w:fill="auto"/>
            <w:noWrap/>
            <w:vAlign w:val="bottom"/>
          </w:tcPr>
          <w:p w:rsidR="008F1C03" w:rsidRPr="00334E5E" w:rsidRDefault="008F1C03" w:rsidP="008F1C03">
            <w:pPr>
              <w:rPr>
                <w:sz w:val="18"/>
                <w:szCs w:val="18"/>
                <w:lang w:val="en-GB"/>
              </w:rPr>
            </w:pPr>
          </w:p>
        </w:tc>
      </w:tr>
      <w:tr w:rsidR="00F03A1A" w:rsidRPr="00334E5E" w:rsidTr="00F03A1A">
        <w:tc>
          <w:tcPr>
            <w:tcW w:w="870" w:type="pct"/>
            <w:tcBorders>
              <w:top w:val="single" w:sz="12" w:space="0" w:color="auto"/>
              <w:left w:val="single" w:sz="12" w:space="0" w:color="auto"/>
              <w:bottom w:val="nil"/>
              <w:right w:val="single" w:sz="12" w:space="0" w:color="auto"/>
            </w:tcBorders>
            <w:shd w:val="clear" w:color="auto" w:fill="auto"/>
            <w:vAlign w:val="center"/>
          </w:tcPr>
          <w:p w:rsidR="00F03A1A" w:rsidRPr="00334E5E" w:rsidRDefault="00F03A1A" w:rsidP="009B07CA">
            <w:pPr>
              <w:ind w:firstLineChars="100" w:firstLine="31680"/>
              <w:rPr>
                <w:iCs/>
                <w:sz w:val="18"/>
                <w:szCs w:val="18"/>
                <w:lang w:val="en-GB"/>
              </w:rPr>
            </w:pPr>
            <w:r w:rsidRPr="00334E5E">
              <w:rPr>
                <w:sz w:val="18"/>
                <w:szCs w:val="18"/>
                <w:lang w:val="en-GB"/>
              </w:rPr>
              <w:sym w:font="Wingdings" w:char="F0E8"/>
            </w:r>
            <w:r w:rsidRPr="00334E5E">
              <w:rPr>
                <w:rFonts w:hint="eastAsia"/>
                <w:sz w:val="18"/>
                <w:szCs w:val="18"/>
                <w:lang w:val="en-GB"/>
              </w:rPr>
              <w:t>职务</w:t>
            </w:r>
          </w:p>
        </w:tc>
        <w:tc>
          <w:tcPr>
            <w:tcW w:w="452" w:type="pct"/>
            <w:tcBorders>
              <w:top w:val="single" w:sz="12" w:space="0" w:color="auto"/>
              <w:left w:val="single" w:sz="12" w:space="0" w:color="auto"/>
              <w:bottom w:val="nil"/>
              <w:right w:val="single" w:sz="12" w:space="0" w:color="auto"/>
            </w:tcBorders>
            <w:shd w:val="clear" w:color="auto" w:fill="auto"/>
          </w:tcPr>
          <w:p w:rsidR="00F03A1A" w:rsidRPr="00334E5E" w:rsidRDefault="00F03A1A" w:rsidP="008F1C03">
            <w:pPr>
              <w:jc w:val="center"/>
              <w:rPr>
                <w:iCs/>
                <w:sz w:val="18"/>
                <w:szCs w:val="18"/>
                <w:lang w:val="en-GB"/>
              </w:rPr>
            </w:pPr>
            <w:r w:rsidRPr="00334E5E">
              <w:rPr>
                <w:rFonts w:hint="eastAsia"/>
                <w:iCs/>
                <w:sz w:val="18"/>
                <w:szCs w:val="18"/>
                <w:lang w:val="en-GB"/>
              </w:rPr>
              <w:t>部长</w:t>
            </w:r>
          </w:p>
        </w:tc>
        <w:tc>
          <w:tcPr>
            <w:tcW w:w="402" w:type="pct"/>
            <w:gridSpan w:val="2"/>
            <w:tcBorders>
              <w:top w:val="single" w:sz="12" w:space="0" w:color="auto"/>
              <w:left w:val="single" w:sz="12" w:space="0" w:color="auto"/>
              <w:bottom w:val="nil"/>
              <w:right w:val="single" w:sz="12" w:space="0" w:color="auto"/>
            </w:tcBorders>
            <w:shd w:val="clear" w:color="auto" w:fill="auto"/>
            <w:vAlign w:val="center"/>
          </w:tcPr>
          <w:p w:rsidR="00F03A1A" w:rsidRPr="00334E5E" w:rsidRDefault="00F03A1A" w:rsidP="008F1C03">
            <w:pPr>
              <w:jc w:val="center"/>
              <w:rPr>
                <w:iCs/>
                <w:sz w:val="18"/>
                <w:szCs w:val="18"/>
                <w:lang w:val="en-GB"/>
              </w:rPr>
            </w:pPr>
            <w:r w:rsidRPr="00334E5E">
              <w:rPr>
                <w:rFonts w:hint="eastAsia"/>
                <w:iCs/>
                <w:sz w:val="18"/>
                <w:szCs w:val="18"/>
                <w:lang w:val="en-GB"/>
              </w:rPr>
              <w:t>副部长</w:t>
            </w:r>
          </w:p>
        </w:tc>
        <w:tc>
          <w:tcPr>
            <w:tcW w:w="637" w:type="pct"/>
            <w:gridSpan w:val="3"/>
            <w:tcBorders>
              <w:top w:val="single" w:sz="12" w:space="0" w:color="auto"/>
              <w:left w:val="single" w:sz="12" w:space="0" w:color="auto"/>
              <w:bottom w:val="nil"/>
              <w:right w:val="single" w:sz="12" w:space="0" w:color="000000"/>
            </w:tcBorders>
            <w:shd w:val="clear" w:color="auto" w:fill="auto"/>
            <w:vAlign w:val="center"/>
          </w:tcPr>
          <w:p w:rsidR="00F03A1A" w:rsidRPr="00334E5E" w:rsidRDefault="00F03A1A" w:rsidP="008F1C03">
            <w:pPr>
              <w:jc w:val="center"/>
              <w:rPr>
                <w:iCs/>
                <w:sz w:val="18"/>
                <w:szCs w:val="18"/>
                <w:lang w:val="en-GB"/>
              </w:rPr>
            </w:pPr>
            <w:r w:rsidRPr="00334E5E">
              <w:rPr>
                <w:rFonts w:hint="eastAsia"/>
                <w:iCs/>
                <w:sz w:val="18"/>
                <w:szCs w:val="18"/>
                <w:lang w:val="en-GB"/>
              </w:rPr>
              <w:t>司（局）长</w:t>
            </w:r>
          </w:p>
        </w:tc>
        <w:tc>
          <w:tcPr>
            <w:tcW w:w="626" w:type="pct"/>
            <w:gridSpan w:val="3"/>
            <w:tcBorders>
              <w:top w:val="single" w:sz="12" w:space="0" w:color="auto"/>
              <w:left w:val="single" w:sz="12" w:space="0" w:color="auto"/>
              <w:bottom w:val="nil"/>
              <w:right w:val="single" w:sz="12" w:space="0" w:color="000000"/>
            </w:tcBorders>
            <w:shd w:val="clear" w:color="auto" w:fill="auto"/>
            <w:vAlign w:val="center"/>
          </w:tcPr>
          <w:p w:rsidR="00F03A1A" w:rsidRPr="00334E5E" w:rsidRDefault="00F03A1A" w:rsidP="008F1C03">
            <w:pPr>
              <w:jc w:val="center"/>
              <w:rPr>
                <w:iCs/>
                <w:sz w:val="18"/>
                <w:szCs w:val="18"/>
                <w:lang w:val="en-GB"/>
              </w:rPr>
            </w:pPr>
            <w:r w:rsidRPr="00334E5E">
              <w:rPr>
                <w:rFonts w:hint="eastAsia"/>
                <w:iCs/>
                <w:sz w:val="18"/>
                <w:szCs w:val="18"/>
                <w:lang w:val="en-GB"/>
              </w:rPr>
              <w:t>处长</w:t>
            </w:r>
          </w:p>
        </w:tc>
        <w:tc>
          <w:tcPr>
            <w:tcW w:w="705" w:type="pct"/>
            <w:gridSpan w:val="3"/>
            <w:tcBorders>
              <w:top w:val="single" w:sz="12" w:space="0" w:color="auto"/>
              <w:left w:val="single" w:sz="12" w:space="0" w:color="auto"/>
              <w:bottom w:val="nil"/>
              <w:right w:val="single" w:sz="12" w:space="0" w:color="000000"/>
            </w:tcBorders>
            <w:shd w:val="clear" w:color="auto" w:fill="auto"/>
            <w:vAlign w:val="center"/>
          </w:tcPr>
          <w:p w:rsidR="00F03A1A" w:rsidRPr="00334E5E" w:rsidRDefault="00F03A1A" w:rsidP="008F1C03">
            <w:pPr>
              <w:jc w:val="center"/>
              <w:rPr>
                <w:iCs/>
                <w:sz w:val="18"/>
                <w:szCs w:val="18"/>
                <w:lang w:val="en-GB"/>
              </w:rPr>
            </w:pPr>
            <w:r w:rsidRPr="00334E5E">
              <w:rPr>
                <w:rFonts w:hint="eastAsia"/>
                <w:iCs/>
                <w:sz w:val="18"/>
                <w:szCs w:val="18"/>
                <w:lang w:val="en-GB"/>
              </w:rPr>
              <w:t>其他专业人员</w:t>
            </w:r>
          </w:p>
        </w:tc>
        <w:tc>
          <w:tcPr>
            <w:tcW w:w="637" w:type="pct"/>
            <w:gridSpan w:val="3"/>
            <w:tcBorders>
              <w:top w:val="single" w:sz="12" w:space="0" w:color="auto"/>
              <w:left w:val="nil"/>
              <w:right w:val="single" w:sz="12" w:space="0" w:color="000000"/>
            </w:tcBorders>
            <w:shd w:val="clear" w:color="auto" w:fill="auto"/>
            <w:vAlign w:val="center"/>
          </w:tcPr>
          <w:p w:rsidR="00F03A1A" w:rsidRPr="00334E5E" w:rsidRDefault="00F03A1A" w:rsidP="008F1C03">
            <w:pPr>
              <w:jc w:val="center"/>
              <w:rPr>
                <w:iCs/>
                <w:sz w:val="18"/>
                <w:szCs w:val="18"/>
                <w:lang w:val="en-GB"/>
              </w:rPr>
            </w:pPr>
            <w:r w:rsidRPr="00334E5E">
              <w:rPr>
                <w:rFonts w:hint="eastAsia"/>
                <w:iCs/>
                <w:sz w:val="18"/>
                <w:szCs w:val="18"/>
                <w:lang w:val="en-GB"/>
              </w:rPr>
              <w:t>部委机构主任</w:t>
            </w:r>
          </w:p>
        </w:tc>
        <w:tc>
          <w:tcPr>
            <w:tcW w:w="671" w:type="pct"/>
            <w:gridSpan w:val="3"/>
            <w:tcBorders>
              <w:top w:val="single" w:sz="12" w:space="0" w:color="auto"/>
              <w:left w:val="single" w:sz="12" w:space="0" w:color="auto"/>
              <w:bottom w:val="nil"/>
              <w:right w:val="single" w:sz="12" w:space="0" w:color="000000"/>
            </w:tcBorders>
            <w:shd w:val="clear" w:color="auto" w:fill="auto"/>
            <w:vAlign w:val="center"/>
          </w:tcPr>
          <w:p w:rsidR="00F03A1A" w:rsidRPr="00334E5E" w:rsidRDefault="00F03A1A" w:rsidP="008F1C03">
            <w:pPr>
              <w:jc w:val="center"/>
              <w:rPr>
                <w:iCs/>
                <w:sz w:val="18"/>
                <w:szCs w:val="18"/>
                <w:lang w:val="en-GB"/>
              </w:rPr>
            </w:pPr>
            <w:r w:rsidRPr="00334E5E">
              <w:rPr>
                <w:rFonts w:hint="eastAsia"/>
                <w:iCs/>
                <w:sz w:val="18"/>
                <w:szCs w:val="18"/>
                <w:lang w:val="en-GB"/>
              </w:rPr>
              <w:t>外地办事处主任</w:t>
            </w:r>
          </w:p>
        </w:tc>
      </w:tr>
      <w:tr w:rsidR="008F1C03" w:rsidRPr="00334E5E" w:rsidTr="00F03A1A">
        <w:trPr>
          <w:trHeight w:val="330"/>
        </w:trPr>
        <w:tc>
          <w:tcPr>
            <w:tcW w:w="870" w:type="pct"/>
            <w:tcBorders>
              <w:top w:val="single" w:sz="12" w:space="0" w:color="auto"/>
              <w:left w:val="single" w:sz="12" w:space="0" w:color="auto"/>
              <w:bottom w:val="single" w:sz="12" w:space="0" w:color="auto"/>
              <w:right w:val="single" w:sz="12" w:space="0" w:color="auto"/>
            </w:tcBorders>
            <w:shd w:val="clear" w:color="auto" w:fill="auto"/>
            <w:vAlign w:val="center"/>
          </w:tcPr>
          <w:p w:rsidR="008F1C03" w:rsidRPr="00334E5E" w:rsidRDefault="008F1C03" w:rsidP="008F1C03">
            <w:pPr>
              <w:rPr>
                <w:sz w:val="18"/>
                <w:szCs w:val="18"/>
                <w:lang w:val="en-GB"/>
              </w:rPr>
            </w:pPr>
            <w:r w:rsidRPr="00334E5E">
              <w:rPr>
                <w:sz w:val="18"/>
                <w:szCs w:val="18"/>
                <w:lang w:val="en-GB"/>
              </w:rPr>
              <w:sym w:font="Wingdings" w:char="F0EA"/>
            </w:r>
            <w:r w:rsidRPr="00334E5E">
              <w:rPr>
                <w:rFonts w:hint="eastAsia"/>
                <w:sz w:val="18"/>
                <w:szCs w:val="18"/>
                <w:lang w:val="en-GB"/>
              </w:rPr>
              <w:t>部委</w:t>
            </w:r>
          </w:p>
        </w:tc>
        <w:tc>
          <w:tcPr>
            <w:tcW w:w="452" w:type="pct"/>
            <w:tcBorders>
              <w:top w:val="single" w:sz="12" w:space="0" w:color="auto"/>
              <w:left w:val="single" w:sz="12" w:space="0" w:color="auto"/>
              <w:bottom w:val="single" w:sz="12"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r w:rsidRPr="00334E5E">
              <w:rPr>
                <w:rFonts w:hint="eastAsia"/>
                <w:sz w:val="18"/>
                <w:szCs w:val="18"/>
                <w:lang w:val="en-GB"/>
              </w:rPr>
              <w:t>/</w:t>
            </w:r>
            <w:r w:rsidRPr="00334E5E">
              <w:rPr>
                <w:rFonts w:hint="eastAsia"/>
                <w:sz w:val="18"/>
                <w:szCs w:val="18"/>
                <w:lang w:val="en-GB"/>
              </w:rPr>
              <w:t>女</w:t>
            </w:r>
          </w:p>
        </w:tc>
        <w:tc>
          <w:tcPr>
            <w:tcW w:w="201" w:type="pct"/>
            <w:tcBorders>
              <w:top w:val="single" w:sz="12" w:space="0" w:color="auto"/>
              <w:left w:val="single" w:sz="12" w:space="0" w:color="auto"/>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01" w:type="pct"/>
            <w:tcBorders>
              <w:top w:val="single" w:sz="12" w:space="0" w:color="auto"/>
              <w:left w:val="nil"/>
              <w:bottom w:val="single" w:sz="12"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女</w:t>
            </w:r>
          </w:p>
        </w:tc>
        <w:tc>
          <w:tcPr>
            <w:tcW w:w="186" w:type="pct"/>
            <w:tcBorders>
              <w:top w:val="single" w:sz="12" w:space="0" w:color="auto"/>
              <w:left w:val="single" w:sz="12" w:space="0" w:color="auto"/>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186" w:type="pct"/>
            <w:tcBorders>
              <w:top w:val="single" w:sz="12" w:space="0" w:color="auto"/>
              <w:left w:val="nil"/>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女</w:t>
            </w:r>
          </w:p>
        </w:tc>
        <w:tc>
          <w:tcPr>
            <w:tcW w:w="265" w:type="pct"/>
            <w:tcBorders>
              <w:top w:val="single" w:sz="12" w:space="0" w:color="auto"/>
              <w:left w:val="nil"/>
              <w:bottom w:val="single" w:sz="12"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c>
          <w:tcPr>
            <w:tcW w:w="175" w:type="pct"/>
            <w:tcBorders>
              <w:top w:val="single" w:sz="12" w:space="0" w:color="auto"/>
              <w:left w:val="single" w:sz="12" w:space="0" w:color="auto"/>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186" w:type="pct"/>
            <w:tcBorders>
              <w:top w:val="single" w:sz="12" w:space="0" w:color="auto"/>
              <w:left w:val="nil"/>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女</w:t>
            </w:r>
          </w:p>
        </w:tc>
        <w:tc>
          <w:tcPr>
            <w:tcW w:w="265" w:type="pct"/>
            <w:tcBorders>
              <w:top w:val="single" w:sz="12" w:space="0" w:color="auto"/>
              <w:left w:val="nil"/>
              <w:bottom w:val="single" w:sz="12"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c>
          <w:tcPr>
            <w:tcW w:w="221" w:type="pct"/>
            <w:tcBorders>
              <w:top w:val="single" w:sz="12" w:space="0" w:color="auto"/>
              <w:left w:val="single" w:sz="12" w:space="0" w:color="auto"/>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21" w:type="pct"/>
            <w:tcBorders>
              <w:top w:val="single" w:sz="12" w:space="0" w:color="auto"/>
              <w:left w:val="nil"/>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女</w:t>
            </w:r>
          </w:p>
        </w:tc>
        <w:tc>
          <w:tcPr>
            <w:tcW w:w="263" w:type="pct"/>
            <w:tcBorders>
              <w:top w:val="single" w:sz="12" w:space="0" w:color="auto"/>
              <w:left w:val="nil"/>
              <w:bottom w:val="single" w:sz="12"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c>
          <w:tcPr>
            <w:tcW w:w="186" w:type="pct"/>
            <w:tcBorders>
              <w:top w:val="single" w:sz="12" w:space="0" w:color="auto"/>
              <w:left w:val="single" w:sz="12" w:space="0" w:color="auto"/>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186" w:type="pct"/>
            <w:tcBorders>
              <w:top w:val="single" w:sz="12" w:space="0" w:color="auto"/>
              <w:left w:val="nil"/>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女</w:t>
            </w:r>
          </w:p>
        </w:tc>
        <w:tc>
          <w:tcPr>
            <w:tcW w:w="265" w:type="pct"/>
            <w:tcBorders>
              <w:top w:val="single" w:sz="12" w:space="0" w:color="auto"/>
              <w:left w:val="nil"/>
              <w:bottom w:val="single" w:sz="12"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c>
          <w:tcPr>
            <w:tcW w:w="188" w:type="pct"/>
            <w:tcBorders>
              <w:top w:val="single" w:sz="12" w:space="0" w:color="auto"/>
              <w:left w:val="single" w:sz="12" w:space="0" w:color="auto"/>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189" w:type="pct"/>
            <w:tcBorders>
              <w:top w:val="single" w:sz="12" w:space="0" w:color="auto"/>
              <w:left w:val="nil"/>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女</w:t>
            </w:r>
          </w:p>
        </w:tc>
        <w:tc>
          <w:tcPr>
            <w:tcW w:w="294" w:type="pct"/>
            <w:tcBorders>
              <w:top w:val="single" w:sz="12" w:space="0" w:color="auto"/>
              <w:left w:val="nil"/>
              <w:bottom w:val="single" w:sz="12"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女</w:t>
            </w:r>
            <w:r w:rsidRPr="00334E5E">
              <w:rPr>
                <w:rFonts w:hint="eastAsia"/>
                <w:sz w:val="18"/>
                <w:szCs w:val="18"/>
                <w:lang w:val="en-GB"/>
              </w:rPr>
              <w:t>%</w:t>
            </w:r>
          </w:p>
        </w:tc>
      </w:tr>
      <w:tr w:rsidR="008F1C03" w:rsidRPr="00334E5E" w:rsidTr="00F03A1A">
        <w:trPr>
          <w:trHeight w:val="360"/>
        </w:trPr>
        <w:tc>
          <w:tcPr>
            <w:tcW w:w="870" w:type="pct"/>
            <w:tcBorders>
              <w:top w:val="single" w:sz="12" w:space="0" w:color="auto"/>
              <w:left w:val="single" w:sz="12" w:space="0" w:color="auto"/>
              <w:bottom w:val="single" w:sz="4" w:space="0" w:color="auto"/>
              <w:right w:val="single" w:sz="12" w:space="0" w:color="auto"/>
            </w:tcBorders>
            <w:shd w:val="clear" w:color="auto" w:fill="auto"/>
            <w:vAlign w:val="center"/>
          </w:tcPr>
          <w:p w:rsidR="008F1C03" w:rsidRPr="00334E5E" w:rsidRDefault="008F1C03" w:rsidP="008F1C03">
            <w:pPr>
              <w:rPr>
                <w:sz w:val="18"/>
                <w:szCs w:val="18"/>
                <w:lang w:val="en-GB"/>
              </w:rPr>
            </w:pPr>
            <w:r w:rsidRPr="00334E5E">
              <w:rPr>
                <w:rFonts w:hint="eastAsia"/>
                <w:sz w:val="18"/>
                <w:szCs w:val="18"/>
                <w:lang w:val="en-GB"/>
              </w:rPr>
              <w:t>交通</w:t>
            </w:r>
          </w:p>
        </w:tc>
        <w:tc>
          <w:tcPr>
            <w:tcW w:w="452" w:type="pct"/>
            <w:tcBorders>
              <w:top w:val="single" w:sz="12" w:space="0" w:color="auto"/>
              <w:left w:val="single" w:sz="12"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01" w:type="pct"/>
            <w:tcBorders>
              <w:top w:val="single" w:sz="12" w:space="0" w:color="auto"/>
              <w:left w:val="single" w:sz="12" w:space="0" w:color="auto"/>
              <w:bottom w:val="single" w:sz="4" w:space="0" w:color="auto"/>
              <w:right w:val="nil"/>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w:t>
            </w:r>
          </w:p>
        </w:tc>
        <w:tc>
          <w:tcPr>
            <w:tcW w:w="201" w:type="pct"/>
            <w:tcBorders>
              <w:top w:val="single" w:sz="12" w:space="0" w:color="auto"/>
              <w:left w:val="single" w:sz="8"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w:t>
            </w:r>
          </w:p>
        </w:tc>
        <w:tc>
          <w:tcPr>
            <w:tcW w:w="186" w:type="pct"/>
            <w:tcBorders>
              <w:top w:val="single" w:sz="12" w:space="0" w:color="auto"/>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22</w:t>
            </w:r>
          </w:p>
        </w:tc>
        <w:tc>
          <w:tcPr>
            <w:tcW w:w="186" w:type="pct"/>
            <w:tcBorders>
              <w:top w:val="single" w:sz="12" w:space="0" w:color="auto"/>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w:t>
            </w:r>
          </w:p>
        </w:tc>
        <w:tc>
          <w:tcPr>
            <w:tcW w:w="265" w:type="pct"/>
            <w:tcBorders>
              <w:top w:val="single" w:sz="12" w:space="0" w:color="auto"/>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8.33</w:t>
            </w:r>
          </w:p>
        </w:tc>
        <w:tc>
          <w:tcPr>
            <w:tcW w:w="175" w:type="pct"/>
            <w:tcBorders>
              <w:top w:val="single" w:sz="12" w:space="0" w:color="auto"/>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60</w:t>
            </w:r>
          </w:p>
        </w:tc>
        <w:tc>
          <w:tcPr>
            <w:tcW w:w="186" w:type="pct"/>
            <w:tcBorders>
              <w:top w:val="single" w:sz="12" w:space="0" w:color="auto"/>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19</w:t>
            </w:r>
          </w:p>
        </w:tc>
        <w:tc>
          <w:tcPr>
            <w:tcW w:w="265" w:type="pct"/>
            <w:tcBorders>
              <w:top w:val="single" w:sz="12" w:space="0" w:color="auto"/>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24.05</w:t>
            </w:r>
          </w:p>
        </w:tc>
        <w:tc>
          <w:tcPr>
            <w:tcW w:w="221" w:type="pct"/>
            <w:tcBorders>
              <w:top w:val="single" w:sz="12" w:space="0" w:color="auto"/>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155</w:t>
            </w:r>
          </w:p>
        </w:tc>
        <w:tc>
          <w:tcPr>
            <w:tcW w:w="221" w:type="pct"/>
            <w:tcBorders>
              <w:top w:val="single" w:sz="12" w:space="0" w:color="auto"/>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209</w:t>
            </w:r>
          </w:p>
        </w:tc>
        <w:tc>
          <w:tcPr>
            <w:tcW w:w="263" w:type="pct"/>
            <w:tcBorders>
              <w:top w:val="single" w:sz="12" w:space="0" w:color="auto"/>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57.42</w:t>
            </w:r>
          </w:p>
        </w:tc>
        <w:tc>
          <w:tcPr>
            <w:tcW w:w="186" w:type="pct"/>
            <w:tcBorders>
              <w:top w:val="single" w:sz="12" w:space="0" w:color="auto"/>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0</w:t>
            </w:r>
          </w:p>
        </w:tc>
        <w:tc>
          <w:tcPr>
            <w:tcW w:w="186" w:type="pct"/>
            <w:tcBorders>
              <w:top w:val="single" w:sz="12" w:space="0" w:color="auto"/>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0</w:t>
            </w:r>
          </w:p>
        </w:tc>
        <w:tc>
          <w:tcPr>
            <w:tcW w:w="265" w:type="pct"/>
            <w:tcBorders>
              <w:top w:val="single" w:sz="12" w:space="0" w:color="auto"/>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0</w:t>
            </w:r>
            <w:r w:rsidR="00F03A1A">
              <w:rPr>
                <w:sz w:val="18"/>
                <w:szCs w:val="18"/>
                <w:lang w:val="en-GB"/>
              </w:rPr>
              <w:t>.</w:t>
            </w:r>
            <w:r w:rsidRPr="00334E5E">
              <w:rPr>
                <w:sz w:val="18"/>
                <w:szCs w:val="18"/>
                <w:lang w:val="en-GB"/>
              </w:rPr>
              <w:t>00</w:t>
            </w:r>
          </w:p>
        </w:tc>
        <w:tc>
          <w:tcPr>
            <w:tcW w:w="188" w:type="pct"/>
            <w:tcBorders>
              <w:top w:val="single" w:sz="12" w:space="0" w:color="auto"/>
              <w:left w:val="single" w:sz="12" w:space="0" w:color="auto"/>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9" w:type="pct"/>
            <w:tcBorders>
              <w:top w:val="single" w:sz="12" w:space="0" w:color="auto"/>
              <w:left w:val="nil"/>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94" w:type="pct"/>
            <w:tcBorders>
              <w:top w:val="single" w:sz="12" w:space="0" w:color="auto"/>
              <w:left w:val="nil"/>
              <w:bottom w:val="nil"/>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r>
      <w:tr w:rsidR="008F1C03" w:rsidRPr="00334E5E" w:rsidTr="00F03A1A">
        <w:trPr>
          <w:trHeight w:val="360"/>
        </w:trPr>
        <w:tc>
          <w:tcPr>
            <w:tcW w:w="870"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rPr>
                <w:sz w:val="18"/>
                <w:szCs w:val="18"/>
                <w:lang w:val="en-GB"/>
              </w:rPr>
            </w:pPr>
            <w:r w:rsidRPr="00334E5E">
              <w:rPr>
                <w:rFonts w:hint="eastAsia"/>
                <w:sz w:val="18"/>
                <w:szCs w:val="18"/>
                <w:lang w:val="en-GB"/>
              </w:rPr>
              <w:t>财政</w:t>
            </w:r>
          </w:p>
        </w:tc>
        <w:tc>
          <w:tcPr>
            <w:tcW w:w="452"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01" w:type="pct"/>
            <w:tcBorders>
              <w:top w:val="nil"/>
              <w:left w:val="single" w:sz="12" w:space="0" w:color="auto"/>
              <w:bottom w:val="single" w:sz="4" w:space="0" w:color="auto"/>
              <w:right w:val="nil"/>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7</w:t>
            </w:r>
          </w:p>
        </w:tc>
        <w:tc>
          <w:tcPr>
            <w:tcW w:w="201" w:type="pct"/>
            <w:tcBorders>
              <w:top w:val="nil"/>
              <w:left w:val="single" w:sz="8"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0</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32</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11</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25.58</w:t>
            </w:r>
          </w:p>
        </w:tc>
        <w:tc>
          <w:tcPr>
            <w:tcW w:w="175"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74</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64</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46.38</w:t>
            </w:r>
          </w:p>
        </w:tc>
        <w:tc>
          <w:tcPr>
            <w:tcW w:w="221"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490</w:t>
            </w:r>
          </w:p>
        </w:tc>
        <w:tc>
          <w:tcPr>
            <w:tcW w:w="221"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712</w:t>
            </w:r>
          </w:p>
        </w:tc>
        <w:tc>
          <w:tcPr>
            <w:tcW w:w="263"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59.23</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17</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15</w:t>
            </w:r>
            <w:r w:rsidR="00F03A1A">
              <w:rPr>
                <w:sz w:val="18"/>
                <w:szCs w:val="18"/>
                <w:lang w:val="en-GB"/>
              </w:rPr>
              <w:t>.</w:t>
            </w:r>
            <w:r w:rsidRPr="00334E5E">
              <w:rPr>
                <w:sz w:val="18"/>
                <w:szCs w:val="18"/>
                <w:lang w:val="en-GB"/>
              </w:rPr>
              <w:t>00</w:t>
            </w:r>
          </w:p>
        </w:tc>
        <w:tc>
          <w:tcPr>
            <w:tcW w:w="188" w:type="pct"/>
            <w:tcBorders>
              <w:top w:val="single" w:sz="4" w:space="0" w:color="auto"/>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9" w:type="pct"/>
            <w:tcBorders>
              <w:top w:val="single" w:sz="4" w:space="0" w:color="auto"/>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94" w:type="pct"/>
            <w:tcBorders>
              <w:top w:val="single" w:sz="4" w:space="0" w:color="auto"/>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r>
      <w:tr w:rsidR="008F1C03" w:rsidRPr="00334E5E" w:rsidTr="00F03A1A">
        <w:trPr>
          <w:trHeight w:val="360"/>
        </w:trPr>
        <w:tc>
          <w:tcPr>
            <w:tcW w:w="870"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rPr>
                <w:sz w:val="18"/>
                <w:szCs w:val="18"/>
                <w:lang w:val="en-GB"/>
              </w:rPr>
            </w:pPr>
            <w:r w:rsidRPr="00334E5E">
              <w:rPr>
                <w:rFonts w:hint="eastAsia"/>
                <w:sz w:val="18"/>
                <w:szCs w:val="18"/>
                <w:lang w:val="en-GB"/>
              </w:rPr>
              <w:t>文化</w:t>
            </w:r>
          </w:p>
        </w:tc>
        <w:tc>
          <w:tcPr>
            <w:tcW w:w="452"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01" w:type="pct"/>
            <w:tcBorders>
              <w:top w:val="nil"/>
              <w:left w:val="single" w:sz="12" w:space="0" w:color="auto"/>
              <w:bottom w:val="single" w:sz="4" w:space="0" w:color="auto"/>
              <w:right w:val="nil"/>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w:t>
            </w:r>
          </w:p>
        </w:tc>
        <w:tc>
          <w:tcPr>
            <w:tcW w:w="201" w:type="pct"/>
            <w:tcBorders>
              <w:top w:val="nil"/>
              <w:left w:val="single" w:sz="8"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14</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10</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41.67</w:t>
            </w:r>
          </w:p>
        </w:tc>
        <w:tc>
          <w:tcPr>
            <w:tcW w:w="175"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7</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14</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66.67</w:t>
            </w:r>
          </w:p>
        </w:tc>
        <w:tc>
          <w:tcPr>
            <w:tcW w:w="221"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70</w:t>
            </w:r>
          </w:p>
        </w:tc>
        <w:tc>
          <w:tcPr>
            <w:tcW w:w="221"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148</w:t>
            </w:r>
          </w:p>
        </w:tc>
        <w:tc>
          <w:tcPr>
            <w:tcW w:w="263"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67.89</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26</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18</w:t>
            </w:r>
            <w:r w:rsidR="00F03A1A">
              <w:rPr>
                <w:sz w:val="18"/>
                <w:szCs w:val="18"/>
                <w:lang w:val="en-GB"/>
              </w:rPr>
              <w:t>.</w:t>
            </w:r>
            <w:r w:rsidRPr="00334E5E">
              <w:rPr>
                <w:sz w:val="18"/>
                <w:szCs w:val="18"/>
                <w:lang w:val="en-GB"/>
              </w:rPr>
              <w:t>75</w:t>
            </w:r>
          </w:p>
        </w:tc>
        <w:tc>
          <w:tcPr>
            <w:tcW w:w="188"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9"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94"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r>
      <w:tr w:rsidR="008F1C03" w:rsidRPr="00334E5E" w:rsidTr="00F03A1A">
        <w:trPr>
          <w:trHeight w:val="360"/>
        </w:trPr>
        <w:tc>
          <w:tcPr>
            <w:tcW w:w="870"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rPr>
                <w:sz w:val="18"/>
                <w:szCs w:val="18"/>
                <w:lang w:val="en-GB"/>
              </w:rPr>
            </w:pPr>
            <w:r w:rsidRPr="00334E5E">
              <w:rPr>
                <w:rFonts w:hint="eastAsia"/>
                <w:sz w:val="18"/>
                <w:szCs w:val="18"/>
                <w:lang w:val="en-GB"/>
              </w:rPr>
              <w:t>区域发展</w:t>
            </w:r>
          </w:p>
        </w:tc>
        <w:tc>
          <w:tcPr>
            <w:tcW w:w="452"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01" w:type="pct"/>
            <w:tcBorders>
              <w:top w:val="nil"/>
              <w:left w:val="single" w:sz="12" w:space="0" w:color="auto"/>
              <w:bottom w:val="single" w:sz="4" w:space="0" w:color="auto"/>
              <w:right w:val="nil"/>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w:t>
            </w:r>
          </w:p>
        </w:tc>
        <w:tc>
          <w:tcPr>
            <w:tcW w:w="201" w:type="pct"/>
            <w:tcBorders>
              <w:top w:val="nil"/>
              <w:left w:val="single" w:sz="8"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0</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14</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12</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46.15</w:t>
            </w:r>
          </w:p>
        </w:tc>
        <w:tc>
          <w:tcPr>
            <w:tcW w:w="175"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34</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29</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46.03</w:t>
            </w:r>
          </w:p>
        </w:tc>
        <w:tc>
          <w:tcPr>
            <w:tcW w:w="221"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162</w:t>
            </w:r>
          </w:p>
        </w:tc>
        <w:tc>
          <w:tcPr>
            <w:tcW w:w="221"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292</w:t>
            </w:r>
          </w:p>
        </w:tc>
        <w:tc>
          <w:tcPr>
            <w:tcW w:w="263"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64.32</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8"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9"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94"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r>
      <w:tr w:rsidR="008F1C03" w:rsidRPr="00334E5E" w:rsidTr="00F03A1A">
        <w:trPr>
          <w:trHeight w:val="360"/>
        </w:trPr>
        <w:tc>
          <w:tcPr>
            <w:tcW w:w="870"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rPr>
                <w:sz w:val="18"/>
                <w:szCs w:val="18"/>
                <w:lang w:val="en-GB"/>
              </w:rPr>
            </w:pPr>
            <w:r w:rsidRPr="00334E5E">
              <w:rPr>
                <w:rFonts w:hint="eastAsia"/>
                <w:sz w:val="18"/>
                <w:szCs w:val="18"/>
                <w:lang w:val="en-GB"/>
              </w:rPr>
              <w:t>国防：职业军人</w:t>
            </w:r>
          </w:p>
        </w:tc>
        <w:tc>
          <w:tcPr>
            <w:tcW w:w="452" w:type="pct"/>
            <w:vMerge w:val="restar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女</w:t>
            </w:r>
          </w:p>
        </w:tc>
        <w:tc>
          <w:tcPr>
            <w:tcW w:w="201" w:type="pct"/>
            <w:tcBorders>
              <w:top w:val="nil"/>
              <w:left w:val="single" w:sz="12" w:space="0" w:color="auto"/>
              <w:bottom w:val="single" w:sz="4" w:space="0" w:color="auto"/>
              <w:right w:val="nil"/>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1</w:t>
            </w:r>
          </w:p>
        </w:tc>
        <w:tc>
          <w:tcPr>
            <w:tcW w:w="201" w:type="pct"/>
            <w:tcBorders>
              <w:top w:val="nil"/>
              <w:left w:val="single" w:sz="8" w:space="0" w:color="auto"/>
              <w:bottom w:val="single" w:sz="4" w:space="0" w:color="auto"/>
              <w:right w:val="single" w:sz="12" w:space="0" w:color="auto"/>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0</w:t>
            </w:r>
          </w:p>
        </w:tc>
        <w:tc>
          <w:tcPr>
            <w:tcW w:w="186" w:type="pct"/>
            <w:tcBorders>
              <w:top w:val="nil"/>
              <w:left w:val="single" w:sz="12" w:space="0" w:color="auto"/>
              <w:bottom w:val="single" w:sz="4" w:space="0" w:color="auto"/>
              <w:right w:val="single" w:sz="8" w:space="0" w:color="auto"/>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25</w:t>
            </w:r>
          </w:p>
        </w:tc>
        <w:tc>
          <w:tcPr>
            <w:tcW w:w="186" w:type="pct"/>
            <w:tcBorders>
              <w:top w:val="nil"/>
              <w:left w:val="nil"/>
              <w:bottom w:val="single" w:sz="4" w:space="0" w:color="auto"/>
              <w:right w:val="single" w:sz="8" w:space="0" w:color="auto"/>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0</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0.00</w:t>
            </w:r>
          </w:p>
        </w:tc>
        <w:tc>
          <w:tcPr>
            <w:tcW w:w="175" w:type="pct"/>
            <w:tcBorders>
              <w:top w:val="nil"/>
              <w:left w:val="single" w:sz="12" w:space="0" w:color="auto"/>
              <w:bottom w:val="single" w:sz="4" w:space="0" w:color="auto"/>
              <w:right w:val="single" w:sz="8" w:space="0" w:color="auto"/>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50</w:t>
            </w:r>
          </w:p>
        </w:tc>
        <w:tc>
          <w:tcPr>
            <w:tcW w:w="186" w:type="pct"/>
            <w:tcBorders>
              <w:top w:val="nil"/>
              <w:left w:val="nil"/>
              <w:bottom w:val="single" w:sz="4" w:space="0" w:color="auto"/>
              <w:right w:val="single" w:sz="8" w:space="0" w:color="auto"/>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0</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0.00</w:t>
            </w:r>
          </w:p>
        </w:tc>
        <w:tc>
          <w:tcPr>
            <w:tcW w:w="221" w:type="pct"/>
            <w:tcBorders>
              <w:top w:val="nil"/>
              <w:left w:val="single" w:sz="12" w:space="0" w:color="auto"/>
              <w:bottom w:val="single" w:sz="4" w:space="0" w:color="auto"/>
              <w:right w:val="single" w:sz="8" w:space="0" w:color="auto"/>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369</w:t>
            </w:r>
          </w:p>
        </w:tc>
        <w:tc>
          <w:tcPr>
            <w:tcW w:w="221" w:type="pct"/>
            <w:tcBorders>
              <w:top w:val="nil"/>
              <w:left w:val="nil"/>
              <w:bottom w:val="single" w:sz="4" w:space="0" w:color="auto"/>
              <w:right w:val="single" w:sz="8" w:space="0" w:color="auto"/>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70</w:t>
            </w:r>
          </w:p>
        </w:tc>
        <w:tc>
          <w:tcPr>
            <w:tcW w:w="263"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15.95</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8"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9"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94"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r>
      <w:tr w:rsidR="008F1C03" w:rsidRPr="00334E5E" w:rsidTr="00F03A1A">
        <w:trPr>
          <w:trHeight w:val="360"/>
        </w:trPr>
        <w:tc>
          <w:tcPr>
            <w:tcW w:w="870"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rPr>
                <w:sz w:val="18"/>
                <w:szCs w:val="18"/>
                <w:lang w:val="en-GB"/>
              </w:rPr>
            </w:pPr>
            <w:r w:rsidRPr="00334E5E">
              <w:rPr>
                <w:sz w:val="18"/>
                <w:szCs w:val="18"/>
                <w:lang w:val="en-GB"/>
              </w:rPr>
              <w:t xml:space="preserve">      </w:t>
            </w:r>
            <w:r w:rsidRPr="00334E5E">
              <w:rPr>
                <w:rFonts w:hint="eastAsia"/>
                <w:sz w:val="18"/>
                <w:szCs w:val="18"/>
                <w:lang w:val="en-GB"/>
              </w:rPr>
              <w:t>文职人员</w:t>
            </w:r>
          </w:p>
        </w:tc>
        <w:tc>
          <w:tcPr>
            <w:tcW w:w="452" w:type="pct"/>
            <w:vMerge/>
            <w:tcBorders>
              <w:top w:val="nil"/>
              <w:left w:val="single" w:sz="12" w:space="0" w:color="auto"/>
              <w:bottom w:val="single" w:sz="4" w:space="0" w:color="auto"/>
              <w:right w:val="single" w:sz="12" w:space="0" w:color="auto"/>
            </w:tcBorders>
            <w:vAlign w:val="center"/>
          </w:tcPr>
          <w:p w:rsidR="008F1C03" w:rsidRPr="00334E5E" w:rsidRDefault="008F1C03" w:rsidP="008F1C03">
            <w:pPr>
              <w:rPr>
                <w:sz w:val="18"/>
                <w:szCs w:val="18"/>
                <w:lang w:val="en-GB"/>
              </w:rPr>
            </w:pPr>
          </w:p>
        </w:tc>
        <w:tc>
          <w:tcPr>
            <w:tcW w:w="201" w:type="pct"/>
            <w:tcBorders>
              <w:top w:val="nil"/>
              <w:left w:val="single" w:sz="12" w:space="0" w:color="auto"/>
              <w:bottom w:val="single" w:sz="4" w:space="0" w:color="auto"/>
              <w:right w:val="nil"/>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4</w:t>
            </w:r>
          </w:p>
        </w:tc>
        <w:tc>
          <w:tcPr>
            <w:tcW w:w="201" w:type="pct"/>
            <w:tcBorders>
              <w:top w:val="nil"/>
              <w:left w:val="single" w:sz="8" w:space="0" w:color="auto"/>
              <w:bottom w:val="single" w:sz="4" w:space="0" w:color="auto"/>
              <w:right w:val="single" w:sz="12" w:space="0" w:color="auto"/>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0</w:t>
            </w:r>
          </w:p>
        </w:tc>
        <w:tc>
          <w:tcPr>
            <w:tcW w:w="186" w:type="pct"/>
            <w:tcBorders>
              <w:top w:val="nil"/>
              <w:left w:val="single" w:sz="12" w:space="0" w:color="auto"/>
              <w:bottom w:val="single" w:sz="4" w:space="0" w:color="auto"/>
              <w:right w:val="single" w:sz="8" w:space="0" w:color="auto"/>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20</w:t>
            </w:r>
          </w:p>
        </w:tc>
        <w:tc>
          <w:tcPr>
            <w:tcW w:w="186" w:type="pct"/>
            <w:tcBorders>
              <w:top w:val="nil"/>
              <w:left w:val="nil"/>
              <w:bottom w:val="single" w:sz="4" w:space="0" w:color="auto"/>
              <w:right w:val="single" w:sz="8" w:space="0" w:color="auto"/>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3</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13.04</w:t>
            </w:r>
          </w:p>
        </w:tc>
        <w:tc>
          <w:tcPr>
            <w:tcW w:w="175" w:type="pct"/>
            <w:tcBorders>
              <w:top w:val="nil"/>
              <w:left w:val="single" w:sz="12" w:space="0" w:color="auto"/>
              <w:bottom w:val="single" w:sz="4" w:space="0" w:color="auto"/>
              <w:right w:val="single" w:sz="8" w:space="0" w:color="auto"/>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42</w:t>
            </w:r>
          </w:p>
        </w:tc>
        <w:tc>
          <w:tcPr>
            <w:tcW w:w="186" w:type="pct"/>
            <w:tcBorders>
              <w:top w:val="nil"/>
              <w:left w:val="nil"/>
              <w:bottom w:val="single" w:sz="4" w:space="0" w:color="auto"/>
              <w:right w:val="single" w:sz="8" w:space="0" w:color="auto"/>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8</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16.00</w:t>
            </w:r>
          </w:p>
        </w:tc>
        <w:tc>
          <w:tcPr>
            <w:tcW w:w="221" w:type="pct"/>
            <w:tcBorders>
              <w:top w:val="nil"/>
              <w:left w:val="single" w:sz="12" w:space="0" w:color="auto"/>
              <w:bottom w:val="single" w:sz="4" w:space="0" w:color="auto"/>
              <w:right w:val="single" w:sz="8" w:space="0" w:color="auto"/>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353</w:t>
            </w:r>
          </w:p>
        </w:tc>
        <w:tc>
          <w:tcPr>
            <w:tcW w:w="221" w:type="pct"/>
            <w:tcBorders>
              <w:top w:val="nil"/>
              <w:left w:val="nil"/>
              <w:bottom w:val="single" w:sz="4" w:space="0" w:color="auto"/>
              <w:right w:val="single" w:sz="8" w:space="0" w:color="auto"/>
            </w:tcBorders>
            <w:shd w:val="clear" w:color="auto" w:fill="auto"/>
            <w:noWrap/>
            <w:vAlign w:val="center"/>
          </w:tcPr>
          <w:p w:rsidR="008F1C03" w:rsidRPr="00334E5E" w:rsidRDefault="008F1C03" w:rsidP="008F1C03">
            <w:pPr>
              <w:jc w:val="center"/>
              <w:rPr>
                <w:sz w:val="18"/>
                <w:szCs w:val="18"/>
                <w:lang w:val="en-GB"/>
              </w:rPr>
            </w:pPr>
            <w:r w:rsidRPr="00334E5E">
              <w:rPr>
                <w:sz w:val="18"/>
                <w:szCs w:val="18"/>
                <w:lang w:val="en-GB"/>
              </w:rPr>
              <w:t>347</w:t>
            </w:r>
          </w:p>
        </w:tc>
        <w:tc>
          <w:tcPr>
            <w:tcW w:w="263"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49.57</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8"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9"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94"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r>
      <w:tr w:rsidR="008F1C03" w:rsidRPr="00334E5E" w:rsidTr="00F03A1A">
        <w:trPr>
          <w:trHeight w:val="360"/>
        </w:trPr>
        <w:tc>
          <w:tcPr>
            <w:tcW w:w="870" w:type="pct"/>
            <w:tcBorders>
              <w:top w:val="single" w:sz="4" w:space="0" w:color="auto"/>
              <w:left w:val="single" w:sz="12" w:space="0" w:color="auto"/>
              <w:bottom w:val="single" w:sz="4" w:space="0" w:color="auto"/>
              <w:right w:val="single" w:sz="12" w:space="0" w:color="auto"/>
            </w:tcBorders>
            <w:shd w:val="clear" w:color="auto" w:fill="FFFFFF"/>
            <w:vAlign w:val="center"/>
          </w:tcPr>
          <w:p w:rsidR="008F1C03" w:rsidRPr="00334E5E" w:rsidRDefault="008F1C03" w:rsidP="008F1C03">
            <w:pPr>
              <w:rPr>
                <w:sz w:val="18"/>
                <w:szCs w:val="18"/>
                <w:lang w:val="en-GB"/>
              </w:rPr>
            </w:pPr>
            <w:r w:rsidRPr="00334E5E">
              <w:rPr>
                <w:rFonts w:hint="eastAsia"/>
                <w:sz w:val="18"/>
                <w:szCs w:val="18"/>
                <w:lang w:val="en-GB"/>
              </w:rPr>
              <w:t>劳动和社会事务</w:t>
            </w:r>
          </w:p>
        </w:tc>
        <w:tc>
          <w:tcPr>
            <w:tcW w:w="452" w:type="pct"/>
            <w:tcBorders>
              <w:top w:val="single" w:sz="4" w:space="0" w:color="auto"/>
              <w:left w:val="single" w:sz="12" w:space="0" w:color="auto"/>
              <w:bottom w:val="single" w:sz="4" w:space="0" w:color="auto"/>
              <w:right w:val="single" w:sz="12" w:space="0" w:color="auto"/>
            </w:tcBorders>
            <w:shd w:val="clear" w:color="auto" w:fill="FFFFFF"/>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01" w:type="pct"/>
            <w:tcBorders>
              <w:top w:val="single" w:sz="4" w:space="0" w:color="auto"/>
              <w:left w:val="single" w:sz="12" w:space="0" w:color="auto"/>
              <w:bottom w:val="single" w:sz="4" w:space="0" w:color="auto"/>
              <w:right w:val="nil"/>
            </w:tcBorders>
            <w:shd w:val="clear" w:color="auto" w:fill="FFFFFF"/>
            <w:vAlign w:val="center"/>
          </w:tcPr>
          <w:p w:rsidR="008F1C03" w:rsidRPr="00334E5E" w:rsidRDefault="008F1C03" w:rsidP="008F1C03">
            <w:pPr>
              <w:jc w:val="center"/>
              <w:rPr>
                <w:sz w:val="18"/>
                <w:szCs w:val="18"/>
                <w:lang w:val="en-GB"/>
              </w:rPr>
            </w:pPr>
          </w:p>
        </w:tc>
        <w:tc>
          <w:tcPr>
            <w:tcW w:w="201" w:type="pct"/>
            <w:tcBorders>
              <w:top w:val="single" w:sz="4" w:space="0" w:color="auto"/>
              <w:left w:val="single" w:sz="8" w:space="0" w:color="auto"/>
              <w:bottom w:val="single" w:sz="4" w:space="0" w:color="auto"/>
              <w:right w:val="single" w:sz="12" w:space="0" w:color="auto"/>
            </w:tcBorders>
            <w:shd w:val="clear" w:color="auto" w:fill="FFFFFF"/>
            <w:vAlign w:val="center"/>
          </w:tcPr>
          <w:p w:rsidR="008F1C03" w:rsidRPr="00334E5E" w:rsidRDefault="008F1C03" w:rsidP="008F1C03">
            <w:pPr>
              <w:jc w:val="center"/>
              <w:rPr>
                <w:sz w:val="18"/>
                <w:szCs w:val="18"/>
                <w:lang w:val="en-GB"/>
              </w:rPr>
            </w:pPr>
          </w:p>
        </w:tc>
        <w:tc>
          <w:tcPr>
            <w:tcW w:w="186" w:type="pct"/>
            <w:tcBorders>
              <w:top w:val="single" w:sz="4" w:space="0" w:color="auto"/>
              <w:left w:val="single" w:sz="12" w:space="0" w:color="auto"/>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186" w:type="pct"/>
            <w:tcBorders>
              <w:top w:val="single" w:sz="4" w:space="0" w:color="auto"/>
              <w:left w:val="nil"/>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265" w:type="pct"/>
            <w:tcBorders>
              <w:top w:val="single" w:sz="4" w:space="0" w:color="auto"/>
              <w:left w:val="nil"/>
              <w:bottom w:val="single" w:sz="4" w:space="0" w:color="auto"/>
              <w:right w:val="single" w:sz="12" w:space="0" w:color="auto"/>
            </w:tcBorders>
            <w:shd w:val="clear" w:color="auto" w:fill="FFFFFF"/>
            <w:vAlign w:val="center"/>
          </w:tcPr>
          <w:p w:rsidR="008F1C03" w:rsidRPr="00334E5E" w:rsidRDefault="008F1C03" w:rsidP="008F1C03">
            <w:pPr>
              <w:jc w:val="center"/>
              <w:rPr>
                <w:sz w:val="18"/>
                <w:szCs w:val="18"/>
                <w:lang w:val="en-GB"/>
              </w:rPr>
            </w:pPr>
          </w:p>
        </w:tc>
        <w:tc>
          <w:tcPr>
            <w:tcW w:w="175" w:type="pct"/>
            <w:tcBorders>
              <w:top w:val="single" w:sz="4" w:space="0" w:color="auto"/>
              <w:left w:val="single" w:sz="12" w:space="0" w:color="auto"/>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186" w:type="pct"/>
            <w:tcBorders>
              <w:top w:val="single" w:sz="4" w:space="0" w:color="auto"/>
              <w:left w:val="nil"/>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265" w:type="pct"/>
            <w:tcBorders>
              <w:top w:val="single" w:sz="4" w:space="0" w:color="auto"/>
              <w:left w:val="nil"/>
              <w:bottom w:val="single" w:sz="4" w:space="0" w:color="auto"/>
              <w:right w:val="single" w:sz="12" w:space="0" w:color="auto"/>
            </w:tcBorders>
            <w:shd w:val="clear" w:color="auto" w:fill="FFFFFF"/>
            <w:vAlign w:val="center"/>
          </w:tcPr>
          <w:p w:rsidR="008F1C03" w:rsidRPr="00334E5E" w:rsidRDefault="008F1C03" w:rsidP="008F1C03">
            <w:pPr>
              <w:jc w:val="center"/>
              <w:rPr>
                <w:sz w:val="18"/>
                <w:szCs w:val="18"/>
                <w:lang w:val="en-GB"/>
              </w:rPr>
            </w:pPr>
          </w:p>
        </w:tc>
        <w:tc>
          <w:tcPr>
            <w:tcW w:w="221" w:type="pct"/>
            <w:tcBorders>
              <w:top w:val="single" w:sz="4" w:space="0" w:color="auto"/>
              <w:left w:val="single" w:sz="12" w:space="0" w:color="auto"/>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221" w:type="pct"/>
            <w:tcBorders>
              <w:top w:val="single" w:sz="4" w:space="0" w:color="auto"/>
              <w:left w:val="nil"/>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263" w:type="pct"/>
            <w:tcBorders>
              <w:top w:val="single" w:sz="4" w:space="0" w:color="auto"/>
              <w:left w:val="nil"/>
              <w:bottom w:val="single" w:sz="4" w:space="0" w:color="auto"/>
              <w:right w:val="single" w:sz="12" w:space="0" w:color="auto"/>
            </w:tcBorders>
            <w:shd w:val="clear" w:color="auto" w:fill="FFFFFF"/>
            <w:vAlign w:val="center"/>
          </w:tcPr>
          <w:p w:rsidR="008F1C03" w:rsidRPr="00334E5E" w:rsidRDefault="008F1C03" w:rsidP="008F1C03">
            <w:pPr>
              <w:jc w:val="center"/>
              <w:rPr>
                <w:sz w:val="18"/>
                <w:szCs w:val="18"/>
                <w:lang w:val="en-GB"/>
              </w:rPr>
            </w:pPr>
          </w:p>
        </w:tc>
        <w:tc>
          <w:tcPr>
            <w:tcW w:w="186" w:type="pct"/>
            <w:tcBorders>
              <w:top w:val="single" w:sz="4" w:space="0" w:color="auto"/>
              <w:left w:val="single" w:sz="12" w:space="0" w:color="auto"/>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186" w:type="pct"/>
            <w:tcBorders>
              <w:top w:val="single" w:sz="4" w:space="0" w:color="auto"/>
              <w:left w:val="nil"/>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265" w:type="pct"/>
            <w:tcBorders>
              <w:top w:val="single" w:sz="4" w:space="0" w:color="auto"/>
              <w:left w:val="nil"/>
              <w:bottom w:val="single" w:sz="4" w:space="0" w:color="auto"/>
              <w:right w:val="single" w:sz="12" w:space="0" w:color="auto"/>
            </w:tcBorders>
            <w:shd w:val="clear" w:color="auto" w:fill="FFFFFF"/>
            <w:vAlign w:val="center"/>
          </w:tcPr>
          <w:p w:rsidR="008F1C03" w:rsidRPr="00334E5E" w:rsidRDefault="008F1C03" w:rsidP="008F1C03">
            <w:pPr>
              <w:jc w:val="center"/>
              <w:rPr>
                <w:sz w:val="18"/>
                <w:szCs w:val="18"/>
                <w:lang w:val="en-GB"/>
              </w:rPr>
            </w:pPr>
          </w:p>
        </w:tc>
        <w:tc>
          <w:tcPr>
            <w:tcW w:w="188" w:type="pct"/>
            <w:tcBorders>
              <w:top w:val="single" w:sz="4" w:space="0" w:color="auto"/>
              <w:left w:val="single" w:sz="12" w:space="0" w:color="auto"/>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189" w:type="pct"/>
            <w:tcBorders>
              <w:top w:val="single" w:sz="4" w:space="0" w:color="auto"/>
              <w:left w:val="nil"/>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294" w:type="pct"/>
            <w:tcBorders>
              <w:top w:val="single" w:sz="4" w:space="0" w:color="auto"/>
              <w:left w:val="nil"/>
              <w:bottom w:val="single" w:sz="4" w:space="0" w:color="auto"/>
              <w:right w:val="single" w:sz="12" w:space="0" w:color="auto"/>
            </w:tcBorders>
            <w:shd w:val="clear" w:color="auto" w:fill="FFFFFF"/>
            <w:vAlign w:val="center"/>
          </w:tcPr>
          <w:p w:rsidR="008F1C03" w:rsidRPr="00334E5E" w:rsidRDefault="008F1C03" w:rsidP="008F1C03">
            <w:pPr>
              <w:jc w:val="center"/>
              <w:rPr>
                <w:sz w:val="18"/>
                <w:szCs w:val="18"/>
                <w:lang w:val="en-GB"/>
              </w:rPr>
            </w:pPr>
          </w:p>
        </w:tc>
      </w:tr>
      <w:tr w:rsidR="008F1C03" w:rsidRPr="00334E5E" w:rsidTr="00F03A1A">
        <w:trPr>
          <w:trHeight w:val="360"/>
        </w:trPr>
        <w:tc>
          <w:tcPr>
            <w:tcW w:w="870" w:type="pct"/>
            <w:tcBorders>
              <w:top w:val="single" w:sz="4" w:space="0" w:color="auto"/>
              <w:left w:val="single" w:sz="12" w:space="0" w:color="auto"/>
              <w:bottom w:val="single" w:sz="4" w:space="0" w:color="auto"/>
              <w:right w:val="single" w:sz="12" w:space="0" w:color="auto"/>
            </w:tcBorders>
            <w:shd w:val="clear" w:color="auto" w:fill="FFFFFF"/>
            <w:vAlign w:val="center"/>
          </w:tcPr>
          <w:p w:rsidR="008F1C03" w:rsidRPr="00334E5E" w:rsidRDefault="008F1C03" w:rsidP="008F1C03">
            <w:pPr>
              <w:rPr>
                <w:sz w:val="18"/>
                <w:szCs w:val="18"/>
                <w:lang w:val="en-GB"/>
              </w:rPr>
            </w:pPr>
            <w:r w:rsidRPr="00334E5E">
              <w:rPr>
                <w:rFonts w:hint="eastAsia"/>
                <w:sz w:val="18"/>
                <w:szCs w:val="18"/>
                <w:lang w:val="en-GB"/>
              </w:rPr>
              <w:t>工业贸易</w:t>
            </w:r>
          </w:p>
        </w:tc>
        <w:tc>
          <w:tcPr>
            <w:tcW w:w="452" w:type="pct"/>
            <w:tcBorders>
              <w:top w:val="single" w:sz="4" w:space="0" w:color="auto"/>
              <w:left w:val="single" w:sz="12" w:space="0" w:color="auto"/>
              <w:bottom w:val="single" w:sz="4" w:space="0" w:color="auto"/>
              <w:right w:val="single" w:sz="12" w:space="0" w:color="auto"/>
            </w:tcBorders>
            <w:shd w:val="clear" w:color="auto" w:fill="FFFFFF"/>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01" w:type="pct"/>
            <w:tcBorders>
              <w:top w:val="single" w:sz="4" w:space="0" w:color="auto"/>
              <w:left w:val="single" w:sz="12" w:space="0" w:color="auto"/>
              <w:bottom w:val="single" w:sz="4" w:space="0" w:color="auto"/>
              <w:right w:val="nil"/>
            </w:tcBorders>
            <w:shd w:val="clear" w:color="auto" w:fill="FFFFFF"/>
            <w:vAlign w:val="center"/>
          </w:tcPr>
          <w:p w:rsidR="008F1C03" w:rsidRPr="00334E5E" w:rsidRDefault="008F1C03" w:rsidP="008F1C03">
            <w:pPr>
              <w:jc w:val="center"/>
              <w:rPr>
                <w:sz w:val="18"/>
                <w:szCs w:val="18"/>
                <w:lang w:val="en-GB"/>
              </w:rPr>
            </w:pPr>
            <w:r w:rsidRPr="00334E5E">
              <w:rPr>
                <w:sz w:val="18"/>
                <w:szCs w:val="18"/>
                <w:lang w:val="en-GB"/>
              </w:rPr>
              <w:t> </w:t>
            </w:r>
          </w:p>
        </w:tc>
        <w:tc>
          <w:tcPr>
            <w:tcW w:w="201" w:type="pct"/>
            <w:tcBorders>
              <w:top w:val="single" w:sz="4" w:space="0" w:color="auto"/>
              <w:left w:val="single" w:sz="8" w:space="0" w:color="auto"/>
              <w:bottom w:val="single" w:sz="4" w:space="0" w:color="auto"/>
              <w:right w:val="single" w:sz="12" w:space="0" w:color="auto"/>
            </w:tcBorders>
            <w:shd w:val="clear" w:color="auto" w:fill="FFFFFF"/>
            <w:vAlign w:val="center"/>
          </w:tcPr>
          <w:p w:rsidR="008F1C03" w:rsidRPr="00334E5E" w:rsidRDefault="008F1C03" w:rsidP="008F1C03">
            <w:pPr>
              <w:jc w:val="center"/>
              <w:rPr>
                <w:sz w:val="18"/>
                <w:szCs w:val="18"/>
                <w:lang w:val="en-GB"/>
              </w:rPr>
            </w:pPr>
            <w:r w:rsidRPr="00334E5E">
              <w:rPr>
                <w:sz w:val="18"/>
                <w:szCs w:val="18"/>
                <w:lang w:val="en-GB"/>
              </w:rPr>
              <w:t> </w:t>
            </w:r>
          </w:p>
        </w:tc>
        <w:tc>
          <w:tcPr>
            <w:tcW w:w="186" w:type="pct"/>
            <w:tcBorders>
              <w:top w:val="single" w:sz="4" w:space="0" w:color="auto"/>
              <w:left w:val="single" w:sz="12" w:space="0" w:color="auto"/>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r w:rsidRPr="00334E5E">
              <w:rPr>
                <w:sz w:val="18"/>
                <w:szCs w:val="18"/>
                <w:lang w:val="en-GB"/>
              </w:rPr>
              <w:t> </w:t>
            </w:r>
          </w:p>
        </w:tc>
        <w:tc>
          <w:tcPr>
            <w:tcW w:w="186" w:type="pct"/>
            <w:tcBorders>
              <w:top w:val="single" w:sz="4" w:space="0" w:color="auto"/>
              <w:left w:val="nil"/>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r w:rsidRPr="00334E5E">
              <w:rPr>
                <w:sz w:val="18"/>
                <w:szCs w:val="18"/>
                <w:lang w:val="en-GB"/>
              </w:rPr>
              <w:t> </w:t>
            </w:r>
          </w:p>
        </w:tc>
        <w:tc>
          <w:tcPr>
            <w:tcW w:w="265" w:type="pct"/>
            <w:tcBorders>
              <w:top w:val="single" w:sz="4" w:space="0" w:color="auto"/>
              <w:left w:val="nil"/>
              <w:bottom w:val="single" w:sz="4" w:space="0" w:color="auto"/>
              <w:right w:val="single" w:sz="12" w:space="0" w:color="auto"/>
            </w:tcBorders>
            <w:shd w:val="clear" w:color="auto" w:fill="FFFFFF"/>
            <w:vAlign w:val="center"/>
          </w:tcPr>
          <w:p w:rsidR="008F1C03" w:rsidRPr="00334E5E" w:rsidRDefault="008F1C03" w:rsidP="008F1C03">
            <w:pPr>
              <w:jc w:val="center"/>
              <w:rPr>
                <w:sz w:val="18"/>
                <w:szCs w:val="18"/>
                <w:lang w:val="en-GB"/>
              </w:rPr>
            </w:pPr>
          </w:p>
        </w:tc>
        <w:tc>
          <w:tcPr>
            <w:tcW w:w="175" w:type="pct"/>
            <w:tcBorders>
              <w:top w:val="single" w:sz="4" w:space="0" w:color="auto"/>
              <w:left w:val="single" w:sz="12" w:space="0" w:color="auto"/>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186" w:type="pct"/>
            <w:tcBorders>
              <w:top w:val="single" w:sz="4" w:space="0" w:color="auto"/>
              <w:left w:val="nil"/>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265" w:type="pct"/>
            <w:tcBorders>
              <w:top w:val="single" w:sz="4" w:space="0" w:color="auto"/>
              <w:left w:val="nil"/>
              <w:bottom w:val="single" w:sz="4" w:space="0" w:color="auto"/>
              <w:right w:val="single" w:sz="12" w:space="0" w:color="auto"/>
            </w:tcBorders>
            <w:shd w:val="clear" w:color="auto" w:fill="FFFFFF"/>
            <w:vAlign w:val="center"/>
          </w:tcPr>
          <w:p w:rsidR="008F1C03" w:rsidRPr="00334E5E" w:rsidRDefault="008F1C03" w:rsidP="008F1C03">
            <w:pPr>
              <w:jc w:val="center"/>
              <w:rPr>
                <w:sz w:val="18"/>
                <w:szCs w:val="18"/>
                <w:lang w:val="en-GB"/>
              </w:rPr>
            </w:pPr>
          </w:p>
        </w:tc>
        <w:tc>
          <w:tcPr>
            <w:tcW w:w="221" w:type="pct"/>
            <w:tcBorders>
              <w:top w:val="single" w:sz="4" w:space="0" w:color="auto"/>
              <w:left w:val="single" w:sz="12" w:space="0" w:color="auto"/>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221" w:type="pct"/>
            <w:tcBorders>
              <w:top w:val="single" w:sz="4" w:space="0" w:color="auto"/>
              <w:left w:val="nil"/>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263" w:type="pct"/>
            <w:tcBorders>
              <w:top w:val="single" w:sz="4" w:space="0" w:color="auto"/>
              <w:left w:val="nil"/>
              <w:bottom w:val="single" w:sz="4" w:space="0" w:color="auto"/>
              <w:right w:val="single" w:sz="12" w:space="0" w:color="auto"/>
            </w:tcBorders>
            <w:shd w:val="clear" w:color="auto" w:fill="FFFFFF"/>
            <w:vAlign w:val="center"/>
          </w:tcPr>
          <w:p w:rsidR="008F1C03" w:rsidRPr="00334E5E" w:rsidRDefault="008F1C03" w:rsidP="008F1C03">
            <w:pPr>
              <w:jc w:val="center"/>
              <w:rPr>
                <w:sz w:val="18"/>
                <w:szCs w:val="18"/>
                <w:lang w:val="en-GB"/>
              </w:rPr>
            </w:pPr>
          </w:p>
        </w:tc>
        <w:tc>
          <w:tcPr>
            <w:tcW w:w="186" w:type="pct"/>
            <w:tcBorders>
              <w:top w:val="single" w:sz="4" w:space="0" w:color="auto"/>
              <w:left w:val="single" w:sz="12" w:space="0" w:color="auto"/>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186" w:type="pct"/>
            <w:tcBorders>
              <w:top w:val="single" w:sz="4" w:space="0" w:color="auto"/>
              <w:left w:val="nil"/>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265" w:type="pct"/>
            <w:tcBorders>
              <w:top w:val="single" w:sz="4" w:space="0" w:color="auto"/>
              <w:left w:val="nil"/>
              <w:bottom w:val="single" w:sz="4" w:space="0" w:color="auto"/>
              <w:right w:val="single" w:sz="12" w:space="0" w:color="auto"/>
            </w:tcBorders>
            <w:shd w:val="clear" w:color="auto" w:fill="FFFFFF"/>
            <w:vAlign w:val="center"/>
          </w:tcPr>
          <w:p w:rsidR="008F1C03" w:rsidRPr="00334E5E" w:rsidRDefault="008F1C03" w:rsidP="008F1C03">
            <w:pPr>
              <w:jc w:val="center"/>
              <w:rPr>
                <w:sz w:val="18"/>
                <w:szCs w:val="18"/>
                <w:lang w:val="en-GB"/>
              </w:rPr>
            </w:pPr>
          </w:p>
        </w:tc>
        <w:tc>
          <w:tcPr>
            <w:tcW w:w="188" w:type="pct"/>
            <w:tcBorders>
              <w:top w:val="single" w:sz="4" w:space="0" w:color="auto"/>
              <w:left w:val="single" w:sz="12" w:space="0" w:color="auto"/>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189" w:type="pct"/>
            <w:tcBorders>
              <w:top w:val="single" w:sz="4" w:space="0" w:color="auto"/>
              <w:left w:val="nil"/>
              <w:bottom w:val="single" w:sz="4" w:space="0" w:color="auto"/>
              <w:right w:val="single" w:sz="8" w:space="0" w:color="auto"/>
            </w:tcBorders>
            <w:shd w:val="clear" w:color="auto" w:fill="FFFFFF"/>
            <w:vAlign w:val="center"/>
          </w:tcPr>
          <w:p w:rsidR="008F1C03" w:rsidRPr="00334E5E" w:rsidRDefault="008F1C03" w:rsidP="008F1C03">
            <w:pPr>
              <w:jc w:val="center"/>
              <w:rPr>
                <w:sz w:val="18"/>
                <w:szCs w:val="18"/>
                <w:lang w:val="en-GB"/>
              </w:rPr>
            </w:pPr>
          </w:p>
        </w:tc>
        <w:tc>
          <w:tcPr>
            <w:tcW w:w="294" w:type="pct"/>
            <w:tcBorders>
              <w:top w:val="single" w:sz="4" w:space="0" w:color="auto"/>
              <w:left w:val="nil"/>
              <w:bottom w:val="single" w:sz="4" w:space="0" w:color="auto"/>
              <w:right w:val="single" w:sz="12" w:space="0" w:color="auto"/>
            </w:tcBorders>
            <w:shd w:val="clear" w:color="auto" w:fill="FFFFFF"/>
            <w:vAlign w:val="center"/>
          </w:tcPr>
          <w:p w:rsidR="008F1C03" w:rsidRPr="00334E5E" w:rsidRDefault="008F1C03" w:rsidP="008F1C03">
            <w:pPr>
              <w:jc w:val="center"/>
              <w:rPr>
                <w:sz w:val="18"/>
                <w:szCs w:val="18"/>
                <w:lang w:val="en-GB"/>
              </w:rPr>
            </w:pPr>
          </w:p>
        </w:tc>
      </w:tr>
      <w:tr w:rsidR="008F1C03" w:rsidRPr="00334E5E" w:rsidTr="00F03A1A">
        <w:trPr>
          <w:trHeight w:val="360"/>
        </w:trPr>
        <w:tc>
          <w:tcPr>
            <w:tcW w:w="870"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rPr>
                <w:sz w:val="18"/>
                <w:szCs w:val="18"/>
                <w:lang w:val="en-GB"/>
              </w:rPr>
            </w:pPr>
            <w:r w:rsidRPr="00334E5E">
              <w:rPr>
                <w:rFonts w:hint="eastAsia"/>
                <w:sz w:val="18"/>
                <w:szCs w:val="18"/>
                <w:lang w:val="en-GB"/>
              </w:rPr>
              <w:t>司法</w:t>
            </w:r>
          </w:p>
        </w:tc>
        <w:tc>
          <w:tcPr>
            <w:tcW w:w="452"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01" w:type="pct"/>
            <w:tcBorders>
              <w:top w:val="nil"/>
              <w:left w:val="single" w:sz="12" w:space="0" w:color="auto"/>
              <w:bottom w:val="single" w:sz="4" w:space="0" w:color="auto"/>
              <w:right w:val="nil"/>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5</w:t>
            </w:r>
          </w:p>
        </w:tc>
        <w:tc>
          <w:tcPr>
            <w:tcW w:w="201" w:type="pct"/>
            <w:tcBorders>
              <w:top w:val="nil"/>
              <w:left w:val="single" w:sz="8"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0</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11</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9</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45.00</w:t>
            </w:r>
          </w:p>
        </w:tc>
        <w:tc>
          <w:tcPr>
            <w:tcW w:w="175"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25</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21</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45.65</w:t>
            </w:r>
          </w:p>
        </w:tc>
        <w:tc>
          <w:tcPr>
            <w:tcW w:w="221"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87</w:t>
            </w:r>
          </w:p>
        </w:tc>
        <w:tc>
          <w:tcPr>
            <w:tcW w:w="221"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196</w:t>
            </w:r>
          </w:p>
        </w:tc>
        <w:tc>
          <w:tcPr>
            <w:tcW w:w="263"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69.26</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8"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9"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94"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r>
      <w:tr w:rsidR="008F1C03" w:rsidRPr="00334E5E" w:rsidTr="00F03A1A">
        <w:trPr>
          <w:trHeight w:val="360"/>
        </w:trPr>
        <w:tc>
          <w:tcPr>
            <w:tcW w:w="870"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rPr>
                <w:sz w:val="18"/>
                <w:szCs w:val="18"/>
                <w:lang w:val="en-GB"/>
              </w:rPr>
            </w:pPr>
            <w:r w:rsidRPr="00334E5E">
              <w:rPr>
                <w:rFonts w:hint="eastAsia"/>
                <w:sz w:val="18"/>
                <w:szCs w:val="18"/>
                <w:lang w:val="en-GB"/>
              </w:rPr>
              <w:t>教育、青年和体育</w:t>
            </w:r>
          </w:p>
        </w:tc>
        <w:tc>
          <w:tcPr>
            <w:tcW w:w="452"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01" w:type="pct"/>
            <w:tcBorders>
              <w:top w:val="nil"/>
              <w:left w:val="single" w:sz="12" w:space="0" w:color="auto"/>
              <w:bottom w:val="single" w:sz="4" w:space="0" w:color="auto"/>
              <w:right w:val="nil"/>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w:t>
            </w:r>
          </w:p>
        </w:tc>
        <w:tc>
          <w:tcPr>
            <w:tcW w:w="201" w:type="pct"/>
            <w:tcBorders>
              <w:top w:val="nil"/>
              <w:left w:val="single" w:sz="8"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25</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16</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39.02</w:t>
            </w:r>
          </w:p>
        </w:tc>
        <w:tc>
          <w:tcPr>
            <w:tcW w:w="175"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15</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13</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46.43</w:t>
            </w:r>
          </w:p>
        </w:tc>
        <w:tc>
          <w:tcPr>
            <w:tcW w:w="221"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133</w:t>
            </w:r>
          </w:p>
        </w:tc>
        <w:tc>
          <w:tcPr>
            <w:tcW w:w="221"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313</w:t>
            </w:r>
          </w:p>
        </w:tc>
        <w:tc>
          <w:tcPr>
            <w:tcW w:w="263"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70.18</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8"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9"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94"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r>
      <w:tr w:rsidR="008F1C03" w:rsidRPr="00334E5E" w:rsidTr="00F03A1A">
        <w:trPr>
          <w:trHeight w:val="360"/>
        </w:trPr>
        <w:tc>
          <w:tcPr>
            <w:tcW w:w="870"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rPr>
                <w:sz w:val="18"/>
                <w:szCs w:val="18"/>
                <w:lang w:val="en-GB"/>
              </w:rPr>
            </w:pPr>
            <w:r w:rsidRPr="00334E5E">
              <w:rPr>
                <w:rFonts w:hint="eastAsia"/>
                <w:sz w:val="18"/>
                <w:szCs w:val="18"/>
                <w:lang w:val="en-GB"/>
              </w:rPr>
              <w:t>内</w:t>
            </w:r>
            <w:r w:rsidR="00F03A1A">
              <w:rPr>
                <w:rFonts w:hint="eastAsia"/>
                <w:sz w:val="18"/>
                <w:szCs w:val="18"/>
                <w:lang w:val="en-GB"/>
              </w:rPr>
              <w:t>务</w:t>
            </w:r>
          </w:p>
        </w:tc>
        <w:tc>
          <w:tcPr>
            <w:tcW w:w="452"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01" w:type="pct"/>
            <w:tcBorders>
              <w:top w:val="nil"/>
              <w:left w:val="single" w:sz="12" w:space="0" w:color="auto"/>
              <w:bottom w:val="single" w:sz="4" w:space="0" w:color="auto"/>
              <w:right w:val="nil"/>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w:t>
            </w:r>
          </w:p>
        </w:tc>
        <w:tc>
          <w:tcPr>
            <w:tcW w:w="201" w:type="pct"/>
            <w:tcBorders>
              <w:top w:val="nil"/>
              <w:left w:val="single" w:sz="8"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52</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15</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22.39</w:t>
            </w:r>
          </w:p>
        </w:tc>
        <w:tc>
          <w:tcPr>
            <w:tcW w:w="175"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154</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81</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34.47</w:t>
            </w:r>
          </w:p>
        </w:tc>
        <w:tc>
          <w:tcPr>
            <w:tcW w:w="221"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924</w:t>
            </w:r>
          </w:p>
        </w:tc>
        <w:tc>
          <w:tcPr>
            <w:tcW w:w="221"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w:t>
            </w:r>
            <w:r w:rsidR="00F03A1A">
              <w:rPr>
                <w:rFonts w:hint="eastAsia"/>
                <w:sz w:val="18"/>
                <w:szCs w:val="18"/>
                <w:lang w:val="en-GB"/>
              </w:rPr>
              <w:t xml:space="preserve"> </w:t>
            </w:r>
            <w:r w:rsidRPr="00334E5E">
              <w:rPr>
                <w:sz w:val="18"/>
                <w:szCs w:val="18"/>
                <w:lang w:val="en-GB"/>
              </w:rPr>
              <w:t>285</w:t>
            </w:r>
          </w:p>
        </w:tc>
        <w:tc>
          <w:tcPr>
            <w:tcW w:w="263"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58.17</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15</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16</w:t>
            </w:r>
            <w:r w:rsidR="00F03A1A">
              <w:rPr>
                <w:sz w:val="18"/>
                <w:szCs w:val="18"/>
                <w:lang w:val="en-GB"/>
              </w:rPr>
              <w:t>.</w:t>
            </w:r>
            <w:r w:rsidRPr="00334E5E">
              <w:rPr>
                <w:sz w:val="18"/>
                <w:szCs w:val="18"/>
                <w:lang w:val="en-GB"/>
              </w:rPr>
              <w:t>67</w:t>
            </w:r>
          </w:p>
        </w:tc>
        <w:tc>
          <w:tcPr>
            <w:tcW w:w="188"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9"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94"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r>
      <w:tr w:rsidR="008F1C03" w:rsidRPr="00334E5E" w:rsidTr="00F03A1A">
        <w:trPr>
          <w:trHeight w:val="360"/>
        </w:trPr>
        <w:tc>
          <w:tcPr>
            <w:tcW w:w="870"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rPr>
                <w:sz w:val="18"/>
                <w:szCs w:val="18"/>
                <w:lang w:val="en-GB"/>
              </w:rPr>
            </w:pPr>
            <w:r w:rsidRPr="00334E5E">
              <w:rPr>
                <w:rFonts w:hint="eastAsia"/>
                <w:sz w:val="18"/>
                <w:szCs w:val="18"/>
                <w:lang w:val="en-GB"/>
              </w:rPr>
              <w:t>外交事务</w:t>
            </w:r>
            <w:r w:rsidR="00334E5E">
              <w:rPr>
                <w:rFonts w:hint="eastAsia"/>
                <w:sz w:val="18"/>
                <w:szCs w:val="18"/>
                <w:lang w:val="en-GB"/>
              </w:rPr>
              <w:t>–</w:t>
            </w:r>
            <w:r w:rsidRPr="00334E5E">
              <w:rPr>
                <w:rFonts w:hint="eastAsia"/>
                <w:sz w:val="18"/>
                <w:szCs w:val="18"/>
                <w:lang w:val="en-GB"/>
              </w:rPr>
              <w:t>总部</w:t>
            </w:r>
          </w:p>
        </w:tc>
        <w:tc>
          <w:tcPr>
            <w:tcW w:w="452" w:type="pct"/>
            <w:vMerge w:val="restar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01" w:type="pct"/>
            <w:tcBorders>
              <w:top w:val="nil"/>
              <w:left w:val="single" w:sz="12" w:space="0" w:color="auto"/>
              <w:bottom w:val="single" w:sz="4" w:space="0" w:color="auto"/>
              <w:right w:val="nil"/>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w:t>
            </w:r>
          </w:p>
        </w:tc>
        <w:tc>
          <w:tcPr>
            <w:tcW w:w="201" w:type="pct"/>
            <w:tcBorders>
              <w:top w:val="nil"/>
              <w:left w:val="single" w:sz="8"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26</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13</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33.33</w:t>
            </w:r>
          </w:p>
        </w:tc>
        <w:tc>
          <w:tcPr>
            <w:tcW w:w="175"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42</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16</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27.59</w:t>
            </w:r>
          </w:p>
        </w:tc>
        <w:tc>
          <w:tcPr>
            <w:tcW w:w="221"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333</w:t>
            </w:r>
          </w:p>
        </w:tc>
        <w:tc>
          <w:tcPr>
            <w:tcW w:w="221"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385</w:t>
            </w:r>
          </w:p>
        </w:tc>
        <w:tc>
          <w:tcPr>
            <w:tcW w:w="263"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53.62</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8"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9"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94"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r>
      <w:tr w:rsidR="008F1C03" w:rsidRPr="00334E5E" w:rsidTr="00F03A1A">
        <w:trPr>
          <w:trHeight w:val="360"/>
        </w:trPr>
        <w:tc>
          <w:tcPr>
            <w:tcW w:w="870"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rPr>
                <w:rFonts w:hint="eastAsia"/>
                <w:sz w:val="18"/>
                <w:szCs w:val="18"/>
                <w:lang w:val="en-GB"/>
              </w:rPr>
            </w:pPr>
            <w:r w:rsidRPr="00334E5E">
              <w:rPr>
                <w:sz w:val="18"/>
                <w:szCs w:val="18"/>
                <w:lang w:val="en-GB"/>
              </w:rPr>
              <w:t xml:space="preserve">        </w:t>
            </w:r>
            <w:r w:rsidR="00334E5E">
              <w:rPr>
                <w:rFonts w:hint="eastAsia"/>
                <w:sz w:val="18"/>
                <w:szCs w:val="18"/>
                <w:lang w:val="en-GB"/>
              </w:rPr>
              <w:t>–</w:t>
            </w:r>
            <w:r w:rsidRPr="00334E5E">
              <w:rPr>
                <w:rFonts w:hint="eastAsia"/>
                <w:sz w:val="18"/>
                <w:szCs w:val="18"/>
                <w:lang w:val="en-GB"/>
              </w:rPr>
              <w:t>国外</w:t>
            </w:r>
          </w:p>
        </w:tc>
        <w:tc>
          <w:tcPr>
            <w:tcW w:w="452" w:type="pct"/>
            <w:vMerge/>
            <w:tcBorders>
              <w:top w:val="nil"/>
              <w:left w:val="single" w:sz="12" w:space="0" w:color="auto"/>
              <w:bottom w:val="single" w:sz="4" w:space="0" w:color="auto"/>
              <w:right w:val="single" w:sz="12" w:space="0" w:color="auto"/>
            </w:tcBorders>
            <w:vAlign w:val="center"/>
          </w:tcPr>
          <w:p w:rsidR="008F1C03" w:rsidRPr="00334E5E" w:rsidRDefault="008F1C03" w:rsidP="008F1C03">
            <w:pPr>
              <w:rPr>
                <w:sz w:val="18"/>
                <w:szCs w:val="18"/>
                <w:lang w:val="en-GB"/>
              </w:rPr>
            </w:pPr>
          </w:p>
        </w:tc>
        <w:tc>
          <w:tcPr>
            <w:tcW w:w="201" w:type="pct"/>
            <w:tcBorders>
              <w:top w:val="nil"/>
              <w:left w:val="single" w:sz="12" w:space="0" w:color="auto"/>
              <w:bottom w:val="single" w:sz="4" w:space="0" w:color="auto"/>
              <w:right w:val="nil"/>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01" w:type="pct"/>
            <w:tcBorders>
              <w:top w:val="nil"/>
              <w:left w:val="single" w:sz="8"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75"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 -</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 -</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21"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630</w:t>
            </w:r>
          </w:p>
        </w:tc>
        <w:tc>
          <w:tcPr>
            <w:tcW w:w="221"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560</w:t>
            </w:r>
          </w:p>
        </w:tc>
        <w:tc>
          <w:tcPr>
            <w:tcW w:w="263"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47.06</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100</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14</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12</w:t>
            </w:r>
            <w:r w:rsidR="00F03A1A">
              <w:rPr>
                <w:sz w:val="18"/>
                <w:szCs w:val="18"/>
                <w:lang w:val="en-GB"/>
              </w:rPr>
              <w:t>.</w:t>
            </w:r>
            <w:r w:rsidRPr="00334E5E">
              <w:rPr>
                <w:sz w:val="18"/>
                <w:szCs w:val="18"/>
                <w:lang w:val="en-GB"/>
              </w:rPr>
              <w:t>28</w:t>
            </w:r>
          </w:p>
        </w:tc>
        <w:tc>
          <w:tcPr>
            <w:tcW w:w="188"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9"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94"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r>
      <w:tr w:rsidR="008F1C03" w:rsidRPr="00334E5E" w:rsidTr="00F03A1A">
        <w:trPr>
          <w:trHeight w:val="360"/>
        </w:trPr>
        <w:tc>
          <w:tcPr>
            <w:tcW w:w="870"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rPr>
                <w:sz w:val="18"/>
                <w:szCs w:val="18"/>
                <w:lang w:val="en-GB"/>
              </w:rPr>
            </w:pPr>
            <w:r w:rsidRPr="00334E5E">
              <w:rPr>
                <w:rFonts w:hint="eastAsia"/>
                <w:sz w:val="18"/>
                <w:szCs w:val="18"/>
                <w:lang w:val="en-GB"/>
              </w:rPr>
              <w:t>卫生</w:t>
            </w:r>
          </w:p>
        </w:tc>
        <w:tc>
          <w:tcPr>
            <w:tcW w:w="452"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01" w:type="pct"/>
            <w:tcBorders>
              <w:top w:val="nil"/>
              <w:left w:val="single" w:sz="12" w:space="0" w:color="auto"/>
              <w:bottom w:val="single" w:sz="4" w:space="0" w:color="auto"/>
              <w:right w:val="nil"/>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w:t>
            </w:r>
          </w:p>
        </w:tc>
        <w:tc>
          <w:tcPr>
            <w:tcW w:w="201" w:type="pct"/>
            <w:tcBorders>
              <w:top w:val="nil"/>
              <w:left w:val="single" w:sz="8"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13</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13</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50.00</w:t>
            </w:r>
          </w:p>
        </w:tc>
        <w:tc>
          <w:tcPr>
            <w:tcW w:w="175"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12</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26</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68.42</w:t>
            </w:r>
          </w:p>
        </w:tc>
        <w:tc>
          <w:tcPr>
            <w:tcW w:w="221"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86</w:t>
            </w:r>
          </w:p>
        </w:tc>
        <w:tc>
          <w:tcPr>
            <w:tcW w:w="221"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199</w:t>
            </w:r>
          </w:p>
        </w:tc>
        <w:tc>
          <w:tcPr>
            <w:tcW w:w="263"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69.82</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66</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17</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20</w:t>
            </w:r>
            <w:r w:rsidR="00F03A1A">
              <w:rPr>
                <w:sz w:val="18"/>
                <w:szCs w:val="18"/>
                <w:lang w:val="en-GB"/>
              </w:rPr>
              <w:t>.</w:t>
            </w:r>
            <w:r w:rsidRPr="00334E5E">
              <w:rPr>
                <w:sz w:val="18"/>
                <w:szCs w:val="18"/>
                <w:lang w:val="en-GB"/>
              </w:rPr>
              <w:t>48</w:t>
            </w:r>
          </w:p>
        </w:tc>
        <w:tc>
          <w:tcPr>
            <w:tcW w:w="188"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0</w:t>
            </w:r>
          </w:p>
        </w:tc>
        <w:tc>
          <w:tcPr>
            <w:tcW w:w="189"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w:t>
            </w:r>
          </w:p>
        </w:tc>
        <w:tc>
          <w:tcPr>
            <w:tcW w:w="294"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100</w:t>
            </w:r>
            <w:r w:rsidR="00F03A1A">
              <w:rPr>
                <w:rFonts w:hint="eastAsia"/>
                <w:sz w:val="18"/>
                <w:szCs w:val="18"/>
                <w:lang w:val="en-GB"/>
              </w:rPr>
              <w:t>.</w:t>
            </w:r>
            <w:r w:rsidRPr="00334E5E">
              <w:rPr>
                <w:sz w:val="18"/>
                <w:szCs w:val="18"/>
                <w:lang w:val="en-GB"/>
              </w:rPr>
              <w:t>00</w:t>
            </w:r>
          </w:p>
        </w:tc>
      </w:tr>
      <w:tr w:rsidR="008F1C03" w:rsidRPr="00334E5E" w:rsidTr="00F03A1A">
        <w:trPr>
          <w:trHeight w:val="360"/>
        </w:trPr>
        <w:tc>
          <w:tcPr>
            <w:tcW w:w="870"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rPr>
                <w:sz w:val="18"/>
                <w:szCs w:val="18"/>
                <w:lang w:val="en-GB"/>
              </w:rPr>
            </w:pPr>
            <w:r w:rsidRPr="00334E5E">
              <w:rPr>
                <w:rFonts w:hint="eastAsia"/>
                <w:sz w:val="18"/>
                <w:szCs w:val="18"/>
                <w:lang w:val="en-GB"/>
              </w:rPr>
              <w:t>农业</w:t>
            </w:r>
          </w:p>
        </w:tc>
        <w:tc>
          <w:tcPr>
            <w:tcW w:w="452" w:type="pct"/>
            <w:tcBorders>
              <w:top w:val="nil"/>
              <w:left w:val="single" w:sz="12"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01" w:type="pct"/>
            <w:tcBorders>
              <w:top w:val="nil"/>
              <w:left w:val="single" w:sz="12" w:space="0" w:color="auto"/>
              <w:bottom w:val="single" w:sz="4" w:space="0" w:color="auto"/>
              <w:right w:val="nil"/>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5</w:t>
            </w:r>
          </w:p>
        </w:tc>
        <w:tc>
          <w:tcPr>
            <w:tcW w:w="201" w:type="pct"/>
            <w:tcBorders>
              <w:top w:val="nil"/>
              <w:left w:val="single" w:sz="8" w:space="0" w:color="auto"/>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75</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21</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21.88</w:t>
            </w:r>
          </w:p>
        </w:tc>
        <w:tc>
          <w:tcPr>
            <w:tcW w:w="175"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99</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56</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36.13</w:t>
            </w:r>
          </w:p>
        </w:tc>
        <w:tc>
          <w:tcPr>
            <w:tcW w:w="221"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681</w:t>
            </w:r>
          </w:p>
        </w:tc>
        <w:tc>
          <w:tcPr>
            <w:tcW w:w="221"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1058</w:t>
            </w:r>
          </w:p>
        </w:tc>
        <w:tc>
          <w:tcPr>
            <w:tcW w:w="263"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60.84</w:t>
            </w:r>
          </w:p>
        </w:tc>
        <w:tc>
          <w:tcPr>
            <w:tcW w:w="186"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w:t>
            </w:r>
          </w:p>
        </w:tc>
        <w:tc>
          <w:tcPr>
            <w:tcW w:w="186"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0</w:t>
            </w:r>
          </w:p>
        </w:tc>
        <w:tc>
          <w:tcPr>
            <w:tcW w:w="265"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0</w:t>
            </w:r>
            <w:r w:rsidR="00F03A1A">
              <w:rPr>
                <w:sz w:val="18"/>
                <w:szCs w:val="18"/>
                <w:lang w:val="en-GB"/>
              </w:rPr>
              <w:t>.</w:t>
            </w:r>
            <w:r w:rsidRPr="00334E5E">
              <w:rPr>
                <w:sz w:val="18"/>
                <w:szCs w:val="18"/>
                <w:lang w:val="en-GB"/>
              </w:rPr>
              <w:t>00</w:t>
            </w:r>
          </w:p>
        </w:tc>
        <w:tc>
          <w:tcPr>
            <w:tcW w:w="188"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9"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94"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r>
      <w:tr w:rsidR="008F1C03" w:rsidRPr="00334E5E" w:rsidTr="00F03A1A">
        <w:trPr>
          <w:trHeight w:val="360"/>
        </w:trPr>
        <w:tc>
          <w:tcPr>
            <w:tcW w:w="870" w:type="pct"/>
            <w:tcBorders>
              <w:top w:val="nil"/>
              <w:left w:val="single" w:sz="12" w:space="0" w:color="auto"/>
              <w:bottom w:val="nil"/>
              <w:right w:val="single" w:sz="12" w:space="0" w:color="auto"/>
            </w:tcBorders>
            <w:shd w:val="clear" w:color="auto" w:fill="auto"/>
            <w:vAlign w:val="center"/>
          </w:tcPr>
          <w:p w:rsidR="008F1C03" w:rsidRPr="00334E5E" w:rsidRDefault="008F1C03" w:rsidP="008F1C03">
            <w:pPr>
              <w:rPr>
                <w:sz w:val="18"/>
                <w:szCs w:val="18"/>
                <w:lang w:val="en-GB"/>
              </w:rPr>
            </w:pPr>
            <w:r w:rsidRPr="00334E5E">
              <w:rPr>
                <w:rFonts w:hint="eastAsia"/>
                <w:sz w:val="18"/>
                <w:szCs w:val="18"/>
                <w:lang w:val="en-GB"/>
              </w:rPr>
              <w:t>环境</w:t>
            </w:r>
          </w:p>
        </w:tc>
        <w:tc>
          <w:tcPr>
            <w:tcW w:w="452" w:type="pct"/>
            <w:tcBorders>
              <w:top w:val="nil"/>
              <w:left w:val="single" w:sz="12" w:space="0" w:color="auto"/>
              <w:bottom w:val="nil"/>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rFonts w:hint="eastAsia"/>
                <w:sz w:val="18"/>
                <w:szCs w:val="18"/>
                <w:lang w:val="en-GB"/>
              </w:rPr>
              <w:t>男</w:t>
            </w:r>
          </w:p>
        </w:tc>
        <w:tc>
          <w:tcPr>
            <w:tcW w:w="201" w:type="pct"/>
            <w:tcBorders>
              <w:top w:val="nil"/>
              <w:left w:val="single" w:sz="12" w:space="0" w:color="auto"/>
              <w:bottom w:val="nil"/>
              <w:right w:val="nil"/>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w:t>
            </w:r>
          </w:p>
        </w:tc>
        <w:tc>
          <w:tcPr>
            <w:tcW w:w="201" w:type="pct"/>
            <w:tcBorders>
              <w:top w:val="nil"/>
              <w:left w:val="single" w:sz="8" w:space="0" w:color="auto"/>
              <w:bottom w:val="nil"/>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w:t>
            </w:r>
          </w:p>
        </w:tc>
        <w:tc>
          <w:tcPr>
            <w:tcW w:w="186" w:type="pct"/>
            <w:tcBorders>
              <w:top w:val="nil"/>
              <w:left w:val="single" w:sz="12" w:space="0" w:color="auto"/>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34</w:t>
            </w:r>
          </w:p>
        </w:tc>
        <w:tc>
          <w:tcPr>
            <w:tcW w:w="186" w:type="pct"/>
            <w:tcBorders>
              <w:top w:val="nil"/>
              <w:left w:val="nil"/>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9</w:t>
            </w:r>
          </w:p>
        </w:tc>
        <w:tc>
          <w:tcPr>
            <w:tcW w:w="265" w:type="pct"/>
            <w:tcBorders>
              <w:top w:val="nil"/>
              <w:left w:val="nil"/>
              <w:bottom w:val="nil"/>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20.93</w:t>
            </w:r>
          </w:p>
        </w:tc>
        <w:tc>
          <w:tcPr>
            <w:tcW w:w="175" w:type="pct"/>
            <w:tcBorders>
              <w:top w:val="nil"/>
              <w:left w:val="single" w:sz="12" w:space="0" w:color="auto"/>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45</w:t>
            </w:r>
          </w:p>
        </w:tc>
        <w:tc>
          <w:tcPr>
            <w:tcW w:w="186" w:type="pct"/>
            <w:tcBorders>
              <w:top w:val="nil"/>
              <w:left w:val="nil"/>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42</w:t>
            </w:r>
          </w:p>
        </w:tc>
        <w:tc>
          <w:tcPr>
            <w:tcW w:w="265" w:type="pct"/>
            <w:tcBorders>
              <w:top w:val="nil"/>
              <w:left w:val="nil"/>
              <w:bottom w:val="nil"/>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48.28</w:t>
            </w:r>
          </w:p>
        </w:tc>
        <w:tc>
          <w:tcPr>
            <w:tcW w:w="221" w:type="pct"/>
            <w:tcBorders>
              <w:top w:val="nil"/>
              <w:left w:val="single" w:sz="12" w:space="0" w:color="auto"/>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171</w:t>
            </w:r>
          </w:p>
        </w:tc>
        <w:tc>
          <w:tcPr>
            <w:tcW w:w="221" w:type="pct"/>
            <w:tcBorders>
              <w:top w:val="nil"/>
              <w:left w:val="nil"/>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312</w:t>
            </w:r>
          </w:p>
        </w:tc>
        <w:tc>
          <w:tcPr>
            <w:tcW w:w="263" w:type="pct"/>
            <w:tcBorders>
              <w:top w:val="nil"/>
              <w:left w:val="nil"/>
              <w:bottom w:val="nil"/>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64.60</w:t>
            </w:r>
          </w:p>
        </w:tc>
        <w:tc>
          <w:tcPr>
            <w:tcW w:w="186" w:type="pct"/>
            <w:tcBorders>
              <w:top w:val="nil"/>
              <w:left w:val="single" w:sz="12" w:space="0" w:color="auto"/>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14</w:t>
            </w:r>
          </w:p>
        </w:tc>
        <w:tc>
          <w:tcPr>
            <w:tcW w:w="186" w:type="pct"/>
            <w:tcBorders>
              <w:top w:val="nil"/>
              <w:left w:val="nil"/>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0</w:t>
            </w:r>
          </w:p>
        </w:tc>
        <w:tc>
          <w:tcPr>
            <w:tcW w:w="265" w:type="pct"/>
            <w:tcBorders>
              <w:top w:val="nil"/>
              <w:left w:val="nil"/>
              <w:bottom w:val="nil"/>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0</w:t>
            </w:r>
            <w:r w:rsidR="00F03A1A">
              <w:rPr>
                <w:sz w:val="18"/>
                <w:szCs w:val="18"/>
                <w:lang w:val="en-GB"/>
              </w:rPr>
              <w:t>.</w:t>
            </w:r>
            <w:r w:rsidRPr="00334E5E">
              <w:rPr>
                <w:sz w:val="18"/>
                <w:szCs w:val="18"/>
                <w:lang w:val="en-GB"/>
              </w:rPr>
              <w:t>00</w:t>
            </w:r>
          </w:p>
        </w:tc>
        <w:tc>
          <w:tcPr>
            <w:tcW w:w="188" w:type="pct"/>
            <w:tcBorders>
              <w:top w:val="nil"/>
              <w:left w:val="single" w:sz="12" w:space="0" w:color="auto"/>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9" w:type="pct"/>
            <w:tcBorders>
              <w:top w:val="nil"/>
              <w:left w:val="nil"/>
              <w:bottom w:val="single" w:sz="4"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94" w:type="pct"/>
            <w:tcBorders>
              <w:top w:val="nil"/>
              <w:left w:val="nil"/>
              <w:bottom w:val="single" w:sz="4"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r>
      <w:tr w:rsidR="008F1C03" w:rsidRPr="00334E5E" w:rsidTr="00F03A1A">
        <w:trPr>
          <w:trHeight w:val="360"/>
        </w:trPr>
        <w:tc>
          <w:tcPr>
            <w:tcW w:w="870" w:type="pct"/>
            <w:tcBorders>
              <w:top w:val="single" w:sz="4" w:space="0" w:color="auto"/>
              <w:left w:val="single" w:sz="12" w:space="0" w:color="auto"/>
              <w:bottom w:val="nil"/>
              <w:right w:val="single" w:sz="12" w:space="0" w:color="auto"/>
            </w:tcBorders>
            <w:shd w:val="clear" w:color="auto" w:fill="auto"/>
            <w:vAlign w:val="center"/>
          </w:tcPr>
          <w:p w:rsidR="008F1C03" w:rsidRPr="00334E5E" w:rsidRDefault="008F1C03" w:rsidP="008F1C03">
            <w:pPr>
              <w:rPr>
                <w:sz w:val="18"/>
                <w:szCs w:val="18"/>
                <w:lang w:val="en-GB"/>
              </w:rPr>
            </w:pPr>
            <w:r w:rsidRPr="00334E5E">
              <w:rPr>
                <w:rFonts w:hint="eastAsia"/>
                <w:sz w:val="18"/>
                <w:szCs w:val="18"/>
                <w:lang w:val="en-GB"/>
              </w:rPr>
              <w:t>政府办公室</w:t>
            </w:r>
          </w:p>
        </w:tc>
        <w:tc>
          <w:tcPr>
            <w:tcW w:w="452" w:type="pct"/>
            <w:tcBorders>
              <w:top w:val="single" w:sz="4" w:space="0" w:color="auto"/>
              <w:left w:val="single" w:sz="12" w:space="0" w:color="auto"/>
              <w:bottom w:val="nil"/>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 </w:t>
            </w:r>
          </w:p>
        </w:tc>
        <w:tc>
          <w:tcPr>
            <w:tcW w:w="201" w:type="pct"/>
            <w:tcBorders>
              <w:top w:val="single" w:sz="4" w:space="0" w:color="auto"/>
              <w:left w:val="single" w:sz="12" w:space="0" w:color="auto"/>
              <w:bottom w:val="nil"/>
              <w:right w:val="nil"/>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7</w:t>
            </w:r>
          </w:p>
        </w:tc>
        <w:tc>
          <w:tcPr>
            <w:tcW w:w="201" w:type="pct"/>
            <w:tcBorders>
              <w:top w:val="single" w:sz="4" w:space="0" w:color="auto"/>
              <w:left w:val="single" w:sz="8" w:space="0" w:color="auto"/>
              <w:bottom w:val="nil"/>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w:t>
            </w:r>
          </w:p>
        </w:tc>
        <w:tc>
          <w:tcPr>
            <w:tcW w:w="186" w:type="pct"/>
            <w:tcBorders>
              <w:top w:val="single" w:sz="4" w:space="0" w:color="auto"/>
              <w:left w:val="single" w:sz="12" w:space="0" w:color="auto"/>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17</w:t>
            </w:r>
          </w:p>
        </w:tc>
        <w:tc>
          <w:tcPr>
            <w:tcW w:w="186" w:type="pct"/>
            <w:tcBorders>
              <w:top w:val="single" w:sz="4" w:space="0" w:color="auto"/>
              <w:left w:val="nil"/>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11</w:t>
            </w:r>
          </w:p>
        </w:tc>
        <w:tc>
          <w:tcPr>
            <w:tcW w:w="265" w:type="pct"/>
            <w:tcBorders>
              <w:top w:val="single" w:sz="4" w:space="0" w:color="auto"/>
              <w:left w:val="nil"/>
              <w:bottom w:val="nil"/>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39.29</w:t>
            </w:r>
          </w:p>
        </w:tc>
        <w:tc>
          <w:tcPr>
            <w:tcW w:w="175" w:type="pct"/>
            <w:tcBorders>
              <w:top w:val="single" w:sz="4" w:space="0" w:color="auto"/>
              <w:left w:val="single" w:sz="12" w:space="0" w:color="auto"/>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16</w:t>
            </w:r>
          </w:p>
        </w:tc>
        <w:tc>
          <w:tcPr>
            <w:tcW w:w="186" w:type="pct"/>
            <w:tcBorders>
              <w:top w:val="single" w:sz="4" w:space="0" w:color="auto"/>
              <w:left w:val="nil"/>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15</w:t>
            </w:r>
          </w:p>
        </w:tc>
        <w:tc>
          <w:tcPr>
            <w:tcW w:w="265" w:type="pct"/>
            <w:tcBorders>
              <w:top w:val="single" w:sz="4" w:space="0" w:color="auto"/>
              <w:left w:val="nil"/>
              <w:bottom w:val="nil"/>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48.39</w:t>
            </w:r>
          </w:p>
        </w:tc>
        <w:tc>
          <w:tcPr>
            <w:tcW w:w="221" w:type="pct"/>
            <w:tcBorders>
              <w:top w:val="single" w:sz="4" w:space="0" w:color="auto"/>
              <w:left w:val="single" w:sz="12" w:space="0" w:color="auto"/>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172</w:t>
            </w:r>
          </w:p>
        </w:tc>
        <w:tc>
          <w:tcPr>
            <w:tcW w:w="221" w:type="pct"/>
            <w:tcBorders>
              <w:top w:val="single" w:sz="4" w:space="0" w:color="auto"/>
              <w:left w:val="nil"/>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233</w:t>
            </w:r>
          </w:p>
        </w:tc>
        <w:tc>
          <w:tcPr>
            <w:tcW w:w="263" w:type="pct"/>
            <w:tcBorders>
              <w:top w:val="single" w:sz="4" w:space="0" w:color="auto"/>
              <w:left w:val="nil"/>
              <w:bottom w:val="nil"/>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57.53</w:t>
            </w:r>
          </w:p>
        </w:tc>
        <w:tc>
          <w:tcPr>
            <w:tcW w:w="186" w:type="pct"/>
            <w:tcBorders>
              <w:top w:val="single" w:sz="4" w:space="0" w:color="auto"/>
              <w:left w:val="single" w:sz="12" w:space="0" w:color="auto"/>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6" w:type="pct"/>
            <w:tcBorders>
              <w:top w:val="single" w:sz="4" w:space="0" w:color="auto"/>
              <w:left w:val="nil"/>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65" w:type="pct"/>
            <w:tcBorders>
              <w:top w:val="single" w:sz="4" w:space="0" w:color="auto"/>
              <w:left w:val="nil"/>
              <w:bottom w:val="nil"/>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8" w:type="pct"/>
            <w:tcBorders>
              <w:top w:val="nil"/>
              <w:left w:val="single" w:sz="12" w:space="0" w:color="auto"/>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189" w:type="pct"/>
            <w:tcBorders>
              <w:top w:val="nil"/>
              <w:left w:val="nil"/>
              <w:bottom w:val="nil"/>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c>
          <w:tcPr>
            <w:tcW w:w="294" w:type="pct"/>
            <w:tcBorders>
              <w:top w:val="nil"/>
              <w:left w:val="nil"/>
              <w:bottom w:val="nil"/>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w:t>
            </w:r>
          </w:p>
        </w:tc>
      </w:tr>
      <w:tr w:rsidR="008F1C03" w:rsidRPr="00334E5E" w:rsidTr="00F03A1A">
        <w:trPr>
          <w:trHeight w:val="360"/>
        </w:trPr>
        <w:tc>
          <w:tcPr>
            <w:tcW w:w="870" w:type="pct"/>
            <w:tcBorders>
              <w:top w:val="double" w:sz="4" w:space="0" w:color="auto"/>
              <w:left w:val="single" w:sz="12" w:space="0" w:color="auto"/>
              <w:bottom w:val="single" w:sz="12" w:space="0" w:color="auto"/>
              <w:right w:val="single" w:sz="12" w:space="0" w:color="auto"/>
            </w:tcBorders>
            <w:shd w:val="clear" w:color="auto" w:fill="auto"/>
            <w:vAlign w:val="center"/>
          </w:tcPr>
          <w:p w:rsidR="008F1C03" w:rsidRPr="00334E5E" w:rsidRDefault="008F1C03" w:rsidP="008F1C03">
            <w:pPr>
              <w:rPr>
                <w:sz w:val="18"/>
                <w:szCs w:val="18"/>
                <w:lang w:val="en-GB"/>
              </w:rPr>
            </w:pPr>
            <w:r w:rsidRPr="00334E5E">
              <w:rPr>
                <w:rFonts w:hint="eastAsia"/>
                <w:sz w:val="18"/>
                <w:szCs w:val="18"/>
                <w:lang w:val="en-GB"/>
              </w:rPr>
              <w:t>共计</w:t>
            </w:r>
          </w:p>
        </w:tc>
        <w:tc>
          <w:tcPr>
            <w:tcW w:w="452" w:type="pct"/>
            <w:tcBorders>
              <w:top w:val="double" w:sz="4" w:space="0" w:color="auto"/>
              <w:left w:val="single" w:sz="12" w:space="0" w:color="auto"/>
              <w:bottom w:val="single" w:sz="12" w:space="0" w:color="auto"/>
              <w:right w:val="single" w:sz="12" w:space="0" w:color="auto"/>
            </w:tcBorders>
            <w:shd w:val="clear" w:color="auto" w:fill="auto"/>
            <w:vAlign w:val="center"/>
          </w:tcPr>
          <w:p w:rsidR="00F03A1A" w:rsidRDefault="008F1C03" w:rsidP="008F1C03">
            <w:pPr>
              <w:jc w:val="center"/>
              <w:rPr>
                <w:rFonts w:hint="eastAsia"/>
                <w:sz w:val="18"/>
                <w:szCs w:val="18"/>
                <w:lang w:val="en-GB"/>
              </w:rPr>
            </w:pPr>
            <w:r w:rsidRPr="00334E5E">
              <w:rPr>
                <w:rFonts w:hint="eastAsia"/>
                <w:sz w:val="18"/>
                <w:szCs w:val="18"/>
                <w:lang w:val="en-GB"/>
              </w:rPr>
              <w:t>16</w:t>
            </w:r>
            <w:r w:rsidRPr="00334E5E">
              <w:rPr>
                <w:rFonts w:hint="eastAsia"/>
                <w:sz w:val="18"/>
                <w:szCs w:val="18"/>
                <w:lang w:val="en-GB"/>
              </w:rPr>
              <w:t>名男性</w:t>
            </w:r>
            <w:r w:rsidRPr="00334E5E">
              <w:rPr>
                <w:rFonts w:hint="eastAsia"/>
                <w:sz w:val="18"/>
                <w:szCs w:val="18"/>
                <w:lang w:val="en-GB"/>
              </w:rPr>
              <w:t>/</w:t>
            </w:r>
          </w:p>
          <w:p w:rsidR="008F1C03" w:rsidRPr="00334E5E" w:rsidRDefault="008F1C03" w:rsidP="008F1C03">
            <w:pPr>
              <w:jc w:val="center"/>
              <w:rPr>
                <w:sz w:val="18"/>
                <w:szCs w:val="18"/>
                <w:lang w:val="en-GB"/>
              </w:rPr>
            </w:pPr>
            <w:r w:rsidRPr="00334E5E">
              <w:rPr>
                <w:rFonts w:hint="eastAsia"/>
                <w:sz w:val="18"/>
                <w:szCs w:val="18"/>
                <w:lang w:val="en-GB"/>
              </w:rPr>
              <w:t>2</w:t>
            </w:r>
            <w:r w:rsidRPr="00334E5E">
              <w:rPr>
                <w:rFonts w:hint="eastAsia"/>
                <w:sz w:val="18"/>
                <w:szCs w:val="18"/>
                <w:lang w:val="en-GB"/>
              </w:rPr>
              <w:t>名女性</w:t>
            </w:r>
          </w:p>
        </w:tc>
        <w:tc>
          <w:tcPr>
            <w:tcW w:w="201" w:type="pct"/>
            <w:tcBorders>
              <w:top w:val="double" w:sz="4" w:space="0" w:color="auto"/>
              <w:left w:val="single" w:sz="12" w:space="0" w:color="auto"/>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69</w:t>
            </w:r>
          </w:p>
        </w:tc>
        <w:tc>
          <w:tcPr>
            <w:tcW w:w="201" w:type="pct"/>
            <w:tcBorders>
              <w:top w:val="double" w:sz="4" w:space="0" w:color="auto"/>
              <w:left w:val="nil"/>
              <w:bottom w:val="single" w:sz="12"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13</w:t>
            </w:r>
          </w:p>
        </w:tc>
        <w:tc>
          <w:tcPr>
            <w:tcW w:w="186" w:type="pct"/>
            <w:tcBorders>
              <w:top w:val="double" w:sz="4" w:space="0" w:color="auto"/>
              <w:left w:val="single" w:sz="12" w:space="0" w:color="auto"/>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392</w:t>
            </w:r>
          </w:p>
        </w:tc>
        <w:tc>
          <w:tcPr>
            <w:tcW w:w="186" w:type="pct"/>
            <w:tcBorders>
              <w:top w:val="double" w:sz="4" w:space="0" w:color="auto"/>
              <w:left w:val="nil"/>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157</w:t>
            </w:r>
          </w:p>
        </w:tc>
        <w:tc>
          <w:tcPr>
            <w:tcW w:w="265" w:type="pct"/>
            <w:tcBorders>
              <w:top w:val="double" w:sz="4" w:space="0" w:color="auto"/>
              <w:left w:val="nil"/>
              <w:bottom w:val="single" w:sz="12"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28.60</w:t>
            </w:r>
          </w:p>
        </w:tc>
        <w:tc>
          <w:tcPr>
            <w:tcW w:w="175" w:type="pct"/>
            <w:tcBorders>
              <w:top w:val="double" w:sz="4" w:space="0" w:color="auto"/>
              <w:left w:val="single" w:sz="12" w:space="0" w:color="auto"/>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716</w:t>
            </w:r>
          </w:p>
        </w:tc>
        <w:tc>
          <w:tcPr>
            <w:tcW w:w="186" w:type="pct"/>
            <w:tcBorders>
              <w:top w:val="double" w:sz="4" w:space="0" w:color="auto"/>
              <w:left w:val="nil"/>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441</w:t>
            </w:r>
          </w:p>
        </w:tc>
        <w:tc>
          <w:tcPr>
            <w:tcW w:w="265" w:type="pct"/>
            <w:tcBorders>
              <w:top w:val="double" w:sz="4" w:space="0" w:color="auto"/>
              <w:left w:val="nil"/>
              <w:bottom w:val="single" w:sz="12"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38.12</w:t>
            </w:r>
          </w:p>
        </w:tc>
        <w:tc>
          <w:tcPr>
            <w:tcW w:w="221" w:type="pct"/>
            <w:tcBorders>
              <w:top w:val="double" w:sz="4" w:space="0" w:color="auto"/>
              <w:left w:val="single" w:sz="12" w:space="0" w:color="auto"/>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w:t>
            </w:r>
            <w:r w:rsidR="00F03A1A">
              <w:rPr>
                <w:rFonts w:hint="eastAsia"/>
                <w:sz w:val="18"/>
                <w:szCs w:val="18"/>
                <w:lang w:val="en-GB"/>
              </w:rPr>
              <w:t xml:space="preserve"> </w:t>
            </w:r>
            <w:r w:rsidRPr="00334E5E">
              <w:rPr>
                <w:sz w:val="18"/>
                <w:szCs w:val="18"/>
                <w:lang w:val="en-GB"/>
              </w:rPr>
              <w:t>816</w:t>
            </w:r>
          </w:p>
        </w:tc>
        <w:tc>
          <w:tcPr>
            <w:tcW w:w="221" w:type="pct"/>
            <w:tcBorders>
              <w:top w:val="double" w:sz="4" w:space="0" w:color="auto"/>
              <w:left w:val="nil"/>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6</w:t>
            </w:r>
            <w:r w:rsidR="00F03A1A">
              <w:rPr>
                <w:rFonts w:hint="eastAsia"/>
                <w:sz w:val="18"/>
                <w:szCs w:val="18"/>
                <w:lang w:val="en-GB"/>
              </w:rPr>
              <w:t xml:space="preserve"> </w:t>
            </w:r>
            <w:r w:rsidRPr="00334E5E">
              <w:rPr>
                <w:sz w:val="18"/>
                <w:szCs w:val="18"/>
                <w:lang w:val="en-GB"/>
              </w:rPr>
              <w:t>319</w:t>
            </w:r>
          </w:p>
        </w:tc>
        <w:tc>
          <w:tcPr>
            <w:tcW w:w="263" w:type="pct"/>
            <w:tcBorders>
              <w:top w:val="double" w:sz="4" w:space="0" w:color="auto"/>
              <w:left w:val="nil"/>
              <w:bottom w:val="single" w:sz="12"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56.75</w:t>
            </w:r>
          </w:p>
        </w:tc>
        <w:tc>
          <w:tcPr>
            <w:tcW w:w="186" w:type="pct"/>
            <w:tcBorders>
              <w:top w:val="double" w:sz="4" w:space="0" w:color="auto"/>
              <w:left w:val="single" w:sz="12" w:space="0" w:color="auto"/>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244</w:t>
            </w:r>
          </w:p>
        </w:tc>
        <w:tc>
          <w:tcPr>
            <w:tcW w:w="186" w:type="pct"/>
            <w:tcBorders>
              <w:top w:val="double" w:sz="4" w:space="0" w:color="auto"/>
              <w:left w:val="nil"/>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43</w:t>
            </w:r>
          </w:p>
        </w:tc>
        <w:tc>
          <w:tcPr>
            <w:tcW w:w="265" w:type="pct"/>
            <w:tcBorders>
              <w:top w:val="double" w:sz="4" w:space="0" w:color="auto"/>
              <w:left w:val="nil"/>
              <w:bottom w:val="single" w:sz="12"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14</w:t>
            </w:r>
            <w:r w:rsidR="00F03A1A">
              <w:rPr>
                <w:sz w:val="18"/>
                <w:szCs w:val="18"/>
                <w:lang w:val="en-GB"/>
              </w:rPr>
              <w:t>.</w:t>
            </w:r>
            <w:r w:rsidRPr="00334E5E">
              <w:rPr>
                <w:sz w:val="18"/>
                <w:szCs w:val="18"/>
                <w:lang w:val="en-GB"/>
              </w:rPr>
              <w:t>98</w:t>
            </w:r>
          </w:p>
        </w:tc>
        <w:tc>
          <w:tcPr>
            <w:tcW w:w="188" w:type="pct"/>
            <w:tcBorders>
              <w:top w:val="double" w:sz="4" w:space="0" w:color="auto"/>
              <w:left w:val="single" w:sz="12" w:space="0" w:color="auto"/>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0</w:t>
            </w:r>
          </w:p>
        </w:tc>
        <w:tc>
          <w:tcPr>
            <w:tcW w:w="189" w:type="pct"/>
            <w:tcBorders>
              <w:top w:val="double" w:sz="4" w:space="0" w:color="auto"/>
              <w:left w:val="nil"/>
              <w:bottom w:val="single" w:sz="12" w:space="0" w:color="auto"/>
              <w:right w:val="single" w:sz="8"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2</w:t>
            </w:r>
          </w:p>
        </w:tc>
        <w:tc>
          <w:tcPr>
            <w:tcW w:w="294" w:type="pct"/>
            <w:tcBorders>
              <w:top w:val="double" w:sz="4" w:space="0" w:color="auto"/>
              <w:left w:val="nil"/>
              <w:bottom w:val="single" w:sz="12" w:space="0" w:color="auto"/>
              <w:right w:val="single" w:sz="12" w:space="0" w:color="auto"/>
            </w:tcBorders>
            <w:shd w:val="clear" w:color="auto" w:fill="auto"/>
            <w:vAlign w:val="center"/>
          </w:tcPr>
          <w:p w:rsidR="008F1C03" w:rsidRPr="00334E5E" w:rsidRDefault="008F1C03" w:rsidP="008F1C03">
            <w:pPr>
              <w:jc w:val="center"/>
              <w:rPr>
                <w:sz w:val="18"/>
                <w:szCs w:val="18"/>
                <w:lang w:val="en-GB"/>
              </w:rPr>
            </w:pPr>
            <w:r w:rsidRPr="00334E5E">
              <w:rPr>
                <w:sz w:val="18"/>
                <w:szCs w:val="18"/>
                <w:lang w:val="en-GB"/>
              </w:rPr>
              <w:t>100</w:t>
            </w:r>
            <w:r w:rsidR="00F03A1A">
              <w:rPr>
                <w:rFonts w:hint="eastAsia"/>
                <w:sz w:val="18"/>
                <w:szCs w:val="18"/>
                <w:lang w:val="en-GB"/>
              </w:rPr>
              <w:t>.</w:t>
            </w:r>
            <w:r w:rsidRPr="00334E5E">
              <w:rPr>
                <w:sz w:val="18"/>
                <w:szCs w:val="18"/>
                <w:lang w:val="en-GB"/>
              </w:rPr>
              <w:t>00</w:t>
            </w:r>
          </w:p>
        </w:tc>
      </w:tr>
    </w:tbl>
    <w:p w:rsidR="008F1C03" w:rsidRDefault="008F1C03" w:rsidP="004B7C40">
      <w:pPr>
        <w:spacing w:after="240" w:line="360" w:lineRule="exact"/>
        <w:rPr>
          <w:rFonts w:cs="Courier New" w:hint="eastAsia"/>
          <w:szCs w:val="21"/>
        </w:rPr>
      </w:pPr>
    </w:p>
    <w:p w:rsidR="00084CB2" w:rsidRDefault="00084CB2" w:rsidP="00337FCF">
      <w:pPr>
        <w:rPr>
          <w:b/>
          <w:szCs w:val="21"/>
          <w:lang w:val="en-GB"/>
        </w:rPr>
        <w:sectPr w:rsidR="00084CB2" w:rsidSect="00282D6C">
          <w:headerReference w:type="even" r:id="rId21"/>
          <w:headerReference w:type="default" r:id="rId22"/>
          <w:footerReference w:type="even" r:id="rId23"/>
          <w:footerReference w:type="default" r:id="rId24"/>
          <w:endnotePr>
            <w:numFmt w:val="decimal"/>
          </w:endnotePr>
          <w:pgSz w:w="15842" w:h="12242" w:orient="landscape" w:code="1"/>
          <w:pgMar w:top="1196" w:right="1741" w:bottom="1196" w:left="1899" w:header="578" w:footer="1032" w:gutter="0"/>
          <w:cols w:space="425"/>
        </w:sectPr>
      </w:pPr>
    </w:p>
    <w:p w:rsidR="00337FCF" w:rsidRPr="00057C98" w:rsidRDefault="00337FCF" w:rsidP="00337FCF">
      <w:pPr>
        <w:rPr>
          <w:rFonts w:ascii="SimHei" w:eastAsia="SimHei" w:hint="eastAsia"/>
          <w:color w:val="FF0000"/>
          <w:szCs w:val="21"/>
          <w:lang w:val="en-GB"/>
        </w:rPr>
      </w:pPr>
      <w:r w:rsidRPr="00057C98">
        <w:rPr>
          <w:rFonts w:ascii="SimHei" w:eastAsia="SimHei" w:hint="eastAsia"/>
          <w:color w:val="FF0000"/>
          <w:szCs w:val="21"/>
          <w:lang w:val="en-GB"/>
        </w:rPr>
        <w:t>表9.1 各级司法部门中男女的分布情况（</w:t>
      </w:r>
      <w:smartTag w:uri="urn:schemas-microsoft-com:office:smarttags" w:element="chsdate">
        <w:smartTagPr>
          <w:attr w:name="Year" w:val="2009"/>
          <w:attr w:name="Month" w:val="12"/>
          <w:attr w:name="Day" w:val="31"/>
          <w:attr w:name="IsLunarDate" w:val="False"/>
          <w:attr w:name="IsROCDate" w:val="False"/>
        </w:smartTagPr>
        <w:r w:rsidRPr="00057C98">
          <w:rPr>
            <w:rFonts w:ascii="SimHei" w:eastAsia="SimHei" w:hint="eastAsia"/>
            <w:color w:val="FF0000"/>
            <w:szCs w:val="21"/>
            <w:lang w:val="en-GB"/>
          </w:rPr>
          <w:t>12月31日</w:t>
        </w:r>
      </w:smartTag>
      <w:r w:rsidRPr="00057C98">
        <w:rPr>
          <w:rFonts w:ascii="SimHei" w:eastAsia="SimHei" w:hint="eastAsia"/>
          <w:color w:val="FF0000"/>
          <w:szCs w:val="21"/>
          <w:lang w:val="en-GB"/>
        </w:rPr>
        <w:t>）</w:t>
      </w:r>
    </w:p>
    <w:tbl>
      <w:tblPr>
        <w:tblStyle w:val="TableGrid"/>
        <w:tblW w:w="5000" w:type="pct"/>
        <w:tblLook w:val="01E0" w:firstRow="1" w:lastRow="1" w:firstColumn="1" w:lastColumn="1" w:noHBand="0" w:noVBand="0"/>
      </w:tblPr>
      <w:tblGrid>
        <w:gridCol w:w="2596"/>
        <w:gridCol w:w="1806"/>
        <w:gridCol w:w="1808"/>
        <w:gridCol w:w="1929"/>
        <w:gridCol w:w="1927"/>
      </w:tblGrid>
      <w:tr w:rsidR="00337FCF" w:rsidRPr="00057C98" w:rsidTr="00057C98">
        <w:tc>
          <w:tcPr>
            <w:tcW w:w="1290" w:type="pct"/>
            <w:vMerge w:val="restart"/>
          </w:tcPr>
          <w:p w:rsidR="00337FCF" w:rsidRPr="00057C98" w:rsidRDefault="00337FCF" w:rsidP="00057C98">
            <w:pPr>
              <w:spacing w:line="360" w:lineRule="exact"/>
              <w:rPr>
                <w:rFonts w:ascii="SimHei" w:eastAsia="SimHei" w:hint="eastAsia"/>
                <w:color w:val="FF0000"/>
                <w:szCs w:val="21"/>
                <w:lang w:val="en-GB"/>
              </w:rPr>
            </w:pPr>
            <w:r w:rsidRPr="00057C98">
              <w:rPr>
                <w:rFonts w:ascii="SimHei" w:eastAsia="SimHei" w:hint="eastAsia"/>
                <w:color w:val="FF0000"/>
                <w:szCs w:val="21"/>
                <w:lang w:val="en-GB"/>
              </w:rPr>
              <w:t>年份</w:t>
            </w:r>
          </w:p>
        </w:tc>
        <w:tc>
          <w:tcPr>
            <w:tcW w:w="1795" w:type="pct"/>
            <w:gridSpan w:val="2"/>
          </w:tcPr>
          <w:p w:rsidR="00337FCF" w:rsidRPr="00057C98" w:rsidRDefault="00337FCF" w:rsidP="00057C98">
            <w:pPr>
              <w:spacing w:line="360" w:lineRule="exact"/>
              <w:jc w:val="center"/>
              <w:rPr>
                <w:rFonts w:ascii="SimHei" w:eastAsia="SimHei" w:hint="eastAsia"/>
                <w:color w:val="FF0000"/>
                <w:szCs w:val="21"/>
                <w:lang w:val="en-GB"/>
              </w:rPr>
            </w:pPr>
            <w:r w:rsidRPr="00057C98">
              <w:rPr>
                <w:rFonts w:ascii="SimHei" w:eastAsia="SimHei" w:hint="eastAsia"/>
                <w:color w:val="FF0000"/>
                <w:szCs w:val="21"/>
                <w:lang w:val="en-GB"/>
              </w:rPr>
              <w:t>男</w:t>
            </w:r>
          </w:p>
        </w:tc>
        <w:tc>
          <w:tcPr>
            <w:tcW w:w="1915" w:type="pct"/>
            <w:gridSpan w:val="2"/>
          </w:tcPr>
          <w:p w:rsidR="00337FCF" w:rsidRPr="00057C98" w:rsidRDefault="00337FCF" w:rsidP="00057C98">
            <w:pPr>
              <w:spacing w:line="360" w:lineRule="exact"/>
              <w:jc w:val="center"/>
              <w:rPr>
                <w:rFonts w:ascii="SimHei" w:eastAsia="SimHei" w:hint="eastAsia"/>
                <w:color w:val="FF0000"/>
                <w:szCs w:val="21"/>
                <w:lang w:val="en-GB"/>
              </w:rPr>
            </w:pPr>
            <w:r w:rsidRPr="00057C98">
              <w:rPr>
                <w:rFonts w:ascii="SimHei" w:eastAsia="SimHei" w:hint="eastAsia"/>
                <w:color w:val="FF0000"/>
                <w:szCs w:val="21"/>
                <w:lang w:val="en-GB"/>
              </w:rPr>
              <w:t>女</w:t>
            </w:r>
          </w:p>
        </w:tc>
      </w:tr>
      <w:tr w:rsidR="00337FCF" w:rsidRPr="00057C98" w:rsidTr="00057C98">
        <w:tc>
          <w:tcPr>
            <w:tcW w:w="1290" w:type="pct"/>
            <w:vMerge/>
          </w:tcPr>
          <w:p w:rsidR="00337FCF" w:rsidRPr="00057C98" w:rsidRDefault="00337FCF" w:rsidP="00057C98">
            <w:pPr>
              <w:spacing w:line="360" w:lineRule="exact"/>
              <w:rPr>
                <w:rFonts w:ascii="SimHei" w:eastAsia="SimHei" w:hint="eastAsia"/>
                <w:color w:val="FF0000"/>
                <w:szCs w:val="21"/>
                <w:lang w:val="en-GB"/>
              </w:rPr>
            </w:pPr>
          </w:p>
        </w:tc>
        <w:tc>
          <w:tcPr>
            <w:tcW w:w="897" w:type="pct"/>
          </w:tcPr>
          <w:p w:rsidR="00337FCF" w:rsidRPr="00057C98" w:rsidRDefault="00337FCF" w:rsidP="00057C98">
            <w:pPr>
              <w:spacing w:line="360" w:lineRule="exact"/>
              <w:jc w:val="center"/>
              <w:rPr>
                <w:rFonts w:ascii="SimHei" w:eastAsia="SimHei" w:hint="eastAsia"/>
                <w:color w:val="FF0000"/>
                <w:szCs w:val="21"/>
                <w:lang w:val="en-GB"/>
              </w:rPr>
            </w:pPr>
            <w:r w:rsidRPr="00057C98">
              <w:rPr>
                <w:rFonts w:ascii="SimHei" w:eastAsia="SimHei" w:hint="eastAsia"/>
                <w:color w:val="FF0000"/>
                <w:szCs w:val="21"/>
                <w:lang w:val="en-GB"/>
              </w:rPr>
              <w:t>人数</w:t>
            </w:r>
          </w:p>
        </w:tc>
        <w:tc>
          <w:tcPr>
            <w:tcW w:w="898" w:type="pct"/>
          </w:tcPr>
          <w:p w:rsidR="00337FCF" w:rsidRPr="00057C98" w:rsidRDefault="00337FCF" w:rsidP="00057C98">
            <w:pPr>
              <w:spacing w:line="360" w:lineRule="exact"/>
              <w:jc w:val="center"/>
              <w:rPr>
                <w:rFonts w:ascii="SimHei" w:eastAsia="SimHei" w:hint="eastAsia"/>
                <w:color w:val="FF0000"/>
                <w:szCs w:val="21"/>
                <w:lang w:val="en-GB"/>
              </w:rPr>
            </w:pPr>
            <w:r w:rsidRPr="00057C98">
              <w:rPr>
                <w:rFonts w:ascii="SimHei" w:eastAsia="SimHei" w:hint="eastAsia"/>
                <w:color w:val="FF0000"/>
                <w:szCs w:val="21"/>
                <w:lang w:val="en-GB"/>
              </w:rPr>
              <w:t>%</w:t>
            </w:r>
          </w:p>
        </w:tc>
        <w:tc>
          <w:tcPr>
            <w:tcW w:w="958" w:type="pct"/>
          </w:tcPr>
          <w:p w:rsidR="00337FCF" w:rsidRPr="00057C98" w:rsidRDefault="00337FCF" w:rsidP="00057C98">
            <w:pPr>
              <w:spacing w:line="360" w:lineRule="exact"/>
              <w:jc w:val="center"/>
              <w:rPr>
                <w:rFonts w:ascii="SimHei" w:eastAsia="SimHei" w:hint="eastAsia"/>
                <w:color w:val="FF0000"/>
                <w:szCs w:val="21"/>
                <w:lang w:val="en-GB"/>
              </w:rPr>
            </w:pPr>
            <w:r w:rsidRPr="00057C98">
              <w:rPr>
                <w:rFonts w:ascii="SimHei" w:eastAsia="SimHei" w:hint="eastAsia"/>
                <w:color w:val="FF0000"/>
                <w:szCs w:val="21"/>
                <w:lang w:val="en-GB"/>
              </w:rPr>
              <w:t>人数</w:t>
            </w:r>
          </w:p>
        </w:tc>
        <w:tc>
          <w:tcPr>
            <w:tcW w:w="958" w:type="pct"/>
          </w:tcPr>
          <w:p w:rsidR="00337FCF" w:rsidRPr="00057C98" w:rsidRDefault="00337FCF" w:rsidP="00057C98">
            <w:pPr>
              <w:spacing w:line="360" w:lineRule="exact"/>
              <w:jc w:val="center"/>
              <w:rPr>
                <w:rFonts w:ascii="SimHei" w:eastAsia="SimHei" w:hint="eastAsia"/>
                <w:color w:val="FF0000"/>
                <w:szCs w:val="21"/>
                <w:lang w:val="en-GB"/>
              </w:rPr>
            </w:pPr>
            <w:r w:rsidRPr="00057C98">
              <w:rPr>
                <w:rFonts w:ascii="SimHei" w:eastAsia="SimHei" w:hint="eastAsia"/>
                <w:color w:val="FF0000"/>
                <w:szCs w:val="21"/>
                <w:lang w:val="en-GB"/>
              </w:rPr>
              <w:t>%</w:t>
            </w:r>
          </w:p>
        </w:tc>
      </w:tr>
      <w:tr w:rsidR="00337FCF" w:rsidRPr="008F3774" w:rsidTr="00057C98">
        <w:tc>
          <w:tcPr>
            <w:tcW w:w="1290" w:type="pct"/>
          </w:tcPr>
          <w:p w:rsidR="00337FCF" w:rsidRPr="00F03A1A" w:rsidRDefault="00337FCF" w:rsidP="00057C98">
            <w:pPr>
              <w:spacing w:line="360" w:lineRule="exact"/>
              <w:rPr>
                <w:rFonts w:hint="eastAsia"/>
                <w:szCs w:val="21"/>
                <w:lang w:val="en-GB"/>
              </w:rPr>
            </w:pPr>
            <w:r w:rsidRPr="00F03A1A">
              <w:rPr>
                <w:szCs w:val="21"/>
                <w:lang w:val="en-GB"/>
              </w:rPr>
              <w:t>2004</w:t>
            </w:r>
            <w:r w:rsidR="00F03A1A" w:rsidRP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1</w:t>
            </w:r>
            <w:r w:rsidR="00F03A1A">
              <w:rPr>
                <w:rFonts w:hint="eastAsia"/>
                <w:szCs w:val="21"/>
                <w:lang w:val="en-GB"/>
              </w:rPr>
              <w:t xml:space="preserve"> </w:t>
            </w:r>
            <w:r w:rsidRPr="008F3774">
              <w:rPr>
                <w:szCs w:val="21"/>
                <w:lang w:val="en-GB"/>
              </w:rPr>
              <w:t>082</w:t>
            </w:r>
          </w:p>
        </w:tc>
        <w:tc>
          <w:tcPr>
            <w:tcW w:w="898" w:type="pct"/>
          </w:tcPr>
          <w:p w:rsidR="00337FCF" w:rsidRPr="008F3774" w:rsidRDefault="00337FCF" w:rsidP="00057C98">
            <w:pPr>
              <w:spacing w:line="360" w:lineRule="exact"/>
              <w:jc w:val="center"/>
              <w:rPr>
                <w:szCs w:val="21"/>
                <w:lang w:val="en-GB"/>
              </w:rPr>
            </w:pPr>
            <w:r w:rsidRPr="008F3774">
              <w:rPr>
                <w:szCs w:val="21"/>
                <w:lang w:val="en-GB"/>
              </w:rPr>
              <w:t>38</w:t>
            </w:r>
          </w:p>
        </w:tc>
        <w:tc>
          <w:tcPr>
            <w:tcW w:w="958" w:type="pct"/>
          </w:tcPr>
          <w:p w:rsidR="00337FCF" w:rsidRPr="008F3774" w:rsidRDefault="00337FCF" w:rsidP="00057C98">
            <w:pPr>
              <w:spacing w:line="360" w:lineRule="exact"/>
              <w:jc w:val="center"/>
              <w:rPr>
                <w:szCs w:val="21"/>
                <w:lang w:val="en-GB"/>
              </w:rPr>
            </w:pPr>
            <w:r w:rsidRPr="008F3774">
              <w:rPr>
                <w:szCs w:val="21"/>
                <w:lang w:val="en-GB"/>
              </w:rPr>
              <w:t>1</w:t>
            </w:r>
            <w:r w:rsidR="00F03A1A">
              <w:rPr>
                <w:rFonts w:hint="eastAsia"/>
                <w:szCs w:val="21"/>
                <w:lang w:val="en-GB"/>
              </w:rPr>
              <w:t xml:space="preserve"> </w:t>
            </w:r>
            <w:r w:rsidRPr="008F3774">
              <w:rPr>
                <w:szCs w:val="21"/>
                <w:lang w:val="en-GB"/>
              </w:rPr>
              <w:t>799</w:t>
            </w:r>
          </w:p>
        </w:tc>
        <w:tc>
          <w:tcPr>
            <w:tcW w:w="958" w:type="pct"/>
          </w:tcPr>
          <w:p w:rsidR="00337FCF" w:rsidRPr="008F3774" w:rsidRDefault="00337FCF" w:rsidP="00057C98">
            <w:pPr>
              <w:spacing w:line="360" w:lineRule="exact"/>
              <w:jc w:val="center"/>
              <w:rPr>
                <w:szCs w:val="21"/>
                <w:lang w:val="en-GB"/>
              </w:rPr>
            </w:pPr>
            <w:r w:rsidRPr="008F3774">
              <w:rPr>
                <w:szCs w:val="21"/>
                <w:lang w:val="en-GB"/>
              </w:rPr>
              <w:t>62</w:t>
            </w:r>
          </w:p>
        </w:tc>
      </w:tr>
      <w:tr w:rsidR="00337FCF" w:rsidRPr="008F3774" w:rsidTr="00057C98">
        <w:tc>
          <w:tcPr>
            <w:tcW w:w="1290" w:type="pct"/>
          </w:tcPr>
          <w:p w:rsidR="00337FCF" w:rsidRPr="00F03A1A" w:rsidRDefault="00337FCF" w:rsidP="00057C98">
            <w:pPr>
              <w:spacing w:line="360" w:lineRule="exact"/>
              <w:rPr>
                <w:rFonts w:hint="eastAsia"/>
                <w:szCs w:val="21"/>
                <w:lang w:val="en-GB"/>
              </w:rPr>
            </w:pPr>
            <w:r w:rsidRPr="00F03A1A">
              <w:rPr>
                <w:szCs w:val="21"/>
                <w:lang w:val="en-GB"/>
              </w:rPr>
              <w:t>2005</w:t>
            </w:r>
            <w:r w:rsidR="00F03A1A" w:rsidRP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1</w:t>
            </w:r>
            <w:r w:rsidR="00F03A1A">
              <w:rPr>
                <w:rFonts w:hint="eastAsia"/>
                <w:szCs w:val="21"/>
                <w:lang w:val="en-GB"/>
              </w:rPr>
              <w:t xml:space="preserve"> </w:t>
            </w:r>
            <w:r w:rsidRPr="008F3774">
              <w:rPr>
                <w:szCs w:val="21"/>
                <w:lang w:val="en-GB"/>
              </w:rPr>
              <w:t>098</w:t>
            </w:r>
          </w:p>
        </w:tc>
        <w:tc>
          <w:tcPr>
            <w:tcW w:w="898" w:type="pct"/>
          </w:tcPr>
          <w:p w:rsidR="00337FCF" w:rsidRPr="008F3774" w:rsidRDefault="00337FCF" w:rsidP="00057C98">
            <w:pPr>
              <w:spacing w:line="360" w:lineRule="exact"/>
              <w:jc w:val="center"/>
              <w:rPr>
                <w:szCs w:val="21"/>
                <w:lang w:val="en-GB"/>
              </w:rPr>
            </w:pPr>
            <w:r w:rsidRPr="008F3774">
              <w:rPr>
                <w:szCs w:val="21"/>
                <w:lang w:val="en-GB"/>
              </w:rPr>
              <w:t>38</w:t>
            </w:r>
          </w:p>
        </w:tc>
        <w:tc>
          <w:tcPr>
            <w:tcW w:w="958" w:type="pct"/>
          </w:tcPr>
          <w:p w:rsidR="00337FCF" w:rsidRPr="008F3774" w:rsidRDefault="00337FCF" w:rsidP="00057C98">
            <w:pPr>
              <w:spacing w:line="360" w:lineRule="exact"/>
              <w:jc w:val="center"/>
              <w:rPr>
                <w:szCs w:val="21"/>
                <w:lang w:val="en-GB"/>
              </w:rPr>
            </w:pPr>
            <w:r w:rsidRPr="008F3774">
              <w:rPr>
                <w:szCs w:val="21"/>
                <w:lang w:val="en-GB"/>
              </w:rPr>
              <w:t>1</w:t>
            </w:r>
            <w:r w:rsidR="00F03A1A">
              <w:rPr>
                <w:rFonts w:hint="eastAsia"/>
                <w:szCs w:val="21"/>
                <w:lang w:val="en-GB"/>
              </w:rPr>
              <w:t xml:space="preserve"> </w:t>
            </w:r>
            <w:r w:rsidRPr="008F3774">
              <w:rPr>
                <w:szCs w:val="21"/>
                <w:lang w:val="en-GB"/>
              </w:rPr>
              <w:t>822</w:t>
            </w:r>
          </w:p>
        </w:tc>
        <w:tc>
          <w:tcPr>
            <w:tcW w:w="958" w:type="pct"/>
          </w:tcPr>
          <w:p w:rsidR="00337FCF" w:rsidRPr="008F3774" w:rsidRDefault="00337FCF" w:rsidP="00057C98">
            <w:pPr>
              <w:spacing w:line="360" w:lineRule="exact"/>
              <w:jc w:val="center"/>
              <w:rPr>
                <w:szCs w:val="21"/>
                <w:lang w:val="en-GB"/>
              </w:rPr>
            </w:pPr>
            <w:r w:rsidRPr="008F3774">
              <w:rPr>
                <w:szCs w:val="21"/>
                <w:lang w:val="en-GB"/>
              </w:rPr>
              <w:t>62</w:t>
            </w:r>
          </w:p>
        </w:tc>
      </w:tr>
      <w:tr w:rsidR="00337FCF" w:rsidRPr="008F3774" w:rsidTr="00057C98">
        <w:tc>
          <w:tcPr>
            <w:tcW w:w="1290" w:type="pct"/>
          </w:tcPr>
          <w:p w:rsidR="00337FCF" w:rsidRPr="00F03A1A" w:rsidRDefault="00337FCF" w:rsidP="00057C98">
            <w:pPr>
              <w:spacing w:line="360" w:lineRule="exact"/>
              <w:rPr>
                <w:rFonts w:hint="eastAsia"/>
                <w:szCs w:val="21"/>
                <w:lang w:val="en-GB"/>
              </w:rPr>
            </w:pPr>
            <w:r w:rsidRPr="00F03A1A">
              <w:rPr>
                <w:szCs w:val="21"/>
                <w:lang w:val="en-GB"/>
              </w:rPr>
              <w:t>2006</w:t>
            </w:r>
            <w:r w:rsidR="00F03A1A" w:rsidRP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1</w:t>
            </w:r>
            <w:r w:rsidR="00F03A1A">
              <w:rPr>
                <w:rFonts w:hint="eastAsia"/>
                <w:szCs w:val="21"/>
                <w:lang w:val="en-GB"/>
              </w:rPr>
              <w:t xml:space="preserve"> </w:t>
            </w:r>
            <w:r w:rsidRPr="008F3774">
              <w:rPr>
                <w:szCs w:val="21"/>
                <w:lang w:val="en-GB"/>
              </w:rPr>
              <w:t>140</w:t>
            </w:r>
          </w:p>
        </w:tc>
        <w:tc>
          <w:tcPr>
            <w:tcW w:w="898" w:type="pct"/>
          </w:tcPr>
          <w:p w:rsidR="00337FCF" w:rsidRPr="008F3774" w:rsidRDefault="00337FCF" w:rsidP="00057C98">
            <w:pPr>
              <w:spacing w:line="360" w:lineRule="exact"/>
              <w:jc w:val="center"/>
              <w:rPr>
                <w:szCs w:val="21"/>
                <w:lang w:val="en-GB"/>
              </w:rPr>
            </w:pPr>
            <w:r w:rsidRPr="008F3774">
              <w:rPr>
                <w:szCs w:val="21"/>
                <w:lang w:val="en-GB"/>
              </w:rPr>
              <w:t>38</w:t>
            </w:r>
          </w:p>
        </w:tc>
        <w:tc>
          <w:tcPr>
            <w:tcW w:w="958" w:type="pct"/>
          </w:tcPr>
          <w:p w:rsidR="00337FCF" w:rsidRPr="008F3774" w:rsidRDefault="00337FCF" w:rsidP="00057C98">
            <w:pPr>
              <w:spacing w:line="360" w:lineRule="exact"/>
              <w:jc w:val="center"/>
              <w:rPr>
                <w:szCs w:val="21"/>
                <w:lang w:val="en-GB"/>
              </w:rPr>
            </w:pPr>
            <w:r w:rsidRPr="008F3774">
              <w:rPr>
                <w:szCs w:val="21"/>
                <w:lang w:val="en-GB"/>
              </w:rPr>
              <w:t>1</w:t>
            </w:r>
            <w:r w:rsidR="00F03A1A">
              <w:rPr>
                <w:rFonts w:hint="eastAsia"/>
                <w:szCs w:val="21"/>
                <w:lang w:val="en-GB"/>
              </w:rPr>
              <w:t xml:space="preserve"> </w:t>
            </w:r>
            <w:r w:rsidRPr="008F3774">
              <w:rPr>
                <w:szCs w:val="21"/>
                <w:lang w:val="en-GB"/>
              </w:rPr>
              <w:t>855</w:t>
            </w:r>
          </w:p>
        </w:tc>
        <w:tc>
          <w:tcPr>
            <w:tcW w:w="958" w:type="pct"/>
          </w:tcPr>
          <w:p w:rsidR="00337FCF" w:rsidRPr="008F3774" w:rsidRDefault="00337FCF" w:rsidP="00057C98">
            <w:pPr>
              <w:spacing w:line="360" w:lineRule="exact"/>
              <w:jc w:val="center"/>
              <w:rPr>
                <w:szCs w:val="21"/>
                <w:lang w:val="en-GB"/>
              </w:rPr>
            </w:pPr>
            <w:r w:rsidRPr="008F3774">
              <w:rPr>
                <w:szCs w:val="21"/>
                <w:lang w:val="en-GB"/>
              </w:rPr>
              <w:t>62</w:t>
            </w:r>
          </w:p>
        </w:tc>
      </w:tr>
      <w:tr w:rsidR="00337FCF" w:rsidRPr="008F3774" w:rsidTr="00057C98">
        <w:tc>
          <w:tcPr>
            <w:tcW w:w="1290" w:type="pct"/>
          </w:tcPr>
          <w:p w:rsidR="00337FCF" w:rsidRPr="00F03A1A" w:rsidRDefault="00337FCF" w:rsidP="00057C98">
            <w:pPr>
              <w:spacing w:line="360" w:lineRule="exact"/>
              <w:rPr>
                <w:rFonts w:hint="eastAsia"/>
                <w:szCs w:val="21"/>
                <w:lang w:val="en-GB"/>
              </w:rPr>
            </w:pPr>
            <w:r w:rsidRPr="00F03A1A">
              <w:rPr>
                <w:szCs w:val="21"/>
                <w:lang w:val="en-GB"/>
              </w:rPr>
              <w:t>2007</w:t>
            </w:r>
            <w:r w:rsidR="00F03A1A" w:rsidRP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1</w:t>
            </w:r>
            <w:r w:rsidR="00F03A1A">
              <w:rPr>
                <w:rFonts w:hint="eastAsia"/>
                <w:szCs w:val="21"/>
                <w:lang w:val="en-GB"/>
              </w:rPr>
              <w:t xml:space="preserve"> </w:t>
            </w:r>
            <w:r w:rsidRPr="008F3774">
              <w:rPr>
                <w:szCs w:val="21"/>
                <w:lang w:val="en-GB"/>
              </w:rPr>
              <w:t>160</w:t>
            </w:r>
          </w:p>
        </w:tc>
        <w:tc>
          <w:tcPr>
            <w:tcW w:w="898" w:type="pct"/>
          </w:tcPr>
          <w:p w:rsidR="00337FCF" w:rsidRPr="008F3774" w:rsidRDefault="00337FCF" w:rsidP="00057C98">
            <w:pPr>
              <w:spacing w:line="360" w:lineRule="exact"/>
              <w:jc w:val="center"/>
              <w:rPr>
                <w:szCs w:val="21"/>
                <w:lang w:val="en-GB"/>
              </w:rPr>
            </w:pPr>
            <w:r w:rsidRPr="008F3774">
              <w:rPr>
                <w:szCs w:val="21"/>
                <w:lang w:val="en-GB"/>
              </w:rPr>
              <w:t>38</w:t>
            </w:r>
          </w:p>
        </w:tc>
        <w:tc>
          <w:tcPr>
            <w:tcW w:w="958" w:type="pct"/>
          </w:tcPr>
          <w:p w:rsidR="00337FCF" w:rsidRPr="008F3774" w:rsidRDefault="00337FCF" w:rsidP="00057C98">
            <w:pPr>
              <w:spacing w:line="360" w:lineRule="exact"/>
              <w:jc w:val="center"/>
              <w:rPr>
                <w:szCs w:val="21"/>
                <w:lang w:val="en-GB"/>
              </w:rPr>
            </w:pPr>
            <w:r w:rsidRPr="008F3774">
              <w:rPr>
                <w:szCs w:val="21"/>
                <w:lang w:val="en-GB"/>
              </w:rPr>
              <w:t>1</w:t>
            </w:r>
            <w:r w:rsidR="00F03A1A">
              <w:rPr>
                <w:rFonts w:hint="eastAsia"/>
                <w:szCs w:val="21"/>
                <w:lang w:val="en-GB"/>
              </w:rPr>
              <w:t xml:space="preserve"> </w:t>
            </w:r>
            <w:r w:rsidRPr="008F3774">
              <w:rPr>
                <w:szCs w:val="21"/>
                <w:lang w:val="en-GB"/>
              </w:rPr>
              <w:t>868</w:t>
            </w:r>
          </w:p>
        </w:tc>
        <w:tc>
          <w:tcPr>
            <w:tcW w:w="958" w:type="pct"/>
          </w:tcPr>
          <w:p w:rsidR="00337FCF" w:rsidRPr="008F3774" w:rsidRDefault="00337FCF" w:rsidP="00057C98">
            <w:pPr>
              <w:spacing w:line="360" w:lineRule="exact"/>
              <w:jc w:val="center"/>
              <w:rPr>
                <w:szCs w:val="21"/>
                <w:lang w:val="en-GB"/>
              </w:rPr>
            </w:pPr>
            <w:r w:rsidRPr="008F3774">
              <w:rPr>
                <w:szCs w:val="21"/>
                <w:lang w:val="en-GB"/>
              </w:rPr>
              <w:t>62</w:t>
            </w:r>
          </w:p>
        </w:tc>
      </w:tr>
    </w:tbl>
    <w:p w:rsidR="00337FCF" w:rsidRPr="008F3774" w:rsidRDefault="00337FCF" w:rsidP="00057C98">
      <w:pPr>
        <w:spacing w:line="360" w:lineRule="exact"/>
        <w:rPr>
          <w:szCs w:val="21"/>
          <w:lang w:val="en-GB"/>
        </w:rPr>
      </w:pPr>
    </w:p>
    <w:p w:rsidR="00337FCF" w:rsidRPr="00057C98" w:rsidRDefault="00337FCF" w:rsidP="00057C98">
      <w:pPr>
        <w:spacing w:line="360" w:lineRule="exact"/>
        <w:rPr>
          <w:rFonts w:ascii="SimHei" w:eastAsia="SimHei"/>
          <w:color w:val="FF0000"/>
          <w:szCs w:val="21"/>
          <w:lang w:val="en-GB"/>
        </w:rPr>
      </w:pPr>
      <w:r w:rsidRPr="00057C98">
        <w:rPr>
          <w:rFonts w:ascii="SimHei" w:eastAsia="SimHei" w:hint="eastAsia"/>
          <w:color w:val="FF0000"/>
          <w:szCs w:val="21"/>
          <w:lang w:val="en-GB"/>
        </w:rPr>
        <w:t>表</w:t>
      </w:r>
      <w:r w:rsidRPr="00057C98">
        <w:rPr>
          <w:rFonts w:ascii="SimHei" w:eastAsia="SimHei"/>
          <w:color w:val="FF0000"/>
          <w:szCs w:val="21"/>
          <w:lang w:val="en-GB"/>
        </w:rPr>
        <w:t>9.2</w:t>
      </w:r>
      <w:r w:rsidRPr="00057C98">
        <w:rPr>
          <w:rFonts w:ascii="SimHei" w:eastAsia="SimHei" w:hint="eastAsia"/>
          <w:color w:val="FF0000"/>
          <w:szCs w:val="21"/>
          <w:lang w:val="en-GB"/>
        </w:rPr>
        <w:t>各级管理职位中女法官的比例（</w:t>
      </w:r>
      <w:r w:rsidRPr="00057C98">
        <w:rPr>
          <w:rFonts w:ascii="SimHei" w:eastAsia="SimHei"/>
          <w:color w:val="FF0000"/>
          <w:szCs w:val="21"/>
          <w:lang w:val="en-GB"/>
        </w:rPr>
        <w:t>%</w:t>
      </w:r>
      <w:r w:rsidRPr="00057C98">
        <w:rPr>
          <w:rFonts w:ascii="SimHei" w:eastAsia="SimHei" w:hint="eastAsia"/>
          <w:color w:val="FF0000"/>
          <w:szCs w:val="21"/>
          <w:lang w:val="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2"/>
        <w:gridCol w:w="1026"/>
        <w:gridCol w:w="1026"/>
        <w:gridCol w:w="1027"/>
        <w:gridCol w:w="1029"/>
        <w:gridCol w:w="997"/>
        <w:gridCol w:w="997"/>
        <w:gridCol w:w="997"/>
        <w:gridCol w:w="995"/>
      </w:tblGrid>
      <w:tr w:rsidR="00337FCF" w:rsidRPr="004E0426" w:rsidTr="00F03A1A">
        <w:trPr>
          <w:trHeight w:val="256"/>
        </w:trPr>
        <w:tc>
          <w:tcPr>
            <w:tcW w:w="980" w:type="pct"/>
            <w:vMerge w:val="restart"/>
            <w:tcBorders>
              <w:left w:val="single" w:sz="4" w:space="0" w:color="auto"/>
              <w:right w:val="single" w:sz="4" w:space="0" w:color="auto"/>
            </w:tcBorders>
          </w:tcPr>
          <w:p w:rsidR="00337FCF" w:rsidRPr="004E0426" w:rsidRDefault="00337FCF" w:rsidP="00057C98">
            <w:pPr>
              <w:spacing w:line="360" w:lineRule="exact"/>
              <w:rPr>
                <w:rFonts w:ascii="SimHei" w:eastAsia="SimHei" w:hint="eastAsia"/>
                <w:color w:val="FF0000"/>
                <w:szCs w:val="21"/>
                <w:lang w:val="en-GB"/>
              </w:rPr>
            </w:pPr>
            <w:r w:rsidRPr="004E0426">
              <w:rPr>
                <w:rFonts w:ascii="SimHei" w:eastAsia="SimHei" w:hint="eastAsia"/>
                <w:color w:val="FF0000"/>
                <w:szCs w:val="21"/>
                <w:lang w:val="en-GB"/>
              </w:rPr>
              <w:t>法庭</w:t>
            </w:r>
          </w:p>
        </w:tc>
        <w:tc>
          <w:tcPr>
            <w:tcW w:w="2041" w:type="pct"/>
            <w:gridSpan w:val="4"/>
            <w:tcBorders>
              <w:top w:val="single" w:sz="4" w:space="0" w:color="auto"/>
              <w:left w:val="single" w:sz="4" w:space="0" w:color="auto"/>
              <w:bottom w:val="single" w:sz="4" w:space="0" w:color="auto"/>
              <w:right w:val="single" w:sz="12" w:space="0" w:color="auto"/>
            </w:tcBorders>
            <w:shd w:val="clear" w:color="auto" w:fill="auto"/>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主审法官</w:t>
            </w:r>
          </w:p>
        </w:tc>
        <w:tc>
          <w:tcPr>
            <w:tcW w:w="1980" w:type="pct"/>
            <w:gridSpan w:val="4"/>
            <w:tcBorders>
              <w:left w:val="single" w:sz="12" w:space="0" w:color="auto"/>
              <w:bottom w:val="single" w:sz="4" w:space="0" w:color="auto"/>
              <w:right w:val="single" w:sz="4" w:space="0" w:color="auto"/>
            </w:tcBorders>
            <w:shd w:val="clear" w:color="auto" w:fill="auto"/>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副主审法官</w:t>
            </w:r>
          </w:p>
        </w:tc>
      </w:tr>
      <w:tr w:rsidR="00337FCF" w:rsidRPr="004E0426" w:rsidTr="00F03A1A">
        <w:trPr>
          <w:trHeight w:val="256"/>
        </w:trPr>
        <w:tc>
          <w:tcPr>
            <w:tcW w:w="980" w:type="pct"/>
            <w:vMerge/>
            <w:tcBorders>
              <w:left w:val="single" w:sz="4" w:space="0" w:color="auto"/>
              <w:bottom w:val="single" w:sz="4" w:space="0" w:color="auto"/>
              <w:right w:val="single" w:sz="4" w:space="0" w:color="auto"/>
            </w:tcBorders>
          </w:tcPr>
          <w:p w:rsidR="00337FCF" w:rsidRPr="004E0426" w:rsidRDefault="00337FCF" w:rsidP="00057C98">
            <w:pPr>
              <w:spacing w:line="360" w:lineRule="exact"/>
              <w:jc w:val="center"/>
              <w:rPr>
                <w:rFonts w:ascii="SimHei" w:eastAsia="SimHei" w:hint="eastAsia"/>
                <w:color w:val="FF0000"/>
                <w:szCs w:val="21"/>
                <w:lang w:val="en-GB"/>
              </w:rPr>
            </w:pP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2004</w:t>
            </w:r>
            <w:r w:rsidR="00F03A1A">
              <w:rPr>
                <w:rFonts w:ascii="SimHei" w:eastAsia="SimHei" w:hint="eastAsia"/>
                <w:color w:val="FF0000"/>
                <w:szCs w:val="21"/>
                <w:lang w:val="en-GB"/>
              </w:rPr>
              <w:t>年</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2005</w:t>
            </w:r>
            <w:r w:rsidR="00F03A1A">
              <w:rPr>
                <w:rFonts w:ascii="SimHei" w:eastAsia="SimHei" w:hint="eastAsia"/>
                <w:color w:val="FF0000"/>
                <w:szCs w:val="21"/>
                <w:lang w:val="en-GB"/>
              </w:rPr>
              <w:t>年</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2006</w:t>
            </w:r>
            <w:r w:rsidR="00F03A1A">
              <w:rPr>
                <w:rFonts w:ascii="SimHei" w:eastAsia="SimHei" w:hint="eastAsia"/>
                <w:color w:val="FF0000"/>
                <w:szCs w:val="21"/>
                <w:lang w:val="en-GB"/>
              </w:rPr>
              <w:t>年</w:t>
            </w:r>
          </w:p>
        </w:tc>
        <w:tc>
          <w:tcPr>
            <w:tcW w:w="510" w:type="pct"/>
            <w:tcBorders>
              <w:top w:val="single" w:sz="4" w:space="0" w:color="auto"/>
              <w:left w:val="single" w:sz="4" w:space="0" w:color="auto"/>
              <w:bottom w:val="single" w:sz="4" w:space="0" w:color="auto"/>
              <w:right w:val="single" w:sz="12" w:space="0" w:color="auto"/>
            </w:tcBorders>
            <w:shd w:val="clear" w:color="auto" w:fill="auto"/>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2007</w:t>
            </w:r>
            <w:r w:rsidR="00F03A1A">
              <w:rPr>
                <w:rFonts w:ascii="SimHei" w:eastAsia="SimHei" w:hint="eastAsia"/>
                <w:color w:val="FF0000"/>
                <w:szCs w:val="21"/>
                <w:lang w:val="en-GB"/>
              </w:rPr>
              <w:t>年</w:t>
            </w:r>
          </w:p>
        </w:tc>
        <w:tc>
          <w:tcPr>
            <w:tcW w:w="495" w:type="pct"/>
            <w:tcBorders>
              <w:left w:val="single" w:sz="12" w:space="0" w:color="auto"/>
              <w:bottom w:val="single" w:sz="4" w:space="0" w:color="auto"/>
              <w:right w:val="single" w:sz="4" w:space="0" w:color="auto"/>
            </w:tcBorders>
            <w:shd w:val="clear" w:color="auto" w:fill="auto"/>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2004</w:t>
            </w:r>
            <w:r w:rsidR="00F03A1A">
              <w:rPr>
                <w:rFonts w:ascii="SimHei" w:eastAsia="SimHei" w:hint="eastAsia"/>
                <w:color w:val="FF0000"/>
                <w:szCs w:val="21"/>
                <w:lang w:val="en-GB"/>
              </w:rPr>
              <w:t>年</w:t>
            </w:r>
          </w:p>
        </w:tc>
        <w:tc>
          <w:tcPr>
            <w:tcW w:w="495" w:type="pct"/>
            <w:tcBorders>
              <w:left w:val="single" w:sz="4" w:space="0" w:color="auto"/>
              <w:bottom w:val="single" w:sz="4" w:space="0" w:color="auto"/>
              <w:right w:val="single" w:sz="4" w:space="0" w:color="auto"/>
            </w:tcBorders>
            <w:shd w:val="clear" w:color="auto" w:fill="auto"/>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2005</w:t>
            </w:r>
            <w:r w:rsidR="00F03A1A">
              <w:rPr>
                <w:rFonts w:ascii="SimHei" w:eastAsia="SimHei" w:hint="eastAsia"/>
                <w:color w:val="FF0000"/>
                <w:szCs w:val="21"/>
                <w:lang w:val="en-GB"/>
              </w:rPr>
              <w:t>年</w:t>
            </w:r>
          </w:p>
        </w:tc>
        <w:tc>
          <w:tcPr>
            <w:tcW w:w="495" w:type="pct"/>
            <w:tcBorders>
              <w:left w:val="single" w:sz="4" w:space="0" w:color="auto"/>
              <w:bottom w:val="single" w:sz="4" w:space="0" w:color="auto"/>
              <w:right w:val="single" w:sz="4" w:space="0" w:color="auto"/>
            </w:tcBorders>
            <w:shd w:val="clear" w:color="auto" w:fill="auto"/>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2006</w:t>
            </w:r>
            <w:r w:rsidR="00F03A1A">
              <w:rPr>
                <w:rFonts w:ascii="SimHei" w:eastAsia="SimHei" w:hint="eastAsia"/>
                <w:color w:val="FF0000"/>
                <w:szCs w:val="21"/>
                <w:lang w:val="en-GB"/>
              </w:rPr>
              <w:t>年</w:t>
            </w:r>
          </w:p>
        </w:tc>
        <w:tc>
          <w:tcPr>
            <w:tcW w:w="495" w:type="pct"/>
            <w:tcBorders>
              <w:left w:val="single" w:sz="4" w:space="0" w:color="auto"/>
              <w:bottom w:val="single" w:sz="4" w:space="0" w:color="auto"/>
              <w:right w:val="single" w:sz="4" w:space="0" w:color="auto"/>
            </w:tcBorders>
            <w:shd w:val="clear" w:color="auto" w:fill="auto"/>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2007</w:t>
            </w:r>
            <w:r w:rsidR="00F03A1A">
              <w:rPr>
                <w:rFonts w:ascii="SimHei" w:eastAsia="SimHei" w:hint="eastAsia"/>
                <w:color w:val="FF0000"/>
                <w:szCs w:val="21"/>
                <w:lang w:val="en-GB"/>
              </w:rPr>
              <w:t>年</w:t>
            </w:r>
          </w:p>
        </w:tc>
      </w:tr>
      <w:tr w:rsidR="00337FCF" w:rsidRPr="008F3774" w:rsidTr="00F03A1A">
        <w:tc>
          <w:tcPr>
            <w:tcW w:w="980" w:type="pct"/>
            <w:tcBorders>
              <w:top w:val="single" w:sz="4" w:space="0" w:color="auto"/>
              <w:left w:val="single" w:sz="4" w:space="0" w:color="auto"/>
              <w:bottom w:val="single" w:sz="4" w:space="0" w:color="auto"/>
              <w:right w:val="single" w:sz="4" w:space="0" w:color="auto"/>
            </w:tcBorders>
          </w:tcPr>
          <w:p w:rsidR="00337FCF" w:rsidRPr="008F3774" w:rsidRDefault="00337FCF" w:rsidP="00057C98">
            <w:pPr>
              <w:spacing w:line="360" w:lineRule="exact"/>
              <w:rPr>
                <w:szCs w:val="21"/>
                <w:lang w:val="en-GB"/>
              </w:rPr>
            </w:pPr>
            <w:r w:rsidRPr="008F3774">
              <w:rPr>
                <w:rFonts w:hint="eastAsia"/>
                <w:szCs w:val="21"/>
                <w:lang w:val="en-GB"/>
              </w:rPr>
              <w:t>县法院</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44</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45</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46</w:t>
            </w:r>
          </w:p>
        </w:tc>
        <w:tc>
          <w:tcPr>
            <w:tcW w:w="510" w:type="pct"/>
            <w:tcBorders>
              <w:top w:val="single" w:sz="4" w:space="0" w:color="auto"/>
              <w:left w:val="single" w:sz="4" w:space="0" w:color="auto"/>
              <w:bottom w:val="single" w:sz="4" w:space="0" w:color="auto"/>
              <w:right w:val="single" w:sz="12"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46</w:t>
            </w:r>
          </w:p>
        </w:tc>
        <w:tc>
          <w:tcPr>
            <w:tcW w:w="495" w:type="pct"/>
            <w:tcBorders>
              <w:top w:val="single" w:sz="4" w:space="0" w:color="auto"/>
              <w:left w:val="single" w:sz="12"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61</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60</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57</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56</w:t>
            </w:r>
          </w:p>
        </w:tc>
      </w:tr>
      <w:tr w:rsidR="00337FCF" w:rsidRPr="008F3774" w:rsidTr="00F03A1A">
        <w:tc>
          <w:tcPr>
            <w:tcW w:w="980" w:type="pct"/>
            <w:tcBorders>
              <w:top w:val="single" w:sz="4" w:space="0" w:color="auto"/>
              <w:left w:val="single" w:sz="4" w:space="0" w:color="auto"/>
              <w:bottom w:val="single" w:sz="4" w:space="0" w:color="auto"/>
              <w:right w:val="single" w:sz="4" w:space="0" w:color="auto"/>
            </w:tcBorders>
          </w:tcPr>
          <w:p w:rsidR="00337FCF" w:rsidRPr="008F3774" w:rsidRDefault="00337FCF" w:rsidP="00057C98">
            <w:pPr>
              <w:spacing w:line="360" w:lineRule="exact"/>
              <w:rPr>
                <w:szCs w:val="21"/>
                <w:lang w:val="en-GB"/>
              </w:rPr>
            </w:pPr>
            <w:r w:rsidRPr="008F3774">
              <w:rPr>
                <w:rFonts w:hint="eastAsia"/>
                <w:szCs w:val="21"/>
                <w:lang w:val="en-GB"/>
              </w:rPr>
              <w:t>州法院</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13</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13</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13</w:t>
            </w:r>
          </w:p>
        </w:tc>
        <w:tc>
          <w:tcPr>
            <w:tcW w:w="510" w:type="pct"/>
            <w:tcBorders>
              <w:top w:val="single" w:sz="4" w:space="0" w:color="auto"/>
              <w:left w:val="single" w:sz="4" w:space="0" w:color="auto"/>
              <w:bottom w:val="single" w:sz="4" w:space="0" w:color="auto"/>
              <w:right w:val="single" w:sz="12"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 xml:space="preserve">13 </w:t>
            </w:r>
          </w:p>
        </w:tc>
        <w:tc>
          <w:tcPr>
            <w:tcW w:w="495" w:type="pct"/>
            <w:tcBorders>
              <w:top w:val="single" w:sz="4" w:space="0" w:color="auto"/>
              <w:left w:val="single" w:sz="12"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40</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40</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32</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40</w:t>
            </w:r>
          </w:p>
        </w:tc>
      </w:tr>
      <w:tr w:rsidR="00337FCF" w:rsidRPr="008F3774" w:rsidTr="00F03A1A">
        <w:tc>
          <w:tcPr>
            <w:tcW w:w="980" w:type="pct"/>
            <w:tcBorders>
              <w:top w:val="single" w:sz="4" w:space="0" w:color="auto"/>
              <w:left w:val="single" w:sz="4" w:space="0" w:color="auto"/>
              <w:bottom w:val="single" w:sz="4" w:space="0" w:color="auto"/>
              <w:right w:val="single" w:sz="4" w:space="0" w:color="auto"/>
            </w:tcBorders>
          </w:tcPr>
          <w:p w:rsidR="00337FCF" w:rsidRPr="008F3774" w:rsidRDefault="00337FCF" w:rsidP="00057C98">
            <w:pPr>
              <w:spacing w:line="360" w:lineRule="exact"/>
              <w:rPr>
                <w:szCs w:val="21"/>
                <w:lang w:val="en-GB"/>
              </w:rPr>
            </w:pPr>
            <w:r w:rsidRPr="008F3774">
              <w:rPr>
                <w:rFonts w:hint="eastAsia"/>
                <w:szCs w:val="21"/>
                <w:lang w:val="en-GB"/>
              </w:rPr>
              <w:t>高等法院</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510" w:type="pct"/>
            <w:tcBorders>
              <w:top w:val="single" w:sz="4" w:space="0" w:color="auto"/>
              <w:left w:val="single" w:sz="4" w:space="0" w:color="auto"/>
              <w:bottom w:val="single" w:sz="4" w:space="0" w:color="auto"/>
              <w:right w:val="single" w:sz="12"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495" w:type="pct"/>
            <w:tcBorders>
              <w:top w:val="single" w:sz="4" w:space="0" w:color="auto"/>
              <w:left w:val="single" w:sz="12"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25</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25</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40</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33</w:t>
            </w:r>
          </w:p>
        </w:tc>
      </w:tr>
      <w:tr w:rsidR="00337FCF" w:rsidRPr="008F3774" w:rsidTr="00F03A1A">
        <w:tc>
          <w:tcPr>
            <w:tcW w:w="980" w:type="pct"/>
            <w:tcBorders>
              <w:top w:val="single" w:sz="4" w:space="0" w:color="auto"/>
              <w:left w:val="single" w:sz="4" w:space="0" w:color="auto"/>
              <w:bottom w:val="single" w:sz="4" w:space="0" w:color="auto"/>
              <w:right w:val="single" w:sz="4" w:space="0" w:color="auto"/>
            </w:tcBorders>
          </w:tcPr>
          <w:p w:rsidR="00337FCF" w:rsidRPr="008F3774" w:rsidRDefault="00337FCF" w:rsidP="00057C98">
            <w:pPr>
              <w:spacing w:line="360" w:lineRule="exact"/>
              <w:rPr>
                <w:szCs w:val="21"/>
                <w:lang w:val="en-GB"/>
              </w:rPr>
            </w:pPr>
            <w:r w:rsidRPr="008F3774">
              <w:rPr>
                <w:rFonts w:hint="eastAsia"/>
                <w:szCs w:val="21"/>
                <w:lang w:val="en-GB"/>
              </w:rPr>
              <w:t>最高法院</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100</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100</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100</w:t>
            </w:r>
          </w:p>
        </w:tc>
        <w:tc>
          <w:tcPr>
            <w:tcW w:w="510" w:type="pct"/>
            <w:tcBorders>
              <w:top w:val="single" w:sz="4" w:space="0" w:color="auto"/>
              <w:left w:val="single" w:sz="4" w:space="0" w:color="auto"/>
              <w:bottom w:val="single" w:sz="4" w:space="0" w:color="auto"/>
              <w:right w:val="single" w:sz="12"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100</w:t>
            </w:r>
          </w:p>
        </w:tc>
        <w:tc>
          <w:tcPr>
            <w:tcW w:w="495" w:type="pct"/>
            <w:tcBorders>
              <w:top w:val="single" w:sz="4" w:space="0" w:color="auto"/>
              <w:left w:val="single" w:sz="12"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r>
      <w:tr w:rsidR="00337FCF" w:rsidRPr="008F3774" w:rsidTr="00F03A1A">
        <w:tc>
          <w:tcPr>
            <w:tcW w:w="980" w:type="pct"/>
            <w:tcBorders>
              <w:top w:val="single" w:sz="4" w:space="0" w:color="auto"/>
              <w:left w:val="single" w:sz="4" w:space="0" w:color="auto"/>
              <w:bottom w:val="single" w:sz="4" w:space="0" w:color="auto"/>
              <w:right w:val="single" w:sz="4" w:space="0" w:color="auto"/>
            </w:tcBorders>
          </w:tcPr>
          <w:p w:rsidR="00337FCF" w:rsidRPr="008F3774" w:rsidRDefault="00337FCF" w:rsidP="00057C98">
            <w:pPr>
              <w:spacing w:line="360" w:lineRule="exact"/>
              <w:rPr>
                <w:szCs w:val="21"/>
                <w:lang w:val="en-GB"/>
              </w:rPr>
            </w:pPr>
            <w:r w:rsidRPr="008F3774">
              <w:rPr>
                <w:rFonts w:hint="eastAsia"/>
                <w:szCs w:val="21"/>
                <w:lang w:val="en-GB"/>
              </w:rPr>
              <w:t>最高行政法院</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510" w:type="pct"/>
            <w:tcBorders>
              <w:top w:val="single" w:sz="4" w:space="0" w:color="auto"/>
              <w:left w:val="single" w:sz="4" w:space="0" w:color="auto"/>
              <w:bottom w:val="single" w:sz="4" w:space="0" w:color="auto"/>
              <w:right w:val="single" w:sz="12"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495" w:type="pct"/>
            <w:tcBorders>
              <w:top w:val="single" w:sz="4" w:space="0" w:color="auto"/>
              <w:left w:val="single" w:sz="12"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r>
      <w:tr w:rsidR="00337FCF" w:rsidRPr="008F3774" w:rsidTr="00F03A1A">
        <w:tc>
          <w:tcPr>
            <w:tcW w:w="980" w:type="pct"/>
            <w:tcBorders>
              <w:top w:val="single" w:sz="4" w:space="0" w:color="auto"/>
              <w:left w:val="single" w:sz="4" w:space="0" w:color="auto"/>
              <w:bottom w:val="single" w:sz="4" w:space="0" w:color="auto"/>
              <w:right w:val="single" w:sz="4" w:space="0" w:color="auto"/>
            </w:tcBorders>
          </w:tcPr>
          <w:p w:rsidR="00337FCF" w:rsidRPr="008F3774" w:rsidRDefault="00337FCF" w:rsidP="00057C98">
            <w:pPr>
              <w:spacing w:line="360" w:lineRule="exact"/>
              <w:rPr>
                <w:b/>
                <w:szCs w:val="21"/>
                <w:lang w:val="en-GB"/>
              </w:rPr>
            </w:pPr>
            <w:r w:rsidRPr="004E0426">
              <w:rPr>
                <w:rFonts w:ascii="SimHei" w:eastAsia="SimHei" w:hint="eastAsia"/>
                <w:color w:val="FF0000"/>
                <w:szCs w:val="21"/>
                <w:lang w:val="en-GB"/>
              </w:rPr>
              <w:t>共计</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F03A1A" w:rsidRDefault="00337FCF" w:rsidP="00057C98">
            <w:pPr>
              <w:spacing w:line="360" w:lineRule="exact"/>
              <w:jc w:val="center"/>
              <w:rPr>
                <w:b/>
                <w:color w:val="FF0000"/>
                <w:szCs w:val="21"/>
                <w:lang w:val="en-GB"/>
              </w:rPr>
            </w:pPr>
            <w:r w:rsidRPr="00F03A1A">
              <w:rPr>
                <w:b/>
                <w:color w:val="FF0000"/>
                <w:szCs w:val="21"/>
                <w:lang w:val="en-GB"/>
              </w:rPr>
              <w:t>41</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F03A1A" w:rsidRDefault="00337FCF" w:rsidP="00057C98">
            <w:pPr>
              <w:spacing w:line="360" w:lineRule="exact"/>
              <w:jc w:val="center"/>
              <w:rPr>
                <w:b/>
                <w:color w:val="FF0000"/>
                <w:szCs w:val="21"/>
                <w:lang w:val="en-GB"/>
              </w:rPr>
            </w:pPr>
            <w:r w:rsidRPr="00F03A1A">
              <w:rPr>
                <w:b/>
                <w:color w:val="FF0000"/>
                <w:szCs w:val="21"/>
                <w:lang w:val="en-GB"/>
              </w:rPr>
              <w:t>42</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337FCF" w:rsidRPr="00F03A1A" w:rsidRDefault="00337FCF" w:rsidP="00057C98">
            <w:pPr>
              <w:spacing w:line="360" w:lineRule="exact"/>
              <w:jc w:val="center"/>
              <w:rPr>
                <w:b/>
                <w:color w:val="FF0000"/>
                <w:szCs w:val="21"/>
                <w:lang w:val="en-GB"/>
              </w:rPr>
            </w:pPr>
            <w:r w:rsidRPr="00F03A1A">
              <w:rPr>
                <w:b/>
                <w:color w:val="FF0000"/>
                <w:szCs w:val="21"/>
                <w:lang w:val="en-GB"/>
              </w:rPr>
              <w:t>43</w:t>
            </w:r>
          </w:p>
        </w:tc>
        <w:tc>
          <w:tcPr>
            <w:tcW w:w="510" w:type="pct"/>
            <w:tcBorders>
              <w:top w:val="single" w:sz="4" w:space="0" w:color="auto"/>
              <w:left w:val="single" w:sz="4" w:space="0" w:color="auto"/>
              <w:bottom w:val="single" w:sz="4" w:space="0" w:color="auto"/>
              <w:right w:val="single" w:sz="12" w:space="0" w:color="auto"/>
            </w:tcBorders>
            <w:shd w:val="clear" w:color="auto" w:fill="auto"/>
          </w:tcPr>
          <w:p w:rsidR="00337FCF" w:rsidRPr="00F03A1A" w:rsidRDefault="00337FCF" w:rsidP="00057C98">
            <w:pPr>
              <w:spacing w:line="360" w:lineRule="exact"/>
              <w:jc w:val="center"/>
              <w:rPr>
                <w:b/>
                <w:color w:val="FF0000"/>
                <w:szCs w:val="21"/>
                <w:lang w:val="en-GB"/>
              </w:rPr>
            </w:pPr>
            <w:r w:rsidRPr="00F03A1A">
              <w:rPr>
                <w:b/>
                <w:color w:val="FF0000"/>
                <w:szCs w:val="21"/>
                <w:lang w:val="en-GB"/>
              </w:rPr>
              <w:t>42</w:t>
            </w:r>
          </w:p>
        </w:tc>
        <w:tc>
          <w:tcPr>
            <w:tcW w:w="495" w:type="pct"/>
            <w:tcBorders>
              <w:top w:val="single" w:sz="4" w:space="0" w:color="auto"/>
              <w:left w:val="single" w:sz="12" w:space="0" w:color="auto"/>
              <w:bottom w:val="single" w:sz="4" w:space="0" w:color="auto"/>
              <w:right w:val="single" w:sz="4" w:space="0" w:color="auto"/>
            </w:tcBorders>
            <w:shd w:val="clear" w:color="auto" w:fill="auto"/>
          </w:tcPr>
          <w:p w:rsidR="00337FCF" w:rsidRPr="00F03A1A" w:rsidRDefault="00337FCF" w:rsidP="00057C98">
            <w:pPr>
              <w:spacing w:line="360" w:lineRule="exact"/>
              <w:jc w:val="center"/>
              <w:rPr>
                <w:b/>
                <w:color w:val="FF0000"/>
                <w:szCs w:val="21"/>
                <w:lang w:val="en-GB"/>
              </w:rPr>
            </w:pPr>
            <w:r w:rsidRPr="00F03A1A">
              <w:rPr>
                <w:b/>
                <w:color w:val="FF0000"/>
                <w:szCs w:val="21"/>
                <w:lang w:val="en-GB"/>
              </w:rPr>
              <w:t>54</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F03A1A" w:rsidRDefault="00337FCF" w:rsidP="00057C98">
            <w:pPr>
              <w:spacing w:line="360" w:lineRule="exact"/>
              <w:jc w:val="center"/>
              <w:rPr>
                <w:b/>
                <w:color w:val="FF0000"/>
                <w:szCs w:val="21"/>
                <w:lang w:val="en-GB"/>
              </w:rPr>
            </w:pPr>
            <w:r w:rsidRPr="00F03A1A">
              <w:rPr>
                <w:b/>
                <w:color w:val="FF0000"/>
                <w:szCs w:val="21"/>
                <w:lang w:val="en-GB"/>
              </w:rPr>
              <w:t>54</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F03A1A" w:rsidRDefault="00337FCF" w:rsidP="00057C98">
            <w:pPr>
              <w:spacing w:line="360" w:lineRule="exact"/>
              <w:jc w:val="center"/>
              <w:rPr>
                <w:b/>
                <w:color w:val="FF0000"/>
                <w:szCs w:val="21"/>
                <w:lang w:val="en-GB"/>
              </w:rPr>
            </w:pPr>
            <w:r w:rsidRPr="00F03A1A">
              <w:rPr>
                <w:b/>
                <w:color w:val="FF0000"/>
                <w:szCs w:val="21"/>
                <w:lang w:val="en-GB"/>
              </w:rPr>
              <w:t>50</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337FCF" w:rsidRPr="00F03A1A" w:rsidRDefault="00337FCF" w:rsidP="00057C98">
            <w:pPr>
              <w:spacing w:line="360" w:lineRule="exact"/>
              <w:jc w:val="center"/>
              <w:rPr>
                <w:b/>
                <w:color w:val="FF0000"/>
                <w:szCs w:val="21"/>
                <w:lang w:val="en-GB"/>
              </w:rPr>
            </w:pPr>
            <w:r w:rsidRPr="00F03A1A">
              <w:rPr>
                <w:b/>
                <w:color w:val="FF0000"/>
                <w:szCs w:val="21"/>
                <w:lang w:val="en-GB"/>
              </w:rPr>
              <w:t>51</w:t>
            </w:r>
          </w:p>
        </w:tc>
      </w:tr>
    </w:tbl>
    <w:p w:rsidR="004E0426" w:rsidRDefault="004E0426" w:rsidP="00057C98">
      <w:pPr>
        <w:spacing w:line="360" w:lineRule="exact"/>
        <w:rPr>
          <w:rFonts w:ascii="SimHei" w:eastAsia="SimHei" w:hint="eastAsia"/>
          <w:color w:val="FF0000"/>
          <w:szCs w:val="21"/>
          <w:lang w:val="en-GB"/>
        </w:rPr>
      </w:pPr>
    </w:p>
    <w:p w:rsidR="00337FCF" w:rsidRPr="00057C98" w:rsidRDefault="00337FCF" w:rsidP="00057C98">
      <w:pPr>
        <w:spacing w:line="360" w:lineRule="exact"/>
        <w:rPr>
          <w:rFonts w:ascii="SimHei" w:eastAsia="SimHei"/>
          <w:color w:val="FF0000"/>
          <w:szCs w:val="21"/>
          <w:lang w:val="en-GB"/>
        </w:rPr>
      </w:pPr>
      <w:r w:rsidRPr="00057C98">
        <w:rPr>
          <w:rFonts w:ascii="SimHei" w:eastAsia="SimHei" w:hint="eastAsia"/>
          <w:color w:val="FF0000"/>
          <w:szCs w:val="21"/>
          <w:lang w:val="en-GB"/>
        </w:rPr>
        <w:t>表</w:t>
      </w:r>
      <w:r w:rsidRPr="00057C98">
        <w:rPr>
          <w:rFonts w:ascii="SimHei" w:eastAsia="SimHei"/>
          <w:color w:val="FF0000"/>
          <w:szCs w:val="21"/>
          <w:lang w:val="en-GB"/>
        </w:rPr>
        <w:t xml:space="preserve">9.3 </w:t>
      </w:r>
      <w:r w:rsidRPr="00057C98">
        <w:rPr>
          <w:rFonts w:ascii="SimHei" w:eastAsia="SimHei"/>
          <w:color w:val="FF0000"/>
          <w:szCs w:val="21"/>
          <w:lang w:val="en-GB"/>
        </w:rPr>
        <w:tab/>
      </w:r>
      <w:r w:rsidRPr="00057C98">
        <w:rPr>
          <w:rFonts w:ascii="SimHei" w:eastAsia="SimHei" w:hint="eastAsia"/>
          <w:color w:val="FF0000"/>
          <w:szCs w:val="21"/>
          <w:lang w:val="en-GB"/>
        </w:rPr>
        <w:t>各级检察部门中男女的分布情况（</w:t>
      </w:r>
      <w:smartTag w:uri="urn:schemas-microsoft-com:office:smarttags" w:element="chsdate">
        <w:smartTagPr>
          <w:attr w:name="Year" w:val="2009"/>
          <w:attr w:name="Month" w:val="12"/>
          <w:attr w:name="Day" w:val="31"/>
          <w:attr w:name="IsLunarDate" w:val="False"/>
          <w:attr w:name="IsROCDate" w:val="False"/>
        </w:smartTagPr>
        <w:r w:rsidRPr="00057C98">
          <w:rPr>
            <w:rFonts w:ascii="SimHei" w:eastAsia="SimHei" w:hint="eastAsia"/>
            <w:color w:val="FF0000"/>
            <w:szCs w:val="21"/>
            <w:lang w:val="en-GB"/>
          </w:rPr>
          <w:t>12月31日</w:t>
        </w:r>
      </w:smartTag>
      <w:r w:rsidRPr="00057C98">
        <w:rPr>
          <w:rFonts w:ascii="SimHei" w:eastAsia="SimHei" w:hint="eastAsia"/>
          <w:color w:val="FF0000"/>
          <w:szCs w:val="21"/>
          <w:lang w:val="en-GB"/>
        </w:rPr>
        <w:t>）</w:t>
      </w:r>
    </w:p>
    <w:tbl>
      <w:tblPr>
        <w:tblStyle w:val="TableGrid"/>
        <w:tblW w:w="5000" w:type="pct"/>
        <w:tblLook w:val="01E0" w:firstRow="1" w:lastRow="1" w:firstColumn="1" w:lastColumn="1" w:noHBand="0" w:noVBand="0"/>
      </w:tblPr>
      <w:tblGrid>
        <w:gridCol w:w="2596"/>
        <w:gridCol w:w="1806"/>
        <w:gridCol w:w="1808"/>
        <w:gridCol w:w="1929"/>
        <w:gridCol w:w="1927"/>
      </w:tblGrid>
      <w:tr w:rsidR="00337FCF" w:rsidRPr="004E0426" w:rsidTr="004E0426">
        <w:tc>
          <w:tcPr>
            <w:tcW w:w="1290" w:type="pct"/>
            <w:vMerge w:val="restart"/>
          </w:tcPr>
          <w:p w:rsidR="00337FCF" w:rsidRPr="004E0426" w:rsidRDefault="00337FCF" w:rsidP="00057C98">
            <w:pPr>
              <w:spacing w:line="360" w:lineRule="exact"/>
              <w:rPr>
                <w:rFonts w:ascii="SimHei" w:eastAsia="SimHei" w:hint="eastAsia"/>
                <w:color w:val="FF0000"/>
                <w:szCs w:val="21"/>
                <w:lang w:val="en-GB"/>
              </w:rPr>
            </w:pPr>
            <w:r w:rsidRPr="004E0426">
              <w:rPr>
                <w:rFonts w:ascii="SimHei" w:eastAsia="SimHei" w:hint="eastAsia"/>
                <w:color w:val="FF0000"/>
                <w:szCs w:val="21"/>
                <w:lang w:val="en-GB"/>
              </w:rPr>
              <w:t>年份</w:t>
            </w:r>
          </w:p>
        </w:tc>
        <w:tc>
          <w:tcPr>
            <w:tcW w:w="1795" w:type="pct"/>
            <w:gridSpan w:val="2"/>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男</w:t>
            </w:r>
          </w:p>
        </w:tc>
        <w:tc>
          <w:tcPr>
            <w:tcW w:w="1915" w:type="pct"/>
            <w:gridSpan w:val="2"/>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女</w:t>
            </w:r>
          </w:p>
        </w:tc>
      </w:tr>
      <w:tr w:rsidR="00337FCF" w:rsidRPr="004E0426" w:rsidTr="004E0426">
        <w:tc>
          <w:tcPr>
            <w:tcW w:w="1290" w:type="pct"/>
            <w:vMerge/>
          </w:tcPr>
          <w:p w:rsidR="00337FCF" w:rsidRPr="004E0426" w:rsidRDefault="00337FCF" w:rsidP="00057C98">
            <w:pPr>
              <w:spacing w:line="360" w:lineRule="exact"/>
              <w:rPr>
                <w:rFonts w:ascii="SimHei" w:eastAsia="SimHei" w:hint="eastAsia"/>
                <w:color w:val="FF0000"/>
                <w:szCs w:val="21"/>
                <w:lang w:val="en-GB"/>
              </w:rPr>
            </w:pPr>
          </w:p>
        </w:tc>
        <w:tc>
          <w:tcPr>
            <w:tcW w:w="897"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人数</w:t>
            </w:r>
          </w:p>
        </w:tc>
        <w:tc>
          <w:tcPr>
            <w:tcW w:w="898"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w:t>
            </w:r>
          </w:p>
        </w:tc>
        <w:tc>
          <w:tcPr>
            <w:tcW w:w="958"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人数</w:t>
            </w:r>
          </w:p>
        </w:tc>
        <w:tc>
          <w:tcPr>
            <w:tcW w:w="958"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w:t>
            </w:r>
          </w:p>
        </w:tc>
      </w:tr>
      <w:tr w:rsidR="00337FCF" w:rsidRPr="008F3774" w:rsidTr="004E0426">
        <w:tc>
          <w:tcPr>
            <w:tcW w:w="1290" w:type="pct"/>
          </w:tcPr>
          <w:p w:rsidR="00337FCF" w:rsidRPr="00F03A1A" w:rsidRDefault="00337FCF" w:rsidP="00057C98">
            <w:pPr>
              <w:spacing w:line="360" w:lineRule="exact"/>
              <w:rPr>
                <w:rFonts w:hint="eastAsia"/>
                <w:szCs w:val="21"/>
                <w:lang w:val="en-GB"/>
              </w:rPr>
            </w:pPr>
            <w:r w:rsidRPr="00F03A1A">
              <w:rPr>
                <w:szCs w:val="21"/>
                <w:lang w:val="en-GB"/>
              </w:rPr>
              <w:t>2004</w:t>
            </w:r>
            <w:r w:rsid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473</w:t>
            </w:r>
          </w:p>
        </w:tc>
        <w:tc>
          <w:tcPr>
            <w:tcW w:w="898" w:type="pct"/>
          </w:tcPr>
          <w:p w:rsidR="00337FCF" w:rsidRPr="008F3774" w:rsidRDefault="00337FCF" w:rsidP="00057C98">
            <w:pPr>
              <w:spacing w:line="360" w:lineRule="exact"/>
              <w:jc w:val="center"/>
              <w:rPr>
                <w:szCs w:val="21"/>
                <w:lang w:val="en-GB"/>
              </w:rPr>
            </w:pPr>
            <w:r w:rsidRPr="008F3774">
              <w:rPr>
                <w:szCs w:val="21"/>
                <w:lang w:val="en-GB"/>
              </w:rPr>
              <w:t>44</w:t>
            </w:r>
          </w:p>
        </w:tc>
        <w:tc>
          <w:tcPr>
            <w:tcW w:w="958" w:type="pct"/>
          </w:tcPr>
          <w:p w:rsidR="00337FCF" w:rsidRPr="008F3774" w:rsidRDefault="00337FCF" w:rsidP="00057C98">
            <w:pPr>
              <w:spacing w:line="360" w:lineRule="exact"/>
              <w:jc w:val="center"/>
              <w:rPr>
                <w:szCs w:val="21"/>
                <w:lang w:val="en-GB"/>
              </w:rPr>
            </w:pPr>
            <w:r w:rsidRPr="008F3774">
              <w:rPr>
                <w:szCs w:val="21"/>
                <w:lang w:val="en-GB"/>
              </w:rPr>
              <w:t>593</w:t>
            </w:r>
          </w:p>
        </w:tc>
        <w:tc>
          <w:tcPr>
            <w:tcW w:w="958" w:type="pct"/>
          </w:tcPr>
          <w:p w:rsidR="00337FCF" w:rsidRPr="008F3774" w:rsidRDefault="00337FCF" w:rsidP="00057C98">
            <w:pPr>
              <w:spacing w:line="360" w:lineRule="exact"/>
              <w:jc w:val="center"/>
              <w:rPr>
                <w:szCs w:val="21"/>
                <w:lang w:val="en-GB"/>
              </w:rPr>
            </w:pPr>
            <w:r w:rsidRPr="008F3774">
              <w:rPr>
                <w:szCs w:val="21"/>
                <w:lang w:val="en-GB"/>
              </w:rPr>
              <w:t>56</w:t>
            </w:r>
          </w:p>
        </w:tc>
      </w:tr>
      <w:tr w:rsidR="00337FCF" w:rsidRPr="008F3774" w:rsidTr="004E0426">
        <w:tc>
          <w:tcPr>
            <w:tcW w:w="1290" w:type="pct"/>
          </w:tcPr>
          <w:p w:rsidR="00337FCF" w:rsidRPr="00F03A1A" w:rsidRDefault="00337FCF" w:rsidP="00057C98">
            <w:pPr>
              <w:spacing w:line="360" w:lineRule="exact"/>
              <w:rPr>
                <w:rFonts w:hint="eastAsia"/>
                <w:szCs w:val="21"/>
                <w:lang w:val="en-GB"/>
              </w:rPr>
            </w:pPr>
            <w:r w:rsidRPr="00F03A1A">
              <w:rPr>
                <w:szCs w:val="21"/>
                <w:lang w:val="en-GB"/>
              </w:rPr>
              <w:t>2005</w:t>
            </w:r>
            <w:r w:rsid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514</w:t>
            </w:r>
          </w:p>
        </w:tc>
        <w:tc>
          <w:tcPr>
            <w:tcW w:w="898" w:type="pct"/>
          </w:tcPr>
          <w:p w:rsidR="00337FCF" w:rsidRPr="008F3774" w:rsidRDefault="00337FCF" w:rsidP="00057C98">
            <w:pPr>
              <w:spacing w:line="360" w:lineRule="exact"/>
              <w:jc w:val="center"/>
              <w:rPr>
                <w:szCs w:val="21"/>
                <w:lang w:val="en-GB"/>
              </w:rPr>
            </w:pPr>
            <w:r w:rsidRPr="008F3774">
              <w:rPr>
                <w:szCs w:val="21"/>
                <w:lang w:val="en-GB"/>
              </w:rPr>
              <w:t>45</w:t>
            </w:r>
          </w:p>
        </w:tc>
        <w:tc>
          <w:tcPr>
            <w:tcW w:w="958" w:type="pct"/>
          </w:tcPr>
          <w:p w:rsidR="00337FCF" w:rsidRPr="008F3774" w:rsidRDefault="00337FCF" w:rsidP="00057C98">
            <w:pPr>
              <w:spacing w:line="360" w:lineRule="exact"/>
              <w:jc w:val="center"/>
              <w:rPr>
                <w:szCs w:val="21"/>
                <w:lang w:val="en-GB"/>
              </w:rPr>
            </w:pPr>
            <w:r w:rsidRPr="008F3774">
              <w:rPr>
                <w:szCs w:val="21"/>
                <w:lang w:val="en-GB"/>
              </w:rPr>
              <w:t>617</w:t>
            </w:r>
          </w:p>
        </w:tc>
        <w:tc>
          <w:tcPr>
            <w:tcW w:w="958" w:type="pct"/>
          </w:tcPr>
          <w:p w:rsidR="00337FCF" w:rsidRPr="008F3774" w:rsidRDefault="00337FCF" w:rsidP="00057C98">
            <w:pPr>
              <w:spacing w:line="360" w:lineRule="exact"/>
              <w:jc w:val="center"/>
              <w:rPr>
                <w:szCs w:val="21"/>
                <w:lang w:val="en-GB"/>
              </w:rPr>
            </w:pPr>
            <w:r w:rsidRPr="008F3774">
              <w:rPr>
                <w:szCs w:val="21"/>
                <w:lang w:val="en-GB"/>
              </w:rPr>
              <w:t>55</w:t>
            </w:r>
          </w:p>
        </w:tc>
      </w:tr>
      <w:tr w:rsidR="00337FCF" w:rsidRPr="008F3774" w:rsidTr="004E0426">
        <w:tc>
          <w:tcPr>
            <w:tcW w:w="1290" w:type="pct"/>
          </w:tcPr>
          <w:p w:rsidR="00337FCF" w:rsidRPr="00F03A1A" w:rsidRDefault="00337FCF" w:rsidP="00057C98">
            <w:pPr>
              <w:spacing w:line="360" w:lineRule="exact"/>
              <w:rPr>
                <w:rFonts w:hint="eastAsia"/>
                <w:szCs w:val="21"/>
                <w:lang w:val="en-GB"/>
              </w:rPr>
            </w:pPr>
            <w:r w:rsidRPr="00F03A1A">
              <w:rPr>
                <w:szCs w:val="21"/>
                <w:lang w:val="en-GB"/>
              </w:rPr>
              <w:t>2006</w:t>
            </w:r>
            <w:r w:rsid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558</w:t>
            </w:r>
          </w:p>
        </w:tc>
        <w:tc>
          <w:tcPr>
            <w:tcW w:w="898" w:type="pct"/>
          </w:tcPr>
          <w:p w:rsidR="00337FCF" w:rsidRPr="008F3774" w:rsidRDefault="00337FCF" w:rsidP="00057C98">
            <w:pPr>
              <w:spacing w:line="360" w:lineRule="exact"/>
              <w:jc w:val="center"/>
              <w:rPr>
                <w:szCs w:val="21"/>
                <w:lang w:val="en-GB"/>
              </w:rPr>
            </w:pPr>
            <w:r w:rsidRPr="008F3774">
              <w:rPr>
                <w:szCs w:val="21"/>
                <w:lang w:val="en-GB"/>
              </w:rPr>
              <w:t>46</w:t>
            </w:r>
          </w:p>
        </w:tc>
        <w:tc>
          <w:tcPr>
            <w:tcW w:w="958" w:type="pct"/>
          </w:tcPr>
          <w:p w:rsidR="00337FCF" w:rsidRPr="008F3774" w:rsidRDefault="00337FCF" w:rsidP="00057C98">
            <w:pPr>
              <w:spacing w:line="360" w:lineRule="exact"/>
              <w:jc w:val="center"/>
              <w:rPr>
                <w:szCs w:val="21"/>
                <w:lang w:val="en-GB"/>
              </w:rPr>
            </w:pPr>
            <w:r w:rsidRPr="008F3774">
              <w:rPr>
                <w:szCs w:val="21"/>
                <w:lang w:val="en-GB"/>
              </w:rPr>
              <w:t>643</w:t>
            </w:r>
          </w:p>
        </w:tc>
        <w:tc>
          <w:tcPr>
            <w:tcW w:w="958" w:type="pct"/>
          </w:tcPr>
          <w:p w:rsidR="00337FCF" w:rsidRPr="008F3774" w:rsidRDefault="00337FCF" w:rsidP="00057C98">
            <w:pPr>
              <w:spacing w:line="360" w:lineRule="exact"/>
              <w:jc w:val="center"/>
              <w:rPr>
                <w:szCs w:val="21"/>
                <w:lang w:val="en-GB"/>
              </w:rPr>
            </w:pPr>
            <w:r w:rsidRPr="008F3774">
              <w:rPr>
                <w:szCs w:val="21"/>
                <w:lang w:val="en-GB"/>
              </w:rPr>
              <w:t>54</w:t>
            </w:r>
          </w:p>
        </w:tc>
      </w:tr>
      <w:tr w:rsidR="00337FCF" w:rsidRPr="008F3774" w:rsidTr="004E0426">
        <w:tc>
          <w:tcPr>
            <w:tcW w:w="1290" w:type="pct"/>
          </w:tcPr>
          <w:p w:rsidR="00337FCF" w:rsidRPr="00F03A1A" w:rsidRDefault="00337FCF" w:rsidP="00057C98">
            <w:pPr>
              <w:spacing w:line="360" w:lineRule="exact"/>
              <w:rPr>
                <w:rFonts w:hint="eastAsia"/>
                <w:szCs w:val="21"/>
                <w:lang w:val="en-GB"/>
              </w:rPr>
            </w:pPr>
            <w:r w:rsidRPr="00F03A1A">
              <w:rPr>
                <w:szCs w:val="21"/>
                <w:lang w:val="en-GB"/>
              </w:rPr>
              <w:t>2007</w:t>
            </w:r>
            <w:r w:rsid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559</w:t>
            </w:r>
          </w:p>
        </w:tc>
        <w:tc>
          <w:tcPr>
            <w:tcW w:w="898" w:type="pct"/>
          </w:tcPr>
          <w:p w:rsidR="00337FCF" w:rsidRPr="008F3774" w:rsidRDefault="00337FCF" w:rsidP="00057C98">
            <w:pPr>
              <w:spacing w:line="360" w:lineRule="exact"/>
              <w:jc w:val="center"/>
              <w:rPr>
                <w:szCs w:val="21"/>
                <w:lang w:val="en-GB"/>
              </w:rPr>
            </w:pPr>
            <w:r w:rsidRPr="008F3774">
              <w:rPr>
                <w:szCs w:val="21"/>
                <w:lang w:val="en-GB"/>
              </w:rPr>
              <w:t>47</w:t>
            </w:r>
          </w:p>
        </w:tc>
        <w:tc>
          <w:tcPr>
            <w:tcW w:w="958" w:type="pct"/>
          </w:tcPr>
          <w:p w:rsidR="00337FCF" w:rsidRPr="008F3774" w:rsidRDefault="00337FCF" w:rsidP="00057C98">
            <w:pPr>
              <w:spacing w:line="360" w:lineRule="exact"/>
              <w:jc w:val="center"/>
              <w:rPr>
                <w:szCs w:val="21"/>
                <w:lang w:val="en-GB"/>
              </w:rPr>
            </w:pPr>
            <w:r w:rsidRPr="008F3774">
              <w:rPr>
                <w:szCs w:val="21"/>
                <w:lang w:val="en-GB"/>
              </w:rPr>
              <w:t>642</w:t>
            </w:r>
          </w:p>
        </w:tc>
        <w:tc>
          <w:tcPr>
            <w:tcW w:w="958" w:type="pct"/>
          </w:tcPr>
          <w:p w:rsidR="00337FCF" w:rsidRPr="008F3774" w:rsidRDefault="00337FCF" w:rsidP="00057C98">
            <w:pPr>
              <w:spacing w:line="360" w:lineRule="exact"/>
              <w:jc w:val="center"/>
              <w:rPr>
                <w:szCs w:val="21"/>
                <w:lang w:val="en-GB"/>
              </w:rPr>
            </w:pPr>
            <w:r w:rsidRPr="008F3774">
              <w:rPr>
                <w:szCs w:val="21"/>
                <w:lang w:val="en-GB"/>
              </w:rPr>
              <w:t>53</w:t>
            </w:r>
          </w:p>
        </w:tc>
      </w:tr>
    </w:tbl>
    <w:p w:rsidR="00337FCF" w:rsidRPr="008F3774" w:rsidRDefault="00337FCF" w:rsidP="00057C98">
      <w:pPr>
        <w:spacing w:line="360" w:lineRule="exact"/>
        <w:rPr>
          <w:szCs w:val="21"/>
          <w:lang w:val="en-GB"/>
        </w:rPr>
      </w:pPr>
    </w:p>
    <w:p w:rsidR="00337FCF" w:rsidRPr="00057C98" w:rsidRDefault="004E0426" w:rsidP="00057C98">
      <w:pPr>
        <w:spacing w:line="360" w:lineRule="exact"/>
        <w:rPr>
          <w:rFonts w:ascii="SimHei" w:eastAsia="SimHei"/>
          <w:color w:val="FF0000"/>
          <w:szCs w:val="21"/>
          <w:lang w:val="en-GB"/>
        </w:rPr>
      </w:pPr>
      <w:r>
        <w:rPr>
          <w:rFonts w:ascii="SimHei" w:eastAsia="SimHei"/>
          <w:color w:val="FF0000"/>
          <w:szCs w:val="21"/>
          <w:lang w:val="en-GB"/>
        </w:rPr>
        <w:br w:type="page"/>
      </w:r>
      <w:r w:rsidR="00337FCF" w:rsidRPr="00057C98">
        <w:rPr>
          <w:rFonts w:ascii="SimHei" w:eastAsia="SimHei" w:hint="eastAsia"/>
          <w:color w:val="FF0000"/>
          <w:szCs w:val="21"/>
          <w:lang w:val="en-GB"/>
        </w:rPr>
        <w:t>表</w:t>
      </w:r>
      <w:r w:rsidR="00337FCF" w:rsidRPr="00057C98">
        <w:rPr>
          <w:rFonts w:ascii="SimHei" w:eastAsia="SimHei"/>
          <w:color w:val="FF0000"/>
          <w:szCs w:val="21"/>
          <w:lang w:val="en-GB"/>
        </w:rPr>
        <w:t>9.4</w:t>
      </w:r>
      <w:r w:rsidR="00337FCF" w:rsidRPr="00057C98">
        <w:rPr>
          <w:rFonts w:ascii="SimHei" w:eastAsia="SimHei"/>
          <w:color w:val="FF0000"/>
          <w:szCs w:val="21"/>
          <w:lang w:val="en-GB"/>
        </w:rPr>
        <w:tab/>
      </w:r>
      <w:r>
        <w:rPr>
          <w:rFonts w:ascii="SimHei" w:eastAsia="SimHei" w:hint="eastAsia"/>
          <w:color w:val="FF0000"/>
          <w:szCs w:val="21"/>
          <w:lang w:val="en-GB"/>
        </w:rPr>
        <w:t xml:space="preserve"> </w:t>
      </w:r>
      <w:r w:rsidR="00337FCF" w:rsidRPr="00057C98">
        <w:rPr>
          <w:rFonts w:ascii="SimHei" w:eastAsia="SimHei" w:hint="eastAsia"/>
          <w:color w:val="FF0000"/>
          <w:szCs w:val="21"/>
          <w:lang w:val="en-GB"/>
        </w:rPr>
        <w:t>各级检察部门管理职位中女检察官的比例（</w:t>
      </w:r>
      <w:r w:rsidR="00337FCF" w:rsidRPr="00057C98">
        <w:rPr>
          <w:rFonts w:ascii="SimHei" w:eastAsia="SimHei"/>
          <w:color w:val="FF0000"/>
          <w:szCs w:val="21"/>
          <w:lang w:val="en-GB"/>
        </w:rPr>
        <w:t>%</w:t>
      </w:r>
      <w:r w:rsidR="00337FCF" w:rsidRPr="00057C98">
        <w:rPr>
          <w:rFonts w:ascii="SimHei" w:eastAsia="SimHei" w:hint="eastAsia"/>
          <w:color w:val="FF0000"/>
          <w:szCs w:val="21"/>
          <w:lang w:val="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1"/>
        <w:gridCol w:w="1015"/>
        <w:gridCol w:w="1421"/>
        <w:gridCol w:w="1619"/>
        <w:gridCol w:w="1830"/>
      </w:tblGrid>
      <w:tr w:rsidR="00337FCF" w:rsidRPr="004E0426" w:rsidTr="004E0426">
        <w:trPr>
          <w:trHeight w:val="149"/>
        </w:trPr>
        <w:tc>
          <w:tcPr>
            <w:tcW w:w="2077" w:type="pct"/>
            <w:tcBorders>
              <w:left w:val="single" w:sz="4" w:space="0" w:color="auto"/>
              <w:bottom w:val="single" w:sz="4" w:space="0" w:color="auto"/>
              <w:right w:val="single" w:sz="4" w:space="0" w:color="auto"/>
            </w:tcBorders>
          </w:tcPr>
          <w:p w:rsidR="00337FCF" w:rsidRPr="004E0426" w:rsidRDefault="00337FCF" w:rsidP="00057C98">
            <w:pPr>
              <w:spacing w:line="360" w:lineRule="exact"/>
              <w:rPr>
                <w:rFonts w:ascii="SimHei" w:eastAsia="SimHei" w:hint="eastAsia"/>
                <w:color w:val="FF0000"/>
                <w:szCs w:val="21"/>
                <w:lang w:val="en-GB"/>
              </w:rPr>
            </w:pPr>
            <w:r w:rsidRPr="004E0426">
              <w:rPr>
                <w:rFonts w:ascii="SimHei" w:eastAsia="SimHei" w:hint="eastAsia"/>
                <w:color w:val="FF0000"/>
                <w:szCs w:val="21"/>
                <w:lang w:val="en-GB"/>
              </w:rPr>
              <w:t>职位</w:t>
            </w:r>
          </w:p>
        </w:tc>
        <w:tc>
          <w:tcPr>
            <w:tcW w:w="504" w:type="pct"/>
            <w:tcBorders>
              <w:top w:val="single" w:sz="4" w:space="0" w:color="auto"/>
              <w:left w:val="single" w:sz="4" w:space="0" w:color="auto"/>
              <w:bottom w:val="single" w:sz="4" w:space="0" w:color="auto"/>
              <w:right w:val="single" w:sz="4" w:space="0" w:color="auto"/>
            </w:tcBorders>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2004年</w:t>
            </w:r>
          </w:p>
        </w:tc>
        <w:tc>
          <w:tcPr>
            <w:tcW w:w="706" w:type="pct"/>
            <w:tcBorders>
              <w:top w:val="single" w:sz="4" w:space="0" w:color="auto"/>
              <w:left w:val="single" w:sz="4" w:space="0" w:color="auto"/>
              <w:bottom w:val="single" w:sz="4" w:space="0" w:color="auto"/>
              <w:right w:val="single" w:sz="4" w:space="0" w:color="auto"/>
            </w:tcBorders>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2005年</w:t>
            </w:r>
          </w:p>
        </w:tc>
        <w:tc>
          <w:tcPr>
            <w:tcW w:w="804" w:type="pct"/>
            <w:tcBorders>
              <w:top w:val="single" w:sz="4" w:space="0" w:color="auto"/>
              <w:left w:val="single" w:sz="4" w:space="0" w:color="auto"/>
              <w:bottom w:val="single" w:sz="4" w:space="0" w:color="auto"/>
              <w:right w:val="single" w:sz="4" w:space="0" w:color="auto"/>
            </w:tcBorders>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2006年</w:t>
            </w:r>
          </w:p>
        </w:tc>
        <w:tc>
          <w:tcPr>
            <w:tcW w:w="909" w:type="pct"/>
            <w:tcBorders>
              <w:top w:val="single" w:sz="4" w:space="0" w:color="auto"/>
              <w:left w:val="single" w:sz="4" w:space="0" w:color="auto"/>
              <w:bottom w:val="single" w:sz="4" w:space="0" w:color="auto"/>
              <w:right w:val="single" w:sz="4" w:space="0" w:color="auto"/>
            </w:tcBorders>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2007年</w:t>
            </w:r>
          </w:p>
        </w:tc>
      </w:tr>
      <w:tr w:rsidR="00337FCF" w:rsidRPr="008F3774" w:rsidTr="004E0426">
        <w:tc>
          <w:tcPr>
            <w:tcW w:w="2077" w:type="pct"/>
            <w:tcBorders>
              <w:top w:val="single" w:sz="4" w:space="0" w:color="auto"/>
              <w:left w:val="single" w:sz="4" w:space="0" w:color="auto"/>
              <w:bottom w:val="single" w:sz="4" w:space="0" w:color="auto"/>
              <w:right w:val="single" w:sz="4" w:space="0" w:color="auto"/>
            </w:tcBorders>
          </w:tcPr>
          <w:p w:rsidR="00337FCF" w:rsidRPr="008F3774" w:rsidRDefault="00337FCF" w:rsidP="00057C98">
            <w:pPr>
              <w:spacing w:line="360" w:lineRule="exact"/>
              <w:rPr>
                <w:szCs w:val="21"/>
                <w:lang w:val="en-GB"/>
              </w:rPr>
            </w:pPr>
            <w:r w:rsidRPr="008F3774">
              <w:rPr>
                <w:rFonts w:hint="eastAsia"/>
                <w:szCs w:val="21"/>
                <w:lang w:val="en-GB"/>
              </w:rPr>
              <w:t>最高检察官</w:t>
            </w:r>
          </w:p>
        </w:tc>
        <w:tc>
          <w:tcPr>
            <w:tcW w:w="504"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100</w:t>
            </w: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100</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100</w:t>
            </w:r>
          </w:p>
        </w:tc>
        <w:tc>
          <w:tcPr>
            <w:tcW w:w="909" w:type="pct"/>
            <w:tcBorders>
              <w:top w:val="single" w:sz="4" w:space="0" w:color="auto"/>
              <w:left w:val="single" w:sz="4" w:space="0" w:color="auto"/>
              <w:bottom w:val="single" w:sz="4" w:space="0" w:color="auto"/>
              <w:right w:val="single" w:sz="4" w:space="0" w:color="auto"/>
            </w:tcBorders>
          </w:tcPr>
          <w:p w:rsidR="00337FCF" w:rsidRPr="008F3774" w:rsidRDefault="00337FCF" w:rsidP="00057C98">
            <w:pPr>
              <w:spacing w:line="360" w:lineRule="exact"/>
              <w:jc w:val="center"/>
              <w:rPr>
                <w:szCs w:val="21"/>
                <w:lang w:val="en-GB"/>
              </w:rPr>
            </w:pPr>
            <w:r w:rsidRPr="008F3774">
              <w:rPr>
                <w:szCs w:val="21"/>
                <w:lang w:val="en-GB"/>
              </w:rPr>
              <w:t>100</w:t>
            </w:r>
          </w:p>
        </w:tc>
      </w:tr>
      <w:tr w:rsidR="00337FCF" w:rsidRPr="008F3774" w:rsidTr="004E0426">
        <w:tc>
          <w:tcPr>
            <w:tcW w:w="2077" w:type="pct"/>
            <w:tcBorders>
              <w:top w:val="single" w:sz="4" w:space="0" w:color="auto"/>
              <w:left w:val="single" w:sz="4" w:space="0" w:color="auto"/>
              <w:bottom w:val="single" w:sz="12" w:space="0" w:color="auto"/>
              <w:right w:val="single" w:sz="4" w:space="0" w:color="auto"/>
            </w:tcBorders>
          </w:tcPr>
          <w:p w:rsidR="00337FCF" w:rsidRPr="008F3774" w:rsidRDefault="00337FCF" w:rsidP="00057C98">
            <w:pPr>
              <w:spacing w:line="360" w:lineRule="exact"/>
              <w:rPr>
                <w:szCs w:val="21"/>
                <w:lang w:val="en-GB"/>
              </w:rPr>
            </w:pPr>
            <w:r w:rsidRPr="008F3774">
              <w:rPr>
                <w:rFonts w:hint="eastAsia"/>
                <w:szCs w:val="21"/>
                <w:lang w:val="en-GB"/>
              </w:rPr>
              <w:t>最高副检察官</w:t>
            </w:r>
          </w:p>
        </w:tc>
        <w:tc>
          <w:tcPr>
            <w:tcW w:w="504" w:type="pct"/>
            <w:tcBorders>
              <w:top w:val="single" w:sz="4" w:space="0" w:color="auto"/>
              <w:left w:val="single" w:sz="4" w:space="0" w:color="auto"/>
              <w:bottom w:val="single" w:sz="12"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706" w:type="pct"/>
            <w:tcBorders>
              <w:top w:val="single" w:sz="4" w:space="0" w:color="auto"/>
              <w:left w:val="single" w:sz="4" w:space="0" w:color="auto"/>
              <w:bottom w:val="single" w:sz="12"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804" w:type="pct"/>
            <w:tcBorders>
              <w:top w:val="single" w:sz="4" w:space="0" w:color="auto"/>
              <w:left w:val="single" w:sz="4" w:space="0" w:color="auto"/>
              <w:bottom w:val="single" w:sz="12"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33</w:t>
            </w:r>
          </w:p>
        </w:tc>
        <w:tc>
          <w:tcPr>
            <w:tcW w:w="909" w:type="pct"/>
            <w:tcBorders>
              <w:top w:val="single" w:sz="4" w:space="0" w:color="auto"/>
              <w:left w:val="single" w:sz="4" w:space="0" w:color="auto"/>
              <w:bottom w:val="single" w:sz="12" w:space="0" w:color="auto"/>
              <w:right w:val="single" w:sz="4" w:space="0" w:color="auto"/>
            </w:tcBorders>
          </w:tcPr>
          <w:p w:rsidR="00337FCF" w:rsidRPr="008F3774" w:rsidRDefault="00337FCF" w:rsidP="00057C98">
            <w:pPr>
              <w:spacing w:line="360" w:lineRule="exact"/>
              <w:jc w:val="center"/>
              <w:rPr>
                <w:szCs w:val="21"/>
                <w:lang w:val="en-GB"/>
              </w:rPr>
            </w:pPr>
            <w:r w:rsidRPr="008F3774">
              <w:rPr>
                <w:szCs w:val="21"/>
                <w:lang w:val="en-GB"/>
              </w:rPr>
              <w:t>33</w:t>
            </w:r>
          </w:p>
        </w:tc>
      </w:tr>
      <w:tr w:rsidR="00337FCF" w:rsidRPr="008F3774" w:rsidTr="004E0426">
        <w:tc>
          <w:tcPr>
            <w:tcW w:w="2077" w:type="pct"/>
            <w:tcBorders>
              <w:top w:val="single" w:sz="12" w:space="0" w:color="auto"/>
              <w:left w:val="single" w:sz="4" w:space="0" w:color="auto"/>
              <w:bottom w:val="single" w:sz="4" w:space="0" w:color="auto"/>
              <w:right w:val="single" w:sz="4" w:space="0" w:color="auto"/>
            </w:tcBorders>
          </w:tcPr>
          <w:p w:rsidR="00337FCF" w:rsidRPr="008F3774" w:rsidRDefault="00337FCF" w:rsidP="00057C98">
            <w:pPr>
              <w:spacing w:line="360" w:lineRule="exact"/>
              <w:rPr>
                <w:szCs w:val="21"/>
                <w:lang w:val="en-GB"/>
              </w:rPr>
            </w:pPr>
            <w:r w:rsidRPr="008F3774">
              <w:rPr>
                <w:rFonts w:hint="eastAsia"/>
                <w:szCs w:val="21"/>
                <w:lang w:val="en-GB"/>
              </w:rPr>
              <w:t>高级检察官</w:t>
            </w:r>
          </w:p>
        </w:tc>
        <w:tc>
          <w:tcPr>
            <w:tcW w:w="504" w:type="pct"/>
            <w:tcBorders>
              <w:top w:val="single" w:sz="12"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706" w:type="pct"/>
            <w:tcBorders>
              <w:top w:val="single" w:sz="12"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804" w:type="pct"/>
            <w:tcBorders>
              <w:top w:val="single" w:sz="12"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909" w:type="pct"/>
            <w:tcBorders>
              <w:top w:val="single" w:sz="12" w:space="0" w:color="auto"/>
              <w:left w:val="single" w:sz="4" w:space="0" w:color="auto"/>
              <w:bottom w:val="single" w:sz="4" w:space="0" w:color="auto"/>
              <w:right w:val="single" w:sz="4" w:space="0" w:color="auto"/>
            </w:tcBorders>
          </w:tcPr>
          <w:p w:rsidR="00337FCF" w:rsidRPr="008F3774" w:rsidRDefault="00337FCF" w:rsidP="00057C98">
            <w:pPr>
              <w:spacing w:line="360" w:lineRule="exact"/>
              <w:jc w:val="center"/>
              <w:rPr>
                <w:szCs w:val="21"/>
                <w:lang w:val="en-GB"/>
              </w:rPr>
            </w:pPr>
            <w:r w:rsidRPr="008F3774">
              <w:rPr>
                <w:szCs w:val="21"/>
                <w:lang w:val="en-GB"/>
              </w:rPr>
              <w:t>0</w:t>
            </w:r>
          </w:p>
        </w:tc>
      </w:tr>
      <w:tr w:rsidR="00337FCF" w:rsidRPr="008F3774" w:rsidTr="004E0426">
        <w:tc>
          <w:tcPr>
            <w:tcW w:w="2077" w:type="pct"/>
            <w:tcBorders>
              <w:top w:val="single" w:sz="4" w:space="0" w:color="auto"/>
              <w:left w:val="single" w:sz="4" w:space="0" w:color="auto"/>
              <w:bottom w:val="single" w:sz="12" w:space="0" w:color="auto"/>
              <w:right w:val="single" w:sz="4" w:space="0" w:color="auto"/>
            </w:tcBorders>
          </w:tcPr>
          <w:p w:rsidR="00337FCF" w:rsidRPr="008F3774" w:rsidRDefault="00337FCF" w:rsidP="00057C98">
            <w:pPr>
              <w:spacing w:line="360" w:lineRule="exact"/>
              <w:rPr>
                <w:szCs w:val="21"/>
                <w:lang w:val="en-GB"/>
              </w:rPr>
            </w:pPr>
            <w:r w:rsidRPr="008F3774">
              <w:rPr>
                <w:rFonts w:hint="eastAsia"/>
                <w:szCs w:val="21"/>
                <w:lang w:val="en-GB"/>
              </w:rPr>
              <w:t>最高副检察官</w:t>
            </w:r>
          </w:p>
        </w:tc>
        <w:tc>
          <w:tcPr>
            <w:tcW w:w="504" w:type="pct"/>
            <w:tcBorders>
              <w:top w:val="single" w:sz="4" w:space="0" w:color="auto"/>
              <w:left w:val="single" w:sz="4" w:space="0" w:color="auto"/>
              <w:bottom w:val="single" w:sz="12"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706" w:type="pct"/>
            <w:tcBorders>
              <w:top w:val="single" w:sz="4" w:space="0" w:color="auto"/>
              <w:left w:val="single" w:sz="4" w:space="0" w:color="auto"/>
              <w:bottom w:val="single" w:sz="12"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804" w:type="pct"/>
            <w:tcBorders>
              <w:top w:val="single" w:sz="4" w:space="0" w:color="auto"/>
              <w:left w:val="single" w:sz="4" w:space="0" w:color="auto"/>
              <w:bottom w:val="single" w:sz="12"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0</w:t>
            </w:r>
          </w:p>
        </w:tc>
        <w:tc>
          <w:tcPr>
            <w:tcW w:w="909" w:type="pct"/>
            <w:tcBorders>
              <w:top w:val="single" w:sz="4" w:space="0" w:color="auto"/>
              <w:left w:val="single" w:sz="4" w:space="0" w:color="auto"/>
              <w:bottom w:val="single" w:sz="12" w:space="0" w:color="auto"/>
              <w:right w:val="single" w:sz="4" w:space="0" w:color="auto"/>
            </w:tcBorders>
          </w:tcPr>
          <w:p w:rsidR="00337FCF" w:rsidRPr="008F3774" w:rsidRDefault="00337FCF" w:rsidP="00057C98">
            <w:pPr>
              <w:spacing w:line="360" w:lineRule="exact"/>
              <w:jc w:val="center"/>
              <w:rPr>
                <w:szCs w:val="21"/>
                <w:lang w:val="en-GB"/>
              </w:rPr>
            </w:pPr>
            <w:r w:rsidRPr="008F3774">
              <w:rPr>
                <w:szCs w:val="21"/>
                <w:lang w:val="en-GB"/>
              </w:rPr>
              <w:t>0</w:t>
            </w:r>
          </w:p>
        </w:tc>
      </w:tr>
      <w:tr w:rsidR="00337FCF" w:rsidRPr="008F3774" w:rsidTr="004E0426">
        <w:tc>
          <w:tcPr>
            <w:tcW w:w="2077" w:type="pct"/>
            <w:tcBorders>
              <w:top w:val="single" w:sz="12" w:space="0" w:color="auto"/>
              <w:left w:val="single" w:sz="4" w:space="0" w:color="auto"/>
              <w:bottom w:val="single" w:sz="4" w:space="0" w:color="auto"/>
              <w:right w:val="single" w:sz="4" w:space="0" w:color="auto"/>
            </w:tcBorders>
          </w:tcPr>
          <w:p w:rsidR="00337FCF" w:rsidRPr="008F3774" w:rsidRDefault="00337FCF" w:rsidP="00057C98">
            <w:pPr>
              <w:spacing w:line="360" w:lineRule="exact"/>
              <w:rPr>
                <w:szCs w:val="21"/>
                <w:lang w:val="en-GB"/>
              </w:rPr>
            </w:pPr>
            <w:r w:rsidRPr="008F3774">
              <w:rPr>
                <w:rFonts w:hint="eastAsia"/>
                <w:szCs w:val="21"/>
                <w:lang w:val="en-GB"/>
              </w:rPr>
              <w:t>区域检察官</w:t>
            </w:r>
          </w:p>
        </w:tc>
        <w:tc>
          <w:tcPr>
            <w:tcW w:w="504" w:type="pct"/>
            <w:tcBorders>
              <w:top w:val="single" w:sz="12"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37</w:t>
            </w:r>
          </w:p>
        </w:tc>
        <w:tc>
          <w:tcPr>
            <w:tcW w:w="706" w:type="pct"/>
            <w:tcBorders>
              <w:top w:val="single" w:sz="12"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29</w:t>
            </w:r>
          </w:p>
        </w:tc>
        <w:tc>
          <w:tcPr>
            <w:tcW w:w="804" w:type="pct"/>
            <w:tcBorders>
              <w:top w:val="single" w:sz="12"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29</w:t>
            </w:r>
          </w:p>
        </w:tc>
        <w:tc>
          <w:tcPr>
            <w:tcW w:w="909" w:type="pct"/>
            <w:tcBorders>
              <w:top w:val="single" w:sz="12" w:space="0" w:color="auto"/>
              <w:left w:val="single" w:sz="4" w:space="0" w:color="auto"/>
              <w:bottom w:val="single" w:sz="4" w:space="0" w:color="auto"/>
              <w:right w:val="single" w:sz="4" w:space="0" w:color="auto"/>
            </w:tcBorders>
          </w:tcPr>
          <w:p w:rsidR="00337FCF" w:rsidRPr="008F3774" w:rsidRDefault="00337FCF" w:rsidP="00057C98">
            <w:pPr>
              <w:spacing w:line="360" w:lineRule="exact"/>
              <w:jc w:val="center"/>
              <w:rPr>
                <w:szCs w:val="21"/>
                <w:lang w:val="en-GB"/>
              </w:rPr>
            </w:pPr>
            <w:r w:rsidRPr="008F3774">
              <w:rPr>
                <w:szCs w:val="21"/>
                <w:lang w:val="en-GB"/>
              </w:rPr>
              <w:t>43</w:t>
            </w:r>
          </w:p>
        </w:tc>
      </w:tr>
      <w:tr w:rsidR="00337FCF" w:rsidRPr="008F3774" w:rsidTr="004E0426">
        <w:tc>
          <w:tcPr>
            <w:tcW w:w="2077" w:type="pct"/>
            <w:tcBorders>
              <w:top w:val="single" w:sz="4" w:space="0" w:color="auto"/>
              <w:left w:val="single" w:sz="4" w:space="0" w:color="auto"/>
              <w:bottom w:val="single" w:sz="12" w:space="0" w:color="auto"/>
              <w:right w:val="single" w:sz="4" w:space="0" w:color="auto"/>
            </w:tcBorders>
          </w:tcPr>
          <w:p w:rsidR="00337FCF" w:rsidRPr="008F3774" w:rsidRDefault="00337FCF" w:rsidP="00057C98">
            <w:pPr>
              <w:spacing w:line="360" w:lineRule="exact"/>
              <w:rPr>
                <w:szCs w:val="21"/>
                <w:lang w:val="en-GB"/>
              </w:rPr>
            </w:pPr>
            <w:r w:rsidRPr="008F3774">
              <w:rPr>
                <w:rFonts w:hint="eastAsia"/>
                <w:szCs w:val="21"/>
                <w:lang w:val="en-GB"/>
              </w:rPr>
              <w:t>区域副检察官</w:t>
            </w:r>
          </w:p>
        </w:tc>
        <w:tc>
          <w:tcPr>
            <w:tcW w:w="504" w:type="pct"/>
            <w:tcBorders>
              <w:top w:val="single" w:sz="4" w:space="0" w:color="auto"/>
              <w:left w:val="single" w:sz="4" w:space="0" w:color="auto"/>
              <w:bottom w:val="single" w:sz="12"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46</w:t>
            </w:r>
          </w:p>
        </w:tc>
        <w:tc>
          <w:tcPr>
            <w:tcW w:w="706" w:type="pct"/>
            <w:tcBorders>
              <w:top w:val="single" w:sz="4" w:space="0" w:color="auto"/>
              <w:left w:val="single" w:sz="4" w:space="0" w:color="auto"/>
              <w:bottom w:val="single" w:sz="12"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43</w:t>
            </w:r>
          </w:p>
        </w:tc>
        <w:tc>
          <w:tcPr>
            <w:tcW w:w="804" w:type="pct"/>
            <w:tcBorders>
              <w:top w:val="single" w:sz="4" w:space="0" w:color="auto"/>
              <w:left w:val="single" w:sz="4" w:space="0" w:color="auto"/>
              <w:bottom w:val="single" w:sz="12"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43</w:t>
            </w:r>
          </w:p>
        </w:tc>
        <w:tc>
          <w:tcPr>
            <w:tcW w:w="909" w:type="pct"/>
            <w:tcBorders>
              <w:top w:val="single" w:sz="4" w:space="0" w:color="auto"/>
              <w:left w:val="single" w:sz="4" w:space="0" w:color="auto"/>
              <w:bottom w:val="single" w:sz="12" w:space="0" w:color="auto"/>
              <w:right w:val="single" w:sz="4" w:space="0" w:color="auto"/>
            </w:tcBorders>
          </w:tcPr>
          <w:p w:rsidR="00337FCF" w:rsidRPr="008F3774" w:rsidRDefault="00337FCF" w:rsidP="00057C98">
            <w:pPr>
              <w:spacing w:line="360" w:lineRule="exact"/>
              <w:jc w:val="center"/>
              <w:rPr>
                <w:szCs w:val="21"/>
                <w:lang w:val="en-GB"/>
              </w:rPr>
            </w:pPr>
            <w:r w:rsidRPr="008F3774">
              <w:rPr>
                <w:szCs w:val="21"/>
                <w:lang w:val="en-GB"/>
              </w:rPr>
              <w:t>37</w:t>
            </w:r>
          </w:p>
        </w:tc>
      </w:tr>
      <w:tr w:rsidR="00337FCF" w:rsidRPr="008F3774" w:rsidTr="004E0426">
        <w:tc>
          <w:tcPr>
            <w:tcW w:w="2077" w:type="pct"/>
            <w:tcBorders>
              <w:top w:val="single" w:sz="12" w:space="0" w:color="auto"/>
              <w:left w:val="single" w:sz="4" w:space="0" w:color="auto"/>
              <w:bottom w:val="single" w:sz="4" w:space="0" w:color="auto"/>
              <w:right w:val="single" w:sz="4" w:space="0" w:color="auto"/>
            </w:tcBorders>
          </w:tcPr>
          <w:p w:rsidR="00337FCF" w:rsidRPr="008F3774" w:rsidRDefault="00337FCF" w:rsidP="00057C98">
            <w:pPr>
              <w:spacing w:line="360" w:lineRule="exact"/>
              <w:rPr>
                <w:szCs w:val="21"/>
                <w:lang w:val="en-GB"/>
              </w:rPr>
            </w:pPr>
            <w:r w:rsidRPr="008F3774">
              <w:rPr>
                <w:rFonts w:hint="eastAsia"/>
                <w:szCs w:val="21"/>
                <w:lang w:val="en-GB"/>
              </w:rPr>
              <w:t>地区检察官</w:t>
            </w:r>
          </w:p>
        </w:tc>
        <w:tc>
          <w:tcPr>
            <w:tcW w:w="504" w:type="pct"/>
            <w:tcBorders>
              <w:top w:val="single" w:sz="12"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43</w:t>
            </w:r>
          </w:p>
        </w:tc>
        <w:tc>
          <w:tcPr>
            <w:tcW w:w="706" w:type="pct"/>
            <w:tcBorders>
              <w:top w:val="single" w:sz="12"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45</w:t>
            </w:r>
          </w:p>
        </w:tc>
        <w:tc>
          <w:tcPr>
            <w:tcW w:w="804" w:type="pct"/>
            <w:tcBorders>
              <w:top w:val="single" w:sz="12"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48</w:t>
            </w:r>
          </w:p>
        </w:tc>
        <w:tc>
          <w:tcPr>
            <w:tcW w:w="909" w:type="pct"/>
            <w:tcBorders>
              <w:top w:val="single" w:sz="12" w:space="0" w:color="auto"/>
              <w:left w:val="single" w:sz="4" w:space="0" w:color="auto"/>
              <w:bottom w:val="single" w:sz="4" w:space="0" w:color="auto"/>
              <w:right w:val="single" w:sz="4" w:space="0" w:color="auto"/>
            </w:tcBorders>
          </w:tcPr>
          <w:p w:rsidR="00337FCF" w:rsidRPr="008F3774" w:rsidRDefault="00337FCF" w:rsidP="00057C98">
            <w:pPr>
              <w:spacing w:line="360" w:lineRule="exact"/>
              <w:jc w:val="center"/>
              <w:rPr>
                <w:szCs w:val="21"/>
                <w:lang w:val="en-GB"/>
              </w:rPr>
            </w:pPr>
            <w:r w:rsidRPr="008F3774">
              <w:rPr>
                <w:szCs w:val="21"/>
                <w:lang w:val="en-GB"/>
              </w:rPr>
              <w:t>46</w:t>
            </w:r>
          </w:p>
        </w:tc>
      </w:tr>
      <w:tr w:rsidR="00337FCF" w:rsidRPr="008F3774" w:rsidTr="004E0426">
        <w:tc>
          <w:tcPr>
            <w:tcW w:w="2077" w:type="pct"/>
            <w:tcBorders>
              <w:top w:val="single" w:sz="4" w:space="0" w:color="auto"/>
              <w:left w:val="single" w:sz="4" w:space="0" w:color="auto"/>
              <w:bottom w:val="single" w:sz="12" w:space="0" w:color="auto"/>
              <w:right w:val="single" w:sz="4" w:space="0" w:color="auto"/>
            </w:tcBorders>
          </w:tcPr>
          <w:p w:rsidR="00337FCF" w:rsidRPr="008F3774" w:rsidRDefault="00337FCF" w:rsidP="00057C98">
            <w:pPr>
              <w:spacing w:line="360" w:lineRule="exact"/>
              <w:rPr>
                <w:szCs w:val="21"/>
                <w:lang w:val="en-GB"/>
              </w:rPr>
            </w:pPr>
            <w:r w:rsidRPr="008F3774">
              <w:rPr>
                <w:rFonts w:hint="eastAsia"/>
                <w:szCs w:val="21"/>
                <w:lang w:val="en-GB"/>
              </w:rPr>
              <w:t>地区副检察官</w:t>
            </w:r>
          </w:p>
        </w:tc>
        <w:tc>
          <w:tcPr>
            <w:tcW w:w="504" w:type="pct"/>
            <w:tcBorders>
              <w:top w:val="single" w:sz="4" w:space="0" w:color="auto"/>
              <w:left w:val="single" w:sz="4" w:space="0" w:color="auto"/>
              <w:bottom w:val="single" w:sz="12"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65</w:t>
            </w:r>
          </w:p>
        </w:tc>
        <w:tc>
          <w:tcPr>
            <w:tcW w:w="706" w:type="pct"/>
            <w:tcBorders>
              <w:top w:val="single" w:sz="4" w:space="0" w:color="auto"/>
              <w:left w:val="single" w:sz="4" w:space="0" w:color="auto"/>
              <w:bottom w:val="single" w:sz="12"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60</w:t>
            </w:r>
          </w:p>
        </w:tc>
        <w:tc>
          <w:tcPr>
            <w:tcW w:w="804" w:type="pct"/>
            <w:tcBorders>
              <w:top w:val="single" w:sz="4" w:space="0" w:color="auto"/>
              <w:left w:val="single" w:sz="4" w:space="0" w:color="auto"/>
              <w:bottom w:val="single" w:sz="12" w:space="0" w:color="auto"/>
              <w:right w:val="single" w:sz="4" w:space="0" w:color="auto"/>
            </w:tcBorders>
            <w:shd w:val="clear" w:color="auto" w:fill="auto"/>
          </w:tcPr>
          <w:p w:rsidR="00337FCF" w:rsidRPr="008F3774" w:rsidRDefault="00337FCF" w:rsidP="00057C98">
            <w:pPr>
              <w:spacing w:line="360" w:lineRule="exact"/>
              <w:jc w:val="center"/>
              <w:rPr>
                <w:szCs w:val="21"/>
                <w:lang w:val="en-GB"/>
              </w:rPr>
            </w:pPr>
            <w:r w:rsidRPr="008F3774">
              <w:rPr>
                <w:szCs w:val="21"/>
                <w:lang w:val="en-GB"/>
              </w:rPr>
              <w:t>60</w:t>
            </w:r>
          </w:p>
        </w:tc>
        <w:tc>
          <w:tcPr>
            <w:tcW w:w="909" w:type="pct"/>
            <w:tcBorders>
              <w:top w:val="single" w:sz="4" w:space="0" w:color="auto"/>
              <w:left w:val="single" w:sz="4" w:space="0" w:color="auto"/>
              <w:bottom w:val="single" w:sz="12" w:space="0" w:color="auto"/>
              <w:right w:val="single" w:sz="4" w:space="0" w:color="auto"/>
            </w:tcBorders>
          </w:tcPr>
          <w:p w:rsidR="00337FCF" w:rsidRPr="008F3774" w:rsidRDefault="00337FCF" w:rsidP="00057C98">
            <w:pPr>
              <w:spacing w:line="360" w:lineRule="exact"/>
              <w:jc w:val="center"/>
              <w:rPr>
                <w:szCs w:val="21"/>
                <w:lang w:val="en-GB"/>
              </w:rPr>
            </w:pPr>
            <w:r w:rsidRPr="008F3774">
              <w:rPr>
                <w:szCs w:val="21"/>
                <w:lang w:val="en-GB"/>
              </w:rPr>
              <w:t>56</w:t>
            </w:r>
          </w:p>
        </w:tc>
      </w:tr>
      <w:tr w:rsidR="00337FCF" w:rsidRPr="008F3774" w:rsidTr="004E0426">
        <w:tc>
          <w:tcPr>
            <w:tcW w:w="2077" w:type="pct"/>
            <w:tcBorders>
              <w:top w:val="single" w:sz="12" w:space="0" w:color="auto"/>
              <w:left w:val="single" w:sz="4" w:space="0" w:color="auto"/>
              <w:bottom w:val="single" w:sz="4" w:space="0" w:color="auto"/>
              <w:right w:val="single" w:sz="4" w:space="0" w:color="auto"/>
            </w:tcBorders>
          </w:tcPr>
          <w:p w:rsidR="00337FCF" w:rsidRPr="004E0426" w:rsidRDefault="00337FCF" w:rsidP="00057C98">
            <w:pPr>
              <w:spacing w:line="360" w:lineRule="exact"/>
              <w:rPr>
                <w:rFonts w:ascii="SimHei" w:eastAsia="SimHei" w:hint="eastAsia"/>
                <w:color w:val="FF0000"/>
                <w:szCs w:val="21"/>
                <w:lang w:val="en-GB"/>
              </w:rPr>
            </w:pPr>
            <w:r w:rsidRPr="004E0426">
              <w:rPr>
                <w:rFonts w:ascii="SimHei" w:eastAsia="SimHei" w:hint="eastAsia"/>
                <w:color w:val="FF0000"/>
                <w:szCs w:val="21"/>
                <w:lang w:val="en-GB"/>
              </w:rPr>
              <w:t>共计</w:t>
            </w:r>
          </w:p>
        </w:tc>
        <w:tc>
          <w:tcPr>
            <w:tcW w:w="504" w:type="pct"/>
            <w:tcBorders>
              <w:top w:val="single" w:sz="12"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b/>
                <w:szCs w:val="21"/>
                <w:lang w:val="en-GB"/>
              </w:rPr>
            </w:pPr>
            <w:r w:rsidRPr="008F3774">
              <w:rPr>
                <w:b/>
                <w:szCs w:val="21"/>
                <w:lang w:val="en-GB"/>
              </w:rPr>
              <w:t>51</w:t>
            </w:r>
          </w:p>
        </w:tc>
        <w:tc>
          <w:tcPr>
            <w:tcW w:w="706" w:type="pct"/>
            <w:tcBorders>
              <w:top w:val="single" w:sz="12"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b/>
                <w:szCs w:val="21"/>
                <w:lang w:val="en-GB"/>
              </w:rPr>
            </w:pPr>
            <w:r w:rsidRPr="008F3774">
              <w:rPr>
                <w:b/>
                <w:szCs w:val="21"/>
                <w:lang w:val="en-GB"/>
              </w:rPr>
              <w:t>50</w:t>
            </w:r>
          </w:p>
        </w:tc>
        <w:tc>
          <w:tcPr>
            <w:tcW w:w="804" w:type="pct"/>
            <w:tcBorders>
              <w:top w:val="single" w:sz="12" w:space="0" w:color="auto"/>
              <w:left w:val="single" w:sz="4" w:space="0" w:color="auto"/>
              <w:bottom w:val="single" w:sz="4" w:space="0" w:color="auto"/>
              <w:right w:val="single" w:sz="4" w:space="0" w:color="auto"/>
            </w:tcBorders>
            <w:shd w:val="clear" w:color="auto" w:fill="auto"/>
          </w:tcPr>
          <w:p w:rsidR="00337FCF" w:rsidRPr="008F3774" w:rsidRDefault="00337FCF" w:rsidP="00057C98">
            <w:pPr>
              <w:spacing w:line="360" w:lineRule="exact"/>
              <w:jc w:val="center"/>
              <w:rPr>
                <w:b/>
                <w:szCs w:val="21"/>
                <w:lang w:val="en-GB"/>
              </w:rPr>
            </w:pPr>
            <w:r w:rsidRPr="008F3774">
              <w:rPr>
                <w:b/>
                <w:szCs w:val="21"/>
                <w:lang w:val="en-GB"/>
              </w:rPr>
              <w:t>51</w:t>
            </w:r>
          </w:p>
        </w:tc>
        <w:tc>
          <w:tcPr>
            <w:tcW w:w="909" w:type="pct"/>
            <w:tcBorders>
              <w:top w:val="single" w:sz="12" w:space="0" w:color="auto"/>
              <w:left w:val="single" w:sz="4" w:space="0" w:color="auto"/>
              <w:bottom w:val="single" w:sz="4" w:space="0" w:color="auto"/>
              <w:right w:val="single" w:sz="4" w:space="0" w:color="auto"/>
            </w:tcBorders>
          </w:tcPr>
          <w:p w:rsidR="00337FCF" w:rsidRPr="008F3774" w:rsidRDefault="00337FCF" w:rsidP="00057C98">
            <w:pPr>
              <w:spacing w:line="360" w:lineRule="exact"/>
              <w:jc w:val="center"/>
              <w:rPr>
                <w:b/>
                <w:szCs w:val="21"/>
                <w:lang w:val="en-GB"/>
              </w:rPr>
            </w:pPr>
            <w:r w:rsidRPr="008F3774">
              <w:rPr>
                <w:b/>
                <w:szCs w:val="21"/>
                <w:lang w:val="en-GB"/>
              </w:rPr>
              <w:t>48</w:t>
            </w:r>
          </w:p>
        </w:tc>
      </w:tr>
    </w:tbl>
    <w:p w:rsidR="00337FCF" w:rsidRPr="008F3774" w:rsidRDefault="00337FCF" w:rsidP="004E0426">
      <w:pPr>
        <w:spacing w:line="280" w:lineRule="exact"/>
        <w:rPr>
          <w:b/>
          <w:szCs w:val="21"/>
          <w:lang w:val="en-GB"/>
        </w:rPr>
      </w:pPr>
    </w:p>
    <w:p w:rsidR="00337FCF" w:rsidRPr="00057C98" w:rsidRDefault="00337FCF" w:rsidP="00057C98">
      <w:pPr>
        <w:spacing w:line="360" w:lineRule="exact"/>
        <w:rPr>
          <w:rFonts w:ascii="SimHei" w:eastAsia="SimHei"/>
          <w:color w:val="FF0000"/>
          <w:szCs w:val="21"/>
          <w:lang w:val="en-GB"/>
        </w:rPr>
      </w:pPr>
      <w:r w:rsidRPr="00057C98">
        <w:rPr>
          <w:rFonts w:ascii="SimHei" w:eastAsia="SimHei" w:hint="eastAsia"/>
          <w:color w:val="FF0000"/>
          <w:szCs w:val="21"/>
          <w:lang w:val="en-GB"/>
        </w:rPr>
        <w:t>表</w:t>
      </w:r>
      <w:r w:rsidRPr="00057C98">
        <w:rPr>
          <w:rFonts w:ascii="SimHei" w:eastAsia="SimHei"/>
          <w:color w:val="FF0000"/>
          <w:szCs w:val="21"/>
          <w:lang w:val="en-GB"/>
        </w:rPr>
        <w:t>9.5</w:t>
      </w:r>
      <w:r w:rsidRPr="00057C98">
        <w:rPr>
          <w:rFonts w:ascii="SimHei" w:eastAsia="SimHei"/>
          <w:color w:val="FF0000"/>
          <w:szCs w:val="21"/>
          <w:lang w:val="en-GB"/>
        </w:rPr>
        <w:tab/>
      </w:r>
      <w:r w:rsidRPr="00057C98">
        <w:rPr>
          <w:rFonts w:ascii="SimHei" w:eastAsia="SimHei" w:hint="eastAsia"/>
          <w:color w:val="FF0000"/>
          <w:szCs w:val="21"/>
          <w:lang w:val="en-GB"/>
        </w:rPr>
        <w:t>监狱事务局中男女的分布情况（</w:t>
      </w:r>
      <w:smartTag w:uri="urn:schemas-microsoft-com:office:smarttags" w:element="chsdate">
        <w:smartTagPr>
          <w:attr w:name="Year" w:val="2009"/>
          <w:attr w:name="Month" w:val="12"/>
          <w:attr w:name="Day" w:val="31"/>
          <w:attr w:name="IsLunarDate" w:val="False"/>
          <w:attr w:name="IsROCDate" w:val="False"/>
        </w:smartTagPr>
        <w:r w:rsidRPr="00057C98">
          <w:rPr>
            <w:rFonts w:ascii="SimHei" w:eastAsia="SimHei" w:hint="eastAsia"/>
            <w:color w:val="FF0000"/>
            <w:szCs w:val="21"/>
            <w:lang w:val="en-GB"/>
          </w:rPr>
          <w:t>12月31日</w:t>
        </w:r>
      </w:smartTag>
      <w:r w:rsidRPr="00057C98">
        <w:rPr>
          <w:rFonts w:ascii="SimHei" w:eastAsia="SimHei" w:hint="eastAsia"/>
          <w:color w:val="FF0000"/>
          <w:szCs w:val="21"/>
          <w:lang w:val="en-GB"/>
        </w:rPr>
        <w:t>）</w:t>
      </w:r>
    </w:p>
    <w:tbl>
      <w:tblPr>
        <w:tblStyle w:val="TableGrid"/>
        <w:tblW w:w="5000" w:type="pct"/>
        <w:tblLook w:val="01E0" w:firstRow="1" w:lastRow="1" w:firstColumn="1" w:lastColumn="1" w:noHBand="0" w:noVBand="0"/>
      </w:tblPr>
      <w:tblGrid>
        <w:gridCol w:w="2596"/>
        <w:gridCol w:w="1806"/>
        <w:gridCol w:w="1808"/>
        <w:gridCol w:w="1929"/>
        <w:gridCol w:w="1927"/>
      </w:tblGrid>
      <w:tr w:rsidR="00337FCF" w:rsidRPr="008F3774" w:rsidTr="004E0426">
        <w:tc>
          <w:tcPr>
            <w:tcW w:w="1290" w:type="pct"/>
            <w:vMerge w:val="restart"/>
          </w:tcPr>
          <w:p w:rsidR="00337FCF" w:rsidRPr="004E0426" w:rsidRDefault="00337FCF" w:rsidP="00057C98">
            <w:pPr>
              <w:spacing w:line="360" w:lineRule="exact"/>
              <w:rPr>
                <w:rFonts w:ascii="SimHei" w:eastAsia="SimHei" w:hint="eastAsia"/>
                <w:color w:val="FF0000"/>
                <w:szCs w:val="21"/>
                <w:lang w:val="en-GB"/>
              </w:rPr>
            </w:pPr>
            <w:r w:rsidRPr="004E0426">
              <w:rPr>
                <w:rFonts w:ascii="SimHei" w:eastAsia="SimHei" w:hint="eastAsia"/>
                <w:color w:val="FF0000"/>
                <w:szCs w:val="21"/>
                <w:lang w:val="en-GB"/>
              </w:rPr>
              <w:t>年份</w:t>
            </w:r>
          </w:p>
        </w:tc>
        <w:tc>
          <w:tcPr>
            <w:tcW w:w="1795" w:type="pct"/>
            <w:gridSpan w:val="2"/>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男</w:t>
            </w:r>
          </w:p>
        </w:tc>
        <w:tc>
          <w:tcPr>
            <w:tcW w:w="1915" w:type="pct"/>
            <w:gridSpan w:val="2"/>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女</w:t>
            </w:r>
          </w:p>
        </w:tc>
      </w:tr>
      <w:tr w:rsidR="00337FCF" w:rsidRPr="008F3774" w:rsidTr="004E0426">
        <w:tc>
          <w:tcPr>
            <w:tcW w:w="1290" w:type="pct"/>
            <w:vMerge/>
          </w:tcPr>
          <w:p w:rsidR="00337FCF" w:rsidRPr="004E0426" w:rsidRDefault="00337FCF" w:rsidP="00057C98">
            <w:pPr>
              <w:spacing w:line="360" w:lineRule="exact"/>
              <w:rPr>
                <w:rFonts w:ascii="SimHei" w:eastAsia="SimHei" w:hint="eastAsia"/>
                <w:color w:val="FF0000"/>
                <w:szCs w:val="21"/>
                <w:lang w:val="en-GB"/>
              </w:rPr>
            </w:pPr>
          </w:p>
        </w:tc>
        <w:tc>
          <w:tcPr>
            <w:tcW w:w="897"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人数</w:t>
            </w:r>
          </w:p>
        </w:tc>
        <w:tc>
          <w:tcPr>
            <w:tcW w:w="898"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w:t>
            </w:r>
          </w:p>
        </w:tc>
        <w:tc>
          <w:tcPr>
            <w:tcW w:w="958"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人数</w:t>
            </w:r>
          </w:p>
        </w:tc>
        <w:tc>
          <w:tcPr>
            <w:tcW w:w="958"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w:t>
            </w:r>
          </w:p>
        </w:tc>
      </w:tr>
      <w:tr w:rsidR="00337FCF" w:rsidRPr="008F3774" w:rsidTr="004E0426">
        <w:tc>
          <w:tcPr>
            <w:tcW w:w="1290" w:type="pct"/>
          </w:tcPr>
          <w:p w:rsidR="00337FCF" w:rsidRPr="00F03A1A" w:rsidRDefault="00337FCF" w:rsidP="00057C98">
            <w:pPr>
              <w:spacing w:line="360" w:lineRule="exact"/>
              <w:rPr>
                <w:rFonts w:hint="eastAsia"/>
                <w:szCs w:val="21"/>
                <w:lang w:val="en-GB"/>
              </w:rPr>
            </w:pPr>
            <w:r w:rsidRPr="00F03A1A">
              <w:rPr>
                <w:szCs w:val="21"/>
                <w:lang w:val="en-GB"/>
              </w:rPr>
              <w:t>2004</w:t>
            </w:r>
            <w:r w:rsidR="00F03A1A" w:rsidRP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8</w:t>
            </w:r>
            <w:r w:rsidR="004E0426">
              <w:rPr>
                <w:szCs w:val="21"/>
                <w:lang w:val="en-GB"/>
              </w:rPr>
              <w:t xml:space="preserve"> </w:t>
            </w:r>
            <w:r w:rsidRPr="008F3774">
              <w:rPr>
                <w:szCs w:val="21"/>
                <w:lang w:val="en-GB"/>
              </w:rPr>
              <w:t>072</w:t>
            </w:r>
          </w:p>
        </w:tc>
        <w:tc>
          <w:tcPr>
            <w:tcW w:w="898" w:type="pct"/>
          </w:tcPr>
          <w:p w:rsidR="00337FCF" w:rsidRPr="008F3774" w:rsidRDefault="00337FCF" w:rsidP="00057C98">
            <w:pPr>
              <w:spacing w:line="360" w:lineRule="exact"/>
              <w:jc w:val="center"/>
              <w:rPr>
                <w:szCs w:val="21"/>
                <w:lang w:val="en-GB"/>
              </w:rPr>
            </w:pPr>
            <w:r w:rsidRPr="008F3774">
              <w:rPr>
                <w:szCs w:val="21"/>
                <w:lang w:val="en-GB"/>
              </w:rPr>
              <w:t>75</w:t>
            </w:r>
          </w:p>
        </w:tc>
        <w:tc>
          <w:tcPr>
            <w:tcW w:w="958" w:type="pct"/>
          </w:tcPr>
          <w:p w:rsidR="00337FCF" w:rsidRPr="008F3774" w:rsidRDefault="00337FCF" w:rsidP="00057C98">
            <w:pPr>
              <w:spacing w:line="360" w:lineRule="exact"/>
              <w:jc w:val="center"/>
              <w:rPr>
                <w:szCs w:val="21"/>
                <w:lang w:val="en-GB"/>
              </w:rPr>
            </w:pPr>
            <w:r w:rsidRPr="008F3774">
              <w:rPr>
                <w:szCs w:val="21"/>
                <w:lang w:val="en-GB"/>
              </w:rPr>
              <w:t>2</w:t>
            </w:r>
            <w:r w:rsidR="004E0426">
              <w:rPr>
                <w:szCs w:val="21"/>
                <w:lang w:val="en-GB"/>
              </w:rPr>
              <w:t xml:space="preserve"> </w:t>
            </w:r>
            <w:r w:rsidRPr="008F3774">
              <w:rPr>
                <w:szCs w:val="21"/>
                <w:lang w:val="en-GB"/>
              </w:rPr>
              <w:t>690</w:t>
            </w:r>
          </w:p>
        </w:tc>
        <w:tc>
          <w:tcPr>
            <w:tcW w:w="958" w:type="pct"/>
          </w:tcPr>
          <w:p w:rsidR="00337FCF" w:rsidRPr="008F3774" w:rsidRDefault="00337FCF" w:rsidP="00057C98">
            <w:pPr>
              <w:spacing w:line="360" w:lineRule="exact"/>
              <w:jc w:val="center"/>
              <w:rPr>
                <w:szCs w:val="21"/>
                <w:lang w:val="en-GB"/>
              </w:rPr>
            </w:pPr>
            <w:r w:rsidRPr="008F3774">
              <w:rPr>
                <w:szCs w:val="21"/>
                <w:lang w:val="en-GB"/>
              </w:rPr>
              <w:t>25</w:t>
            </w:r>
          </w:p>
        </w:tc>
      </w:tr>
      <w:tr w:rsidR="00337FCF" w:rsidRPr="008F3774" w:rsidTr="004E0426">
        <w:tc>
          <w:tcPr>
            <w:tcW w:w="1290" w:type="pct"/>
          </w:tcPr>
          <w:p w:rsidR="00337FCF" w:rsidRPr="00F03A1A" w:rsidRDefault="00337FCF" w:rsidP="00057C98">
            <w:pPr>
              <w:spacing w:line="360" w:lineRule="exact"/>
              <w:rPr>
                <w:rFonts w:hint="eastAsia"/>
                <w:szCs w:val="21"/>
                <w:lang w:val="en-GB"/>
              </w:rPr>
            </w:pPr>
            <w:r w:rsidRPr="00F03A1A">
              <w:rPr>
                <w:szCs w:val="21"/>
                <w:lang w:val="en-GB"/>
              </w:rPr>
              <w:t>2005</w:t>
            </w:r>
            <w:r w:rsidR="00F03A1A" w:rsidRP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p>
        </w:tc>
        <w:tc>
          <w:tcPr>
            <w:tcW w:w="898" w:type="pct"/>
          </w:tcPr>
          <w:p w:rsidR="00337FCF" w:rsidRPr="008F3774" w:rsidRDefault="00337FCF" w:rsidP="00057C98">
            <w:pPr>
              <w:spacing w:line="360" w:lineRule="exact"/>
              <w:jc w:val="center"/>
              <w:rPr>
                <w:szCs w:val="21"/>
                <w:lang w:val="en-GB"/>
              </w:rPr>
            </w:pPr>
            <w:r w:rsidRPr="008F3774">
              <w:rPr>
                <w:szCs w:val="21"/>
                <w:lang w:val="en-GB"/>
              </w:rPr>
              <w:t>75</w:t>
            </w:r>
          </w:p>
        </w:tc>
        <w:tc>
          <w:tcPr>
            <w:tcW w:w="958" w:type="pct"/>
          </w:tcPr>
          <w:p w:rsidR="00337FCF" w:rsidRPr="008F3774" w:rsidRDefault="00337FCF" w:rsidP="00057C98">
            <w:pPr>
              <w:spacing w:line="360" w:lineRule="exact"/>
              <w:jc w:val="center"/>
              <w:rPr>
                <w:szCs w:val="21"/>
                <w:lang w:val="en-GB"/>
              </w:rPr>
            </w:pPr>
          </w:p>
        </w:tc>
        <w:tc>
          <w:tcPr>
            <w:tcW w:w="958" w:type="pct"/>
          </w:tcPr>
          <w:p w:rsidR="00337FCF" w:rsidRPr="008F3774" w:rsidRDefault="00337FCF" w:rsidP="00057C98">
            <w:pPr>
              <w:spacing w:line="360" w:lineRule="exact"/>
              <w:jc w:val="center"/>
              <w:rPr>
                <w:szCs w:val="21"/>
                <w:lang w:val="en-GB"/>
              </w:rPr>
            </w:pPr>
            <w:r w:rsidRPr="008F3774">
              <w:rPr>
                <w:szCs w:val="21"/>
                <w:lang w:val="en-GB"/>
              </w:rPr>
              <w:t>25</w:t>
            </w:r>
          </w:p>
        </w:tc>
      </w:tr>
      <w:tr w:rsidR="00337FCF" w:rsidRPr="008F3774" w:rsidTr="004E0426">
        <w:tc>
          <w:tcPr>
            <w:tcW w:w="1290" w:type="pct"/>
          </w:tcPr>
          <w:p w:rsidR="00337FCF" w:rsidRPr="00F03A1A" w:rsidRDefault="00337FCF" w:rsidP="00057C98">
            <w:pPr>
              <w:spacing w:line="360" w:lineRule="exact"/>
              <w:rPr>
                <w:rFonts w:hint="eastAsia"/>
                <w:szCs w:val="21"/>
                <w:lang w:val="en-GB"/>
              </w:rPr>
            </w:pPr>
            <w:r w:rsidRPr="00F03A1A">
              <w:rPr>
                <w:szCs w:val="21"/>
                <w:lang w:val="en-GB"/>
              </w:rPr>
              <w:t>2006</w:t>
            </w:r>
            <w:r w:rsidR="00F03A1A" w:rsidRP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8</w:t>
            </w:r>
            <w:r w:rsidR="004E0426">
              <w:rPr>
                <w:szCs w:val="21"/>
                <w:lang w:val="en-GB"/>
              </w:rPr>
              <w:t xml:space="preserve"> </w:t>
            </w:r>
            <w:r w:rsidRPr="008F3774">
              <w:rPr>
                <w:szCs w:val="21"/>
                <w:lang w:val="en-GB"/>
              </w:rPr>
              <w:t>065</w:t>
            </w:r>
          </w:p>
        </w:tc>
        <w:tc>
          <w:tcPr>
            <w:tcW w:w="898" w:type="pct"/>
          </w:tcPr>
          <w:p w:rsidR="00337FCF" w:rsidRPr="008F3774" w:rsidRDefault="00337FCF" w:rsidP="00057C98">
            <w:pPr>
              <w:spacing w:line="360" w:lineRule="exact"/>
              <w:jc w:val="center"/>
              <w:rPr>
                <w:szCs w:val="21"/>
                <w:lang w:val="en-GB"/>
              </w:rPr>
            </w:pPr>
            <w:r w:rsidRPr="008F3774">
              <w:rPr>
                <w:szCs w:val="21"/>
                <w:lang w:val="en-GB"/>
              </w:rPr>
              <w:t>77</w:t>
            </w:r>
          </w:p>
        </w:tc>
        <w:tc>
          <w:tcPr>
            <w:tcW w:w="958" w:type="pct"/>
          </w:tcPr>
          <w:p w:rsidR="00337FCF" w:rsidRPr="008F3774" w:rsidRDefault="00337FCF" w:rsidP="00057C98">
            <w:pPr>
              <w:spacing w:line="360" w:lineRule="exact"/>
              <w:jc w:val="center"/>
              <w:rPr>
                <w:szCs w:val="21"/>
                <w:lang w:val="en-GB"/>
              </w:rPr>
            </w:pPr>
            <w:r w:rsidRPr="008F3774">
              <w:rPr>
                <w:szCs w:val="21"/>
                <w:lang w:val="en-GB"/>
              </w:rPr>
              <w:t>2</w:t>
            </w:r>
            <w:r w:rsidR="004E0426">
              <w:rPr>
                <w:szCs w:val="21"/>
                <w:lang w:val="en-GB"/>
              </w:rPr>
              <w:t xml:space="preserve"> </w:t>
            </w:r>
            <w:r w:rsidRPr="008F3774">
              <w:rPr>
                <w:szCs w:val="21"/>
                <w:lang w:val="en-GB"/>
              </w:rPr>
              <w:t>471</w:t>
            </w:r>
          </w:p>
        </w:tc>
        <w:tc>
          <w:tcPr>
            <w:tcW w:w="958" w:type="pct"/>
          </w:tcPr>
          <w:p w:rsidR="00337FCF" w:rsidRPr="008F3774" w:rsidRDefault="00337FCF" w:rsidP="00057C98">
            <w:pPr>
              <w:spacing w:line="360" w:lineRule="exact"/>
              <w:jc w:val="center"/>
              <w:rPr>
                <w:szCs w:val="21"/>
                <w:lang w:val="en-GB"/>
              </w:rPr>
            </w:pPr>
            <w:r w:rsidRPr="008F3774">
              <w:rPr>
                <w:szCs w:val="21"/>
                <w:lang w:val="en-GB"/>
              </w:rPr>
              <w:t>23</w:t>
            </w:r>
          </w:p>
        </w:tc>
      </w:tr>
      <w:tr w:rsidR="00337FCF" w:rsidRPr="008F3774" w:rsidTr="004E0426">
        <w:tc>
          <w:tcPr>
            <w:tcW w:w="1290" w:type="pct"/>
          </w:tcPr>
          <w:p w:rsidR="00337FCF" w:rsidRPr="00F03A1A" w:rsidRDefault="00337FCF" w:rsidP="00057C98">
            <w:pPr>
              <w:spacing w:line="360" w:lineRule="exact"/>
              <w:rPr>
                <w:rFonts w:hint="eastAsia"/>
                <w:szCs w:val="21"/>
                <w:lang w:val="en-GB"/>
              </w:rPr>
            </w:pPr>
            <w:r w:rsidRPr="00F03A1A">
              <w:rPr>
                <w:szCs w:val="21"/>
                <w:lang w:val="en-GB"/>
              </w:rPr>
              <w:t>2007</w:t>
            </w:r>
            <w:r w:rsidR="00F03A1A" w:rsidRP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7</w:t>
            </w:r>
            <w:r w:rsidR="004E0426">
              <w:rPr>
                <w:szCs w:val="21"/>
                <w:lang w:val="en-GB"/>
              </w:rPr>
              <w:t xml:space="preserve"> </w:t>
            </w:r>
            <w:r w:rsidRPr="008F3774">
              <w:rPr>
                <w:szCs w:val="21"/>
                <w:lang w:val="en-GB"/>
              </w:rPr>
              <w:t>977</w:t>
            </w:r>
          </w:p>
        </w:tc>
        <w:tc>
          <w:tcPr>
            <w:tcW w:w="898" w:type="pct"/>
          </w:tcPr>
          <w:p w:rsidR="00337FCF" w:rsidRPr="008F3774" w:rsidRDefault="00337FCF" w:rsidP="00057C98">
            <w:pPr>
              <w:spacing w:line="360" w:lineRule="exact"/>
              <w:jc w:val="center"/>
              <w:rPr>
                <w:szCs w:val="21"/>
                <w:lang w:val="en-GB"/>
              </w:rPr>
            </w:pPr>
            <w:r w:rsidRPr="008F3774">
              <w:rPr>
                <w:szCs w:val="21"/>
                <w:lang w:val="en-GB"/>
              </w:rPr>
              <w:t>76</w:t>
            </w:r>
          </w:p>
        </w:tc>
        <w:tc>
          <w:tcPr>
            <w:tcW w:w="958" w:type="pct"/>
          </w:tcPr>
          <w:p w:rsidR="00337FCF" w:rsidRPr="008F3774" w:rsidRDefault="00337FCF" w:rsidP="00057C98">
            <w:pPr>
              <w:spacing w:line="360" w:lineRule="exact"/>
              <w:jc w:val="center"/>
              <w:rPr>
                <w:szCs w:val="21"/>
                <w:lang w:val="en-GB"/>
              </w:rPr>
            </w:pPr>
            <w:r w:rsidRPr="008F3774">
              <w:rPr>
                <w:szCs w:val="21"/>
                <w:lang w:val="en-GB"/>
              </w:rPr>
              <w:t>2</w:t>
            </w:r>
            <w:r w:rsidR="004E0426">
              <w:rPr>
                <w:szCs w:val="21"/>
                <w:lang w:val="en-GB"/>
              </w:rPr>
              <w:t xml:space="preserve"> </w:t>
            </w:r>
            <w:r w:rsidRPr="008F3774">
              <w:rPr>
                <w:szCs w:val="21"/>
                <w:lang w:val="en-GB"/>
              </w:rPr>
              <w:t>519</w:t>
            </w:r>
          </w:p>
        </w:tc>
        <w:tc>
          <w:tcPr>
            <w:tcW w:w="958" w:type="pct"/>
          </w:tcPr>
          <w:p w:rsidR="00337FCF" w:rsidRPr="008F3774" w:rsidRDefault="00337FCF" w:rsidP="00057C98">
            <w:pPr>
              <w:spacing w:line="360" w:lineRule="exact"/>
              <w:jc w:val="center"/>
              <w:rPr>
                <w:szCs w:val="21"/>
                <w:lang w:val="en-GB"/>
              </w:rPr>
            </w:pPr>
            <w:r w:rsidRPr="008F3774">
              <w:rPr>
                <w:szCs w:val="21"/>
                <w:lang w:val="en-GB"/>
              </w:rPr>
              <w:t>24</w:t>
            </w:r>
          </w:p>
        </w:tc>
      </w:tr>
    </w:tbl>
    <w:p w:rsidR="00337FCF" w:rsidRPr="008F3774" w:rsidRDefault="00337FCF" w:rsidP="004E0426">
      <w:pPr>
        <w:spacing w:line="280" w:lineRule="exact"/>
        <w:rPr>
          <w:b/>
          <w:szCs w:val="21"/>
          <w:lang w:val="en-GB"/>
        </w:rPr>
      </w:pPr>
    </w:p>
    <w:p w:rsidR="00337FCF" w:rsidRPr="00057C98" w:rsidRDefault="00337FCF" w:rsidP="00057C98">
      <w:pPr>
        <w:spacing w:line="360" w:lineRule="exact"/>
        <w:rPr>
          <w:rFonts w:ascii="SimHei" w:eastAsia="SimHei"/>
          <w:color w:val="FF0000"/>
          <w:szCs w:val="21"/>
          <w:lang w:val="en-GB"/>
        </w:rPr>
      </w:pPr>
      <w:r w:rsidRPr="00057C98">
        <w:rPr>
          <w:rFonts w:ascii="SimHei" w:eastAsia="SimHei" w:hint="eastAsia"/>
          <w:color w:val="FF0000"/>
          <w:szCs w:val="21"/>
          <w:lang w:val="en-GB"/>
        </w:rPr>
        <w:t>表</w:t>
      </w:r>
      <w:r w:rsidRPr="00057C98">
        <w:rPr>
          <w:rFonts w:ascii="SimHei" w:eastAsia="SimHei"/>
          <w:color w:val="FF0000"/>
          <w:szCs w:val="21"/>
          <w:lang w:val="en-GB"/>
        </w:rPr>
        <w:t>9.6</w:t>
      </w:r>
      <w:r w:rsidRPr="00057C98">
        <w:rPr>
          <w:rFonts w:ascii="SimHei" w:eastAsia="SimHei"/>
          <w:color w:val="FF0000"/>
          <w:szCs w:val="21"/>
          <w:lang w:val="en-GB"/>
        </w:rPr>
        <w:tab/>
      </w:r>
      <w:r w:rsidRPr="00057C98">
        <w:rPr>
          <w:rFonts w:ascii="SimHei" w:eastAsia="SimHei" w:hint="eastAsia"/>
          <w:color w:val="FF0000"/>
          <w:szCs w:val="21"/>
          <w:lang w:val="en-GB"/>
        </w:rPr>
        <w:t>假释和调解机构中男女的分布情况（</w:t>
      </w:r>
      <w:smartTag w:uri="urn:schemas-microsoft-com:office:smarttags" w:element="chsdate">
        <w:smartTagPr>
          <w:attr w:name="Year" w:val="2009"/>
          <w:attr w:name="Month" w:val="12"/>
          <w:attr w:name="Day" w:val="31"/>
          <w:attr w:name="IsLunarDate" w:val="False"/>
          <w:attr w:name="IsROCDate" w:val="False"/>
        </w:smartTagPr>
        <w:r w:rsidRPr="00057C98">
          <w:rPr>
            <w:rFonts w:ascii="SimHei" w:eastAsia="SimHei" w:hint="eastAsia"/>
            <w:color w:val="FF0000"/>
            <w:szCs w:val="21"/>
            <w:lang w:val="en-GB"/>
          </w:rPr>
          <w:t>12月31日</w:t>
        </w:r>
      </w:smartTag>
      <w:r w:rsidRPr="00057C98">
        <w:rPr>
          <w:rFonts w:ascii="SimHei" w:eastAsia="SimHei" w:hint="eastAsia"/>
          <w:color w:val="FF0000"/>
          <w:szCs w:val="21"/>
          <w:lang w:val="en-GB"/>
        </w:rPr>
        <w:t>）</w:t>
      </w:r>
    </w:p>
    <w:tbl>
      <w:tblPr>
        <w:tblStyle w:val="TableGrid"/>
        <w:tblW w:w="5000" w:type="pct"/>
        <w:tblLook w:val="01E0" w:firstRow="1" w:lastRow="1" w:firstColumn="1" w:lastColumn="1" w:noHBand="0" w:noVBand="0"/>
      </w:tblPr>
      <w:tblGrid>
        <w:gridCol w:w="2596"/>
        <w:gridCol w:w="1806"/>
        <w:gridCol w:w="1808"/>
        <w:gridCol w:w="1929"/>
        <w:gridCol w:w="1927"/>
      </w:tblGrid>
      <w:tr w:rsidR="00337FCF" w:rsidRPr="004E0426" w:rsidTr="004E0426">
        <w:tc>
          <w:tcPr>
            <w:tcW w:w="1290" w:type="pct"/>
            <w:vMerge w:val="restart"/>
          </w:tcPr>
          <w:p w:rsidR="00337FCF" w:rsidRPr="004E0426" w:rsidRDefault="00337FCF" w:rsidP="00057C98">
            <w:pPr>
              <w:spacing w:line="360" w:lineRule="exact"/>
              <w:rPr>
                <w:rFonts w:ascii="SimHei" w:eastAsia="SimHei" w:hint="eastAsia"/>
                <w:color w:val="FF0000"/>
                <w:szCs w:val="21"/>
                <w:lang w:val="en-GB"/>
              </w:rPr>
            </w:pPr>
            <w:r w:rsidRPr="004E0426">
              <w:rPr>
                <w:rFonts w:ascii="SimHei" w:eastAsia="SimHei" w:hint="eastAsia"/>
                <w:color w:val="FF0000"/>
                <w:szCs w:val="21"/>
                <w:lang w:val="en-GB"/>
              </w:rPr>
              <w:t>年份</w:t>
            </w:r>
          </w:p>
        </w:tc>
        <w:tc>
          <w:tcPr>
            <w:tcW w:w="1795" w:type="pct"/>
            <w:gridSpan w:val="2"/>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男</w:t>
            </w:r>
          </w:p>
        </w:tc>
        <w:tc>
          <w:tcPr>
            <w:tcW w:w="1915" w:type="pct"/>
            <w:gridSpan w:val="2"/>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女</w:t>
            </w:r>
          </w:p>
        </w:tc>
      </w:tr>
      <w:tr w:rsidR="00337FCF" w:rsidRPr="004E0426" w:rsidTr="004E0426">
        <w:tc>
          <w:tcPr>
            <w:tcW w:w="1290" w:type="pct"/>
            <w:vMerge/>
          </w:tcPr>
          <w:p w:rsidR="00337FCF" w:rsidRPr="004E0426" w:rsidRDefault="00337FCF" w:rsidP="00057C98">
            <w:pPr>
              <w:spacing w:line="360" w:lineRule="exact"/>
              <w:rPr>
                <w:rFonts w:ascii="SimHei" w:eastAsia="SimHei" w:hint="eastAsia"/>
                <w:color w:val="FF0000"/>
                <w:szCs w:val="21"/>
                <w:lang w:val="en-GB"/>
              </w:rPr>
            </w:pPr>
          </w:p>
        </w:tc>
        <w:tc>
          <w:tcPr>
            <w:tcW w:w="897"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人数</w:t>
            </w:r>
          </w:p>
        </w:tc>
        <w:tc>
          <w:tcPr>
            <w:tcW w:w="898"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w:t>
            </w:r>
          </w:p>
        </w:tc>
        <w:tc>
          <w:tcPr>
            <w:tcW w:w="958"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人数</w:t>
            </w:r>
          </w:p>
        </w:tc>
        <w:tc>
          <w:tcPr>
            <w:tcW w:w="958"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w:t>
            </w:r>
          </w:p>
        </w:tc>
      </w:tr>
      <w:tr w:rsidR="00337FCF" w:rsidRPr="008F3774" w:rsidTr="004E0426">
        <w:tc>
          <w:tcPr>
            <w:tcW w:w="1290" w:type="pct"/>
          </w:tcPr>
          <w:p w:rsidR="00337FCF" w:rsidRPr="00F03A1A" w:rsidRDefault="00337FCF" w:rsidP="00057C98">
            <w:pPr>
              <w:spacing w:line="360" w:lineRule="exact"/>
              <w:rPr>
                <w:rFonts w:hint="eastAsia"/>
                <w:szCs w:val="21"/>
                <w:lang w:val="en-GB"/>
              </w:rPr>
            </w:pPr>
            <w:r w:rsidRPr="00F03A1A">
              <w:rPr>
                <w:szCs w:val="21"/>
                <w:lang w:val="en-GB"/>
              </w:rPr>
              <w:t>2004</w:t>
            </w:r>
            <w:r w:rsidR="00F03A1A" w:rsidRP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65</w:t>
            </w:r>
          </w:p>
        </w:tc>
        <w:tc>
          <w:tcPr>
            <w:tcW w:w="898" w:type="pct"/>
          </w:tcPr>
          <w:p w:rsidR="00337FCF" w:rsidRPr="008F3774" w:rsidRDefault="00337FCF" w:rsidP="00057C98">
            <w:pPr>
              <w:spacing w:line="360" w:lineRule="exact"/>
              <w:jc w:val="center"/>
              <w:rPr>
                <w:szCs w:val="21"/>
                <w:lang w:val="en-GB"/>
              </w:rPr>
            </w:pPr>
            <w:r w:rsidRPr="008F3774">
              <w:rPr>
                <w:szCs w:val="21"/>
                <w:lang w:val="en-GB"/>
              </w:rPr>
              <w:t>28</w:t>
            </w:r>
          </w:p>
        </w:tc>
        <w:tc>
          <w:tcPr>
            <w:tcW w:w="958" w:type="pct"/>
          </w:tcPr>
          <w:p w:rsidR="00337FCF" w:rsidRPr="008F3774" w:rsidRDefault="00337FCF" w:rsidP="00057C98">
            <w:pPr>
              <w:spacing w:line="360" w:lineRule="exact"/>
              <w:jc w:val="center"/>
              <w:rPr>
                <w:szCs w:val="21"/>
                <w:lang w:val="en-GB"/>
              </w:rPr>
            </w:pPr>
            <w:r w:rsidRPr="008F3774">
              <w:rPr>
                <w:szCs w:val="21"/>
                <w:lang w:val="en-GB"/>
              </w:rPr>
              <w:t>170</w:t>
            </w:r>
          </w:p>
        </w:tc>
        <w:tc>
          <w:tcPr>
            <w:tcW w:w="958" w:type="pct"/>
          </w:tcPr>
          <w:p w:rsidR="00337FCF" w:rsidRPr="008F3774" w:rsidRDefault="00337FCF" w:rsidP="00057C98">
            <w:pPr>
              <w:spacing w:line="360" w:lineRule="exact"/>
              <w:jc w:val="center"/>
              <w:rPr>
                <w:szCs w:val="21"/>
                <w:lang w:val="en-GB"/>
              </w:rPr>
            </w:pPr>
            <w:r w:rsidRPr="008F3774">
              <w:rPr>
                <w:szCs w:val="21"/>
                <w:lang w:val="en-GB"/>
              </w:rPr>
              <w:t>72</w:t>
            </w:r>
          </w:p>
        </w:tc>
      </w:tr>
      <w:tr w:rsidR="00337FCF" w:rsidRPr="008F3774" w:rsidTr="004E0426">
        <w:tc>
          <w:tcPr>
            <w:tcW w:w="1290" w:type="pct"/>
          </w:tcPr>
          <w:p w:rsidR="00337FCF" w:rsidRPr="00F03A1A" w:rsidRDefault="00337FCF" w:rsidP="00057C98">
            <w:pPr>
              <w:spacing w:line="360" w:lineRule="exact"/>
              <w:rPr>
                <w:rFonts w:hint="eastAsia"/>
                <w:szCs w:val="21"/>
                <w:lang w:val="en-GB"/>
              </w:rPr>
            </w:pPr>
            <w:r w:rsidRPr="00F03A1A">
              <w:rPr>
                <w:szCs w:val="21"/>
                <w:lang w:val="en-GB"/>
              </w:rPr>
              <w:t>2005</w:t>
            </w:r>
            <w:r w:rsidR="00F03A1A" w:rsidRP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58</w:t>
            </w:r>
          </w:p>
        </w:tc>
        <w:tc>
          <w:tcPr>
            <w:tcW w:w="898" w:type="pct"/>
          </w:tcPr>
          <w:p w:rsidR="00337FCF" w:rsidRPr="008F3774" w:rsidRDefault="00337FCF" w:rsidP="00057C98">
            <w:pPr>
              <w:spacing w:line="360" w:lineRule="exact"/>
              <w:jc w:val="center"/>
              <w:rPr>
                <w:szCs w:val="21"/>
                <w:lang w:val="en-GB"/>
              </w:rPr>
            </w:pPr>
            <w:r w:rsidRPr="008F3774">
              <w:rPr>
                <w:szCs w:val="21"/>
                <w:lang w:val="en-GB"/>
              </w:rPr>
              <w:t>25</w:t>
            </w:r>
          </w:p>
        </w:tc>
        <w:tc>
          <w:tcPr>
            <w:tcW w:w="958" w:type="pct"/>
          </w:tcPr>
          <w:p w:rsidR="00337FCF" w:rsidRPr="008F3774" w:rsidRDefault="00337FCF" w:rsidP="00057C98">
            <w:pPr>
              <w:spacing w:line="360" w:lineRule="exact"/>
              <w:jc w:val="center"/>
              <w:rPr>
                <w:szCs w:val="21"/>
                <w:lang w:val="en-GB"/>
              </w:rPr>
            </w:pPr>
            <w:r w:rsidRPr="008F3774">
              <w:rPr>
                <w:szCs w:val="21"/>
                <w:lang w:val="en-GB"/>
              </w:rPr>
              <w:t>175</w:t>
            </w:r>
          </w:p>
        </w:tc>
        <w:tc>
          <w:tcPr>
            <w:tcW w:w="958" w:type="pct"/>
          </w:tcPr>
          <w:p w:rsidR="00337FCF" w:rsidRPr="008F3774" w:rsidRDefault="00337FCF" w:rsidP="00057C98">
            <w:pPr>
              <w:spacing w:line="360" w:lineRule="exact"/>
              <w:jc w:val="center"/>
              <w:rPr>
                <w:szCs w:val="21"/>
                <w:lang w:val="en-GB"/>
              </w:rPr>
            </w:pPr>
            <w:r w:rsidRPr="008F3774">
              <w:rPr>
                <w:szCs w:val="21"/>
                <w:lang w:val="en-GB"/>
              </w:rPr>
              <w:t>75</w:t>
            </w:r>
          </w:p>
        </w:tc>
      </w:tr>
      <w:tr w:rsidR="00337FCF" w:rsidRPr="008F3774" w:rsidTr="004E0426">
        <w:tc>
          <w:tcPr>
            <w:tcW w:w="1290" w:type="pct"/>
          </w:tcPr>
          <w:p w:rsidR="00337FCF" w:rsidRPr="00F03A1A" w:rsidRDefault="00337FCF" w:rsidP="00057C98">
            <w:pPr>
              <w:spacing w:line="360" w:lineRule="exact"/>
              <w:rPr>
                <w:rFonts w:hint="eastAsia"/>
                <w:szCs w:val="21"/>
                <w:lang w:val="en-GB"/>
              </w:rPr>
            </w:pPr>
            <w:r w:rsidRPr="00F03A1A">
              <w:rPr>
                <w:szCs w:val="21"/>
                <w:lang w:val="en-GB"/>
              </w:rPr>
              <w:t>2006</w:t>
            </w:r>
            <w:r w:rsidR="00F03A1A" w:rsidRP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72</w:t>
            </w:r>
          </w:p>
        </w:tc>
        <w:tc>
          <w:tcPr>
            <w:tcW w:w="898" w:type="pct"/>
          </w:tcPr>
          <w:p w:rsidR="00337FCF" w:rsidRPr="008F3774" w:rsidRDefault="00337FCF" w:rsidP="00057C98">
            <w:pPr>
              <w:spacing w:line="360" w:lineRule="exact"/>
              <w:jc w:val="center"/>
              <w:rPr>
                <w:szCs w:val="21"/>
                <w:lang w:val="en-GB"/>
              </w:rPr>
            </w:pPr>
            <w:r w:rsidRPr="008F3774">
              <w:rPr>
                <w:szCs w:val="21"/>
                <w:lang w:val="en-GB"/>
              </w:rPr>
              <w:t>25</w:t>
            </w:r>
          </w:p>
        </w:tc>
        <w:tc>
          <w:tcPr>
            <w:tcW w:w="958" w:type="pct"/>
          </w:tcPr>
          <w:p w:rsidR="00337FCF" w:rsidRPr="008F3774" w:rsidRDefault="00337FCF" w:rsidP="00057C98">
            <w:pPr>
              <w:spacing w:line="360" w:lineRule="exact"/>
              <w:jc w:val="center"/>
              <w:rPr>
                <w:szCs w:val="21"/>
                <w:lang w:val="en-GB"/>
              </w:rPr>
            </w:pPr>
            <w:r w:rsidRPr="008F3774">
              <w:rPr>
                <w:szCs w:val="21"/>
                <w:lang w:val="en-GB"/>
              </w:rPr>
              <w:t>220</w:t>
            </w:r>
          </w:p>
        </w:tc>
        <w:tc>
          <w:tcPr>
            <w:tcW w:w="958" w:type="pct"/>
          </w:tcPr>
          <w:p w:rsidR="00337FCF" w:rsidRPr="008F3774" w:rsidRDefault="00337FCF" w:rsidP="00057C98">
            <w:pPr>
              <w:spacing w:line="360" w:lineRule="exact"/>
              <w:jc w:val="center"/>
              <w:rPr>
                <w:szCs w:val="21"/>
                <w:lang w:val="en-GB"/>
              </w:rPr>
            </w:pPr>
            <w:r w:rsidRPr="008F3774">
              <w:rPr>
                <w:szCs w:val="21"/>
                <w:lang w:val="en-GB"/>
              </w:rPr>
              <w:t>75</w:t>
            </w:r>
          </w:p>
        </w:tc>
      </w:tr>
      <w:tr w:rsidR="00337FCF" w:rsidRPr="008F3774" w:rsidTr="004E0426">
        <w:tc>
          <w:tcPr>
            <w:tcW w:w="1290" w:type="pct"/>
          </w:tcPr>
          <w:p w:rsidR="00337FCF" w:rsidRPr="00F03A1A" w:rsidRDefault="00337FCF" w:rsidP="00057C98">
            <w:pPr>
              <w:spacing w:line="360" w:lineRule="exact"/>
              <w:rPr>
                <w:rFonts w:hint="eastAsia"/>
                <w:szCs w:val="21"/>
                <w:lang w:val="en-GB"/>
              </w:rPr>
            </w:pPr>
            <w:r w:rsidRPr="00F03A1A">
              <w:rPr>
                <w:szCs w:val="21"/>
                <w:lang w:val="en-GB"/>
              </w:rPr>
              <w:t>2007</w:t>
            </w:r>
            <w:r w:rsidR="00F03A1A" w:rsidRP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88</w:t>
            </w:r>
          </w:p>
        </w:tc>
        <w:tc>
          <w:tcPr>
            <w:tcW w:w="898" w:type="pct"/>
          </w:tcPr>
          <w:p w:rsidR="00337FCF" w:rsidRPr="008F3774" w:rsidRDefault="00337FCF" w:rsidP="00057C98">
            <w:pPr>
              <w:spacing w:line="360" w:lineRule="exact"/>
              <w:jc w:val="center"/>
              <w:rPr>
                <w:szCs w:val="21"/>
                <w:lang w:val="en-GB"/>
              </w:rPr>
            </w:pPr>
            <w:r w:rsidRPr="008F3774">
              <w:rPr>
                <w:szCs w:val="21"/>
                <w:lang w:val="en-GB"/>
              </w:rPr>
              <w:t>27</w:t>
            </w:r>
          </w:p>
        </w:tc>
        <w:tc>
          <w:tcPr>
            <w:tcW w:w="958" w:type="pct"/>
          </w:tcPr>
          <w:p w:rsidR="00337FCF" w:rsidRPr="008F3774" w:rsidRDefault="00337FCF" w:rsidP="00057C98">
            <w:pPr>
              <w:spacing w:line="360" w:lineRule="exact"/>
              <w:jc w:val="center"/>
              <w:rPr>
                <w:szCs w:val="21"/>
                <w:lang w:val="en-GB"/>
              </w:rPr>
            </w:pPr>
            <w:r w:rsidRPr="008F3774">
              <w:rPr>
                <w:szCs w:val="21"/>
                <w:lang w:val="en-GB"/>
              </w:rPr>
              <w:t>244</w:t>
            </w:r>
          </w:p>
        </w:tc>
        <w:tc>
          <w:tcPr>
            <w:tcW w:w="958" w:type="pct"/>
          </w:tcPr>
          <w:p w:rsidR="00337FCF" w:rsidRPr="008F3774" w:rsidRDefault="00337FCF" w:rsidP="00057C98">
            <w:pPr>
              <w:spacing w:line="360" w:lineRule="exact"/>
              <w:jc w:val="center"/>
              <w:rPr>
                <w:szCs w:val="21"/>
                <w:lang w:val="en-GB"/>
              </w:rPr>
            </w:pPr>
            <w:r w:rsidRPr="008F3774">
              <w:rPr>
                <w:szCs w:val="21"/>
                <w:lang w:val="en-GB"/>
              </w:rPr>
              <w:t>73</w:t>
            </w:r>
          </w:p>
        </w:tc>
      </w:tr>
    </w:tbl>
    <w:p w:rsidR="00337FCF" w:rsidRPr="008F3774" w:rsidRDefault="00337FCF" w:rsidP="004E0426">
      <w:pPr>
        <w:spacing w:line="280" w:lineRule="exact"/>
        <w:rPr>
          <w:b/>
          <w:szCs w:val="21"/>
          <w:lang w:val="en-GB"/>
        </w:rPr>
      </w:pPr>
    </w:p>
    <w:p w:rsidR="00337FCF" w:rsidRPr="00057C98" w:rsidRDefault="00337FCF" w:rsidP="00057C98">
      <w:pPr>
        <w:spacing w:line="360" w:lineRule="exact"/>
        <w:rPr>
          <w:rFonts w:ascii="SimHei" w:eastAsia="SimHei"/>
          <w:color w:val="FF0000"/>
          <w:szCs w:val="21"/>
          <w:lang w:val="en-GB"/>
        </w:rPr>
      </w:pPr>
      <w:r w:rsidRPr="00057C98">
        <w:rPr>
          <w:rFonts w:ascii="SimHei" w:eastAsia="SimHei" w:hint="eastAsia"/>
          <w:color w:val="FF0000"/>
          <w:szCs w:val="21"/>
          <w:lang w:val="en-GB"/>
        </w:rPr>
        <w:t>表</w:t>
      </w:r>
      <w:r w:rsidRPr="00057C98">
        <w:rPr>
          <w:rFonts w:ascii="SimHei" w:eastAsia="SimHei"/>
          <w:color w:val="FF0000"/>
          <w:szCs w:val="21"/>
          <w:lang w:val="en-GB"/>
        </w:rPr>
        <w:t>9.7</w:t>
      </w:r>
      <w:r w:rsidRPr="00057C98">
        <w:rPr>
          <w:rFonts w:ascii="SimHei" w:eastAsia="SimHei"/>
          <w:color w:val="FF0000"/>
          <w:szCs w:val="21"/>
          <w:lang w:val="en-GB"/>
        </w:rPr>
        <w:tab/>
      </w:r>
      <w:r w:rsidRPr="00057C98">
        <w:rPr>
          <w:rFonts w:ascii="SimHei" w:eastAsia="SimHei" w:hint="eastAsia"/>
          <w:color w:val="FF0000"/>
          <w:szCs w:val="21"/>
          <w:lang w:val="en-GB"/>
        </w:rPr>
        <w:t>犯罪和社会预防研究所中男女的分布情况（</w:t>
      </w:r>
      <w:smartTag w:uri="urn:schemas-microsoft-com:office:smarttags" w:element="chsdate">
        <w:smartTagPr>
          <w:attr w:name="Year" w:val="2009"/>
          <w:attr w:name="Month" w:val="12"/>
          <w:attr w:name="Day" w:val="31"/>
          <w:attr w:name="IsLunarDate" w:val="False"/>
          <w:attr w:name="IsROCDate" w:val="False"/>
        </w:smartTagPr>
        <w:r w:rsidRPr="00057C98">
          <w:rPr>
            <w:rFonts w:ascii="SimHei" w:eastAsia="SimHei" w:hint="eastAsia"/>
            <w:color w:val="FF0000"/>
            <w:szCs w:val="21"/>
            <w:lang w:val="en-GB"/>
          </w:rPr>
          <w:t>12月31日</w:t>
        </w:r>
      </w:smartTag>
      <w:r w:rsidRPr="00057C98">
        <w:rPr>
          <w:rFonts w:ascii="SimHei" w:eastAsia="SimHei" w:hint="eastAsia"/>
          <w:color w:val="FF0000"/>
          <w:szCs w:val="21"/>
          <w:lang w:val="en-GB"/>
        </w:rPr>
        <w:t>）</w:t>
      </w:r>
    </w:p>
    <w:tbl>
      <w:tblPr>
        <w:tblStyle w:val="TableGrid"/>
        <w:tblW w:w="5000" w:type="pct"/>
        <w:tblLook w:val="01E0" w:firstRow="1" w:lastRow="1" w:firstColumn="1" w:lastColumn="1" w:noHBand="0" w:noVBand="0"/>
      </w:tblPr>
      <w:tblGrid>
        <w:gridCol w:w="2596"/>
        <w:gridCol w:w="1806"/>
        <w:gridCol w:w="1808"/>
        <w:gridCol w:w="1929"/>
        <w:gridCol w:w="1927"/>
      </w:tblGrid>
      <w:tr w:rsidR="00337FCF" w:rsidRPr="004E0426" w:rsidTr="004E0426">
        <w:tc>
          <w:tcPr>
            <w:tcW w:w="1290" w:type="pct"/>
            <w:vMerge w:val="restart"/>
          </w:tcPr>
          <w:p w:rsidR="00337FCF" w:rsidRPr="004E0426" w:rsidRDefault="00337FCF" w:rsidP="00057C98">
            <w:pPr>
              <w:spacing w:line="360" w:lineRule="exact"/>
              <w:rPr>
                <w:rFonts w:ascii="SimHei" w:eastAsia="SimHei" w:hint="eastAsia"/>
                <w:color w:val="FF0000"/>
                <w:szCs w:val="21"/>
                <w:lang w:val="en-GB"/>
              </w:rPr>
            </w:pPr>
            <w:r w:rsidRPr="004E0426">
              <w:rPr>
                <w:rFonts w:ascii="SimHei" w:eastAsia="SimHei" w:hint="eastAsia"/>
                <w:color w:val="FF0000"/>
                <w:szCs w:val="21"/>
                <w:lang w:val="en-GB"/>
              </w:rPr>
              <w:t>年份</w:t>
            </w:r>
          </w:p>
        </w:tc>
        <w:tc>
          <w:tcPr>
            <w:tcW w:w="1795" w:type="pct"/>
            <w:gridSpan w:val="2"/>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男</w:t>
            </w:r>
          </w:p>
        </w:tc>
        <w:tc>
          <w:tcPr>
            <w:tcW w:w="1915" w:type="pct"/>
            <w:gridSpan w:val="2"/>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女</w:t>
            </w:r>
          </w:p>
        </w:tc>
      </w:tr>
      <w:tr w:rsidR="00337FCF" w:rsidRPr="004E0426" w:rsidTr="004E0426">
        <w:tc>
          <w:tcPr>
            <w:tcW w:w="1290" w:type="pct"/>
            <w:vMerge/>
          </w:tcPr>
          <w:p w:rsidR="00337FCF" w:rsidRPr="004E0426" w:rsidRDefault="00337FCF" w:rsidP="00057C98">
            <w:pPr>
              <w:spacing w:line="360" w:lineRule="exact"/>
              <w:rPr>
                <w:rFonts w:ascii="SimHei" w:eastAsia="SimHei" w:hint="eastAsia"/>
                <w:color w:val="FF0000"/>
                <w:szCs w:val="21"/>
                <w:lang w:val="en-GB"/>
              </w:rPr>
            </w:pPr>
          </w:p>
        </w:tc>
        <w:tc>
          <w:tcPr>
            <w:tcW w:w="897"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人数</w:t>
            </w:r>
          </w:p>
        </w:tc>
        <w:tc>
          <w:tcPr>
            <w:tcW w:w="898"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w:t>
            </w:r>
          </w:p>
        </w:tc>
        <w:tc>
          <w:tcPr>
            <w:tcW w:w="958"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人数</w:t>
            </w:r>
          </w:p>
        </w:tc>
        <w:tc>
          <w:tcPr>
            <w:tcW w:w="958" w:type="pct"/>
          </w:tcPr>
          <w:p w:rsidR="00337FCF" w:rsidRPr="004E0426" w:rsidRDefault="00337FCF" w:rsidP="00057C98">
            <w:pPr>
              <w:spacing w:line="360" w:lineRule="exact"/>
              <w:jc w:val="center"/>
              <w:rPr>
                <w:rFonts w:ascii="SimHei" w:eastAsia="SimHei" w:hint="eastAsia"/>
                <w:color w:val="FF0000"/>
                <w:szCs w:val="21"/>
                <w:lang w:val="en-GB"/>
              </w:rPr>
            </w:pPr>
            <w:r w:rsidRPr="004E0426">
              <w:rPr>
                <w:rFonts w:ascii="SimHei" w:eastAsia="SimHei" w:hint="eastAsia"/>
                <w:color w:val="FF0000"/>
                <w:szCs w:val="21"/>
                <w:lang w:val="en-GB"/>
              </w:rPr>
              <w:t>%</w:t>
            </w:r>
          </w:p>
        </w:tc>
      </w:tr>
      <w:tr w:rsidR="00337FCF" w:rsidRPr="008F3774" w:rsidTr="004E0426">
        <w:tc>
          <w:tcPr>
            <w:tcW w:w="1290" w:type="pct"/>
          </w:tcPr>
          <w:p w:rsidR="00337FCF" w:rsidRPr="00F03A1A" w:rsidRDefault="00337FCF" w:rsidP="00057C98">
            <w:pPr>
              <w:spacing w:line="360" w:lineRule="exact"/>
              <w:rPr>
                <w:rFonts w:hint="eastAsia"/>
                <w:szCs w:val="21"/>
                <w:lang w:val="en-GB"/>
              </w:rPr>
            </w:pPr>
            <w:r w:rsidRPr="00F03A1A">
              <w:rPr>
                <w:szCs w:val="21"/>
                <w:lang w:val="en-GB"/>
              </w:rPr>
              <w:t>2006</w:t>
            </w:r>
            <w:r w:rsidR="00F03A1A" w:rsidRP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14</w:t>
            </w:r>
          </w:p>
        </w:tc>
        <w:tc>
          <w:tcPr>
            <w:tcW w:w="898" w:type="pct"/>
          </w:tcPr>
          <w:p w:rsidR="00337FCF" w:rsidRPr="008F3774" w:rsidRDefault="00337FCF" w:rsidP="00057C98">
            <w:pPr>
              <w:spacing w:line="360" w:lineRule="exact"/>
              <w:jc w:val="center"/>
              <w:rPr>
                <w:szCs w:val="21"/>
                <w:lang w:val="en-GB"/>
              </w:rPr>
            </w:pPr>
            <w:r w:rsidRPr="008F3774">
              <w:rPr>
                <w:szCs w:val="21"/>
                <w:lang w:val="en-GB"/>
              </w:rPr>
              <w:t>40</w:t>
            </w:r>
          </w:p>
        </w:tc>
        <w:tc>
          <w:tcPr>
            <w:tcW w:w="958" w:type="pct"/>
          </w:tcPr>
          <w:p w:rsidR="00337FCF" w:rsidRPr="008F3774" w:rsidRDefault="00337FCF" w:rsidP="00057C98">
            <w:pPr>
              <w:spacing w:line="360" w:lineRule="exact"/>
              <w:jc w:val="center"/>
              <w:rPr>
                <w:szCs w:val="21"/>
                <w:lang w:val="en-GB"/>
              </w:rPr>
            </w:pPr>
            <w:r w:rsidRPr="008F3774">
              <w:rPr>
                <w:szCs w:val="21"/>
                <w:lang w:val="en-GB"/>
              </w:rPr>
              <w:t>21</w:t>
            </w:r>
          </w:p>
        </w:tc>
        <w:tc>
          <w:tcPr>
            <w:tcW w:w="958" w:type="pct"/>
          </w:tcPr>
          <w:p w:rsidR="00337FCF" w:rsidRPr="008F3774" w:rsidRDefault="00337FCF" w:rsidP="00057C98">
            <w:pPr>
              <w:spacing w:line="360" w:lineRule="exact"/>
              <w:jc w:val="center"/>
              <w:rPr>
                <w:szCs w:val="21"/>
                <w:lang w:val="en-GB"/>
              </w:rPr>
            </w:pPr>
            <w:r w:rsidRPr="008F3774">
              <w:rPr>
                <w:szCs w:val="21"/>
                <w:lang w:val="en-GB"/>
              </w:rPr>
              <w:t>60</w:t>
            </w:r>
          </w:p>
        </w:tc>
      </w:tr>
      <w:tr w:rsidR="00337FCF" w:rsidRPr="008F3774" w:rsidTr="004E0426">
        <w:tc>
          <w:tcPr>
            <w:tcW w:w="1290" w:type="pct"/>
          </w:tcPr>
          <w:p w:rsidR="00337FCF" w:rsidRPr="00F03A1A" w:rsidRDefault="00337FCF" w:rsidP="00057C98">
            <w:pPr>
              <w:spacing w:line="360" w:lineRule="exact"/>
              <w:rPr>
                <w:rFonts w:hint="eastAsia"/>
                <w:szCs w:val="21"/>
                <w:lang w:val="en-GB"/>
              </w:rPr>
            </w:pPr>
            <w:r w:rsidRPr="00F03A1A">
              <w:rPr>
                <w:szCs w:val="21"/>
                <w:lang w:val="en-GB"/>
              </w:rPr>
              <w:t>2007</w:t>
            </w:r>
            <w:r w:rsidR="00F03A1A" w:rsidRPr="00F03A1A">
              <w:rPr>
                <w:rFonts w:hint="eastAsia"/>
                <w:szCs w:val="21"/>
                <w:lang w:val="en-GB"/>
              </w:rPr>
              <w:t>年</w:t>
            </w:r>
          </w:p>
        </w:tc>
        <w:tc>
          <w:tcPr>
            <w:tcW w:w="897" w:type="pct"/>
          </w:tcPr>
          <w:p w:rsidR="00337FCF" w:rsidRPr="008F3774" w:rsidRDefault="00337FCF" w:rsidP="00057C98">
            <w:pPr>
              <w:spacing w:line="360" w:lineRule="exact"/>
              <w:jc w:val="center"/>
              <w:rPr>
                <w:szCs w:val="21"/>
                <w:lang w:val="en-GB"/>
              </w:rPr>
            </w:pPr>
            <w:r w:rsidRPr="008F3774">
              <w:rPr>
                <w:szCs w:val="21"/>
                <w:lang w:val="en-GB"/>
              </w:rPr>
              <w:t>14</w:t>
            </w:r>
          </w:p>
        </w:tc>
        <w:tc>
          <w:tcPr>
            <w:tcW w:w="898" w:type="pct"/>
          </w:tcPr>
          <w:p w:rsidR="00337FCF" w:rsidRPr="008F3774" w:rsidRDefault="00337FCF" w:rsidP="00057C98">
            <w:pPr>
              <w:spacing w:line="360" w:lineRule="exact"/>
              <w:jc w:val="center"/>
              <w:rPr>
                <w:szCs w:val="21"/>
                <w:lang w:val="en-GB"/>
              </w:rPr>
            </w:pPr>
            <w:r w:rsidRPr="008F3774">
              <w:rPr>
                <w:szCs w:val="21"/>
                <w:lang w:val="en-GB"/>
              </w:rPr>
              <w:t>41</w:t>
            </w:r>
          </w:p>
        </w:tc>
        <w:tc>
          <w:tcPr>
            <w:tcW w:w="958" w:type="pct"/>
          </w:tcPr>
          <w:p w:rsidR="00337FCF" w:rsidRPr="008F3774" w:rsidRDefault="00337FCF" w:rsidP="00057C98">
            <w:pPr>
              <w:spacing w:line="360" w:lineRule="exact"/>
              <w:jc w:val="center"/>
              <w:rPr>
                <w:szCs w:val="21"/>
                <w:lang w:val="en-GB"/>
              </w:rPr>
            </w:pPr>
            <w:r w:rsidRPr="008F3774">
              <w:rPr>
                <w:szCs w:val="21"/>
                <w:lang w:val="en-GB"/>
              </w:rPr>
              <w:t>20</w:t>
            </w:r>
          </w:p>
        </w:tc>
        <w:tc>
          <w:tcPr>
            <w:tcW w:w="958" w:type="pct"/>
          </w:tcPr>
          <w:p w:rsidR="00337FCF" w:rsidRPr="008F3774" w:rsidRDefault="00337FCF" w:rsidP="00057C98">
            <w:pPr>
              <w:spacing w:line="360" w:lineRule="exact"/>
              <w:jc w:val="center"/>
              <w:rPr>
                <w:szCs w:val="21"/>
                <w:lang w:val="en-GB"/>
              </w:rPr>
            </w:pPr>
            <w:r w:rsidRPr="008F3774">
              <w:rPr>
                <w:szCs w:val="21"/>
                <w:lang w:val="en-GB"/>
              </w:rPr>
              <w:t>59</w:t>
            </w:r>
          </w:p>
        </w:tc>
      </w:tr>
    </w:tbl>
    <w:p w:rsidR="00337FCF" w:rsidRPr="00057C98" w:rsidRDefault="00337FCF" w:rsidP="00057C98">
      <w:pPr>
        <w:spacing w:line="360" w:lineRule="exact"/>
        <w:rPr>
          <w:rFonts w:ascii="SimHei" w:eastAsia="SimHei"/>
          <w:color w:val="FF0000"/>
          <w:szCs w:val="21"/>
          <w:lang w:val="en-GB"/>
        </w:rPr>
      </w:pPr>
      <w:r w:rsidRPr="00057C98">
        <w:rPr>
          <w:rFonts w:ascii="SimHei" w:eastAsia="SimHei" w:hint="eastAsia"/>
          <w:color w:val="FF0000"/>
          <w:szCs w:val="21"/>
          <w:lang w:val="en-GB"/>
        </w:rPr>
        <w:t>表</w:t>
      </w:r>
      <w:r w:rsidRPr="00057C98">
        <w:rPr>
          <w:rFonts w:ascii="SimHei" w:eastAsia="SimHei"/>
          <w:color w:val="FF0000"/>
          <w:szCs w:val="21"/>
          <w:lang w:val="en-GB"/>
        </w:rPr>
        <w:t>10.1</w:t>
      </w:r>
    </w:p>
    <w:tbl>
      <w:tblPr>
        <w:tblW w:w="9970" w:type="dxa"/>
        <w:tblCellMar>
          <w:left w:w="70" w:type="dxa"/>
          <w:right w:w="70" w:type="dxa"/>
        </w:tblCellMar>
        <w:tblLook w:val="0000" w:firstRow="0" w:lastRow="0" w:firstColumn="0" w:lastColumn="0" w:noHBand="0" w:noVBand="0"/>
      </w:tblPr>
      <w:tblGrid>
        <w:gridCol w:w="738"/>
        <w:gridCol w:w="738"/>
        <w:gridCol w:w="739"/>
        <w:gridCol w:w="960"/>
        <w:gridCol w:w="960"/>
        <w:gridCol w:w="75"/>
        <w:gridCol w:w="885"/>
        <w:gridCol w:w="955"/>
        <w:gridCol w:w="970"/>
        <w:gridCol w:w="70"/>
        <w:gridCol w:w="890"/>
        <w:gridCol w:w="70"/>
        <w:gridCol w:w="890"/>
        <w:gridCol w:w="70"/>
        <w:gridCol w:w="890"/>
        <w:gridCol w:w="70"/>
      </w:tblGrid>
      <w:tr w:rsidR="00337FCF" w:rsidRPr="004E0426" w:rsidTr="00084CB2">
        <w:trPr>
          <w:gridAfter w:val="1"/>
          <w:wAfter w:w="70" w:type="dxa"/>
          <w:trHeight w:val="255"/>
        </w:trPr>
        <w:tc>
          <w:tcPr>
            <w:tcW w:w="7020" w:type="dxa"/>
            <w:gridSpan w:val="9"/>
            <w:tcBorders>
              <w:top w:val="nil"/>
              <w:left w:val="nil"/>
              <w:bottom w:val="nil"/>
              <w:right w:val="nil"/>
            </w:tcBorders>
            <w:shd w:val="clear" w:color="auto" w:fill="auto"/>
            <w:noWrap/>
            <w:vAlign w:val="bottom"/>
          </w:tcPr>
          <w:p w:rsidR="00337FCF" w:rsidRPr="004E0426" w:rsidRDefault="00337FCF" w:rsidP="00057C98">
            <w:pPr>
              <w:spacing w:line="360" w:lineRule="exact"/>
              <w:rPr>
                <w:rFonts w:ascii="SimHei" w:eastAsia="SimHei" w:hint="eastAsia"/>
                <w:color w:val="FF0000"/>
                <w:szCs w:val="21"/>
                <w:lang w:val="en-GB"/>
              </w:rPr>
            </w:pPr>
          </w:p>
          <w:p w:rsidR="00337FCF" w:rsidRPr="004E0426" w:rsidRDefault="00337FCF" w:rsidP="00057C98">
            <w:pPr>
              <w:spacing w:line="360" w:lineRule="exact"/>
              <w:rPr>
                <w:rFonts w:ascii="SimHei" w:eastAsia="SimHei" w:hint="eastAsia"/>
                <w:color w:val="FF0000"/>
                <w:szCs w:val="21"/>
                <w:lang w:val="en-GB"/>
              </w:rPr>
            </w:pPr>
            <w:r w:rsidRPr="004E0426">
              <w:rPr>
                <w:rFonts w:ascii="SimHei" w:eastAsia="SimHei" w:hint="eastAsia"/>
                <w:color w:val="FF0000"/>
                <w:szCs w:val="21"/>
                <w:lang w:val="en-GB"/>
              </w:rPr>
              <w:t>根据某些调查得出的男女平均工资总额</w:t>
            </w:r>
          </w:p>
        </w:tc>
        <w:tc>
          <w:tcPr>
            <w:tcW w:w="960" w:type="dxa"/>
            <w:gridSpan w:val="2"/>
            <w:tcBorders>
              <w:top w:val="nil"/>
              <w:left w:val="nil"/>
              <w:bottom w:val="nil"/>
              <w:right w:val="nil"/>
            </w:tcBorders>
            <w:shd w:val="clear" w:color="auto" w:fill="auto"/>
            <w:noWrap/>
            <w:vAlign w:val="bottom"/>
          </w:tcPr>
          <w:p w:rsidR="00337FCF" w:rsidRPr="004E0426" w:rsidRDefault="00337FCF" w:rsidP="00057C98">
            <w:pPr>
              <w:spacing w:line="360" w:lineRule="exact"/>
              <w:rPr>
                <w:rFonts w:ascii="SimHei" w:eastAsia="SimHei" w:hint="eastAsia"/>
                <w:color w:val="FF0000"/>
                <w:szCs w:val="21"/>
                <w:lang w:val="en-GB"/>
              </w:rPr>
            </w:pPr>
          </w:p>
        </w:tc>
        <w:tc>
          <w:tcPr>
            <w:tcW w:w="960" w:type="dxa"/>
            <w:gridSpan w:val="2"/>
            <w:tcBorders>
              <w:top w:val="nil"/>
              <w:left w:val="nil"/>
              <w:bottom w:val="nil"/>
              <w:right w:val="nil"/>
            </w:tcBorders>
            <w:shd w:val="clear" w:color="auto" w:fill="auto"/>
            <w:noWrap/>
            <w:vAlign w:val="bottom"/>
          </w:tcPr>
          <w:p w:rsidR="00337FCF" w:rsidRPr="004E0426" w:rsidRDefault="00337FCF" w:rsidP="00057C98">
            <w:pPr>
              <w:spacing w:line="360" w:lineRule="exact"/>
              <w:rPr>
                <w:rFonts w:ascii="SimHei" w:eastAsia="SimHei" w:hint="eastAsia"/>
                <w:color w:val="FF0000"/>
                <w:szCs w:val="21"/>
                <w:lang w:val="en-GB"/>
              </w:rPr>
            </w:pPr>
          </w:p>
        </w:tc>
        <w:tc>
          <w:tcPr>
            <w:tcW w:w="960" w:type="dxa"/>
            <w:gridSpan w:val="2"/>
            <w:tcBorders>
              <w:top w:val="nil"/>
              <w:left w:val="nil"/>
              <w:bottom w:val="nil"/>
              <w:right w:val="nil"/>
            </w:tcBorders>
            <w:shd w:val="clear" w:color="auto" w:fill="auto"/>
            <w:noWrap/>
            <w:vAlign w:val="bottom"/>
          </w:tcPr>
          <w:p w:rsidR="00337FCF" w:rsidRPr="004E0426" w:rsidRDefault="00337FCF" w:rsidP="00057C98">
            <w:pPr>
              <w:spacing w:line="360" w:lineRule="exact"/>
              <w:rPr>
                <w:rFonts w:ascii="SimHei" w:eastAsia="SimHei" w:hint="eastAsia"/>
                <w:color w:val="FF0000"/>
                <w:szCs w:val="21"/>
                <w:lang w:val="en-GB"/>
              </w:rPr>
            </w:pPr>
          </w:p>
        </w:tc>
      </w:tr>
      <w:tr w:rsidR="00337FCF" w:rsidRPr="008F3774" w:rsidTr="00084CB2">
        <w:trPr>
          <w:gridAfter w:val="9"/>
          <w:wAfter w:w="4875" w:type="dxa"/>
          <w:trHeight w:val="255"/>
        </w:trPr>
        <w:tc>
          <w:tcPr>
            <w:tcW w:w="738" w:type="dxa"/>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738" w:type="dxa"/>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739" w:type="dxa"/>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960" w:type="dxa"/>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960" w:type="dxa"/>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960" w:type="dxa"/>
            <w:gridSpan w:val="2"/>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r>
      <w:tr w:rsidR="00337FCF" w:rsidRPr="008F3774" w:rsidTr="00084CB2">
        <w:trPr>
          <w:trHeight w:val="255"/>
        </w:trPr>
        <w:tc>
          <w:tcPr>
            <w:tcW w:w="4210"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年份</w:t>
            </w:r>
          </w:p>
        </w:tc>
        <w:tc>
          <w:tcPr>
            <w:tcW w:w="885" w:type="dxa"/>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rFonts w:hint="eastAsia"/>
                <w:szCs w:val="21"/>
                <w:lang w:val="en-GB"/>
              </w:rPr>
            </w:pPr>
            <w:r w:rsidRPr="008F3774">
              <w:rPr>
                <w:szCs w:val="21"/>
                <w:lang w:val="en-GB"/>
              </w:rPr>
              <w:t>2003</w:t>
            </w:r>
            <w:r w:rsidR="00F03A1A">
              <w:rPr>
                <w:rFonts w:hint="eastAsia"/>
                <w:szCs w:val="21"/>
                <w:lang w:val="en-GB"/>
              </w:rPr>
              <w:t>年</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rFonts w:hint="eastAsia"/>
                <w:szCs w:val="21"/>
                <w:lang w:val="en-GB"/>
              </w:rPr>
            </w:pPr>
            <w:r w:rsidRPr="008F3774">
              <w:rPr>
                <w:szCs w:val="21"/>
                <w:lang w:val="en-GB"/>
              </w:rPr>
              <w:t>2004</w:t>
            </w:r>
            <w:r w:rsidR="00F03A1A">
              <w:rPr>
                <w:rFonts w:hint="eastAsia"/>
                <w:szCs w:val="21"/>
                <w:lang w:val="en-GB"/>
              </w:rPr>
              <w:t>年</w:t>
            </w:r>
          </w:p>
        </w:tc>
        <w:tc>
          <w:tcPr>
            <w:tcW w:w="1040" w:type="dxa"/>
            <w:gridSpan w:val="2"/>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rFonts w:hint="eastAsia"/>
                <w:szCs w:val="21"/>
                <w:lang w:val="en-GB"/>
              </w:rPr>
            </w:pPr>
            <w:r w:rsidRPr="008F3774">
              <w:rPr>
                <w:szCs w:val="21"/>
                <w:lang w:val="en-GB"/>
              </w:rPr>
              <w:t>2005</w:t>
            </w:r>
            <w:r w:rsidR="00F03A1A">
              <w:rPr>
                <w:rFonts w:hint="eastAsia"/>
                <w:szCs w:val="21"/>
                <w:lang w:val="en-GB"/>
              </w:rPr>
              <w:t>年</w:t>
            </w:r>
          </w:p>
        </w:tc>
        <w:tc>
          <w:tcPr>
            <w:tcW w:w="960" w:type="dxa"/>
            <w:gridSpan w:val="2"/>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rFonts w:hint="eastAsia"/>
                <w:szCs w:val="21"/>
                <w:lang w:val="en-GB"/>
              </w:rPr>
            </w:pPr>
            <w:r w:rsidRPr="008F3774">
              <w:rPr>
                <w:szCs w:val="21"/>
                <w:lang w:val="en-GB"/>
              </w:rPr>
              <w:t>2006</w:t>
            </w:r>
            <w:r w:rsidR="00F03A1A">
              <w:rPr>
                <w:rFonts w:hint="eastAsia"/>
                <w:szCs w:val="21"/>
                <w:lang w:val="en-GB"/>
              </w:rPr>
              <w:t>年</w:t>
            </w:r>
          </w:p>
        </w:tc>
        <w:tc>
          <w:tcPr>
            <w:tcW w:w="960" w:type="dxa"/>
            <w:gridSpan w:val="2"/>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rFonts w:hint="eastAsia"/>
                <w:szCs w:val="21"/>
                <w:lang w:val="en-GB"/>
              </w:rPr>
            </w:pPr>
            <w:r w:rsidRPr="008F3774">
              <w:rPr>
                <w:szCs w:val="21"/>
                <w:lang w:val="en-GB"/>
              </w:rPr>
              <w:t>2007</w:t>
            </w:r>
            <w:r w:rsidR="00F03A1A">
              <w:rPr>
                <w:rFonts w:hint="eastAsia"/>
                <w:szCs w:val="21"/>
                <w:lang w:val="en-GB"/>
              </w:rPr>
              <w:t>年</w:t>
            </w:r>
          </w:p>
        </w:tc>
        <w:tc>
          <w:tcPr>
            <w:tcW w:w="960" w:type="dxa"/>
            <w:gridSpan w:val="2"/>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r>
      <w:tr w:rsidR="00337FCF" w:rsidRPr="008F3774" w:rsidTr="00084CB2">
        <w:trPr>
          <w:trHeight w:val="255"/>
        </w:trPr>
        <w:tc>
          <w:tcPr>
            <w:tcW w:w="4210" w:type="dxa"/>
            <w:gridSpan w:val="6"/>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男</w:t>
            </w:r>
          </w:p>
        </w:tc>
        <w:tc>
          <w:tcPr>
            <w:tcW w:w="885" w:type="dxa"/>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szCs w:val="21"/>
                <w:lang w:val="en-GB"/>
              </w:rPr>
            </w:pPr>
            <w:r w:rsidRPr="008F3774">
              <w:rPr>
                <w:szCs w:val="21"/>
                <w:lang w:val="en-GB"/>
              </w:rPr>
              <w:t>21</w:t>
            </w:r>
            <w:r w:rsidR="00F03A1A">
              <w:rPr>
                <w:szCs w:val="21"/>
                <w:lang w:val="en-GB"/>
              </w:rPr>
              <w:t xml:space="preserve"> </w:t>
            </w:r>
            <w:r w:rsidRPr="008F3774">
              <w:rPr>
                <w:szCs w:val="21"/>
                <w:lang w:val="en-GB"/>
              </w:rPr>
              <w:t>983</w:t>
            </w:r>
          </w:p>
        </w:tc>
        <w:tc>
          <w:tcPr>
            <w:tcW w:w="955" w:type="dxa"/>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szCs w:val="21"/>
                <w:lang w:val="en-GB"/>
              </w:rPr>
            </w:pPr>
            <w:r w:rsidRPr="008F3774">
              <w:rPr>
                <w:szCs w:val="21"/>
                <w:lang w:val="en-GB"/>
              </w:rPr>
              <w:t>23</w:t>
            </w:r>
            <w:r w:rsidR="00F03A1A">
              <w:rPr>
                <w:szCs w:val="21"/>
                <w:lang w:val="en-GB"/>
              </w:rPr>
              <w:t xml:space="preserve"> </w:t>
            </w:r>
            <w:r w:rsidRPr="008F3774">
              <w:rPr>
                <w:szCs w:val="21"/>
                <w:lang w:val="en-GB"/>
              </w:rPr>
              <w:t>044</w:t>
            </w:r>
          </w:p>
        </w:tc>
        <w:tc>
          <w:tcPr>
            <w:tcW w:w="1040" w:type="dxa"/>
            <w:gridSpan w:val="2"/>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szCs w:val="21"/>
                <w:lang w:val="en-GB"/>
              </w:rPr>
            </w:pPr>
            <w:r w:rsidRPr="008F3774">
              <w:rPr>
                <w:szCs w:val="21"/>
                <w:lang w:val="en-GB"/>
              </w:rPr>
              <w:t>24</w:t>
            </w:r>
            <w:r w:rsidR="00F03A1A">
              <w:rPr>
                <w:szCs w:val="21"/>
                <w:lang w:val="en-GB"/>
              </w:rPr>
              <w:t xml:space="preserve"> </w:t>
            </w:r>
            <w:r w:rsidRPr="008F3774">
              <w:rPr>
                <w:szCs w:val="21"/>
                <w:lang w:val="en-GB"/>
              </w:rPr>
              <w:t>271</w:t>
            </w:r>
          </w:p>
        </w:tc>
        <w:tc>
          <w:tcPr>
            <w:tcW w:w="960" w:type="dxa"/>
            <w:gridSpan w:val="2"/>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szCs w:val="21"/>
                <w:lang w:val="en-GB"/>
              </w:rPr>
            </w:pPr>
            <w:r w:rsidRPr="008F3774">
              <w:rPr>
                <w:szCs w:val="21"/>
                <w:lang w:val="en-GB"/>
              </w:rPr>
              <w:t>25</w:t>
            </w:r>
            <w:r w:rsidR="00F03A1A">
              <w:rPr>
                <w:szCs w:val="21"/>
                <w:lang w:val="en-GB"/>
              </w:rPr>
              <w:t xml:space="preserve"> </w:t>
            </w:r>
            <w:r w:rsidRPr="008F3774">
              <w:rPr>
                <w:szCs w:val="21"/>
                <w:lang w:val="en-GB"/>
              </w:rPr>
              <w:t>593</w:t>
            </w:r>
          </w:p>
        </w:tc>
        <w:tc>
          <w:tcPr>
            <w:tcW w:w="960" w:type="dxa"/>
            <w:gridSpan w:val="2"/>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szCs w:val="21"/>
                <w:lang w:val="en-GB"/>
              </w:rPr>
            </w:pPr>
            <w:r w:rsidRPr="008F3774">
              <w:rPr>
                <w:szCs w:val="21"/>
                <w:lang w:val="en-GB"/>
              </w:rPr>
              <w:t>27</w:t>
            </w:r>
            <w:r w:rsidR="00F03A1A">
              <w:rPr>
                <w:szCs w:val="21"/>
                <w:lang w:val="en-GB"/>
              </w:rPr>
              <w:t xml:space="preserve"> </w:t>
            </w:r>
            <w:r w:rsidRPr="008F3774">
              <w:rPr>
                <w:szCs w:val="21"/>
                <w:lang w:val="en-GB"/>
              </w:rPr>
              <w:t>489</w:t>
            </w:r>
          </w:p>
        </w:tc>
        <w:tc>
          <w:tcPr>
            <w:tcW w:w="960" w:type="dxa"/>
            <w:gridSpan w:val="2"/>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r>
      <w:tr w:rsidR="00337FCF" w:rsidRPr="008F3774" w:rsidTr="00084CB2">
        <w:trPr>
          <w:trHeight w:val="255"/>
        </w:trPr>
        <w:tc>
          <w:tcPr>
            <w:tcW w:w="4210" w:type="dxa"/>
            <w:gridSpan w:val="6"/>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女</w:t>
            </w:r>
          </w:p>
        </w:tc>
        <w:tc>
          <w:tcPr>
            <w:tcW w:w="885" w:type="dxa"/>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szCs w:val="21"/>
                <w:lang w:val="en-GB"/>
              </w:rPr>
            </w:pPr>
            <w:r w:rsidRPr="008F3774">
              <w:rPr>
                <w:szCs w:val="21"/>
                <w:lang w:val="en-GB"/>
              </w:rPr>
              <w:t>16</w:t>
            </w:r>
            <w:r w:rsidR="00F03A1A">
              <w:rPr>
                <w:szCs w:val="21"/>
                <w:lang w:val="en-GB"/>
              </w:rPr>
              <w:t xml:space="preserve"> </w:t>
            </w:r>
            <w:r w:rsidRPr="008F3774">
              <w:rPr>
                <w:szCs w:val="21"/>
                <w:lang w:val="en-GB"/>
              </w:rPr>
              <w:t>404</w:t>
            </w:r>
          </w:p>
        </w:tc>
        <w:tc>
          <w:tcPr>
            <w:tcW w:w="955" w:type="dxa"/>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szCs w:val="21"/>
                <w:lang w:val="en-GB"/>
              </w:rPr>
            </w:pPr>
            <w:r w:rsidRPr="008F3774">
              <w:rPr>
                <w:szCs w:val="21"/>
                <w:lang w:val="en-GB"/>
              </w:rPr>
              <w:t>17</w:t>
            </w:r>
            <w:r w:rsidR="00F03A1A">
              <w:rPr>
                <w:szCs w:val="21"/>
                <w:lang w:val="en-GB"/>
              </w:rPr>
              <w:t xml:space="preserve"> </w:t>
            </w:r>
            <w:r w:rsidRPr="008F3774">
              <w:rPr>
                <w:szCs w:val="21"/>
                <w:lang w:val="en-GB"/>
              </w:rPr>
              <w:t>256</w:t>
            </w:r>
          </w:p>
        </w:tc>
        <w:tc>
          <w:tcPr>
            <w:tcW w:w="1040" w:type="dxa"/>
            <w:gridSpan w:val="2"/>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szCs w:val="21"/>
                <w:lang w:val="en-GB"/>
              </w:rPr>
            </w:pPr>
            <w:r w:rsidRPr="008F3774">
              <w:rPr>
                <w:szCs w:val="21"/>
                <w:lang w:val="en-GB"/>
              </w:rPr>
              <w:t>18</w:t>
            </w:r>
            <w:r w:rsidR="00F03A1A">
              <w:rPr>
                <w:szCs w:val="21"/>
                <w:lang w:val="en-GB"/>
              </w:rPr>
              <w:t xml:space="preserve"> </w:t>
            </w:r>
            <w:r w:rsidRPr="008F3774">
              <w:rPr>
                <w:szCs w:val="21"/>
                <w:lang w:val="en-GB"/>
              </w:rPr>
              <w:t>221</w:t>
            </w:r>
          </w:p>
        </w:tc>
        <w:tc>
          <w:tcPr>
            <w:tcW w:w="960" w:type="dxa"/>
            <w:gridSpan w:val="2"/>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szCs w:val="21"/>
                <w:lang w:val="en-GB"/>
              </w:rPr>
            </w:pPr>
            <w:r w:rsidRPr="008F3774">
              <w:rPr>
                <w:szCs w:val="21"/>
                <w:lang w:val="en-GB"/>
              </w:rPr>
              <w:t>19</w:t>
            </w:r>
            <w:r w:rsidR="00F03A1A">
              <w:rPr>
                <w:szCs w:val="21"/>
                <w:lang w:val="en-GB"/>
              </w:rPr>
              <w:t xml:space="preserve"> </w:t>
            </w:r>
            <w:r w:rsidRPr="008F3774">
              <w:rPr>
                <w:szCs w:val="21"/>
                <w:lang w:val="en-GB"/>
              </w:rPr>
              <w:t>305</w:t>
            </w:r>
          </w:p>
        </w:tc>
        <w:tc>
          <w:tcPr>
            <w:tcW w:w="960" w:type="dxa"/>
            <w:gridSpan w:val="2"/>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right"/>
              <w:rPr>
                <w:szCs w:val="21"/>
                <w:lang w:val="en-GB"/>
              </w:rPr>
            </w:pPr>
            <w:r w:rsidRPr="008F3774">
              <w:rPr>
                <w:szCs w:val="21"/>
                <w:lang w:val="en-GB"/>
              </w:rPr>
              <w:t>20</w:t>
            </w:r>
            <w:r w:rsidR="00F03A1A">
              <w:rPr>
                <w:szCs w:val="21"/>
                <w:lang w:val="en-GB"/>
              </w:rPr>
              <w:t xml:space="preserve"> </w:t>
            </w:r>
            <w:r w:rsidRPr="008F3774">
              <w:rPr>
                <w:szCs w:val="21"/>
                <w:lang w:val="en-GB"/>
              </w:rPr>
              <w:t>684</w:t>
            </w:r>
          </w:p>
        </w:tc>
        <w:tc>
          <w:tcPr>
            <w:tcW w:w="960" w:type="dxa"/>
            <w:gridSpan w:val="2"/>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r>
      <w:tr w:rsidR="00337FCF" w:rsidRPr="008F3774" w:rsidTr="00084CB2">
        <w:trPr>
          <w:trHeight w:val="255"/>
        </w:trPr>
        <w:tc>
          <w:tcPr>
            <w:tcW w:w="4210" w:type="dxa"/>
            <w:gridSpan w:val="6"/>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比例（</w:t>
            </w:r>
            <w:r w:rsidRPr="008F3774">
              <w:rPr>
                <w:szCs w:val="21"/>
                <w:lang w:val="en-GB"/>
              </w:rPr>
              <w:t>%</w:t>
            </w:r>
            <w:r w:rsidRPr="008F3774">
              <w:rPr>
                <w:rFonts w:hint="eastAsia"/>
                <w:szCs w:val="21"/>
                <w:lang w:val="en-GB"/>
              </w:rPr>
              <w:t>）</w:t>
            </w:r>
          </w:p>
        </w:tc>
        <w:tc>
          <w:tcPr>
            <w:tcW w:w="885" w:type="dxa"/>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74.6</w:t>
            </w:r>
          </w:p>
        </w:tc>
        <w:tc>
          <w:tcPr>
            <w:tcW w:w="955" w:type="dxa"/>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74.9</w:t>
            </w:r>
          </w:p>
        </w:tc>
        <w:tc>
          <w:tcPr>
            <w:tcW w:w="1040" w:type="dxa"/>
            <w:gridSpan w:val="2"/>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75.1</w:t>
            </w:r>
          </w:p>
        </w:tc>
        <w:tc>
          <w:tcPr>
            <w:tcW w:w="960" w:type="dxa"/>
            <w:gridSpan w:val="2"/>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75.4</w:t>
            </w:r>
          </w:p>
        </w:tc>
        <w:tc>
          <w:tcPr>
            <w:tcW w:w="960" w:type="dxa"/>
            <w:gridSpan w:val="2"/>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75.2</w:t>
            </w:r>
          </w:p>
        </w:tc>
        <w:tc>
          <w:tcPr>
            <w:tcW w:w="960" w:type="dxa"/>
            <w:gridSpan w:val="2"/>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r>
    </w:tbl>
    <w:p w:rsidR="00337FCF" w:rsidRPr="008F3774" w:rsidRDefault="00337FCF" w:rsidP="00057C98">
      <w:pPr>
        <w:spacing w:line="360" w:lineRule="exact"/>
        <w:rPr>
          <w:szCs w:val="21"/>
          <w:lang w:val="en-GB"/>
        </w:rPr>
      </w:pPr>
    </w:p>
    <w:tbl>
      <w:tblPr>
        <w:tblW w:w="5000" w:type="pct"/>
        <w:tblCellMar>
          <w:left w:w="70" w:type="dxa"/>
          <w:right w:w="70" w:type="dxa"/>
        </w:tblCellMar>
        <w:tblLook w:val="0000" w:firstRow="0" w:lastRow="0" w:firstColumn="0" w:lastColumn="0" w:noHBand="0" w:noVBand="0"/>
      </w:tblPr>
      <w:tblGrid>
        <w:gridCol w:w="5567"/>
        <w:gridCol w:w="823"/>
        <w:gridCol w:w="823"/>
        <w:gridCol w:w="823"/>
        <w:gridCol w:w="977"/>
        <w:gridCol w:w="977"/>
      </w:tblGrid>
      <w:tr w:rsidR="00337FCF" w:rsidRPr="008F3774" w:rsidTr="00DB3008">
        <w:trPr>
          <w:trHeight w:val="255"/>
        </w:trPr>
        <w:tc>
          <w:tcPr>
            <w:tcW w:w="2786"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89"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89"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r>
      <w:tr w:rsidR="00337FCF" w:rsidRPr="00DB3008" w:rsidTr="00DB3008">
        <w:trPr>
          <w:trHeight w:val="255"/>
        </w:trPr>
        <w:tc>
          <w:tcPr>
            <w:tcW w:w="5000" w:type="pct"/>
            <w:gridSpan w:val="6"/>
            <w:tcBorders>
              <w:top w:val="nil"/>
              <w:left w:val="nil"/>
              <w:bottom w:val="nil"/>
              <w:right w:val="nil"/>
            </w:tcBorders>
            <w:shd w:val="clear" w:color="auto" w:fill="auto"/>
            <w:noWrap/>
            <w:vAlign w:val="bottom"/>
          </w:tcPr>
          <w:p w:rsidR="00337FCF" w:rsidRPr="00DB3008" w:rsidRDefault="00337FCF" w:rsidP="00057C98">
            <w:pPr>
              <w:spacing w:line="360" w:lineRule="exact"/>
              <w:rPr>
                <w:rFonts w:ascii="SimHei" w:eastAsia="SimHei" w:hint="eastAsia"/>
                <w:bCs/>
                <w:color w:val="FF0000"/>
                <w:szCs w:val="21"/>
                <w:lang w:val="en-GB"/>
              </w:rPr>
            </w:pPr>
            <w:r w:rsidRPr="00DB3008">
              <w:rPr>
                <w:rFonts w:ascii="SimHei" w:eastAsia="SimHei" w:hint="eastAsia"/>
                <w:bCs/>
                <w:color w:val="FF0000"/>
                <w:szCs w:val="21"/>
                <w:lang w:val="en-GB"/>
              </w:rPr>
              <w:t>按年龄组分列的女性平均工资占男性平均工资的比例（百分比）</w:t>
            </w:r>
          </w:p>
        </w:tc>
      </w:tr>
      <w:tr w:rsidR="00337FCF" w:rsidRPr="008F3774" w:rsidTr="00DB3008">
        <w:trPr>
          <w:trHeight w:val="255"/>
        </w:trPr>
        <w:tc>
          <w:tcPr>
            <w:tcW w:w="2786"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89"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89"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r>
      <w:tr w:rsidR="00337FCF" w:rsidRPr="008F3774" w:rsidTr="00DB3008">
        <w:trPr>
          <w:trHeight w:val="255"/>
        </w:trPr>
        <w:tc>
          <w:tcPr>
            <w:tcW w:w="27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年龄组</w:t>
            </w:r>
            <w:r w:rsidRPr="008F3774">
              <w:rPr>
                <w:rFonts w:hint="eastAsia"/>
                <w:szCs w:val="21"/>
                <w:lang w:val="en-GB"/>
              </w:rPr>
              <w:t>/</w:t>
            </w:r>
            <w:r w:rsidRPr="008F3774">
              <w:rPr>
                <w:rFonts w:hint="eastAsia"/>
                <w:szCs w:val="21"/>
                <w:lang w:val="en-GB"/>
              </w:rPr>
              <w:t>年</w:t>
            </w:r>
            <w:r>
              <w:rPr>
                <w:rFonts w:hint="eastAsia"/>
                <w:szCs w:val="21"/>
                <w:lang w:val="en-GB"/>
              </w:rPr>
              <w:t>份</w:t>
            </w:r>
          </w:p>
        </w:tc>
        <w:tc>
          <w:tcPr>
            <w:tcW w:w="412"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rFonts w:hint="eastAsia"/>
                <w:szCs w:val="21"/>
                <w:lang w:val="en-GB"/>
              </w:rPr>
            </w:pPr>
            <w:r w:rsidRPr="008F3774">
              <w:rPr>
                <w:szCs w:val="21"/>
                <w:lang w:val="en-GB"/>
              </w:rPr>
              <w:t>2003</w:t>
            </w:r>
            <w:r w:rsidR="00F03A1A">
              <w:rPr>
                <w:rFonts w:hint="eastAsia"/>
                <w:szCs w:val="21"/>
                <w:lang w:val="en-GB"/>
              </w:rPr>
              <w:t>年</w:t>
            </w:r>
          </w:p>
        </w:tc>
        <w:tc>
          <w:tcPr>
            <w:tcW w:w="412"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rFonts w:hint="eastAsia"/>
                <w:szCs w:val="21"/>
                <w:lang w:val="en-GB"/>
              </w:rPr>
            </w:pPr>
            <w:r w:rsidRPr="008F3774">
              <w:rPr>
                <w:szCs w:val="21"/>
                <w:lang w:val="en-GB"/>
              </w:rPr>
              <w:t>2004</w:t>
            </w:r>
            <w:r w:rsidR="00F03A1A">
              <w:rPr>
                <w:rFonts w:hint="eastAsia"/>
                <w:szCs w:val="21"/>
                <w:lang w:val="en-GB"/>
              </w:rPr>
              <w:t>年</w:t>
            </w:r>
          </w:p>
        </w:tc>
        <w:tc>
          <w:tcPr>
            <w:tcW w:w="412"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rFonts w:hint="eastAsia"/>
                <w:szCs w:val="21"/>
                <w:lang w:val="en-GB"/>
              </w:rPr>
            </w:pPr>
            <w:r w:rsidRPr="008F3774">
              <w:rPr>
                <w:szCs w:val="21"/>
                <w:lang w:val="en-GB"/>
              </w:rPr>
              <w:t>2005</w:t>
            </w:r>
            <w:r w:rsidR="00F03A1A">
              <w:rPr>
                <w:rFonts w:hint="eastAsia"/>
                <w:szCs w:val="21"/>
                <w:lang w:val="en-GB"/>
              </w:rPr>
              <w:t>年</w:t>
            </w:r>
          </w:p>
        </w:tc>
        <w:tc>
          <w:tcPr>
            <w:tcW w:w="489"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rFonts w:hint="eastAsia"/>
                <w:szCs w:val="21"/>
                <w:lang w:val="en-GB"/>
              </w:rPr>
            </w:pPr>
            <w:r w:rsidRPr="008F3774">
              <w:rPr>
                <w:szCs w:val="21"/>
                <w:lang w:val="en-GB"/>
              </w:rPr>
              <w:t>2006</w:t>
            </w:r>
            <w:r w:rsidR="00F03A1A">
              <w:rPr>
                <w:rFonts w:hint="eastAsia"/>
                <w:szCs w:val="21"/>
                <w:lang w:val="en-GB"/>
              </w:rPr>
              <w:t>年</w:t>
            </w:r>
          </w:p>
        </w:tc>
        <w:tc>
          <w:tcPr>
            <w:tcW w:w="489"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rFonts w:hint="eastAsia"/>
                <w:szCs w:val="21"/>
                <w:lang w:val="en-GB"/>
              </w:rPr>
            </w:pPr>
            <w:r w:rsidRPr="008F3774">
              <w:rPr>
                <w:szCs w:val="21"/>
                <w:lang w:val="en-GB"/>
              </w:rPr>
              <w:t>2007</w:t>
            </w:r>
            <w:r w:rsidR="00F03A1A">
              <w:rPr>
                <w:rFonts w:hint="eastAsia"/>
                <w:szCs w:val="21"/>
                <w:lang w:val="en-GB"/>
              </w:rPr>
              <w:t>年</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共计</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74.6</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74.9</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75.1</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75.4</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75.2</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Pr>
                <w:rFonts w:hint="eastAsia"/>
                <w:szCs w:val="21"/>
                <w:lang w:val="en-GB"/>
              </w:rPr>
              <w:t>未满</w:t>
            </w:r>
            <w:r w:rsidRPr="008F3774">
              <w:rPr>
                <w:rFonts w:hint="eastAsia"/>
                <w:szCs w:val="21"/>
                <w:lang w:val="en-GB"/>
              </w:rPr>
              <w:t>19</w:t>
            </w:r>
            <w:r w:rsidRPr="008F3774">
              <w:rPr>
                <w:rFonts w:hint="eastAsia"/>
                <w:szCs w:val="21"/>
                <w:lang w:val="en-GB"/>
              </w:rPr>
              <w:t>岁</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89.1</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85.3</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86.7</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87.1</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87.2</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20</w:t>
            </w:r>
            <w:r w:rsidR="00F03A1A">
              <w:rPr>
                <w:rFonts w:hint="eastAsia"/>
                <w:szCs w:val="21"/>
                <w:lang w:val="en-GB"/>
              </w:rPr>
              <w:t>-</w:t>
            </w:r>
            <w:r w:rsidRPr="008F3774">
              <w:rPr>
                <w:rFonts w:hint="eastAsia"/>
                <w:szCs w:val="21"/>
                <w:lang w:val="en-GB"/>
              </w:rPr>
              <w:t>24</w:t>
            </w:r>
            <w:r w:rsidRPr="008F3774">
              <w:rPr>
                <w:rFonts w:hint="eastAsia"/>
                <w:szCs w:val="21"/>
                <w:lang w:val="en-GB"/>
              </w:rPr>
              <w:t>岁</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90.6</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89.7</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90.1</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90.3</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87.5</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25</w:t>
            </w:r>
            <w:r w:rsidR="00F03A1A">
              <w:rPr>
                <w:rFonts w:hint="eastAsia"/>
                <w:szCs w:val="21"/>
                <w:lang w:val="en-GB"/>
              </w:rPr>
              <w:t>-</w:t>
            </w:r>
            <w:r w:rsidRPr="008F3774">
              <w:rPr>
                <w:rFonts w:hint="eastAsia"/>
                <w:szCs w:val="21"/>
                <w:lang w:val="en-GB"/>
              </w:rPr>
              <w:t>29</w:t>
            </w:r>
            <w:r w:rsidRPr="008F3774">
              <w:rPr>
                <w:rFonts w:hint="eastAsia"/>
                <w:szCs w:val="21"/>
                <w:lang w:val="en-GB"/>
              </w:rPr>
              <w:t>岁</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85.4</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87.0</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88.2</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88.8</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89.1</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30</w:t>
            </w:r>
            <w:r w:rsidR="00F03A1A">
              <w:rPr>
                <w:rFonts w:hint="eastAsia"/>
                <w:szCs w:val="21"/>
                <w:lang w:val="en-GB"/>
              </w:rPr>
              <w:t>-</w:t>
            </w:r>
            <w:r w:rsidRPr="008F3774">
              <w:rPr>
                <w:rFonts w:hint="eastAsia"/>
                <w:szCs w:val="21"/>
                <w:lang w:val="en-GB"/>
              </w:rPr>
              <w:t>34</w:t>
            </w:r>
            <w:r w:rsidRPr="008F3774">
              <w:rPr>
                <w:rFonts w:hint="eastAsia"/>
                <w:szCs w:val="21"/>
                <w:lang w:val="en-GB"/>
              </w:rPr>
              <w:t>岁</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71.6</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70.4</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71.1</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73.3</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74.9</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35</w:t>
            </w:r>
            <w:r w:rsidR="00F03A1A">
              <w:rPr>
                <w:rFonts w:hint="eastAsia"/>
                <w:szCs w:val="21"/>
                <w:lang w:val="en-GB"/>
              </w:rPr>
              <w:t>-</w:t>
            </w:r>
            <w:r w:rsidRPr="008F3774">
              <w:rPr>
                <w:rFonts w:hint="eastAsia"/>
                <w:szCs w:val="21"/>
                <w:lang w:val="en-GB"/>
              </w:rPr>
              <w:t>39</w:t>
            </w:r>
            <w:r w:rsidRPr="008F3774">
              <w:rPr>
                <w:rFonts w:hint="eastAsia"/>
                <w:szCs w:val="21"/>
                <w:lang w:val="en-GB"/>
              </w:rPr>
              <w:t>岁</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66.4</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66.3</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67.3</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66.4</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66.3</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40</w:t>
            </w:r>
            <w:r w:rsidR="00F03A1A">
              <w:rPr>
                <w:rFonts w:hint="eastAsia"/>
                <w:szCs w:val="21"/>
                <w:lang w:val="en-GB"/>
              </w:rPr>
              <w:t>-</w:t>
            </w:r>
            <w:r w:rsidRPr="008F3774">
              <w:rPr>
                <w:rFonts w:hint="eastAsia"/>
                <w:szCs w:val="21"/>
                <w:lang w:val="en-GB"/>
              </w:rPr>
              <w:t>44</w:t>
            </w:r>
            <w:r w:rsidRPr="008F3774">
              <w:rPr>
                <w:rFonts w:hint="eastAsia"/>
                <w:szCs w:val="21"/>
                <w:lang w:val="en-GB"/>
              </w:rPr>
              <w:t>岁</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70.4</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70.3</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69.4</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69.1</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68.1</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45</w:t>
            </w:r>
            <w:r w:rsidR="00F03A1A">
              <w:rPr>
                <w:rFonts w:hint="eastAsia"/>
                <w:szCs w:val="21"/>
                <w:lang w:val="en-GB"/>
              </w:rPr>
              <w:t>-</w:t>
            </w:r>
            <w:r w:rsidRPr="008F3774">
              <w:rPr>
                <w:rFonts w:hint="eastAsia"/>
                <w:szCs w:val="21"/>
                <w:lang w:val="en-GB"/>
              </w:rPr>
              <w:t>49</w:t>
            </w:r>
            <w:r w:rsidRPr="008F3774">
              <w:rPr>
                <w:rFonts w:hint="eastAsia"/>
                <w:szCs w:val="21"/>
                <w:lang w:val="en-GB"/>
              </w:rPr>
              <w:t>岁</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72.0</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72.6</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71.9</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71.6</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71.5</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50</w:t>
            </w:r>
            <w:r w:rsidR="00F03A1A">
              <w:rPr>
                <w:rFonts w:hint="eastAsia"/>
                <w:szCs w:val="21"/>
                <w:lang w:val="en-GB"/>
              </w:rPr>
              <w:t>-</w:t>
            </w:r>
            <w:r w:rsidRPr="008F3774">
              <w:rPr>
                <w:rFonts w:hint="eastAsia"/>
                <w:szCs w:val="21"/>
                <w:lang w:val="en-GB"/>
              </w:rPr>
              <w:t>54</w:t>
            </w:r>
            <w:r w:rsidRPr="008F3774">
              <w:rPr>
                <w:rFonts w:hint="eastAsia"/>
                <w:szCs w:val="21"/>
                <w:lang w:val="en-GB"/>
              </w:rPr>
              <w:t>岁</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73.2</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73.8</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74.1</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74.9</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74.2</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55</w:t>
            </w:r>
            <w:r w:rsidR="00F03A1A">
              <w:rPr>
                <w:rFonts w:hint="eastAsia"/>
                <w:szCs w:val="21"/>
                <w:lang w:val="en-GB"/>
              </w:rPr>
              <w:t>-</w:t>
            </w:r>
            <w:r w:rsidRPr="008F3774">
              <w:rPr>
                <w:rFonts w:hint="eastAsia"/>
                <w:szCs w:val="21"/>
                <w:lang w:val="en-GB"/>
              </w:rPr>
              <w:t>59</w:t>
            </w:r>
            <w:r w:rsidRPr="008F3774">
              <w:rPr>
                <w:rFonts w:hint="eastAsia"/>
                <w:szCs w:val="21"/>
                <w:lang w:val="en-GB"/>
              </w:rPr>
              <w:t>岁</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83.4</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83.4</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82.9</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80.3</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79.9</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60</w:t>
            </w:r>
            <w:r w:rsidR="00F03A1A">
              <w:rPr>
                <w:rFonts w:hint="eastAsia"/>
                <w:szCs w:val="21"/>
                <w:lang w:val="en-GB"/>
              </w:rPr>
              <w:t>-</w:t>
            </w:r>
            <w:r w:rsidRPr="008F3774">
              <w:rPr>
                <w:rFonts w:hint="eastAsia"/>
                <w:szCs w:val="21"/>
                <w:lang w:val="en-GB"/>
              </w:rPr>
              <w:t>64</w:t>
            </w:r>
            <w:r w:rsidRPr="008F3774">
              <w:rPr>
                <w:rFonts w:hint="eastAsia"/>
                <w:szCs w:val="21"/>
                <w:lang w:val="en-GB"/>
              </w:rPr>
              <w:t>岁</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75.5</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76.4</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77.1</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81.9</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82.4</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65</w:t>
            </w:r>
            <w:r w:rsidRPr="008F3774">
              <w:rPr>
                <w:rFonts w:hint="eastAsia"/>
                <w:szCs w:val="21"/>
                <w:lang w:val="en-GB"/>
              </w:rPr>
              <w:t>岁</w:t>
            </w:r>
            <w:r w:rsidR="00F03A1A">
              <w:rPr>
                <w:rFonts w:hint="eastAsia"/>
                <w:szCs w:val="21"/>
                <w:lang w:val="en-GB"/>
              </w:rPr>
              <w:t>及</w:t>
            </w:r>
            <w:r>
              <w:rPr>
                <w:rFonts w:hint="eastAsia"/>
                <w:szCs w:val="21"/>
                <w:lang w:val="en-GB"/>
              </w:rPr>
              <w:t>以上</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65.7</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67.2</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65.2</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71.8</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69.2</w:t>
            </w:r>
          </w:p>
        </w:tc>
      </w:tr>
      <w:tr w:rsidR="00337FCF" w:rsidRPr="008F3774" w:rsidTr="00DB3008">
        <w:trPr>
          <w:trHeight w:val="255"/>
        </w:trPr>
        <w:tc>
          <w:tcPr>
            <w:tcW w:w="2786"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jc w:val="center"/>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jc w:val="center"/>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jc w:val="center"/>
              <w:rPr>
                <w:szCs w:val="21"/>
                <w:lang w:val="en-GB"/>
              </w:rPr>
            </w:pPr>
          </w:p>
        </w:tc>
        <w:tc>
          <w:tcPr>
            <w:tcW w:w="489" w:type="pct"/>
            <w:tcBorders>
              <w:top w:val="nil"/>
              <w:left w:val="nil"/>
              <w:bottom w:val="nil"/>
              <w:right w:val="nil"/>
            </w:tcBorders>
            <w:shd w:val="clear" w:color="auto" w:fill="auto"/>
            <w:noWrap/>
            <w:vAlign w:val="bottom"/>
          </w:tcPr>
          <w:p w:rsidR="00337FCF" w:rsidRPr="008F3774" w:rsidRDefault="00337FCF" w:rsidP="00057C98">
            <w:pPr>
              <w:spacing w:line="360" w:lineRule="exact"/>
              <w:jc w:val="center"/>
              <w:rPr>
                <w:szCs w:val="21"/>
                <w:lang w:val="en-GB"/>
              </w:rPr>
            </w:pPr>
          </w:p>
        </w:tc>
        <w:tc>
          <w:tcPr>
            <w:tcW w:w="489" w:type="pct"/>
            <w:tcBorders>
              <w:top w:val="nil"/>
              <w:left w:val="nil"/>
              <w:bottom w:val="nil"/>
              <w:right w:val="nil"/>
            </w:tcBorders>
            <w:shd w:val="clear" w:color="auto" w:fill="auto"/>
            <w:noWrap/>
            <w:vAlign w:val="bottom"/>
          </w:tcPr>
          <w:p w:rsidR="00337FCF" w:rsidRPr="008F3774" w:rsidRDefault="00337FCF" w:rsidP="00057C98">
            <w:pPr>
              <w:spacing w:line="360" w:lineRule="exact"/>
              <w:jc w:val="center"/>
              <w:rPr>
                <w:szCs w:val="21"/>
                <w:lang w:val="en-GB"/>
              </w:rPr>
            </w:pPr>
          </w:p>
        </w:tc>
      </w:tr>
      <w:tr w:rsidR="00337FCF" w:rsidRPr="00DB3008" w:rsidTr="00DB3008">
        <w:trPr>
          <w:trHeight w:val="255"/>
        </w:trPr>
        <w:tc>
          <w:tcPr>
            <w:tcW w:w="5000" w:type="pct"/>
            <w:gridSpan w:val="6"/>
            <w:tcBorders>
              <w:top w:val="nil"/>
              <w:left w:val="nil"/>
              <w:bottom w:val="nil"/>
              <w:right w:val="nil"/>
            </w:tcBorders>
            <w:shd w:val="clear" w:color="auto" w:fill="auto"/>
            <w:noWrap/>
            <w:vAlign w:val="bottom"/>
          </w:tcPr>
          <w:p w:rsidR="00337FCF" w:rsidRPr="00DB3008" w:rsidRDefault="00337FCF" w:rsidP="00057C98">
            <w:pPr>
              <w:spacing w:line="360" w:lineRule="exact"/>
              <w:rPr>
                <w:rFonts w:ascii="SimHei" w:eastAsia="SimHei"/>
                <w:bCs/>
                <w:color w:val="FF0000"/>
                <w:szCs w:val="21"/>
                <w:lang w:val="en-GB"/>
              </w:rPr>
            </w:pPr>
            <w:r w:rsidRPr="00DB3008">
              <w:rPr>
                <w:rFonts w:ascii="SimHei" w:eastAsia="SimHei" w:hint="eastAsia"/>
                <w:bCs/>
                <w:color w:val="FF0000"/>
                <w:szCs w:val="21"/>
                <w:lang w:val="en-GB"/>
              </w:rPr>
              <w:t>按关键雇员组别分列的女性平均工资占男性平均工资的比例（百分比）</w:t>
            </w:r>
          </w:p>
        </w:tc>
      </w:tr>
      <w:tr w:rsidR="00337FCF" w:rsidRPr="008F3774" w:rsidTr="00DB3008">
        <w:trPr>
          <w:trHeight w:val="255"/>
        </w:trPr>
        <w:tc>
          <w:tcPr>
            <w:tcW w:w="2786"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89"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89"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r>
      <w:tr w:rsidR="00337FCF" w:rsidRPr="008F3774" w:rsidTr="00DB3008">
        <w:trPr>
          <w:trHeight w:val="255"/>
        </w:trPr>
        <w:tc>
          <w:tcPr>
            <w:tcW w:w="27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关键</w:t>
            </w:r>
            <w:r>
              <w:rPr>
                <w:rFonts w:hint="eastAsia"/>
                <w:szCs w:val="21"/>
                <w:lang w:val="en-GB"/>
              </w:rPr>
              <w:t>雇</w:t>
            </w:r>
            <w:r w:rsidRPr="008F3774">
              <w:rPr>
                <w:rFonts w:hint="eastAsia"/>
                <w:szCs w:val="21"/>
                <w:lang w:val="en-GB"/>
              </w:rPr>
              <w:t>员组别</w:t>
            </w:r>
            <w:r w:rsidRPr="008F3774">
              <w:rPr>
                <w:rFonts w:hint="eastAsia"/>
                <w:szCs w:val="21"/>
                <w:lang w:val="en-GB"/>
              </w:rPr>
              <w:t>/</w:t>
            </w:r>
            <w:r w:rsidRPr="008F3774">
              <w:rPr>
                <w:rFonts w:hint="eastAsia"/>
                <w:szCs w:val="21"/>
                <w:lang w:val="en-GB"/>
              </w:rPr>
              <w:t>年份</w:t>
            </w:r>
          </w:p>
        </w:tc>
        <w:tc>
          <w:tcPr>
            <w:tcW w:w="412"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rFonts w:hint="eastAsia"/>
                <w:szCs w:val="21"/>
                <w:lang w:val="en-GB"/>
              </w:rPr>
            </w:pPr>
            <w:r w:rsidRPr="008F3774">
              <w:rPr>
                <w:szCs w:val="21"/>
                <w:lang w:val="en-GB"/>
              </w:rPr>
              <w:t>2003</w:t>
            </w:r>
            <w:r>
              <w:rPr>
                <w:rFonts w:hint="eastAsia"/>
                <w:szCs w:val="21"/>
                <w:lang w:val="en-GB"/>
              </w:rPr>
              <w:t>年</w:t>
            </w:r>
          </w:p>
        </w:tc>
        <w:tc>
          <w:tcPr>
            <w:tcW w:w="412"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2004</w:t>
            </w:r>
            <w:r>
              <w:rPr>
                <w:rFonts w:hint="eastAsia"/>
                <w:szCs w:val="21"/>
                <w:lang w:val="en-GB"/>
              </w:rPr>
              <w:t>年</w:t>
            </w:r>
          </w:p>
        </w:tc>
        <w:tc>
          <w:tcPr>
            <w:tcW w:w="412"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2005</w:t>
            </w:r>
            <w:r>
              <w:rPr>
                <w:rFonts w:hint="eastAsia"/>
                <w:szCs w:val="21"/>
                <w:lang w:val="en-GB"/>
              </w:rPr>
              <w:t>年</w:t>
            </w:r>
          </w:p>
        </w:tc>
        <w:tc>
          <w:tcPr>
            <w:tcW w:w="489"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2006</w:t>
            </w:r>
            <w:r>
              <w:rPr>
                <w:rFonts w:hint="eastAsia"/>
                <w:szCs w:val="21"/>
                <w:lang w:val="en-GB"/>
              </w:rPr>
              <w:t>年</w:t>
            </w:r>
          </w:p>
        </w:tc>
        <w:tc>
          <w:tcPr>
            <w:tcW w:w="489"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2007</w:t>
            </w:r>
            <w:r>
              <w:rPr>
                <w:rFonts w:hint="eastAsia"/>
                <w:szCs w:val="21"/>
                <w:lang w:val="en-GB"/>
              </w:rPr>
              <w:t>年</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共计</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74.6</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74.9</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75.1</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75.4</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75.2</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立法者，管理者</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59.2</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59.6</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60.9</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59.9</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63.8</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科学家和白领专家</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73.5</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73.7</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73.0</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73.2</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72.5</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技术、医护和教育专业人员</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75.2</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75.3</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74.6</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74.3</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75.2</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低级别行政人员</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80.5</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83.0</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81.9</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82.1</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80.8</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服务和贸易经营者</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74.8</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75.1</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75.7</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75.2</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76.8</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农业、林业和渔业技术工人</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86.7</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86.8</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87.8</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89.4</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86.6</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商人、熟练的制造工人和加工人员</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69.7</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69.4</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70.2</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70.0</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69.3</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机械和仪器操作员</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74.6</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75.6</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75.7</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76.8</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75.8</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体力劳动者和非熟练工人</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77.5</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77.8</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77.1</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79.3</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79.1</w:t>
            </w:r>
          </w:p>
        </w:tc>
      </w:tr>
      <w:tr w:rsidR="00337FCF" w:rsidRPr="008F3774" w:rsidTr="00DB3008">
        <w:trPr>
          <w:trHeight w:val="255"/>
        </w:trPr>
        <w:tc>
          <w:tcPr>
            <w:tcW w:w="2786"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89"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89"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r>
      <w:tr w:rsidR="00337FCF" w:rsidRPr="00DB3008" w:rsidTr="00DB3008">
        <w:trPr>
          <w:trHeight w:val="255"/>
        </w:trPr>
        <w:tc>
          <w:tcPr>
            <w:tcW w:w="4511" w:type="pct"/>
            <w:gridSpan w:val="5"/>
            <w:tcBorders>
              <w:top w:val="nil"/>
              <w:left w:val="nil"/>
              <w:bottom w:val="nil"/>
              <w:right w:val="nil"/>
            </w:tcBorders>
            <w:shd w:val="clear" w:color="auto" w:fill="auto"/>
            <w:noWrap/>
            <w:vAlign w:val="bottom"/>
          </w:tcPr>
          <w:p w:rsidR="00337FCF" w:rsidRPr="00DB3008" w:rsidRDefault="00337FCF" w:rsidP="00057C98">
            <w:pPr>
              <w:spacing w:line="360" w:lineRule="exact"/>
              <w:rPr>
                <w:rFonts w:ascii="SimHei" w:eastAsia="SimHei"/>
                <w:bCs/>
                <w:color w:val="FF0000"/>
                <w:szCs w:val="21"/>
                <w:lang w:val="en-GB"/>
              </w:rPr>
            </w:pPr>
            <w:r w:rsidRPr="00DB3008">
              <w:rPr>
                <w:rFonts w:ascii="SimHei" w:eastAsia="SimHei" w:hint="eastAsia"/>
                <w:bCs/>
                <w:color w:val="FF0000"/>
                <w:szCs w:val="21"/>
                <w:lang w:val="en-GB"/>
              </w:rPr>
              <w:t>按教育水平分列的女性平均工资占男性平均工资的比例（百分比）</w:t>
            </w:r>
          </w:p>
        </w:tc>
        <w:tc>
          <w:tcPr>
            <w:tcW w:w="489" w:type="pct"/>
            <w:tcBorders>
              <w:top w:val="nil"/>
              <w:left w:val="nil"/>
              <w:bottom w:val="nil"/>
              <w:right w:val="nil"/>
            </w:tcBorders>
            <w:shd w:val="clear" w:color="auto" w:fill="auto"/>
            <w:noWrap/>
            <w:vAlign w:val="bottom"/>
          </w:tcPr>
          <w:p w:rsidR="00337FCF" w:rsidRPr="00DB3008" w:rsidRDefault="00337FCF" w:rsidP="00057C98">
            <w:pPr>
              <w:spacing w:line="360" w:lineRule="exact"/>
              <w:rPr>
                <w:rFonts w:ascii="SimHei" w:eastAsia="SimHei"/>
                <w:bCs/>
                <w:color w:val="FF0000"/>
                <w:szCs w:val="21"/>
                <w:lang w:val="en-GB"/>
              </w:rPr>
            </w:pPr>
          </w:p>
        </w:tc>
      </w:tr>
      <w:tr w:rsidR="00337FCF" w:rsidRPr="008F3774" w:rsidTr="00DB3008">
        <w:trPr>
          <w:trHeight w:val="255"/>
        </w:trPr>
        <w:tc>
          <w:tcPr>
            <w:tcW w:w="2786"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12"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89"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c>
          <w:tcPr>
            <w:tcW w:w="489" w:type="pct"/>
            <w:tcBorders>
              <w:top w:val="nil"/>
              <w:left w:val="nil"/>
              <w:bottom w:val="nil"/>
              <w:right w:val="nil"/>
            </w:tcBorders>
            <w:shd w:val="clear" w:color="auto" w:fill="auto"/>
            <w:noWrap/>
            <w:vAlign w:val="bottom"/>
          </w:tcPr>
          <w:p w:rsidR="00337FCF" w:rsidRPr="008F3774" w:rsidRDefault="00337FCF" w:rsidP="00057C98">
            <w:pPr>
              <w:spacing w:line="360" w:lineRule="exact"/>
              <w:rPr>
                <w:szCs w:val="21"/>
                <w:lang w:val="en-GB"/>
              </w:rPr>
            </w:pPr>
          </w:p>
        </w:tc>
      </w:tr>
      <w:tr w:rsidR="00337FCF" w:rsidRPr="008F3774" w:rsidTr="00DB3008">
        <w:trPr>
          <w:trHeight w:val="255"/>
        </w:trPr>
        <w:tc>
          <w:tcPr>
            <w:tcW w:w="2786" w:type="pct"/>
            <w:tcBorders>
              <w:top w:val="single" w:sz="4" w:space="0" w:color="auto"/>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教育水平</w:t>
            </w:r>
            <w:r w:rsidRPr="008F3774">
              <w:rPr>
                <w:rFonts w:hint="eastAsia"/>
                <w:szCs w:val="21"/>
                <w:lang w:val="en-GB"/>
              </w:rPr>
              <w:t>/</w:t>
            </w:r>
            <w:r w:rsidRPr="008F3774">
              <w:rPr>
                <w:rFonts w:hint="eastAsia"/>
                <w:szCs w:val="21"/>
                <w:lang w:val="en-GB"/>
              </w:rPr>
              <w:t>年份</w:t>
            </w:r>
          </w:p>
        </w:tc>
        <w:tc>
          <w:tcPr>
            <w:tcW w:w="412"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rFonts w:hint="eastAsia"/>
                <w:szCs w:val="21"/>
                <w:lang w:val="en-GB"/>
              </w:rPr>
            </w:pPr>
            <w:r w:rsidRPr="008F3774">
              <w:rPr>
                <w:szCs w:val="21"/>
                <w:lang w:val="en-GB"/>
              </w:rPr>
              <w:t>2003</w:t>
            </w:r>
            <w:r w:rsidR="00F03A1A">
              <w:rPr>
                <w:rFonts w:hint="eastAsia"/>
                <w:szCs w:val="21"/>
                <w:lang w:val="en-GB"/>
              </w:rPr>
              <w:t>年</w:t>
            </w:r>
          </w:p>
        </w:tc>
        <w:tc>
          <w:tcPr>
            <w:tcW w:w="412"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rFonts w:hint="eastAsia"/>
                <w:szCs w:val="21"/>
                <w:lang w:val="en-GB"/>
              </w:rPr>
            </w:pPr>
            <w:r w:rsidRPr="008F3774">
              <w:rPr>
                <w:szCs w:val="21"/>
                <w:lang w:val="en-GB"/>
              </w:rPr>
              <w:t>2004</w:t>
            </w:r>
            <w:r w:rsidR="00F03A1A">
              <w:rPr>
                <w:rFonts w:hint="eastAsia"/>
                <w:szCs w:val="21"/>
                <w:lang w:val="en-GB"/>
              </w:rPr>
              <w:t>年</w:t>
            </w:r>
          </w:p>
        </w:tc>
        <w:tc>
          <w:tcPr>
            <w:tcW w:w="412"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rFonts w:hint="eastAsia"/>
                <w:szCs w:val="21"/>
                <w:lang w:val="en-GB"/>
              </w:rPr>
            </w:pPr>
            <w:r w:rsidRPr="008F3774">
              <w:rPr>
                <w:szCs w:val="21"/>
                <w:lang w:val="en-GB"/>
              </w:rPr>
              <w:t>2005</w:t>
            </w:r>
            <w:r w:rsidR="00F03A1A">
              <w:rPr>
                <w:rFonts w:hint="eastAsia"/>
                <w:szCs w:val="21"/>
                <w:lang w:val="en-GB"/>
              </w:rPr>
              <w:t>年</w:t>
            </w:r>
          </w:p>
        </w:tc>
        <w:tc>
          <w:tcPr>
            <w:tcW w:w="489"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rFonts w:hint="eastAsia"/>
                <w:szCs w:val="21"/>
                <w:lang w:val="en-GB"/>
              </w:rPr>
            </w:pPr>
            <w:r w:rsidRPr="008F3774">
              <w:rPr>
                <w:szCs w:val="21"/>
                <w:lang w:val="en-GB"/>
              </w:rPr>
              <w:t>2006</w:t>
            </w:r>
            <w:r w:rsidR="00F03A1A">
              <w:rPr>
                <w:rFonts w:hint="eastAsia"/>
                <w:szCs w:val="21"/>
                <w:lang w:val="en-GB"/>
              </w:rPr>
              <w:t>年</w:t>
            </w:r>
          </w:p>
        </w:tc>
        <w:tc>
          <w:tcPr>
            <w:tcW w:w="489" w:type="pct"/>
            <w:tcBorders>
              <w:top w:val="single" w:sz="4" w:space="0" w:color="auto"/>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rFonts w:hint="eastAsia"/>
                <w:szCs w:val="21"/>
                <w:lang w:val="en-GB"/>
              </w:rPr>
            </w:pPr>
            <w:r w:rsidRPr="008F3774">
              <w:rPr>
                <w:szCs w:val="21"/>
                <w:lang w:val="en-GB"/>
              </w:rPr>
              <w:t>2007</w:t>
            </w:r>
            <w:r w:rsidR="00F03A1A">
              <w:rPr>
                <w:rFonts w:hint="eastAsia"/>
                <w:szCs w:val="21"/>
                <w:lang w:val="en-GB"/>
              </w:rPr>
              <w:t>年</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共计</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74.6</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74.9</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75.1</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75.4</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75.2</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小学及肄业</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75.0</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74.7</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74.8</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74.7</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76.9</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中学，未参加结业考试</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71.1</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72.1</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72.5</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72.4</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71.6</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中学，参加结业考试</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76.6</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77.3</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77.6</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77.6</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77.4</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高等职业和学士学位</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75.3</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70.9</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73.0</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72.6</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74.3</w:t>
            </w:r>
          </w:p>
        </w:tc>
      </w:tr>
      <w:tr w:rsidR="00337FCF" w:rsidRPr="008F3774" w:rsidTr="00DB3008">
        <w:trPr>
          <w:trHeight w:val="255"/>
        </w:trPr>
        <w:tc>
          <w:tcPr>
            <w:tcW w:w="2786" w:type="pct"/>
            <w:tcBorders>
              <w:top w:val="nil"/>
              <w:left w:val="single" w:sz="4" w:space="0" w:color="auto"/>
              <w:bottom w:val="single" w:sz="4" w:space="0" w:color="auto"/>
              <w:right w:val="single" w:sz="4" w:space="0" w:color="auto"/>
            </w:tcBorders>
            <w:shd w:val="clear" w:color="auto" w:fill="auto"/>
            <w:noWrap/>
            <w:vAlign w:val="bottom"/>
          </w:tcPr>
          <w:p w:rsidR="00337FCF" w:rsidRPr="008F3774" w:rsidRDefault="00337FCF" w:rsidP="00057C98">
            <w:pPr>
              <w:spacing w:line="360" w:lineRule="exact"/>
              <w:rPr>
                <w:szCs w:val="21"/>
                <w:lang w:val="en-GB"/>
              </w:rPr>
            </w:pPr>
            <w:r w:rsidRPr="008F3774">
              <w:rPr>
                <w:rFonts w:hint="eastAsia"/>
                <w:szCs w:val="21"/>
                <w:lang w:val="en-GB"/>
              </w:rPr>
              <w:t>大学</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65.3</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67.3</w:t>
            </w:r>
          </w:p>
        </w:tc>
        <w:tc>
          <w:tcPr>
            <w:tcW w:w="412"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68.4</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68.4</w:t>
            </w:r>
          </w:p>
        </w:tc>
        <w:tc>
          <w:tcPr>
            <w:tcW w:w="489" w:type="pct"/>
            <w:tcBorders>
              <w:top w:val="nil"/>
              <w:left w:val="nil"/>
              <w:bottom w:val="single" w:sz="4" w:space="0" w:color="auto"/>
              <w:right w:val="single" w:sz="4" w:space="0" w:color="auto"/>
            </w:tcBorders>
            <w:shd w:val="clear" w:color="auto" w:fill="auto"/>
            <w:noWrap/>
            <w:vAlign w:val="bottom"/>
          </w:tcPr>
          <w:p w:rsidR="00337FCF" w:rsidRPr="008F3774" w:rsidRDefault="00337FCF" w:rsidP="00057C98">
            <w:pPr>
              <w:spacing w:line="360" w:lineRule="exact"/>
              <w:jc w:val="center"/>
              <w:rPr>
                <w:szCs w:val="21"/>
                <w:lang w:val="en-GB"/>
              </w:rPr>
            </w:pPr>
            <w:r w:rsidRPr="008F3774">
              <w:rPr>
                <w:szCs w:val="21"/>
                <w:lang w:val="en-GB"/>
              </w:rPr>
              <w:t>68.8</w:t>
            </w:r>
          </w:p>
        </w:tc>
      </w:tr>
    </w:tbl>
    <w:p w:rsidR="00337FCF" w:rsidRPr="008F3774" w:rsidRDefault="00337FCF" w:rsidP="00057C98">
      <w:pPr>
        <w:spacing w:line="360" w:lineRule="exact"/>
        <w:rPr>
          <w:szCs w:val="21"/>
          <w:lang w:val="en-GB"/>
        </w:rPr>
      </w:pPr>
    </w:p>
    <w:p w:rsidR="008F1C03" w:rsidRDefault="00337FCF" w:rsidP="00DB3008">
      <w:pPr>
        <w:spacing w:after="240" w:line="360" w:lineRule="exact"/>
        <w:jc w:val="center"/>
        <w:rPr>
          <w:rFonts w:cs="Courier New" w:hint="eastAsia"/>
          <w:szCs w:val="21"/>
        </w:rPr>
      </w:pPr>
      <w:r w:rsidRPr="008F3774">
        <w:rPr>
          <w:szCs w:val="21"/>
          <w:lang w:val="en-GB"/>
        </w:rPr>
        <w:t>____________</w:t>
      </w:r>
    </w:p>
    <w:bookmarkEnd w:id="47"/>
    <w:bookmarkEnd w:id="48"/>
    <w:bookmarkEnd w:id="49"/>
    <w:bookmarkEnd w:id="50"/>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eastAsia="SimSun" w:hAnsi="Times New Roman" w:cs="Courier New" w:hint="eastAsia"/>
          <w:sz w:val="21"/>
          <w:szCs w:val="21"/>
          <w:lang w:eastAsia="zh-CN"/>
        </w:rPr>
      </w:pPr>
    </w:p>
    <w:sectPr w:rsidR="00F7282E" w:rsidRPr="003B2430">
      <w:headerReference w:type="even" r:id="rId25"/>
      <w:headerReference w:type="default" r:id="rId26"/>
      <w:footerReference w:type="even" r:id="rId27"/>
      <w:footerReference w:type="default" r:id="rId28"/>
      <w:endnotePr>
        <w:numFmt w:val="decimal"/>
      </w:endnotePr>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06T14:02:00Z" w:initials="Start">
    <w:p w:rsidR="00FA707F" w:rsidRPr="00A247B0" w:rsidRDefault="00FA707F">
      <w:pPr>
        <w:pStyle w:val="CommentText"/>
        <w:rPr>
          <w:rFonts w:ascii="Times New Roman"/>
        </w:rPr>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rsidRPr="00A247B0">
        <w:rPr>
          <w:rFonts w:ascii="Times New Roman"/>
        </w:rPr>
        <w:t>&lt;&lt;ODS JOB NO&gt;&gt;N</w:t>
      </w:r>
      <w:smartTag w:uri="urn:schemas-microsoft-com:office:smarttags" w:element="chmetcnv">
        <w:smartTagPr>
          <w:attr w:name="TCSC" w:val="0"/>
          <w:attr w:name="NumberType" w:val="1"/>
          <w:attr w:name="Negative" w:val="False"/>
          <w:attr w:name="HasSpace" w:val="False"/>
          <w:attr w:name="SourceValue" w:val="934616"/>
          <w:attr w:name="UnitName" w:val="C"/>
        </w:smartTagPr>
        <w:r w:rsidRPr="00A247B0">
          <w:rPr>
            <w:rFonts w:ascii="Times New Roman"/>
          </w:rPr>
          <w:t>0</w:t>
        </w:r>
        <w:r w:rsidRPr="00A247B0">
          <w:rPr>
            <w:rFonts w:ascii="Times New Roman" w:hint="eastAsia"/>
          </w:rPr>
          <w:t>93</w:t>
        </w:r>
        <w:r>
          <w:rPr>
            <w:rFonts w:ascii="Times New Roman" w:hint="eastAsia"/>
          </w:rPr>
          <w:t>4616</w:t>
        </w:r>
        <w:r w:rsidRPr="00A247B0">
          <w:rPr>
            <w:rFonts w:ascii="Times New Roman"/>
          </w:rPr>
          <w:t>C</w:t>
        </w:r>
      </w:smartTag>
      <w:r w:rsidRPr="00A247B0">
        <w:rPr>
          <w:rFonts w:ascii="Times New Roman"/>
        </w:rPr>
        <w:t>&lt;&lt;ODS JOB NO&gt;&gt;</w:t>
      </w:r>
    </w:p>
    <w:p w:rsidR="00FA707F" w:rsidRPr="00A247B0" w:rsidRDefault="00FA707F">
      <w:pPr>
        <w:pStyle w:val="CommentText"/>
        <w:rPr>
          <w:rFonts w:ascii="Times New Roman"/>
        </w:rPr>
      </w:pPr>
      <w:r w:rsidRPr="00A247B0">
        <w:rPr>
          <w:rFonts w:ascii="Times New Roman"/>
        </w:rPr>
        <w:t>&lt;&lt;ODS DOC SYMBOL1&gt;&gt;CEDAW/C/</w:t>
      </w:r>
      <w:r>
        <w:rPr>
          <w:rFonts w:ascii="Times New Roman" w:hint="eastAsia"/>
        </w:rPr>
        <w:t>CZE</w:t>
      </w:r>
      <w:r w:rsidRPr="00A247B0">
        <w:rPr>
          <w:rFonts w:ascii="Times New Roman"/>
        </w:rPr>
        <w:t>/</w:t>
      </w:r>
      <w:r>
        <w:rPr>
          <w:rFonts w:ascii="Times New Roman" w:hint="eastAsia"/>
        </w:rPr>
        <w:t>5</w:t>
      </w:r>
      <w:r w:rsidRPr="00A247B0">
        <w:rPr>
          <w:rFonts w:ascii="Times New Roman"/>
        </w:rPr>
        <w:t>&lt;&lt;ODS DOC SYMBOL1&gt;&gt;</w:t>
      </w:r>
    </w:p>
    <w:p w:rsidR="00FA707F" w:rsidRPr="00A247B0" w:rsidRDefault="00FA707F">
      <w:pPr>
        <w:pStyle w:val="CommentText"/>
        <w:rPr>
          <w:rFonts w:ascii="Times New Roman" w:hint="eastAsia"/>
        </w:rPr>
      </w:pPr>
      <w:r w:rsidRPr="00A247B0">
        <w:rPr>
          <w:rFonts w:ascii="Times New Roman"/>
        </w:rPr>
        <w:t>&lt;&lt;ODS DOC SYMBOL2&gt;&gt;&lt;&lt;ODS DOC SYMBOL2&gt;&gt;</w:t>
      </w:r>
      <w:r w:rsidRPr="00A247B0">
        <w:rPr>
          <w:rFonts w:ascii="Times New Roman" w:hint="eastAsia"/>
        </w:rPr>
        <w:t>853</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D22" w:rsidRDefault="00F83D22">
      <w:r>
        <w:separator/>
      </w:r>
    </w:p>
  </w:endnote>
  <w:endnote w:type="continuationSeparator" w:id="0">
    <w:p w:rsidR="00F83D22" w:rsidRDefault="00F83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BSS baslik">
    <w:altName w:val="Trebuchet MS"/>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3 of 9 Barcode">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pPr>
      <w:pStyle w:val="Footer"/>
      <w:framePr w:wrap="around" w:vAnchor="text" w:hAnchor="margin" w:xAlign="outside" w:y="1"/>
      <w:rPr>
        <w:rStyle w:val="PageNumber"/>
      </w:rPr>
    </w:pPr>
    <w:r w:rsidRPr="00A247B0">
      <w:rPr>
        <w:rStyle w:val="PageNumber"/>
      </w:rPr>
      <w:fldChar w:fldCharType="begin"/>
    </w:r>
    <w:r w:rsidRPr="00A247B0">
      <w:rPr>
        <w:rStyle w:val="PageNumber"/>
      </w:rPr>
      <w:instrText xml:space="preserve">PAGE  </w:instrText>
    </w:r>
    <w:r w:rsidRPr="00A247B0">
      <w:rPr>
        <w:rStyle w:val="PageNumber"/>
      </w:rPr>
      <w:fldChar w:fldCharType="separate"/>
    </w:r>
    <w:r w:rsidRPr="00A247B0">
      <w:rPr>
        <w:rStyle w:val="PageNumber"/>
        <w:noProof/>
      </w:rPr>
      <w:t>26</w:t>
    </w:r>
    <w:r w:rsidRPr="00A247B0">
      <w:rPr>
        <w:rStyle w:val="PageNumber"/>
      </w:rPr>
      <w:fldChar w:fldCharType="end"/>
    </w:r>
  </w:p>
  <w:p w:rsidR="00FA707F" w:rsidRPr="00A247B0" w:rsidRDefault="00FA707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pPr>
      <w:pStyle w:val="Footer"/>
      <w:framePr w:wrap="around" w:vAnchor="text" w:hAnchor="margin" w:xAlign="outside" w:y="1"/>
      <w:rPr>
        <w:rStyle w:val="PageNumber"/>
      </w:rPr>
    </w:pPr>
    <w:r w:rsidRPr="00A247B0">
      <w:rPr>
        <w:rStyle w:val="PageNumber"/>
      </w:rPr>
      <w:fldChar w:fldCharType="begin"/>
    </w:r>
    <w:r w:rsidRPr="00A247B0">
      <w:rPr>
        <w:rStyle w:val="PageNumber"/>
      </w:rPr>
      <w:instrText xml:space="preserve">PAGE  </w:instrText>
    </w:r>
    <w:r w:rsidRPr="00A247B0">
      <w:rPr>
        <w:rStyle w:val="PageNumber"/>
      </w:rPr>
      <w:fldChar w:fldCharType="separate"/>
    </w:r>
    <w:r w:rsidRPr="00A247B0">
      <w:rPr>
        <w:rStyle w:val="PageNumber"/>
        <w:noProof/>
      </w:rPr>
      <w:t>3</w:t>
    </w:r>
    <w:r w:rsidRPr="00A247B0">
      <w:rPr>
        <w:rStyle w:val="PageNumber"/>
      </w:rPr>
      <w:fldChar w:fldCharType="end"/>
    </w:r>
  </w:p>
  <w:p w:rsidR="00FA707F" w:rsidRPr="00A247B0" w:rsidRDefault="00FA707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rsidP="009B07CA">
    <w:pPr>
      <w:pBdr>
        <w:top w:val="single" w:sz="4" w:space="1" w:color="auto"/>
      </w:pBdr>
      <w:tabs>
        <w:tab w:val="left" w:pos="-720"/>
      </w:tabs>
      <w:ind w:left="31680" w:rightChars="3090" w:right="31680" w:hangingChars="200" w:firstLine="31680"/>
      <w:rPr>
        <w:rFonts w:hint="eastAsia"/>
        <w:sz w:val="18"/>
        <w:szCs w:val="24"/>
      </w:rPr>
    </w:pPr>
    <w:r w:rsidRPr="00A247B0">
      <w:rPr>
        <w:bCs/>
        <w:sz w:val="18"/>
        <w:szCs w:val="24"/>
        <w:vertAlign w:val="superscript"/>
      </w:rPr>
      <w:t>*</w:t>
    </w:r>
    <w:r w:rsidRPr="00A247B0">
      <w:rPr>
        <w:rFonts w:hint="eastAsia"/>
        <w:b/>
        <w:sz w:val="18"/>
        <w:szCs w:val="24"/>
      </w:rPr>
      <w:t xml:space="preserve"> </w:t>
    </w:r>
    <w:r w:rsidRPr="00A247B0">
      <w:rPr>
        <w:b/>
        <w:sz w:val="18"/>
        <w:szCs w:val="24"/>
      </w:rPr>
      <w:tab/>
    </w:r>
    <w:r w:rsidRPr="00A247B0">
      <w:rPr>
        <w:rFonts w:hint="eastAsia"/>
        <w:sz w:val="18"/>
        <w:szCs w:val="24"/>
      </w:rPr>
      <w:t>本报告印发之前未经正式编辑。</w:t>
    </w:r>
  </w:p>
  <w:p w:rsidR="00FA707F" w:rsidRPr="00A247B0" w:rsidRDefault="00FA707F" w:rsidP="009B07CA">
    <w:pPr>
      <w:pStyle w:val="FootnoteText"/>
      <w:spacing w:afterLines="50" w:after="120" w:line="260" w:lineRule="exact"/>
      <w:ind w:firstLineChars="200" w:firstLine="31680"/>
      <w:jc w:val="both"/>
      <w:rPr>
        <w:rFonts w:eastAsia="SimSun" w:hint="eastAsia"/>
        <w:szCs w:val="24"/>
      </w:rPr>
    </w:pPr>
  </w:p>
  <w:p w:rsidR="00FA707F" w:rsidRDefault="00FA707F">
    <w:pPr>
      <w:pStyle w:val="FootnoteText"/>
      <w:spacing w:afterLines="50" w:after="120"/>
      <w:rPr>
        <w:rFonts w:hint="eastAsia"/>
        <w:b/>
        <w:bCs/>
        <w:sz w:val="21"/>
      </w:rPr>
    </w:pPr>
    <w:r>
      <w:rPr>
        <w:rFonts w:hint="eastAsia"/>
        <w:sz w:val="21"/>
      </w:rPr>
      <w:t xml:space="preserve">09-34616 </w:t>
    </w:r>
    <w:r>
      <w:rPr>
        <w:sz w:val="21"/>
      </w:rPr>
      <w:t>(</w:t>
    </w:r>
    <w:r>
      <w:rPr>
        <w:rFonts w:hint="eastAsia"/>
        <w:sz w:val="21"/>
      </w:rPr>
      <w:t>C</w:t>
    </w:r>
    <w:r>
      <w:rPr>
        <w:sz w:val="21"/>
      </w:rPr>
      <w:t>)</w:t>
    </w:r>
    <w:r w:rsidR="00CF313A">
      <w:rPr>
        <w:sz w:val="21"/>
      </w:rPr>
      <w:t xml:space="preserve">   120809   120809</w:t>
    </w:r>
    <w:r>
      <w:rPr>
        <w:sz w:val="21"/>
      </w:rPr>
      <w:br/>
    </w:r>
    <w:r w:rsidRPr="00957523">
      <w:rPr>
        <w:rFonts w:ascii="3 of 9 Barcode" w:hAnsi="3 of 9 Barcode"/>
        <w:sz w:val="24"/>
        <w:szCs w:val="24"/>
      </w:rPr>
      <w:t>*0934616*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pPr>
      <w:pStyle w:val="Footer"/>
      <w:framePr w:wrap="around" w:vAnchor="text" w:hAnchor="page" w:x="1197" w:y="-34"/>
      <w:rPr>
        <w:rStyle w:val="PageNumber"/>
      </w:rPr>
    </w:pPr>
    <w:r w:rsidRPr="00A247B0">
      <w:rPr>
        <w:rStyle w:val="PageNumber"/>
      </w:rPr>
      <w:fldChar w:fldCharType="begin"/>
    </w:r>
    <w:r w:rsidRPr="00A247B0">
      <w:rPr>
        <w:rStyle w:val="PageNumber"/>
      </w:rPr>
      <w:instrText xml:space="preserve">PAGE  </w:instrText>
    </w:r>
    <w:r w:rsidRPr="00A247B0">
      <w:rPr>
        <w:rStyle w:val="PageNumber"/>
      </w:rPr>
      <w:fldChar w:fldCharType="separate"/>
    </w:r>
    <w:r w:rsidR="00F74BA0">
      <w:rPr>
        <w:rStyle w:val="PageNumber"/>
        <w:noProof/>
      </w:rPr>
      <w:t>2</w:t>
    </w:r>
    <w:r w:rsidRPr="00A247B0">
      <w:rPr>
        <w:rStyle w:val="PageNumber"/>
      </w:rPr>
      <w:fldChar w:fldCharType="end"/>
    </w:r>
  </w:p>
  <w:p w:rsidR="00FA707F" w:rsidRPr="00A247B0" w:rsidRDefault="00FA707F">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pPr>
      <w:pStyle w:val="Footer"/>
      <w:framePr w:wrap="around" w:vAnchor="text" w:hAnchor="page" w:x="10917" w:y="-34"/>
      <w:rPr>
        <w:rStyle w:val="PageNumber"/>
      </w:rPr>
    </w:pPr>
    <w:r w:rsidRPr="00A247B0">
      <w:rPr>
        <w:rStyle w:val="PageNumber"/>
      </w:rPr>
      <w:fldChar w:fldCharType="begin"/>
    </w:r>
    <w:r w:rsidRPr="00A247B0">
      <w:rPr>
        <w:rStyle w:val="PageNumber"/>
      </w:rPr>
      <w:instrText xml:space="preserve">PAGE  </w:instrText>
    </w:r>
    <w:r w:rsidRPr="00A247B0">
      <w:rPr>
        <w:rStyle w:val="PageNumber"/>
      </w:rPr>
      <w:fldChar w:fldCharType="separate"/>
    </w:r>
    <w:r w:rsidR="00F74BA0">
      <w:rPr>
        <w:rStyle w:val="PageNumber"/>
        <w:noProof/>
      </w:rPr>
      <w:t>3</w:t>
    </w:r>
    <w:r w:rsidRPr="00A247B0">
      <w:rPr>
        <w:rStyle w:val="PageNumber"/>
      </w:rPr>
      <w:fldChar w:fldCharType="end"/>
    </w:r>
  </w:p>
  <w:p w:rsidR="00FA707F" w:rsidRPr="00A247B0" w:rsidRDefault="00FA707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rsidP="00F70A27">
    <w:pPr>
      <w:pStyle w:val="Footer"/>
      <w:framePr w:wrap="around" w:vAnchor="text" w:hAnchor="page" w:x="1077" w:y="-9649"/>
      <w:textDirection w:val="tbRl"/>
      <w:rPr>
        <w:rStyle w:val="PageNumber"/>
      </w:rPr>
    </w:pPr>
    <w:r w:rsidRPr="00A247B0">
      <w:rPr>
        <w:rStyle w:val="PageNumber"/>
      </w:rPr>
      <w:fldChar w:fldCharType="begin"/>
    </w:r>
    <w:r w:rsidRPr="00A247B0">
      <w:rPr>
        <w:rStyle w:val="PageNumber"/>
      </w:rPr>
      <w:instrText xml:space="preserve">PAGE  </w:instrText>
    </w:r>
    <w:r w:rsidRPr="00A247B0">
      <w:rPr>
        <w:rStyle w:val="PageNumber"/>
      </w:rPr>
      <w:fldChar w:fldCharType="separate"/>
    </w:r>
    <w:r w:rsidR="00F74BA0">
      <w:rPr>
        <w:rStyle w:val="PageNumber"/>
        <w:noProof/>
      </w:rPr>
      <w:t>42</w:t>
    </w:r>
    <w:r w:rsidRPr="00A247B0">
      <w:rPr>
        <w:rStyle w:val="PageNumber"/>
      </w:rPr>
      <w:fldChar w:fldCharType="end"/>
    </w:r>
  </w:p>
  <w:p w:rsidR="00FA707F" w:rsidRPr="00A247B0" w:rsidRDefault="00FA707F">
    <w:pPr>
      <w:pStyle w:val="Footer"/>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rsidP="00F70A27">
    <w:pPr>
      <w:pStyle w:val="Footer"/>
      <w:framePr w:wrap="around" w:vAnchor="text" w:hAnchor="page" w:x="1197" w:y="26"/>
      <w:textDirection w:val="tbRl"/>
      <w:rPr>
        <w:rStyle w:val="PageNumber"/>
      </w:rPr>
    </w:pPr>
    <w:r w:rsidRPr="00A247B0">
      <w:rPr>
        <w:rStyle w:val="PageNumber"/>
      </w:rPr>
      <w:fldChar w:fldCharType="begin"/>
    </w:r>
    <w:r w:rsidRPr="00A247B0">
      <w:rPr>
        <w:rStyle w:val="PageNumber"/>
      </w:rPr>
      <w:instrText xml:space="preserve">PAGE  </w:instrText>
    </w:r>
    <w:r w:rsidRPr="00A247B0">
      <w:rPr>
        <w:rStyle w:val="PageNumber"/>
      </w:rPr>
      <w:fldChar w:fldCharType="separate"/>
    </w:r>
    <w:r w:rsidR="00F74BA0">
      <w:rPr>
        <w:rStyle w:val="PageNumber"/>
        <w:noProof/>
      </w:rPr>
      <w:t>41</w:t>
    </w:r>
    <w:r w:rsidRPr="00A247B0">
      <w:rPr>
        <w:rStyle w:val="PageNumber"/>
      </w:rPr>
      <w:fldChar w:fldCharType="end"/>
    </w:r>
  </w:p>
  <w:p w:rsidR="00FA707F" w:rsidRPr="00A247B0" w:rsidRDefault="00FA707F">
    <w:pPr>
      <w:pStyle w:val="Footer"/>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pPr>
      <w:pStyle w:val="Footer"/>
      <w:framePr w:wrap="around" w:vAnchor="text" w:hAnchor="page" w:x="1197" w:y="-34"/>
      <w:rPr>
        <w:rStyle w:val="PageNumber"/>
      </w:rPr>
    </w:pPr>
    <w:r w:rsidRPr="00A247B0">
      <w:rPr>
        <w:rStyle w:val="PageNumber"/>
      </w:rPr>
      <w:fldChar w:fldCharType="begin"/>
    </w:r>
    <w:r w:rsidRPr="00A247B0">
      <w:rPr>
        <w:rStyle w:val="PageNumber"/>
      </w:rPr>
      <w:instrText xml:space="preserve">PAGE  </w:instrText>
    </w:r>
    <w:r w:rsidRPr="00A247B0">
      <w:rPr>
        <w:rStyle w:val="PageNumber"/>
      </w:rPr>
      <w:fldChar w:fldCharType="separate"/>
    </w:r>
    <w:r w:rsidR="00F74BA0">
      <w:rPr>
        <w:rStyle w:val="PageNumber"/>
        <w:noProof/>
      </w:rPr>
      <w:t>44</w:t>
    </w:r>
    <w:r w:rsidRPr="00A247B0">
      <w:rPr>
        <w:rStyle w:val="PageNumber"/>
      </w:rPr>
      <w:fldChar w:fldCharType="end"/>
    </w:r>
  </w:p>
  <w:p w:rsidR="00FA707F" w:rsidRPr="00A247B0" w:rsidRDefault="00FA707F">
    <w:pPr>
      <w:pStyle w:val="Footer"/>
      <w:ind w:right="360"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pPr>
      <w:pStyle w:val="Footer"/>
      <w:framePr w:wrap="around" w:vAnchor="text" w:hAnchor="page" w:x="10917" w:y="-34"/>
      <w:rPr>
        <w:rStyle w:val="PageNumber"/>
      </w:rPr>
    </w:pPr>
    <w:r w:rsidRPr="00A247B0">
      <w:rPr>
        <w:rStyle w:val="PageNumber"/>
      </w:rPr>
      <w:fldChar w:fldCharType="begin"/>
    </w:r>
    <w:r w:rsidRPr="00A247B0">
      <w:rPr>
        <w:rStyle w:val="PageNumber"/>
      </w:rPr>
      <w:instrText xml:space="preserve">PAGE  </w:instrText>
    </w:r>
    <w:r w:rsidRPr="00A247B0">
      <w:rPr>
        <w:rStyle w:val="PageNumber"/>
      </w:rPr>
      <w:fldChar w:fldCharType="separate"/>
    </w:r>
    <w:r w:rsidR="00F74BA0">
      <w:rPr>
        <w:rStyle w:val="PageNumber"/>
        <w:noProof/>
      </w:rPr>
      <w:t>43</w:t>
    </w:r>
    <w:r w:rsidRPr="00A247B0">
      <w:rPr>
        <w:rStyle w:val="PageNumber"/>
      </w:rPr>
      <w:fldChar w:fldCharType="end"/>
    </w:r>
  </w:p>
  <w:p w:rsidR="00FA707F" w:rsidRPr="00A247B0" w:rsidRDefault="00FA707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D22" w:rsidRDefault="00F83D22">
      <w:r>
        <w:separator/>
      </w:r>
    </w:p>
  </w:footnote>
  <w:footnote w:type="continuationSeparator" w:id="0">
    <w:p w:rsidR="00F83D22" w:rsidRDefault="00F83D22">
      <w:r>
        <w:continuationSeparator/>
      </w:r>
    </w:p>
  </w:footnote>
  <w:footnote w:id="1">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消除对妇女歧视委员会的最后建议：捷克共和国，</w:t>
      </w:r>
      <w:r w:rsidRPr="00DA5F8D">
        <w:rPr>
          <w:rFonts w:eastAsia="SimSun"/>
          <w:szCs w:val="18"/>
          <w:lang w:val="en-GB"/>
        </w:rPr>
        <w:t>EDAW/C/CZE/CO/3</w:t>
      </w:r>
      <w:r>
        <w:rPr>
          <w:rFonts w:eastAsia="SimSun" w:hint="eastAsia"/>
          <w:szCs w:val="18"/>
          <w:lang w:val="en-GB"/>
        </w:rPr>
        <w:t>，</w:t>
      </w:r>
      <w:smartTag w:uri="urn:schemas-microsoft-com:office:smarttags" w:element="chsdate">
        <w:smartTagPr>
          <w:attr w:name="IsROCDate" w:val="False"/>
          <w:attr w:name="IsLunarDate" w:val="False"/>
          <w:attr w:name="Day" w:val="25"/>
          <w:attr w:name="Month" w:val="8"/>
          <w:attr w:name="Year" w:val="2006"/>
        </w:smartTagPr>
        <w:r w:rsidRPr="00DA5F8D">
          <w:rPr>
            <w:rFonts w:eastAsia="SimSun"/>
            <w:szCs w:val="18"/>
            <w:lang w:val="en-GB"/>
          </w:rPr>
          <w:t>2006</w:t>
        </w:r>
        <w:r w:rsidRPr="00DA5F8D">
          <w:rPr>
            <w:rFonts w:eastAsia="SimSun" w:hAnsi="SimSun"/>
            <w:szCs w:val="18"/>
            <w:lang w:val="en-GB"/>
          </w:rPr>
          <w:t>年</w:t>
        </w:r>
        <w:r>
          <w:rPr>
            <w:rFonts w:eastAsia="SimSun" w:hAnsi="SimSun" w:hint="eastAsia"/>
            <w:szCs w:val="18"/>
            <w:lang w:val="en-GB"/>
          </w:rPr>
          <w:t>8</w:t>
        </w:r>
        <w:r>
          <w:rPr>
            <w:rFonts w:eastAsia="SimSun" w:hAnsi="SimSun" w:hint="eastAsia"/>
            <w:szCs w:val="18"/>
            <w:lang w:val="en-GB"/>
          </w:rPr>
          <w:t>月</w:t>
        </w:r>
        <w:r>
          <w:rPr>
            <w:rFonts w:eastAsia="SimSun" w:hAnsi="SimSun" w:hint="eastAsia"/>
            <w:szCs w:val="18"/>
            <w:lang w:val="en-GB"/>
          </w:rPr>
          <w:t>25</w:t>
        </w:r>
        <w:r>
          <w:rPr>
            <w:rFonts w:eastAsia="SimSun" w:hAnsi="SimSun" w:hint="eastAsia"/>
            <w:szCs w:val="18"/>
            <w:lang w:val="en-GB"/>
          </w:rPr>
          <w:t>日</w:t>
        </w:r>
      </w:smartTag>
      <w:r w:rsidRPr="00DA5F8D">
        <w:rPr>
          <w:rFonts w:eastAsia="SimSun" w:hAnsi="SimSun"/>
          <w:szCs w:val="18"/>
          <w:lang w:val="en-GB"/>
        </w:rPr>
        <w:t>。</w:t>
      </w:r>
    </w:p>
  </w:footnote>
  <w:footnote w:id="2">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color w:val="000000"/>
          <w:szCs w:val="18"/>
          <w:lang w:val="en-GB"/>
        </w:rPr>
        <w:t xml:space="preserve"> </w:t>
      </w:r>
      <w:r w:rsidRPr="00DA5F8D">
        <w:rPr>
          <w:rFonts w:eastAsia="SimSun"/>
          <w:color w:val="000000"/>
          <w:szCs w:val="18"/>
          <w:lang w:val="en-GB"/>
        </w:rPr>
        <w:tab/>
      </w:r>
      <w:r w:rsidRPr="00DA5F8D">
        <w:rPr>
          <w:rFonts w:eastAsia="SimSun" w:hAnsi="SimSun"/>
          <w:color w:val="000000"/>
          <w:szCs w:val="18"/>
          <w:lang w:val="en-GB"/>
        </w:rPr>
        <w:t>缔约方将提交国际人权条约报告形式和内容准则</w:t>
      </w:r>
      <w:r>
        <w:rPr>
          <w:rFonts w:eastAsia="SimSun" w:hAnsi="SimSun" w:hint="eastAsia"/>
          <w:color w:val="000000"/>
          <w:szCs w:val="18"/>
          <w:lang w:val="en-GB"/>
        </w:rPr>
        <w:t>汇</w:t>
      </w:r>
      <w:r w:rsidRPr="00DA5F8D">
        <w:rPr>
          <w:rFonts w:eastAsia="SimSun" w:hAnsi="SimSun"/>
          <w:color w:val="000000"/>
          <w:szCs w:val="18"/>
          <w:lang w:val="en-GB"/>
        </w:rPr>
        <w:t>编</w:t>
      </w:r>
      <w:r w:rsidRPr="00DA5F8D">
        <w:rPr>
          <w:rFonts w:eastAsia="SimSun"/>
          <w:color w:val="000000"/>
          <w:szCs w:val="18"/>
          <w:lang w:val="en-GB"/>
        </w:rPr>
        <w:t>——HRI/GEN/2/Rev.5</w:t>
      </w:r>
      <w:r w:rsidRPr="00DA5F8D">
        <w:rPr>
          <w:rFonts w:eastAsia="SimSun" w:hAnsi="SimSun"/>
          <w:color w:val="000000"/>
          <w:szCs w:val="18"/>
          <w:lang w:val="en-GB"/>
        </w:rPr>
        <w:t>。</w:t>
      </w:r>
    </w:p>
  </w:footnote>
  <w:footnote w:id="3">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经修正的关于少数民族成员权利的第</w:t>
      </w:r>
      <w:r w:rsidRPr="00DA5F8D">
        <w:rPr>
          <w:rFonts w:eastAsia="SimSun"/>
          <w:szCs w:val="18"/>
          <w:lang w:val="en-GB"/>
        </w:rPr>
        <w:t>273/2001</w:t>
      </w:r>
      <w:r w:rsidRPr="00DA5F8D">
        <w:rPr>
          <w:rFonts w:eastAsia="SimSun" w:hAnsi="SimSun"/>
          <w:szCs w:val="18"/>
          <w:lang w:val="en-GB"/>
        </w:rPr>
        <w:t>号法律第</w:t>
      </w:r>
      <w:r w:rsidRPr="00DA5F8D">
        <w:rPr>
          <w:rFonts w:eastAsia="SimSun"/>
          <w:szCs w:val="18"/>
          <w:lang w:val="en-GB"/>
        </w:rPr>
        <w:t>4(2)</w:t>
      </w:r>
      <w:r w:rsidRPr="00DA5F8D">
        <w:rPr>
          <w:rFonts w:eastAsia="SimSun" w:hAnsi="SimSun"/>
          <w:szCs w:val="18"/>
          <w:lang w:val="en-GB"/>
        </w:rPr>
        <w:t>条。</w:t>
      </w:r>
    </w:p>
  </w:footnote>
  <w:footnote w:id="4">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例如，</w:t>
      </w:r>
      <w:smartTag w:uri="urn:schemas-microsoft-com:office:smarttags" w:element="chsdate">
        <w:smartTagPr>
          <w:attr w:name="IsROCDate" w:val="False"/>
          <w:attr w:name="IsLunarDate" w:val="False"/>
          <w:attr w:name="Day" w:val="29"/>
          <w:attr w:name="Month" w:val="6"/>
          <w:attr w:name="Year" w:val="2000"/>
        </w:smartTagPr>
        <w:r w:rsidRPr="00DA5F8D">
          <w:rPr>
            <w:rFonts w:eastAsia="SimSun"/>
            <w:szCs w:val="18"/>
            <w:lang w:val="en-GB"/>
          </w:rPr>
          <w:t>2000</w:t>
        </w:r>
        <w:r w:rsidRPr="00DA5F8D">
          <w:rPr>
            <w:rFonts w:eastAsia="SimSun" w:hAnsi="SimSun"/>
            <w:szCs w:val="18"/>
            <w:lang w:val="en-GB"/>
          </w:rPr>
          <w:t>年</w:t>
        </w:r>
        <w:r w:rsidRPr="00DA5F8D">
          <w:rPr>
            <w:rFonts w:eastAsia="SimSun"/>
            <w:szCs w:val="18"/>
            <w:lang w:val="en-GB"/>
          </w:rPr>
          <w:t>6</w:t>
        </w:r>
        <w:r w:rsidRPr="00DA5F8D">
          <w:rPr>
            <w:rFonts w:eastAsia="SimSun" w:hAnsi="SimSun"/>
            <w:szCs w:val="18"/>
            <w:lang w:val="en-GB"/>
          </w:rPr>
          <w:t>月</w:t>
        </w:r>
        <w:r w:rsidRPr="00DA5F8D">
          <w:rPr>
            <w:rFonts w:eastAsia="SimSun"/>
            <w:szCs w:val="18"/>
            <w:lang w:val="en-GB"/>
          </w:rPr>
          <w:t>29</w:t>
        </w:r>
        <w:r w:rsidRPr="00DA5F8D">
          <w:rPr>
            <w:rFonts w:eastAsia="SimSun" w:hAnsi="SimSun"/>
            <w:szCs w:val="18"/>
            <w:lang w:val="en-GB"/>
          </w:rPr>
          <w:t>日</w:t>
        </w:r>
      </w:smartTag>
      <w:r w:rsidRPr="00DA5F8D">
        <w:rPr>
          <w:rFonts w:eastAsia="SimSun" w:hAnsi="SimSun"/>
          <w:szCs w:val="18"/>
          <w:lang w:val="en-GB"/>
        </w:rPr>
        <w:t>理事会关于执行不分种族或民族，人人享受平等待遇原则的第</w:t>
      </w:r>
      <w:r w:rsidRPr="00DA5F8D">
        <w:rPr>
          <w:rFonts w:eastAsia="SimSun"/>
          <w:szCs w:val="18"/>
          <w:lang w:val="en-GB"/>
        </w:rPr>
        <w:t>2000/43/Ec</w:t>
      </w:r>
      <w:r w:rsidRPr="00DA5F8D">
        <w:rPr>
          <w:rFonts w:eastAsia="SimSun" w:hAnsi="SimSun"/>
          <w:szCs w:val="18"/>
          <w:lang w:val="en-GB"/>
        </w:rPr>
        <w:t>号指示；</w:t>
      </w:r>
    </w:p>
    <w:p w:rsidR="00FA707F" w:rsidRPr="00DA5F8D" w:rsidRDefault="00FA707F" w:rsidP="00964CCE">
      <w:pPr>
        <w:pStyle w:val="FootnoteText"/>
        <w:tabs>
          <w:tab w:val="left" w:pos="360"/>
        </w:tabs>
        <w:spacing w:after="60" w:line="320" w:lineRule="exact"/>
        <w:ind w:left="360" w:hanging="270"/>
        <w:jc w:val="both"/>
        <w:rPr>
          <w:rFonts w:eastAsia="SimSun"/>
          <w:szCs w:val="18"/>
          <w:lang w:val="en-GB"/>
        </w:rPr>
      </w:pPr>
      <w:r w:rsidRPr="00DA5F8D">
        <w:rPr>
          <w:rFonts w:eastAsia="SimSun"/>
          <w:szCs w:val="18"/>
          <w:lang w:val="en-GB"/>
        </w:rPr>
        <w:tab/>
      </w:r>
      <w:smartTag w:uri="urn:schemas-microsoft-com:office:smarttags" w:element="chsdate">
        <w:smartTagPr>
          <w:attr w:name="IsROCDate" w:val="False"/>
          <w:attr w:name="IsLunarDate" w:val="False"/>
          <w:attr w:name="Day" w:val="9"/>
          <w:attr w:name="Month" w:val="2"/>
          <w:attr w:name="Year" w:val="1976"/>
        </w:smartTagPr>
        <w:r w:rsidRPr="00DA5F8D">
          <w:rPr>
            <w:rFonts w:eastAsia="SimSun"/>
            <w:szCs w:val="18"/>
            <w:lang w:val="en-GB"/>
          </w:rPr>
          <w:t>1976</w:t>
        </w:r>
        <w:r w:rsidRPr="00DA5F8D">
          <w:rPr>
            <w:rFonts w:eastAsia="SimSun" w:hAnsi="SimSun"/>
            <w:szCs w:val="18"/>
            <w:lang w:val="en-GB"/>
          </w:rPr>
          <w:t>年</w:t>
        </w:r>
        <w:r w:rsidRPr="00DA5F8D">
          <w:rPr>
            <w:rFonts w:eastAsia="SimSun"/>
            <w:szCs w:val="18"/>
            <w:lang w:val="en-GB"/>
          </w:rPr>
          <w:t>2</w:t>
        </w:r>
        <w:r w:rsidRPr="00DA5F8D">
          <w:rPr>
            <w:rFonts w:eastAsia="SimSun" w:hAnsi="SimSun"/>
            <w:szCs w:val="18"/>
            <w:lang w:val="en-GB"/>
          </w:rPr>
          <w:t>月</w:t>
        </w:r>
        <w:r w:rsidRPr="00DA5F8D">
          <w:rPr>
            <w:rFonts w:eastAsia="SimSun"/>
            <w:szCs w:val="18"/>
            <w:lang w:val="en-GB"/>
          </w:rPr>
          <w:t>9</w:t>
        </w:r>
        <w:r w:rsidRPr="00DA5F8D">
          <w:rPr>
            <w:rFonts w:eastAsia="SimSun" w:hAnsi="SimSun"/>
            <w:szCs w:val="18"/>
            <w:lang w:val="en-GB"/>
          </w:rPr>
          <w:t>日</w:t>
        </w:r>
      </w:smartTag>
      <w:r w:rsidRPr="00DA5F8D">
        <w:rPr>
          <w:rFonts w:eastAsia="SimSun" w:hAnsi="SimSun"/>
          <w:szCs w:val="18"/>
          <w:lang w:val="en-GB"/>
        </w:rPr>
        <w:t>理事会关于在就业、职业培训、晋升和工作条件方面执行男女待遇平等原则的第</w:t>
      </w:r>
      <w:r w:rsidRPr="00DA5F8D">
        <w:rPr>
          <w:rFonts w:eastAsia="SimSun"/>
          <w:szCs w:val="18"/>
          <w:lang w:val="en-GB"/>
        </w:rPr>
        <w:t>76/207/EEC</w:t>
      </w:r>
      <w:r w:rsidRPr="00DA5F8D">
        <w:rPr>
          <w:rFonts w:eastAsia="SimSun" w:hAnsi="SimSun"/>
          <w:szCs w:val="18"/>
          <w:lang w:val="en-GB"/>
        </w:rPr>
        <w:t>号指示；</w:t>
      </w:r>
    </w:p>
    <w:p w:rsidR="00FA707F" w:rsidRPr="00DA5F8D" w:rsidRDefault="00FA707F" w:rsidP="00964CCE">
      <w:pPr>
        <w:pStyle w:val="FootnoteText"/>
        <w:tabs>
          <w:tab w:val="left" w:pos="360"/>
        </w:tabs>
        <w:spacing w:after="60" w:line="320" w:lineRule="exact"/>
        <w:ind w:left="360" w:hanging="270"/>
        <w:jc w:val="both"/>
        <w:rPr>
          <w:rFonts w:eastAsia="SimSun"/>
          <w:szCs w:val="18"/>
          <w:lang w:val="en-GB"/>
        </w:rPr>
      </w:pPr>
      <w:r w:rsidRPr="00DA5F8D">
        <w:rPr>
          <w:rFonts w:eastAsia="SimSun"/>
          <w:szCs w:val="18"/>
          <w:lang w:val="en-GB"/>
        </w:rPr>
        <w:tab/>
      </w:r>
      <w:smartTag w:uri="urn:schemas-microsoft-com:office:smarttags" w:element="chsdate">
        <w:smartTagPr>
          <w:attr w:name="IsROCDate" w:val="False"/>
          <w:attr w:name="IsLunarDate" w:val="False"/>
          <w:attr w:name="Day" w:val="5"/>
          <w:attr w:name="Month" w:val="7"/>
          <w:attr w:name="Year" w:val="2006"/>
        </w:smartTagPr>
        <w:r w:rsidRPr="00DA5F8D">
          <w:rPr>
            <w:rFonts w:eastAsia="SimSun"/>
            <w:szCs w:val="18"/>
            <w:lang w:val="en-GB"/>
          </w:rPr>
          <w:t>2006</w:t>
        </w:r>
        <w:r w:rsidRPr="00DA5F8D">
          <w:rPr>
            <w:rFonts w:eastAsia="SimSun" w:hAnsi="SimSun"/>
            <w:szCs w:val="18"/>
            <w:lang w:val="en-GB"/>
          </w:rPr>
          <w:t>年</w:t>
        </w:r>
        <w:r w:rsidRPr="00DA5F8D">
          <w:rPr>
            <w:rFonts w:eastAsia="SimSun"/>
            <w:szCs w:val="18"/>
            <w:lang w:val="en-GB"/>
          </w:rPr>
          <w:t>7</w:t>
        </w:r>
        <w:r w:rsidRPr="00DA5F8D">
          <w:rPr>
            <w:rFonts w:eastAsia="SimSun" w:hAnsi="SimSun"/>
            <w:szCs w:val="18"/>
            <w:lang w:val="en-GB"/>
          </w:rPr>
          <w:t>月</w:t>
        </w:r>
        <w:r w:rsidRPr="00DA5F8D">
          <w:rPr>
            <w:rFonts w:eastAsia="SimSun"/>
            <w:szCs w:val="18"/>
            <w:lang w:val="en-GB"/>
          </w:rPr>
          <w:t>5</w:t>
        </w:r>
        <w:r w:rsidRPr="00DA5F8D">
          <w:rPr>
            <w:rFonts w:eastAsia="SimSun" w:hAnsi="SimSun"/>
            <w:szCs w:val="18"/>
            <w:lang w:val="en-GB"/>
          </w:rPr>
          <w:t>日</w:t>
        </w:r>
      </w:smartTag>
      <w:r w:rsidRPr="00DA5F8D">
        <w:rPr>
          <w:rFonts w:eastAsia="SimSun" w:hAnsi="SimSun"/>
          <w:szCs w:val="18"/>
          <w:lang w:val="en-GB"/>
        </w:rPr>
        <w:t>欧洲议会和理事会关于在就业和任职方面执行男女机会平等和待遇平等原则的第</w:t>
      </w:r>
      <w:r w:rsidRPr="00DA5F8D">
        <w:rPr>
          <w:rFonts w:eastAsia="SimSun"/>
          <w:szCs w:val="18"/>
          <w:lang w:val="en-GB"/>
        </w:rPr>
        <w:t>2006/54/EC</w:t>
      </w:r>
      <w:r w:rsidRPr="00DA5F8D">
        <w:rPr>
          <w:rFonts w:eastAsia="SimSun" w:hAnsi="SimSun"/>
          <w:szCs w:val="18"/>
          <w:lang w:val="en-GB"/>
        </w:rPr>
        <w:t>号指示。</w:t>
      </w:r>
    </w:p>
  </w:footnote>
  <w:footnote w:id="5">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经修正的关于《劳动法》的第</w:t>
      </w:r>
      <w:r w:rsidRPr="00DA5F8D">
        <w:rPr>
          <w:rFonts w:eastAsia="SimSun"/>
          <w:szCs w:val="18"/>
          <w:lang w:val="en-GB"/>
        </w:rPr>
        <w:t>262/2006</w:t>
      </w:r>
      <w:r w:rsidRPr="00DA5F8D">
        <w:rPr>
          <w:rFonts w:eastAsia="SimSun" w:hAnsi="SimSun"/>
          <w:szCs w:val="18"/>
          <w:lang w:val="en-GB"/>
        </w:rPr>
        <w:t>号法案取代了经修正的关于《劳动法》的第</w:t>
      </w:r>
      <w:r w:rsidRPr="00DA5F8D">
        <w:rPr>
          <w:rFonts w:eastAsia="SimSun"/>
          <w:szCs w:val="18"/>
          <w:lang w:val="en-GB"/>
        </w:rPr>
        <w:t>65/1963</w:t>
      </w:r>
      <w:r w:rsidRPr="00DA5F8D">
        <w:rPr>
          <w:rFonts w:eastAsia="SimSun" w:hAnsi="SimSun"/>
          <w:szCs w:val="18"/>
          <w:lang w:val="en-GB"/>
        </w:rPr>
        <w:t>号法案。</w:t>
      </w:r>
    </w:p>
  </w:footnote>
  <w:footnote w:id="6">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经修正的关于健康保险的第</w:t>
      </w:r>
      <w:r w:rsidRPr="00DA5F8D">
        <w:rPr>
          <w:rFonts w:eastAsia="SimSun"/>
          <w:szCs w:val="18"/>
          <w:lang w:val="en-GB"/>
        </w:rPr>
        <w:t>187/2006</w:t>
      </w:r>
      <w:r w:rsidRPr="00DA5F8D">
        <w:rPr>
          <w:rFonts w:eastAsia="SimSun" w:hAnsi="SimSun"/>
          <w:szCs w:val="18"/>
          <w:lang w:val="en-GB"/>
        </w:rPr>
        <w:t>号法案。</w:t>
      </w:r>
    </w:p>
  </w:footnote>
  <w:footnote w:id="7">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经修正插入</w:t>
      </w:r>
      <w:smartTag w:uri="urn:schemas-microsoft-com:office:smarttags" w:element="chmetcnv">
        <w:smartTagPr>
          <w:attr w:name="TCSC" w:val="0"/>
          <w:attr w:name="NumberType" w:val="1"/>
          <w:attr w:name="Negative" w:val="False"/>
          <w:attr w:name="HasSpace" w:val="False"/>
          <w:attr w:name="SourceValue" w:val="21"/>
          <w:attr w:name="UnitName" w:val="a"/>
        </w:smartTagPr>
        <w:r w:rsidRPr="00DA5F8D">
          <w:rPr>
            <w:rFonts w:eastAsia="SimSun"/>
            <w:szCs w:val="18"/>
            <w:lang w:val="en-GB"/>
          </w:rPr>
          <w:t>21a</w:t>
        </w:r>
      </w:smartTag>
      <w:r w:rsidRPr="00DA5F8D">
        <w:rPr>
          <w:rFonts w:eastAsia="SimSun"/>
          <w:szCs w:val="18"/>
          <w:lang w:val="en-GB"/>
        </w:rPr>
        <w:t>-21d</w:t>
      </w:r>
      <w:r w:rsidRPr="00DA5F8D">
        <w:rPr>
          <w:rFonts w:eastAsia="SimSun" w:hAnsi="SimSun"/>
          <w:szCs w:val="18"/>
          <w:lang w:val="en-GB"/>
        </w:rPr>
        <w:t>和</w:t>
      </w:r>
      <w:r w:rsidRPr="00DA5F8D">
        <w:rPr>
          <w:rFonts w:eastAsia="SimSun"/>
          <w:szCs w:val="18"/>
          <w:lang w:val="en-GB"/>
        </w:rPr>
        <w:t>42k-42n</w:t>
      </w:r>
      <w:r w:rsidRPr="00DA5F8D">
        <w:rPr>
          <w:rFonts w:eastAsia="SimSun" w:hAnsi="SimSun"/>
          <w:szCs w:val="18"/>
          <w:lang w:val="en-GB"/>
        </w:rPr>
        <w:t>新部分的关于捷克共和国警察的第</w:t>
      </w:r>
      <w:r w:rsidRPr="00DA5F8D">
        <w:rPr>
          <w:rFonts w:eastAsia="SimSun"/>
          <w:szCs w:val="18"/>
          <w:lang w:val="en-GB"/>
        </w:rPr>
        <w:t>283/1991</w:t>
      </w:r>
      <w:r w:rsidRPr="00DA5F8D">
        <w:rPr>
          <w:rFonts w:eastAsia="SimSun" w:hAnsi="SimSun"/>
          <w:szCs w:val="18"/>
          <w:lang w:val="en-GB"/>
        </w:rPr>
        <w:t>号法案。关于捷克共和国警察的第</w:t>
      </w:r>
      <w:r w:rsidRPr="00DA5F8D">
        <w:rPr>
          <w:rFonts w:eastAsia="SimSun"/>
          <w:szCs w:val="18"/>
          <w:lang w:val="en-GB"/>
        </w:rPr>
        <w:t>273/2008</w:t>
      </w:r>
      <w:r w:rsidRPr="00DA5F8D">
        <w:rPr>
          <w:rFonts w:eastAsia="SimSun" w:hAnsi="SimSun"/>
          <w:szCs w:val="18"/>
          <w:lang w:val="en-GB"/>
        </w:rPr>
        <w:t>号新法案于</w:t>
      </w:r>
      <w:smartTag w:uri="urn:schemas-microsoft-com:office:smarttags" w:element="chsdate">
        <w:smartTagPr>
          <w:attr w:name="IsROCDate" w:val="False"/>
          <w:attr w:name="IsLunarDate" w:val="False"/>
          <w:attr w:name="Day" w:val="1"/>
          <w:attr w:name="Month" w:val="1"/>
          <w:attr w:name="Year" w:val="2009"/>
        </w:smartTagPr>
        <w:r w:rsidRPr="00DA5F8D">
          <w:rPr>
            <w:rFonts w:eastAsia="SimSun"/>
            <w:szCs w:val="18"/>
            <w:lang w:val="en-GB"/>
          </w:rPr>
          <w:t>2009</w:t>
        </w:r>
        <w:r w:rsidRPr="00DA5F8D">
          <w:rPr>
            <w:rFonts w:eastAsia="SimSun" w:hAnsi="SimSun"/>
            <w:szCs w:val="18"/>
            <w:lang w:val="en-GB"/>
          </w:rPr>
          <w:t>年</w:t>
        </w:r>
        <w:r w:rsidRPr="00DA5F8D">
          <w:rPr>
            <w:rFonts w:eastAsia="SimSun"/>
            <w:szCs w:val="18"/>
            <w:lang w:val="en-GB"/>
          </w:rPr>
          <w:t>1</w:t>
        </w:r>
        <w:r w:rsidRPr="00DA5F8D">
          <w:rPr>
            <w:rFonts w:eastAsia="SimSun" w:hAnsi="SimSun"/>
            <w:szCs w:val="18"/>
            <w:lang w:val="en-GB"/>
          </w:rPr>
          <w:t>月</w:t>
        </w:r>
        <w:r w:rsidRPr="00DA5F8D">
          <w:rPr>
            <w:rFonts w:eastAsia="SimSun"/>
            <w:szCs w:val="18"/>
            <w:lang w:val="en-GB"/>
          </w:rPr>
          <w:t>1</w:t>
        </w:r>
        <w:r w:rsidRPr="00DA5F8D">
          <w:rPr>
            <w:rFonts w:eastAsia="SimSun" w:hAnsi="SimSun"/>
            <w:szCs w:val="18"/>
            <w:lang w:val="en-GB"/>
          </w:rPr>
          <w:t>日</w:t>
        </w:r>
      </w:smartTag>
      <w:r w:rsidRPr="00DA5F8D">
        <w:rPr>
          <w:rFonts w:eastAsia="SimSun" w:hAnsi="SimSun"/>
          <w:szCs w:val="18"/>
          <w:lang w:val="en-GB"/>
        </w:rPr>
        <w:t>获得通过并生效，其中保留了拘留令。</w:t>
      </w:r>
    </w:p>
  </w:footnote>
  <w:footnote w:id="8">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第</w:t>
      </w:r>
      <w:r w:rsidRPr="00DA5F8D">
        <w:rPr>
          <w:rFonts w:eastAsia="SimSun"/>
          <w:szCs w:val="18"/>
          <w:lang w:val="en-GB"/>
        </w:rPr>
        <w:t>Pl. ÚS 53/04</w:t>
      </w:r>
      <w:r w:rsidRPr="00DA5F8D">
        <w:rPr>
          <w:rFonts w:eastAsia="SimSun" w:hAnsi="SimSun"/>
          <w:szCs w:val="18"/>
          <w:lang w:val="en-GB"/>
        </w:rPr>
        <w:t>号判决。</w:t>
      </w:r>
    </w:p>
  </w:footnote>
  <w:footnote w:id="9">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第</w:t>
      </w:r>
      <w:r w:rsidRPr="00DA5F8D">
        <w:rPr>
          <w:rFonts w:eastAsia="SimSun"/>
          <w:szCs w:val="18"/>
          <w:lang w:val="en-GB"/>
        </w:rPr>
        <w:t>Pl. ÚS 42/04</w:t>
      </w:r>
      <w:r w:rsidRPr="00DA5F8D">
        <w:rPr>
          <w:rFonts w:eastAsia="SimSun" w:hAnsi="SimSun"/>
          <w:szCs w:val="18"/>
          <w:lang w:val="en-GB"/>
        </w:rPr>
        <w:t>号判决。</w:t>
      </w:r>
    </w:p>
  </w:footnote>
  <w:footnote w:id="10">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经修正的关于养老金保险的第</w:t>
      </w:r>
      <w:r w:rsidRPr="00DA5F8D">
        <w:rPr>
          <w:rFonts w:eastAsia="SimSun"/>
          <w:szCs w:val="18"/>
          <w:lang w:val="en-GB"/>
        </w:rPr>
        <w:t>155/1995</w:t>
      </w:r>
      <w:r w:rsidRPr="00DA5F8D">
        <w:rPr>
          <w:rFonts w:eastAsia="SimSun" w:hAnsi="SimSun"/>
          <w:szCs w:val="18"/>
          <w:lang w:val="en-GB"/>
        </w:rPr>
        <w:t>号法案。</w:t>
      </w:r>
    </w:p>
  </w:footnote>
  <w:footnote w:id="11">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t>1936</w:t>
      </w:r>
      <w:r w:rsidRPr="00DA5F8D">
        <w:rPr>
          <w:rFonts w:eastAsia="SimSun" w:hAnsi="SimSun"/>
          <w:szCs w:val="18"/>
          <w:lang w:val="en-GB"/>
        </w:rPr>
        <w:t>年出生的男性的退休年龄为</w:t>
      </w:r>
      <w:r w:rsidRPr="00DA5F8D">
        <w:rPr>
          <w:rFonts w:eastAsia="SimSun"/>
          <w:szCs w:val="18"/>
          <w:lang w:val="en-GB"/>
        </w:rPr>
        <w:t>60</w:t>
      </w:r>
      <w:r w:rsidRPr="00DA5F8D">
        <w:rPr>
          <w:rFonts w:eastAsia="SimSun" w:hAnsi="SimSun"/>
          <w:szCs w:val="18"/>
          <w:lang w:val="en-GB"/>
        </w:rPr>
        <w:t>年加</w:t>
      </w:r>
      <w:r w:rsidRPr="00DA5F8D">
        <w:rPr>
          <w:rFonts w:eastAsia="SimSun"/>
          <w:szCs w:val="18"/>
          <w:lang w:val="en-GB"/>
        </w:rPr>
        <w:t>2</w:t>
      </w:r>
      <w:r w:rsidRPr="00DA5F8D">
        <w:rPr>
          <w:rFonts w:eastAsia="SimSun" w:hAnsi="SimSun"/>
          <w:szCs w:val="18"/>
          <w:lang w:val="en-GB"/>
        </w:rPr>
        <w:t>个月，</w:t>
      </w:r>
      <w:r w:rsidRPr="00DA5F8D">
        <w:rPr>
          <w:rFonts w:eastAsia="SimSun"/>
          <w:szCs w:val="18"/>
          <w:lang w:val="en-GB"/>
        </w:rPr>
        <w:t xml:space="preserve"> 1937</w:t>
      </w:r>
      <w:r w:rsidRPr="00DA5F8D">
        <w:rPr>
          <w:rFonts w:eastAsia="SimSun" w:hAnsi="SimSun"/>
          <w:szCs w:val="18"/>
          <w:lang w:val="en-GB"/>
        </w:rPr>
        <w:t>年出生的男性为</w:t>
      </w:r>
      <w:r w:rsidRPr="00DA5F8D">
        <w:rPr>
          <w:rFonts w:eastAsia="SimSun"/>
          <w:szCs w:val="18"/>
          <w:lang w:val="en-GB"/>
        </w:rPr>
        <w:t>60</w:t>
      </w:r>
      <w:r w:rsidRPr="00DA5F8D">
        <w:rPr>
          <w:rFonts w:eastAsia="SimSun" w:hAnsi="SimSun"/>
          <w:szCs w:val="18"/>
          <w:lang w:val="en-GB"/>
        </w:rPr>
        <w:t>年加</w:t>
      </w:r>
      <w:r w:rsidRPr="00DA5F8D">
        <w:rPr>
          <w:rFonts w:eastAsia="SimSun"/>
          <w:szCs w:val="18"/>
          <w:lang w:val="en-GB"/>
        </w:rPr>
        <w:t>4</w:t>
      </w:r>
      <w:r w:rsidRPr="00DA5F8D">
        <w:rPr>
          <w:rFonts w:eastAsia="SimSun" w:hAnsi="SimSun"/>
          <w:szCs w:val="18"/>
          <w:lang w:val="en-GB"/>
        </w:rPr>
        <w:t>个月，上限为</w:t>
      </w:r>
      <w:r w:rsidRPr="00DA5F8D">
        <w:rPr>
          <w:rFonts w:eastAsia="SimSun"/>
          <w:szCs w:val="18"/>
          <w:lang w:val="en-GB"/>
        </w:rPr>
        <w:t>65</w:t>
      </w:r>
      <w:r w:rsidRPr="00DA5F8D">
        <w:rPr>
          <w:rFonts w:eastAsia="SimSun" w:hAnsi="SimSun"/>
          <w:szCs w:val="18"/>
          <w:lang w:val="en-GB"/>
        </w:rPr>
        <w:t>年。</w:t>
      </w:r>
    </w:p>
  </w:footnote>
  <w:footnote w:id="12">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经修正的关于养老金保险的第</w:t>
      </w:r>
      <w:r w:rsidRPr="00DA5F8D">
        <w:rPr>
          <w:rFonts w:eastAsia="SimSun"/>
          <w:szCs w:val="18"/>
          <w:lang w:val="en-GB"/>
        </w:rPr>
        <w:t>155/1995</w:t>
      </w:r>
      <w:r w:rsidRPr="00DA5F8D">
        <w:rPr>
          <w:rFonts w:eastAsia="SimSun" w:hAnsi="SimSun"/>
          <w:szCs w:val="18"/>
          <w:lang w:val="en-GB"/>
        </w:rPr>
        <w:t>号法案附件</w:t>
      </w:r>
      <w:r w:rsidRPr="00DA5F8D">
        <w:rPr>
          <w:rFonts w:eastAsia="SimSun"/>
          <w:szCs w:val="18"/>
          <w:lang w:val="en-GB"/>
        </w:rPr>
        <w:t>1——1936-1968</w:t>
      </w:r>
      <w:r w:rsidRPr="00DA5F8D">
        <w:rPr>
          <w:rFonts w:eastAsia="SimSun" w:hAnsi="SimSun"/>
          <w:szCs w:val="18"/>
          <w:lang w:val="en-GB"/>
        </w:rPr>
        <w:t>年出生的被保人员的退休年龄。</w:t>
      </w:r>
    </w:p>
  </w:footnote>
  <w:footnote w:id="13">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根据经修正的有关养恤金保险的第</w:t>
      </w:r>
      <w:r w:rsidRPr="00DA5F8D">
        <w:rPr>
          <w:rFonts w:eastAsia="SimSun"/>
          <w:szCs w:val="18"/>
          <w:lang w:val="en-GB"/>
        </w:rPr>
        <w:t>155/1995</w:t>
      </w:r>
      <w:r w:rsidRPr="00DA5F8D">
        <w:rPr>
          <w:rFonts w:eastAsia="SimSun" w:hAnsi="SimSun"/>
          <w:szCs w:val="18"/>
          <w:lang w:val="en-GB"/>
        </w:rPr>
        <w:t>号法案第</w:t>
      </w:r>
      <w:r w:rsidRPr="00DA5F8D">
        <w:rPr>
          <w:rFonts w:eastAsia="SimSun"/>
          <w:szCs w:val="18"/>
          <w:lang w:val="en-GB"/>
        </w:rPr>
        <w:t>32(4)</w:t>
      </w:r>
      <w:r w:rsidRPr="00DA5F8D">
        <w:rPr>
          <w:rFonts w:eastAsia="SimSun" w:hAnsi="SimSun"/>
          <w:szCs w:val="18"/>
          <w:lang w:val="en-GB"/>
        </w:rPr>
        <w:t>条，与老年妇女养恤金一同实行的儿童护理条件是，有关妇女对其未成年子女的照顾必须至少已有十年。如果该名妇女在子女年满八岁后对其进行照顾，而且在其成年之前照顾时间至少已有五年，则符合该条件；如果该名妇女在其子女成年前即停止对其进行照顾，则此条不适用。</w:t>
      </w:r>
    </w:p>
  </w:footnote>
  <w:footnote w:id="14">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经修正的有关养恤金保险的第</w:t>
      </w:r>
      <w:r w:rsidRPr="00DA5F8D">
        <w:rPr>
          <w:rFonts w:eastAsia="SimSun"/>
          <w:szCs w:val="18"/>
          <w:lang w:val="en-GB"/>
        </w:rPr>
        <w:t>155/1995</w:t>
      </w:r>
      <w:r w:rsidRPr="00DA5F8D">
        <w:rPr>
          <w:rFonts w:eastAsia="SimSun" w:hAnsi="SimSun"/>
          <w:szCs w:val="18"/>
          <w:lang w:val="en-GB"/>
        </w:rPr>
        <w:t>号法案第</w:t>
      </w:r>
      <w:r w:rsidRPr="00DA5F8D">
        <w:rPr>
          <w:rFonts w:eastAsia="SimSun"/>
          <w:szCs w:val="18"/>
          <w:lang w:val="en-GB"/>
        </w:rPr>
        <w:t>5(3)</w:t>
      </w:r>
      <w:r w:rsidRPr="00DA5F8D">
        <w:rPr>
          <w:rFonts w:eastAsia="SimSun" w:hAnsi="SimSun"/>
          <w:szCs w:val="18"/>
          <w:lang w:val="en-GB"/>
        </w:rPr>
        <w:t>条。</w:t>
      </w:r>
    </w:p>
  </w:footnote>
  <w:footnote w:id="15">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经修正的有关社会保障组织和落实的第</w:t>
      </w:r>
      <w:r w:rsidRPr="00DA5F8D">
        <w:rPr>
          <w:rFonts w:eastAsia="SimSun"/>
          <w:szCs w:val="18"/>
          <w:lang w:val="en-GB"/>
        </w:rPr>
        <w:t>582/1991</w:t>
      </w:r>
      <w:r w:rsidRPr="00DA5F8D">
        <w:rPr>
          <w:rFonts w:eastAsia="SimSun" w:hAnsi="SimSun"/>
          <w:szCs w:val="18"/>
          <w:lang w:val="en-GB"/>
        </w:rPr>
        <w:t>号法案第</w:t>
      </w:r>
      <w:r w:rsidRPr="00DA5F8D">
        <w:rPr>
          <w:rFonts w:eastAsia="SimSun"/>
          <w:szCs w:val="18"/>
          <w:lang w:val="en-GB"/>
        </w:rPr>
        <w:t>6 (4)</w:t>
      </w:r>
      <w:r w:rsidRPr="00DA5F8D">
        <w:rPr>
          <w:rFonts w:eastAsia="SimSun" w:hAnsi="SimSun"/>
          <w:szCs w:val="18"/>
          <w:lang w:val="en-GB"/>
        </w:rPr>
        <w:t>条。</w:t>
      </w:r>
    </w:p>
  </w:footnote>
  <w:footnote w:id="16">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第</w:t>
      </w:r>
      <w:r w:rsidRPr="00DA5F8D">
        <w:rPr>
          <w:rFonts w:eastAsia="SimSun"/>
          <w:szCs w:val="18"/>
          <w:lang w:val="en-GB"/>
        </w:rPr>
        <w:t>1</w:t>
      </w:r>
      <w:r w:rsidRPr="00DA5F8D">
        <w:rPr>
          <w:rFonts w:eastAsia="SimSun" w:hAnsi="SimSun"/>
          <w:szCs w:val="18"/>
          <w:lang w:val="en-GB"/>
        </w:rPr>
        <w:t>条和</w:t>
      </w:r>
      <w:r>
        <w:rPr>
          <w:rFonts w:eastAsia="SimSun" w:hAnsi="SimSun" w:hint="eastAsia"/>
          <w:szCs w:val="18"/>
          <w:lang w:val="en-GB"/>
        </w:rPr>
        <w:t>第</w:t>
      </w:r>
      <w:r w:rsidRPr="00DA5F8D">
        <w:rPr>
          <w:rFonts w:eastAsia="SimSun"/>
          <w:szCs w:val="18"/>
          <w:lang w:val="en-GB"/>
        </w:rPr>
        <w:t>3(1)</w:t>
      </w:r>
      <w:r w:rsidRPr="00DA5F8D">
        <w:rPr>
          <w:rFonts w:eastAsia="SimSun" w:hAnsi="SimSun"/>
          <w:szCs w:val="18"/>
          <w:lang w:val="en-GB"/>
        </w:rPr>
        <w:t>条连同《基本权利和自由宪章》第</w:t>
      </w:r>
      <w:r w:rsidRPr="00DA5F8D">
        <w:rPr>
          <w:rFonts w:eastAsia="SimSun"/>
          <w:szCs w:val="18"/>
          <w:lang w:val="en-GB"/>
        </w:rPr>
        <w:t>30(1)</w:t>
      </w:r>
      <w:r w:rsidRPr="00DA5F8D">
        <w:rPr>
          <w:rFonts w:eastAsia="SimSun" w:hAnsi="SimSun"/>
          <w:szCs w:val="18"/>
          <w:lang w:val="en-GB"/>
        </w:rPr>
        <w:t>条。</w:t>
      </w:r>
    </w:p>
  </w:footnote>
  <w:footnote w:id="17">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修正防止暴力相关法律的第</w:t>
      </w:r>
      <w:r w:rsidRPr="00DA5F8D">
        <w:rPr>
          <w:rFonts w:eastAsia="SimSun"/>
          <w:szCs w:val="18"/>
          <w:lang w:val="en-GB"/>
        </w:rPr>
        <w:t>135/2006</w:t>
      </w:r>
      <w:r w:rsidRPr="00DA5F8D">
        <w:rPr>
          <w:rFonts w:eastAsia="SimSun" w:hAnsi="SimSun"/>
          <w:szCs w:val="18"/>
          <w:lang w:val="en-GB"/>
        </w:rPr>
        <w:t>号法案。</w:t>
      </w:r>
    </w:p>
  </w:footnote>
  <w:footnote w:id="18">
    <w:p w:rsidR="00FA707F" w:rsidRPr="00DA5F8D" w:rsidRDefault="00FA707F" w:rsidP="00964CCE">
      <w:pPr>
        <w:pStyle w:val="FootnoteText"/>
        <w:tabs>
          <w:tab w:val="left" w:pos="360"/>
        </w:tabs>
        <w:spacing w:after="60" w:line="320" w:lineRule="exact"/>
        <w:ind w:left="360" w:hanging="360"/>
        <w:jc w:val="both"/>
        <w:rPr>
          <w:rFonts w:eastAsia="SimSun"/>
          <w:szCs w:val="18"/>
        </w:rPr>
      </w:pPr>
      <w:r w:rsidRPr="00DA5F8D">
        <w:rPr>
          <w:rStyle w:val="FootnoteReference"/>
          <w:rFonts w:eastAsia="SimSun"/>
          <w:szCs w:val="18"/>
        </w:rPr>
        <w:footnoteRef/>
      </w:r>
      <w:r w:rsidRPr="00DA5F8D">
        <w:rPr>
          <w:rFonts w:eastAsia="SimSun"/>
          <w:szCs w:val="18"/>
        </w:rPr>
        <w:t xml:space="preserve"> </w:t>
      </w:r>
      <w:r w:rsidRPr="00DA5F8D">
        <w:rPr>
          <w:rFonts w:eastAsia="SimSun"/>
          <w:szCs w:val="18"/>
        </w:rPr>
        <w:tab/>
      </w:r>
      <w:r w:rsidRPr="00DA5F8D">
        <w:rPr>
          <w:rFonts w:eastAsia="SimSun" w:hAnsi="SimSun"/>
          <w:szCs w:val="18"/>
        </w:rPr>
        <w:t>必要时，主审法官可在启动诉讼程序之前根据经修正的有关</w:t>
      </w:r>
      <w:r>
        <w:rPr>
          <w:rFonts w:eastAsia="SimSun" w:hAnsi="SimSun" w:hint="eastAsia"/>
          <w:szCs w:val="18"/>
        </w:rPr>
        <w:t>《</w:t>
      </w:r>
      <w:r w:rsidRPr="00DA5F8D">
        <w:rPr>
          <w:rFonts w:eastAsia="SimSun" w:hAnsi="SimSun"/>
          <w:szCs w:val="18"/>
        </w:rPr>
        <w:t>民事程序法典</w:t>
      </w:r>
      <w:r>
        <w:rPr>
          <w:rFonts w:eastAsia="SimSun" w:hAnsi="SimSun" w:hint="eastAsia"/>
          <w:szCs w:val="18"/>
        </w:rPr>
        <w:t>》</w:t>
      </w:r>
      <w:r w:rsidRPr="00DA5F8D">
        <w:rPr>
          <w:rFonts w:eastAsia="SimSun" w:hAnsi="SimSun"/>
          <w:szCs w:val="18"/>
        </w:rPr>
        <w:t>的第</w:t>
      </w:r>
      <w:r w:rsidRPr="00DA5F8D">
        <w:rPr>
          <w:rFonts w:eastAsia="SimSun"/>
          <w:szCs w:val="18"/>
          <w:lang w:val="en-GB"/>
        </w:rPr>
        <w:t>99/1963</w:t>
      </w:r>
      <w:r w:rsidRPr="00DA5F8D">
        <w:rPr>
          <w:rFonts w:eastAsia="SimSun" w:hAnsi="SimSun"/>
          <w:szCs w:val="18"/>
        </w:rPr>
        <w:t>号法案第</w:t>
      </w:r>
      <w:r w:rsidRPr="00DA5F8D">
        <w:rPr>
          <w:rFonts w:eastAsia="SimSun"/>
          <w:szCs w:val="18"/>
          <w:lang w:val="en-GB"/>
        </w:rPr>
        <w:t>74 (1)</w:t>
      </w:r>
      <w:r w:rsidRPr="00DA5F8D">
        <w:rPr>
          <w:rFonts w:eastAsia="SimSun" w:hAnsi="SimSun"/>
          <w:szCs w:val="18"/>
        </w:rPr>
        <w:t>条命令发布初步裁决，以暂时协调好各方关系，或消除对司法裁决可能得不到执行而产生的</w:t>
      </w:r>
      <w:r>
        <w:rPr>
          <w:rFonts w:eastAsia="SimSun" w:hAnsi="SimSun" w:hint="eastAsia"/>
          <w:szCs w:val="18"/>
        </w:rPr>
        <w:t>忧虑</w:t>
      </w:r>
      <w:r w:rsidRPr="00DA5F8D">
        <w:rPr>
          <w:rFonts w:eastAsia="SimSun" w:hAnsi="SimSun"/>
          <w:szCs w:val="18"/>
        </w:rPr>
        <w:t>。初步裁决申请人系指生命、健康、自由或作为人的尊严受到其申请所指人的行为严重威胁的人员。</w:t>
      </w:r>
    </w:p>
  </w:footnote>
  <w:footnote w:id="19">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根据有关儿童社会</w:t>
      </w:r>
      <w:r w:rsidRPr="00DA5F8D">
        <w:rPr>
          <w:rFonts w:eastAsia="SimSun"/>
          <w:szCs w:val="18"/>
          <w:lang w:val="en-GB"/>
        </w:rPr>
        <w:t>-</w:t>
      </w:r>
      <w:r w:rsidRPr="00DA5F8D">
        <w:rPr>
          <w:rFonts w:eastAsia="SimSun" w:hAnsi="SimSun"/>
          <w:szCs w:val="18"/>
          <w:lang w:val="en-GB"/>
        </w:rPr>
        <w:t>法律保护的第</w:t>
      </w:r>
      <w:r w:rsidRPr="00DA5F8D">
        <w:rPr>
          <w:rFonts w:eastAsia="SimSun"/>
          <w:szCs w:val="18"/>
          <w:lang w:val="en-GB"/>
        </w:rPr>
        <w:t>359/1999</w:t>
      </w:r>
      <w:r w:rsidRPr="00DA5F8D">
        <w:rPr>
          <w:rFonts w:eastAsia="SimSun" w:hAnsi="SimSun"/>
          <w:szCs w:val="18"/>
          <w:lang w:val="en-GB"/>
        </w:rPr>
        <w:t>号法案第</w:t>
      </w:r>
      <w:r w:rsidRPr="00DA5F8D">
        <w:rPr>
          <w:rFonts w:eastAsia="SimSun"/>
          <w:szCs w:val="18"/>
          <w:lang w:val="en-GB"/>
        </w:rPr>
        <w:t>1(a)-c)</w:t>
      </w:r>
      <w:r w:rsidRPr="00DA5F8D">
        <w:rPr>
          <w:rFonts w:eastAsia="SimSun" w:hAnsi="SimSun"/>
          <w:szCs w:val="18"/>
          <w:lang w:val="en-GB"/>
        </w:rPr>
        <w:t>条，对儿童的社会法律保护主要是指对儿童获得积极发展和适当护理权利的保护，对儿童合法利益的保护，包括对儿童财产的保护以及为修补出现问题的家庭功能所作的努力。</w:t>
      </w:r>
    </w:p>
  </w:footnote>
  <w:footnote w:id="20">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捷克电视台是一个法人实体，它根据经修正的关于捷克电视台的第</w:t>
      </w:r>
      <w:r w:rsidRPr="00DA5F8D">
        <w:rPr>
          <w:rFonts w:eastAsia="SimSun"/>
          <w:szCs w:val="18"/>
          <w:lang w:val="en-GB"/>
        </w:rPr>
        <w:t>438/1991</w:t>
      </w:r>
      <w:r w:rsidRPr="00DA5F8D">
        <w:rPr>
          <w:rFonts w:eastAsia="SimSun" w:hAnsi="SimSun"/>
          <w:szCs w:val="18"/>
          <w:lang w:val="en-GB"/>
        </w:rPr>
        <w:t>号法案第</w:t>
      </w:r>
      <w:r w:rsidRPr="00DA5F8D">
        <w:rPr>
          <w:rFonts w:eastAsia="SimSun"/>
          <w:szCs w:val="18"/>
          <w:lang w:val="en-GB"/>
        </w:rPr>
        <w:t>2(1)</w:t>
      </w:r>
      <w:r w:rsidRPr="00DA5F8D">
        <w:rPr>
          <w:rFonts w:eastAsia="SimSun" w:hAnsi="SimSun"/>
          <w:szCs w:val="18"/>
          <w:lang w:val="en-GB"/>
        </w:rPr>
        <w:t>条提供电视播放领域的公共服务。</w:t>
      </w:r>
      <w:r w:rsidRPr="00DA5F8D">
        <w:rPr>
          <w:rFonts w:eastAsia="SimSun"/>
          <w:szCs w:val="18"/>
          <w:lang w:val="en-GB"/>
        </w:rPr>
        <w:t>NOVA</w:t>
      </w:r>
      <w:r w:rsidRPr="00DA5F8D">
        <w:rPr>
          <w:rFonts w:eastAsia="SimSun" w:hAnsi="SimSun"/>
          <w:szCs w:val="18"/>
          <w:lang w:val="en-GB"/>
        </w:rPr>
        <w:t>电视台是一家私人电视台，它取得广播和电视播放理事会颁发的执照，根据经修正的关于广播和电视播放以及其他法律修正案的第</w:t>
      </w:r>
      <w:r w:rsidRPr="00DA5F8D">
        <w:rPr>
          <w:rFonts w:eastAsia="SimSun"/>
          <w:szCs w:val="18"/>
          <w:lang w:val="en-GB"/>
        </w:rPr>
        <w:t>231/2001</w:t>
      </w:r>
      <w:r w:rsidRPr="00DA5F8D">
        <w:rPr>
          <w:rFonts w:eastAsia="SimSun" w:hAnsi="SimSun"/>
          <w:szCs w:val="18"/>
          <w:lang w:val="en-GB"/>
        </w:rPr>
        <w:t>号法案开展电视播放活动。</w:t>
      </w:r>
    </w:p>
  </w:footnote>
  <w:footnote w:id="21">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t>www.bkb.cz</w:t>
      </w:r>
      <w:r w:rsidRPr="00DA5F8D">
        <w:rPr>
          <w:rFonts w:eastAsia="SimSun" w:hAnsi="SimSun"/>
          <w:szCs w:val="18"/>
          <w:lang w:val="en-GB"/>
        </w:rPr>
        <w:t>。</w:t>
      </w:r>
    </w:p>
  </w:footnote>
  <w:footnote w:id="22">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t>www.rosa-os.cz</w:t>
      </w:r>
      <w:r w:rsidRPr="00DA5F8D">
        <w:rPr>
          <w:rFonts w:eastAsia="SimSun" w:hAnsi="SimSun"/>
          <w:szCs w:val="18"/>
          <w:lang w:val="en-GB"/>
        </w:rPr>
        <w:t>。</w:t>
      </w:r>
    </w:p>
  </w:footnote>
  <w:footnote w:id="23">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t>www.profem.cz</w:t>
      </w:r>
      <w:r w:rsidRPr="00DA5F8D">
        <w:rPr>
          <w:rFonts w:eastAsia="SimSun" w:hAnsi="SimSun"/>
          <w:szCs w:val="18"/>
          <w:lang w:val="en-GB"/>
        </w:rPr>
        <w:t>。</w:t>
      </w:r>
    </w:p>
  </w:footnote>
  <w:footnote w:id="24">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反家庭暴力组织联盟于</w:t>
      </w:r>
      <w:smartTag w:uri="urn:schemas-microsoft-com:office:smarttags" w:element="chsdate">
        <w:smartTagPr>
          <w:attr w:name="IsROCDate" w:val="False"/>
          <w:attr w:name="IsLunarDate" w:val="False"/>
          <w:attr w:name="Day" w:val="25"/>
          <w:attr w:name="Month" w:val="11"/>
          <w:attr w:name="Year" w:val="2004"/>
        </w:smartTagPr>
        <w:r w:rsidRPr="00DA5F8D">
          <w:rPr>
            <w:rFonts w:eastAsia="SimSun"/>
            <w:szCs w:val="18"/>
            <w:lang w:val="en-GB"/>
          </w:rPr>
          <w:t>2004</w:t>
        </w:r>
        <w:r w:rsidRPr="00DA5F8D">
          <w:rPr>
            <w:rFonts w:eastAsia="SimSun" w:hAnsi="SimSun"/>
            <w:szCs w:val="18"/>
            <w:lang w:val="en-GB"/>
          </w:rPr>
          <w:t>年</w:t>
        </w:r>
        <w:r w:rsidRPr="00DA5F8D">
          <w:rPr>
            <w:rFonts w:eastAsia="SimSun"/>
            <w:szCs w:val="18"/>
            <w:lang w:val="en-GB"/>
          </w:rPr>
          <w:t>11</w:t>
        </w:r>
        <w:r w:rsidRPr="00DA5F8D">
          <w:rPr>
            <w:rFonts w:eastAsia="SimSun" w:hAnsi="SimSun"/>
            <w:szCs w:val="18"/>
            <w:lang w:val="en-GB"/>
          </w:rPr>
          <w:t>月</w:t>
        </w:r>
        <w:r w:rsidRPr="00DA5F8D">
          <w:rPr>
            <w:rFonts w:eastAsia="SimSun"/>
            <w:szCs w:val="18"/>
            <w:lang w:val="en-GB"/>
          </w:rPr>
          <w:t>25</w:t>
        </w:r>
        <w:r w:rsidRPr="00DA5F8D">
          <w:rPr>
            <w:rFonts w:eastAsia="SimSun" w:hAnsi="SimSun"/>
            <w:szCs w:val="18"/>
            <w:lang w:val="en-GB"/>
          </w:rPr>
          <w:t>日</w:t>
        </w:r>
      </w:smartTag>
      <w:r w:rsidRPr="00DA5F8D">
        <w:rPr>
          <w:rFonts w:eastAsia="SimSun" w:hAnsi="SimSun"/>
          <w:szCs w:val="18"/>
          <w:lang w:val="en-GB"/>
        </w:rPr>
        <w:t>在布拉格成立，这是一个松散的组织，其活动是维护妇女权利，反对暴力侵害妇女及家庭暴力。</w:t>
      </w:r>
      <w:r w:rsidRPr="00DA5F8D">
        <w:rPr>
          <w:rFonts w:eastAsia="SimSun"/>
          <w:szCs w:val="18"/>
          <w:lang w:val="en-GB"/>
        </w:rPr>
        <w:t>Koordona</w:t>
      </w:r>
      <w:r w:rsidRPr="00DA5F8D">
        <w:rPr>
          <w:rFonts w:eastAsia="SimSun" w:hAnsi="SimSun"/>
          <w:szCs w:val="18"/>
          <w:lang w:val="en-GB"/>
        </w:rPr>
        <w:t>的目标是协助，特别是在与非盈利组织的高效合作下，捍卫妇女权利，反对暴力侵害妇女，反对家庭暴力；协调和简化向家庭暴力受害者提供的帮助；促进家庭暴力、暴力侵害妇女以及广泛的妇女权利领域的制度改革（详情参见</w:t>
      </w:r>
      <w:r w:rsidRPr="00DA5F8D">
        <w:rPr>
          <w:rFonts w:eastAsia="SimSun"/>
          <w:szCs w:val="18"/>
          <w:lang w:val="en-GB"/>
        </w:rPr>
        <w:t>www.koordona.cz</w:t>
      </w:r>
      <w:r w:rsidRPr="00DA5F8D">
        <w:rPr>
          <w:rFonts w:eastAsia="SimSun" w:hAnsi="SimSun"/>
          <w:szCs w:val="18"/>
          <w:lang w:val="en-GB"/>
        </w:rPr>
        <w:t>）。</w:t>
      </w:r>
    </w:p>
  </w:footnote>
  <w:footnote w:id="25">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经修正的有关《刑法典》的第</w:t>
      </w:r>
      <w:r w:rsidRPr="00DA5F8D">
        <w:rPr>
          <w:rFonts w:eastAsia="SimSun"/>
          <w:szCs w:val="18"/>
          <w:lang w:val="en-GB"/>
        </w:rPr>
        <w:t>140/1961</w:t>
      </w:r>
      <w:r w:rsidRPr="00DA5F8D">
        <w:rPr>
          <w:rFonts w:eastAsia="SimSun" w:hAnsi="SimSun"/>
          <w:szCs w:val="18"/>
          <w:lang w:val="en-GB"/>
        </w:rPr>
        <w:t>号法案。政府新的《刑法典》草案经议会批准，并随第</w:t>
      </w:r>
      <w:r w:rsidRPr="00DA5F8D">
        <w:rPr>
          <w:rFonts w:eastAsia="SimSun"/>
          <w:szCs w:val="18"/>
          <w:lang w:val="en-GB"/>
        </w:rPr>
        <w:t>40/2009</w:t>
      </w:r>
      <w:r w:rsidRPr="00DA5F8D">
        <w:rPr>
          <w:rFonts w:eastAsia="SimSun" w:hAnsi="SimSun"/>
          <w:szCs w:val="18"/>
          <w:lang w:val="en-GB"/>
        </w:rPr>
        <w:t>号法律汇编发布，</w:t>
      </w:r>
      <w:smartTag w:uri="urn:schemas-microsoft-com:office:smarttags" w:element="chsdate">
        <w:smartTagPr>
          <w:attr w:name="IsROCDate" w:val="False"/>
          <w:attr w:name="IsLunarDate" w:val="False"/>
          <w:attr w:name="Day" w:val="1"/>
          <w:attr w:name="Month" w:val="1"/>
          <w:attr w:name="Year" w:val="2010"/>
        </w:smartTagPr>
        <w:r w:rsidRPr="00DA5F8D">
          <w:rPr>
            <w:rFonts w:eastAsia="SimSun"/>
            <w:szCs w:val="18"/>
            <w:lang w:val="en-GB"/>
          </w:rPr>
          <w:t>2010</w:t>
        </w:r>
        <w:r w:rsidRPr="00DA5F8D">
          <w:rPr>
            <w:rFonts w:eastAsia="SimSun" w:hAnsi="SimSun"/>
            <w:szCs w:val="18"/>
            <w:lang w:val="en-GB"/>
          </w:rPr>
          <w:t>年</w:t>
        </w:r>
        <w:r w:rsidRPr="00DA5F8D">
          <w:rPr>
            <w:rFonts w:eastAsia="SimSun"/>
            <w:szCs w:val="18"/>
            <w:lang w:val="en-GB"/>
          </w:rPr>
          <w:t>1</w:t>
        </w:r>
        <w:r w:rsidRPr="00DA5F8D">
          <w:rPr>
            <w:rFonts w:eastAsia="SimSun" w:hAnsi="SimSun"/>
            <w:szCs w:val="18"/>
            <w:lang w:val="en-GB"/>
          </w:rPr>
          <w:t>月</w:t>
        </w:r>
        <w:r w:rsidRPr="00DA5F8D">
          <w:rPr>
            <w:rFonts w:eastAsia="SimSun"/>
            <w:szCs w:val="18"/>
            <w:lang w:val="en-GB"/>
          </w:rPr>
          <w:t>1</w:t>
        </w:r>
        <w:r w:rsidRPr="00DA5F8D">
          <w:rPr>
            <w:rFonts w:eastAsia="SimSun" w:hAnsi="SimSun"/>
            <w:szCs w:val="18"/>
            <w:lang w:val="en-GB"/>
          </w:rPr>
          <w:t>日</w:t>
        </w:r>
      </w:smartTag>
      <w:r w:rsidRPr="00DA5F8D">
        <w:rPr>
          <w:rFonts w:eastAsia="SimSun" w:hAnsi="SimSun"/>
          <w:szCs w:val="18"/>
          <w:lang w:val="en-GB"/>
        </w:rPr>
        <w:t>生效。</w:t>
      </w:r>
    </w:p>
  </w:footnote>
  <w:footnote w:id="26">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该项目的成果是以下这个小册子：</w:t>
      </w:r>
      <w:r w:rsidRPr="00DA5F8D">
        <w:rPr>
          <w:rFonts w:eastAsia="SimSun"/>
          <w:szCs w:val="18"/>
          <w:lang w:val="en-GB"/>
        </w:rPr>
        <w:t>www.vlada.cz/assets/cs/vlada/clenove/stehlikova/rovneprilezitosti/dokumenty/Rozpoctovani- z-hlediska-rovnosti-zen-a-muzu.pdf</w:t>
      </w:r>
      <w:r w:rsidRPr="00DA5F8D">
        <w:rPr>
          <w:rFonts w:eastAsia="SimSun" w:hAnsi="SimSun"/>
          <w:szCs w:val="18"/>
          <w:lang w:val="en-GB"/>
        </w:rPr>
        <w:t>。</w:t>
      </w:r>
    </w:p>
  </w:footnote>
  <w:footnote w:id="27">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促进中欧地区有关妇女和科学问题的政策辩论。第三个项目体现了对欧洲联盟第</w:t>
      </w:r>
      <w:r>
        <w:rPr>
          <w:rFonts w:eastAsia="SimSun" w:hAnsi="SimSun" w:hint="eastAsia"/>
          <w:szCs w:val="18"/>
          <w:lang w:val="en-GB"/>
        </w:rPr>
        <w:t>7</w:t>
      </w:r>
      <w:r w:rsidRPr="00DA5F8D">
        <w:rPr>
          <w:rFonts w:eastAsia="SimSun" w:hAnsi="SimSun"/>
          <w:szCs w:val="18"/>
          <w:lang w:val="en-GB"/>
        </w:rPr>
        <w:t>个《框架方案》的特别支持，该方案的目标是促进就科学领域妇女的状况和前景开展公开的政治辩论。</w:t>
      </w:r>
    </w:p>
  </w:footnote>
  <w:footnote w:id="28">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摩拉维亚布尔诺女企业家和女经理联合会是摩拉维亚和西里西亚一个自发性的女企业家和女经理专业协会。该协会的目的是营造一种环境，方便女企业家和女高级管理人员之间的沟通交流，从而促进其创业活动的开展（见</w:t>
      </w:r>
      <w:r w:rsidRPr="00DA5F8D">
        <w:rPr>
          <w:rFonts w:eastAsia="SimSun"/>
          <w:szCs w:val="18"/>
          <w:lang w:val="en-GB"/>
        </w:rPr>
        <w:t>www.mapm.cz</w:t>
      </w:r>
      <w:r w:rsidRPr="00DA5F8D">
        <w:rPr>
          <w:rFonts w:eastAsia="SimSun" w:hAnsi="SimSun"/>
          <w:szCs w:val="18"/>
          <w:lang w:val="en-GB"/>
        </w:rPr>
        <w:t>）。</w:t>
      </w:r>
    </w:p>
  </w:footnote>
  <w:footnote w:id="29">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课程改革是对捷克共和国学校教育制度的一种改革，其首要目标是帮助儿童和青年更好地为生活在二十一世纪做好准备。它的主要作用是为学校营造更有利的教育氛围，使其更加民主，满足学生和教师的需求，确保学校自省的能力以及与社会伙伴开展更多的合作。</w:t>
      </w:r>
    </w:p>
  </w:footnote>
  <w:footnote w:id="30">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欧洲联盟委员会宣布的社区平等倡议是四个接受结构基金资助的社区倡议中的一个。每个愿意参加平等倡议的成员国都需制定一份社区平等倡议方案编制文件（以下简称</w:t>
      </w:r>
      <w:r w:rsidRPr="00DA5F8D">
        <w:rPr>
          <w:rFonts w:eastAsia="SimSun"/>
          <w:szCs w:val="18"/>
          <w:lang w:val="en-GB"/>
        </w:rPr>
        <w:t>“</w:t>
      </w:r>
      <w:r w:rsidRPr="00DA5F8D">
        <w:rPr>
          <w:rFonts w:eastAsia="SimSun" w:hAnsi="SimSun"/>
          <w:szCs w:val="18"/>
          <w:lang w:val="en-GB"/>
        </w:rPr>
        <w:t>社区平等倡议</w:t>
      </w:r>
      <w:r w:rsidRPr="00DA5F8D">
        <w:rPr>
          <w:rFonts w:eastAsia="SimSun"/>
          <w:szCs w:val="18"/>
          <w:lang w:val="en-GB"/>
        </w:rPr>
        <w:t>”</w:t>
      </w:r>
      <w:r w:rsidRPr="00DA5F8D">
        <w:rPr>
          <w:rFonts w:eastAsia="SimSun" w:hAnsi="SimSun"/>
          <w:szCs w:val="18"/>
          <w:lang w:val="en-GB"/>
        </w:rPr>
        <w:t>）。捷克共和国社区平等倡议的管理当局是劳动和社会事务部。该倡议促进了打击劳动市场一切形式歧视和不平等现象新文书编制和宣传方面的国际合作。</w:t>
      </w:r>
    </w:p>
  </w:footnote>
  <w:footnote w:id="31">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这些结果发表在：</w:t>
      </w:r>
      <w:r w:rsidRPr="00DA5F8D">
        <w:rPr>
          <w:rFonts w:eastAsia="SimSun"/>
          <w:szCs w:val="18"/>
          <w:lang w:val="en-GB"/>
        </w:rPr>
        <w:t>www.vlada.cz/assets/cs/vlada/clenove/stehlikova/rovneprilezitosti/archiv/trendy-2007.pdf</w:t>
      </w:r>
      <w:r w:rsidRPr="00DA5F8D">
        <w:rPr>
          <w:rFonts w:eastAsia="SimSun" w:hAnsi="SimSun"/>
          <w:szCs w:val="18"/>
          <w:lang w:val="en-GB"/>
        </w:rPr>
        <w:t>。</w:t>
      </w:r>
    </w:p>
  </w:footnote>
  <w:footnote w:id="32">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经修正的有关疾病保险的第</w:t>
      </w:r>
      <w:r w:rsidRPr="00DA5F8D">
        <w:rPr>
          <w:rFonts w:eastAsia="SimSun"/>
          <w:szCs w:val="18"/>
          <w:lang w:val="en-GB"/>
        </w:rPr>
        <w:t>187/2006</w:t>
      </w:r>
      <w:r w:rsidRPr="00DA5F8D">
        <w:rPr>
          <w:rFonts w:eastAsia="SimSun" w:hAnsi="SimSun"/>
          <w:szCs w:val="18"/>
          <w:lang w:val="en-GB"/>
        </w:rPr>
        <w:t>号法案。</w:t>
      </w:r>
    </w:p>
  </w:footnote>
  <w:footnote w:id="33">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根据经修正的关于员工疾病保险的第</w:t>
      </w:r>
      <w:r w:rsidRPr="00DA5F8D">
        <w:rPr>
          <w:rFonts w:eastAsia="SimSun"/>
          <w:szCs w:val="18"/>
          <w:lang w:val="en-GB"/>
        </w:rPr>
        <w:t>54/1956</w:t>
      </w:r>
      <w:r w:rsidRPr="00DA5F8D">
        <w:rPr>
          <w:rFonts w:eastAsia="SimSun" w:hAnsi="SimSun"/>
          <w:szCs w:val="18"/>
          <w:lang w:val="en-GB"/>
        </w:rPr>
        <w:t>号法案，以下四类津贴将从疾病保险中支付：疾病津贴、照顾家庭成员补助、孕期和产假同等补助以及现金产假津贴。</w:t>
      </w:r>
    </w:p>
  </w:footnote>
  <w:footnote w:id="34">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捷克共和国政府通过</w:t>
      </w:r>
      <w:smartTag w:uri="urn:schemas-microsoft-com:office:smarttags" w:element="chsdate">
        <w:smartTagPr>
          <w:attr w:name="IsROCDate" w:val="False"/>
          <w:attr w:name="IsLunarDate" w:val="False"/>
          <w:attr w:name="Day" w:val="23"/>
          <w:attr w:name="Month" w:val="1"/>
          <w:attr w:name="Year" w:val="2008"/>
        </w:smartTagPr>
        <w:r w:rsidRPr="00DA5F8D">
          <w:rPr>
            <w:rFonts w:eastAsia="SimSun"/>
            <w:szCs w:val="18"/>
            <w:lang w:val="en-GB"/>
          </w:rPr>
          <w:t>2008</w:t>
        </w:r>
        <w:r w:rsidRPr="00DA5F8D">
          <w:rPr>
            <w:rFonts w:eastAsia="SimSun" w:hAnsi="SimSun"/>
            <w:szCs w:val="18"/>
            <w:lang w:val="en-GB"/>
          </w:rPr>
          <w:t>年</w:t>
        </w:r>
        <w:r w:rsidRPr="00DA5F8D">
          <w:rPr>
            <w:rFonts w:eastAsia="SimSun"/>
            <w:szCs w:val="18"/>
            <w:lang w:val="en-GB"/>
          </w:rPr>
          <w:t>1</w:t>
        </w:r>
        <w:r w:rsidRPr="00DA5F8D">
          <w:rPr>
            <w:rFonts w:eastAsia="SimSun" w:hAnsi="SimSun"/>
            <w:szCs w:val="18"/>
            <w:lang w:val="en-GB"/>
          </w:rPr>
          <w:t>月</w:t>
        </w:r>
        <w:r w:rsidRPr="00DA5F8D">
          <w:rPr>
            <w:rFonts w:eastAsia="SimSun"/>
            <w:szCs w:val="18"/>
            <w:lang w:val="en-GB"/>
          </w:rPr>
          <w:t>23</w:t>
        </w:r>
        <w:r w:rsidRPr="00DA5F8D">
          <w:rPr>
            <w:rFonts w:eastAsia="SimSun" w:hAnsi="SimSun"/>
            <w:szCs w:val="18"/>
            <w:lang w:val="en-GB"/>
          </w:rPr>
          <w:t>日</w:t>
        </w:r>
      </w:smartTag>
      <w:r w:rsidRPr="00DA5F8D">
        <w:rPr>
          <w:rFonts w:eastAsia="SimSun" w:hAnsi="SimSun"/>
          <w:szCs w:val="18"/>
          <w:lang w:val="en-GB"/>
        </w:rPr>
        <w:t>第</w:t>
      </w:r>
      <w:r w:rsidRPr="00DA5F8D">
        <w:rPr>
          <w:rFonts w:eastAsia="SimSun"/>
          <w:szCs w:val="18"/>
          <w:lang w:val="en-GB"/>
        </w:rPr>
        <w:t>64</w:t>
      </w:r>
      <w:r w:rsidRPr="00DA5F8D">
        <w:rPr>
          <w:rFonts w:eastAsia="SimSun" w:hAnsi="SimSun"/>
          <w:szCs w:val="18"/>
          <w:lang w:val="en-GB"/>
        </w:rPr>
        <w:t>号决议批准了这一概念。</w:t>
      </w:r>
    </w:p>
  </w:footnote>
  <w:footnote w:id="35">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t>PHARE</w:t>
      </w:r>
      <w:r w:rsidRPr="00DA5F8D">
        <w:rPr>
          <w:rFonts w:eastAsia="SimSun" w:hAnsi="SimSun"/>
          <w:szCs w:val="18"/>
          <w:lang w:val="en-GB"/>
        </w:rPr>
        <w:t>是为中欧和东欧各国加入欧洲联盟做准备提供援助的主要财政和技术合作渠道。该方案于</w:t>
      </w:r>
      <w:r w:rsidRPr="00DA5F8D">
        <w:rPr>
          <w:rFonts w:eastAsia="SimSun"/>
          <w:szCs w:val="18"/>
          <w:lang w:val="en-GB"/>
        </w:rPr>
        <w:t>2006</w:t>
      </w:r>
      <w:r w:rsidRPr="00DA5F8D">
        <w:rPr>
          <w:rFonts w:eastAsia="SimSun" w:hAnsi="SimSun"/>
          <w:szCs w:val="18"/>
          <w:lang w:val="en-GB"/>
        </w:rPr>
        <w:t>年底在捷克共和国结束。</w:t>
      </w:r>
    </w:p>
  </w:footnote>
  <w:footnote w:id="36">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捷克共和国政府</w:t>
      </w:r>
      <w:smartTag w:uri="urn:schemas-microsoft-com:office:smarttags" w:element="chsdate">
        <w:smartTagPr>
          <w:attr w:name="IsROCDate" w:val="False"/>
          <w:attr w:name="IsLunarDate" w:val="False"/>
          <w:attr w:name="Day" w:val="20"/>
          <w:attr w:name="Month" w:val="7"/>
          <w:attr w:name="Year" w:val="2005"/>
        </w:smartTagPr>
        <w:r w:rsidRPr="00DA5F8D">
          <w:rPr>
            <w:rFonts w:eastAsia="SimSun"/>
            <w:szCs w:val="18"/>
            <w:lang w:val="en-GB"/>
          </w:rPr>
          <w:t>2005</w:t>
        </w:r>
        <w:r w:rsidRPr="00DA5F8D">
          <w:rPr>
            <w:rFonts w:eastAsia="SimSun" w:hAnsi="SimSun"/>
            <w:szCs w:val="18"/>
            <w:lang w:val="en-GB"/>
          </w:rPr>
          <w:t>年</w:t>
        </w:r>
        <w:r w:rsidRPr="00DA5F8D">
          <w:rPr>
            <w:rFonts w:eastAsia="SimSun"/>
            <w:szCs w:val="18"/>
            <w:lang w:val="en-GB"/>
          </w:rPr>
          <w:t>7</w:t>
        </w:r>
        <w:r w:rsidRPr="00DA5F8D">
          <w:rPr>
            <w:rFonts w:eastAsia="SimSun" w:hAnsi="SimSun"/>
            <w:szCs w:val="18"/>
            <w:lang w:val="en-GB"/>
          </w:rPr>
          <w:t>月</w:t>
        </w:r>
        <w:r w:rsidRPr="00DA5F8D">
          <w:rPr>
            <w:rFonts w:eastAsia="SimSun"/>
            <w:szCs w:val="18"/>
            <w:lang w:val="en-GB"/>
          </w:rPr>
          <w:t>20</w:t>
        </w:r>
        <w:r w:rsidRPr="00DA5F8D">
          <w:rPr>
            <w:rFonts w:eastAsia="SimSun" w:hAnsi="SimSun"/>
            <w:szCs w:val="18"/>
            <w:lang w:val="en-GB"/>
          </w:rPr>
          <w:t>日</w:t>
        </w:r>
      </w:smartTag>
      <w:r w:rsidRPr="00DA5F8D">
        <w:rPr>
          <w:rFonts w:eastAsia="SimSun" w:hAnsi="SimSun"/>
          <w:szCs w:val="18"/>
          <w:lang w:val="en-GB"/>
        </w:rPr>
        <w:t>第</w:t>
      </w:r>
      <w:r w:rsidRPr="00DA5F8D">
        <w:rPr>
          <w:rFonts w:eastAsia="SimSun"/>
          <w:szCs w:val="18"/>
          <w:lang w:val="en-GB"/>
        </w:rPr>
        <w:t>957</w:t>
      </w:r>
      <w:r w:rsidRPr="00DA5F8D">
        <w:rPr>
          <w:rFonts w:eastAsia="SimSun" w:hAnsi="SimSun"/>
          <w:szCs w:val="18"/>
          <w:lang w:val="en-GB"/>
        </w:rPr>
        <w:t>号决议批准了这项国家战略。</w:t>
      </w:r>
    </w:p>
  </w:footnote>
  <w:footnote w:id="37">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smartTag w:uri="urn:schemas-microsoft-com:office:smarttags" w:element="PersonName">
        <w:smartTagPr>
          <w:attr w:name="ProductID" w:val="La Strada"/>
        </w:smartTagPr>
        <w:r w:rsidRPr="00DA5F8D">
          <w:rPr>
            <w:rFonts w:eastAsia="SimSun"/>
            <w:szCs w:val="18"/>
            <w:lang w:val="en-GB"/>
          </w:rPr>
          <w:t>La Strada</w:t>
        </w:r>
      </w:smartTag>
      <w:r w:rsidRPr="00DA5F8D">
        <w:rPr>
          <w:rFonts w:eastAsia="SimSun"/>
          <w:szCs w:val="18"/>
          <w:lang w:val="en-GB"/>
        </w:rPr>
        <w:t xml:space="preserve"> ČR, o.p.s.</w:t>
      </w:r>
      <w:r w:rsidRPr="00DA5F8D">
        <w:rPr>
          <w:rFonts w:eastAsia="SimSun" w:hAnsi="SimSun"/>
          <w:szCs w:val="18"/>
          <w:lang w:val="en-GB"/>
        </w:rPr>
        <w:t>是一个解决人口贩运问题的非政府非</w:t>
      </w:r>
      <w:r>
        <w:rPr>
          <w:rFonts w:eastAsia="SimSun" w:hAnsi="SimSun" w:hint="eastAsia"/>
          <w:szCs w:val="18"/>
          <w:lang w:val="en-GB"/>
        </w:rPr>
        <w:t>营</w:t>
      </w:r>
      <w:r w:rsidRPr="00DA5F8D">
        <w:rPr>
          <w:rFonts w:eastAsia="SimSun" w:hAnsi="SimSun"/>
          <w:szCs w:val="18"/>
          <w:lang w:val="en-GB"/>
        </w:rPr>
        <w:t>利组织。捷克</w:t>
      </w:r>
      <w:smartTag w:uri="urn:schemas-microsoft-com:office:smarttags" w:element="PersonName">
        <w:smartTagPr>
          <w:attr w:name="ProductID" w:val="La Strada"/>
        </w:smartTagPr>
        <w:r w:rsidRPr="00DA5F8D">
          <w:rPr>
            <w:rFonts w:eastAsia="SimSun"/>
            <w:szCs w:val="18"/>
            <w:lang w:val="en-GB"/>
          </w:rPr>
          <w:t>La Strada</w:t>
        </w:r>
      </w:smartTag>
      <w:r w:rsidRPr="00DA5F8D">
        <w:rPr>
          <w:rFonts w:eastAsia="SimSun" w:hAnsi="SimSun"/>
          <w:szCs w:val="18"/>
          <w:lang w:val="en-GB"/>
        </w:rPr>
        <w:t>成立于</w:t>
      </w:r>
      <w:r w:rsidRPr="00DA5F8D">
        <w:rPr>
          <w:rFonts w:eastAsia="SimSun"/>
          <w:szCs w:val="18"/>
          <w:lang w:val="en-GB"/>
        </w:rPr>
        <w:t>1995</w:t>
      </w:r>
      <w:r w:rsidRPr="00DA5F8D">
        <w:rPr>
          <w:rFonts w:eastAsia="SimSun" w:hAnsi="SimSun"/>
          <w:szCs w:val="18"/>
          <w:lang w:val="en-GB"/>
        </w:rPr>
        <w:t>年，它是在欧洲九国运作的一个国际网络的创始</w:t>
      </w:r>
      <w:r>
        <w:rPr>
          <w:rFonts w:eastAsia="SimSun" w:hAnsi="SimSun" w:hint="eastAsia"/>
          <w:szCs w:val="18"/>
          <w:lang w:val="en-GB"/>
        </w:rPr>
        <w:t>成</w:t>
      </w:r>
      <w:r w:rsidRPr="00DA5F8D">
        <w:rPr>
          <w:rFonts w:eastAsia="SimSun" w:hAnsi="SimSun"/>
          <w:szCs w:val="18"/>
          <w:lang w:val="en-GB"/>
        </w:rPr>
        <w:t>员之一，这九个国家是：荷兰、波兰、保加利亚、白俄罗斯、摩尔多瓦、马其顿、波斯尼亚和黑塞哥维那以及乌克兰。该组织的主要活动集中在三个领域：努力影响政府在人口贩运领域采取的有利于被贩运人员的理念和系统措施，预防和教育活动以及向被贩运人员提供社会援助。</w:t>
      </w:r>
    </w:p>
  </w:footnote>
  <w:footnote w:id="38">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t>Magdala</w:t>
      </w:r>
      <w:r w:rsidRPr="00DA5F8D">
        <w:rPr>
          <w:rFonts w:eastAsia="SimSun" w:hAnsi="SimSun"/>
          <w:szCs w:val="18"/>
          <w:lang w:val="en-GB"/>
        </w:rPr>
        <w:t>项目的使命是帮助卷入卖淫活动的妇女回归到正常生活。这项社会服务的目的是向卷入卖淫活动的妇女提供一个改变其现有生活状况的机会，使她们能够面对过去，帮助她们重新融入主流社会。</w:t>
      </w:r>
    </w:p>
  </w:footnote>
  <w:footnote w:id="39">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t>www.rekni-to.cz</w:t>
      </w:r>
      <w:r>
        <w:rPr>
          <w:rFonts w:eastAsia="SimSun" w:hint="eastAsia"/>
          <w:szCs w:val="18"/>
          <w:lang w:val="en-GB"/>
        </w:rPr>
        <w:t>、</w:t>
      </w:r>
      <w:r w:rsidRPr="00DA5F8D">
        <w:rPr>
          <w:rFonts w:eastAsia="SimSun"/>
          <w:szCs w:val="18"/>
          <w:lang w:val="en-GB"/>
        </w:rPr>
        <w:t>www.sage-es.cz</w:t>
      </w:r>
      <w:r>
        <w:rPr>
          <w:rFonts w:eastAsia="SimSun" w:hint="eastAsia"/>
          <w:szCs w:val="18"/>
          <w:lang w:val="en-GB"/>
        </w:rPr>
        <w:t>、</w:t>
      </w:r>
      <w:r w:rsidRPr="00DA5F8D">
        <w:rPr>
          <w:rFonts w:eastAsia="SimSun"/>
          <w:szCs w:val="18"/>
          <w:lang w:val="en-GB"/>
        </w:rPr>
        <w:t>www.say-it.cz</w:t>
      </w:r>
      <w:r w:rsidRPr="00DA5F8D">
        <w:rPr>
          <w:rFonts w:eastAsia="SimSun" w:hAnsi="SimSun"/>
          <w:szCs w:val="18"/>
          <w:lang w:val="en-GB"/>
        </w:rPr>
        <w:t>。</w:t>
      </w:r>
    </w:p>
  </w:footnote>
  <w:footnote w:id="40">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t>www.mpsv.cz/files/clanky/961/02_zprava.pdf</w:t>
      </w:r>
      <w:r w:rsidRPr="00DA5F8D">
        <w:rPr>
          <w:rFonts w:eastAsia="SimSun" w:hAnsi="SimSun"/>
          <w:szCs w:val="18"/>
          <w:lang w:val="en-GB"/>
        </w:rPr>
        <w:t>。</w:t>
      </w:r>
    </w:p>
  </w:footnote>
  <w:footnote w:id="41">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t>www.padesatprocent.cz/docs/Nebojme_se_kvot.pdf</w:t>
      </w:r>
      <w:r w:rsidRPr="00DA5F8D">
        <w:rPr>
          <w:rFonts w:eastAsia="SimSun" w:hAnsi="SimSun"/>
          <w:szCs w:val="18"/>
          <w:lang w:val="en-GB"/>
        </w:rPr>
        <w:t>。</w:t>
      </w:r>
    </w:p>
  </w:footnote>
  <w:footnote w:id="42">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见捷克共和国有关《消除一切形式种族歧视国际公约》落实情况的第六次和第七次定期报告（</w:t>
      </w:r>
      <w:r w:rsidRPr="00DA5F8D">
        <w:rPr>
          <w:rFonts w:eastAsia="SimSun"/>
          <w:szCs w:val="18"/>
          <w:lang w:val="en-GB"/>
        </w:rPr>
        <w:t>CERD/CZE/7</w:t>
      </w:r>
      <w:r w:rsidRPr="00DA5F8D">
        <w:rPr>
          <w:rFonts w:eastAsia="SimSun" w:hAnsi="SimSun"/>
          <w:szCs w:val="18"/>
          <w:lang w:val="en-GB"/>
        </w:rPr>
        <w:t>）。</w:t>
      </w:r>
    </w:p>
  </w:footnote>
  <w:footnote w:id="43">
    <w:p w:rsidR="00FA707F" w:rsidRPr="00DA5F8D" w:rsidRDefault="00FA707F" w:rsidP="00A311A0">
      <w:pPr>
        <w:tabs>
          <w:tab w:val="left" w:pos="360"/>
        </w:tabs>
        <w:spacing w:after="60" w:line="320" w:lineRule="exact"/>
        <w:ind w:left="360" w:hanging="360"/>
        <w:rPr>
          <w:sz w:val="18"/>
          <w:szCs w:val="18"/>
          <w:lang w:val="en-GB"/>
        </w:rPr>
      </w:pPr>
      <w:r w:rsidRPr="00DA5F8D">
        <w:rPr>
          <w:rStyle w:val="FootnoteReference"/>
          <w:sz w:val="18"/>
          <w:szCs w:val="18"/>
          <w:lang w:val="en-GB"/>
        </w:rPr>
        <w:footnoteRef/>
      </w:r>
      <w:r w:rsidRPr="00DA5F8D">
        <w:rPr>
          <w:sz w:val="18"/>
          <w:szCs w:val="18"/>
          <w:lang w:val="en-GB"/>
        </w:rPr>
        <w:t xml:space="preserve"> </w:t>
      </w:r>
      <w:r w:rsidRPr="00DA5F8D">
        <w:rPr>
          <w:sz w:val="18"/>
          <w:szCs w:val="18"/>
          <w:lang w:val="en-GB"/>
        </w:rPr>
        <w:tab/>
      </w:r>
      <w:r w:rsidRPr="00DA5F8D">
        <w:rPr>
          <w:rFonts w:hAnsi="SimSun"/>
          <w:sz w:val="18"/>
          <w:szCs w:val="18"/>
          <w:lang w:val="en-GB"/>
        </w:rPr>
        <w:t>如</w:t>
      </w:r>
      <w:r>
        <w:rPr>
          <w:rFonts w:hint="eastAsia"/>
          <w:sz w:val="18"/>
          <w:szCs w:val="18"/>
          <w:lang w:val="en-GB"/>
        </w:rPr>
        <w:t>“</w:t>
      </w:r>
      <w:r w:rsidRPr="00DA5F8D">
        <w:rPr>
          <w:rFonts w:hAnsi="SimSun"/>
          <w:sz w:val="18"/>
          <w:szCs w:val="18"/>
          <w:lang w:val="en-GB"/>
        </w:rPr>
        <w:t>职业指导图片测试</w:t>
      </w:r>
      <w:r>
        <w:rPr>
          <w:rFonts w:hint="eastAsia"/>
          <w:sz w:val="18"/>
          <w:szCs w:val="18"/>
          <w:lang w:val="en-GB"/>
        </w:rPr>
        <w:t>”</w:t>
      </w:r>
      <w:r w:rsidRPr="00DA5F8D">
        <w:rPr>
          <w:rFonts w:hAnsi="SimSun"/>
          <w:sz w:val="18"/>
          <w:szCs w:val="18"/>
          <w:lang w:val="en-GB"/>
        </w:rPr>
        <w:t>课程，该课程与未来教育道路的选择、男孩女孩的选择以及他们进行选择的方法相连；</w:t>
      </w:r>
      <w:r>
        <w:rPr>
          <w:rFonts w:hAnsi="SimSun" w:hint="eastAsia"/>
          <w:sz w:val="18"/>
          <w:szCs w:val="18"/>
          <w:lang w:val="en-GB"/>
        </w:rPr>
        <w:t>“</w:t>
      </w:r>
      <w:r w:rsidRPr="00DA5F8D">
        <w:rPr>
          <w:rFonts w:hAnsi="SimSun"/>
          <w:sz w:val="18"/>
          <w:szCs w:val="18"/>
          <w:lang w:val="en-GB"/>
        </w:rPr>
        <w:t>教育机构中的社区原则和有效的团队管理</w:t>
      </w:r>
      <w:r>
        <w:rPr>
          <w:rFonts w:hint="eastAsia"/>
          <w:sz w:val="18"/>
          <w:szCs w:val="18"/>
          <w:lang w:val="en-GB"/>
        </w:rPr>
        <w:t>”</w:t>
      </w:r>
      <w:r w:rsidRPr="00DA5F8D">
        <w:rPr>
          <w:rFonts w:hAnsi="SimSun"/>
          <w:sz w:val="18"/>
          <w:szCs w:val="18"/>
          <w:lang w:val="en-GB"/>
        </w:rPr>
        <w:t>课程，该课程提供有关团队管理、团队角色、工作组中男女平等参与和地位的信息。</w:t>
      </w:r>
    </w:p>
  </w:footnote>
  <w:footnote w:id="44">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一些欧洲国家并未对微型流产进行记录。妇科学家进行了一次</w:t>
      </w:r>
      <w:r w:rsidRPr="00DA5F8D">
        <w:rPr>
          <w:rFonts w:eastAsia="SimSun"/>
          <w:szCs w:val="18"/>
          <w:lang w:val="en-GB"/>
        </w:rPr>
        <w:t>“</w:t>
      </w:r>
      <w:r w:rsidRPr="00DA5F8D">
        <w:rPr>
          <w:rFonts w:eastAsia="SimSun" w:hAnsi="SimSun"/>
          <w:szCs w:val="18"/>
          <w:lang w:val="en-GB"/>
        </w:rPr>
        <w:t>月经监测</w:t>
      </w:r>
      <w:r w:rsidRPr="00DA5F8D">
        <w:rPr>
          <w:rFonts w:eastAsia="SimSun"/>
          <w:szCs w:val="18"/>
          <w:lang w:val="en-GB"/>
        </w:rPr>
        <w:t>”</w:t>
      </w:r>
      <w:r w:rsidRPr="00DA5F8D">
        <w:rPr>
          <w:rFonts w:eastAsia="SimSun" w:hAnsi="SimSun"/>
          <w:szCs w:val="18"/>
          <w:lang w:val="en-GB"/>
        </w:rPr>
        <w:t>，但并未确认为何出现月经失调以及这是否系流产造成。在微型流产几乎占到所有流产</w:t>
      </w:r>
      <w:r w:rsidRPr="00DA5F8D">
        <w:rPr>
          <w:rFonts w:eastAsia="SimSun"/>
          <w:szCs w:val="18"/>
          <w:lang w:val="en-GB"/>
        </w:rPr>
        <w:t>80%</w:t>
      </w:r>
      <w:r w:rsidRPr="00DA5F8D">
        <w:rPr>
          <w:rFonts w:eastAsia="SimSun" w:hAnsi="SimSun"/>
          <w:szCs w:val="18"/>
          <w:lang w:val="en-GB"/>
        </w:rPr>
        <w:t>的情况下，很明显，是否将其包含在流产总数中至关重要。</w:t>
      </w:r>
    </w:p>
  </w:footnote>
  <w:footnote w:id="45">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w:t>
      </w:r>
    </w:p>
  </w:footnote>
  <w:footnote w:id="46">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号法案第</w:t>
      </w:r>
      <w:r w:rsidRPr="00DA5F8D">
        <w:rPr>
          <w:rFonts w:eastAsia="SimSun"/>
          <w:szCs w:val="18"/>
          <w:lang w:val="en-GB"/>
        </w:rPr>
        <w:t>16(2)</w:t>
      </w:r>
      <w:r w:rsidRPr="00DA5F8D">
        <w:rPr>
          <w:rFonts w:eastAsia="SimSun" w:hAnsi="SimSun"/>
          <w:szCs w:val="18"/>
          <w:lang w:val="en-GB"/>
        </w:rPr>
        <w:t>条。</w:t>
      </w:r>
    </w:p>
  </w:footnote>
  <w:footnote w:id="47">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w:t>
      </w:r>
      <w:r>
        <w:rPr>
          <w:rFonts w:eastAsia="SimSun" w:hAnsi="SimSun" w:hint="eastAsia"/>
          <w:szCs w:val="18"/>
          <w:lang w:val="en-GB"/>
        </w:rPr>
        <w:t>第</w:t>
      </w:r>
      <w:r w:rsidRPr="00DA5F8D">
        <w:rPr>
          <w:rFonts w:eastAsia="SimSun"/>
          <w:szCs w:val="18"/>
          <w:lang w:val="en-GB"/>
        </w:rPr>
        <w:t>17</w:t>
      </w:r>
      <w:r w:rsidRPr="00DA5F8D">
        <w:rPr>
          <w:rFonts w:eastAsia="SimSun" w:hAnsi="SimSun"/>
          <w:szCs w:val="18"/>
          <w:lang w:val="en-GB"/>
        </w:rPr>
        <w:t>条。</w:t>
      </w:r>
    </w:p>
  </w:footnote>
  <w:footnote w:id="48">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号法案第</w:t>
      </w:r>
      <w:r w:rsidRPr="00DA5F8D">
        <w:rPr>
          <w:rFonts w:eastAsia="SimSun"/>
          <w:szCs w:val="18"/>
          <w:lang w:val="en-GB"/>
        </w:rPr>
        <w:t>16(3)</w:t>
      </w:r>
      <w:r w:rsidRPr="00DA5F8D">
        <w:rPr>
          <w:rFonts w:eastAsia="SimSun" w:hAnsi="SimSun"/>
          <w:szCs w:val="18"/>
          <w:lang w:val="en-GB"/>
        </w:rPr>
        <w:t>条。</w:t>
      </w:r>
    </w:p>
  </w:footnote>
  <w:footnote w:id="49">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经修正的有关就业的第</w:t>
      </w:r>
      <w:r w:rsidRPr="00DA5F8D">
        <w:rPr>
          <w:rFonts w:eastAsia="SimSun"/>
          <w:szCs w:val="18"/>
          <w:lang w:val="en-GB"/>
        </w:rPr>
        <w:t>435/2004</w:t>
      </w:r>
      <w:r w:rsidRPr="00DA5F8D">
        <w:rPr>
          <w:rFonts w:eastAsia="SimSun" w:hAnsi="SimSun"/>
          <w:szCs w:val="18"/>
          <w:lang w:val="en-GB"/>
        </w:rPr>
        <w:t>号法案第</w:t>
      </w:r>
      <w:r w:rsidRPr="00DA5F8D">
        <w:rPr>
          <w:rFonts w:eastAsia="SimSun"/>
          <w:szCs w:val="18"/>
          <w:lang w:val="en-GB"/>
        </w:rPr>
        <w:t>4</w:t>
      </w:r>
      <w:r w:rsidRPr="00DA5F8D">
        <w:rPr>
          <w:rFonts w:eastAsia="SimSun" w:hAnsi="SimSun"/>
          <w:szCs w:val="18"/>
          <w:lang w:val="en-GB"/>
        </w:rPr>
        <w:t>条。</w:t>
      </w:r>
    </w:p>
  </w:footnote>
  <w:footnote w:id="50">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号法案代替了原来的《劳动法》，即经修正的有关《劳动法》的第</w:t>
      </w:r>
      <w:r w:rsidRPr="00DA5F8D">
        <w:rPr>
          <w:rFonts w:eastAsia="SimSun"/>
          <w:szCs w:val="18"/>
          <w:lang w:val="en-GB"/>
        </w:rPr>
        <w:t>65/1965</w:t>
      </w:r>
      <w:r w:rsidRPr="00DA5F8D">
        <w:rPr>
          <w:rFonts w:eastAsia="SimSun" w:hAnsi="SimSun"/>
          <w:szCs w:val="18"/>
          <w:lang w:val="en-GB"/>
        </w:rPr>
        <w:t>号法案。</w:t>
      </w:r>
    </w:p>
  </w:footnote>
  <w:footnote w:id="51">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号法案第</w:t>
      </w:r>
      <w:r w:rsidRPr="00DA5F8D">
        <w:rPr>
          <w:rFonts w:eastAsia="SimSun"/>
          <w:szCs w:val="18"/>
          <w:lang w:val="en-GB"/>
        </w:rPr>
        <w:t>195</w:t>
      </w:r>
      <w:r w:rsidRPr="00DA5F8D">
        <w:rPr>
          <w:rFonts w:eastAsia="SimSun" w:hAnsi="SimSun"/>
          <w:szCs w:val="18"/>
          <w:lang w:val="en-GB"/>
        </w:rPr>
        <w:t>条。</w:t>
      </w:r>
    </w:p>
  </w:footnote>
  <w:footnote w:id="52">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号法案第</w:t>
      </w:r>
      <w:r w:rsidRPr="00DA5F8D">
        <w:rPr>
          <w:rFonts w:eastAsia="SimSun"/>
          <w:szCs w:val="18"/>
          <w:lang w:val="en-GB"/>
        </w:rPr>
        <w:t>197</w:t>
      </w:r>
      <w:r w:rsidRPr="00DA5F8D">
        <w:rPr>
          <w:rFonts w:eastAsia="SimSun" w:hAnsi="SimSun"/>
          <w:szCs w:val="18"/>
          <w:lang w:val="en-GB"/>
        </w:rPr>
        <w:t>条。</w:t>
      </w:r>
    </w:p>
  </w:footnote>
  <w:footnote w:id="53">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号法案第</w:t>
      </w:r>
      <w:r w:rsidRPr="00DA5F8D">
        <w:rPr>
          <w:rFonts w:eastAsia="SimSun"/>
          <w:szCs w:val="18"/>
          <w:lang w:val="en-GB"/>
        </w:rPr>
        <w:t>198</w:t>
      </w:r>
      <w:r w:rsidRPr="00DA5F8D">
        <w:rPr>
          <w:rFonts w:eastAsia="SimSun" w:hAnsi="SimSun"/>
          <w:szCs w:val="18"/>
          <w:lang w:val="en-GB"/>
        </w:rPr>
        <w:t>条。</w:t>
      </w:r>
    </w:p>
  </w:footnote>
  <w:footnote w:id="54">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号法案第</w:t>
      </w:r>
      <w:r w:rsidRPr="00DA5F8D">
        <w:rPr>
          <w:rFonts w:eastAsia="SimSun"/>
          <w:szCs w:val="18"/>
          <w:lang w:val="en-GB"/>
        </w:rPr>
        <w:t>196</w:t>
      </w:r>
      <w:r w:rsidRPr="00DA5F8D">
        <w:rPr>
          <w:rFonts w:eastAsia="SimSun" w:hAnsi="SimSun"/>
          <w:szCs w:val="18"/>
          <w:lang w:val="en-GB"/>
        </w:rPr>
        <w:t>条。</w:t>
      </w:r>
    </w:p>
  </w:footnote>
  <w:footnote w:id="55">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号法案第</w:t>
      </w:r>
      <w:r w:rsidRPr="00DA5F8D">
        <w:rPr>
          <w:rFonts w:eastAsia="SimSun"/>
          <w:szCs w:val="18"/>
          <w:lang w:val="en-GB"/>
        </w:rPr>
        <w:t>197</w:t>
      </w:r>
      <w:r w:rsidRPr="00DA5F8D">
        <w:rPr>
          <w:rFonts w:eastAsia="SimSun" w:hAnsi="SimSun"/>
          <w:szCs w:val="18"/>
          <w:lang w:val="en-GB"/>
        </w:rPr>
        <w:t>条。</w:t>
      </w:r>
    </w:p>
  </w:footnote>
  <w:footnote w:id="56">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号法案第</w:t>
      </w:r>
      <w:r w:rsidRPr="00DA5F8D">
        <w:rPr>
          <w:rFonts w:eastAsia="SimSun"/>
          <w:szCs w:val="18"/>
          <w:lang w:val="en-GB"/>
        </w:rPr>
        <w:t>52</w:t>
      </w:r>
      <w:r w:rsidRPr="00DA5F8D">
        <w:rPr>
          <w:rFonts w:eastAsia="SimSun" w:hAnsi="SimSun"/>
          <w:szCs w:val="18"/>
          <w:lang w:val="en-GB"/>
        </w:rPr>
        <w:t>条。</w:t>
      </w:r>
    </w:p>
  </w:footnote>
  <w:footnote w:id="57">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号法案第</w:t>
      </w:r>
      <w:r w:rsidRPr="00DA5F8D">
        <w:rPr>
          <w:rFonts w:eastAsia="SimSun"/>
          <w:szCs w:val="18"/>
          <w:lang w:val="en-GB"/>
        </w:rPr>
        <w:t>50</w:t>
      </w:r>
      <w:r w:rsidRPr="00DA5F8D">
        <w:rPr>
          <w:rFonts w:eastAsia="SimSun" w:hAnsi="SimSun"/>
          <w:szCs w:val="18"/>
          <w:lang w:val="en-GB"/>
        </w:rPr>
        <w:t>条。</w:t>
      </w:r>
    </w:p>
  </w:footnote>
  <w:footnote w:id="58">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号法案第</w:t>
      </w:r>
      <w:r w:rsidRPr="00DA5F8D">
        <w:rPr>
          <w:rFonts w:eastAsia="SimSun"/>
          <w:szCs w:val="18"/>
          <w:lang w:val="en-GB"/>
        </w:rPr>
        <w:t>53</w:t>
      </w:r>
      <w:r w:rsidRPr="00DA5F8D">
        <w:rPr>
          <w:rFonts w:eastAsia="SimSun" w:hAnsi="SimSun"/>
          <w:szCs w:val="18"/>
          <w:lang w:val="en-GB"/>
        </w:rPr>
        <w:t>条。</w:t>
      </w:r>
    </w:p>
  </w:footnote>
  <w:footnote w:id="59">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号法案第</w:t>
      </w:r>
      <w:r w:rsidRPr="00DA5F8D">
        <w:rPr>
          <w:rFonts w:eastAsia="SimSun"/>
          <w:szCs w:val="18"/>
          <w:lang w:val="en-GB"/>
        </w:rPr>
        <w:t>69</w:t>
      </w:r>
      <w:r w:rsidRPr="00DA5F8D">
        <w:rPr>
          <w:rFonts w:eastAsia="SimSun" w:hAnsi="SimSun"/>
          <w:szCs w:val="18"/>
          <w:lang w:val="en-GB"/>
        </w:rPr>
        <w:t>和</w:t>
      </w:r>
      <w:r w:rsidRPr="00DA5F8D">
        <w:rPr>
          <w:rFonts w:eastAsia="SimSun"/>
          <w:szCs w:val="18"/>
          <w:lang w:val="en-GB"/>
        </w:rPr>
        <w:t>72</w:t>
      </w:r>
      <w:r w:rsidRPr="00DA5F8D">
        <w:rPr>
          <w:rFonts w:eastAsia="SimSun" w:hAnsi="SimSun"/>
          <w:szCs w:val="18"/>
          <w:lang w:val="en-GB"/>
        </w:rPr>
        <w:t>条。</w:t>
      </w:r>
    </w:p>
  </w:footnote>
  <w:footnote w:id="60">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号法案第</w:t>
      </w:r>
      <w:r w:rsidRPr="00DA5F8D">
        <w:rPr>
          <w:rFonts w:eastAsia="SimSun"/>
          <w:szCs w:val="18"/>
          <w:lang w:val="en-GB"/>
        </w:rPr>
        <w:t>47</w:t>
      </w:r>
      <w:r w:rsidRPr="00DA5F8D">
        <w:rPr>
          <w:rFonts w:eastAsia="SimSun" w:hAnsi="SimSun"/>
          <w:szCs w:val="18"/>
          <w:lang w:val="en-GB"/>
        </w:rPr>
        <w:t>条。</w:t>
      </w:r>
    </w:p>
  </w:footnote>
  <w:footnote w:id="61">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号法案第</w:t>
      </w:r>
      <w:r w:rsidRPr="00DA5F8D">
        <w:rPr>
          <w:rFonts w:eastAsia="SimSun"/>
          <w:szCs w:val="18"/>
          <w:lang w:val="en-GB"/>
        </w:rPr>
        <w:t>239-241</w:t>
      </w:r>
      <w:r w:rsidRPr="00DA5F8D">
        <w:rPr>
          <w:rFonts w:eastAsia="SimSun" w:hAnsi="SimSun"/>
          <w:szCs w:val="18"/>
          <w:lang w:val="en-GB"/>
        </w:rPr>
        <w:t>条。</w:t>
      </w:r>
    </w:p>
  </w:footnote>
  <w:footnote w:id="62">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第</w:t>
      </w:r>
      <w:r w:rsidRPr="00DA5F8D">
        <w:rPr>
          <w:rFonts w:eastAsia="SimSun"/>
          <w:szCs w:val="18"/>
          <w:lang w:val="en-GB"/>
        </w:rPr>
        <w:t>288/2003</w:t>
      </w:r>
      <w:r w:rsidRPr="00DA5F8D">
        <w:rPr>
          <w:rFonts w:eastAsia="SimSun" w:hAnsi="SimSun"/>
          <w:szCs w:val="18"/>
          <w:lang w:val="en-GB"/>
        </w:rPr>
        <w:t>号法令规定了禁止孕妇、哺乳妇女、产后未满整九个月的母亲和未成年人从事的工种和工作场所，以及此类工作可能会作为职业培训的一部分破例由未成年人从事的条件，根据该法令，此类工作包括可能会使孕期身体发生变化的孕妇在工作中出现昏厥或情绪不稳定的过重的体力劳动。</w:t>
      </w:r>
    </w:p>
  </w:footnote>
  <w:footnote w:id="63">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经修正的有关《劳动法》的第</w:t>
      </w:r>
      <w:r w:rsidRPr="00DA5F8D">
        <w:rPr>
          <w:rFonts w:eastAsia="SimSun"/>
          <w:szCs w:val="18"/>
          <w:lang w:val="en-GB"/>
        </w:rPr>
        <w:t>262/2006</w:t>
      </w:r>
      <w:r w:rsidRPr="00DA5F8D">
        <w:rPr>
          <w:rFonts w:eastAsia="SimSun" w:hAnsi="SimSun"/>
          <w:szCs w:val="18"/>
          <w:lang w:val="en-GB"/>
        </w:rPr>
        <w:t>号法案第</w:t>
      </w:r>
      <w:r w:rsidRPr="00DA5F8D">
        <w:rPr>
          <w:rFonts w:eastAsia="SimSun"/>
          <w:szCs w:val="18"/>
          <w:lang w:val="en-GB"/>
        </w:rPr>
        <w:t>37</w:t>
      </w:r>
      <w:r w:rsidRPr="00DA5F8D">
        <w:rPr>
          <w:rFonts w:eastAsia="SimSun" w:hAnsi="SimSun"/>
          <w:szCs w:val="18"/>
          <w:lang w:val="en-GB"/>
        </w:rPr>
        <w:t>条。</w:t>
      </w:r>
    </w:p>
  </w:footnote>
  <w:footnote w:id="64">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经修正的有关人民健康护理的第</w:t>
      </w:r>
      <w:r w:rsidRPr="00DA5F8D">
        <w:rPr>
          <w:rFonts w:eastAsia="SimSun"/>
          <w:szCs w:val="18"/>
          <w:lang w:val="en-GB"/>
        </w:rPr>
        <w:t>20/1966</w:t>
      </w:r>
      <w:r w:rsidRPr="00DA5F8D">
        <w:rPr>
          <w:rFonts w:eastAsia="SimSun" w:hAnsi="SimSun"/>
          <w:szCs w:val="18"/>
          <w:lang w:val="en-GB"/>
        </w:rPr>
        <w:t>号法案。</w:t>
      </w:r>
    </w:p>
  </w:footnote>
  <w:footnote w:id="65">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捷克妇女联合会是一个保障妇女利益和权</w:t>
      </w:r>
      <w:r>
        <w:rPr>
          <w:rFonts w:eastAsia="SimSun" w:hAnsi="SimSun" w:hint="eastAsia"/>
          <w:szCs w:val="18"/>
          <w:lang w:val="en-GB"/>
        </w:rPr>
        <w:t>利</w:t>
      </w:r>
      <w:r w:rsidRPr="00DA5F8D">
        <w:rPr>
          <w:rFonts w:eastAsia="SimSun" w:hAnsi="SimSun"/>
          <w:szCs w:val="18"/>
          <w:lang w:val="en-GB"/>
        </w:rPr>
        <w:t>的自发性非政府妇女组织（</w:t>
      </w:r>
      <w:r w:rsidRPr="00DA5F8D">
        <w:rPr>
          <w:rFonts w:eastAsia="SimSun"/>
          <w:szCs w:val="18"/>
          <w:lang w:val="en-GB"/>
        </w:rPr>
        <w:t>www.csz.cz</w:t>
      </w:r>
      <w:r w:rsidRPr="00DA5F8D">
        <w:rPr>
          <w:rFonts w:eastAsia="SimSun" w:hAnsi="SimSun"/>
          <w:szCs w:val="18"/>
          <w:lang w:val="en-GB"/>
        </w:rPr>
        <w:t>）。</w:t>
      </w:r>
    </w:p>
  </w:footnote>
  <w:footnote w:id="66">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一项欧盟倡议。</w:t>
      </w:r>
    </w:p>
  </w:footnote>
  <w:footnote w:id="67">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t>www.vlada.cz/cz/pracovni-a-poradni-organy-vlady/rada-pro-rovne-prilezitosti/uvod-29829/</w:t>
      </w:r>
      <w:r w:rsidRPr="00DA5F8D">
        <w:rPr>
          <w:rFonts w:eastAsia="SimSun" w:hAnsi="SimSun"/>
          <w:szCs w:val="18"/>
          <w:lang w:val="en-GB"/>
        </w:rPr>
        <w:t>。</w:t>
      </w:r>
    </w:p>
  </w:footnote>
  <w:footnote w:id="68">
    <w:p w:rsidR="00FA707F" w:rsidRPr="00DA5F8D" w:rsidRDefault="00FA707F" w:rsidP="00964CCE">
      <w:pPr>
        <w:pStyle w:val="FootnoteText"/>
        <w:tabs>
          <w:tab w:val="left" w:pos="360"/>
        </w:tabs>
        <w:spacing w:after="60" w:line="320" w:lineRule="exact"/>
        <w:ind w:left="360" w:hanging="360"/>
        <w:jc w:val="both"/>
        <w:rPr>
          <w:rFonts w:eastAsia="SimSun"/>
          <w:szCs w:val="18"/>
          <w:lang w:val="en-GB"/>
        </w:rPr>
      </w:pPr>
      <w:r w:rsidRPr="00DA5F8D">
        <w:rPr>
          <w:rStyle w:val="FootnoteReference"/>
          <w:rFonts w:eastAsia="SimSun"/>
          <w:szCs w:val="18"/>
          <w:lang w:val="en-GB"/>
        </w:rPr>
        <w:footnoteRef/>
      </w:r>
      <w:r w:rsidRPr="00DA5F8D">
        <w:rPr>
          <w:rFonts w:eastAsia="SimSun"/>
          <w:szCs w:val="18"/>
          <w:lang w:val="en-GB"/>
        </w:rPr>
        <w:t xml:space="preserve"> </w:t>
      </w:r>
      <w:r w:rsidRPr="00DA5F8D">
        <w:rPr>
          <w:rFonts w:eastAsia="SimSun"/>
          <w:szCs w:val="18"/>
          <w:lang w:val="en-GB"/>
        </w:rPr>
        <w:tab/>
      </w:r>
      <w:r w:rsidRPr="00DA5F8D">
        <w:rPr>
          <w:rFonts w:eastAsia="SimSun" w:hAnsi="SimSun"/>
          <w:szCs w:val="18"/>
          <w:lang w:val="en-GB"/>
        </w:rPr>
        <w:t>政府</w:t>
      </w:r>
      <w:smartTag w:uri="urn:schemas-microsoft-com:office:smarttags" w:element="chsdate">
        <w:smartTagPr>
          <w:attr w:name="IsROCDate" w:val="False"/>
          <w:attr w:name="IsLunarDate" w:val="False"/>
          <w:attr w:name="Day" w:val="9"/>
          <w:attr w:name="Month" w:val="5"/>
          <w:attr w:name="Year" w:val="2001"/>
        </w:smartTagPr>
        <w:r w:rsidRPr="00DA5F8D">
          <w:rPr>
            <w:rFonts w:eastAsia="SimSun"/>
            <w:szCs w:val="18"/>
            <w:lang w:val="en-GB"/>
          </w:rPr>
          <w:t>2001</w:t>
        </w:r>
        <w:r w:rsidRPr="00DA5F8D">
          <w:rPr>
            <w:rFonts w:eastAsia="SimSun" w:hAnsi="SimSun"/>
            <w:szCs w:val="18"/>
            <w:lang w:val="en-GB"/>
          </w:rPr>
          <w:t>年</w:t>
        </w:r>
        <w:r w:rsidRPr="00DA5F8D">
          <w:rPr>
            <w:rFonts w:eastAsia="SimSun"/>
            <w:szCs w:val="18"/>
            <w:lang w:val="en-GB"/>
          </w:rPr>
          <w:t>5</w:t>
        </w:r>
        <w:r w:rsidRPr="00DA5F8D">
          <w:rPr>
            <w:rFonts w:eastAsia="SimSun" w:hAnsi="SimSun"/>
            <w:szCs w:val="18"/>
            <w:lang w:val="en-GB"/>
          </w:rPr>
          <w:t>月</w:t>
        </w:r>
        <w:r w:rsidRPr="00DA5F8D">
          <w:rPr>
            <w:rFonts w:eastAsia="SimSun"/>
            <w:szCs w:val="18"/>
            <w:lang w:val="en-GB"/>
          </w:rPr>
          <w:t>9</w:t>
        </w:r>
        <w:r w:rsidRPr="00DA5F8D">
          <w:rPr>
            <w:rFonts w:eastAsia="SimSun" w:hAnsi="SimSun"/>
            <w:szCs w:val="18"/>
            <w:lang w:val="en-GB"/>
          </w:rPr>
          <w:t>日</w:t>
        </w:r>
      </w:smartTag>
      <w:r w:rsidRPr="00DA5F8D">
        <w:rPr>
          <w:rFonts w:eastAsia="SimSun" w:hAnsi="SimSun"/>
          <w:szCs w:val="18"/>
          <w:lang w:val="en-GB"/>
        </w:rPr>
        <w:t>第</w:t>
      </w:r>
      <w:r w:rsidRPr="00DA5F8D">
        <w:rPr>
          <w:rFonts w:eastAsia="SimSun"/>
          <w:szCs w:val="18"/>
          <w:lang w:val="en-GB"/>
        </w:rPr>
        <w:t>456</w:t>
      </w:r>
      <w:r w:rsidRPr="00DA5F8D">
        <w:rPr>
          <w:rFonts w:eastAsia="SimSun" w:hAnsi="SimSun"/>
          <w:szCs w:val="18"/>
          <w:lang w:val="en-GB"/>
        </w:rPr>
        <w:t>号决议。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A707F">
                  <w:tblPrEx>
                    <w:tblCellMar>
                      <w:top w:w="0" w:type="dxa"/>
                      <w:bottom w:w="0" w:type="dxa"/>
                    </w:tblCellMar>
                  </w:tblPrEx>
                  <w:trPr>
                    <w:trHeight w:hRule="exact" w:val="864"/>
                  </w:trPr>
                  <w:tc>
                    <w:tcPr>
                      <w:tcW w:w="4838" w:type="dxa"/>
                      <w:tcBorders>
                        <w:bottom w:val="single" w:sz="4" w:space="0" w:color="auto"/>
                      </w:tcBorders>
                      <w:vAlign w:val="bottom"/>
                    </w:tcPr>
                    <w:p w:rsidR="00FA707F" w:rsidRDefault="00FA707F">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FA707F" w:rsidRDefault="00FA707F">
                      <w:pPr>
                        <w:pStyle w:val="Header"/>
                        <w:pBdr>
                          <w:bottom w:val="none" w:sz="0" w:space="0" w:color="auto"/>
                        </w:pBdr>
                      </w:pPr>
                    </w:p>
                  </w:tc>
                </w:tr>
              </w:tbl>
              <w:p w:rsidR="00FA707F" w:rsidRDefault="00FA707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A707F">
                  <w:tblPrEx>
                    <w:tblCellMar>
                      <w:top w:w="0" w:type="dxa"/>
                      <w:bottom w:w="0" w:type="dxa"/>
                    </w:tblCellMar>
                  </w:tblPrEx>
                  <w:trPr>
                    <w:trHeight w:hRule="exact" w:val="864"/>
                  </w:trPr>
                  <w:tc>
                    <w:tcPr>
                      <w:tcW w:w="4838" w:type="dxa"/>
                      <w:tcBorders>
                        <w:bottom w:val="single" w:sz="4" w:space="0" w:color="auto"/>
                      </w:tcBorders>
                      <w:vAlign w:val="bottom"/>
                    </w:tcPr>
                    <w:p w:rsidR="00FA707F" w:rsidRDefault="00FA707F">
                      <w:pPr>
                        <w:pStyle w:val="Header"/>
                        <w:pBdr>
                          <w:bottom w:val="none" w:sz="0" w:space="0" w:color="auto"/>
                        </w:pBdr>
                      </w:pPr>
                    </w:p>
                  </w:tc>
                  <w:tc>
                    <w:tcPr>
                      <w:tcW w:w="5048" w:type="dxa"/>
                      <w:tcBorders>
                        <w:bottom w:val="single" w:sz="4" w:space="0" w:color="auto"/>
                      </w:tcBorders>
                      <w:vAlign w:val="bottom"/>
                    </w:tcPr>
                    <w:p w:rsidR="00FA707F" w:rsidRDefault="00FA707F">
                      <w:pPr>
                        <w:pStyle w:val="Header"/>
                        <w:pBdr>
                          <w:bottom w:val="none" w:sz="0" w:space="0" w:color="auto"/>
                        </w:pBdr>
                        <w:spacing w:after="80"/>
                        <w:jc w:val="right"/>
                        <w:rPr>
                          <w:rFonts w:hint="eastAsia"/>
                          <w:b/>
                        </w:rPr>
                      </w:pPr>
                      <w:r>
                        <w:rPr>
                          <w:b/>
                        </w:rPr>
                        <w:t>CEDAW/C/NLD/4</w:t>
                      </w:r>
                    </w:p>
                  </w:tc>
                </w:tr>
              </w:tbl>
              <w:p w:rsidR="00FA707F" w:rsidRDefault="00FA707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216"/>
      <w:gridCol w:w="240"/>
      <w:gridCol w:w="3067"/>
      <w:gridCol w:w="12"/>
    </w:tblGrid>
    <w:tr w:rsidR="00FA707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A707F" w:rsidRDefault="00FA707F">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FA707F" w:rsidRDefault="00FA707F">
          <w:pPr>
            <w:pStyle w:val="HCh"/>
            <w:spacing w:after="80"/>
            <w:rPr>
              <w:rFonts w:eastAsia="SimSun"/>
              <w:spacing w:val="40"/>
              <w:sz w:val="30"/>
            </w:rPr>
          </w:pPr>
          <w:r w:rsidRPr="00A247B0">
            <w:rPr>
              <w:rFonts w:ascii="Times New Roman" w:eastAsia="SimSun" w:hint="eastAsia"/>
              <w:spacing w:val="40"/>
              <w:sz w:val="30"/>
            </w:rPr>
            <w:t>联合国</w:t>
          </w:r>
        </w:p>
      </w:tc>
      <w:tc>
        <w:tcPr>
          <w:tcW w:w="245" w:type="dxa"/>
          <w:tcBorders>
            <w:top w:val="nil"/>
            <w:left w:val="nil"/>
            <w:bottom w:val="single" w:sz="4" w:space="0" w:color="auto"/>
            <w:right w:val="nil"/>
          </w:tcBorders>
          <w:vAlign w:val="bottom"/>
        </w:tcPr>
        <w:p w:rsidR="00FA707F" w:rsidRDefault="00FA707F">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FA707F" w:rsidRDefault="00FA707F">
          <w:pPr>
            <w:spacing w:line="240" w:lineRule="auto"/>
            <w:jc w:val="right"/>
            <w:rPr>
              <w:rFonts w:hint="eastAsia"/>
              <w:position w:val="-4"/>
              <w:sz w:val="20"/>
            </w:rPr>
          </w:pPr>
          <w:r w:rsidRPr="00A247B0">
            <w:rPr>
              <w:position w:val="-4"/>
              <w:sz w:val="36"/>
            </w:rPr>
            <w:t>CEDAW</w:t>
          </w:r>
          <w:r w:rsidRPr="00A247B0">
            <w:rPr>
              <w:rFonts w:cs="Arial"/>
              <w:position w:val="-4"/>
            </w:rPr>
            <w:t>/</w:t>
          </w:r>
          <w:r w:rsidRPr="00A247B0">
            <w:rPr>
              <w:position w:val="-4"/>
            </w:rPr>
            <w:t>C/</w:t>
          </w:r>
          <w:r>
            <w:rPr>
              <w:rFonts w:hint="eastAsia"/>
              <w:position w:val="-4"/>
            </w:rPr>
            <w:t>CZE</w:t>
          </w:r>
          <w:r w:rsidRPr="00A247B0">
            <w:rPr>
              <w:position w:val="-4"/>
            </w:rPr>
            <w:t>/</w:t>
          </w:r>
          <w:r>
            <w:rPr>
              <w:rFonts w:hint="eastAsia"/>
              <w:position w:val="-4"/>
            </w:rPr>
            <w:t>5</w:t>
          </w:r>
        </w:p>
      </w:tc>
    </w:tr>
    <w:tr w:rsidR="00FA707F" w:rsidRPr="00A247B0">
      <w:tblPrEx>
        <w:tblCellMar>
          <w:top w:w="0" w:type="dxa"/>
          <w:bottom w:w="0" w:type="dxa"/>
        </w:tblCellMar>
      </w:tblPrEx>
      <w:trPr>
        <w:trHeight w:hRule="exact" w:val="2880"/>
      </w:trPr>
      <w:tc>
        <w:tcPr>
          <w:tcW w:w="1267" w:type="dxa"/>
          <w:tcBorders>
            <w:left w:val="nil"/>
            <w:bottom w:val="single" w:sz="12" w:space="0" w:color="auto"/>
            <w:right w:val="nil"/>
          </w:tcBorders>
        </w:tcPr>
        <w:p w:rsidR="00FA707F" w:rsidRPr="00A247B0" w:rsidRDefault="00FA707F">
          <w:pPr>
            <w:pStyle w:val="Header"/>
            <w:pBdr>
              <w:bottom w:val="none" w:sz="0" w:space="0" w:color="auto"/>
            </w:pBdr>
            <w:spacing w:before="109"/>
            <w:ind w:left="-72"/>
          </w:pPr>
          <w:r w:rsidRPr="00A247B0">
            <w:t xml:space="preserve"> </w:t>
          </w:r>
          <w:r w:rsidRPr="00A247B0">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5.5pt;height:49.5pt" fillcolor="window">
                <v:imagedata r:id="rId1" o:title=""/>
              </v:shape>
            </w:pict>
          </w:r>
        </w:p>
        <w:p w:rsidR="00FA707F" w:rsidRPr="00A247B0" w:rsidRDefault="00FA707F">
          <w:pPr>
            <w:pStyle w:val="Header"/>
            <w:pBdr>
              <w:bottom w:val="none" w:sz="0" w:space="0" w:color="auto"/>
            </w:pBdr>
            <w:spacing w:before="109"/>
            <w:ind w:left="-72"/>
          </w:pPr>
        </w:p>
      </w:tc>
      <w:tc>
        <w:tcPr>
          <w:tcW w:w="5333" w:type="dxa"/>
          <w:gridSpan w:val="3"/>
          <w:tcBorders>
            <w:left w:val="nil"/>
            <w:bottom w:val="single" w:sz="12" w:space="0" w:color="auto"/>
            <w:right w:val="nil"/>
          </w:tcBorders>
        </w:tcPr>
        <w:p w:rsidR="00FA707F" w:rsidRDefault="00FA707F">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FA707F" w:rsidRDefault="00FA707F">
          <w:pPr>
            <w:pStyle w:val="Header"/>
            <w:pBdr>
              <w:bottom w:val="none" w:sz="0" w:space="0" w:color="auto"/>
            </w:pBdr>
            <w:spacing w:before="109"/>
          </w:pPr>
        </w:p>
      </w:tc>
      <w:tc>
        <w:tcPr>
          <w:tcW w:w="3079" w:type="dxa"/>
          <w:gridSpan w:val="2"/>
          <w:tcBorders>
            <w:left w:val="nil"/>
            <w:bottom w:val="single" w:sz="12" w:space="0" w:color="auto"/>
            <w:right w:val="nil"/>
          </w:tcBorders>
        </w:tcPr>
        <w:p w:rsidR="00FA707F" w:rsidRPr="00A247B0" w:rsidRDefault="00FA707F">
          <w:pPr>
            <w:spacing w:before="240" w:line="240" w:lineRule="exact"/>
          </w:pPr>
          <w:r w:rsidRPr="00A247B0">
            <w:t>Distr.: General</w:t>
          </w:r>
        </w:p>
        <w:p w:rsidR="00FA707F" w:rsidRPr="00A247B0" w:rsidRDefault="00FA707F">
          <w:pPr>
            <w:spacing w:line="240" w:lineRule="exact"/>
            <w:rPr>
              <w:rFonts w:hint="eastAsia"/>
            </w:rPr>
          </w:pPr>
          <w:r>
            <w:rPr>
              <w:rFonts w:hint="eastAsia"/>
            </w:rPr>
            <w:t>22</w:t>
          </w:r>
          <w:r w:rsidRPr="00A247B0">
            <w:t xml:space="preserve"> </w:t>
          </w:r>
          <w:r w:rsidRPr="00A247B0">
            <w:rPr>
              <w:rFonts w:hint="eastAsia"/>
            </w:rPr>
            <w:t>Ma</w:t>
          </w:r>
          <w:r>
            <w:rPr>
              <w:rFonts w:hint="eastAsia"/>
            </w:rPr>
            <w:t>y</w:t>
          </w:r>
          <w:r w:rsidRPr="00A247B0">
            <w:rPr>
              <w:rFonts w:hint="eastAsia"/>
            </w:rPr>
            <w:t xml:space="preserve"> </w:t>
          </w:r>
          <w:r w:rsidRPr="00A247B0">
            <w:t>200</w:t>
          </w:r>
          <w:r w:rsidRPr="00A247B0">
            <w:rPr>
              <w:rFonts w:hint="eastAsia"/>
            </w:rPr>
            <w:t>9</w:t>
          </w:r>
        </w:p>
        <w:p w:rsidR="00FA707F" w:rsidRPr="00A247B0" w:rsidRDefault="00FA707F">
          <w:pPr>
            <w:spacing w:line="240" w:lineRule="exact"/>
          </w:pPr>
        </w:p>
        <w:p w:rsidR="00FA707F" w:rsidRPr="00A247B0" w:rsidRDefault="00FA707F">
          <w:pPr>
            <w:spacing w:line="240" w:lineRule="exact"/>
          </w:pPr>
          <w:r w:rsidRPr="00A247B0">
            <w:t>Chinese</w:t>
          </w:r>
        </w:p>
        <w:p w:rsidR="00FA707F" w:rsidRPr="00A247B0" w:rsidRDefault="00FA707F">
          <w:pPr>
            <w:spacing w:line="240" w:lineRule="exact"/>
            <w:rPr>
              <w:rFonts w:hint="eastAsia"/>
            </w:rPr>
          </w:pPr>
          <w:r w:rsidRPr="00A247B0">
            <w:t xml:space="preserve">Original: </w:t>
          </w:r>
          <w:r w:rsidRPr="00A247B0">
            <w:rPr>
              <w:rFonts w:hint="eastAsia"/>
            </w:rPr>
            <w:t>English</w:t>
          </w:r>
        </w:p>
        <w:p w:rsidR="00FA707F" w:rsidRPr="00A247B0" w:rsidRDefault="00FA707F">
          <w:pPr>
            <w:spacing w:line="240" w:lineRule="exact"/>
            <w:rPr>
              <w:rFonts w:hint="eastAsia"/>
            </w:rPr>
          </w:pPr>
        </w:p>
        <w:p w:rsidR="00FA707F" w:rsidRPr="00A247B0" w:rsidRDefault="00FA707F">
          <w:pPr>
            <w:spacing w:line="240" w:lineRule="exact"/>
            <w:rPr>
              <w:rFonts w:hint="eastAsia"/>
              <w:b/>
              <w:u w:val="single"/>
            </w:rPr>
          </w:pPr>
        </w:p>
      </w:tc>
    </w:tr>
  </w:tbl>
  <w:p w:rsidR="00FA707F" w:rsidRPr="00A247B0" w:rsidRDefault="00FA707F">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A707F">
                  <w:tblPrEx>
                    <w:tblCellMar>
                      <w:top w:w="0" w:type="dxa"/>
                      <w:bottom w:w="0" w:type="dxa"/>
                    </w:tblCellMar>
                  </w:tblPrEx>
                  <w:trPr>
                    <w:trHeight w:hRule="exact" w:val="864"/>
                  </w:trPr>
                  <w:tc>
                    <w:tcPr>
                      <w:tcW w:w="4838" w:type="dxa"/>
                      <w:tcBorders>
                        <w:bottom w:val="single" w:sz="4" w:space="0" w:color="auto"/>
                      </w:tcBorders>
                      <w:vAlign w:val="bottom"/>
                    </w:tcPr>
                    <w:p w:rsidR="00FA707F" w:rsidRDefault="00FA707F">
                      <w:pPr>
                        <w:pStyle w:val="Header"/>
                        <w:pBdr>
                          <w:bottom w:val="none" w:sz="0" w:space="0" w:color="auto"/>
                        </w:pBdr>
                        <w:spacing w:after="80"/>
                        <w:jc w:val="both"/>
                        <w:rPr>
                          <w:rFonts w:hint="eastAsia"/>
                          <w:b/>
                        </w:rPr>
                      </w:pPr>
                      <w:r>
                        <w:rPr>
                          <w:b/>
                        </w:rPr>
                        <w:t>CEDAW/C</w:t>
                      </w:r>
                      <w:r>
                        <w:rPr>
                          <w:rFonts w:hint="eastAsia"/>
                          <w:b/>
                        </w:rPr>
                        <w:t>/CZE</w:t>
                      </w:r>
                      <w:r>
                        <w:rPr>
                          <w:b/>
                        </w:rPr>
                        <w:t>/</w:t>
                      </w:r>
                      <w:r>
                        <w:rPr>
                          <w:rFonts w:hint="eastAsia"/>
                          <w:b/>
                        </w:rPr>
                        <w:t>5</w:t>
                      </w:r>
                    </w:p>
                  </w:tc>
                  <w:tc>
                    <w:tcPr>
                      <w:tcW w:w="5048" w:type="dxa"/>
                      <w:tcBorders>
                        <w:bottom w:val="single" w:sz="4" w:space="0" w:color="auto"/>
                      </w:tcBorders>
                      <w:vAlign w:val="bottom"/>
                    </w:tcPr>
                    <w:p w:rsidR="00FA707F" w:rsidRDefault="00FA707F">
                      <w:pPr>
                        <w:pStyle w:val="Header"/>
                        <w:pBdr>
                          <w:bottom w:val="none" w:sz="0" w:space="0" w:color="auto"/>
                        </w:pBdr>
                      </w:pPr>
                    </w:p>
                  </w:tc>
                </w:tr>
              </w:tbl>
              <w:p w:rsidR="00FA707F" w:rsidRDefault="00FA707F"/>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A707F">
                  <w:tblPrEx>
                    <w:tblCellMar>
                      <w:top w:w="0" w:type="dxa"/>
                      <w:bottom w:w="0" w:type="dxa"/>
                    </w:tblCellMar>
                  </w:tblPrEx>
                  <w:trPr>
                    <w:trHeight w:hRule="exact" w:val="864"/>
                  </w:trPr>
                  <w:tc>
                    <w:tcPr>
                      <w:tcW w:w="4838" w:type="dxa"/>
                      <w:tcBorders>
                        <w:bottom w:val="single" w:sz="4" w:space="0" w:color="auto"/>
                      </w:tcBorders>
                      <w:vAlign w:val="bottom"/>
                    </w:tcPr>
                    <w:p w:rsidR="00FA707F" w:rsidRDefault="00FA707F">
                      <w:pPr>
                        <w:pStyle w:val="Header"/>
                        <w:pBdr>
                          <w:bottom w:val="none" w:sz="0" w:space="0" w:color="auto"/>
                        </w:pBdr>
                      </w:pPr>
                    </w:p>
                  </w:tc>
                  <w:tc>
                    <w:tcPr>
                      <w:tcW w:w="5048" w:type="dxa"/>
                      <w:tcBorders>
                        <w:bottom w:val="single" w:sz="4" w:space="0" w:color="auto"/>
                      </w:tcBorders>
                      <w:vAlign w:val="bottom"/>
                    </w:tcPr>
                    <w:p w:rsidR="00FA707F" w:rsidRDefault="00FA707F">
                      <w:pPr>
                        <w:pStyle w:val="Header"/>
                        <w:pBdr>
                          <w:bottom w:val="none" w:sz="0" w:space="0" w:color="auto"/>
                        </w:pBdr>
                        <w:spacing w:after="80"/>
                        <w:jc w:val="right"/>
                        <w:rPr>
                          <w:rFonts w:hint="eastAsia"/>
                          <w:b/>
                        </w:rPr>
                      </w:pPr>
                      <w:r>
                        <w:rPr>
                          <w:b/>
                        </w:rPr>
                        <w:t>CEDAW/C</w:t>
                      </w:r>
                      <w:r>
                        <w:rPr>
                          <w:rFonts w:hint="eastAsia"/>
                          <w:b/>
                        </w:rPr>
                        <w:t>/CZE</w:t>
                      </w:r>
                      <w:r>
                        <w:rPr>
                          <w:b/>
                        </w:rPr>
                        <w:t>/</w:t>
                      </w:r>
                      <w:r>
                        <w:rPr>
                          <w:rFonts w:hint="eastAsia"/>
                          <w:b/>
                        </w:rPr>
                        <w:t>5</w:t>
                      </w:r>
                    </w:p>
                  </w:tc>
                </w:tr>
              </w:tbl>
              <w:p w:rsidR="00FA707F" w:rsidRDefault="00FA707F"/>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pPr>
      <w:pStyle w:val="Header"/>
      <w:pBdr>
        <w:bottom w:val="none" w:sz="0" w:space="0" w:color="auto"/>
      </w:pBdr>
      <w:spacing w:line="240" w:lineRule="auto"/>
    </w:pPr>
    <w:r>
      <w:rPr>
        <w:noProof/>
      </w:rPr>
      <w:pict>
        <v:line id="_x0000_s2088" style="position:absolute;left:0;text-align:left;z-index:8" from="630pt,30.9pt" to="630pt,514.5pt"/>
      </w:pict>
    </w:r>
    <w:r>
      <w:rPr>
        <w:noProof/>
      </w:rPr>
      <w:pict>
        <v:shapetype id="_x0000_t202" coordsize="21600,21600" o:spt="202" path="m,l,21600r21600,l21600,xe">
          <v:stroke joinstyle="miter"/>
          <v:path gradientshapeok="t" o:connecttype="rect"/>
        </v:shapetype>
        <v:shape id="_x0000_s2087" type="#_x0000_t202" style="position:absolute;left:0;text-align:left;margin-left:630pt;margin-top:30.9pt;width:60pt;height:478.4pt;z-index:7" filled="f" stroked="f">
          <v:textbox style="layout-flow:vertical">
            <w:txbxContent>
              <w:p w:rsidR="00FA707F" w:rsidRDefault="00FA707F">
                <w:pPr>
                  <w:rPr>
                    <w:rFonts w:hint="eastAsia"/>
                    <w:b/>
                    <w:sz w:val="18"/>
                    <w:szCs w:val="18"/>
                  </w:rPr>
                </w:pPr>
              </w:p>
              <w:p w:rsidR="00FA707F" w:rsidRDefault="00FA707F">
                <w:pPr>
                  <w:rPr>
                    <w:rFonts w:hint="eastAsia"/>
                    <w:b/>
                    <w:sz w:val="18"/>
                    <w:szCs w:val="18"/>
                  </w:rPr>
                </w:pPr>
              </w:p>
              <w:p w:rsidR="00FA707F" w:rsidRPr="008E7F18" w:rsidRDefault="00FA707F">
                <w:pPr>
                  <w:rPr>
                    <w:rFonts w:hint="eastAsia"/>
                    <w:b/>
                    <w:sz w:val="18"/>
                    <w:szCs w:val="18"/>
                  </w:rPr>
                </w:pPr>
                <w:r w:rsidRPr="008E7F18">
                  <w:rPr>
                    <w:rFonts w:hint="eastAsia"/>
                    <w:b/>
                    <w:sz w:val="18"/>
                    <w:szCs w:val="18"/>
                  </w:rPr>
                  <w:t>CEDAW/C/CZE/5</w:t>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pPr>
      <w:pStyle w:val="Header"/>
      <w:pBdr>
        <w:bottom w:val="none" w:sz="0" w:space="0" w:color="auto"/>
      </w:pBdr>
    </w:pPr>
    <w:r>
      <w:rPr>
        <w:noProof/>
      </w:rPr>
      <w:pict>
        <v:line id="_x0000_s2090" style="position:absolute;left:0;text-align:left;z-index:10" from="635.25pt,30.9pt" to="635.25pt,514.5pt"/>
      </w:pict>
    </w:r>
    <w:r>
      <w:rPr>
        <w:noProof/>
      </w:rPr>
      <w:pict>
        <v:shapetype id="_x0000_t202" coordsize="21600,21600" o:spt="202" path="m,l,21600r21600,l21600,xe">
          <v:stroke joinstyle="miter"/>
          <v:path gradientshapeok="t" o:connecttype="rect"/>
        </v:shapetype>
        <v:shape id="_x0000_s2089" type="#_x0000_t202" style="position:absolute;left:0;text-align:left;margin-left:630pt;margin-top:30.9pt;width:60pt;height:478.4pt;z-index:9" filled="f" stroked="f">
          <v:textbox style="layout-flow:vertical">
            <w:txbxContent>
              <w:p w:rsidR="00FA707F" w:rsidRDefault="00FA707F" w:rsidP="00C957BE">
                <w:pPr>
                  <w:rPr>
                    <w:rFonts w:hint="eastAsia"/>
                    <w:b/>
                    <w:sz w:val="18"/>
                    <w:szCs w:val="18"/>
                  </w:rPr>
                </w:pPr>
              </w:p>
              <w:p w:rsidR="00FA707F" w:rsidRDefault="00FA707F" w:rsidP="00C957BE">
                <w:pPr>
                  <w:rPr>
                    <w:rFonts w:hint="eastAsia"/>
                    <w:b/>
                    <w:sz w:val="18"/>
                    <w:szCs w:val="18"/>
                  </w:rPr>
                </w:pPr>
              </w:p>
              <w:p w:rsidR="00FA707F" w:rsidRPr="008E7F18" w:rsidRDefault="00FA707F" w:rsidP="00C957BE">
                <w:pPr>
                  <w:jc w:val="right"/>
                  <w:rPr>
                    <w:rFonts w:hint="eastAsia"/>
                    <w:b/>
                    <w:sz w:val="18"/>
                    <w:szCs w:val="18"/>
                  </w:rPr>
                </w:pPr>
                <w:r w:rsidRPr="008E7F18">
                  <w:rPr>
                    <w:rFonts w:hint="eastAsia"/>
                    <w:b/>
                    <w:sz w:val="18"/>
                    <w:szCs w:val="18"/>
                  </w:rPr>
                  <w:t>CEDAW/C/CZE/5</w:t>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80" type="#_x0000_t202" style="position:absolute;left:0;text-align:left;margin-left:-6pt;margin-top:.95pt;width:7in;height:50.4pt;z-index:6" stroked="f">
          <v:textbox style="mso-next-textbox:#_x0000_s2080"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A707F">
                  <w:tblPrEx>
                    <w:tblCellMar>
                      <w:top w:w="0" w:type="dxa"/>
                      <w:bottom w:w="0" w:type="dxa"/>
                    </w:tblCellMar>
                  </w:tblPrEx>
                  <w:trPr>
                    <w:trHeight w:hRule="exact" w:val="864"/>
                  </w:trPr>
                  <w:tc>
                    <w:tcPr>
                      <w:tcW w:w="4838" w:type="dxa"/>
                      <w:tcBorders>
                        <w:bottom w:val="single" w:sz="4" w:space="0" w:color="auto"/>
                      </w:tcBorders>
                      <w:vAlign w:val="bottom"/>
                    </w:tcPr>
                    <w:p w:rsidR="00FA707F" w:rsidRDefault="00FA707F">
                      <w:pPr>
                        <w:pStyle w:val="Header"/>
                        <w:pBdr>
                          <w:bottom w:val="none" w:sz="0" w:space="0" w:color="auto"/>
                        </w:pBdr>
                        <w:spacing w:after="80"/>
                        <w:jc w:val="both"/>
                        <w:rPr>
                          <w:rFonts w:hint="eastAsia"/>
                          <w:b/>
                        </w:rPr>
                      </w:pPr>
                      <w:r>
                        <w:rPr>
                          <w:b/>
                        </w:rPr>
                        <w:t>CEDAW/C</w:t>
                      </w:r>
                      <w:r>
                        <w:rPr>
                          <w:rFonts w:hint="eastAsia"/>
                          <w:b/>
                        </w:rPr>
                        <w:t>/CZE</w:t>
                      </w:r>
                      <w:r>
                        <w:rPr>
                          <w:b/>
                        </w:rPr>
                        <w:t>/</w:t>
                      </w:r>
                      <w:r>
                        <w:rPr>
                          <w:rFonts w:hint="eastAsia"/>
                          <w:b/>
                        </w:rPr>
                        <w:t>5</w:t>
                      </w:r>
                    </w:p>
                  </w:tc>
                  <w:tc>
                    <w:tcPr>
                      <w:tcW w:w="5048" w:type="dxa"/>
                      <w:tcBorders>
                        <w:bottom w:val="single" w:sz="4" w:space="0" w:color="auto"/>
                      </w:tcBorders>
                      <w:vAlign w:val="bottom"/>
                    </w:tcPr>
                    <w:p w:rsidR="00FA707F" w:rsidRDefault="00FA707F">
                      <w:pPr>
                        <w:pStyle w:val="Header"/>
                        <w:pBdr>
                          <w:bottom w:val="none" w:sz="0" w:space="0" w:color="auto"/>
                        </w:pBdr>
                      </w:pPr>
                    </w:p>
                  </w:tc>
                </w:tr>
              </w:tbl>
              <w:p w:rsidR="00FA707F" w:rsidRDefault="00FA707F"/>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07F" w:rsidRPr="00A247B0" w:rsidRDefault="00FA707F">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9" type="#_x0000_t202" style="position:absolute;left:0;text-align:left;margin-left:-6pt;margin-top:-4.25pt;width:7in;height:50.4pt;z-index:5" stroked="f">
          <v:textbox style="mso-next-textbox:#_x0000_s2079"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A707F">
                  <w:tblPrEx>
                    <w:tblCellMar>
                      <w:top w:w="0" w:type="dxa"/>
                      <w:bottom w:w="0" w:type="dxa"/>
                    </w:tblCellMar>
                  </w:tblPrEx>
                  <w:trPr>
                    <w:trHeight w:hRule="exact" w:val="864"/>
                  </w:trPr>
                  <w:tc>
                    <w:tcPr>
                      <w:tcW w:w="4838" w:type="dxa"/>
                      <w:tcBorders>
                        <w:bottom w:val="single" w:sz="4" w:space="0" w:color="auto"/>
                      </w:tcBorders>
                      <w:vAlign w:val="bottom"/>
                    </w:tcPr>
                    <w:p w:rsidR="00FA707F" w:rsidRDefault="00FA707F">
                      <w:pPr>
                        <w:pStyle w:val="Header"/>
                        <w:pBdr>
                          <w:bottom w:val="none" w:sz="0" w:space="0" w:color="auto"/>
                        </w:pBdr>
                      </w:pPr>
                    </w:p>
                  </w:tc>
                  <w:tc>
                    <w:tcPr>
                      <w:tcW w:w="5048" w:type="dxa"/>
                      <w:tcBorders>
                        <w:bottom w:val="single" w:sz="4" w:space="0" w:color="auto"/>
                      </w:tcBorders>
                      <w:vAlign w:val="bottom"/>
                    </w:tcPr>
                    <w:p w:rsidR="00FA707F" w:rsidRDefault="00FA707F">
                      <w:pPr>
                        <w:pStyle w:val="Header"/>
                        <w:pBdr>
                          <w:bottom w:val="none" w:sz="0" w:space="0" w:color="auto"/>
                        </w:pBdr>
                        <w:spacing w:after="80"/>
                        <w:jc w:val="right"/>
                        <w:rPr>
                          <w:rFonts w:hint="eastAsia"/>
                          <w:b/>
                        </w:rPr>
                      </w:pPr>
                      <w:r>
                        <w:rPr>
                          <w:b/>
                        </w:rPr>
                        <w:t>CEDAW/C</w:t>
                      </w:r>
                      <w:r>
                        <w:rPr>
                          <w:rFonts w:hint="eastAsia"/>
                          <w:b/>
                        </w:rPr>
                        <w:t>/CZE</w:t>
                      </w:r>
                      <w:r>
                        <w:rPr>
                          <w:b/>
                        </w:rPr>
                        <w:t>/</w:t>
                      </w:r>
                      <w:r>
                        <w:rPr>
                          <w:rFonts w:hint="eastAsia"/>
                          <w:b/>
                        </w:rPr>
                        <w:t>5</w:t>
                      </w:r>
                    </w:p>
                  </w:tc>
                </w:tr>
              </w:tbl>
              <w:p w:rsidR="00FA707F" w:rsidRDefault="00FA707F"/>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BalloonText"/>
      <w:lvlText w:val="%1."/>
      <w:lvlJc w:val="left"/>
      <w:pPr>
        <w:tabs>
          <w:tab w:val="num" w:pos="360"/>
        </w:tabs>
        <w:ind w:left="360" w:hanging="360"/>
      </w:pPr>
    </w:lvl>
  </w:abstractNum>
  <w:abstractNum w:abstractNumId="1">
    <w:nsid w:val="FFFFFF89"/>
    <w:multiLevelType w:val="singleLevel"/>
    <w:tmpl w:val="4D80A6A0"/>
    <w:lvl w:ilvl="0">
      <w:start w:val="1"/>
      <w:numFmt w:val="bullet"/>
      <w:pStyle w:val="17"/>
      <w:lvlText w:val=""/>
      <w:lvlJc w:val="left"/>
      <w:pPr>
        <w:tabs>
          <w:tab w:val="num" w:pos="360"/>
        </w:tabs>
        <w:ind w:left="360" w:hanging="360"/>
      </w:pPr>
      <w:rPr>
        <w:rFonts w:ascii="Wingdings" w:hAnsi="Wingdings" w:hint="default"/>
      </w:rPr>
    </w:lvl>
  </w:abstractNum>
  <w:abstractNum w:abstractNumId="2">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0ED035F"/>
    <w:multiLevelType w:val="hybridMultilevel"/>
    <w:tmpl w:val="CDB660F0"/>
    <w:lvl w:ilvl="0" w:tplc="DAA08E84">
      <w:numFmt w:val="bullet"/>
      <w:lvlText w:val=""/>
      <w:lvlJc w:val="left"/>
      <w:pPr>
        <w:tabs>
          <w:tab w:val="num" w:pos="720"/>
        </w:tabs>
        <w:ind w:left="720" w:hanging="360"/>
      </w:pPr>
      <w:rPr>
        <w:rFonts w:ascii="Symbol" w:eastAsia="Times New Roman"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
    <w:nsid w:val="25A27DE5"/>
    <w:multiLevelType w:val="hybridMultilevel"/>
    <w:tmpl w:val="9D789432"/>
    <w:lvl w:ilvl="0" w:tplc="91DEAD5E">
      <w:start w:val="1"/>
      <w:numFmt w:val="bullet"/>
      <w:pStyle w:val="bulletlevel2"/>
      <w:lvlText w:val="–"/>
      <w:lvlJc w:val="left"/>
      <w:pPr>
        <w:tabs>
          <w:tab w:val="num" w:pos="1134"/>
        </w:tabs>
        <w:ind w:left="1134" w:hanging="567"/>
      </w:pPr>
      <w:rPr>
        <w:rFonts w:ascii="Tahoma" w:hAnsi="Tahoma" w:hint="default"/>
        <w:b w:val="0"/>
        <w:i w:val="0"/>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2BE472FE"/>
    <w:multiLevelType w:val="hybridMultilevel"/>
    <w:tmpl w:val="ED7E9128"/>
    <w:lvl w:ilvl="0" w:tplc="EC764F76">
      <w:start w:val="1"/>
      <w:numFmt w:val="bullet"/>
      <w:pStyle w:val="bulletlevel1"/>
      <w:lvlText w:val=""/>
      <w:lvlJc w:val="left"/>
      <w:pPr>
        <w:tabs>
          <w:tab w:val="num" w:pos="720"/>
        </w:tabs>
        <w:ind w:left="720" w:hanging="360"/>
      </w:pPr>
      <w:rPr>
        <w:rFonts w:ascii="Symbol" w:hAnsi="Symbol" w:cs="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317D4C81"/>
    <w:multiLevelType w:val="multilevel"/>
    <w:tmpl w:val="F1329412"/>
    <w:lvl w:ilvl="0">
      <w:start w:val="1"/>
      <w:numFmt w:val="decimal"/>
      <w:pStyle w:val="Heading1"/>
      <w:isLgl/>
      <w:lvlText w:val="%1"/>
      <w:lvlJc w:val="left"/>
      <w:pPr>
        <w:tabs>
          <w:tab w:val="num" w:pos="432"/>
        </w:tabs>
        <w:ind w:left="432" w:hanging="432"/>
      </w:pPr>
      <w:rPr>
        <w:rFonts w:hint="default"/>
      </w:rPr>
    </w:lvl>
    <w:lvl w:ilvl="1">
      <w:start w:val="1"/>
      <w:numFmt w:val="decimal"/>
      <w:pStyle w:val="bodytext"/>
      <w:lvlText w:val="%1.%2"/>
      <w:lvlJc w:val="left"/>
      <w:pPr>
        <w:tabs>
          <w:tab w:val="num" w:pos="576"/>
        </w:tabs>
        <w:ind w:left="576" w:hanging="576"/>
      </w:pPr>
      <w:rPr>
        <w:rFonts w:ascii="Times New Roman" w:hAnsi="Times New Roman" w:cs="Times New Roman" w:hint="default"/>
        <w:color w:val="auto"/>
        <w:vertAlign w:val="baseline"/>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nsid w:val="32511534"/>
    <w:multiLevelType w:val="hybridMultilevel"/>
    <w:tmpl w:val="4C62A9BE"/>
    <w:lvl w:ilvl="0" w:tplc="6388C3CA">
      <w:start w:val="1"/>
      <w:numFmt w:val="decimal"/>
      <w:lvlText w:val="%1."/>
      <w:lvlJc w:val="left"/>
      <w:pPr>
        <w:tabs>
          <w:tab w:val="num" w:pos="720"/>
        </w:tabs>
        <w:ind w:left="720" w:hanging="720"/>
      </w:pPr>
      <w:rPr>
        <w:rFonts w:hint="default"/>
        <w:b w:val="0"/>
        <w:color w:val="auto"/>
      </w:rPr>
    </w:lvl>
    <w:lvl w:ilvl="1" w:tplc="220205E4">
      <w:start w:val="1"/>
      <w:numFmt w:val="bullet"/>
      <w:lvlText w:val="−"/>
      <w:lvlJc w:val="left"/>
      <w:pPr>
        <w:tabs>
          <w:tab w:val="num" w:pos="1500"/>
        </w:tabs>
        <w:ind w:left="1500" w:hanging="420"/>
      </w:pPr>
      <w:rPr>
        <w:rFonts w:ascii="Courier" w:hAnsi="Courier" w:cs="Courier" w:hint="default"/>
        <w:b w:val="0"/>
        <w:color w:val="auto"/>
      </w:rPr>
    </w:lvl>
    <w:lvl w:ilvl="2" w:tplc="04090001">
      <w:start w:val="1"/>
      <w:numFmt w:val="bullet"/>
      <w:lvlText w:val=""/>
      <w:lvlJc w:val="left"/>
      <w:pPr>
        <w:tabs>
          <w:tab w:val="num" w:pos="2340"/>
        </w:tabs>
        <w:ind w:left="2340" w:hanging="360"/>
      </w:pPr>
      <w:rPr>
        <w:rFonts w:ascii="Symbol" w:hAnsi="Symbol" w:hint="default"/>
        <w:b w:val="0"/>
        <w:color w:val="auto"/>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37AB600D"/>
    <w:multiLevelType w:val="multilevel"/>
    <w:tmpl w:val="95320C0C"/>
    <w:lvl w:ilvl="0">
      <w:start w:val="1"/>
      <w:numFmt w:val="decimal"/>
      <w:lvlText w:val="%1."/>
      <w:lvlJc w:val="left"/>
      <w:pPr>
        <w:tabs>
          <w:tab w:val="num" w:pos="720"/>
        </w:tabs>
        <w:ind w:left="720" w:hanging="720"/>
      </w:pPr>
      <w:rPr>
        <w:rFonts w:hint="default"/>
        <w:b w:val="0"/>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1">
    <w:nsid w:val="44885C3F"/>
    <w:multiLevelType w:val="hybridMultilevel"/>
    <w:tmpl w:val="3CD2D850"/>
    <w:lvl w:ilvl="0">
      <w:start w:val="1"/>
      <w:numFmt w:val="bullet"/>
      <w:pStyle w:val="bulletintable"/>
      <w:lvlText w:val="•"/>
      <w:lvlJc w:val="left"/>
      <w:pPr>
        <w:tabs>
          <w:tab w:val="num" w:pos="34"/>
        </w:tabs>
        <w:ind w:left="170" w:hanging="136"/>
      </w:pPr>
      <w:rPr>
        <w:rFonts w:ascii="Arial" w:hAnsi="Arial" w:hint="default"/>
        <w:b w:val="0"/>
        <w:i w:val="0"/>
        <w:color w:val="auto"/>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474D0D0D"/>
    <w:multiLevelType w:val="multilevel"/>
    <w:tmpl w:val="8968FDF8"/>
    <w:lvl w:ilvl="0">
      <w:start w:val="1"/>
      <w:numFmt w:val="decimal"/>
      <w:lvlText w:val="%1."/>
      <w:lvlJc w:val="left"/>
      <w:pPr>
        <w:tabs>
          <w:tab w:val="num" w:pos="720"/>
        </w:tabs>
        <w:ind w:left="720" w:hanging="360"/>
      </w:pPr>
      <w:rPr>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48122572"/>
    <w:multiLevelType w:val="hybridMultilevel"/>
    <w:tmpl w:val="152CBD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4CED73EC"/>
    <w:multiLevelType w:val="multilevel"/>
    <w:tmpl w:val="F1329412"/>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ascii="Times New Roman" w:hAnsi="Times New Roman" w:cs="Times New Roman" w:hint="default"/>
        <w:color w:val="auto"/>
        <w:vertAlign w:val="base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627C7041"/>
    <w:multiLevelType w:val="multilevel"/>
    <w:tmpl w:val="95320C0C"/>
    <w:lvl w:ilvl="0">
      <w:start w:val="1"/>
      <w:numFmt w:val="decimal"/>
      <w:lvlText w:val="%1."/>
      <w:lvlJc w:val="left"/>
      <w:pPr>
        <w:tabs>
          <w:tab w:val="num" w:pos="720"/>
        </w:tabs>
        <w:ind w:left="720" w:hanging="720"/>
      </w:pPr>
      <w:rPr>
        <w:rFonts w:hint="default"/>
        <w:b w:val="0"/>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50A075E"/>
    <w:multiLevelType w:val="multilevel"/>
    <w:tmpl w:val="040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B170319"/>
    <w:multiLevelType w:val="hybridMultilevel"/>
    <w:tmpl w:val="6BF032B4"/>
    <w:lvl w:ilvl="0" w:tplc="3E64CF1C">
      <w:start w:val="1"/>
      <w:numFmt w:val="decimal"/>
      <w:pStyle w:val="H3"/>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8">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2"/>
      <w:lvlText w:val="%1.%2"/>
      <w:lvlJc w:val="left"/>
      <w:pPr>
        <w:tabs>
          <w:tab w:val="num" w:pos="792"/>
        </w:tabs>
        <w:ind w:left="792" w:hanging="432"/>
      </w:pPr>
    </w:lvl>
    <w:lvl w:ilvl="2">
      <w:start w:val="1"/>
      <w:numFmt w:val="decimal"/>
      <w:pStyle w:val="a"/>
      <w:lvlText w:val="%1.%2.%3"/>
      <w:lvlJc w:val="left"/>
      <w:pPr>
        <w:tabs>
          <w:tab w:val="num" w:pos="1440"/>
        </w:tabs>
        <w:ind w:left="1224" w:hanging="504"/>
      </w:pPr>
    </w:lvl>
    <w:lvl w:ilvl="3">
      <w:start w:val="1"/>
      <w:numFmt w:val="lowerLetter"/>
      <w:pStyle w:val="a0"/>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0"/>
  </w:num>
  <w:num w:numId="2">
    <w:abstractNumId w:val="1"/>
  </w:num>
  <w:num w:numId="3">
    <w:abstractNumId w:val="10"/>
  </w:num>
  <w:num w:numId="4">
    <w:abstractNumId w:val="13"/>
  </w:num>
  <w:num w:numId="5">
    <w:abstractNumId w:val="17"/>
  </w:num>
  <w:num w:numId="6">
    <w:abstractNumId w:val="18"/>
  </w:num>
  <w:num w:numId="7">
    <w:abstractNumId w:val="4"/>
  </w:num>
  <w:num w:numId="8">
    <w:abstractNumId w:val="6"/>
  </w:num>
  <w:num w:numId="9">
    <w:abstractNumId w:val="5"/>
  </w:num>
  <w:num w:numId="10">
    <w:abstractNumId w:val="11"/>
  </w:num>
  <w:num w:numId="11">
    <w:abstractNumId w:val="3"/>
  </w:num>
  <w:num w:numId="12">
    <w:abstractNumId w:val="7"/>
  </w:num>
  <w:num w:numId="13">
    <w:abstractNumId w:val="7"/>
  </w:num>
  <w:num w:numId="14">
    <w:abstractNumId w:val="7"/>
  </w:num>
  <w:num w:numId="15">
    <w:abstractNumId w:val="7"/>
  </w:num>
  <w:num w:numId="16">
    <w:abstractNumId w:val="14"/>
  </w:num>
  <w:num w:numId="17">
    <w:abstractNumId w:val="8"/>
  </w:num>
  <w:num w:numId="18">
    <w:abstractNumId w:val="12"/>
  </w:num>
  <w:num w:numId="19">
    <w:abstractNumId w:val="15"/>
  </w:num>
  <w:num w:numId="20">
    <w:abstractNumId w:val="16"/>
  </w:num>
  <w:num w:numId="21">
    <w:abstractNumId w:val="9"/>
  </w:num>
  <w:num w:numId="22">
    <w:abstractNumId w:val="10"/>
  </w:num>
  <w:num w:numId="23">
    <w:abstractNumId w:val="10"/>
  </w:num>
  <w:num w:numId="24">
    <w:abstractNumId w:val="10"/>
  </w:num>
  <w:num w:numId="25">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E67"/>
    <w:rsid w:val="00000F98"/>
    <w:rsid w:val="0000720F"/>
    <w:rsid w:val="00015C15"/>
    <w:rsid w:val="00036728"/>
    <w:rsid w:val="0003792A"/>
    <w:rsid w:val="00037977"/>
    <w:rsid w:val="0005038D"/>
    <w:rsid w:val="00057C98"/>
    <w:rsid w:val="00060238"/>
    <w:rsid w:val="000604C5"/>
    <w:rsid w:val="000723A1"/>
    <w:rsid w:val="000733EB"/>
    <w:rsid w:val="00073BF9"/>
    <w:rsid w:val="00074323"/>
    <w:rsid w:val="00081DC5"/>
    <w:rsid w:val="00084CB2"/>
    <w:rsid w:val="00084F28"/>
    <w:rsid w:val="00097909"/>
    <w:rsid w:val="000A2354"/>
    <w:rsid w:val="000A733E"/>
    <w:rsid w:val="000C006A"/>
    <w:rsid w:val="000C4739"/>
    <w:rsid w:val="000E588F"/>
    <w:rsid w:val="000E7C3C"/>
    <w:rsid w:val="00102FE2"/>
    <w:rsid w:val="00141D26"/>
    <w:rsid w:val="001427C2"/>
    <w:rsid w:val="00142A4E"/>
    <w:rsid w:val="00144467"/>
    <w:rsid w:val="0014782D"/>
    <w:rsid w:val="00147A19"/>
    <w:rsid w:val="00154F71"/>
    <w:rsid w:val="00155C90"/>
    <w:rsid w:val="001561BE"/>
    <w:rsid w:val="0015673E"/>
    <w:rsid w:val="00163D68"/>
    <w:rsid w:val="00190A9F"/>
    <w:rsid w:val="001A0191"/>
    <w:rsid w:val="001A20BF"/>
    <w:rsid w:val="001A2A97"/>
    <w:rsid w:val="001A7533"/>
    <w:rsid w:val="001B0870"/>
    <w:rsid w:val="001B34DD"/>
    <w:rsid w:val="001C044D"/>
    <w:rsid w:val="001C175A"/>
    <w:rsid w:val="001C46E9"/>
    <w:rsid w:val="001C5BBF"/>
    <w:rsid w:val="001D0631"/>
    <w:rsid w:val="001D2041"/>
    <w:rsid w:val="001D36CF"/>
    <w:rsid w:val="001E08FA"/>
    <w:rsid w:val="001E5370"/>
    <w:rsid w:val="00202794"/>
    <w:rsid w:val="00204B41"/>
    <w:rsid w:val="0021287D"/>
    <w:rsid w:val="00212B1B"/>
    <w:rsid w:val="00214A60"/>
    <w:rsid w:val="00214DB6"/>
    <w:rsid w:val="00221187"/>
    <w:rsid w:val="0022507A"/>
    <w:rsid w:val="00227C10"/>
    <w:rsid w:val="002302C3"/>
    <w:rsid w:val="00235D80"/>
    <w:rsid w:val="0024476F"/>
    <w:rsid w:val="00245401"/>
    <w:rsid w:val="00245967"/>
    <w:rsid w:val="00250AFE"/>
    <w:rsid w:val="0025799E"/>
    <w:rsid w:val="00282245"/>
    <w:rsid w:val="00282D6C"/>
    <w:rsid w:val="0028300F"/>
    <w:rsid w:val="00293964"/>
    <w:rsid w:val="002A09FC"/>
    <w:rsid w:val="002A0D53"/>
    <w:rsid w:val="002A0DC8"/>
    <w:rsid w:val="002A284F"/>
    <w:rsid w:val="002B0C21"/>
    <w:rsid w:val="002B33C2"/>
    <w:rsid w:val="002C55A7"/>
    <w:rsid w:val="002D3681"/>
    <w:rsid w:val="002D4201"/>
    <w:rsid w:val="002E0F3B"/>
    <w:rsid w:val="002E17C6"/>
    <w:rsid w:val="002F234D"/>
    <w:rsid w:val="002F77E9"/>
    <w:rsid w:val="00314724"/>
    <w:rsid w:val="00314E2E"/>
    <w:rsid w:val="003160FB"/>
    <w:rsid w:val="00316430"/>
    <w:rsid w:val="00317366"/>
    <w:rsid w:val="00324F2C"/>
    <w:rsid w:val="00334E5E"/>
    <w:rsid w:val="00337A98"/>
    <w:rsid w:val="00337FCF"/>
    <w:rsid w:val="0034119D"/>
    <w:rsid w:val="00342569"/>
    <w:rsid w:val="00355E49"/>
    <w:rsid w:val="00363615"/>
    <w:rsid w:val="0036623F"/>
    <w:rsid w:val="00366554"/>
    <w:rsid w:val="0036687E"/>
    <w:rsid w:val="003702AB"/>
    <w:rsid w:val="00382479"/>
    <w:rsid w:val="003874DB"/>
    <w:rsid w:val="00390C28"/>
    <w:rsid w:val="00395DC6"/>
    <w:rsid w:val="003A47DD"/>
    <w:rsid w:val="003B2430"/>
    <w:rsid w:val="003B30D3"/>
    <w:rsid w:val="003D2E6F"/>
    <w:rsid w:val="003E2EEC"/>
    <w:rsid w:val="003E59A3"/>
    <w:rsid w:val="003E719B"/>
    <w:rsid w:val="00405F8D"/>
    <w:rsid w:val="0041268C"/>
    <w:rsid w:val="00416670"/>
    <w:rsid w:val="004238E9"/>
    <w:rsid w:val="00424766"/>
    <w:rsid w:val="00426EC3"/>
    <w:rsid w:val="00430DAC"/>
    <w:rsid w:val="0043284F"/>
    <w:rsid w:val="004413EE"/>
    <w:rsid w:val="0044700F"/>
    <w:rsid w:val="004631E8"/>
    <w:rsid w:val="00466E58"/>
    <w:rsid w:val="00480249"/>
    <w:rsid w:val="00484558"/>
    <w:rsid w:val="004A3676"/>
    <w:rsid w:val="004B7177"/>
    <w:rsid w:val="004B79C7"/>
    <w:rsid w:val="004B7C40"/>
    <w:rsid w:val="004C7119"/>
    <w:rsid w:val="004C7323"/>
    <w:rsid w:val="004C7D33"/>
    <w:rsid w:val="004E0426"/>
    <w:rsid w:val="004E172F"/>
    <w:rsid w:val="004E2974"/>
    <w:rsid w:val="004E3154"/>
    <w:rsid w:val="004E486D"/>
    <w:rsid w:val="004E7EE8"/>
    <w:rsid w:val="004F3490"/>
    <w:rsid w:val="004F3DC6"/>
    <w:rsid w:val="00503971"/>
    <w:rsid w:val="00504D5C"/>
    <w:rsid w:val="00506956"/>
    <w:rsid w:val="005108A8"/>
    <w:rsid w:val="00520952"/>
    <w:rsid w:val="00523A0D"/>
    <w:rsid w:val="005253F8"/>
    <w:rsid w:val="0055160D"/>
    <w:rsid w:val="0055398C"/>
    <w:rsid w:val="00561991"/>
    <w:rsid w:val="00582540"/>
    <w:rsid w:val="00586C9F"/>
    <w:rsid w:val="0059009F"/>
    <w:rsid w:val="005967C9"/>
    <w:rsid w:val="00596804"/>
    <w:rsid w:val="005A20C5"/>
    <w:rsid w:val="005B2693"/>
    <w:rsid w:val="005B29CC"/>
    <w:rsid w:val="005B2DCC"/>
    <w:rsid w:val="005B4CE9"/>
    <w:rsid w:val="005F109E"/>
    <w:rsid w:val="005F4AA3"/>
    <w:rsid w:val="00604205"/>
    <w:rsid w:val="0063064C"/>
    <w:rsid w:val="006328A3"/>
    <w:rsid w:val="00636B2E"/>
    <w:rsid w:val="00637A20"/>
    <w:rsid w:val="00647A11"/>
    <w:rsid w:val="006604EA"/>
    <w:rsid w:val="00663785"/>
    <w:rsid w:val="00664DC0"/>
    <w:rsid w:val="006665D3"/>
    <w:rsid w:val="00667883"/>
    <w:rsid w:val="006732AB"/>
    <w:rsid w:val="006808ED"/>
    <w:rsid w:val="0068602B"/>
    <w:rsid w:val="006906D4"/>
    <w:rsid w:val="0069203C"/>
    <w:rsid w:val="0069416A"/>
    <w:rsid w:val="006A0779"/>
    <w:rsid w:val="006B0CE5"/>
    <w:rsid w:val="006B57D6"/>
    <w:rsid w:val="006C1EA5"/>
    <w:rsid w:val="006C2CFF"/>
    <w:rsid w:val="006D0E82"/>
    <w:rsid w:val="006D48FD"/>
    <w:rsid w:val="006F2D5A"/>
    <w:rsid w:val="006F5E39"/>
    <w:rsid w:val="006F625F"/>
    <w:rsid w:val="006F7874"/>
    <w:rsid w:val="007030E1"/>
    <w:rsid w:val="00703E49"/>
    <w:rsid w:val="0070511D"/>
    <w:rsid w:val="007102A5"/>
    <w:rsid w:val="00711082"/>
    <w:rsid w:val="007512E5"/>
    <w:rsid w:val="00751A14"/>
    <w:rsid w:val="00753723"/>
    <w:rsid w:val="00754065"/>
    <w:rsid w:val="00755657"/>
    <w:rsid w:val="00760853"/>
    <w:rsid w:val="00761CAD"/>
    <w:rsid w:val="00765B29"/>
    <w:rsid w:val="00773F31"/>
    <w:rsid w:val="00796E7F"/>
    <w:rsid w:val="007A373A"/>
    <w:rsid w:val="007C2083"/>
    <w:rsid w:val="007E0951"/>
    <w:rsid w:val="007E58D3"/>
    <w:rsid w:val="007E6BE8"/>
    <w:rsid w:val="00805ABE"/>
    <w:rsid w:val="00805CF1"/>
    <w:rsid w:val="0080706C"/>
    <w:rsid w:val="00813516"/>
    <w:rsid w:val="008154CC"/>
    <w:rsid w:val="00822B82"/>
    <w:rsid w:val="008233A7"/>
    <w:rsid w:val="00826F89"/>
    <w:rsid w:val="008362C3"/>
    <w:rsid w:val="008458F4"/>
    <w:rsid w:val="00846ECF"/>
    <w:rsid w:val="00853748"/>
    <w:rsid w:val="008579F5"/>
    <w:rsid w:val="008704C1"/>
    <w:rsid w:val="008A1476"/>
    <w:rsid w:val="008A3472"/>
    <w:rsid w:val="008A34ED"/>
    <w:rsid w:val="008A3C6B"/>
    <w:rsid w:val="008A5364"/>
    <w:rsid w:val="008C418C"/>
    <w:rsid w:val="008D21FC"/>
    <w:rsid w:val="008D5B4C"/>
    <w:rsid w:val="008E159D"/>
    <w:rsid w:val="008E3076"/>
    <w:rsid w:val="008E5865"/>
    <w:rsid w:val="008E781C"/>
    <w:rsid w:val="008E7F18"/>
    <w:rsid w:val="008F1C03"/>
    <w:rsid w:val="00904733"/>
    <w:rsid w:val="00910BE0"/>
    <w:rsid w:val="00923AC8"/>
    <w:rsid w:val="0093129D"/>
    <w:rsid w:val="009406CD"/>
    <w:rsid w:val="009569D7"/>
    <w:rsid w:val="00957523"/>
    <w:rsid w:val="00960268"/>
    <w:rsid w:val="00964CCE"/>
    <w:rsid w:val="00970E67"/>
    <w:rsid w:val="00995651"/>
    <w:rsid w:val="009967A4"/>
    <w:rsid w:val="009B07CA"/>
    <w:rsid w:val="009B09C2"/>
    <w:rsid w:val="009C78D4"/>
    <w:rsid w:val="009D28D6"/>
    <w:rsid w:val="009E2258"/>
    <w:rsid w:val="009F6822"/>
    <w:rsid w:val="00A03764"/>
    <w:rsid w:val="00A03D46"/>
    <w:rsid w:val="00A07629"/>
    <w:rsid w:val="00A132DA"/>
    <w:rsid w:val="00A15D5E"/>
    <w:rsid w:val="00A247B0"/>
    <w:rsid w:val="00A2652D"/>
    <w:rsid w:val="00A30E65"/>
    <w:rsid w:val="00A311A0"/>
    <w:rsid w:val="00A31257"/>
    <w:rsid w:val="00A33271"/>
    <w:rsid w:val="00A37BBF"/>
    <w:rsid w:val="00A416AE"/>
    <w:rsid w:val="00A45FBB"/>
    <w:rsid w:val="00A4693F"/>
    <w:rsid w:val="00A46C10"/>
    <w:rsid w:val="00A66961"/>
    <w:rsid w:val="00A75389"/>
    <w:rsid w:val="00A76FC2"/>
    <w:rsid w:val="00A806E8"/>
    <w:rsid w:val="00A8153A"/>
    <w:rsid w:val="00A83EF1"/>
    <w:rsid w:val="00A931E6"/>
    <w:rsid w:val="00A97AB4"/>
    <w:rsid w:val="00A97E21"/>
    <w:rsid w:val="00AA2F23"/>
    <w:rsid w:val="00AA4DD1"/>
    <w:rsid w:val="00AA6E9A"/>
    <w:rsid w:val="00AB4BA9"/>
    <w:rsid w:val="00AC3BE8"/>
    <w:rsid w:val="00AC5922"/>
    <w:rsid w:val="00AD1D93"/>
    <w:rsid w:val="00B053F9"/>
    <w:rsid w:val="00B10764"/>
    <w:rsid w:val="00B17C4D"/>
    <w:rsid w:val="00B23886"/>
    <w:rsid w:val="00B272EF"/>
    <w:rsid w:val="00B32035"/>
    <w:rsid w:val="00B36DE9"/>
    <w:rsid w:val="00B37776"/>
    <w:rsid w:val="00B416FA"/>
    <w:rsid w:val="00B753D9"/>
    <w:rsid w:val="00B76D56"/>
    <w:rsid w:val="00B81682"/>
    <w:rsid w:val="00B912A8"/>
    <w:rsid w:val="00B9457C"/>
    <w:rsid w:val="00B96B54"/>
    <w:rsid w:val="00BA3DA9"/>
    <w:rsid w:val="00BC400B"/>
    <w:rsid w:val="00BC725C"/>
    <w:rsid w:val="00BE45D7"/>
    <w:rsid w:val="00C0726B"/>
    <w:rsid w:val="00C07BEF"/>
    <w:rsid w:val="00C15232"/>
    <w:rsid w:val="00C17515"/>
    <w:rsid w:val="00C33E49"/>
    <w:rsid w:val="00C65BAE"/>
    <w:rsid w:val="00C738AA"/>
    <w:rsid w:val="00C841F7"/>
    <w:rsid w:val="00C87BF7"/>
    <w:rsid w:val="00C935DE"/>
    <w:rsid w:val="00C957BE"/>
    <w:rsid w:val="00CA4136"/>
    <w:rsid w:val="00CA653D"/>
    <w:rsid w:val="00CB4461"/>
    <w:rsid w:val="00CB7391"/>
    <w:rsid w:val="00CC1751"/>
    <w:rsid w:val="00CD5A75"/>
    <w:rsid w:val="00CE0C8F"/>
    <w:rsid w:val="00CE4A1E"/>
    <w:rsid w:val="00CE5C9A"/>
    <w:rsid w:val="00CE66FC"/>
    <w:rsid w:val="00CF313A"/>
    <w:rsid w:val="00CF7211"/>
    <w:rsid w:val="00D01C69"/>
    <w:rsid w:val="00D044D1"/>
    <w:rsid w:val="00D07CFE"/>
    <w:rsid w:val="00D1045E"/>
    <w:rsid w:val="00D11AB6"/>
    <w:rsid w:val="00D1243F"/>
    <w:rsid w:val="00D26619"/>
    <w:rsid w:val="00D271A8"/>
    <w:rsid w:val="00D35856"/>
    <w:rsid w:val="00D35926"/>
    <w:rsid w:val="00D46179"/>
    <w:rsid w:val="00D466CF"/>
    <w:rsid w:val="00D5609A"/>
    <w:rsid w:val="00D564D2"/>
    <w:rsid w:val="00D83958"/>
    <w:rsid w:val="00D84688"/>
    <w:rsid w:val="00D9154F"/>
    <w:rsid w:val="00D97667"/>
    <w:rsid w:val="00DA387C"/>
    <w:rsid w:val="00DA4655"/>
    <w:rsid w:val="00DA5F8D"/>
    <w:rsid w:val="00DB3008"/>
    <w:rsid w:val="00DB480E"/>
    <w:rsid w:val="00DB6E21"/>
    <w:rsid w:val="00DC124D"/>
    <w:rsid w:val="00DC129C"/>
    <w:rsid w:val="00DE6AC2"/>
    <w:rsid w:val="00E263F8"/>
    <w:rsid w:val="00E30EC6"/>
    <w:rsid w:val="00E374D7"/>
    <w:rsid w:val="00E4126C"/>
    <w:rsid w:val="00E4493F"/>
    <w:rsid w:val="00E4551A"/>
    <w:rsid w:val="00E56194"/>
    <w:rsid w:val="00E60010"/>
    <w:rsid w:val="00E60500"/>
    <w:rsid w:val="00E60AB5"/>
    <w:rsid w:val="00E620A3"/>
    <w:rsid w:val="00E64454"/>
    <w:rsid w:val="00E812ED"/>
    <w:rsid w:val="00E84D6E"/>
    <w:rsid w:val="00E957F1"/>
    <w:rsid w:val="00EC0EDB"/>
    <w:rsid w:val="00EC2C72"/>
    <w:rsid w:val="00EE2276"/>
    <w:rsid w:val="00EE23FE"/>
    <w:rsid w:val="00EF0E0C"/>
    <w:rsid w:val="00F03A1A"/>
    <w:rsid w:val="00F05B2D"/>
    <w:rsid w:val="00F05BC3"/>
    <w:rsid w:val="00F17083"/>
    <w:rsid w:val="00F22C8B"/>
    <w:rsid w:val="00F2336C"/>
    <w:rsid w:val="00F27694"/>
    <w:rsid w:val="00F32AF9"/>
    <w:rsid w:val="00F3353C"/>
    <w:rsid w:val="00F565C1"/>
    <w:rsid w:val="00F61DAB"/>
    <w:rsid w:val="00F665CC"/>
    <w:rsid w:val="00F70A27"/>
    <w:rsid w:val="00F7282E"/>
    <w:rsid w:val="00F740DC"/>
    <w:rsid w:val="00F74BA0"/>
    <w:rsid w:val="00F765A5"/>
    <w:rsid w:val="00F81B31"/>
    <w:rsid w:val="00F83460"/>
    <w:rsid w:val="00F8376C"/>
    <w:rsid w:val="00F83D22"/>
    <w:rsid w:val="00F94FF6"/>
    <w:rsid w:val="00F96A66"/>
    <w:rsid w:val="00FA54CF"/>
    <w:rsid w:val="00FA707F"/>
    <w:rsid w:val="00FB6821"/>
    <w:rsid w:val="00FC0D65"/>
    <w:rsid w:val="00FD396C"/>
    <w:rsid w:val="00FE58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martTagType w:namespaceuri="urn:schemas-microsoft-com:office:smarttags" w:name="PersonName"/>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2"/>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ilvl w:val="3"/>
        <w:numId w:val="12"/>
      </w:numPr>
      <w:spacing w:after="240" w:line="360" w:lineRule="exact"/>
      <w:outlineLvl w:val="3"/>
    </w:pPr>
    <w:rPr>
      <w:rFonts w:ascii="SimHei" w:eastAsia="SimHei"/>
      <w:sz w:val="24"/>
      <w:u w:val="single"/>
    </w:rPr>
  </w:style>
  <w:style w:type="paragraph" w:styleId="Heading5">
    <w:name w:val="heading 5"/>
    <w:basedOn w:val="Normal"/>
    <w:next w:val="Normal"/>
    <w:qFormat/>
    <w:pPr>
      <w:keepNext/>
      <w:numPr>
        <w:ilvl w:val="4"/>
        <w:numId w:val="12"/>
      </w:numPr>
      <w:pBdr>
        <w:bottom w:val="single" w:sz="4" w:space="1" w:color="auto"/>
      </w:pBdr>
      <w:jc w:val="right"/>
      <w:outlineLvl w:val="4"/>
    </w:pPr>
    <w:rPr>
      <w:b/>
      <w:sz w:val="18"/>
    </w:rPr>
  </w:style>
  <w:style w:type="paragraph" w:styleId="Heading6">
    <w:name w:val="heading 6"/>
    <w:basedOn w:val="Normal"/>
    <w:next w:val="Normal"/>
    <w:qFormat/>
    <w:pPr>
      <w:widowControl/>
      <w:numPr>
        <w:ilvl w:val="5"/>
        <w:numId w:val="1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character" w:customStyle="1" w:styleId="CharChar17">
    <w:name w:val=" Char Char17"/>
    <w:locked/>
    <w:rPr>
      <w:rFonts w:eastAsia="SimHei"/>
      <w:kern w:val="2"/>
      <w:sz w:val="28"/>
      <w:lang w:val="en-US" w:eastAsia="zh-CN" w:bidi="ar-SA"/>
    </w:rPr>
  </w:style>
  <w:style w:type="character" w:customStyle="1" w:styleId="CharChar16">
    <w:name w:val=" Char Char16"/>
    <w:semiHidden/>
    <w:locked/>
    <w:rPr>
      <w:rFonts w:ascii="Arial" w:eastAsia="SimHei" w:hAnsi="Arial"/>
      <w:b/>
      <w:kern w:val="2"/>
      <w:sz w:val="32"/>
      <w:lang w:val="en-US" w:eastAsia="zh-CN" w:bidi="ar-SA"/>
    </w:rPr>
  </w:style>
  <w:style w:type="character" w:customStyle="1" w:styleId="CharChar15">
    <w:name w:val=" Char Char15"/>
    <w:semiHidden/>
    <w:locked/>
    <w:rPr>
      <w:rFonts w:ascii="SimHei" w:eastAsia="SimHei"/>
      <w:sz w:val="24"/>
      <w:u w:val="single"/>
      <w:lang w:val="en-US" w:eastAsia="zh-CN" w:bidi="ar-SA"/>
    </w:rPr>
  </w:style>
  <w:style w:type="character" w:customStyle="1" w:styleId="CharChar14">
    <w:name w:val=" Char Char14"/>
    <w:semiHidden/>
    <w:locked/>
    <w:rPr>
      <w:rFonts w:ascii="SimHei" w:eastAsia="SimHei"/>
      <w:sz w:val="24"/>
      <w:u w:val="single"/>
      <w:lang w:val="en-US" w:eastAsia="zh-CN" w:bidi="ar-SA"/>
    </w:rPr>
  </w:style>
  <w:style w:type="character" w:customStyle="1" w:styleId="CharChar13">
    <w:name w:val=" Char Char13"/>
    <w:semiHidden/>
    <w:locked/>
    <w:rPr>
      <w:rFonts w:eastAsia="SimSun"/>
      <w:b/>
      <w:sz w:val="18"/>
      <w:lang w:val="en-US" w:eastAsia="zh-CN" w:bidi="ar-SA"/>
    </w:rPr>
  </w:style>
  <w:style w:type="character" w:customStyle="1" w:styleId="CharChar12">
    <w:name w:val=" Char Char12"/>
    <w:semiHidden/>
    <w:locked/>
    <w:rPr>
      <w:b/>
      <w:spacing w:val="2"/>
      <w:sz w:val="22"/>
      <w:lang w:val="da-DK" w:eastAsia="da-DK" w:bidi="ar-SA"/>
    </w:rPr>
  </w:style>
  <w:style w:type="character" w:customStyle="1" w:styleId="CharChar10">
    <w:name w:val=" Char Char10"/>
    <w:semiHidden/>
    <w:locked/>
    <w:rPr>
      <w:b/>
      <w:spacing w:val="2"/>
      <w:sz w:val="22"/>
      <w:lang w:val="da-DK" w:eastAsia="da-DK" w:bidi="ar-SA"/>
    </w:rPr>
  </w:style>
  <w:style w:type="character" w:customStyle="1" w:styleId="CharChar9">
    <w:name w:val=" Char Char9"/>
    <w:semiHidden/>
    <w:locked/>
    <w:rPr>
      <w:b/>
      <w:spacing w:val="2"/>
      <w:sz w:val="22"/>
      <w:lang w:val="da-DK" w:eastAsia="da-DK" w:bidi="ar-SA"/>
    </w:rPr>
  </w:style>
  <w:style w:type="paragraph" w:customStyle="1" w:styleId="20">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single space"/>
    <w:basedOn w:val="Normal"/>
    <w:semiHidden/>
    <w:pPr>
      <w:jc w:val="left"/>
    </w:pPr>
    <w:rPr>
      <w:rFonts w:eastAsia="仿宋体"/>
      <w:sz w:val="18"/>
    </w:rPr>
  </w:style>
  <w:style w:type="character" w:customStyle="1" w:styleId="singlespaceCharChar">
    <w:name w:val="single space Char Char"/>
    <w:semiHidden/>
    <w:locked/>
    <w:rPr>
      <w:rFonts w:eastAsia="仿宋体"/>
      <w:sz w:val="18"/>
      <w:lang w:val="en-US" w:eastAsia="zh-CN" w:bidi="ar-SA"/>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character" w:customStyle="1" w:styleId="CharChar5">
    <w:name w:val=" Char Char5"/>
    <w:semiHidden/>
    <w:locked/>
    <w:rPr>
      <w:rFonts w:eastAsia="SimSun"/>
      <w:sz w:val="21"/>
      <w:lang w:val="en-US" w:eastAsia="zh-CN" w:bidi="ar-SA"/>
    </w:r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0">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8">
    <w:name w:val=" Char Char8"/>
    <w:locked/>
    <w:rPr>
      <w:rFonts w:ascii="SimSun" w:eastAsia="SimSu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rsid w:val="008D5B4C"/>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0"/>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character" w:customStyle="1" w:styleId="CharChar6">
    <w:name w:val=" Char Char6"/>
    <w:semiHidden/>
    <w:locked/>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1">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2"/>
    <w:rPr>
      <w:sz w:val="21"/>
    </w:rPr>
  </w:style>
  <w:style w:type="paragraph" w:customStyle="1" w:styleId="22">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1">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2">
    <w:name w:val="样式 简要记录正文 + (中文) 黑体 加粗"/>
    <w:basedOn w:val="a1"/>
    <w:autoRedefine/>
    <w:pPr>
      <w:numPr>
        <w:numId w:val="0"/>
      </w:numPr>
    </w:pPr>
    <w:rPr>
      <w:rFonts w:eastAsia="SimHei"/>
      <w:b/>
      <w:bCs/>
    </w:rPr>
  </w:style>
  <w:style w:type="paragraph" w:customStyle="1" w:styleId="a3">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
    <w:name w:val="标题2"/>
    <w:basedOn w:val="Normal"/>
    <w:pPr>
      <w:adjustRightInd/>
      <w:spacing w:line="240" w:lineRule="auto"/>
      <w:ind w:firstLineChars="200" w:firstLine="200"/>
      <w:textAlignment w:val="auto"/>
    </w:pPr>
    <w:rPr>
      <w:b/>
      <w:bCs/>
      <w:kern w:val="2"/>
      <w:szCs w:val="24"/>
    </w:r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0">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6"/>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6"/>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6"/>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0"/>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2"/>
      </w:numPr>
      <w:adjustRightInd/>
      <w:spacing w:line="240" w:lineRule="auto"/>
      <w:jc w:val="left"/>
      <w:textAlignment w:val="auto"/>
    </w:pPr>
    <w:rPr>
      <w:sz w:val="24"/>
      <w:szCs w:val="24"/>
      <w:lang w:eastAsia="en-US"/>
    </w:rPr>
  </w:style>
  <w:style w:type="paragraph" w:styleId="ListNumber">
    <w:name w:val="List Number"/>
    <w:basedOn w:val="Normal"/>
    <w:pPr>
      <w:widowControl/>
      <w:numPr>
        <w:numId w:val="1"/>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7"/>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Pr>
      <w:rFonts w:ascii="Calibri" w:eastAsia="MS Mincho" w:hAnsi="Calibri"/>
      <w:i/>
      <w:iCs/>
      <w:lang w:val="en-US" w:eastAsia="en-US" w:bidi="en-US"/>
    </w:rPr>
  </w:style>
  <w:style w:type="character" w:customStyle="1" w:styleId="CharChar7">
    <w:name w:val=" Char Char7"/>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Pr>
      <w:rFonts w:ascii="Courier New" w:eastAsia="MS Mincho" w:hAnsi="Courier New" w:cs="Courier New"/>
      <w:lang w:val="en-US" w:eastAsia="en-US" w:bidi="ar-SA"/>
    </w:rPr>
  </w:style>
  <w:style w:type="character" w:customStyle="1" w:styleId="CharChar4">
    <w:name w:val=" Char Char4"/>
    <w:rPr>
      <w:rFonts w:ascii="Arial" w:hAnsi="Arial"/>
      <w:b/>
      <w:bCs/>
      <w:noProof w:val="0"/>
      <w:color w:val="365F91"/>
      <w:sz w:val="28"/>
      <w:szCs w:val="28"/>
      <w:lang w:val="en-US" w:eastAsia="en-US" w:bidi="ar-SA"/>
    </w:rPr>
  </w:style>
  <w:style w:type="character" w:customStyle="1" w:styleId="CharChar3">
    <w:name w:val=" Char Char3"/>
    <w:rPr>
      <w:rFonts w:ascii="Cambria" w:hAnsi="Cambria"/>
      <w:b/>
      <w:bCs/>
      <w:i/>
      <w:iCs/>
      <w:noProof w:val="0"/>
      <w:sz w:val="28"/>
      <w:szCs w:val="28"/>
      <w:lang w:val="en-US" w:eastAsia="en-US" w:bidi="ar-SA"/>
    </w:rPr>
  </w:style>
  <w:style w:type="character" w:customStyle="1" w:styleId="CharChar2">
    <w:name w:val=" Char Char2"/>
    <w:rPr>
      <w:rFonts w:ascii="Cambria" w:hAnsi="Cambria"/>
      <w:b/>
      <w:bCs/>
      <w:noProof w:val="0"/>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rPr>
      <w:rFonts w:ascii="Arial" w:hAnsi="Arial"/>
      <w:b/>
      <w:bCs/>
      <w:noProof w:val="0"/>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rFonts w:cs="Arial"/>
      <w:color w:val="000000"/>
      <w:sz w:val="22"/>
      <w:szCs w:val="22"/>
    </w:rPr>
  </w:style>
  <w:style w:type="character" w:customStyle="1" w:styleId="A5">
    <w:name w:val="A5"/>
    <w:rPr>
      <w:rFonts w:cs="Arial"/>
      <w:color w:val="000000"/>
      <w:sz w:val="12"/>
      <w:szCs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rPr>
      <w:rFonts w:ascii="Tahoma" w:hAnsi="Tahoma" w:cs="Tahoma"/>
      <w:sz w:val="16"/>
      <w:szCs w:val="16"/>
    </w:rPr>
  </w:style>
  <w:style w:type="paragraph" w:styleId="NoSpacing">
    <w:name w:val="No Spacing"/>
    <w:qFormat/>
    <w:rPr>
      <w:rFonts w:ascii="Calibri" w:eastAsia="Times New Roman" w:hAnsi="Calibri"/>
      <w:sz w:val="22"/>
      <w:szCs w:val="22"/>
      <w:lang w:val="en-US" w:eastAsia="en-US"/>
    </w:rPr>
  </w:style>
  <w:style w:type="character" w:customStyle="1" w:styleId="NoSpacingChar">
    <w:name w:val="No Spacing Char"/>
    <w:rPr>
      <w:rFonts w:ascii="Calibri" w:eastAsia="Times New Roman" w:hAnsi="Calibri" w:cs="Times New Roman"/>
      <w:noProof w:val="0"/>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paragraph" w:customStyle="1" w:styleId="OmniPage2">
    <w:name w:val="OmniPage #2"/>
    <w:basedOn w:val="Normal"/>
    <w:rsid w:val="0055160D"/>
    <w:pPr>
      <w:widowControl/>
      <w:adjustRightInd/>
      <w:spacing w:line="320" w:lineRule="exact"/>
      <w:jc w:val="left"/>
      <w:textAlignment w:val="auto"/>
    </w:pPr>
    <w:rPr>
      <w:rFonts w:eastAsia="MS Mincho" w:cs="Angsana New"/>
      <w:sz w:val="20"/>
      <w:lang w:eastAsia="ja-JP"/>
    </w:rPr>
  </w:style>
  <w:style w:type="paragraph" w:customStyle="1" w:styleId="HM">
    <w:name w:val="_ H __M"/>
    <w:basedOn w:val="HCh"/>
    <w:next w:val="Normal"/>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BalloonText1">
    <w:name w:val="Balloon Text1"/>
    <w:basedOn w:val="Normal"/>
    <w:semiHidden/>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pPr>
      <w:jc w:val="center"/>
    </w:pPr>
    <w:rPr>
      <w:b/>
      <w:bCs/>
      <w:i/>
      <w:iCs/>
    </w:rPr>
  </w:style>
  <w:style w:type="paragraph" w:customStyle="1" w:styleId="WW-GvdeMetni2">
    <w:name w:val="WW-Gövde Metni 2"/>
    <w:basedOn w:val="Normal"/>
    <w:pPr>
      <w:widowControl/>
      <w:suppressAutoHyphens/>
      <w:adjustRightInd/>
      <w:spacing w:line="360" w:lineRule="auto"/>
      <w:textAlignment w:val="auto"/>
    </w:pPr>
    <w:rPr>
      <w:noProof/>
      <w:sz w:val="24"/>
      <w:szCs w:val="24"/>
      <w:lang w:val="tr-TR" w:eastAsia="tr-TR"/>
    </w:rPr>
  </w:style>
  <w:style w:type="paragraph" w:customStyle="1" w:styleId="paraf">
    <w:name w:val="paraf"/>
    <w:basedOn w:val="Normal"/>
    <w:pPr>
      <w:widowControl/>
      <w:adjustRightInd/>
      <w:spacing w:before="100" w:after="100" w:line="240" w:lineRule="auto"/>
      <w:ind w:firstLine="600"/>
      <w:textAlignment w:val="auto"/>
    </w:pPr>
    <w:rPr>
      <w:rFonts w:ascii="Verdana" w:hAnsi="Verdana" w:cs="Verdana"/>
      <w:noProof/>
      <w:sz w:val="16"/>
      <w:szCs w:val="16"/>
      <w:lang w:val="tr-TR" w:eastAsia="tr-TR"/>
    </w:rPr>
  </w:style>
  <w:style w:type="paragraph" w:customStyle="1" w:styleId="BSSbaslik3">
    <w:name w:val="BSS baslik 3"/>
    <w:basedOn w:val="Normal"/>
    <w:pPr>
      <w:spacing w:line="288" w:lineRule="auto"/>
      <w:jc w:val="left"/>
    </w:pPr>
    <w:rPr>
      <w:rFonts w:ascii="BSS baslik" w:hAnsi="BSS baslik" w:cs="BSS baslik"/>
      <w:b/>
      <w:bCs/>
      <w:caps/>
      <w:color w:val="333399"/>
      <w:sz w:val="24"/>
      <w:szCs w:val="24"/>
      <w:lang w:val="tr-TR" w:eastAsia="tr-TR"/>
    </w:rPr>
  </w:style>
  <w:style w:type="character" w:customStyle="1" w:styleId="BSSbaslik3Char">
    <w:name w:val="BSS baslik 3 Char"/>
    <w:locked/>
    <w:rPr>
      <w:rFonts w:ascii="BSS baslik" w:eastAsia="SimSun" w:hAnsi="BSS baslik" w:cs="BSS baslik"/>
      <w:b/>
      <w:bCs/>
      <w:caps/>
      <w:color w:val="333399"/>
      <w:sz w:val="24"/>
      <w:szCs w:val="24"/>
      <w:lang w:val="tr-TR" w:eastAsia="tr-TR" w:bidi="ar-SA"/>
    </w:rPr>
  </w:style>
  <w:style w:type="paragraph" w:customStyle="1" w:styleId="ilotr">
    <w:name w:val="ilo_tr"/>
    <w:basedOn w:val="Normal"/>
    <w:pPr>
      <w:widowControl/>
      <w:adjustRightInd/>
      <w:spacing w:before="100" w:beforeAutospacing="1" w:after="100" w:afterAutospacing="1" w:line="240" w:lineRule="auto"/>
      <w:jc w:val="left"/>
      <w:textAlignment w:val="auto"/>
    </w:pPr>
    <w:rPr>
      <w:rFonts w:ascii="Verdana" w:hAnsi="Verdana" w:cs="Verdana"/>
      <w:sz w:val="20"/>
      <w:lang w:eastAsia="en-US"/>
    </w:rPr>
  </w:style>
  <w:style w:type="character" w:customStyle="1" w:styleId="FootnoteTextChar">
    <w:name w:val="Footnote Text Char"/>
    <w:locked/>
    <w:rsid w:val="0055160D"/>
    <w:rPr>
      <w:lang w:val="en-US" w:eastAsia="en-US" w:bidi="ar-SA"/>
    </w:rPr>
  </w:style>
  <w:style w:type="table" w:styleId="TableGrid">
    <w:name w:val="Table Grid"/>
    <w:basedOn w:val="TableNormal"/>
    <w:rsid w:val="00E263F8"/>
    <w:pPr>
      <w:widowControl w:val="0"/>
      <w:adjustRightInd w:val="0"/>
      <w:spacing w:line="312" w:lineRule="atLeast"/>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customStyle="1" w:styleId="bodytext">
    <w:name w:val="body text"/>
    <w:basedOn w:val="Normal"/>
    <w:rsid w:val="00416670"/>
    <w:pPr>
      <w:widowControl/>
      <w:numPr>
        <w:ilvl w:val="1"/>
        <w:numId w:val="12"/>
      </w:numPr>
      <w:tabs>
        <w:tab w:val="left" w:pos="4428"/>
        <w:tab w:val="left" w:pos="8856"/>
      </w:tabs>
      <w:adjustRightInd/>
      <w:spacing w:after="200" w:line="240" w:lineRule="auto"/>
      <w:jc w:val="left"/>
      <w:textAlignment w:val="auto"/>
    </w:pPr>
    <w:rPr>
      <w:rFonts w:ascii="Arial" w:eastAsia="Times" w:hAnsi="Arial"/>
      <w:sz w:val="22"/>
      <w:lang w:val="en-GB" w:eastAsia="en-US"/>
    </w:rPr>
  </w:style>
  <w:style w:type="paragraph" w:customStyle="1" w:styleId="bulletlevel1">
    <w:name w:val="bullet (level 1)"/>
    <w:basedOn w:val="Normal"/>
    <w:rsid w:val="003E719B"/>
    <w:pPr>
      <w:widowControl/>
      <w:numPr>
        <w:numId w:val="8"/>
      </w:numPr>
      <w:tabs>
        <w:tab w:val="left" w:pos="1134"/>
      </w:tabs>
      <w:adjustRightInd/>
      <w:spacing w:after="120" w:line="240" w:lineRule="auto"/>
      <w:jc w:val="left"/>
      <w:textAlignment w:val="auto"/>
    </w:pPr>
    <w:rPr>
      <w:rFonts w:ascii="Arial" w:eastAsia="MS Mincho" w:hAnsi="Arial"/>
      <w:sz w:val="22"/>
      <w:lang w:eastAsia="en-US"/>
    </w:rPr>
  </w:style>
  <w:style w:type="paragraph" w:customStyle="1" w:styleId="bulletlevel2">
    <w:name w:val="bullet (level 2)"/>
    <w:basedOn w:val="Normal"/>
    <w:rsid w:val="003E719B"/>
    <w:pPr>
      <w:widowControl/>
      <w:numPr>
        <w:numId w:val="9"/>
      </w:numPr>
      <w:tabs>
        <w:tab w:val="clear" w:pos="1134"/>
        <w:tab w:val="num" w:pos="1701"/>
      </w:tabs>
      <w:adjustRightInd/>
      <w:spacing w:after="120" w:line="240" w:lineRule="auto"/>
      <w:ind w:left="1701"/>
      <w:jc w:val="left"/>
      <w:textAlignment w:val="auto"/>
    </w:pPr>
    <w:rPr>
      <w:rFonts w:ascii="Arial" w:eastAsia="MS Mincho" w:hAnsi="Arial"/>
      <w:sz w:val="22"/>
      <w:lang w:eastAsia="en-US"/>
    </w:rPr>
  </w:style>
  <w:style w:type="paragraph" w:customStyle="1" w:styleId="contentsheading">
    <w:name w:val="contents heading"/>
    <w:basedOn w:val="Heading1"/>
    <w:rsid w:val="003E719B"/>
    <w:pPr>
      <w:pageBreakBefore/>
      <w:widowControl/>
      <w:pBdr>
        <w:bottom w:val="single" w:sz="4" w:space="1" w:color="auto"/>
      </w:pBdr>
      <w:tabs>
        <w:tab w:val="left" w:pos="567"/>
      </w:tabs>
      <w:spacing w:beforeLines="0" w:before="0" w:line="240" w:lineRule="auto"/>
      <w:ind w:left="567" w:hanging="567"/>
      <w:jc w:val="left"/>
    </w:pPr>
    <w:rPr>
      <w:rFonts w:ascii="Arial Narrow" w:eastAsia="MS Mincho" w:hAnsi="Arial Narrow"/>
      <w:b/>
      <w:kern w:val="32"/>
      <w:szCs w:val="32"/>
      <w:lang w:eastAsia="en-US"/>
    </w:rPr>
  </w:style>
  <w:style w:type="paragraph" w:customStyle="1" w:styleId="title0">
    <w:name w:val="title"/>
    <w:rsid w:val="003E719B"/>
    <w:pPr>
      <w:spacing w:before="720" w:after="720"/>
      <w:jc w:val="center"/>
    </w:pPr>
    <w:rPr>
      <w:rFonts w:ascii="Arial" w:eastAsia="Times" w:hAnsi="Arial"/>
      <w:b/>
      <w:sz w:val="28"/>
      <w:lang w:val="en-GB" w:eastAsia="en-US"/>
    </w:rPr>
  </w:style>
  <w:style w:type="paragraph" w:customStyle="1" w:styleId="indentquote">
    <w:name w:val="indent quote"/>
    <w:rsid w:val="003E719B"/>
    <w:pPr>
      <w:spacing w:after="240"/>
      <w:ind w:left="1134" w:right="1125"/>
    </w:pPr>
    <w:rPr>
      <w:rFonts w:ascii="Arial" w:eastAsia="Times" w:hAnsi="Arial"/>
      <w:lang w:val="en-GB" w:eastAsia="en-US"/>
    </w:rPr>
  </w:style>
  <w:style w:type="paragraph" w:customStyle="1" w:styleId="tabletext">
    <w:name w:val="table text"/>
    <w:rsid w:val="003E719B"/>
    <w:pPr>
      <w:spacing w:before="40" w:after="40" w:line="240" w:lineRule="atLeast"/>
    </w:pPr>
    <w:rPr>
      <w:rFonts w:ascii="Arial" w:eastAsia="Times" w:hAnsi="Arial"/>
      <w:lang w:val="en-GB" w:eastAsia="en-US"/>
    </w:rPr>
  </w:style>
  <w:style w:type="paragraph" w:customStyle="1" w:styleId="tablenotes">
    <w:name w:val="table notes"/>
    <w:rsid w:val="003E719B"/>
    <w:pPr>
      <w:spacing w:before="60" w:after="120"/>
      <w:ind w:left="567"/>
    </w:pPr>
    <w:rPr>
      <w:rFonts w:ascii="Arial" w:eastAsia="Times" w:hAnsi="Arial"/>
      <w:lang w:val="en-GB" w:eastAsia="en-US"/>
    </w:rPr>
  </w:style>
  <w:style w:type="paragraph" w:customStyle="1" w:styleId="bulletintable">
    <w:name w:val="bullet in table"/>
    <w:basedOn w:val="Normal"/>
    <w:rsid w:val="003E719B"/>
    <w:pPr>
      <w:widowControl/>
      <w:numPr>
        <w:numId w:val="10"/>
      </w:numPr>
      <w:adjustRightInd/>
      <w:spacing w:after="240" w:line="240" w:lineRule="auto"/>
      <w:jc w:val="left"/>
      <w:textAlignment w:val="auto"/>
    </w:pPr>
    <w:rPr>
      <w:rFonts w:ascii="Arial" w:hAnsi="Arial"/>
      <w:sz w:val="22"/>
      <w:lang w:eastAsia="en-US"/>
    </w:rPr>
  </w:style>
  <w:style w:type="paragraph" w:customStyle="1" w:styleId="CommentSubject1">
    <w:name w:val="Comment Subject1"/>
    <w:basedOn w:val="CommentText"/>
    <w:next w:val="CommentText"/>
    <w:semiHidden/>
    <w:rsid w:val="003E719B"/>
    <w:pPr>
      <w:spacing w:after="240" w:line="240" w:lineRule="auto"/>
    </w:pPr>
    <w:rPr>
      <w:rFonts w:ascii="Arial" w:hAnsi="Arial"/>
      <w:kern w:val="0"/>
      <w:sz w:val="22"/>
      <w:lang w:eastAsia="en-US"/>
    </w:rPr>
  </w:style>
  <w:style w:type="paragraph" w:customStyle="1" w:styleId="CharCharCharCharChar">
    <w:name w:val="Char Char Char Char Char"/>
    <w:basedOn w:val="Normal"/>
    <w:rsid w:val="003E719B"/>
    <w:pPr>
      <w:widowControl/>
      <w:adjustRightInd/>
      <w:spacing w:line="240" w:lineRule="auto"/>
      <w:jc w:val="left"/>
      <w:textAlignment w:val="auto"/>
    </w:pPr>
    <w:rPr>
      <w:rFonts w:ascii="Arial" w:hAnsi="Arial" w:cs="Arial"/>
      <w:sz w:val="22"/>
      <w:szCs w:val="22"/>
      <w:lang w:val="en-AU" w:eastAsia="en-US"/>
    </w:rPr>
  </w:style>
  <w:style w:type="paragraph" w:styleId="List">
    <w:name w:val="List"/>
    <w:basedOn w:val="Normal"/>
    <w:rsid w:val="00CE0C8F"/>
    <w:pPr>
      <w:widowControl/>
      <w:overflowPunct w:val="0"/>
      <w:autoSpaceDE w:val="0"/>
      <w:autoSpaceDN w:val="0"/>
      <w:spacing w:line="240" w:lineRule="auto"/>
      <w:ind w:left="283" w:hanging="283"/>
      <w:textAlignment w:val="auto"/>
    </w:pPr>
    <w:rPr>
      <w:rFonts w:ascii="Arial" w:hAnsi="Arial"/>
      <w:sz w:val="24"/>
      <w:lang w:val="cs-CZ" w:eastAsia="cs-CZ"/>
    </w:rPr>
  </w:style>
  <w:style w:type="paragraph" w:customStyle="1" w:styleId="xl27">
    <w:name w:val="xl27"/>
    <w:basedOn w:val="Normal"/>
    <w:rsid w:val="008F1C03"/>
    <w:pPr>
      <w:widowControl/>
      <w:adjustRightInd/>
      <w:spacing w:before="100" w:beforeAutospacing="1" w:after="100" w:afterAutospacing="1" w:line="240" w:lineRule="auto"/>
      <w:jc w:val="left"/>
      <w:textAlignment w:val="auto"/>
    </w:pPr>
    <w:rPr>
      <w:rFonts w:ascii="Arial" w:eastAsia="Arial Unicode MS" w:hAnsi="Arial" w:cs="Arial Unicode MS"/>
      <w:sz w:val="22"/>
      <w:szCs w:val="22"/>
      <w:lang w:val="cs-CZ" w:eastAsia="cs-CZ"/>
    </w:rPr>
  </w:style>
  <w:style w:type="paragraph" w:customStyle="1" w:styleId="xl41">
    <w:name w:val="xl41"/>
    <w:basedOn w:val="Normal"/>
    <w:rsid w:val="008F1C03"/>
    <w:pPr>
      <w:widowControl/>
      <w:pBdr>
        <w:left w:val="single" w:sz="4" w:space="0" w:color="auto"/>
        <w:right w:val="single" w:sz="4" w:space="0" w:color="auto"/>
      </w:pBdr>
      <w:adjustRightInd/>
      <w:spacing w:before="100" w:beforeAutospacing="1" w:after="100" w:afterAutospacing="1" w:line="240" w:lineRule="auto"/>
      <w:jc w:val="center"/>
      <w:textAlignment w:val="auto"/>
    </w:pPr>
    <w:rPr>
      <w:rFonts w:ascii="Arial" w:eastAsia="Arial Unicode MS" w:hAnsi="Arial" w:cs="Arial Unicode MS"/>
      <w:sz w:val="22"/>
      <w:szCs w:val="22"/>
      <w:lang w:val="cs-CZ" w:eastAsia="cs-CZ"/>
    </w:rPr>
  </w:style>
  <w:style w:type="paragraph" w:customStyle="1" w:styleId="xl66">
    <w:name w:val="xl66"/>
    <w:basedOn w:val="Normal"/>
    <w:rsid w:val="008F1C03"/>
    <w:pPr>
      <w:widowControl/>
      <w:pBdr>
        <w:bottom w:val="single" w:sz="8"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sz w:val="20"/>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5.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footer" Target="footer6.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TotalTime>
  <Pages>1</Pages>
  <Words>5690</Words>
  <Characters>32434</Characters>
  <Application>Microsoft Office Word</Application>
  <DocSecurity>4</DocSecurity>
  <Lines>270</Lines>
  <Paragraphs>76</Paragraphs>
  <ScaleCrop>false</ScaleCrop>
  <Company>infoll</Company>
  <LinksUpToDate>false</LinksUpToDate>
  <CharactersWithSpaces>38048</CharactersWithSpaces>
  <SharedDoc>false</SharedDoc>
  <HLinks>
    <vt:vector size="282" baseType="variant">
      <vt:variant>
        <vt:i4>1310775</vt:i4>
      </vt:variant>
      <vt:variant>
        <vt:i4>278</vt:i4>
      </vt:variant>
      <vt:variant>
        <vt:i4>0</vt:i4>
      </vt:variant>
      <vt:variant>
        <vt:i4>5</vt:i4>
      </vt:variant>
      <vt:variant>
        <vt:lpwstr/>
      </vt:variant>
      <vt:variant>
        <vt:lpwstr>_Toc234655436</vt:lpwstr>
      </vt:variant>
      <vt:variant>
        <vt:i4>1310775</vt:i4>
      </vt:variant>
      <vt:variant>
        <vt:i4>272</vt:i4>
      </vt:variant>
      <vt:variant>
        <vt:i4>0</vt:i4>
      </vt:variant>
      <vt:variant>
        <vt:i4>5</vt:i4>
      </vt:variant>
      <vt:variant>
        <vt:lpwstr/>
      </vt:variant>
      <vt:variant>
        <vt:lpwstr>_Toc234655435</vt:lpwstr>
      </vt:variant>
      <vt:variant>
        <vt:i4>1310775</vt:i4>
      </vt:variant>
      <vt:variant>
        <vt:i4>266</vt:i4>
      </vt:variant>
      <vt:variant>
        <vt:i4>0</vt:i4>
      </vt:variant>
      <vt:variant>
        <vt:i4>5</vt:i4>
      </vt:variant>
      <vt:variant>
        <vt:lpwstr/>
      </vt:variant>
      <vt:variant>
        <vt:lpwstr>_Toc234655434</vt:lpwstr>
      </vt:variant>
      <vt:variant>
        <vt:i4>1310775</vt:i4>
      </vt:variant>
      <vt:variant>
        <vt:i4>260</vt:i4>
      </vt:variant>
      <vt:variant>
        <vt:i4>0</vt:i4>
      </vt:variant>
      <vt:variant>
        <vt:i4>5</vt:i4>
      </vt:variant>
      <vt:variant>
        <vt:lpwstr/>
      </vt:variant>
      <vt:variant>
        <vt:lpwstr>_Toc234655433</vt:lpwstr>
      </vt:variant>
      <vt:variant>
        <vt:i4>1310775</vt:i4>
      </vt:variant>
      <vt:variant>
        <vt:i4>254</vt:i4>
      </vt:variant>
      <vt:variant>
        <vt:i4>0</vt:i4>
      </vt:variant>
      <vt:variant>
        <vt:i4>5</vt:i4>
      </vt:variant>
      <vt:variant>
        <vt:lpwstr/>
      </vt:variant>
      <vt:variant>
        <vt:lpwstr>_Toc234655432</vt:lpwstr>
      </vt:variant>
      <vt:variant>
        <vt:i4>1310775</vt:i4>
      </vt:variant>
      <vt:variant>
        <vt:i4>248</vt:i4>
      </vt:variant>
      <vt:variant>
        <vt:i4>0</vt:i4>
      </vt:variant>
      <vt:variant>
        <vt:i4>5</vt:i4>
      </vt:variant>
      <vt:variant>
        <vt:lpwstr/>
      </vt:variant>
      <vt:variant>
        <vt:lpwstr>_Toc234655431</vt:lpwstr>
      </vt:variant>
      <vt:variant>
        <vt:i4>1310775</vt:i4>
      </vt:variant>
      <vt:variant>
        <vt:i4>242</vt:i4>
      </vt:variant>
      <vt:variant>
        <vt:i4>0</vt:i4>
      </vt:variant>
      <vt:variant>
        <vt:i4>5</vt:i4>
      </vt:variant>
      <vt:variant>
        <vt:lpwstr/>
      </vt:variant>
      <vt:variant>
        <vt:lpwstr>_Toc234655430</vt:lpwstr>
      </vt:variant>
      <vt:variant>
        <vt:i4>1376311</vt:i4>
      </vt:variant>
      <vt:variant>
        <vt:i4>236</vt:i4>
      </vt:variant>
      <vt:variant>
        <vt:i4>0</vt:i4>
      </vt:variant>
      <vt:variant>
        <vt:i4>5</vt:i4>
      </vt:variant>
      <vt:variant>
        <vt:lpwstr/>
      </vt:variant>
      <vt:variant>
        <vt:lpwstr>_Toc234655429</vt:lpwstr>
      </vt:variant>
      <vt:variant>
        <vt:i4>1376311</vt:i4>
      </vt:variant>
      <vt:variant>
        <vt:i4>230</vt:i4>
      </vt:variant>
      <vt:variant>
        <vt:i4>0</vt:i4>
      </vt:variant>
      <vt:variant>
        <vt:i4>5</vt:i4>
      </vt:variant>
      <vt:variant>
        <vt:lpwstr/>
      </vt:variant>
      <vt:variant>
        <vt:lpwstr>_Toc234655428</vt:lpwstr>
      </vt:variant>
      <vt:variant>
        <vt:i4>1376311</vt:i4>
      </vt:variant>
      <vt:variant>
        <vt:i4>224</vt:i4>
      </vt:variant>
      <vt:variant>
        <vt:i4>0</vt:i4>
      </vt:variant>
      <vt:variant>
        <vt:i4>5</vt:i4>
      </vt:variant>
      <vt:variant>
        <vt:lpwstr/>
      </vt:variant>
      <vt:variant>
        <vt:lpwstr>_Toc234655427</vt:lpwstr>
      </vt:variant>
      <vt:variant>
        <vt:i4>1376311</vt:i4>
      </vt:variant>
      <vt:variant>
        <vt:i4>218</vt:i4>
      </vt:variant>
      <vt:variant>
        <vt:i4>0</vt:i4>
      </vt:variant>
      <vt:variant>
        <vt:i4>5</vt:i4>
      </vt:variant>
      <vt:variant>
        <vt:lpwstr/>
      </vt:variant>
      <vt:variant>
        <vt:lpwstr>_Toc234655426</vt:lpwstr>
      </vt:variant>
      <vt:variant>
        <vt:i4>1376311</vt:i4>
      </vt:variant>
      <vt:variant>
        <vt:i4>212</vt:i4>
      </vt:variant>
      <vt:variant>
        <vt:i4>0</vt:i4>
      </vt:variant>
      <vt:variant>
        <vt:i4>5</vt:i4>
      </vt:variant>
      <vt:variant>
        <vt:lpwstr/>
      </vt:variant>
      <vt:variant>
        <vt:lpwstr>_Toc234655425</vt:lpwstr>
      </vt:variant>
      <vt:variant>
        <vt:i4>1376311</vt:i4>
      </vt:variant>
      <vt:variant>
        <vt:i4>206</vt:i4>
      </vt:variant>
      <vt:variant>
        <vt:i4>0</vt:i4>
      </vt:variant>
      <vt:variant>
        <vt:i4>5</vt:i4>
      </vt:variant>
      <vt:variant>
        <vt:lpwstr/>
      </vt:variant>
      <vt:variant>
        <vt:lpwstr>_Toc234655424</vt:lpwstr>
      </vt:variant>
      <vt:variant>
        <vt:i4>1376311</vt:i4>
      </vt:variant>
      <vt:variant>
        <vt:i4>200</vt:i4>
      </vt:variant>
      <vt:variant>
        <vt:i4>0</vt:i4>
      </vt:variant>
      <vt:variant>
        <vt:i4>5</vt:i4>
      </vt:variant>
      <vt:variant>
        <vt:lpwstr/>
      </vt:variant>
      <vt:variant>
        <vt:lpwstr>_Toc234655423</vt:lpwstr>
      </vt:variant>
      <vt:variant>
        <vt:i4>1376311</vt:i4>
      </vt:variant>
      <vt:variant>
        <vt:i4>194</vt:i4>
      </vt:variant>
      <vt:variant>
        <vt:i4>0</vt:i4>
      </vt:variant>
      <vt:variant>
        <vt:i4>5</vt:i4>
      </vt:variant>
      <vt:variant>
        <vt:lpwstr/>
      </vt:variant>
      <vt:variant>
        <vt:lpwstr>_Toc234655422</vt:lpwstr>
      </vt:variant>
      <vt:variant>
        <vt:i4>1376311</vt:i4>
      </vt:variant>
      <vt:variant>
        <vt:i4>188</vt:i4>
      </vt:variant>
      <vt:variant>
        <vt:i4>0</vt:i4>
      </vt:variant>
      <vt:variant>
        <vt:i4>5</vt:i4>
      </vt:variant>
      <vt:variant>
        <vt:lpwstr/>
      </vt:variant>
      <vt:variant>
        <vt:lpwstr>_Toc234655421</vt:lpwstr>
      </vt:variant>
      <vt:variant>
        <vt:i4>1376311</vt:i4>
      </vt:variant>
      <vt:variant>
        <vt:i4>182</vt:i4>
      </vt:variant>
      <vt:variant>
        <vt:i4>0</vt:i4>
      </vt:variant>
      <vt:variant>
        <vt:i4>5</vt:i4>
      </vt:variant>
      <vt:variant>
        <vt:lpwstr/>
      </vt:variant>
      <vt:variant>
        <vt:lpwstr>_Toc234655420</vt:lpwstr>
      </vt:variant>
      <vt:variant>
        <vt:i4>1441847</vt:i4>
      </vt:variant>
      <vt:variant>
        <vt:i4>176</vt:i4>
      </vt:variant>
      <vt:variant>
        <vt:i4>0</vt:i4>
      </vt:variant>
      <vt:variant>
        <vt:i4>5</vt:i4>
      </vt:variant>
      <vt:variant>
        <vt:lpwstr/>
      </vt:variant>
      <vt:variant>
        <vt:lpwstr>_Toc234655419</vt:lpwstr>
      </vt:variant>
      <vt:variant>
        <vt:i4>1441847</vt:i4>
      </vt:variant>
      <vt:variant>
        <vt:i4>170</vt:i4>
      </vt:variant>
      <vt:variant>
        <vt:i4>0</vt:i4>
      </vt:variant>
      <vt:variant>
        <vt:i4>5</vt:i4>
      </vt:variant>
      <vt:variant>
        <vt:lpwstr/>
      </vt:variant>
      <vt:variant>
        <vt:lpwstr>_Toc234655418</vt:lpwstr>
      </vt:variant>
      <vt:variant>
        <vt:i4>1441847</vt:i4>
      </vt:variant>
      <vt:variant>
        <vt:i4>164</vt:i4>
      </vt:variant>
      <vt:variant>
        <vt:i4>0</vt:i4>
      </vt:variant>
      <vt:variant>
        <vt:i4>5</vt:i4>
      </vt:variant>
      <vt:variant>
        <vt:lpwstr/>
      </vt:variant>
      <vt:variant>
        <vt:lpwstr>_Toc234655417</vt:lpwstr>
      </vt:variant>
      <vt:variant>
        <vt:i4>1441847</vt:i4>
      </vt:variant>
      <vt:variant>
        <vt:i4>158</vt:i4>
      </vt:variant>
      <vt:variant>
        <vt:i4>0</vt:i4>
      </vt:variant>
      <vt:variant>
        <vt:i4>5</vt:i4>
      </vt:variant>
      <vt:variant>
        <vt:lpwstr/>
      </vt:variant>
      <vt:variant>
        <vt:lpwstr>_Toc234655416</vt:lpwstr>
      </vt:variant>
      <vt:variant>
        <vt:i4>1441847</vt:i4>
      </vt:variant>
      <vt:variant>
        <vt:i4>152</vt:i4>
      </vt:variant>
      <vt:variant>
        <vt:i4>0</vt:i4>
      </vt:variant>
      <vt:variant>
        <vt:i4>5</vt:i4>
      </vt:variant>
      <vt:variant>
        <vt:lpwstr/>
      </vt:variant>
      <vt:variant>
        <vt:lpwstr>_Toc234655415</vt:lpwstr>
      </vt:variant>
      <vt:variant>
        <vt:i4>1441847</vt:i4>
      </vt:variant>
      <vt:variant>
        <vt:i4>146</vt:i4>
      </vt:variant>
      <vt:variant>
        <vt:i4>0</vt:i4>
      </vt:variant>
      <vt:variant>
        <vt:i4>5</vt:i4>
      </vt:variant>
      <vt:variant>
        <vt:lpwstr/>
      </vt:variant>
      <vt:variant>
        <vt:lpwstr>_Toc234655414</vt:lpwstr>
      </vt:variant>
      <vt:variant>
        <vt:i4>1441847</vt:i4>
      </vt:variant>
      <vt:variant>
        <vt:i4>140</vt:i4>
      </vt:variant>
      <vt:variant>
        <vt:i4>0</vt:i4>
      </vt:variant>
      <vt:variant>
        <vt:i4>5</vt:i4>
      </vt:variant>
      <vt:variant>
        <vt:lpwstr/>
      </vt:variant>
      <vt:variant>
        <vt:lpwstr>_Toc234655413</vt:lpwstr>
      </vt:variant>
      <vt:variant>
        <vt:i4>1441847</vt:i4>
      </vt:variant>
      <vt:variant>
        <vt:i4>134</vt:i4>
      </vt:variant>
      <vt:variant>
        <vt:i4>0</vt:i4>
      </vt:variant>
      <vt:variant>
        <vt:i4>5</vt:i4>
      </vt:variant>
      <vt:variant>
        <vt:lpwstr/>
      </vt:variant>
      <vt:variant>
        <vt:lpwstr>_Toc234655412</vt:lpwstr>
      </vt:variant>
      <vt:variant>
        <vt:i4>1441847</vt:i4>
      </vt:variant>
      <vt:variant>
        <vt:i4>128</vt:i4>
      </vt:variant>
      <vt:variant>
        <vt:i4>0</vt:i4>
      </vt:variant>
      <vt:variant>
        <vt:i4>5</vt:i4>
      </vt:variant>
      <vt:variant>
        <vt:lpwstr/>
      </vt:variant>
      <vt:variant>
        <vt:lpwstr>_Toc234655411</vt:lpwstr>
      </vt:variant>
      <vt:variant>
        <vt:i4>1441847</vt:i4>
      </vt:variant>
      <vt:variant>
        <vt:i4>122</vt:i4>
      </vt:variant>
      <vt:variant>
        <vt:i4>0</vt:i4>
      </vt:variant>
      <vt:variant>
        <vt:i4>5</vt:i4>
      </vt:variant>
      <vt:variant>
        <vt:lpwstr/>
      </vt:variant>
      <vt:variant>
        <vt:lpwstr>_Toc234655410</vt:lpwstr>
      </vt:variant>
      <vt:variant>
        <vt:i4>1507383</vt:i4>
      </vt:variant>
      <vt:variant>
        <vt:i4>116</vt:i4>
      </vt:variant>
      <vt:variant>
        <vt:i4>0</vt:i4>
      </vt:variant>
      <vt:variant>
        <vt:i4>5</vt:i4>
      </vt:variant>
      <vt:variant>
        <vt:lpwstr/>
      </vt:variant>
      <vt:variant>
        <vt:lpwstr>_Toc234655409</vt:lpwstr>
      </vt:variant>
      <vt:variant>
        <vt:i4>1507383</vt:i4>
      </vt:variant>
      <vt:variant>
        <vt:i4>110</vt:i4>
      </vt:variant>
      <vt:variant>
        <vt:i4>0</vt:i4>
      </vt:variant>
      <vt:variant>
        <vt:i4>5</vt:i4>
      </vt:variant>
      <vt:variant>
        <vt:lpwstr/>
      </vt:variant>
      <vt:variant>
        <vt:lpwstr>_Toc234655408</vt:lpwstr>
      </vt:variant>
      <vt:variant>
        <vt:i4>1507383</vt:i4>
      </vt:variant>
      <vt:variant>
        <vt:i4>104</vt:i4>
      </vt:variant>
      <vt:variant>
        <vt:i4>0</vt:i4>
      </vt:variant>
      <vt:variant>
        <vt:i4>5</vt:i4>
      </vt:variant>
      <vt:variant>
        <vt:lpwstr/>
      </vt:variant>
      <vt:variant>
        <vt:lpwstr>_Toc234655407</vt:lpwstr>
      </vt:variant>
      <vt:variant>
        <vt:i4>1507383</vt:i4>
      </vt:variant>
      <vt:variant>
        <vt:i4>98</vt:i4>
      </vt:variant>
      <vt:variant>
        <vt:i4>0</vt:i4>
      </vt:variant>
      <vt:variant>
        <vt:i4>5</vt:i4>
      </vt:variant>
      <vt:variant>
        <vt:lpwstr/>
      </vt:variant>
      <vt:variant>
        <vt:lpwstr>_Toc234655406</vt:lpwstr>
      </vt:variant>
      <vt:variant>
        <vt:i4>1507383</vt:i4>
      </vt:variant>
      <vt:variant>
        <vt:i4>92</vt:i4>
      </vt:variant>
      <vt:variant>
        <vt:i4>0</vt:i4>
      </vt:variant>
      <vt:variant>
        <vt:i4>5</vt:i4>
      </vt:variant>
      <vt:variant>
        <vt:lpwstr/>
      </vt:variant>
      <vt:variant>
        <vt:lpwstr>_Toc234655405</vt:lpwstr>
      </vt:variant>
      <vt:variant>
        <vt:i4>1507383</vt:i4>
      </vt:variant>
      <vt:variant>
        <vt:i4>86</vt:i4>
      </vt:variant>
      <vt:variant>
        <vt:i4>0</vt:i4>
      </vt:variant>
      <vt:variant>
        <vt:i4>5</vt:i4>
      </vt:variant>
      <vt:variant>
        <vt:lpwstr/>
      </vt:variant>
      <vt:variant>
        <vt:lpwstr>_Toc234655404</vt:lpwstr>
      </vt:variant>
      <vt:variant>
        <vt:i4>1507383</vt:i4>
      </vt:variant>
      <vt:variant>
        <vt:i4>80</vt:i4>
      </vt:variant>
      <vt:variant>
        <vt:i4>0</vt:i4>
      </vt:variant>
      <vt:variant>
        <vt:i4>5</vt:i4>
      </vt:variant>
      <vt:variant>
        <vt:lpwstr/>
      </vt:variant>
      <vt:variant>
        <vt:lpwstr>_Toc234655403</vt:lpwstr>
      </vt:variant>
      <vt:variant>
        <vt:i4>1507383</vt:i4>
      </vt:variant>
      <vt:variant>
        <vt:i4>74</vt:i4>
      </vt:variant>
      <vt:variant>
        <vt:i4>0</vt:i4>
      </vt:variant>
      <vt:variant>
        <vt:i4>5</vt:i4>
      </vt:variant>
      <vt:variant>
        <vt:lpwstr/>
      </vt:variant>
      <vt:variant>
        <vt:lpwstr>_Toc234655402</vt:lpwstr>
      </vt:variant>
      <vt:variant>
        <vt:i4>1507383</vt:i4>
      </vt:variant>
      <vt:variant>
        <vt:i4>68</vt:i4>
      </vt:variant>
      <vt:variant>
        <vt:i4>0</vt:i4>
      </vt:variant>
      <vt:variant>
        <vt:i4>5</vt:i4>
      </vt:variant>
      <vt:variant>
        <vt:lpwstr/>
      </vt:variant>
      <vt:variant>
        <vt:lpwstr>_Toc234655401</vt:lpwstr>
      </vt:variant>
      <vt:variant>
        <vt:i4>1507383</vt:i4>
      </vt:variant>
      <vt:variant>
        <vt:i4>62</vt:i4>
      </vt:variant>
      <vt:variant>
        <vt:i4>0</vt:i4>
      </vt:variant>
      <vt:variant>
        <vt:i4>5</vt:i4>
      </vt:variant>
      <vt:variant>
        <vt:lpwstr/>
      </vt:variant>
      <vt:variant>
        <vt:lpwstr>_Toc234655400</vt:lpwstr>
      </vt:variant>
      <vt:variant>
        <vt:i4>1966128</vt:i4>
      </vt:variant>
      <vt:variant>
        <vt:i4>56</vt:i4>
      </vt:variant>
      <vt:variant>
        <vt:i4>0</vt:i4>
      </vt:variant>
      <vt:variant>
        <vt:i4>5</vt:i4>
      </vt:variant>
      <vt:variant>
        <vt:lpwstr/>
      </vt:variant>
      <vt:variant>
        <vt:lpwstr>_Toc234655399</vt:lpwstr>
      </vt:variant>
      <vt:variant>
        <vt:i4>1966128</vt:i4>
      </vt:variant>
      <vt:variant>
        <vt:i4>50</vt:i4>
      </vt:variant>
      <vt:variant>
        <vt:i4>0</vt:i4>
      </vt:variant>
      <vt:variant>
        <vt:i4>5</vt:i4>
      </vt:variant>
      <vt:variant>
        <vt:lpwstr/>
      </vt:variant>
      <vt:variant>
        <vt:lpwstr>_Toc234655398</vt:lpwstr>
      </vt:variant>
      <vt:variant>
        <vt:i4>1966128</vt:i4>
      </vt:variant>
      <vt:variant>
        <vt:i4>44</vt:i4>
      </vt:variant>
      <vt:variant>
        <vt:i4>0</vt:i4>
      </vt:variant>
      <vt:variant>
        <vt:i4>5</vt:i4>
      </vt:variant>
      <vt:variant>
        <vt:lpwstr/>
      </vt:variant>
      <vt:variant>
        <vt:lpwstr>_Toc234655397</vt:lpwstr>
      </vt:variant>
      <vt:variant>
        <vt:i4>1966128</vt:i4>
      </vt:variant>
      <vt:variant>
        <vt:i4>38</vt:i4>
      </vt:variant>
      <vt:variant>
        <vt:i4>0</vt:i4>
      </vt:variant>
      <vt:variant>
        <vt:i4>5</vt:i4>
      </vt:variant>
      <vt:variant>
        <vt:lpwstr/>
      </vt:variant>
      <vt:variant>
        <vt:lpwstr>_Toc234655396</vt:lpwstr>
      </vt:variant>
      <vt:variant>
        <vt:i4>1966128</vt:i4>
      </vt:variant>
      <vt:variant>
        <vt:i4>32</vt:i4>
      </vt:variant>
      <vt:variant>
        <vt:i4>0</vt:i4>
      </vt:variant>
      <vt:variant>
        <vt:i4>5</vt:i4>
      </vt:variant>
      <vt:variant>
        <vt:lpwstr/>
      </vt:variant>
      <vt:variant>
        <vt:lpwstr>_Toc234655395</vt:lpwstr>
      </vt:variant>
      <vt:variant>
        <vt:i4>1966128</vt:i4>
      </vt:variant>
      <vt:variant>
        <vt:i4>26</vt:i4>
      </vt:variant>
      <vt:variant>
        <vt:i4>0</vt:i4>
      </vt:variant>
      <vt:variant>
        <vt:i4>5</vt:i4>
      </vt:variant>
      <vt:variant>
        <vt:lpwstr/>
      </vt:variant>
      <vt:variant>
        <vt:lpwstr>_Toc234655394</vt:lpwstr>
      </vt:variant>
      <vt:variant>
        <vt:i4>1966128</vt:i4>
      </vt:variant>
      <vt:variant>
        <vt:i4>20</vt:i4>
      </vt:variant>
      <vt:variant>
        <vt:i4>0</vt:i4>
      </vt:variant>
      <vt:variant>
        <vt:i4>5</vt:i4>
      </vt:variant>
      <vt:variant>
        <vt:lpwstr/>
      </vt:variant>
      <vt:variant>
        <vt:lpwstr>_Toc234655393</vt:lpwstr>
      </vt:variant>
      <vt:variant>
        <vt:i4>1966128</vt:i4>
      </vt:variant>
      <vt:variant>
        <vt:i4>14</vt:i4>
      </vt:variant>
      <vt:variant>
        <vt:i4>0</vt:i4>
      </vt:variant>
      <vt:variant>
        <vt:i4>5</vt:i4>
      </vt:variant>
      <vt:variant>
        <vt:lpwstr/>
      </vt:variant>
      <vt:variant>
        <vt:lpwstr>_Toc234655392</vt:lpwstr>
      </vt:variant>
      <vt:variant>
        <vt:i4>1966128</vt:i4>
      </vt:variant>
      <vt:variant>
        <vt:i4>8</vt:i4>
      </vt:variant>
      <vt:variant>
        <vt:i4>0</vt:i4>
      </vt:variant>
      <vt:variant>
        <vt:i4>5</vt:i4>
      </vt:variant>
      <vt:variant>
        <vt:lpwstr/>
      </vt:variant>
      <vt:variant>
        <vt:lpwstr>_Toc234655391</vt:lpwstr>
      </vt:variant>
      <vt:variant>
        <vt:i4>1966128</vt:i4>
      </vt:variant>
      <vt:variant>
        <vt:i4>2</vt:i4>
      </vt:variant>
      <vt:variant>
        <vt:i4>0</vt:i4>
      </vt:variant>
      <vt:variant>
        <vt:i4>5</vt:i4>
      </vt:variant>
      <vt:variant>
        <vt:lpwstr/>
      </vt:variant>
      <vt:variant>
        <vt:lpwstr>_Toc234655390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8</cp:revision>
  <cp:lastPrinted>2009-07-06T12:55:00Z</cp:lastPrinted>
  <dcterms:created xsi:type="dcterms:W3CDTF">2009-08-12T13:05:00Z</dcterms:created>
  <dcterms:modified xsi:type="dcterms:W3CDTF">2009-08-12T13:08:00Z</dcterms:modified>
</cp:coreProperties>
</file>