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0ECAD21" w14:textId="77777777" w:rsidTr="003A3D90">
        <w:trPr>
          <w:trHeight w:hRule="exact" w:val="851"/>
        </w:trPr>
        <w:tc>
          <w:tcPr>
            <w:tcW w:w="142" w:type="dxa"/>
            <w:tcBorders>
              <w:bottom w:val="single" w:sz="4" w:space="0" w:color="auto"/>
            </w:tcBorders>
          </w:tcPr>
          <w:p w14:paraId="4DA679EA" w14:textId="77777777" w:rsidR="002D5AAC" w:rsidRDefault="002D5AAC" w:rsidP="00CB6587">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69FE40C"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EFC5243" w14:textId="790885A3" w:rsidR="002D5AAC" w:rsidRDefault="00CB6587" w:rsidP="00CB6587">
            <w:pPr>
              <w:jc w:val="right"/>
            </w:pPr>
            <w:r w:rsidRPr="00CB6587">
              <w:rPr>
                <w:sz w:val="40"/>
              </w:rPr>
              <w:t>HRI</w:t>
            </w:r>
            <w:r>
              <w:t>/CORE/SWZ/2022</w:t>
            </w:r>
          </w:p>
        </w:tc>
      </w:tr>
      <w:tr w:rsidR="002D5AAC" w:rsidRPr="003403B3" w14:paraId="5B973D16" w14:textId="77777777" w:rsidTr="003A3D90">
        <w:trPr>
          <w:trHeight w:hRule="exact" w:val="2835"/>
        </w:trPr>
        <w:tc>
          <w:tcPr>
            <w:tcW w:w="1280" w:type="dxa"/>
            <w:gridSpan w:val="2"/>
            <w:tcBorders>
              <w:top w:val="single" w:sz="4" w:space="0" w:color="auto"/>
              <w:bottom w:val="single" w:sz="12" w:space="0" w:color="auto"/>
            </w:tcBorders>
          </w:tcPr>
          <w:p w14:paraId="42BAAE32" w14:textId="77777777" w:rsidR="002D5AAC" w:rsidRDefault="007B5263" w:rsidP="003A3D90">
            <w:pPr>
              <w:spacing w:before="120"/>
              <w:jc w:val="center"/>
            </w:pPr>
            <w:r>
              <w:rPr>
                <w:noProof/>
                <w:lang w:val="fr-CH" w:eastAsia="fr-CH"/>
              </w:rPr>
              <w:drawing>
                <wp:inline distT="0" distB="0" distL="0" distR="0" wp14:anchorId="6B3BC872" wp14:editId="6F859E25">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B97A86"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081FF583" w14:textId="77777777" w:rsidR="002D5AAC" w:rsidRPr="00163346" w:rsidRDefault="00CB6587" w:rsidP="003A3D90">
            <w:pPr>
              <w:spacing w:before="240"/>
              <w:rPr>
                <w:lang w:val="en-US"/>
              </w:rPr>
            </w:pPr>
            <w:r w:rsidRPr="00163346">
              <w:rPr>
                <w:lang w:val="en-US"/>
              </w:rPr>
              <w:t>Distr.: General</w:t>
            </w:r>
          </w:p>
          <w:p w14:paraId="417FA2CB" w14:textId="77777777" w:rsidR="00CB6587" w:rsidRPr="00163346" w:rsidRDefault="00CB6587" w:rsidP="00CB6587">
            <w:pPr>
              <w:spacing w:line="240" w:lineRule="exact"/>
              <w:rPr>
                <w:lang w:val="en-US"/>
              </w:rPr>
            </w:pPr>
            <w:r w:rsidRPr="00163346">
              <w:rPr>
                <w:lang w:val="en-US"/>
              </w:rPr>
              <w:t>24 February 2023</w:t>
            </w:r>
          </w:p>
          <w:p w14:paraId="46FF567D" w14:textId="77777777" w:rsidR="00CB6587" w:rsidRPr="00163346" w:rsidRDefault="00CB6587" w:rsidP="00CB6587">
            <w:pPr>
              <w:spacing w:line="240" w:lineRule="exact"/>
              <w:rPr>
                <w:lang w:val="en-US"/>
              </w:rPr>
            </w:pPr>
            <w:r w:rsidRPr="00163346">
              <w:rPr>
                <w:lang w:val="en-US"/>
              </w:rPr>
              <w:t>Russian</w:t>
            </w:r>
          </w:p>
          <w:p w14:paraId="7C9E2FA8" w14:textId="13357270" w:rsidR="00CB6587" w:rsidRPr="00163346" w:rsidRDefault="00CB6587" w:rsidP="00CB6587">
            <w:pPr>
              <w:spacing w:line="240" w:lineRule="exact"/>
              <w:rPr>
                <w:lang w:val="en-US"/>
              </w:rPr>
            </w:pPr>
            <w:r w:rsidRPr="00163346">
              <w:rPr>
                <w:lang w:val="en-US"/>
              </w:rPr>
              <w:t>Original: English</w:t>
            </w:r>
          </w:p>
        </w:tc>
      </w:tr>
    </w:tbl>
    <w:p w14:paraId="608FD88C" w14:textId="77777777" w:rsidR="00CB6587" w:rsidRPr="00EC39B9" w:rsidRDefault="00CB6587" w:rsidP="00CB6587">
      <w:pPr>
        <w:pStyle w:val="HMG"/>
        <w:rPr>
          <w:rFonts w:asciiTheme="majorBidi" w:hAnsiTheme="majorBidi" w:cstheme="majorBidi"/>
        </w:rPr>
      </w:pPr>
      <w:r w:rsidRPr="00EC39B9">
        <w:rPr>
          <w:lang w:val="en-US"/>
        </w:rPr>
        <w:tab/>
      </w:r>
      <w:r w:rsidRPr="00EC39B9">
        <w:rPr>
          <w:lang w:val="en-US"/>
        </w:rPr>
        <w:tab/>
      </w:r>
      <w:r>
        <w:rPr>
          <w:bCs/>
        </w:rPr>
        <w:t>Общий базовый документ, являющийся частью докладов государств-участников</w:t>
      </w:r>
    </w:p>
    <w:p w14:paraId="09735E29" w14:textId="77777777" w:rsidR="00CB6587" w:rsidRPr="00EC39B9" w:rsidRDefault="00CB6587" w:rsidP="00CB6587">
      <w:pPr>
        <w:pStyle w:val="HMG"/>
        <w:rPr>
          <w:rFonts w:asciiTheme="majorBidi" w:hAnsiTheme="majorBidi" w:cstheme="majorBidi"/>
          <w:sz w:val="24"/>
        </w:rPr>
      </w:pPr>
      <w:r>
        <w:tab/>
      </w:r>
      <w:r>
        <w:tab/>
      </w:r>
      <w:r>
        <w:rPr>
          <w:bCs/>
        </w:rPr>
        <w:t>Эсватини</w:t>
      </w:r>
      <w:r w:rsidRPr="007A2A53">
        <w:rPr>
          <w:rStyle w:val="aa"/>
          <w:b w:val="0"/>
          <w:bCs/>
          <w:sz w:val="20"/>
          <w:vertAlign w:val="baseline"/>
        </w:rPr>
        <w:footnoteReference w:customMarkFollows="1" w:id="1"/>
        <w:t>*</w:t>
      </w:r>
    </w:p>
    <w:p w14:paraId="29F00291" w14:textId="77777777" w:rsidR="00CB6587" w:rsidRPr="00EC39B9" w:rsidRDefault="00CB6587" w:rsidP="00CB6587">
      <w:pPr>
        <w:pStyle w:val="SingleTxtG"/>
        <w:jc w:val="right"/>
      </w:pPr>
      <w:r>
        <w:t>[Дата получения: 15 декабря 2022 года]</w:t>
      </w:r>
    </w:p>
    <w:p w14:paraId="6160F264" w14:textId="77777777" w:rsidR="007A2A53" w:rsidRDefault="007A2A53">
      <w:pPr>
        <w:suppressAutoHyphens w:val="0"/>
        <w:spacing w:line="240" w:lineRule="auto"/>
        <w:rPr>
          <w:rFonts w:eastAsia="Times New Roman" w:cs="Times New Roman"/>
          <w:b/>
          <w:sz w:val="28"/>
          <w:szCs w:val="20"/>
          <w:lang w:eastAsia="ru-RU"/>
        </w:rPr>
      </w:pPr>
      <w:r>
        <w:br w:type="page"/>
      </w:r>
    </w:p>
    <w:p w14:paraId="779F4CF0" w14:textId="1E9F53DC" w:rsidR="00CB6587" w:rsidRPr="00EC39B9" w:rsidRDefault="00CB6587" w:rsidP="00CB6587">
      <w:pPr>
        <w:pStyle w:val="HChG"/>
      </w:pPr>
      <w:r>
        <w:lastRenderedPageBreak/>
        <w:tab/>
      </w:r>
      <w:r>
        <w:tab/>
      </w:r>
      <w:r>
        <w:rPr>
          <w:bCs/>
        </w:rPr>
        <w:t>Перечень таблиц</w:t>
      </w:r>
      <w:bookmarkStart w:id="0" w:name="_Toc120527136"/>
      <w:bookmarkEnd w:id="0"/>
    </w:p>
    <w:p w14:paraId="35579257" w14:textId="5F3FCD81" w:rsidR="00CB6587" w:rsidRPr="00230F69" w:rsidRDefault="00CB6587" w:rsidP="007A2A53">
      <w:pPr>
        <w:pStyle w:val="SingleTxtG"/>
        <w:tabs>
          <w:tab w:val="clear" w:pos="1701"/>
          <w:tab w:val="clear" w:pos="2268"/>
        </w:tabs>
        <w:ind w:left="2835" w:hanging="1701"/>
        <w:jc w:val="left"/>
      </w:pPr>
      <w:r>
        <w:t>Таблица 1</w:t>
      </w:r>
      <w:r>
        <w:tab/>
        <w:t xml:space="preserve">Демографические тенденции и среднегодовые темпы роста: </w:t>
      </w:r>
      <w:r w:rsidR="007A2A53">
        <w:br/>
      </w:r>
      <w:r>
        <w:t>2007</w:t>
      </w:r>
      <w:r w:rsidRPr="00EC39B9">
        <w:t>–</w:t>
      </w:r>
      <w:r>
        <w:t>2017 годы</w:t>
      </w:r>
    </w:p>
    <w:p w14:paraId="7B95F6E2" w14:textId="77777777" w:rsidR="00CB6587" w:rsidRPr="00EC39B9" w:rsidRDefault="00CB6587" w:rsidP="007A2A53">
      <w:pPr>
        <w:pStyle w:val="SingleTxtG"/>
        <w:tabs>
          <w:tab w:val="clear" w:pos="1701"/>
          <w:tab w:val="clear" w:pos="2268"/>
        </w:tabs>
        <w:ind w:left="2835" w:hanging="1701"/>
        <w:jc w:val="left"/>
      </w:pPr>
      <w:r>
        <w:t>Таблица 2</w:t>
      </w:r>
      <w:r>
        <w:tab/>
        <w:t>Общая численность проживающего в стране населения (де-юре) в разбивке по полу и возрастным группам, 2017 год</w:t>
      </w:r>
    </w:p>
    <w:p w14:paraId="432D2FCA" w14:textId="13CCCE2D" w:rsidR="00CB6587" w:rsidRPr="00EC39B9" w:rsidRDefault="00CB6587" w:rsidP="007A2A53">
      <w:pPr>
        <w:pStyle w:val="SingleTxtG"/>
        <w:tabs>
          <w:tab w:val="clear" w:pos="1701"/>
          <w:tab w:val="clear" w:pos="2268"/>
        </w:tabs>
        <w:ind w:left="2835" w:hanging="1701"/>
        <w:jc w:val="left"/>
      </w:pPr>
      <w:r>
        <w:t>Таблица 3</w:t>
      </w:r>
      <w:r>
        <w:tab/>
        <w:t>Темпы роста населения по округам, перепись населения 2017</w:t>
      </w:r>
      <w:r w:rsidR="007A2A53">
        <w:rPr>
          <w:lang w:val="en-US"/>
        </w:rPr>
        <w:t> </w:t>
      </w:r>
      <w:r>
        <w:t>года</w:t>
      </w:r>
    </w:p>
    <w:p w14:paraId="378F439B" w14:textId="77777777" w:rsidR="00CB6587" w:rsidRPr="00EC39B9" w:rsidRDefault="00CB6587" w:rsidP="007A2A53">
      <w:pPr>
        <w:pStyle w:val="SingleTxtG"/>
        <w:tabs>
          <w:tab w:val="clear" w:pos="1701"/>
          <w:tab w:val="clear" w:pos="2268"/>
        </w:tabs>
        <w:ind w:left="2835" w:hanging="1701"/>
        <w:jc w:val="left"/>
      </w:pPr>
      <w:r>
        <w:t>Таблица 4</w:t>
      </w:r>
      <w:r>
        <w:tab/>
        <w:t xml:space="preserve">Плотность населения по </w:t>
      </w:r>
      <w:r w:rsidRPr="0002426B">
        <w:t>округам</w:t>
      </w:r>
      <w:r>
        <w:t>, перепись населения 2017 года</w:t>
      </w:r>
    </w:p>
    <w:p w14:paraId="0E216861" w14:textId="77777777" w:rsidR="00CB6587" w:rsidRPr="00EC39B9" w:rsidRDefault="00CB6587" w:rsidP="007A2A53">
      <w:pPr>
        <w:pStyle w:val="SingleTxtG"/>
        <w:tabs>
          <w:tab w:val="clear" w:pos="1701"/>
          <w:tab w:val="clear" w:pos="2268"/>
        </w:tabs>
        <w:ind w:left="2835" w:hanging="1701"/>
        <w:jc w:val="left"/>
      </w:pPr>
      <w:r>
        <w:t>Таблица 5</w:t>
      </w:r>
      <w:r>
        <w:tab/>
        <w:t>Доля иждивенцев в общей численности населения, перепись населения 2017 года</w:t>
      </w:r>
    </w:p>
    <w:p w14:paraId="32AE0743" w14:textId="77777777" w:rsidR="00CB6587" w:rsidRPr="00EC39B9" w:rsidRDefault="00CB6587" w:rsidP="007A2A53">
      <w:pPr>
        <w:pStyle w:val="SingleTxtG"/>
        <w:tabs>
          <w:tab w:val="clear" w:pos="1701"/>
          <w:tab w:val="clear" w:pos="2268"/>
        </w:tabs>
        <w:ind w:left="2835" w:hanging="1701"/>
        <w:jc w:val="left"/>
      </w:pPr>
      <w:r>
        <w:t>Таблица 6</w:t>
      </w:r>
      <w:r>
        <w:tab/>
        <w:t>Уровень ожидаемой продолжительности жизни при рождении в разбивке по полу и округу, перепись населения 2017 года</w:t>
      </w:r>
    </w:p>
    <w:p w14:paraId="59596DC1" w14:textId="48673E7C" w:rsidR="00CB6587" w:rsidRPr="00EC39B9" w:rsidRDefault="00CB6587" w:rsidP="007A2A53">
      <w:pPr>
        <w:pStyle w:val="SingleTxtG"/>
        <w:tabs>
          <w:tab w:val="clear" w:pos="1701"/>
          <w:tab w:val="clear" w:pos="2268"/>
        </w:tabs>
        <w:ind w:left="2835" w:hanging="1701"/>
        <w:jc w:val="left"/>
      </w:pPr>
      <w:r>
        <w:t>Таблица 7</w:t>
      </w:r>
      <w:r>
        <w:tab/>
        <w:t>Показатели смертности и рождаемости, перепись населения 2017</w:t>
      </w:r>
      <w:r w:rsidR="007A2A53">
        <w:rPr>
          <w:lang w:val="en-US"/>
        </w:rPr>
        <w:t> </w:t>
      </w:r>
      <w:r>
        <w:t>года</w:t>
      </w:r>
    </w:p>
    <w:p w14:paraId="56D46BD7" w14:textId="77777777" w:rsidR="00CB6587" w:rsidRPr="00EC39B9" w:rsidRDefault="00CB6587" w:rsidP="007A2A53">
      <w:pPr>
        <w:pStyle w:val="SingleTxtG"/>
        <w:tabs>
          <w:tab w:val="clear" w:pos="1701"/>
          <w:tab w:val="clear" w:pos="2268"/>
        </w:tabs>
        <w:ind w:left="2835" w:hanging="1701"/>
        <w:jc w:val="left"/>
      </w:pPr>
      <w:r>
        <w:t>Таблица 8</w:t>
      </w:r>
      <w:r>
        <w:tab/>
        <w:t>Перепись жилищного фонда 2017 года (распределение населения между городскими и сельскими районами)</w:t>
      </w:r>
    </w:p>
    <w:p w14:paraId="2E39F212" w14:textId="73F457EF" w:rsidR="00CB6587" w:rsidRPr="00EC39B9" w:rsidRDefault="00CB6587" w:rsidP="007A2A53">
      <w:pPr>
        <w:pStyle w:val="SingleTxtG"/>
        <w:tabs>
          <w:tab w:val="clear" w:pos="1701"/>
          <w:tab w:val="clear" w:pos="2268"/>
        </w:tabs>
        <w:ind w:left="2835" w:hanging="1701"/>
        <w:jc w:val="left"/>
      </w:pPr>
      <w:r>
        <w:t>Таблица 9</w:t>
      </w:r>
      <w:r>
        <w:tab/>
        <w:t>Распределение населения по религиозной принадлежности, 2017</w:t>
      </w:r>
      <w:r w:rsidR="007A2A53">
        <w:rPr>
          <w:lang w:val="en-US"/>
        </w:rPr>
        <w:t> </w:t>
      </w:r>
      <w:r>
        <w:t>год</w:t>
      </w:r>
    </w:p>
    <w:p w14:paraId="000863A6" w14:textId="77777777" w:rsidR="00CB6587" w:rsidRPr="00EC39B9" w:rsidRDefault="00CB6587" w:rsidP="007A2A53">
      <w:pPr>
        <w:pStyle w:val="SingleTxtG"/>
        <w:tabs>
          <w:tab w:val="clear" w:pos="1701"/>
          <w:tab w:val="clear" w:pos="2268"/>
        </w:tabs>
        <w:ind w:left="2835" w:hanging="1701"/>
        <w:jc w:val="left"/>
      </w:pPr>
      <w:bookmarkStart w:id="1" w:name="_Hlk129849374"/>
      <w:r>
        <w:t>Таблица</w:t>
      </w:r>
      <w:bookmarkEnd w:id="1"/>
      <w:r>
        <w:t xml:space="preserve"> 10</w:t>
      </w:r>
      <w:r>
        <w:tab/>
        <w:t xml:space="preserve">Уровень безработицы в разбивке по полу, </w:t>
      </w:r>
      <w:r w:rsidRPr="0002426B">
        <w:t>округам</w:t>
      </w:r>
      <w:r>
        <w:t xml:space="preserve"> и возрастным группам</w:t>
      </w:r>
    </w:p>
    <w:p w14:paraId="5CE3993D" w14:textId="77777777" w:rsidR="00CB6587" w:rsidRPr="00EC39B9" w:rsidRDefault="00CB6587" w:rsidP="007A2A53">
      <w:pPr>
        <w:pStyle w:val="SingleTxtG"/>
        <w:tabs>
          <w:tab w:val="clear" w:pos="1701"/>
          <w:tab w:val="clear" w:pos="2268"/>
        </w:tabs>
        <w:ind w:left="2835" w:hanging="1701"/>
        <w:jc w:val="left"/>
      </w:pPr>
      <w:r>
        <w:t>10.1</w:t>
      </w:r>
      <w:r>
        <w:tab/>
      </w:r>
      <w:r>
        <w:tab/>
        <w:t xml:space="preserve">Динамика безработицы по </w:t>
      </w:r>
      <w:r w:rsidRPr="0002426B">
        <w:t>округам</w:t>
      </w:r>
    </w:p>
    <w:p w14:paraId="227AB35F" w14:textId="77777777" w:rsidR="00CB6587" w:rsidRPr="00EC39B9" w:rsidRDefault="00CB6587" w:rsidP="007A2A53">
      <w:pPr>
        <w:pStyle w:val="SingleTxtG"/>
        <w:tabs>
          <w:tab w:val="clear" w:pos="1701"/>
          <w:tab w:val="clear" w:pos="2268"/>
        </w:tabs>
        <w:ind w:left="2835" w:hanging="1701"/>
        <w:jc w:val="left"/>
      </w:pPr>
      <w:r>
        <w:t>10.2</w:t>
      </w:r>
      <w:r>
        <w:tab/>
      </w:r>
      <w:r>
        <w:tab/>
        <w:t>Уровень безработицы среди молодежи</w:t>
      </w:r>
    </w:p>
    <w:p w14:paraId="58400E70" w14:textId="77777777" w:rsidR="00CB6587" w:rsidRPr="00EC39B9" w:rsidRDefault="00CB6587" w:rsidP="007A2A53">
      <w:pPr>
        <w:pStyle w:val="SingleTxtG"/>
        <w:tabs>
          <w:tab w:val="clear" w:pos="1701"/>
          <w:tab w:val="clear" w:pos="2268"/>
        </w:tabs>
        <w:ind w:left="2835" w:hanging="1701"/>
        <w:jc w:val="left"/>
      </w:pPr>
      <w:r>
        <w:t>Таблица 11</w:t>
      </w:r>
      <w:r>
        <w:tab/>
        <w:t xml:space="preserve">Уровень грамотности </w:t>
      </w:r>
      <w:r w:rsidRPr="00EC39B9">
        <w:t xml:space="preserve">в разбивке </w:t>
      </w:r>
      <w:r>
        <w:t>по полу по итогам двух переписей населения</w:t>
      </w:r>
    </w:p>
    <w:p w14:paraId="2C76D11B" w14:textId="77777777" w:rsidR="00CB6587" w:rsidRPr="00EC39B9" w:rsidRDefault="00CB6587" w:rsidP="007A2A53">
      <w:pPr>
        <w:pStyle w:val="SingleTxtG"/>
        <w:tabs>
          <w:tab w:val="clear" w:pos="1701"/>
          <w:tab w:val="clear" w:pos="2268"/>
        </w:tabs>
        <w:ind w:left="2835" w:hanging="1701"/>
        <w:jc w:val="left"/>
      </w:pPr>
      <w:r>
        <w:t>Таблица 12</w:t>
      </w:r>
      <w:r>
        <w:tab/>
        <w:t>Стратегии, осуществленные за прошедшие годы</w:t>
      </w:r>
    </w:p>
    <w:p w14:paraId="6540BA4B" w14:textId="77777777" w:rsidR="00CB6587" w:rsidRPr="00EC39B9" w:rsidRDefault="00CB6587" w:rsidP="007A2A53">
      <w:pPr>
        <w:pStyle w:val="SingleTxtG"/>
        <w:tabs>
          <w:tab w:val="clear" w:pos="1701"/>
          <w:tab w:val="clear" w:pos="2268"/>
        </w:tabs>
        <w:ind w:left="2835" w:hanging="1701"/>
        <w:jc w:val="left"/>
      </w:pPr>
      <w:r>
        <w:t>Таблица 13</w:t>
      </w:r>
      <w:r>
        <w:tab/>
        <w:t>История успеха (три показателя в 95 процентов)</w:t>
      </w:r>
    </w:p>
    <w:p w14:paraId="7F37C601" w14:textId="77777777" w:rsidR="00CB6587" w:rsidRPr="00EC39B9" w:rsidRDefault="00CB6587" w:rsidP="007A2A53">
      <w:pPr>
        <w:pStyle w:val="SingleTxtG"/>
        <w:tabs>
          <w:tab w:val="clear" w:pos="1701"/>
          <w:tab w:val="clear" w:pos="2268"/>
        </w:tabs>
        <w:ind w:left="2835" w:hanging="1701"/>
        <w:jc w:val="left"/>
      </w:pPr>
      <w:r>
        <w:t>Таблица 14</w:t>
      </w:r>
      <w:r>
        <w:tab/>
        <w:t>Основные причины смерти в стране</w:t>
      </w:r>
    </w:p>
    <w:p w14:paraId="19B410BF" w14:textId="77777777" w:rsidR="00CB6587" w:rsidRPr="00EC39B9" w:rsidRDefault="00CB6587" w:rsidP="007A2A53">
      <w:pPr>
        <w:pStyle w:val="SingleTxtG"/>
        <w:tabs>
          <w:tab w:val="clear" w:pos="1701"/>
          <w:tab w:val="clear" w:pos="2268"/>
        </w:tabs>
        <w:ind w:left="2835" w:hanging="1701"/>
        <w:jc w:val="left"/>
      </w:pPr>
      <w:r>
        <w:t>Таблица 15</w:t>
      </w:r>
      <w:r>
        <w:tab/>
        <w:t>Статистические данные по демографическим, социальным, экономическим и культурным вопросам</w:t>
      </w:r>
    </w:p>
    <w:p w14:paraId="2BF336F2" w14:textId="52F11A60" w:rsidR="00CB6587" w:rsidRPr="00EC39B9" w:rsidRDefault="00CB6587" w:rsidP="007A2A53">
      <w:pPr>
        <w:pStyle w:val="SingleTxtG"/>
        <w:tabs>
          <w:tab w:val="clear" w:pos="1701"/>
          <w:tab w:val="clear" w:pos="2268"/>
        </w:tabs>
        <w:ind w:left="2835" w:hanging="1701"/>
        <w:jc w:val="left"/>
      </w:pPr>
      <w:r>
        <w:t>Таблица 16</w:t>
      </w:r>
      <w:r>
        <w:tab/>
        <w:t>Распределение избирательных округов (</w:t>
      </w:r>
      <w:r w:rsidR="007A2A53">
        <w:t>«</w:t>
      </w:r>
      <w:proofErr w:type="spellStart"/>
      <w:r>
        <w:t>тинкхундла</w:t>
      </w:r>
      <w:proofErr w:type="spellEnd"/>
      <w:r w:rsidR="007A2A53">
        <w:t>»</w:t>
      </w:r>
      <w:r>
        <w:t>) и вождеств по административным округам</w:t>
      </w:r>
    </w:p>
    <w:p w14:paraId="2C8FA74D" w14:textId="77777777" w:rsidR="00CB6587" w:rsidRPr="00001699" w:rsidRDefault="00CB6587" w:rsidP="007A2A53">
      <w:pPr>
        <w:pStyle w:val="SingleTxtG"/>
        <w:tabs>
          <w:tab w:val="clear" w:pos="1701"/>
          <w:tab w:val="clear" w:pos="2268"/>
        </w:tabs>
        <w:ind w:left="2835" w:hanging="1701"/>
        <w:jc w:val="left"/>
      </w:pPr>
      <w:r>
        <w:t>Таблица 17</w:t>
      </w:r>
      <w:r>
        <w:tab/>
        <w:t>Число случаев насильственной смерти и преступлений, представляющих угрозу для жизни</w:t>
      </w:r>
    </w:p>
    <w:p w14:paraId="1E11F018" w14:textId="56E6EF06" w:rsidR="00CB6587" w:rsidRPr="00EC39B9" w:rsidRDefault="00CB6587" w:rsidP="007A2A53">
      <w:pPr>
        <w:pStyle w:val="SingleTxtG"/>
        <w:tabs>
          <w:tab w:val="clear" w:pos="1701"/>
          <w:tab w:val="clear" w:pos="2268"/>
        </w:tabs>
        <w:ind w:left="2835" w:hanging="1701"/>
        <w:jc w:val="left"/>
      </w:pPr>
      <w:r>
        <w:t>Таблица 18</w:t>
      </w:r>
      <w:r>
        <w:tab/>
        <w:t>Число лиц, которые предстали перед судами за совершение различных насильственных преступлений</w:t>
      </w:r>
    </w:p>
    <w:p w14:paraId="31348842" w14:textId="77777777" w:rsidR="00CB6587" w:rsidRPr="00EC39B9" w:rsidRDefault="00CB6587" w:rsidP="007A2A53">
      <w:pPr>
        <w:pStyle w:val="SingleTxtG"/>
        <w:tabs>
          <w:tab w:val="clear" w:pos="1701"/>
          <w:tab w:val="clear" w:pos="2268"/>
        </w:tabs>
        <w:ind w:left="2835" w:hanging="1701"/>
        <w:jc w:val="left"/>
      </w:pPr>
      <w:r>
        <w:t>Таблица 19</w:t>
      </w:r>
      <w:r>
        <w:tab/>
        <w:t>Число заключенных за период с 2018 по 2022 год</w:t>
      </w:r>
    </w:p>
    <w:p w14:paraId="475C2704" w14:textId="77777777" w:rsidR="00CB6587" w:rsidRPr="00EC39B9" w:rsidRDefault="00CB6587" w:rsidP="007A2A53">
      <w:pPr>
        <w:pStyle w:val="SingleTxtG"/>
        <w:tabs>
          <w:tab w:val="clear" w:pos="1701"/>
          <w:tab w:val="clear" w:pos="2268"/>
        </w:tabs>
        <w:ind w:left="2835" w:hanging="1701"/>
        <w:jc w:val="left"/>
      </w:pPr>
      <w:r>
        <w:t>19.1</w:t>
      </w:r>
      <w:r>
        <w:tab/>
      </w:r>
      <w:r>
        <w:tab/>
        <w:t>Гендерная статистика за период с 2018 по 2022 год</w:t>
      </w:r>
    </w:p>
    <w:p w14:paraId="35519288" w14:textId="77777777" w:rsidR="00CB6587" w:rsidRPr="00EC39B9" w:rsidRDefault="00CB6587" w:rsidP="007A2A53">
      <w:pPr>
        <w:pStyle w:val="SingleTxtG"/>
        <w:tabs>
          <w:tab w:val="clear" w:pos="1701"/>
          <w:tab w:val="clear" w:pos="2268"/>
        </w:tabs>
        <w:ind w:left="2835" w:hanging="1701"/>
        <w:jc w:val="left"/>
      </w:pPr>
      <w:r>
        <w:t>19.2</w:t>
      </w:r>
      <w:r>
        <w:tab/>
      </w:r>
      <w:r>
        <w:tab/>
        <w:t>Число заключенных в разбивке по возрастным группам за период с 2018 по 2022 год</w:t>
      </w:r>
    </w:p>
    <w:p w14:paraId="156F293A" w14:textId="77777777" w:rsidR="00CB6587" w:rsidRPr="00EC39B9" w:rsidRDefault="00CB6587" w:rsidP="007A2A53">
      <w:pPr>
        <w:pStyle w:val="SingleTxtG"/>
        <w:tabs>
          <w:tab w:val="clear" w:pos="1701"/>
          <w:tab w:val="clear" w:pos="2268"/>
        </w:tabs>
        <w:ind w:left="2835" w:hanging="1701"/>
        <w:jc w:val="left"/>
      </w:pPr>
      <w:r>
        <w:t>19.3</w:t>
      </w:r>
      <w:r>
        <w:tab/>
      </w:r>
      <w:r>
        <w:tab/>
        <w:t>Число случаев смерти в период содержания под стражей</w:t>
      </w:r>
    </w:p>
    <w:p w14:paraId="648D43ED" w14:textId="77777777" w:rsidR="00CB6587" w:rsidRPr="00EC39B9" w:rsidRDefault="00CB6587" w:rsidP="007A2A53">
      <w:pPr>
        <w:pStyle w:val="SingleTxtG"/>
        <w:tabs>
          <w:tab w:val="clear" w:pos="1701"/>
          <w:tab w:val="clear" w:pos="2268"/>
        </w:tabs>
        <w:ind w:left="2835" w:hanging="1701"/>
        <w:jc w:val="left"/>
      </w:pPr>
      <w:r>
        <w:t>19.4</w:t>
      </w:r>
      <w:r>
        <w:tab/>
      </w:r>
      <w:r>
        <w:tab/>
        <w:t>Сроки наказаний по приговору</w:t>
      </w:r>
    </w:p>
    <w:p w14:paraId="1A73BB3C" w14:textId="77777777" w:rsidR="00CB6587" w:rsidRPr="00EC39B9" w:rsidRDefault="00CB6587" w:rsidP="007A2A53">
      <w:pPr>
        <w:pStyle w:val="SingleTxtG"/>
        <w:tabs>
          <w:tab w:val="clear" w:pos="1701"/>
          <w:tab w:val="clear" w:pos="2268"/>
        </w:tabs>
        <w:ind w:left="2835" w:hanging="1701"/>
        <w:jc w:val="left"/>
      </w:pPr>
      <w:r>
        <w:t>Таблица 20</w:t>
      </w:r>
      <w:r>
        <w:tab/>
        <w:t>Основные международные конвенции или договоры по правам человека</w:t>
      </w:r>
    </w:p>
    <w:p w14:paraId="64E2A1FE" w14:textId="77777777" w:rsidR="00CB6587" w:rsidRPr="00EC39B9" w:rsidRDefault="00CB6587" w:rsidP="007A2A53">
      <w:pPr>
        <w:pStyle w:val="SingleTxtG"/>
        <w:tabs>
          <w:tab w:val="clear" w:pos="1701"/>
          <w:tab w:val="clear" w:pos="2268"/>
        </w:tabs>
        <w:ind w:left="2835" w:hanging="1701"/>
        <w:jc w:val="left"/>
      </w:pPr>
      <w:r>
        <w:t>Таблица 21</w:t>
      </w:r>
      <w:r>
        <w:tab/>
        <w:t>Судебные прецеденты по делам о правах человека</w:t>
      </w:r>
    </w:p>
    <w:p w14:paraId="36A59552" w14:textId="77777777" w:rsidR="00CB6587" w:rsidRPr="00EC39B9" w:rsidRDefault="00CB6587" w:rsidP="00CB6587">
      <w:pPr>
        <w:pStyle w:val="HChG"/>
      </w:pPr>
      <w:r>
        <w:lastRenderedPageBreak/>
        <w:tab/>
      </w:r>
      <w:r>
        <w:tab/>
      </w:r>
      <w:r>
        <w:rPr>
          <w:bCs/>
        </w:rPr>
        <w:t>Сокращения</w:t>
      </w:r>
    </w:p>
    <w:p w14:paraId="095E41A2" w14:textId="77777777" w:rsidR="00CB6587" w:rsidRPr="00EC39B9" w:rsidRDefault="00CB6587" w:rsidP="007A2A53">
      <w:pPr>
        <w:pStyle w:val="SingleTxtG"/>
        <w:tabs>
          <w:tab w:val="clear" w:pos="1701"/>
          <w:tab w:val="clear" w:pos="2268"/>
        </w:tabs>
        <w:ind w:left="2835" w:hanging="1701"/>
        <w:jc w:val="left"/>
      </w:pPr>
      <w:r>
        <w:t>ЦБЭ</w:t>
      </w:r>
      <w:r>
        <w:tab/>
      </w:r>
      <w:r>
        <w:tab/>
        <w:t>Центральный банк Эсватини</w:t>
      </w:r>
    </w:p>
    <w:p w14:paraId="0008AB56" w14:textId="77777777" w:rsidR="00CB6587" w:rsidRPr="00EC39B9" w:rsidRDefault="00CB6587" w:rsidP="007A2A53">
      <w:pPr>
        <w:pStyle w:val="SingleTxtG"/>
        <w:tabs>
          <w:tab w:val="clear" w:pos="1701"/>
          <w:tab w:val="clear" w:pos="2268"/>
        </w:tabs>
        <w:ind w:left="2835" w:hanging="1701"/>
        <w:jc w:val="left"/>
      </w:pPr>
      <w:r>
        <w:t>КРК</w:t>
      </w:r>
      <w:r>
        <w:tab/>
      </w:r>
      <w:r>
        <w:tab/>
        <w:t>Комитет по разработке конституции</w:t>
      </w:r>
    </w:p>
    <w:p w14:paraId="67A1C0A8" w14:textId="77777777" w:rsidR="00CB6587" w:rsidRPr="00EC39B9" w:rsidRDefault="00CB6587" w:rsidP="007A2A53">
      <w:pPr>
        <w:pStyle w:val="SingleTxtG"/>
        <w:tabs>
          <w:tab w:val="clear" w:pos="1701"/>
          <w:tab w:val="clear" w:pos="2268"/>
        </w:tabs>
        <w:ind w:left="2835" w:hanging="1701"/>
        <w:jc w:val="left"/>
      </w:pPr>
      <w:r>
        <w:t>КПЧГУ</w:t>
      </w:r>
      <w:r>
        <w:tab/>
        <w:t>Комиссия по правам человека и государственному управлению</w:t>
      </w:r>
    </w:p>
    <w:p w14:paraId="4368D2A3" w14:textId="77777777" w:rsidR="00CB6587" w:rsidRPr="00EC39B9" w:rsidRDefault="00CB6587" w:rsidP="007A2A53">
      <w:pPr>
        <w:pStyle w:val="SingleTxtG"/>
        <w:tabs>
          <w:tab w:val="clear" w:pos="1701"/>
          <w:tab w:val="clear" w:pos="2268"/>
        </w:tabs>
        <w:ind w:left="2835" w:hanging="1701"/>
        <w:jc w:val="left"/>
      </w:pPr>
      <w:r>
        <w:t>ИПЦ</w:t>
      </w:r>
      <w:r>
        <w:tab/>
      </w:r>
      <w:r>
        <w:tab/>
        <w:t>индекс потребительских цен</w:t>
      </w:r>
    </w:p>
    <w:p w14:paraId="27658405" w14:textId="77777777" w:rsidR="00CB6587" w:rsidRPr="00EC39B9" w:rsidRDefault="00CB6587" w:rsidP="007A2A53">
      <w:pPr>
        <w:pStyle w:val="SingleTxtG"/>
        <w:tabs>
          <w:tab w:val="clear" w:pos="1701"/>
          <w:tab w:val="clear" w:pos="2268"/>
        </w:tabs>
        <w:ind w:left="2835" w:hanging="1701"/>
        <w:jc w:val="left"/>
      </w:pPr>
      <w:r>
        <w:t>КПК</w:t>
      </w:r>
      <w:r>
        <w:tab/>
      </w:r>
      <w:r>
        <w:tab/>
        <w:t>Комиссия по пересмотру Конституции</w:t>
      </w:r>
    </w:p>
    <w:p w14:paraId="7C866E42" w14:textId="77777777" w:rsidR="00CB6587" w:rsidRPr="00EC39B9" w:rsidRDefault="00CB6587" w:rsidP="007A2A53">
      <w:pPr>
        <w:pStyle w:val="SingleTxtG"/>
        <w:tabs>
          <w:tab w:val="clear" w:pos="1701"/>
          <w:tab w:val="clear" w:pos="2268"/>
        </w:tabs>
        <w:ind w:left="2835" w:hanging="1701"/>
        <w:jc w:val="left"/>
      </w:pPr>
      <w:r>
        <w:t>ОГО</w:t>
      </w:r>
      <w:r>
        <w:tab/>
      </w:r>
      <w:r>
        <w:tab/>
        <w:t>организации гражданского общества</w:t>
      </w:r>
    </w:p>
    <w:p w14:paraId="4C40CDE4" w14:textId="77777777" w:rsidR="00CB6587" w:rsidRPr="00EC39B9" w:rsidRDefault="00CB6587" w:rsidP="007A2A53">
      <w:pPr>
        <w:pStyle w:val="SingleTxtG"/>
        <w:tabs>
          <w:tab w:val="clear" w:pos="1701"/>
          <w:tab w:val="clear" w:pos="2268"/>
        </w:tabs>
        <w:ind w:left="2835" w:hanging="1701"/>
        <w:jc w:val="left"/>
      </w:pPr>
      <w:r>
        <w:t>КВГ</w:t>
      </w:r>
      <w:r>
        <w:tab/>
      </w:r>
      <w:r>
        <w:tab/>
        <w:t>Комиссия по выборам и границам</w:t>
      </w:r>
    </w:p>
    <w:p w14:paraId="6D277DAA" w14:textId="77777777" w:rsidR="00CB6587" w:rsidRPr="00EC39B9" w:rsidRDefault="00CB6587" w:rsidP="007A2A53">
      <w:pPr>
        <w:pStyle w:val="SingleTxtG"/>
        <w:tabs>
          <w:tab w:val="clear" w:pos="1701"/>
          <w:tab w:val="clear" w:pos="2268"/>
        </w:tabs>
        <w:ind w:left="2835" w:hanging="1701"/>
        <w:jc w:val="left"/>
      </w:pPr>
      <w:r>
        <w:t>ЗНЭ</w:t>
      </w:r>
      <w:r>
        <w:tab/>
      </w:r>
      <w:r>
        <w:tab/>
        <w:t>земли народа Эсватини</w:t>
      </w:r>
    </w:p>
    <w:p w14:paraId="1F0CDACC" w14:textId="77777777" w:rsidR="00CB6587" w:rsidRPr="00EC39B9" w:rsidRDefault="00CB6587" w:rsidP="007A2A53">
      <w:pPr>
        <w:pStyle w:val="SingleTxtG"/>
        <w:tabs>
          <w:tab w:val="clear" w:pos="1701"/>
          <w:tab w:val="clear" w:pos="2268"/>
        </w:tabs>
        <w:ind w:left="2835" w:hanging="1701"/>
        <w:jc w:val="left"/>
      </w:pPr>
      <w:r>
        <w:t>ОДХДРЭ</w:t>
      </w:r>
      <w:r>
        <w:tab/>
        <w:t>доклад о результатах обследования домашних хозяйств, а также доходов и расходов в Эсватини</w:t>
      </w:r>
    </w:p>
    <w:p w14:paraId="4B327749" w14:textId="77777777" w:rsidR="00CB6587" w:rsidRPr="00EC39B9" w:rsidRDefault="00CB6587" w:rsidP="007A2A53">
      <w:pPr>
        <w:pStyle w:val="SingleTxtG"/>
        <w:tabs>
          <w:tab w:val="clear" w:pos="1701"/>
          <w:tab w:val="clear" w:pos="2268"/>
        </w:tabs>
        <w:ind w:left="2835" w:hanging="1701"/>
        <w:jc w:val="left"/>
      </w:pPr>
      <w:r>
        <w:t>БНО</w:t>
      </w:r>
      <w:r>
        <w:tab/>
      </w:r>
      <w:r>
        <w:tab/>
        <w:t>бесплатное начальное образование</w:t>
      </w:r>
    </w:p>
    <w:p w14:paraId="6A1707AE" w14:textId="77777777" w:rsidR="00CB6587" w:rsidRPr="00EC39B9" w:rsidRDefault="00CB6587" w:rsidP="007A2A53">
      <w:pPr>
        <w:pStyle w:val="SingleTxtG"/>
        <w:tabs>
          <w:tab w:val="clear" w:pos="1701"/>
          <w:tab w:val="clear" w:pos="2268"/>
        </w:tabs>
        <w:ind w:left="2835" w:hanging="1701"/>
        <w:jc w:val="left"/>
      </w:pPr>
      <w:r>
        <w:t>ФГ</w:t>
      </w:r>
      <w:r>
        <w:tab/>
      </w:r>
      <w:r>
        <w:tab/>
        <w:t>финансовый год</w:t>
      </w:r>
    </w:p>
    <w:p w14:paraId="108E8816" w14:textId="77777777" w:rsidR="00CB6587" w:rsidRPr="00EC39B9" w:rsidRDefault="00CB6587" w:rsidP="007A2A53">
      <w:pPr>
        <w:pStyle w:val="SingleTxtG"/>
        <w:tabs>
          <w:tab w:val="clear" w:pos="1701"/>
          <w:tab w:val="clear" w:pos="2268"/>
        </w:tabs>
        <w:ind w:left="2835" w:hanging="1701"/>
        <w:jc w:val="left"/>
      </w:pPr>
      <w:r>
        <w:t>ДРДХ</w:t>
      </w:r>
      <w:r>
        <w:tab/>
      </w:r>
      <w:r>
        <w:tab/>
        <w:t>доходы и расходы домашних хозяйств</w:t>
      </w:r>
    </w:p>
    <w:p w14:paraId="470780B8" w14:textId="77777777" w:rsidR="00CB6587" w:rsidRPr="00EC39B9" w:rsidRDefault="00CB6587" w:rsidP="007A2A53">
      <w:pPr>
        <w:pStyle w:val="SingleTxtG"/>
        <w:tabs>
          <w:tab w:val="clear" w:pos="1701"/>
          <w:tab w:val="clear" w:pos="2268"/>
        </w:tabs>
        <w:ind w:left="2835" w:hanging="1701"/>
        <w:jc w:val="left"/>
      </w:pPr>
      <w:r>
        <w:t>МИКО</w:t>
      </w:r>
      <w:r>
        <w:tab/>
      </w:r>
      <w:r>
        <w:tab/>
      </w:r>
      <w:proofErr w:type="spellStart"/>
      <w:r>
        <w:t>многоиндикаторное</w:t>
      </w:r>
      <w:proofErr w:type="spellEnd"/>
      <w:r>
        <w:t xml:space="preserve"> кластерное обследование</w:t>
      </w:r>
    </w:p>
    <w:p w14:paraId="05E1ECB0" w14:textId="77777777" w:rsidR="00CB6587" w:rsidRPr="00EC39B9" w:rsidRDefault="00CB6587" w:rsidP="007A2A53">
      <w:pPr>
        <w:pStyle w:val="SingleTxtG"/>
        <w:tabs>
          <w:tab w:val="clear" w:pos="1701"/>
          <w:tab w:val="clear" w:pos="2268"/>
        </w:tabs>
        <w:ind w:left="2835" w:hanging="1701"/>
        <w:jc w:val="left"/>
      </w:pPr>
      <w:r>
        <w:t>НИЗ</w:t>
      </w:r>
      <w:r>
        <w:tab/>
      </w:r>
      <w:r>
        <w:tab/>
        <w:t>неинфекционные заболевания</w:t>
      </w:r>
    </w:p>
    <w:p w14:paraId="4741C73F" w14:textId="77777777" w:rsidR="00CB6587" w:rsidRPr="00EC39B9" w:rsidRDefault="00CB6587" w:rsidP="007A2A53">
      <w:pPr>
        <w:pStyle w:val="SingleTxtG"/>
        <w:tabs>
          <w:tab w:val="clear" w:pos="1701"/>
          <w:tab w:val="clear" w:pos="2268"/>
        </w:tabs>
        <w:ind w:left="2835" w:hanging="1701"/>
        <w:jc w:val="left"/>
      </w:pPr>
      <w:r>
        <w:t>БПУ</w:t>
      </w:r>
      <w:r>
        <w:tab/>
        <w:t>близлежащие пункты по уходу</w:t>
      </w:r>
    </w:p>
    <w:p w14:paraId="41859547" w14:textId="77777777" w:rsidR="00CB6587" w:rsidRPr="00EC39B9" w:rsidRDefault="00CB6587" w:rsidP="007A2A53">
      <w:pPr>
        <w:pStyle w:val="SingleTxtG"/>
        <w:tabs>
          <w:tab w:val="clear" w:pos="1701"/>
          <w:tab w:val="clear" w:pos="2268"/>
        </w:tabs>
        <w:ind w:left="2835" w:hanging="1701"/>
        <w:jc w:val="left"/>
      </w:pPr>
      <w:r>
        <w:t>НСР</w:t>
      </w:r>
      <w:r>
        <w:tab/>
      </w:r>
      <w:r>
        <w:tab/>
        <w:t>национальная стратегия развития</w:t>
      </w:r>
    </w:p>
    <w:p w14:paraId="3CBC9305" w14:textId="77777777" w:rsidR="00CB6587" w:rsidRPr="00EC39B9" w:rsidRDefault="00CB6587" w:rsidP="007A2A53">
      <w:pPr>
        <w:pStyle w:val="SingleTxtG"/>
        <w:tabs>
          <w:tab w:val="clear" w:pos="1701"/>
          <w:tab w:val="clear" w:pos="2268"/>
        </w:tabs>
        <w:ind w:left="2835" w:hanging="1701"/>
        <w:jc w:val="left"/>
      </w:pPr>
      <w:r>
        <w:t>НСРЧСВС</w:t>
      </w:r>
      <w:r>
        <w:tab/>
        <w:t>национальный совет по реагированию на чрезвычайные ситуации в связи с ВИЧ и СПИДом</w:t>
      </w:r>
    </w:p>
    <w:p w14:paraId="2960F292" w14:textId="77777777" w:rsidR="00CB6587" w:rsidRPr="00EC39B9" w:rsidRDefault="00CB6587" w:rsidP="007A2A53">
      <w:pPr>
        <w:pStyle w:val="SingleTxtG"/>
        <w:tabs>
          <w:tab w:val="clear" w:pos="1701"/>
          <w:tab w:val="clear" w:pos="2268"/>
        </w:tabs>
        <w:ind w:left="2835" w:hanging="1701"/>
        <w:jc w:val="left"/>
      </w:pPr>
      <w:r>
        <w:t>НПО</w:t>
      </w:r>
      <w:r>
        <w:tab/>
      </w:r>
      <w:r>
        <w:tab/>
        <w:t>неправительственные организации</w:t>
      </w:r>
    </w:p>
    <w:p w14:paraId="07469705" w14:textId="77777777" w:rsidR="00CB6587" w:rsidRPr="00EC39B9" w:rsidRDefault="00CB6587" w:rsidP="007A2A53">
      <w:pPr>
        <w:pStyle w:val="SingleTxtG"/>
        <w:tabs>
          <w:tab w:val="clear" w:pos="1701"/>
          <w:tab w:val="clear" w:pos="2268"/>
        </w:tabs>
        <w:ind w:left="2835" w:hanging="1701"/>
        <w:jc w:val="left"/>
      </w:pPr>
      <w:r>
        <w:t>НМПДППМ</w:t>
      </w:r>
      <w:r>
        <w:tab/>
      </w:r>
      <w:r>
        <w:tab/>
        <w:t>национальный механизм подготовки докладов и принятия последующих мер</w:t>
      </w:r>
    </w:p>
    <w:p w14:paraId="3A1C5556" w14:textId="77777777" w:rsidR="00CB6587" w:rsidRPr="00EC39B9" w:rsidRDefault="00CB6587" w:rsidP="007A2A53">
      <w:pPr>
        <w:pStyle w:val="SingleTxtG"/>
        <w:tabs>
          <w:tab w:val="clear" w:pos="1701"/>
          <w:tab w:val="clear" w:pos="2268"/>
        </w:tabs>
        <w:ind w:left="2835" w:hanging="1701"/>
        <w:jc w:val="left"/>
      </w:pPr>
      <w:r>
        <w:t>НСР</w:t>
      </w:r>
      <w:r>
        <w:tab/>
      </w:r>
      <w:r>
        <w:tab/>
        <w:t>национальные стратегические рамки</w:t>
      </w:r>
    </w:p>
    <w:p w14:paraId="6C0298C2" w14:textId="77777777" w:rsidR="00CB6587" w:rsidRPr="00EC39B9" w:rsidRDefault="00CB6587" w:rsidP="007A2A53">
      <w:pPr>
        <w:pStyle w:val="SingleTxtG"/>
        <w:tabs>
          <w:tab w:val="clear" w:pos="1701"/>
          <w:tab w:val="clear" w:pos="2268"/>
        </w:tabs>
        <w:ind w:left="2835" w:hanging="1701"/>
        <w:jc w:val="left"/>
      </w:pPr>
      <w:r>
        <w:t>НМП</w:t>
      </w:r>
      <w:r>
        <w:tab/>
      </w:r>
      <w:r>
        <w:tab/>
        <w:t>национальная молодежная политика</w:t>
      </w:r>
    </w:p>
    <w:p w14:paraId="3AAB467C" w14:textId="77777777" w:rsidR="00CB6587" w:rsidRPr="00EC39B9" w:rsidRDefault="00CB6587" w:rsidP="007A2A53">
      <w:pPr>
        <w:pStyle w:val="SingleTxtG"/>
        <w:tabs>
          <w:tab w:val="clear" w:pos="1701"/>
          <w:tab w:val="clear" w:pos="2268"/>
        </w:tabs>
        <w:ind w:left="2835" w:hanging="1701"/>
        <w:jc w:val="left"/>
      </w:pPr>
      <w:r>
        <w:t>ДСУД</w:t>
      </w:r>
      <w:r>
        <w:tab/>
        <w:t>дети-сироты и уязвимые дети</w:t>
      </w:r>
    </w:p>
    <w:p w14:paraId="57BBCE33" w14:textId="77777777" w:rsidR="00CB6587" w:rsidRPr="00EC39B9" w:rsidRDefault="00CB6587" w:rsidP="007A2A53">
      <w:pPr>
        <w:pStyle w:val="SingleTxtG"/>
        <w:tabs>
          <w:tab w:val="clear" w:pos="1701"/>
          <w:tab w:val="clear" w:pos="2268"/>
        </w:tabs>
        <w:ind w:left="2835" w:hanging="1701"/>
        <w:jc w:val="left"/>
      </w:pPr>
      <w:r>
        <w:t>ЛИ</w:t>
      </w:r>
      <w:r>
        <w:tab/>
      </w:r>
      <w:r>
        <w:tab/>
        <w:t>лица с инвалидностью</w:t>
      </w:r>
    </w:p>
    <w:p w14:paraId="5AE25B7C" w14:textId="77777777" w:rsidR="00CB6587" w:rsidRPr="00EC39B9" w:rsidRDefault="00CB6587" w:rsidP="007A2A53">
      <w:pPr>
        <w:pStyle w:val="SingleTxtG"/>
        <w:tabs>
          <w:tab w:val="clear" w:pos="1701"/>
          <w:tab w:val="clear" w:pos="2268"/>
        </w:tabs>
        <w:ind w:left="2835" w:hanging="1701"/>
        <w:jc w:val="left"/>
      </w:pPr>
      <w:r>
        <w:t>ЮАР</w:t>
      </w:r>
      <w:r>
        <w:tab/>
      </w:r>
      <w:r>
        <w:tab/>
        <w:t>Южно-Африканская Республика</w:t>
      </w:r>
    </w:p>
    <w:p w14:paraId="38DC7F89" w14:textId="77777777" w:rsidR="00CB6587" w:rsidRPr="00EC39B9" w:rsidRDefault="00CB6587" w:rsidP="007A2A53">
      <w:pPr>
        <w:pStyle w:val="SingleTxtG"/>
        <w:tabs>
          <w:tab w:val="clear" w:pos="1701"/>
          <w:tab w:val="clear" w:pos="2268"/>
        </w:tabs>
        <w:ind w:left="2835" w:hanging="1701"/>
        <w:jc w:val="left"/>
      </w:pPr>
      <w:r>
        <w:t>ЮАТП</w:t>
      </w:r>
      <w:r>
        <w:tab/>
      </w:r>
      <w:r>
        <w:tab/>
        <w:t>Южноафриканское таможенное подразделение</w:t>
      </w:r>
    </w:p>
    <w:p w14:paraId="7E157C4A" w14:textId="77777777" w:rsidR="00CB6587" w:rsidRPr="00EC39B9" w:rsidRDefault="00CB6587" w:rsidP="007A2A53">
      <w:pPr>
        <w:pStyle w:val="SingleTxtG"/>
        <w:tabs>
          <w:tab w:val="clear" w:pos="1701"/>
          <w:tab w:val="clear" w:pos="2268"/>
        </w:tabs>
        <w:ind w:left="2835" w:hanging="1701"/>
        <w:jc w:val="left"/>
      </w:pPr>
      <w:r>
        <w:t>ООПЗВС</w:t>
      </w:r>
      <w:r>
        <w:tab/>
        <w:t>обследование по определению показателей заболеваемости ВИЧ в Свазиленде</w:t>
      </w:r>
    </w:p>
    <w:p w14:paraId="194E14B4" w14:textId="77777777" w:rsidR="00CB6587" w:rsidRPr="00EC39B9" w:rsidRDefault="00CB6587" w:rsidP="007A2A53">
      <w:pPr>
        <w:pStyle w:val="SingleTxtG"/>
        <w:tabs>
          <w:tab w:val="clear" w:pos="1701"/>
          <w:tab w:val="clear" w:pos="2268"/>
        </w:tabs>
        <w:ind w:left="2835" w:hanging="1701"/>
        <w:jc w:val="left"/>
      </w:pPr>
      <w:r>
        <w:t>МСП</w:t>
      </w:r>
      <w:r>
        <w:tab/>
      </w:r>
      <w:r>
        <w:tab/>
        <w:t>малые и средние предприятия</w:t>
      </w:r>
    </w:p>
    <w:p w14:paraId="637CED91" w14:textId="77777777" w:rsidR="00CB6587" w:rsidRPr="00EC39B9" w:rsidRDefault="00CB6587" w:rsidP="007A2A53">
      <w:pPr>
        <w:pStyle w:val="SingleTxtG"/>
        <w:tabs>
          <w:tab w:val="clear" w:pos="1701"/>
          <w:tab w:val="clear" w:pos="2268"/>
        </w:tabs>
        <w:ind w:left="2835" w:hanging="1701"/>
        <w:jc w:val="left"/>
      </w:pPr>
      <w:r>
        <w:t>НПБСС</w:t>
      </w:r>
      <w:r>
        <w:tab/>
      </w:r>
      <w:r>
        <w:tab/>
        <w:t>национальная программа борьбы со СПИДом в Свазиленде</w:t>
      </w:r>
    </w:p>
    <w:p w14:paraId="4AB2CC03" w14:textId="77777777" w:rsidR="00CB6587" w:rsidRPr="00EC39B9" w:rsidRDefault="00CB6587" w:rsidP="007A2A53">
      <w:pPr>
        <w:pStyle w:val="SingleTxtG"/>
        <w:tabs>
          <w:tab w:val="clear" w:pos="1701"/>
          <w:tab w:val="clear" w:pos="2268"/>
        </w:tabs>
        <w:ind w:left="2835" w:hanging="1701"/>
        <w:jc w:val="left"/>
      </w:pPr>
      <w:r>
        <w:t>ЗСПДН</w:t>
      </w:r>
      <w:r>
        <w:tab/>
        <w:t>Закон о сексуальных преступлениях и домашнем насилии</w:t>
      </w:r>
    </w:p>
    <w:p w14:paraId="48495DFD" w14:textId="77777777" w:rsidR="00CB6587" w:rsidRPr="00EC39B9" w:rsidRDefault="00CB6587" w:rsidP="007A2A53">
      <w:pPr>
        <w:pStyle w:val="SingleTxtG"/>
        <w:tabs>
          <w:tab w:val="clear" w:pos="1701"/>
          <w:tab w:val="clear" w:pos="2268"/>
        </w:tabs>
        <w:ind w:left="2835" w:hanging="1701"/>
        <w:jc w:val="left"/>
      </w:pPr>
      <w:r>
        <w:t>СУРИР</w:t>
      </w:r>
      <w:r>
        <w:tab/>
        <w:t>стратегия устойчивого развития и инклюзивного роста</w:t>
      </w:r>
    </w:p>
    <w:p w14:paraId="41A79704" w14:textId="77777777" w:rsidR="00CB6587" w:rsidRPr="00EC39B9" w:rsidRDefault="00CB6587" w:rsidP="007A2A53">
      <w:pPr>
        <w:pStyle w:val="SingleTxtG"/>
        <w:tabs>
          <w:tab w:val="clear" w:pos="1701"/>
          <w:tab w:val="clear" w:pos="2268"/>
        </w:tabs>
        <w:ind w:left="2835" w:hanging="1701"/>
        <w:jc w:val="left"/>
      </w:pPr>
      <w:proofErr w:type="spellStart"/>
      <w:r>
        <w:t>ВсС</w:t>
      </w:r>
      <w:proofErr w:type="spellEnd"/>
      <w:r>
        <w:tab/>
      </w:r>
      <w:r>
        <w:tab/>
        <w:t>Высокий суд Свазиленда</w:t>
      </w:r>
    </w:p>
    <w:p w14:paraId="555941B4" w14:textId="77777777" w:rsidR="00CB6587" w:rsidRPr="00EC39B9" w:rsidRDefault="00CB6587" w:rsidP="007A2A53">
      <w:pPr>
        <w:pStyle w:val="SingleTxtG"/>
        <w:tabs>
          <w:tab w:val="clear" w:pos="1701"/>
          <w:tab w:val="clear" w:pos="2268"/>
        </w:tabs>
        <w:ind w:left="2835" w:hanging="1701"/>
        <w:jc w:val="left"/>
      </w:pPr>
      <w:r>
        <w:t>ВСС</w:t>
      </w:r>
      <w:r>
        <w:tab/>
      </w:r>
      <w:r>
        <w:tab/>
        <w:t>Верховный суд Свазиленда</w:t>
      </w:r>
    </w:p>
    <w:p w14:paraId="5C3A7AA5" w14:textId="13D1AFA2" w:rsidR="00CB6587" w:rsidRPr="00EC39B9" w:rsidRDefault="00CB6587" w:rsidP="007A2A53">
      <w:pPr>
        <w:pStyle w:val="SingleTxtG"/>
        <w:tabs>
          <w:tab w:val="clear" w:pos="1701"/>
          <w:tab w:val="clear" w:pos="2268"/>
        </w:tabs>
        <w:ind w:left="2835" w:hanging="1701"/>
        <w:jc w:val="left"/>
      </w:pPr>
      <w:r>
        <w:t>ЗВПД</w:t>
      </w:r>
      <w:r>
        <w:tab/>
      </w:r>
      <w:hyperlink r:id="rId8" w:history="1">
        <w:r w:rsidRPr="007A2A53">
          <w:t>земля,</w:t>
        </w:r>
      </w:hyperlink>
      <w:r w:rsidRPr="007A2A53">
        <w:t xml:space="preserve"> </w:t>
      </w:r>
      <w:r>
        <w:rPr>
          <w:rFonts w:asciiTheme="majorBidi" w:hAnsiTheme="majorBidi" w:cstheme="majorBidi"/>
        </w:rPr>
        <w:t>которой владеют</w:t>
      </w:r>
      <w:r w:rsidR="007A2A53" w:rsidRPr="007A2A53">
        <w:rPr>
          <w:rFonts w:asciiTheme="majorBidi" w:hAnsiTheme="majorBidi" w:cstheme="majorBidi"/>
          <w:color w:val="222222"/>
          <w:shd w:val="clear" w:color="auto" w:fill="F5F5F5"/>
        </w:rPr>
        <w:t xml:space="preserve"> </w:t>
      </w:r>
      <w:r w:rsidRPr="00670FF1">
        <w:rPr>
          <w:rFonts w:asciiTheme="majorBidi" w:hAnsiTheme="majorBidi" w:cstheme="majorBidi"/>
          <w:color w:val="222222"/>
          <w:shd w:val="clear" w:color="auto" w:fill="F5F5F5"/>
        </w:rPr>
        <w:t xml:space="preserve">на основе правоустанавливающих документов </w:t>
      </w:r>
    </w:p>
    <w:p w14:paraId="4A7FE721" w14:textId="77777777" w:rsidR="00CB6587" w:rsidRPr="00EC39B9" w:rsidRDefault="00CB6587" w:rsidP="007A2A53">
      <w:pPr>
        <w:pStyle w:val="SingleTxtG"/>
        <w:tabs>
          <w:tab w:val="clear" w:pos="1701"/>
          <w:tab w:val="clear" w:pos="2268"/>
        </w:tabs>
        <w:ind w:left="2835" w:hanging="1701"/>
        <w:jc w:val="left"/>
      </w:pPr>
      <w:r>
        <w:t>КПСИО</w:t>
      </w:r>
      <w:r>
        <w:tab/>
      </w:r>
      <w:r>
        <w:tab/>
        <w:t>Комиссия по пересмотру системы избирательных округов</w:t>
      </w:r>
    </w:p>
    <w:p w14:paraId="27D2B901" w14:textId="77777777" w:rsidR="00CB6587" w:rsidRPr="00EC39B9" w:rsidRDefault="00CB6587" w:rsidP="00CB6587">
      <w:pPr>
        <w:pStyle w:val="SingleTxtG"/>
      </w:pPr>
      <w:bookmarkStart w:id="2" w:name="_Toc120527138"/>
      <w:r w:rsidRPr="00EC39B9">
        <w:br w:type="page"/>
      </w:r>
    </w:p>
    <w:p w14:paraId="5A1010F0" w14:textId="77777777" w:rsidR="00CB6587" w:rsidRPr="00EC39B9" w:rsidRDefault="00CB6587" w:rsidP="00CB6587">
      <w:pPr>
        <w:pStyle w:val="HChG"/>
      </w:pPr>
      <w:r>
        <w:lastRenderedPageBreak/>
        <w:tab/>
      </w:r>
      <w:r>
        <w:tab/>
      </w:r>
      <w:r>
        <w:rPr>
          <w:bCs/>
        </w:rPr>
        <w:t>Введение</w:t>
      </w:r>
      <w:bookmarkEnd w:id="2"/>
    </w:p>
    <w:p w14:paraId="35669C28" w14:textId="65FD8437" w:rsidR="00CB6587" w:rsidRPr="00EC39B9" w:rsidRDefault="00CB6587" w:rsidP="00CB6587">
      <w:pPr>
        <w:pStyle w:val="SingleTxtG"/>
      </w:pPr>
      <w:r>
        <w:t>1.</w:t>
      </w:r>
      <w:r>
        <w:tab/>
        <w:t>Общий базовый документ был подготовлен в соответствии с согласованными руководящими принципами, касающимися формы и содержания докладов, представляемых государствами-участниками. Он был подготовлен национальным механизмом подготовки докладов и принятия последующих мер и является результатом совместного процесса с участием соответствующих министерств и ведомств, организаций гражданского общества, партнеров по развитию, специальных групп и Комиссии по правам человека и государственному управлению/</w:t>
      </w:r>
      <w:r w:rsidR="007A2A53" w:rsidRPr="007A2A53">
        <w:t xml:space="preserve"> </w:t>
      </w:r>
      <w:r>
        <w:t>приверженности принципам.</w:t>
      </w:r>
    </w:p>
    <w:p w14:paraId="3C81839F" w14:textId="77777777" w:rsidR="00CB6587" w:rsidRPr="00EC39B9" w:rsidRDefault="00CB6587" w:rsidP="00CB6587">
      <w:pPr>
        <w:pStyle w:val="SingleTxtG"/>
      </w:pPr>
      <w:r>
        <w:t>2.</w:t>
      </w:r>
      <w:r>
        <w:tab/>
        <w:t>Общий базовый документ содержит общую информацию о демографических, экономических, социальных и культурных характеристиках страны, а также о ее конституционной, политической и правовой структурах.</w:t>
      </w:r>
    </w:p>
    <w:p w14:paraId="4FA3437A" w14:textId="6E4B9E1C" w:rsidR="00CB6587" w:rsidRPr="00CF18D2" w:rsidRDefault="007A2A53" w:rsidP="00CB6587">
      <w:pPr>
        <w:pStyle w:val="HChG"/>
      </w:pPr>
      <w:bookmarkStart w:id="3" w:name="_Toc120527139"/>
      <w:r>
        <w:rPr>
          <w:bCs/>
        </w:rPr>
        <w:tab/>
      </w:r>
      <w:r w:rsidR="00CB6587">
        <w:rPr>
          <w:bCs/>
        </w:rPr>
        <w:t>I.</w:t>
      </w:r>
      <w:r w:rsidR="00CB6587">
        <w:tab/>
      </w:r>
      <w:r w:rsidR="00CB6587">
        <w:rPr>
          <w:bCs/>
        </w:rPr>
        <w:t>Общая информация</w:t>
      </w:r>
      <w:bookmarkEnd w:id="3"/>
    </w:p>
    <w:p w14:paraId="45607B8F" w14:textId="77777777" w:rsidR="00CB6587" w:rsidRPr="00CF18D2" w:rsidRDefault="00CB6587" w:rsidP="00CB6587">
      <w:pPr>
        <w:pStyle w:val="H1G"/>
      </w:pPr>
      <w:bookmarkStart w:id="4" w:name="_Toc120527140"/>
      <w:r>
        <w:tab/>
      </w:r>
      <w:r>
        <w:tab/>
      </w:r>
      <w:r>
        <w:rPr>
          <w:bCs/>
        </w:rPr>
        <w:t>Территория</w:t>
      </w:r>
      <w:bookmarkEnd w:id="4"/>
    </w:p>
    <w:p w14:paraId="2170E76E" w14:textId="05876A86" w:rsidR="00CB6587" w:rsidRPr="00001699" w:rsidRDefault="00CB6587" w:rsidP="00CB6587">
      <w:pPr>
        <w:pStyle w:val="SingleTxtG"/>
      </w:pPr>
      <w:r>
        <w:t>3.</w:t>
      </w:r>
      <w:r>
        <w:tab/>
        <w:t>Королевство Эсватини расположено на юго-востоке южного региона Африки. Оно представляет собой малую страну,</w:t>
      </w:r>
      <w:r w:rsidRPr="00230F69">
        <w:t xml:space="preserve"> </w:t>
      </w:r>
      <w:r>
        <w:t>не имеющую выхода к морю, в этом регионе, общая территория которой составляет 17</w:t>
      </w:r>
      <w:r w:rsidR="007A2A53">
        <w:t> </w:t>
      </w:r>
      <w:r>
        <w:t>364 км</w:t>
      </w:r>
      <w:r w:rsidRPr="007A2A53">
        <w:rPr>
          <w:vertAlign w:val="superscript"/>
        </w:rPr>
        <w:t>2</w:t>
      </w:r>
      <w:r>
        <w:t>. Эсватини окружена на севере, западе и юге Южно-Африканской Республикой (ЮАР) и граничит с Мозамбиком на востоке. Страна расположена на широте 31 градус 30 минут к востоку от Гринвича и долготе 26 градусов 30 минут к югу от экватора. Ближайший порт находится в Мапуту, Мозамбик, что примерно в 235 километрах от Мбабане, административной столицы, и</w:t>
      </w:r>
      <w:r w:rsidR="00A45385">
        <w:rPr>
          <w:lang w:val="en-US"/>
        </w:rPr>
        <w:t> </w:t>
      </w:r>
      <w:r>
        <w:t xml:space="preserve">в 200 километрах от </w:t>
      </w:r>
      <w:proofErr w:type="spellStart"/>
      <w:r>
        <w:t>Мацафы</w:t>
      </w:r>
      <w:proofErr w:type="spellEnd"/>
      <w:r>
        <w:t>, главного промышленного района страны.</w:t>
      </w:r>
    </w:p>
    <w:p w14:paraId="036B2F92" w14:textId="77777777" w:rsidR="00CB6587" w:rsidRPr="00EC39B9" w:rsidRDefault="00CB6587" w:rsidP="00CB6587">
      <w:pPr>
        <w:pStyle w:val="SingleTxtG"/>
      </w:pPr>
      <w:r>
        <w:t>4.</w:t>
      </w:r>
      <w:r>
        <w:tab/>
        <w:t xml:space="preserve">Королевство состоит из четырех географических и климатических регионов, расположенных на высоте от 400 до 1800 метров над уровнем моря, каждый из которых обладает своими уникальными характеристиками. В горном регионе </w:t>
      </w:r>
      <w:proofErr w:type="spellStart"/>
      <w:r>
        <w:t>Хайвелд</w:t>
      </w:r>
      <w:proofErr w:type="spellEnd"/>
      <w:r>
        <w:t xml:space="preserve"> на западе есть реки, водопады и ущелья. Климат здесь умеренный: теплое, влажное лето и сухая зима с частыми заморозками, которые случаются на возвышенностях. Субтропический регион </w:t>
      </w:r>
      <w:proofErr w:type="spellStart"/>
      <w:r>
        <w:t>Мидлвелд</w:t>
      </w:r>
      <w:proofErr w:type="spellEnd"/>
      <w:r>
        <w:t>, расположенный на более низкой высоте, состоит из пышных, плодородных долин и имеет теплый климат, который идеально подходит для выращивания разнообразных культур, и именно здесь осуществляется большая часть сельскохозяйственной деятельности страны.</w:t>
      </w:r>
    </w:p>
    <w:p w14:paraId="420CA7E4" w14:textId="77777777" w:rsidR="00CB6587" w:rsidRPr="00EC39B9" w:rsidRDefault="00CB6587" w:rsidP="00CB6587">
      <w:pPr>
        <w:pStyle w:val="SingleTxtG"/>
      </w:pPr>
      <w:r>
        <w:t>5.</w:t>
      </w:r>
      <w:r>
        <w:tab/>
        <w:t xml:space="preserve">Далее к востоку находится регион </w:t>
      </w:r>
      <w:proofErr w:type="spellStart"/>
      <w:r>
        <w:t>Лоувелд</w:t>
      </w:r>
      <w:proofErr w:type="spellEnd"/>
      <w:r>
        <w:t xml:space="preserve"> </w:t>
      </w:r>
      <w:r w:rsidRPr="003B1C3F">
        <w:t>—</w:t>
      </w:r>
      <w:r>
        <w:t xml:space="preserve"> самый большой регион, занимающий около 40 процентов территории страны и также являющийся субтропическим. Хотя этот регион подвержен засухе, здесь успешно выращивают сахарный тростник в коммерческих масштабах при условии орошения. Здесь также широко развито животноводство. Большая часть территории представляет собой типичный африканский буш, где на охраняемых территориях имеется удивительное разнообразие местной фауны, флоры и птиц. Самым малым географическим и климатическим регионом является плато </w:t>
      </w:r>
      <w:proofErr w:type="spellStart"/>
      <w:r>
        <w:t>Лубомбо</w:t>
      </w:r>
      <w:proofErr w:type="spellEnd"/>
      <w:r>
        <w:t>, которое граничит с Мозамбиком. Этот субтропический регион характеризуется горными пейзажами и изобилием растительного и животного мира. Основным видом деятельности здесь является смешанное сельское хозяйство.</w:t>
      </w:r>
    </w:p>
    <w:p w14:paraId="7A91A3FA" w14:textId="37672B2E" w:rsidR="00CB6587" w:rsidRPr="00EC39B9" w:rsidRDefault="00CB6587" w:rsidP="00CB6587">
      <w:pPr>
        <w:pStyle w:val="SingleTxtG"/>
        <w:spacing w:after="240"/>
      </w:pPr>
      <w:r w:rsidRPr="00A609C7">
        <w:t>6.</w:t>
      </w:r>
      <w:r w:rsidRPr="00A609C7">
        <w:tab/>
        <w:t>Систем</w:t>
      </w:r>
      <w:r w:rsidR="00A609C7">
        <w:t xml:space="preserve">а </w:t>
      </w:r>
      <w:r w:rsidR="00A609C7" w:rsidRPr="00A609C7">
        <w:t>землевладения в стране состоит из земли народа Эсватини (СНЭ), земли, которой владеют на основе правоустанавливающих документов (ЗВПД)</w:t>
      </w:r>
      <w:r w:rsidR="00A609C7">
        <w:t>,</w:t>
      </w:r>
      <w:r w:rsidR="00A609C7" w:rsidRPr="00A609C7">
        <w:t xml:space="preserve"> и </w:t>
      </w:r>
      <w:r w:rsidR="00A609C7">
        <w:t>з</w:t>
      </w:r>
      <w:r w:rsidR="00A609C7" w:rsidRPr="00A609C7">
        <w:t>емли Короны</w:t>
      </w:r>
      <w:r w:rsidRPr="00A609C7">
        <w:rPr>
          <w:color w:val="222222"/>
          <w:shd w:val="clear" w:color="auto" w:fill="F5F5F5"/>
        </w:rPr>
        <w:t>.</w:t>
      </w:r>
      <w:r w:rsidRPr="00A609C7">
        <w:t xml:space="preserve"> ЗНЭ управляются по доверенности Королем от имени народа Эсватини, и ими</w:t>
      </w:r>
      <w:r>
        <w:t xml:space="preserve"> распоряжаются вожди, которые несут ответственность за один </w:t>
      </w:r>
      <w:r w:rsidR="00A609C7">
        <w:br/>
      </w:r>
      <w:r>
        <w:t>или несколько размежеванных районов. Доступ к ЗНЭ осуществляется через традиционную систему распределения земли</w:t>
      </w:r>
      <w:r w:rsidRPr="00395680">
        <w:rPr>
          <w:rStyle w:val="aa"/>
        </w:rPr>
        <w:footnoteReference w:id="2"/>
      </w:r>
      <w:r>
        <w:t xml:space="preserve">. Эти земли могут использоваться под строительство жилья, ведения натурального хозяйства, а также товарного сельского </w:t>
      </w:r>
      <w:r>
        <w:lastRenderedPageBreak/>
        <w:t>хозяйства малыми и средними предприятиями (МСП). ЗВПД и земли Короны принадлежат частным владельцам, продаются на открытом рынке и используются для широкого спектра целей. Десять процентов земель являются пахотными. Страна имеет ряд природных ресурсов, о чем свидетельствует приведенная ниже таблица.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4"/>
        <w:gridCol w:w="3868"/>
        <w:gridCol w:w="2948"/>
      </w:tblGrid>
      <w:tr w:rsidR="00CB6587" w:rsidRPr="00903476" w14:paraId="745C1C85" w14:textId="77777777" w:rsidTr="00903476">
        <w:trPr>
          <w:cantSplit/>
          <w:tblHeader/>
        </w:trPr>
        <w:tc>
          <w:tcPr>
            <w:tcW w:w="554" w:type="dxa"/>
            <w:tcBorders>
              <w:top w:val="single" w:sz="4" w:space="0" w:color="auto"/>
              <w:bottom w:val="single" w:sz="12" w:space="0" w:color="auto"/>
            </w:tcBorders>
            <w:shd w:val="clear" w:color="auto" w:fill="auto"/>
            <w:tcMar>
              <w:left w:w="28" w:type="dxa"/>
              <w:right w:w="28" w:type="dxa"/>
            </w:tcMar>
            <w:vAlign w:val="bottom"/>
          </w:tcPr>
          <w:p w14:paraId="404C98F8" w14:textId="77777777" w:rsidR="00CB6587" w:rsidRPr="00903476" w:rsidRDefault="00CB6587" w:rsidP="005A097D">
            <w:pPr>
              <w:suppressAutoHyphens w:val="0"/>
              <w:spacing w:before="80" w:after="80" w:line="200" w:lineRule="exact"/>
              <w:ind w:right="113"/>
              <w:rPr>
                <w:i/>
                <w:sz w:val="16"/>
                <w:szCs w:val="16"/>
              </w:rPr>
            </w:pPr>
            <w:r w:rsidRPr="00903476">
              <w:rPr>
                <w:i/>
                <w:sz w:val="16"/>
                <w:szCs w:val="16"/>
              </w:rPr>
              <w:br w:type="column"/>
            </w:r>
            <w:r w:rsidRPr="00903476">
              <w:rPr>
                <w:i/>
                <w:sz w:val="16"/>
                <w:szCs w:val="16"/>
              </w:rPr>
              <w:br w:type="column"/>
            </w:r>
          </w:p>
        </w:tc>
        <w:tc>
          <w:tcPr>
            <w:tcW w:w="3868" w:type="dxa"/>
            <w:tcBorders>
              <w:top w:val="single" w:sz="4" w:space="0" w:color="auto"/>
              <w:bottom w:val="single" w:sz="12" w:space="0" w:color="auto"/>
            </w:tcBorders>
            <w:shd w:val="clear" w:color="auto" w:fill="auto"/>
            <w:tcMar>
              <w:left w:w="28" w:type="dxa"/>
              <w:right w:w="28" w:type="dxa"/>
            </w:tcMar>
            <w:vAlign w:val="bottom"/>
          </w:tcPr>
          <w:p w14:paraId="55953257" w14:textId="77777777" w:rsidR="00CB6587" w:rsidRPr="00903476" w:rsidRDefault="00CB6587" w:rsidP="005A097D">
            <w:pPr>
              <w:suppressAutoHyphens w:val="0"/>
              <w:spacing w:before="80" w:after="80" w:line="200" w:lineRule="exact"/>
              <w:ind w:right="113"/>
              <w:rPr>
                <w:i/>
                <w:sz w:val="16"/>
                <w:szCs w:val="16"/>
              </w:rPr>
            </w:pPr>
            <w:r w:rsidRPr="00903476">
              <w:rPr>
                <w:i/>
                <w:iCs/>
                <w:sz w:val="16"/>
                <w:szCs w:val="16"/>
              </w:rPr>
              <w:t>Виды полезных ископаемых</w:t>
            </w:r>
            <w:r w:rsidRPr="00903476">
              <w:rPr>
                <w:sz w:val="16"/>
                <w:szCs w:val="16"/>
              </w:rPr>
              <w:t xml:space="preserve"> </w:t>
            </w:r>
          </w:p>
        </w:tc>
        <w:tc>
          <w:tcPr>
            <w:tcW w:w="2948" w:type="dxa"/>
            <w:tcBorders>
              <w:top w:val="single" w:sz="4" w:space="0" w:color="auto"/>
              <w:bottom w:val="single" w:sz="12" w:space="0" w:color="auto"/>
            </w:tcBorders>
            <w:shd w:val="clear" w:color="auto" w:fill="auto"/>
            <w:tcMar>
              <w:left w:w="28" w:type="dxa"/>
              <w:right w:w="28" w:type="dxa"/>
            </w:tcMar>
            <w:vAlign w:val="bottom"/>
          </w:tcPr>
          <w:p w14:paraId="57B9220C" w14:textId="77777777" w:rsidR="00CB6587" w:rsidRPr="00903476" w:rsidRDefault="00CB6587" w:rsidP="005A097D">
            <w:pPr>
              <w:suppressAutoHyphens w:val="0"/>
              <w:spacing w:before="80" w:after="80" w:line="200" w:lineRule="exact"/>
              <w:ind w:right="113"/>
              <w:rPr>
                <w:i/>
                <w:sz w:val="16"/>
                <w:szCs w:val="16"/>
              </w:rPr>
            </w:pPr>
            <w:r w:rsidRPr="00903476">
              <w:rPr>
                <w:i/>
                <w:iCs/>
                <w:sz w:val="16"/>
                <w:szCs w:val="16"/>
              </w:rPr>
              <w:t>Текущее положение дел</w:t>
            </w:r>
            <w:r w:rsidRPr="00903476">
              <w:rPr>
                <w:sz w:val="16"/>
                <w:szCs w:val="16"/>
              </w:rPr>
              <w:t xml:space="preserve"> </w:t>
            </w:r>
          </w:p>
        </w:tc>
      </w:tr>
      <w:tr w:rsidR="00CB6587" w:rsidRPr="00121BA3" w14:paraId="54E2FED0" w14:textId="77777777" w:rsidTr="00903476">
        <w:trPr>
          <w:cantSplit/>
          <w:trHeight w:hRule="exact" w:val="113"/>
        </w:trPr>
        <w:tc>
          <w:tcPr>
            <w:tcW w:w="554" w:type="dxa"/>
            <w:tcBorders>
              <w:top w:val="single" w:sz="12" w:space="0" w:color="auto"/>
            </w:tcBorders>
            <w:shd w:val="clear" w:color="auto" w:fill="auto"/>
            <w:tcMar>
              <w:left w:w="28" w:type="dxa"/>
              <w:right w:w="28" w:type="dxa"/>
            </w:tcMar>
          </w:tcPr>
          <w:p w14:paraId="0CBF0551" w14:textId="77777777" w:rsidR="00CB6587" w:rsidRPr="00121BA3" w:rsidRDefault="00CB6587" w:rsidP="005A097D">
            <w:pPr>
              <w:suppressAutoHyphens w:val="0"/>
              <w:spacing w:before="40" w:after="120" w:line="220" w:lineRule="exact"/>
              <w:ind w:right="113"/>
              <w:rPr>
                <w:b/>
              </w:rPr>
            </w:pPr>
          </w:p>
        </w:tc>
        <w:tc>
          <w:tcPr>
            <w:tcW w:w="3868" w:type="dxa"/>
            <w:tcBorders>
              <w:top w:val="single" w:sz="12" w:space="0" w:color="auto"/>
            </w:tcBorders>
            <w:shd w:val="clear" w:color="auto" w:fill="auto"/>
            <w:tcMar>
              <w:left w:w="28" w:type="dxa"/>
              <w:right w:w="28" w:type="dxa"/>
            </w:tcMar>
          </w:tcPr>
          <w:p w14:paraId="173BB697" w14:textId="77777777" w:rsidR="00CB6587" w:rsidRPr="00121BA3" w:rsidRDefault="00CB6587" w:rsidP="005A097D">
            <w:pPr>
              <w:suppressAutoHyphens w:val="0"/>
              <w:spacing w:before="40" w:after="120" w:line="220" w:lineRule="exact"/>
              <w:ind w:right="113"/>
            </w:pPr>
          </w:p>
        </w:tc>
        <w:tc>
          <w:tcPr>
            <w:tcW w:w="2948" w:type="dxa"/>
            <w:tcBorders>
              <w:top w:val="single" w:sz="12" w:space="0" w:color="auto"/>
            </w:tcBorders>
            <w:shd w:val="clear" w:color="auto" w:fill="auto"/>
            <w:tcMar>
              <w:left w:w="28" w:type="dxa"/>
              <w:right w:w="28" w:type="dxa"/>
            </w:tcMar>
          </w:tcPr>
          <w:p w14:paraId="68D8813D" w14:textId="77777777" w:rsidR="00CB6587" w:rsidRPr="00121BA3" w:rsidRDefault="00CB6587" w:rsidP="005A097D">
            <w:pPr>
              <w:suppressAutoHyphens w:val="0"/>
              <w:spacing w:before="40" w:after="120" w:line="220" w:lineRule="exact"/>
              <w:ind w:right="113"/>
            </w:pPr>
          </w:p>
        </w:tc>
      </w:tr>
      <w:tr w:rsidR="00CB6587" w:rsidRPr="00121BA3" w14:paraId="73F83C13" w14:textId="77777777" w:rsidTr="00903476">
        <w:trPr>
          <w:cantSplit/>
        </w:trPr>
        <w:tc>
          <w:tcPr>
            <w:tcW w:w="554" w:type="dxa"/>
            <w:tcBorders>
              <w:bottom w:val="nil"/>
            </w:tcBorders>
            <w:shd w:val="clear" w:color="auto" w:fill="auto"/>
            <w:tcMar>
              <w:left w:w="28" w:type="dxa"/>
              <w:right w:w="28" w:type="dxa"/>
            </w:tcMar>
          </w:tcPr>
          <w:p w14:paraId="235662DB" w14:textId="77777777" w:rsidR="00CB6587" w:rsidRPr="00121BA3" w:rsidRDefault="00CB6587" w:rsidP="003848EF">
            <w:pPr>
              <w:suppressAutoHyphens w:val="0"/>
              <w:spacing w:before="60" w:after="60" w:line="220" w:lineRule="exact"/>
            </w:pPr>
            <w:r>
              <w:t>1.</w:t>
            </w:r>
          </w:p>
        </w:tc>
        <w:tc>
          <w:tcPr>
            <w:tcW w:w="3868" w:type="dxa"/>
            <w:tcBorders>
              <w:bottom w:val="nil"/>
            </w:tcBorders>
            <w:shd w:val="clear" w:color="auto" w:fill="auto"/>
            <w:tcMar>
              <w:left w:w="28" w:type="dxa"/>
              <w:right w:w="28" w:type="dxa"/>
            </w:tcMar>
          </w:tcPr>
          <w:p w14:paraId="441B379C" w14:textId="77777777" w:rsidR="00CB6587" w:rsidRPr="00121BA3" w:rsidRDefault="00CB6587" w:rsidP="003848EF">
            <w:pPr>
              <w:suppressAutoHyphens w:val="0"/>
              <w:spacing w:before="60" w:after="60" w:line="220" w:lineRule="exact"/>
            </w:pPr>
            <w:r>
              <w:t>Уголь</w:t>
            </w:r>
          </w:p>
        </w:tc>
        <w:tc>
          <w:tcPr>
            <w:tcW w:w="2948" w:type="dxa"/>
            <w:tcBorders>
              <w:bottom w:val="nil"/>
            </w:tcBorders>
            <w:shd w:val="clear" w:color="auto" w:fill="auto"/>
            <w:tcMar>
              <w:left w:w="28" w:type="dxa"/>
              <w:right w:w="28" w:type="dxa"/>
            </w:tcMar>
          </w:tcPr>
          <w:p w14:paraId="63314385" w14:textId="77777777" w:rsidR="00CB6587" w:rsidRPr="00121BA3" w:rsidRDefault="00CB6587" w:rsidP="003848EF">
            <w:pPr>
              <w:suppressAutoHyphens w:val="0"/>
              <w:spacing w:before="60" w:after="60" w:line="220" w:lineRule="exact"/>
            </w:pPr>
            <w:r>
              <w:t>добывается</w:t>
            </w:r>
          </w:p>
        </w:tc>
      </w:tr>
      <w:tr w:rsidR="00CB6587" w:rsidRPr="00121BA3" w14:paraId="59F392C9" w14:textId="77777777" w:rsidTr="00903476">
        <w:trPr>
          <w:cantSplit/>
        </w:trPr>
        <w:tc>
          <w:tcPr>
            <w:tcW w:w="554" w:type="dxa"/>
            <w:tcBorders>
              <w:top w:val="nil"/>
              <w:bottom w:val="nil"/>
            </w:tcBorders>
            <w:shd w:val="clear" w:color="auto" w:fill="auto"/>
            <w:tcMar>
              <w:left w:w="28" w:type="dxa"/>
              <w:right w:w="28" w:type="dxa"/>
            </w:tcMar>
          </w:tcPr>
          <w:p w14:paraId="1525A149" w14:textId="77777777" w:rsidR="00CB6587" w:rsidRPr="00121BA3" w:rsidRDefault="00CB6587" w:rsidP="003848EF">
            <w:pPr>
              <w:suppressAutoHyphens w:val="0"/>
              <w:spacing w:before="60" w:after="60" w:line="220" w:lineRule="exact"/>
            </w:pPr>
            <w:r>
              <w:t>2.</w:t>
            </w:r>
          </w:p>
        </w:tc>
        <w:tc>
          <w:tcPr>
            <w:tcW w:w="3868" w:type="dxa"/>
            <w:tcBorders>
              <w:top w:val="nil"/>
              <w:bottom w:val="nil"/>
            </w:tcBorders>
            <w:shd w:val="clear" w:color="auto" w:fill="auto"/>
            <w:tcMar>
              <w:left w:w="28" w:type="dxa"/>
              <w:right w:w="28" w:type="dxa"/>
            </w:tcMar>
          </w:tcPr>
          <w:p w14:paraId="5FA93513" w14:textId="77777777" w:rsidR="00CB6587" w:rsidRPr="00121BA3" w:rsidRDefault="00CB6587" w:rsidP="003848EF">
            <w:pPr>
              <w:suppressAutoHyphens w:val="0"/>
              <w:spacing w:before="60" w:after="60" w:line="220" w:lineRule="exact"/>
            </w:pPr>
            <w:r>
              <w:t>Золото</w:t>
            </w:r>
          </w:p>
        </w:tc>
        <w:tc>
          <w:tcPr>
            <w:tcW w:w="2948" w:type="dxa"/>
            <w:tcBorders>
              <w:top w:val="nil"/>
              <w:bottom w:val="nil"/>
            </w:tcBorders>
            <w:shd w:val="clear" w:color="auto" w:fill="auto"/>
            <w:tcMar>
              <w:left w:w="28" w:type="dxa"/>
              <w:right w:w="28" w:type="dxa"/>
            </w:tcMar>
          </w:tcPr>
          <w:p w14:paraId="796605A5" w14:textId="77777777" w:rsidR="00CB6587" w:rsidRPr="00121BA3" w:rsidRDefault="00CB6587" w:rsidP="003848EF">
            <w:pPr>
              <w:suppressAutoHyphens w:val="0"/>
              <w:spacing w:before="60" w:after="60" w:line="220" w:lineRule="exact"/>
            </w:pPr>
            <w:r>
              <w:t>добывается</w:t>
            </w:r>
          </w:p>
        </w:tc>
      </w:tr>
      <w:tr w:rsidR="00CB6587" w:rsidRPr="00121BA3" w14:paraId="23A6EABF" w14:textId="77777777" w:rsidTr="00903476">
        <w:trPr>
          <w:cantSplit/>
        </w:trPr>
        <w:tc>
          <w:tcPr>
            <w:tcW w:w="554" w:type="dxa"/>
            <w:tcBorders>
              <w:top w:val="nil"/>
            </w:tcBorders>
            <w:shd w:val="clear" w:color="auto" w:fill="auto"/>
            <w:tcMar>
              <w:left w:w="28" w:type="dxa"/>
              <w:right w:w="28" w:type="dxa"/>
            </w:tcMar>
          </w:tcPr>
          <w:p w14:paraId="70530EFF" w14:textId="77777777" w:rsidR="00CB6587" w:rsidRPr="00121BA3" w:rsidRDefault="00CB6587" w:rsidP="003848EF">
            <w:pPr>
              <w:suppressAutoHyphens w:val="0"/>
              <w:spacing w:before="60" w:after="60" w:line="220" w:lineRule="exact"/>
            </w:pPr>
            <w:r>
              <w:t>3.</w:t>
            </w:r>
          </w:p>
        </w:tc>
        <w:tc>
          <w:tcPr>
            <w:tcW w:w="3868" w:type="dxa"/>
            <w:tcBorders>
              <w:top w:val="nil"/>
            </w:tcBorders>
            <w:shd w:val="clear" w:color="auto" w:fill="auto"/>
            <w:tcMar>
              <w:left w:w="28" w:type="dxa"/>
              <w:right w:w="28" w:type="dxa"/>
            </w:tcMar>
          </w:tcPr>
          <w:p w14:paraId="3D732EA5" w14:textId="77777777" w:rsidR="00CB6587" w:rsidRPr="00121BA3" w:rsidRDefault="00CB6587" w:rsidP="003848EF">
            <w:pPr>
              <w:suppressAutoHyphens w:val="0"/>
              <w:spacing w:before="60" w:after="60" w:line="220" w:lineRule="exact"/>
            </w:pPr>
            <w:r>
              <w:t>Железная руда</w:t>
            </w:r>
          </w:p>
        </w:tc>
        <w:tc>
          <w:tcPr>
            <w:tcW w:w="2948" w:type="dxa"/>
            <w:tcBorders>
              <w:top w:val="nil"/>
            </w:tcBorders>
            <w:shd w:val="clear" w:color="auto" w:fill="auto"/>
            <w:tcMar>
              <w:left w:w="28" w:type="dxa"/>
              <w:right w:w="28" w:type="dxa"/>
            </w:tcMar>
          </w:tcPr>
          <w:p w14:paraId="06D139E6" w14:textId="77777777" w:rsidR="00CB6587" w:rsidRPr="00121BA3" w:rsidRDefault="00CB6587" w:rsidP="003848EF">
            <w:pPr>
              <w:suppressAutoHyphens w:val="0"/>
              <w:spacing w:before="60" w:after="60" w:line="220" w:lineRule="exact"/>
            </w:pPr>
            <w:r>
              <w:t>не добывается</w:t>
            </w:r>
          </w:p>
        </w:tc>
      </w:tr>
      <w:tr w:rsidR="00CB6587" w:rsidRPr="00121BA3" w14:paraId="588CBB12" w14:textId="77777777" w:rsidTr="00903476">
        <w:trPr>
          <w:cantSplit/>
        </w:trPr>
        <w:tc>
          <w:tcPr>
            <w:tcW w:w="554" w:type="dxa"/>
            <w:shd w:val="clear" w:color="auto" w:fill="auto"/>
            <w:tcMar>
              <w:left w:w="28" w:type="dxa"/>
              <w:right w:w="28" w:type="dxa"/>
            </w:tcMar>
          </w:tcPr>
          <w:p w14:paraId="55887215" w14:textId="77777777" w:rsidR="00CB6587" w:rsidRPr="00121BA3" w:rsidRDefault="00CB6587" w:rsidP="003848EF">
            <w:pPr>
              <w:suppressAutoHyphens w:val="0"/>
              <w:spacing w:before="60" w:after="60" w:line="220" w:lineRule="exact"/>
            </w:pPr>
            <w:r>
              <w:t>4.</w:t>
            </w:r>
          </w:p>
        </w:tc>
        <w:tc>
          <w:tcPr>
            <w:tcW w:w="3868" w:type="dxa"/>
            <w:shd w:val="clear" w:color="auto" w:fill="auto"/>
            <w:tcMar>
              <w:left w:w="28" w:type="dxa"/>
              <w:right w:w="28" w:type="dxa"/>
            </w:tcMar>
          </w:tcPr>
          <w:p w14:paraId="6E8D8184" w14:textId="77777777" w:rsidR="00CB6587" w:rsidRPr="00121BA3" w:rsidRDefault="00CB6587" w:rsidP="003848EF">
            <w:pPr>
              <w:suppressAutoHyphens w:val="0"/>
              <w:spacing w:before="60" w:after="60" w:line="220" w:lineRule="exact"/>
            </w:pPr>
            <w:r>
              <w:t>Алмазы</w:t>
            </w:r>
          </w:p>
        </w:tc>
        <w:tc>
          <w:tcPr>
            <w:tcW w:w="2948" w:type="dxa"/>
            <w:shd w:val="clear" w:color="auto" w:fill="auto"/>
            <w:tcMar>
              <w:left w:w="28" w:type="dxa"/>
              <w:right w:w="28" w:type="dxa"/>
            </w:tcMar>
          </w:tcPr>
          <w:p w14:paraId="45AEA8C1" w14:textId="77777777" w:rsidR="00CB6587" w:rsidRPr="00121BA3" w:rsidRDefault="00CB6587" w:rsidP="003848EF">
            <w:pPr>
              <w:suppressAutoHyphens w:val="0"/>
              <w:spacing w:before="60" w:after="60" w:line="220" w:lineRule="exact"/>
            </w:pPr>
            <w:r>
              <w:t>не добываются</w:t>
            </w:r>
          </w:p>
        </w:tc>
      </w:tr>
      <w:tr w:rsidR="00CB6587" w:rsidRPr="00121BA3" w14:paraId="24519DEB" w14:textId="77777777" w:rsidTr="00903476">
        <w:trPr>
          <w:cantSplit/>
        </w:trPr>
        <w:tc>
          <w:tcPr>
            <w:tcW w:w="554" w:type="dxa"/>
            <w:shd w:val="clear" w:color="auto" w:fill="auto"/>
            <w:tcMar>
              <w:left w:w="28" w:type="dxa"/>
              <w:right w:w="28" w:type="dxa"/>
            </w:tcMar>
          </w:tcPr>
          <w:p w14:paraId="29F17BE7" w14:textId="77777777" w:rsidR="00CB6587" w:rsidRPr="00121BA3" w:rsidRDefault="00CB6587" w:rsidP="003848EF">
            <w:pPr>
              <w:suppressAutoHyphens w:val="0"/>
              <w:spacing w:before="60" w:after="60" w:line="220" w:lineRule="exact"/>
            </w:pPr>
            <w:r>
              <w:t>5.</w:t>
            </w:r>
          </w:p>
        </w:tc>
        <w:tc>
          <w:tcPr>
            <w:tcW w:w="3868" w:type="dxa"/>
            <w:shd w:val="clear" w:color="auto" w:fill="auto"/>
            <w:tcMar>
              <w:left w:w="28" w:type="dxa"/>
              <w:right w:w="28" w:type="dxa"/>
            </w:tcMar>
          </w:tcPr>
          <w:p w14:paraId="302B2902" w14:textId="77777777" w:rsidR="00CB6587" w:rsidRPr="00121BA3" w:rsidRDefault="00CB6587" w:rsidP="003848EF">
            <w:pPr>
              <w:suppressAutoHyphens w:val="0"/>
              <w:spacing w:before="60" w:after="60" w:line="220" w:lineRule="exact"/>
            </w:pPr>
            <w:r>
              <w:t>Барит</w:t>
            </w:r>
          </w:p>
        </w:tc>
        <w:tc>
          <w:tcPr>
            <w:tcW w:w="2948" w:type="dxa"/>
            <w:shd w:val="clear" w:color="auto" w:fill="auto"/>
            <w:tcMar>
              <w:left w:w="28" w:type="dxa"/>
              <w:right w:w="28" w:type="dxa"/>
            </w:tcMar>
          </w:tcPr>
          <w:p w14:paraId="02D0EE46" w14:textId="77777777" w:rsidR="00CB6587" w:rsidRPr="00121BA3" w:rsidRDefault="00CB6587" w:rsidP="003848EF">
            <w:pPr>
              <w:suppressAutoHyphens w:val="0"/>
              <w:spacing w:before="60" w:after="60" w:line="220" w:lineRule="exact"/>
            </w:pPr>
            <w:r>
              <w:t>не добывается</w:t>
            </w:r>
          </w:p>
        </w:tc>
      </w:tr>
      <w:tr w:rsidR="00CB6587" w:rsidRPr="00121BA3" w14:paraId="5530F242" w14:textId="77777777" w:rsidTr="00903476">
        <w:trPr>
          <w:cantSplit/>
        </w:trPr>
        <w:tc>
          <w:tcPr>
            <w:tcW w:w="554" w:type="dxa"/>
            <w:shd w:val="clear" w:color="auto" w:fill="auto"/>
            <w:tcMar>
              <w:left w:w="28" w:type="dxa"/>
              <w:right w:w="28" w:type="dxa"/>
            </w:tcMar>
          </w:tcPr>
          <w:p w14:paraId="6A23F379" w14:textId="77777777" w:rsidR="00CB6587" w:rsidRPr="00121BA3" w:rsidRDefault="00CB6587" w:rsidP="003848EF">
            <w:pPr>
              <w:suppressAutoHyphens w:val="0"/>
              <w:spacing w:before="60" w:after="60" w:line="220" w:lineRule="exact"/>
            </w:pPr>
            <w:r>
              <w:t>6.</w:t>
            </w:r>
          </w:p>
        </w:tc>
        <w:tc>
          <w:tcPr>
            <w:tcW w:w="3868" w:type="dxa"/>
            <w:shd w:val="clear" w:color="auto" w:fill="auto"/>
            <w:tcMar>
              <w:left w:w="28" w:type="dxa"/>
              <w:right w:w="28" w:type="dxa"/>
            </w:tcMar>
          </w:tcPr>
          <w:p w14:paraId="00405528" w14:textId="77777777" w:rsidR="00CB6587" w:rsidRPr="00121BA3" w:rsidRDefault="00CB6587" w:rsidP="003848EF">
            <w:pPr>
              <w:suppressAutoHyphens w:val="0"/>
              <w:spacing w:before="60" w:after="60" w:line="220" w:lineRule="exact"/>
            </w:pPr>
            <w:r>
              <w:t>Каолин</w:t>
            </w:r>
          </w:p>
        </w:tc>
        <w:tc>
          <w:tcPr>
            <w:tcW w:w="2948" w:type="dxa"/>
            <w:shd w:val="clear" w:color="auto" w:fill="auto"/>
            <w:tcMar>
              <w:left w:w="28" w:type="dxa"/>
              <w:right w:w="28" w:type="dxa"/>
            </w:tcMar>
          </w:tcPr>
          <w:p w14:paraId="3F0F9E19" w14:textId="77777777" w:rsidR="00CB6587" w:rsidRPr="00121BA3" w:rsidRDefault="00CB6587" w:rsidP="003848EF">
            <w:pPr>
              <w:suppressAutoHyphens w:val="0"/>
              <w:spacing w:before="60" w:after="60" w:line="220" w:lineRule="exact"/>
            </w:pPr>
            <w:r>
              <w:t>не добывается</w:t>
            </w:r>
          </w:p>
        </w:tc>
      </w:tr>
      <w:tr w:rsidR="00CB6587" w:rsidRPr="00121BA3" w14:paraId="70735AF0" w14:textId="77777777" w:rsidTr="00903476">
        <w:trPr>
          <w:cantSplit/>
        </w:trPr>
        <w:tc>
          <w:tcPr>
            <w:tcW w:w="554" w:type="dxa"/>
            <w:shd w:val="clear" w:color="auto" w:fill="auto"/>
            <w:tcMar>
              <w:left w:w="28" w:type="dxa"/>
              <w:right w:w="28" w:type="dxa"/>
            </w:tcMar>
          </w:tcPr>
          <w:p w14:paraId="51CAB9A6" w14:textId="77777777" w:rsidR="00CB6587" w:rsidRPr="00121BA3" w:rsidRDefault="00CB6587" w:rsidP="003848EF">
            <w:pPr>
              <w:suppressAutoHyphens w:val="0"/>
              <w:spacing w:before="60" w:after="60" w:line="220" w:lineRule="exact"/>
            </w:pPr>
            <w:r>
              <w:t>7.</w:t>
            </w:r>
          </w:p>
        </w:tc>
        <w:tc>
          <w:tcPr>
            <w:tcW w:w="3868" w:type="dxa"/>
            <w:shd w:val="clear" w:color="auto" w:fill="auto"/>
            <w:tcMar>
              <w:left w:w="28" w:type="dxa"/>
              <w:right w:w="28" w:type="dxa"/>
            </w:tcMar>
          </w:tcPr>
          <w:p w14:paraId="6940EFD1" w14:textId="77777777" w:rsidR="00CB6587" w:rsidRPr="00121BA3" w:rsidRDefault="00CB6587" w:rsidP="003848EF">
            <w:pPr>
              <w:suppressAutoHyphens w:val="0"/>
              <w:spacing w:before="60" w:after="60" w:line="220" w:lineRule="exact"/>
            </w:pPr>
            <w:r>
              <w:t>Кремнезем</w:t>
            </w:r>
          </w:p>
        </w:tc>
        <w:tc>
          <w:tcPr>
            <w:tcW w:w="2948" w:type="dxa"/>
            <w:shd w:val="clear" w:color="auto" w:fill="auto"/>
            <w:tcMar>
              <w:left w:w="28" w:type="dxa"/>
              <w:right w:w="28" w:type="dxa"/>
            </w:tcMar>
          </w:tcPr>
          <w:p w14:paraId="7B3D0EF2" w14:textId="77777777" w:rsidR="00CB6587" w:rsidRPr="00121BA3" w:rsidRDefault="00CB6587" w:rsidP="003848EF">
            <w:pPr>
              <w:suppressAutoHyphens w:val="0"/>
              <w:spacing w:before="60" w:after="60" w:line="220" w:lineRule="exact"/>
            </w:pPr>
            <w:r>
              <w:t>не добывается</w:t>
            </w:r>
          </w:p>
        </w:tc>
      </w:tr>
      <w:tr w:rsidR="00CB6587" w:rsidRPr="00121BA3" w14:paraId="384B3E8C" w14:textId="77777777" w:rsidTr="00903476">
        <w:trPr>
          <w:cantSplit/>
        </w:trPr>
        <w:tc>
          <w:tcPr>
            <w:tcW w:w="554" w:type="dxa"/>
            <w:shd w:val="clear" w:color="auto" w:fill="auto"/>
            <w:tcMar>
              <w:left w:w="28" w:type="dxa"/>
              <w:right w:w="28" w:type="dxa"/>
            </w:tcMar>
          </w:tcPr>
          <w:p w14:paraId="1474A14D" w14:textId="77777777" w:rsidR="00CB6587" w:rsidRPr="00121BA3" w:rsidRDefault="00CB6587" w:rsidP="003848EF">
            <w:pPr>
              <w:suppressAutoHyphens w:val="0"/>
              <w:spacing w:before="60" w:after="60" w:line="220" w:lineRule="exact"/>
            </w:pPr>
            <w:r>
              <w:t>8.</w:t>
            </w:r>
          </w:p>
        </w:tc>
        <w:tc>
          <w:tcPr>
            <w:tcW w:w="3868" w:type="dxa"/>
            <w:shd w:val="clear" w:color="auto" w:fill="auto"/>
            <w:tcMar>
              <w:left w:w="28" w:type="dxa"/>
              <w:right w:w="28" w:type="dxa"/>
            </w:tcMar>
          </w:tcPr>
          <w:p w14:paraId="595CC10A" w14:textId="77777777" w:rsidR="00CB6587" w:rsidRPr="00121BA3" w:rsidRDefault="00CB6587" w:rsidP="003848EF">
            <w:pPr>
              <w:suppressAutoHyphens w:val="0"/>
              <w:spacing w:before="60" w:after="60" w:line="220" w:lineRule="exact"/>
            </w:pPr>
            <w:r>
              <w:t>Олово</w:t>
            </w:r>
          </w:p>
        </w:tc>
        <w:tc>
          <w:tcPr>
            <w:tcW w:w="2948" w:type="dxa"/>
            <w:shd w:val="clear" w:color="auto" w:fill="auto"/>
            <w:tcMar>
              <w:left w:w="28" w:type="dxa"/>
              <w:right w:w="28" w:type="dxa"/>
            </w:tcMar>
          </w:tcPr>
          <w:p w14:paraId="56669411" w14:textId="77777777" w:rsidR="00CB6587" w:rsidRPr="00121BA3" w:rsidRDefault="00CB6587" w:rsidP="003848EF">
            <w:pPr>
              <w:suppressAutoHyphens w:val="0"/>
              <w:spacing w:before="60" w:after="60" w:line="220" w:lineRule="exact"/>
            </w:pPr>
            <w:r>
              <w:t>не добывается</w:t>
            </w:r>
          </w:p>
        </w:tc>
      </w:tr>
    </w:tbl>
    <w:p w14:paraId="39AB49B1" w14:textId="77777777" w:rsidR="00CB6587" w:rsidRPr="00316ABB" w:rsidRDefault="00CB6587" w:rsidP="00CB6587">
      <w:pPr>
        <w:pStyle w:val="H1G"/>
      </w:pPr>
      <w:bookmarkStart w:id="5" w:name="_Toc120527141"/>
      <w:r>
        <w:tab/>
      </w:r>
      <w:r>
        <w:tab/>
      </w:r>
      <w:r>
        <w:rPr>
          <w:bCs/>
        </w:rPr>
        <w:t>Народ и традиции</w:t>
      </w:r>
      <w:bookmarkEnd w:id="5"/>
    </w:p>
    <w:p w14:paraId="7B36D40E" w14:textId="77777777" w:rsidR="00CB6587" w:rsidRPr="00EC39B9" w:rsidRDefault="00CB6587" w:rsidP="00CB6587">
      <w:pPr>
        <w:pStyle w:val="SingleTxtG"/>
      </w:pPr>
      <w:r>
        <w:t>7.</w:t>
      </w:r>
      <w:r>
        <w:tab/>
        <w:t xml:space="preserve">Население Эсватини является преимущественно однородным; на 97,8 процента оно состоит из этнических </w:t>
      </w:r>
      <w:proofErr w:type="spellStart"/>
      <w:r>
        <w:t>эмасвати</w:t>
      </w:r>
      <w:proofErr w:type="spellEnd"/>
      <w:r>
        <w:t xml:space="preserve"> и на 2,2 процента из лиц, не относящихся к </w:t>
      </w:r>
      <w:proofErr w:type="spellStart"/>
      <w:r>
        <w:t>эмасвати</w:t>
      </w:r>
      <w:proofErr w:type="spellEnd"/>
      <w:r w:rsidRPr="00395680">
        <w:rPr>
          <w:rStyle w:val="aa"/>
        </w:rPr>
        <w:footnoteReference w:id="3"/>
      </w:r>
      <w:r>
        <w:t xml:space="preserve">. Официальными языками являются </w:t>
      </w:r>
      <w:proofErr w:type="spellStart"/>
      <w:r>
        <w:t>сисвати</w:t>
      </w:r>
      <w:proofErr w:type="spellEnd"/>
      <w:r>
        <w:t xml:space="preserve"> и английский; </w:t>
      </w:r>
      <w:proofErr w:type="spellStart"/>
      <w:r>
        <w:t>сисвати</w:t>
      </w:r>
      <w:proofErr w:type="spellEnd"/>
      <w:r>
        <w:t xml:space="preserve"> используется в исконной форме.</w:t>
      </w:r>
    </w:p>
    <w:p w14:paraId="0172053E" w14:textId="77777777" w:rsidR="00CB6587" w:rsidRPr="00EC39B9" w:rsidRDefault="00CB6587" w:rsidP="00CB6587">
      <w:pPr>
        <w:pStyle w:val="SingleTxtG"/>
      </w:pPr>
      <w:r>
        <w:t>8.</w:t>
      </w:r>
      <w:r>
        <w:tab/>
        <w:t xml:space="preserve">Традиции Эсватини последовательно соблюдаются жителями страны, что является их добровольным выбором. Двумя основными культурными церемониями являются </w:t>
      </w:r>
      <w:proofErr w:type="spellStart"/>
      <w:r>
        <w:t>Умхланга</w:t>
      </w:r>
      <w:proofErr w:type="spellEnd"/>
      <w:r>
        <w:t xml:space="preserve"> (танец тростника) и </w:t>
      </w:r>
      <w:proofErr w:type="spellStart"/>
      <w:r>
        <w:t>Инквала</w:t>
      </w:r>
      <w:proofErr w:type="spellEnd"/>
      <w:r>
        <w:t xml:space="preserve">. Церемония </w:t>
      </w:r>
      <w:proofErr w:type="spellStart"/>
      <w:r>
        <w:t>Умхланга</w:t>
      </w:r>
      <w:proofErr w:type="spellEnd"/>
      <w:r>
        <w:t xml:space="preserve"> проводится в августе/сентябре; в ней участвуют девушки с целью сбора тростника, из которого делают ширмы вокруг королевского крааля. Что касается церемонии </w:t>
      </w:r>
      <w:proofErr w:type="spellStart"/>
      <w:r>
        <w:t>Инквала</w:t>
      </w:r>
      <w:proofErr w:type="spellEnd"/>
      <w:r>
        <w:t>, то она проводится в декабре/январе в связи с празднованием появления первых плодов; в этой церемонии принимают участие все желающие.</w:t>
      </w:r>
    </w:p>
    <w:p w14:paraId="0E3FBB39" w14:textId="77777777" w:rsidR="00CB6587" w:rsidRPr="00EC39B9" w:rsidRDefault="00CB6587" w:rsidP="00CB6587">
      <w:pPr>
        <w:pStyle w:val="SingleTxtG"/>
      </w:pPr>
      <w:r>
        <w:t>9.</w:t>
      </w:r>
      <w:r>
        <w:tab/>
        <w:t>В Эсватини существует два вида брака, а именно гражданский брак и обычный брак. Гражданские браки регулируются Законом о браке 1964 года, который признает только моногамные браки</w:t>
      </w:r>
      <w:r w:rsidRPr="00395680">
        <w:rPr>
          <w:rStyle w:val="aa"/>
        </w:rPr>
        <w:footnoteReference w:id="4"/>
      </w:r>
      <w:r>
        <w:t>. Что касается обычных браков, то они регулируются действующими в Эсватини правовыми нормами и обычаями, и эти браки могут быть полигамными.</w:t>
      </w:r>
    </w:p>
    <w:p w14:paraId="3DFE26D1" w14:textId="77777777" w:rsidR="00CB6587" w:rsidRPr="00EC39B9" w:rsidRDefault="00CB6587" w:rsidP="00CB6587">
      <w:pPr>
        <w:pStyle w:val="H1G"/>
      </w:pPr>
      <w:bookmarkStart w:id="6" w:name="_Toc120527142"/>
      <w:r>
        <w:tab/>
      </w:r>
      <w:r>
        <w:tab/>
      </w:r>
      <w:r>
        <w:rPr>
          <w:bCs/>
        </w:rPr>
        <w:t>Население</w:t>
      </w:r>
      <w:bookmarkEnd w:id="6"/>
    </w:p>
    <w:p w14:paraId="5A23EC3D" w14:textId="4D270ADC" w:rsidR="00CB6587" w:rsidRPr="00EC39B9" w:rsidRDefault="00CB6587" w:rsidP="00CB6587">
      <w:pPr>
        <w:pStyle w:val="SingleTxtG"/>
      </w:pPr>
      <w:r>
        <w:t>10.</w:t>
      </w:r>
      <w:r>
        <w:tab/>
        <w:t>Численность населения Эсватини составляет 1</w:t>
      </w:r>
      <w:r w:rsidR="007A2A53">
        <w:t> </w:t>
      </w:r>
      <w:r>
        <w:t>093</w:t>
      </w:r>
      <w:r w:rsidR="00A609C7">
        <w:t> </w:t>
      </w:r>
      <w:r>
        <w:t>238</w:t>
      </w:r>
      <w:r w:rsidR="00A609C7">
        <w:t> </w:t>
      </w:r>
      <w:r>
        <w:t>человек</w:t>
      </w:r>
      <w:r w:rsidR="00A609C7" w:rsidRPr="00395680">
        <w:rPr>
          <w:rStyle w:val="aa"/>
        </w:rPr>
        <w:footnoteReference w:id="5"/>
      </w:r>
      <w:r>
        <w:t>, включая 562</w:t>
      </w:r>
      <w:r w:rsidR="007A2A53">
        <w:t> </w:t>
      </w:r>
      <w:r>
        <w:t>127 женщин и 531</w:t>
      </w:r>
      <w:r w:rsidR="007A2A53">
        <w:t> </w:t>
      </w:r>
      <w:r>
        <w:t>111 мужчин. Это означает, что за десятилетний период с 2007</w:t>
      </w:r>
      <w:r w:rsidR="00A609C7">
        <w:t xml:space="preserve"> </w:t>
      </w:r>
      <w:r>
        <w:t>по 2017 год население Эсватини увеличилось на 74</w:t>
      </w:r>
      <w:r w:rsidR="007A2A53">
        <w:t> </w:t>
      </w:r>
      <w:r>
        <w:t>789 человек. В свою очередь это означает, что среднегодовой темп роста численности населения составлял 0,7</w:t>
      </w:r>
      <w:r w:rsidR="007A2A53">
        <w:t> </w:t>
      </w:r>
      <w:r>
        <w:t>процента.</w:t>
      </w:r>
    </w:p>
    <w:p w14:paraId="4A8183BE" w14:textId="77777777" w:rsidR="003848EF" w:rsidRDefault="003848EF">
      <w:pPr>
        <w:suppressAutoHyphens w:val="0"/>
        <w:spacing w:line="240" w:lineRule="auto"/>
        <w:rPr>
          <w:rFonts w:eastAsia="Times New Roman" w:cs="Times New Roman"/>
          <w:szCs w:val="20"/>
          <w:lang w:eastAsia="ru-RU"/>
        </w:rPr>
      </w:pPr>
      <w:bookmarkStart w:id="7" w:name="_Toc120527143"/>
      <w:r>
        <w:rPr>
          <w:b/>
        </w:rPr>
        <w:br w:type="page"/>
      </w:r>
    </w:p>
    <w:p w14:paraId="2F2ACD42" w14:textId="4C113094" w:rsidR="00CB6587" w:rsidRPr="00EC39B9" w:rsidRDefault="00CB6587" w:rsidP="00903476">
      <w:pPr>
        <w:pStyle w:val="H23G"/>
      </w:pPr>
      <w:r w:rsidRPr="00903476">
        <w:rPr>
          <w:b w:val="0"/>
        </w:rPr>
        <w:lastRenderedPageBreak/>
        <w:tab/>
      </w:r>
      <w:r w:rsidRPr="00903476">
        <w:rPr>
          <w:b w:val="0"/>
        </w:rPr>
        <w:tab/>
        <w:t>Таблица 1</w:t>
      </w:r>
      <w:r w:rsidR="00903476" w:rsidRPr="00903476">
        <w:br/>
      </w:r>
      <w:r>
        <w:t>Демографические тенденции и среднегодовые темпы роста: 2007–2017 годы</w:t>
      </w:r>
      <w:bookmarkEnd w:id="7"/>
    </w:p>
    <w:tbl>
      <w:tblPr>
        <w:tblW w:w="736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418"/>
        <w:gridCol w:w="1134"/>
        <w:gridCol w:w="1134"/>
        <w:gridCol w:w="1701"/>
        <w:gridCol w:w="1410"/>
      </w:tblGrid>
      <w:tr w:rsidR="00CB6587" w:rsidRPr="00903476" w14:paraId="429408A5" w14:textId="77777777" w:rsidTr="00506EB4">
        <w:trPr>
          <w:cantSplit/>
          <w:tblHeader/>
        </w:trPr>
        <w:tc>
          <w:tcPr>
            <w:tcW w:w="567" w:type="dxa"/>
            <w:tcBorders>
              <w:top w:val="single" w:sz="4" w:space="0" w:color="auto"/>
              <w:bottom w:val="single" w:sz="12" w:space="0" w:color="auto"/>
            </w:tcBorders>
            <w:shd w:val="clear" w:color="auto" w:fill="auto"/>
            <w:tcMar>
              <w:left w:w="28" w:type="dxa"/>
              <w:right w:w="28" w:type="dxa"/>
            </w:tcMar>
            <w:vAlign w:val="bottom"/>
          </w:tcPr>
          <w:p w14:paraId="18112270" w14:textId="77777777" w:rsidR="00CB6587" w:rsidRPr="00903476" w:rsidRDefault="00CB6587" w:rsidP="00903476">
            <w:pPr>
              <w:suppressAutoHyphens w:val="0"/>
              <w:spacing w:before="60" w:after="60" w:line="200" w:lineRule="atLeast"/>
              <w:rPr>
                <w:i/>
                <w:sz w:val="16"/>
                <w:szCs w:val="16"/>
              </w:rPr>
            </w:pPr>
          </w:p>
        </w:tc>
        <w:tc>
          <w:tcPr>
            <w:tcW w:w="1418" w:type="dxa"/>
            <w:tcBorders>
              <w:top w:val="single" w:sz="4" w:space="0" w:color="auto"/>
              <w:bottom w:val="single" w:sz="12" w:space="0" w:color="auto"/>
            </w:tcBorders>
            <w:shd w:val="clear" w:color="auto" w:fill="auto"/>
            <w:tcMar>
              <w:left w:w="28" w:type="dxa"/>
              <w:right w:w="28" w:type="dxa"/>
            </w:tcMar>
            <w:vAlign w:val="bottom"/>
          </w:tcPr>
          <w:p w14:paraId="6462E4C6" w14:textId="77777777" w:rsidR="00CB6587" w:rsidRPr="00903476" w:rsidRDefault="00CB6587" w:rsidP="00903476">
            <w:pPr>
              <w:suppressAutoHyphens w:val="0"/>
              <w:spacing w:before="60" w:after="60" w:line="200" w:lineRule="atLeast"/>
              <w:jc w:val="right"/>
              <w:rPr>
                <w:i/>
                <w:sz w:val="16"/>
                <w:szCs w:val="16"/>
              </w:rPr>
            </w:pPr>
            <w:r w:rsidRPr="00903476">
              <w:rPr>
                <w:i/>
                <w:iCs/>
                <w:sz w:val="16"/>
                <w:szCs w:val="16"/>
              </w:rPr>
              <w:t>Мужчины</w:t>
            </w:r>
          </w:p>
        </w:tc>
        <w:tc>
          <w:tcPr>
            <w:tcW w:w="1134" w:type="dxa"/>
            <w:tcBorders>
              <w:top w:val="single" w:sz="4" w:space="0" w:color="auto"/>
              <w:bottom w:val="single" w:sz="12" w:space="0" w:color="auto"/>
            </w:tcBorders>
            <w:shd w:val="clear" w:color="auto" w:fill="auto"/>
            <w:tcMar>
              <w:left w:w="28" w:type="dxa"/>
              <w:right w:w="28" w:type="dxa"/>
            </w:tcMar>
            <w:vAlign w:val="bottom"/>
          </w:tcPr>
          <w:p w14:paraId="40EF61B6" w14:textId="77777777" w:rsidR="00CB6587" w:rsidRPr="00903476" w:rsidRDefault="00CB6587" w:rsidP="00903476">
            <w:pPr>
              <w:suppressAutoHyphens w:val="0"/>
              <w:spacing w:before="60" w:after="60" w:line="200" w:lineRule="atLeast"/>
              <w:jc w:val="right"/>
              <w:rPr>
                <w:i/>
                <w:sz w:val="16"/>
                <w:szCs w:val="16"/>
              </w:rPr>
            </w:pPr>
            <w:r w:rsidRPr="00903476">
              <w:rPr>
                <w:i/>
                <w:iCs/>
                <w:sz w:val="16"/>
                <w:szCs w:val="16"/>
              </w:rPr>
              <w:t>Женщины</w:t>
            </w:r>
          </w:p>
        </w:tc>
        <w:tc>
          <w:tcPr>
            <w:tcW w:w="1134" w:type="dxa"/>
            <w:tcBorders>
              <w:top w:val="single" w:sz="4" w:space="0" w:color="auto"/>
              <w:bottom w:val="single" w:sz="12" w:space="0" w:color="auto"/>
            </w:tcBorders>
            <w:shd w:val="clear" w:color="auto" w:fill="auto"/>
            <w:tcMar>
              <w:left w:w="28" w:type="dxa"/>
              <w:right w:w="28" w:type="dxa"/>
            </w:tcMar>
            <w:vAlign w:val="bottom"/>
          </w:tcPr>
          <w:p w14:paraId="3A845E88" w14:textId="77777777" w:rsidR="00CB6587" w:rsidRPr="00903476" w:rsidRDefault="00CB6587" w:rsidP="00903476">
            <w:pPr>
              <w:suppressAutoHyphens w:val="0"/>
              <w:spacing w:before="60" w:after="60" w:line="200" w:lineRule="atLeast"/>
              <w:jc w:val="right"/>
              <w:rPr>
                <w:i/>
                <w:sz w:val="16"/>
                <w:szCs w:val="16"/>
              </w:rPr>
            </w:pPr>
            <w:r w:rsidRPr="00903476">
              <w:rPr>
                <w:i/>
                <w:iCs/>
                <w:sz w:val="16"/>
                <w:szCs w:val="16"/>
              </w:rPr>
              <w:t>Всего</w:t>
            </w:r>
          </w:p>
        </w:tc>
        <w:tc>
          <w:tcPr>
            <w:tcW w:w="1701" w:type="dxa"/>
            <w:tcBorders>
              <w:top w:val="single" w:sz="4" w:space="0" w:color="auto"/>
              <w:bottom w:val="single" w:sz="12" w:space="0" w:color="auto"/>
            </w:tcBorders>
            <w:shd w:val="clear" w:color="auto" w:fill="auto"/>
            <w:tcMar>
              <w:left w:w="28" w:type="dxa"/>
              <w:right w:w="28" w:type="dxa"/>
            </w:tcMar>
            <w:vAlign w:val="bottom"/>
          </w:tcPr>
          <w:p w14:paraId="032B51F7" w14:textId="4F47DDB0" w:rsidR="00CB6587" w:rsidRPr="00903476" w:rsidRDefault="00CB6587" w:rsidP="00903476">
            <w:pPr>
              <w:suppressAutoHyphens w:val="0"/>
              <w:spacing w:before="60" w:after="60" w:line="200" w:lineRule="atLeast"/>
              <w:jc w:val="right"/>
              <w:rPr>
                <w:i/>
                <w:sz w:val="16"/>
                <w:szCs w:val="16"/>
              </w:rPr>
            </w:pPr>
            <w:r w:rsidRPr="00903476">
              <w:rPr>
                <w:i/>
                <w:iCs/>
                <w:sz w:val="16"/>
                <w:szCs w:val="16"/>
              </w:rPr>
              <w:t xml:space="preserve">Абсолютный </w:t>
            </w:r>
            <w:r w:rsidR="00E659CD">
              <w:rPr>
                <w:i/>
                <w:iCs/>
                <w:sz w:val="16"/>
                <w:szCs w:val="16"/>
              </w:rPr>
              <w:br/>
            </w:r>
            <w:r w:rsidRPr="00903476">
              <w:rPr>
                <w:i/>
                <w:iCs/>
                <w:sz w:val="16"/>
                <w:szCs w:val="16"/>
              </w:rPr>
              <w:t>прирост населения</w:t>
            </w:r>
          </w:p>
        </w:tc>
        <w:tc>
          <w:tcPr>
            <w:tcW w:w="1410" w:type="dxa"/>
            <w:tcBorders>
              <w:top w:val="single" w:sz="4" w:space="0" w:color="auto"/>
              <w:bottom w:val="single" w:sz="12" w:space="0" w:color="auto"/>
            </w:tcBorders>
            <w:shd w:val="clear" w:color="auto" w:fill="auto"/>
            <w:tcMar>
              <w:left w:w="28" w:type="dxa"/>
              <w:right w:w="28" w:type="dxa"/>
            </w:tcMar>
            <w:vAlign w:val="bottom"/>
          </w:tcPr>
          <w:p w14:paraId="2FF419F1" w14:textId="714BAE3D" w:rsidR="00CB6587" w:rsidRPr="00903476" w:rsidRDefault="00CB6587" w:rsidP="00903476">
            <w:pPr>
              <w:suppressAutoHyphens w:val="0"/>
              <w:spacing w:before="60" w:after="60" w:line="200" w:lineRule="atLeast"/>
              <w:jc w:val="right"/>
              <w:rPr>
                <w:i/>
                <w:sz w:val="16"/>
                <w:szCs w:val="16"/>
              </w:rPr>
            </w:pPr>
            <w:r w:rsidRPr="00903476">
              <w:rPr>
                <w:i/>
                <w:iCs/>
                <w:sz w:val="16"/>
                <w:szCs w:val="16"/>
              </w:rPr>
              <w:t xml:space="preserve">Среднегодовой </w:t>
            </w:r>
            <w:r w:rsidR="00903476">
              <w:rPr>
                <w:i/>
                <w:iCs/>
                <w:sz w:val="16"/>
                <w:szCs w:val="16"/>
              </w:rPr>
              <w:br/>
            </w:r>
            <w:r w:rsidRPr="00903476">
              <w:rPr>
                <w:i/>
                <w:iCs/>
                <w:sz w:val="16"/>
                <w:szCs w:val="16"/>
              </w:rPr>
              <w:t>темп роста</w:t>
            </w:r>
          </w:p>
        </w:tc>
      </w:tr>
      <w:tr w:rsidR="00CB6587" w:rsidRPr="00903476" w14:paraId="26BAB6E0" w14:textId="77777777" w:rsidTr="00506EB4">
        <w:trPr>
          <w:cantSplit/>
        </w:trPr>
        <w:tc>
          <w:tcPr>
            <w:tcW w:w="567" w:type="dxa"/>
            <w:tcBorders>
              <w:top w:val="single" w:sz="12" w:space="0" w:color="auto"/>
            </w:tcBorders>
            <w:shd w:val="clear" w:color="auto" w:fill="auto"/>
            <w:tcMar>
              <w:left w:w="28" w:type="dxa"/>
              <w:right w:w="28" w:type="dxa"/>
            </w:tcMar>
          </w:tcPr>
          <w:p w14:paraId="441C8778" w14:textId="77777777" w:rsidR="00CB6587" w:rsidRPr="00903476" w:rsidRDefault="00CB6587" w:rsidP="003848EF">
            <w:pPr>
              <w:suppressAutoHyphens w:val="0"/>
              <w:spacing w:before="40" w:after="40" w:line="220" w:lineRule="atLeast"/>
              <w:rPr>
                <w:sz w:val="18"/>
                <w:szCs w:val="18"/>
              </w:rPr>
            </w:pPr>
            <w:r w:rsidRPr="00903476">
              <w:rPr>
                <w:sz w:val="18"/>
                <w:szCs w:val="18"/>
              </w:rPr>
              <w:t>2007</w:t>
            </w:r>
          </w:p>
        </w:tc>
        <w:tc>
          <w:tcPr>
            <w:tcW w:w="1418" w:type="dxa"/>
            <w:tcBorders>
              <w:top w:val="single" w:sz="12" w:space="0" w:color="auto"/>
            </w:tcBorders>
            <w:shd w:val="clear" w:color="auto" w:fill="auto"/>
            <w:tcMar>
              <w:left w:w="28" w:type="dxa"/>
              <w:right w:w="28" w:type="dxa"/>
            </w:tcMar>
            <w:vAlign w:val="bottom"/>
          </w:tcPr>
          <w:p w14:paraId="1585E528" w14:textId="77777777" w:rsidR="00CB6587" w:rsidRPr="00903476" w:rsidRDefault="00CB6587" w:rsidP="003848EF">
            <w:pPr>
              <w:suppressAutoHyphens w:val="0"/>
              <w:spacing w:before="40" w:after="40" w:line="220" w:lineRule="atLeast"/>
              <w:jc w:val="right"/>
              <w:rPr>
                <w:sz w:val="18"/>
                <w:szCs w:val="18"/>
              </w:rPr>
            </w:pPr>
            <w:r w:rsidRPr="00903476">
              <w:rPr>
                <w:sz w:val="18"/>
                <w:szCs w:val="18"/>
              </w:rPr>
              <w:t>481 428</w:t>
            </w:r>
          </w:p>
        </w:tc>
        <w:tc>
          <w:tcPr>
            <w:tcW w:w="1134" w:type="dxa"/>
            <w:tcBorders>
              <w:top w:val="single" w:sz="12" w:space="0" w:color="auto"/>
            </w:tcBorders>
            <w:shd w:val="clear" w:color="auto" w:fill="auto"/>
            <w:tcMar>
              <w:left w:w="28" w:type="dxa"/>
              <w:right w:w="28" w:type="dxa"/>
            </w:tcMar>
            <w:vAlign w:val="bottom"/>
          </w:tcPr>
          <w:p w14:paraId="4CB4EBD9" w14:textId="77777777" w:rsidR="00CB6587" w:rsidRPr="00903476" w:rsidRDefault="00CB6587" w:rsidP="003848EF">
            <w:pPr>
              <w:suppressAutoHyphens w:val="0"/>
              <w:spacing w:before="40" w:after="40" w:line="220" w:lineRule="atLeast"/>
              <w:jc w:val="right"/>
              <w:rPr>
                <w:sz w:val="18"/>
                <w:szCs w:val="18"/>
              </w:rPr>
            </w:pPr>
            <w:r w:rsidRPr="00903476">
              <w:rPr>
                <w:sz w:val="18"/>
                <w:szCs w:val="18"/>
              </w:rPr>
              <w:t>537 021</w:t>
            </w:r>
          </w:p>
        </w:tc>
        <w:tc>
          <w:tcPr>
            <w:tcW w:w="1134" w:type="dxa"/>
            <w:tcBorders>
              <w:top w:val="single" w:sz="12" w:space="0" w:color="auto"/>
            </w:tcBorders>
            <w:shd w:val="clear" w:color="auto" w:fill="auto"/>
            <w:tcMar>
              <w:left w:w="28" w:type="dxa"/>
              <w:right w:w="28" w:type="dxa"/>
            </w:tcMar>
            <w:vAlign w:val="bottom"/>
          </w:tcPr>
          <w:p w14:paraId="53C8C623" w14:textId="77777777" w:rsidR="00CB6587" w:rsidRPr="00903476" w:rsidRDefault="00CB6587" w:rsidP="003848EF">
            <w:pPr>
              <w:suppressAutoHyphens w:val="0"/>
              <w:spacing w:before="40" w:after="40" w:line="220" w:lineRule="atLeast"/>
              <w:jc w:val="right"/>
              <w:rPr>
                <w:sz w:val="18"/>
                <w:szCs w:val="18"/>
              </w:rPr>
            </w:pPr>
            <w:r w:rsidRPr="00903476">
              <w:rPr>
                <w:sz w:val="18"/>
                <w:szCs w:val="18"/>
              </w:rPr>
              <w:t>1 018 449</w:t>
            </w:r>
          </w:p>
        </w:tc>
        <w:tc>
          <w:tcPr>
            <w:tcW w:w="1701" w:type="dxa"/>
            <w:tcBorders>
              <w:top w:val="single" w:sz="12" w:space="0" w:color="auto"/>
            </w:tcBorders>
            <w:shd w:val="clear" w:color="auto" w:fill="auto"/>
            <w:tcMar>
              <w:left w:w="28" w:type="dxa"/>
              <w:right w:w="28" w:type="dxa"/>
            </w:tcMar>
            <w:vAlign w:val="bottom"/>
          </w:tcPr>
          <w:p w14:paraId="5866128B" w14:textId="77777777" w:rsidR="00CB6587" w:rsidRPr="00903476" w:rsidRDefault="00CB6587" w:rsidP="003848EF">
            <w:pPr>
              <w:suppressAutoHyphens w:val="0"/>
              <w:spacing w:before="40" w:after="40" w:line="220" w:lineRule="atLeast"/>
              <w:jc w:val="right"/>
              <w:rPr>
                <w:sz w:val="18"/>
                <w:szCs w:val="18"/>
              </w:rPr>
            </w:pPr>
            <w:r w:rsidRPr="00903476">
              <w:rPr>
                <w:sz w:val="18"/>
                <w:szCs w:val="18"/>
              </w:rPr>
              <w:t>88 731</w:t>
            </w:r>
          </w:p>
        </w:tc>
        <w:tc>
          <w:tcPr>
            <w:tcW w:w="1410" w:type="dxa"/>
            <w:tcBorders>
              <w:top w:val="single" w:sz="12" w:space="0" w:color="auto"/>
            </w:tcBorders>
            <w:shd w:val="clear" w:color="auto" w:fill="auto"/>
            <w:tcMar>
              <w:left w:w="28" w:type="dxa"/>
              <w:right w:w="28" w:type="dxa"/>
            </w:tcMar>
            <w:vAlign w:val="bottom"/>
          </w:tcPr>
          <w:p w14:paraId="5EE23290" w14:textId="77777777" w:rsidR="00CB6587" w:rsidRPr="00903476" w:rsidRDefault="00CB6587" w:rsidP="003848EF">
            <w:pPr>
              <w:suppressAutoHyphens w:val="0"/>
              <w:spacing w:before="40" w:after="40" w:line="220" w:lineRule="atLeast"/>
              <w:jc w:val="right"/>
              <w:rPr>
                <w:sz w:val="18"/>
                <w:szCs w:val="18"/>
              </w:rPr>
            </w:pPr>
            <w:r w:rsidRPr="00903476">
              <w:rPr>
                <w:sz w:val="18"/>
                <w:szCs w:val="18"/>
              </w:rPr>
              <w:t>0,9</w:t>
            </w:r>
          </w:p>
        </w:tc>
      </w:tr>
      <w:tr w:rsidR="00CB6587" w:rsidRPr="00903476" w14:paraId="25CDA414" w14:textId="77777777" w:rsidTr="00506EB4">
        <w:trPr>
          <w:cantSplit/>
        </w:trPr>
        <w:tc>
          <w:tcPr>
            <w:tcW w:w="567" w:type="dxa"/>
            <w:shd w:val="clear" w:color="auto" w:fill="auto"/>
            <w:tcMar>
              <w:left w:w="28" w:type="dxa"/>
              <w:right w:w="28" w:type="dxa"/>
            </w:tcMar>
          </w:tcPr>
          <w:p w14:paraId="64066CD0" w14:textId="77777777" w:rsidR="00CB6587" w:rsidRPr="00903476" w:rsidRDefault="00CB6587" w:rsidP="003848EF">
            <w:pPr>
              <w:suppressAutoHyphens w:val="0"/>
              <w:spacing w:before="40" w:after="40" w:line="220" w:lineRule="atLeast"/>
              <w:rPr>
                <w:sz w:val="18"/>
                <w:szCs w:val="18"/>
              </w:rPr>
            </w:pPr>
            <w:r w:rsidRPr="00903476">
              <w:rPr>
                <w:sz w:val="18"/>
                <w:szCs w:val="18"/>
              </w:rPr>
              <w:t>2017</w:t>
            </w:r>
          </w:p>
        </w:tc>
        <w:tc>
          <w:tcPr>
            <w:tcW w:w="1418" w:type="dxa"/>
            <w:shd w:val="clear" w:color="auto" w:fill="auto"/>
            <w:tcMar>
              <w:left w:w="28" w:type="dxa"/>
              <w:right w:w="28" w:type="dxa"/>
            </w:tcMar>
            <w:vAlign w:val="bottom"/>
          </w:tcPr>
          <w:p w14:paraId="658965AA" w14:textId="77777777" w:rsidR="00CB6587" w:rsidRPr="00903476" w:rsidRDefault="00CB6587" w:rsidP="003848EF">
            <w:pPr>
              <w:suppressAutoHyphens w:val="0"/>
              <w:spacing w:before="40" w:after="40" w:line="220" w:lineRule="atLeast"/>
              <w:jc w:val="right"/>
              <w:rPr>
                <w:sz w:val="18"/>
                <w:szCs w:val="18"/>
              </w:rPr>
            </w:pPr>
            <w:r w:rsidRPr="00903476">
              <w:rPr>
                <w:sz w:val="18"/>
                <w:szCs w:val="18"/>
              </w:rPr>
              <w:t>531 111</w:t>
            </w:r>
          </w:p>
        </w:tc>
        <w:tc>
          <w:tcPr>
            <w:tcW w:w="1134" w:type="dxa"/>
            <w:shd w:val="clear" w:color="auto" w:fill="auto"/>
            <w:tcMar>
              <w:left w:w="28" w:type="dxa"/>
              <w:right w:w="28" w:type="dxa"/>
            </w:tcMar>
            <w:vAlign w:val="bottom"/>
          </w:tcPr>
          <w:p w14:paraId="630E1F7F" w14:textId="77777777" w:rsidR="00CB6587" w:rsidRPr="00903476" w:rsidRDefault="00CB6587" w:rsidP="003848EF">
            <w:pPr>
              <w:suppressAutoHyphens w:val="0"/>
              <w:spacing w:before="40" w:after="40" w:line="220" w:lineRule="atLeast"/>
              <w:jc w:val="right"/>
              <w:rPr>
                <w:sz w:val="18"/>
                <w:szCs w:val="18"/>
              </w:rPr>
            </w:pPr>
            <w:r w:rsidRPr="00903476">
              <w:rPr>
                <w:sz w:val="18"/>
                <w:szCs w:val="18"/>
              </w:rPr>
              <w:t>562 127</w:t>
            </w:r>
          </w:p>
        </w:tc>
        <w:tc>
          <w:tcPr>
            <w:tcW w:w="1134" w:type="dxa"/>
            <w:shd w:val="clear" w:color="auto" w:fill="auto"/>
            <w:tcMar>
              <w:left w:w="28" w:type="dxa"/>
              <w:right w:w="28" w:type="dxa"/>
            </w:tcMar>
            <w:vAlign w:val="bottom"/>
          </w:tcPr>
          <w:p w14:paraId="2FDB24D4" w14:textId="77777777" w:rsidR="00CB6587" w:rsidRPr="00903476" w:rsidRDefault="00CB6587" w:rsidP="003848EF">
            <w:pPr>
              <w:suppressAutoHyphens w:val="0"/>
              <w:spacing w:before="40" w:after="40" w:line="220" w:lineRule="atLeast"/>
              <w:jc w:val="right"/>
              <w:rPr>
                <w:sz w:val="18"/>
                <w:szCs w:val="18"/>
              </w:rPr>
            </w:pPr>
            <w:r w:rsidRPr="00903476">
              <w:rPr>
                <w:sz w:val="18"/>
                <w:szCs w:val="18"/>
              </w:rPr>
              <w:t>1 093 238</w:t>
            </w:r>
          </w:p>
        </w:tc>
        <w:tc>
          <w:tcPr>
            <w:tcW w:w="1701" w:type="dxa"/>
            <w:shd w:val="clear" w:color="auto" w:fill="auto"/>
            <w:tcMar>
              <w:left w:w="28" w:type="dxa"/>
              <w:right w:w="28" w:type="dxa"/>
            </w:tcMar>
            <w:vAlign w:val="bottom"/>
          </w:tcPr>
          <w:p w14:paraId="05209CC1" w14:textId="77777777" w:rsidR="00CB6587" w:rsidRPr="00903476" w:rsidRDefault="00CB6587" w:rsidP="003848EF">
            <w:pPr>
              <w:suppressAutoHyphens w:val="0"/>
              <w:spacing w:before="40" w:after="40" w:line="220" w:lineRule="atLeast"/>
              <w:jc w:val="right"/>
              <w:rPr>
                <w:sz w:val="18"/>
                <w:szCs w:val="18"/>
              </w:rPr>
            </w:pPr>
            <w:r w:rsidRPr="00903476">
              <w:rPr>
                <w:sz w:val="18"/>
                <w:szCs w:val="18"/>
              </w:rPr>
              <w:t>74 789</w:t>
            </w:r>
          </w:p>
        </w:tc>
        <w:tc>
          <w:tcPr>
            <w:tcW w:w="1410" w:type="dxa"/>
            <w:shd w:val="clear" w:color="auto" w:fill="auto"/>
            <w:tcMar>
              <w:left w:w="28" w:type="dxa"/>
              <w:right w:w="28" w:type="dxa"/>
            </w:tcMar>
            <w:vAlign w:val="bottom"/>
          </w:tcPr>
          <w:p w14:paraId="4F2A5362" w14:textId="77777777" w:rsidR="00CB6587" w:rsidRPr="00903476" w:rsidRDefault="00CB6587" w:rsidP="003848EF">
            <w:pPr>
              <w:suppressAutoHyphens w:val="0"/>
              <w:spacing w:before="40" w:after="40" w:line="220" w:lineRule="atLeast"/>
              <w:jc w:val="right"/>
              <w:rPr>
                <w:sz w:val="18"/>
                <w:szCs w:val="18"/>
              </w:rPr>
            </w:pPr>
            <w:r w:rsidRPr="00903476">
              <w:rPr>
                <w:sz w:val="18"/>
                <w:szCs w:val="18"/>
              </w:rPr>
              <w:t>0,7</w:t>
            </w:r>
          </w:p>
        </w:tc>
      </w:tr>
    </w:tbl>
    <w:p w14:paraId="5D1C660F" w14:textId="67405541" w:rsidR="00CB6587" w:rsidRPr="00EC39B9" w:rsidRDefault="00CB6587" w:rsidP="00CB6587">
      <w:pPr>
        <w:pStyle w:val="H23G"/>
      </w:pPr>
      <w:r w:rsidRPr="00AB3971">
        <w:rPr>
          <w:b w:val="0"/>
        </w:rPr>
        <w:tab/>
      </w:r>
      <w:r w:rsidRPr="00AB3971">
        <w:rPr>
          <w:b w:val="0"/>
        </w:rPr>
        <w:tab/>
        <w:t>Таблица 2</w:t>
      </w:r>
      <w:r w:rsidR="00AB3971" w:rsidRPr="00AB3971">
        <w:rPr>
          <w:b w:val="0"/>
        </w:rPr>
        <w:br/>
      </w:r>
      <w:r>
        <w:rPr>
          <w:bCs/>
        </w:rPr>
        <w:t>Общая численность проживающего в стране населения (де-юре) в разбивке по</w:t>
      </w:r>
      <w:r w:rsidR="00AB3971">
        <w:rPr>
          <w:bCs/>
          <w:lang w:val="en-US"/>
        </w:rPr>
        <w:t> </w:t>
      </w:r>
      <w:r>
        <w:rPr>
          <w:bCs/>
        </w:rPr>
        <w:t>полу и возрастным группам, 2017 год</w:t>
      </w:r>
    </w:p>
    <w:tbl>
      <w:tblPr>
        <w:tblStyle w:val="ac"/>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
        <w:gridCol w:w="849"/>
        <w:gridCol w:w="819"/>
        <w:gridCol w:w="31"/>
        <w:gridCol w:w="851"/>
        <w:gridCol w:w="850"/>
        <w:gridCol w:w="851"/>
        <w:gridCol w:w="64"/>
        <w:gridCol w:w="756"/>
        <w:gridCol w:w="30"/>
        <w:gridCol w:w="851"/>
        <w:gridCol w:w="850"/>
        <w:gridCol w:w="89"/>
        <w:gridCol w:w="764"/>
      </w:tblGrid>
      <w:tr w:rsidR="00CB6587" w:rsidRPr="00AB3971" w14:paraId="5E9A39CB" w14:textId="77777777" w:rsidTr="00AB3971">
        <w:trPr>
          <w:cantSplit/>
        </w:trPr>
        <w:tc>
          <w:tcPr>
            <w:tcW w:w="851" w:type="dxa"/>
            <w:tcBorders>
              <w:top w:val="single" w:sz="4" w:space="0" w:color="auto"/>
            </w:tcBorders>
            <w:shd w:val="clear" w:color="auto" w:fill="auto"/>
            <w:tcMar>
              <w:left w:w="28" w:type="dxa"/>
              <w:right w:w="28" w:type="dxa"/>
            </w:tcMar>
            <w:vAlign w:val="bottom"/>
          </w:tcPr>
          <w:p w14:paraId="258442A4" w14:textId="77777777" w:rsidR="00CB6587" w:rsidRPr="00AB3971" w:rsidRDefault="00CB6587" w:rsidP="00AB3971">
            <w:pPr>
              <w:spacing w:before="60" w:after="60" w:line="220" w:lineRule="atLeast"/>
              <w:rPr>
                <w:i/>
                <w:sz w:val="16"/>
                <w:szCs w:val="16"/>
              </w:rPr>
            </w:pPr>
          </w:p>
        </w:tc>
        <w:tc>
          <w:tcPr>
            <w:tcW w:w="2549" w:type="dxa"/>
            <w:gridSpan w:val="4"/>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5DFD4459" w14:textId="77777777" w:rsidR="00CB6587" w:rsidRPr="00AB3971" w:rsidRDefault="00CB6587" w:rsidP="00AB3971">
            <w:pPr>
              <w:spacing w:before="60" w:after="60" w:line="220" w:lineRule="atLeast"/>
              <w:jc w:val="center"/>
              <w:rPr>
                <w:i/>
                <w:sz w:val="16"/>
                <w:szCs w:val="16"/>
              </w:rPr>
            </w:pPr>
            <w:r w:rsidRPr="00AB3971">
              <w:rPr>
                <w:i/>
                <w:iCs/>
                <w:sz w:val="16"/>
                <w:szCs w:val="16"/>
              </w:rPr>
              <w:t>Общая численность</w:t>
            </w:r>
          </w:p>
        </w:tc>
        <w:tc>
          <w:tcPr>
            <w:tcW w:w="2521"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58340211" w14:textId="77777777" w:rsidR="00CB6587" w:rsidRPr="00AB3971" w:rsidRDefault="00CB6587" w:rsidP="00AB3971">
            <w:pPr>
              <w:spacing w:before="60" w:after="60" w:line="220" w:lineRule="atLeast"/>
              <w:jc w:val="center"/>
              <w:rPr>
                <w:i/>
                <w:sz w:val="16"/>
                <w:szCs w:val="16"/>
              </w:rPr>
            </w:pPr>
            <w:r w:rsidRPr="00AB3971">
              <w:rPr>
                <w:i/>
                <w:iCs/>
                <w:sz w:val="16"/>
                <w:szCs w:val="16"/>
              </w:rPr>
              <w:t>Городское</w:t>
            </w:r>
          </w:p>
        </w:tc>
        <w:tc>
          <w:tcPr>
            <w:tcW w:w="2584" w:type="dxa"/>
            <w:gridSpan w:val="5"/>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5E402A0E" w14:textId="77777777" w:rsidR="00CB6587" w:rsidRPr="00AB3971" w:rsidRDefault="00CB6587" w:rsidP="00AB3971">
            <w:pPr>
              <w:spacing w:before="60" w:after="60" w:line="220" w:lineRule="atLeast"/>
              <w:jc w:val="center"/>
              <w:rPr>
                <w:i/>
                <w:sz w:val="16"/>
                <w:szCs w:val="16"/>
              </w:rPr>
            </w:pPr>
            <w:r w:rsidRPr="00AB3971">
              <w:rPr>
                <w:i/>
                <w:iCs/>
                <w:sz w:val="16"/>
                <w:szCs w:val="16"/>
              </w:rPr>
              <w:t>Сельское</w:t>
            </w:r>
          </w:p>
        </w:tc>
      </w:tr>
      <w:tr w:rsidR="00CB6587" w:rsidRPr="00AB3971" w14:paraId="52A95E55" w14:textId="77777777" w:rsidTr="00AB3971">
        <w:trPr>
          <w:cantSplit/>
        </w:trPr>
        <w:tc>
          <w:tcPr>
            <w:tcW w:w="851" w:type="dxa"/>
            <w:shd w:val="clear" w:color="auto" w:fill="auto"/>
            <w:tcMar>
              <w:left w:w="28" w:type="dxa"/>
              <w:right w:w="28" w:type="dxa"/>
            </w:tcMar>
            <w:vAlign w:val="bottom"/>
          </w:tcPr>
          <w:p w14:paraId="5DA8115D" w14:textId="77777777" w:rsidR="00CB6587" w:rsidRPr="00AB3971" w:rsidRDefault="00CB6587" w:rsidP="00AB3971">
            <w:pPr>
              <w:suppressAutoHyphens w:val="0"/>
              <w:spacing w:before="60" w:after="60" w:line="220" w:lineRule="atLeast"/>
              <w:rPr>
                <w:sz w:val="16"/>
                <w:szCs w:val="16"/>
              </w:rPr>
            </w:pPr>
          </w:p>
        </w:tc>
        <w:tc>
          <w:tcPr>
            <w:tcW w:w="1669"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13AEF6DA" w14:textId="77777777" w:rsidR="00CB6587" w:rsidRPr="00AB3971" w:rsidRDefault="00CB6587" w:rsidP="00AB3971">
            <w:pPr>
              <w:spacing w:before="60" w:after="60" w:line="220" w:lineRule="atLeast"/>
              <w:jc w:val="center"/>
              <w:rPr>
                <w:sz w:val="16"/>
                <w:szCs w:val="16"/>
              </w:rPr>
            </w:pPr>
            <w:r w:rsidRPr="00AB3971">
              <w:rPr>
                <w:i/>
                <w:iCs/>
                <w:sz w:val="16"/>
                <w:szCs w:val="16"/>
              </w:rPr>
              <w:t>Пол</w:t>
            </w:r>
          </w:p>
        </w:tc>
        <w:tc>
          <w:tcPr>
            <w:tcW w:w="880" w:type="dxa"/>
            <w:gridSpan w:val="2"/>
            <w:tcBorders>
              <w:top w:val="single" w:sz="4" w:space="0" w:color="auto"/>
              <w:left w:val="single" w:sz="24" w:space="0" w:color="FFFFFF" w:themeColor="background1"/>
              <w:right w:val="single" w:sz="24" w:space="0" w:color="FFFFFF" w:themeColor="background1"/>
            </w:tcBorders>
            <w:shd w:val="clear" w:color="auto" w:fill="auto"/>
            <w:tcMar>
              <w:left w:w="28" w:type="dxa"/>
              <w:right w:w="28" w:type="dxa"/>
            </w:tcMar>
            <w:vAlign w:val="bottom"/>
          </w:tcPr>
          <w:p w14:paraId="3A40C969" w14:textId="77777777" w:rsidR="00CB6587" w:rsidRPr="00AB3971" w:rsidRDefault="00CB6587" w:rsidP="00AB3971">
            <w:pPr>
              <w:suppressAutoHyphens w:val="0"/>
              <w:spacing w:before="60" w:after="60" w:line="220" w:lineRule="atLeast"/>
              <w:jc w:val="right"/>
              <w:rPr>
                <w:sz w:val="16"/>
                <w:szCs w:val="16"/>
              </w:rPr>
            </w:pPr>
          </w:p>
        </w:tc>
        <w:tc>
          <w:tcPr>
            <w:tcW w:w="176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627B8E2B" w14:textId="77777777" w:rsidR="00CB6587" w:rsidRPr="00AB3971" w:rsidRDefault="00CB6587" w:rsidP="00AB3971">
            <w:pPr>
              <w:suppressAutoHyphens w:val="0"/>
              <w:spacing w:before="60" w:after="60" w:line="220" w:lineRule="atLeast"/>
              <w:jc w:val="center"/>
              <w:rPr>
                <w:sz w:val="16"/>
                <w:szCs w:val="16"/>
              </w:rPr>
            </w:pPr>
            <w:r w:rsidRPr="00AB3971">
              <w:rPr>
                <w:i/>
                <w:iCs/>
                <w:sz w:val="16"/>
                <w:szCs w:val="16"/>
              </w:rPr>
              <w:t>Пол</w:t>
            </w:r>
          </w:p>
        </w:tc>
        <w:tc>
          <w:tcPr>
            <w:tcW w:w="756"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3909FD56" w14:textId="77777777" w:rsidR="00CB6587" w:rsidRPr="00AB3971" w:rsidRDefault="00CB6587" w:rsidP="00AB3971">
            <w:pPr>
              <w:suppressAutoHyphens w:val="0"/>
              <w:spacing w:before="60" w:after="60" w:line="220" w:lineRule="atLeast"/>
              <w:jc w:val="center"/>
              <w:rPr>
                <w:sz w:val="16"/>
                <w:szCs w:val="16"/>
              </w:rPr>
            </w:pPr>
          </w:p>
        </w:tc>
        <w:tc>
          <w:tcPr>
            <w:tcW w:w="1820"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4F488D6E" w14:textId="77777777" w:rsidR="00CB6587" w:rsidRPr="00AB3971" w:rsidRDefault="00CB6587" w:rsidP="00AB3971">
            <w:pPr>
              <w:suppressAutoHyphens w:val="0"/>
              <w:spacing w:before="60" w:after="60" w:line="220" w:lineRule="atLeast"/>
              <w:jc w:val="center"/>
              <w:rPr>
                <w:sz w:val="16"/>
                <w:szCs w:val="16"/>
              </w:rPr>
            </w:pPr>
            <w:r w:rsidRPr="00AB3971">
              <w:rPr>
                <w:i/>
                <w:iCs/>
                <w:sz w:val="16"/>
                <w:szCs w:val="16"/>
              </w:rPr>
              <w:t>Пол</w:t>
            </w:r>
          </w:p>
        </w:tc>
        <w:tc>
          <w:tcPr>
            <w:tcW w:w="764" w:type="dxa"/>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2D668FDA" w14:textId="77777777" w:rsidR="00CB6587" w:rsidRPr="00AB3971" w:rsidRDefault="00CB6587" w:rsidP="00AB3971">
            <w:pPr>
              <w:suppressAutoHyphens w:val="0"/>
              <w:spacing w:before="60" w:after="60" w:line="220" w:lineRule="atLeast"/>
              <w:jc w:val="right"/>
              <w:rPr>
                <w:sz w:val="16"/>
                <w:szCs w:val="16"/>
              </w:rPr>
            </w:pPr>
          </w:p>
        </w:tc>
      </w:tr>
      <w:tr w:rsidR="00AB3971" w:rsidRPr="00AB3971" w14:paraId="0DC593D5" w14:textId="77777777" w:rsidTr="00331AB2">
        <w:trPr>
          <w:cantSplit/>
        </w:trPr>
        <w:tc>
          <w:tcPr>
            <w:tcW w:w="851" w:type="dxa"/>
            <w:tcBorders>
              <w:bottom w:val="single" w:sz="12" w:space="0" w:color="auto"/>
            </w:tcBorders>
            <w:shd w:val="clear" w:color="auto" w:fill="auto"/>
            <w:tcMar>
              <w:left w:w="28" w:type="dxa"/>
              <w:right w:w="28" w:type="dxa"/>
            </w:tcMar>
            <w:vAlign w:val="bottom"/>
          </w:tcPr>
          <w:p w14:paraId="4694CF4D" w14:textId="77777777" w:rsidR="00CB6587" w:rsidRPr="00AB3971" w:rsidRDefault="00CB6587" w:rsidP="00AB3971">
            <w:pPr>
              <w:suppressAutoHyphens w:val="0"/>
              <w:spacing w:before="60" w:after="60" w:line="220" w:lineRule="atLeast"/>
              <w:rPr>
                <w:sz w:val="16"/>
                <w:szCs w:val="16"/>
              </w:rPr>
            </w:pPr>
          </w:p>
        </w:tc>
        <w:tc>
          <w:tcPr>
            <w:tcW w:w="850" w:type="dxa"/>
            <w:tcBorders>
              <w:top w:val="single" w:sz="4" w:space="0" w:color="auto"/>
              <w:bottom w:val="single" w:sz="12" w:space="0" w:color="auto"/>
            </w:tcBorders>
            <w:shd w:val="clear" w:color="auto" w:fill="auto"/>
            <w:tcMar>
              <w:left w:w="28" w:type="dxa"/>
              <w:right w:w="28" w:type="dxa"/>
            </w:tcMar>
            <w:vAlign w:val="bottom"/>
          </w:tcPr>
          <w:p w14:paraId="55E19071" w14:textId="77777777" w:rsidR="00CB6587" w:rsidRPr="00AB3971" w:rsidRDefault="00CB6587" w:rsidP="00AB3971">
            <w:pPr>
              <w:spacing w:before="60" w:after="60" w:line="220" w:lineRule="atLeast"/>
              <w:jc w:val="right"/>
              <w:rPr>
                <w:i/>
                <w:sz w:val="16"/>
                <w:szCs w:val="16"/>
              </w:rPr>
            </w:pPr>
            <w:r w:rsidRPr="00AB3971">
              <w:rPr>
                <w:i/>
                <w:iCs/>
                <w:sz w:val="16"/>
                <w:szCs w:val="16"/>
              </w:rPr>
              <w:t>Мужчины</w:t>
            </w:r>
          </w:p>
        </w:tc>
        <w:tc>
          <w:tcPr>
            <w:tcW w:w="850" w:type="dxa"/>
            <w:gridSpan w:val="2"/>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496F263A" w14:textId="77777777" w:rsidR="00CB6587" w:rsidRPr="00AB3971" w:rsidRDefault="00CB6587" w:rsidP="00AB3971">
            <w:pPr>
              <w:spacing w:before="60" w:after="60" w:line="220" w:lineRule="atLeast"/>
              <w:jc w:val="right"/>
              <w:rPr>
                <w:i/>
                <w:sz w:val="16"/>
                <w:szCs w:val="16"/>
              </w:rPr>
            </w:pPr>
            <w:r w:rsidRPr="00AB3971">
              <w:rPr>
                <w:i/>
                <w:iCs/>
                <w:sz w:val="16"/>
                <w:szCs w:val="16"/>
              </w:rPr>
              <w:t>Женщины</w:t>
            </w:r>
          </w:p>
        </w:tc>
        <w:tc>
          <w:tcPr>
            <w:tcW w:w="851"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481A5D7B" w14:textId="77777777" w:rsidR="00CB6587" w:rsidRPr="00AB3971" w:rsidRDefault="00CB6587" w:rsidP="00AB3971">
            <w:pPr>
              <w:spacing w:before="60" w:after="60" w:line="220" w:lineRule="atLeast"/>
              <w:jc w:val="right"/>
              <w:rPr>
                <w:sz w:val="16"/>
                <w:szCs w:val="16"/>
              </w:rPr>
            </w:pPr>
            <w:r w:rsidRPr="00AB3971">
              <w:rPr>
                <w:i/>
                <w:iCs/>
                <w:sz w:val="16"/>
                <w:szCs w:val="16"/>
              </w:rPr>
              <w:t>Всего</w:t>
            </w:r>
          </w:p>
        </w:tc>
        <w:tc>
          <w:tcPr>
            <w:tcW w:w="850" w:type="dxa"/>
            <w:tcBorders>
              <w:top w:val="single" w:sz="4" w:space="0" w:color="auto"/>
              <w:bottom w:val="single" w:sz="12" w:space="0" w:color="auto"/>
            </w:tcBorders>
            <w:shd w:val="clear" w:color="auto" w:fill="auto"/>
            <w:tcMar>
              <w:left w:w="28" w:type="dxa"/>
              <w:right w:w="28" w:type="dxa"/>
            </w:tcMar>
            <w:vAlign w:val="bottom"/>
          </w:tcPr>
          <w:p w14:paraId="36810C6E" w14:textId="77777777" w:rsidR="00CB6587" w:rsidRPr="00AB3971" w:rsidRDefault="00CB6587" w:rsidP="00AB3971">
            <w:pPr>
              <w:suppressAutoHyphens w:val="0"/>
              <w:spacing w:before="60" w:after="60" w:line="220" w:lineRule="atLeast"/>
              <w:jc w:val="right"/>
              <w:rPr>
                <w:sz w:val="16"/>
                <w:szCs w:val="16"/>
              </w:rPr>
            </w:pPr>
            <w:r w:rsidRPr="00AB3971">
              <w:rPr>
                <w:i/>
                <w:iCs/>
                <w:sz w:val="16"/>
                <w:szCs w:val="16"/>
              </w:rPr>
              <w:t>Мужчины</w:t>
            </w:r>
          </w:p>
        </w:tc>
        <w:tc>
          <w:tcPr>
            <w:tcW w:w="851"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0FC69C26" w14:textId="77777777" w:rsidR="00CB6587" w:rsidRPr="00AB3971" w:rsidRDefault="00CB6587" w:rsidP="00AB3971">
            <w:pPr>
              <w:suppressAutoHyphens w:val="0"/>
              <w:spacing w:before="60" w:after="60" w:line="220" w:lineRule="atLeast"/>
              <w:jc w:val="right"/>
              <w:rPr>
                <w:sz w:val="16"/>
                <w:szCs w:val="16"/>
              </w:rPr>
            </w:pPr>
            <w:r w:rsidRPr="00AB3971">
              <w:rPr>
                <w:i/>
                <w:iCs/>
                <w:sz w:val="16"/>
                <w:szCs w:val="16"/>
              </w:rPr>
              <w:t>Женщины</w:t>
            </w:r>
          </w:p>
        </w:tc>
        <w:tc>
          <w:tcPr>
            <w:tcW w:w="850" w:type="dxa"/>
            <w:gridSpan w:val="3"/>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51611C85" w14:textId="77777777" w:rsidR="00CB6587" w:rsidRPr="00AB3971" w:rsidRDefault="00CB6587" w:rsidP="00AB3971">
            <w:pPr>
              <w:suppressAutoHyphens w:val="0"/>
              <w:spacing w:before="60" w:after="60" w:line="220" w:lineRule="atLeast"/>
              <w:jc w:val="right"/>
              <w:rPr>
                <w:sz w:val="16"/>
                <w:szCs w:val="16"/>
              </w:rPr>
            </w:pPr>
            <w:r w:rsidRPr="00AB3971">
              <w:rPr>
                <w:i/>
                <w:iCs/>
                <w:sz w:val="16"/>
                <w:szCs w:val="16"/>
              </w:rPr>
              <w:t>Всего</w:t>
            </w:r>
          </w:p>
        </w:tc>
        <w:tc>
          <w:tcPr>
            <w:tcW w:w="851" w:type="dxa"/>
            <w:tcBorders>
              <w:top w:val="single" w:sz="4" w:space="0" w:color="auto"/>
              <w:bottom w:val="single" w:sz="12" w:space="0" w:color="auto"/>
            </w:tcBorders>
            <w:shd w:val="clear" w:color="auto" w:fill="auto"/>
            <w:tcMar>
              <w:left w:w="28" w:type="dxa"/>
              <w:right w:w="28" w:type="dxa"/>
            </w:tcMar>
            <w:vAlign w:val="bottom"/>
          </w:tcPr>
          <w:p w14:paraId="158FF56F" w14:textId="77777777" w:rsidR="00CB6587" w:rsidRPr="00AB3971" w:rsidRDefault="00CB6587" w:rsidP="00AB3971">
            <w:pPr>
              <w:suppressAutoHyphens w:val="0"/>
              <w:spacing w:before="60" w:after="60" w:line="220" w:lineRule="atLeast"/>
              <w:jc w:val="right"/>
              <w:rPr>
                <w:sz w:val="16"/>
                <w:szCs w:val="16"/>
              </w:rPr>
            </w:pPr>
            <w:r w:rsidRPr="00AB3971">
              <w:rPr>
                <w:i/>
                <w:iCs/>
                <w:sz w:val="16"/>
                <w:szCs w:val="16"/>
              </w:rPr>
              <w:t>Мужчины</w:t>
            </w:r>
          </w:p>
        </w:tc>
        <w:tc>
          <w:tcPr>
            <w:tcW w:w="850"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4EC75201" w14:textId="77777777" w:rsidR="00CB6587" w:rsidRPr="00AB3971" w:rsidRDefault="00CB6587" w:rsidP="00AB3971">
            <w:pPr>
              <w:suppressAutoHyphens w:val="0"/>
              <w:spacing w:before="60" w:after="60" w:line="220" w:lineRule="atLeast"/>
              <w:jc w:val="right"/>
              <w:rPr>
                <w:sz w:val="16"/>
                <w:szCs w:val="16"/>
              </w:rPr>
            </w:pPr>
            <w:r w:rsidRPr="00AB3971">
              <w:rPr>
                <w:i/>
                <w:iCs/>
                <w:sz w:val="16"/>
                <w:szCs w:val="16"/>
              </w:rPr>
              <w:t>Женщины</w:t>
            </w:r>
          </w:p>
        </w:tc>
        <w:tc>
          <w:tcPr>
            <w:tcW w:w="851" w:type="dxa"/>
            <w:gridSpan w:val="2"/>
            <w:tcBorders>
              <w:left w:val="single" w:sz="24" w:space="0" w:color="FFFFFF" w:themeColor="background1"/>
              <w:bottom w:val="single" w:sz="12" w:space="0" w:color="auto"/>
            </w:tcBorders>
            <w:shd w:val="clear" w:color="auto" w:fill="auto"/>
            <w:tcMar>
              <w:left w:w="28" w:type="dxa"/>
              <w:right w:w="28" w:type="dxa"/>
            </w:tcMar>
            <w:vAlign w:val="bottom"/>
          </w:tcPr>
          <w:p w14:paraId="4FA1D06C" w14:textId="77777777" w:rsidR="00CB6587" w:rsidRPr="00AB3971" w:rsidRDefault="00CB6587" w:rsidP="00AB3971">
            <w:pPr>
              <w:suppressAutoHyphens w:val="0"/>
              <w:spacing w:before="60" w:after="60" w:line="220" w:lineRule="atLeast"/>
              <w:jc w:val="right"/>
              <w:rPr>
                <w:sz w:val="16"/>
                <w:szCs w:val="16"/>
              </w:rPr>
            </w:pPr>
            <w:r w:rsidRPr="00AB3971">
              <w:rPr>
                <w:i/>
                <w:iCs/>
                <w:sz w:val="16"/>
                <w:szCs w:val="16"/>
              </w:rPr>
              <w:t>Всего</w:t>
            </w:r>
          </w:p>
        </w:tc>
      </w:tr>
      <w:tr w:rsidR="00AB3971" w:rsidRPr="00AB3971" w14:paraId="40C728C3" w14:textId="77777777" w:rsidTr="00331AB2">
        <w:trPr>
          <w:cantSplit/>
        </w:trPr>
        <w:tc>
          <w:tcPr>
            <w:tcW w:w="851" w:type="dxa"/>
            <w:tcBorders>
              <w:top w:val="single" w:sz="12" w:space="0" w:color="auto"/>
              <w:bottom w:val="single" w:sz="12" w:space="0" w:color="auto"/>
            </w:tcBorders>
            <w:shd w:val="clear" w:color="auto" w:fill="auto"/>
            <w:tcMar>
              <w:left w:w="28" w:type="dxa"/>
              <w:right w:w="28" w:type="dxa"/>
            </w:tcMar>
            <w:vAlign w:val="bottom"/>
          </w:tcPr>
          <w:p w14:paraId="6FC508A0" w14:textId="77777777" w:rsidR="00CB6587" w:rsidRPr="00AB3971" w:rsidRDefault="00CB6587" w:rsidP="00A609C7">
            <w:pPr>
              <w:suppressAutoHyphens w:val="0"/>
              <w:spacing w:before="80" w:after="80" w:line="220" w:lineRule="atLeast"/>
              <w:ind w:left="283"/>
              <w:rPr>
                <w:b/>
                <w:sz w:val="18"/>
                <w:szCs w:val="18"/>
              </w:rPr>
            </w:pPr>
            <w:r w:rsidRPr="00AB3971">
              <w:rPr>
                <w:b/>
                <w:sz w:val="18"/>
                <w:szCs w:val="18"/>
              </w:rPr>
              <w:t>Всего</w:t>
            </w:r>
          </w:p>
        </w:tc>
        <w:tc>
          <w:tcPr>
            <w:tcW w:w="850" w:type="dxa"/>
            <w:tcBorders>
              <w:top w:val="single" w:sz="12" w:space="0" w:color="auto"/>
              <w:bottom w:val="single" w:sz="12" w:space="0" w:color="auto"/>
            </w:tcBorders>
            <w:shd w:val="clear" w:color="auto" w:fill="auto"/>
            <w:tcMar>
              <w:left w:w="28" w:type="dxa"/>
              <w:right w:w="28" w:type="dxa"/>
            </w:tcMar>
            <w:vAlign w:val="bottom"/>
          </w:tcPr>
          <w:p w14:paraId="74E8CF71" w14:textId="77777777" w:rsidR="00CB6587" w:rsidRPr="00AB3971" w:rsidRDefault="00CB6587" w:rsidP="00AB3971">
            <w:pPr>
              <w:suppressAutoHyphens w:val="0"/>
              <w:spacing w:before="80" w:after="80" w:line="220" w:lineRule="atLeast"/>
              <w:jc w:val="right"/>
              <w:rPr>
                <w:b/>
                <w:sz w:val="18"/>
                <w:szCs w:val="18"/>
              </w:rPr>
            </w:pPr>
            <w:r w:rsidRPr="00AB3971">
              <w:rPr>
                <w:b/>
                <w:sz w:val="18"/>
                <w:szCs w:val="18"/>
              </w:rPr>
              <w:t>531 111</w:t>
            </w:r>
          </w:p>
        </w:tc>
        <w:tc>
          <w:tcPr>
            <w:tcW w:w="850" w:type="dxa"/>
            <w:gridSpan w:val="2"/>
            <w:tcBorders>
              <w:top w:val="single" w:sz="12" w:space="0" w:color="auto"/>
              <w:bottom w:val="single" w:sz="12" w:space="0" w:color="auto"/>
            </w:tcBorders>
            <w:shd w:val="clear" w:color="auto" w:fill="auto"/>
            <w:tcMar>
              <w:left w:w="28" w:type="dxa"/>
              <w:right w:w="28" w:type="dxa"/>
            </w:tcMar>
            <w:vAlign w:val="bottom"/>
          </w:tcPr>
          <w:p w14:paraId="226B22DB" w14:textId="77777777" w:rsidR="00CB6587" w:rsidRPr="00AB3971" w:rsidRDefault="00CB6587" w:rsidP="00AB3971">
            <w:pPr>
              <w:suppressAutoHyphens w:val="0"/>
              <w:spacing w:before="80" w:after="80" w:line="220" w:lineRule="atLeast"/>
              <w:jc w:val="right"/>
              <w:rPr>
                <w:b/>
                <w:sz w:val="18"/>
                <w:szCs w:val="18"/>
              </w:rPr>
            </w:pPr>
            <w:r w:rsidRPr="00AB3971">
              <w:rPr>
                <w:b/>
                <w:sz w:val="18"/>
                <w:szCs w:val="18"/>
              </w:rPr>
              <w:t>562 127</w:t>
            </w:r>
          </w:p>
        </w:tc>
        <w:tc>
          <w:tcPr>
            <w:tcW w:w="851" w:type="dxa"/>
            <w:tcBorders>
              <w:top w:val="single" w:sz="12" w:space="0" w:color="auto"/>
              <w:bottom w:val="single" w:sz="12" w:space="0" w:color="auto"/>
            </w:tcBorders>
            <w:shd w:val="clear" w:color="auto" w:fill="auto"/>
            <w:tcMar>
              <w:left w:w="28" w:type="dxa"/>
              <w:right w:w="28" w:type="dxa"/>
            </w:tcMar>
            <w:vAlign w:val="bottom"/>
          </w:tcPr>
          <w:p w14:paraId="0324E854" w14:textId="77777777" w:rsidR="00CB6587" w:rsidRPr="00AB3971" w:rsidRDefault="00CB6587" w:rsidP="00AB3971">
            <w:pPr>
              <w:suppressAutoHyphens w:val="0"/>
              <w:spacing w:before="80" w:after="80" w:line="220" w:lineRule="atLeast"/>
              <w:jc w:val="right"/>
              <w:rPr>
                <w:b/>
                <w:sz w:val="18"/>
                <w:szCs w:val="18"/>
              </w:rPr>
            </w:pPr>
            <w:r w:rsidRPr="00AB3971">
              <w:rPr>
                <w:b/>
                <w:sz w:val="18"/>
                <w:szCs w:val="18"/>
              </w:rPr>
              <w:t>1 093 238</w:t>
            </w:r>
          </w:p>
        </w:tc>
        <w:tc>
          <w:tcPr>
            <w:tcW w:w="850" w:type="dxa"/>
            <w:tcBorders>
              <w:top w:val="single" w:sz="12" w:space="0" w:color="auto"/>
              <w:bottom w:val="single" w:sz="12" w:space="0" w:color="auto"/>
            </w:tcBorders>
            <w:shd w:val="clear" w:color="auto" w:fill="auto"/>
            <w:tcMar>
              <w:left w:w="28" w:type="dxa"/>
              <w:right w:w="28" w:type="dxa"/>
            </w:tcMar>
            <w:vAlign w:val="bottom"/>
          </w:tcPr>
          <w:p w14:paraId="39F19DE8" w14:textId="77777777" w:rsidR="00CB6587" w:rsidRPr="00AB3971" w:rsidRDefault="00CB6587" w:rsidP="00AB3971">
            <w:pPr>
              <w:suppressAutoHyphens w:val="0"/>
              <w:spacing w:before="80" w:after="80" w:line="220" w:lineRule="atLeast"/>
              <w:jc w:val="right"/>
              <w:rPr>
                <w:b/>
                <w:sz w:val="18"/>
                <w:szCs w:val="18"/>
              </w:rPr>
            </w:pPr>
            <w:r w:rsidRPr="00AB3971">
              <w:rPr>
                <w:b/>
                <w:bCs/>
                <w:sz w:val="18"/>
                <w:szCs w:val="18"/>
              </w:rPr>
              <w:t>128 701</w:t>
            </w:r>
          </w:p>
        </w:tc>
        <w:tc>
          <w:tcPr>
            <w:tcW w:w="851" w:type="dxa"/>
            <w:tcBorders>
              <w:top w:val="single" w:sz="12" w:space="0" w:color="auto"/>
              <w:bottom w:val="single" w:sz="12" w:space="0" w:color="auto"/>
            </w:tcBorders>
            <w:shd w:val="clear" w:color="auto" w:fill="auto"/>
            <w:tcMar>
              <w:left w:w="28" w:type="dxa"/>
              <w:right w:w="28" w:type="dxa"/>
            </w:tcMar>
            <w:vAlign w:val="bottom"/>
          </w:tcPr>
          <w:p w14:paraId="05439A64" w14:textId="77777777" w:rsidR="00CB6587" w:rsidRPr="00AB3971" w:rsidRDefault="00CB6587" w:rsidP="00AB3971">
            <w:pPr>
              <w:suppressAutoHyphens w:val="0"/>
              <w:spacing w:before="80" w:after="80" w:line="220" w:lineRule="atLeast"/>
              <w:jc w:val="right"/>
              <w:rPr>
                <w:b/>
                <w:sz w:val="18"/>
                <w:szCs w:val="18"/>
              </w:rPr>
            </w:pPr>
            <w:r w:rsidRPr="00AB3971">
              <w:rPr>
                <w:b/>
                <w:bCs/>
                <w:sz w:val="18"/>
                <w:szCs w:val="18"/>
              </w:rPr>
              <w:t>131 065</w:t>
            </w:r>
          </w:p>
        </w:tc>
        <w:tc>
          <w:tcPr>
            <w:tcW w:w="850" w:type="dxa"/>
            <w:gridSpan w:val="3"/>
            <w:tcBorders>
              <w:top w:val="single" w:sz="12" w:space="0" w:color="auto"/>
              <w:bottom w:val="single" w:sz="12" w:space="0" w:color="auto"/>
            </w:tcBorders>
            <w:shd w:val="clear" w:color="auto" w:fill="auto"/>
            <w:tcMar>
              <w:left w:w="28" w:type="dxa"/>
              <w:right w:w="28" w:type="dxa"/>
            </w:tcMar>
            <w:vAlign w:val="bottom"/>
          </w:tcPr>
          <w:p w14:paraId="0D868EED" w14:textId="77777777" w:rsidR="00CB6587" w:rsidRPr="00AB3971" w:rsidRDefault="00CB6587" w:rsidP="00AB3971">
            <w:pPr>
              <w:suppressAutoHyphens w:val="0"/>
              <w:spacing w:before="80" w:after="80" w:line="220" w:lineRule="atLeast"/>
              <w:jc w:val="right"/>
              <w:rPr>
                <w:b/>
                <w:sz w:val="18"/>
                <w:szCs w:val="18"/>
              </w:rPr>
            </w:pPr>
            <w:r w:rsidRPr="00AB3971">
              <w:rPr>
                <w:b/>
                <w:bCs/>
                <w:sz w:val="18"/>
                <w:szCs w:val="18"/>
              </w:rPr>
              <w:t>259 766</w:t>
            </w:r>
          </w:p>
        </w:tc>
        <w:tc>
          <w:tcPr>
            <w:tcW w:w="851" w:type="dxa"/>
            <w:tcBorders>
              <w:top w:val="single" w:sz="12" w:space="0" w:color="auto"/>
              <w:bottom w:val="single" w:sz="12" w:space="0" w:color="auto"/>
            </w:tcBorders>
            <w:shd w:val="clear" w:color="auto" w:fill="auto"/>
            <w:tcMar>
              <w:left w:w="28" w:type="dxa"/>
              <w:right w:w="28" w:type="dxa"/>
            </w:tcMar>
            <w:vAlign w:val="bottom"/>
          </w:tcPr>
          <w:p w14:paraId="7E25CE18" w14:textId="77777777" w:rsidR="00CB6587" w:rsidRPr="00AB3971" w:rsidRDefault="00CB6587" w:rsidP="00AB3971">
            <w:pPr>
              <w:suppressAutoHyphens w:val="0"/>
              <w:spacing w:before="80" w:after="80" w:line="220" w:lineRule="atLeast"/>
              <w:jc w:val="right"/>
              <w:rPr>
                <w:b/>
                <w:sz w:val="18"/>
                <w:szCs w:val="18"/>
              </w:rPr>
            </w:pPr>
            <w:r w:rsidRPr="00AB3971">
              <w:rPr>
                <w:b/>
                <w:bCs/>
                <w:sz w:val="18"/>
                <w:szCs w:val="18"/>
              </w:rPr>
              <w:t>402 410</w:t>
            </w:r>
          </w:p>
        </w:tc>
        <w:tc>
          <w:tcPr>
            <w:tcW w:w="850" w:type="dxa"/>
            <w:tcBorders>
              <w:top w:val="single" w:sz="12" w:space="0" w:color="auto"/>
              <w:bottom w:val="single" w:sz="12" w:space="0" w:color="auto"/>
            </w:tcBorders>
            <w:shd w:val="clear" w:color="auto" w:fill="auto"/>
            <w:tcMar>
              <w:left w:w="28" w:type="dxa"/>
              <w:right w:w="28" w:type="dxa"/>
            </w:tcMar>
            <w:vAlign w:val="bottom"/>
          </w:tcPr>
          <w:p w14:paraId="0B60712C" w14:textId="77777777" w:rsidR="00CB6587" w:rsidRPr="00AB3971" w:rsidRDefault="00CB6587" w:rsidP="00AB3971">
            <w:pPr>
              <w:suppressAutoHyphens w:val="0"/>
              <w:spacing w:before="80" w:after="80" w:line="220" w:lineRule="atLeast"/>
              <w:jc w:val="right"/>
              <w:rPr>
                <w:b/>
                <w:sz w:val="18"/>
                <w:szCs w:val="18"/>
              </w:rPr>
            </w:pPr>
            <w:r w:rsidRPr="00AB3971">
              <w:rPr>
                <w:b/>
                <w:bCs/>
                <w:sz w:val="18"/>
                <w:szCs w:val="18"/>
              </w:rPr>
              <w:t>431 062</w:t>
            </w:r>
          </w:p>
        </w:tc>
        <w:tc>
          <w:tcPr>
            <w:tcW w:w="851" w:type="dxa"/>
            <w:gridSpan w:val="2"/>
            <w:tcBorders>
              <w:top w:val="single" w:sz="12" w:space="0" w:color="auto"/>
              <w:bottom w:val="single" w:sz="12" w:space="0" w:color="auto"/>
            </w:tcBorders>
            <w:shd w:val="clear" w:color="auto" w:fill="auto"/>
            <w:tcMar>
              <w:left w:w="28" w:type="dxa"/>
              <w:right w:w="28" w:type="dxa"/>
            </w:tcMar>
            <w:vAlign w:val="bottom"/>
          </w:tcPr>
          <w:p w14:paraId="0DE2619B" w14:textId="77777777" w:rsidR="00CB6587" w:rsidRPr="00AB3971" w:rsidRDefault="00CB6587" w:rsidP="00AB3971">
            <w:pPr>
              <w:suppressAutoHyphens w:val="0"/>
              <w:spacing w:before="80" w:after="80" w:line="220" w:lineRule="atLeast"/>
              <w:jc w:val="right"/>
              <w:rPr>
                <w:b/>
                <w:sz w:val="18"/>
                <w:szCs w:val="18"/>
              </w:rPr>
            </w:pPr>
            <w:r w:rsidRPr="00AB3971">
              <w:rPr>
                <w:b/>
                <w:bCs/>
                <w:sz w:val="18"/>
                <w:szCs w:val="18"/>
              </w:rPr>
              <w:t>833 472</w:t>
            </w:r>
          </w:p>
        </w:tc>
      </w:tr>
    </w:tbl>
    <w:p w14:paraId="3373962F" w14:textId="77777777" w:rsidR="00CB6587" w:rsidRPr="00A3389B" w:rsidRDefault="00CB6587" w:rsidP="00CB6587">
      <w:pPr>
        <w:spacing w:before="240" w:after="240" w:line="360" w:lineRule="auto"/>
        <w:jc w:val="center"/>
        <w:rPr>
          <w:sz w:val="24"/>
          <w:szCs w:val="24"/>
        </w:rPr>
      </w:pPr>
      <w:r w:rsidRPr="00A3389B">
        <w:rPr>
          <w:noProof/>
          <w:sz w:val="24"/>
          <w:szCs w:val="24"/>
          <w:lang w:eastAsia="en-GB"/>
        </w:rPr>
        <w:drawing>
          <wp:inline distT="114300" distB="114300" distL="114300" distR="114300" wp14:anchorId="505B17AF" wp14:editId="51A880FF">
            <wp:extent cx="4769118" cy="2412227"/>
            <wp:effectExtent l="0" t="0" r="0" b="762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l="11858" t="22507" r="10897" b="10826"/>
                    <a:stretch>
                      <a:fillRect/>
                    </a:stretch>
                  </pic:blipFill>
                  <pic:spPr>
                    <a:xfrm>
                      <a:off x="0" y="0"/>
                      <a:ext cx="4775620" cy="2415516"/>
                    </a:xfrm>
                    <a:prstGeom prst="rect">
                      <a:avLst/>
                    </a:prstGeom>
                    <a:ln/>
                  </pic:spPr>
                </pic:pic>
              </a:graphicData>
            </a:graphic>
          </wp:inline>
        </w:drawing>
      </w:r>
    </w:p>
    <w:p w14:paraId="74555EA4" w14:textId="13FD9B88" w:rsidR="00CB6587" w:rsidRPr="00EC39B9" w:rsidRDefault="00CB6587" w:rsidP="00CB6587">
      <w:pPr>
        <w:pStyle w:val="SingleTxtG"/>
        <w:spacing w:before="240"/>
      </w:pPr>
      <w:r>
        <w:t>11.</w:t>
      </w:r>
      <w:r>
        <w:tab/>
        <w:t xml:space="preserve">Что касается округов, то 32,6 процента населения страны проживает в округе </w:t>
      </w:r>
      <w:proofErr w:type="spellStart"/>
      <w:r>
        <w:t>Манзини</w:t>
      </w:r>
      <w:proofErr w:type="spellEnd"/>
      <w:r>
        <w:t xml:space="preserve">, 29,3 процента </w:t>
      </w:r>
      <w:r w:rsidRPr="00F10760">
        <w:t>—</w:t>
      </w:r>
      <w:r>
        <w:t xml:space="preserve"> в округе </w:t>
      </w:r>
      <w:proofErr w:type="spellStart"/>
      <w:r>
        <w:t>Хохо</w:t>
      </w:r>
      <w:proofErr w:type="spellEnd"/>
      <w:r>
        <w:t xml:space="preserve">, 19,4 процента </w:t>
      </w:r>
      <w:r w:rsidRPr="00F10760">
        <w:t>—</w:t>
      </w:r>
      <w:r>
        <w:t xml:space="preserve"> в округе </w:t>
      </w:r>
      <w:proofErr w:type="spellStart"/>
      <w:r>
        <w:t>Лубомбо</w:t>
      </w:r>
      <w:proofErr w:type="spellEnd"/>
      <w:r>
        <w:t xml:space="preserve"> и 18,7</w:t>
      </w:r>
      <w:r w:rsidR="00AB3971">
        <w:rPr>
          <w:lang w:val="en-US"/>
        </w:rPr>
        <w:t> </w:t>
      </w:r>
      <w:r>
        <w:t xml:space="preserve">процента </w:t>
      </w:r>
      <w:r w:rsidRPr="00F10760">
        <w:t>—</w:t>
      </w:r>
      <w:r>
        <w:t xml:space="preserve"> в округе </w:t>
      </w:r>
      <w:proofErr w:type="spellStart"/>
      <w:r>
        <w:t>Шиселвени</w:t>
      </w:r>
      <w:proofErr w:type="spellEnd"/>
      <w:r>
        <w:t>.</w:t>
      </w:r>
    </w:p>
    <w:p w14:paraId="0A1CA40E" w14:textId="34067EA4" w:rsidR="00CB6587" w:rsidRPr="00EC39B9" w:rsidRDefault="00CB6587" w:rsidP="00CB6587">
      <w:pPr>
        <w:pStyle w:val="SingleTxtG"/>
      </w:pPr>
      <w:r>
        <w:t>12.</w:t>
      </w:r>
      <w:r>
        <w:tab/>
        <w:t xml:space="preserve">Максимальный экспоненциальный рост в 1,3 процента был зафиксирован в округе </w:t>
      </w:r>
      <w:proofErr w:type="spellStart"/>
      <w:r>
        <w:t>Хохо</w:t>
      </w:r>
      <w:proofErr w:type="spellEnd"/>
      <w:r>
        <w:t xml:space="preserve"> в период 2007–2017 годов. Столица страны расположена в округе </w:t>
      </w:r>
      <w:proofErr w:type="spellStart"/>
      <w:r>
        <w:t>Хохо</w:t>
      </w:r>
      <w:proofErr w:type="spellEnd"/>
      <w:r>
        <w:t xml:space="preserve">. Более быстрый рост численности населения в этом округе может объясняться наличием более развитой инфраструктуры в сочетании с дополнительными возможностями в плане трудоустройства и экономического развития. За округом </w:t>
      </w:r>
      <w:proofErr w:type="spellStart"/>
      <w:r>
        <w:t>Хохо</w:t>
      </w:r>
      <w:proofErr w:type="spellEnd"/>
      <w:r>
        <w:t xml:space="preserve"> следует </w:t>
      </w:r>
      <w:r w:rsidRPr="008159F2">
        <w:t>округ</w:t>
      </w:r>
      <w:r>
        <w:t xml:space="preserve"> </w:t>
      </w:r>
      <w:proofErr w:type="spellStart"/>
      <w:r>
        <w:t>Манзини</w:t>
      </w:r>
      <w:proofErr w:type="spellEnd"/>
      <w:r>
        <w:t xml:space="preserve">, в котором был зарегистрирован рост на 1,1 процента. </w:t>
      </w:r>
      <w:proofErr w:type="spellStart"/>
      <w:r>
        <w:t>Манзини</w:t>
      </w:r>
      <w:proofErr w:type="spellEnd"/>
      <w:r>
        <w:t xml:space="preserve"> является одновременно торговым и промышленным центром страны, поэтому в этом </w:t>
      </w:r>
      <w:r w:rsidRPr="008159F2">
        <w:t>округе</w:t>
      </w:r>
      <w:r>
        <w:t xml:space="preserve"> высокий темп роста населения также являлся ожидаемым. И в </w:t>
      </w:r>
      <w:proofErr w:type="spellStart"/>
      <w:r>
        <w:t>Хохо</w:t>
      </w:r>
      <w:proofErr w:type="spellEnd"/>
      <w:r>
        <w:t xml:space="preserve">, и в </w:t>
      </w:r>
      <w:proofErr w:type="spellStart"/>
      <w:r>
        <w:t>Манзини</w:t>
      </w:r>
      <w:proofErr w:type="spellEnd"/>
      <w:r>
        <w:t xml:space="preserve"> темпы роста превысили средний национальный показатель в 0,7 процента. В</w:t>
      </w:r>
      <w:r w:rsidR="00AB3971">
        <w:rPr>
          <w:lang w:val="en-US"/>
        </w:rPr>
        <w:t> </w:t>
      </w:r>
      <w:proofErr w:type="spellStart"/>
      <w:r>
        <w:t>Лубомбо</w:t>
      </w:r>
      <w:proofErr w:type="spellEnd"/>
      <w:r>
        <w:t xml:space="preserve"> за последнее десятилетие был зафиксирован рост в 0,2 процента, в то время как в </w:t>
      </w:r>
      <w:proofErr w:type="spellStart"/>
      <w:r>
        <w:t>Шиселвени</w:t>
      </w:r>
      <w:proofErr w:type="spellEnd"/>
      <w:r>
        <w:t xml:space="preserve"> был отмечен отрицательный рост в </w:t>
      </w:r>
      <w:r w:rsidR="00AB3971">
        <w:t>–</w:t>
      </w:r>
      <w:r>
        <w:t>0,2 процента. В общий прирост численности населения в 74</w:t>
      </w:r>
      <w:r w:rsidR="00AB3971">
        <w:rPr>
          <w:lang w:val="en-US"/>
        </w:rPr>
        <w:t> </w:t>
      </w:r>
      <w:r>
        <w:t>789 человек в период 2007</w:t>
      </w:r>
      <w:r w:rsidRPr="00F10760">
        <w:t>–</w:t>
      </w:r>
      <w:r>
        <w:t xml:space="preserve">2017 годов вклад </w:t>
      </w:r>
      <w:r w:rsidRPr="008159F2">
        <w:t>округ</w:t>
      </w:r>
      <w:r>
        <w:t xml:space="preserve">а </w:t>
      </w:r>
      <w:proofErr w:type="spellStart"/>
      <w:r>
        <w:t>Хохо</w:t>
      </w:r>
      <w:proofErr w:type="spellEnd"/>
      <w:r>
        <w:t xml:space="preserve"> составил 37 917 человек, после которого следуют </w:t>
      </w:r>
      <w:r w:rsidRPr="008159F2">
        <w:t>округ</w:t>
      </w:r>
      <w:r>
        <w:t xml:space="preserve">а </w:t>
      </w:r>
      <w:proofErr w:type="spellStart"/>
      <w:r>
        <w:t>Манзини</w:t>
      </w:r>
      <w:proofErr w:type="spellEnd"/>
      <w:r>
        <w:t xml:space="preserve"> (36</w:t>
      </w:r>
      <w:r w:rsidR="00A609C7">
        <w:t> </w:t>
      </w:r>
      <w:r>
        <w:t xml:space="preserve">415) и </w:t>
      </w:r>
      <w:proofErr w:type="spellStart"/>
      <w:r>
        <w:t>Лубомбо</w:t>
      </w:r>
      <w:proofErr w:type="spellEnd"/>
      <w:r>
        <w:t xml:space="preserve"> (4800). В </w:t>
      </w:r>
      <w:r w:rsidRPr="008159F2">
        <w:t>округе</w:t>
      </w:r>
      <w:r>
        <w:t xml:space="preserve"> </w:t>
      </w:r>
      <w:proofErr w:type="spellStart"/>
      <w:r>
        <w:t>Шиселвени</w:t>
      </w:r>
      <w:proofErr w:type="spellEnd"/>
      <w:r>
        <w:t xml:space="preserve"> было зарегистрировано снижение численности населения на 4343 человека.</w:t>
      </w:r>
    </w:p>
    <w:p w14:paraId="07CE64E9" w14:textId="4F1A5853" w:rsidR="00CB6587" w:rsidRPr="00EC39B9" w:rsidRDefault="00CB6587" w:rsidP="00CB6587">
      <w:pPr>
        <w:pStyle w:val="H23G"/>
      </w:pPr>
      <w:r w:rsidRPr="00AB3971">
        <w:rPr>
          <w:b w:val="0"/>
        </w:rPr>
        <w:lastRenderedPageBreak/>
        <w:tab/>
      </w:r>
      <w:r w:rsidRPr="00AB3971">
        <w:rPr>
          <w:b w:val="0"/>
        </w:rPr>
        <w:tab/>
        <w:t>Таблица 3</w:t>
      </w:r>
      <w:r w:rsidR="00AB3971" w:rsidRPr="00AB3971">
        <w:rPr>
          <w:b w:val="0"/>
        </w:rPr>
        <w:br/>
      </w:r>
      <w:r>
        <w:rPr>
          <w:bCs/>
        </w:rPr>
        <w:t>Темпы роста населения по округам, перепись населения 2017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162"/>
        <w:gridCol w:w="1162"/>
        <w:gridCol w:w="1162"/>
        <w:gridCol w:w="1162"/>
        <w:gridCol w:w="1162"/>
      </w:tblGrid>
      <w:tr w:rsidR="00CB6587" w:rsidRPr="00AB3971" w14:paraId="4E9FCA2C" w14:textId="77777777" w:rsidTr="00AB3971">
        <w:trPr>
          <w:cantSplit/>
          <w:tblHeader/>
        </w:trPr>
        <w:tc>
          <w:tcPr>
            <w:tcW w:w="1560" w:type="dxa"/>
            <w:tcBorders>
              <w:top w:val="single" w:sz="4" w:space="0" w:color="auto"/>
              <w:bottom w:val="nil"/>
            </w:tcBorders>
            <w:shd w:val="clear" w:color="auto" w:fill="auto"/>
            <w:tcMar>
              <w:left w:w="28" w:type="dxa"/>
              <w:right w:w="28" w:type="dxa"/>
            </w:tcMar>
            <w:vAlign w:val="bottom"/>
          </w:tcPr>
          <w:p w14:paraId="1401FE7D" w14:textId="77777777" w:rsidR="00CB6587" w:rsidRPr="00AB3971" w:rsidRDefault="00CB6587" w:rsidP="00163346">
            <w:pPr>
              <w:spacing w:before="60" w:after="60" w:line="200" w:lineRule="atLeast"/>
              <w:rPr>
                <w:i/>
                <w:sz w:val="16"/>
                <w:szCs w:val="16"/>
              </w:rPr>
            </w:pPr>
            <w:r w:rsidRPr="00AB3971">
              <w:rPr>
                <w:i/>
                <w:iCs/>
                <w:sz w:val="16"/>
                <w:szCs w:val="16"/>
              </w:rPr>
              <w:t>Перепись населения</w:t>
            </w:r>
          </w:p>
        </w:tc>
        <w:tc>
          <w:tcPr>
            <w:tcW w:w="5810" w:type="dxa"/>
            <w:gridSpan w:val="5"/>
            <w:tcBorders>
              <w:top w:val="single" w:sz="4" w:space="0" w:color="auto"/>
              <w:bottom w:val="single" w:sz="4" w:space="0" w:color="auto"/>
            </w:tcBorders>
            <w:shd w:val="clear" w:color="auto" w:fill="auto"/>
            <w:tcMar>
              <w:left w:w="28" w:type="dxa"/>
              <w:right w:w="28" w:type="dxa"/>
            </w:tcMar>
            <w:vAlign w:val="bottom"/>
          </w:tcPr>
          <w:p w14:paraId="2B8CAB99" w14:textId="77777777" w:rsidR="00CB6587" w:rsidRPr="00AB3971" w:rsidRDefault="00CB6587" w:rsidP="00163346">
            <w:pPr>
              <w:spacing w:before="60" w:after="60" w:line="200" w:lineRule="atLeast"/>
              <w:jc w:val="center"/>
              <w:rPr>
                <w:i/>
                <w:sz w:val="16"/>
                <w:szCs w:val="16"/>
              </w:rPr>
            </w:pPr>
            <w:r w:rsidRPr="00AB3971">
              <w:rPr>
                <w:i/>
                <w:iCs/>
                <w:sz w:val="16"/>
                <w:szCs w:val="16"/>
              </w:rPr>
              <w:t>Округ</w:t>
            </w:r>
          </w:p>
        </w:tc>
      </w:tr>
      <w:tr w:rsidR="00CB6587" w:rsidRPr="00AB3971" w14:paraId="79A0942F" w14:textId="77777777" w:rsidTr="00AB3971">
        <w:trPr>
          <w:cantSplit/>
        </w:trPr>
        <w:tc>
          <w:tcPr>
            <w:tcW w:w="1560" w:type="dxa"/>
            <w:tcBorders>
              <w:top w:val="nil"/>
              <w:bottom w:val="single" w:sz="12" w:space="0" w:color="auto"/>
            </w:tcBorders>
            <w:shd w:val="clear" w:color="auto" w:fill="auto"/>
            <w:tcMar>
              <w:left w:w="28" w:type="dxa"/>
              <w:right w:w="28" w:type="dxa"/>
            </w:tcMar>
          </w:tcPr>
          <w:p w14:paraId="631BDFA9" w14:textId="77777777" w:rsidR="00CB6587" w:rsidRPr="00AB3971" w:rsidRDefault="00CB6587" w:rsidP="00163346">
            <w:pPr>
              <w:spacing w:before="60" w:after="60" w:line="200" w:lineRule="atLeast"/>
              <w:rPr>
                <w:sz w:val="16"/>
                <w:szCs w:val="16"/>
              </w:rPr>
            </w:pPr>
          </w:p>
        </w:tc>
        <w:tc>
          <w:tcPr>
            <w:tcW w:w="1162" w:type="dxa"/>
            <w:tcBorders>
              <w:top w:val="single" w:sz="4" w:space="0" w:color="auto"/>
              <w:bottom w:val="single" w:sz="12" w:space="0" w:color="auto"/>
            </w:tcBorders>
            <w:shd w:val="clear" w:color="auto" w:fill="auto"/>
            <w:tcMar>
              <w:left w:w="28" w:type="dxa"/>
              <w:right w:w="28" w:type="dxa"/>
            </w:tcMar>
            <w:vAlign w:val="bottom"/>
          </w:tcPr>
          <w:p w14:paraId="3F6042E4" w14:textId="77777777" w:rsidR="00CB6587" w:rsidRPr="00AB3971" w:rsidRDefault="00CB6587" w:rsidP="00163346">
            <w:pPr>
              <w:spacing w:before="60" w:after="60" w:line="200" w:lineRule="atLeast"/>
              <w:jc w:val="right"/>
              <w:rPr>
                <w:i/>
                <w:sz w:val="16"/>
                <w:szCs w:val="16"/>
              </w:rPr>
            </w:pPr>
            <w:proofErr w:type="spellStart"/>
            <w:r w:rsidRPr="00AB3971">
              <w:rPr>
                <w:i/>
                <w:iCs/>
                <w:sz w:val="16"/>
                <w:szCs w:val="16"/>
              </w:rPr>
              <w:t>Хохо</w:t>
            </w:r>
            <w:proofErr w:type="spellEnd"/>
          </w:p>
        </w:tc>
        <w:tc>
          <w:tcPr>
            <w:tcW w:w="1162" w:type="dxa"/>
            <w:tcBorders>
              <w:top w:val="single" w:sz="4" w:space="0" w:color="auto"/>
              <w:bottom w:val="single" w:sz="12" w:space="0" w:color="auto"/>
            </w:tcBorders>
            <w:shd w:val="clear" w:color="auto" w:fill="auto"/>
            <w:tcMar>
              <w:left w:w="28" w:type="dxa"/>
              <w:right w:w="28" w:type="dxa"/>
            </w:tcMar>
            <w:vAlign w:val="bottom"/>
          </w:tcPr>
          <w:p w14:paraId="6AF2FF44" w14:textId="77777777" w:rsidR="00CB6587" w:rsidRPr="00AB3971" w:rsidRDefault="00CB6587" w:rsidP="00163346">
            <w:pPr>
              <w:spacing w:before="60" w:after="60" w:line="200" w:lineRule="atLeast"/>
              <w:jc w:val="right"/>
              <w:rPr>
                <w:i/>
                <w:sz w:val="16"/>
                <w:szCs w:val="16"/>
              </w:rPr>
            </w:pPr>
            <w:proofErr w:type="spellStart"/>
            <w:r w:rsidRPr="00AB3971">
              <w:rPr>
                <w:i/>
                <w:iCs/>
                <w:sz w:val="16"/>
                <w:szCs w:val="16"/>
              </w:rPr>
              <w:t>Манзини</w:t>
            </w:r>
            <w:proofErr w:type="spellEnd"/>
          </w:p>
        </w:tc>
        <w:tc>
          <w:tcPr>
            <w:tcW w:w="1162" w:type="dxa"/>
            <w:tcBorders>
              <w:top w:val="single" w:sz="4" w:space="0" w:color="auto"/>
              <w:bottom w:val="single" w:sz="12" w:space="0" w:color="auto"/>
            </w:tcBorders>
            <w:shd w:val="clear" w:color="auto" w:fill="auto"/>
            <w:tcMar>
              <w:left w:w="28" w:type="dxa"/>
              <w:right w:w="28" w:type="dxa"/>
            </w:tcMar>
            <w:vAlign w:val="bottom"/>
          </w:tcPr>
          <w:p w14:paraId="0737B6C3" w14:textId="77777777" w:rsidR="00CB6587" w:rsidRPr="00AB3971" w:rsidRDefault="00CB6587" w:rsidP="00163346">
            <w:pPr>
              <w:spacing w:before="60" w:after="60" w:line="200" w:lineRule="atLeast"/>
              <w:jc w:val="right"/>
              <w:rPr>
                <w:i/>
                <w:sz w:val="16"/>
                <w:szCs w:val="16"/>
              </w:rPr>
            </w:pPr>
            <w:proofErr w:type="spellStart"/>
            <w:r w:rsidRPr="00AB3971">
              <w:rPr>
                <w:i/>
                <w:iCs/>
                <w:sz w:val="16"/>
                <w:szCs w:val="16"/>
              </w:rPr>
              <w:t>Шиселвени</w:t>
            </w:r>
            <w:proofErr w:type="spellEnd"/>
          </w:p>
        </w:tc>
        <w:tc>
          <w:tcPr>
            <w:tcW w:w="1162" w:type="dxa"/>
            <w:tcBorders>
              <w:top w:val="single" w:sz="4" w:space="0" w:color="auto"/>
              <w:bottom w:val="single" w:sz="12" w:space="0" w:color="auto"/>
            </w:tcBorders>
            <w:shd w:val="clear" w:color="auto" w:fill="auto"/>
            <w:tcMar>
              <w:left w:w="28" w:type="dxa"/>
              <w:right w:w="28" w:type="dxa"/>
            </w:tcMar>
            <w:vAlign w:val="bottom"/>
          </w:tcPr>
          <w:p w14:paraId="7F6B0F68" w14:textId="77777777" w:rsidR="00CB6587" w:rsidRPr="00AB3971" w:rsidRDefault="00CB6587" w:rsidP="00163346">
            <w:pPr>
              <w:spacing w:before="60" w:after="60" w:line="200" w:lineRule="atLeast"/>
              <w:jc w:val="right"/>
              <w:rPr>
                <w:i/>
                <w:sz w:val="16"/>
                <w:szCs w:val="16"/>
              </w:rPr>
            </w:pPr>
            <w:proofErr w:type="spellStart"/>
            <w:r w:rsidRPr="00AB3971">
              <w:rPr>
                <w:i/>
                <w:iCs/>
                <w:sz w:val="16"/>
                <w:szCs w:val="16"/>
              </w:rPr>
              <w:t>Лубомбо</w:t>
            </w:r>
            <w:proofErr w:type="spellEnd"/>
          </w:p>
        </w:tc>
        <w:tc>
          <w:tcPr>
            <w:tcW w:w="1162" w:type="dxa"/>
            <w:tcBorders>
              <w:top w:val="single" w:sz="4" w:space="0" w:color="auto"/>
              <w:bottom w:val="single" w:sz="12" w:space="0" w:color="auto"/>
            </w:tcBorders>
            <w:shd w:val="clear" w:color="auto" w:fill="auto"/>
            <w:tcMar>
              <w:left w:w="28" w:type="dxa"/>
              <w:right w:w="28" w:type="dxa"/>
            </w:tcMar>
            <w:vAlign w:val="bottom"/>
          </w:tcPr>
          <w:p w14:paraId="493B0E4E" w14:textId="77777777" w:rsidR="00CB6587" w:rsidRPr="00AB3971" w:rsidRDefault="00CB6587" w:rsidP="00163346">
            <w:pPr>
              <w:spacing w:before="60" w:after="60" w:line="200" w:lineRule="atLeast"/>
              <w:jc w:val="right"/>
              <w:rPr>
                <w:i/>
                <w:sz w:val="16"/>
                <w:szCs w:val="16"/>
              </w:rPr>
            </w:pPr>
            <w:r w:rsidRPr="00AB3971">
              <w:rPr>
                <w:i/>
                <w:iCs/>
                <w:sz w:val="16"/>
                <w:szCs w:val="16"/>
              </w:rPr>
              <w:t>Эсватини</w:t>
            </w:r>
          </w:p>
        </w:tc>
      </w:tr>
      <w:tr w:rsidR="00CB6587" w:rsidRPr="00AB3971" w14:paraId="580BA64A" w14:textId="77777777" w:rsidTr="00AB3971">
        <w:trPr>
          <w:cantSplit/>
        </w:trPr>
        <w:tc>
          <w:tcPr>
            <w:tcW w:w="1560" w:type="dxa"/>
            <w:tcBorders>
              <w:top w:val="single" w:sz="12" w:space="0" w:color="auto"/>
            </w:tcBorders>
            <w:shd w:val="clear" w:color="auto" w:fill="auto"/>
            <w:tcMar>
              <w:left w:w="28" w:type="dxa"/>
              <w:right w:w="28" w:type="dxa"/>
            </w:tcMar>
          </w:tcPr>
          <w:p w14:paraId="2061C4B7" w14:textId="77777777" w:rsidR="00CB6587" w:rsidRPr="00AB3971" w:rsidRDefault="00CB6587" w:rsidP="00163346">
            <w:pPr>
              <w:spacing w:before="40" w:after="40" w:line="220" w:lineRule="atLeast"/>
              <w:rPr>
                <w:sz w:val="18"/>
                <w:szCs w:val="18"/>
              </w:rPr>
            </w:pPr>
            <w:r w:rsidRPr="00AB3971">
              <w:rPr>
                <w:sz w:val="18"/>
                <w:szCs w:val="18"/>
              </w:rPr>
              <w:t>2007</w:t>
            </w:r>
          </w:p>
        </w:tc>
        <w:tc>
          <w:tcPr>
            <w:tcW w:w="1162" w:type="dxa"/>
            <w:tcBorders>
              <w:top w:val="single" w:sz="12" w:space="0" w:color="auto"/>
            </w:tcBorders>
            <w:shd w:val="clear" w:color="auto" w:fill="auto"/>
            <w:tcMar>
              <w:left w:w="28" w:type="dxa"/>
              <w:right w:w="28" w:type="dxa"/>
            </w:tcMar>
            <w:vAlign w:val="bottom"/>
          </w:tcPr>
          <w:p w14:paraId="61C45AD9" w14:textId="77777777" w:rsidR="00CB6587" w:rsidRPr="00AB3971" w:rsidRDefault="00CB6587" w:rsidP="00163346">
            <w:pPr>
              <w:spacing w:before="40" w:after="40" w:line="220" w:lineRule="atLeast"/>
              <w:jc w:val="right"/>
              <w:rPr>
                <w:sz w:val="18"/>
                <w:szCs w:val="18"/>
              </w:rPr>
            </w:pPr>
            <w:r w:rsidRPr="00AB3971">
              <w:rPr>
                <w:sz w:val="18"/>
                <w:szCs w:val="18"/>
              </w:rPr>
              <w:t>1,01</w:t>
            </w:r>
          </w:p>
        </w:tc>
        <w:tc>
          <w:tcPr>
            <w:tcW w:w="1162" w:type="dxa"/>
            <w:tcBorders>
              <w:top w:val="single" w:sz="12" w:space="0" w:color="auto"/>
            </w:tcBorders>
            <w:shd w:val="clear" w:color="auto" w:fill="auto"/>
            <w:tcMar>
              <w:left w:w="28" w:type="dxa"/>
              <w:right w:w="28" w:type="dxa"/>
            </w:tcMar>
            <w:vAlign w:val="bottom"/>
          </w:tcPr>
          <w:p w14:paraId="44DE23C7" w14:textId="77777777" w:rsidR="00CB6587" w:rsidRPr="00AB3971" w:rsidRDefault="00CB6587" w:rsidP="00163346">
            <w:pPr>
              <w:spacing w:before="40" w:after="40" w:line="220" w:lineRule="atLeast"/>
              <w:jc w:val="right"/>
              <w:rPr>
                <w:sz w:val="18"/>
                <w:szCs w:val="18"/>
              </w:rPr>
            </w:pPr>
            <w:r w:rsidRPr="00AB3971">
              <w:rPr>
                <w:sz w:val="18"/>
                <w:szCs w:val="18"/>
              </w:rPr>
              <w:t>1,29</w:t>
            </w:r>
          </w:p>
        </w:tc>
        <w:tc>
          <w:tcPr>
            <w:tcW w:w="1162" w:type="dxa"/>
            <w:tcBorders>
              <w:top w:val="single" w:sz="12" w:space="0" w:color="auto"/>
            </w:tcBorders>
            <w:shd w:val="clear" w:color="auto" w:fill="auto"/>
            <w:tcMar>
              <w:left w:w="28" w:type="dxa"/>
              <w:right w:w="28" w:type="dxa"/>
            </w:tcMar>
            <w:vAlign w:val="bottom"/>
          </w:tcPr>
          <w:p w14:paraId="190F672E" w14:textId="77777777" w:rsidR="00CB6587" w:rsidRPr="00AB3971" w:rsidRDefault="00CB6587" w:rsidP="00163346">
            <w:pPr>
              <w:spacing w:before="40" w:after="40" w:line="220" w:lineRule="atLeast"/>
              <w:jc w:val="right"/>
              <w:rPr>
                <w:sz w:val="18"/>
                <w:szCs w:val="18"/>
              </w:rPr>
            </w:pPr>
            <w:r w:rsidRPr="00AB3971">
              <w:rPr>
                <w:sz w:val="18"/>
                <w:szCs w:val="18"/>
              </w:rPr>
              <w:t>0,47</w:t>
            </w:r>
          </w:p>
        </w:tc>
        <w:tc>
          <w:tcPr>
            <w:tcW w:w="1162" w:type="dxa"/>
            <w:tcBorders>
              <w:top w:val="single" w:sz="12" w:space="0" w:color="auto"/>
            </w:tcBorders>
            <w:shd w:val="clear" w:color="auto" w:fill="auto"/>
            <w:tcMar>
              <w:left w:w="28" w:type="dxa"/>
              <w:right w:w="28" w:type="dxa"/>
            </w:tcMar>
            <w:vAlign w:val="bottom"/>
          </w:tcPr>
          <w:p w14:paraId="7EF61A09" w14:textId="77777777" w:rsidR="00CB6587" w:rsidRPr="00AB3971" w:rsidRDefault="00CB6587" w:rsidP="00163346">
            <w:pPr>
              <w:spacing w:before="40" w:after="40" w:line="220" w:lineRule="atLeast"/>
              <w:jc w:val="right"/>
              <w:rPr>
                <w:sz w:val="18"/>
                <w:szCs w:val="18"/>
              </w:rPr>
            </w:pPr>
            <w:r w:rsidRPr="00AB3971">
              <w:rPr>
                <w:sz w:val="18"/>
                <w:szCs w:val="18"/>
              </w:rPr>
              <w:t>0,68</w:t>
            </w:r>
          </w:p>
        </w:tc>
        <w:tc>
          <w:tcPr>
            <w:tcW w:w="1162" w:type="dxa"/>
            <w:tcBorders>
              <w:top w:val="single" w:sz="12" w:space="0" w:color="auto"/>
            </w:tcBorders>
            <w:shd w:val="clear" w:color="auto" w:fill="auto"/>
            <w:tcMar>
              <w:left w:w="28" w:type="dxa"/>
              <w:right w:w="28" w:type="dxa"/>
            </w:tcMar>
            <w:vAlign w:val="bottom"/>
          </w:tcPr>
          <w:p w14:paraId="4251D2AA" w14:textId="77777777" w:rsidR="00CB6587" w:rsidRPr="00AB3971" w:rsidRDefault="00CB6587" w:rsidP="00163346">
            <w:pPr>
              <w:spacing w:before="40" w:after="40" w:line="220" w:lineRule="atLeast"/>
              <w:jc w:val="right"/>
              <w:rPr>
                <w:sz w:val="18"/>
                <w:szCs w:val="18"/>
              </w:rPr>
            </w:pPr>
            <w:r w:rsidRPr="00AB3971">
              <w:rPr>
                <w:sz w:val="18"/>
                <w:szCs w:val="18"/>
              </w:rPr>
              <w:t>0,9</w:t>
            </w:r>
          </w:p>
        </w:tc>
      </w:tr>
      <w:tr w:rsidR="00CB6587" w:rsidRPr="00AB3971" w14:paraId="7920AD09" w14:textId="77777777" w:rsidTr="00AB3971">
        <w:trPr>
          <w:cantSplit/>
        </w:trPr>
        <w:tc>
          <w:tcPr>
            <w:tcW w:w="1560" w:type="dxa"/>
            <w:shd w:val="clear" w:color="auto" w:fill="auto"/>
            <w:tcMar>
              <w:left w:w="28" w:type="dxa"/>
              <w:right w:w="28" w:type="dxa"/>
            </w:tcMar>
          </w:tcPr>
          <w:p w14:paraId="51F73940" w14:textId="77777777" w:rsidR="00CB6587" w:rsidRPr="00AB3971" w:rsidRDefault="00CB6587" w:rsidP="00163346">
            <w:pPr>
              <w:spacing w:before="40" w:after="40" w:line="220" w:lineRule="atLeast"/>
              <w:rPr>
                <w:sz w:val="18"/>
                <w:szCs w:val="18"/>
              </w:rPr>
            </w:pPr>
            <w:r w:rsidRPr="00AB3971">
              <w:rPr>
                <w:sz w:val="18"/>
                <w:szCs w:val="18"/>
              </w:rPr>
              <w:t>2017</w:t>
            </w:r>
          </w:p>
        </w:tc>
        <w:tc>
          <w:tcPr>
            <w:tcW w:w="1162" w:type="dxa"/>
            <w:shd w:val="clear" w:color="auto" w:fill="auto"/>
            <w:tcMar>
              <w:left w:w="28" w:type="dxa"/>
              <w:right w:w="28" w:type="dxa"/>
            </w:tcMar>
            <w:vAlign w:val="bottom"/>
          </w:tcPr>
          <w:p w14:paraId="145C3A53" w14:textId="77777777" w:rsidR="00CB6587" w:rsidRPr="00AB3971" w:rsidRDefault="00CB6587" w:rsidP="00163346">
            <w:pPr>
              <w:spacing w:before="40" w:after="40" w:line="220" w:lineRule="atLeast"/>
              <w:jc w:val="right"/>
              <w:rPr>
                <w:sz w:val="18"/>
                <w:szCs w:val="18"/>
              </w:rPr>
            </w:pPr>
            <w:r w:rsidRPr="00AB3971">
              <w:rPr>
                <w:sz w:val="18"/>
                <w:szCs w:val="18"/>
              </w:rPr>
              <w:t>1,3</w:t>
            </w:r>
          </w:p>
        </w:tc>
        <w:tc>
          <w:tcPr>
            <w:tcW w:w="1162" w:type="dxa"/>
            <w:shd w:val="clear" w:color="auto" w:fill="auto"/>
            <w:tcMar>
              <w:left w:w="28" w:type="dxa"/>
              <w:right w:w="28" w:type="dxa"/>
            </w:tcMar>
            <w:vAlign w:val="bottom"/>
          </w:tcPr>
          <w:p w14:paraId="31362F1C" w14:textId="77777777" w:rsidR="00CB6587" w:rsidRPr="00AB3971" w:rsidRDefault="00CB6587" w:rsidP="00163346">
            <w:pPr>
              <w:spacing w:before="40" w:after="40" w:line="220" w:lineRule="atLeast"/>
              <w:jc w:val="right"/>
              <w:rPr>
                <w:sz w:val="18"/>
                <w:szCs w:val="18"/>
              </w:rPr>
            </w:pPr>
            <w:r w:rsidRPr="00AB3971">
              <w:rPr>
                <w:sz w:val="18"/>
                <w:szCs w:val="18"/>
              </w:rPr>
              <w:t>1,1</w:t>
            </w:r>
          </w:p>
        </w:tc>
        <w:tc>
          <w:tcPr>
            <w:tcW w:w="1162" w:type="dxa"/>
            <w:shd w:val="clear" w:color="auto" w:fill="auto"/>
            <w:tcMar>
              <w:left w:w="28" w:type="dxa"/>
              <w:right w:w="28" w:type="dxa"/>
            </w:tcMar>
            <w:vAlign w:val="bottom"/>
          </w:tcPr>
          <w:p w14:paraId="06BA1E6A" w14:textId="45F1256F" w:rsidR="00CB6587" w:rsidRPr="00AB3971" w:rsidRDefault="00A609C7" w:rsidP="00163346">
            <w:pPr>
              <w:spacing w:before="40" w:after="40" w:line="220" w:lineRule="atLeast"/>
              <w:jc w:val="right"/>
              <w:rPr>
                <w:sz w:val="18"/>
                <w:szCs w:val="18"/>
              </w:rPr>
            </w:pPr>
            <w:r>
              <w:rPr>
                <w:sz w:val="18"/>
                <w:szCs w:val="18"/>
              </w:rPr>
              <w:t>–</w:t>
            </w:r>
            <w:r w:rsidR="00CB6587" w:rsidRPr="00AB3971">
              <w:rPr>
                <w:sz w:val="18"/>
                <w:szCs w:val="18"/>
              </w:rPr>
              <w:t>0</w:t>
            </w:r>
            <w:r>
              <w:rPr>
                <w:sz w:val="18"/>
                <w:szCs w:val="18"/>
              </w:rPr>
              <w:t>,</w:t>
            </w:r>
            <w:r w:rsidR="00CB6587" w:rsidRPr="00AB3971">
              <w:rPr>
                <w:sz w:val="18"/>
                <w:szCs w:val="18"/>
              </w:rPr>
              <w:t>2</w:t>
            </w:r>
          </w:p>
        </w:tc>
        <w:tc>
          <w:tcPr>
            <w:tcW w:w="1162" w:type="dxa"/>
            <w:shd w:val="clear" w:color="auto" w:fill="auto"/>
            <w:tcMar>
              <w:left w:w="28" w:type="dxa"/>
              <w:right w:w="28" w:type="dxa"/>
            </w:tcMar>
            <w:vAlign w:val="bottom"/>
          </w:tcPr>
          <w:p w14:paraId="2D2D88CC" w14:textId="77777777" w:rsidR="00CB6587" w:rsidRPr="00AB3971" w:rsidRDefault="00CB6587" w:rsidP="00163346">
            <w:pPr>
              <w:spacing w:before="40" w:after="40" w:line="220" w:lineRule="atLeast"/>
              <w:jc w:val="right"/>
              <w:rPr>
                <w:sz w:val="18"/>
                <w:szCs w:val="18"/>
              </w:rPr>
            </w:pPr>
            <w:r w:rsidRPr="00AB3971">
              <w:rPr>
                <w:sz w:val="18"/>
                <w:szCs w:val="18"/>
              </w:rPr>
              <w:t>0,2</w:t>
            </w:r>
          </w:p>
        </w:tc>
        <w:tc>
          <w:tcPr>
            <w:tcW w:w="1162" w:type="dxa"/>
            <w:shd w:val="clear" w:color="auto" w:fill="auto"/>
            <w:tcMar>
              <w:left w:w="28" w:type="dxa"/>
              <w:right w:w="28" w:type="dxa"/>
            </w:tcMar>
            <w:vAlign w:val="bottom"/>
          </w:tcPr>
          <w:p w14:paraId="46E5CE1B" w14:textId="77777777" w:rsidR="00CB6587" w:rsidRPr="00AB3971" w:rsidRDefault="00CB6587" w:rsidP="00163346">
            <w:pPr>
              <w:spacing w:before="40" w:after="40" w:line="220" w:lineRule="atLeast"/>
              <w:jc w:val="right"/>
              <w:rPr>
                <w:sz w:val="18"/>
                <w:szCs w:val="18"/>
              </w:rPr>
            </w:pPr>
            <w:r w:rsidRPr="00AB3971">
              <w:rPr>
                <w:sz w:val="18"/>
                <w:szCs w:val="18"/>
              </w:rPr>
              <w:t>0,7</w:t>
            </w:r>
          </w:p>
        </w:tc>
      </w:tr>
    </w:tbl>
    <w:p w14:paraId="759B1A31" w14:textId="77777777" w:rsidR="00CB6587" w:rsidRPr="00EC39B9" w:rsidRDefault="00CB6587" w:rsidP="00CB6587">
      <w:pPr>
        <w:pStyle w:val="SingleTxtG"/>
        <w:spacing w:before="240"/>
      </w:pPr>
      <w:r>
        <w:t>13.</w:t>
      </w:r>
      <w:r>
        <w:tab/>
        <w:t>Причины изменения численности населения могут быть обусловлены взаимодействием таких факторов, как рождаемость, смертность и миграция, которые приводят к демографическому сдвигу.</w:t>
      </w:r>
    </w:p>
    <w:p w14:paraId="5A48C79B" w14:textId="77777777" w:rsidR="00CB6587" w:rsidRPr="00EC39B9" w:rsidRDefault="00CB6587" w:rsidP="00CB6587">
      <w:pPr>
        <w:pStyle w:val="H1G"/>
      </w:pPr>
      <w:r>
        <w:tab/>
      </w:r>
      <w:r>
        <w:tab/>
      </w:r>
      <w:r>
        <w:rPr>
          <w:bCs/>
        </w:rPr>
        <w:t>Плотность населения, перепись населения 2017 года</w:t>
      </w:r>
    </w:p>
    <w:p w14:paraId="351E5E40" w14:textId="77777777" w:rsidR="00CB6587" w:rsidRPr="00EC39B9" w:rsidRDefault="00CB6587" w:rsidP="00CB6587">
      <w:pPr>
        <w:pStyle w:val="SingleTxtG"/>
      </w:pPr>
      <w:r>
        <w:t>14.</w:t>
      </w:r>
      <w:r>
        <w:tab/>
        <w:t>Плотность населения в Эсватини составляет 63 человека на квадратный километр территории, что свидетельствует о небольшом увеличении по сравнению с 58,7 человека на квадратный километр в 2007 году.</w:t>
      </w:r>
    </w:p>
    <w:p w14:paraId="69128807" w14:textId="3CEC82F6" w:rsidR="00CB6587" w:rsidRPr="00EC39B9" w:rsidRDefault="00CB6587" w:rsidP="00CB6587">
      <w:pPr>
        <w:pStyle w:val="H23G"/>
      </w:pPr>
      <w:r w:rsidRPr="00AB3971">
        <w:rPr>
          <w:b w:val="0"/>
        </w:rPr>
        <w:tab/>
      </w:r>
      <w:r w:rsidRPr="00AB3971">
        <w:rPr>
          <w:b w:val="0"/>
        </w:rPr>
        <w:tab/>
        <w:t>Таблица 4</w:t>
      </w:r>
      <w:r w:rsidR="00AB3971" w:rsidRPr="00AB3971">
        <w:rPr>
          <w:b w:val="0"/>
        </w:rPr>
        <w:br/>
      </w:r>
      <w:r>
        <w:rPr>
          <w:bCs/>
        </w:rPr>
        <w:t>Плотность населения по округам, перепись населения 2017 года</w:t>
      </w:r>
    </w:p>
    <w:tbl>
      <w:tblPr>
        <w:tblStyle w:val="ac"/>
        <w:tblW w:w="7370" w:type="dxa"/>
        <w:tblInd w:w="1134"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659"/>
        <w:gridCol w:w="2443"/>
      </w:tblGrid>
      <w:tr w:rsidR="00CB6587" w:rsidRPr="00AB3971" w14:paraId="6E9E2E4A" w14:textId="77777777" w:rsidTr="00A609C7">
        <w:trPr>
          <w:tblHeader/>
        </w:trPr>
        <w:tc>
          <w:tcPr>
            <w:tcW w:w="2268" w:type="dxa"/>
            <w:tcBorders>
              <w:top w:val="single" w:sz="4" w:space="0" w:color="auto"/>
              <w:bottom w:val="nil"/>
            </w:tcBorders>
            <w:shd w:val="clear" w:color="auto" w:fill="auto"/>
            <w:tcMar>
              <w:left w:w="28" w:type="dxa"/>
              <w:right w:w="28" w:type="dxa"/>
            </w:tcMar>
            <w:vAlign w:val="bottom"/>
          </w:tcPr>
          <w:p w14:paraId="06F95907" w14:textId="77777777" w:rsidR="00CB6587" w:rsidRPr="00AB3971" w:rsidRDefault="00CB6587" w:rsidP="00163346">
            <w:pPr>
              <w:spacing w:before="60" w:after="60" w:line="200" w:lineRule="atLeast"/>
              <w:rPr>
                <w:i/>
                <w:sz w:val="16"/>
                <w:szCs w:val="16"/>
              </w:rPr>
            </w:pPr>
          </w:p>
        </w:tc>
        <w:tc>
          <w:tcPr>
            <w:tcW w:w="5102" w:type="dxa"/>
            <w:gridSpan w:val="2"/>
            <w:tcBorders>
              <w:top w:val="single" w:sz="4" w:space="0" w:color="auto"/>
              <w:bottom w:val="single" w:sz="4" w:space="0" w:color="auto"/>
            </w:tcBorders>
            <w:shd w:val="clear" w:color="auto" w:fill="auto"/>
            <w:tcMar>
              <w:left w:w="28" w:type="dxa"/>
              <w:right w:w="28" w:type="dxa"/>
            </w:tcMar>
            <w:vAlign w:val="bottom"/>
          </w:tcPr>
          <w:p w14:paraId="26D904E9" w14:textId="77777777" w:rsidR="00CB6587" w:rsidRPr="00AB3971" w:rsidRDefault="00CB6587" w:rsidP="00163346">
            <w:pPr>
              <w:spacing w:before="60" w:after="60" w:line="200" w:lineRule="atLeast"/>
              <w:jc w:val="center"/>
              <w:rPr>
                <w:i/>
                <w:sz w:val="16"/>
                <w:szCs w:val="16"/>
              </w:rPr>
            </w:pPr>
            <w:r w:rsidRPr="00AB3971">
              <w:rPr>
                <w:i/>
                <w:iCs/>
                <w:sz w:val="16"/>
                <w:szCs w:val="16"/>
              </w:rPr>
              <w:t>Плотность населения</w:t>
            </w:r>
          </w:p>
        </w:tc>
      </w:tr>
      <w:tr w:rsidR="00CB6587" w:rsidRPr="00AB3971" w14:paraId="5CD4B9AE" w14:textId="77777777" w:rsidTr="00A609C7">
        <w:trPr>
          <w:tblHeader/>
        </w:trPr>
        <w:tc>
          <w:tcPr>
            <w:tcW w:w="2268" w:type="dxa"/>
            <w:tcBorders>
              <w:top w:val="nil"/>
              <w:bottom w:val="single" w:sz="12" w:space="0" w:color="auto"/>
            </w:tcBorders>
            <w:shd w:val="clear" w:color="auto" w:fill="auto"/>
            <w:tcMar>
              <w:left w:w="28" w:type="dxa"/>
              <w:right w:w="28" w:type="dxa"/>
            </w:tcMar>
            <w:vAlign w:val="bottom"/>
          </w:tcPr>
          <w:p w14:paraId="4562D04F" w14:textId="77777777" w:rsidR="00CB6587" w:rsidRPr="00AB3971" w:rsidRDefault="00CB6587" w:rsidP="00163346">
            <w:pPr>
              <w:spacing w:before="60" w:after="60" w:line="200" w:lineRule="atLeast"/>
              <w:rPr>
                <w:i/>
                <w:sz w:val="16"/>
                <w:szCs w:val="16"/>
              </w:rPr>
            </w:pPr>
            <w:r w:rsidRPr="00AB3971">
              <w:rPr>
                <w:i/>
                <w:iCs/>
                <w:sz w:val="16"/>
                <w:szCs w:val="16"/>
              </w:rPr>
              <w:t>Округ</w:t>
            </w:r>
          </w:p>
        </w:tc>
        <w:tc>
          <w:tcPr>
            <w:tcW w:w="2659" w:type="dxa"/>
            <w:tcBorders>
              <w:top w:val="single" w:sz="4" w:space="0" w:color="auto"/>
              <w:bottom w:val="single" w:sz="12" w:space="0" w:color="auto"/>
            </w:tcBorders>
            <w:shd w:val="clear" w:color="auto" w:fill="auto"/>
            <w:tcMar>
              <w:left w:w="28" w:type="dxa"/>
              <w:right w:w="28" w:type="dxa"/>
            </w:tcMar>
          </w:tcPr>
          <w:p w14:paraId="7ADE3140" w14:textId="77777777" w:rsidR="00CB6587" w:rsidRPr="00AB3971" w:rsidRDefault="00CB6587" w:rsidP="00163346">
            <w:pPr>
              <w:spacing w:before="60" w:after="60" w:line="200" w:lineRule="atLeast"/>
              <w:jc w:val="right"/>
              <w:rPr>
                <w:i/>
                <w:sz w:val="16"/>
                <w:szCs w:val="16"/>
              </w:rPr>
            </w:pPr>
            <w:r w:rsidRPr="00AB3971">
              <w:rPr>
                <w:sz w:val="16"/>
                <w:szCs w:val="16"/>
              </w:rPr>
              <w:t>2007</w:t>
            </w:r>
          </w:p>
        </w:tc>
        <w:tc>
          <w:tcPr>
            <w:tcW w:w="2443" w:type="dxa"/>
            <w:tcBorders>
              <w:top w:val="single" w:sz="4" w:space="0" w:color="auto"/>
              <w:bottom w:val="single" w:sz="12" w:space="0" w:color="auto"/>
            </w:tcBorders>
            <w:shd w:val="clear" w:color="auto" w:fill="auto"/>
            <w:tcMar>
              <w:left w:w="28" w:type="dxa"/>
              <w:right w:w="28" w:type="dxa"/>
            </w:tcMar>
          </w:tcPr>
          <w:p w14:paraId="39145A30" w14:textId="77777777" w:rsidR="00CB6587" w:rsidRPr="00AB3971" w:rsidRDefault="00CB6587" w:rsidP="00163346">
            <w:pPr>
              <w:spacing w:before="60" w:after="60" w:line="200" w:lineRule="atLeast"/>
              <w:jc w:val="right"/>
              <w:rPr>
                <w:i/>
                <w:sz w:val="16"/>
                <w:szCs w:val="16"/>
              </w:rPr>
            </w:pPr>
            <w:r w:rsidRPr="00AB3971">
              <w:rPr>
                <w:sz w:val="16"/>
                <w:szCs w:val="16"/>
              </w:rPr>
              <w:t>2017</w:t>
            </w:r>
          </w:p>
        </w:tc>
      </w:tr>
      <w:tr w:rsidR="00CB6587" w:rsidRPr="00AB3971" w14:paraId="386204F4" w14:textId="77777777" w:rsidTr="00A609C7">
        <w:tc>
          <w:tcPr>
            <w:tcW w:w="2268" w:type="dxa"/>
            <w:tcBorders>
              <w:top w:val="single" w:sz="12" w:space="0" w:color="auto"/>
            </w:tcBorders>
            <w:shd w:val="clear" w:color="auto" w:fill="auto"/>
            <w:tcMar>
              <w:left w:w="28" w:type="dxa"/>
              <w:right w:w="28" w:type="dxa"/>
            </w:tcMar>
          </w:tcPr>
          <w:p w14:paraId="67E424AC" w14:textId="77777777" w:rsidR="00CB6587" w:rsidRPr="00AB3971" w:rsidRDefault="00CB6587" w:rsidP="00163346">
            <w:pPr>
              <w:suppressAutoHyphens w:val="0"/>
              <w:spacing w:before="40" w:after="40" w:line="220" w:lineRule="atLeast"/>
              <w:rPr>
                <w:sz w:val="18"/>
                <w:szCs w:val="18"/>
              </w:rPr>
            </w:pPr>
            <w:r w:rsidRPr="00AB3971">
              <w:rPr>
                <w:sz w:val="18"/>
                <w:szCs w:val="18"/>
              </w:rPr>
              <w:t>В стране в целом</w:t>
            </w:r>
          </w:p>
        </w:tc>
        <w:tc>
          <w:tcPr>
            <w:tcW w:w="2659" w:type="dxa"/>
            <w:tcBorders>
              <w:top w:val="single" w:sz="12" w:space="0" w:color="auto"/>
            </w:tcBorders>
            <w:shd w:val="clear" w:color="auto" w:fill="auto"/>
            <w:tcMar>
              <w:left w:w="28" w:type="dxa"/>
              <w:right w:w="28" w:type="dxa"/>
            </w:tcMar>
            <w:vAlign w:val="bottom"/>
          </w:tcPr>
          <w:p w14:paraId="365FB9DE" w14:textId="77777777" w:rsidR="00CB6587" w:rsidRPr="00AB3971" w:rsidRDefault="00CB6587" w:rsidP="00163346">
            <w:pPr>
              <w:suppressAutoHyphens w:val="0"/>
              <w:spacing w:before="40" w:after="40" w:line="220" w:lineRule="atLeast"/>
              <w:jc w:val="right"/>
              <w:rPr>
                <w:sz w:val="18"/>
                <w:szCs w:val="18"/>
              </w:rPr>
            </w:pPr>
            <w:r w:rsidRPr="00AB3971">
              <w:rPr>
                <w:sz w:val="18"/>
                <w:szCs w:val="18"/>
              </w:rPr>
              <w:t>59</w:t>
            </w:r>
          </w:p>
        </w:tc>
        <w:tc>
          <w:tcPr>
            <w:tcW w:w="2443" w:type="dxa"/>
            <w:tcBorders>
              <w:top w:val="single" w:sz="12" w:space="0" w:color="auto"/>
            </w:tcBorders>
            <w:shd w:val="clear" w:color="auto" w:fill="auto"/>
            <w:tcMar>
              <w:left w:w="28" w:type="dxa"/>
              <w:right w:w="28" w:type="dxa"/>
            </w:tcMar>
            <w:vAlign w:val="bottom"/>
          </w:tcPr>
          <w:p w14:paraId="116A5C42" w14:textId="77777777" w:rsidR="00CB6587" w:rsidRPr="00AB3971" w:rsidRDefault="00CB6587" w:rsidP="00163346">
            <w:pPr>
              <w:suppressAutoHyphens w:val="0"/>
              <w:spacing w:before="40" w:after="40" w:line="220" w:lineRule="atLeast"/>
              <w:jc w:val="right"/>
              <w:rPr>
                <w:sz w:val="18"/>
                <w:szCs w:val="18"/>
              </w:rPr>
            </w:pPr>
            <w:r w:rsidRPr="00AB3971">
              <w:rPr>
                <w:sz w:val="18"/>
                <w:szCs w:val="18"/>
              </w:rPr>
              <w:t>63</w:t>
            </w:r>
          </w:p>
        </w:tc>
      </w:tr>
      <w:tr w:rsidR="00CB6587" w:rsidRPr="00AB3971" w14:paraId="24CD9FC8" w14:textId="77777777" w:rsidTr="00A609C7">
        <w:tc>
          <w:tcPr>
            <w:tcW w:w="2268" w:type="dxa"/>
            <w:shd w:val="clear" w:color="auto" w:fill="auto"/>
            <w:tcMar>
              <w:left w:w="28" w:type="dxa"/>
              <w:right w:w="28" w:type="dxa"/>
            </w:tcMar>
          </w:tcPr>
          <w:p w14:paraId="2364C83A" w14:textId="77777777" w:rsidR="00CB6587" w:rsidRPr="00AB3971" w:rsidRDefault="00CB6587" w:rsidP="00163346">
            <w:pPr>
              <w:suppressAutoHyphens w:val="0"/>
              <w:spacing w:before="40" w:after="40" w:line="220" w:lineRule="atLeast"/>
              <w:rPr>
                <w:sz w:val="18"/>
                <w:szCs w:val="18"/>
              </w:rPr>
            </w:pPr>
            <w:proofErr w:type="spellStart"/>
            <w:r w:rsidRPr="00AB3971">
              <w:rPr>
                <w:sz w:val="18"/>
                <w:szCs w:val="18"/>
              </w:rPr>
              <w:t>Хохо</w:t>
            </w:r>
            <w:proofErr w:type="spellEnd"/>
          </w:p>
        </w:tc>
        <w:tc>
          <w:tcPr>
            <w:tcW w:w="2659" w:type="dxa"/>
            <w:shd w:val="clear" w:color="auto" w:fill="auto"/>
            <w:tcMar>
              <w:left w:w="28" w:type="dxa"/>
              <w:right w:w="28" w:type="dxa"/>
            </w:tcMar>
            <w:vAlign w:val="bottom"/>
          </w:tcPr>
          <w:p w14:paraId="6C622CC3" w14:textId="77777777" w:rsidR="00CB6587" w:rsidRPr="00AB3971" w:rsidRDefault="00CB6587" w:rsidP="00163346">
            <w:pPr>
              <w:suppressAutoHyphens w:val="0"/>
              <w:spacing w:before="40" w:after="40" w:line="220" w:lineRule="atLeast"/>
              <w:jc w:val="right"/>
              <w:rPr>
                <w:sz w:val="18"/>
                <w:szCs w:val="18"/>
              </w:rPr>
            </w:pPr>
            <w:r w:rsidRPr="00AB3971">
              <w:rPr>
                <w:sz w:val="18"/>
                <w:szCs w:val="18"/>
              </w:rPr>
              <w:t xml:space="preserve">78 </w:t>
            </w:r>
          </w:p>
        </w:tc>
        <w:tc>
          <w:tcPr>
            <w:tcW w:w="2443" w:type="dxa"/>
            <w:shd w:val="clear" w:color="auto" w:fill="auto"/>
            <w:tcMar>
              <w:left w:w="28" w:type="dxa"/>
              <w:right w:w="28" w:type="dxa"/>
            </w:tcMar>
            <w:vAlign w:val="bottom"/>
          </w:tcPr>
          <w:p w14:paraId="0D5C30ED" w14:textId="77777777" w:rsidR="00CB6587" w:rsidRPr="00AB3971" w:rsidRDefault="00CB6587" w:rsidP="00163346">
            <w:pPr>
              <w:suppressAutoHyphens w:val="0"/>
              <w:spacing w:before="40" w:after="40" w:line="220" w:lineRule="atLeast"/>
              <w:jc w:val="right"/>
              <w:rPr>
                <w:sz w:val="18"/>
                <w:szCs w:val="18"/>
              </w:rPr>
            </w:pPr>
            <w:r w:rsidRPr="00AB3971">
              <w:rPr>
                <w:sz w:val="18"/>
                <w:szCs w:val="18"/>
              </w:rPr>
              <w:t>89</w:t>
            </w:r>
          </w:p>
        </w:tc>
      </w:tr>
      <w:tr w:rsidR="00CB6587" w:rsidRPr="00AB3971" w14:paraId="3D31A435" w14:textId="77777777" w:rsidTr="00A609C7">
        <w:tc>
          <w:tcPr>
            <w:tcW w:w="2268" w:type="dxa"/>
            <w:tcBorders>
              <w:bottom w:val="nil"/>
            </w:tcBorders>
            <w:shd w:val="clear" w:color="auto" w:fill="auto"/>
            <w:tcMar>
              <w:left w:w="28" w:type="dxa"/>
              <w:right w:w="28" w:type="dxa"/>
            </w:tcMar>
          </w:tcPr>
          <w:p w14:paraId="7F779185" w14:textId="77777777" w:rsidR="00CB6587" w:rsidRPr="00AB3971" w:rsidRDefault="00CB6587" w:rsidP="00163346">
            <w:pPr>
              <w:suppressAutoHyphens w:val="0"/>
              <w:spacing w:before="40" w:after="40" w:line="220" w:lineRule="atLeast"/>
              <w:rPr>
                <w:sz w:val="18"/>
                <w:szCs w:val="18"/>
              </w:rPr>
            </w:pPr>
            <w:proofErr w:type="spellStart"/>
            <w:r w:rsidRPr="00AB3971">
              <w:rPr>
                <w:sz w:val="18"/>
                <w:szCs w:val="18"/>
              </w:rPr>
              <w:t>Манзини</w:t>
            </w:r>
            <w:proofErr w:type="spellEnd"/>
          </w:p>
        </w:tc>
        <w:tc>
          <w:tcPr>
            <w:tcW w:w="2659" w:type="dxa"/>
            <w:tcBorders>
              <w:bottom w:val="nil"/>
            </w:tcBorders>
            <w:shd w:val="clear" w:color="auto" w:fill="auto"/>
            <w:tcMar>
              <w:left w:w="28" w:type="dxa"/>
              <w:right w:w="28" w:type="dxa"/>
            </w:tcMar>
            <w:vAlign w:val="bottom"/>
          </w:tcPr>
          <w:p w14:paraId="2916A1AA" w14:textId="77777777" w:rsidR="00CB6587" w:rsidRPr="00AB3971" w:rsidRDefault="00CB6587" w:rsidP="00163346">
            <w:pPr>
              <w:suppressAutoHyphens w:val="0"/>
              <w:spacing w:before="40" w:after="40" w:line="220" w:lineRule="atLeast"/>
              <w:jc w:val="right"/>
              <w:rPr>
                <w:sz w:val="18"/>
                <w:szCs w:val="18"/>
              </w:rPr>
            </w:pPr>
            <w:r w:rsidRPr="00AB3971">
              <w:rPr>
                <w:sz w:val="18"/>
                <w:szCs w:val="18"/>
              </w:rPr>
              <w:t>78</w:t>
            </w:r>
          </w:p>
        </w:tc>
        <w:tc>
          <w:tcPr>
            <w:tcW w:w="2443" w:type="dxa"/>
            <w:tcBorders>
              <w:bottom w:val="nil"/>
            </w:tcBorders>
            <w:shd w:val="clear" w:color="auto" w:fill="auto"/>
            <w:tcMar>
              <w:left w:w="28" w:type="dxa"/>
              <w:right w:w="28" w:type="dxa"/>
            </w:tcMar>
            <w:vAlign w:val="bottom"/>
          </w:tcPr>
          <w:p w14:paraId="6444C475" w14:textId="77777777" w:rsidR="00CB6587" w:rsidRPr="00AB3971" w:rsidRDefault="00CB6587" w:rsidP="00163346">
            <w:pPr>
              <w:suppressAutoHyphens w:val="0"/>
              <w:spacing w:before="40" w:after="40" w:line="220" w:lineRule="atLeast"/>
              <w:jc w:val="right"/>
              <w:rPr>
                <w:sz w:val="18"/>
                <w:szCs w:val="18"/>
              </w:rPr>
            </w:pPr>
            <w:r w:rsidRPr="00AB3971">
              <w:rPr>
                <w:sz w:val="18"/>
                <w:szCs w:val="18"/>
              </w:rPr>
              <w:t>87</w:t>
            </w:r>
          </w:p>
        </w:tc>
      </w:tr>
      <w:tr w:rsidR="00CB6587" w:rsidRPr="00AB3971" w14:paraId="0A8917CF" w14:textId="77777777" w:rsidTr="00A609C7">
        <w:tc>
          <w:tcPr>
            <w:tcW w:w="2268" w:type="dxa"/>
            <w:tcBorders>
              <w:top w:val="nil"/>
              <w:bottom w:val="nil"/>
            </w:tcBorders>
            <w:shd w:val="clear" w:color="auto" w:fill="auto"/>
            <w:tcMar>
              <w:left w:w="28" w:type="dxa"/>
              <w:right w:w="28" w:type="dxa"/>
            </w:tcMar>
          </w:tcPr>
          <w:p w14:paraId="347547B7" w14:textId="77777777" w:rsidR="00CB6587" w:rsidRPr="00AB3971" w:rsidRDefault="00CB6587" w:rsidP="00163346">
            <w:pPr>
              <w:suppressAutoHyphens w:val="0"/>
              <w:spacing w:before="40" w:after="40" w:line="220" w:lineRule="atLeast"/>
              <w:rPr>
                <w:sz w:val="18"/>
                <w:szCs w:val="18"/>
              </w:rPr>
            </w:pPr>
            <w:proofErr w:type="spellStart"/>
            <w:r w:rsidRPr="00AB3971">
              <w:rPr>
                <w:sz w:val="18"/>
                <w:szCs w:val="18"/>
              </w:rPr>
              <w:t>Шиселвени</w:t>
            </w:r>
            <w:proofErr w:type="spellEnd"/>
          </w:p>
        </w:tc>
        <w:tc>
          <w:tcPr>
            <w:tcW w:w="2659" w:type="dxa"/>
            <w:tcBorders>
              <w:top w:val="nil"/>
              <w:bottom w:val="nil"/>
            </w:tcBorders>
            <w:shd w:val="clear" w:color="auto" w:fill="auto"/>
            <w:tcMar>
              <w:left w:w="28" w:type="dxa"/>
              <w:right w:w="28" w:type="dxa"/>
            </w:tcMar>
            <w:vAlign w:val="bottom"/>
          </w:tcPr>
          <w:p w14:paraId="124D15BE" w14:textId="77777777" w:rsidR="00CB6587" w:rsidRPr="00AB3971" w:rsidRDefault="00CB6587" w:rsidP="00163346">
            <w:pPr>
              <w:suppressAutoHyphens w:val="0"/>
              <w:spacing w:before="40" w:after="40" w:line="220" w:lineRule="atLeast"/>
              <w:jc w:val="right"/>
              <w:rPr>
                <w:sz w:val="18"/>
                <w:szCs w:val="18"/>
              </w:rPr>
            </w:pPr>
            <w:r w:rsidRPr="00AB3971">
              <w:rPr>
                <w:sz w:val="18"/>
                <w:szCs w:val="18"/>
              </w:rPr>
              <w:t>55</w:t>
            </w:r>
          </w:p>
        </w:tc>
        <w:tc>
          <w:tcPr>
            <w:tcW w:w="2443" w:type="dxa"/>
            <w:tcBorders>
              <w:top w:val="nil"/>
              <w:bottom w:val="nil"/>
            </w:tcBorders>
            <w:shd w:val="clear" w:color="auto" w:fill="auto"/>
            <w:tcMar>
              <w:left w:w="28" w:type="dxa"/>
              <w:right w:w="28" w:type="dxa"/>
            </w:tcMar>
            <w:vAlign w:val="bottom"/>
          </w:tcPr>
          <w:p w14:paraId="3247E0D5" w14:textId="77777777" w:rsidR="00CB6587" w:rsidRPr="00AB3971" w:rsidRDefault="00CB6587" w:rsidP="00163346">
            <w:pPr>
              <w:suppressAutoHyphens w:val="0"/>
              <w:spacing w:before="40" w:after="40" w:line="220" w:lineRule="atLeast"/>
              <w:jc w:val="right"/>
              <w:rPr>
                <w:sz w:val="18"/>
                <w:szCs w:val="18"/>
              </w:rPr>
            </w:pPr>
            <w:r w:rsidRPr="00AB3971">
              <w:rPr>
                <w:sz w:val="18"/>
                <w:szCs w:val="18"/>
              </w:rPr>
              <w:t>54</w:t>
            </w:r>
          </w:p>
        </w:tc>
      </w:tr>
      <w:tr w:rsidR="00CB6587" w:rsidRPr="00AB3971" w14:paraId="48CEA25E" w14:textId="77777777" w:rsidTr="00A609C7">
        <w:tc>
          <w:tcPr>
            <w:tcW w:w="2268" w:type="dxa"/>
            <w:tcBorders>
              <w:top w:val="nil"/>
              <w:bottom w:val="single" w:sz="12" w:space="0" w:color="auto"/>
            </w:tcBorders>
            <w:shd w:val="clear" w:color="auto" w:fill="auto"/>
            <w:tcMar>
              <w:left w:w="28" w:type="dxa"/>
              <w:right w:w="28" w:type="dxa"/>
            </w:tcMar>
          </w:tcPr>
          <w:p w14:paraId="48631E2A" w14:textId="77777777" w:rsidR="00CB6587" w:rsidRPr="00AB3971" w:rsidRDefault="00CB6587" w:rsidP="00163346">
            <w:pPr>
              <w:suppressAutoHyphens w:val="0"/>
              <w:spacing w:before="40" w:after="40" w:line="220" w:lineRule="atLeast"/>
              <w:rPr>
                <w:sz w:val="18"/>
                <w:szCs w:val="18"/>
              </w:rPr>
            </w:pPr>
            <w:proofErr w:type="spellStart"/>
            <w:r w:rsidRPr="00AB3971">
              <w:rPr>
                <w:sz w:val="18"/>
                <w:szCs w:val="18"/>
              </w:rPr>
              <w:t>Лубомбо</w:t>
            </w:r>
            <w:proofErr w:type="spellEnd"/>
          </w:p>
        </w:tc>
        <w:tc>
          <w:tcPr>
            <w:tcW w:w="2659" w:type="dxa"/>
            <w:tcBorders>
              <w:top w:val="nil"/>
              <w:bottom w:val="single" w:sz="12" w:space="0" w:color="auto"/>
            </w:tcBorders>
            <w:shd w:val="clear" w:color="auto" w:fill="auto"/>
            <w:tcMar>
              <w:left w:w="28" w:type="dxa"/>
              <w:right w:w="28" w:type="dxa"/>
            </w:tcMar>
            <w:vAlign w:val="bottom"/>
          </w:tcPr>
          <w:p w14:paraId="1D89136B" w14:textId="77777777" w:rsidR="00CB6587" w:rsidRPr="00AB3971" w:rsidRDefault="00CB6587" w:rsidP="00163346">
            <w:pPr>
              <w:suppressAutoHyphens w:val="0"/>
              <w:spacing w:before="40" w:after="40" w:line="220" w:lineRule="atLeast"/>
              <w:jc w:val="right"/>
              <w:rPr>
                <w:sz w:val="18"/>
                <w:szCs w:val="18"/>
              </w:rPr>
            </w:pPr>
            <w:r w:rsidRPr="00AB3971">
              <w:rPr>
                <w:sz w:val="18"/>
                <w:szCs w:val="18"/>
              </w:rPr>
              <w:t>36</w:t>
            </w:r>
          </w:p>
        </w:tc>
        <w:tc>
          <w:tcPr>
            <w:tcW w:w="2443" w:type="dxa"/>
            <w:tcBorders>
              <w:top w:val="nil"/>
              <w:bottom w:val="single" w:sz="12" w:space="0" w:color="auto"/>
            </w:tcBorders>
            <w:shd w:val="clear" w:color="auto" w:fill="auto"/>
            <w:tcMar>
              <w:left w:w="28" w:type="dxa"/>
              <w:right w:w="28" w:type="dxa"/>
            </w:tcMar>
            <w:vAlign w:val="bottom"/>
          </w:tcPr>
          <w:p w14:paraId="2EBAA166" w14:textId="77777777" w:rsidR="00CB6587" w:rsidRPr="00AB3971" w:rsidRDefault="00CB6587" w:rsidP="00163346">
            <w:pPr>
              <w:suppressAutoHyphens w:val="0"/>
              <w:spacing w:before="40" w:after="40" w:line="220" w:lineRule="atLeast"/>
              <w:jc w:val="right"/>
              <w:rPr>
                <w:sz w:val="18"/>
                <w:szCs w:val="18"/>
              </w:rPr>
            </w:pPr>
            <w:r w:rsidRPr="00AB3971">
              <w:rPr>
                <w:sz w:val="18"/>
                <w:szCs w:val="18"/>
              </w:rPr>
              <w:t>36</w:t>
            </w:r>
          </w:p>
        </w:tc>
      </w:tr>
    </w:tbl>
    <w:p w14:paraId="3A37C199" w14:textId="77777777" w:rsidR="00CB6587" w:rsidRPr="00A3389B" w:rsidRDefault="00CB6587" w:rsidP="00CB6587">
      <w:pPr>
        <w:pStyle w:val="H1G"/>
      </w:pPr>
      <w:r>
        <w:tab/>
      </w:r>
      <w:r>
        <w:tab/>
      </w:r>
      <w:r>
        <w:rPr>
          <w:bCs/>
        </w:rPr>
        <w:t>Доля иждивенцев</w:t>
      </w:r>
    </w:p>
    <w:p w14:paraId="080ACF12" w14:textId="77777777" w:rsidR="00CB6587" w:rsidRPr="00001699" w:rsidRDefault="00CB6587" w:rsidP="00CB6587">
      <w:pPr>
        <w:pStyle w:val="SingleTxtG"/>
        <w:rPr>
          <w:b/>
        </w:rPr>
      </w:pPr>
      <w:r>
        <w:t>15.</w:t>
      </w:r>
      <w:r>
        <w:tab/>
        <w:t xml:space="preserve">Население Эсватини является преимущественно молодым; общая доля иждивенцев составляет 40,97 процента, при этом среди молодежи этот показатель составляет 37,9 процента. Следовательно, это предполагает потенциальное влияние изменений в </w:t>
      </w:r>
      <w:proofErr w:type="spellStart"/>
      <w:r>
        <w:t>общевозрастном</w:t>
      </w:r>
      <w:proofErr w:type="spellEnd"/>
      <w:r>
        <w:t xml:space="preserve"> коэффициенте демографической нагрузки на социальное и экономическое развитие, что определяет тенденции в потребностях социальной поддержки. Высокая доля иждивенцев указывает на то, что на экономически активное население и экономику в целом ложится более значительная нагрузка по поддержке и предоставлению социальных услуг, необходимых детям и пожилым лицам, которые часто являются экономически зависимыми. Высокая доля иждивенцев среди молодежи означает, что необходимо вкладывать больше средств в школьное образование и уход за детьми.</w:t>
      </w:r>
    </w:p>
    <w:p w14:paraId="21B699C4" w14:textId="4418520D" w:rsidR="00CB6587" w:rsidRPr="00001699" w:rsidRDefault="00CB6587" w:rsidP="00CB6587">
      <w:pPr>
        <w:pStyle w:val="H23G"/>
      </w:pPr>
      <w:r w:rsidRPr="00163346">
        <w:rPr>
          <w:b w:val="0"/>
        </w:rPr>
        <w:tab/>
      </w:r>
      <w:r w:rsidRPr="00163346">
        <w:rPr>
          <w:b w:val="0"/>
        </w:rPr>
        <w:tab/>
        <w:t>Таблица 5</w:t>
      </w:r>
      <w:r w:rsidR="00163346" w:rsidRPr="00163346">
        <w:rPr>
          <w:b w:val="0"/>
        </w:rPr>
        <w:br/>
      </w:r>
      <w:r>
        <w:rPr>
          <w:bCs/>
        </w:rPr>
        <w:t>Доля иждивенцев в общей численности населения, перепись населения 2017</w:t>
      </w:r>
      <w:r w:rsidR="00163346">
        <w:rPr>
          <w:bCs/>
          <w:lang w:val="en-US"/>
        </w:rPr>
        <w:t> </w:t>
      </w:r>
      <w:r>
        <w:rPr>
          <w:bCs/>
        </w:rPr>
        <w:t>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418"/>
        <w:gridCol w:w="1276"/>
        <w:gridCol w:w="1417"/>
        <w:gridCol w:w="991"/>
      </w:tblGrid>
      <w:tr w:rsidR="00CB6587" w:rsidRPr="00163346" w14:paraId="15907AC9" w14:textId="77777777" w:rsidTr="00163346">
        <w:trPr>
          <w:cantSplit/>
          <w:tblHeader/>
        </w:trPr>
        <w:tc>
          <w:tcPr>
            <w:tcW w:w="2268" w:type="dxa"/>
            <w:tcBorders>
              <w:top w:val="single" w:sz="4" w:space="0" w:color="auto"/>
              <w:bottom w:val="nil"/>
            </w:tcBorders>
            <w:shd w:val="clear" w:color="auto" w:fill="auto"/>
            <w:tcMar>
              <w:left w:w="28" w:type="dxa"/>
              <w:right w:w="28" w:type="dxa"/>
            </w:tcMar>
            <w:vAlign w:val="bottom"/>
          </w:tcPr>
          <w:p w14:paraId="7535BED4" w14:textId="77777777" w:rsidR="00CB6587" w:rsidRPr="00163346" w:rsidRDefault="00CB6587" w:rsidP="00163346">
            <w:pPr>
              <w:spacing w:before="60" w:after="60" w:line="200" w:lineRule="atLeast"/>
              <w:rPr>
                <w:bCs/>
                <w:i/>
                <w:sz w:val="16"/>
                <w:szCs w:val="16"/>
              </w:rPr>
            </w:pPr>
          </w:p>
        </w:tc>
        <w:tc>
          <w:tcPr>
            <w:tcW w:w="5102" w:type="dxa"/>
            <w:gridSpan w:val="4"/>
            <w:tcBorders>
              <w:top w:val="single" w:sz="4" w:space="0" w:color="auto"/>
              <w:bottom w:val="single" w:sz="4" w:space="0" w:color="auto"/>
            </w:tcBorders>
            <w:shd w:val="clear" w:color="auto" w:fill="auto"/>
            <w:tcMar>
              <w:left w:w="28" w:type="dxa"/>
              <w:right w:w="28" w:type="dxa"/>
            </w:tcMar>
            <w:vAlign w:val="bottom"/>
          </w:tcPr>
          <w:p w14:paraId="29E6C7EC" w14:textId="77777777" w:rsidR="00CB6587" w:rsidRPr="00163346" w:rsidRDefault="00CB6587" w:rsidP="00163346">
            <w:pPr>
              <w:spacing w:before="60" w:after="60" w:line="200" w:lineRule="atLeast"/>
              <w:jc w:val="center"/>
              <w:rPr>
                <w:bCs/>
                <w:i/>
                <w:sz w:val="16"/>
                <w:szCs w:val="16"/>
              </w:rPr>
            </w:pPr>
            <w:r w:rsidRPr="00163346">
              <w:rPr>
                <w:i/>
                <w:iCs/>
                <w:sz w:val="16"/>
                <w:szCs w:val="16"/>
              </w:rPr>
              <w:t>Доля иждивенцев</w:t>
            </w:r>
          </w:p>
        </w:tc>
      </w:tr>
      <w:tr w:rsidR="00CB6587" w:rsidRPr="00163346" w14:paraId="2AF8288A" w14:textId="77777777" w:rsidTr="00163346">
        <w:trPr>
          <w:cantSplit/>
        </w:trPr>
        <w:tc>
          <w:tcPr>
            <w:tcW w:w="2268" w:type="dxa"/>
            <w:tcBorders>
              <w:top w:val="nil"/>
              <w:bottom w:val="single" w:sz="12" w:space="0" w:color="auto"/>
            </w:tcBorders>
            <w:shd w:val="clear" w:color="auto" w:fill="auto"/>
            <w:tcMar>
              <w:left w:w="28" w:type="dxa"/>
              <w:right w:w="28" w:type="dxa"/>
            </w:tcMar>
          </w:tcPr>
          <w:p w14:paraId="62C32086" w14:textId="77777777" w:rsidR="00CB6587" w:rsidRPr="00163346" w:rsidRDefault="00CB6587" w:rsidP="00163346">
            <w:pPr>
              <w:spacing w:before="60" w:after="60" w:line="200" w:lineRule="atLeast"/>
              <w:rPr>
                <w:b/>
                <w:bCs/>
                <w:sz w:val="16"/>
                <w:szCs w:val="16"/>
              </w:rPr>
            </w:pPr>
            <w:r w:rsidRPr="00163346">
              <w:rPr>
                <w:i/>
                <w:iCs/>
                <w:sz w:val="16"/>
                <w:szCs w:val="16"/>
              </w:rPr>
              <w:t>Год проведения переписи</w:t>
            </w:r>
          </w:p>
        </w:tc>
        <w:tc>
          <w:tcPr>
            <w:tcW w:w="1418" w:type="dxa"/>
            <w:tcBorders>
              <w:top w:val="single" w:sz="4" w:space="0" w:color="auto"/>
              <w:bottom w:val="single" w:sz="12" w:space="0" w:color="auto"/>
            </w:tcBorders>
            <w:shd w:val="clear" w:color="auto" w:fill="auto"/>
            <w:tcMar>
              <w:left w:w="28" w:type="dxa"/>
              <w:right w:w="28" w:type="dxa"/>
            </w:tcMar>
            <w:vAlign w:val="bottom"/>
          </w:tcPr>
          <w:p w14:paraId="72C394A9" w14:textId="77777777" w:rsidR="00CB6587" w:rsidRPr="00163346" w:rsidRDefault="00CB6587" w:rsidP="00163346">
            <w:pPr>
              <w:spacing w:before="60" w:after="60" w:line="200" w:lineRule="atLeast"/>
              <w:jc w:val="right"/>
              <w:rPr>
                <w:bCs/>
                <w:i/>
                <w:sz w:val="16"/>
                <w:szCs w:val="16"/>
              </w:rPr>
            </w:pPr>
            <w:r w:rsidRPr="00163346">
              <w:rPr>
                <w:i/>
                <w:iCs/>
                <w:sz w:val="16"/>
                <w:szCs w:val="16"/>
              </w:rPr>
              <w:t>Население</w:t>
            </w:r>
          </w:p>
        </w:tc>
        <w:tc>
          <w:tcPr>
            <w:tcW w:w="1276" w:type="dxa"/>
            <w:tcBorders>
              <w:top w:val="single" w:sz="4" w:space="0" w:color="auto"/>
              <w:bottom w:val="single" w:sz="12" w:space="0" w:color="auto"/>
            </w:tcBorders>
            <w:shd w:val="clear" w:color="auto" w:fill="auto"/>
            <w:tcMar>
              <w:left w:w="28" w:type="dxa"/>
              <w:right w:w="28" w:type="dxa"/>
            </w:tcMar>
            <w:vAlign w:val="bottom"/>
          </w:tcPr>
          <w:p w14:paraId="542B0B62" w14:textId="77777777" w:rsidR="00CB6587" w:rsidRPr="00163346" w:rsidRDefault="00CB6587" w:rsidP="00163346">
            <w:pPr>
              <w:spacing w:before="60" w:after="60" w:line="200" w:lineRule="atLeast"/>
              <w:jc w:val="right"/>
              <w:rPr>
                <w:bCs/>
                <w:i/>
                <w:sz w:val="16"/>
                <w:szCs w:val="16"/>
              </w:rPr>
            </w:pPr>
            <w:r w:rsidRPr="00163346">
              <w:rPr>
                <w:i/>
                <w:iCs/>
                <w:sz w:val="16"/>
                <w:szCs w:val="16"/>
              </w:rPr>
              <w:t>Молодежь</w:t>
            </w:r>
          </w:p>
        </w:tc>
        <w:tc>
          <w:tcPr>
            <w:tcW w:w="1417" w:type="dxa"/>
            <w:tcBorders>
              <w:top w:val="single" w:sz="4" w:space="0" w:color="auto"/>
              <w:bottom w:val="single" w:sz="12" w:space="0" w:color="auto"/>
            </w:tcBorders>
            <w:shd w:val="clear" w:color="auto" w:fill="auto"/>
            <w:tcMar>
              <w:left w:w="28" w:type="dxa"/>
              <w:right w:w="28" w:type="dxa"/>
            </w:tcMar>
            <w:vAlign w:val="bottom"/>
          </w:tcPr>
          <w:p w14:paraId="12608F56" w14:textId="77777777" w:rsidR="00CB6587" w:rsidRPr="00163346" w:rsidRDefault="00CB6587" w:rsidP="00163346">
            <w:pPr>
              <w:spacing w:before="60" w:after="60" w:line="200" w:lineRule="atLeast"/>
              <w:jc w:val="right"/>
              <w:rPr>
                <w:bCs/>
                <w:i/>
                <w:sz w:val="16"/>
                <w:szCs w:val="16"/>
              </w:rPr>
            </w:pPr>
            <w:r w:rsidRPr="00163346">
              <w:rPr>
                <w:i/>
                <w:iCs/>
                <w:sz w:val="16"/>
                <w:szCs w:val="16"/>
              </w:rPr>
              <w:t>Пожилые лица</w:t>
            </w:r>
          </w:p>
        </w:tc>
        <w:tc>
          <w:tcPr>
            <w:tcW w:w="991" w:type="dxa"/>
            <w:tcBorders>
              <w:top w:val="single" w:sz="4" w:space="0" w:color="auto"/>
              <w:bottom w:val="single" w:sz="12" w:space="0" w:color="auto"/>
            </w:tcBorders>
            <w:shd w:val="clear" w:color="auto" w:fill="auto"/>
            <w:tcMar>
              <w:left w:w="28" w:type="dxa"/>
              <w:right w:w="28" w:type="dxa"/>
            </w:tcMar>
            <w:vAlign w:val="bottom"/>
          </w:tcPr>
          <w:p w14:paraId="1D679CD4" w14:textId="77777777" w:rsidR="00CB6587" w:rsidRPr="00163346" w:rsidRDefault="00CB6587" w:rsidP="00163346">
            <w:pPr>
              <w:spacing w:before="60" w:after="60" w:line="200" w:lineRule="atLeast"/>
              <w:jc w:val="right"/>
              <w:rPr>
                <w:bCs/>
                <w:i/>
                <w:sz w:val="16"/>
                <w:szCs w:val="16"/>
              </w:rPr>
            </w:pPr>
            <w:r w:rsidRPr="00163346">
              <w:rPr>
                <w:i/>
                <w:iCs/>
                <w:sz w:val="16"/>
                <w:szCs w:val="16"/>
              </w:rPr>
              <w:t>Всего</w:t>
            </w:r>
          </w:p>
        </w:tc>
      </w:tr>
      <w:tr w:rsidR="00CB6587" w:rsidRPr="00163346" w14:paraId="4F8B80E4" w14:textId="77777777" w:rsidTr="00163346">
        <w:trPr>
          <w:cantSplit/>
        </w:trPr>
        <w:tc>
          <w:tcPr>
            <w:tcW w:w="2268" w:type="dxa"/>
            <w:tcBorders>
              <w:top w:val="single" w:sz="12" w:space="0" w:color="auto"/>
            </w:tcBorders>
            <w:shd w:val="clear" w:color="auto" w:fill="auto"/>
            <w:tcMar>
              <w:left w:w="28" w:type="dxa"/>
              <w:right w:w="28" w:type="dxa"/>
            </w:tcMar>
          </w:tcPr>
          <w:p w14:paraId="0D380077" w14:textId="77777777" w:rsidR="00CB6587" w:rsidRPr="00163346" w:rsidRDefault="00CB6587" w:rsidP="00163346">
            <w:pPr>
              <w:spacing w:before="40" w:after="40" w:line="220" w:lineRule="atLeast"/>
              <w:rPr>
                <w:sz w:val="18"/>
                <w:szCs w:val="18"/>
              </w:rPr>
            </w:pPr>
            <w:r w:rsidRPr="00163346">
              <w:rPr>
                <w:sz w:val="18"/>
                <w:szCs w:val="18"/>
              </w:rPr>
              <w:t>2007</w:t>
            </w:r>
          </w:p>
        </w:tc>
        <w:tc>
          <w:tcPr>
            <w:tcW w:w="1418" w:type="dxa"/>
            <w:tcBorders>
              <w:top w:val="single" w:sz="12" w:space="0" w:color="auto"/>
            </w:tcBorders>
            <w:shd w:val="clear" w:color="auto" w:fill="auto"/>
            <w:tcMar>
              <w:left w:w="28" w:type="dxa"/>
              <w:right w:w="28" w:type="dxa"/>
            </w:tcMar>
            <w:vAlign w:val="bottom"/>
          </w:tcPr>
          <w:p w14:paraId="38768FE6" w14:textId="77777777" w:rsidR="00CB6587" w:rsidRPr="00163346" w:rsidRDefault="00CB6587" w:rsidP="00163346">
            <w:pPr>
              <w:spacing w:before="40" w:after="40" w:line="220" w:lineRule="atLeast"/>
              <w:jc w:val="right"/>
              <w:rPr>
                <w:sz w:val="18"/>
                <w:szCs w:val="18"/>
              </w:rPr>
            </w:pPr>
            <w:r w:rsidRPr="00163346">
              <w:rPr>
                <w:i/>
                <w:iCs/>
                <w:sz w:val="18"/>
                <w:szCs w:val="18"/>
              </w:rPr>
              <w:t>Сельское</w:t>
            </w:r>
          </w:p>
        </w:tc>
        <w:tc>
          <w:tcPr>
            <w:tcW w:w="1276" w:type="dxa"/>
            <w:tcBorders>
              <w:top w:val="single" w:sz="12" w:space="0" w:color="auto"/>
            </w:tcBorders>
            <w:shd w:val="clear" w:color="auto" w:fill="auto"/>
            <w:tcMar>
              <w:left w:w="28" w:type="dxa"/>
              <w:right w:w="28" w:type="dxa"/>
            </w:tcMar>
            <w:vAlign w:val="bottom"/>
          </w:tcPr>
          <w:p w14:paraId="377B4D03" w14:textId="77777777" w:rsidR="00CB6587" w:rsidRPr="00163346" w:rsidRDefault="00CB6587" w:rsidP="00163346">
            <w:pPr>
              <w:spacing w:before="40" w:after="40" w:line="220" w:lineRule="atLeast"/>
              <w:jc w:val="right"/>
              <w:rPr>
                <w:sz w:val="18"/>
                <w:szCs w:val="18"/>
              </w:rPr>
            </w:pPr>
            <w:r w:rsidRPr="00163346">
              <w:rPr>
                <w:sz w:val="18"/>
                <w:szCs w:val="18"/>
              </w:rPr>
              <w:t>74,52</w:t>
            </w:r>
          </w:p>
        </w:tc>
        <w:tc>
          <w:tcPr>
            <w:tcW w:w="1417" w:type="dxa"/>
            <w:tcBorders>
              <w:top w:val="single" w:sz="12" w:space="0" w:color="auto"/>
            </w:tcBorders>
            <w:shd w:val="clear" w:color="auto" w:fill="auto"/>
            <w:tcMar>
              <w:left w:w="28" w:type="dxa"/>
              <w:right w:w="28" w:type="dxa"/>
            </w:tcMar>
            <w:vAlign w:val="bottom"/>
          </w:tcPr>
          <w:p w14:paraId="1046397E" w14:textId="77777777" w:rsidR="00CB6587" w:rsidRPr="00163346" w:rsidRDefault="00CB6587" w:rsidP="00163346">
            <w:pPr>
              <w:spacing w:before="40" w:after="40" w:line="220" w:lineRule="atLeast"/>
              <w:jc w:val="right"/>
              <w:rPr>
                <w:sz w:val="18"/>
                <w:szCs w:val="18"/>
              </w:rPr>
            </w:pPr>
            <w:r w:rsidRPr="00163346">
              <w:rPr>
                <w:sz w:val="18"/>
                <w:szCs w:val="18"/>
              </w:rPr>
              <w:t>7,98</w:t>
            </w:r>
          </w:p>
        </w:tc>
        <w:tc>
          <w:tcPr>
            <w:tcW w:w="991" w:type="dxa"/>
            <w:tcBorders>
              <w:top w:val="single" w:sz="12" w:space="0" w:color="auto"/>
            </w:tcBorders>
            <w:shd w:val="clear" w:color="auto" w:fill="auto"/>
            <w:tcMar>
              <w:left w:w="28" w:type="dxa"/>
              <w:right w:w="28" w:type="dxa"/>
            </w:tcMar>
            <w:vAlign w:val="bottom"/>
          </w:tcPr>
          <w:p w14:paraId="71186299" w14:textId="77777777" w:rsidR="00CB6587" w:rsidRPr="00163346" w:rsidRDefault="00CB6587" w:rsidP="00163346">
            <w:pPr>
              <w:spacing w:before="40" w:after="40" w:line="220" w:lineRule="atLeast"/>
              <w:jc w:val="right"/>
              <w:rPr>
                <w:sz w:val="18"/>
                <w:szCs w:val="18"/>
              </w:rPr>
            </w:pPr>
            <w:r w:rsidRPr="00163346">
              <w:rPr>
                <w:sz w:val="18"/>
                <w:szCs w:val="18"/>
              </w:rPr>
              <w:t>82,50</w:t>
            </w:r>
          </w:p>
        </w:tc>
      </w:tr>
      <w:tr w:rsidR="00CB6587" w:rsidRPr="00163346" w14:paraId="1324CF93" w14:textId="77777777" w:rsidTr="00163346">
        <w:trPr>
          <w:cantSplit/>
        </w:trPr>
        <w:tc>
          <w:tcPr>
            <w:tcW w:w="2268" w:type="dxa"/>
            <w:shd w:val="clear" w:color="auto" w:fill="auto"/>
            <w:tcMar>
              <w:left w:w="28" w:type="dxa"/>
              <w:right w:w="28" w:type="dxa"/>
            </w:tcMar>
          </w:tcPr>
          <w:p w14:paraId="35DC87AA" w14:textId="77777777" w:rsidR="00CB6587" w:rsidRPr="00163346" w:rsidRDefault="00CB6587" w:rsidP="00163346">
            <w:pPr>
              <w:spacing w:before="40" w:after="40" w:line="220" w:lineRule="atLeast"/>
              <w:rPr>
                <w:sz w:val="18"/>
                <w:szCs w:val="18"/>
              </w:rPr>
            </w:pPr>
          </w:p>
        </w:tc>
        <w:tc>
          <w:tcPr>
            <w:tcW w:w="1418" w:type="dxa"/>
            <w:shd w:val="clear" w:color="auto" w:fill="auto"/>
            <w:tcMar>
              <w:left w:w="28" w:type="dxa"/>
              <w:right w:w="28" w:type="dxa"/>
            </w:tcMar>
            <w:vAlign w:val="bottom"/>
          </w:tcPr>
          <w:p w14:paraId="684D609E" w14:textId="77777777" w:rsidR="00CB6587" w:rsidRPr="00163346" w:rsidRDefault="00CB6587" w:rsidP="00163346">
            <w:pPr>
              <w:spacing w:before="40" w:after="40" w:line="220" w:lineRule="atLeast"/>
              <w:jc w:val="right"/>
              <w:rPr>
                <w:sz w:val="18"/>
                <w:szCs w:val="18"/>
              </w:rPr>
            </w:pPr>
            <w:r w:rsidRPr="00163346">
              <w:rPr>
                <w:i/>
                <w:iCs/>
                <w:sz w:val="18"/>
                <w:szCs w:val="18"/>
              </w:rPr>
              <w:t>Городское</w:t>
            </w:r>
          </w:p>
        </w:tc>
        <w:tc>
          <w:tcPr>
            <w:tcW w:w="1276" w:type="dxa"/>
            <w:shd w:val="clear" w:color="auto" w:fill="auto"/>
            <w:tcMar>
              <w:left w:w="28" w:type="dxa"/>
              <w:right w:w="28" w:type="dxa"/>
            </w:tcMar>
            <w:vAlign w:val="bottom"/>
          </w:tcPr>
          <w:p w14:paraId="7B8081C2" w14:textId="77777777" w:rsidR="00CB6587" w:rsidRPr="00163346" w:rsidRDefault="00CB6587" w:rsidP="00163346">
            <w:pPr>
              <w:spacing w:before="40" w:after="40" w:line="220" w:lineRule="atLeast"/>
              <w:jc w:val="right"/>
              <w:rPr>
                <w:sz w:val="18"/>
                <w:szCs w:val="18"/>
              </w:rPr>
            </w:pPr>
            <w:r w:rsidRPr="00163346">
              <w:rPr>
                <w:sz w:val="18"/>
                <w:szCs w:val="18"/>
              </w:rPr>
              <w:t>44,38</w:t>
            </w:r>
          </w:p>
        </w:tc>
        <w:tc>
          <w:tcPr>
            <w:tcW w:w="1417" w:type="dxa"/>
            <w:shd w:val="clear" w:color="auto" w:fill="auto"/>
            <w:tcMar>
              <w:left w:w="28" w:type="dxa"/>
              <w:right w:w="28" w:type="dxa"/>
            </w:tcMar>
            <w:vAlign w:val="bottom"/>
          </w:tcPr>
          <w:p w14:paraId="0BFEF30E" w14:textId="77777777" w:rsidR="00CB6587" w:rsidRPr="00163346" w:rsidRDefault="00CB6587" w:rsidP="00163346">
            <w:pPr>
              <w:spacing w:before="40" w:after="40" w:line="220" w:lineRule="atLeast"/>
              <w:jc w:val="right"/>
              <w:rPr>
                <w:sz w:val="18"/>
                <w:szCs w:val="18"/>
              </w:rPr>
            </w:pPr>
            <w:r w:rsidRPr="00163346">
              <w:rPr>
                <w:sz w:val="18"/>
                <w:szCs w:val="18"/>
              </w:rPr>
              <w:t>2,51</w:t>
            </w:r>
          </w:p>
        </w:tc>
        <w:tc>
          <w:tcPr>
            <w:tcW w:w="991" w:type="dxa"/>
            <w:shd w:val="clear" w:color="auto" w:fill="auto"/>
            <w:tcMar>
              <w:left w:w="28" w:type="dxa"/>
              <w:right w:w="28" w:type="dxa"/>
            </w:tcMar>
            <w:vAlign w:val="bottom"/>
          </w:tcPr>
          <w:p w14:paraId="4EBF1210" w14:textId="77777777" w:rsidR="00CB6587" w:rsidRPr="00163346" w:rsidRDefault="00CB6587" w:rsidP="00163346">
            <w:pPr>
              <w:spacing w:before="40" w:after="40" w:line="220" w:lineRule="atLeast"/>
              <w:jc w:val="right"/>
              <w:rPr>
                <w:sz w:val="18"/>
                <w:szCs w:val="18"/>
              </w:rPr>
            </w:pPr>
            <w:r w:rsidRPr="00163346">
              <w:rPr>
                <w:sz w:val="18"/>
                <w:szCs w:val="18"/>
              </w:rPr>
              <w:t>46,89</w:t>
            </w:r>
          </w:p>
        </w:tc>
      </w:tr>
      <w:tr w:rsidR="00CB6587" w:rsidRPr="00163346" w14:paraId="416CC138" w14:textId="77777777" w:rsidTr="00163346">
        <w:trPr>
          <w:cantSplit/>
        </w:trPr>
        <w:tc>
          <w:tcPr>
            <w:tcW w:w="2268" w:type="dxa"/>
            <w:shd w:val="clear" w:color="auto" w:fill="auto"/>
            <w:tcMar>
              <w:left w:w="28" w:type="dxa"/>
              <w:right w:w="28" w:type="dxa"/>
            </w:tcMar>
          </w:tcPr>
          <w:p w14:paraId="063BF320" w14:textId="77777777" w:rsidR="00CB6587" w:rsidRPr="00163346" w:rsidRDefault="00CB6587" w:rsidP="00163346">
            <w:pPr>
              <w:spacing w:before="40" w:after="40" w:line="220" w:lineRule="atLeast"/>
              <w:rPr>
                <w:sz w:val="18"/>
                <w:szCs w:val="18"/>
              </w:rPr>
            </w:pPr>
            <w:r w:rsidRPr="00163346">
              <w:rPr>
                <w:sz w:val="18"/>
                <w:szCs w:val="18"/>
              </w:rPr>
              <w:t>2017</w:t>
            </w:r>
          </w:p>
        </w:tc>
        <w:tc>
          <w:tcPr>
            <w:tcW w:w="1418" w:type="dxa"/>
            <w:shd w:val="clear" w:color="auto" w:fill="auto"/>
            <w:tcMar>
              <w:left w:w="28" w:type="dxa"/>
              <w:right w:w="28" w:type="dxa"/>
            </w:tcMar>
            <w:vAlign w:val="bottom"/>
          </w:tcPr>
          <w:p w14:paraId="44EAD95B" w14:textId="77777777" w:rsidR="00CB6587" w:rsidRPr="00163346" w:rsidRDefault="00CB6587" w:rsidP="00163346">
            <w:pPr>
              <w:spacing w:before="40" w:after="40" w:line="220" w:lineRule="atLeast"/>
              <w:jc w:val="right"/>
              <w:rPr>
                <w:sz w:val="18"/>
                <w:szCs w:val="18"/>
              </w:rPr>
            </w:pPr>
            <w:r w:rsidRPr="00163346">
              <w:rPr>
                <w:i/>
                <w:iCs/>
                <w:sz w:val="18"/>
                <w:szCs w:val="18"/>
              </w:rPr>
              <w:t>Сельское</w:t>
            </w:r>
          </w:p>
        </w:tc>
        <w:tc>
          <w:tcPr>
            <w:tcW w:w="1276" w:type="dxa"/>
            <w:shd w:val="clear" w:color="auto" w:fill="auto"/>
            <w:tcMar>
              <w:left w:w="28" w:type="dxa"/>
              <w:right w:w="28" w:type="dxa"/>
            </w:tcMar>
            <w:vAlign w:val="bottom"/>
          </w:tcPr>
          <w:p w14:paraId="00A163E2" w14:textId="77777777" w:rsidR="00CB6587" w:rsidRPr="00163346" w:rsidRDefault="00CB6587" w:rsidP="00163346">
            <w:pPr>
              <w:spacing w:before="40" w:after="40" w:line="220" w:lineRule="atLeast"/>
              <w:jc w:val="right"/>
              <w:rPr>
                <w:sz w:val="18"/>
                <w:szCs w:val="18"/>
              </w:rPr>
            </w:pPr>
            <w:r w:rsidRPr="00163346">
              <w:rPr>
                <w:sz w:val="18"/>
                <w:szCs w:val="18"/>
              </w:rPr>
              <w:t>67,97</w:t>
            </w:r>
          </w:p>
        </w:tc>
        <w:tc>
          <w:tcPr>
            <w:tcW w:w="1417" w:type="dxa"/>
            <w:shd w:val="clear" w:color="auto" w:fill="auto"/>
            <w:tcMar>
              <w:left w:w="28" w:type="dxa"/>
              <w:right w:w="28" w:type="dxa"/>
            </w:tcMar>
            <w:vAlign w:val="bottom"/>
          </w:tcPr>
          <w:p w14:paraId="4A819730" w14:textId="77777777" w:rsidR="00CB6587" w:rsidRPr="00163346" w:rsidRDefault="00CB6587" w:rsidP="00163346">
            <w:pPr>
              <w:spacing w:before="40" w:after="40" w:line="220" w:lineRule="atLeast"/>
              <w:jc w:val="right"/>
              <w:rPr>
                <w:sz w:val="18"/>
                <w:szCs w:val="18"/>
              </w:rPr>
            </w:pPr>
            <w:r w:rsidRPr="00163346">
              <w:rPr>
                <w:sz w:val="18"/>
                <w:szCs w:val="18"/>
              </w:rPr>
              <w:t>9,18</w:t>
            </w:r>
          </w:p>
        </w:tc>
        <w:tc>
          <w:tcPr>
            <w:tcW w:w="991" w:type="dxa"/>
            <w:shd w:val="clear" w:color="auto" w:fill="auto"/>
            <w:tcMar>
              <w:left w:w="28" w:type="dxa"/>
              <w:right w:w="28" w:type="dxa"/>
            </w:tcMar>
            <w:vAlign w:val="bottom"/>
          </w:tcPr>
          <w:p w14:paraId="6891EE38" w14:textId="77777777" w:rsidR="00CB6587" w:rsidRPr="00163346" w:rsidRDefault="00CB6587" w:rsidP="00163346">
            <w:pPr>
              <w:spacing w:before="40" w:after="40" w:line="220" w:lineRule="atLeast"/>
              <w:jc w:val="right"/>
              <w:rPr>
                <w:sz w:val="18"/>
                <w:szCs w:val="18"/>
              </w:rPr>
            </w:pPr>
            <w:r w:rsidRPr="00163346">
              <w:rPr>
                <w:sz w:val="18"/>
                <w:szCs w:val="18"/>
              </w:rPr>
              <w:t>77,15</w:t>
            </w:r>
          </w:p>
        </w:tc>
      </w:tr>
      <w:tr w:rsidR="00CB6587" w:rsidRPr="00163346" w14:paraId="1A5F4B96" w14:textId="77777777" w:rsidTr="00163346">
        <w:trPr>
          <w:cantSplit/>
        </w:trPr>
        <w:tc>
          <w:tcPr>
            <w:tcW w:w="2268" w:type="dxa"/>
            <w:tcBorders>
              <w:bottom w:val="single" w:sz="12" w:space="0" w:color="auto"/>
            </w:tcBorders>
            <w:shd w:val="clear" w:color="auto" w:fill="auto"/>
            <w:tcMar>
              <w:left w:w="28" w:type="dxa"/>
              <w:right w:w="28" w:type="dxa"/>
            </w:tcMar>
          </w:tcPr>
          <w:p w14:paraId="043D6A3F" w14:textId="77777777" w:rsidR="00CB6587" w:rsidRPr="00163346" w:rsidRDefault="00CB6587" w:rsidP="00163346">
            <w:pPr>
              <w:spacing w:before="40" w:after="40" w:line="220" w:lineRule="atLeast"/>
              <w:rPr>
                <w:sz w:val="18"/>
                <w:szCs w:val="18"/>
              </w:rPr>
            </w:pPr>
          </w:p>
        </w:tc>
        <w:tc>
          <w:tcPr>
            <w:tcW w:w="1418" w:type="dxa"/>
            <w:tcBorders>
              <w:bottom w:val="single" w:sz="12" w:space="0" w:color="auto"/>
            </w:tcBorders>
            <w:shd w:val="clear" w:color="auto" w:fill="auto"/>
            <w:tcMar>
              <w:left w:w="28" w:type="dxa"/>
              <w:right w:w="28" w:type="dxa"/>
            </w:tcMar>
            <w:vAlign w:val="bottom"/>
          </w:tcPr>
          <w:p w14:paraId="4321B1C0" w14:textId="77777777" w:rsidR="00CB6587" w:rsidRPr="00163346" w:rsidRDefault="00CB6587" w:rsidP="00163346">
            <w:pPr>
              <w:spacing w:before="40" w:after="40" w:line="220" w:lineRule="atLeast"/>
              <w:jc w:val="right"/>
              <w:rPr>
                <w:sz w:val="18"/>
                <w:szCs w:val="18"/>
              </w:rPr>
            </w:pPr>
            <w:r w:rsidRPr="00163346">
              <w:rPr>
                <w:i/>
                <w:iCs/>
                <w:sz w:val="18"/>
                <w:szCs w:val="18"/>
              </w:rPr>
              <w:t>Городское</w:t>
            </w:r>
          </w:p>
        </w:tc>
        <w:tc>
          <w:tcPr>
            <w:tcW w:w="1276" w:type="dxa"/>
            <w:tcBorders>
              <w:bottom w:val="single" w:sz="12" w:space="0" w:color="auto"/>
            </w:tcBorders>
            <w:shd w:val="clear" w:color="auto" w:fill="auto"/>
            <w:tcMar>
              <w:left w:w="28" w:type="dxa"/>
              <w:right w:w="28" w:type="dxa"/>
            </w:tcMar>
            <w:vAlign w:val="bottom"/>
          </w:tcPr>
          <w:p w14:paraId="7EACFBCC" w14:textId="77777777" w:rsidR="00CB6587" w:rsidRPr="00163346" w:rsidRDefault="00CB6587" w:rsidP="00163346">
            <w:pPr>
              <w:spacing w:before="40" w:after="40" w:line="220" w:lineRule="atLeast"/>
              <w:jc w:val="right"/>
              <w:rPr>
                <w:sz w:val="18"/>
                <w:szCs w:val="18"/>
              </w:rPr>
            </w:pPr>
            <w:r w:rsidRPr="00163346">
              <w:rPr>
                <w:sz w:val="18"/>
                <w:szCs w:val="18"/>
              </w:rPr>
              <w:t>37,79</w:t>
            </w:r>
          </w:p>
        </w:tc>
        <w:tc>
          <w:tcPr>
            <w:tcW w:w="1417" w:type="dxa"/>
            <w:tcBorders>
              <w:bottom w:val="single" w:sz="12" w:space="0" w:color="auto"/>
            </w:tcBorders>
            <w:shd w:val="clear" w:color="auto" w:fill="auto"/>
            <w:tcMar>
              <w:left w:w="28" w:type="dxa"/>
              <w:right w:w="28" w:type="dxa"/>
            </w:tcMar>
            <w:vAlign w:val="bottom"/>
          </w:tcPr>
          <w:p w14:paraId="4D44B446" w14:textId="77777777" w:rsidR="00CB6587" w:rsidRPr="00163346" w:rsidRDefault="00CB6587" w:rsidP="00163346">
            <w:pPr>
              <w:spacing w:before="40" w:after="40" w:line="220" w:lineRule="atLeast"/>
              <w:jc w:val="right"/>
              <w:rPr>
                <w:sz w:val="18"/>
                <w:szCs w:val="18"/>
              </w:rPr>
            </w:pPr>
            <w:r w:rsidRPr="00163346">
              <w:rPr>
                <w:sz w:val="18"/>
                <w:szCs w:val="18"/>
              </w:rPr>
              <w:t>3,17</w:t>
            </w:r>
          </w:p>
        </w:tc>
        <w:tc>
          <w:tcPr>
            <w:tcW w:w="991" w:type="dxa"/>
            <w:tcBorders>
              <w:bottom w:val="single" w:sz="12" w:space="0" w:color="auto"/>
            </w:tcBorders>
            <w:shd w:val="clear" w:color="auto" w:fill="auto"/>
            <w:tcMar>
              <w:left w:w="28" w:type="dxa"/>
              <w:right w:w="28" w:type="dxa"/>
            </w:tcMar>
            <w:vAlign w:val="bottom"/>
          </w:tcPr>
          <w:p w14:paraId="5FC4C24F" w14:textId="77777777" w:rsidR="00CB6587" w:rsidRPr="00163346" w:rsidRDefault="00CB6587" w:rsidP="00163346">
            <w:pPr>
              <w:spacing w:before="40" w:after="40" w:line="220" w:lineRule="atLeast"/>
              <w:jc w:val="right"/>
              <w:rPr>
                <w:sz w:val="18"/>
                <w:szCs w:val="18"/>
              </w:rPr>
            </w:pPr>
            <w:r w:rsidRPr="00163346">
              <w:rPr>
                <w:sz w:val="18"/>
                <w:szCs w:val="18"/>
              </w:rPr>
              <w:t>40,97</w:t>
            </w:r>
          </w:p>
        </w:tc>
      </w:tr>
    </w:tbl>
    <w:p w14:paraId="54E368C5" w14:textId="4E4B6E3B" w:rsidR="00CB6587" w:rsidRPr="00EC39B9" w:rsidRDefault="00CB6587" w:rsidP="00CB6587">
      <w:pPr>
        <w:pStyle w:val="H23G"/>
      </w:pPr>
      <w:r w:rsidRPr="007B7166">
        <w:rPr>
          <w:b w:val="0"/>
        </w:rPr>
        <w:lastRenderedPageBreak/>
        <w:tab/>
      </w:r>
      <w:r w:rsidRPr="007B7166">
        <w:rPr>
          <w:b w:val="0"/>
        </w:rPr>
        <w:tab/>
        <w:t>Таблица 6</w:t>
      </w:r>
      <w:r w:rsidR="007B7166" w:rsidRPr="007B7166">
        <w:rPr>
          <w:b w:val="0"/>
        </w:rPr>
        <w:br/>
      </w:r>
      <w:r>
        <w:rPr>
          <w:bCs/>
        </w:rPr>
        <w:t>Уровень ожидаемой продолжительности жизни при рождении в разбивке по</w:t>
      </w:r>
      <w:r w:rsidR="007B7166">
        <w:rPr>
          <w:bCs/>
          <w:lang w:val="en-US"/>
        </w:rPr>
        <w:t> </w:t>
      </w:r>
      <w:r>
        <w:rPr>
          <w:bCs/>
        </w:rPr>
        <w:t>полу и округу, перепись населения 2017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16"/>
        <w:gridCol w:w="1937"/>
        <w:gridCol w:w="1439"/>
        <w:gridCol w:w="1439"/>
        <w:gridCol w:w="1439"/>
      </w:tblGrid>
      <w:tr w:rsidR="00CB6587" w:rsidRPr="003848EF" w14:paraId="63769116" w14:textId="77777777" w:rsidTr="003848EF">
        <w:trPr>
          <w:cantSplit/>
          <w:tblHeader/>
        </w:trPr>
        <w:tc>
          <w:tcPr>
            <w:tcW w:w="1116" w:type="dxa"/>
            <w:vMerge w:val="restart"/>
            <w:tcBorders>
              <w:top w:val="single" w:sz="4" w:space="0" w:color="auto"/>
              <w:bottom w:val="single" w:sz="12" w:space="0" w:color="auto"/>
            </w:tcBorders>
            <w:shd w:val="clear" w:color="auto" w:fill="auto"/>
            <w:tcMar>
              <w:left w:w="28" w:type="dxa"/>
              <w:right w:w="28" w:type="dxa"/>
            </w:tcMar>
            <w:vAlign w:val="bottom"/>
          </w:tcPr>
          <w:p w14:paraId="33373F02" w14:textId="77777777" w:rsidR="00CB6587" w:rsidRPr="003848EF" w:rsidRDefault="00CB6587" w:rsidP="003848EF">
            <w:pPr>
              <w:suppressAutoHyphens w:val="0"/>
              <w:spacing w:before="60" w:after="60" w:line="200" w:lineRule="atLeast"/>
              <w:rPr>
                <w:bCs/>
                <w:i/>
                <w:sz w:val="16"/>
                <w:szCs w:val="16"/>
              </w:rPr>
            </w:pPr>
            <w:r w:rsidRPr="003848EF">
              <w:rPr>
                <w:i/>
                <w:iCs/>
                <w:sz w:val="16"/>
                <w:szCs w:val="16"/>
              </w:rPr>
              <w:t>Население</w:t>
            </w:r>
          </w:p>
        </w:tc>
        <w:tc>
          <w:tcPr>
            <w:tcW w:w="6254" w:type="dxa"/>
            <w:gridSpan w:val="4"/>
            <w:tcBorders>
              <w:top w:val="single" w:sz="4" w:space="0" w:color="auto"/>
              <w:bottom w:val="single" w:sz="4" w:space="0" w:color="auto"/>
            </w:tcBorders>
            <w:shd w:val="clear" w:color="auto" w:fill="auto"/>
            <w:tcMar>
              <w:left w:w="28" w:type="dxa"/>
              <w:right w:w="28" w:type="dxa"/>
            </w:tcMar>
            <w:vAlign w:val="bottom"/>
          </w:tcPr>
          <w:p w14:paraId="697909B7" w14:textId="77777777" w:rsidR="00CB6587" w:rsidRPr="003848EF" w:rsidRDefault="00CB6587" w:rsidP="003848EF">
            <w:pPr>
              <w:suppressAutoHyphens w:val="0"/>
              <w:spacing w:before="60" w:after="60" w:line="200" w:lineRule="atLeast"/>
              <w:jc w:val="center"/>
              <w:rPr>
                <w:bCs/>
                <w:i/>
                <w:sz w:val="16"/>
                <w:szCs w:val="16"/>
              </w:rPr>
            </w:pPr>
            <w:r w:rsidRPr="003848EF">
              <w:rPr>
                <w:i/>
                <w:iCs/>
                <w:sz w:val="16"/>
                <w:szCs w:val="16"/>
              </w:rPr>
              <w:t>Ожидаемая продолжительность жизни при рождении</w:t>
            </w:r>
          </w:p>
        </w:tc>
      </w:tr>
      <w:tr w:rsidR="00CB6587" w:rsidRPr="003848EF" w14:paraId="47CAD20E" w14:textId="77777777" w:rsidTr="003848EF">
        <w:trPr>
          <w:cantSplit/>
          <w:tblHeader/>
        </w:trPr>
        <w:tc>
          <w:tcPr>
            <w:tcW w:w="1116" w:type="dxa"/>
            <w:vMerge/>
            <w:tcBorders>
              <w:top w:val="single" w:sz="12" w:space="0" w:color="auto"/>
              <w:bottom w:val="single" w:sz="12" w:space="0" w:color="auto"/>
            </w:tcBorders>
            <w:shd w:val="clear" w:color="auto" w:fill="auto"/>
            <w:tcMar>
              <w:left w:w="28" w:type="dxa"/>
              <w:right w:w="28" w:type="dxa"/>
            </w:tcMar>
            <w:vAlign w:val="bottom"/>
          </w:tcPr>
          <w:p w14:paraId="56A8F080" w14:textId="77777777" w:rsidR="00CB6587" w:rsidRPr="003848EF" w:rsidRDefault="00CB6587" w:rsidP="003848EF">
            <w:pPr>
              <w:suppressAutoHyphens w:val="0"/>
              <w:spacing w:before="60" w:after="60" w:line="200" w:lineRule="atLeast"/>
              <w:rPr>
                <w:b/>
                <w:bCs/>
                <w:sz w:val="16"/>
                <w:szCs w:val="16"/>
              </w:rPr>
            </w:pPr>
          </w:p>
        </w:tc>
        <w:tc>
          <w:tcPr>
            <w:tcW w:w="3376"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2A1F53D7" w14:textId="77777777" w:rsidR="00CB6587" w:rsidRPr="003848EF" w:rsidRDefault="00CB6587" w:rsidP="003848EF">
            <w:pPr>
              <w:suppressAutoHyphens w:val="0"/>
              <w:spacing w:before="60" w:after="60" w:line="200" w:lineRule="atLeast"/>
              <w:jc w:val="center"/>
              <w:rPr>
                <w:bCs/>
                <w:i/>
                <w:sz w:val="16"/>
                <w:szCs w:val="16"/>
              </w:rPr>
            </w:pPr>
            <w:r w:rsidRPr="003848EF">
              <w:rPr>
                <w:i/>
                <w:iCs/>
                <w:sz w:val="16"/>
                <w:szCs w:val="16"/>
              </w:rPr>
              <w:t>Мужчины</w:t>
            </w:r>
          </w:p>
        </w:tc>
        <w:tc>
          <w:tcPr>
            <w:tcW w:w="2878" w:type="dxa"/>
            <w:gridSpan w:val="2"/>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0EE023D1" w14:textId="77777777" w:rsidR="00CB6587" w:rsidRPr="003848EF" w:rsidRDefault="00CB6587" w:rsidP="003848EF">
            <w:pPr>
              <w:suppressAutoHyphens w:val="0"/>
              <w:spacing w:before="60" w:after="60" w:line="200" w:lineRule="atLeast"/>
              <w:jc w:val="center"/>
              <w:rPr>
                <w:bCs/>
                <w:i/>
                <w:sz w:val="16"/>
                <w:szCs w:val="16"/>
              </w:rPr>
            </w:pPr>
            <w:r w:rsidRPr="003848EF">
              <w:rPr>
                <w:i/>
                <w:iCs/>
                <w:sz w:val="16"/>
                <w:szCs w:val="16"/>
              </w:rPr>
              <w:t>Женщины</w:t>
            </w:r>
          </w:p>
        </w:tc>
      </w:tr>
      <w:tr w:rsidR="00CB6587" w:rsidRPr="003848EF" w14:paraId="3DEC54B4" w14:textId="77777777" w:rsidTr="003848EF">
        <w:trPr>
          <w:cantSplit/>
          <w:tblHeader/>
        </w:trPr>
        <w:tc>
          <w:tcPr>
            <w:tcW w:w="1116" w:type="dxa"/>
            <w:vMerge/>
            <w:tcBorders>
              <w:bottom w:val="single" w:sz="12" w:space="0" w:color="auto"/>
            </w:tcBorders>
            <w:shd w:val="clear" w:color="auto" w:fill="auto"/>
            <w:tcMar>
              <w:left w:w="28" w:type="dxa"/>
              <w:right w:w="28" w:type="dxa"/>
            </w:tcMar>
            <w:vAlign w:val="bottom"/>
          </w:tcPr>
          <w:p w14:paraId="4AE947B7" w14:textId="77777777" w:rsidR="00CB6587" w:rsidRPr="003848EF" w:rsidRDefault="00CB6587" w:rsidP="003848EF">
            <w:pPr>
              <w:suppressAutoHyphens w:val="0"/>
              <w:spacing w:before="60" w:after="60" w:line="200" w:lineRule="atLeast"/>
              <w:rPr>
                <w:b/>
                <w:bCs/>
                <w:sz w:val="16"/>
                <w:szCs w:val="16"/>
              </w:rPr>
            </w:pPr>
          </w:p>
        </w:tc>
        <w:tc>
          <w:tcPr>
            <w:tcW w:w="1937" w:type="dxa"/>
            <w:tcBorders>
              <w:top w:val="single" w:sz="4" w:space="0" w:color="auto"/>
              <w:bottom w:val="single" w:sz="12" w:space="0" w:color="auto"/>
            </w:tcBorders>
            <w:shd w:val="clear" w:color="auto" w:fill="auto"/>
            <w:tcMar>
              <w:left w:w="28" w:type="dxa"/>
              <w:right w:w="28" w:type="dxa"/>
            </w:tcMar>
            <w:vAlign w:val="bottom"/>
          </w:tcPr>
          <w:p w14:paraId="72710F25" w14:textId="77777777" w:rsidR="00CB6587" w:rsidRPr="003848EF" w:rsidRDefault="00CB6587" w:rsidP="003848EF">
            <w:pPr>
              <w:suppressAutoHyphens w:val="0"/>
              <w:spacing w:before="60" w:after="60" w:line="200" w:lineRule="atLeast"/>
              <w:jc w:val="right"/>
              <w:rPr>
                <w:bCs/>
                <w:i/>
                <w:sz w:val="16"/>
                <w:szCs w:val="16"/>
              </w:rPr>
            </w:pPr>
            <w:r w:rsidRPr="003848EF">
              <w:rPr>
                <w:sz w:val="16"/>
                <w:szCs w:val="16"/>
              </w:rPr>
              <w:t>2007</w:t>
            </w:r>
          </w:p>
        </w:tc>
        <w:tc>
          <w:tcPr>
            <w:tcW w:w="1439"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765EEC35" w14:textId="77777777" w:rsidR="00CB6587" w:rsidRPr="003848EF" w:rsidRDefault="00CB6587" w:rsidP="003848EF">
            <w:pPr>
              <w:suppressAutoHyphens w:val="0"/>
              <w:spacing w:before="60" w:after="60" w:line="200" w:lineRule="atLeast"/>
              <w:jc w:val="right"/>
              <w:rPr>
                <w:bCs/>
                <w:i/>
                <w:sz w:val="16"/>
                <w:szCs w:val="16"/>
              </w:rPr>
            </w:pPr>
            <w:r w:rsidRPr="003848EF">
              <w:rPr>
                <w:sz w:val="16"/>
                <w:szCs w:val="16"/>
              </w:rPr>
              <w:t>2017</w:t>
            </w:r>
          </w:p>
        </w:tc>
        <w:tc>
          <w:tcPr>
            <w:tcW w:w="1439"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3298B181" w14:textId="77777777" w:rsidR="00CB6587" w:rsidRPr="003848EF" w:rsidRDefault="00CB6587" w:rsidP="003848EF">
            <w:pPr>
              <w:suppressAutoHyphens w:val="0"/>
              <w:spacing w:before="60" w:after="60" w:line="200" w:lineRule="atLeast"/>
              <w:jc w:val="right"/>
              <w:rPr>
                <w:bCs/>
                <w:i/>
                <w:sz w:val="16"/>
                <w:szCs w:val="16"/>
              </w:rPr>
            </w:pPr>
            <w:r w:rsidRPr="003848EF">
              <w:rPr>
                <w:sz w:val="16"/>
                <w:szCs w:val="16"/>
              </w:rPr>
              <w:t>2007</w:t>
            </w:r>
          </w:p>
        </w:tc>
        <w:tc>
          <w:tcPr>
            <w:tcW w:w="1439" w:type="dxa"/>
            <w:tcBorders>
              <w:top w:val="single" w:sz="4" w:space="0" w:color="auto"/>
              <w:bottom w:val="single" w:sz="12" w:space="0" w:color="auto"/>
            </w:tcBorders>
            <w:shd w:val="clear" w:color="auto" w:fill="auto"/>
            <w:tcMar>
              <w:left w:w="28" w:type="dxa"/>
              <w:right w:w="28" w:type="dxa"/>
            </w:tcMar>
            <w:vAlign w:val="bottom"/>
          </w:tcPr>
          <w:p w14:paraId="26DE6C45" w14:textId="77777777" w:rsidR="00CB6587" w:rsidRPr="003848EF" w:rsidRDefault="00CB6587" w:rsidP="003848EF">
            <w:pPr>
              <w:suppressAutoHyphens w:val="0"/>
              <w:spacing w:before="60" w:after="60" w:line="200" w:lineRule="atLeast"/>
              <w:jc w:val="right"/>
              <w:rPr>
                <w:bCs/>
                <w:i/>
                <w:sz w:val="16"/>
                <w:szCs w:val="16"/>
              </w:rPr>
            </w:pPr>
            <w:r w:rsidRPr="003848EF">
              <w:rPr>
                <w:sz w:val="16"/>
                <w:szCs w:val="16"/>
              </w:rPr>
              <w:t>2017</w:t>
            </w:r>
          </w:p>
        </w:tc>
      </w:tr>
      <w:tr w:rsidR="00CB6587" w:rsidRPr="003848EF" w14:paraId="79BFB902" w14:textId="77777777" w:rsidTr="003848EF">
        <w:trPr>
          <w:cantSplit/>
        </w:trPr>
        <w:tc>
          <w:tcPr>
            <w:tcW w:w="1116" w:type="dxa"/>
            <w:tcBorders>
              <w:top w:val="single" w:sz="12" w:space="0" w:color="auto"/>
            </w:tcBorders>
            <w:shd w:val="clear" w:color="auto" w:fill="auto"/>
            <w:tcMar>
              <w:left w:w="28" w:type="dxa"/>
              <w:right w:w="28" w:type="dxa"/>
            </w:tcMar>
          </w:tcPr>
          <w:p w14:paraId="2E7A5BBA" w14:textId="77777777" w:rsidR="00CB6587" w:rsidRPr="003848EF" w:rsidRDefault="00CB6587" w:rsidP="003848EF">
            <w:pPr>
              <w:suppressAutoHyphens w:val="0"/>
              <w:spacing w:before="40" w:after="40" w:line="220" w:lineRule="atLeast"/>
              <w:rPr>
                <w:sz w:val="18"/>
                <w:szCs w:val="18"/>
              </w:rPr>
            </w:pPr>
            <w:r w:rsidRPr="003848EF">
              <w:rPr>
                <w:sz w:val="18"/>
                <w:szCs w:val="18"/>
              </w:rPr>
              <w:t>В целом</w:t>
            </w:r>
          </w:p>
        </w:tc>
        <w:tc>
          <w:tcPr>
            <w:tcW w:w="1937" w:type="dxa"/>
            <w:tcBorders>
              <w:top w:val="single" w:sz="12" w:space="0" w:color="auto"/>
            </w:tcBorders>
            <w:shd w:val="clear" w:color="auto" w:fill="auto"/>
            <w:tcMar>
              <w:left w:w="28" w:type="dxa"/>
              <w:right w:w="28" w:type="dxa"/>
            </w:tcMar>
            <w:vAlign w:val="bottom"/>
          </w:tcPr>
          <w:p w14:paraId="271DBC59" w14:textId="77777777" w:rsidR="00CB6587" w:rsidRPr="003848EF" w:rsidRDefault="00CB6587" w:rsidP="003848EF">
            <w:pPr>
              <w:suppressAutoHyphens w:val="0"/>
              <w:spacing w:before="40" w:after="40" w:line="220" w:lineRule="atLeast"/>
              <w:jc w:val="right"/>
              <w:rPr>
                <w:sz w:val="18"/>
                <w:szCs w:val="18"/>
              </w:rPr>
            </w:pPr>
            <w:r w:rsidRPr="003848EF">
              <w:rPr>
                <w:sz w:val="18"/>
                <w:szCs w:val="18"/>
              </w:rPr>
              <w:t>42,22</w:t>
            </w:r>
          </w:p>
        </w:tc>
        <w:tc>
          <w:tcPr>
            <w:tcW w:w="1439" w:type="dxa"/>
            <w:tcBorders>
              <w:top w:val="single" w:sz="12" w:space="0" w:color="auto"/>
            </w:tcBorders>
            <w:shd w:val="clear" w:color="auto" w:fill="auto"/>
            <w:tcMar>
              <w:left w:w="28" w:type="dxa"/>
              <w:right w:w="28" w:type="dxa"/>
            </w:tcMar>
            <w:vAlign w:val="bottom"/>
          </w:tcPr>
          <w:p w14:paraId="3ACF6AA3" w14:textId="77777777" w:rsidR="00CB6587" w:rsidRPr="003848EF" w:rsidRDefault="00CB6587" w:rsidP="003848EF">
            <w:pPr>
              <w:suppressAutoHyphens w:val="0"/>
              <w:spacing w:before="40" w:after="40" w:line="220" w:lineRule="atLeast"/>
              <w:jc w:val="right"/>
              <w:rPr>
                <w:sz w:val="18"/>
                <w:szCs w:val="18"/>
              </w:rPr>
            </w:pPr>
            <w:r w:rsidRPr="003848EF">
              <w:rPr>
                <w:sz w:val="18"/>
                <w:szCs w:val="18"/>
              </w:rPr>
              <w:t>58,85</w:t>
            </w:r>
          </w:p>
        </w:tc>
        <w:tc>
          <w:tcPr>
            <w:tcW w:w="1439" w:type="dxa"/>
            <w:tcBorders>
              <w:top w:val="single" w:sz="12" w:space="0" w:color="auto"/>
            </w:tcBorders>
            <w:shd w:val="clear" w:color="auto" w:fill="auto"/>
            <w:tcMar>
              <w:left w:w="28" w:type="dxa"/>
              <w:right w:w="28" w:type="dxa"/>
            </w:tcMar>
            <w:vAlign w:val="bottom"/>
          </w:tcPr>
          <w:p w14:paraId="423AD3EB" w14:textId="77777777" w:rsidR="00CB6587" w:rsidRPr="003848EF" w:rsidRDefault="00CB6587" w:rsidP="003848EF">
            <w:pPr>
              <w:suppressAutoHyphens w:val="0"/>
              <w:spacing w:before="40" w:after="40" w:line="220" w:lineRule="atLeast"/>
              <w:jc w:val="right"/>
              <w:rPr>
                <w:sz w:val="18"/>
                <w:szCs w:val="18"/>
              </w:rPr>
            </w:pPr>
            <w:r w:rsidRPr="003848EF">
              <w:rPr>
                <w:sz w:val="18"/>
                <w:szCs w:val="18"/>
              </w:rPr>
              <w:t>43,13</w:t>
            </w:r>
          </w:p>
        </w:tc>
        <w:tc>
          <w:tcPr>
            <w:tcW w:w="1439" w:type="dxa"/>
            <w:tcBorders>
              <w:top w:val="single" w:sz="12" w:space="0" w:color="auto"/>
            </w:tcBorders>
            <w:shd w:val="clear" w:color="auto" w:fill="auto"/>
            <w:tcMar>
              <w:left w:w="28" w:type="dxa"/>
              <w:right w:w="28" w:type="dxa"/>
            </w:tcMar>
            <w:vAlign w:val="bottom"/>
          </w:tcPr>
          <w:p w14:paraId="65E0BD01" w14:textId="77777777" w:rsidR="00CB6587" w:rsidRPr="003848EF" w:rsidRDefault="00CB6587" w:rsidP="003848EF">
            <w:pPr>
              <w:suppressAutoHyphens w:val="0"/>
              <w:spacing w:before="40" w:after="40" w:line="220" w:lineRule="atLeast"/>
              <w:jc w:val="right"/>
              <w:rPr>
                <w:sz w:val="18"/>
                <w:szCs w:val="18"/>
              </w:rPr>
            </w:pPr>
            <w:r w:rsidRPr="003848EF">
              <w:rPr>
                <w:sz w:val="18"/>
                <w:szCs w:val="18"/>
              </w:rPr>
              <w:t>63,52</w:t>
            </w:r>
          </w:p>
        </w:tc>
      </w:tr>
      <w:tr w:rsidR="00CB6587" w:rsidRPr="003848EF" w14:paraId="19C40649" w14:textId="77777777" w:rsidTr="003848EF">
        <w:trPr>
          <w:cantSplit/>
        </w:trPr>
        <w:tc>
          <w:tcPr>
            <w:tcW w:w="1116" w:type="dxa"/>
            <w:shd w:val="clear" w:color="auto" w:fill="auto"/>
            <w:tcMar>
              <w:left w:w="28" w:type="dxa"/>
              <w:right w:w="28" w:type="dxa"/>
            </w:tcMar>
          </w:tcPr>
          <w:p w14:paraId="4B298646" w14:textId="77777777" w:rsidR="00CB6587" w:rsidRPr="003848EF" w:rsidRDefault="00CB6587" w:rsidP="003848EF">
            <w:pPr>
              <w:suppressAutoHyphens w:val="0"/>
              <w:spacing w:before="40" w:after="40" w:line="220" w:lineRule="atLeast"/>
              <w:rPr>
                <w:sz w:val="18"/>
                <w:szCs w:val="18"/>
              </w:rPr>
            </w:pPr>
            <w:r w:rsidRPr="003848EF">
              <w:rPr>
                <w:sz w:val="18"/>
                <w:szCs w:val="18"/>
              </w:rPr>
              <w:t>Городское</w:t>
            </w:r>
          </w:p>
        </w:tc>
        <w:tc>
          <w:tcPr>
            <w:tcW w:w="1937" w:type="dxa"/>
            <w:shd w:val="clear" w:color="auto" w:fill="auto"/>
            <w:tcMar>
              <w:left w:w="28" w:type="dxa"/>
              <w:right w:w="28" w:type="dxa"/>
            </w:tcMar>
            <w:vAlign w:val="bottom"/>
          </w:tcPr>
          <w:p w14:paraId="131111B6" w14:textId="77777777" w:rsidR="00CB6587" w:rsidRPr="003848EF" w:rsidRDefault="00CB6587" w:rsidP="003848EF">
            <w:pPr>
              <w:suppressAutoHyphens w:val="0"/>
              <w:spacing w:before="40" w:after="40" w:line="220" w:lineRule="atLeast"/>
              <w:jc w:val="right"/>
              <w:rPr>
                <w:sz w:val="18"/>
                <w:szCs w:val="18"/>
              </w:rPr>
            </w:pPr>
            <w:r w:rsidRPr="003848EF">
              <w:rPr>
                <w:sz w:val="18"/>
                <w:szCs w:val="18"/>
              </w:rPr>
              <w:t>57,19</w:t>
            </w:r>
          </w:p>
        </w:tc>
        <w:tc>
          <w:tcPr>
            <w:tcW w:w="1439" w:type="dxa"/>
            <w:shd w:val="clear" w:color="auto" w:fill="auto"/>
            <w:tcMar>
              <w:left w:w="28" w:type="dxa"/>
              <w:right w:w="28" w:type="dxa"/>
            </w:tcMar>
            <w:vAlign w:val="bottom"/>
          </w:tcPr>
          <w:p w14:paraId="10E12446" w14:textId="77777777" w:rsidR="00CB6587" w:rsidRPr="003848EF" w:rsidRDefault="00CB6587" w:rsidP="003848EF">
            <w:pPr>
              <w:suppressAutoHyphens w:val="0"/>
              <w:spacing w:before="40" w:after="40" w:line="220" w:lineRule="atLeast"/>
              <w:jc w:val="right"/>
              <w:rPr>
                <w:sz w:val="18"/>
                <w:szCs w:val="18"/>
              </w:rPr>
            </w:pPr>
            <w:r w:rsidRPr="003848EF">
              <w:rPr>
                <w:sz w:val="18"/>
                <w:szCs w:val="18"/>
              </w:rPr>
              <w:t>69,82</w:t>
            </w:r>
          </w:p>
        </w:tc>
        <w:tc>
          <w:tcPr>
            <w:tcW w:w="1439" w:type="dxa"/>
            <w:shd w:val="clear" w:color="auto" w:fill="auto"/>
            <w:tcMar>
              <w:left w:w="28" w:type="dxa"/>
              <w:right w:w="28" w:type="dxa"/>
            </w:tcMar>
            <w:vAlign w:val="bottom"/>
          </w:tcPr>
          <w:p w14:paraId="28394AE7" w14:textId="77777777" w:rsidR="00CB6587" w:rsidRPr="003848EF" w:rsidRDefault="00CB6587" w:rsidP="003848EF">
            <w:pPr>
              <w:suppressAutoHyphens w:val="0"/>
              <w:spacing w:before="40" w:after="40" w:line="220" w:lineRule="atLeast"/>
              <w:jc w:val="right"/>
              <w:rPr>
                <w:sz w:val="18"/>
                <w:szCs w:val="18"/>
              </w:rPr>
            </w:pPr>
            <w:r w:rsidRPr="003848EF">
              <w:rPr>
                <w:sz w:val="18"/>
                <w:szCs w:val="18"/>
              </w:rPr>
              <w:t>57,59</w:t>
            </w:r>
          </w:p>
        </w:tc>
        <w:tc>
          <w:tcPr>
            <w:tcW w:w="1439" w:type="dxa"/>
            <w:shd w:val="clear" w:color="auto" w:fill="auto"/>
            <w:tcMar>
              <w:left w:w="28" w:type="dxa"/>
              <w:right w:w="28" w:type="dxa"/>
            </w:tcMar>
            <w:vAlign w:val="bottom"/>
          </w:tcPr>
          <w:p w14:paraId="38FB3F9C" w14:textId="77777777" w:rsidR="00CB6587" w:rsidRPr="003848EF" w:rsidRDefault="00CB6587" w:rsidP="003848EF">
            <w:pPr>
              <w:suppressAutoHyphens w:val="0"/>
              <w:spacing w:before="40" w:after="40" w:line="220" w:lineRule="atLeast"/>
              <w:jc w:val="right"/>
              <w:rPr>
                <w:sz w:val="18"/>
                <w:szCs w:val="18"/>
              </w:rPr>
            </w:pPr>
            <w:r w:rsidRPr="003848EF">
              <w:rPr>
                <w:sz w:val="18"/>
                <w:szCs w:val="18"/>
              </w:rPr>
              <w:t>68,21</w:t>
            </w:r>
          </w:p>
        </w:tc>
      </w:tr>
      <w:tr w:rsidR="00CB6587" w:rsidRPr="003848EF" w14:paraId="35E2AA28" w14:textId="77777777" w:rsidTr="003848EF">
        <w:trPr>
          <w:cantSplit/>
        </w:trPr>
        <w:tc>
          <w:tcPr>
            <w:tcW w:w="1116" w:type="dxa"/>
            <w:tcBorders>
              <w:bottom w:val="single" w:sz="12" w:space="0" w:color="auto"/>
            </w:tcBorders>
            <w:shd w:val="clear" w:color="auto" w:fill="auto"/>
            <w:tcMar>
              <w:left w:w="28" w:type="dxa"/>
              <w:right w:w="28" w:type="dxa"/>
            </w:tcMar>
          </w:tcPr>
          <w:p w14:paraId="1031E45B" w14:textId="77777777" w:rsidR="00CB6587" w:rsidRPr="003848EF" w:rsidRDefault="00CB6587" w:rsidP="003848EF">
            <w:pPr>
              <w:suppressAutoHyphens w:val="0"/>
              <w:spacing w:before="40" w:after="40" w:line="220" w:lineRule="atLeast"/>
              <w:rPr>
                <w:sz w:val="18"/>
                <w:szCs w:val="18"/>
              </w:rPr>
            </w:pPr>
            <w:r w:rsidRPr="003848EF">
              <w:rPr>
                <w:sz w:val="18"/>
                <w:szCs w:val="18"/>
              </w:rPr>
              <w:t>Сельское</w:t>
            </w:r>
          </w:p>
        </w:tc>
        <w:tc>
          <w:tcPr>
            <w:tcW w:w="1937" w:type="dxa"/>
            <w:tcBorders>
              <w:bottom w:val="single" w:sz="12" w:space="0" w:color="auto"/>
            </w:tcBorders>
            <w:shd w:val="clear" w:color="auto" w:fill="auto"/>
            <w:tcMar>
              <w:left w:w="28" w:type="dxa"/>
              <w:right w:w="28" w:type="dxa"/>
            </w:tcMar>
            <w:vAlign w:val="bottom"/>
          </w:tcPr>
          <w:p w14:paraId="6512359F" w14:textId="77777777" w:rsidR="00CB6587" w:rsidRPr="003848EF" w:rsidRDefault="00CB6587" w:rsidP="003848EF">
            <w:pPr>
              <w:suppressAutoHyphens w:val="0"/>
              <w:spacing w:before="40" w:after="40" w:line="220" w:lineRule="atLeast"/>
              <w:jc w:val="right"/>
              <w:rPr>
                <w:sz w:val="18"/>
                <w:szCs w:val="18"/>
              </w:rPr>
            </w:pPr>
            <w:r w:rsidRPr="003848EF">
              <w:rPr>
                <w:sz w:val="18"/>
                <w:szCs w:val="18"/>
              </w:rPr>
              <w:t>37,86</w:t>
            </w:r>
          </w:p>
        </w:tc>
        <w:tc>
          <w:tcPr>
            <w:tcW w:w="1439" w:type="dxa"/>
            <w:tcBorders>
              <w:bottom w:val="single" w:sz="12" w:space="0" w:color="auto"/>
            </w:tcBorders>
            <w:shd w:val="clear" w:color="auto" w:fill="auto"/>
            <w:tcMar>
              <w:left w:w="28" w:type="dxa"/>
              <w:right w:w="28" w:type="dxa"/>
            </w:tcMar>
            <w:vAlign w:val="bottom"/>
          </w:tcPr>
          <w:p w14:paraId="06A0084E" w14:textId="77777777" w:rsidR="00CB6587" w:rsidRPr="003848EF" w:rsidRDefault="00CB6587" w:rsidP="003848EF">
            <w:pPr>
              <w:suppressAutoHyphens w:val="0"/>
              <w:spacing w:before="40" w:after="40" w:line="220" w:lineRule="atLeast"/>
              <w:jc w:val="right"/>
              <w:rPr>
                <w:sz w:val="18"/>
                <w:szCs w:val="18"/>
              </w:rPr>
            </w:pPr>
            <w:r w:rsidRPr="003848EF">
              <w:rPr>
                <w:sz w:val="18"/>
                <w:szCs w:val="18"/>
              </w:rPr>
              <w:t>56,03</w:t>
            </w:r>
          </w:p>
        </w:tc>
        <w:tc>
          <w:tcPr>
            <w:tcW w:w="1439" w:type="dxa"/>
            <w:tcBorders>
              <w:bottom w:val="single" w:sz="12" w:space="0" w:color="auto"/>
            </w:tcBorders>
            <w:shd w:val="clear" w:color="auto" w:fill="auto"/>
            <w:tcMar>
              <w:left w:w="28" w:type="dxa"/>
              <w:right w:w="28" w:type="dxa"/>
            </w:tcMar>
            <w:vAlign w:val="bottom"/>
          </w:tcPr>
          <w:p w14:paraId="446B4F42" w14:textId="77777777" w:rsidR="00CB6587" w:rsidRPr="003848EF" w:rsidRDefault="00CB6587" w:rsidP="003848EF">
            <w:pPr>
              <w:suppressAutoHyphens w:val="0"/>
              <w:spacing w:before="40" w:after="40" w:line="220" w:lineRule="atLeast"/>
              <w:jc w:val="right"/>
              <w:rPr>
                <w:sz w:val="18"/>
                <w:szCs w:val="18"/>
              </w:rPr>
            </w:pPr>
            <w:r w:rsidRPr="003848EF">
              <w:rPr>
                <w:sz w:val="18"/>
                <w:szCs w:val="18"/>
              </w:rPr>
              <w:t>39,29</w:t>
            </w:r>
          </w:p>
        </w:tc>
        <w:tc>
          <w:tcPr>
            <w:tcW w:w="1439" w:type="dxa"/>
            <w:tcBorders>
              <w:bottom w:val="single" w:sz="12" w:space="0" w:color="auto"/>
            </w:tcBorders>
            <w:shd w:val="clear" w:color="auto" w:fill="auto"/>
            <w:tcMar>
              <w:left w:w="28" w:type="dxa"/>
              <w:right w:w="28" w:type="dxa"/>
            </w:tcMar>
            <w:vAlign w:val="bottom"/>
          </w:tcPr>
          <w:p w14:paraId="63CC7649" w14:textId="77777777" w:rsidR="00CB6587" w:rsidRPr="003848EF" w:rsidRDefault="00CB6587" w:rsidP="003848EF">
            <w:pPr>
              <w:suppressAutoHyphens w:val="0"/>
              <w:spacing w:before="40" w:after="40" w:line="220" w:lineRule="atLeast"/>
              <w:jc w:val="right"/>
              <w:rPr>
                <w:sz w:val="18"/>
                <w:szCs w:val="18"/>
              </w:rPr>
            </w:pPr>
            <w:r w:rsidRPr="003848EF">
              <w:rPr>
                <w:sz w:val="18"/>
                <w:szCs w:val="18"/>
              </w:rPr>
              <w:t>61,21</w:t>
            </w:r>
          </w:p>
        </w:tc>
      </w:tr>
    </w:tbl>
    <w:p w14:paraId="53A69FFD" w14:textId="678E0481" w:rsidR="00CB6587" w:rsidRPr="00EC39B9" w:rsidRDefault="00CB6587" w:rsidP="00CB6587">
      <w:pPr>
        <w:pStyle w:val="H23G"/>
        <w:rPr>
          <w:bCs/>
        </w:rPr>
      </w:pPr>
      <w:r w:rsidRPr="007B7166">
        <w:rPr>
          <w:b w:val="0"/>
        </w:rPr>
        <w:tab/>
      </w:r>
      <w:r w:rsidRPr="007B7166">
        <w:rPr>
          <w:b w:val="0"/>
        </w:rPr>
        <w:tab/>
        <w:t>Таблица 7</w:t>
      </w:r>
      <w:r w:rsidR="007B7166" w:rsidRPr="007B7166">
        <w:rPr>
          <w:b w:val="0"/>
        </w:rPr>
        <w:br/>
      </w:r>
      <w:r>
        <w:rPr>
          <w:bCs/>
        </w:rPr>
        <w:t>Показатели смертности и рождаемости, перепись населения 2017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94"/>
        <w:gridCol w:w="1679"/>
        <w:gridCol w:w="910"/>
        <w:gridCol w:w="987"/>
      </w:tblGrid>
      <w:tr w:rsidR="00CB6587" w:rsidRPr="003848EF" w14:paraId="697E3CEF" w14:textId="77777777" w:rsidTr="003848EF">
        <w:trPr>
          <w:cantSplit/>
          <w:tblHeader/>
        </w:trPr>
        <w:tc>
          <w:tcPr>
            <w:tcW w:w="3794" w:type="dxa"/>
            <w:tcBorders>
              <w:top w:val="single" w:sz="4" w:space="0" w:color="auto"/>
              <w:bottom w:val="single" w:sz="12" w:space="0" w:color="auto"/>
            </w:tcBorders>
            <w:shd w:val="clear" w:color="auto" w:fill="auto"/>
            <w:tcMar>
              <w:left w:w="28" w:type="dxa"/>
              <w:right w:w="28" w:type="dxa"/>
            </w:tcMar>
            <w:vAlign w:val="bottom"/>
          </w:tcPr>
          <w:p w14:paraId="3A54967C" w14:textId="77777777" w:rsidR="00CB6587" w:rsidRPr="003848EF" w:rsidRDefault="00CB6587" w:rsidP="003848EF">
            <w:pPr>
              <w:spacing w:before="60" w:after="60" w:line="200" w:lineRule="atLeast"/>
              <w:rPr>
                <w:i/>
                <w:iCs/>
                <w:sz w:val="16"/>
                <w:szCs w:val="16"/>
              </w:rPr>
            </w:pPr>
            <w:r w:rsidRPr="003848EF">
              <w:rPr>
                <w:i/>
                <w:iCs/>
                <w:sz w:val="16"/>
                <w:szCs w:val="16"/>
              </w:rPr>
              <w:t xml:space="preserve">Тенденции </w:t>
            </w:r>
          </w:p>
        </w:tc>
        <w:tc>
          <w:tcPr>
            <w:tcW w:w="1679" w:type="dxa"/>
            <w:tcBorders>
              <w:top w:val="single" w:sz="4" w:space="0" w:color="auto"/>
              <w:bottom w:val="single" w:sz="12" w:space="0" w:color="auto"/>
            </w:tcBorders>
            <w:shd w:val="clear" w:color="auto" w:fill="auto"/>
            <w:tcMar>
              <w:left w:w="28" w:type="dxa"/>
              <w:right w:w="28" w:type="dxa"/>
            </w:tcMar>
            <w:vAlign w:val="bottom"/>
          </w:tcPr>
          <w:p w14:paraId="5A1DEA43" w14:textId="77777777" w:rsidR="00CB6587" w:rsidRPr="003848EF" w:rsidRDefault="00CB6587" w:rsidP="003848EF">
            <w:pPr>
              <w:spacing w:before="60" w:after="60" w:line="200" w:lineRule="atLeast"/>
              <w:rPr>
                <w:i/>
                <w:iCs/>
                <w:sz w:val="16"/>
                <w:szCs w:val="16"/>
              </w:rPr>
            </w:pPr>
          </w:p>
        </w:tc>
        <w:tc>
          <w:tcPr>
            <w:tcW w:w="910" w:type="dxa"/>
            <w:tcBorders>
              <w:top w:val="single" w:sz="4" w:space="0" w:color="auto"/>
              <w:bottom w:val="single" w:sz="12" w:space="0" w:color="auto"/>
            </w:tcBorders>
            <w:shd w:val="clear" w:color="auto" w:fill="auto"/>
            <w:tcMar>
              <w:left w:w="28" w:type="dxa"/>
              <w:right w:w="28" w:type="dxa"/>
            </w:tcMar>
            <w:vAlign w:val="bottom"/>
          </w:tcPr>
          <w:p w14:paraId="48B0F6AA" w14:textId="77777777" w:rsidR="00CB6587" w:rsidRPr="003848EF" w:rsidRDefault="00CB6587" w:rsidP="003848EF">
            <w:pPr>
              <w:spacing w:before="60" w:after="60" w:line="200" w:lineRule="atLeast"/>
              <w:jc w:val="right"/>
              <w:rPr>
                <w:i/>
                <w:iCs/>
                <w:sz w:val="16"/>
                <w:szCs w:val="16"/>
              </w:rPr>
            </w:pPr>
            <w:r w:rsidRPr="003848EF">
              <w:rPr>
                <w:i/>
                <w:iCs/>
                <w:sz w:val="16"/>
                <w:szCs w:val="16"/>
              </w:rPr>
              <w:t>2007</w:t>
            </w:r>
          </w:p>
        </w:tc>
        <w:tc>
          <w:tcPr>
            <w:tcW w:w="987" w:type="dxa"/>
            <w:tcBorders>
              <w:top w:val="single" w:sz="4" w:space="0" w:color="auto"/>
              <w:bottom w:val="single" w:sz="12" w:space="0" w:color="auto"/>
            </w:tcBorders>
            <w:shd w:val="clear" w:color="auto" w:fill="auto"/>
            <w:tcMar>
              <w:left w:w="28" w:type="dxa"/>
              <w:right w:w="28" w:type="dxa"/>
            </w:tcMar>
            <w:vAlign w:val="bottom"/>
          </w:tcPr>
          <w:p w14:paraId="47F3A7EE" w14:textId="77777777" w:rsidR="00CB6587" w:rsidRPr="003848EF" w:rsidRDefault="00CB6587" w:rsidP="003848EF">
            <w:pPr>
              <w:spacing w:before="60" w:after="60" w:line="200" w:lineRule="atLeast"/>
              <w:jc w:val="right"/>
              <w:rPr>
                <w:i/>
                <w:iCs/>
                <w:sz w:val="16"/>
                <w:szCs w:val="16"/>
              </w:rPr>
            </w:pPr>
            <w:r w:rsidRPr="003848EF">
              <w:rPr>
                <w:i/>
                <w:iCs/>
                <w:sz w:val="16"/>
                <w:szCs w:val="16"/>
              </w:rPr>
              <w:t>2017</w:t>
            </w:r>
          </w:p>
        </w:tc>
      </w:tr>
      <w:tr w:rsidR="00CB6587" w:rsidRPr="003848EF" w14:paraId="5DF3DC56" w14:textId="77777777" w:rsidTr="003848EF">
        <w:trPr>
          <w:cantSplit/>
        </w:trPr>
        <w:tc>
          <w:tcPr>
            <w:tcW w:w="3794" w:type="dxa"/>
            <w:vMerge w:val="restart"/>
            <w:tcBorders>
              <w:top w:val="single" w:sz="12" w:space="0" w:color="auto"/>
            </w:tcBorders>
            <w:shd w:val="clear" w:color="auto" w:fill="auto"/>
            <w:tcMar>
              <w:left w:w="28" w:type="dxa"/>
              <w:right w:w="28" w:type="dxa"/>
            </w:tcMar>
          </w:tcPr>
          <w:p w14:paraId="2AF4971C" w14:textId="77777777" w:rsidR="00CB6587" w:rsidRPr="003848EF" w:rsidRDefault="00CB6587" w:rsidP="003848EF">
            <w:pPr>
              <w:spacing w:before="40" w:after="40" w:line="220" w:lineRule="atLeast"/>
              <w:rPr>
                <w:sz w:val="18"/>
                <w:szCs w:val="18"/>
              </w:rPr>
            </w:pPr>
            <w:r w:rsidRPr="003848EF">
              <w:rPr>
                <w:sz w:val="18"/>
                <w:szCs w:val="18"/>
              </w:rPr>
              <w:t>Коэффициент младенческой смертности</w:t>
            </w:r>
          </w:p>
        </w:tc>
        <w:tc>
          <w:tcPr>
            <w:tcW w:w="1679" w:type="dxa"/>
            <w:tcBorders>
              <w:top w:val="single" w:sz="12" w:space="0" w:color="auto"/>
            </w:tcBorders>
            <w:shd w:val="clear" w:color="auto" w:fill="auto"/>
            <w:tcMar>
              <w:left w:w="28" w:type="dxa"/>
              <w:right w:w="28" w:type="dxa"/>
            </w:tcMar>
            <w:vAlign w:val="bottom"/>
          </w:tcPr>
          <w:p w14:paraId="0455D16F" w14:textId="77777777" w:rsidR="00CB6587" w:rsidRPr="003848EF" w:rsidRDefault="00CB6587" w:rsidP="003848EF">
            <w:pPr>
              <w:spacing w:before="40" w:after="40" w:line="220" w:lineRule="atLeast"/>
              <w:rPr>
                <w:sz w:val="18"/>
                <w:szCs w:val="18"/>
              </w:rPr>
            </w:pPr>
            <w:r w:rsidRPr="003848EF">
              <w:rPr>
                <w:sz w:val="18"/>
                <w:szCs w:val="18"/>
              </w:rPr>
              <w:t>в городах</w:t>
            </w:r>
          </w:p>
        </w:tc>
        <w:tc>
          <w:tcPr>
            <w:tcW w:w="910" w:type="dxa"/>
            <w:tcBorders>
              <w:top w:val="single" w:sz="12" w:space="0" w:color="auto"/>
            </w:tcBorders>
            <w:shd w:val="clear" w:color="auto" w:fill="auto"/>
            <w:tcMar>
              <w:left w:w="28" w:type="dxa"/>
              <w:right w:w="28" w:type="dxa"/>
            </w:tcMar>
            <w:vAlign w:val="bottom"/>
          </w:tcPr>
          <w:p w14:paraId="6B505501" w14:textId="77777777" w:rsidR="00CB6587" w:rsidRPr="003848EF" w:rsidRDefault="00CB6587" w:rsidP="003848EF">
            <w:pPr>
              <w:spacing w:before="40" w:after="40" w:line="220" w:lineRule="atLeast"/>
              <w:jc w:val="right"/>
              <w:rPr>
                <w:sz w:val="18"/>
                <w:szCs w:val="18"/>
              </w:rPr>
            </w:pPr>
            <w:r w:rsidRPr="003848EF">
              <w:rPr>
                <w:sz w:val="18"/>
                <w:szCs w:val="18"/>
              </w:rPr>
              <w:t>105</w:t>
            </w:r>
          </w:p>
        </w:tc>
        <w:tc>
          <w:tcPr>
            <w:tcW w:w="987" w:type="dxa"/>
            <w:tcBorders>
              <w:top w:val="single" w:sz="12" w:space="0" w:color="auto"/>
            </w:tcBorders>
            <w:shd w:val="clear" w:color="auto" w:fill="auto"/>
            <w:tcMar>
              <w:left w:w="28" w:type="dxa"/>
              <w:right w:w="28" w:type="dxa"/>
            </w:tcMar>
            <w:vAlign w:val="bottom"/>
          </w:tcPr>
          <w:p w14:paraId="03DA04B9" w14:textId="77777777" w:rsidR="00CB6587" w:rsidRPr="003848EF" w:rsidRDefault="00CB6587" w:rsidP="003848EF">
            <w:pPr>
              <w:spacing w:before="40" w:after="40" w:line="220" w:lineRule="atLeast"/>
              <w:jc w:val="right"/>
              <w:rPr>
                <w:sz w:val="18"/>
                <w:szCs w:val="18"/>
              </w:rPr>
            </w:pPr>
            <w:r w:rsidRPr="003848EF">
              <w:rPr>
                <w:sz w:val="18"/>
                <w:szCs w:val="18"/>
              </w:rPr>
              <w:t>44</w:t>
            </w:r>
          </w:p>
        </w:tc>
      </w:tr>
      <w:tr w:rsidR="00CB6587" w:rsidRPr="003848EF" w14:paraId="1E30BC56" w14:textId="77777777" w:rsidTr="003848EF">
        <w:trPr>
          <w:cantSplit/>
        </w:trPr>
        <w:tc>
          <w:tcPr>
            <w:tcW w:w="3794" w:type="dxa"/>
            <w:vMerge/>
            <w:shd w:val="clear" w:color="auto" w:fill="auto"/>
            <w:tcMar>
              <w:left w:w="28" w:type="dxa"/>
              <w:right w:w="28" w:type="dxa"/>
            </w:tcMar>
          </w:tcPr>
          <w:p w14:paraId="6F58B2BF" w14:textId="77777777" w:rsidR="00CB6587" w:rsidRPr="003848EF" w:rsidRDefault="00CB6587" w:rsidP="003848EF">
            <w:pPr>
              <w:spacing w:before="40" w:after="40" w:line="220" w:lineRule="atLeast"/>
              <w:rPr>
                <w:sz w:val="18"/>
                <w:szCs w:val="18"/>
              </w:rPr>
            </w:pPr>
          </w:p>
        </w:tc>
        <w:tc>
          <w:tcPr>
            <w:tcW w:w="1679" w:type="dxa"/>
            <w:shd w:val="clear" w:color="auto" w:fill="auto"/>
            <w:tcMar>
              <w:left w:w="28" w:type="dxa"/>
              <w:right w:w="28" w:type="dxa"/>
            </w:tcMar>
            <w:vAlign w:val="bottom"/>
          </w:tcPr>
          <w:p w14:paraId="38CE2B9E" w14:textId="77777777" w:rsidR="00CB6587" w:rsidRPr="003848EF" w:rsidRDefault="00CB6587" w:rsidP="003848EF">
            <w:pPr>
              <w:spacing w:before="40" w:after="40" w:line="220" w:lineRule="atLeast"/>
              <w:rPr>
                <w:sz w:val="18"/>
                <w:szCs w:val="18"/>
              </w:rPr>
            </w:pPr>
            <w:r w:rsidRPr="003848EF">
              <w:rPr>
                <w:sz w:val="18"/>
                <w:szCs w:val="18"/>
              </w:rPr>
              <w:t>в сельских районах</w:t>
            </w:r>
          </w:p>
        </w:tc>
        <w:tc>
          <w:tcPr>
            <w:tcW w:w="910" w:type="dxa"/>
            <w:shd w:val="clear" w:color="auto" w:fill="auto"/>
            <w:tcMar>
              <w:left w:w="28" w:type="dxa"/>
              <w:right w:w="28" w:type="dxa"/>
            </w:tcMar>
            <w:vAlign w:val="bottom"/>
          </w:tcPr>
          <w:p w14:paraId="586C2B55" w14:textId="77777777" w:rsidR="00CB6587" w:rsidRPr="003848EF" w:rsidRDefault="00CB6587" w:rsidP="003848EF">
            <w:pPr>
              <w:spacing w:before="40" w:after="40" w:line="220" w:lineRule="atLeast"/>
              <w:jc w:val="right"/>
              <w:rPr>
                <w:sz w:val="18"/>
                <w:szCs w:val="18"/>
              </w:rPr>
            </w:pPr>
            <w:r w:rsidRPr="003848EF">
              <w:rPr>
                <w:sz w:val="18"/>
                <w:szCs w:val="18"/>
              </w:rPr>
              <w:t>108</w:t>
            </w:r>
          </w:p>
        </w:tc>
        <w:tc>
          <w:tcPr>
            <w:tcW w:w="987" w:type="dxa"/>
            <w:shd w:val="clear" w:color="auto" w:fill="auto"/>
            <w:tcMar>
              <w:left w:w="28" w:type="dxa"/>
              <w:right w:w="28" w:type="dxa"/>
            </w:tcMar>
            <w:vAlign w:val="bottom"/>
          </w:tcPr>
          <w:p w14:paraId="48C73B0A" w14:textId="77777777" w:rsidR="00CB6587" w:rsidRPr="003848EF" w:rsidRDefault="00CB6587" w:rsidP="003848EF">
            <w:pPr>
              <w:spacing w:before="40" w:after="40" w:line="220" w:lineRule="atLeast"/>
              <w:jc w:val="right"/>
              <w:rPr>
                <w:sz w:val="18"/>
                <w:szCs w:val="18"/>
              </w:rPr>
            </w:pPr>
            <w:r w:rsidRPr="003848EF">
              <w:rPr>
                <w:sz w:val="18"/>
                <w:szCs w:val="18"/>
              </w:rPr>
              <w:t>57</w:t>
            </w:r>
          </w:p>
        </w:tc>
      </w:tr>
      <w:tr w:rsidR="00CB6587" w:rsidRPr="003848EF" w14:paraId="4E46122E" w14:textId="77777777" w:rsidTr="003848EF">
        <w:trPr>
          <w:cantSplit/>
        </w:trPr>
        <w:tc>
          <w:tcPr>
            <w:tcW w:w="3794" w:type="dxa"/>
            <w:vMerge/>
            <w:shd w:val="clear" w:color="auto" w:fill="auto"/>
            <w:tcMar>
              <w:left w:w="28" w:type="dxa"/>
              <w:right w:w="28" w:type="dxa"/>
            </w:tcMar>
          </w:tcPr>
          <w:p w14:paraId="4EB5F094" w14:textId="77777777" w:rsidR="00CB6587" w:rsidRPr="003848EF" w:rsidRDefault="00CB6587" w:rsidP="003848EF">
            <w:pPr>
              <w:spacing w:before="40" w:after="40" w:line="220" w:lineRule="atLeast"/>
              <w:rPr>
                <w:sz w:val="18"/>
                <w:szCs w:val="18"/>
              </w:rPr>
            </w:pPr>
          </w:p>
        </w:tc>
        <w:tc>
          <w:tcPr>
            <w:tcW w:w="1679" w:type="dxa"/>
            <w:shd w:val="clear" w:color="auto" w:fill="auto"/>
            <w:tcMar>
              <w:left w:w="28" w:type="dxa"/>
              <w:right w:w="28" w:type="dxa"/>
            </w:tcMar>
            <w:vAlign w:val="bottom"/>
          </w:tcPr>
          <w:p w14:paraId="34DB4697" w14:textId="77777777" w:rsidR="00CB6587" w:rsidRPr="003848EF" w:rsidRDefault="00CB6587" w:rsidP="003848EF">
            <w:pPr>
              <w:spacing w:before="40" w:after="40" w:line="220" w:lineRule="atLeast"/>
              <w:rPr>
                <w:sz w:val="18"/>
                <w:szCs w:val="18"/>
              </w:rPr>
            </w:pPr>
            <w:r w:rsidRPr="003848EF">
              <w:rPr>
                <w:sz w:val="18"/>
                <w:szCs w:val="18"/>
              </w:rPr>
              <w:t>по стране в целом</w:t>
            </w:r>
          </w:p>
        </w:tc>
        <w:tc>
          <w:tcPr>
            <w:tcW w:w="910" w:type="dxa"/>
            <w:shd w:val="clear" w:color="auto" w:fill="auto"/>
            <w:tcMar>
              <w:left w:w="28" w:type="dxa"/>
              <w:right w:w="28" w:type="dxa"/>
            </w:tcMar>
            <w:vAlign w:val="bottom"/>
          </w:tcPr>
          <w:p w14:paraId="5B2FED1D" w14:textId="77777777" w:rsidR="00CB6587" w:rsidRPr="003848EF" w:rsidRDefault="00CB6587" w:rsidP="003848EF">
            <w:pPr>
              <w:spacing w:before="40" w:after="40" w:line="220" w:lineRule="atLeast"/>
              <w:jc w:val="right"/>
              <w:rPr>
                <w:sz w:val="18"/>
                <w:szCs w:val="18"/>
              </w:rPr>
            </w:pPr>
            <w:r w:rsidRPr="003848EF">
              <w:rPr>
                <w:sz w:val="18"/>
                <w:szCs w:val="18"/>
              </w:rPr>
              <w:t>107</w:t>
            </w:r>
          </w:p>
        </w:tc>
        <w:tc>
          <w:tcPr>
            <w:tcW w:w="987" w:type="dxa"/>
            <w:shd w:val="clear" w:color="auto" w:fill="auto"/>
            <w:tcMar>
              <w:left w:w="28" w:type="dxa"/>
              <w:right w:w="28" w:type="dxa"/>
            </w:tcMar>
            <w:vAlign w:val="bottom"/>
          </w:tcPr>
          <w:p w14:paraId="58A85EB4" w14:textId="77777777" w:rsidR="00CB6587" w:rsidRPr="003848EF" w:rsidRDefault="00CB6587" w:rsidP="003848EF">
            <w:pPr>
              <w:spacing w:before="40" w:after="40" w:line="220" w:lineRule="atLeast"/>
              <w:jc w:val="right"/>
              <w:rPr>
                <w:sz w:val="18"/>
                <w:szCs w:val="18"/>
              </w:rPr>
            </w:pPr>
            <w:r w:rsidRPr="003848EF">
              <w:rPr>
                <w:sz w:val="18"/>
                <w:szCs w:val="18"/>
              </w:rPr>
              <w:t>53</w:t>
            </w:r>
          </w:p>
        </w:tc>
      </w:tr>
      <w:tr w:rsidR="00CB6587" w:rsidRPr="003848EF" w14:paraId="21D9C021" w14:textId="77777777" w:rsidTr="003848EF">
        <w:trPr>
          <w:cantSplit/>
        </w:trPr>
        <w:tc>
          <w:tcPr>
            <w:tcW w:w="3794" w:type="dxa"/>
            <w:vMerge w:val="restart"/>
            <w:shd w:val="clear" w:color="auto" w:fill="auto"/>
            <w:tcMar>
              <w:left w:w="28" w:type="dxa"/>
              <w:right w:w="28" w:type="dxa"/>
            </w:tcMar>
          </w:tcPr>
          <w:p w14:paraId="7134530A" w14:textId="77777777" w:rsidR="00CB6587" w:rsidRPr="003848EF" w:rsidRDefault="00CB6587" w:rsidP="003848EF">
            <w:pPr>
              <w:spacing w:before="40" w:after="40" w:line="220" w:lineRule="atLeast"/>
              <w:rPr>
                <w:sz w:val="18"/>
                <w:szCs w:val="18"/>
              </w:rPr>
            </w:pPr>
            <w:r w:rsidRPr="003848EF">
              <w:rPr>
                <w:sz w:val="18"/>
                <w:szCs w:val="18"/>
              </w:rPr>
              <w:t>Коэффициент детской смертности</w:t>
            </w:r>
          </w:p>
        </w:tc>
        <w:tc>
          <w:tcPr>
            <w:tcW w:w="1679" w:type="dxa"/>
            <w:shd w:val="clear" w:color="auto" w:fill="auto"/>
            <w:tcMar>
              <w:left w:w="28" w:type="dxa"/>
              <w:right w:w="28" w:type="dxa"/>
            </w:tcMar>
            <w:vAlign w:val="bottom"/>
          </w:tcPr>
          <w:p w14:paraId="7F6288C9" w14:textId="77777777" w:rsidR="00CB6587" w:rsidRPr="003848EF" w:rsidRDefault="00CB6587" w:rsidP="003848EF">
            <w:pPr>
              <w:spacing w:before="40" w:after="40" w:line="220" w:lineRule="atLeast"/>
              <w:rPr>
                <w:sz w:val="18"/>
                <w:szCs w:val="18"/>
              </w:rPr>
            </w:pPr>
            <w:r w:rsidRPr="003848EF">
              <w:rPr>
                <w:sz w:val="18"/>
                <w:szCs w:val="18"/>
              </w:rPr>
              <w:t>в городах</w:t>
            </w:r>
          </w:p>
        </w:tc>
        <w:tc>
          <w:tcPr>
            <w:tcW w:w="910" w:type="dxa"/>
            <w:shd w:val="clear" w:color="auto" w:fill="auto"/>
            <w:tcMar>
              <w:left w:w="28" w:type="dxa"/>
              <w:right w:w="28" w:type="dxa"/>
            </w:tcMar>
            <w:vAlign w:val="bottom"/>
          </w:tcPr>
          <w:p w14:paraId="0226856D" w14:textId="77777777" w:rsidR="00CB6587" w:rsidRPr="003848EF" w:rsidRDefault="00CB6587" w:rsidP="003848EF">
            <w:pPr>
              <w:spacing w:before="40" w:after="40" w:line="220" w:lineRule="atLeast"/>
              <w:jc w:val="right"/>
              <w:rPr>
                <w:sz w:val="18"/>
                <w:szCs w:val="18"/>
              </w:rPr>
            </w:pPr>
          </w:p>
        </w:tc>
        <w:tc>
          <w:tcPr>
            <w:tcW w:w="987" w:type="dxa"/>
            <w:shd w:val="clear" w:color="auto" w:fill="auto"/>
            <w:tcMar>
              <w:left w:w="28" w:type="dxa"/>
              <w:right w:w="28" w:type="dxa"/>
            </w:tcMar>
            <w:vAlign w:val="bottom"/>
          </w:tcPr>
          <w:p w14:paraId="1AD96A8F" w14:textId="77777777" w:rsidR="00CB6587" w:rsidRPr="003848EF" w:rsidRDefault="00CB6587" w:rsidP="003848EF">
            <w:pPr>
              <w:spacing w:before="40" w:after="40" w:line="220" w:lineRule="atLeast"/>
              <w:jc w:val="right"/>
              <w:rPr>
                <w:sz w:val="18"/>
                <w:szCs w:val="18"/>
              </w:rPr>
            </w:pPr>
            <w:r w:rsidRPr="003848EF">
              <w:rPr>
                <w:sz w:val="18"/>
                <w:szCs w:val="18"/>
              </w:rPr>
              <w:t>14</w:t>
            </w:r>
          </w:p>
        </w:tc>
      </w:tr>
      <w:tr w:rsidR="00CB6587" w:rsidRPr="003848EF" w14:paraId="0CD2AC5E" w14:textId="77777777" w:rsidTr="003848EF">
        <w:trPr>
          <w:cantSplit/>
        </w:trPr>
        <w:tc>
          <w:tcPr>
            <w:tcW w:w="3794" w:type="dxa"/>
            <w:vMerge/>
            <w:shd w:val="clear" w:color="auto" w:fill="auto"/>
            <w:tcMar>
              <w:left w:w="28" w:type="dxa"/>
              <w:right w:w="28" w:type="dxa"/>
            </w:tcMar>
          </w:tcPr>
          <w:p w14:paraId="39AC63BE" w14:textId="77777777" w:rsidR="00CB6587" w:rsidRPr="003848EF" w:rsidRDefault="00CB6587" w:rsidP="003848EF">
            <w:pPr>
              <w:spacing w:before="40" w:after="40" w:line="220" w:lineRule="atLeast"/>
              <w:rPr>
                <w:sz w:val="18"/>
                <w:szCs w:val="18"/>
              </w:rPr>
            </w:pPr>
          </w:p>
        </w:tc>
        <w:tc>
          <w:tcPr>
            <w:tcW w:w="1679" w:type="dxa"/>
            <w:shd w:val="clear" w:color="auto" w:fill="auto"/>
            <w:tcMar>
              <w:left w:w="28" w:type="dxa"/>
              <w:right w:w="28" w:type="dxa"/>
            </w:tcMar>
            <w:vAlign w:val="bottom"/>
          </w:tcPr>
          <w:p w14:paraId="257B3AE1" w14:textId="77777777" w:rsidR="00CB6587" w:rsidRPr="003848EF" w:rsidRDefault="00CB6587" w:rsidP="003848EF">
            <w:pPr>
              <w:spacing w:before="40" w:after="40" w:line="220" w:lineRule="atLeast"/>
              <w:rPr>
                <w:sz w:val="18"/>
                <w:szCs w:val="18"/>
              </w:rPr>
            </w:pPr>
            <w:r w:rsidRPr="003848EF">
              <w:rPr>
                <w:sz w:val="18"/>
                <w:szCs w:val="18"/>
              </w:rPr>
              <w:t>в сельских районах</w:t>
            </w:r>
          </w:p>
        </w:tc>
        <w:tc>
          <w:tcPr>
            <w:tcW w:w="910" w:type="dxa"/>
            <w:shd w:val="clear" w:color="auto" w:fill="auto"/>
            <w:tcMar>
              <w:left w:w="28" w:type="dxa"/>
              <w:right w:w="28" w:type="dxa"/>
            </w:tcMar>
            <w:vAlign w:val="bottom"/>
          </w:tcPr>
          <w:p w14:paraId="038E8ED4" w14:textId="77777777" w:rsidR="00CB6587" w:rsidRPr="003848EF" w:rsidRDefault="00CB6587" w:rsidP="003848EF">
            <w:pPr>
              <w:spacing w:before="40" w:after="40" w:line="220" w:lineRule="atLeast"/>
              <w:jc w:val="right"/>
              <w:rPr>
                <w:sz w:val="18"/>
                <w:szCs w:val="18"/>
              </w:rPr>
            </w:pPr>
          </w:p>
        </w:tc>
        <w:tc>
          <w:tcPr>
            <w:tcW w:w="987" w:type="dxa"/>
            <w:shd w:val="clear" w:color="auto" w:fill="auto"/>
            <w:tcMar>
              <w:left w:w="28" w:type="dxa"/>
              <w:right w:w="28" w:type="dxa"/>
            </w:tcMar>
            <w:vAlign w:val="bottom"/>
          </w:tcPr>
          <w:p w14:paraId="0F09FA44" w14:textId="77777777" w:rsidR="00CB6587" w:rsidRPr="003848EF" w:rsidRDefault="00CB6587" w:rsidP="003848EF">
            <w:pPr>
              <w:spacing w:before="40" w:after="40" w:line="220" w:lineRule="atLeast"/>
              <w:jc w:val="right"/>
              <w:rPr>
                <w:sz w:val="18"/>
                <w:szCs w:val="18"/>
              </w:rPr>
            </w:pPr>
            <w:r w:rsidRPr="003848EF">
              <w:rPr>
                <w:sz w:val="18"/>
                <w:szCs w:val="18"/>
              </w:rPr>
              <w:t>24</w:t>
            </w:r>
          </w:p>
        </w:tc>
      </w:tr>
      <w:tr w:rsidR="00CB6587" w:rsidRPr="003848EF" w14:paraId="6F2828D8" w14:textId="77777777" w:rsidTr="003848EF">
        <w:trPr>
          <w:cantSplit/>
        </w:trPr>
        <w:tc>
          <w:tcPr>
            <w:tcW w:w="3794" w:type="dxa"/>
            <w:vMerge/>
            <w:shd w:val="clear" w:color="auto" w:fill="auto"/>
            <w:tcMar>
              <w:left w:w="28" w:type="dxa"/>
              <w:right w:w="28" w:type="dxa"/>
            </w:tcMar>
          </w:tcPr>
          <w:p w14:paraId="092B4554" w14:textId="77777777" w:rsidR="00CB6587" w:rsidRPr="003848EF" w:rsidRDefault="00CB6587" w:rsidP="003848EF">
            <w:pPr>
              <w:spacing w:before="40" w:after="40" w:line="220" w:lineRule="atLeast"/>
              <w:rPr>
                <w:sz w:val="18"/>
                <w:szCs w:val="18"/>
              </w:rPr>
            </w:pPr>
          </w:p>
        </w:tc>
        <w:tc>
          <w:tcPr>
            <w:tcW w:w="1679" w:type="dxa"/>
            <w:shd w:val="clear" w:color="auto" w:fill="auto"/>
            <w:tcMar>
              <w:left w:w="28" w:type="dxa"/>
              <w:right w:w="28" w:type="dxa"/>
            </w:tcMar>
            <w:vAlign w:val="bottom"/>
          </w:tcPr>
          <w:p w14:paraId="5C0F5D50" w14:textId="77777777" w:rsidR="00CB6587" w:rsidRPr="003848EF" w:rsidRDefault="00CB6587" w:rsidP="003848EF">
            <w:pPr>
              <w:spacing w:before="40" w:after="40" w:line="220" w:lineRule="atLeast"/>
              <w:rPr>
                <w:sz w:val="18"/>
                <w:szCs w:val="18"/>
              </w:rPr>
            </w:pPr>
            <w:r w:rsidRPr="003848EF">
              <w:rPr>
                <w:sz w:val="18"/>
                <w:szCs w:val="18"/>
              </w:rPr>
              <w:t>по стране в целом</w:t>
            </w:r>
          </w:p>
        </w:tc>
        <w:tc>
          <w:tcPr>
            <w:tcW w:w="910" w:type="dxa"/>
            <w:shd w:val="clear" w:color="auto" w:fill="auto"/>
            <w:tcMar>
              <w:left w:w="28" w:type="dxa"/>
              <w:right w:w="28" w:type="dxa"/>
            </w:tcMar>
            <w:vAlign w:val="bottom"/>
          </w:tcPr>
          <w:p w14:paraId="547BAFEF" w14:textId="77777777" w:rsidR="00CB6587" w:rsidRPr="003848EF" w:rsidRDefault="00CB6587" w:rsidP="003848EF">
            <w:pPr>
              <w:spacing w:before="40" w:after="40" w:line="220" w:lineRule="atLeast"/>
              <w:jc w:val="right"/>
              <w:rPr>
                <w:sz w:val="18"/>
                <w:szCs w:val="18"/>
              </w:rPr>
            </w:pPr>
          </w:p>
        </w:tc>
        <w:tc>
          <w:tcPr>
            <w:tcW w:w="987" w:type="dxa"/>
            <w:shd w:val="clear" w:color="auto" w:fill="auto"/>
            <w:tcMar>
              <w:left w:w="28" w:type="dxa"/>
              <w:right w:w="28" w:type="dxa"/>
            </w:tcMar>
            <w:vAlign w:val="bottom"/>
          </w:tcPr>
          <w:p w14:paraId="281956EA" w14:textId="77777777" w:rsidR="00CB6587" w:rsidRPr="003848EF" w:rsidRDefault="00CB6587" w:rsidP="003848EF">
            <w:pPr>
              <w:spacing w:before="40" w:after="40" w:line="220" w:lineRule="atLeast"/>
              <w:jc w:val="right"/>
              <w:rPr>
                <w:sz w:val="18"/>
                <w:szCs w:val="18"/>
              </w:rPr>
            </w:pPr>
            <w:r w:rsidRPr="003848EF">
              <w:rPr>
                <w:sz w:val="18"/>
                <w:szCs w:val="18"/>
              </w:rPr>
              <w:t>21</w:t>
            </w:r>
          </w:p>
        </w:tc>
      </w:tr>
      <w:tr w:rsidR="00CB6587" w:rsidRPr="003848EF" w14:paraId="14E90C12" w14:textId="77777777" w:rsidTr="003848EF">
        <w:trPr>
          <w:cantSplit/>
        </w:trPr>
        <w:tc>
          <w:tcPr>
            <w:tcW w:w="3794" w:type="dxa"/>
            <w:vMerge w:val="restart"/>
            <w:shd w:val="clear" w:color="auto" w:fill="auto"/>
            <w:tcMar>
              <w:left w:w="28" w:type="dxa"/>
              <w:right w:w="28" w:type="dxa"/>
            </w:tcMar>
          </w:tcPr>
          <w:p w14:paraId="72B3DE80" w14:textId="79A12781" w:rsidR="00CB6587" w:rsidRPr="003848EF" w:rsidRDefault="00CB6587" w:rsidP="003848EF">
            <w:pPr>
              <w:spacing w:before="40" w:after="40" w:line="220" w:lineRule="atLeast"/>
              <w:rPr>
                <w:sz w:val="18"/>
                <w:szCs w:val="18"/>
              </w:rPr>
            </w:pPr>
            <w:r w:rsidRPr="003848EF">
              <w:rPr>
                <w:sz w:val="18"/>
                <w:szCs w:val="18"/>
              </w:rPr>
              <w:t xml:space="preserve">Коэффициент смертности детей в возрасте </w:t>
            </w:r>
            <w:r w:rsidR="003848EF">
              <w:rPr>
                <w:sz w:val="18"/>
                <w:szCs w:val="18"/>
              </w:rPr>
              <w:br/>
            </w:r>
            <w:r w:rsidRPr="003848EF">
              <w:rPr>
                <w:sz w:val="18"/>
                <w:szCs w:val="18"/>
              </w:rPr>
              <w:t>до пяти лет</w:t>
            </w:r>
          </w:p>
        </w:tc>
        <w:tc>
          <w:tcPr>
            <w:tcW w:w="1679" w:type="dxa"/>
            <w:shd w:val="clear" w:color="auto" w:fill="auto"/>
            <w:tcMar>
              <w:left w:w="28" w:type="dxa"/>
              <w:right w:w="28" w:type="dxa"/>
            </w:tcMar>
            <w:vAlign w:val="bottom"/>
          </w:tcPr>
          <w:p w14:paraId="796BD466" w14:textId="77777777" w:rsidR="00CB6587" w:rsidRPr="003848EF" w:rsidRDefault="00CB6587" w:rsidP="003848EF">
            <w:pPr>
              <w:spacing w:before="40" w:after="40" w:line="220" w:lineRule="atLeast"/>
              <w:rPr>
                <w:sz w:val="18"/>
                <w:szCs w:val="18"/>
              </w:rPr>
            </w:pPr>
            <w:r w:rsidRPr="003848EF">
              <w:rPr>
                <w:sz w:val="18"/>
                <w:szCs w:val="18"/>
              </w:rPr>
              <w:t>в городах</w:t>
            </w:r>
          </w:p>
        </w:tc>
        <w:tc>
          <w:tcPr>
            <w:tcW w:w="910" w:type="dxa"/>
            <w:shd w:val="clear" w:color="auto" w:fill="auto"/>
            <w:tcMar>
              <w:left w:w="28" w:type="dxa"/>
              <w:right w:w="28" w:type="dxa"/>
            </w:tcMar>
            <w:vAlign w:val="bottom"/>
          </w:tcPr>
          <w:p w14:paraId="38C04FA8" w14:textId="77777777" w:rsidR="00CB6587" w:rsidRPr="003848EF" w:rsidRDefault="00CB6587" w:rsidP="003848EF">
            <w:pPr>
              <w:spacing w:before="40" w:after="40" w:line="220" w:lineRule="atLeast"/>
              <w:jc w:val="right"/>
              <w:rPr>
                <w:sz w:val="18"/>
                <w:szCs w:val="18"/>
              </w:rPr>
            </w:pPr>
          </w:p>
        </w:tc>
        <w:tc>
          <w:tcPr>
            <w:tcW w:w="987" w:type="dxa"/>
            <w:shd w:val="clear" w:color="auto" w:fill="auto"/>
            <w:tcMar>
              <w:left w:w="28" w:type="dxa"/>
              <w:right w:w="28" w:type="dxa"/>
            </w:tcMar>
            <w:vAlign w:val="bottom"/>
          </w:tcPr>
          <w:p w14:paraId="44BCAA96" w14:textId="77777777" w:rsidR="00CB6587" w:rsidRPr="003848EF" w:rsidRDefault="00CB6587" w:rsidP="003848EF">
            <w:pPr>
              <w:spacing w:before="40" w:after="40" w:line="220" w:lineRule="atLeast"/>
              <w:jc w:val="right"/>
              <w:rPr>
                <w:sz w:val="18"/>
                <w:szCs w:val="18"/>
              </w:rPr>
            </w:pPr>
            <w:r w:rsidRPr="003848EF">
              <w:rPr>
                <w:sz w:val="18"/>
                <w:szCs w:val="18"/>
              </w:rPr>
              <w:t>58</w:t>
            </w:r>
          </w:p>
        </w:tc>
      </w:tr>
      <w:tr w:rsidR="00CB6587" w:rsidRPr="003848EF" w14:paraId="69983FA9" w14:textId="77777777" w:rsidTr="003848EF">
        <w:trPr>
          <w:cantSplit/>
        </w:trPr>
        <w:tc>
          <w:tcPr>
            <w:tcW w:w="3794" w:type="dxa"/>
            <w:vMerge/>
            <w:shd w:val="clear" w:color="auto" w:fill="auto"/>
            <w:tcMar>
              <w:left w:w="28" w:type="dxa"/>
              <w:right w:w="28" w:type="dxa"/>
            </w:tcMar>
          </w:tcPr>
          <w:p w14:paraId="4B80BE45" w14:textId="77777777" w:rsidR="00CB6587" w:rsidRPr="003848EF" w:rsidRDefault="00CB6587" w:rsidP="003848EF">
            <w:pPr>
              <w:spacing w:before="40" w:after="40" w:line="220" w:lineRule="atLeast"/>
              <w:rPr>
                <w:sz w:val="18"/>
                <w:szCs w:val="18"/>
              </w:rPr>
            </w:pPr>
          </w:p>
        </w:tc>
        <w:tc>
          <w:tcPr>
            <w:tcW w:w="1679" w:type="dxa"/>
            <w:shd w:val="clear" w:color="auto" w:fill="auto"/>
            <w:tcMar>
              <w:left w:w="28" w:type="dxa"/>
              <w:right w:w="28" w:type="dxa"/>
            </w:tcMar>
            <w:vAlign w:val="bottom"/>
          </w:tcPr>
          <w:p w14:paraId="25102B98" w14:textId="77777777" w:rsidR="00CB6587" w:rsidRPr="003848EF" w:rsidRDefault="00CB6587" w:rsidP="003848EF">
            <w:pPr>
              <w:spacing w:before="40" w:after="40" w:line="220" w:lineRule="atLeast"/>
              <w:rPr>
                <w:sz w:val="18"/>
                <w:szCs w:val="18"/>
              </w:rPr>
            </w:pPr>
            <w:r w:rsidRPr="003848EF">
              <w:rPr>
                <w:sz w:val="18"/>
                <w:szCs w:val="18"/>
              </w:rPr>
              <w:t>в сельских районах</w:t>
            </w:r>
          </w:p>
        </w:tc>
        <w:tc>
          <w:tcPr>
            <w:tcW w:w="910" w:type="dxa"/>
            <w:shd w:val="clear" w:color="auto" w:fill="auto"/>
            <w:tcMar>
              <w:left w:w="28" w:type="dxa"/>
              <w:right w:w="28" w:type="dxa"/>
            </w:tcMar>
            <w:vAlign w:val="bottom"/>
          </w:tcPr>
          <w:p w14:paraId="7865277A" w14:textId="77777777" w:rsidR="00CB6587" w:rsidRPr="003848EF" w:rsidRDefault="00CB6587" w:rsidP="003848EF">
            <w:pPr>
              <w:spacing w:before="40" w:after="40" w:line="220" w:lineRule="atLeast"/>
              <w:jc w:val="right"/>
              <w:rPr>
                <w:sz w:val="18"/>
                <w:szCs w:val="18"/>
              </w:rPr>
            </w:pPr>
          </w:p>
        </w:tc>
        <w:tc>
          <w:tcPr>
            <w:tcW w:w="987" w:type="dxa"/>
            <w:shd w:val="clear" w:color="auto" w:fill="auto"/>
            <w:tcMar>
              <w:left w:w="28" w:type="dxa"/>
              <w:right w:w="28" w:type="dxa"/>
            </w:tcMar>
            <w:vAlign w:val="bottom"/>
          </w:tcPr>
          <w:p w14:paraId="5BA87B8A" w14:textId="77777777" w:rsidR="00CB6587" w:rsidRPr="003848EF" w:rsidRDefault="00CB6587" w:rsidP="003848EF">
            <w:pPr>
              <w:spacing w:before="40" w:after="40" w:line="220" w:lineRule="atLeast"/>
              <w:jc w:val="right"/>
              <w:rPr>
                <w:sz w:val="18"/>
                <w:szCs w:val="18"/>
              </w:rPr>
            </w:pPr>
            <w:r w:rsidRPr="003848EF">
              <w:rPr>
                <w:sz w:val="18"/>
                <w:szCs w:val="18"/>
              </w:rPr>
              <w:t>81</w:t>
            </w:r>
          </w:p>
        </w:tc>
      </w:tr>
      <w:tr w:rsidR="00CB6587" w:rsidRPr="003848EF" w14:paraId="4C3A06AC" w14:textId="77777777" w:rsidTr="003848EF">
        <w:trPr>
          <w:cantSplit/>
        </w:trPr>
        <w:tc>
          <w:tcPr>
            <w:tcW w:w="3794" w:type="dxa"/>
            <w:vMerge/>
            <w:shd w:val="clear" w:color="auto" w:fill="auto"/>
            <w:tcMar>
              <w:left w:w="28" w:type="dxa"/>
              <w:right w:w="28" w:type="dxa"/>
            </w:tcMar>
          </w:tcPr>
          <w:p w14:paraId="10CF3121" w14:textId="77777777" w:rsidR="00CB6587" w:rsidRPr="003848EF" w:rsidRDefault="00CB6587" w:rsidP="003848EF">
            <w:pPr>
              <w:spacing w:before="40" w:after="40" w:line="220" w:lineRule="atLeast"/>
              <w:rPr>
                <w:sz w:val="18"/>
                <w:szCs w:val="18"/>
              </w:rPr>
            </w:pPr>
          </w:p>
        </w:tc>
        <w:tc>
          <w:tcPr>
            <w:tcW w:w="1679" w:type="dxa"/>
            <w:shd w:val="clear" w:color="auto" w:fill="auto"/>
            <w:tcMar>
              <w:left w:w="28" w:type="dxa"/>
              <w:right w:w="28" w:type="dxa"/>
            </w:tcMar>
            <w:vAlign w:val="bottom"/>
          </w:tcPr>
          <w:p w14:paraId="779C86B1" w14:textId="77777777" w:rsidR="00CB6587" w:rsidRPr="003848EF" w:rsidRDefault="00CB6587" w:rsidP="003848EF">
            <w:pPr>
              <w:spacing w:before="40" w:after="40" w:line="220" w:lineRule="atLeast"/>
              <w:rPr>
                <w:sz w:val="18"/>
                <w:szCs w:val="18"/>
              </w:rPr>
            </w:pPr>
            <w:r w:rsidRPr="003848EF">
              <w:rPr>
                <w:sz w:val="18"/>
                <w:szCs w:val="18"/>
              </w:rPr>
              <w:t>по стране в целом</w:t>
            </w:r>
          </w:p>
        </w:tc>
        <w:tc>
          <w:tcPr>
            <w:tcW w:w="910" w:type="dxa"/>
            <w:shd w:val="clear" w:color="auto" w:fill="auto"/>
            <w:tcMar>
              <w:left w:w="28" w:type="dxa"/>
              <w:right w:w="28" w:type="dxa"/>
            </w:tcMar>
            <w:vAlign w:val="bottom"/>
          </w:tcPr>
          <w:p w14:paraId="4AE82DFC" w14:textId="77777777" w:rsidR="00CB6587" w:rsidRPr="003848EF" w:rsidRDefault="00CB6587" w:rsidP="003848EF">
            <w:pPr>
              <w:spacing w:before="40" w:after="40" w:line="220" w:lineRule="atLeast"/>
              <w:jc w:val="right"/>
              <w:rPr>
                <w:sz w:val="18"/>
                <w:szCs w:val="18"/>
              </w:rPr>
            </w:pPr>
          </w:p>
        </w:tc>
        <w:tc>
          <w:tcPr>
            <w:tcW w:w="987" w:type="dxa"/>
            <w:shd w:val="clear" w:color="auto" w:fill="auto"/>
            <w:tcMar>
              <w:left w:w="28" w:type="dxa"/>
              <w:right w:w="28" w:type="dxa"/>
            </w:tcMar>
            <w:vAlign w:val="bottom"/>
          </w:tcPr>
          <w:p w14:paraId="4838F5C9" w14:textId="77777777" w:rsidR="00CB6587" w:rsidRPr="003848EF" w:rsidRDefault="00CB6587" w:rsidP="003848EF">
            <w:pPr>
              <w:spacing w:before="40" w:after="40" w:line="220" w:lineRule="atLeast"/>
              <w:jc w:val="right"/>
              <w:rPr>
                <w:sz w:val="18"/>
                <w:szCs w:val="18"/>
              </w:rPr>
            </w:pPr>
            <w:r w:rsidRPr="003848EF">
              <w:rPr>
                <w:sz w:val="18"/>
                <w:szCs w:val="18"/>
              </w:rPr>
              <w:t>74</w:t>
            </w:r>
          </w:p>
        </w:tc>
      </w:tr>
      <w:tr w:rsidR="00CB6587" w:rsidRPr="003848EF" w14:paraId="0E5C86AE" w14:textId="77777777" w:rsidTr="003848EF">
        <w:trPr>
          <w:cantSplit/>
        </w:trPr>
        <w:tc>
          <w:tcPr>
            <w:tcW w:w="3794" w:type="dxa"/>
            <w:vMerge w:val="restart"/>
            <w:shd w:val="clear" w:color="auto" w:fill="auto"/>
            <w:tcMar>
              <w:left w:w="28" w:type="dxa"/>
              <w:right w:w="28" w:type="dxa"/>
            </w:tcMar>
          </w:tcPr>
          <w:p w14:paraId="691EC87A" w14:textId="77777777" w:rsidR="00CB6587" w:rsidRPr="003848EF" w:rsidRDefault="00CB6587" w:rsidP="003848EF">
            <w:pPr>
              <w:spacing w:before="40" w:after="40" w:line="220" w:lineRule="atLeast"/>
              <w:rPr>
                <w:sz w:val="18"/>
                <w:szCs w:val="18"/>
              </w:rPr>
            </w:pPr>
            <w:r w:rsidRPr="003848EF">
              <w:rPr>
                <w:sz w:val="18"/>
                <w:szCs w:val="18"/>
              </w:rPr>
              <w:t>Коэффициент материнской смертности</w:t>
            </w:r>
          </w:p>
        </w:tc>
        <w:tc>
          <w:tcPr>
            <w:tcW w:w="1679" w:type="dxa"/>
            <w:shd w:val="clear" w:color="auto" w:fill="auto"/>
            <w:tcMar>
              <w:left w:w="28" w:type="dxa"/>
              <w:right w:w="28" w:type="dxa"/>
            </w:tcMar>
            <w:vAlign w:val="bottom"/>
          </w:tcPr>
          <w:p w14:paraId="5CFDE1E9" w14:textId="77777777" w:rsidR="00CB6587" w:rsidRPr="003848EF" w:rsidRDefault="00CB6587" w:rsidP="003848EF">
            <w:pPr>
              <w:spacing w:before="40" w:after="40" w:line="220" w:lineRule="atLeast"/>
              <w:rPr>
                <w:sz w:val="18"/>
                <w:szCs w:val="18"/>
              </w:rPr>
            </w:pPr>
            <w:r w:rsidRPr="003848EF">
              <w:rPr>
                <w:sz w:val="18"/>
                <w:szCs w:val="18"/>
              </w:rPr>
              <w:t>в городах</w:t>
            </w:r>
          </w:p>
        </w:tc>
        <w:tc>
          <w:tcPr>
            <w:tcW w:w="910" w:type="dxa"/>
            <w:shd w:val="clear" w:color="auto" w:fill="auto"/>
            <w:tcMar>
              <w:left w:w="28" w:type="dxa"/>
              <w:right w:w="28" w:type="dxa"/>
            </w:tcMar>
            <w:vAlign w:val="bottom"/>
          </w:tcPr>
          <w:p w14:paraId="12D08F93" w14:textId="77777777" w:rsidR="00CB6587" w:rsidRPr="003848EF" w:rsidRDefault="00CB6587" w:rsidP="003848EF">
            <w:pPr>
              <w:spacing w:before="40" w:after="40" w:line="220" w:lineRule="atLeast"/>
              <w:jc w:val="right"/>
              <w:rPr>
                <w:sz w:val="18"/>
                <w:szCs w:val="18"/>
              </w:rPr>
            </w:pPr>
          </w:p>
        </w:tc>
        <w:tc>
          <w:tcPr>
            <w:tcW w:w="987" w:type="dxa"/>
            <w:shd w:val="clear" w:color="auto" w:fill="auto"/>
            <w:tcMar>
              <w:left w:w="28" w:type="dxa"/>
              <w:right w:w="28" w:type="dxa"/>
            </w:tcMar>
            <w:vAlign w:val="bottom"/>
          </w:tcPr>
          <w:p w14:paraId="6620AB67" w14:textId="77777777" w:rsidR="00CB6587" w:rsidRPr="003848EF" w:rsidRDefault="00CB6587" w:rsidP="003848EF">
            <w:pPr>
              <w:spacing w:before="40" w:after="40" w:line="220" w:lineRule="atLeast"/>
              <w:jc w:val="right"/>
              <w:rPr>
                <w:sz w:val="18"/>
                <w:szCs w:val="18"/>
              </w:rPr>
            </w:pPr>
            <w:r w:rsidRPr="003848EF">
              <w:rPr>
                <w:sz w:val="18"/>
                <w:szCs w:val="18"/>
              </w:rPr>
              <w:t>382</w:t>
            </w:r>
          </w:p>
        </w:tc>
      </w:tr>
      <w:tr w:rsidR="00CB6587" w:rsidRPr="003848EF" w14:paraId="76830E1E" w14:textId="77777777" w:rsidTr="003848EF">
        <w:trPr>
          <w:cantSplit/>
        </w:trPr>
        <w:tc>
          <w:tcPr>
            <w:tcW w:w="3794" w:type="dxa"/>
            <w:vMerge/>
            <w:shd w:val="clear" w:color="auto" w:fill="auto"/>
            <w:tcMar>
              <w:left w:w="28" w:type="dxa"/>
              <w:right w:w="28" w:type="dxa"/>
            </w:tcMar>
          </w:tcPr>
          <w:p w14:paraId="0EA78925" w14:textId="77777777" w:rsidR="00CB6587" w:rsidRPr="003848EF" w:rsidRDefault="00CB6587" w:rsidP="003848EF">
            <w:pPr>
              <w:spacing w:before="40" w:after="40" w:line="220" w:lineRule="atLeast"/>
              <w:rPr>
                <w:sz w:val="18"/>
                <w:szCs w:val="18"/>
              </w:rPr>
            </w:pPr>
          </w:p>
        </w:tc>
        <w:tc>
          <w:tcPr>
            <w:tcW w:w="1679" w:type="dxa"/>
            <w:shd w:val="clear" w:color="auto" w:fill="auto"/>
            <w:tcMar>
              <w:left w:w="28" w:type="dxa"/>
              <w:right w:w="28" w:type="dxa"/>
            </w:tcMar>
            <w:vAlign w:val="bottom"/>
          </w:tcPr>
          <w:p w14:paraId="4C45124E" w14:textId="77777777" w:rsidR="00CB6587" w:rsidRPr="003848EF" w:rsidRDefault="00CB6587" w:rsidP="003848EF">
            <w:pPr>
              <w:spacing w:before="40" w:after="40" w:line="220" w:lineRule="atLeast"/>
              <w:rPr>
                <w:sz w:val="18"/>
                <w:szCs w:val="18"/>
              </w:rPr>
            </w:pPr>
            <w:r w:rsidRPr="003848EF">
              <w:rPr>
                <w:sz w:val="18"/>
                <w:szCs w:val="18"/>
              </w:rPr>
              <w:t>в сельских районах</w:t>
            </w:r>
          </w:p>
        </w:tc>
        <w:tc>
          <w:tcPr>
            <w:tcW w:w="910" w:type="dxa"/>
            <w:shd w:val="clear" w:color="auto" w:fill="auto"/>
            <w:tcMar>
              <w:left w:w="28" w:type="dxa"/>
              <w:right w:w="28" w:type="dxa"/>
            </w:tcMar>
            <w:vAlign w:val="bottom"/>
          </w:tcPr>
          <w:p w14:paraId="10DC0737" w14:textId="77777777" w:rsidR="00CB6587" w:rsidRPr="003848EF" w:rsidRDefault="00CB6587" w:rsidP="003848EF">
            <w:pPr>
              <w:spacing w:before="40" w:after="40" w:line="220" w:lineRule="atLeast"/>
              <w:jc w:val="right"/>
              <w:rPr>
                <w:sz w:val="18"/>
                <w:szCs w:val="18"/>
              </w:rPr>
            </w:pPr>
          </w:p>
        </w:tc>
        <w:tc>
          <w:tcPr>
            <w:tcW w:w="987" w:type="dxa"/>
            <w:shd w:val="clear" w:color="auto" w:fill="auto"/>
            <w:tcMar>
              <w:left w:w="28" w:type="dxa"/>
              <w:right w:w="28" w:type="dxa"/>
            </w:tcMar>
            <w:vAlign w:val="bottom"/>
          </w:tcPr>
          <w:p w14:paraId="640D8A64" w14:textId="77777777" w:rsidR="00CB6587" w:rsidRPr="003848EF" w:rsidRDefault="00CB6587" w:rsidP="003848EF">
            <w:pPr>
              <w:spacing w:before="40" w:after="40" w:line="220" w:lineRule="atLeast"/>
              <w:jc w:val="right"/>
              <w:rPr>
                <w:sz w:val="18"/>
                <w:szCs w:val="18"/>
              </w:rPr>
            </w:pPr>
            <w:r w:rsidRPr="003848EF">
              <w:rPr>
                <w:sz w:val="18"/>
                <w:szCs w:val="18"/>
              </w:rPr>
              <w:t>478</w:t>
            </w:r>
          </w:p>
        </w:tc>
      </w:tr>
      <w:tr w:rsidR="00CB6587" w:rsidRPr="003848EF" w14:paraId="3B6C2C9B" w14:textId="77777777" w:rsidTr="003848EF">
        <w:trPr>
          <w:cantSplit/>
        </w:trPr>
        <w:tc>
          <w:tcPr>
            <w:tcW w:w="3794" w:type="dxa"/>
            <w:vMerge/>
            <w:tcBorders>
              <w:bottom w:val="single" w:sz="4" w:space="0" w:color="auto"/>
            </w:tcBorders>
            <w:shd w:val="clear" w:color="auto" w:fill="auto"/>
            <w:tcMar>
              <w:left w:w="28" w:type="dxa"/>
              <w:right w:w="28" w:type="dxa"/>
            </w:tcMar>
          </w:tcPr>
          <w:p w14:paraId="1CC19567" w14:textId="77777777" w:rsidR="00CB6587" w:rsidRPr="003848EF" w:rsidRDefault="00CB6587" w:rsidP="003848EF">
            <w:pPr>
              <w:spacing w:before="40" w:after="40" w:line="220" w:lineRule="atLeast"/>
              <w:rPr>
                <w:sz w:val="18"/>
                <w:szCs w:val="18"/>
              </w:rPr>
            </w:pPr>
          </w:p>
        </w:tc>
        <w:tc>
          <w:tcPr>
            <w:tcW w:w="1679" w:type="dxa"/>
            <w:tcBorders>
              <w:bottom w:val="single" w:sz="4" w:space="0" w:color="auto"/>
            </w:tcBorders>
            <w:shd w:val="clear" w:color="auto" w:fill="auto"/>
            <w:tcMar>
              <w:left w:w="28" w:type="dxa"/>
              <w:right w:w="28" w:type="dxa"/>
            </w:tcMar>
            <w:vAlign w:val="bottom"/>
          </w:tcPr>
          <w:p w14:paraId="498D57AD" w14:textId="77777777" w:rsidR="00CB6587" w:rsidRPr="003848EF" w:rsidRDefault="00CB6587" w:rsidP="003848EF">
            <w:pPr>
              <w:spacing w:before="40" w:after="40" w:line="220" w:lineRule="atLeast"/>
              <w:rPr>
                <w:sz w:val="18"/>
                <w:szCs w:val="18"/>
              </w:rPr>
            </w:pPr>
            <w:r w:rsidRPr="003848EF">
              <w:rPr>
                <w:sz w:val="18"/>
                <w:szCs w:val="18"/>
              </w:rPr>
              <w:t>по стране в целом</w:t>
            </w:r>
          </w:p>
        </w:tc>
        <w:tc>
          <w:tcPr>
            <w:tcW w:w="910" w:type="dxa"/>
            <w:tcBorders>
              <w:bottom w:val="single" w:sz="4" w:space="0" w:color="auto"/>
            </w:tcBorders>
            <w:shd w:val="clear" w:color="auto" w:fill="auto"/>
            <w:tcMar>
              <w:left w:w="28" w:type="dxa"/>
              <w:right w:w="28" w:type="dxa"/>
            </w:tcMar>
            <w:vAlign w:val="bottom"/>
          </w:tcPr>
          <w:p w14:paraId="4E6957B8" w14:textId="77777777" w:rsidR="00CB6587" w:rsidRPr="003848EF" w:rsidRDefault="00CB6587" w:rsidP="003848EF">
            <w:pPr>
              <w:spacing w:before="40" w:after="40" w:line="220" w:lineRule="atLeast"/>
              <w:jc w:val="right"/>
              <w:rPr>
                <w:sz w:val="18"/>
                <w:szCs w:val="18"/>
              </w:rPr>
            </w:pPr>
          </w:p>
        </w:tc>
        <w:tc>
          <w:tcPr>
            <w:tcW w:w="987" w:type="dxa"/>
            <w:tcBorders>
              <w:bottom w:val="single" w:sz="4" w:space="0" w:color="auto"/>
            </w:tcBorders>
            <w:shd w:val="clear" w:color="auto" w:fill="auto"/>
            <w:tcMar>
              <w:left w:w="28" w:type="dxa"/>
              <w:right w:w="28" w:type="dxa"/>
            </w:tcMar>
            <w:vAlign w:val="bottom"/>
          </w:tcPr>
          <w:p w14:paraId="3A571FCF" w14:textId="77777777" w:rsidR="00CB6587" w:rsidRPr="003848EF" w:rsidRDefault="00CB6587" w:rsidP="003848EF">
            <w:pPr>
              <w:spacing w:before="40" w:after="40" w:line="220" w:lineRule="atLeast"/>
              <w:jc w:val="right"/>
              <w:rPr>
                <w:sz w:val="18"/>
                <w:szCs w:val="18"/>
              </w:rPr>
            </w:pPr>
            <w:r w:rsidRPr="003848EF">
              <w:rPr>
                <w:sz w:val="18"/>
                <w:szCs w:val="18"/>
              </w:rPr>
              <w:t>452</w:t>
            </w:r>
          </w:p>
        </w:tc>
      </w:tr>
      <w:tr w:rsidR="00CB6587" w:rsidRPr="003848EF" w14:paraId="5695AA12" w14:textId="77777777" w:rsidTr="003848EF">
        <w:trPr>
          <w:cantSplit/>
        </w:trPr>
        <w:tc>
          <w:tcPr>
            <w:tcW w:w="3794" w:type="dxa"/>
            <w:tcBorders>
              <w:top w:val="single" w:sz="4" w:space="0" w:color="auto"/>
              <w:bottom w:val="single" w:sz="12" w:space="0" w:color="auto"/>
            </w:tcBorders>
            <w:shd w:val="clear" w:color="auto" w:fill="auto"/>
            <w:tcMar>
              <w:left w:w="28" w:type="dxa"/>
              <w:right w:w="28" w:type="dxa"/>
            </w:tcMar>
          </w:tcPr>
          <w:p w14:paraId="3FF7F912" w14:textId="77777777" w:rsidR="00CB6587" w:rsidRPr="003848EF" w:rsidRDefault="00CB6587" w:rsidP="003848EF">
            <w:pPr>
              <w:spacing w:before="80" w:after="80" w:line="220" w:lineRule="atLeast"/>
              <w:ind w:left="283"/>
              <w:rPr>
                <w:b/>
                <w:sz w:val="18"/>
                <w:szCs w:val="18"/>
              </w:rPr>
            </w:pPr>
            <w:r w:rsidRPr="003848EF">
              <w:rPr>
                <w:b/>
                <w:sz w:val="18"/>
                <w:szCs w:val="18"/>
              </w:rPr>
              <w:t>Общий коэффициент рождаемости</w:t>
            </w:r>
          </w:p>
        </w:tc>
        <w:tc>
          <w:tcPr>
            <w:tcW w:w="1679" w:type="dxa"/>
            <w:tcBorders>
              <w:top w:val="single" w:sz="4" w:space="0" w:color="auto"/>
              <w:bottom w:val="single" w:sz="12" w:space="0" w:color="auto"/>
            </w:tcBorders>
            <w:shd w:val="clear" w:color="auto" w:fill="auto"/>
            <w:tcMar>
              <w:left w:w="28" w:type="dxa"/>
              <w:right w:w="28" w:type="dxa"/>
            </w:tcMar>
            <w:vAlign w:val="bottom"/>
          </w:tcPr>
          <w:p w14:paraId="271AFB50" w14:textId="77777777" w:rsidR="00CB6587" w:rsidRPr="003848EF" w:rsidRDefault="00CB6587" w:rsidP="003848EF">
            <w:pPr>
              <w:spacing w:before="80" w:after="80" w:line="220" w:lineRule="atLeast"/>
              <w:jc w:val="right"/>
              <w:rPr>
                <w:b/>
                <w:sz w:val="18"/>
                <w:szCs w:val="18"/>
              </w:rPr>
            </w:pPr>
          </w:p>
        </w:tc>
        <w:tc>
          <w:tcPr>
            <w:tcW w:w="910" w:type="dxa"/>
            <w:tcBorders>
              <w:top w:val="single" w:sz="4" w:space="0" w:color="auto"/>
              <w:bottom w:val="single" w:sz="12" w:space="0" w:color="auto"/>
            </w:tcBorders>
            <w:shd w:val="clear" w:color="auto" w:fill="auto"/>
            <w:tcMar>
              <w:left w:w="28" w:type="dxa"/>
              <w:right w:w="28" w:type="dxa"/>
            </w:tcMar>
            <w:vAlign w:val="bottom"/>
          </w:tcPr>
          <w:p w14:paraId="5127E263" w14:textId="77777777" w:rsidR="00CB6587" w:rsidRPr="003848EF" w:rsidRDefault="00CB6587" w:rsidP="003848EF">
            <w:pPr>
              <w:spacing w:before="80" w:after="80" w:line="220" w:lineRule="atLeast"/>
              <w:jc w:val="right"/>
              <w:rPr>
                <w:b/>
                <w:sz w:val="18"/>
                <w:szCs w:val="18"/>
              </w:rPr>
            </w:pPr>
            <w:r w:rsidRPr="003848EF">
              <w:rPr>
                <w:b/>
                <w:sz w:val="18"/>
                <w:szCs w:val="18"/>
              </w:rPr>
              <w:t>3,9</w:t>
            </w:r>
          </w:p>
        </w:tc>
        <w:tc>
          <w:tcPr>
            <w:tcW w:w="987" w:type="dxa"/>
            <w:tcBorders>
              <w:top w:val="single" w:sz="4" w:space="0" w:color="auto"/>
              <w:bottom w:val="single" w:sz="12" w:space="0" w:color="auto"/>
            </w:tcBorders>
            <w:shd w:val="clear" w:color="auto" w:fill="auto"/>
            <w:tcMar>
              <w:left w:w="28" w:type="dxa"/>
              <w:right w:w="28" w:type="dxa"/>
            </w:tcMar>
            <w:vAlign w:val="bottom"/>
          </w:tcPr>
          <w:p w14:paraId="0224BDE5" w14:textId="77777777" w:rsidR="00CB6587" w:rsidRPr="003848EF" w:rsidRDefault="00CB6587" w:rsidP="003848EF">
            <w:pPr>
              <w:spacing w:before="80" w:after="80" w:line="220" w:lineRule="atLeast"/>
              <w:jc w:val="right"/>
              <w:rPr>
                <w:b/>
                <w:sz w:val="18"/>
                <w:szCs w:val="18"/>
              </w:rPr>
            </w:pPr>
            <w:r w:rsidRPr="003848EF">
              <w:rPr>
                <w:b/>
                <w:sz w:val="18"/>
                <w:szCs w:val="18"/>
              </w:rPr>
              <w:t>3,2</w:t>
            </w:r>
          </w:p>
        </w:tc>
      </w:tr>
    </w:tbl>
    <w:p w14:paraId="46AA5101" w14:textId="77777777" w:rsidR="00CB6587" w:rsidRPr="00EC39B9" w:rsidRDefault="00CB6587" w:rsidP="00CB6587">
      <w:pPr>
        <w:pStyle w:val="H1G"/>
      </w:pPr>
      <w:bookmarkStart w:id="8" w:name="_Toc120527144"/>
      <w:r>
        <w:tab/>
      </w:r>
      <w:r>
        <w:tab/>
      </w:r>
      <w:r>
        <w:rPr>
          <w:bCs/>
        </w:rPr>
        <w:t>Распределение населения между городскими и сельскими районами</w:t>
      </w:r>
      <w:bookmarkEnd w:id="8"/>
    </w:p>
    <w:p w14:paraId="0EF26364" w14:textId="34A09C25" w:rsidR="00CB6587" w:rsidRPr="00EC39B9" w:rsidRDefault="00CB6587" w:rsidP="00CB6587">
      <w:pPr>
        <w:pStyle w:val="SingleTxtG"/>
      </w:pPr>
      <w:r>
        <w:t>16.</w:t>
      </w:r>
      <w:r>
        <w:tab/>
        <w:t>В Эсватини преобладает сельское население. Из общей численности населения в 1</w:t>
      </w:r>
      <w:r w:rsidR="008C594E">
        <w:t> </w:t>
      </w:r>
      <w:r>
        <w:t>093</w:t>
      </w:r>
      <w:r w:rsidR="008C594E">
        <w:t> </w:t>
      </w:r>
      <w:r>
        <w:t>238 человек 76,2 процента приходится на сельское население, а 23,8</w:t>
      </w:r>
      <w:r w:rsidR="008C594E">
        <w:t> </w:t>
      </w:r>
      <w:r>
        <w:t>процента</w:t>
      </w:r>
      <w:r w:rsidR="008C594E">
        <w:t> </w:t>
      </w:r>
      <w:r w:rsidRPr="00FF1E58">
        <w:t>—</w:t>
      </w:r>
      <w:r>
        <w:t xml:space="preserve"> на городское. В 2007 году городское население незначительно сократилось до 22,1 процента, а в 2017 году выросло на 1,7 процента. Эти модели расселения в первую очередь определяются наличием земли, источников воды, возможностей трудоустройства и т. д.</w:t>
      </w:r>
    </w:p>
    <w:p w14:paraId="03DBA682" w14:textId="606981D4" w:rsidR="00CB6587" w:rsidRPr="00EC39B9" w:rsidRDefault="00CB6587" w:rsidP="00CB6587">
      <w:pPr>
        <w:pStyle w:val="H23G"/>
      </w:pPr>
      <w:r w:rsidRPr="007B7166">
        <w:rPr>
          <w:b w:val="0"/>
        </w:rPr>
        <w:tab/>
      </w:r>
      <w:r w:rsidRPr="007B7166">
        <w:rPr>
          <w:b w:val="0"/>
        </w:rPr>
        <w:tab/>
        <w:t>Таблица 8</w:t>
      </w:r>
      <w:r w:rsidR="007B7166" w:rsidRPr="007B7166">
        <w:rPr>
          <w:b w:val="0"/>
        </w:rPr>
        <w:br/>
      </w:r>
      <w:r>
        <w:rPr>
          <w:bCs/>
        </w:rPr>
        <w:t>Перепись жилищного фонда 2017 года (распределение населения между городскими и сельскими районами)</w:t>
      </w:r>
    </w:p>
    <w:tbl>
      <w:tblPr>
        <w:tblStyle w:val="ac"/>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9"/>
        <w:gridCol w:w="850"/>
        <w:gridCol w:w="851"/>
        <w:gridCol w:w="850"/>
        <w:gridCol w:w="851"/>
        <w:gridCol w:w="850"/>
        <w:gridCol w:w="851"/>
        <w:gridCol w:w="850"/>
        <w:gridCol w:w="852"/>
        <w:gridCol w:w="851"/>
      </w:tblGrid>
      <w:tr w:rsidR="00CB6587" w:rsidRPr="003848EF" w14:paraId="4A9F9E17" w14:textId="77777777" w:rsidTr="00331AB2">
        <w:trPr>
          <w:cantSplit/>
        </w:trPr>
        <w:tc>
          <w:tcPr>
            <w:tcW w:w="850" w:type="dxa"/>
            <w:tcBorders>
              <w:top w:val="single" w:sz="4" w:space="0" w:color="auto"/>
            </w:tcBorders>
            <w:shd w:val="clear" w:color="auto" w:fill="auto"/>
            <w:tcMar>
              <w:left w:w="28" w:type="dxa"/>
              <w:right w:w="28" w:type="dxa"/>
            </w:tcMar>
            <w:vAlign w:val="bottom"/>
          </w:tcPr>
          <w:p w14:paraId="1C8F7F07" w14:textId="77777777" w:rsidR="00CB6587" w:rsidRPr="003848EF" w:rsidRDefault="00CB6587" w:rsidP="003848EF">
            <w:pPr>
              <w:spacing w:before="60" w:after="60" w:line="200" w:lineRule="atLeast"/>
              <w:rPr>
                <w:i/>
                <w:sz w:val="16"/>
                <w:szCs w:val="16"/>
              </w:rPr>
            </w:pPr>
          </w:p>
        </w:tc>
        <w:tc>
          <w:tcPr>
            <w:tcW w:w="2550" w:type="dxa"/>
            <w:gridSpan w:val="3"/>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4808F30E" w14:textId="77777777" w:rsidR="00CB6587" w:rsidRPr="003848EF" w:rsidRDefault="00CB6587" w:rsidP="003848EF">
            <w:pPr>
              <w:spacing w:before="60" w:after="60" w:line="200" w:lineRule="atLeast"/>
              <w:jc w:val="center"/>
              <w:rPr>
                <w:i/>
                <w:iCs/>
                <w:sz w:val="16"/>
                <w:szCs w:val="16"/>
              </w:rPr>
            </w:pPr>
            <w:r w:rsidRPr="003848EF">
              <w:rPr>
                <w:i/>
                <w:iCs/>
                <w:sz w:val="16"/>
                <w:szCs w:val="16"/>
              </w:rPr>
              <w:t>по стране в целом</w:t>
            </w:r>
          </w:p>
        </w:tc>
        <w:tc>
          <w:tcPr>
            <w:tcW w:w="255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1A612CD1" w14:textId="77777777" w:rsidR="00CB6587" w:rsidRPr="003848EF" w:rsidRDefault="00CB6587" w:rsidP="003848EF">
            <w:pPr>
              <w:spacing w:before="60" w:after="60" w:line="200" w:lineRule="atLeast"/>
              <w:jc w:val="center"/>
              <w:rPr>
                <w:i/>
                <w:sz w:val="16"/>
                <w:szCs w:val="16"/>
              </w:rPr>
            </w:pPr>
            <w:r w:rsidRPr="003848EF">
              <w:rPr>
                <w:i/>
                <w:iCs/>
                <w:sz w:val="16"/>
                <w:szCs w:val="16"/>
              </w:rPr>
              <w:t>в городах</w:t>
            </w:r>
          </w:p>
        </w:tc>
        <w:tc>
          <w:tcPr>
            <w:tcW w:w="2553" w:type="dxa"/>
            <w:gridSpan w:val="3"/>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1D010167" w14:textId="77777777" w:rsidR="00CB6587" w:rsidRPr="003848EF" w:rsidRDefault="00CB6587" w:rsidP="003848EF">
            <w:pPr>
              <w:spacing w:before="60" w:after="60" w:line="200" w:lineRule="atLeast"/>
              <w:jc w:val="center"/>
              <w:rPr>
                <w:i/>
                <w:sz w:val="16"/>
                <w:szCs w:val="16"/>
              </w:rPr>
            </w:pPr>
            <w:r w:rsidRPr="003848EF">
              <w:rPr>
                <w:i/>
                <w:iCs/>
                <w:sz w:val="16"/>
                <w:szCs w:val="16"/>
              </w:rPr>
              <w:t>в сельских районах</w:t>
            </w:r>
          </w:p>
        </w:tc>
      </w:tr>
      <w:tr w:rsidR="00CB6587" w:rsidRPr="003848EF" w14:paraId="7C1E2BF7" w14:textId="77777777" w:rsidTr="00331AB2">
        <w:trPr>
          <w:cantSplit/>
        </w:trPr>
        <w:tc>
          <w:tcPr>
            <w:tcW w:w="850" w:type="dxa"/>
            <w:shd w:val="clear" w:color="auto" w:fill="auto"/>
            <w:tcMar>
              <w:left w:w="28" w:type="dxa"/>
              <w:right w:w="28" w:type="dxa"/>
            </w:tcMar>
            <w:vAlign w:val="bottom"/>
          </w:tcPr>
          <w:p w14:paraId="6880B1BE" w14:textId="77777777" w:rsidR="00CB6587" w:rsidRPr="003848EF" w:rsidRDefault="00CB6587" w:rsidP="003848EF">
            <w:pPr>
              <w:suppressAutoHyphens w:val="0"/>
              <w:spacing w:before="60" w:after="60" w:line="200" w:lineRule="atLeast"/>
              <w:rPr>
                <w:sz w:val="16"/>
                <w:szCs w:val="16"/>
              </w:rPr>
            </w:pPr>
          </w:p>
        </w:tc>
        <w:tc>
          <w:tcPr>
            <w:tcW w:w="1700"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2C2FBA9D" w14:textId="77777777" w:rsidR="00CB6587" w:rsidRPr="003848EF" w:rsidRDefault="00CB6587" w:rsidP="003848EF">
            <w:pPr>
              <w:spacing w:before="60" w:after="60" w:line="200" w:lineRule="atLeast"/>
              <w:jc w:val="center"/>
              <w:rPr>
                <w:sz w:val="16"/>
                <w:szCs w:val="16"/>
              </w:rPr>
            </w:pPr>
            <w:r w:rsidRPr="003848EF">
              <w:rPr>
                <w:i/>
                <w:iCs/>
                <w:sz w:val="16"/>
                <w:szCs w:val="16"/>
              </w:rPr>
              <w:t>Пол</w:t>
            </w:r>
          </w:p>
        </w:tc>
        <w:tc>
          <w:tcPr>
            <w:tcW w:w="850" w:type="dxa"/>
            <w:tcBorders>
              <w:top w:val="single" w:sz="4" w:space="0" w:color="auto"/>
              <w:left w:val="single" w:sz="24" w:space="0" w:color="FFFFFF" w:themeColor="background1"/>
              <w:right w:val="single" w:sz="24" w:space="0" w:color="FFFFFF" w:themeColor="background1"/>
            </w:tcBorders>
            <w:shd w:val="clear" w:color="auto" w:fill="auto"/>
            <w:tcMar>
              <w:left w:w="28" w:type="dxa"/>
              <w:right w:w="28" w:type="dxa"/>
            </w:tcMar>
            <w:vAlign w:val="bottom"/>
          </w:tcPr>
          <w:p w14:paraId="3E16E4CA" w14:textId="77777777" w:rsidR="00CB6587" w:rsidRPr="003848EF" w:rsidRDefault="00CB6587" w:rsidP="003848EF">
            <w:pPr>
              <w:suppressAutoHyphens w:val="0"/>
              <w:spacing w:before="60" w:after="60" w:line="200" w:lineRule="atLeast"/>
              <w:jc w:val="right"/>
              <w:rPr>
                <w:sz w:val="16"/>
                <w:szCs w:val="16"/>
              </w:rPr>
            </w:pP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0F53E55D" w14:textId="77777777" w:rsidR="00CB6587" w:rsidRPr="003848EF" w:rsidRDefault="00CB6587" w:rsidP="003848EF">
            <w:pPr>
              <w:suppressAutoHyphens w:val="0"/>
              <w:spacing w:before="60" w:after="60" w:line="200" w:lineRule="atLeast"/>
              <w:jc w:val="center"/>
              <w:rPr>
                <w:sz w:val="16"/>
                <w:szCs w:val="16"/>
              </w:rPr>
            </w:pPr>
            <w:r w:rsidRPr="003848EF">
              <w:rPr>
                <w:i/>
                <w:iCs/>
                <w:sz w:val="16"/>
                <w:szCs w:val="16"/>
              </w:rPr>
              <w:t>Пол</w:t>
            </w:r>
          </w:p>
        </w:tc>
        <w:tc>
          <w:tcPr>
            <w:tcW w:w="851"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2092DB4E" w14:textId="77777777" w:rsidR="00CB6587" w:rsidRPr="003848EF" w:rsidRDefault="00CB6587" w:rsidP="003848EF">
            <w:pPr>
              <w:suppressAutoHyphens w:val="0"/>
              <w:spacing w:before="60" w:after="60" w:line="200" w:lineRule="atLeast"/>
              <w:jc w:val="center"/>
              <w:rPr>
                <w:sz w:val="16"/>
                <w:szCs w:val="16"/>
              </w:rPr>
            </w:pPr>
          </w:p>
        </w:tc>
        <w:tc>
          <w:tcPr>
            <w:tcW w:w="17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3CF413DB" w14:textId="77777777" w:rsidR="00CB6587" w:rsidRPr="003848EF" w:rsidRDefault="00CB6587" w:rsidP="003848EF">
            <w:pPr>
              <w:suppressAutoHyphens w:val="0"/>
              <w:spacing w:before="60" w:after="60" w:line="200" w:lineRule="atLeast"/>
              <w:jc w:val="center"/>
              <w:rPr>
                <w:sz w:val="16"/>
                <w:szCs w:val="16"/>
              </w:rPr>
            </w:pPr>
            <w:r w:rsidRPr="003848EF">
              <w:rPr>
                <w:i/>
                <w:iCs/>
                <w:sz w:val="16"/>
                <w:szCs w:val="16"/>
              </w:rPr>
              <w:t>Пол</w:t>
            </w:r>
          </w:p>
        </w:tc>
        <w:tc>
          <w:tcPr>
            <w:tcW w:w="851" w:type="dxa"/>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7AAA8E33" w14:textId="77777777" w:rsidR="00CB6587" w:rsidRPr="003848EF" w:rsidRDefault="00CB6587" w:rsidP="003848EF">
            <w:pPr>
              <w:suppressAutoHyphens w:val="0"/>
              <w:spacing w:before="60" w:after="60" w:line="200" w:lineRule="atLeast"/>
              <w:jc w:val="right"/>
              <w:rPr>
                <w:sz w:val="16"/>
                <w:szCs w:val="16"/>
              </w:rPr>
            </w:pPr>
          </w:p>
        </w:tc>
      </w:tr>
      <w:tr w:rsidR="00CB6587" w:rsidRPr="003848EF" w14:paraId="1E512C5E" w14:textId="77777777" w:rsidTr="00331AB2">
        <w:trPr>
          <w:cantSplit/>
        </w:trPr>
        <w:tc>
          <w:tcPr>
            <w:tcW w:w="850" w:type="dxa"/>
            <w:tcBorders>
              <w:bottom w:val="single" w:sz="12" w:space="0" w:color="auto"/>
            </w:tcBorders>
            <w:shd w:val="clear" w:color="auto" w:fill="auto"/>
            <w:tcMar>
              <w:left w:w="28" w:type="dxa"/>
              <w:right w:w="28" w:type="dxa"/>
            </w:tcMar>
            <w:vAlign w:val="bottom"/>
          </w:tcPr>
          <w:p w14:paraId="2C89A33C" w14:textId="77777777" w:rsidR="00CB6587" w:rsidRPr="003848EF" w:rsidRDefault="00CB6587" w:rsidP="003848EF">
            <w:pPr>
              <w:suppressAutoHyphens w:val="0"/>
              <w:spacing w:before="60" w:after="60" w:line="200" w:lineRule="atLeast"/>
              <w:rPr>
                <w:sz w:val="16"/>
                <w:szCs w:val="16"/>
              </w:rPr>
            </w:pPr>
          </w:p>
        </w:tc>
        <w:tc>
          <w:tcPr>
            <w:tcW w:w="850" w:type="dxa"/>
            <w:tcBorders>
              <w:top w:val="single" w:sz="4" w:space="0" w:color="auto"/>
              <w:bottom w:val="single" w:sz="12" w:space="0" w:color="auto"/>
            </w:tcBorders>
            <w:shd w:val="clear" w:color="auto" w:fill="auto"/>
            <w:tcMar>
              <w:left w:w="28" w:type="dxa"/>
              <w:right w:w="28" w:type="dxa"/>
            </w:tcMar>
            <w:vAlign w:val="bottom"/>
          </w:tcPr>
          <w:p w14:paraId="3747FC0E" w14:textId="77777777" w:rsidR="00CB6587" w:rsidRPr="003848EF" w:rsidRDefault="00CB6587" w:rsidP="003848EF">
            <w:pPr>
              <w:spacing w:before="60" w:after="60" w:line="200" w:lineRule="atLeast"/>
              <w:jc w:val="right"/>
              <w:rPr>
                <w:i/>
                <w:sz w:val="16"/>
                <w:szCs w:val="16"/>
              </w:rPr>
            </w:pPr>
            <w:r w:rsidRPr="003848EF">
              <w:rPr>
                <w:i/>
                <w:iCs/>
                <w:sz w:val="16"/>
                <w:szCs w:val="16"/>
              </w:rPr>
              <w:t>Мужчины</w:t>
            </w:r>
          </w:p>
        </w:tc>
        <w:tc>
          <w:tcPr>
            <w:tcW w:w="851"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5F9D74F5" w14:textId="77777777" w:rsidR="00CB6587" w:rsidRPr="003848EF" w:rsidRDefault="00CB6587" w:rsidP="003848EF">
            <w:pPr>
              <w:spacing w:before="60" w:after="60" w:line="200" w:lineRule="atLeast"/>
              <w:jc w:val="right"/>
              <w:rPr>
                <w:i/>
                <w:sz w:val="16"/>
                <w:szCs w:val="16"/>
              </w:rPr>
            </w:pPr>
            <w:r w:rsidRPr="003848EF">
              <w:rPr>
                <w:i/>
                <w:iCs/>
                <w:sz w:val="16"/>
                <w:szCs w:val="16"/>
              </w:rPr>
              <w:t>Женщины</w:t>
            </w:r>
          </w:p>
        </w:tc>
        <w:tc>
          <w:tcPr>
            <w:tcW w:w="850"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369CCCF9" w14:textId="77777777" w:rsidR="00CB6587" w:rsidRPr="003848EF" w:rsidRDefault="00CB6587" w:rsidP="003848EF">
            <w:pPr>
              <w:spacing w:before="60" w:after="60" w:line="200" w:lineRule="atLeast"/>
              <w:jc w:val="right"/>
              <w:rPr>
                <w:i/>
                <w:iCs/>
                <w:sz w:val="16"/>
                <w:szCs w:val="16"/>
              </w:rPr>
            </w:pPr>
            <w:r w:rsidRPr="003848EF">
              <w:rPr>
                <w:i/>
                <w:iCs/>
                <w:sz w:val="16"/>
                <w:szCs w:val="16"/>
              </w:rPr>
              <w:t>Всего</w:t>
            </w:r>
          </w:p>
        </w:tc>
        <w:tc>
          <w:tcPr>
            <w:tcW w:w="851" w:type="dxa"/>
            <w:tcBorders>
              <w:top w:val="single" w:sz="4" w:space="0" w:color="auto"/>
              <w:bottom w:val="single" w:sz="12" w:space="0" w:color="auto"/>
            </w:tcBorders>
            <w:shd w:val="clear" w:color="auto" w:fill="auto"/>
            <w:tcMar>
              <w:left w:w="28" w:type="dxa"/>
              <w:right w:w="28" w:type="dxa"/>
            </w:tcMar>
            <w:vAlign w:val="bottom"/>
          </w:tcPr>
          <w:p w14:paraId="38702A80" w14:textId="77777777" w:rsidR="00CB6587" w:rsidRPr="003848EF" w:rsidRDefault="00CB6587" w:rsidP="003848EF">
            <w:pPr>
              <w:suppressAutoHyphens w:val="0"/>
              <w:spacing w:before="60" w:after="60" w:line="200" w:lineRule="atLeast"/>
              <w:jc w:val="right"/>
              <w:rPr>
                <w:sz w:val="16"/>
                <w:szCs w:val="16"/>
              </w:rPr>
            </w:pPr>
            <w:r w:rsidRPr="003848EF">
              <w:rPr>
                <w:i/>
                <w:iCs/>
                <w:sz w:val="16"/>
                <w:szCs w:val="16"/>
              </w:rPr>
              <w:t>Мужчины</w:t>
            </w:r>
          </w:p>
        </w:tc>
        <w:tc>
          <w:tcPr>
            <w:tcW w:w="850"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421B3343" w14:textId="77777777" w:rsidR="00CB6587" w:rsidRPr="003848EF" w:rsidRDefault="00CB6587" w:rsidP="003848EF">
            <w:pPr>
              <w:suppressAutoHyphens w:val="0"/>
              <w:spacing w:before="60" w:after="60" w:line="200" w:lineRule="atLeast"/>
              <w:jc w:val="right"/>
              <w:rPr>
                <w:sz w:val="16"/>
                <w:szCs w:val="16"/>
              </w:rPr>
            </w:pPr>
            <w:r w:rsidRPr="003848EF">
              <w:rPr>
                <w:i/>
                <w:iCs/>
                <w:sz w:val="16"/>
                <w:szCs w:val="16"/>
              </w:rPr>
              <w:t>Женщины</w:t>
            </w:r>
          </w:p>
        </w:tc>
        <w:tc>
          <w:tcPr>
            <w:tcW w:w="851"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288A651D" w14:textId="77777777" w:rsidR="00CB6587" w:rsidRPr="003848EF" w:rsidRDefault="00CB6587" w:rsidP="003848EF">
            <w:pPr>
              <w:suppressAutoHyphens w:val="0"/>
              <w:spacing w:before="60" w:after="60" w:line="200" w:lineRule="atLeast"/>
              <w:jc w:val="right"/>
              <w:rPr>
                <w:i/>
                <w:iCs/>
                <w:sz w:val="16"/>
                <w:szCs w:val="16"/>
              </w:rPr>
            </w:pPr>
            <w:r w:rsidRPr="003848EF">
              <w:rPr>
                <w:i/>
                <w:iCs/>
                <w:sz w:val="16"/>
                <w:szCs w:val="16"/>
              </w:rPr>
              <w:t>Всего</w:t>
            </w:r>
          </w:p>
        </w:tc>
        <w:tc>
          <w:tcPr>
            <w:tcW w:w="850" w:type="dxa"/>
            <w:tcBorders>
              <w:top w:val="single" w:sz="4" w:space="0" w:color="auto"/>
              <w:bottom w:val="single" w:sz="12" w:space="0" w:color="auto"/>
            </w:tcBorders>
            <w:shd w:val="clear" w:color="auto" w:fill="auto"/>
            <w:tcMar>
              <w:left w:w="28" w:type="dxa"/>
              <w:right w:w="28" w:type="dxa"/>
            </w:tcMar>
            <w:vAlign w:val="bottom"/>
          </w:tcPr>
          <w:p w14:paraId="6055BFDB" w14:textId="77777777" w:rsidR="00CB6587" w:rsidRPr="003848EF" w:rsidRDefault="00CB6587" w:rsidP="003848EF">
            <w:pPr>
              <w:suppressAutoHyphens w:val="0"/>
              <w:spacing w:before="60" w:after="60" w:line="200" w:lineRule="atLeast"/>
              <w:jc w:val="right"/>
              <w:rPr>
                <w:sz w:val="16"/>
                <w:szCs w:val="16"/>
              </w:rPr>
            </w:pPr>
            <w:r w:rsidRPr="003848EF">
              <w:rPr>
                <w:i/>
                <w:iCs/>
                <w:sz w:val="16"/>
                <w:szCs w:val="16"/>
              </w:rPr>
              <w:t>Мужчины</w:t>
            </w:r>
          </w:p>
        </w:tc>
        <w:tc>
          <w:tcPr>
            <w:tcW w:w="851"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54AE28D9" w14:textId="77777777" w:rsidR="00CB6587" w:rsidRPr="003848EF" w:rsidRDefault="00CB6587" w:rsidP="003848EF">
            <w:pPr>
              <w:suppressAutoHyphens w:val="0"/>
              <w:spacing w:before="60" w:after="60" w:line="200" w:lineRule="atLeast"/>
              <w:jc w:val="right"/>
              <w:rPr>
                <w:sz w:val="16"/>
                <w:szCs w:val="16"/>
              </w:rPr>
            </w:pPr>
            <w:r w:rsidRPr="003848EF">
              <w:rPr>
                <w:i/>
                <w:iCs/>
                <w:sz w:val="16"/>
                <w:szCs w:val="16"/>
              </w:rPr>
              <w:t>Женщины</w:t>
            </w:r>
          </w:p>
        </w:tc>
        <w:tc>
          <w:tcPr>
            <w:tcW w:w="851" w:type="dxa"/>
            <w:tcBorders>
              <w:left w:val="single" w:sz="24" w:space="0" w:color="FFFFFF" w:themeColor="background1"/>
              <w:bottom w:val="single" w:sz="12" w:space="0" w:color="auto"/>
            </w:tcBorders>
            <w:shd w:val="clear" w:color="auto" w:fill="auto"/>
            <w:tcMar>
              <w:left w:w="28" w:type="dxa"/>
              <w:right w:w="28" w:type="dxa"/>
            </w:tcMar>
            <w:vAlign w:val="bottom"/>
          </w:tcPr>
          <w:p w14:paraId="3861E313" w14:textId="77777777" w:rsidR="00CB6587" w:rsidRPr="003848EF" w:rsidRDefault="00CB6587" w:rsidP="003848EF">
            <w:pPr>
              <w:suppressAutoHyphens w:val="0"/>
              <w:spacing w:before="60" w:after="60" w:line="200" w:lineRule="atLeast"/>
              <w:jc w:val="right"/>
              <w:rPr>
                <w:i/>
                <w:iCs/>
                <w:sz w:val="16"/>
                <w:szCs w:val="16"/>
              </w:rPr>
            </w:pPr>
            <w:r w:rsidRPr="003848EF">
              <w:rPr>
                <w:i/>
                <w:iCs/>
                <w:sz w:val="16"/>
                <w:szCs w:val="16"/>
              </w:rPr>
              <w:t>Всего</w:t>
            </w:r>
          </w:p>
        </w:tc>
      </w:tr>
      <w:tr w:rsidR="00CB6587" w:rsidRPr="003848EF" w14:paraId="7A700ABA" w14:textId="77777777" w:rsidTr="00331AB2">
        <w:trPr>
          <w:cantSplit/>
        </w:trPr>
        <w:tc>
          <w:tcPr>
            <w:tcW w:w="850" w:type="dxa"/>
            <w:tcBorders>
              <w:top w:val="single" w:sz="12" w:space="0" w:color="auto"/>
              <w:bottom w:val="single" w:sz="12" w:space="0" w:color="auto"/>
            </w:tcBorders>
            <w:shd w:val="clear" w:color="auto" w:fill="auto"/>
            <w:tcMar>
              <w:left w:w="28" w:type="dxa"/>
              <w:right w:w="28" w:type="dxa"/>
            </w:tcMar>
            <w:vAlign w:val="bottom"/>
          </w:tcPr>
          <w:p w14:paraId="2B1FCB2C" w14:textId="77777777" w:rsidR="00CB6587" w:rsidRPr="003848EF" w:rsidRDefault="00CB6587" w:rsidP="003848EF">
            <w:pPr>
              <w:suppressAutoHyphens w:val="0"/>
              <w:spacing w:before="80" w:after="80" w:line="200" w:lineRule="atLeast"/>
              <w:ind w:left="283"/>
              <w:rPr>
                <w:b/>
                <w:sz w:val="18"/>
                <w:szCs w:val="18"/>
              </w:rPr>
            </w:pPr>
            <w:r w:rsidRPr="003848EF">
              <w:rPr>
                <w:b/>
                <w:sz w:val="18"/>
                <w:szCs w:val="18"/>
              </w:rPr>
              <w:t>Всего</w:t>
            </w:r>
          </w:p>
        </w:tc>
        <w:tc>
          <w:tcPr>
            <w:tcW w:w="850" w:type="dxa"/>
            <w:tcBorders>
              <w:top w:val="single" w:sz="12" w:space="0" w:color="auto"/>
              <w:bottom w:val="single" w:sz="12" w:space="0" w:color="auto"/>
            </w:tcBorders>
            <w:shd w:val="clear" w:color="auto" w:fill="auto"/>
            <w:tcMar>
              <w:left w:w="28" w:type="dxa"/>
              <w:right w:w="28" w:type="dxa"/>
            </w:tcMar>
            <w:vAlign w:val="bottom"/>
          </w:tcPr>
          <w:p w14:paraId="7DC21339" w14:textId="77777777" w:rsidR="00CB6587" w:rsidRPr="003848EF" w:rsidRDefault="00CB6587" w:rsidP="003848EF">
            <w:pPr>
              <w:suppressAutoHyphens w:val="0"/>
              <w:spacing w:before="80" w:after="80" w:line="200" w:lineRule="atLeast"/>
              <w:jc w:val="right"/>
              <w:rPr>
                <w:b/>
                <w:sz w:val="18"/>
                <w:szCs w:val="18"/>
              </w:rPr>
            </w:pPr>
            <w:r w:rsidRPr="003848EF">
              <w:rPr>
                <w:b/>
                <w:sz w:val="18"/>
                <w:szCs w:val="18"/>
              </w:rPr>
              <w:t>531 111</w:t>
            </w:r>
          </w:p>
        </w:tc>
        <w:tc>
          <w:tcPr>
            <w:tcW w:w="851" w:type="dxa"/>
            <w:tcBorders>
              <w:top w:val="single" w:sz="12" w:space="0" w:color="auto"/>
              <w:bottom w:val="single" w:sz="12" w:space="0" w:color="auto"/>
            </w:tcBorders>
            <w:shd w:val="clear" w:color="auto" w:fill="auto"/>
            <w:tcMar>
              <w:left w:w="28" w:type="dxa"/>
              <w:right w:w="28" w:type="dxa"/>
            </w:tcMar>
            <w:vAlign w:val="bottom"/>
          </w:tcPr>
          <w:p w14:paraId="19687369" w14:textId="77777777" w:rsidR="00CB6587" w:rsidRPr="003848EF" w:rsidRDefault="00CB6587" w:rsidP="003848EF">
            <w:pPr>
              <w:suppressAutoHyphens w:val="0"/>
              <w:spacing w:before="80" w:after="80" w:line="200" w:lineRule="atLeast"/>
              <w:jc w:val="right"/>
              <w:rPr>
                <w:b/>
                <w:sz w:val="18"/>
                <w:szCs w:val="18"/>
              </w:rPr>
            </w:pPr>
            <w:r w:rsidRPr="003848EF">
              <w:rPr>
                <w:b/>
                <w:sz w:val="18"/>
                <w:szCs w:val="18"/>
              </w:rPr>
              <w:t>562 127</w:t>
            </w:r>
          </w:p>
        </w:tc>
        <w:tc>
          <w:tcPr>
            <w:tcW w:w="850" w:type="dxa"/>
            <w:tcBorders>
              <w:top w:val="single" w:sz="12" w:space="0" w:color="auto"/>
              <w:bottom w:val="single" w:sz="12" w:space="0" w:color="auto"/>
            </w:tcBorders>
            <w:shd w:val="clear" w:color="auto" w:fill="auto"/>
            <w:tcMar>
              <w:left w:w="28" w:type="dxa"/>
              <w:right w:w="28" w:type="dxa"/>
            </w:tcMar>
            <w:vAlign w:val="bottom"/>
          </w:tcPr>
          <w:p w14:paraId="572046CE" w14:textId="77777777" w:rsidR="00CB6587" w:rsidRPr="003848EF" w:rsidRDefault="00CB6587" w:rsidP="003848EF">
            <w:pPr>
              <w:suppressAutoHyphens w:val="0"/>
              <w:spacing w:before="80" w:after="80" w:line="200" w:lineRule="atLeast"/>
              <w:jc w:val="right"/>
              <w:rPr>
                <w:b/>
                <w:sz w:val="18"/>
                <w:szCs w:val="18"/>
              </w:rPr>
            </w:pPr>
            <w:r w:rsidRPr="003848EF">
              <w:rPr>
                <w:b/>
                <w:sz w:val="18"/>
                <w:szCs w:val="18"/>
              </w:rPr>
              <w:t>1 093 238</w:t>
            </w:r>
          </w:p>
        </w:tc>
        <w:tc>
          <w:tcPr>
            <w:tcW w:w="851" w:type="dxa"/>
            <w:tcBorders>
              <w:top w:val="single" w:sz="12" w:space="0" w:color="auto"/>
              <w:bottom w:val="single" w:sz="12" w:space="0" w:color="auto"/>
            </w:tcBorders>
            <w:shd w:val="clear" w:color="auto" w:fill="auto"/>
            <w:tcMar>
              <w:left w:w="28" w:type="dxa"/>
              <w:right w:w="28" w:type="dxa"/>
            </w:tcMar>
            <w:vAlign w:val="bottom"/>
          </w:tcPr>
          <w:p w14:paraId="0C492781" w14:textId="77777777" w:rsidR="00CB6587" w:rsidRPr="003848EF" w:rsidRDefault="00CB6587" w:rsidP="003848EF">
            <w:pPr>
              <w:suppressAutoHyphens w:val="0"/>
              <w:spacing w:before="80" w:after="80" w:line="200" w:lineRule="atLeast"/>
              <w:jc w:val="right"/>
              <w:rPr>
                <w:b/>
                <w:sz w:val="18"/>
                <w:szCs w:val="18"/>
              </w:rPr>
            </w:pPr>
            <w:r w:rsidRPr="003848EF">
              <w:rPr>
                <w:b/>
                <w:sz w:val="18"/>
                <w:szCs w:val="18"/>
              </w:rPr>
              <w:t>128 701</w:t>
            </w:r>
          </w:p>
        </w:tc>
        <w:tc>
          <w:tcPr>
            <w:tcW w:w="850" w:type="dxa"/>
            <w:tcBorders>
              <w:top w:val="single" w:sz="12" w:space="0" w:color="auto"/>
              <w:bottom w:val="single" w:sz="12" w:space="0" w:color="auto"/>
            </w:tcBorders>
            <w:shd w:val="clear" w:color="auto" w:fill="auto"/>
            <w:tcMar>
              <w:left w:w="28" w:type="dxa"/>
              <w:right w:w="28" w:type="dxa"/>
            </w:tcMar>
            <w:vAlign w:val="bottom"/>
          </w:tcPr>
          <w:p w14:paraId="6D7D2B18" w14:textId="77777777" w:rsidR="00CB6587" w:rsidRPr="003848EF" w:rsidRDefault="00CB6587" w:rsidP="003848EF">
            <w:pPr>
              <w:suppressAutoHyphens w:val="0"/>
              <w:spacing w:before="80" w:after="80" w:line="200" w:lineRule="atLeast"/>
              <w:jc w:val="right"/>
              <w:rPr>
                <w:b/>
                <w:sz w:val="18"/>
                <w:szCs w:val="18"/>
              </w:rPr>
            </w:pPr>
            <w:r w:rsidRPr="003848EF">
              <w:rPr>
                <w:b/>
                <w:sz w:val="18"/>
                <w:szCs w:val="18"/>
              </w:rPr>
              <w:t>131 065</w:t>
            </w:r>
          </w:p>
        </w:tc>
        <w:tc>
          <w:tcPr>
            <w:tcW w:w="851" w:type="dxa"/>
            <w:tcBorders>
              <w:top w:val="single" w:sz="12" w:space="0" w:color="auto"/>
              <w:bottom w:val="single" w:sz="12" w:space="0" w:color="auto"/>
            </w:tcBorders>
            <w:shd w:val="clear" w:color="auto" w:fill="auto"/>
            <w:tcMar>
              <w:left w:w="28" w:type="dxa"/>
              <w:right w:w="28" w:type="dxa"/>
            </w:tcMar>
            <w:vAlign w:val="bottom"/>
          </w:tcPr>
          <w:p w14:paraId="75EB3080" w14:textId="77777777" w:rsidR="00CB6587" w:rsidRPr="003848EF" w:rsidRDefault="00CB6587" w:rsidP="003848EF">
            <w:pPr>
              <w:suppressAutoHyphens w:val="0"/>
              <w:spacing w:before="80" w:after="80" w:line="200" w:lineRule="atLeast"/>
              <w:jc w:val="right"/>
              <w:rPr>
                <w:b/>
                <w:sz w:val="18"/>
                <w:szCs w:val="18"/>
              </w:rPr>
            </w:pPr>
            <w:r w:rsidRPr="003848EF">
              <w:rPr>
                <w:b/>
                <w:sz w:val="18"/>
                <w:szCs w:val="18"/>
              </w:rPr>
              <w:t>259 766</w:t>
            </w:r>
          </w:p>
        </w:tc>
        <w:tc>
          <w:tcPr>
            <w:tcW w:w="850" w:type="dxa"/>
            <w:tcBorders>
              <w:top w:val="single" w:sz="12" w:space="0" w:color="auto"/>
              <w:bottom w:val="single" w:sz="12" w:space="0" w:color="auto"/>
            </w:tcBorders>
            <w:shd w:val="clear" w:color="auto" w:fill="auto"/>
            <w:tcMar>
              <w:left w:w="28" w:type="dxa"/>
              <w:right w:w="28" w:type="dxa"/>
            </w:tcMar>
            <w:vAlign w:val="bottom"/>
          </w:tcPr>
          <w:p w14:paraId="5AB09735" w14:textId="77777777" w:rsidR="00CB6587" w:rsidRPr="003848EF" w:rsidRDefault="00CB6587" w:rsidP="003848EF">
            <w:pPr>
              <w:suppressAutoHyphens w:val="0"/>
              <w:spacing w:before="80" w:after="80" w:line="200" w:lineRule="atLeast"/>
              <w:jc w:val="right"/>
              <w:rPr>
                <w:b/>
                <w:sz w:val="18"/>
                <w:szCs w:val="18"/>
              </w:rPr>
            </w:pPr>
            <w:r w:rsidRPr="003848EF">
              <w:rPr>
                <w:b/>
                <w:sz w:val="18"/>
                <w:szCs w:val="18"/>
              </w:rPr>
              <w:t>402 410</w:t>
            </w:r>
          </w:p>
        </w:tc>
        <w:tc>
          <w:tcPr>
            <w:tcW w:w="851" w:type="dxa"/>
            <w:tcBorders>
              <w:top w:val="single" w:sz="12" w:space="0" w:color="auto"/>
              <w:bottom w:val="single" w:sz="12" w:space="0" w:color="auto"/>
            </w:tcBorders>
            <w:shd w:val="clear" w:color="auto" w:fill="auto"/>
            <w:tcMar>
              <w:left w:w="28" w:type="dxa"/>
              <w:right w:w="28" w:type="dxa"/>
            </w:tcMar>
            <w:vAlign w:val="bottom"/>
          </w:tcPr>
          <w:p w14:paraId="43A5BE12" w14:textId="77777777" w:rsidR="00CB6587" w:rsidRPr="003848EF" w:rsidRDefault="00CB6587" w:rsidP="003848EF">
            <w:pPr>
              <w:suppressAutoHyphens w:val="0"/>
              <w:spacing w:before="80" w:after="80" w:line="200" w:lineRule="atLeast"/>
              <w:jc w:val="right"/>
              <w:rPr>
                <w:b/>
                <w:sz w:val="18"/>
                <w:szCs w:val="18"/>
              </w:rPr>
            </w:pPr>
            <w:r w:rsidRPr="003848EF">
              <w:rPr>
                <w:b/>
                <w:sz w:val="18"/>
                <w:szCs w:val="18"/>
              </w:rPr>
              <w:t>431 062</w:t>
            </w:r>
          </w:p>
        </w:tc>
        <w:tc>
          <w:tcPr>
            <w:tcW w:w="851" w:type="dxa"/>
            <w:tcBorders>
              <w:top w:val="single" w:sz="12" w:space="0" w:color="auto"/>
              <w:bottom w:val="single" w:sz="12" w:space="0" w:color="auto"/>
            </w:tcBorders>
            <w:shd w:val="clear" w:color="auto" w:fill="auto"/>
            <w:tcMar>
              <w:left w:w="28" w:type="dxa"/>
              <w:right w:w="28" w:type="dxa"/>
            </w:tcMar>
            <w:vAlign w:val="bottom"/>
          </w:tcPr>
          <w:p w14:paraId="48798F02" w14:textId="77777777" w:rsidR="00CB6587" w:rsidRPr="003848EF" w:rsidRDefault="00CB6587" w:rsidP="003848EF">
            <w:pPr>
              <w:suppressAutoHyphens w:val="0"/>
              <w:spacing w:before="80" w:after="80" w:line="200" w:lineRule="atLeast"/>
              <w:jc w:val="right"/>
              <w:rPr>
                <w:b/>
                <w:sz w:val="18"/>
                <w:szCs w:val="18"/>
              </w:rPr>
            </w:pPr>
            <w:r w:rsidRPr="003848EF">
              <w:rPr>
                <w:b/>
                <w:sz w:val="18"/>
                <w:szCs w:val="18"/>
              </w:rPr>
              <w:t>833 472</w:t>
            </w:r>
          </w:p>
        </w:tc>
      </w:tr>
    </w:tbl>
    <w:p w14:paraId="37587AF4" w14:textId="77777777" w:rsidR="00CB6587" w:rsidRPr="00A3389B" w:rsidRDefault="00CB6587" w:rsidP="00CB6587">
      <w:pPr>
        <w:pStyle w:val="H1G"/>
      </w:pPr>
      <w:bookmarkStart w:id="9" w:name="_Toc120527145"/>
      <w:r>
        <w:lastRenderedPageBreak/>
        <w:tab/>
      </w:r>
      <w:r>
        <w:tab/>
      </w:r>
      <w:r>
        <w:rPr>
          <w:bCs/>
        </w:rPr>
        <w:t>Религия</w:t>
      </w:r>
      <w:bookmarkEnd w:id="9"/>
    </w:p>
    <w:p w14:paraId="5871C65E" w14:textId="1FA59CEB" w:rsidR="00CB6587" w:rsidRPr="00EC39B9" w:rsidRDefault="00CB6587" w:rsidP="00CB6587">
      <w:pPr>
        <w:pStyle w:val="SingleTxtG"/>
      </w:pPr>
      <w:r>
        <w:t>17.</w:t>
      </w:r>
      <w:r>
        <w:tab/>
        <w:t xml:space="preserve">В статье 23 (1) Конституции провозглашается свобода совести и религии. Эта статья гласит: </w:t>
      </w:r>
      <w:r w:rsidR="007A2A53">
        <w:t>«</w:t>
      </w:r>
      <w:r>
        <w:t>Каждый человек имеет право по своему собственному усмотрению беспрепятственно пользоваться свободой совести, включая свободу мысли и религии, свободу менять свою религию или убеждения и свободу исповедовать свою религию или убеждения как единолично, так и сообща с другими, публичным или частным порядком, в отправлении культа, учении и выполнении религиозных и ритуальных обрядов</w:t>
      </w:r>
      <w:r w:rsidR="007A2A53">
        <w:t>»</w:t>
      </w:r>
      <w:r>
        <w:t>. В соответствии со статьей 23 (3) каждая религиозная община имеет право руководить любыми своими учебными заведениями.</w:t>
      </w:r>
    </w:p>
    <w:p w14:paraId="1FD3FB49" w14:textId="77777777" w:rsidR="00CB6587" w:rsidRPr="00EC39B9" w:rsidRDefault="00CB6587" w:rsidP="00CB6587">
      <w:pPr>
        <w:pStyle w:val="SingleTxtG"/>
      </w:pPr>
      <w:r>
        <w:t>18.</w:t>
      </w:r>
      <w:r>
        <w:tab/>
        <w:t>Королевство Эсватини характеризуется разнообразием религиозных верований и практик, в число которых, помимо прочих, входят христианство, ислам, индуизм, бахаизм, традиционализм, иудаизм и другие религии, при этом некоторые лица не исповедуют никакой религии</w:t>
      </w:r>
      <w:r w:rsidRPr="00395680">
        <w:rPr>
          <w:rStyle w:val="aa"/>
        </w:rPr>
        <w:footnoteReference w:id="6"/>
      </w:r>
      <w:r>
        <w:t>. Распределение населения по религиозной принадлежности представлено в таблице 9 как в абсолютном, так и в процентном выражении.</w:t>
      </w:r>
    </w:p>
    <w:p w14:paraId="225BF205" w14:textId="286A6021" w:rsidR="00CB6587" w:rsidRPr="00EC39B9" w:rsidRDefault="00CB6587" w:rsidP="00CB6587">
      <w:pPr>
        <w:pStyle w:val="H23G"/>
      </w:pPr>
      <w:r w:rsidRPr="00D350DE">
        <w:rPr>
          <w:b w:val="0"/>
        </w:rPr>
        <w:tab/>
      </w:r>
      <w:r w:rsidRPr="00D350DE">
        <w:rPr>
          <w:b w:val="0"/>
        </w:rPr>
        <w:tab/>
        <w:t>Таблица 9</w:t>
      </w:r>
      <w:r w:rsidR="00D350DE" w:rsidRPr="00D350DE">
        <w:rPr>
          <w:b w:val="0"/>
        </w:rPr>
        <w:br/>
      </w:r>
      <w:r>
        <w:t>Распределение населения по религиозной принадлежности, 2017 год</w:t>
      </w:r>
    </w:p>
    <w:tbl>
      <w:tblPr>
        <w:tblStyle w:val="ac"/>
        <w:tblW w:w="7370" w:type="dxa"/>
        <w:tblInd w:w="1134"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2"/>
        <w:gridCol w:w="1204"/>
        <w:gridCol w:w="1203"/>
        <w:gridCol w:w="1207"/>
        <w:gridCol w:w="1474"/>
      </w:tblGrid>
      <w:tr w:rsidR="00CB6587" w:rsidRPr="003848EF" w14:paraId="5903C26B" w14:textId="77777777" w:rsidTr="00D350DE">
        <w:trPr>
          <w:cantSplit/>
        </w:trPr>
        <w:tc>
          <w:tcPr>
            <w:tcW w:w="2282" w:type="dxa"/>
            <w:tcBorders>
              <w:top w:val="single" w:sz="4" w:space="0" w:color="auto"/>
              <w:bottom w:val="nil"/>
            </w:tcBorders>
            <w:shd w:val="clear" w:color="auto" w:fill="auto"/>
            <w:tcMar>
              <w:left w:w="28" w:type="dxa"/>
              <w:right w:w="28" w:type="dxa"/>
            </w:tcMar>
            <w:vAlign w:val="bottom"/>
          </w:tcPr>
          <w:p w14:paraId="3C605CC5" w14:textId="77777777" w:rsidR="00CB6587" w:rsidRPr="003848EF" w:rsidRDefault="00CB6587" w:rsidP="003848EF">
            <w:pPr>
              <w:spacing w:before="60" w:after="60" w:line="200" w:lineRule="atLeast"/>
              <w:rPr>
                <w:i/>
                <w:sz w:val="16"/>
                <w:szCs w:val="16"/>
              </w:rPr>
            </w:pPr>
          </w:p>
        </w:tc>
        <w:tc>
          <w:tcPr>
            <w:tcW w:w="2407" w:type="dxa"/>
            <w:gridSpan w:val="2"/>
            <w:tcBorders>
              <w:top w:val="single" w:sz="4" w:space="0" w:color="auto"/>
              <w:bottom w:val="single" w:sz="4" w:space="0" w:color="auto"/>
            </w:tcBorders>
            <w:shd w:val="clear" w:color="auto" w:fill="auto"/>
            <w:tcMar>
              <w:left w:w="28" w:type="dxa"/>
              <w:right w:w="28" w:type="dxa"/>
            </w:tcMar>
            <w:vAlign w:val="bottom"/>
          </w:tcPr>
          <w:p w14:paraId="57D3B8D2" w14:textId="77777777" w:rsidR="00CB6587" w:rsidRPr="003848EF" w:rsidRDefault="00CB6587" w:rsidP="003848EF">
            <w:pPr>
              <w:spacing w:before="60" w:after="60" w:line="200" w:lineRule="atLeast"/>
              <w:jc w:val="center"/>
              <w:rPr>
                <w:i/>
                <w:sz w:val="16"/>
                <w:szCs w:val="16"/>
              </w:rPr>
            </w:pPr>
            <w:r w:rsidRPr="003848EF">
              <w:rPr>
                <w:i/>
                <w:iCs/>
                <w:sz w:val="16"/>
                <w:szCs w:val="16"/>
              </w:rPr>
              <w:t>Пол</w:t>
            </w:r>
          </w:p>
        </w:tc>
        <w:tc>
          <w:tcPr>
            <w:tcW w:w="1207" w:type="dxa"/>
            <w:tcBorders>
              <w:top w:val="single" w:sz="4" w:space="0" w:color="auto"/>
              <w:bottom w:val="nil"/>
            </w:tcBorders>
            <w:shd w:val="clear" w:color="auto" w:fill="auto"/>
            <w:tcMar>
              <w:left w:w="28" w:type="dxa"/>
              <w:right w:w="28" w:type="dxa"/>
            </w:tcMar>
            <w:vAlign w:val="bottom"/>
          </w:tcPr>
          <w:p w14:paraId="70664686" w14:textId="77777777" w:rsidR="00CB6587" w:rsidRPr="003848EF" w:rsidRDefault="00CB6587" w:rsidP="003848EF">
            <w:pPr>
              <w:spacing w:before="60" w:after="60" w:line="200" w:lineRule="atLeast"/>
              <w:jc w:val="right"/>
              <w:rPr>
                <w:i/>
                <w:sz w:val="16"/>
                <w:szCs w:val="16"/>
              </w:rPr>
            </w:pPr>
          </w:p>
        </w:tc>
        <w:tc>
          <w:tcPr>
            <w:tcW w:w="1474" w:type="dxa"/>
            <w:tcBorders>
              <w:top w:val="single" w:sz="4" w:space="0" w:color="auto"/>
              <w:bottom w:val="nil"/>
            </w:tcBorders>
            <w:shd w:val="clear" w:color="auto" w:fill="auto"/>
            <w:tcMar>
              <w:left w:w="28" w:type="dxa"/>
              <w:right w:w="28" w:type="dxa"/>
            </w:tcMar>
            <w:vAlign w:val="bottom"/>
          </w:tcPr>
          <w:p w14:paraId="1EAC74A6" w14:textId="77777777" w:rsidR="00CB6587" w:rsidRPr="003848EF" w:rsidRDefault="00CB6587" w:rsidP="003848EF">
            <w:pPr>
              <w:spacing w:before="60" w:after="60" w:line="200" w:lineRule="atLeast"/>
              <w:jc w:val="right"/>
              <w:rPr>
                <w:i/>
                <w:sz w:val="16"/>
                <w:szCs w:val="16"/>
              </w:rPr>
            </w:pPr>
          </w:p>
        </w:tc>
      </w:tr>
      <w:tr w:rsidR="00CB6587" w:rsidRPr="003848EF" w14:paraId="37BC7BB8" w14:textId="77777777" w:rsidTr="00D350DE">
        <w:trPr>
          <w:cantSplit/>
        </w:trPr>
        <w:tc>
          <w:tcPr>
            <w:tcW w:w="2282" w:type="dxa"/>
            <w:tcBorders>
              <w:top w:val="nil"/>
              <w:bottom w:val="single" w:sz="12" w:space="0" w:color="auto"/>
            </w:tcBorders>
            <w:shd w:val="clear" w:color="auto" w:fill="auto"/>
            <w:tcMar>
              <w:left w:w="28" w:type="dxa"/>
              <w:right w:w="28" w:type="dxa"/>
            </w:tcMar>
            <w:vAlign w:val="bottom"/>
          </w:tcPr>
          <w:p w14:paraId="004672F8" w14:textId="77777777" w:rsidR="00CB6587" w:rsidRPr="003848EF" w:rsidRDefault="00CB6587" w:rsidP="00D350DE">
            <w:pPr>
              <w:spacing w:before="60" w:after="60" w:line="200" w:lineRule="atLeast"/>
              <w:rPr>
                <w:i/>
                <w:sz w:val="16"/>
                <w:szCs w:val="16"/>
              </w:rPr>
            </w:pPr>
            <w:r w:rsidRPr="003848EF">
              <w:rPr>
                <w:i/>
                <w:iCs/>
                <w:sz w:val="16"/>
                <w:szCs w:val="16"/>
              </w:rPr>
              <w:t>Вероисповедание</w:t>
            </w:r>
          </w:p>
        </w:tc>
        <w:tc>
          <w:tcPr>
            <w:tcW w:w="1204" w:type="dxa"/>
            <w:tcBorders>
              <w:top w:val="single" w:sz="4" w:space="0" w:color="auto"/>
              <w:bottom w:val="single" w:sz="12" w:space="0" w:color="auto"/>
            </w:tcBorders>
            <w:shd w:val="clear" w:color="auto" w:fill="auto"/>
            <w:tcMar>
              <w:left w:w="28" w:type="dxa"/>
              <w:right w:w="28" w:type="dxa"/>
            </w:tcMar>
            <w:vAlign w:val="bottom"/>
          </w:tcPr>
          <w:p w14:paraId="29B53D62" w14:textId="77777777" w:rsidR="00CB6587" w:rsidRPr="003848EF" w:rsidRDefault="00CB6587" w:rsidP="003848EF">
            <w:pPr>
              <w:spacing w:before="60" w:after="60" w:line="200" w:lineRule="atLeast"/>
              <w:jc w:val="right"/>
              <w:rPr>
                <w:i/>
                <w:sz w:val="16"/>
                <w:szCs w:val="16"/>
              </w:rPr>
            </w:pPr>
            <w:r w:rsidRPr="003848EF">
              <w:rPr>
                <w:i/>
                <w:iCs/>
                <w:sz w:val="16"/>
                <w:szCs w:val="16"/>
              </w:rPr>
              <w:t>Мужчины</w:t>
            </w:r>
          </w:p>
        </w:tc>
        <w:tc>
          <w:tcPr>
            <w:tcW w:w="1203" w:type="dxa"/>
            <w:tcBorders>
              <w:top w:val="single" w:sz="4" w:space="0" w:color="auto"/>
              <w:bottom w:val="single" w:sz="12" w:space="0" w:color="auto"/>
            </w:tcBorders>
            <w:shd w:val="clear" w:color="auto" w:fill="auto"/>
            <w:tcMar>
              <w:left w:w="28" w:type="dxa"/>
              <w:right w:w="28" w:type="dxa"/>
            </w:tcMar>
            <w:vAlign w:val="bottom"/>
          </w:tcPr>
          <w:p w14:paraId="29008F4D" w14:textId="77777777" w:rsidR="00CB6587" w:rsidRPr="003848EF" w:rsidRDefault="00CB6587" w:rsidP="003848EF">
            <w:pPr>
              <w:spacing w:before="60" w:after="60" w:line="200" w:lineRule="atLeast"/>
              <w:jc w:val="right"/>
              <w:rPr>
                <w:i/>
                <w:sz w:val="16"/>
                <w:szCs w:val="16"/>
              </w:rPr>
            </w:pPr>
            <w:r w:rsidRPr="003848EF">
              <w:rPr>
                <w:i/>
                <w:iCs/>
                <w:sz w:val="16"/>
                <w:szCs w:val="16"/>
              </w:rPr>
              <w:t>Женщины</w:t>
            </w:r>
          </w:p>
        </w:tc>
        <w:tc>
          <w:tcPr>
            <w:tcW w:w="1207" w:type="dxa"/>
            <w:tcBorders>
              <w:top w:val="nil"/>
              <w:bottom w:val="single" w:sz="12" w:space="0" w:color="auto"/>
            </w:tcBorders>
            <w:shd w:val="clear" w:color="auto" w:fill="auto"/>
            <w:tcMar>
              <w:left w:w="28" w:type="dxa"/>
              <w:right w:w="28" w:type="dxa"/>
            </w:tcMar>
            <w:vAlign w:val="bottom"/>
          </w:tcPr>
          <w:p w14:paraId="158655C4" w14:textId="77777777" w:rsidR="00CB6587" w:rsidRPr="003848EF" w:rsidRDefault="00CB6587" w:rsidP="003848EF">
            <w:pPr>
              <w:spacing w:before="60" w:after="60" w:line="200" w:lineRule="atLeast"/>
              <w:jc w:val="right"/>
              <w:rPr>
                <w:i/>
                <w:iCs/>
                <w:sz w:val="16"/>
                <w:szCs w:val="16"/>
              </w:rPr>
            </w:pPr>
            <w:r w:rsidRPr="003848EF">
              <w:rPr>
                <w:i/>
                <w:iCs/>
                <w:sz w:val="16"/>
                <w:szCs w:val="16"/>
              </w:rPr>
              <w:t>Всего</w:t>
            </w:r>
          </w:p>
        </w:tc>
        <w:tc>
          <w:tcPr>
            <w:tcW w:w="1474" w:type="dxa"/>
            <w:tcBorders>
              <w:top w:val="nil"/>
              <w:bottom w:val="single" w:sz="12" w:space="0" w:color="auto"/>
            </w:tcBorders>
            <w:shd w:val="clear" w:color="auto" w:fill="auto"/>
            <w:tcMar>
              <w:left w:w="28" w:type="dxa"/>
              <w:right w:w="28" w:type="dxa"/>
            </w:tcMar>
            <w:vAlign w:val="bottom"/>
          </w:tcPr>
          <w:p w14:paraId="5D94FD0B" w14:textId="77777777" w:rsidR="00CB6587" w:rsidRPr="003848EF" w:rsidRDefault="00CB6587" w:rsidP="003848EF">
            <w:pPr>
              <w:spacing w:before="60" w:after="60" w:line="200" w:lineRule="atLeast"/>
              <w:jc w:val="right"/>
              <w:rPr>
                <w:i/>
                <w:sz w:val="16"/>
                <w:szCs w:val="16"/>
              </w:rPr>
            </w:pPr>
            <w:r w:rsidRPr="003848EF">
              <w:rPr>
                <w:i/>
                <w:iCs/>
                <w:sz w:val="16"/>
                <w:szCs w:val="16"/>
              </w:rPr>
              <w:t>Процентная доля</w:t>
            </w:r>
          </w:p>
        </w:tc>
      </w:tr>
      <w:tr w:rsidR="00CB6587" w:rsidRPr="003848EF" w14:paraId="5A024C11" w14:textId="77777777" w:rsidTr="00D350DE">
        <w:trPr>
          <w:cantSplit/>
        </w:trPr>
        <w:tc>
          <w:tcPr>
            <w:tcW w:w="2282" w:type="dxa"/>
            <w:tcBorders>
              <w:top w:val="single" w:sz="12" w:space="0" w:color="auto"/>
            </w:tcBorders>
            <w:shd w:val="clear" w:color="auto" w:fill="auto"/>
            <w:tcMar>
              <w:left w:w="28" w:type="dxa"/>
              <w:right w:w="28" w:type="dxa"/>
            </w:tcMar>
          </w:tcPr>
          <w:p w14:paraId="54E30AD3" w14:textId="77777777" w:rsidR="00CB6587" w:rsidRPr="003848EF" w:rsidRDefault="00CB6587" w:rsidP="003848EF">
            <w:pPr>
              <w:spacing w:before="40" w:after="40" w:line="220" w:lineRule="atLeast"/>
              <w:rPr>
                <w:sz w:val="18"/>
                <w:szCs w:val="18"/>
              </w:rPr>
            </w:pPr>
            <w:r w:rsidRPr="003848EF">
              <w:rPr>
                <w:sz w:val="18"/>
                <w:szCs w:val="18"/>
              </w:rPr>
              <w:t>Христианство</w:t>
            </w:r>
          </w:p>
        </w:tc>
        <w:tc>
          <w:tcPr>
            <w:tcW w:w="1204" w:type="dxa"/>
            <w:tcBorders>
              <w:top w:val="single" w:sz="12" w:space="0" w:color="auto"/>
            </w:tcBorders>
            <w:shd w:val="clear" w:color="auto" w:fill="auto"/>
            <w:tcMar>
              <w:left w:w="28" w:type="dxa"/>
              <w:right w:w="28" w:type="dxa"/>
            </w:tcMar>
          </w:tcPr>
          <w:p w14:paraId="25231759" w14:textId="77777777" w:rsidR="00CB6587" w:rsidRPr="003848EF" w:rsidRDefault="00CB6587" w:rsidP="003848EF">
            <w:pPr>
              <w:spacing w:before="40" w:after="40" w:line="220" w:lineRule="atLeast"/>
              <w:jc w:val="right"/>
              <w:rPr>
                <w:sz w:val="18"/>
                <w:szCs w:val="18"/>
              </w:rPr>
            </w:pPr>
            <w:r w:rsidRPr="003848EF">
              <w:rPr>
                <w:sz w:val="18"/>
                <w:szCs w:val="18"/>
              </w:rPr>
              <w:t>453 249</w:t>
            </w:r>
          </w:p>
        </w:tc>
        <w:tc>
          <w:tcPr>
            <w:tcW w:w="1203" w:type="dxa"/>
            <w:tcBorders>
              <w:top w:val="single" w:sz="12" w:space="0" w:color="auto"/>
            </w:tcBorders>
            <w:shd w:val="clear" w:color="auto" w:fill="auto"/>
            <w:tcMar>
              <w:left w:w="28" w:type="dxa"/>
              <w:right w:w="28" w:type="dxa"/>
            </w:tcMar>
          </w:tcPr>
          <w:p w14:paraId="4E436AE0" w14:textId="77777777" w:rsidR="00CB6587" w:rsidRPr="003848EF" w:rsidRDefault="00CB6587" w:rsidP="003848EF">
            <w:pPr>
              <w:spacing w:before="40" w:after="40" w:line="220" w:lineRule="atLeast"/>
              <w:jc w:val="right"/>
              <w:rPr>
                <w:sz w:val="18"/>
                <w:szCs w:val="18"/>
              </w:rPr>
            </w:pPr>
            <w:r w:rsidRPr="003848EF">
              <w:rPr>
                <w:sz w:val="18"/>
                <w:szCs w:val="18"/>
              </w:rPr>
              <w:t>522 508</w:t>
            </w:r>
          </w:p>
        </w:tc>
        <w:tc>
          <w:tcPr>
            <w:tcW w:w="1207" w:type="dxa"/>
            <w:tcBorders>
              <w:top w:val="single" w:sz="12" w:space="0" w:color="auto"/>
            </w:tcBorders>
            <w:shd w:val="clear" w:color="auto" w:fill="auto"/>
            <w:tcMar>
              <w:left w:w="28" w:type="dxa"/>
              <w:right w:w="28" w:type="dxa"/>
            </w:tcMar>
          </w:tcPr>
          <w:p w14:paraId="0B680066" w14:textId="77777777" w:rsidR="00CB6587" w:rsidRPr="003848EF" w:rsidRDefault="00CB6587" w:rsidP="003848EF">
            <w:pPr>
              <w:spacing w:before="40" w:after="40" w:line="220" w:lineRule="atLeast"/>
              <w:jc w:val="right"/>
              <w:rPr>
                <w:sz w:val="18"/>
                <w:szCs w:val="18"/>
              </w:rPr>
            </w:pPr>
            <w:r w:rsidRPr="003848EF">
              <w:rPr>
                <w:sz w:val="18"/>
                <w:szCs w:val="18"/>
              </w:rPr>
              <w:t>975 757</w:t>
            </w:r>
          </w:p>
        </w:tc>
        <w:tc>
          <w:tcPr>
            <w:tcW w:w="1474" w:type="dxa"/>
            <w:tcBorders>
              <w:top w:val="single" w:sz="12" w:space="0" w:color="auto"/>
            </w:tcBorders>
            <w:shd w:val="clear" w:color="auto" w:fill="auto"/>
            <w:tcMar>
              <w:left w:w="28" w:type="dxa"/>
              <w:right w:w="28" w:type="dxa"/>
            </w:tcMar>
          </w:tcPr>
          <w:p w14:paraId="2FE4078C" w14:textId="77777777" w:rsidR="00CB6587" w:rsidRPr="003848EF" w:rsidRDefault="00CB6587" w:rsidP="003848EF">
            <w:pPr>
              <w:spacing w:before="40" w:after="40" w:line="220" w:lineRule="atLeast"/>
              <w:jc w:val="right"/>
              <w:rPr>
                <w:sz w:val="18"/>
                <w:szCs w:val="18"/>
              </w:rPr>
            </w:pPr>
            <w:r w:rsidRPr="003848EF">
              <w:rPr>
                <w:sz w:val="18"/>
                <w:szCs w:val="18"/>
              </w:rPr>
              <w:t>89,25</w:t>
            </w:r>
          </w:p>
        </w:tc>
      </w:tr>
      <w:tr w:rsidR="00CB6587" w:rsidRPr="003848EF" w14:paraId="48922842" w14:textId="77777777" w:rsidTr="00D350DE">
        <w:trPr>
          <w:cantSplit/>
        </w:trPr>
        <w:tc>
          <w:tcPr>
            <w:tcW w:w="2282" w:type="dxa"/>
            <w:shd w:val="clear" w:color="auto" w:fill="auto"/>
            <w:tcMar>
              <w:left w:w="28" w:type="dxa"/>
              <w:right w:w="28" w:type="dxa"/>
            </w:tcMar>
          </w:tcPr>
          <w:p w14:paraId="252D0996" w14:textId="77777777" w:rsidR="00CB6587" w:rsidRPr="003848EF" w:rsidRDefault="00CB6587" w:rsidP="003848EF">
            <w:pPr>
              <w:spacing w:before="40" w:after="40" w:line="220" w:lineRule="atLeast"/>
              <w:rPr>
                <w:sz w:val="18"/>
                <w:szCs w:val="18"/>
              </w:rPr>
            </w:pPr>
            <w:r w:rsidRPr="003848EF">
              <w:rPr>
                <w:sz w:val="18"/>
                <w:szCs w:val="18"/>
              </w:rPr>
              <w:t>Ислам</w:t>
            </w:r>
          </w:p>
        </w:tc>
        <w:tc>
          <w:tcPr>
            <w:tcW w:w="1204" w:type="dxa"/>
            <w:shd w:val="clear" w:color="auto" w:fill="auto"/>
            <w:tcMar>
              <w:left w:w="28" w:type="dxa"/>
              <w:right w:w="28" w:type="dxa"/>
            </w:tcMar>
          </w:tcPr>
          <w:p w14:paraId="4BD57810" w14:textId="77777777" w:rsidR="00CB6587" w:rsidRPr="003848EF" w:rsidRDefault="00CB6587" w:rsidP="003848EF">
            <w:pPr>
              <w:spacing w:before="40" w:after="40" w:line="220" w:lineRule="atLeast"/>
              <w:jc w:val="right"/>
              <w:rPr>
                <w:sz w:val="18"/>
                <w:szCs w:val="18"/>
              </w:rPr>
            </w:pPr>
            <w:r w:rsidRPr="003848EF">
              <w:rPr>
                <w:sz w:val="18"/>
                <w:szCs w:val="18"/>
              </w:rPr>
              <w:t>2 188</w:t>
            </w:r>
          </w:p>
        </w:tc>
        <w:tc>
          <w:tcPr>
            <w:tcW w:w="1203" w:type="dxa"/>
            <w:shd w:val="clear" w:color="auto" w:fill="auto"/>
            <w:tcMar>
              <w:left w:w="28" w:type="dxa"/>
              <w:right w:w="28" w:type="dxa"/>
            </w:tcMar>
          </w:tcPr>
          <w:p w14:paraId="576BDCF8" w14:textId="77777777" w:rsidR="00CB6587" w:rsidRPr="003848EF" w:rsidRDefault="00CB6587" w:rsidP="003848EF">
            <w:pPr>
              <w:spacing w:before="40" w:after="40" w:line="220" w:lineRule="atLeast"/>
              <w:jc w:val="right"/>
              <w:rPr>
                <w:sz w:val="18"/>
                <w:szCs w:val="18"/>
              </w:rPr>
            </w:pPr>
            <w:r w:rsidRPr="003848EF">
              <w:rPr>
                <w:sz w:val="18"/>
                <w:szCs w:val="18"/>
              </w:rPr>
              <w:t>1 438</w:t>
            </w:r>
          </w:p>
        </w:tc>
        <w:tc>
          <w:tcPr>
            <w:tcW w:w="1207" w:type="dxa"/>
            <w:shd w:val="clear" w:color="auto" w:fill="auto"/>
            <w:tcMar>
              <w:left w:w="28" w:type="dxa"/>
              <w:right w:w="28" w:type="dxa"/>
            </w:tcMar>
          </w:tcPr>
          <w:p w14:paraId="60090A28" w14:textId="77777777" w:rsidR="00CB6587" w:rsidRPr="003848EF" w:rsidRDefault="00CB6587" w:rsidP="003848EF">
            <w:pPr>
              <w:spacing w:before="40" w:after="40" w:line="220" w:lineRule="atLeast"/>
              <w:jc w:val="right"/>
              <w:rPr>
                <w:sz w:val="18"/>
                <w:szCs w:val="18"/>
              </w:rPr>
            </w:pPr>
            <w:r w:rsidRPr="003848EF">
              <w:rPr>
                <w:sz w:val="18"/>
                <w:szCs w:val="18"/>
              </w:rPr>
              <w:t>3 626</w:t>
            </w:r>
          </w:p>
        </w:tc>
        <w:tc>
          <w:tcPr>
            <w:tcW w:w="1474" w:type="dxa"/>
            <w:shd w:val="clear" w:color="auto" w:fill="auto"/>
            <w:tcMar>
              <w:left w:w="28" w:type="dxa"/>
              <w:right w:w="28" w:type="dxa"/>
            </w:tcMar>
          </w:tcPr>
          <w:p w14:paraId="55D7883B" w14:textId="77777777" w:rsidR="00CB6587" w:rsidRPr="003848EF" w:rsidRDefault="00CB6587" w:rsidP="003848EF">
            <w:pPr>
              <w:spacing w:before="40" w:after="40" w:line="220" w:lineRule="atLeast"/>
              <w:jc w:val="right"/>
              <w:rPr>
                <w:sz w:val="18"/>
                <w:szCs w:val="18"/>
              </w:rPr>
            </w:pPr>
            <w:r w:rsidRPr="003848EF">
              <w:rPr>
                <w:sz w:val="18"/>
                <w:szCs w:val="18"/>
              </w:rPr>
              <w:t>0,33</w:t>
            </w:r>
          </w:p>
        </w:tc>
      </w:tr>
      <w:tr w:rsidR="00CB6587" w:rsidRPr="003848EF" w14:paraId="08347EFA" w14:textId="77777777" w:rsidTr="00D350DE">
        <w:trPr>
          <w:cantSplit/>
        </w:trPr>
        <w:tc>
          <w:tcPr>
            <w:tcW w:w="2282" w:type="dxa"/>
            <w:shd w:val="clear" w:color="auto" w:fill="auto"/>
            <w:tcMar>
              <w:left w:w="28" w:type="dxa"/>
              <w:right w:w="28" w:type="dxa"/>
            </w:tcMar>
          </w:tcPr>
          <w:p w14:paraId="2A1F4A3D" w14:textId="77777777" w:rsidR="00CB6587" w:rsidRPr="003848EF" w:rsidRDefault="00CB6587" w:rsidP="003848EF">
            <w:pPr>
              <w:spacing w:before="40" w:after="40" w:line="220" w:lineRule="atLeast"/>
              <w:rPr>
                <w:sz w:val="18"/>
                <w:szCs w:val="18"/>
              </w:rPr>
            </w:pPr>
            <w:r w:rsidRPr="003848EF">
              <w:rPr>
                <w:sz w:val="18"/>
                <w:szCs w:val="18"/>
              </w:rPr>
              <w:t>Индуизм</w:t>
            </w:r>
          </w:p>
        </w:tc>
        <w:tc>
          <w:tcPr>
            <w:tcW w:w="1204" w:type="dxa"/>
            <w:shd w:val="clear" w:color="auto" w:fill="auto"/>
            <w:tcMar>
              <w:left w:w="28" w:type="dxa"/>
              <w:right w:w="28" w:type="dxa"/>
            </w:tcMar>
          </w:tcPr>
          <w:p w14:paraId="0D6FCCF9" w14:textId="77777777" w:rsidR="00CB6587" w:rsidRPr="003848EF" w:rsidRDefault="00CB6587" w:rsidP="003848EF">
            <w:pPr>
              <w:spacing w:before="40" w:after="40" w:line="220" w:lineRule="atLeast"/>
              <w:jc w:val="right"/>
              <w:rPr>
                <w:sz w:val="18"/>
                <w:szCs w:val="18"/>
              </w:rPr>
            </w:pPr>
            <w:r w:rsidRPr="003848EF">
              <w:rPr>
                <w:sz w:val="18"/>
                <w:szCs w:val="18"/>
              </w:rPr>
              <w:t>150</w:t>
            </w:r>
          </w:p>
        </w:tc>
        <w:tc>
          <w:tcPr>
            <w:tcW w:w="1203" w:type="dxa"/>
            <w:shd w:val="clear" w:color="auto" w:fill="auto"/>
            <w:tcMar>
              <w:left w:w="28" w:type="dxa"/>
              <w:right w:w="28" w:type="dxa"/>
            </w:tcMar>
          </w:tcPr>
          <w:p w14:paraId="15171286" w14:textId="77777777" w:rsidR="00CB6587" w:rsidRPr="003848EF" w:rsidRDefault="00CB6587" w:rsidP="003848EF">
            <w:pPr>
              <w:spacing w:before="40" w:after="40" w:line="220" w:lineRule="atLeast"/>
              <w:jc w:val="right"/>
              <w:rPr>
                <w:sz w:val="18"/>
                <w:szCs w:val="18"/>
              </w:rPr>
            </w:pPr>
            <w:r w:rsidRPr="003848EF">
              <w:rPr>
                <w:sz w:val="18"/>
                <w:szCs w:val="18"/>
              </w:rPr>
              <w:t>94</w:t>
            </w:r>
          </w:p>
        </w:tc>
        <w:tc>
          <w:tcPr>
            <w:tcW w:w="1207" w:type="dxa"/>
            <w:shd w:val="clear" w:color="auto" w:fill="auto"/>
            <w:tcMar>
              <w:left w:w="28" w:type="dxa"/>
              <w:right w:w="28" w:type="dxa"/>
            </w:tcMar>
          </w:tcPr>
          <w:p w14:paraId="312E5CA6" w14:textId="77777777" w:rsidR="00CB6587" w:rsidRPr="003848EF" w:rsidRDefault="00CB6587" w:rsidP="003848EF">
            <w:pPr>
              <w:spacing w:before="40" w:after="40" w:line="220" w:lineRule="atLeast"/>
              <w:jc w:val="right"/>
              <w:rPr>
                <w:sz w:val="18"/>
                <w:szCs w:val="18"/>
              </w:rPr>
            </w:pPr>
            <w:r w:rsidRPr="003848EF">
              <w:rPr>
                <w:sz w:val="18"/>
                <w:szCs w:val="18"/>
              </w:rPr>
              <w:t>244</w:t>
            </w:r>
          </w:p>
        </w:tc>
        <w:tc>
          <w:tcPr>
            <w:tcW w:w="1474" w:type="dxa"/>
            <w:shd w:val="clear" w:color="auto" w:fill="auto"/>
            <w:tcMar>
              <w:left w:w="28" w:type="dxa"/>
              <w:right w:w="28" w:type="dxa"/>
            </w:tcMar>
          </w:tcPr>
          <w:p w14:paraId="5AA50819" w14:textId="77777777" w:rsidR="00CB6587" w:rsidRPr="003848EF" w:rsidRDefault="00CB6587" w:rsidP="003848EF">
            <w:pPr>
              <w:spacing w:before="40" w:after="40" w:line="220" w:lineRule="atLeast"/>
              <w:jc w:val="right"/>
              <w:rPr>
                <w:sz w:val="18"/>
                <w:szCs w:val="18"/>
              </w:rPr>
            </w:pPr>
            <w:r w:rsidRPr="003848EF">
              <w:rPr>
                <w:sz w:val="18"/>
                <w:szCs w:val="18"/>
              </w:rPr>
              <w:t>0,02</w:t>
            </w:r>
          </w:p>
        </w:tc>
      </w:tr>
      <w:tr w:rsidR="00CB6587" w:rsidRPr="003848EF" w14:paraId="2C33E6D1" w14:textId="77777777" w:rsidTr="00D350DE">
        <w:trPr>
          <w:cantSplit/>
        </w:trPr>
        <w:tc>
          <w:tcPr>
            <w:tcW w:w="2282" w:type="dxa"/>
            <w:shd w:val="clear" w:color="auto" w:fill="auto"/>
            <w:tcMar>
              <w:left w:w="28" w:type="dxa"/>
              <w:right w:w="28" w:type="dxa"/>
            </w:tcMar>
          </w:tcPr>
          <w:p w14:paraId="60F7F2C4" w14:textId="77777777" w:rsidR="00CB6587" w:rsidRPr="003848EF" w:rsidRDefault="00CB6587" w:rsidP="003848EF">
            <w:pPr>
              <w:spacing w:before="40" w:after="40" w:line="220" w:lineRule="atLeast"/>
              <w:rPr>
                <w:sz w:val="18"/>
                <w:szCs w:val="18"/>
              </w:rPr>
            </w:pPr>
            <w:r w:rsidRPr="003848EF">
              <w:rPr>
                <w:sz w:val="18"/>
                <w:szCs w:val="18"/>
              </w:rPr>
              <w:t>Бахаизм</w:t>
            </w:r>
          </w:p>
        </w:tc>
        <w:tc>
          <w:tcPr>
            <w:tcW w:w="1204" w:type="dxa"/>
            <w:shd w:val="clear" w:color="auto" w:fill="auto"/>
            <w:tcMar>
              <w:left w:w="28" w:type="dxa"/>
              <w:right w:w="28" w:type="dxa"/>
            </w:tcMar>
          </w:tcPr>
          <w:p w14:paraId="23294104" w14:textId="77777777" w:rsidR="00CB6587" w:rsidRPr="003848EF" w:rsidRDefault="00CB6587" w:rsidP="003848EF">
            <w:pPr>
              <w:spacing w:before="40" w:after="40" w:line="220" w:lineRule="atLeast"/>
              <w:jc w:val="right"/>
              <w:rPr>
                <w:sz w:val="18"/>
                <w:szCs w:val="18"/>
              </w:rPr>
            </w:pPr>
            <w:r w:rsidRPr="003848EF">
              <w:rPr>
                <w:sz w:val="18"/>
                <w:szCs w:val="18"/>
              </w:rPr>
              <w:t>235</w:t>
            </w:r>
          </w:p>
        </w:tc>
        <w:tc>
          <w:tcPr>
            <w:tcW w:w="1203" w:type="dxa"/>
            <w:shd w:val="clear" w:color="auto" w:fill="auto"/>
            <w:tcMar>
              <w:left w:w="28" w:type="dxa"/>
              <w:right w:w="28" w:type="dxa"/>
            </w:tcMar>
          </w:tcPr>
          <w:p w14:paraId="00AFFAF1" w14:textId="77777777" w:rsidR="00CB6587" w:rsidRPr="003848EF" w:rsidRDefault="00CB6587" w:rsidP="003848EF">
            <w:pPr>
              <w:spacing w:before="40" w:after="40" w:line="220" w:lineRule="atLeast"/>
              <w:jc w:val="right"/>
              <w:rPr>
                <w:sz w:val="18"/>
                <w:szCs w:val="18"/>
              </w:rPr>
            </w:pPr>
            <w:r w:rsidRPr="003848EF">
              <w:rPr>
                <w:sz w:val="18"/>
                <w:szCs w:val="18"/>
              </w:rPr>
              <w:t>195</w:t>
            </w:r>
          </w:p>
        </w:tc>
        <w:tc>
          <w:tcPr>
            <w:tcW w:w="1207" w:type="dxa"/>
            <w:shd w:val="clear" w:color="auto" w:fill="auto"/>
            <w:tcMar>
              <w:left w:w="28" w:type="dxa"/>
              <w:right w:w="28" w:type="dxa"/>
            </w:tcMar>
          </w:tcPr>
          <w:p w14:paraId="7A3AA3C6" w14:textId="77777777" w:rsidR="00CB6587" w:rsidRPr="003848EF" w:rsidRDefault="00CB6587" w:rsidP="003848EF">
            <w:pPr>
              <w:spacing w:before="40" w:after="40" w:line="220" w:lineRule="atLeast"/>
              <w:jc w:val="right"/>
              <w:rPr>
                <w:sz w:val="18"/>
                <w:szCs w:val="18"/>
              </w:rPr>
            </w:pPr>
            <w:r w:rsidRPr="003848EF">
              <w:rPr>
                <w:sz w:val="18"/>
                <w:szCs w:val="18"/>
              </w:rPr>
              <w:t>430</w:t>
            </w:r>
          </w:p>
        </w:tc>
        <w:tc>
          <w:tcPr>
            <w:tcW w:w="1474" w:type="dxa"/>
            <w:shd w:val="clear" w:color="auto" w:fill="auto"/>
            <w:tcMar>
              <w:left w:w="28" w:type="dxa"/>
              <w:right w:w="28" w:type="dxa"/>
            </w:tcMar>
          </w:tcPr>
          <w:p w14:paraId="36A9D3EC" w14:textId="77777777" w:rsidR="00CB6587" w:rsidRPr="003848EF" w:rsidRDefault="00CB6587" w:rsidP="003848EF">
            <w:pPr>
              <w:spacing w:before="40" w:after="40" w:line="220" w:lineRule="atLeast"/>
              <w:jc w:val="right"/>
              <w:rPr>
                <w:sz w:val="18"/>
                <w:szCs w:val="18"/>
              </w:rPr>
            </w:pPr>
            <w:r w:rsidRPr="003848EF">
              <w:rPr>
                <w:sz w:val="18"/>
                <w:szCs w:val="18"/>
              </w:rPr>
              <w:t>0,04</w:t>
            </w:r>
          </w:p>
        </w:tc>
      </w:tr>
      <w:tr w:rsidR="00CB6587" w:rsidRPr="003848EF" w14:paraId="4B07A576" w14:textId="77777777" w:rsidTr="00D350DE">
        <w:trPr>
          <w:cantSplit/>
        </w:trPr>
        <w:tc>
          <w:tcPr>
            <w:tcW w:w="2282" w:type="dxa"/>
            <w:shd w:val="clear" w:color="auto" w:fill="auto"/>
            <w:tcMar>
              <w:left w:w="28" w:type="dxa"/>
              <w:right w:w="28" w:type="dxa"/>
            </w:tcMar>
          </w:tcPr>
          <w:p w14:paraId="5E2AB0D9" w14:textId="77777777" w:rsidR="00CB6587" w:rsidRPr="003848EF" w:rsidRDefault="00CB6587" w:rsidP="003848EF">
            <w:pPr>
              <w:spacing w:before="40" w:after="40" w:line="220" w:lineRule="atLeast"/>
              <w:rPr>
                <w:sz w:val="18"/>
                <w:szCs w:val="18"/>
              </w:rPr>
            </w:pPr>
            <w:r w:rsidRPr="003848EF">
              <w:rPr>
                <w:sz w:val="18"/>
                <w:szCs w:val="18"/>
              </w:rPr>
              <w:t>Традиционные верования</w:t>
            </w:r>
          </w:p>
        </w:tc>
        <w:tc>
          <w:tcPr>
            <w:tcW w:w="1204" w:type="dxa"/>
            <w:shd w:val="clear" w:color="auto" w:fill="auto"/>
            <w:tcMar>
              <w:left w:w="28" w:type="dxa"/>
              <w:right w:w="28" w:type="dxa"/>
            </w:tcMar>
          </w:tcPr>
          <w:p w14:paraId="26CF5544" w14:textId="77777777" w:rsidR="00CB6587" w:rsidRPr="003848EF" w:rsidRDefault="00CB6587" w:rsidP="003848EF">
            <w:pPr>
              <w:spacing w:before="40" w:after="40" w:line="220" w:lineRule="atLeast"/>
              <w:jc w:val="right"/>
              <w:rPr>
                <w:sz w:val="18"/>
                <w:szCs w:val="18"/>
              </w:rPr>
            </w:pPr>
            <w:r w:rsidRPr="003848EF">
              <w:rPr>
                <w:sz w:val="18"/>
                <w:szCs w:val="18"/>
              </w:rPr>
              <w:t>3 523</w:t>
            </w:r>
          </w:p>
        </w:tc>
        <w:tc>
          <w:tcPr>
            <w:tcW w:w="1203" w:type="dxa"/>
            <w:shd w:val="clear" w:color="auto" w:fill="auto"/>
            <w:tcMar>
              <w:left w:w="28" w:type="dxa"/>
              <w:right w:w="28" w:type="dxa"/>
            </w:tcMar>
          </w:tcPr>
          <w:p w14:paraId="7B06E2C6" w14:textId="77777777" w:rsidR="00CB6587" w:rsidRPr="003848EF" w:rsidRDefault="00CB6587" w:rsidP="003848EF">
            <w:pPr>
              <w:spacing w:before="40" w:after="40" w:line="220" w:lineRule="atLeast"/>
              <w:jc w:val="right"/>
              <w:rPr>
                <w:sz w:val="18"/>
                <w:szCs w:val="18"/>
              </w:rPr>
            </w:pPr>
            <w:r w:rsidRPr="003848EF">
              <w:rPr>
                <w:sz w:val="18"/>
                <w:szCs w:val="18"/>
              </w:rPr>
              <w:t>1 346</w:t>
            </w:r>
          </w:p>
        </w:tc>
        <w:tc>
          <w:tcPr>
            <w:tcW w:w="1207" w:type="dxa"/>
            <w:shd w:val="clear" w:color="auto" w:fill="auto"/>
            <w:tcMar>
              <w:left w:w="28" w:type="dxa"/>
              <w:right w:w="28" w:type="dxa"/>
            </w:tcMar>
          </w:tcPr>
          <w:p w14:paraId="5236B44C" w14:textId="77777777" w:rsidR="00CB6587" w:rsidRPr="003848EF" w:rsidRDefault="00CB6587" w:rsidP="003848EF">
            <w:pPr>
              <w:spacing w:before="40" w:after="40" w:line="220" w:lineRule="atLeast"/>
              <w:jc w:val="right"/>
              <w:rPr>
                <w:sz w:val="18"/>
                <w:szCs w:val="18"/>
              </w:rPr>
            </w:pPr>
            <w:r w:rsidRPr="003848EF">
              <w:rPr>
                <w:sz w:val="18"/>
                <w:szCs w:val="18"/>
              </w:rPr>
              <w:t>4 869</w:t>
            </w:r>
          </w:p>
        </w:tc>
        <w:tc>
          <w:tcPr>
            <w:tcW w:w="1474" w:type="dxa"/>
            <w:shd w:val="clear" w:color="auto" w:fill="auto"/>
            <w:tcMar>
              <w:left w:w="28" w:type="dxa"/>
              <w:right w:w="28" w:type="dxa"/>
            </w:tcMar>
          </w:tcPr>
          <w:p w14:paraId="17AFB6E1" w14:textId="77777777" w:rsidR="00CB6587" w:rsidRPr="003848EF" w:rsidRDefault="00CB6587" w:rsidP="003848EF">
            <w:pPr>
              <w:spacing w:before="40" w:after="40" w:line="220" w:lineRule="atLeast"/>
              <w:jc w:val="right"/>
              <w:rPr>
                <w:sz w:val="18"/>
                <w:szCs w:val="18"/>
              </w:rPr>
            </w:pPr>
            <w:r w:rsidRPr="003848EF">
              <w:rPr>
                <w:sz w:val="18"/>
                <w:szCs w:val="18"/>
              </w:rPr>
              <w:t>0,45</w:t>
            </w:r>
          </w:p>
        </w:tc>
      </w:tr>
      <w:tr w:rsidR="00CB6587" w:rsidRPr="003848EF" w14:paraId="04C6B942" w14:textId="77777777" w:rsidTr="00D350DE">
        <w:trPr>
          <w:cantSplit/>
        </w:trPr>
        <w:tc>
          <w:tcPr>
            <w:tcW w:w="2282" w:type="dxa"/>
            <w:shd w:val="clear" w:color="auto" w:fill="auto"/>
            <w:tcMar>
              <w:left w:w="28" w:type="dxa"/>
              <w:right w:w="28" w:type="dxa"/>
            </w:tcMar>
          </w:tcPr>
          <w:p w14:paraId="7F6383E5" w14:textId="77777777" w:rsidR="00CB6587" w:rsidRPr="003848EF" w:rsidRDefault="00CB6587" w:rsidP="003848EF">
            <w:pPr>
              <w:spacing w:before="40" w:after="40" w:line="220" w:lineRule="atLeast"/>
              <w:rPr>
                <w:sz w:val="18"/>
                <w:szCs w:val="18"/>
              </w:rPr>
            </w:pPr>
            <w:r w:rsidRPr="003848EF">
              <w:rPr>
                <w:sz w:val="18"/>
                <w:szCs w:val="18"/>
              </w:rPr>
              <w:t>Иудаизм</w:t>
            </w:r>
          </w:p>
        </w:tc>
        <w:tc>
          <w:tcPr>
            <w:tcW w:w="1204" w:type="dxa"/>
            <w:shd w:val="clear" w:color="auto" w:fill="auto"/>
            <w:tcMar>
              <w:left w:w="28" w:type="dxa"/>
              <w:right w:w="28" w:type="dxa"/>
            </w:tcMar>
          </w:tcPr>
          <w:p w14:paraId="27C7D4D7" w14:textId="77777777" w:rsidR="00CB6587" w:rsidRPr="003848EF" w:rsidRDefault="00CB6587" w:rsidP="003848EF">
            <w:pPr>
              <w:spacing w:before="40" w:after="40" w:line="220" w:lineRule="atLeast"/>
              <w:jc w:val="right"/>
              <w:rPr>
                <w:sz w:val="18"/>
                <w:szCs w:val="18"/>
              </w:rPr>
            </w:pPr>
            <w:r w:rsidRPr="003848EF">
              <w:rPr>
                <w:sz w:val="18"/>
                <w:szCs w:val="18"/>
              </w:rPr>
              <w:t>93</w:t>
            </w:r>
          </w:p>
        </w:tc>
        <w:tc>
          <w:tcPr>
            <w:tcW w:w="1203" w:type="dxa"/>
            <w:shd w:val="clear" w:color="auto" w:fill="auto"/>
            <w:tcMar>
              <w:left w:w="28" w:type="dxa"/>
              <w:right w:w="28" w:type="dxa"/>
            </w:tcMar>
          </w:tcPr>
          <w:p w14:paraId="383CFE45" w14:textId="77777777" w:rsidR="00CB6587" w:rsidRPr="003848EF" w:rsidRDefault="00CB6587" w:rsidP="003848EF">
            <w:pPr>
              <w:spacing w:before="40" w:after="40" w:line="220" w:lineRule="atLeast"/>
              <w:jc w:val="right"/>
              <w:rPr>
                <w:sz w:val="18"/>
                <w:szCs w:val="18"/>
              </w:rPr>
            </w:pPr>
            <w:r w:rsidRPr="003848EF">
              <w:rPr>
                <w:sz w:val="18"/>
                <w:szCs w:val="18"/>
              </w:rPr>
              <w:t>70</w:t>
            </w:r>
          </w:p>
        </w:tc>
        <w:tc>
          <w:tcPr>
            <w:tcW w:w="1207" w:type="dxa"/>
            <w:shd w:val="clear" w:color="auto" w:fill="auto"/>
            <w:tcMar>
              <w:left w:w="28" w:type="dxa"/>
              <w:right w:w="28" w:type="dxa"/>
            </w:tcMar>
          </w:tcPr>
          <w:p w14:paraId="16F35F75" w14:textId="77777777" w:rsidR="00CB6587" w:rsidRPr="003848EF" w:rsidRDefault="00CB6587" w:rsidP="003848EF">
            <w:pPr>
              <w:spacing w:before="40" w:after="40" w:line="220" w:lineRule="atLeast"/>
              <w:jc w:val="right"/>
              <w:rPr>
                <w:sz w:val="18"/>
                <w:szCs w:val="18"/>
              </w:rPr>
            </w:pPr>
            <w:r w:rsidRPr="003848EF">
              <w:rPr>
                <w:sz w:val="18"/>
                <w:szCs w:val="18"/>
              </w:rPr>
              <w:t>163</w:t>
            </w:r>
          </w:p>
        </w:tc>
        <w:tc>
          <w:tcPr>
            <w:tcW w:w="1474" w:type="dxa"/>
            <w:shd w:val="clear" w:color="auto" w:fill="auto"/>
            <w:tcMar>
              <w:left w:w="28" w:type="dxa"/>
              <w:right w:w="28" w:type="dxa"/>
            </w:tcMar>
          </w:tcPr>
          <w:p w14:paraId="11A1BC6F" w14:textId="77777777" w:rsidR="00CB6587" w:rsidRPr="003848EF" w:rsidRDefault="00CB6587" w:rsidP="003848EF">
            <w:pPr>
              <w:spacing w:before="40" w:after="40" w:line="220" w:lineRule="atLeast"/>
              <w:jc w:val="right"/>
              <w:rPr>
                <w:sz w:val="18"/>
                <w:szCs w:val="18"/>
              </w:rPr>
            </w:pPr>
            <w:r w:rsidRPr="003848EF">
              <w:rPr>
                <w:sz w:val="18"/>
                <w:szCs w:val="18"/>
              </w:rPr>
              <w:t>0,01</w:t>
            </w:r>
          </w:p>
        </w:tc>
      </w:tr>
      <w:tr w:rsidR="00CB6587" w:rsidRPr="003848EF" w14:paraId="6E8F559C" w14:textId="77777777" w:rsidTr="00D350DE">
        <w:trPr>
          <w:cantSplit/>
        </w:trPr>
        <w:tc>
          <w:tcPr>
            <w:tcW w:w="2282" w:type="dxa"/>
            <w:shd w:val="clear" w:color="auto" w:fill="auto"/>
            <w:tcMar>
              <w:left w:w="28" w:type="dxa"/>
              <w:right w:w="28" w:type="dxa"/>
            </w:tcMar>
          </w:tcPr>
          <w:p w14:paraId="56BDBEAA" w14:textId="77777777" w:rsidR="00CB6587" w:rsidRPr="003848EF" w:rsidRDefault="00CB6587" w:rsidP="003848EF">
            <w:pPr>
              <w:spacing w:before="40" w:after="40" w:line="220" w:lineRule="atLeast"/>
              <w:rPr>
                <w:sz w:val="18"/>
                <w:szCs w:val="18"/>
              </w:rPr>
            </w:pPr>
            <w:r w:rsidRPr="003848EF">
              <w:rPr>
                <w:sz w:val="18"/>
                <w:szCs w:val="18"/>
              </w:rPr>
              <w:t>Другие религии</w:t>
            </w:r>
          </w:p>
        </w:tc>
        <w:tc>
          <w:tcPr>
            <w:tcW w:w="1204" w:type="dxa"/>
            <w:shd w:val="clear" w:color="auto" w:fill="auto"/>
            <w:tcMar>
              <w:left w:w="28" w:type="dxa"/>
              <w:right w:w="28" w:type="dxa"/>
            </w:tcMar>
          </w:tcPr>
          <w:p w14:paraId="4848679C" w14:textId="77777777" w:rsidR="00CB6587" w:rsidRPr="003848EF" w:rsidRDefault="00CB6587" w:rsidP="003848EF">
            <w:pPr>
              <w:spacing w:before="40" w:after="40" w:line="220" w:lineRule="atLeast"/>
              <w:jc w:val="right"/>
              <w:rPr>
                <w:sz w:val="18"/>
                <w:szCs w:val="18"/>
              </w:rPr>
            </w:pPr>
            <w:r w:rsidRPr="003848EF">
              <w:rPr>
                <w:sz w:val="18"/>
                <w:szCs w:val="18"/>
              </w:rPr>
              <w:t>2 050</w:t>
            </w:r>
          </w:p>
        </w:tc>
        <w:tc>
          <w:tcPr>
            <w:tcW w:w="1203" w:type="dxa"/>
            <w:shd w:val="clear" w:color="auto" w:fill="auto"/>
            <w:tcMar>
              <w:left w:w="28" w:type="dxa"/>
              <w:right w:w="28" w:type="dxa"/>
            </w:tcMar>
          </w:tcPr>
          <w:p w14:paraId="1CBB9C13" w14:textId="77777777" w:rsidR="00CB6587" w:rsidRPr="003848EF" w:rsidRDefault="00CB6587" w:rsidP="003848EF">
            <w:pPr>
              <w:spacing w:before="40" w:after="40" w:line="220" w:lineRule="atLeast"/>
              <w:jc w:val="right"/>
              <w:rPr>
                <w:sz w:val="18"/>
                <w:szCs w:val="18"/>
              </w:rPr>
            </w:pPr>
            <w:r w:rsidRPr="003848EF">
              <w:rPr>
                <w:sz w:val="18"/>
                <w:szCs w:val="18"/>
              </w:rPr>
              <w:t>1 313</w:t>
            </w:r>
          </w:p>
        </w:tc>
        <w:tc>
          <w:tcPr>
            <w:tcW w:w="1207" w:type="dxa"/>
            <w:shd w:val="clear" w:color="auto" w:fill="auto"/>
            <w:tcMar>
              <w:left w:w="28" w:type="dxa"/>
              <w:right w:w="28" w:type="dxa"/>
            </w:tcMar>
          </w:tcPr>
          <w:p w14:paraId="645F348E" w14:textId="77777777" w:rsidR="00CB6587" w:rsidRPr="003848EF" w:rsidRDefault="00CB6587" w:rsidP="003848EF">
            <w:pPr>
              <w:spacing w:before="40" w:after="40" w:line="220" w:lineRule="atLeast"/>
              <w:jc w:val="right"/>
              <w:rPr>
                <w:sz w:val="18"/>
                <w:szCs w:val="18"/>
              </w:rPr>
            </w:pPr>
            <w:r w:rsidRPr="003848EF">
              <w:rPr>
                <w:sz w:val="18"/>
                <w:szCs w:val="18"/>
              </w:rPr>
              <w:t>3 363</w:t>
            </w:r>
          </w:p>
        </w:tc>
        <w:tc>
          <w:tcPr>
            <w:tcW w:w="1474" w:type="dxa"/>
            <w:shd w:val="clear" w:color="auto" w:fill="auto"/>
            <w:tcMar>
              <w:left w:w="28" w:type="dxa"/>
              <w:right w:w="28" w:type="dxa"/>
            </w:tcMar>
          </w:tcPr>
          <w:p w14:paraId="33701982" w14:textId="77777777" w:rsidR="00CB6587" w:rsidRPr="003848EF" w:rsidRDefault="00CB6587" w:rsidP="003848EF">
            <w:pPr>
              <w:spacing w:before="40" w:after="40" w:line="220" w:lineRule="atLeast"/>
              <w:jc w:val="right"/>
              <w:rPr>
                <w:sz w:val="18"/>
                <w:szCs w:val="18"/>
              </w:rPr>
            </w:pPr>
            <w:r w:rsidRPr="003848EF">
              <w:rPr>
                <w:sz w:val="18"/>
                <w:szCs w:val="18"/>
              </w:rPr>
              <w:t>0,31</w:t>
            </w:r>
          </w:p>
        </w:tc>
      </w:tr>
      <w:tr w:rsidR="00CB6587" w:rsidRPr="003848EF" w14:paraId="6A57211B" w14:textId="77777777" w:rsidTr="00D350DE">
        <w:trPr>
          <w:cantSplit/>
        </w:trPr>
        <w:tc>
          <w:tcPr>
            <w:tcW w:w="2282" w:type="dxa"/>
            <w:shd w:val="clear" w:color="auto" w:fill="auto"/>
            <w:tcMar>
              <w:left w:w="28" w:type="dxa"/>
              <w:right w:w="28" w:type="dxa"/>
            </w:tcMar>
          </w:tcPr>
          <w:p w14:paraId="0BD42328" w14:textId="77777777" w:rsidR="00CB6587" w:rsidRPr="003848EF" w:rsidRDefault="00CB6587" w:rsidP="003848EF">
            <w:pPr>
              <w:spacing w:before="40" w:after="40" w:line="220" w:lineRule="atLeast"/>
              <w:rPr>
                <w:sz w:val="18"/>
                <w:szCs w:val="18"/>
              </w:rPr>
            </w:pPr>
            <w:r w:rsidRPr="003848EF">
              <w:rPr>
                <w:sz w:val="18"/>
                <w:szCs w:val="18"/>
              </w:rPr>
              <w:t>Лица, не исповедующие никакой религии</w:t>
            </w:r>
          </w:p>
        </w:tc>
        <w:tc>
          <w:tcPr>
            <w:tcW w:w="1204" w:type="dxa"/>
            <w:shd w:val="clear" w:color="auto" w:fill="auto"/>
            <w:tcMar>
              <w:left w:w="28" w:type="dxa"/>
              <w:right w:w="28" w:type="dxa"/>
            </w:tcMar>
          </w:tcPr>
          <w:p w14:paraId="64557525" w14:textId="77777777" w:rsidR="00CB6587" w:rsidRPr="003848EF" w:rsidRDefault="00CB6587" w:rsidP="003848EF">
            <w:pPr>
              <w:spacing w:before="40" w:after="40" w:line="220" w:lineRule="atLeast"/>
              <w:jc w:val="right"/>
              <w:rPr>
                <w:sz w:val="18"/>
                <w:szCs w:val="18"/>
              </w:rPr>
            </w:pPr>
            <w:r w:rsidRPr="003848EF">
              <w:rPr>
                <w:sz w:val="18"/>
                <w:szCs w:val="18"/>
              </w:rPr>
              <w:t>57 463</w:t>
            </w:r>
          </w:p>
        </w:tc>
        <w:tc>
          <w:tcPr>
            <w:tcW w:w="1203" w:type="dxa"/>
            <w:shd w:val="clear" w:color="auto" w:fill="auto"/>
            <w:tcMar>
              <w:left w:w="28" w:type="dxa"/>
              <w:right w:w="28" w:type="dxa"/>
            </w:tcMar>
          </w:tcPr>
          <w:p w14:paraId="3D7BEE73" w14:textId="77777777" w:rsidR="00CB6587" w:rsidRPr="003848EF" w:rsidRDefault="00CB6587" w:rsidP="003848EF">
            <w:pPr>
              <w:spacing w:before="40" w:after="40" w:line="220" w:lineRule="atLeast"/>
              <w:jc w:val="right"/>
              <w:rPr>
                <w:sz w:val="18"/>
                <w:szCs w:val="18"/>
              </w:rPr>
            </w:pPr>
            <w:r w:rsidRPr="003848EF">
              <w:rPr>
                <w:sz w:val="18"/>
                <w:szCs w:val="18"/>
              </w:rPr>
              <w:t>23 398</w:t>
            </w:r>
          </w:p>
        </w:tc>
        <w:tc>
          <w:tcPr>
            <w:tcW w:w="1207" w:type="dxa"/>
            <w:shd w:val="clear" w:color="auto" w:fill="auto"/>
            <w:tcMar>
              <w:left w:w="28" w:type="dxa"/>
              <w:right w:w="28" w:type="dxa"/>
            </w:tcMar>
          </w:tcPr>
          <w:p w14:paraId="56777BBB" w14:textId="77777777" w:rsidR="00CB6587" w:rsidRPr="003848EF" w:rsidRDefault="00CB6587" w:rsidP="003848EF">
            <w:pPr>
              <w:spacing w:before="40" w:after="40" w:line="220" w:lineRule="atLeast"/>
              <w:jc w:val="right"/>
              <w:rPr>
                <w:sz w:val="18"/>
                <w:szCs w:val="18"/>
              </w:rPr>
            </w:pPr>
            <w:r w:rsidRPr="003848EF">
              <w:rPr>
                <w:sz w:val="18"/>
                <w:szCs w:val="18"/>
              </w:rPr>
              <w:t>80 861</w:t>
            </w:r>
          </w:p>
        </w:tc>
        <w:tc>
          <w:tcPr>
            <w:tcW w:w="1474" w:type="dxa"/>
            <w:shd w:val="clear" w:color="auto" w:fill="auto"/>
            <w:tcMar>
              <w:left w:w="28" w:type="dxa"/>
              <w:right w:w="28" w:type="dxa"/>
            </w:tcMar>
          </w:tcPr>
          <w:p w14:paraId="40D2997D" w14:textId="77777777" w:rsidR="00CB6587" w:rsidRPr="003848EF" w:rsidRDefault="00CB6587" w:rsidP="003848EF">
            <w:pPr>
              <w:spacing w:before="40" w:after="40" w:line="220" w:lineRule="atLeast"/>
              <w:jc w:val="right"/>
              <w:rPr>
                <w:sz w:val="18"/>
                <w:szCs w:val="18"/>
              </w:rPr>
            </w:pPr>
            <w:r w:rsidRPr="003848EF">
              <w:rPr>
                <w:sz w:val="18"/>
                <w:szCs w:val="18"/>
              </w:rPr>
              <w:t>7,40</w:t>
            </w:r>
          </w:p>
        </w:tc>
      </w:tr>
      <w:tr w:rsidR="00CB6587" w:rsidRPr="003848EF" w14:paraId="2C0695A7" w14:textId="77777777" w:rsidTr="00D350DE">
        <w:trPr>
          <w:cantSplit/>
        </w:trPr>
        <w:tc>
          <w:tcPr>
            <w:tcW w:w="2282" w:type="dxa"/>
            <w:tcBorders>
              <w:bottom w:val="single" w:sz="4" w:space="0" w:color="auto"/>
            </w:tcBorders>
            <w:shd w:val="clear" w:color="auto" w:fill="auto"/>
            <w:tcMar>
              <w:left w:w="28" w:type="dxa"/>
              <w:right w:w="28" w:type="dxa"/>
            </w:tcMar>
          </w:tcPr>
          <w:p w14:paraId="2B9DFAB3" w14:textId="77777777" w:rsidR="00CB6587" w:rsidRPr="003848EF" w:rsidRDefault="00CB6587" w:rsidP="003848EF">
            <w:pPr>
              <w:spacing w:before="40" w:after="40" w:line="220" w:lineRule="atLeast"/>
              <w:rPr>
                <w:sz w:val="18"/>
                <w:szCs w:val="18"/>
              </w:rPr>
            </w:pPr>
            <w:r w:rsidRPr="003848EF">
              <w:rPr>
                <w:sz w:val="18"/>
                <w:szCs w:val="18"/>
              </w:rPr>
              <w:t>Религия не указана</w:t>
            </w:r>
          </w:p>
        </w:tc>
        <w:tc>
          <w:tcPr>
            <w:tcW w:w="1204" w:type="dxa"/>
            <w:tcBorders>
              <w:bottom w:val="single" w:sz="4" w:space="0" w:color="auto"/>
            </w:tcBorders>
            <w:shd w:val="clear" w:color="auto" w:fill="auto"/>
            <w:tcMar>
              <w:left w:w="28" w:type="dxa"/>
              <w:right w:w="28" w:type="dxa"/>
            </w:tcMar>
          </w:tcPr>
          <w:p w14:paraId="66A78276" w14:textId="77777777" w:rsidR="00CB6587" w:rsidRPr="003848EF" w:rsidRDefault="00CB6587" w:rsidP="003848EF">
            <w:pPr>
              <w:spacing w:before="40" w:after="40" w:line="220" w:lineRule="atLeast"/>
              <w:jc w:val="right"/>
              <w:rPr>
                <w:sz w:val="18"/>
                <w:szCs w:val="18"/>
              </w:rPr>
            </w:pPr>
            <w:r w:rsidRPr="003848EF">
              <w:rPr>
                <w:sz w:val="18"/>
                <w:szCs w:val="18"/>
              </w:rPr>
              <w:t>12 160</w:t>
            </w:r>
          </w:p>
        </w:tc>
        <w:tc>
          <w:tcPr>
            <w:tcW w:w="1203" w:type="dxa"/>
            <w:tcBorders>
              <w:bottom w:val="single" w:sz="4" w:space="0" w:color="auto"/>
            </w:tcBorders>
            <w:shd w:val="clear" w:color="auto" w:fill="auto"/>
            <w:tcMar>
              <w:left w:w="28" w:type="dxa"/>
              <w:right w:w="28" w:type="dxa"/>
            </w:tcMar>
          </w:tcPr>
          <w:p w14:paraId="4344D61D" w14:textId="77777777" w:rsidR="00CB6587" w:rsidRPr="003848EF" w:rsidRDefault="00CB6587" w:rsidP="003848EF">
            <w:pPr>
              <w:spacing w:before="40" w:after="40" w:line="220" w:lineRule="atLeast"/>
              <w:jc w:val="right"/>
              <w:rPr>
                <w:sz w:val="18"/>
                <w:szCs w:val="18"/>
              </w:rPr>
            </w:pPr>
            <w:r w:rsidRPr="003848EF">
              <w:rPr>
                <w:sz w:val="18"/>
                <w:szCs w:val="18"/>
              </w:rPr>
              <w:t>11 765</w:t>
            </w:r>
          </w:p>
        </w:tc>
        <w:tc>
          <w:tcPr>
            <w:tcW w:w="1207" w:type="dxa"/>
            <w:tcBorders>
              <w:bottom w:val="single" w:sz="4" w:space="0" w:color="auto"/>
            </w:tcBorders>
            <w:shd w:val="clear" w:color="auto" w:fill="auto"/>
            <w:tcMar>
              <w:left w:w="28" w:type="dxa"/>
              <w:right w:w="28" w:type="dxa"/>
            </w:tcMar>
          </w:tcPr>
          <w:p w14:paraId="42D6E9EE" w14:textId="77777777" w:rsidR="00CB6587" w:rsidRPr="003848EF" w:rsidRDefault="00CB6587" w:rsidP="003848EF">
            <w:pPr>
              <w:spacing w:before="40" w:after="40" w:line="220" w:lineRule="atLeast"/>
              <w:jc w:val="right"/>
              <w:rPr>
                <w:sz w:val="18"/>
                <w:szCs w:val="18"/>
              </w:rPr>
            </w:pPr>
            <w:r w:rsidRPr="003848EF">
              <w:rPr>
                <w:sz w:val="18"/>
                <w:szCs w:val="18"/>
              </w:rPr>
              <w:t>23 925</w:t>
            </w:r>
          </w:p>
        </w:tc>
        <w:tc>
          <w:tcPr>
            <w:tcW w:w="1474" w:type="dxa"/>
            <w:tcBorders>
              <w:bottom w:val="single" w:sz="4" w:space="0" w:color="auto"/>
            </w:tcBorders>
            <w:shd w:val="clear" w:color="auto" w:fill="auto"/>
            <w:tcMar>
              <w:left w:w="28" w:type="dxa"/>
              <w:right w:w="28" w:type="dxa"/>
            </w:tcMar>
          </w:tcPr>
          <w:p w14:paraId="49D92FAB" w14:textId="77777777" w:rsidR="00CB6587" w:rsidRPr="003848EF" w:rsidRDefault="00CB6587" w:rsidP="003848EF">
            <w:pPr>
              <w:spacing w:before="40" w:after="40" w:line="220" w:lineRule="atLeast"/>
              <w:jc w:val="right"/>
              <w:rPr>
                <w:sz w:val="18"/>
                <w:szCs w:val="18"/>
              </w:rPr>
            </w:pPr>
            <w:r w:rsidRPr="003848EF">
              <w:rPr>
                <w:sz w:val="18"/>
                <w:szCs w:val="18"/>
              </w:rPr>
              <w:t>2,19</w:t>
            </w:r>
          </w:p>
        </w:tc>
      </w:tr>
      <w:tr w:rsidR="00CB6587" w:rsidRPr="00D350DE" w14:paraId="5433BE2F" w14:textId="77777777" w:rsidTr="00D350DE">
        <w:trPr>
          <w:cantSplit/>
        </w:trPr>
        <w:tc>
          <w:tcPr>
            <w:tcW w:w="2282" w:type="dxa"/>
            <w:tcBorders>
              <w:top w:val="single" w:sz="4" w:space="0" w:color="auto"/>
              <w:bottom w:val="single" w:sz="12" w:space="0" w:color="auto"/>
            </w:tcBorders>
            <w:shd w:val="clear" w:color="auto" w:fill="auto"/>
            <w:tcMar>
              <w:left w:w="28" w:type="dxa"/>
              <w:right w:w="28" w:type="dxa"/>
            </w:tcMar>
          </w:tcPr>
          <w:p w14:paraId="13A7FC0A" w14:textId="77777777" w:rsidR="00CB6587" w:rsidRPr="00D350DE" w:rsidRDefault="00CB6587" w:rsidP="00D350DE">
            <w:pPr>
              <w:spacing w:before="80" w:after="80" w:line="220" w:lineRule="atLeast"/>
              <w:ind w:left="283"/>
              <w:rPr>
                <w:b/>
                <w:sz w:val="18"/>
                <w:szCs w:val="18"/>
              </w:rPr>
            </w:pPr>
            <w:r w:rsidRPr="00D350DE">
              <w:rPr>
                <w:b/>
                <w:sz w:val="18"/>
                <w:szCs w:val="18"/>
              </w:rPr>
              <w:t>Всего</w:t>
            </w:r>
          </w:p>
        </w:tc>
        <w:tc>
          <w:tcPr>
            <w:tcW w:w="1204" w:type="dxa"/>
            <w:tcBorders>
              <w:top w:val="single" w:sz="4" w:space="0" w:color="auto"/>
              <w:bottom w:val="single" w:sz="12" w:space="0" w:color="auto"/>
            </w:tcBorders>
            <w:shd w:val="clear" w:color="auto" w:fill="auto"/>
            <w:tcMar>
              <w:left w:w="28" w:type="dxa"/>
              <w:right w:w="28" w:type="dxa"/>
            </w:tcMar>
          </w:tcPr>
          <w:p w14:paraId="2E7CD357" w14:textId="77777777" w:rsidR="00CB6587" w:rsidRPr="00D350DE" w:rsidRDefault="00CB6587" w:rsidP="00D350DE">
            <w:pPr>
              <w:spacing w:before="80" w:after="80" w:line="220" w:lineRule="atLeast"/>
              <w:jc w:val="right"/>
              <w:rPr>
                <w:b/>
                <w:sz w:val="18"/>
                <w:szCs w:val="18"/>
              </w:rPr>
            </w:pPr>
            <w:r w:rsidRPr="00D350DE">
              <w:rPr>
                <w:b/>
                <w:sz w:val="18"/>
                <w:szCs w:val="18"/>
              </w:rPr>
              <w:t>531 111</w:t>
            </w:r>
          </w:p>
        </w:tc>
        <w:tc>
          <w:tcPr>
            <w:tcW w:w="1203" w:type="dxa"/>
            <w:tcBorders>
              <w:top w:val="single" w:sz="4" w:space="0" w:color="auto"/>
              <w:bottom w:val="single" w:sz="12" w:space="0" w:color="auto"/>
            </w:tcBorders>
            <w:shd w:val="clear" w:color="auto" w:fill="auto"/>
            <w:tcMar>
              <w:left w:w="28" w:type="dxa"/>
              <w:right w:w="28" w:type="dxa"/>
            </w:tcMar>
          </w:tcPr>
          <w:p w14:paraId="05C483EE" w14:textId="77777777" w:rsidR="00CB6587" w:rsidRPr="00D350DE" w:rsidRDefault="00CB6587" w:rsidP="00D350DE">
            <w:pPr>
              <w:spacing w:before="80" w:after="80" w:line="220" w:lineRule="atLeast"/>
              <w:jc w:val="right"/>
              <w:rPr>
                <w:b/>
                <w:sz w:val="18"/>
                <w:szCs w:val="18"/>
              </w:rPr>
            </w:pPr>
            <w:r w:rsidRPr="00D350DE">
              <w:rPr>
                <w:b/>
                <w:sz w:val="18"/>
                <w:szCs w:val="18"/>
              </w:rPr>
              <w:t>562 127</w:t>
            </w:r>
          </w:p>
        </w:tc>
        <w:tc>
          <w:tcPr>
            <w:tcW w:w="1207" w:type="dxa"/>
            <w:tcBorders>
              <w:top w:val="single" w:sz="4" w:space="0" w:color="auto"/>
              <w:bottom w:val="single" w:sz="12" w:space="0" w:color="auto"/>
            </w:tcBorders>
            <w:shd w:val="clear" w:color="auto" w:fill="auto"/>
            <w:tcMar>
              <w:left w:w="28" w:type="dxa"/>
              <w:right w:w="28" w:type="dxa"/>
            </w:tcMar>
          </w:tcPr>
          <w:p w14:paraId="5F05F456" w14:textId="77777777" w:rsidR="00CB6587" w:rsidRPr="00D350DE" w:rsidRDefault="00CB6587" w:rsidP="00D350DE">
            <w:pPr>
              <w:spacing w:before="80" w:after="80" w:line="220" w:lineRule="atLeast"/>
              <w:jc w:val="right"/>
              <w:rPr>
                <w:b/>
                <w:sz w:val="18"/>
                <w:szCs w:val="18"/>
              </w:rPr>
            </w:pPr>
            <w:r w:rsidRPr="00D350DE">
              <w:rPr>
                <w:b/>
                <w:sz w:val="18"/>
                <w:szCs w:val="18"/>
              </w:rPr>
              <w:t>1 093 238</w:t>
            </w:r>
          </w:p>
        </w:tc>
        <w:tc>
          <w:tcPr>
            <w:tcW w:w="1474" w:type="dxa"/>
            <w:tcBorders>
              <w:top w:val="single" w:sz="4" w:space="0" w:color="auto"/>
              <w:bottom w:val="single" w:sz="12" w:space="0" w:color="auto"/>
            </w:tcBorders>
            <w:shd w:val="clear" w:color="auto" w:fill="auto"/>
            <w:tcMar>
              <w:left w:w="28" w:type="dxa"/>
              <w:right w:w="28" w:type="dxa"/>
            </w:tcMar>
          </w:tcPr>
          <w:p w14:paraId="027B6DE6" w14:textId="77777777" w:rsidR="00CB6587" w:rsidRPr="00D350DE" w:rsidRDefault="00CB6587" w:rsidP="00D350DE">
            <w:pPr>
              <w:spacing w:before="80" w:after="80" w:line="220" w:lineRule="atLeast"/>
              <w:jc w:val="right"/>
              <w:rPr>
                <w:b/>
                <w:sz w:val="18"/>
                <w:szCs w:val="18"/>
              </w:rPr>
            </w:pPr>
            <w:r w:rsidRPr="00D350DE">
              <w:rPr>
                <w:b/>
                <w:sz w:val="18"/>
                <w:szCs w:val="18"/>
              </w:rPr>
              <w:t>100,00</w:t>
            </w:r>
          </w:p>
        </w:tc>
      </w:tr>
    </w:tbl>
    <w:p w14:paraId="601402AB" w14:textId="75847FB7" w:rsidR="00CB6587" w:rsidRPr="00EC39B9" w:rsidRDefault="00CB6587" w:rsidP="00CB6587">
      <w:pPr>
        <w:pStyle w:val="SingleTxtG"/>
        <w:spacing w:before="240"/>
      </w:pPr>
      <w:r>
        <w:t>19.</w:t>
      </w:r>
      <w:r>
        <w:tab/>
        <w:t>Как видно из таблицы, в стране преобладают последователи христианства, а</w:t>
      </w:r>
      <w:r w:rsidR="00D350DE">
        <w:t> </w:t>
      </w:r>
      <w:r>
        <w:t>последователи всех остальных религий составляют около десяти процентов. Среди религиозных групп только среди христиан число женщин превышает число мужчин.</w:t>
      </w:r>
    </w:p>
    <w:p w14:paraId="7AB732AF" w14:textId="77777777" w:rsidR="00CB6587" w:rsidRPr="00EC39B9" w:rsidRDefault="00CB6587" w:rsidP="00CB6587">
      <w:pPr>
        <w:pStyle w:val="H1G"/>
      </w:pPr>
      <w:bookmarkStart w:id="10" w:name="_Toc120527146"/>
      <w:r>
        <w:tab/>
      </w:r>
      <w:r>
        <w:tab/>
      </w:r>
      <w:r>
        <w:rPr>
          <w:bCs/>
        </w:rPr>
        <w:t>Экономический ландшафт</w:t>
      </w:r>
      <w:bookmarkEnd w:id="10"/>
    </w:p>
    <w:p w14:paraId="6120583C" w14:textId="77777777" w:rsidR="00CB6587" w:rsidRPr="00EC39B9" w:rsidRDefault="00CB6587" w:rsidP="00CB6587">
      <w:pPr>
        <w:pStyle w:val="SingleTxtG"/>
      </w:pPr>
      <w:r>
        <w:t>20.</w:t>
      </w:r>
      <w:r>
        <w:tab/>
        <w:t>Королевство Эсватини представляет собой небольшую экспортно-ориентированную экономику, зависящую от внешних факторов, рост которой в значительной степени зависит от мировых и региональных рынков и тенденций. Всемирный банк относит Эсватини к странам с уровнем дохода ниже среднего. Основными секторами экономики являются производство, оптовая и розничная торговля, государственное управление, а также сельское и лесное хозяйство.</w:t>
      </w:r>
    </w:p>
    <w:p w14:paraId="30E5EEF5" w14:textId="37C9B151" w:rsidR="00CB6587" w:rsidRPr="00EC39B9" w:rsidRDefault="00CB6587" w:rsidP="00CB6587">
      <w:pPr>
        <w:pStyle w:val="SingleTxtG"/>
      </w:pPr>
      <w:r>
        <w:t>21.</w:t>
      </w:r>
      <w:r>
        <w:tab/>
        <w:t>ВВП Эсватини на душу населения составлял 50</w:t>
      </w:r>
      <w:r w:rsidR="00BF57B1">
        <w:t> </w:t>
      </w:r>
      <w:r>
        <w:t>146 лилангени в 2016 году и увеличился до 57</w:t>
      </w:r>
      <w:r w:rsidR="00D350DE">
        <w:t> </w:t>
      </w:r>
      <w:r>
        <w:t>187 лилангени в 2020 году. С 2016 года наблюдался экономический рост, темпы которого варьировались от 1,1 процента в 2016 году до 2,7 процента в 2019</w:t>
      </w:r>
      <w:r w:rsidR="00D350DE">
        <w:rPr>
          <w:lang w:val="en-US"/>
        </w:rPr>
        <w:t> </w:t>
      </w:r>
      <w:r>
        <w:t>году, однако в 2020 году произошел спад (</w:t>
      </w:r>
      <w:r w:rsidR="00D350DE">
        <w:t>–</w:t>
      </w:r>
      <w:r>
        <w:t xml:space="preserve">1,6 процента). В основе снижения темпов роста лежал спад экономической активности в первичном и третичном секторах экономики. Кроме того, сохраняющиеся фискальные проблемы </w:t>
      </w:r>
      <w:r>
        <w:lastRenderedPageBreak/>
        <w:t>правительства, которые ограничивали государственные расходы, в сочетании с неблагоприятными условиями, связанными с изменением климата, являлись основными факторами, которые привели к ухудшению показателей этих секторов. Далее в связи с глобальной вспышкой новой коронавирусной инфекции 2019 года (COVID-19) в 2020 году, как и ожидалось, экономический рост страны значительно замедлился.</w:t>
      </w:r>
    </w:p>
    <w:p w14:paraId="000CFBD5" w14:textId="77777777" w:rsidR="00CB6587" w:rsidRPr="00EC39B9" w:rsidRDefault="00CB6587" w:rsidP="00CB6587">
      <w:pPr>
        <w:pStyle w:val="SingleTxtG"/>
      </w:pPr>
      <w:r>
        <w:t>22.</w:t>
      </w:r>
      <w:r>
        <w:tab/>
        <w:t>Что касается динамики внутренних цен, то инфляция снизилась с 4,8 процента в 2018 году до 2,6 процента в 2019 году, что находилось в пределах целевого диапазона в 3–6 процента и отражало достижение ценовой стабильности. Снижение инфляции коснулось связи, транспорта, а также жилищно-коммунальных услуг, что способствовало снижению общего уровня цен. Снижение цен предоставило центральному банку Эсватини (ЦБЭ) возможность проводить адаптивную денежно-кредитную политику для поддержания экономической активности.</w:t>
      </w:r>
    </w:p>
    <w:p w14:paraId="0D25D128" w14:textId="6B9411F4" w:rsidR="00CB6587" w:rsidRPr="00EC39B9" w:rsidRDefault="00CB6587" w:rsidP="00CB6587">
      <w:pPr>
        <w:pStyle w:val="SingleTxtG"/>
      </w:pPr>
      <w:r>
        <w:t>23.</w:t>
      </w:r>
      <w:r>
        <w:tab/>
        <w:t>Общий уровень инфляции в стране в январе 2021 года (т.</w:t>
      </w:r>
      <w:r w:rsidR="00BF57B1">
        <w:t> </w:t>
      </w:r>
      <w:r>
        <w:t>е. годовое процентное изменение индекса потребительских цен (ИПЦ) в январе 2021 года по сравнению с январем 2020 года) составляет 4,3 процента. Этот годовой показатель на 0,3</w:t>
      </w:r>
      <w:r w:rsidR="00D350DE">
        <w:t> </w:t>
      </w:r>
      <w:r>
        <w:t>процентных пункта ниже соответствующего годового показателя в 4,6 процента, зафиксированного в декабре 2020 года.</w:t>
      </w:r>
    </w:p>
    <w:p w14:paraId="7ED5968A" w14:textId="2A81A1BF" w:rsidR="00CB6587" w:rsidRPr="00EC39B9" w:rsidRDefault="00CB6587" w:rsidP="00CB6587">
      <w:pPr>
        <w:pStyle w:val="SingleTxtG"/>
      </w:pPr>
      <w:r>
        <w:t>24.</w:t>
      </w:r>
      <w:r>
        <w:tab/>
        <w:t>Коэффициент Джини в Эсватини составлял 54,60 в 2016 году (по сравнению с 51,50 в 2009 году), что свидетельствует о довольно большом расслоении населения с точки зрения распределения среднего дохода. Этот показатель позволяет определить степень распределения доходов или потребительских расходов между отдельными лицами в стране; значение коэффициента Джини, равное нулю, означает полное равенство, а значение, равное 100</w:t>
      </w:r>
      <w:r w:rsidR="00BF57B1">
        <w:t>,</w:t>
      </w:r>
      <w:r>
        <w:t xml:space="preserve"> — полное неравенство.</w:t>
      </w:r>
    </w:p>
    <w:p w14:paraId="62FD1DAB" w14:textId="4B4534C8" w:rsidR="00CB6587" w:rsidRPr="00001699" w:rsidRDefault="00CB6587" w:rsidP="00CB6587">
      <w:pPr>
        <w:pStyle w:val="SingleTxtG"/>
      </w:pPr>
      <w:r>
        <w:t>25.</w:t>
      </w:r>
      <w:r>
        <w:tab/>
        <w:t xml:space="preserve">Лилангени, который привязан к ранду ЮАР, обесценился по отношению ко всем трем основным валютам, </w:t>
      </w:r>
      <w:proofErr w:type="gramStart"/>
      <w:r>
        <w:t>и в частности</w:t>
      </w:r>
      <w:proofErr w:type="gramEnd"/>
      <w:r>
        <w:t xml:space="preserve"> к доллару США. В 2019 году его средний обменный курс к евро составлял 14,45 по сравнению с 13,23 в 2018 году. Основным торговым партнером и регионом, обеспечивающим экспорт и импорт страны, соответственно остается регион таможенного союза стран юга Африки, в котором доминирует Южно-Африканская Республика.</w:t>
      </w:r>
    </w:p>
    <w:p w14:paraId="2368025D" w14:textId="501664D7" w:rsidR="00CB6587" w:rsidRPr="00EC39B9" w:rsidRDefault="00CB6587" w:rsidP="00CB6587">
      <w:pPr>
        <w:pStyle w:val="SingleTxtG"/>
      </w:pPr>
      <w:r>
        <w:t>26.</w:t>
      </w:r>
      <w:r>
        <w:tab/>
        <w:t>Эсватини является членом таможенного союза стран юга Африки (ТССЮА), в</w:t>
      </w:r>
      <w:r w:rsidR="00D350DE">
        <w:t> </w:t>
      </w:r>
      <w:r>
        <w:t>который входят Ботсвана, Лесото, Намибия и Южная Африка, что обеспечивает свободное перемещение товаров внутри союза и распределение таможенных и акцизных сборов между членами. Поступления от таможенных пошлин, получаемые правительством Эсватини от ТССЮА, обеспечивают финансирование почти 40</w:t>
      </w:r>
      <w:r w:rsidR="00D350DE">
        <w:t> </w:t>
      </w:r>
      <w:r>
        <w:t>процентов его бюджета. Однако экспансионистская фискальная политика ТССЮА и низкая мобилизация внутренних доходов увеличили дефицит бюджета до среднегодового уровня в 4,6 процента ВВП в 2020/21 году, а также в 2021/22 году.</w:t>
      </w:r>
    </w:p>
    <w:p w14:paraId="682F6A12" w14:textId="53C03BDA" w:rsidR="00CB6587" w:rsidRPr="00EC39B9" w:rsidRDefault="00CB6587" w:rsidP="00CB6587">
      <w:pPr>
        <w:pStyle w:val="SingleTxtG"/>
      </w:pPr>
      <w:r>
        <w:t>27.</w:t>
      </w:r>
      <w:r>
        <w:tab/>
        <w:t xml:space="preserve">Общий дефицит торгового баланса составил </w:t>
      </w:r>
      <w:r w:rsidR="00D350DE">
        <w:t>–</w:t>
      </w:r>
      <w:r>
        <w:t>8,5 процента ВВП в 2019/20</w:t>
      </w:r>
      <w:r w:rsidR="00D350DE">
        <w:t> </w:t>
      </w:r>
      <w:r>
        <w:t>финансовом году и, по прогнозам, останется высоким в 2020/21 финансовом году (</w:t>
      </w:r>
      <w:r w:rsidR="00D350DE">
        <w:t>–</w:t>
      </w:r>
      <w:r>
        <w:t>6,7 процента) и 2021/22 финансовом году (</w:t>
      </w:r>
      <w:r w:rsidR="00D350DE">
        <w:t>–</w:t>
      </w:r>
      <w:r>
        <w:t>4,1 процента) (МВФ). Дефицит финансируется за счет кредитов центрального банка, использования резервов, а также внешних и внутренних займов. Дефицит привел к росту государственного долга, который достиг 31,4 процента ВВП в 2019/20 финансовом году и, как ожидается, продолжит увеличиваться в 2020/21 финансовом году (39,3 процента) и 2021/22</w:t>
      </w:r>
      <w:r w:rsidR="00D350DE">
        <w:t> </w:t>
      </w:r>
      <w:r>
        <w:t>финансовом году (42,5 процента), что вызывает опасения по поводу его устойчивости (МВФ) и сопутствующих расходов на обслуживание долга.</w:t>
      </w:r>
    </w:p>
    <w:p w14:paraId="7E052EE5" w14:textId="77777777" w:rsidR="00CB6587" w:rsidRPr="00001699" w:rsidRDefault="00CB6587" w:rsidP="00CB6587">
      <w:pPr>
        <w:pStyle w:val="SingleTxtG"/>
      </w:pPr>
      <w:r>
        <w:t>28.</w:t>
      </w:r>
      <w:r>
        <w:tab/>
        <w:t xml:space="preserve">Снижение экономической активности способствовало увеличению уровня безработицы, который в 2021 году составлял 33,3 процента населения. Среди женщин доля безработных составляет 33,9 процента, а среди мужчин </w:t>
      </w:r>
      <w:r w:rsidRPr="00754F8B">
        <w:t>—</w:t>
      </w:r>
      <w:r>
        <w:t xml:space="preserve"> 32,7 процента. Безработица также в значительно большей степени затрагивает сельское население: 63,3 процента безработных проживают в сельской местности, тогда как уровень безработицы по стране в целом составляет 36,7 процента.</w:t>
      </w:r>
    </w:p>
    <w:p w14:paraId="27E4F8C9" w14:textId="710ED534" w:rsidR="00CB6587" w:rsidRPr="00EC39B9" w:rsidRDefault="00CB6587" w:rsidP="00CB6587">
      <w:pPr>
        <w:pStyle w:val="H23G"/>
      </w:pPr>
      <w:r w:rsidRPr="00D350DE">
        <w:rPr>
          <w:b w:val="0"/>
        </w:rPr>
        <w:lastRenderedPageBreak/>
        <w:tab/>
      </w:r>
      <w:r w:rsidRPr="00D350DE">
        <w:rPr>
          <w:b w:val="0"/>
        </w:rPr>
        <w:tab/>
        <w:t>Таблица 10.0</w:t>
      </w:r>
      <w:r w:rsidR="00D350DE" w:rsidRPr="00D350DE">
        <w:rPr>
          <w:b w:val="0"/>
        </w:rPr>
        <w:br/>
      </w:r>
      <w:r>
        <w:rPr>
          <w:bCs/>
        </w:rPr>
        <w:t xml:space="preserve">Уровень безработицы в разбивке по полу, </w:t>
      </w:r>
      <w:bookmarkStart w:id="11" w:name="_Hlk130194004"/>
      <w:r>
        <w:rPr>
          <w:bCs/>
        </w:rPr>
        <w:t>округам</w:t>
      </w:r>
      <w:bookmarkEnd w:id="11"/>
      <w:r>
        <w:rPr>
          <w:bCs/>
        </w:rPr>
        <w:t xml:space="preserve"> и возрастным группам</w:t>
      </w:r>
      <w:r w:rsidRPr="00395680">
        <w:rPr>
          <w:rStyle w:val="aa"/>
          <w:b w:val="0"/>
          <w:bCs/>
        </w:rPr>
        <w:footnoteReference w:id="7"/>
      </w:r>
    </w:p>
    <w:p w14:paraId="1628F896" w14:textId="77777777" w:rsidR="00CB6587" w:rsidRPr="00A3389B" w:rsidRDefault="00CB6587" w:rsidP="00CB6587">
      <w:pPr>
        <w:spacing w:line="360" w:lineRule="auto"/>
        <w:jc w:val="center"/>
        <w:rPr>
          <w:b/>
          <w:sz w:val="24"/>
          <w:szCs w:val="24"/>
        </w:rPr>
      </w:pPr>
      <w:r w:rsidRPr="00A3389B">
        <w:rPr>
          <w:b/>
          <w:noProof/>
          <w:sz w:val="24"/>
          <w:szCs w:val="24"/>
          <w:lang w:eastAsia="en-GB"/>
        </w:rPr>
        <w:drawing>
          <wp:inline distT="114300" distB="114300" distL="114300" distR="114300" wp14:anchorId="48698A1B" wp14:editId="13E414FD">
            <wp:extent cx="4734097" cy="1137368"/>
            <wp:effectExtent l="0" t="0" r="0" b="5715"/>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760746" cy="1143770"/>
                    </a:xfrm>
                    <a:prstGeom prst="rect">
                      <a:avLst/>
                    </a:prstGeom>
                    <a:ln/>
                  </pic:spPr>
                </pic:pic>
              </a:graphicData>
            </a:graphic>
          </wp:inline>
        </w:drawing>
      </w:r>
    </w:p>
    <w:p w14:paraId="3CD5437F" w14:textId="3330A78C" w:rsidR="00CB6587" w:rsidRPr="002F1A89" w:rsidRDefault="00CB6587" w:rsidP="00CB6587">
      <w:pPr>
        <w:pStyle w:val="H23G"/>
      </w:pPr>
      <w:r w:rsidRPr="00D350DE">
        <w:rPr>
          <w:b w:val="0"/>
        </w:rPr>
        <w:tab/>
      </w:r>
      <w:r w:rsidRPr="00D350DE">
        <w:rPr>
          <w:b w:val="0"/>
        </w:rPr>
        <w:tab/>
        <w:t>Таблица 10.1</w:t>
      </w:r>
      <w:r w:rsidR="00D350DE" w:rsidRPr="00D350DE">
        <w:rPr>
          <w:b w:val="0"/>
        </w:rPr>
        <w:br/>
      </w:r>
      <w:r>
        <w:t xml:space="preserve">Динамика безработицы в разбивке по </w:t>
      </w:r>
      <w:r w:rsidRPr="004A36C6">
        <w:t>округам</w:t>
      </w:r>
    </w:p>
    <w:p w14:paraId="5C8B3108" w14:textId="77777777" w:rsidR="00CB6587" w:rsidRPr="00A3389B" w:rsidRDefault="00CB6587" w:rsidP="00CB6587">
      <w:pPr>
        <w:spacing w:line="360" w:lineRule="auto"/>
        <w:jc w:val="center"/>
        <w:rPr>
          <w:sz w:val="24"/>
          <w:szCs w:val="24"/>
        </w:rPr>
      </w:pPr>
      <w:r w:rsidRPr="00A3389B">
        <w:rPr>
          <w:noProof/>
          <w:sz w:val="24"/>
          <w:szCs w:val="24"/>
          <w:lang w:eastAsia="en-GB"/>
        </w:rPr>
        <w:drawing>
          <wp:inline distT="114300" distB="114300" distL="114300" distR="114300" wp14:anchorId="3005E5F5" wp14:editId="6D53BCBF">
            <wp:extent cx="4782544" cy="788308"/>
            <wp:effectExtent l="0" t="0" r="0" b="0"/>
            <wp:docPr id="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t="12857"/>
                    <a:stretch>
                      <a:fillRect/>
                    </a:stretch>
                  </pic:blipFill>
                  <pic:spPr>
                    <a:xfrm>
                      <a:off x="0" y="0"/>
                      <a:ext cx="4815784" cy="793787"/>
                    </a:xfrm>
                    <a:prstGeom prst="rect">
                      <a:avLst/>
                    </a:prstGeom>
                    <a:ln/>
                  </pic:spPr>
                </pic:pic>
              </a:graphicData>
            </a:graphic>
          </wp:inline>
        </w:drawing>
      </w:r>
    </w:p>
    <w:p w14:paraId="62E4EE33" w14:textId="329879FE" w:rsidR="00CB6587" w:rsidRPr="002F1A89" w:rsidRDefault="00CB6587" w:rsidP="00CB6587">
      <w:pPr>
        <w:pStyle w:val="H23G"/>
      </w:pPr>
      <w:r w:rsidRPr="00D350DE">
        <w:rPr>
          <w:b w:val="0"/>
        </w:rPr>
        <w:tab/>
      </w:r>
      <w:r w:rsidRPr="00D350DE">
        <w:rPr>
          <w:b w:val="0"/>
        </w:rPr>
        <w:tab/>
        <w:t>Таблица 10.2</w:t>
      </w:r>
      <w:r w:rsidR="00D350DE" w:rsidRPr="00D350DE">
        <w:br/>
      </w:r>
      <w:r>
        <w:t>Уровень безработицы среди молодежи</w:t>
      </w:r>
    </w:p>
    <w:p w14:paraId="039302C2" w14:textId="77777777" w:rsidR="00CB6587" w:rsidRPr="00A3389B" w:rsidRDefault="00CB6587" w:rsidP="00CB6587">
      <w:pPr>
        <w:spacing w:line="360" w:lineRule="auto"/>
        <w:jc w:val="center"/>
        <w:rPr>
          <w:sz w:val="24"/>
          <w:szCs w:val="24"/>
        </w:rPr>
      </w:pPr>
      <w:r w:rsidRPr="00A3389B">
        <w:rPr>
          <w:noProof/>
          <w:sz w:val="24"/>
          <w:szCs w:val="24"/>
          <w:lang w:eastAsia="en-GB"/>
        </w:rPr>
        <w:drawing>
          <wp:inline distT="114300" distB="114300" distL="114300" distR="114300" wp14:anchorId="407CD5EF" wp14:editId="1028170E">
            <wp:extent cx="4804021" cy="1111581"/>
            <wp:effectExtent l="0" t="0" r="0" b="0"/>
            <wp:docPr id="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829021" cy="1117366"/>
                    </a:xfrm>
                    <a:prstGeom prst="rect">
                      <a:avLst/>
                    </a:prstGeom>
                    <a:ln/>
                  </pic:spPr>
                </pic:pic>
              </a:graphicData>
            </a:graphic>
          </wp:inline>
        </w:drawing>
      </w:r>
    </w:p>
    <w:p w14:paraId="39DD72FE" w14:textId="4937247C" w:rsidR="00CB6587" w:rsidRPr="00EC39B9" w:rsidRDefault="00CB6587" w:rsidP="00CB6587">
      <w:pPr>
        <w:pStyle w:val="SingleTxtG"/>
        <w:spacing w:before="240"/>
      </w:pPr>
      <w:r>
        <w:t>29.</w:t>
      </w:r>
      <w:r>
        <w:tab/>
        <w:t>Согласно приведенной выше таблице</w:t>
      </w:r>
      <w:r w:rsidR="0027456A">
        <w:t>,</w:t>
      </w:r>
      <w:r>
        <w:t xml:space="preserve"> уровень безработицы среди лиц в возрасте 15–24 лет составляет 58,2 процента, при этом среди женщин этот показатель составляет 61,8 процента, а среди мужчин </w:t>
      </w:r>
      <w:r w:rsidRPr="00754F8B">
        <w:t>—</w:t>
      </w:r>
      <w:r>
        <w:t xml:space="preserve"> 54,7 процента.</w:t>
      </w:r>
    </w:p>
    <w:p w14:paraId="7F913BAF" w14:textId="1D5355CE" w:rsidR="00CB6587" w:rsidRPr="00EC39B9" w:rsidRDefault="00CB6587" w:rsidP="00CB6587">
      <w:pPr>
        <w:pStyle w:val="SingleTxtG"/>
      </w:pPr>
      <w:r>
        <w:t>30.</w:t>
      </w:r>
      <w:r>
        <w:tab/>
        <w:t>Кроме того, среди лиц с инвалидностью уровень безработицы составляет 26,6</w:t>
      </w:r>
      <w:r w:rsidR="00D350DE">
        <w:t> </w:t>
      </w:r>
      <w:r>
        <w:t>процента, при этом женщины в этой категории лиц составляют 29 процентов, а</w:t>
      </w:r>
      <w:r w:rsidR="00D350DE">
        <w:t> </w:t>
      </w:r>
      <w:r>
        <w:t xml:space="preserve">мужчины </w:t>
      </w:r>
      <w:r w:rsidRPr="00754F8B">
        <w:t>—</w:t>
      </w:r>
      <w:r>
        <w:t xml:space="preserve"> 23,3 процента.</w:t>
      </w:r>
    </w:p>
    <w:p w14:paraId="01AB985F" w14:textId="46A33089" w:rsidR="00CB6587" w:rsidRPr="00EC39B9" w:rsidRDefault="00CB6587" w:rsidP="00CB6587">
      <w:pPr>
        <w:pStyle w:val="SingleTxtG"/>
      </w:pPr>
      <w:r>
        <w:t>31.</w:t>
      </w:r>
      <w:r>
        <w:tab/>
        <w:t xml:space="preserve">ВНД страны на душу населения в 2017 году составил 7840, в 2018 году увеличился до 8130, затем в 2019 году произошло небольшое снижение до 8110, </w:t>
      </w:r>
      <w:r w:rsidR="00331AB2">
        <w:br/>
      </w:r>
      <w:r>
        <w:t>а в 2020 году он составил 7980.</w:t>
      </w:r>
    </w:p>
    <w:p w14:paraId="2F01284A" w14:textId="77777777" w:rsidR="00CB6587" w:rsidRPr="00EC39B9" w:rsidRDefault="00CB6587" w:rsidP="00CB6587">
      <w:pPr>
        <w:pStyle w:val="H1G"/>
      </w:pPr>
      <w:bookmarkStart w:id="12" w:name="_Toc120527147"/>
      <w:r>
        <w:tab/>
      </w:r>
      <w:r>
        <w:tab/>
      </w:r>
      <w:r>
        <w:rPr>
          <w:bCs/>
        </w:rPr>
        <w:t>Доля населения, находящегося за чертой бедности</w:t>
      </w:r>
      <w:bookmarkEnd w:id="12"/>
    </w:p>
    <w:p w14:paraId="5A736611" w14:textId="525B3207" w:rsidR="00CB6587" w:rsidRPr="00EC39B9" w:rsidRDefault="00CB6587" w:rsidP="00CB6587">
      <w:pPr>
        <w:pStyle w:val="SingleTxtG"/>
      </w:pPr>
      <w:r>
        <w:t>32.</w:t>
      </w:r>
      <w:r>
        <w:tab/>
        <w:t>Согласно докладу о результатах обследования домашних хозяйств, а также доходов и расходов в Эсватини (ОДХДРЭ, 2017) из населения в 1</w:t>
      </w:r>
      <w:r w:rsidR="00D64D63">
        <w:t> </w:t>
      </w:r>
      <w:r>
        <w:t>093</w:t>
      </w:r>
      <w:r w:rsidR="00D64D63">
        <w:t> </w:t>
      </w:r>
      <w:r>
        <w:t>238 человек 58,9</w:t>
      </w:r>
      <w:r w:rsidR="00D350DE">
        <w:t> </w:t>
      </w:r>
      <w:r>
        <w:t xml:space="preserve">процента живут за чертой бедности, тогда как в 2010 году этот показатель составлял 63 процента. Согласно вышеупомянутому докладу, бедность наиболее распространена в сельских районах (70,2 процента по сравнению с 19,6 процента в городах), при этом самый высокий уровень бедности был зафиксирован в </w:t>
      </w:r>
      <w:r w:rsidRPr="004A36C6">
        <w:t>округа</w:t>
      </w:r>
      <w:r>
        <w:t xml:space="preserve">х </w:t>
      </w:r>
      <w:proofErr w:type="spellStart"/>
      <w:r>
        <w:t>Лубомбо</w:t>
      </w:r>
      <w:proofErr w:type="spellEnd"/>
      <w:r>
        <w:t xml:space="preserve"> и </w:t>
      </w:r>
      <w:proofErr w:type="spellStart"/>
      <w:r>
        <w:t>Шиселвени</w:t>
      </w:r>
      <w:proofErr w:type="spellEnd"/>
      <w:r>
        <w:t xml:space="preserve"> (71,5 процента и 67,3 процента соответственно).</w:t>
      </w:r>
    </w:p>
    <w:p w14:paraId="181F7A16" w14:textId="77777777" w:rsidR="00CB6587" w:rsidRDefault="00CB6587" w:rsidP="00D64D63">
      <w:pPr>
        <w:pStyle w:val="SingleTxtG"/>
        <w:keepLines/>
      </w:pPr>
      <w:r>
        <w:lastRenderedPageBreak/>
        <w:t>33.</w:t>
      </w:r>
      <w:r>
        <w:tab/>
        <w:t>Бедность является одной из главных проблем в области развития, с которыми сталкивается Королевство. Для искоренения бедности и дальнейшего сокращения неравенства между сельскими и городскими районами были разработаны политика и стратегии. В их число входят:</w:t>
      </w:r>
    </w:p>
    <w:p w14:paraId="0A9B64A7" w14:textId="77777777" w:rsidR="00CB6587" w:rsidRPr="00EC39B9" w:rsidRDefault="00CB6587" w:rsidP="00CB6587">
      <w:pPr>
        <w:pStyle w:val="Bullet1G"/>
        <w:numPr>
          <w:ilvl w:val="0"/>
          <w:numId w:val="22"/>
        </w:numPr>
      </w:pPr>
      <w:r>
        <w:t>стратегия сокращения масштабов бедности и программы действий на 2005 год, разработанные специально для того, чтобы покончить с бедностью к 2015 году. В соответствии с рекомендациями, которые содержались в этой стратегии, были созданы Фонд по сокращению масштабов бедности, Фонд регионального развития, Фонд молодежного предпринимательства, а также предусмотрены социальные субсидии для пожилых лиц, лиц с инвалидностью, детей-сирот и уязвимых детей;</w:t>
      </w:r>
    </w:p>
    <w:p w14:paraId="06711929" w14:textId="1CB4C72F" w:rsidR="00CB6587" w:rsidRPr="00EC39B9" w:rsidRDefault="00CB6587" w:rsidP="00CB6587">
      <w:pPr>
        <w:pStyle w:val="Bullet1G"/>
        <w:numPr>
          <w:ilvl w:val="0"/>
          <w:numId w:val="22"/>
        </w:numPr>
      </w:pPr>
      <w:r>
        <w:t xml:space="preserve">стратегическая </w:t>
      </w:r>
      <w:r w:rsidR="007A2A53">
        <w:t>«</w:t>
      </w:r>
      <w:r>
        <w:t>дорожная карта</w:t>
      </w:r>
      <w:r w:rsidR="007A2A53">
        <w:t>»</w:t>
      </w:r>
      <w:r>
        <w:t xml:space="preserve"> на период с 2018/19 года по 2022/23 год, которая предусматривает определенную направленность политики, а также ряд мер по обеспечению экономического восстановления и инклюзивного роста;</w:t>
      </w:r>
    </w:p>
    <w:p w14:paraId="3BDF001A" w14:textId="77777777" w:rsidR="00CB6587" w:rsidRPr="00EC39B9" w:rsidRDefault="00CB6587" w:rsidP="00CB6587">
      <w:pPr>
        <w:pStyle w:val="Bullet1G"/>
        <w:numPr>
          <w:ilvl w:val="0"/>
          <w:numId w:val="22"/>
        </w:numPr>
      </w:pPr>
      <w:r>
        <w:t>национальная стратегия расширения доступа к финансовым услугам для Свазиленда на 2017–2022 годы, направленная на расширение доступа к финансированию для развития малых и средних предприятий;</w:t>
      </w:r>
    </w:p>
    <w:p w14:paraId="7513C6D9" w14:textId="58B96AC4" w:rsidR="00CB6587" w:rsidRPr="00EC39B9" w:rsidRDefault="00CB6587" w:rsidP="00CB6587">
      <w:pPr>
        <w:pStyle w:val="Bullet1G"/>
        <w:numPr>
          <w:ilvl w:val="0"/>
          <w:numId w:val="22"/>
        </w:numPr>
      </w:pPr>
      <w:r>
        <w:t xml:space="preserve">национальный план развития на 2019–2022 годы, который предусматривает достижение шести целей; в той его части, которая посвящена </w:t>
      </w:r>
      <w:r w:rsidR="005279C6">
        <w:t>ц</w:t>
      </w:r>
      <w:r w:rsidR="00D350DE">
        <w:t>ели </w:t>
      </w:r>
      <w:r>
        <w:t>3 (</w:t>
      </w:r>
      <w:r w:rsidR="007A2A53">
        <w:t>«</w:t>
      </w:r>
      <w:r>
        <w:t>Ускорение социального развития и развития человеческого капитала</w:t>
      </w:r>
      <w:r w:rsidR="007A2A53">
        <w:t>»</w:t>
      </w:r>
      <w:r>
        <w:t>), излагаются меры по реализации социально-экономических прав;</w:t>
      </w:r>
    </w:p>
    <w:p w14:paraId="12C07822" w14:textId="6388A5F2" w:rsidR="00CB6587" w:rsidRPr="00EC39B9" w:rsidRDefault="00CB6587" w:rsidP="00CB6587">
      <w:pPr>
        <w:pStyle w:val="Bullet1G"/>
        <w:numPr>
          <w:ilvl w:val="0"/>
          <w:numId w:val="22"/>
        </w:numPr>
      </w:pPr>
      <w:r>
        <w:t xml:space="preserve">стратегия устойчивого развития и инклюзивного роста (СУРИР) 2018 года: национальная рамочная стратегия в области развития, которая стала продолжением национальной стратегии развития (НСР) и включила </w:t>
      </w:r>
      <w:r w:rsidR="005279C6">
        <w:t xml:space="preserve">Цели </w:t>
      </w:r>
      <w:r>
        <w:t>в области устойчивого развития в соответствии с Повесткой дня на период до 2030 года; в этой национальной рамочной стратегии были предусмотрены национальные цели и приоритеты усилий по обеспечению процветания Эсватини к 2030 году. СУРИР предусматривает основные параметры развития Эсватини на период до 2022 года и далее, а также дополнительно закрепляет главные направления развития страны;</w:t>
      </w:r>
    </w:p>
    <w:p w14:paraId="7CCD6938" w14:textId="77777777" w:rsidR="00CB6587" w:rsidRPr="00EC39B9" w:rsidRDefault="00CB6587" w:rsidP="00CB6587">
      <w:pPr>
        <w:pStyle w:val="Bullet1G"/>
        <w:numPr>
          <w:ilvl w:val="0"/>
          <w:numId w:val="22"/>
        </w:numPr>
      </w:pPr>
      <w:r>
        <w:t>план экономического восстановления Королевства Эсватини после окончания пандемии COVID-19 (2020 год); он направлен на смягчение последствий кризиса COVID-19, а также на спасение экономики и источников доходов населения. Этот план будет способствовать созданию возможностей для получения доходов и создания материальных благ в приоритетных областях экономики;</w:t>
      </w:r>
    </w:p>
    <w:p w14:paraId="6F4A8460" w14:textId="1428AFF8" w:rsidR="00CB6587" w:rsidRPr="00EC39B9" w:rsidRDefault="00CB6587" w:rsidP="00CB6587">
      <w:pPr>
        <w:pStyle w:val="Bullet1G"/>
        <w:numPr>
          <w:ilvl w:val="0"/>
          <w:numId w:val="22"/>
        </w:numPr>
      </w:pPr>
      <w:r>
        <w:t xml:space="preserve">национальная молодежная политика (НМП) 2020 года; эта политика основывается на предыдущей НМП, целенаправленно определяя и способствуя достижению положительных результатов в развитии молодежи. Она отражает новое мышление в области развития, особенно в области развития молодежи, которое учитывает важность динамики численности населения и принципы устойчивого развития. Основную цель этой политики можно сформулировать следующим образом: </w:t>
      </w:r>
      <w:r w:rsidR="007A2A53">
        <w:t>«</w:t>
      </w:r>
      <w:r>
        <w:t>все молодые люди в Эсватини должны иметь в своем распоряжении потенциал и платформы, а также возможности для содействия своему собственному развитию и развитию своих общин</w:t>
      </w:r>
      <w:r w:rsidR="007A2A53">
        <w:t>»</w:t>
      </w:r>
      <w:r>
        <w:t>;</w:t>
      </w:r>
    </w:p>
    <w:p w14:paraId="18C53A9B" w14:textId="051C5186" w:rsidR="00CB6587" w:rsidRPr="00EC39B9" w:rsidRDefault="00CB6587" w:rsidP="00CB6587">
      <w:pPr>
        <w:pStyle w:val="Bullet1G"/>
        <w:numPr>
          <w:ilvl w:val="0"/>
          <w:numId w:val="22"/>
        </w:numPr>
      </w:pPr>
      <w:r>
        <w:t>Эсватини одобрила и включила в национальное законодательство Повестку дня в области устойчивого развития на период до 2030 года и сделала приоритетной ЦУР</w:t>
      </w:r>
      <w:r w:rsidR="005279C6">
        <w:rPr>
          <w:lang w:val="en-US"/>
        </w:rPr>
        <w:t> </w:t>
      </w:r>
      <w:r>
        <w:t xml:space="preserve">2, стремясь покончить с голодом среди своих граждан в соответствии с глобальной программой </w:t>
      </w:r>
      <w:r w:rsidR="007A2A53">
        <w:t>«</w:t>
      </w:r>
      <w:r w:rsidRPr="009D0C46">
        <w:t>Нулевой голод</w:t>
      </w:r>
      <w:r w:rsidR="007A2A53">
        <w:t>»</w:t>
      </w:r>
      <w:r>
        <w:t xml:space="preserve">. Действуя в сотрудничестве с ключевыми секторами, правительство провело в 2019 году стратегический обзор программы </w:t>
      </w:r>
      <w:bookmarkStart w:id="13" w:name="_Hlk129935327"/>
      <w:r w:rsidR="007A2A53">
        <w:t>«</w:t>
      </w:r>
      <w:r>
        <w:t>Нулевой голод</w:t>
      </w:r>
      <w:r w:rsidR="007A2A53">
        <w:t>»</w:t>
      </w:r>
      <w:bookmarkEnd w:id="13"/>
      <w:r>
        <w:t xml:space="preserve"> (СОПНГ) в Эсватини с целью информирования о результатах в области достижения ЦУР</w:t>
      </w:r>
      <w:r w:rsidR="005279C6">
        <w:rPr>
          <w:lang w:val="en-US"/>
        </w:rPr>
        <w:t> </w:t>
      </w:r>
      <w:r>
        <w:t>1 и 2 в рамках борьбы с голодом и достижения продовольственной безопасности;</w:t>
      </w:r>
    </w:p>
    <w:p w14:paraId="61661D28" w14:textId="77777777" w:rsidR="00CB6587" w:rsidRPr="00EC39B9" w:rsidRDefault="00CB6587" w:rsidP="00CB6587">
      <w:pPr>
        <w:pStyle w:val="Bullet1G"/>
        <w:numPr>
          <w:ilvl w:val="0"/>
          <w:numId w:val="22"/>
        </w:numPr>
      </w:pPr>
      <w:r>
        <w:lastRenderedPageBreak/>
        <w:t>национальная гендерная политика 2010 года (в настоящее время пересматривается), определяющая осуществление национальной программы по учету гендерной проблематики;</w:t>
      </w:r>
    </w:p>
    <w:p w14:paraId="257960FF" w14:textId="77777777" w:rsidR="00CB6587" w:rsidRPr="000E59E6" w:rsidRDefault="00CB6587" w:rsidP="00CB6587">
      <w:pPr>
        <w:pStyle w:val="Bullet1G"/>
        <w:numPr>
          <w:ilvl w:val="0"/>
          <w:numId w:val="22"/>
        </w:numPr>
      </w:pPr>
      <w:r>
        <w:t>политика социального развития;</w:t>
      </w:r>
    </w:p>
    <w:p w14:paraId="3C8AEBD5" w14:textId="77777777" w:rsidR="00CB6587" w:rsidRPr="00EC39B9" w:rsidRDefault="00CB6587" w:rsidP="00CB6587">
      <w:pPr>
        <w:pStyle w:val="Bullet1G"/>
        <w:numPr>
          <w:ilvl w:val="0"/>
          <w:numId w:val="22"/>
        </w:numPr>
      </w:pPr>
      <w:r>
        <w:t>национальная политика в отношении детей;</w:t>
      </w:r>
    </w:p>
    <w:p w14:paraId="38861203" w14:textId="77777777" w:rsidR="00CB6587" w:rsidRPr="00EC39B9" w:rsidRDefault="00CB6587" w:rsidP="00CB6587">
      <w:pPr>
        <w:pStyle w:val="Bullet1G"/>
        <w:numPr>
          <w:ilvl w:val="0"/>
          <w:numId w:val="22"/>
        </w:numPr>
      </w:pPr>
      <w:r>
        <w:t>национальная политика в области инвалидности 2013 года;</w:t>
      </w:r>
    </w:p>
    <w:p w14:paraId="0A6DC972" w14:textId="77777777" w:rsidR="00CB6587" w:rsidRPr="00EC39B9" w:rsidRDefault="00CB6587" w:rsidP="00CB6587">
      <w:pPr>
        <w:pStyle w:val="Bullet1G"/>
        <w:numPr>
          <w:ilvl w:val="0"/>
          <w:numId w:val="22"/>
        </w:numPr>
      </w:pPr>
      <w:r>
        <w:t>национальный план действий в области инвалидности на 2018–2022 годы.</w:t>
      </w:r>
    </w:p>
    <w:p w14:paraId="30D5D16A" w14:textId="77777777" w:rsidR="00CB6587" w:rsidRPr="00EC39B9" w:rsidRDefault="00CB6587" w:rsidP="00CB6587">
      <w:pPr>
        <w:pStyle w:val="H1G"/>
      </w:pPr>
      <w:bookmarkStart w:id="14" w:name="_Toc120527148"/>
      <w:r>
        <w:tab/>
      </w:r>
      <w:r>
        <w:tab/>
      </w:r>
      <w:r>
        <w:rPr>
          <w:bCs/>
        </w:rPr>
        <w:t>Образование</w:t>
      </w:r>
      <w:bookmarkEnd w:id="14"/>
    </w:p>
    <w:p w14:paraId="15CF8F6D" w14:textId="77777777" w:rsidR="00CB6587" w:rsidRPr="00EC39B9" w:rsidRDefault="00CB6587" w:rsidP="00CB6587">
      <w:pPr>
        <w:pStyle w:val="SingleTxtG"/>
      </w:pPr>
      <w:r>
        <w:t>34.</w:t>
      </w:r>
      <w:r>
        <w:tab/>
        <w:t xml:space="preserve">В Эсватини общий уровень грамотности населения составляет 96 процентов. Однако страна не достигла гендерного паритета в области грамотности: доля грамотных женщины составляет 95,6 процента, тогда как доля грамотных мужчин </w:t>
      </w:r>
      <w:r w:rsidRPr="00246106">
        <w:t>—</w:t>
      </w:r>
      <w:r>
        <w:t xml:space="preserve"> 96,5 процента.</w:t>
      </w:r>
    </w:p>
    <w:p w14:paraId="56BDF9C0" w14:textId="46AF7457" w:rsidR="00CB6587" w:rsidRPr="00EC39B9" w:rsidRDefault="00CB6587" w:rsidP="00CB6587">
      <w:pPr>
        <w:pStyle w:val="H23G"/>
      </w:pPr>
      <w:r w:rsidRPr="00D350DE">
        <w:rPr>
          <w:b w:val="0"/>
        </w:rPr>
        <w:tab/>
      </w:r>
      <w:r w:rsidRPr="00D350DE">
        <w:rPr>
          <w:b w:val="0"/>
        </w:rPr>
        <w:tab/>
        <w:t>Таблица 11</w:t>
      </w:r>
      <w:r w:rsidR="00D350DE" w:rsidRPr="00D350DE">
        <w:rPr>
          <w:b w:val="0"/>
        </w:rPr>
        <w:br/>
      </w:r>
      <w:r>
        <w:t>Уровень грамотности в разбивке по полу по итогам двух переписей населения</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28"/>
        <w:gridCol w:w="1833"/>
        <w:gridCol w:w="1831"/>
        <w:gridCol w:w="1878"/>
      </w:tblGrid>
      <w:tr w:rsidR="00CB6587" w:rsidRPr="00D350DE" w14:paraId="13E42C7F" w14:textId="77777777" w:rsidTr="00D350DE">
        <w:trPr>
          <w:cantSplit/>
          <w:tblHeader/>
        </w:trPr>
        <w:tc>
          <w:tcPr>
            <w:tcW w:w="1828" w:type="dxa"/>
            <w:tcBorders>
              <w:top w:val="single" w:sz="4" w:space="0" w:color="auto"/>
              <w:bottom w:val="single" w:sz="12" w:space="0" w:color="auto"/>
            </w:tcBorders>
            <w:shd w:val="clear" w:color="auto" w:fill="auto"/>
            <w:tcMar>
              <w:left w:w="28" w:type="dxa"/>
              <w:right w:w="28" w:type="dxa"/>
            </w:tcMar>
            <w:vAlign w:val="bottom"/>
          </w:tcPr>
          <w:p w14:paraId="51231A95" w14:textId="77777777" w:rsidR="00CB6587" w:rsidRPr="00D350DE" w:rsidRDefault="00CB6587" w:rsidP="00D350DE">
            <w:pPr>
              <w:suppressAutoHyphens w:val="0"/>
              <w:spacing w:before="60" w:after="60" w:line="200" w:lineRule="atLeast"/>
              <w:rPr>
                <w:i/>
                <w:sz w:val="16"/>
                <w:szCs w:val="16"/>
              </w:rPr>
            </w:pPr>
            <w:r w:rsidRPr="00D350DE">
              <w:rPr>
                <w:i/>
                <w:iCs/>
                <w:sz w:val="16"/>
                <w:szCs w:val="16"/>
              </w:rPr>
              <w:t>Год</w:t>
            </w:r>
          </w:p>
        </w:tc>
        <w:tc>
          <w:tcPr>
            <w:tcW w:w="1833" w:type="dxa"/>
            <w:tcBorders>
              <w:top w:val="single" w:sz="4" w:space="0" w:color="auto"/>
              <w:bottom w:val="single" w:sz="12" w:space="0" w:color="auto"/>
            </w:tcBorders>
            <w:shd w:val="clear" w:color="auto" w:fill="auto"/>
            <w:tcMar>
              <w:left w:w="28" w:type="dxa"/>
              <w:right w:w="28" w:type="dxa"/>
            </w:tcMar>
            <w:vAlign w:val="bottom"/>
          </w:tcPr>
          <w:p w14:paraId="4ABFAC2E" w14:textId="77777777" w:rsidR="00CB6587" w:rsidRPr="00D350DE" w:rsidRDefault="00CB6587" w:rsidP="00D350DE">
            <w:pPr>
              <w:suppressAutoHyphens w:val="0"/>
              <w:spacing w:before="60" w:after="60" w:line="200" w:lineRule="atLeast"/>
              <w:jc w:val="right"/>
              <w:rPr>
                <w:i/>
                <w:iCs/>
                <w:sz w:val="16"/>
                <w:szCs w:val="16"/>
              </w:rPr>
            </w:pPr>
            <w:r w:rsidRPr="00D350DE">
              <w:rPr>
                <w:i/>
                <w:iCs/>
                <w:sz w:val="16"/>
                <w:szCs w:val="16"/>
              </w:rPr>
              <w:t>Всего</w:t>
            </w:r>
          </w:p>
        </w:tc>
        <w:tc>
          <w:tcPr>
            <w:tcW w:w="1831" w:type="dxa"/>
            <w:tcBorders>
              <w:top w:val="single" w:sz="4" w:space="0" w:color="auto"/>
              <w:bottom w:val="single" w:sz="12" w:space="0" w:color="auto"/>
            </w:tcBorders>
            <w:shd w:val="clear" w:color="auto" w:fill="auto"/>
            <w:tcMar>
              <w:left w:w="28" w:type="dxa"/>
              <w:right w:w="28" w:type="dxa"/>
            </w:tcMar>
            <w:vAlign w:val="bottom"/>
          </w:tcPr>
          <w:p w14:paraId="363D49B0" w14:textId="77777777" w:rsidR="00CB6587" w:rsidRPr="00D350DE" w:rsidRDefault="00CB6587" w:rsidP="00D350DE">
            <w:pPr>
              <w:suppressAutoHyphens w:val="0"/>
              <w:spacing w:before="60" w:after="60" w:line="200" w:lineRule="atLeast"/>
              <w:jc w:val="right"/>
              <w:rPr>
                <w:i/>
                <w:sz w:val="16"/>
                <w:szCs w:val="16"/>
              </w:rPr>
            </w:pPr>
            <w:r w:rsidRPr="00D350DE">
              <w:rPr>
                <w:i/>
                <w:iCs/>
                <w:sz w:val="16"/>
                <w:szCs w:val="16"/>
              </w:rPr>
              <w:t>Мужчины</w:t>
            </w:r>
          </w:p>
        </w:tc>
        <w:tc>
          <w:tcPr>
            <w:tcW w:w="1878" w:type="dxa"/>
            <w:tcBorders>
              <w:top w:val="single" w:sz="4" w:space="0" w:color="auto"/>
              <w:bottom w:val="single" w:sz="12" w:space="0" w:color="auto"/>
            </w:tcBorders>
            <w:shd w:val="clear" w:color="auto" w:fill="auto"/>
            <w:tcMar>
              <w:left w:w="28" w:type="dxa"/>
              <w:right w:w="28" w:type="dxa"/>
            </w:tcMar>
            <w:vAlign w:val="bottom"/>
          </w:tcPr>
          <w:p w14:paraId="6840AAC5" w14:textId="77777777" w:rsidR="00CB6587" w:rsidRPr="00D350DE" w:rsidRDefault="00CB6587" w:rsidP="00D350DE">
            <w:pPr>
              <w:suppressAutoHyphens w:val="0"/>
              <w:spacing w:before="60" w:after="60" w:line="200" w:lineRule="atLeast"/>
              <w:jc w:val="right"/>
              <w:rPr>
                <w:i/>
                <w:sz w:val="16"/>
                <w:szCs w:val="16"/>
              </w:rPr>
            </w:pPr>
            <w:r w:rsidRPr="00D350DE">
              <w:rPr>
                <w:i/>
                <w:iCs/>
                <w:sz w:val="16"/>
                <w:szCs w:val="16"/>
              </w:rPr>
              <w:t>Женщины</w:t>
            </w:r>
          </w:p>
        </w:tc>
      </w:tr>
      <w:tr w:rsidR="00CB6587" w:rsidRPr="00D350DE" w14:paraId="47E5F070" w14:textId="77777777" w:rsidTr="00D350DE">
        <w:trPr>
          <w:cantSplit/>
        </w:trPr>
        <w:tc>
          <w:tcPr>
            <w:tcW w:w="1828" w:type="dxa"/>
            <w:tcBorders>
              <w:top w:val="single" w:sz="12" w:space="0" w:color="auto"/>
            </w:tcBorders>
            <w:shd w:val="clear" w:color="auto" w:fill="auto"/>
            <w:tcMar>
              <w:left w:w="28" w:type="dxa"/>
              <w:right w:w="28" w:type="dxa"/>
            </w:tcMar>
          </w:tcPr>
          <w:p w14:paraId="338BD150" w14:textId="77777777" w:rsidR="00CB6587" w:rsidRPr="00D350DE" w:rsidRDefault="00CB6587" w:rsidP="00D350DE">
            <w:pPr>
              <w:suppressAutoHyphens w:val="0"/>
              <w:spacing w:before="40" w:after="40" w:line="220" w:lineRule="atLeast"/>
              <w:rPr>
                <w:sz w:val="18"/>
                <w:szCs w:val="18"/>
              </w:rPr>
            </w:pPr>
            <w:r w:rsidRPr="00D350DE">
              <w:rPr>
                <w:sz w:val="18"/>
                <w:szCs w:val="18"/>
              </w:rPr>
              <w:t>2007</w:t>
            </w:r>
          </w:p>
        </w:tc>
        <w:tc>
          <w:tcPr>
            <w:tcW w:w="1833" w:type="dxa"/>
            <w:tcBorders>
              <w:top w:val="single" w:sz="12" w:space="0" w:color="auto"/>
            </w:tcBorders>
            <w:shd w:val="clear" w:color="auto" w:fill="auto"/>
            <w:tcMar>
              <w:left w:w="28" w:type="dxa"/>
              <w:right w:w="28" w:type="dxa"/>
            </w:tcMar>
            <w:vAlign w:val="bottom"/>
          </w:tcPr>
          <w:p w14:paraId="15E9C75A" w14:textId="77777777" w:rsidR="00CB6587" w:rsidRPr="00D350DE" w:rsidRDefault="00CB6587" w:rsidP="00D350DE">
            <w:pPr>
              <w:suppressAutoHyphens w:val="0"/>
              <w:spacing w:before="40" w:after="40" w:line="220" w:lineRule="atLeast"/>
              <w:jc w:val="right"/>
              <w:rPr>
                <w:sz w:val="18"/>
                <w:szCs w:val="18"/>
              </w:rPr>
            </w:pPr>
            <w:r w:rsidRPr="00D350DE">
              <w:rPr>
                <w:sz w:val="18"/>
                <w:szCs w:val="18"/>
              </w:rPr>
              <w:t>89,1</w:t>
            </w:r>
          </w:p>
        </w:tc>
        <w:tc>
          <w:tcPr>
            <w:tcW w:w="1831" w:type="dxa"/>
            <w:tcBorders>
              <w:top w:val="single" w:sz="12" w:space="0" w:color="auto"/>
            </w:tcBorders>
            <w:shd w:val="clear" w:color="auto" w:fill="auto"/>
            <w:tcMar>
              <w:left w:w="28" w:type="dxa"/>
              <w:right w:w="28" w:type="dxa"/>
            </w:tcMar>
            <w:vAlign w:val="bottom"/>
          </w:tcPr>
          <w:p w14:paraId="449180A4" w14:textId="77777777" w:rsidR="00CB6587" w:rsidRPr="00D350DE" w:rsidRDefault="00CB6587" w:rsidP="00D350DE">
            <w:pPr>
              <w:suppressAutoHyphens w:val="0"/>
              <w:spacing w:before="40" w:after="40" w:line="220" w:lineRule="atLeast"/>
              <w:jc w:val="right"/>
              <w:rPr>
                <w:sz w:val="18"/>
                <w:szCs w:val="18"/>
              </w:rPr>
            </w:pPr>
            <w:r w:rsidRPr="00D350DE">
              <w:rPr>
                <w:sz w:val="18"/>
                <w:szCs w:val="18"/>
              </w:rPr>
              <w:t>90,2</w:t>
            </w:r>
          </w:p>
        </w:tc>
        <w:tc>
          <w:tcPr>
            <w:tcW w:w="1878" w:type="dxa"/>
            <w:tcBorders>
              <w:top w:val="single" w:sz="12" w:space="0" w:color="auto"/>
            </w:tcBorders>
            <w:shd w:val="clear" w:color="auto" w:fill="auto"/>
            <w:tcMar>
              <w:left w:w="28" w:type="dxa"/>
              <w:right w:w="28" w:type="dxa"/>
            </w:tcMar>
            <w:vAlign w:val="bottom"/>
          </w:tcPr>
          <w:p w14:paraId="1D00EF38" w14:textId="77777777" w:rsidR="00CB6587" w:rsidRPr="00D350DE" w:rsidRDefault="00CB6587" w:rsidP="00D350DE">
            <w:pPr>
              <w:suppressAutoHyphens w:val="0"/>
              <w:spacing w:before="40" w:after="40" w:line="220" w:lineRule="atLeast"/>
              <w:jc w:val="right"/>
              <w:rPr>
                <w:sz w:val="18"/>
                <w:szCs w:val="18"/>
              </w:rPr>
            </w:pPr>
            <w:r w:rsidRPr="00D350DE">
              <w:rPr>
                <w:sz w:val="18"/>
                <w:szCs w:val="18"/>
              </w:rPr>
              <w:t>88,3</w:t>
            </w:r>
          </w:p>
        </w:tc>
      </w:tr>
      <w:tr w:rsidR="00CB6587" w:rsidRPr="00D350DE" w14:paraId="685A2B66" w14:textId="77777777" w:rsidTr="00D350DE">
        <w:trPr>
          <w:cantSplit/>
        </w:trPr>
        <w:tc>
          <w:tcPr>
            <w:tcW w:w="1828" w:type="dxa"/>
            <w:shd w:val="clear" w:color="auto" w:fill="auto"/>
            <w:tcMar>
              <w:left w:w="28" w:type="dxa"/>
              <w:right w:w="28" w:type="dxa"/>
            </w:tcMar>
          </w:tcPr>
          <w:p w14:paraId="5B45E243" w14:textId="77777777" w:rsidR="00CB6587" w:rsidRPr="00D350DE" w:rsidRDefault="00CB6587" w:rsidP="00D350DE">
            <w:pPr>
              <w:suppressAutoHyphens w:val="0"/>
              <w:spacing w:before="40" w:after="40" w:line="220" w:lineRule="atLeast"/>
              <w:rPr>
                <w:sz w:val="18"/>
                <w:szCs w:val="18"/>
              </w:rPr>
            </w:pPr>
            <w:r w:rsidRPr="00D350DE">
              <w:rPr>
                <w:sz w:val="18"/>
                <w:szCs w:val="18"/>
              </w:rPr>
              <w:t>2017</w:t>
            </w:r>
          </w:p>
        </w:tc>
        <w:tc>
          <w:tcPr>
            <w:tcW w:w="1833" w:type="dxa"/>
            <w:shd w:val="clear" w:color="auto" w:fill="auto"/>
            <w:tcMar>
              <w:left w:w="28" w:type="dxa"/>
              <w:right w:w="28" w:type="dxa"/>
            </w:tcMar>
            <w:vAlign w:val="bottom"/>
          </w:tcPr>
          <w:p w14:paraId="2305FB8F" w14:textId="77777777" w:rsidR="00CB6587" w:rsidRPr="00D350DE" w:rsidRDefault="00CB6587" w:rsidP="00D350DE">
            <w:pPr>
              <w:suppressAutoHyphens w:val="0"/>
              <w:spacing w:before="40" w:after="40" w:line="220" w:lineRule="atLeast"/>
              <w:jc w:val="right"/>
              <w:rPr>
                <w:sz w:val="18"/>
                <w:szCs w:val="18"/>
              </w:rPr>
            </w:pPr>
            <w:r w:rsidRPr="00D350DE">
              <w:rPr>
                <w:sz w:val="18"/>
                <w:szCs w:val="18"/>
              </w:rPr>
              <w:t>96,0</w:t>
            </w:r>
          </w:p>
        </w:tc>
        <w:tc>
          <w:tcPr>
            <w:tcW w:w="1831" w:type="dxa"/>
            <w:shd w:val="clear" w:color="auto" w:fill="auto"/>
            <w:tcMar>
              <w:left w:w="28" w:type="dxa"/>
              <w:right w:w="28" w:type="dxa"/>
            </w:tcMar>
            <w:vAlign w:val="bottom"/>
          </w:tcPr>
          <w:p w14:paraId="379060E9" w14:textId="77777777" w:rsidR="00CB6587" w:rsidRPr="00D350DE" w:rsidRDefault="00CB6587" w:rsidP="00D350DE">
            <w:pPr>
              <w:suppressAutoHyphens w:val="0"/>
              <w:spacing w:before="40" w:after="40" w:line="220" w:lineRule="atLeast"/>
              <w:jc w:val="right"/>
              <w:rPr>
                <w:sz w:val="18"/>
                <w:szCs w:val="18"/>
              </w:rPr>
            </w:pPr>
            <w:r w:rsidRPr="00D350DE">
              <w:rPr>
                <w:sz w:val="18"/>
                <w:szCs w:val="18"/>
              </w:rPr>
              <w:t>96,5</w:t>
            </w:r>
          </w:p>
        </w:tc>
        <w:tc>
          <w:tcPr>
            <w:tcW w:w="1878" w:type="dxa"/>
            <w:shd w:val="clear" w:color="auto" w:fill="auto"/>
            <w:tcMar>
              <w:left w:w="28" w:type="dxa"/>
              <w:right w:w="28" w:type="dxa"/>
            </w:tcMar>
            <w:vAlign w:val="bottom"/>
          </w:tcPr>
          <w:p w14:paraId="38E29AD2" w14:textId="77777777" w:rsidR="00CB6587" w:rsidRPr="00D350DE" w:rsidRDefault="00CB6587" w:rsidP="00D350DE">
            <w:pPr>
              <w:suppressAutoHyphens w:val="0"/>
              <w:spacing w:before="40" w:after="40" w:line="220" w:lineRule="atLeast"/>
              <w:jc w:val="right"/>
              <w:rPr>
                <w:sz w:val="18"/>
                <w:szCs w:val="18"/>
              </w:rPr>
            </w:pPr>
            <w:r w:rsidRPr="00D350DE">
              <w:rPr>
                <w:sz w:val="18"/>
                <w:szCs w:val="18"/>
              </w:rPr>
              <w:t>95,6</w:t>
            </w:r>
          </w:p>
        </w:tc>
      </w:tr>
    </w:tbl>
    <w:p w14:paraId="663FE256" w14:textId="2B0ACFDB" w:rsidR="00CB6587" w:rsidRPr="00EC39B9" w:rsidRDefault="00CB6587" w:rsidP="00CB6587">
      <w:pPr>
        <w:pStyle w:val="SingleTxtG"/>
        <w:spacing w:before="240"/>
      </w:pPr>
      <w:r>
        <w:t>35.</w:t>
      </w:r>
      <w:r>
        <w:tab/>
        <w:t>Чистый показатель охвата начальным образованием достиг гендерного паритета в 89 процентов как для мальчиков, так и для девочек в 2014 году после введения в 2010 году бесплатного начального образования (БНО). Чистые показатели охвата образованием составили 34,3 процента для девочек и 23,7 процента для мальчиков на уровне младших классов средней школы, а также 14,7 процента для девочек и 9,9 процента для мальчиков на уровне старших классов средней школы</w:t>
      </w:r>
      <w:r w:rsidRPr="00395680">
        <w:rPr>
          <w:rStyle w:val="aa"/>
        </w:rPr>
        <w:footnoteReference w:id="8"/>
      </w:r>
      <w:r>
        <w:t>. При</w:t>
      </w:r>
      <w:r w:rsidR="00D350DE">
        <w:rPr>
          <w:lang w:val="en-US"/>
        </w:rPr>
        <w:t> </w:t>
      </w:r>
      <w:r>
        <w:t>рассмотрении ситуации с высшим образованием, как представляется, доля получающих образование мужчин в целом превышает соответствующую долю женщин (показатель гендерного паритета составляет 0,96 процента). Было отмечено, что в младших и старших классах средней школы уровень зачисления является более высоким среди девочек, тогда как в высших учебных заведениях этот показатель является более высоким среди юношей. Это можно объяснить такими социальными барьерами, как ситуации, в которых семьи возглавляют дети (в этих случаях девочки берут на себя обязанность по заботе о семье), отсутствие стипендий и тот факт, что программы обучения для девочек являются менее сложными.</w:t>
      </w:r>
    </w:p>
    <w:p w14:paraId="3BDAE7DE" w14:textId="77777777" w:rsidR="00CB6587" w:rsidRPr="00EC39B9" w:rsidRDefault="00CB6587" w:rsidP="00CB6587">
      <w:pPr>
        <w:pStyle w:val="H1G"/>
      </w:pPr>
      <w:bookmarkStart w:id="15" w:name="_Toc120527149"/>
      <w:r>
        <w:tab/>
      </w:r>
      <w:r>
        <w:tab/>
      </w:r>
      <w:r>
        <w:rPr>
          <w:bCs/>
        </w:rPr>
        <w:t>Здоровье</w:t>
      </w:r>
      <w:bookmarkEnd w:id="15"/>
    </w:p>
    <w:p w14:paraId="57FDF555" w14:textId="50959EB1" w:rsidR="00CB6587" w:rsidRPr="00EC39B9" w:rsidRDefault="00CB6587" w:rsidP="00CB6587">
      <w:pPr>
        <w:pStyle w:val="SingleTxtG"/>
      </w:pPr>
      <w:r>
        <w:t>36.</w:t>
      </w:r>
      <w:r>
        <w:tab/>
        <w:t>В настоящее время в Эсватини насчитывается 327 медицинских учреждений, из</w:t>
      </w:r>
      <w:r w:rsidR="005279C6">
        <w:rPr>
          <w:lang w:val="en-US"/>
        </w:rPr>
        <w:t> </w:t>
      </w:r>
      <w:r>
        <w:t>которых 85 процентов находятся в радиусе 8</w:t>
      </w:r>
      <w:r w:rsidR="005279C6">
        <w:rPr>
          <w:lang w:val="en-US"/>
        </w:rPr>
        <w:t> </w:t>
      </w:r>
      <w:r>
        <w:t>км от общин, и как минимум 52</w:t>
      </w:r>
      <w:r w:rsidR="005279C6">
        <w:rPr>
          <w:lang w:val="en-US"/>
        </w:rPr>
        <w:t> </w:t>
      </w:r>
      <w:r>
        <w:t>процента из них ориентированы на молодежь</w:t>
      </w:r>
      <w:r w:rsidRPr="00395680">
        <w:rPr>
          <w:rStyle w:val="aa"/>
        </w:rPr>
        <w:footnoteReference w:id="9"/>
      </w:r>
      <w:r>
        <w:t>.</w:t>
      </w:r>
    </w:p>
    <w:p w14:paraId="44B994DF" w14:textId="77DA32F8" w:rsidR="00CB6587" w:rsidRPr="00EC39B9" w:rsidRDefault="00CB6587" w:rsidP="00CB6587">
      <w:pPr>
        <w:pStyle w:val="SingleTxtG"/>
      </w:pPr>
      <w:r>
        <w:t>37.</w:t>
      </w:r>
      <w:r>
        <w:tab/>
        <w:t>Королевство Эсватини намерено расширять программы охраны здоровья населения страны, несмотря на негативные последствия распространения болезней и сочетание давно существующих инфекционных заболеваний с быстро растущей новой эпидемией инфекционных и неинфекционных заболеваний (НИЗ).</w:t>
      </w:r>
      <w:r w:rsidR="00395680">
        <w:t xml:space="preserve"> </w:t>
      </w:r>
      <w:r>
        <w:t>Они оказывают заметное влияние на заболеваемость и смертность в стране от состояний, связанных со здоровьем, что может отразиться на системе здравоохранения и количестве болезней в стране. Такое отсутствие отслеживания или мониторинга может оказывать негативное или позитивное влияние на экономику страны.</w:t>
      </w:r>
    </w:p>
    <w:p w14:paraId="1E91046F" w14:textId="77777777" w:rsidR="00CB6587" w:rsidRPr="00EC39B9" w:rsidRDefault="00CB6587" w:rsidP="00CB6587">
      <w:pPr>
        <w:pStyle w:val="H1G"/>
      </w:pPr>
      <w:r>
        <w:lastRenderedPageBreak/>
        <w:tab/>
      </w:r>
      <w:r>
        <w:tab/>
      </w:r>
      <w:r>
        <w:rPr>
          <w:bCs/>
        </w:rPr>
        <w:t>Путь к искоренению СПИДа в Эсватини</w:t>
      </w:r>
    </w:p>
    <w:p w14:paraId="3C63CC7F" w14:textId="77777777" w:rsidR="00CB6587" w:rsidRPr="00EC39B9" w:rsidRDefault="00CB6587" w:rsidP="00CB6587">
      <w:pPr>
        <w:pStyle w:val="SingleTxtG"/>
      </w:pPr>
      <w:r>
        <w:t>38.</w:t>
      </w:r>
      <w:r>
        <w:tab/>
        <w:t>Ниже представлен краткий обзор мер по борьбе с ВИЧ и СПИДом, которые изначально рассматривались в качестве мер, касавшихся исключительно системы здравоохранения, а впоследствии приобрели многосекторальный характер, а также конкретных подтверждений факторов успеха, которые способствовали превращению кризиса в возможность для Эсватини. Эсватини прошла долгий путь в борьбе с ВИЧ и СПИДом и добилась больших успехов за 35 лет, прошедших с 1986 года.</w:t>
      </w:r>
    </w:p>
    <w:p w14:paraId="5BA90A7D" w14:textId="198A52B7" w:rsidR="00CB6587" w:rsidRPr="00EC39B9" w:rsidRDefault="00CB6587" w:rsidP="00CB6587">
      <w:pPr>
        <w:pStyle w:val="H23G"/>
      </w:pPr>
      <w:r w:rsidRPr="00D350DE">
        <w:rPr>
          <w:b w:val="0"/>
        </w:rPr>
        <w:tab/>
      </w:r>
      <w:r w:rsidRPr="00D350DE">
        <w:rPr>
          <w:b w:val="0"/>
        </w:rPr>
        <w:tab/>
        <w:t>Рисунок 1</w:t>
      </w:r>
      <w:r w:rsidR="00D350DE" w:rsidRPr="00D350DE">
        <w:rPr>
          <w:b w:val="0"/>
        </w:rPr>
        <w:br/>
      </w:r>
      <w:r>
        <w:rPr>
          <w:bCs/>
        </w:rPr>
        <w:t>Результаты последовательных усилий по борьбе с ВИЧ/СПИДом</w:t>
      </w:r>
    </w:p>
    <w:p w14:paraId="7F043BE4" w14:textId="77777777" w:rsidR="00CB6587" w:rsidRPr="00A3389B" w:rsidRDefault="00CB6587" w:rsidP="00CB6587">
      <w:pPr>
        <w:pStyle w:val="SingleTxtG"/>
        <w:rPr>
          <w:lang w:val="en-US"/>
        </w:rPr>
      </w:pPr>
      <w:r w:rsidRPr="00A3389B">
        <w:rPr>
          <w:noProof/>
        </w:rPr>
        <w:drawing>
          <wp:inline distT="0" distB="0" distL="114300" distR="114300" wp14:anchorId="6D0936C5" wp14:editId="158716BC">
            <wp:extent cx="5192201" cy="2920613"/>
            <wp:effectExtent l="0" t="0" r="889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3"/>
                    <a:stretch>
                      <a:fillRect/>
                    </a:stretch>
                  </pic:blipFill>
                  <pic:spPr>
                    <a:xfrm>
                      <a:off x="0" y="0"/>
                      <a:ext cx="5197675" cy="2923692"/>
                    </a:xfrm>
                    <a:prstGeom prst="rect">
                      <a:avLst/>
                    </a:prstGeom>
                    <a:noFill/>
                    <a:ln>
                      <a:noFill/>
                    </a:ln>
                  </pic:spPr>
                </pic:pic>
              </a:graphicData>
            </a:graphic>
          </wp:inline>
        </w:drawing>
      </w:r>
    </w:p>
    <w:p w14:paraId="607A9BE7" w14:textId="16F5D4E7" w:rsidR="00CB6587" w:rsidRPr="00EC39B9" w:rsidRDefault="00CB6587" w:rsidP="00CB6587">
      <w:pPr>
        <w:pStyle w:val="SingleTxtG"/>
        <w:spacing w:before="240"/>
      </w:pPr>
      <w:r>
        <w:t>39.</w:t>
      </w:r>
      <w:r>
        <w:tab/>
        <w:t xml:space="preserve">В 1986 году в Эсватини был зарегистрирован первый случай заражения ВИЧ, </w:t>
      </w:r>
      <w:r w:rsidR="005279C6">
        <w:br/>
      </w:r>
      <w:r>
        <w:t>в связи с чем правительство разработало национальную программу Свазиленда по борьбе со СПИДом (НПСБС) для координации национальных мер по борьбе с ВИЧ и СПИДом. НПСБС способствовала повышению осведомленности, расширению охвата образованием и информированию населения о ВИЧ и СПИДе.</w:t>
      </w:r>
    </w:p>
    <w:p w14:paraId="5ABBD358" w14:textId="4971A2EF" w:rsidR="00CB6587" w:rsidRPr="00EC39B9" w:rsidRDefault="00CB6587" w:rsidP="00CB6587">
      <w:pPr>
        <w:pStyle w:val="SingleTxtG"/>
      </w:pPr>
      <w:r>
        <w:t>40.</w:t>
      </w:r>
      <w:r>
        <w:tab/>
        <w:t xml:space="preserve">В 1992 году в стране было проведено первое обследование, основанное на дозорном </w:t>
      </w:r>
      <w:proofErr w:type="spellStart"/>
      <w:r>
        <w:t>эпиднадзоре</w:t>
      </w:r>
      <w:proofErr w:type="spellEnd"/>
      <w:r>
        <w:t>, позволившее определить распространенность случаев заражения ВИЧ среди беременных женщин, посещавших центры дородового наблюдения. Распространенность ВИЧ выросла с 3,9 процента в 1992 году до 26</w:t>
      </w:r>
      <w:r w:rsidR="00D350DE">
        <w:rPr>
          <w:lang w:val="en-US"/>
        </w:rPr>
        <w:t> </w:t>
      </w:r>
      <w:r>
        <w:t>процентов в 1996 году и 42 процентов в 2008 году, что свидетельствует о тревожном и быстром росте показателей распространенности. Первая национальная политика по борьбе с ВИЧ и СПИДом была разработана в 1998 году в целях направления и координации действий всех основных заинтересованных сторон в рамках мер по борьбе с ВИЧ и СПИДом.</w:t>
      </w:r>
    </w:p>
    <w:p w14:paraId="72A7BC6B" w14:textId="6FF56B45" w:rsidR="00CB6587" w:rsidRPr="00EC39B9" w:rsidRDefault="00CB6587" w:rsidP="00CB6587">
      <w:pPr>
        <w:pStyle w:val="SingleTxtG"/>
      </w:pPr>
      <w:r>
        <w:t>41.</w:t>
      </w:r>
      <w:r>
        <w:tab/>
        <w:t xml:space="preserve">В результате в 1999 году ВИЧ и СПИД были объявлены национальным бедствием. После объявления чрезвычайной ситуации в 1999 году правительство создало технический комитет по управлению кризисом (ТКУК) при канцелярии заместителя премьер-министра. Это была первая попытка закрепить осознание того факта, что ВИЧ и СПИД больше не являются только проблемой здравоохранения, </w:t>
      </w:r>
      <w:r w:rsidR="005279C6">
        <w:br/>
      </w:r>
      <w:r>
        <w:t>а представляют собой вызов развитию, угрожающий свести на нет все достижения в области развития, достигнутые страной за годы независимости.</w:t>
      </w:r>
    </w:p>
    <w:p w14:paraId="27F452D4" w14:textId="3A904AF3" w:rsidR="00CB6587" w:rsidRPr="00EC39B9" w:rsidRDefault="00CB6587" w:rsidP="00CB6587">
      <w:pPr>
        <w:pStyle w:val="SingleTxtG"/>
      </w:pPr>
      <w:r>
        <w:t>42.</w:t>
      </w:r>
      <w:r>
        <w:tab/>
        <w:t>ТКУК разработал первый многосекторальный стратегический план по борьбе с ВИЧ и СПИДом на 2000–2005 годы и соответствующий план действий, положив начало многосекторальному подходу, выходящему за пределы мер в секторе здравоохранения</w:t>
      </w:r>
      <w:r w:rsidR="005279C6">
        <w:t>,</w:t>
      </w:r>
      <w:r>
        <w:t xml:space="preserve"> несмотря на то что сектор здравоохранения продолжал играть основную роль в борьбе с ВИЧ и СПИДом.</w:t>
      </w:r>
    </w:p>
    <w:p w14:paraId="631A4F87" w14:textId="04CA1543" w:rsidR="00CB6587" w:rsidRPr="00001699" w:rsidRDefault="00CB6587" w:rsidP="00CB6587">
      <w:pPr>
        <w:pStyle w:val="SingleTxtG"/>
      </w:pPr>
      <w:r>
        <w:lastRenderedPageBreak/>
        <w:t>43.</w:t>
      </w:r>
      <w:r>
        <w:tab/>
        <w:t>В декабре 2001 года был создан национальный комитет по чрезвычайным мерам в связи с ВИЧ и СПИДом (НКЧМВС) в качестве комитета, призванного возглавлять, координировать и облегчать осуществление национальных многосекторальных мер в ответ на эпидемию. В 2003 году статус НКЧМВС был повышен до статуса совета в соответствии с Законом 8 от 2003 года о Национальном совете по чрезвычайным мерам в связи с ВИЧ и СПИДом, что соответствует передовой международной практике. Под</w:t>
      </w:r>
      <w:r w:rsidR="00D350DE">
        <w:rPr>
          <w:lang w:val="en-US"/>
        </w:rPr>
        <w:t> </w:t>
      </w:r>
      <w:r>
        <w:t>руководством НСЧМВС с 2001 года и по настоящее время многосекторальные ответные меры осуществлялись и координировались в рамках принципа, предусматривающего осуществление деятельности по вышеупомянутым трем направлениям, а национальные стратегические рамки по борьбе с ВИЧ и СПИДом обеспечивали общий подход страны к решению этой проблемы. За прошедшее время было разработано пять стратегических планов, каждый из которы</w:t>
      </w:r>
      <w:r w:rsidR="005279C6">
        <w:t>х</w:t>
      </w:r>
      <w:r>
        <w:t xml:space="preserve"> соответствовал определенному этапу в борьбе с ВИЧ.</w:t>
      </w:r>
    </w:p>
    <w:p w14:paraId="0369D6F2" w14:textId="3D2A2FEF" w:rsidR="00CB6587" w:rsidRPr="00EC39B9" w:rsidRDefault="00CB6587" w:rsidP="00CB6587">
      <w:pPr>
        <w:pStyle w:val="SingleTxtG"/>
      </w:pPr>
      <w:r>
        <w:t>44.</w:t>
      </w:r>
      <w:r>
        <w:tab/>
        <w:t xml:space="preserve">Под руководством Министерства здравоохранения в стране осуществляется политика профилактики ВИЧ и СПИДа/инфекций, передающихся половым путем, и борьбы с ними. Были приняты стратегии по активизации информирования и просвещения населения и коммуникации с ним. Пропагандировалась стратегия </w:t>
      </w:r>
      <w:r w:rsidR="007A2A53">
        <w:t>«</w:t>
      </w:r>
      <w:r>
        <w:t>Воздержание, верность и использование презерватива</w:t>
      </w:r>
      <w:r w:rsidR="007A2A53">
        <w:t>»</w:t>
      </w:r>
      <w:r>
        <w:t xml:space="preserve"> (известная как стратегия ВВИП).</w:t>
      </w:r>
    </w:p>
    <w:p w14:paraId="0E67C0C8" w14:textId="77777777" w:rsidR="00CB6587" w:rsidRPr="00EC39B9" w:rsidRDefault="00CB6587" w:rsidP="00CB6587">
      <w:pPr>
        <w:pStyle w:val="SingleTxtG"/>
      </w:pPr>
      <w:r>
        <w:t>45.</w:t>
      </w:r>
      <w:r>
        <w:tab/>
        <w:t>Были приняты руководящие принципы тестирования на ВИЧ, которые используются для ускоренного тестирования на ВИЧ как в медицинских учреждениях, так и за их пределами. Эти услуги обеспечиваются правительством, частным сектором и неправительственными организациями.</w:t>
      </w:r>
    </w:p>
    <w:p w14:paraId="3D5B7B58" w14:textId="3E2167C5" w:rsidR="00CB6587" w:rsidRPr="00EC39B9" w:rsidRDefault="00CB6587" w:rsidP="00CB6587">
      <w:pPr>
        <w:pStyle w:val="SingleTxtG"/>
      </w:pPr>
      <w:r>
        <w:t>46.</w:t>
      </w:r>
      <w:r>
        <w:tab/>
        <w:t>В 2007 году было проведено первое демографическое и медико-санитарное обследование населения Свазиленда, показавшее, что Эсватини является страной с самыми высокими показателями распространенности ВИЧ-инфекции: в группе лиц репродуктивного возраста (от 15 до 49 лет) этот показатель составлял 26 процентов. Сообщалось о высоком оценочном уровне заболеваемости ВИЧ, составляющем 2,66</w:t>
      </w:r>
      <w:r w:rsidR="00D350DE">
        <w:rPr>
          <w:lang w:val="en-US"/>
        </w:rPr>
        <w:t> </w:t>
      </w:r>
      <w:r>
        <w:t>процента.</w:t>
      </w:r>
    </w:p>
    <w:p w14:paraId="7997ABC4" w14:textId="0C0B3E89" w:rsidR="00CB6587" w:rsidRPr="00EC39B9" w:rsidRDefault="00CB6587" w:rsidP="00CB6587">
      <w:pPr>
        <w:pStyle w:val="H23G"/>
      </w:pPr>
      <w:r w:rsidRPr="00D350DE">
        <w:rPr>
          <w:b w:val="0"/>
        </w:rPr>
        <w:tab/>
      </w:r>
      <w:r w:rsidRPr="00D350DE">
        <w:rPr>
          <w:b w:val="0"/>
        </w:rPr>
        <w:tab/>
        <w:t>Таблица 12</w:t>
      </w:r>
      <w:r w:rsidR="00D350DE" w:rsidRPr="00D350DE">
        <w:rPr>
          <w:b w:val="0"/>
        </w:rPr>
        <w:br/>
      </w:r>
      <w:r>
        <w:t>Стратегии, осуществленные за прошедшие годы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CB6587" w:rsidRPr="00D350DE" w14:paraId="07440C5E" w14:textId="77777777" w:rsidTr="00D350DE">
        <w:trPr>
          <w:cantSplit/>
          <w:tblHeader/>
        </w:trPr>
        <w:tc>
          <w:tcPr>
            <w:tcW w:w="2835" w:type="dxa"/>
            <w:tcBorders>
              <w:top w:val="single" w:sz="4" w:space="0" w:color="auto"/>
              <w:bottom w:val="single" w:sz="12" w:space="0" w:color="auto"/>
            </w:tcBorders>
            <w:shd w:val="clear" w:color="auto" w:fill="auto"/>
            <w:tcMar>
              <w:left w:w="57" w:type="dxa"/>
              <w:right w:w="57" w:type="dxa"/>
            </w:tcMar>
            <w:vAlign w:val="bottom"/>
          </w:tcPr>
          <w:p w14:paraId="4AA58560" w14:textId="77777777" w:rsidR="00CB6587" w:rsidRPr="00D350DE" w:rsidRDefault="00CB6587" w:rsidP="00D350DE">
            <w:pPr>
              <w:spacing w:before="60" w:after="60" w:line="200" w:lineRule="atLeast"/>
              <w:rPr>
                <w:i/>
                <w:sz w:val="16"/>
                <w:szCs w:val="16"/>
              </w:rPr>
            </w:pPr>
            <w:r w:rsidRPr="00D350DE">
              <w:rPr>
                <w:i/>
                <w:iCs/>
                <w:sz w:val="16"/>
                <w:szCs w:val="16"/>
              </w:rPr>
              <w:t>Период</w:t>
            </w:r>
          </w:p>
        </w:tc>
        <w:tc>
          <w:tcPr>
            <w:tcW w:w="4535" w:type="dxa"/>
            <w:tcBorders>
              <w:top w:val="single" w:sz="4" w:space="0" w:color="auto"/>
              <w:bottom w:val="single" w:sz="12" w:space="0" w:color="auto"/>
            </w:tcBorders>
            <w:shd w:val="clear" w:color="auto" w:fill="auto"/>
            <w:tcMar>
              <w:left w:w="57" w:type="dxa"/>
              <w:right w:w="57" w:type="dxa"/>
            </w:tcMar>
            <w:vAlign w:val="bottom"/>
          </w:tcPr>
          <w:p w14:paraId="4AFA816D" w14:textId="77777777" w:rsidR="00CB6587" w:rsidRPr="00D350DE" w:rsidRDefault="00CB6587" w:rsidP="00D350DE">
            <w:pPr>
              <w:spacing w:before="60" w:after="60" w:line="200" w:lineRule="atLeast"/>
              <w:rPr>
                <w:i/>
                <w:sz w:val="16"/>
                <w:szCs w:val="16"/>
              </w:rPr>
            </w:pPr>
            <w:r w:rsidRPr="00D350DE">
              <w:rPr>
                <w:i/>
                <w:iCs/>
                <w:sz w:val="16"/>
                <w:szCs w:val="16"/>
              </w:rPr>
              <w:t>Фокус и видение стратегии</w:t>
            </w:r>
          </w:p>
        </w:tc>
      </w:tr>
      <w:tr w:rsidR="00CB6587" w:rsidRPr="008727DF" w14:paraId="213CA996" w14:textId="77777777" w:rsidTr="00D350DE">
        <w:trPr>
          <w:cantSplit/>
          <w:trHeight w:hRule="exact" w:val="113"/>
          <w:tblHeader/>
        </w:trPr>
        <w:tc>
          <w:tcPr>
            <w:tcW w:w="2835" w:type="dxa"/>
            <w:tcBorders>
              <w:top w:val="single" w:sz="12" w:space="0" w:color="auto"/>
            </w:tcBorders>
            <w:shd w:val="clear" w:color="auto" w:fill="auto"/>
            <w:tcMar>
              <w:left w:w="57" w:type="dxa"/>
              <w:right w:w="57" w:type="dxa"/>
            </w:tcMar>
          </w:tcPr>
          <w:p w14:paraId="589B167D" w14:textId="77777777" w:rsidR="00CB6587" w:rsidRPr="008727DF" w:rsidRDefault="00CB6587" w:rsidP="00D350DE">
            <w:pPr>
              <w:spacing w:before="60" w:after="60" w:line="220" w:lineRule="atLeast"/>
              <w:rPr>
                <w:rFonts w:eastAsia="Calibri"/>
                <w:lang w:eastAsia="zh-CN" w:bidi="ar"/>
              </w:rPr>
            </w:pPr>
          </w:p>
        </w:tc>
        <w:tc>
          <w:tcPr>
            <w:tcW w:w="4535" w:type="dxa"/>
            <w:tcBorders>
              <w:top w:val="single" w:sz="12" w:space="0" w:color="auto"/>
            </w:tcBorders>
            <w:shd w:val="clear" w:color="auto" w:fill="auto"/>
            <w:tcMar>
              <w:left w:w="57" w:type="dxa"/>
              <w:right w:w="57" w:type="dxa"/>
            </w:tcMar>
          </w:tcPr>
          <w:p w14:paraId="50BA96EC" w14:textId="77777777" w:rsidR="00CB6587" w:rsidRPr="008727DF" w:rsidRDefault="00CB6587" w:rsidP="00D350DE">
            <w:pPr>
              <w:spacing w:before="60" w:after="60" w:line="220" w:lineRule="atLeast"/>
              <w:rPr>
                <w:rFonts w:eastAsia="Calibri"/>
                <w:lang w:eastAsia="zh-CN" w:bidi="ar"/>
              </w:rPr>
            </w:pPr>
          </w:p>
        </w:tc>
      </w:tr>
      <w:tr w:rsidR="00CB6587" w:rsidRPr="00B330BC" w14:paraId="66AE7F07" w14:textId="77777777" w:rsidTr="00D350DE">
        <w:trPr>
          <w:cantSplit/>
        </w:trPr>
        <w:tc>
          <w:tcPr>
            <w:tcW w:w="2835" w:type="dxa"/>
            <w:shd w:val="clear" w:color="auto" w:fill="auto"/>
            <w:tcMar>
              <w:left w:w="57" w:type="dxa"/>
              <w:right w:w="57" w:type="dxa"/>
            </w:tcMar>
          </w:tcPr>
          <w:p w14:paraId="2F42AEC5" w14:textId="2537DB30" w:rsidR="00CB6587" w:rsidRPr="00EC39B9" w:rsidRDefault="00CB6587" w:rsidP="00D350DE">
            <w:pPr>
              <w:spacing w:before="60" w:after="60" w:line="220" w:lineRule="atLeast"/>
            </w:pPr>
            <w:r>
              <w:t xml:space="preserve">Национальная многосекторальная стратегическая программа </w:t>
            </w:r>
            <w:r w:rsidR="00D350DE">
              <w:br/>
            </w:r>
            <w:r>
              <w:t>по борьбе с ВИЧ и СПИДом (НСП) 1: 2000–2005</w:t>
            </w:r>
          </w:p>
        </w:tc>
        <w:tc>
          <w:tcPr>
            <w:tcW w:w="4535" w:type="dxa"/>
            <w:shd w:val="clear" w:color="auto" w:fill="auto"/>
            <w:tcMar>
              <w:left w:w="57" w:type="dxa"/>
              <w:right w:w="57" w:type="dxa"/>
            </w:tcMar>
          </w:tcPr>
          <w:p w14:paraId="2C3775CA" w14:textId="77777777" w:rsidR="00CB6587" w:rsidRPr="00EC39B9" w:rsidRDefault="00CB6587" w:rsidP="00D350DE">
            <w:pPr>
              <w:spacing w:before="60" w:after="60" w:line="220" w:lineRule="atLeast"/>
            </w:pPr>
            <w:r>
              <w:t>Период обучения и распространения информации</w:t>
            </w:r>
          </w:p>
        </w:tc>
      </w:tr>
      <w:tr w:rsidR="00CB6587" w:rsidRPr="00B330BC" w14:paraId="4AAF1AE3" w14:textId="77777777" w:rsidTr="00D350DE">
        <w:trPr>
          <w:cantSplit/>
        </w:trPr>
        <w:tc>
          <w:tcPr>
            <w:tcW w:w="2835" w:type="dxa"/>
            <w:tcBorders>
              <w:bottom w:val="nil"/>
            </w:tcBorders>
            <w:shd w:val="clear" w:color="auto" w:fill="auto"/>
            <w:tcMar>
              <w:left w:w="57" w:type="dxa"/>
              <w:right w:w="57" w:type="dxa"/>
            </w:tcMar>
          </w:tcPr>
          <w:p w14:paraId="4F4C15AB" w14:textId="77777777" w:rsidR="00CB6587" w:rsidRPr="008727DF" w:rsidRDefault="00CB6587" w:rsidP="00D350DE">
            <w:pPr>
              <w:spacing w:before="60" w:after="60" w:line="220" w:lineRule="atLeast"/>
            </w:pPr>
            <w:r>
              <w:t>НСП 2: 2006–2008</w:t>
            </w:r>
          </w:p>
        </w:tc>
        <w:tc>
          <w:tcPr>
            <w:tcW w:w="4535" w:type="dxa"/>
            <w:tcBorders>
              <w:bottom w:val="nil"/>
            </w:tcBorders>
            <w:shd w:val="clear" w:color="auto" w:fill="auto"/>
            <w:tcMar>
              <w:left w:w="57" w:type="dxa"/>
              <w:right w:w="57" w:type="dxa"/>
            </w:tcMar>
          </w:tcPr>
          <w:p w14:paraId="34E83111" w14:textId="77777777" w:rsidR="00CB6587" w:rsidRPr="00EC39B9" w:rsidRDefault="00CB6587" w:rsidP="00D350DE">
            <w:pPr>
              <w:spacing w:before="60" w:after="60" w:line="220" w:lineRule="atLeast"/>
            </w:pPr>
            <w:r>
              <w:t>Активизация многосекторальных мер реагирования, социальная мобилизация всех секторов и вовлечение всех секторов в борьбу с ВИЧ-инфекцией</w:t>
            </w:r>
          </w:p>
        </w:tc>
      </w:tr>
      <w:tr w:rsidR="00CB6587" w:rsidRPr="00B330BC" w14:paraId="41C37963" w14:textId="77777777" w:rsidTr="00D350DE">
        <w:trPr>
          <w:cantSplit/>
        </w:trPr>
        <w:tc>
          <w:tcPr>
            <w:tcW w:w="2835" w:type="dxa"/>
            <w:tcBorders>
              <w:top w:val="nil"/>
              <w:bottom w:val="nil"/>
            </w:tcBorders>
            <w:shd w:val="clear" w:color="auto" w:fill="auto"/>
            <w:tcMar>
              <w:left w:w="57" w:type="dxa"/>
              <w:right w:w="57" w:type="dxa"/>
            </w:tcMar>
          </w:tcPr>
          <w:p w14:paraId="3AA75BC5" w14:textId="77777777" w:rsidR="00CB6587" w:rsidRPr="00EC39B9" w:rsidRDefault="00CB6587" w:rsidP="00D350DE">
            <w:pPr>
              <w:spacing w:before="60" w:after="60" w:line="220" w:lineRule="atLeast"/>
            </w:pPr>
            <w:r>
              <w:t>Национальная многосекторальная стратегическая рамочная программа по борьбе с ВИЧ и СПИДом (НСРП) 3: 2009–2013</w:t>
            </w:r>
          </w:p>
        </w:tc>
        <w:tc>
          <w:tcPr>
            <w:tcW w:w="4535" w:type="dxa"/>
            <w:tcBorders>
              <w:top w:val="nil"/>
              <w:bottom w:val="nil"/>
            </w:tcBorders>
            <w:shd w:val="clear" w:color="auto" w:fill="auto"/>
            <w:tcMar>
              <w:left w:w="57" w:type="dxa"/>
              <w:right w:w="57" w:type="dxa"/>
            </w:tcMar>
          </w:tcPr>
          <w:p w14:paraId="41785E39" w14:textId="77777777" w:rsidR="00CB6587" w:rsidRPr="00EC39B9" w:rsidRDefault="00CB6587" w:rsidP="00D350DE">
            <w:pPr>
              <w:spacing w:before="60" w:after="60" w:line="220" w:lineRule="atLeast"/>
            </w:pPr>
            <w:r>
              <w:t>Перспективные, целенаправленные, учитывающие приоритеты, основанные на фактах и результатах меры реагирования на ВИЧ-инфекцию</w:t>
            </w:r>
          </w:p>
        </w:tc>
      </w:tr>
      <w:tr w:rsidR="00CB6587" w:rsidRPr="00B330BC" w14:paraId="5042A756" w14:textId="77777777" w:rsidTr="00D350DE">
        <w:trPr>
          <w:cantSplit/>
        </w:trPr>
        <w:tc>
          <w:tcPr>
            <w:tcW w:w="2835" w:type="dxa"/>
            <w:tcBorders>
              <w:top w:val="nil"/>
            </w:tcBorders>
            <w:shd w:val="clear" w:color="auto" w:fill="auto"/>
            <w:tcMar>
              <w:left w:w="57" w:type="dxa"/>
              <w:right w:w="57" w:type="dxa"/>
            </w:tcMar>
          </w:tcPr>
          <w:p w14:paraId="0314AC27" w14:textId="77777777" w:rsidR="00CB6587" w:rsidRPr="008727DF" w:rsidRDefault="00CB6587" w:rsidP="00D350DE">
            <w:pPr>
              <w:spacing w:before="60" w:after="60" w:line="220" w:lineRule="atLeast"/>
            </w:pPr>
            <w:r>
              <w:lastRenderedPageBreak/>
              <w:t>НСРП 4: 2014–2018</w:t>
            </w:r>
          </w:p>
        </w:tc>
        <w:tc>
          <w:tcPr>
            <w:tcW w:w="4535" w:type="dxa"/>
            <w:tcBorders>
              <w:top w:val="nil"/>
            </w:tcBorders>
            <w:shd w:val="clear" w:color="auto" w:fill="auto"/>
            <w:tcMar>
              <w:left w:w="57" w:type="dxa"/>
              <w:right w:w="57" w:type="dxa"/>
            </w:tcMar>
          </w:tcPr>
          <w:p w14:paraId="4B1CF7D5" w14:textId="77777777" w:rsidR="00CB6587" w:rsidRPr="00EC39B9" w:rsidRDefault="00CB6587" w:rsidP="00D350DE">
            <w:pPr>
              <w:spacing w:before="60" w:after="60" w:line="220" w:lineRule="atLeast"/>
            </w:pPr>
            <w:r>
              <w:t>Стимулирование стратегических инвестиций, обучение на основе результатов, учитывающие приоритеты и основанные на фактических данных меры по борьбе с ВИЧ и СПИДом (расширение НСРП 3 для активизации процесса стратегического инвестирования)</w:t>
            </w:r>
          </w:p>
          <w:p w14:paraId="315C91E8" w14:textId="77777777" w:rsidR="00CB6587" w:rsidRPr="00EC39B9" w:rsidRDefault="00CB6587" w:rsidP="00D350DE">
            <w:pPr>
              <w:pStyle w:val="Bullet1G"/>
              <w:numPr>
                <w:ilvl w:val="0"/>
                <w:numId w:val="22"/>
              </w:numPr>
              <w:tabs>
                <w:tab w:val="clear" w:pos="1701"/>
              </w:tabs>
              <w:spacing w:before="60" w:after="60" w:line="220" w:lineRule="atLeast"/>
              <w:ind w:left="285" w:right="0" w:hanging="285"/>
              <w:jc w:val="left"/>
            </w:pPr>
            <w:r>
              <w:t>Инвестиционная программа Эсватини по борьбе с ВИЧ и СПИДом (</w:t>
            </w:r>
            <w:proofErr w:type="spellStart"/>
            <w:r>
              <w:t>Умгубудла</w:t>
            </w:r>
            <w:proofErr w:type="spellEnd"/>
            <w:r>
              <w:t>) была разработана для концентрации внимания на приоритетах НСРП, благодаря чему было разработано 5 ключевых стратегических инвестиционных программ по борьбе с ВИЧ, направленных на искоренение СПИДа как угрозы для здоровья населения</w:t>
            </w:r>
          </w:p>
          <w:p w14:paraId="47562E7F" w14:textId="77777777" w:rsidR="00CB6587" w:rsidRPr="00EC39B9" w:rsidRDefault="00CB6587" w:rsidP="00D350DE">
            <w:pPr>
              <w:pStyle w:val="Bullet1G"/>
              <w:numPr>
                <w:ilvl w:val="0"/>
                <w:numId w:val="22"/>
              </w:numPr>
              <w:tabs>
                <w:tab w:val="clear" w:pos="1701"/>
              </w:tabs>
              <w:spacing w:before="60" w:after="60" w:line="220" w:lineRule="atLeast"/>
              <w:ind w:left="285" w:right="0" w:hanging="285"/>
              <w:jc w:val="left"/>
            </w:pPr>
            <w:r>
              <w:t xml:space="preserve">В 2015 году Его Величество Король </w:t>
            </w:r>
            <w:proofErr w:type="spellStart"/>
            <w:r>
              <w:t>Мсвати</w:t>
            </w:r>
            <w:proofErr w:type="spellEnd"/>
            <w:r>
              <w:t xml:space="preserve"> III представил концепцию искоренения СПИДа к 2022 году</w:t>
            </w:r>
          </w:p>
        </w:tc>
      </w:tr>
      <w:tr w:rsidR="00CB6587" w:rsidRPr="00B330BC" w14:paraId="2CE46E72" w14:textId="77777777" w:rsidTr="00D350DE">
        <w:trPr>
          <w:cantSplit/>
        </w:trPr>
        <w:tc>
          <w:tcPr>
            <w:tcW w:w="2835" w:type="dxa"/>
            <w:shd w:val="clear" w:color="auto" w:fill="auto"/>
            <w:tcMar>
              <w:left w:w="57" w:type="dxa"/>
              <w:right w:w="57" w:type="dxa"/>
            </w:tcMar>
          </w:tcPr>
          <w:p w14:paraId="281A68FB" w14:textId="77777777" w:rsidR="00CB6587" w:rsidRPr="008727DF" w:rsidRDefault="00CB6587" w:rsidP="00D350DE">
            <w:pPr>
              <w:spacing w:before="60" w:after="60" w:line="220" w:lineRule="atLeast"/>
            </w:pPr>
            <w:r>
              <w:t>НСРП 5: 2018–2023</w:t>
            </w:r>
          </w:p>
        </w:tc>
        <w:tc>
          <w:tcPr>
            <w:tcW w:w="4535" w:type="dxa"/>
            <w:shd w:val="clear" w:color="auto" w:fill="auto"/>
            <w:tcMar>
              <w:left w:w="57" w:type="dxa"/>
              <w:right w:w="57" w:type="dxa"/>
            </w:tcMar>
          </w:tcPr>
          <w:p w14:paraId="183A3DC0" w14:textId="77777777" w:rsidR="00CB6587" w:rsidRPr="00EC39B9" w:rsidRDefault="00CB6587" w:rsidP="00D350DE">
            <w:pPr>
              <w:spacing w:before="60" w:after="60" w:line="220" w:lineRule="atLeast"/>
            </w:pPr>
            <w:r>
              <w:t>Уделение постоянного внимания концепции искоренения СПИДа как угрозы для здоровья населения</w:t>
            </w:r>
          </w:p>
          <w:p w14:paraId="0D5FBD0E" w14:textId="77777777" w:rsidR="00CB6587" w:rsidRPr="00EC39B9" w:rsidRDefault="00CB6587" w:rsidP="00D350DE">
            <w:pPr>
              <w:pStyle w:val="Bullet1G"/>
              <w:numPr>
                <w:ilvl w:val="0"/>
                <w:numId w:val="22"/>
              </w:numPr>
              <w:tabs>
                <w:tab w:val="clear" w:pos="1701"/>
              </w:tabs>
              <w:spacing w:before="60" w:after="60" w:line="220" w:lineRule="atLeast"/>
              <w:ind w:left="285" w:right="0" w:hanging="285"/>
              <w:jc w:val="left"/>
            </w:pPr>
            <w:r>
              <w:t xml:space="preserve">Недавно завершился совместный среднесрочный обзор </w:t>
            </w:r>
            <w:proofErr w:type="spellStart"/>
            <w:r>
              <w:t>многосекторальной</w:t>
            </w:r>
            <w:proofErr w:type="spellEnd"/>
            <w:r>
              <w:t xml:space="preserve"> стратегии по борьбе с ВИЧ и СПИДом, что позволит подготовить следующую стратегическую рамочную программу</w:t>
            </w:r>
          </w:p>
        </w:tc>
      </w:tr>
    </w:tbl>
    <w:p w14:paraId="526DD345" w14:textId="7CA1C72C" w:rsidR="00CB6587" w:rsidRPr="00EC39B9" w:rsidRDefault="00CB6587" w:rsidP="00CB6587">
      <w:pPr>
        <w:pStyle w:val="H23G"/>
      </w:pPr>
      <w:r w:rsidRPr="00D350DE">
        <w:rPr>
          <w:b w:val="0"/>
        </w:rPr>
        <w:tab/>
      </w:r>
      <w:r w:rsidRPr="00D350DE">
        <w:rPr>
          <w:b w:val="0"/>
        </w:rPr>
        <w:tab/>
        <w:t>Рисунок 2</w:t>
      </w:r>
      <w:r w:rsidR="00D350DE" w:rsidRPr="00D350DE">
        <w:rPr>
          <w:b w:val="0"/>
        </w:rPr>
        <w:br/>
      </w:r>
      <w:r>
        <w:rPr>
          <w:bCs/>
        </w:rPr>
        <w:t>Тенденции в области ВИЧ-инфекции за последние 5 лет; с охватом различных слоев нашего общества</w:t>
      </w:r>
    </w:p>
    <w:p w14:paraId="5A4EDF52" w14:textId="1AFDB96E" w:rsidR="00CB6587" w:rsidRPr="00EC39B9" w:rsidRDefault="00D350DE" w:rsidP="00D350DE">
      <w:pPr>
        <w:pStyle w:val="H4G"/>
      </w:pPr>
      <w:r>
        <w:tab/>
      </w:r>
      <w:r>
        <w:tab/>
      </w:r>
      <w:r w:rsidR="00CB6587">
        <w:t>Предполагаемое число новых случаев ВИЧ-инфекции в разбивке по округам и полу среди подростков и молодых взрослых в возрасте 15–24 лет, 2021 год, график 2: предполагаемое число случаев ВИЧ-инфекции среди лиц в возрасте 15</w:t>
      </w:r>
      <w:r w:rsidR="00CB6587" w:rsidRPr="008D5493">
        <w:t>–</w:t>
      </w:r>
      <w:r w:rsidR="00CB6587">
        <w:t>49 лет</w:t>
      </w:r>
    </w:p>
    <w:p w14:paraId="1EDA4427" w14:textId="77777777" w:rsidR="00CB6587" w:rsidRPr="00F0364C" w:rsidRDefault="00CB6587" w:rsidP="00920BC2">
      <w:pPr>
        <w:pStyle w:val="SingleTxtG"/>
        <w:pBdr>
          <w:top w:val="single" w:sz="4" w:space="1" w:color="auto"/>
          <w:left w:val="single" w:sz="4" w:space="4" w:color="auto"/>
          <w:bottom w:val="single" w:sz="4" w:space="1" w:color="auto"/>
          <w:right w:val="single" w:sz="4" w:space="4" w:color="auto"/>
        </w:pBdr>
        <w:rPr>
          <w:lang w:bidi="ar"/>
        </w:rPr>
      </w:pPr>
      <w:r w:rsidRPr="00920BC2">
        <w:rPr>
          <w:rFonts w:eastAsia="SimSun"/>
          <w:noProof/>
          <w:lang w:eastAsia="en-GB"/>
        </w:rPr>
        <w:drawing>
          <wp:inline distT="0" distB="0" distL="114300" distR="114300" wp14:anchorId="7A7FE4D0" wp14:editId="74CE663A">
            <wp:extent cx="4617267" cy="1448435"/>
            <wp:effectExtent l="0" t="0" r="0" b="0"/>
            <wp:docPr id="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6754D35" w14:textId="77777777" w:rsidR="00CB6587" w:rsidRPr="00EC39B9" w:rsidRDefault="00CB6587" w:rsidP="00CB6587">
      <w:pPr>
        <w:pStyle w:val="H1G"/>
      </w:pPr>
      <w:r>
        <w:tab/>
      </w:r>
      <w:r>
        <w:tab/>
      </w:r>
      <w:r>
        <w:rPr>
          <w:bCs/>
        </w:rPr>
        <w:t>Как Эсватини ведет борьбу с ВИЧ/СПИДом</w:t>
      </w:r>
    </w:p>
    <w:p w14:paraId="4D1FB734" w14:textId="77777777" w:rsidR="00CB6587" w:rsidRPr="00EC39B9" w:rsidRDefault="00CB6587" w:rsidP="00CB6587">
      <w:pPr>
        <w:pStyle w:val="SingleTxtG"/>
      </w:pPr>
      <w:r>
        <w:t>47.</w:t>
      </w:r>
      <w:r>
        <w:tab/>
        <w:t>Эффективная и действенная координация всех многосекторальных структур в стране, ведущих борьбу с ВИЧ и СПИДом, с использованием одобренных курсов политики, стратегий и руководящих принципов в большинстве случаев позволяет поддерживать стабильность. Например, на уровне общин, избирательных округов, округов и всей страны имеются партнеры-исполнители, которые добиваются замечательных результатов благодаря координации усилий. Это было сделано для обеспечения того, чтобы все общины получали необходимые услуги для борьбы с ВИЧ-инфекцией.</w:t>
      </w:r>
    </w:p>
    <w:p w14:paraId="54C434A2" w14:textId="77777777" w:rsidR="00CB6587" w:rsidRPr="00EC39B9" w:rsidRDefault="00CB6587" w:rsidP="003B0343">
      <w:pPr>
        <w:pStyle w:val="SingleTxtG"/>
        <w:keepNext/>
      </w:pPr>
      <w:r>
        <w:lastRenderedPageBreak/>
        <w:t>48.</w:t>
      </w:r>
      <w:r>
        <w:tab/>
        <w:t>В число некоторых ключевых документов входят:</w:t>
      </w:r>
    </w:p>
    <w:p w14:paraId="06241687" w14:textId="77777777" w:rsidR="00CB6587" w:rsidRPr="00EC39B9" w:rsidRDefault="00CB6587" w:rsidP="00CB6587">
      <w:pPr>
        <w:pStyle w:val="Bullet1G"/>
        <w:numPr>
          <w:ilvl w:val="0"/>
          <w:numId w:val="22"/>
        </w:numPr>
      </w:pPr>
      <w:r>
        <w:t>национальная многосекторальная стратегическая рамочная программа по борьбе с ВИЧ и СПИДом (НСРП);</w:t>
      </w:r>
    </w:p>
    <w:p w14:paraId="3180ED32" w14:textId="77777777" w:rsidR="00CB6587" w:rsidRPr="00EC39B9" w:rsidRDefault="00CB6587" w:rsidP="00CB6587">
      <w:pPr>
        <w:pStyle w:val="Bullet1G"/>
        <w:numPr>
          <w:ilvl w:val="0"/>
          <w:numId w:val="22"/>
        </w:numPr>
      </w:pPr>
      <w:r>
        <w:t>национальная рамочная программа по обеспечению координации;</w:t>
      </w:r>
    </w:p>
    <w:p w14:paraId="3A185AD3" w14:textId="6F1C00A4" w:rsidR="00CB6587" w:rsidRPr="00EC39B9" w:rsidRDefault="00CB6587" w:rsidP="00CB6587">
      <w:pPr>
        <w:pStyle w:val="Bullet1G"/>
        <w:numPr>
          <w:ilvl w:val="0"/>
          <w:numId w:val="22"/>
        </w:numPr>
      </w:pPr>
      <w:r>
        <w:t xml:space="preserve">национальный стратегический план развития сектора здравоохранения на </w:t>
      </w:r>
      <w:r w:rsidR="00C871ED">
        <w:br/>
      </w:r>
      <w:r>
        <w:t>2018–2023 годы (НСПРСД);</w:t>
      </w:r>
    </w:p>
    <w:p w14:paraId="53612B51" w14:textId="77777777" w:rsidR="00CB6587" w:rsidRPr="00B65496" w:rsidRDefault="00CB6587" w:rsidP="00CB6587">
      <w:pPr>
        <w:pStyle w:val="Bullet1G"/>
        <w:numPr>
          <w:ilvl w:val="0"/>
          <w:numId w:val="22"/>
        </w:numPr>
      </w:pPr>
      <w:r>
        <w:t>план по координации;</w:t>
      </w:r>
    </w:p>
    <w:p w14:paraId="51C79406" w14:textId="77777777" w:rsidR="00CB6587" w:rsidRPr="00B65496" w:rsidRDefault="00CB6587" w:rsidP="00CB6587">
      <w:pPr>
        <w:pStyle w:val="Bullet1G"/>
        <w:numPr>
          <w:ilvl w:val="0"/>
          <w:numId w:val="22"/>
        </w:numPr>
      </w:pPr>
      <w:r>
        <w:t>национальный минимальный пакет (НМП).</w:t>
      </w:r>
    </w:p>
    <w:p w14:paraId="70867C99" w14:textId="70945FF5" w:rsidR="00CB6587" w:rsidRPr="00EC39B9" w:rsidRDefault="00CB6587" w:rsidP="00CB6587">
      <w:pPr>
        <w:pStyle w:val="H23G"/>
        <w:rPr>
          <w:rFonts w:eastAsia="SimSun"/>
        </w:rPr>
      </w:pPr>
      <w:r w:rsidRPr="00C871ED">
        <w:rPr>
          <w:b w:val="0"/>
        </w:rPr>
        <w:tab/>
      </w:r>
      <w:r w:rsidRPr="00C871ED">
        <w:rPr>
          <w:b w:val="0"/>
        </w:rPr>
        <w:tab/>
        <w:t>Таблица 13</w:t>
      </w:r>
      <w:r w:rsidR="00C871ED" w:rsidRPr="00C871ED">
        <w:rPr>
          <w:b w:val="0"/>
        </w:rPr>
        <w:br/>
      </w:r>
      <w:r>
        <w:t>История успеха (три показателя в 95 процентов)</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338"/>
        <w:gridCol w:w="1006"/>
        <w:gridCol w:w="1006"/>
        <w:gridCol w:w="1007"/>
        <w:gridCol w:w="1006"/>
        <w:gridCol w:w="1007"/>
      </w:tblGrid>
      <w:tr w:rsidR="00CB6587" w:rsidRPr="003B0343" w14:paraId="7269F2B2" w14:textId="77777777" w:rsidTr="00C871ED">
        <w:trPr>
          <w:cantSplit/>
          <w:tblHeader/>
        </w:trPr>
        <w:tc>
          <w:tcPr>
            <w:tcW w:w="7370" w:type="dxa"/>
            <w:gridSpan w:val="6"/>
            <w:tcBorders>
              <w:top w:val="single" w:sz="4" w:space="0" w:color="auto"/>
              <w:bottom w:val="single" w:sz="4" w:space="0" w:color="auto"/>
            </w:tcBorders>
            <w:shd w:val="clear" w:color="auto" w:fill="auto"/>
            <w:tcMar>
              <w:left w:w="28" w:type="dxa"/>
              <w:right w:w="28" w:type="dxa"/>
            </w:tcMar>
            <w:vAlign w:val="bottom"/>
          </w:tcPr>
          <w:p w14:paraId="7266F24A" w14:textId="7326731A" w:rsidR="00CB6587" w:rsidRPr="003B0343" w:rsidRDefault="00CB6587" w:rsidP="00C871ED">
            <w:pPr>
              <w:keepNext/>
              <w:keepLines/>
              <w:spacing w:before="60" w:after="60" w:line="200" w:lineRule="atLeast"/>
              <w:rPr>
                <w:i/>
                <w:sz w:val="16"/>
                <w:szCs w:val="16"/>
              </w:rPr>
            </w:pPr>
            <w:r w:rsidRPr="003B0343">
              <w:rPr>
                <w:i/>
                <w:iCs/>
                <w:sz w:val="16"/>
                <w:szCs w:val="16"/>
              </w:rPr>
              <w:t>Лечение;</w:t>
            </w:r>
            <w:r w:rsidRPr="003B0343">
              <w:rPr>
                <w:sz w:val="16"/>
                <w:szCs w:val="16"/>
              </w:rPr>
              <w:t xml:space="preserve"> </w:t>
            </w:r>
            <w:r w:rsidRPr="003B0343">
              <w:rPr>
                <w:i/>
                <w:iCs/>
                <w:sz w:val="16"/>
                <w:szCs w:val="16"/>
              </w:rPr>
              <w:t>возрастная группа: все возрастные группы;</w:t>
            </w:r>
            <w:r w:rsidRPr="003B0343">
              <w:rPr>
                <w:sz w:val="16"/>
                <w:szCs w:val="16"/>
              </w:rPr>
              <w:t xml:space="preserve"> </w:t>
            </w:r>
            <w:r w:rsidRPr="003B0343">
              <w:rPr>
                <w:i/>
                <w:iCs/>
                <w:sz w:val="16"/>
                <w:szCs w:val="16"/>
              </w:rPr>
              <w:t xml:space="preserve">показатель: доля лиц, проходящих лечение </w:t>
            </w:r>
            <w:r w:rsidR="003B0343">
              <w:rPr>
                <w:i/>
                <w:iCs/>
                <w:sz w:val="16"/>
                <w:szCs w:val="16"/>
              </w:rPr>
              <w:br/>
            </w:r>
            <w:r w:rsidRPr="003B0343">
              <w:rPr>
                <w:i/>
                <w:iCs/>
                <w:sz w:val="16"/>
                <w:szCs w:val="16"/>
              </w:rPr>
              <w:t>(90-90-90)</w:t>
            </w:r>
          </w:p>
        </w:tc>
      </w:tr>
      <w:tr w:rsidR="00CB6587" w:rsidRPr="003B0343" w14:paraId="024A0072" w14:textId="77777777" w:rsidTr="00C871ED">
        <w:trPr>
          <w:cantSplit/>
        </w:trPr>
        <w:tc>
          <w:tcPr>
            <w:tcW w:w="2338" w:type="dxa"/>
            <w:tcBorders>
              <w:top w:val="single" w:sz="4" w:space="0" w:color="auto"/>
              <w:bottom w:val="single" w:sz="12" w:space="0" w:color="auto"/>
            </w:tcBorders>
            <w:shd w:val="clear" w:color="auto" w:fill="auto"/>
            <w:tcMar>
              <w:left w:w="28" w:type="dxa"/>
              <w:right w:w="28" w:type="dxa"/>
            </w:tcMar>
          </w:tcPr>
          <w:p w14:paraId="65909391" w14:textId="77777777" w:rsidR="00CB6587" w:rsidRPr="003B0343" w:rsidRDefault="00CB6587" w:rsidP="00C871ED">
            <w:pPr>
              <w:keepNext/>
              <w:keepLines/>
              <w:spacing w:before="60" w:after="60" w:line="200" w:lineRule="atLeast"/>
              <w:rPr>
                <w:i/>
                <w:sz w:val="16"/>
                <w:szCs w:val="16"/>
              </w:rPr>
            </w:pPr>
            <w:r w:rsidRPr="003B0343">
              <w:rPr>
                <w:i/>
                <w:iCs/>
                <w:sz w:val="16"/>
                <w:szCs w:val="16"/>
              </w:rPr>
              <w:t>Показатель</w:t>
            </w:r>
          </w:p>
        </w:tc>
        <w:tc>
          <w:tcPr>
            <w:tcW w:w="1006" w:type="dxa"/>
            <w:tcBorders>
              <w:top w:val="single" w:sz="4" w:space="0" w:color="auto"/>
              <w:bottom w:val="single" w:sz="12" w:space="0" w:color="auto"/>
            </w:tcBorders>
            <w:shd w:val="clear" w:color="auto" w:fill="auto"/>
            <w:tcMar>
              <w:left w:w="28" w:type="dxa"/>
              <w:right w:w="28" w:type="dxa"/>
            </w:tcMar>
          </w:tcPr>
          <w:p w14:paraId="767A1A15" w14:textId="77777777" w:rsidR="00CB6587" w:rsidRPr="003B0343" w:rsidRDefault="00CB6587" w:rsidP="00C871ED">
            <w:pPr>
              <w:keepNext/>
              <w:keepLines/>
              <w:spacing w:before="60" w:after="60" w:line="200" w:lineRule="atLeast"/>
              <w:jc w:val="right"/>
              <w:rPr>
                <w:i/>
                <w:sz w:val="16"/>
                <w:szCs w:val="16"/>
              </w:rPr>
            </w:pPr>
            <w:r w:rsidRPr="003B0343">
              <w:rPr>
                <w:i/>
                <w:iCs/>
                <w:sz w:val="16"/>
                <w:szCs w:val="16"/>
              </w:rPr>
              <w:t>2016</w:t>
            </w:r>
          </w:p>
        </w:tc>
        <w:tc>
          <w:tcPr>
            <w:tcW w:w="1006" w:type="dxa"/>
            <w:tcBorders>
              <w:top w:val="single" w:sz="4" w:space="0" w:color="auto"/>
              <w:bottom w:val="single" w:sz="12" w:space="0" w:color="auto"/>
            </w:tcBorders>
            <w:shd w:val="clear" w:color="auto" w:fill="auto"/>
            <w:tcMar>
              <w:left w:w="28" w:type="dxa"/>
              <w:right w:w="28" w:type="dxa"/>
            </w:tcMar>
          </w:tcPr>
          <w:p w14:paraId="454793DC" w14:textId="77777777" w:rsidR="00CB6587" w:rsidRPr="003B0343" w:rsidRDefault="00CB6587" w:rsidP="00C871ED">
            <w:pPr>
              <w:keepNext/>
              <w:keepLines/>
              <w:spacing w:before="60" w:after="60" w:line="200" w:lineRule="atLeast"/>
              <w:jc w:val="right"/>
              <w:rPr>
                <w:i/>
                <w:iCs/>
                <w:sz w:val="16"/>
                <w:szCs w:val="16"/>
              </w:rPr>
            </w:pPr>
            <w:r w:rsidRPr="003B0343">
              <w:rPr>
                <w:i/>
                <w:iCs/>
                <w:sz w:val="16"/>
                <w:szCs w:val="16"/>
              </w:rPr>
              <w:t>2017</w:t>
            </w:r>
          </w:p>
        </w:tc>
        <w:tc>
          <w:tcPr>
            <w:tcW w:w="1007" w:type="dxa"/>
            <w:tcBorders>
              <w:top w:val="single" w:sz="4" w:space="0" w:color="auto"/>
              <w:bottom w:val="single" w:sz="12" w:space="0" w:color="auto"/>
            </w:tcBorders>
            <w:shd w:val="clear" w:color="auto" w:fill="auto"/>
            <w:tcMar>
              <w:left w:w="28" w:type="dxa"/>
              <w:right w:w="28" w:type="dxa"/>
            </w:tcMar>
          </w:tcPr>
          <w:p w14:paraId="66003F0E" w14:textId="77777777" w:rsidR="00CB6587" w:rsidRPr="003B0343" w:rsidRDefault="00CB6587" w:rsidP="00C871ED">
            <w:pPr>
              <w:keepNext/>
              <w:keepLines/>
              <w:spacing w:before="60" w:after="60" w:line="200" w:lineRule="atLeast"/>
              <w:jc w:val="right"/>
              <w:rPr>
                <w:i/>
                <w:sz w:val="16"/>
                <w:szCs w:val="16"/>
              </w:rPr>
            </w:pPr>
            <w:r w:rsidRPr="003B0343">
              <w:rPr>
                <w:i/>
                <w:iCs/>
                <w:sz w:val="16"/>
                <w:szCs w:val="16"/>
              </w:rPr>
              <w:t>2018</w:t>
            </w:r>
          </w:p>
        </w:tc>
        <w:tc>
          <w:tcPr>
            <w:tcW w:w="1006" w:type="dxa"/>
            <w:tcBorders>
              <w:top w:val="single" w:sz="4" w:space="0" w:color="auto"/>
              <w:bottom w:val="single" w:sz="12" w:space="0" w:color="auto"/>
            </w:tcBorders>
            <w:shd w:val="clear" w:color="auto" w:fill="auto"/>
            <w:tcMar>
              <w:left w:w="28" w:type="dxa"/>
              <w:right w:w="28" w:type="dxa"/>
            </w:tcMar>
          </w:tcPr>
          <w:p w14:paraId="327FD7A6" w14:textId="77777777" w:rsidR="00CB6587" w:rsidRPr="003B0343" w:rsidRDefault="00CB6587" w:rsidP="00C871ED">
            <w:pPr>
              <w:keepNext/>
              <w:keepLines/>
              <w:spacing w:before="60" w:after="60" w:line="200" w:lineRule="atLeast"/>
              <w:jc w:val="right"/>
              <w:rPr>
                <w:i/>
                <w:sz w:val="16"/>
                <w:szCs w:val="16"/>
              </w:rPr>
            </w:pPr>
            <w:r w:rsidRPr="003B0343">
              <w:rPr>
                <w:i/>
                <w:iCs/>
                <w:sz w:val="16"/>
                <w:szCs w:val="16"/>
              </w:rPr>
              <w:t>2019</w:t>
            </w:r>
          </w:p>
        </w:tc>
        <w:tc>
          <w:tcPr>
            <w:tcW w:w="1007" w:type="dxa"/>
            <w:tcBorders>
              <w:top w:val="single" w:sz="4" w:space="0" w:color="auto"/>
              <w:bottom w:val="single" w:sz="12" w:space="0" w:color="auto"/>
            </w:tcBorders>
            <w:shd w:val="clear" w:color="auto" w:fill="auto"/>
            <w:tcMar>
              <w:left w:w="28" w:type="dxa"/>
              <w:right w:w="28" w:type="dxa"/>
            </w:tcMar>
          </w:tcPr>
          <w:p w14:paraId="6D80D3CB" w14:textId="77777777" w:rsidR="00CB6587" w:rsidRPr="003B0343" w:rsidRDefault="00CB6587" w:rsidP="00C871ED">
            <w:pPr>
              <w:keepNext/>
              <w:keepLines/>
              <w:spacing w:before="60" w:after="60" w:line="200" w:lineRule="atLeast"/>
              <w:jc w:val="right"/>
              <w:rPr>
                <w:i/>
                <w:sz w:val="16"/>
                <w:szCs w:val="16"/>
              </w:rPr>
            </w:pPr>
            <w:r w:rsidRPr="003B0343">
              <w:rPr>
                <w:i/>
                <w:iCs/>
                <w:sz w:val="16"/>
                <w:szCs w:val="16"/>
              </w:rPr>
              <w:t>2020</w:t>
            </w:r>
          </w:p>
        </w:tc>
      </w:tr>
      <w:tr w:rsidR="00CB6587" w:rsidRPr="00C871ED" w14:paraId="57BFFDFC" w14:textId="77777777" w:rsidTr="00C871ED">
        <w:trPr>
          <w:cantSplit/>
        </w:trPr>
        <w:tc>
          <w:tcPr>
            <w:tcW w:w="2338" w:type="dxa"/>
            <w:tcBorders>
              <w:top w:val="single" w:sz="12" w:space="0" w:color="auto"/>
            </w:tcBorders>
            <w:shd w:val="clear" w:color="auto" w:fill="auto"/>
            <w:tcMar>
              <w:left w:w="28" w:type="dxa"/>
              <w:right w:w="28" w:type="dxa"/>
            </w:tcMar>
          </w:tcPr>
          <w:p w14:paraId="6BFFC5E4" w14:textId="77777777" w:rsidR="00CB6587" w:rsidRPr="00C871ED" w:rsidRDefault="00CB6587" w:rsidP="00C871ED">
            <w:pPr>
              <w:keepNext/>
              <w:keepLines/>
              <w:spacing w:before="40" w:after="40" w:line="220" w:lineRule="atLeast"/>
              <w:rPr>
                <w:sz w:val="18"/>
                <w:szCs w:val="18"/>
              </w:rPr>
            </w:pPr>
            <w:r w:rsidRPr="00C871ED">
              <w:rPr>
                <w:sz w:val="18"/>
                <w:szCs w:val="18"/>
              </w:rPr>
              <w:t>ЛЖВИЧ</w:t>
            </w:r>
          </w:p>
        </w:tc>
        <w:tc>
          <w:tcPr>
            <w:tcW w:w="1006" w:type="dxa"/>
            <w:tcBorders>
              <w:top w:val="single" w:sz="12" w:space="0" w:color="auto"/>
            </w:tcBorders>
            <w:shd w:val="clear" w:color="auto" w:fill="auto"/>
            <w:tcMar>
              <w:left w:w="28" w:type="dxa"/>
              <w:right w:w="28" w:type="dxa"/>
            </w:tcMar>
          </w:tcPr>
          <w:p w14:paraId="4E57A9AD" w14:textId="77777777" w:rsidR="00CB6587" w:rsidRPr="00C871ED" w:rsidRDefault="00CB6587" w:rsidP="00C871ED">
            <w:pPr>
              <w:keepNext/>
              <w:keepLines/>
              <w:spacing w:before="40" w:after="40" w:line="220" w:lineRule="atLeast"/>
              <w:jc w:val="right"/>
              <w:rPr>
                <w:sz w:val="18"/>
                <w:szCs w:val="18"/>
              </w:rPr>
            </w:pPr>
            <w:r w:rsidRPr="00C871ED">
              <w:rPr>
                <w:sz w:val="18"/>
                <w:szCs w:val="18"/>
              </w:rPr>
              <w:t>100</w:t>
            </w:r>
          </w:p>
        </w:tc>
        <w:tc>
          <w:tcPr>
            <w:tcW w:w="1006" w:type="dxa"/>
            <w:tcBorders>
              <w:top w:val="single" w:sz="12" w:space="0" w:color="auto"/>
            </w:tcBorders>
            <w:shd w:val="clear" w:color="auto" w:fill="auto"/>
            <w:tcMar>
              <w:left w:w="28" w:type="dxa"/>
              <w:right w:w="28" w:type="dxa"/>
            </w:tcMar>
          </w:tcPr>
          <w:p w14:paraId="14152758" w14:textId="77777777" w:rsidR="00CB6587" w:rsidRPr="00C871ED" w:rsidRDefault="00CB6587" w:rsidP="00C871ED">
            <w:pPr>
              <w:keepNext/>
              <w:keepLines/>
              <w:spacing w:before="40" w:after="40" w:line="220" w:lineRule="atLeast"/>
              <w:jc w:val="right"/>
              <w:rPr>
                <w:sz w:val="18"/>
                <w:szCs w:val="18"/>
              </w:rPr>
            </w:pPr>
            <w:r w:rsidRPr="00C871ED">
              <w:rPr>
                <w:sz w:val="18"/>
                <w:szCs w:val="18"/>
              </w:rPr>
              <w:t>100</w:t>
            </w:r>
          </w:p>
        </w:tc>
        <w:tc>
          <w:tcPr>
            <w:tcW w:w="1007" w:type="dxa"/>
            <w:tcBorders>
              <w:top w:val="single" w:sz="12" w:space="0" w:color="auto"/>
            </w:tcBorders>
            <w:shd w:val="clear" w:color="auto" w:fill="auto"/>
            <w:tcMar>
              <w:left w:w="28" w:type="dxa"/>
              <w:right w:w="28" w:type="dxa"/>
            </w:tcMar>
          </w:tcPr>
          <w:p w14:paraId="0A93181D" w14:textId="77777777" w:rsidR="00CB6587" w:rsidRPr="00C871ED" w:rsidRDefault="00CB6587" w:rsidP="00C871ED">
            <w:pPr>
              <w:keepNext/>
              <w:keepLines/>
              <w:spacing w:before="40" w:after="40" w:line="220" w:lineRule="atLeast"/>
              <w:jc w:val="right"/>
              <w:rPr>
                <w:sz w:val="18"/>
                <w:szCs w:val="18"/>
              </w:rPr>
            </w:pPr>
            <w:r w:rsidRPr="00C871ED">
              <w:rPr>
                <w:sz w:val="18"/>
                <w:szCs w:val="18"/>
              </w:rPr>
              <w:t>100</w:t>
            </w:r>
          </w:p>
        </w:tc>
        <w:tc>
          <w:tcPr>
            <w:tcW w:w="1006" w:type="dxa"/>
            <w:tcBorders>
              <w:top w:val="single" w:sz="12" w:space="0" w:color="auto"/>
            </w:tcBorders>
            <w:shd w:val="clear" w:color="auto" w:fill="auto"/>
            <w:tcMar>
              <w:left w:w="28" w:type="dxa"/>
              <w:right w:w="28" w:type="dxa"/>
            </w:tcMar>
          </w:tcPr>
          <w:p w14:paraId="4810CC67" w14:textId="77777777" w:rsidR="00CB6587" w:rsidRPr="00C871ED" w:rsidRDefault="00CB6587" w:rsidP="00C871ED">
            <w:pPr>
              <w:keepNext/>
              <w:keepLines/>
              <w:spacing w:before="40" w:after="40" w:line="220" w:lineRule="atLeast"/>
              <w:jc w:val="right"/>
              <w:rPr>
                <w:sz w:val="18"/>
                <w:szCs w:val="18"/>
              </w:rPr>
            </w:pPr>
            <w:r w:rsidRPr="00C871ED">
              <w:rPr>
                <w:sz w:val="18"/>
                <w:szCs w:val="18"/>
              </w:rPr>
              <w:t>100</w:t>
            </w:r>
          </w:p>
        </w:tc>
        <w:tc>
          <w:tcPr>
            <w:tcW w:w="1007" w:type="dxa"/>
            <w:tcBorders>
              <w:top w:val="single" w:sz="12" w:space="0" w:color="auto"/>
            </w:tcBorders>
            <w:shd w:val="clear" w:color="auto" w:fill="auto"/>
            <w:tcMar>
              <w:left w:w="28" w:type="dxa"/>
              <w:right w:w="28" w:type="dxa"/>
            </w:tcMar>
          </w:tcPr>
          <w:p w14:paraId="477E6A47" w14:textId="77777777" w:rsidR="00CB6587" w:rsidRPr="00C871ED" w:rsidRDefault="00CB6587" w:rsidP="00C871ED">
            <w:pPr>
              <w:keepNext/>
              <w:keepLines/>
              <w:spacing w:before="40" w:after="40" w:line="220" w:lineRule="atLeast"/>
              <w:jc w:val="right"/>
              <w:rPr>
                <w:sz w:val="18"/>
                <w:szCs w:val="18"/>
              </w:rPr>
            </w:pPr>
            <w:r w:rsidRPr="00C871ED">
              <w:rPr>
                <w:sz w:val="18"/>
                <w:szCs w:val="18"/>
              </w:rPr>
              <w:t>100</w:t>
            </w:r>
          </w:p>
        </w:tc>
      </w:tr>
      <w:tr w:rsidR="00CB6587" w:rsidRPr="00C871ED" w14:paraId="22DB1EC2" w14:textId="77777777" w:rsidTr="00C871ED">
        <w:trPr>
          <w:cantSplit/>
        </w:trPr>
        <w:tc>
          <w:tcPr>
            <w:tcW w:w="2338" w:type="dxa"/>
            <w:shd w:val="clear" w:color="auto" w:fill="auto"/>
            <w:tcMar>
              <w:left w:w="28" w:type="dxa"/>
              <w:right w:w="28" w:type="dxa"/>
            </w:tcMar>
          </w:tcPr>
          <w:p w14:paraId="7B7F7E5E" w14:textId="77777777" w:rsidR="00CB6587" w:rsidRPr="00C871ED" w:rsidRDefault="00CB6587" w:rsidP="00C871ED">
            <w:pPr>
              <w:spacing w:before="40" w:after="40" w:line="220" w:lineRule="atLeast"/>
              <w:rPr>
                <w:sz w:val="18"/>
                <w:szCs w:val="18"/>
              </w:rPr>
            </w:pPr>
            <w:r w:rsidRPr="00C871ED">
              <w:rPr>
                <w:sz w:val="18"/>
                <w:szCs w:val="18"/>
              </w:rPr>
              <w:t>Доля лиц, знающих о своем статусе</w:t>
            </w:r>
          </w:p>
        </w:tc>
        <w:tc>
          <w:tcPr>
            <w:tcW w:w="1006" w:type="dxa"/>
            <w:shd w:val="clear" w:color="auto" w:fill="auto"/>
            <w:tcMar>
              <w:left w:w="28" w:type="dxa"/>
              <w:right w:w="28" w:type="dxa"/>
            </w:tcMar>
          </w:tcPr>
          <w:p w14:paraId="651FC379" w14:textId="77777777" w:rsidR="00CB6587" w:rsidRPr="00C871ED" w:rsidRDefault="00CB6587" w:rsidP="00C871ED">
            <w:pPr>
              <w:spacing w:before="40" w:after="40" w:line="220" w:lineRule="atLeast"/>
              <w:jc w:val="right"/>
              <w:rPr>
                <w:sz w:val="18"/>
                <w:szCs w:val="18"/>
              </w:rPr>
            </w:pPr>
            <w:r w:rsidRPr="00C871ED">
              <w:rPr>
                <w:sz w:val="18"/>
                <w:szCs w:val="18"/>
              </w:rPr>
              <w:t>92</w:t>
            </w:r>
          </w:p>
        </w:tc>
        <w:tc>
          <w:tcPr>
            <w:tcW w:w="1006" w:type="dxa"/>
            <w:shd w:val="clear" w:color="auto" w:fill="auto"/>
            <w:tcMar>
              <w:left w:w="28" w:type="dxa"/>
              <w:right w:w="28" w:type="dxa"/>
            </w:tcMar>
          </w:tcPr>
          <w:p w14:paraId="0E9AE562" w14:textId="77777777" w:rsidR="00CB6587" w:rsidRPr="00C871ED" w:rsidRDefault="00CB6587" w:rsidP="00C871ED">
            <w:pPr>
              <w:spacing w:before="40" w:after="40" w:line="220" w:lineRule="atLeast"/>
              <w:jc w:val="right"/>
              <w:rPr>
                <w:sz w:val="18"/>
                <w:szCs w:val="18"/>
              </w:rPr>
            </w:pPr>
            <w:r w:rsidRPr="00C871ED">
              <w:rPr>
                <w:sz w:val="18"/>
                <w:szCs w:val="18"/>
              </w:rPr>
              <w:t>94</w:t>
            </w:r>
          </w:p>
        </w:tc>
        <w:tc>
          <w:tcPr>
            <w:tcW w:w="1007" w:type="dxa"/>
            <w:shd w:val="clear" w:color="auto" w:fill="auto"/>
            <w:tcMar>
              <w:left w:w="28" w:type="dxa"/>
              <w:right w:w="28" w:type="dxa"/>
            </w:tcMar>
          </w:tcPr>
          <w:p w14:paraId="675E8DB5" w14:textId="77777777" w:rsidR="00CB6587" w:rsidRPr="00C871ED" w:rsidRDefault="00CB6587" w:rsidP="00C871ED">
            <w:pPr>
              <w:spacing w:before="40" w:after="40" w:line="220" w:lineRule="atLeast"/>
              <w:jc w:val="right"/>
              <w:rPr>
                <w:sz w:val="18"/>
                <w:szCs w:val="18"/>
              </w:rPr>
            </w:pPr>
            <w:r w:rsidRPr="00C871ED">
              <w:rPr>
                <w:sz w:val="18"/>
                <w:szCs w:val="18"/>
              </w:rPr>
              <w:t>95</w:t>
            </w:r>
          </w:p>
        </w:tc>
        <w:tc>
          <w:tcPr>
            <w:tcW w:w="1006" w:type="dxa"/>
            <w:shd w:val="clear" w:color="auto" w:fill="auto"/>
            <w:tcMar>
              <w:left w:w="28" w:type="dxa"/>
              <w:right w:w="28" w:type="dxa"/>
            </w:tcMar>
          </w:tcPr>
          <w:p w14:paraId="316F3FEE" w14:textId="77777777" w:rsidR="00CB6587" w:rsidRPr="00C871ED" w:rsidRDefault="00CB6587" w:rsidP="00C871ED">
            <w:pPr>
              <w:spacing w:before="40" w:after="40" w:line="220" w:lineRule="atLeast"/>
              <w:jc w:val="right"/>
              <w:rPr>
                <w:sz w:val="18"/>
                <w:szCs w:val="18"/>
              </w:rPr>
            </w:pPr>
            <w:r w:rsidRPr="00C871ED">
              <w:rPr>
                <w:sz w:val="18"/>
                <w:szCs w:val="18"/>
              </w:rPr>
              <w:t>99</w:t>
            </w:r>
          </w:p>
        </w:tc>
        <w:tc>
          <w:tcPr>
            <w:tcW w:w="1007" w:type="dxa"/>
            <w:shd w:val="clear" w:color="auto" w:fill="auto"/>
            <w:tcMar>
              <w:left w:w="28" w:type="dxa"/>
              <w:right w:w="28" w:type="dxa"/>
            </w:tcMar>
          </w:tcPr>
          <w:p w14:paraId="13F46BE0" w14:textId="77777777" w:rsidR="00CB6587" w:rsidRPr="00C871ED" w:rsidRDefault="00CB6587" w:rsidP="00C871ED">
            <w:pPr>
              <w:spacing w:before="40" w:after="40" w:line="220" w:lineRule="atLeast"/>
              <w:jc w:val="right"/>
              <w:rPr>
                <w:sz w:val="18"/>
                <w:szCs w:val="18"/>
                <w:lang w:eastAsia="zh-CN"/>
              </w:rPr>
            </w:pPr>
            <w:r w:rsidRPr="00C871ED">
              <w:rPr>
                <w:sz w:val="18"/>
                <w:szCs w:val="18"/>
                <w:lang w:eastAsia="zh-CN" w:bidi="ar"/>
              </w:rPr>
              <w:t>&gt;95</w:t>
            </w:r>
          </w:p>
        </w:tc>
      </w:tr>
      <w:tr w:rsidR="00CB6587" w:rsidRPr="00C871ED" w14:paraId="3CD07585" w14:textId="77777777" w:rsidTr="00C871ED">
        <w:trPr>
          <w:cantSplit/>
        </w:trPr>
        <w:tc>
          <w:tcPr>
            <w:tcW w:w="2338" w:type="dxa"/>
            <w:shd w:val="clear" w:color="auto" w:fill="auto"/>
            <w:tcMar>
              <w:left w:w="28" w:type="dxa"/>
              <w:right w:w="28" w:type="dxa"/>
            </w:tcMar>
          </w:tcPr>
          <w:p w14:paraId="4B37BCA9" w14:textId="77777777" w:rsidR="00CB6587" w:rsidRPr="00C871ED" w:rsidRDefault="00CB6587" w:rsidP="00C871ED">
            <w:pPr>
              <w:spacing w:before="40" w:after="40" w:line="220" w:lineRule="atLeast"/>
              <w:rPr>
                <w:sz w:val="18"/>
                <w:szCs w:val="18"/>
              </w:rPr>
            </w:pPr>
            <w:r w:rsidRPr="00C871ED">
              <w:rPr>
                <w:sz w:val="18"/>
                <w:szCs w:val="18"/>
              </w:rPr>
              <w:t>Доля лиц, проходящих АРТ</w:t>
            </w:r>
          </w:p>
        </w:tc>
        <w:tc>
          <w:tcPr>
            <w:tcW w:w="1006" w:type="dxa"/>
            <w:shd w:val="clear" w:color="auto" w:fill="auto"/>
            <w:tcMar>
              <w:left w:w="28" w:type="dxa"/>
              <w:right w:w="28" w:type="dxa"/>
            </w:tcMar>
          </w:tcPr>
          <w:p w14:paraId="344D8479" w14:textId="77777777" w:rsidR="00CB6587" w:rsidRPr="00C871ED" w:rsidRDefault="00CB6587" w:rsidP="00C871ED">
            <w:pPr>
              <w:spacing w:before="40" w:after="40" w:line="220" w:lineRule="atLeast"/>
              <w:jc w:val="right"/>
              <w:rPr>
                <w:sz w:val="18"/>
                <w:szCs w:val="18"/>
              </w:rPr>
            </w:pPr>
            <w:r w:rsidRPr="00C871ED">
              <w:rPr>
                <w:sz w:val="18"/>
                <w:szCs w:val="18"/>
              </w:rPr>
              <w:t>86</w:t>
            </w:r>
          </w:p>
        </w:tc>
        <w:tc>
          <w:tcPr>
            <w:tcW w:w="1006" w:type="dxa"/>
            <w:shd w:val="clear" w:color="auto" w:fill="auto"/>
            <w:tcMar>
              <w:left w:w="28" w:type="dxa"/>
              <w:right w:w="28" w:type="dxa"/>
            </w:tcMar>
          </w:tcPr>
          <w:p w14:paraId="1CDFF113" w14:textId="77777777" w:rsidR="00CB6587" w:rsidRPr="00C871ED" w:rsidRDefault="00CB6587" w:rsidP="00C871ED">
            <w:pPr>
              <w:spacing w:before="40" w:after="40" w:line="220" w:lineRule="atLeast"/>
              <w:jc w:val="right"/>
              <w:rPr>
                <w:sz w:val="18"/>
                <w:szCs w:val="18"/>
              </w:rPr>
            </w:pPr>
            <w:r w:rsidRPr="00C871ED">
              <w:rPr>
                <w:sz w:val="18"/>
                <w:szCs w:val="18"/>
              </w:rPr>
              <w:t>94</w:t>
            </w:r>
          </w:p>
        </w:tc>
        <w:tc>
          <w:tcPr>
            <w:tcW w:w="1007" w:type="dxa"/>
            <w:shd w:val="clear" w:color="auto" w:fill="auto"/>
            <w:tcMar>
              <w:left w:w="28" w:type="dxa"/>
              <w:right w:w="28" w:type="dxa"/>
            </w:tcMar>
          </w:tcPr>
          <w:p w14:paraId="56301495" w14:textId="77777777" w:rsidR="00CB6587" w:rsidRPr="00C871ED" w:rsidRDefault="00CB6587" w:rsidP="00C871ED">
            <w:pPr>
              <w:spacing w:before="40" w:after="40" w:line="220" w:lineRule="atLeast"/>
              <w:jc w:val="right"/>
              <w:rPr>
                <w:sz w:val="18"/>
                <w:szCs w:val="18"/>
              </w:rPr>
            </w:pPr>
            <w:r w:rsidRPr="00C871ED">
              <w:rPr>
                <w:sz w:val="18"/>
                <w:szCs w:val="18"/>
              </w:rPr>
              <w:t>95</w:t>
            </w:r>
          </w:p>
        </w:tc>
        <w:tc>
          <w:tcPr>
            <w:tcW w:w="1006" w:type="dxa"/>
            <w:shd w:val="clear" w:color="auto" w:fill="auto"/>
            <w:tcMar>
              <w:left w:w="28" w:type="dxa"/>
              <w:right w:w="28" w:type="dxa"/>
            </w:tcMar>
          </w:tcPr>
          <w:p w14:paraId="0D927831" w14:textId="77777777" w:rsidR="00CB6587" w:rsidRPr="00C871ED" w:rsidRDefault="00CB6587" w:rsidP="00C871ED">
            <w:pPr>
              <w:spacing w:before="40" w:after="40" w:line="220" w:lineRule="atLeast"/>
              <w:jc w:val="right"/>
              <w:rPr>
                <w:sz w:val="18"/>
                <w:szCs w:val="18"/>
              </w:rPr>
            </w:pPr>
            <w:r w:rsidRPr="00C871ED">
              <w:rPr>
                <w:sz w:val="18"/>
                <w:szCs w:val="18"/>
              </w:rPr>
              <w:t>98</w:t>
            </w:r>
          </w:p>
        </w:tc>
        <w:tc>
          <w:tcPr>
            <w:tcW w:w="1007" w:type="dxa"/>
            <w:shd w:val="clear" w:color="auto" w:fill="auto"/>
            <w:tcMar>
              <w:left w:w="28" w:type="dxa"/>
              <w:right w:w="28" w:type="dxa"/>
            </w:tcMar>
          </w:tcPr>
          <w:p w14:paraId="47199E08" w14:textId="77777777" w:rsidR="00CB6587" w:rsidRPr="00C871ED" w:rsidRDefault="00CB6587" w:rsidP="00C871ED">
            <w:pPr>
              <w:spacing w:before="40" w:after="40" w:line="220" w:lineRule="atLeast"/>
              <w:jc w:val="right"/>
              <w:rPr>
                <w:sz w:val="18"/>
                <w:szCs w:val="18"/>
                <w:lang w:eastAsia="zh-CN"/>
              </w:rPr>
            </w:pPr>
            <w:r w:rsidRPr="00C871ED">
              <w:rPr>
                <w:sz w:val="18"/>
                <w:szCs w:val="18"/>
                <w:lang w:eastAsia="zh-CN" w:bidi="ar"/>
              </w:rPr>
              <w:t>&gt;95</w:t>
            </w:r>
          </w:p>
        </w:tc>
      </w:tr>
      <w:tr w:rsidR="00CB6587" w:rsidRPr="00C871ED" w14:paraId="7A36863A" w14:textId="77777777" w:rsidTr="00C871ED">
        <w:trPr>
          <w:cantSplit/>
        </w:trPr>
        <w:tc>
          <w:tcPr>
            <w:tcW w:w="2338" w:type="dxa"/>
            <w:shd w:val="clear" w:color="auto" w:fill="auto"/>
            <w:tcMar>
              <w:left w:w="28" w:type="dxa"/>
              <w:right w:w="28" w:type="dxa"/>
            </w:tcMar>
          </w:tcPr>
          <w:p w14:paraId="24393647" w14:textId="77777777" w:rsidR="00CB6587" w:rsidRPr="00C871ED" w:rsidRDefault="00CB6587" w:rsidP="00C871ED">
            <w:pPr>
              <w:spacing w:before="40" w:after="40" w:line="220" w:lineRule="atLeast"/>
              <w:rPr>
                <w:sz w:val="18"/>
                <w:szCs w:val="18"/>
              </w:rPr>
            </w:pPr>
            <w:r w:rsidRPr="00C871ED">
              <w:rPr>
                <w:sz w:val="18"/>
                <w:szCs w:val="18"/>
              </w:rPr>
              <w:t>Доля лиц, у которых вирус подавлен</w:t>
            </w:r>
          </w:p>
        </w:tc>
        <w:tc>
          <w:tcPr>
            <w:tcW w:w="1006" w:type="dxa"/>
            <w:shd w:val="clear" w:color="auto" w:fill="auto"/>
            <w:tcMar>
              <w:left w:w="28" w:type="dxa"/>
              <w:right w:w="28" w:type="dxa"/>
            </w:tcMar>
          </w:tcPr>
          <w:p w14:paraId="41E3F5CB" w14:textId="77777777" w:rsidR="00CB6587" w:rsidRPr="00C871ED" w:rsidRDefault="00CB6587" w:rsidP="00C871ED">
            <w:pPr>
              <w:spacing w:before="40" w:after="40" w:line="220" w:lineRule="atLeast"/>
              <w:jc w:val="right"/>
              <w:rPr>
                <w:sz w:val="18"/>
                <w:szCs w:val="18"/>
              </w:rPr>
            </w:pPr>
            <w:r w:rsidRPr="00C871ED">
              <w:rPr>
                <w:sz w:val="18"/>
                <w:szCs w:val="18"/>
              </w:rPr>
              <w:t>91</w:t>
            </w:r>
          </w:p>
        </w:tc>
        <w:tc>
          <w:tcPr>
            <w:tcW w:w="1006" w:type="dxa"/>
            <w:shd w:val="clear" w:color="auto" w:fill="auto"/>
            <w:tcMar>
              <w:left w:w="28" w:type="dxa"/>
              <w:right w:w="28" w:type="dxa"/>
            </w:tcMar>
          </w:tcPr>
          <w:p w14:paraId="615948D5" w14:textId="77777777" w:rsidR="00CB6587" w:rsidRPr="00C871ED" w:rsidRDefault="00CB6587" w:rsidP="00C871ED">
            <w:pPr>
              <w:spacing w:before="40" w:after="40" w:line="220" w:lineRule="atLeast"/>
              <w:jc w:val="right"/>
              <w:rPr>
                <w:sz w:val="18"/>
                <w:szCs w:val="18"/>
              </w:rPr>
            </w:pPr>
            <w:r w:rsidRPr="00C871ED">
              <w:rPr>
                <w:sz w:val="18"/>
                <w:szCs w:val="18"/>
              </w:rPr>
              <w:t>91</w:t>
            </w:r>
          </w:p>
        </w:tc>
        <w:tc>
          <w:tcPr>
            <w:tcW w:w="1007" w:type="dxa"/>
            <w:shd w:val="clear" w:color="auto" w:fill="auto"/>
            <w:tcMar>
              <w:left w:w="28" w:type="dxa"/>
              <w:right w:w="28" w:type="dxa"/>
            </w:tcMar>
          </w:tcPr>
          <w:p w14:paraId="394BF649" w14:textId="77777777" w:rsidR="00CB6587" w:rsidRPr="00C871ED" w:rsidRDefault="00CB6587" w:rsidP="00C871ED">
            <w:pPr>
              <w:spacing w:before="40" w:after="40" w:line="220" w:lineRule="atLeast"/>
              <w:jc w:val="right"/>
              <w:rPr>
                <w:sz w:val="18"/>
                <w:szCs w:val="18"/>
              </w:rPr>
            </w:pPr>
            <w:r w:rsidRPr="00C871ED">
              <w:rPr>
                <w:sz w:val="18"/>
                <w:szCs w:val="18"/>
              </w:rPr>
              <w:t>93</w:t>
            </w:r>
          </w:p>
        </w:tc>
        <w:tc>
          <w:tcPr>
            <w:tcW w:w="1006" w:type="dxa"/>
            <w:shd w:val="clear" w:color="auto" w:fill="auto"/>
            <w:tcMar>
              <w:left w:w="28" w:type="dxa"/>
              <w:right w:w="28" w:type="dxa"/>
            </w:tcMar>
          </w:tcPr>
          <w:p w14:paraId="32341F5E" w14:textId="77777777" w:rsidR="00CB6587" w:rsidRPr="00C871ED" w:rsidRDefault="00CB6587" w:rsidP="00C871ED">
            <w:pPr>
              <w:spacing w:before="40" w:after="40" w:line="220" w:lineRule="atLeast"/>
              <w:jc w:val="right"/>
              <w:rPr>
                <w:sz w:val="18"/>
                <w:szCs w:val="18"/>
              </w:rPr>
            </w:pPr>
            <w:r w:rsidRPr="00C871ED">
              <w:rPr>
                <w:sz w:val="18"/>
                <w:szCs w:val="18"/>
              </w:rPr>
              <w:t>97</w:t>
            </w:r>
          </w:p>
        </w:tc>
        <w:tc>
          <w:tcPr>
            <w:tcW w:w="1007" w:type="dxa"/>
            <w:shd w:val="clear" w:color="auto" w:fill="auto"/>
            <w:tcMar>
              <w:left w:w="28" w:type="dxa"/>
              <w:right w:w="28" w:type="dxa"/>
            </w:tcMar>
          </w:tcPr>
          <w:p w14:paraId="14A4329E" w14:textId="77777777" w:rsidR="00CB6587" w:rsidRPr="00C871ED" w:rsidRDefault="00CB6587" w:rsidP="00C871ED">
            <w:pPr>
              <w:spacing w:before="40" w:after="40" w:line="220" w:lineRule="atLeast"/>
              <w:jc w:val="right"/>
              <w:rPr>
                <w:sz w:val="18"/>
                <w:szCs w:val="18"/>
              </w:rPr>
            </w:pPr>
            <w:r w:rsidRPr="00C871ED">
              <w:rPr>
                <w:sz w:val="18"/>
                <w:szCs w:val="18"/>
              </w:rPr>
              <w:t>95</w:t>
            </w:r>
          </w:p>
        </w:tc>
      </w:tr>
      <w:tr w:rsidR="00CB6587" w:rsidRPr="00C871ED" w14:paraId="57415187" w14:textId="77777777" w:rsidTr="00C871ED">
        <w:trPr>
          <w:cantSplit/>
        </w:trPr>
        <w:tc>
          <w:tcPr>
            <w:tcW w:w="7370" w:type="dxa"/>
            <w:gridSpan w:val="6"/>
            <w:tcBorders>
              <w:bottom w:val="single" w:sz="12" w:space="0" w:color="auto"/>
            </w:tcBorders>
            <w:shd w:val="clear" w:color="auto" w:fill="auto"/>
            <w:tcMar>
              <w:left w:w="28" w:type="dxa"/>
              <w:right w:w="28" w:type="dxa"/>
            </w:tcMar>
          </w:tcPr>
          <w:p w14:paraId="18C84D11" w14:textId="77777777" w:rsidR="00CB6587" w:rsidRPr="00C871ED" w:rsidRDefault="00CB6587" w:rsidP="00C871ED">
            <w:pPr>
              <w:spacing w:before="40" w:after="40" w:line="220" w:lineRule="atLeast"/>
              <w:rPr>
                <w:sz w:val="18"/>
                <w:szCs w:val="18"/>
              </w:rPr>
            </w:pPr>
            <w:r w:rsidRPr="00C871ED">
              <w:rPr>
                <w:sz w:val="18"/>
                <w:szCs w:val="18"/>
              </w:rPr>
              <w:t>Стране удалось сохранить результаты, достигнутые благодаря лечению. Свыше 95 процентов лиц знают о своем ВИЧ-статусе, что также удалось достичь в 2019 году. Свыше 95 процентов лиц, которые знают о своем статусе, в настоящее время проходят лечение, и у 95 процентов из них вирус был подавлен.</w:t>
            </w:r>
          </w:p>
        </w:tc>
      </w:tr>
    </w:tbl>
    <w:p w14:paraId="7FE18566" w14:textId="4429E0EE" w:rsidR="00CB6587" w:rsidRPr="00EC39B9" w:rsidRDefault="00CB6587" w:rsidP="00CB6587">
      <w:pPr>
        <w:pStyle w:val="H23G"/>
      </w:pPr>
      <w:bookmarkStart w:id="16" w:name="_Toc120527150"/>
      <w:r w:rsidRPr="00C871ED">
        <w:rPr>
          <w:b w:val="0"/>
        </w:rPr>
        <w:tab/>
      </w:r>
      <w:r w:rsidRPr="00C871ED">
        <w:rPr>
          <w:b w:val="0"/>
        </w:rPr>
        <w:tab/>
        <w:t>Таблица 14</w:t>
      </w:r>
      <w:r w:rsidR="00C871ED" w:rsidRPr="00C871ED">
        <w:rPr>
          <w:b w:val="0"/>
        </w:rPr>
        <w:br/>
      </w:r>
      <w:r>
        <w:rPr>
          <w:bCs/>
        </w:rPr>
        <w:t>Основные причины смерти в стране</w:t>
      </w:r>
      <w:r w:rsidRPr="00395680">
        <w:rPr>
          <w:rStyle w:val="aa"/>
          <w:b w:val="0"/>
          <w:bCs/>
        </w:rPr>
        <w:footnoteReference w:id="10"/>
      </w:r>
      <w:bookmarkEnd w:id="1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36"/>
        <w:gridCol w:w="3534"/>
      </w:tblGrid>
      <w:tr w:rsidR="00CB6587" w:rsidRPr="003B0343" w14:paraId="4358EE6A" w14:textId="77777777" w:rsidTr="00C871ED">
        <w:trPr>
          <w:cantSplit/>
          <w:tblHeader/>
        </w:trPr>
        <w:tc>
          <w:tcPr>
            <w:tcW w:w="3836" w:type="dxa"/>
            <w:tcBorders>
              <w:top w:val="single" w:sz="4" w:space="0" w:color="auto"/>
              <w:bottom w:val="single" w:sz="12" w:space="0" w:color="auto"/>
            </w:tcBorders>
            <w:shd w:val="clear" w:color="auto" w:fill="auto"/>
            <w:tcMar>
              <w:left w:w="28" w:type="dxa"/>
              <w:right w:w="28" w:type="dxa"/>
            </w:tcMar>
            <w:vAlign w:val="bottom"/>
          </w:tcPr>
          <w:p w14:paraId="09C7A6B3" w14:textId="77777777" w:rsidR="00CB6587" w:rsidRPr="003B0343" w:rsidRDefault="00CB6587" w:rsidP="00C871ED">
            <w:pPr>
              <w:keepNext/>
              <w:keepLines/>
              <w:spacing w:before="60" w:after="60" w:line="200" w:lineRule="atLeast"/>
              <w:rPr>
                <w:i/>
                <w:iCs/>
                <w:sz w:val="16"/>
                <w:szCs w:val="16"/>
              </w:rPr>
            </w:pPr>
            <w:r w:rsidRPr="003B0343">
              <w:rPr>
                <w:i/>
                <w:iCs/>
                <w:sz w:val="16"/>
                <w:szCs w:val="16"/>
              </w:rPr>
              <w:t>в 2009 году (основные 10 причин)</w:t>
            </w:r>
          </w:p>
        </w:tc>
        <w:tc>
          <w:tcPr>
            <w:tcW w:w="3534" w:type="dxa"/>
            <w:tcBorders>
              <w:top w:val="single" w:sz="4" w:space="0" w:color="auto"/>
              <w:bottom w:val="single" w:sz="12" w:space="0" w:color="auto"/>
            </w:tcBorders>
            <w:shd w:val="clear" w:color="auto" w:fill="auto"/>
            <w:tcMar>
              <w:left w:w="28" w:type="dxa"/>
              <w:right w:w="28" w:type="dxa"/>
            </w:tcMar>
            <w:vAlign w:val="bottom"/>
          </w:tcPr>
          <w:p w14:paraId="4B52D241" w14:textId="77777777" w:rsidR="00CB6587" w:rsidRPr="003B0343" w:rsidRDefault="00CB6587" w:rsidP="00C871ED">
            <w:pPr>
              <w:keepNext/>
              <w:keepLines/>
              <w:spacing w:before="60" w:after="60" w:line="200" w:lineRule="atLeast"/>
              <w:rPr>
                <w:i/>
                <w:iCs/>
                <w:sz w:val="16"/>
                <w:szCs w:val="16"/>
              </w:rPr>
            </w:pPr>
            <w:r w:rsidRPr="003B0343">
              <w:rPr>
                <w:i/>
                <w:iCs/>
                <w:sz w:val="16"/>
                <w:szCs w:val="16"/>
              </w:rPr>
              <w:t>в 2019 году (основные 10 причин)</w:t>
            </w:r>
          </w:p>
        </w:tc>
      </w:tr>
      <w:tr w:rsidR="00CB6587" w:rsidRPr="001A2924" w14:paraId="143A75F3" w14:textId="77777777" w:rsidTr="00C871ED">
        <w:trPr>
          <w:cantSplit/>
          <w:trHeight w:hRule="exact" w:val="113"/>
        </w:trPr>
        <w:tc>
          <w:tcPr>
            <w:tcW w:w="3836" w:type="dxa"/>
            <w:tcBorders>
              <w:top w:val="single" w:sz="12" w:space="0" w:color="auto"/>
            </w:tcBorders>
            <w:shd w:val="clear" w:color="auto" w:fill="auto"/>
            <w:tcMar>
              <w:left w:w="28" w:type="dxa"/>
              <w:right w:w="28" w:type="dxa"/>
            </w:tcMar>
          </w:tcPr>
          <w:p w14:paraId="45BF3A70" w14:textId="77777777" w:rsidR="00CB6587" w:rsidRPr="001A2924" w:rsidRDefault="00CB6587" w:rsidP="00C871ED">
            <w:pPr>
              <w:suppressAutoHyphens w:val="0"/>
              <w:spacing w:before="40" w:after="120" w:line="220" w:lineRule="exact"/>
            </w:pPr>
          </w:p>
        </w:tc>
        <w:tc>
          <w:tcPr>
            <w:tcW w:w="3534" w:type="dxa"/>
            <w:tcBorders>
              <w:top w:val="single" w:sz="12" w:space="0" w:color="auto"/>
            </w:tcBorders>
            <w:shd w:val="clear" w:color="auto" w:fill="auto"/>
            <w:tcMar>
              <w:left w:w="28" w:type="dxa"/>
              <w:right w:w="28" w:type="dxa"/>
            </w:tcMar>
          </w:tcPr>
          <w:p w14:paraId="5431C409" w14:textId="77777777" w:rsidR="00CB6587" w:rsidRPr="001A2924" w:rsidRDefault="00CB6587" w:rsidP="00C871ED">
            <w:pPr>
              <w:suppressAutoHyphens w:val="0"/>
              <w:spacing w:before="40" w:after="120" w:line="220" w:lineRule="exact"/>
            </w:pPr>
          </w:p>
        </w:tc>
      </w:tr>
      <w:tr w:rsidR="00CB6587" w:rsidRPr="001A2924" w14:paraId="75278612" w14:textId="77777777" w:rsidTr="00C871ED">
        <w:trPr>
          <w:cantSplit/>
        </w:trPr>
        <w:tc>
          <w:tcPr>
            <w:tcW w:w="3836" w:type="dxa"/>
            <w:shd w:val="clear" w:color="auto" w:fill="auto"/>
            <w:tcMar>
              <w:left w:w="28" w:type="dxa"/>
              <w:right w:w="28" w:type="dxa"/>
            </w:tcMar>
          </w:tcPr>
          <w:p w14:paraId="21CB953D" w14:textId="77777777" w:rsidR="00CB6587" w:rsidRPr="00EC39B9" w:rsidRDefault="00CB6587" w:rsidP="00C871ED">
            <w:pPr>
              <w:suppressAutoHyphens w:val="0"/>
              <w:spacing w:before="40" w:after="120" w:line="220" w:lineRule="exact"/>
            </w:pPr>
            <w:r>
              <w:t>ВИЧ/СПИД</w:t>
            </w:r>
          </w:p>
          <w:p w14:paraId="1A291436" w14:textId="77777777" w:rsidR="00CB6587" w:rsidRPr="00EC39B9" w:rsidRDefault="00CB6587" w:rsidP="00C871ED">
            <w:pPr>
              <w:suppressAutoHyphens w:val="0"/>
              <w:spacing w:before="40" w:after="120" w:line="220" w:lineRule="exact"/>
            </w:pPr>
            <w:r>
              <w:t>туберкулез</w:t>
            </w:r>
          </w:p>
          <w:p w14:paraId="34F9274C" w14:textId="77777777" w:rsidR="00CB6587" w:rsidRPr="00EC39B9" w:rsidRDefault="00CB6587" w:rsidP="00C871ED">
            <w:pPr>
              <w:suppressAutoHyphens w:val="0"/>
              <w:spacing w:before="40" w:after="120" w:line="220" w:lineRule="exact"/>
            </w:pPr>
            <w:r>
              <w:t>инфекции нижних дыхательных путей</w:t>
            </w:r>
          </w:p>
          <w:p w14:paraId="5565539E" w14:textId="77777777" w:rsidR="00CB6587" w:rsidRPr="00EC39B9" w:rsidRDefault="00CB6587" w:rsidP="00C871ED">
            <w:pPr>
              <w:suppressAutoHyphens w:val="0"/>
              <w:spacing w:before="40" w:after="120" w:line="220" w:lineRule="exact"/>
            </w:pPr>
            <w:proofErr w:type="spellStart"/>
            <w:r>
              <w:t>диарейные</w:t>
            </w:r>
            <w:proofErr w:type="spellEnd"/>
            <w:r>
              <w:t xml:space="preserve"> заболевания</w:t>
            </w:r>
          </w:p>
          <w:p w14:paraId="2B45B967" w14:textId="77777777" w:rsidR="00CB6587" w:rsidRPr="00EC39B9" w:rsidRDefault="00CB6587" w:rsidP="00C871ED">
            <w:pPr>
              <w:suppressAutoHyphens w:val="0"/>
              <w:spacing w:before="40" w:after="120" w:line="220" w:lineRule="exact"/>
            </w:pPr>
            <w:r>
              <w:t>диабет</w:t>
            </w:r>
          </w:p>
          <w:p w14:paraId="2CE67890" w14:textId="77777777" w:rsidR="00CB6587" w:rsidRPr="00EC39B9" w:rsidRDefault="00CB6587" w:rsidP="00C871ED">
            <w:pPr>
              <w:suppressAutoHyphens w:val="0"/>
              <w:spacing w:before="40" w:after="120" w:line="220" w:lineRule="exact"/>
            </w:pPr>
            <w:r>
              <w:t>инсульт</w:t>
            </w:r>
          </w:p>
          <w:p w14:paraId="20AC057B" w14:textId="77777777" w:rsidR="00CB6587" w:rsidRPr="00EC39B9" w:rsidRDefault="00CB6587" w:rsidP="00C871ED">
            <w:pPr>
              <w:suppressAutoHyphens w:val="0"/>
              <w:spacing w:before="40" w:after="120" w:line="220" w:lineRule="exact"/>
            </w:pPr>
            <w:r>
              <w:t>неонатальные заболевания</w:t>
            </w:r>
          </w:p>
          <w:p w14:paraId="025AF902" w14:textId="77777777" w:rsidR="00CB6587" w:rsidRPr="00EC39B9" w:rsidRDefault="00CB6587" w:rsidP="00C871ED">
            <w:pPr>
              <w:suppressAutoHyphens w:val="0"/>
              <w:spacing w:before="40" w:after="120" w:line="220" w:lineRule="exact"/>
            </w:pPr>
            <w:r>
              <w:t>ишемическая болезнь сердца</w:t>
            </w:r>
          </w:p>
          <w:p w14:paraId="770F737A" w14:textId="77777777" w:rsidR="00CB6587" w:rsidRPr="00EC39B9" w:rsidRDefault="00CB6587" w:rsidP="00C871ED">
            <w:pPr>
              <w:suppressAutoHyphens w:val="0"/>
              <w:spacing w:before="40" w:after="120" w:line="220" w:lineRule="exact"/>
            </w:pPr>
            <w:r>
              <w:t>травмы вследствие ДТП</w:t>
            </w:r>
          </w:p>
          <w:p w14:paraId="26CE008B" w14:textId="77777777" w:rsidR="00CB6587" w:rsidRPr="001A2924" w:rsidRDefault="00CB6587" w:rsidP="00C871ED">
            <w:pPr>
              <w:suppressAutoHyphens w:val="0"/>
              <w:spacing w:before="40" w:after="120" w:line="220" w:lineRule="exact"/>
            </w:pPr>
            <w:r>
              <w:t>хроническая почечная недостаточность</w:t>
            </w:r>
          </w:p>
        </w:tc>
        <w:tc>
          <w:tcPr>
            <w:tcW w:w="3534" w:type="dxa"/>
            <w:shd w:val="clear" w:color="auto" w:fill="auto"/>
            <w:tcMar>
              <w:left w:w="28" w:type="dxa"/>
              <w:right w:w="28" w:type="dxa"/>
            </w:tcMar>
          </w:tcPr>
          <w:p w14:paraId="47F78A38" w14:textId="77777777" w:rsidR="00CB6587" w:rsidRPr="00EC39B9" w:rsidRDefault="00CB6587" w:rsidP="00C871ED">
            <w:pPr>
              <w:suppressAutoHyphens w:val="0"/>
              <w:spacing w:before="40" w:after="120" w:line="220" w:lineRule="exact"/>
            </w:pPr>
            <w:r>
              <w:t>ВИЧ/СПИД</w:t>
            </w:r>
          </w:p>
          <w:p w14:paraId="7E7E693F" w14:textId="77777777" w:rsidR="00CB6587" w:rsidRPr="00EC39B9" w:rsidRDefault="00CB6587" w:rsidP="00C871ED">
            <w:pPr>
              <w:suppressAutoHyphens w:val="0"/>
              <w:spacing w:before="40" w:after="120" w:line="220" w:lineRule="exact"/>
            </w:pPr>
            <w:r>
              <w:t>инфекции нижних дыхательных путей</w:t>
            </w:r>
          </w:p>
          <w:p w14:paraId="52988D19" w14:textId="77777777" w:rsidR="00CB6587" w:rsidRPr="00EC39B9" w:rsidRDefault="00CB6587" w:rsidP="00C871ED">
            <w:pPr>
              <w:suppressAutoHyphens w:val="0"/>
              <w:spacing w:before="40" w:after="120" w:line="220" w:lineRule="exact"/>
            </w:pPr>
            <w:r>
              <w:t>диабет</w:t>
            </w:r>
          </w:p>
          <w:p w14:paraId="4169D19F" w14:textId="77777777" w:rsidR="00CB6587" w:rsidRPr="00EC39B9" w:rsidRDefault="00CB6587" w:rsidP="00C871ED">
            <w:pPr>
              <w:suppressAutoHyphens w:val="0"/>
              <w:spacing w:before="40" w:after="120" w:line="220" w:lineRule="exact"/>
            </w:pPr>
            <w:r>
              <w:t>туберкулез</w:t>
            </w:r>
          </w:p>
          <w:p w14:paraId="139B9CED" w14:textId="77777777" w:rsidR="00CB6587" w:rsidRPr="00EC39B9" w:rsidRDefault="00CB6587" w:rsidP="00C871ED">
            <w:pPr>
              <w:suppressAutoHyphens w:val="0"/>
              <w:spacing w:before="40" w:after="120" w:line="220" w:lineRule="exact"/>
            </w:pPr>
            <w:r>
              <w:t>инсульт</w:t>
            </w:r>
          </w:p>
          <w:p w14:paraId="53DFF39B" w14:textId="77777777" w:rsidR="00CB6587" w:rsidRPr="00EC39B9" w:rsidRDefault="00CB6587" w:rsidP="00C871ED">
            <w:pPr>
              <w:suppressAutoHyphens w:val="0"/>
              <w:spacing w:before="40" w:after="120" w:line="220" w:lineRule="exact"/>
            </w:pPr>
            <w:r>
              <w:t>ишемическая болезнь сердца</w:t>
            </w:r>
          </w:p>
          <w:p w14:paraId="51917466" w14:textId="77777777" w:rsidR="00CB6587" w:rsidRPr="00EC39B9" w:rsidRDefault="00CB6587" w:rsidP="00C871ED">
            <w:pPr>
              <w:suppressAutoHyphens w:val="0"/>
              <w:spacing w:before="40" w:after="120" w:line="220" w:lineRule="exact"/>
            </w:pPr>
            <w:proofErr w:type="spellStart"/>
            <w:r>
              <w:t>диарейные</w:t>
            </w:r>
            <w:proofErr w:type="spellEnd"/>
            <w:r>
              <w:t xml:space="preserve"> заболевания</w:t>
            </w:r>
          </w:p>
          <w:p w14:paraId="542B46E5" w14:textId="77777777" w:rsidR="00CB6587" w:rsidRPr="00EC39B9" w:rsidRDefault="00CB6587" w:rsidP="00C871ED">
            <w:pPr>
              <w:suppressAutoHyphens w:val="0"/>
              <w:spacing w:before="40" w:after="120" w:line="220" w:lineRule="exact"/>
            </w:pPr>
            <w:r>
              <w:t>неонатальные заболевания</w:t>
            </w:r>
          </w:p>
          <w:p w14:paraId="1B4B90DE" w14:textId="77777777" w:rsidR="00CB6587" w:rsidRPr="00EC39B9" w:rsidRDefault="00CB6587" w:rsidP="00C871ED">
            <w:pPr>
              <w:suppressAutoHyphens w:val="0"/>
              <w:spacing w:before="40" w:after="120" w:line="220" w:lineRule="exact"/>
            </w:pPr>
            <w:r>
              <w:t>травмы вследствие ДТП</w:t>
            </w:r>
          </w:p>
          <w:p w14:paraId="3D0147AD" w14:textId="77777777" w:rsidR="00CB6587" w:rsidRPr="001A2924" w:rsidRDefault="00CB6587" w:rsidP="00C871ED">
            <w:pPr>
              <w:suppressAutoHyphens w:val="0"/>
              <w:spacing w:before="40" w:after="120" w:line="220" w:lineRule="exact"/>
            </w:pPr>
            <w:r>
              <w:t>хроническая почечная недостаточность</w:t>
            </w:r>
          </w:p>
        </w:tc>
      </w:tr>
    </w:tbl>
    <w:p w14:paraId="084F52A9" w14:textId="2DA568F4" w:rsidR="00CB6587" w:rsidRDefault="00CB6587" w:rsidP="00CB6587">
      <w:pPr>
        <w:pStyle w:val="H23G"/>
      </w:pPr>
      <w:bookmarkStart w:id="17" w:name="_Toc120527151"/>
      <w:r w:rsidRPr="00C871ED">
        <w:rPr>
          <w:b w:val="0"/>
        </w:rPr>
        <w:lastRenderedPageBreak/>
        <w:tab/>
      </w:r>
      <w:r w:rsidRPr="00C871ED">
        <w:rPr>
          <w:b w:val="0"/>
        </w:rPr>
        <w:tab/>
        <w:t>Таблица 15</w:t>
      </w:r>
      <w:r w:rsidR="00C871ED" w:rsidRPr="00C871ED">
        <w:rPr>
          <w:b w:val="0"/>
        </w:rPr>
        <w:br/>
      </w:r>
      <w:r>
        <w:t>Статистические данные по демографическим, социальным, экономическим и</w:t>
      </w:r>
      <w:r w:rsidR="00C871ED">
        <w:rPr>
          <w:lang w:val="en-US"/>
        </w:rPr>
        <w:t> </w:t>
      </w:r>
      <w:r>
        <w:t>культурным вопросам</w:t>
      </w:r>
      <w:bookmarkEnd w:id="17"/>
    </w:p>
    <w:tbl>
      <w:tblPr>
        <w:tblW w:w="9637"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324"/>
        <w:gridCol w:w="2496"/>
        <w:gridCol w:w="2297"/>
        <w:gridCol w:w="2520"/>
      </w:tblGrid>
      <w:tr w:rsidR="00CB6587" w:rsidRPr="00C871ED" w14:paraId="44FCE2A6" w14:textId="77777777" w:rsidTr="00291479">
        <w:trPr>
          <w:tblHeader/>
        </w:trPr>
        <w:tc>
          <w:tcPr>
            <w:tcW w:w="2324" w:type="dxa"/>
            <w:tcBorders>
              <w:top w:val="single" w:sz="4" w:space="0" w:color="auto"/>
              <w:bottom w:val="nil"/>
            </w:tcBorders>
            <w:shd w:val="clear" w:color="auto" w:fill="auto"/>
            <w:tcMar>
              <w:left w:w="57" w:type="dxa"/>
              <w:right w:w="57" w:type="dxa"/>
            </w:tcMar>
          </w:tcPr>
          <w:p w14:paraId="6622C315" w14:textId="77777777" w:rsidR="00CB6587" w:rsidRPr="00C871ED" w:rsidRDefault="00CB6587" w:rsidP="00C871ED">
            <w:pPr>
              <w:spacing w:before="60" w:after="60" w:line="220" w:lineRule="atLeast"/>
              <w:rPr>
                <w:sz w:val="16"/>
                <w:szCs w:val="16"/>
              </w:rPr>
            </w:pPr>
          </w:p>
        </w:tc>
        <w:tc>
          <w:tcPr>
            <w:tcW w:w="4793" w:type="dxa"/>
            <w:gridSpan w:val="2"/>
            <w:tcBorders>
              <w:top w:val="single" w:sz="4" w:space="0" w:color="auto"/>
              <w:bottom w:val="single" w:sz="4" w:space="0" w:color="auto"/>
            </w:tcBorders>
            <w:shd w:val="clear" w:color="auto" w:fill="auto"/>
            <w:tcMar>
              <w:left w:w="57" w:type="dxa"/>
              <w:right w:w="57" w:type="dxa"/>
            </w:tcMar>
          </w:tcPr>
          <w:p w14:paraId="5EA2E47A" w14:textId="77777777" w:rsidR="00CB6587" w:rsidRPr="00C871ED" w:rsidRDefault="00CB6587" w:rsidP="00C871ED">
            <w:pPr>
              <w:spacing w:before="60" w:after="60" w:line="220" w:lineRule="atLeast"/>
              <w:jc w:val="center"/>
              <w:rPr>
                <w:sz w:val="16"/>
                <w:szCs w:val="16"/>
              </w:rPr>
            </w:pPr>
            <w:r w:rsidRPr="00C871ED">
              <w:rPr>
                <w:i/>
                <w:iCs/>
                <w:sz w:val="16"/>
                <w:szCs w:val="16"/>
              </w:rPr>
              <w:t>Показатель (доля/соотношение/число)</w:t>
            </w:r>
          </w:p>
        </w:tc>
        <w:tc>
          <w:tcPr>
            <w:tcW w:w="2520" w:type="dxa"/>
            <w:tcBorders>
              <w:top w:val="single" w:sz="4" w:space="0" w:color="auto"/>
            </w:tcBorders>
            <w:shd w:val="clear" w:color="auto" w:fill="auto"/>
            <w:tcMar>
              <w:left w:w="57" w:type="dxa"/>
              <w:right w:w="57" w:type="dxa"/>
            </w:tcMar>
          </w:tcPr>
          <w:p w14:paraId="2A241315" w14:textId="77777777" w:rsidR="00CB6587" w:rsidRPr="00C871ED" w:rsidRDefault="00CB6587" w:rsidP="00C871ED">
            <w:pPr>
              <w:spacing w:before="60" w:after="60" w:line="220" w:lineRule="atLeast"/>
              <w:rPr>
                <w:sz w:val="16"/>
                <w:szCs w:val="16"/>
                <w:lang w:val="fr-FR"/>
              </w:rPr>
            </w:pPr>
          </w:p>
        </w:tc>
      </w:tr>
      <w:tr w:rsidR="00CB6587" w:rsidRPr="00C871ED" w14:paraId="25EE1DDF" w14:textId="77777777" w:rsidTr="00291479">
        <w:trPr>
          <w:tblHeader/>
        </w:trPr>
        <w:tc>
          <w:tcPr>
            <w:tcW w:w="2324" w:type="dxa"/>
            <w:tcBorders>
              <w:top w:val="nil"/>
              <w:bottom w:val="single" w:sz="12" w:space="0" w:color="auto"/>
            </w:tcBorders>
            <w:shd w:val="clear" w:color="auto" w:fill="auto"/>
            <w:tcMar>
              <w:left w:w="57" w:type="dxa"/>
              <w:right w:w="57" w:type="dxa"/>
            </w:tcMar>
          </w:tcPr>
          <w:p w14:paraId="348FC1DD" w14:textId="77777777" w:rsidR="00CB6587" w:rsidRPr="00C871ED" w:rsidRDefault="00CB6587" w:rsidP="00C871ED">
            <w:pPr>
              <w:spacing w:before="60" w:after="60" w:line="220" w:lineRule="atLeast"/>
              <w:rPr>
                <w:sz w:val="16"/>
                <w:szCs w:val="16"/>
              </w:rPr>
            </w:pPr>
            <w:r w:rsidRPr="00C871ED">
              <w:rPr>
                <w:i/>
                <w:iCs/>
                <w:sz w:val="16"/>
                <w:szCs w:val="16"/>
              </w:rPr>
              <w:t>Переменные показатели</w:t>
            </w:r>
          </w:p>
        </w:tc>
        <w:tc>
          <w:tcPr>
            <w:tcW w:w="2496" w:type="dxa"/>
            <w:tcBorders>
              <w:top w:val="single" w:sz="4" w:space="0" w:color="auto"/>
              <w:bottom w:val="single" w:sz="12" w:space="0" w:color="auto"/>
            </w:tcBorders>
            <w:shd w:val="clear" w:color="auto" w:fill="auto"/>
            <w:tcMar>
              <w:left w:w="57" w:type="dxa"/>
              <w:right w:w="57" w:type="dxa"/>
            </w:tcMar>
          </w:tcPr>
          <w:p w14:paraId="0A0D00AC" w14:textId="77777777" w:rsidR="00CB6587" w:rsidRPr="00C871ED" w:rsidRDefault="00CB6587" w:rsidP="00C871ED">
            <w:pPr>
              <w:spacing w:before="60" w:after="60" w:line="220" w:lineRule="atLeast"/>
              <w:rPr>
                <w:i/>
                <w:sz w:val="16"/>
                <w:szCs w:val="16"/>
              </w:rPr>
            </w:pPr>
            <w:r w:rsidRPr="00C871ED">
              <w:rPr>
                <w:i/>
                <w:iCs/>
                <w:sz w:val="16"/>
                <w:szCs w:val="16"/>
              </w:rPr>
              <w:t>Вариант 1</w:t>
            </w:r>
          </w:p>
        </w:tc>
        <w:tc>
          <w:tcPr>
            <w:tcW w:w="2297" w:type="dxa"/>
            <w:tcBorders>
              <w:top w:val="single" w:sz="4" w:space="0" w:color="auto"/>
              <w:bottom w:val="single" w:sz="12" w:space="0" w:color="auto"/>
            </w:tcBorders>
            <w:shd w:val="clear" w:color="auto" w:fill="auto"/>
            <w:tcMar>
              <w:left w:w="57" w:type="dxa"/>
              <w:right w:w="57" w:type="dxa"/>
            </w:tcMar>
          </w:tcPr>
          <w:p w14:paraId="2FDF819B" w14:textId="77777777" w:rsidR="00CB6587" w:rsidRPr="00C871ED" w:rsidRDefault="00CB6587" w:rsidP="00C871ED">
            <w:pPr>
              <w:spacing w:before="60" w:after="60" w:line="220" w:lineRule="atLeast"/>
              <w:rPr>
                <w:i/>
                <w:sz w:val="16"/>
                <w:szCs w:val="16"/>
              </w:rPr>
            </w:pPr>
            <w:r w:rsidRPr="00C871ED">
              <w:rPr>
                <w:i/>
                <w:iCs/>
                <w:sz w:val="16"/>
                <w:szCs w:val="16"/>
              </w:rPr>
              <w:t>Вариант 2</w:t>
            </w:r>
          </w:p>
        </w:tc>
        <w:tc>
          <w:tcPr>
            <w:tcW w:w="2520" w:type="dxa"/>
            <w:tcBorders>
              <w:bottom w:val="single" w:sz="12" w:space="0" w:color="auto"/>
            </w:tcBorders>
            <w:shd w:val="clear" w:color="auto" w:fill="auto"/>
            <w:tcMar>
              <w:left w:w="57" w:type="dxa"/>
              <w:right w:w="57" w:type="dxa"/>
            </w:tcMar>
          </w:tcPr>
          <w:p w14:paraId="2C7BD6D9" w14:textId="77777777" w:rsidR="00CB6587" w:rsidRPr="00C871ED" w:rsidRDefault="00CB6587" w:rsidP="00C871ED">
            <w:pPr>
              <w:spacing w:before="60" w:after="60" w:line="220" w:lineRule="atLeast"/>
              <w:rPr>
                <w:sz w:val="16"/>
                <w:szCs w:val="16"/>
              </w:rPr>
            </w:pPr>
            <w:r w:rsidRPr="00C871ED">
              <w:rPr>
                <w:i/>
                <w:iCs/>
                <w:sz w:val="16"/>
                <w:szCs w:val="16"/>
              </w:rPr>
              <w:t>Источник данных и страница</w:t>
            </w:r>
          </w:p>
        </w:tc>
      </w:tr>
      <w:tr w:rsidR="00CB6587" w:rsidRPr="00C871ED" w14:paraId="0726FEBF" w14:textId="77777777" w:rsidTr="00291479">
        <w:trPr>
          <w:trHeight w:hRule="exact" w:val="113"/>
          <w:tblHeader/>
        </w:trPr>
        <w:tc>
          <w:tcPr>
            <w:tcW w:w="2324" w:type="dxa"/>
            <w:tcBorders>
              <w:top w:val="single" w:sz="12" w:space="0" w:color="auto"/>
              <w:bottom w:val="nil"/>
            </w:tcBorders>
            <w:shd w:val="clear" w:color="auto" w:fill="auto"/>
            <w:tcMar>
              <w:left w:w="57" w:type="dxa"/>
              <w:right w:w="57" w:type="dxa"/>
            </w:tcMar>
          </w:tcPr>
          <w:p w14:paraId="3AFCC216" w14:textId="77777777" w:rsidR="00CB6587" w:rsidRPr="00C871ED" w:rsidRDefault="00CB6587" w:rsidP="00C871ED">
            <w:pPr>
              <w:spacing w:before="60" w:after="60" w:line="220" w:lineRule="atLeast"/>
              <w:rPr>
                <w:sz w:val="18"/>
                <w:szCs w:val="18"/>
              </w:rPr>
            </w:pPr>
          </w:p>
        </w:tc>
        <w:tc>
          <w:tcPr>
            <w:tcW w:w="2496" w:type="dxa"/>
            <w:tcBorders>
              <w:top w:val="single" w:sz="12" w:space="0" w:color="auto"/>
              <w:bottom w:val="nil"/>
            </w:tcBorders>
            <w:shd w:val="clear" w:color="auto" w:fill="auto"/>
            <w:tcMar>
              <w:left w:w="57" w:type="dxa"/>
              <w:right w:w="57" w:type="dxa"/>
            </w:tcMar>
          </w:tcPr>
          <w:p w14:paraId="0DAEAA2D" w14:textId="77777777" w:rsidR="00CB6587" w:rsidRPr="00C871ED" w:rsidRDefault="00CB6587" w:rsidP="00C871ED">
            <w:pPr>
              <w:spacing w:before="60" w:after="60" w:line="220" w:lineRule="atLeast"/>
              <w:rPr>
                <w:sz w:val="18"/>
                <w:szCs w:val="18"/>
              </w:rPr>
            </w:pPr>
          </w:p>
        </w:tc>
        <w:tc>
          <w:tcPr>
            <w:tcW w:w="2297" w:type="dxa"/>
            <w:tcBorders>
              <w:top w:val="single" w:sz="12" w:space="0" w:color="auto"/>
              <w:bottom w:val="nil"/>
            </w:tcBorders>
            <w:shd w:val="clear" w:color="auto" w:fill="auto"/>
            <w:tcMar>
              <w:left w:w="57" w:type="dxa"/>
              <w:right w:w="57" w:type="dxa"/>
            </w:tcMar>
          </w:tcPr>
          <w:p w14:paraId="00C32E35" w14:textId="77777777" w:rsidR="00CB6587" w:rsidRPr="00C871ED" w:rsidRDefault="00CB6587" w:rsidP="00C871ED">
            <w:pPr>
              <w:spacing w:before="60" w:after="60" w:line="220" w:lineRule="atLeast"/>
              <w:rPr>
                <w:sz w:val="18"/>
                <w:szCs w:val="18"/>
              </w:rPr>
            </w:pPr>
          </w:p>
        </w:tc>
        <w:tc>
          <w:tcPr>
            <w:tcW w:w="2520" w:type="dxa"/>
            <w:tcBorders>
              <w:top w:val="single" w:sz="12" w:space="0" w:color="auto"/>
              <w:bottom w:val="nil"/>
            </w:tcBorders>
            <w:shd w:val="clear" w:color="auto" w:fill="auto"/>
            <w:tcMar>
              <w:left w:w="57" w:type="dxa"/>
              <w:right w:w="57" w:type="dxa"/>
            </w:tcMar>
          </w:tcPr>
          <w:p w14:paraId="5AD06106" w14:textId="77777777" w:rsidR="00CB6587" w:rsidRPr="00C871ED" w:rsidRDefault="00CB6587" w:rsidP="00C871ED">
            <w:pPr>
              <w:spacing w:before="60" w:after="60" w:line="220" w:lineRule="atLeast"/>
              <w:rPr>
                <w:sz w:val="18"/>
                <w:szCs w:val="18"/>
                <w:lang w:val="fr-FR"/>
              </w:rPr>
            </w:pPr>
          </w:p>
        </w:tc>
      </w:tr>
      <w:tr w:rsidR="00CB6587" w:rsidRPr="00C871ED" w14:paraId="5ACEB1B0" w14:textId="77777777" w:rsidTr="00291479">
        <w:tc>
          <w:tcPr>
            <w:tcW w:w="2324" w:type="dxa"/>
            <w:tcBorders>
              <w:top w:val="nil"/>
            </w:tcBorders>
            <w:shd w:val="clear" w:color="auto" w:fill="auto"/>
            <w:tcMar>
              <w:left w:w="57" w:type="dxa"/>
              <w:right w:w="57" w:type="dxa"/>
            </w:tcMar>
          </w:tcPr>
          <w:p w14:paraId="7E07A2F9" w14:textId="77777777" w:rsidR="00CB6587" w:rsidRPr="00C871ED" w:rsidRDefault="00CB6587" w:rsidP="00C871ED">
            <w:pPr>
              <w:spacing w:before="60" w:after="60" w:line="220" w:lineRule="atLeast"/>
              <w:rPr>
                <w:sz w:val="18"/>
                <w:szCs w:val="18"/>
              </w:rPr>
            </w:pPr>
            <w:r w:rsidRPr="00C871ED">
              <w:rPr>
                <w:sz w:val="18"/>
                <w:szCs w:val="18"/>
              </w:rPr>
              <w:t>Средние размеры домашних хозяйств</w:t>
            </w:r>
          </w:p>
        </w:tc>
        <w:tc>
          <w:tcPr>
            <w:tcW w:w="2496" w:type="dxa"/>
            <w:tcBorders>
              <w:top w:val="nil"/>
            </w:tcBorders>
            <w:shd w:val="clear" w:color="auto" w:fill="auto"/>
            <w:tcMar>
              <w:left w:w="57" w:type="dxa"/>
              <w:right w:w="57" w:type="dxa"/>
            </w:tcMar>
          </w:tcPr>
          <w:p w14:paraId="06043680" w14:textId="7D5D77C5" w:rsidR="00CB6587" w:rsidRPr="00C871ED" w:rsidRDefault="00CB6587" w:rsidP="00C871ED">
            <w:pPr>
              <w:spacing w:before="60" w:after="60" w:line="220" w:lineRule="atLeast"/>
              <w:rPr>
                <w:sz w:val="18"/>
                <w:szCs w:val="18"/>
              </w:rPr>
            </w:pPr>
            <w:r w:rsidRPr="00C871ED">
              <w:rPr>
                <w:sz w:val="18"/>
                <w:szCs w:val="18"/>
              </w:rPr>
              <w:t>4,6</w:t>
            </w:r>
            <w:r w:rsidR="00C871ED">
              <w:rPr>
                <w:sz w:val="18"/>
                <w:szCs w:val="18"/>
              </w:rPr>
              <w:t> %</w:t>
            </w:r>
            <w:r w:rsidRPr="00C871ED">
              <w:rPr>
                <w:sz w:val="18"/>
                <w:szCs w:val="18"/>
              </w:rPr>
              <w:t xml:space="preserve"> (медико-демографическое обследование Свазиленда (МДОС), 2007 год)</w:t>
            </w:r>
          </w:p>
          <w:p w14:paraId="6AAB92B5" w14:textId="00EB9F14" w:rsidR="00CB6587" w:rsidRPr="00C871ED" w:rsidRDefault="00CB6587" w:rsidP="00C871ED">
            <w:pPr>
              <w:spacing w:before="60" w:after="60" w:line="220" w:lineRule="atLeast"/>
              <w:rPr>
                <w:sz w:val="18"/>
                <w:szCs w:val="18"/>
              </w:rPr>
            </w:pPr>
            <w:r w:rsidRPr="00C871ED">
              <w:rPr>
                <w:sz w:val="18"/>
                <w:szCs w:val="18"/>
              </w:rPr>
              <w:t>4,3</w:t>
            </w:r>
            <w:r w:rsidR="00C871ED">
              <w:rPr>
                <w:sz w:val="18"/>
                <w:szCs w:val="18"/>
              </w:rPr>
              <w:t> %</w:t>
            </w:r>
            <w:r w:rsidRPr="00C871ED">
              <w:rPr>
                <w:sz w:val="18"/>
                <w:szCs w:val="18"/>
              </w:rPr>
              <w:t xml:space="preserve"> (МИКО, 2010 год)</w:t>
            </w:r>
          </w:p>
        </w:tc>
        <w:tc>
          <w:tcPr>
            <w:tcW w:w="2297" w:type="dxa"/>
            <w:tcBorders>
              <w:top w:val="nil"/>
            </w:tcBorders>
            <w:shd w:val="clear" w:color="auto" w:fill="auto"/>
            <w:tcMar>
              <w:left w:w="57" w:type="dxa"/>
              <w:right w:w="57" w:type="dxa"/>
            </w:tcMar>
          </w:tcPr>
          <w:p w14:paraId="53280B29" w14:textId="1075852D" w:rsidR="00CB6587" w:rsidRPr="00C871ED" w:rsidRDefault="00CB6587" w:rsidP="00C871ED">
            <w:pPr>
              <w:spacing w:before="60" w:after="60" w:line="220" w:lineRule="atLeast"/>
              <w:rPr>
                <w:sz w:val="18"/>
                <w:szCs w:val="18"/>
              </w:rPr>
            </w:pPr>
            <w:r w:rsidRPr="00C871ED">
              <w:rPr>
                <w:sz w:val="18"/>
                <w:szCs w:val="18"/>
              </w:rPr>
              <w:t>4,0</w:t>
            </w:r>
            <w:r w:rsidR="00C871ED">
              <w:rPr>
                <w:sz w:val="18"/>
                <w:szCs w:val="18"/>
              </w:rPr>
              <w:t> %</w:t>
            </w:r>
            <w:r w:rsidRPr="00C871ED">
              <w:rPr>
                <w:sz w:val="18"/>
                <w:szCs w:val="18"/>
              </w:rPr>
              <w:t>, МИКО, 2014 год</w:t>
            </w:r>
          </w:p>
          <w:p w14:paraId="424102D4" w14:textId="410E0C94" w:rsidR="00CB6587" w:rsidRPr="00C871ED" w:rsidRDefault="00CB6587" w:rsidP="00C871ED">
            <w:pPr>
              <w:spacing w:before="60" w:after="60" w:line="220" w:lineRule="atLeast"/>
              <w:rPr>
                <w:sz w:val="18"/>
                <w:szCs w:val="18"/>
              </w:rPr>
            </w:pPr>
            <w:r w:rsidRPr="00C871ED">
              <w:rPr>
                <w:sz w:val="18"/>
                <w:szCs w:val="18"/>
              </w:rPr>
              <w:t>4,2</w:t>
            </w:r>
            <w:r w:rsidR="00C871ED">
              <w:rPr>
                <w:sz w:val="18"/>
                <w:szCs w:val="18"/>
              </w:rPr>
              <w:t> %</w:t>
            </w:r>
            <w:r w:rsidRPr="00C871ED">
              <w:rPr>
                <w:sz w:val="18"/>
                <w:szCs w:val="18"/>
              </w:rPr>
              <w:t>, доходы и расходы домохозяйств (ДРДХ), 2017</w:t>
            </w:r>
            <w:r w:rsidR="00C871ED">
              <w:rPr>
                <w:sz w:val="18"/>
                <w:szCs w:val="18"/>
                <w:lang w:val="en-US"/>
              </w:rPr>
              <w:t> </w:t>
            </w:r>
            <w:r w:rsidRPr="00C871ED">
              <w:rPr>
                <w:sz w:val="18"/>
                <w:szCs w:val="18"/>
              </w:rPr>
              <w:t>год</w:t>
            </w:r>
          </w:p>
        </w:tc>
        <w:tc>
          <w:tcPr>
            <w:tcW w:w="2520" w:type="dxa"/>
            <w:tcBorders>
              <w:top w:val="nil"/>
            </w:tcBorders>
            <w:shd w:val="clear" w:color="auto" w:fill="auto"/>
            <w:tcMar>
              <w:left w:w="57" w:type="dxa"/>
              <w:right w:w="57" w:type="dxa"/>
            </w:tcMar>
          </w:tcPr>
          <w:p w14:paraId="53165E2C" w14:textId="77777777" w:rsidR="00CB6587" w:rsidRPr="00C871ED" w:rsidRDefault="00CB6587" w:rsidP="00C871ED">
            <w:pPr>
              <w:spacing w:before="60" w:after="60" w:line="220" w:lineRule="atLeast"/>
              <w:rPr>
                <w:sz w:val="18"/>
                <w:szCs w:val="18"/>
              </w:rPr>
            </w:pPr>
            <w:r w:rsidRPr="00C871ED">
              <w:rPr>
                <w:sz w:val="18"/>
                <w:szCs w:val="18"/>
              </w:rPr>
              <w:t>МДОК (стр. 11 оригинала)</w:t>
            </w:r>
          </w:p>
          <w:p w14:paraId="1C27B20D" w14:textId="77777777" w:rsidR="00CB6587" w:rsidRPr="00C871ED" w:rsidRDefault="00CB6587" w:rsidP="00C871ED">
            <w:pPr>
              <w:spacing w:before="60" w:after="60" w:line="220" w:lineRule="atLeast"/>
              <w:rPr>
                <w:sz w:val="18"/>
                <w:szCs w:val="18"/>
              </w:rPr>
            </w:pPr>
            <w:r w:rsidRPr="00C871ED">
              <w:rPr>
                <w:sz w:val="18"/>
                <w:szCs w:val="18"/>
              </w:rPr>
              <w:t>2010 год (стр. 8 оригинала)</w:t>
            </w:r>
          </w:p>
          <w:p w14:paraId="39E65E10" w14:textId="77777777" w:rsidR="00CB6587" w:rsidRPr="00C871ED" w:rsidRDefault="00CB6587" w:rsidP="00C871ED">
            <w:pPr>
              <w:spacing w:before="60" w:after="60" w:line="220" w:lineRule="atLeast"/>
              <w:rPr>
                <w:sz w:val="18"/>
                <w:szCs w:val="18"/>
              </w:rPr>
            </w:pPr>
            <w:r w:rsidRPr="00C871ED">
              <w:rPr>
                <w:sz w:val="18"/>
                <w:szCs w:val="18"/>
              </w:rPr>
              <w:t xml:space="preserve">2014 год (стр. </w:t>
            </w:r>
            <w:proofErr w:type="spellStart"/>
            <w:r w:rsidRPr="00C871ED">
              <w:rPr>
                <w:sz w:val="18"/>
                <w:szCs w:val="18"/>
              </w:rPr>
              <w:t>iii</w:t>
            </w:r>
            <w:proofErr w:type="spellEnd"/>
            <w:r w:rsidRPr="00C871ED">
              <w:rPr>
                <w:sz w:val="18"/>
                <w:szCs w:val="18"/>
              </w:rPr>
              <w:t xml:space="preserve"> оригинала)</w:t>
            </w:r>
          </w:p>
          <w:p w14:paraId="55B34E46" w14:textId="77777777" w:rsidR="00CB6587" w:rsidRPr="00C871ED" w:rsidRDefault="00CB6587" w:rsidP="00C871ED">
            <w:pPr>
              <w:spacing w:before="60" w:after="60" w:line="220" w:lineRule="atLeast"/>
              <w:rPr>
                <w:sz w:val="18"/>
                <w:szCs w:val="18"/>
              </w:rPr>
            </w:pPr>
            <w:r w:rsidRPr="00C871ED">
              <w:rPr>
                <w:sz w:val="18"/>
                <w:szCs w:val="18"/>
              </w:rPr>
              <w:t xml:space="preserve">ДРДХ, 2017 год (стр. </w:t>
            </w:r>
            <w:proofErr w:type="spellStart"/>
            <w:r w:rsidRPr="00C871ED">
              <w:rPr>
                <w:sz w:val="18"/>
                <w:szCs w:val="18"/>
              </w:rPr>
              <w:t>xiv</w:t>
            </w:r>
            <w:proofErr w:type="spellEnd"/>
            <w:r w:rsidRPr="00C871ED">
              <w:rPr>
                <w:sz w:val="18"/>
                <w:szCs w:val="18"/>
              </w:rPr>
              <w:t xml:space="preserve"> оригинала)</w:t>
            </w:r>
          </w:p>
        </w:tc>
      </w:tr>
      <w:tr w:rsidR="00CB6587" w:rsidRPr="00C871ED" w14:paraId="2F68755D" w14:textId="77777777" w:rsidTr="00291479">
        <w:tc>
          <w:tcPr>
            <w:tcW w:w="2324" w:type="dxa"/>
            <w:shd w:val="clear" w:color="auto" w:fill="auto"/>
            <w:tcMar>
              <w:left w:w="57" w:type="dxa"/>
              <w:right w:w="57" w:type="dxa"/>
            </w:tcMar>
          </w:tcPr>
          <w:p w14:paraId="46839A1C" w14:textId="77777777" w:rsidR="00CB6587" w:rsidRPr="00C871ED" w:rsidRDefault="00CB6587" w:rsidP="00C871ED">
            <w:pPr>
              <w:spacing w:before="60" w:after="60" w:line="220" w:lineRule="atLeast"/>
              <w:rPr>
                <w:sz w:val="18"/>
                <w:szCs w:val="18"/>
              </w:rPr>
            </w:pPr>
            <w:r w:rsidRPr="00C871ED">
              <w:rPr>
                <w:sz w:val="18"/>
                <w:szCs w:val="18"/>
              </w:rPr>
              <w:t>Доля домохозяйств с одним родителем</w:t>
            </w:r>
          </w:p>
        </w:tc>
        <w:tc>
          <w:tcPr>
            <w:tcW w:w="2496" w:type="dxa"/>
            <w:shd w:val="clear" w:color="auto" w:fill="auto"/>
            <w:tcMar>
              <w:left w:w="57" w:type="dxa"/>
              <w:right w:w="57" w:type="dxa"/>
            </w:tcMar>
          </w:tcPr>
          <w:p w14:paraId="41BBF099" w14:textId="77777777" w:rsidR="00CB6587" w:rsidRPr="00C871ED" w:rsidRDefault="00CB6587" w:rsidP="00C871ED">
            <w:pPr>
              <w:spacing w:before="60" w:after="60" w:line="220" w:lineRule="atLeast"/>
              <w:rPr>
                <w:sz w:val="18"/>
                <w:szCs w:val="18"/>
              </w:rPr>
            </w:pPr>
          </w:p>
        </w:tc>
        <w:tc>
          <w:tcPr>
            <w:tcW w:w="2297" w:type="dxa"/>
            <w:shd w:val="clear" w:color="auto" w:fill="auto"/>
            <w:tcMar>
              <w:left w:w="57" w:type="dxa"/>
              <w:right w:w="57" w:type="dxa"/>
            </w:tcMar>
          </w:tcPr>
          <w:p w14:paraId="620A01E9" w14:textId="1268F05C" w:rsidR="00CB6587" w:rsidRPr="00C871ED" w:rsidRDefault="00CB6587" w:rsidP="00C871ED">
            <w:pPr>
              <w:spacing w:before="60" w:after="60" w:line="220" w:lineRule="atLeast"/>
              <w:rPr>
                <w:sz w:val="18"/>
                <w:szCs w:val="18"/>
              </w:rPr>
            </w:pPr>
            <w:r w:rsidRPr="00C871ED">
              <w:rPr>
                <w:sz w:val="18"/>
                <w:szCs w:val="18"/>
              </w:rPr>
              <w:t>23,2</w:t>
            </w:r>
            <w:r w:rsidR="00C871ED">
              <w:rPr>
                <w:sz w:val="18"/>
                <w:szCs w:val="18"/>
              </w:rPr>
              <w:t> %</w:t>
            </w:r>
            <w:r w:rsidRPr="00C871ED">
              <w:rPr>
                <w:sz w:val="18"/>
                <w:szCs w:val="18"/>
              </w:rPr>
              <w:t>, ДРДХ, 2017 год</w:t>
            </w:r>
          </w:p>
        </w:tc>
        <w:tc>
          <w:tcPr>
            <w:tcW w:w="2520" w:type="dxa"/>
            <w:shd w:val="clear" w:color="auto" w:fill="auto"/>
            <w:tcMar>
              <w:left w:w="57" w:type="dxa"/>
              <w:right w:w="57" w:type="dxa"/>
            </w:tcMar>
          </w:tcPr>
          <w:p w14:paraId="34F829CD" w14:textId="77777777" w:rsidR="00CB6587" w:rsidRPr="00C871ED" w:rsidRDefault="00CB6587" w:rsidP="00C871ED">
            <w:pPr>
              <w:spacing w:before="60" w:after="60" w:line="220" w:lineRule="atLeast"/>
              <w:rPr>
                <w:sz w:val="18"/>
                <w:szCs w:val="18"/>
              </w:rPr>
            </w:pPr>
            <w:r w:rsidRPr="00C871ED">
              <w:rPr>
                <w:sz w:val="18"/>
                <w:szCs w:val="18"/>
              </w:rPr>
              <w:t xml:space="preserve">ДРДХ, 2017 год (стр. </w:t>
            </w:r>
            <w:proofErr w:type="spellStart"/>
            <w:r w:rsidRPr="00C871ED">
              <w:rPr>
                <w:sz w:val="18"/>
                <w:szCs w:val="18"/>
              </w:rPr>
              <w:t>xiv</w:t>
            </w:r>
            <w:proofErr w:type="spellEnd"/>
            <w:r w:rsidRPr="00C871ED">
              <w:rPr>
                <w:sz w:val="18"/>
                <w:szCs w:val="18"/>
              </w:rPr>
              <w:t xml:space="preserve"> оригинала)</w:t>
            </w:r>
          </w:p>
        </w:tc>
      </w:tr>
      <w:tr w:rsidR="00CB6587" w:rsidRPr="00C871ED" w14:paraId="06AE5E81" w14:textId="77777777" w:rsidTr="00291479">
        <w:tc>
          <w:tcPr>
            <w:tcW w:w="2324" w:type="dxa"/>
            <w:tcBorders>
              <w:bottom w:val="nil"/>
            </w:tcBorders>
            <w:shd w:val="clear" w:color="auto" w:fill="auto"/>
            <w:tcMar>
              <w:left w:w="57" w:type="dxa"/>
              <w:right w:w="57" w:type="dxa"/>
            </w:tcMar>
          </w:tcPr>
          <w:p w14:paraId="556B4D19" w14:textId="77777777" w:rsidR="00CB6587" w:rsidRPr="00C871ED" w:rsidRDefault="00CB6587" w:rsidP="00C871ED">
            <w:pPr>
              <w:spacing w:before="60" w:after="60" w:line="220" w:lineRule="atLeast"/>
              <w:rPr>
                <w:sz w:val="18"/>
                <w:szCs w:val="18"/>
              </w:rPr>
            </w:pPr>
            <w:r w:rsidRPr="00C871ED">
              <w:rPr>
                <w:sz w:val="18"/>
                <w:szCs w:val="18"/>
              </w:rPr>
              <w:t>Доля домохозяйств, возглавляемых женщинами</w:t>
            </w:r>
          </w:p>
        </w:tc>
        <w:tc>
          <w:tcPr>
            <w:tcW w:w="2496" w:type="dxa"/>
            <w:tcBorders>
              <w:bottom w:val="nil"/>
            </w:tcBorders>
            <w:shd w:val="clear" w:color="auto" w:fill="auto"/>
            <w:tcMar>
              <w:left w:w="57" w:type="dxa"/>
              <w:right w:w="57" w:type="dxa"/>
            </w:tcMar>
          </w:tcPr>
          <w:p w14:paraId="10798988" w14:textId="77777777" w:rsidR="00CB6587" w:rsidRPr="00C871ED" w:rsidRDefault="00CB6587" w:rsidP="00C871ED">
            <w:pPr>
              <w:spacing w:before="60" w:after="60" w:line="220" w:lineRule="atLeast"/>
              <w:rPr>
                <w:sz w:val="18"/>
                <w:szCs w:val="18"/>
              </w:rPr>
            </w:pPr>
          </w:p>
        </w:tc>
        <w:tc>
          <w:tcPr>
            <w:tcW w:w="2297" w:type="dxa"/>
            <w:tcBorders>
              <w:bottom w:val="nil"/>
            </w:tcBorders>
            <w:shd w:val="clear" w:color="auto" w:fill="auto"/>
            <w:tcMar>
              <w:left w:w="57" w:type="dxa"/>
              <w:right w:w="57" w:type="dxa"/>
            </w:tcMar>
          </w:tcPr>
          <w:p w14:paraId="219DEAE5" w14:textId="62C762D3" w:rsidR="00CB6587" w:rsidRPr="00C871ED" w:rsidRDefault="00CB6587" w:rsidP="00C871ED">
            <w:pPr>
              <w:spacing w:before="60" w:after="60" w:line="220" w:lineRule="atLeast"/>
              <w:rPr>
                <w:sz w:val="18"/>
                <w:szCs w:val="18"/>
              </w:rPr>
            </w:pPr>
            <w:r w:rsidRPr="00C871ED">
              <w:rPr>
                <w:sz w:val="18"/>
                <w:szCs w:val="18"/>
              </w:rPr>
              <w:t>49,4</w:t>
            </w:r>
            <w:r w:rsidR="00C871ED">
              <w:rPr>
                <w:sz w:val="18"/>
                <w:szCs w:val="18"/>
              </w:rPr>
              <w:t> %</w:t>
            </w:r>
            <w:r w:rsidRPr="00C871ED">
              <w:rPr>
                <w:sz w:val="18"/>
                <w:szCs w:val="18"/>
              </w:rPr>
              <w:t>, ДРДХ, 2017 год</w:t>
            </w:r>
          </w:p>
        </w:tc>
        <w:tc>
          <w:tcPr>
            <w:tcW w:w="2520" w:type="dxa"/>
            <w:tcBorders>
              <w:bottom w:val="nil"/>
            </w:tcBorders>
            <w:shd w:val="clear" w:color="auto" w:fill="auto"/>
            <w:tcMar>
              <w:left w:w="57" w:type="dxa"/>
              <w:right w:w="57" w:type="dxa"/>
            </w:tcMar>
          </w:tcPr>
          <w:p w14:paraId="4249076B" w14:textId="77777777" w:rsidR="00CB6587" w:rsidRPr="00C871ED" w:rsidRDefault="00CB6587" w:rsidP="00C871ED">
            <w:pPr>
              <w:spacing w:before="60" w:after="60" w:line="220" w:lineRule="atLeast"/>
              <w:rPr>
                <w:sz w:val="18"/>
                <w:szCs w:val="18"/>
              </w:rPr>
            </w:pPr>
            <w:r w:rsidRPr="00C871ED">
              <w:rPr>
                <w:sz w:val="18"/>
                <w:szCs w:val="18"/>
              </w:rPr>
              <w:t xml:space="preserve">ДРДХ, 2017 год (стр. </w:t>
            </w:r>
            <w:proofErr w:type="spellStart"/>
            <w:r w:rsidRPr="00C871ED">
              <w:rPr>
                <w:sz w:val="18"/>
                <w:szCs w:val="18"/>
              </w:rPr>
              <w:t>xiv</w:t>
            </w:r>
            <w:proofErr w:type="spellEnd"/>
            <w:r w:rsidRPr="00C871ED">
              <w:rPr>
                <w:sz w:val="18"/>
                <w:szCs w:val="18"/>
              </w:rPr>
              <w:t xml:space="preserve"> оригинала)</w:t>
            </w:r>
          </w:p>
        </w:tc>
      </w:tr>
      <w:tr w:rsidR="00CB6587" w:rsidRPr="00C871ED" w14:paraId="0406207E" w14:textId="77777777" w:rsidTr="00291479">
        <w:tc>
          <w:tcPr>
            <w:tcW w:w="2324" w:type="dxa"/>
            <w:tcBorders>
              <w:top w:val="nil"/>
              <w:bottom w:val="nil"/>
            </w:tcBorders>
            <w:shd w:val="clear" w:color="auto" w:fill="auto"/>
            <w:tcMar>
              <w:left w:w="57" w:type="dxa"/>
              <w:right w:w="57" w:type="dxa"/>
            </w:tcMar>
          </w:tcPr>
          <w:p w14:paraId="6A6C2B0A" w14:textId="77777777" w:rsidR="00CB6587" w:rsidRPr="00C871ED" w:rsidRDefault="00CB6587" w:rsidP="00C871ED">
            <w:pPr>
              <w:spacing w:before="60" w:after="60" w:line="220" w:lineRule="atLeast"/>
              <w:rPr>
                <w:sz w:val="18"/>
                <w:szCs w:val="18"/>
              </w:rPr>
            </w:pPr>
            <w:r w:rsidRPr="00C871ED">
              <w:rPr>
                <w:sz w:val="18"/>
                <w:szCs w:val="18"/>
              </w:rPr>
              <w:t>Доля потребительских расходов (домашнего хозяйства) на продовольствие, жилье, охрану здоровья и образование</w:t>
            </w:r>
          </w:p>
        </w:tc>
        <w:tc>
          <w:tcPr>
            <w:tcW w:w="2496" w:type="dxa"/>
            <w:tcBorders>
              <w:top w:val="nil"/>
              <w:bottom w:val="nil"/>
            </w:tcBorders>
            <w:shd w:val="clear" w:color="auto" w:fill="auto"/>
            <w:tcMar>
              <w:left w:w="57" w:type="dxa"/>
              <w:right w:w="57" w:type="dxa"/>
            </w:tcMar>
          </w:tcPr>
          <w:p w14:paraId="52BC16F8" w14:textId="77777777" w:rsidR="00CB6587" w:rsidRPr="00C871ED" w:rsidRDefault="00CB6587" w:rsidP="00C871ED">
            <w:pPr>
              <w:spacing w:before="60" w:after="60" w:line="220" w:lineRule="atLeast"/>
              <w:rPr>
                <w:sz w:val="18"/>
                <w:szCs w:val="18"/>
              </w:rPr>
            </w:pPr>
          </w:p>
        </w:tc>
        <w:tc>
          <w:tcPr>
            <w:tcW w:w="2297" w:type="dxa"/>
            <w:tcBorders>
              <w:top w:val="nil"/>
              <w:bottom w:val="nil"/>
            </w:tcBorders>
            <w:shd w:val="clear" w:color="auto" w:fill="auto"/>
            <w:tcMar>
              <w:left w:w="57" w:type="dxa"/>
              <w:right w:w="57" w:type="dxa"/>
            </w:tcMar>
          </w:tcPr>
          <w:p w14:paraId="14C9F6FF" w14:textId="77777777" w:rsidR="00CB6587" w:rsidRPr="00C871ED" w:rsidRDefault="00CB6587" w:rsidP="00C871ED">
            <w:pPr>
              <w:spacing w:before="60" w:after="60" w:line="220" w:lineRule="atLeast"/>
              <w:rPr>
                <w:sz w:val="18"/>
                <w:szCs w:val="18"/>
              </w:rPr>
            </w:pPr>
            <w:r w:rsidRPr="00C871ED">
              <w:rPr>
                <w:sz w:val="18"/>
                <w:szCs w:val="18"/>
              </w:rPr>
              <w:t>4 242,00 лилангени</w:t>
            </w:r>
          </w:p>
        </w:tc>
        <w:tc>
          <w:tcPr>
            <w:tcW w:w="2520" w:type="dxa"/>
            <w:tcBorders>
              <w:top w:val="nil"/>
              <w:bottom w:val="nil"/>
            </w:tcBorders>
            <w:shd w:val="clear" w:color="auto" w:fill="auto"/>
            <w:tcMar>
              <w:left w:w="57" w:type="dxa"/>
              <w:right w:w="57" w:type="dxa"/>
            </w:tcMar>
          </w:tcPr>
          <w:p w14:paraId="23155261" w14:textId="77777777" w:rsidR="00CB6587" w:rsidRPr="00C871ED" w:rsidRDefault="00CB6587" w:rsidP="00C871ED">
            <w:pPr>
              <w:spacing w:before="60" w:after="60" w:line="220" w:lineRule="atLeast"/>
              <w:rPr>
                <w:sz w:val="18"/>
                <w:szCs w:val="18"/>
              </w:rPr>
            </w:pPr>
            <w:r w:rsidRPr="00C871ED">
              <w:rPr>
                <w:sz w:val="18"/>
                <w:szCs w:val="18"/>
              </w:rPr>
              <w:t xml:space="preserve">ДРДХ, 2017 год (стр. </w:t>
            </w:r>
            <w:proofErr w:type="spellStart"/>
            <w:r w:rsidRPr="00C871ED">
              <w:rPr>
                <w:sz w:val="18"/>
                <w:szCs w:val="18"/>
              </w:rPr>
              <w:t>xxii</w:t>
            </w:r>
            <w:proofErr w:type="spellEnd"/>
            <w:r w:rsidRPr="00C871ED">
              <w:rPr>
                <w:sz w:val="18"/>
                <w:szCs w:val="18"/>
              </w:rPr>
              <w:t xml:space="preserve"> оригинала)</w:t>
            </w:r>
          </w:p>
        </w:tc>
      </w:tr>
      <w:tr w:rsidR="00CB6587" w:rsidRPr="00C871ED" w14:paraId="42F0E221" w14:textId="77777777" w:rsidTr="00291479">
        <w:tc>
          <w:tcPr>
            <w:tcW w:w="2324" w:type="dxa"/>
            <w:tcBorders>
              <w:top w:val="nil"/>
            </w:tcBorders>
            <w:shd w:val="clear" w:color="auto" w:fill="auto"/>
            <w:tcMar>
              <w:left w:w="57" w:type="dxa"/>
              <w:right w:w="57" w:type="dxa"/>
            </w:tcMar>
          </w:tcPr>
          <w:p w14:paraId="7A193FA9" w14:textId="77777777" w:rsidR="00CB6587" w:rsidRPr="00C871ED" w:rsidRDefault="00CB6587" w:rsidP="00C871ED">
            <w:pPr>
              <w:spacing w:before="60" w:after="60" w:line="220" w:lineRule="atLeast"/>
              <w:rPr>
                <w:sz w:val="18"/>
                <w:szCs w:val="18"/>
              </w:rPr>
            </w:pPr>
            <w:r w:rsidRPr="00C871ED">
              <w:rPr>
                <w:sz w:val="18"/>
                <w:szCs w:val="18"/>
              </w:rPr>
              <w:t>Доля населения, живущего ниже национальной черты бедности</w:t>
            </w:r>
          </w:p>
        </w:tc>
        <w:tc>
          <w:tcPr>
            <w:tcW w:w="2496" w:type="dxa"/>
            <w:tcBorders>
              <w:top w:val="nil"/>
            </w:tcBorders>
            <w:shd w:val="clear" w:color="auto" w:fill="auto"/>
            <w:tcMar>
              <w:left w:w="57" w:type="dxa"/>
              <w:right w:w="57" w:type="dxa"/>
            </w:tcMar>
          </w:tcPr>
          <w:p w14:paraId="35AC37F2" w14:textId="77777777" w:rsidR="00CB6587" w:rsidRPr="00C871ED" w:rsidRDefault="00CB6587" w:rsidP="00C871ED">
            <w:pPr>
              <w:spacing w:before="60" w:after="60" w:line="220" w:lineRule="atLeast"/>
              <w:rPr>
                <w:sz w:val="18"/>
                <w:szCs w:val="18"/>
              </w:rPr>
            </w:pPr>
          </w:p>
        </w:tc>
        <w:tc>
          <w:tcPr>
            <w:tcW w:w="2297" w:type="dxa"/>
            <w:tcBorders>
              <w:top w:val="nil"/>
            </w:tcBorders>
            <w:shd w:val="clear" w:color="auto" w:fill="auto"/>
            <w:tcMar>
              <w:left w:w="57" w:type="dxa"/>
              <w:right w:w="57" w:type="dxa"/>
            </w:tcMar>
          </w:tcPr>
          <w:p w14:paraId="2AEB1B01" w14:textId="765EA206" w:rsidR="00CB6587" w:rsidRPr="00C871ED" w:rsidRDefault="00CB6587" w:rsidP="00C871ED">
            <w:pPr>
              <w:spacing w:before="60" w:after="60" w:line="220" w:lineRule="atLeast"/>
              <w:rPr>
                <w:sz w:val="18"/>
                <w:szCs w:val="18"/>
              </w:rPr>
            </w:pPr>
            <w:r w:rsidRPr="00C871ED">
              <w:rPr>
                <w:sz w:val="18"/>
                <w:szCs w:val="18"/>
              </w:rPr>
              <w:t>58,9</w:t>
            </w:r>
            <w:r w:rsidR="00C871ED">
              <w:rPr>
                <w:sz w:val="18"/>
                <w:szCs w:val="18"/>
              </w:rPr>
              <w:t> %</w:t>
            </w:r>
            <w:r w:rsidRPr="00C871ED">
              <w:rPr>
                <w:sz w:val="18"/>
                <w:szCs w:val="18"/>
              </w:rPr>
              <w:t>, ДРДХ, 2017 год</w:t>
            </w:r>
          </w:p>
        </w:tc>
        <w:tc>
          <w:tcPr>
            <w:tcW w:w="2520" w:type="dxa"/>
            <w:tcBorders>
              <w:top w:val="nil"/>
            </w:tcBorders>
            <w:shd w:val="clear" w:color="auto" w:fill="auto"/>
            <w:tcMar>
              <w:left w:w="57" w:type="dxa"/>
              <w:right w:w="57" w:type="dxa"/>
            </w:tcMar>
          </w:tcPr>
          <w:p w14:paraId="1877B1E8" w14:textId="77777777" w:rsidR="00CB6587" w:rsidRPr="00C871ED" w:rsidRDefault="00CB6587" w:rsidP="00C871ED">
            <w:pPr>
              <w:spacing w:before="60" w:after="60" w:line="220" w:lineRule="atLeast"/>
              <w:rPr>
                <w:sz w:val="18"/>
                <w:szCs w:val="18"/>
              </w:rPr>
            </w:pPr>
            <w:r w:rsidRPr="00C871ED">
              <w:rPr>
                <w:sz w:val="18"/>
                <w:szCs w:val="18"/>
              </w:rPr>
              <w:t xml:space="preserve">ДРДХ, 2017 год (стр. </w:t>
            </w:r>
            <w:proofErr w:type="spellStart"/>
            <w:r w:rsidRPr="00C871ED">
              <w:rPr>
                <w:sz w:val="18"/>
                <w:szCs w:val="18"/>
              </w:rPr>
              <w:t>xxi</w:t>
            </w:r>
            <w:proofErr w:type="spellEnd"/>
            <w:r w:rsidRPr="00C871ED">
              <w:rPr>
                <w:sz w:val="18"/>
                <w:szCs w:val="18"/>
              </w:rPr>
              <w:t xml:space="preserve"> оригинала)</w:t>
            </w:r>
          </w:p>
        </w:tc>
      </w:tr>
      <w:tr w:rsidR="00CB6587" w:rsidRPr="00C871ED" w14:paraId="013307EF" w14:textId="77777777" w:rsidTr="00291479">
        <w:tc>
          <w:tcPr>
            <w:tcW w:w="2324" w:type="dxa"/>
            <w:shd w:val="clear" w:color="auto" w:fill="auto"/>
            <w:tcMar>
              <w:left w:w="57" w:type="dxa"/>
              <w:right w:w="57" w:type="dxa"/>
            </w:tcMar>
          </w:tcPr>
          <w:p w14:paraId="2E1FE574" w14:textId="77777777" w:rsidR="00CB6587" w:rsidRPr="00C871ED" w:rsidRDefault="00CB6587" w:rsidP="00C871ED">
            <w:pPr>
              <w:spacing w:before="60" w:after="60" w:line="220" w:lineRule="atLeast"/>
              <w:rPr>
                <w:sz w:val="18"/>
                <w:szCs w:val="18"/>
              </w:rPr>
            </w:pPr>
            <w:r w:rsidRPr="00C871ED">
              <w:rPr>
                <w:sz w:val="18"/>
                <w:szCs w:val="18"/>
              </w:rPr>
              <w:t>Коэффициент Джини (касающийся распределения доходов или потребительских расходов домашних хозяйств)</w:t>
            </w:r>
          </w:p>
        </w:tc>
        <w:tc>
          <w:tcPr>
            <w:tcW w:w="2496" w:type="dxa"/>
            <w:shd w:val="clear" w:color="auto" w:fill="auto"/>
            <w:tcMar>
              <w:left w:w="57" w:type="dxa"/>
              <w:right w:w="57" w:type="dxa"/>
            </w:tcMar>
          </w:tcPr>
          <w:p w14:paraId="18B26856" w14:textId="77777777" w:rsidR="00CB6587" w:rsidRPr="00C871ED" w:rsidRDefault="00CB6587" w:rsidP="00C871ED">
            <w:pPr>
              <w:spacing w:before="60" w:after="60" w:line="220" w:lineRule="atLeast"/>
              <w:rPr>
                <w:sz w:val="18"/>
                <w:szCs w:val="18"/>
              </w:rPr>
            </w:pPr>
          </w:p>
        </w:tc>
        <w:tc>
          <w:tcPr>
            <w:tcW w:w="2297" w:type="dxa"/>
            <w:shd w:val="clear" w:color="auto" w:fill="auto"/>
            <w:tcMar>
              <w:left w:w="57" w:type="dxa"/>
              <w:right w:w="57" w:type="dxa"/>
            </w:tcMar>
          </w:tcPr>
          <w:p w14:paraId="0F5972E0" w14:textId="2C6F7320" w:rsidR="00CB6587" w:rsidRPr="00C871ED" w:rsidRDefault="00CB6587" w:rsidP="00C871ED">
            <w:pPr>
              <w:spacing w:before="60" w:after="60" w:line="220" w:lineRule="atLeast"/>
              <w:rPr>
                <w:sz w:val="18"/>
                <w:szCs w:val="18"/>
              </w:rPr>
            </w:pPr>
            <w:r w:rsidRPr="00C871ED">
              <w:rPr>
                <w:sz w:val="18"/>
                <w:szCs w:val="18"/>
              </w:rPr>
              <w:t>49,3</w:t>
            </w:r>
            <w:r w:rsidR="00C871ED">
              <w:rPr>
                <w:sz w:val="18"/>
                <w:szCs w:val="18"/>
              </w:rPr>
              <w:t> %</w:t>
            </w:r>
            <w:r w:rsidRPr="00C871ED">
              <w:rPr>
                <w:sz w:val="18"/>
                <w:szCs w:val="18"/>
              </w:rPr>
              <w:t>, ДРДХ, 2017 год</w:t>
            </w:r>
          </w:p>
        </w:tc>
        <w:tc>
          <w:tcPr>
            <w:tcW w:w="2520" w:type="dxa"/>
            <w:shd w:val="clear" w:color="auto" w:fill="auto"/>
            <w:tcMar>
              <w:left w:w="57" w:type="dxa"/>
              <w:right w:w="57" w:type="dxa"/>
            </w:tcMar>
          </w:tcPr>
          <w:p w14:paraId="7598C7B9" w14:textId="77777777" w:rsidR="00CB6587" w:rsidRPr="00C871ED" w:rsidRDefault="00CB6587" w:rsidP="00C871ED">
            <w:pPr>
              <w:spacing w:before="60" w:after="60" w:line="220" w:lineRule="atLeast"/>
              <w:rPr>
                <w:sz w:val="18"/>
                <w:szCs w:val="18"/>
              </w:rPr>
            </w:pPr>
            <w:r w:rsidRPr="00C871ED">
              <w:rPr>
                <w:sz w:val="18"/>
                <w:szCs w:val="18"/>
              </w:rPr>
              <w:t xml:space="preserve">ДРДХ, 2017 год (стр. </w:t>
            </w:r>
            <w:proofErr w:type="spellStart"/>
            <w:r w:rsidRPr="00C871ED">
              <w:rPr>
                <w:sz w:val="18"/>
                <w:szCs w:val="18"/>
              </w:rPr>
              <w:t>xxi</w:t>
            </w:r>
            <w:proofErr w:type="spellEnd"/>
            <w:r w:rsidRPr="00C871ED">
              <w:rPr>
                <w:sz w:val="18"/>
                <w:szCs w:val="18"/>
              </w:rPr>
              <w:t xml:space="preserve"> оригинала)</w:t>
            </w:r>
          </w:p>
        </w:tc>
      </w:tr>
      <w:tr w:rsidR="00CB6587" w:rsidRPr="00C871ED" w14:paraId="3132A2D8" w14:textId="77777777" w:rsidTr="00291479">
        <w:tc>
          <w:tcPr>
            <w:tcW w:w="2324" w:type="dxa"/>
            <w:shd w:val="clear" w:color="auto" w:fill="auto"/>
            <w:tcMar>
              <w:left w:w="57" w:type="dxa"/>
              <w:right w:w="57" w:type="dxa"/>
            </w:tcMar>
          </w:tcPr>
          <w:p w14:paraId="1DC41BE4" w14:textId="0840EC58" w:rsidR="00CB6587" w:rsidRPr="00C871ED" w:rsidRDefault="00CB6587" w:rsidP="00C871ED">
            <w:pPr>
              <w:spacing w:before="60" w:after="60" w:line="220" w:lineRule="atLeast"/>
              <w:rPr>
                <w:sz w:val="18"/>
                <w:szCs w:val="18"/>
              </w:rPr>
            </w:pPr>
            <w:r w:rsidRPr="00C871ED">
              <w:rPr>
                <w:sz w:val="18"/>
                <w:szCs w:val="18"/>
              </w:rPr>
              <w:t xml:space="preserve">Показатель численности детей в возрасте до </w:t>
            </w:r>
            <w:r w:rsidR="00291479">
              <w:rPr>
                <w:sz w:val="18"/>
                <w:szCs w:val="18"/>
              </w:rPr>
              <w:br/>
            </w:r>
            <w:r w:rsidRPr="00C871ED">
              <w:rPr>
                <w:sz w:val="18"/>
                <w:szCs w:val="18"/>
              </w:rPr>
              <w:t>пяти лет с</w:t>
            </w:r>
            <w:r w:rsidR="00C871ED">
              <w:rPr>
                <w:sz w:val="18"/>
                <w:szCs w:val="18"/>
              </w:rPr>
              <w:t> </w:t>
            </w:r>
            <w:r w:rsidRPr="00C871ED">
              <w:rPr>
                <w:sz w:val="18"/>
                <w:szCs w:val="18"/>
              </w:rPr>
              <w:t xml:space="preserve">дефицитом </w:t>
            </w:r>
            <w:r w:rsidR="00291479">
              <w:rPr>
                <w:sz w:val="18"/>
                <w:szCs w:val="18"/>
              </w:rPr>
              <w:br/>
            </w:r>
            <w:r w:rsidRPr="00C871ED">
              <w:rPr>
                <w:sz w:val="18"/>
                <w:szCs w:val="18"/>
              </w:rPr>
              <w:t>массы тела</w:t>
            </w:r>
          </w:p>
        </w:tc>
        <w:tc>
          <w:tcPr>
            <w:tcW w:w="2496" w:type="dxa"/>
            <w:shd w:val="clear" w:color="auto" w:fill="auto"/>
            <w:tcMar>
              <w:left w:w="57" w:type="dxa"/>
              <w:right w:w="57" w:type="dxa"/>
            </w:tcMar>
          </w:tcPr>
          <w:p w14:paraId="076EB8EC" w14:textId="516BBA76" w:rsidR="00CB6587" w:rsidRPr="00C871ED" w:rsidRDefault="00CB6587" w:rsidP="00C871ED">
            <w:pPr>
              <w:spacing w:before="60" w:after="60" w:line="220" w:lineRule="atLeast"/>
              <w:rPr>
                <w:sz w:val="18"/>
                <w:szCs w:val="18"/>
              </w:rPr>
            </w:pPr>
            <w:r w:rsidRPr="00C871ED">
              <w:rPr>
                <w:sz w:val="18"/>
                <w:szCs w:val="18"/>
              </w:rPr>
              <w:t>От острого до умеренного</w:t>
            </w:r>
            <w:r w:rsidR="00C871ED">
              <w:rPr>
                <w:sz w:val="18"/>
                <w:szCs w:val="18"/>
              </w:rPr>
              <w:t> </w:t>
            </w:r>
            <w:r w:rsidRPr="00C871ED">
              <w:rPr>
                <w:sz w:val="18"/>
                <w:szCs w:val="18"/>
              </w:rPr>
              <w:t>— 5,8</w:t>
            </w:r>
            <w:r w:rsidR="00C871ED">
              <w:rPr>
                <w:sz w:val="18"/>
                <w:szCs w:val="18"/>
              </w:rPr>
              <w:t> %</w:t>
            </w:r>
          </w:p>
          <w:p w14:paraId="3DB8F277" w14:textId="56759ECF" w:rsidR="00CB6587" w:rsidRPr="00C871ED" w:rsidRDefault="00CB6587" w:rsidP="00C871ED">
            <w:pPr>
              <w:spacing w:before="60" w:after="60" w:line="220" w:lineRule="atLeast"/>
              <w:rPr>
                <w:sz w:val="18"/>
                <w:szCs w:val="18"/>
              </w:rPr>
            </w:pPr>
            <w:r w:rsidRPr="00C871ED">
              <w:rPr>
                <w:sz w:val="18"/>
                <w:szCs w:val="18"/>
              </w:rPr>
              <w:t>Острый — 1,0</w:t>
            </w:r>
            <w:r w:rsidR="00C871ED">
              <w:rPr>
                <w:sz w:val="18"/>
                <w:szCs w:val="18"/>
              </w:rPr>
              <w:t> %</w:t>
            </w:r>
          </w:p>
        </w:tc>
        <w:tc>
          <w:tcPr>
            <w:tcW w:w="2297" w:type="dxa"/>
            <w:shd w:val="clear" w:color="auto" w:fill="auto"/>
            <w:tcMar>
              <w:left w:w="57" w:type="dxa"/>
              <w:right w:w="57" w:type="dxa"/>
            </w:tcMar>
          </w:tcPr>
          <w:p w14:paraId="7B3A8E50" w14:textId="6B27858F" w:rsidR="00CB6587" w:rsidRPr="00C871ED" w:rsidRDefault="00CB6587" w:rsidP="00C871ED">
            <w:pPr>
              <w:spacing w:before="60" w:after="60" w:line="220" w:lineRule="atLeast"/>
              <w:rPr>
                <w:sz w:val="18"/>
                <w:szCs w:val="18"/>
              </w:rPr>
            </w:pPr>
            <w:r w:rsidRPr="00C871ED">
              <w:rPr>
                <w:sz w:val="18"/>
                <w:szCs w:val="18"/>
              </w:rPr>
              <w:t>От острого до умеренного</w:t>
            </w:r>
            <w:r w:rsidR="00C871ED">
              <w:rPr>
                <w:sz w:val="18"/>
                <w:szCs w:val="18"/>
              </w:rPr>
              <w:t> </w:t>
            </w:r>
            <w:r w:rsidRPr="00C871ED">
              <w:rPr>
                <w:sz w:val="18"/>
                <w:szCs w:val="18"/>
              </w:rPr>
              <w:t>— 5,8</w:t>
            </w:r>
            <w:r w:rsidR="00C871ED">
              <w:rPr>
                <w:sz w:val="18"/>
                <w:szCs w:val="18"/>
              </w:rPr>
              <w:t> %</w:t>
            </w:r>
          </w:p>
          <w:p w14:paraId="10729BBC" w14:textId="37D0167E" w:rsidR="00CB6587" w:rsidRPr="00C871ED" w:rsidRDefault="00CB6587" w:rsidP="00C871ED">
            <w:pPr>
              <w:spacing w:before="60" w:after="60" w:line="220" w:lineRule="atLeast"/>
              <w:rPr>
                <w:sz w:val="18"/>
                <w:szCs w:val="18"/>
              </w:rPr>
            </w:pPr>
            <w:r w:rsidRPr="00C871ED">
              <w:rPr>
                <w:sz w:val="18"/>
                <w:szCs w:val="18"/>
              </w:rPr>
              <w:t>Острый — 1,6</w:t>
            </w:r>
            <w:r w:rsidR="00C871ED">
              <w:rPr>
                <w:sz w:val="18"/>
                <w:szCs w:val="18"/>
              </w:rPr>
              <w:t> %</w:t>
            </w:r>
          </w:p>
        </w:tc>
        <w:tc>
          <w:tcPr>
            <w:tcW w:w="2520" w:type="dxa"/>
            <w:shd w:val="clear" w:color="auto" w:fill="auto"/>
            <w:tcMar>
              <w:left w:w="57" w:type="dxa"/>
              <w:right w:w="57" w:type="dxa"/>
            </w:tcMar>
          </w:tcPr>
          <w:p w14:paraId="17CD3AC4" w14:textId="77777777" w:rsidR="00CB6587" w:rsidRPr="00C871ED" w:rsidRDefault="00CB6587" w:rsidP="00C871ED">
            <w:pPr>
              <w:spacing w:before="60" w:after="60" w:line="220" w:lineRule="atLeast"/>
              <w:rPr>
                <w:sz w:val="18"/>
                <w:szCs w:val="18"/>
              </w:rPr>
            </w:pPr>
            <w:r w:rsidRPr="00C871ED">
              <w:rPr>
                <w:sz w:val="18"/>
                <w:szCs w:val="18"/>
              </w:rPr>
              <w:t xml:space="preserve">МИКО, 2010 год (стр. </w:t>
            </w:r>
            <w:proofErr w:type="spellStart"/>
            <w:r w:rsidRPr="00C871ED">
              <w:rPr>
                <w:sz w:val="18"/>
                <w:szCs w:val="18"/>
              </w:rPr>
              <w:t>iv</w:t>
            </w:r>
            <w:proofErr w:type="spellEnd"/>
            <w:r w:rsidRPr="00C871ED">
              <w:rPr>
                <w:sz w:val="18"/>
                <w:szCs w:val="18"/>
              </w:rPr>
              <w:t xml:space="preserve"> оригинала)</w:t>
            </w:r>
          </w:p>
          <w:p w14:paraId="37541EE9" w14:textId="77777777" w:rsidR="00CB6587" w:rsidRPr="00C871ED" w:rsidRDefault="00CB6587" w:rsidP="00C871ED">
            <w:pPr>
              <w:spacing w:before="60" w:after="60" w:line="220" w:lineRule="atLeast"/>
              <w:rPr>
                <w:sz w:val="18"/>
                <w:szCs w:val="18"/>
              </w:rPr>
            </w:pPr>
            <w:r w:rsidRPr="00C871ED">
              <w:rPr>
                <w:sz w:val="18"/>
                <w:szCs w:val="18"/>
              </w:rPr>
              <w:t xml:space="preserve">МИКО, 2014 год (стр. </w:t>
            </w:r>
            <w:proofErr w:type="spellStart"/>
            <w:r w:rsidRPr="00C871ED">
              <w:rPr>
                <w:sz w:val="18"/>
                <w:szCs w:val="18"/>
              </w:rPr>
              <w:t>iv</w:t>
            </w:r>
            <w:proofErr w:type="spellEnd"/>
            <w:r w:rsidRPr="00C871ED">
              <w:rPr>
                <w:sz w:val="18"/>
                <w:szCs w:val="18"/>
              </w:rPr>
              <w:t xml:space="preserve"> оригинала)</w:t>
            </w:r>
          </w:p>
        </w:tc>
      </w:tr>
      <w:tr w:rsidR="00CB6587" w:rsidRPr="00C871ED" w14:paraId="7B3F5002" w14:textId="77777777" w:rsidTr="00291479">
        <w:tc>
          <w:tcPr>
            <w:tcW w:w="2324" w:type="dxa"/>
            <w:shd w:val="clear" w:color="auto" w:fill="auto"/>
            <w:tcMar>
              <w:left w:w="57" w:type="dxa"/>
              <w:right w:w="57" w:type="dxa"/>
            </w:tcMar>
          </w:tcPr>
          <w:p w14:paraId="7E9DF5E8" w14:textId="77777777" w:rsidR="00CB6587" w:rsidRPr="00C871ED" w:rsidRDefault="00CB6587" w:rsidP="00C871ED">
            <w:pPr>
              <w:spacing w:before="60" w:after="60" w:line="220" w:lineRule="atLeast"/>
              <w:rPr>
                <w:sz w:val="18"/>
                <w:szCs w:val="18"/>
              </w:rPr>
            </w:pPr>
            <w:r w:rsidRPr="00C871ED">
              <w:rPr>
                <w:sz w:val="18"/>
                <w:szCs w:val="18"/>
              </w:rPr>
              <w:t>Уровень смертности среди новорожденных</w:t>
            </w:r>
          </w:p>
        </w:tc>
        <w:tc>
          <w:tcPr>
            <w:tcW w:w="2496" w:type="dxa"/>
            <w:shd w:val="clear" w:color="auto" w:fill="auto"/>
            <w:tcMar>
              <w:left w:w="57" w:type="dxa"/>
              <w:right w:w="57" w:type="dxa"/>
            </w:tcMar>
          </w:tcPr>
          <w:p w14:paraId="0CEFC364" w14:textId="639390E4" w:rsidR="00CB6587" w:rsidRPr="00C871ED" w:rsidRDefault="00CB6587" w:rsidP="00C871ED">
            <w:pPr>
              <w:spacing w:before="60" w:after="60" w:line="220" w:lineRule="atLeast"/>
              <w:rPr>
                <w:sz w:val="18"/>
                <w:szCs w:val="18"/>
              </w:rPr>
            </w:pPr>
            <w:r w:rsidRPr="00C871ED">
              <w:rPr>
                <w:sz w:val="18"/>
                <w:szCs w:val="18"/>
              </w:rPr>
              <w:t>79/1000 живорождений</w:t>
            </w:r>
            <w:r w:rsidR="00C871ED">
              <w:rPr>
                <w:sz w:val="18"/>
                <w:szCs w:val="18"/>
              </w:rPr>
              <w:t> </w:t>
            </w:r>
            <w:r w:rsidRPr="00C871ED">
              <w:rPr>
                <w:sz w:val="18"/>
                <w:szCs w:val="18"/>
              </w:rPr>
              <w:t>— МИКО, 2010 год</w:t>
            </w:r>
          </w:p>
        </w:tc>
        <w:tc>
          <w:tcPr>
            <w:tcW w:w="2297" w:type="dxa"/>
            <w:shd w:val="clear" w:color="auto" w:fill="auto"/>
            <w:tcMar>
              <w:left w:w="57" w:type="dxa"/>
              <w:right w:w="57" w:type="dxa"/>
            </w:tcMar>
          </w:tcPr>
          <w:p w14:paraId="65277B6A" w14:textId="77777777" w:rsidR="00CB6587" w:rsidRPr="00C871ED" w:rsidRDefault="00CB6587" w:rsidP="00C871ED">
            <w:pPr>
              <w:spacing w:before="60" w:after="60" w:line="220" w:lineRule="atLeast"/>
              <w:rPr>
                <w:sz w:val="18"/>
                <w:szCs w:val="18"/>
              </w:rPr>
            </w:pPr>
            <w:r w:rsidRPr="00C871ED">
              <w:rPr>
                <w:sz w:val="18"/>
                <w:szCs w:val="18"/>
              </w:rPr>
              <w:t>50/1000 живорождений — МИКО, 2014 год</w:t>
            </w:r>
          </w:p>
          <w:p w14:paraId="36B6722B" w14:textId="19F39171" w:rsidR="00CB6587" w:rsidRPr="00C871ED" w:rsidRDefault="00CB6587" w:rsidP="00C871ED">
            <w:pPr>
              <w:spacing w:before="60" w:after="60" w:line="220" w:lineRule="atLeast"/>
              <w:rPr>
                <w:sz w:val="18"/>
                <w:szCs w:val="18"/>
              </w:rPr>
            </w:pPr>
            <w:r w:rsidRPr="00C871ED">
              <w:rPr>
                <w:sz w:val="18"/>
                <w:szCs w:val="18"/>
              </w:rPr>
              <w:t>53/1000 живорождений — перепись населения 2017</w:t>
            </w:r>
            <w:r w:rsidR="00C871ED">
              <w:rPr>
                <w:sz w:val="18"/>
                <w:szCs w:val="18"/>
              </w:rPr>
              <w:t> </w:t>
            </w:r>
            <w:r w:rsidRPr="00C871ED">
              <w:rPr>
                <w:sz w:val="18"/>
                <w:szCs w:val="18"/>
              </w:rPr>
              <w:t>года</w:t>
            </w:r>
          </w:p>
        </w:tc>
        <w:tc>
          <w:tcPr>
            <w:tcW w:w="2520" w:type="dxa"/>
            <w:shd w:val="clear" w:color="auto" w:fill="auto"/>
            <w:tcMar>
              <w:left w:w="57" w:type="dxa"/>
              <w:right w:w="57" w:type="dxa"/>
            </w:tcMar>
          </w:tcPr>
          <w:p w14:paraId="10469B3D" w14:textId="77777777" w:rsidR="00CB6587" w:rsidRPr="00C871ED" w:rsidRDefault="00CB6587" w:rsidP="00C871ED">
            <w:pPr>
              <w:spacing w:before="60" w:after="60" w:line="220" w:lineRule="atLeast"/>
              <w:rPr>
                <w:sz w:val="18"/>
                <w:szCs w:val="18"/>
              </w:rPr>
            </w:pPr>
            <w:r w:rsidRPr="00C871ED">
              <w:rPr>
                <w:sz w:val="18"/>
                <w:szCs w:val="18"/>
              </w:rPr>
              <w:t>МИКО, 2010 год (стр. 10 оригинала)</w:t>
            </w:r>
          </w:p>
          <w:p w14:paraId="7FBE2ECD" w14:textId="77777777" w:rsidR="00CB6587" w:rsidRPr="00C871ED" w:rsidRDefault="00CB6587" w:rsidP="00C871ED">
            <w:pPr>
              <w:spacing w:before="60" w:after="60" w:line="220" w:lineRule="atLeast"/>
              <w:rPr>
                <w:sz w:val="18"/>
                <w:szCs w:val="18"/>
              </w:rPr>
            </w:pPr>
            <w:r w:rsidRPr="00C871ED">
              <w:rPr>
                <w:sz w:val="18"/>
                <w:szCs w:val="18"/>
              </w:rPr>
              <w:t>МИКО, 2014 год (стр.)</w:t>
            </w:r>
          </w:p>
          <w:p w14:paraId="3E165ECA" w14:textId="77777777" w:rsidR="00CB6587" w:rsidRPr="00C871ED" w:rsidRDefault="00CB6587" w:rsidP="00C871ED">
            <w:pPr>
              <w:spacing w:before="60" w:after="60" w:line="220" w:lineRule="atLeast"/>
              <w:rPr>
                <w:sz w:val="18"/>
                <w:szCs w:val="18"/>
              </w:rPr>
            </w:pPr>
            <w:r w:rsidRPr="00C871ED">
              <w:rPr>
                <w:sz w:val="18"/>
                <w:szCs w:val="18"/>
              </w:rPr>
              <w:t>Перепись населения 2017 года, том 4, стр. 30 оригинала</w:t>
            </w:r>
          </w:p>
        </w:tc>
      </w:tr>
      <w:tr w:rsidR="00CB6587" w:rsidRPr="00C871ED" w14:paraId="33A129B5" w14:textId="77777777" w:rsidTr="00291479">
        <w:tc>
          <w:tcPr>
            <w:tcW w:w="2324" w:type="dxa"/>
            <w:shd w:val="clear" w:color="auto" w:fill="auto"/>
            <w:tcMar>
              <w:left w:w="57" w:type="dxa"/>
              <w:right w:w="57" w:type="dxa"/>
            </w:tcMar>
          </w:tcPr>
          <w:p w14:paraId="46ED5AC2" w14:textId="77777777" w:rsidR="00CB6587" w:rsidRPr="00C871ED" w:rsidRDefault="00CB6587" w:rsidP="00C871ED">
            <w:pPr>
              <w:spacing w:before="60" w:after="60" w:line="220" w:lineRule="atLeast"/>
              <w:rPr>
                <w:sz w:val="18"/>
                <w:szCs w:val="18"/>
              </w:rPr>
            </w:pPr>
            <w:r w:rsidRPr="00C871ED">
              <w:rPr>
                <w:sz w:val="18"/>
                <w:szCs w:val="18"/>
              </w:rPr>
              <w:t>Коэффициенты материнской смертности</w:t>
            </w:r>
          </w:p>
        </w:tc>
        <w:tc>
          <w:tcPr>
            <w:tcW w:w="2496" w:type="dxa"/>
            <w:shd w:val="clear" w:color="auto" w:fill="auto"/>
            <w:tcMar>
              <w:left w:w="57" w:type="dxa"/>
              <w:right w:w="57" w:type="dxa"/>
            </w:tcMar>
          </w:tcPr>
          <w:p w14:paraId="1ABF8C09" w14:textId="77777777" w:rsidR="00CB6587" w:rsidRPr="00C871ED" w:rsidRDefault="00CB6587" w:rsidP="00C871ED">
            <w:pPr>
              <w:spacing w:before="60" w:after="60" w:line="220" w:lineRule="atLeast"/>
              <w:rPr>
                <w:sz w:val="18"/>
                <w:szCs w:val="18"/>
              </w:rPr>
            </w:pPr>
            <w:r w:rsidRPr="00C871ED">
              <w:rPr>
                <w:sz w:val="18"/>
                <w:szCs w:val="18"/>
              </w:rPr>
              <w:t>593/100 000 населения</w:t>
            </w:r>
          </w:p>
        </w:tc>
        <w:tc>
          <w:tcPr>
            <w:tcW w:w="2297" w:type="dxa"/>
            <w:shd w:val="clear" w:color="auto" w:fill="auto"/>
            <w:tcMar>
              <w:left w:w="57" w:type="dxa"/>
              <w:right w:w="57" w:type="dxa"/>
            </w:tcMar>
          </w:tcPr>
          <w:p w14:paraId="416BFAA7" w14:textId="77777777" w:rsidR="00CB6587" w:rsidRPr="00C871ED" w:rsidRDefault="00CB6587" w:rsidP="00C871ED">
            <w:pPr>
              <w:spacing w:before="60" w:after="60" w:line="220" w:lineRule="atLeast"/>
              <w:rPr>
                <w:sz w:val="18"/>
                <w:szCs w:val="18"/>
              </w:rPr>
            </w:pPr>
            <w:r w:rsidRPr="00C871ED">
              <w:rPr>
                <w:sz w:val="18"/>
                <w:szCs w:val="18"/>
              </w:rPr>
              <w:t>593/100 000 населения</w:t>
            </w:r>
          </w:p>
        </w:tc>
        <w:tc>
          <w:tcPr>
            <w:tcW w:w="2520" w:type="dxa"/>
            <w:shd w:val="clear" w:color="auto" w:fill="auto"/>
            <w:tcMar>
              <w:left w:w="57" w:type="dxa"/>
              <w:right w:w="57" w:type="dxa"/>
            </w:tcMar>
          </w:tcPr>
          <w:p w14:paraId="667BBA26" w14:textId="77777777" w:rsidR="00CB6587" w:rsidRPr="00C871ED" w:rsidRDefault="00CB6587" w:rsidP="00C871ED">
            <w:pPr>
              <w:spacing w:before="60" w:after="60" w:line="220" w:lineRule="atLeast"/>
              <w:rPr>
                <w:sz w:val="18"/>
                <w:szCs w:val="18"/>
              </w:rPr>
            </w:pPr>
            <w:r w:rsidRPr="00C871ED">
              <w:rPr>
                <w:sz w:val="18"/>
                <w:szCs w:val="18"/>
              </w:rPr>
              <w:t>Перепись населения 2017 года, том 4, стр. 31 оригинала</w:t>
            </w:r>
          </w:p>
        </w:tc>
      </w:tr>
      <w:tr w:rsidR="00CB6587" w:rsidRPr="00C871ED" w14:paraId="42A94790" w14:textId="77777777" w:rsidTr="00291479">
        <w:tc>
          <w:tcPr>
            <w:tcW w:w="2324" w:type="dxa"/>
            <w:shd w:val="clear" w:color="auto" w:fill="auto"/>
            <w:tcMar>
              <w:left w:w="57" w:type="dxa"/>
              <w:right w:w="57" w:type="dxa"/>
            </w:tcMar>
          </w:tcPr>
          <w:p w14:paraId="48C9DFCB" w14:textId="69F3595B" w:rsidR="00CB6587" w:rsidRPr="00C871ED" w:rsidRDefault="00CB6587" w:rsidP="00C871ED">
            <w:pPr>
              <w:spacing w:before="60" w:after="60" w:line="220" w:lineRule="atLeast"/>
              <w:rPr>
                <w:sz w:val="18"/>
                <w:szCs w:val="18"/>
              </w:rPr>
            </w:pPr>
            <w:r w:rsidRPr="00C871ED">
              <w:rPr>
                <w:sz w:val="18"/>
                <w:szCs w:val="18"/>
              </w:rPr>
              <w:t>Доля женщин детородного возраста, использующих контрацептивы или партнеры которых используют противозачаточные средства</w:t>
            </w:r>
          </w:p>
          <w:p w14:paraId="039B3CD3" w14:textId="77777777" w:rsidR="00CB6587" w:rsidRPr="00C871ED" w:rsidRDefault="00CB6587" w:rsidP="00C871ED">
            <w:pPr>
              <w:spacing w:before="60" w:after="60" w:line="220" w:lineRule="atLeast"/>
              <w:rPr>
                <w:sz w:val="18"/>
                <w:szCs w:val="18"/>
              </w:rPr>
            </w:pPr>
            <w:r w:rsidRPr="00C871ED">
              <w:rPr>
                <w:sz w:val="18"/>
                <w:szCs w:val="18"/>
              </w:rPr>
              <w:t>Контрацепция</w:t>
            </w:r>
          </w:p>
        </w:tc>
        <w:tc>
          <w:tcPr>
            <w:tcW w:w="2496" w:type="dxa"/>
            <w:shd w:val="clear" w:color="auto" w:fill="auto"/>
            <w:tcMar>
              <w:left w:w="57" w:type="dxa"/>
              <w:right w:w="57" w:type="dxa"/>
            </w:tcMar>
          </w:tcPr>
          <w:p w14:paraId="75792877" w14:textId="0651E1A1" w:rsidR="00CB6587" w:rsidRPr="00C871ED" w:rsidRDefault="00CB6587" w:rsidP="00C871ED">
            <w:pPr>
              <w:spacing w:before="60" w:after="60" w:line="220" w:lineRule="atLeast"/>
              <w:rPr>
                <w:sz w:val="18"/>
                <w:szCs w:val="18"/>
              </w:rPr>
            </w:pPr>
            <w:r w:rsidRPr="00C871ED">
              <w:rPr>
                <w:sz w:val="18"/>
                <w:szCs w:val="18"/>
              </w:rPr>
              <w:t>65,2</w:t>
            </w:r>
            <w:r w:rsidR="00C871ED">
              <w:rPr>
                <w:sz w:val="18"/>
                <w:szCs w:val="18"/>
              </w:rPr>
              <w:t> %</w:t>
            </w:r>
          </w:p>
        </w:tc>
        <w:tc>
          <w:tcPr>
            <w:tcW w:w="2297" w:type="dxa"/>
            <w:shd w:val="clear" w:color="auto" w:fill="auto"/>
            <w:tcMar>
              <w:left w:w="57" w:type="dxa"/>
              <w:right w:w="57" w:type="dxa"/>
            </w:tcMar>
          </w:tcPr>
          <w:p w14:paraId="441257D0" w14:textId="34994471" w:rsidR="00CB6587" w:rsidRPr="00C871ED" w:rsidRDefault="00CB6587" w:rsidP="00C871ED">
            <w:pPr>
              <w:spacing w:before="60" w:after="60" w:line="220" w:lineRule="atLeast"/>
              <w:rPr>
                <w:sz w:val="18"/>
                <w:szCs w:val="18"/>
              </w:rPr>
            </w:pPr>
            <w:r w:rsidRPr="00C871ED">
              <w:rPr>
                <w:sz w:val="18"/>
                <w:szCs w:val="18"/>
              </w:rPr>
              <w:t>66,1</w:t>
            </w:r>
            <w:r w:rsidR="00C871ED">
              <w:rPr>
                <w:sz w:val="18"/>
                <w:szCs w:val="18"/>
              </w:rPr>
              <w:t> %</w:t>
            </w:r>
          </w:p>
        </w:tc>
        <w:tc>
          <w:tcPr>
            <w:tcW w:w="2520" w:type="dxa"/>
            <w:shd w:val="clear" w:color="auto" w:fill="auto"/>
            <w:tcMar>
              <w:left w:w="57" w:type="dxa"/>
              <w:right w:w="57" w:type="dxa"/>
            </w:tcMar>
          </w:tcPr>
          <w:p w14:paraId="0EBFA6B3" w14:textId="77777777" w:rsidR="00CB6587" w:rsidRPr="00C871ED" w:rsidRDefault="00CB6587" w:rsidP="00C871ED">
            <w:pPr>
              <w:spacing w:before="60" w:after="60" w:line="220" w:lineRule="atLeast"/>
              <w:rPr>
                <w:sz w:val="18"/>
                <w:szCs w:val="18"/>
              </w:rPr>
            </w:pPr>
            <w:r w:rsidRPr="00C871ED">
              <w:rPr>
                <w:sz w:val="18"/>
                <w:szCs w:val="18"/>
              </w:rPr>
              <w:t>МИКО, 2010 год (стр. v оригинала)</w:t>
            </w:r>
          </w:p>
          <w:p w14:paraId="696AD639" w14:textId="77777777" w:rsidR="00CB6587" w:rsidRPr="00C871ED" w:rsidRDefault="00CB6587" w:rsidP="00C871ED">
            <w:pPr>
              <w:spacing w:before="60" w:after="60" w:line="220" w:lineRule="atLeast"/>
              <w:rPr>
                <w:sz w:val="18"/>
                <w:szCs w:val="18"/>
              </w:rPr>
            </w:pPr>
            <w:r w:rsidRPr="00C871ED">
              <w:rPr>
                <w:sz w:val="18"/>
                <w:szCs w:val="18"/>
              </w:rPr>
              <w:t>МИКО, 2014 год (стр. v оригинала)</w:t>
            </w:r>
          </w:p>
        </w:tc>
      </w:tr>
      <w:tr w:rsidR="00CB6587" w:rsidRPr="00C871ED" w14:paraId="1459BE46" w14:textId="77777777" w:rsidTr="00291479">
        <w:tc>
          <w:tcPr>
            <w:tcW w:w="2324" w:type="dxa"/>
            <w:tcBorders>
              <w:bottom w:val="nil"/>
            </w:tcBorders>
            <w:shd w:val="clear" w:color="auto" w:fill="auto"/>
            <w:tcMar>
              <w:left w:w="57" w:type="dxa"/>
              <w:right w:w="57" w:type="dxa"/>
            </w:tcMar>
          </w:tcPr>
          <w:p w14:paraId="732B26A4" w14:textId="77777777" w:rsidR="00CB6587" w:rsidRPr="00C871ED" w:rsidRDefault="00CB6587" w:rsidP="00C871ED">
            <w:pPr>
              <w:spacing w:before="60" w:after="60" w:line="220" w:lineRule="atLeast"/>
              <w:rPr>
                <w:sz w:val="18"/>
                <w:szCs w:val="18"/>
              </w:rPr>
            </w:pPr>
            <w:r w:rsidRPr="00C871ED">
              <w:rPr>
                <w:sz w:val="18"/>
                <w:szCs w:val="18"/>
              </w:rPr>
              <w:t>Ожидаемая продолжительность жизни</w:t>
            </w:r>
          </w:p>
        </w:tc>
        <w:tc>
          <w:tcPr>
            <w:tcW w:w="2496" w:type="dxa"/>
            <w:tcBorders>
              <w:bottom w:val="nil"/>
            </w:tcBorders>
            <w:shd w:val="clear" w:color="auto" w:fill="auto"/>
            <w:tcMar>
              <w:left w:w="57" w:type="dxa"/>
              <w:right w:w="57" w:type="dxa"/>
            </w:tcMar>
          </w:tcPr>
          <w:p w14:paraId="59765EC8" w14:textId="77777777" w:rsidR="00CB6587" w:rsidRPr="00C871ED" w:rsidRDefault="00CB6587" w:rsidP="00C871ED">
            <w:pPr>
              <w:spacing w:before="60" w:after="60" w:line="220" w:lineRule="atLeast"/>
              <w:rPr>
                <w:sz w:val="18"/>
                <w:szCs w:val="18"/>
              </w:rPr>
            </w:pPr>
          </w:p>
        </w:tc>
        <w:tc>
          <w:tcPr>
            <w:tcW w:w="2297" w:type="dxa"/>
            <w:tcBorders>
              <w:bottom w:val="nil"/>
            </w:tcBorders>
            <w:shd w:val="clear" w:color="auto" w:fill="auto"/>
            <w:tcMar>
              <w:left w:w="57" w:type="dxa"/>
              <w:right w:w="57" w:type="dxa"/>
            </w:tcMar>
          </w:tcPr>
          <w:p w14:paraId="2D1F0C94" w14:textId="77777777" w:rsidR="00CB6587" w:rsidRPr="00C871ED" w:rsidRDefault="00CB6587" w:rsidP="00C871ED">
            <w:pPr>
              <w:spacing w:before="60" w:after="60" w:line="220" w:lineRule="atLeast"/>
              <w:rPr>
                <w:sz w:val="18"/>
                <w:szCs w:val="18"/>
              </w:rPr>
            </w:pPr>
            <w:r w:rsidRPr="00C871ED">
              <w:rPr>
                <w:sz w:val="18"/>
                <w:szCs w:val="18"/>
              </w:rPr>
              <w:t>2017 год</w:t>
            </w:r>
          </w:p>
          <w:p w14:paraId="1B324F27" w14:textId="0EE7D7C4" w:rsidR="00CB6587" w:rsidRPr="00C871ED" w:rsidRDefault="00CB6587" w:rsidP="00C871ED">
            <w:pPr>
              <w:spacing w:before="60" w:after="60" w:line="220" w:lineRule="atLeast"/>
              <w:rPr>
                <w:sz w:val="18"/>
                <w:szCs w:val="18"/>
              </w:rPr>
            </w:pPr>
            <w:r w:rsidRPr="00C871ED">
              <w:rPr>
                <w:sz w:val="18"/>
                <w:szCs w:val="18"/>
              </w:rPr>
              <w:t>58,85</w:t>
            </w:r>
            <w:r w:rsidR="00C871ED">
              <w:rPr>
                <w:sz w:val="18"/>
                <w:szCs w:val="18"/>
              </w:rPr>
              <w:t> %</w:t>
            </w:r>
            <w:r w:rsidRPr="00C871ED">
              <w:rPr>
                <w:sz w:val="18"/>
                <w:szCs w:val="18"/>
              </w:rPr>
              <w:t xml:space="preserve"> мужчин</w:t>
            </w:r>
          </w:p>
          <w:p w14:paraId="74134649" w14:textId="7CEFD420" w:rsidR="00CB6587" w:rsidRPr="00C871ED" w:rsidRDefault="00CB6587" w:rsidP="00C871ED">
            <w:pPr>
              <w:spacing w:before="60" w:after="60" w:line="220" w:lineRule="atLeast"/>
              <w:rPr>
                <w:sz w:val="18"/>
                <w:szCs w:val="18"/>
              </w:rPr>
            </w:pPr>
            <w:r w:rsidRPr="00C871ED">
              <w:rPr>
                <w:sz w:val="18"/>
                <w:szCs w:val="18"/>
              </w:rPr>
              <w:t>63,52</w:t>
            </w:r>
            <w:r w:rsidR="00C871ED">
              <w:rPr>
                <w:sz w:val="18"/>
                <w:szCs w:val="18"/>
              </w:rPr>
              <w:t> %</w:t>
            </w:r>
            <w:r w:rsidRPr="00C871ED">
              <w:rPr>
                <w:sz w:val="18"/>
                <w:szCs w:val="18"/>
              </w:rPr>
              <w:t xml:space="preserve"> женщин</w:t>
            </w:r>
          </w:p>
        </w:tc>
        <w:tc>
          <w:tcPr>
            <w:tcW w:w="2520" w:type="dxa"/>
            <w:tcBorders>
              <w:bottom w:val="nil"/>
            </w:tcBorders>
            <w:shd w:val="clear" w:color="auto" w:fill="auto"/>
            <w:tcMar>
              <w:left w:w="57" w:type="dxa"/>
              <w:right w:w="57" w:type="dxa"/>
            </w:tcMar>
          </w:tcPr>
          <w:p w14:paraId="227C446D" w14:textId="77777777" w:rsidR="00CB6587" w:rsidRPr="00C871ED" w:rsidRDefault="00CB6587" w:rsidP="00C871ED">
            <w:pPr>
              <w:spacing w:before="60" w:after="60" w:line="220" w:lineRule="atLeast"/>
              <w:rPr>
                <w:sz w:val="18"/>
                <w:szCs w:val="18"/>
              </w:rPr>
            </w:pPr>
            <w:r w:rsidRPr="00C871ED">
              <w:rPr>
                <w:sz w:val="18"/>
                <w:szCs w:val="18"/>
              </w:rPr>
              <w:t>Перепись населения 2017 года, том 4, стр. 31 оригинала</w:t>
            </w:r>
          </w:p>
        </w:tc>
      </w:tr>
      <w:tr w:rsidR="00CB6587" w:rsidRPr="00C871ED" w14:paraId="2260F193" w14:textId="77777777" w:rsidTr="00291479">
        <w:tc>
          <w:tcPr>
            <w:tcW w:w="2324" w:type="dxa"/>
            <w:tcBorders>
              <w:top w:val="nil"/>
              <w:bottom w:val="nil"/>
            </w:tcBorders>
            <w:shd w:val="clear" w:color="auto" w:fill="auto"/>
            <w:tcMar>
              <w:left w:w="57" w:type="dxa"/>
              <w:right w:w="57" w:type="dxa"/>
            </w:tcMar>
          </w:tcPr>
          <w:p w14:paraId="51E55181" w14:textId="77777777" w:rsidR="00CB6587" w:rsidRPr="00C871ED" w:rsidRDefault="00CB6587" w:rsidP="00C871ED">
            <w:pPr>
              <w:spacing w:before="60" w:after="60" w:line="220" w:lineRule="atLeast"/>
              <w:rPr>
                <w:sz w:val="18"/>
                <w:szCs w:val="18"/>
              </w:rPr>
            </w:pPr>
            <w:r w:rsidRPr="00C871ED">
              <w:rPr>
                <w:sz w:val="18"/>
                <w:szCs w:val="18"/>
              </w:rPr>
              <w:t>Общий коэффициент рождаемости</w:t>
            </w:r>
          </w:p>
        </w:tc>
        <w:tc>
          <w:tcPr>
            <w:tcW w:w="2496" w:type="dxa"/>
            <w:tcBorders>
              <w:top w:val="nil"/>
              <w:bottom w:val="nil"/>
            </w:tcBorders>
            <w:shd w:val="clear" w:color="auto" w:fill="auto"/>
            <w:tcMar>
              <w:left w:w="57" w:type="dxa"/>
              <w:right w:w="57" w:type="dxa"/>
            </w:tcMar>
          </w:tcPr>
          <w:p w14:paraId="6574A60A" w14:textId="6588ECF0" w:rsidR="00CB6587" w:rsidRPr="00C871ED" w:rsidRDefault="00CB6587" w:rsidP="00C871ED">
            <w:pPr>
              <w:spacing w:before="60" w:after="60" w:line="220" w:lineRule="atLeast"/>
              <w:rPr>
                <w:sz w:val="18"/>
                <w:szCs w:val="18"/>
              </w:rPr>
            </w:pPr>
            <w:r w:rsidRPr="00C871ED">
              <w:rPr>
                <w:sz w:val="18"/>
                <w:szCs w:val="18"/>
              </w:rPr>
              <w:t>4,0</w:t>
            </w:r>
            <w:r w:rsidR="00C871ED">
              <w:rPr>
                <w:sz w:val="18"/>
                <w:szCs w:val="18"/>
              </w:rPr>
              <w:t> %</w:t>
            </w:r>
            <w:r w:rsidRPr="00C871ED">
              <w:rPr>
                <w:sz w:val="18"/>
                <w:szCs w:val="18"/>
              </w:rPr>
              <w:t xml:space="preserve"> (2007 год)</w:t>
            </w:r>
          </w:p>
        </w:tc>
        <w:tc>
          <w:tcPr>
            <w:tcW w:w="2297" w:type="dxa"/>
            <w:tcBorders>
              <w:top w:val="nil"/>
              <w:bottom w:val="nil"/>
            </w:tcBorders>
            <w:shd w:val="clear" w:color="auto" w:fill="auto"/>
            <w:tcMar>
              <w:left w:w="57" w:type="dxa"/>
              <w:right w:w="57" w:type="dxa"/>
            </w:tcMar>
          </w:tcPr>
          <w:p w14:paraId="4712C837" w14:textId="1FC91D7B" w:rsidR="00CB6587" w:rsidRPr="00C871ED" w:rsidRDefault="00CB6587" w:rsidP="00C871ED">
            <w:pPr>
              <w:spacing w:before="60" w:after="60" w:line="220" w:lineRule="atLeast"/>
              <w:rPr>
                <w:sz w:val="18"/>
                <w:szCs w:val="18"/>
              </w:rPr>
            </w:pPr>
            <w:r w:rsidRPr="00C871ED">
              <w:rPr>
                <w:sz w:val="18"/>
                <w:szCs w:val="18"/>
              </w:rPr>
              <w:t>3,2</w:t>
            </w:r>
            <w:r w:rsidR="00C871ED">
              <w:rPr>
                <w:sz w:val="18"/>
                <w:szCs w:val="18"/>
              </w:rPr>
              <w:t> %</w:t>
            </w:r>
            <w:r w:rsidRPr="00C871ED">
              <w:rPr>
                <w:sz w:val="18"/>
                <w:szCs w:val="18"/>
              </w:rPr>
              <w:t xml:space="preserve"> (2014 и 2017 годы)</w:t>
            </w:r>
          </w:p>
        </w:tc>
        <w:tc>
          <w:tcPr>
            <w:tcW w:w="2520" w:type="dxa"/>
            <w:tcBorders>
              <w:top w:val="nil"/>
              <w:bottom w:val="nil"/>
            </w:tcBorders>
            <w:shd w:val="clear" w:color="auto" w:fill="auto"/>
            <w:tcMar>
              <w:left w:w="57" w:type="dxa"/>
              <w:right w:w="57" w:type="dxa"/>
            </w:tcMar>
          </w:tcPr>
          <w:p w14:paraId="3697C61D" w14:textId="77777777" w:rsidR="00CB6587" w:rsidRPr="00C871ED" w:rsidRDefault="00CB6587" w:rsidP="00C871ED">
            <w:pPr>
              <w:spacing w:before="60" w:after="60" w:line="220" w:lineRule="atLeast"/>
              <w:rPr>
                <w:sz w:val="18"/>
                <w:szCs w:val="18"/>
              </w:rPr>
            </w:pPr>
            <w:r w:rsidRPr="00C871ED">
              <w:rPr>
                <w:sz w:val="18"/>
                <w:szCs w:val="18"/>
              </w:rPr>
              <w:t>МИКО, 2014 год</w:t>
            </w:r>
          </w:p>
          <w:p w14:paraId="77982218" w14:textId="77777777" w:rsidR="00CB6587" w:rsidRPr="00C871ED" w:rsidRDefault="00CB6587" w:rsidP="00C871ED">
            <w:pPr>
              <w:spacing w:before="60" w:after="60" w:line="220" w:lineRule="atLeast"/>
              <w:rPr>
                <w:sz w:val="18"/>
                <w:szCs w:val="18"/>
              </w:rPr>
            </w:pPr>
            <w:r w:rsidRPr="00C871ED">
              <w:rPr>
                <w:sz w:val="18"/>
                <w:szCs w:val="18"/>
              </w:rPr>
              <w:t>Перепись населения 2017 года</w:t>
            </w:r>
          </w:p>
        </w:tc>
      </w:tr>
      <w:tr w:rsidR="00CB6587" w:rsidRPr="00C871ED" w14:paraId="5B5A5801" w14:textId="77777777" w:rsidTr="00291479">
        <w:tc>
          <w:tcPr>
            <w:tcW w:w="2324" w:type="dxa"/>
            <w:tcBorders>
              <w:top w:val="nil"/>
            </w:tcBorders>
            <w:shd w:val="clear" w:color="auto" w:fill="auto"/>
            <w:tcMar>
              <w:left w:w="57" w:type="dxa"/>
              <w:right w:w="57" w:type="dxa"/>
            </w:tcMar>
          </w:tcPr>
          <w:p w14:paraId="7C205BCE" w14:textId="0A53878E" w:rsidR="00CB6587" w:rsidRPr="00C871ED" w:rsidRDefault="00CB6587" w:rsidP="00C871ED">
            <w:pPr>
              <w:spacing w:before="60" w:after="60" w:line="220" w:lineRule="atLeast"/>
              <w:rPr>
                <w:sz w:val="18"/>
                <w:szCs w:val="18"/>
              </w:rPr>
            </w:pPr>
            <w:r w:rsidRPr="00C871ED">
              <w:rPr>
                <w:sz w:val="18"/>
                <w:szCs w:val="18"/>
              </w:rPr>
              <w:lastRenderedPageBreak/>
              <w:t>Прекращение беременности по медицинским показаниям в процентах к числу живорождений</w:t>
            </w:r>
          </w:p>
        </w:tc>
        <w:tc>
          <w:tcPr>
            <w:tcW w:w="2496" w:type="dxa"/>
            <w:tcBorders>
              <w:top w:val="nil"/>
            </w:tcBorders>
            <w:shd w:val="clear" w:color="auto" w:fill="auto"/>
            <w:tcMar>
              <w:left w:w="57" w:type="dxa"/>
              <w:right w:w="57" w:type="dxa"/>
            </w:tcMar>
          </w:tcPr>
          <w:p w14:paraId="006EF203" w14:textId="77777777" w:rsidR="00CB6587" w:rsidRPr="00C871ED" w:rsidRDefault="00CB6587" w:rsidP="00C871ED">
            <w:pPr>
              <w:spacing w:before="60" w:after="60" w:line="220" w:lineRule="atLeast"/>
              <w:rPr>
                <w:sz w:val="18"/>
                <w:szCs w:val="18"/>
              </w:rPr>
            </w:pPr>
            <w:r w:rsidRPr="00C871ED">
              <w:rPr>
                <w:sz w:val="18"/>
                <w:szCs w:val="18"/>
              </w:rPr>
              <w:t>Данные отсутствуют</w:t>
            </w:r>
          </w:p>
        </w:tc>
        <w:tc>
          <w:tcPr>
            <w:tcW w:w="2297" w:type="dxa"/>
            <w:tcBorders>
              <w:top w:val="nil"/>
            </w:tcBorders>
            <w:shd w:val="clear" w:color="auto" w:fill="auto"/>
            <w:tcMar>
              <w:left w:w="57" w:type="dxa"/>
              <w:right w:w="57" w:type="dxa"/>
            </w:tcMar>
          </w:tcPr>
          <w:p w14:paraId="3B472073" w14:textId="77777777" w:rsidR="00CB6587" w:rsidRPr="00C871ED" w:rsidRDefault="00CB6587" w:rsidP="00C871ED">
            <w:pPr>
              <w:spacing w:before="60" w:after="60" w:line="220" w:lineRule="atLeast"/>
              <w:rPr>
                <w:sz w:val="18"/>
                <w:szCs w:val="18"/>
              </w:rPr>
            </w:pPr>
            <w:r w:rsidRPr="00C871ED">
              <w:rPr>
                <w:sz w:val="18"/>
                <w:szCs w:val="18"/>
              </w:rPr>
              <w:t>Данные отсутствуют</w:t>
            </w:r>
          </w:p>
        </w:tc>
        <w:tc>
          <w:tcPr>
            <w:tcW w:w="2520" w:type="dxa"/>
            <w:tcBorders>
              <w:top w:val="nil"/>
            </w:tcBorders>
            <w:shd w:val="clear" w:color="auto" w:fill="auto"/>
            <w:tcMar>
              <w:left w:w="57" w:type="dxa"/>
              <w:right w:w="57" w:type="dxa"/>
            </w:tcMar>
          </w:tcPr>
          <w:p w14:paraId="32B4C0EF" w14:textId="77777777" w:rsidR="00CB6587" w:rsidRPr="00C871ED" w:rsidRDefault="00CB6587" w:rsidP="00C871ED">
            <w:pPr>
              <w:spacing w:before="60" w:after="60" w:line="220" w:lineRule="atLeast"/>
              <w:rPr>
                <w:sz w:val="18"/>
                <w:szCs w:val="18"/>
              </w:rPr>
            </w:pPr>
            <w:r w:rsidRPr="00C871ED">
              <w:rPr>
                <w:sz w:val="18"/>
                <w:szCs w:val="18"/>
              </w:rPr>
              <w:t>Нет источника</w:t>
            </w:r>
          </w:p>
        </w:tc>
      </w:tr>
      <w:tr w:rsidR="00CB6587" w:rsidRPr="00C871ED" w14:paraId="1BA25100" w14:textId="77777777" w:rsidTr="00291479">
        <w:tc>
          <w:tcPr>
            <w:tcW w:w="2324" w:type="dxa"/>
            <w:tcBorders>
              <w:bottom w:val="nil"/>
            </w:tcBorders>
            <w:shd w:val="clear" w:color="auto" w:fill="auto"/>
            <w:tcMar>
              <w:left w:w="57" w:type="dxa"/>
              <w:right w:w="57" w:type="dxa"/>
            </w:tcMar>
          </w:tcPr>
          <w:p w14:paraId="33EF0DA2" w14:textId="77777777" w:rsidR="00CB6587" w:rsidRPr="00C871ED" w:rsidRDefault="00CB6587" w:rsidP="00C871ED">
            <w:pPr>
              <w:spacing w:before="60" w:after="60" w:line="220" w:lineRule="atLeast"/>
              <w:rPr>
                <w:sz w:val="18"/>
                <w:szCs w:val="18"/>
              </w:rPr>
            </w:pPr>
            <w:r w:rsidRPr="00C871ED">
              <w:rPr>
                <w:sz w:val="18"/>
                <w:szCs w:val="18"/>
              </w:rPr>
              <w:t xml:space="preserve">Уровни инфицирования ВИЧ/заболевания СПИДом </w:t>
            </w:r>
          </w:p>
        </w:tc>
        <w:tc>
          <w:tcPr>
            <w:tcW w:w="2496" w:type="dxa"/>
            <w:tcBorders>
              <w:bottom w:val="nil"/>
            </w:tcBorders>
            <w:shd w:val="clear" w:color="auto" w:fill="auto"/>
            <w:tcMar>
              <w:left w:w="57" w:type="dxa"/>
              <w:right w:w="57" w:type="dxa"/>
            </w:tcMar>
          </w:tcPr>
          <w:p w14:paraId="74EACF93" w14:textId="77777777" w:rsidR="00CB6587" w:rsidRPr="00C871ED" w:rsidRDefault="00CB6587" w:rsidP="00C871ED">
            <w:pPr>
              <w:spacing w:before="60" w:after="60" w:line="220" w:lineRule="atLeast"/>
              <w:rPr>
                <w:sz w:val="18"/>
                <w:szCs w:val="18"/>
              </w:rPr>
            </w:pPr>
            <w:r w:rsidRPr="00C871ED">
              <w:rPr>
                <w:sz w:val="18"/>
                <w:szCs w:val="18"/>
              </w:rPr>
              <w:t>ООПЗВС 2, 2016 год</w:t>
            </w:r>
          </w:p>
          <w:p w14:paraId="6F2A1E6E" w14:textId="2A42CD17" w:rsidR="00CB6587" w:rsidRPr="00C871ED" w:rsidRDefault="00CB6587" w:rsidP="00C871ED">
            <w:pPr>
              <w:spacing w:before="60" w:after="60" w:line="220" w:lineRule="atLeast"/>
              <w:rPr>
                <w:sz w:val="18"/>
                <w:szCs w:val="18"/>
              </w:rPr>
            </w:pPr>
            <w:r w:rsidRPr="00C871ED">
              <w:rPr>
                <w:sz w:val="18"/>
                <w:szCs w:val="18"/>
              </w:rPr>
              <w:t>27</w:t>
            </w:r>
            <w:r w:rsidR="00C871ED">
              <w:rPr>
                <w:sz w:val="18"/>
                <w:szCs w:val="18"/>
              </w:rPr>
              <w:t> %</w:t>
            </w:r>
            <w:r w:rsidRPr="00C871ED">
              <w:rPr>
                <w:sz w:val="18"/>
                <w:szCs w:val="18"/>
              </w:rPr>
              <w:t xml:space="preserve"> населения</w:t>
            </w:r>
          </w:p>
          <w:p w14:paraId="3DDE4EAF" w14:textId="4A6DB65E" w:rsidR="00CB6587" w:rsidRPr="00C871ED" w:rsidRDefault="00CB6587" w:rsidP="00C871ED">
            <w:pPr>
              <w:spacing w:before="60" w:after="60" w:line="220" w:lineRule="atLeast"/>
              <w:rPr>
                <w:sz w:val="18"/>
                <w:szCs w:val="18"/>
              </w:rPr>
            </w:pPr>
            <w:r w:rsidRPr="00C871ED">
              <w:rPr>
                <w:sz w:val="18"/>
                <w:szCs w:val="18"/>
              </w:rPr>
              <w:t>20,4</w:t>
            </w:r>
            <w:r w:rsidR="00C871ED">
              <w:rPr>
                <w:sz w:val="18"/>
                <w:szCs w:val="18"/>
              </w:rPr>
              <w:t> %</w:t>
            </w:r>
            <w:r w:rsidRPr="00C871ED">
              <w:rPr>
                <w:sz w:val="18"/>
                <w:szCs w:val="18"/>
              </w:rPr>
              <w:t xml:space="preserve"> мужчин</w:t>
            </w:r>
          </w:p>
          <w:p w14:paraId="147D58A2" w14:textId="2E9841D5" w:rsidR="00CB6587" w:rsidRPr="00C871ED" w:rsidRDefault="00CB6587" w:rsidP="00C871ED">
            <w:pPr>
              <w:spacing w:before="60" w:after="60" w:line="220" w:lineRule="atLeast"/>
              <w:rPr>
                <w:sz w:val="18"/>
                <w:szCs w:val="18"/>
              </w:rPr>
            </w:pPr>
            <w:r w:rsidRPr="00C871ED">
              <w:rPr>
                <w:sz w:val="18"/>
                <w:szCs w:val="18"/>
              </w:rPr>
              <w:t>32,5</w:t>
            </w:r>
            <w:r w:rsidR="00C871ED">
              <w:rPr>
                <w:sz w:val="18"/>
                <w:szCs w:val="18"/>
              </w:rPr>
              <w:t> %</w:t>
            </w:r>
            <w:r w:rsidRPr="00C871ED">
              <w:rPr>
                <w:sz w:val="18"/>
                <w:szCs w:val="18"/>
              </w:rPr>
              <w:t xml:space="preserve"> женщин</w:t>
            </w:r>
          </w:p>
        </w:tc>
        <w:tc>
          <w:tcPr>
            <w:tcW w:w="2297" w:type="dxa"/>
            <w:tcBorders>
              <w:bottom w:val="nil"/>
            </w:tcBorders>
            <w:shd w:val="clear" w:color="auto" w:fill="auto"/>
            <w:tcMar>
              <w:left w:w="57" w:type="dxa"/>
              <w:right w:w="57" w:type="dxa"/>
            </w:tcMar>
          </w:tcPr>
          <w:p w14:paraId="27BDF627" w14:textId="18C076D1" w:rsidR="00CB6587" w:rsidRPr="00C871ED" w:rsidRDefault="00CB6587" w:rsidP="00C871ED">
            <w:pPr>
              <w:spacing w:before="60" w:after="60" w:line="220" w:lineRule="atLeast"/>
              <w:rPr>
                <w:sz w:val="18"/>
                <w:szCs w:val="18"/>
              </w:rPr>
            </w:pPr>
            <w:r w:rsidRPr="00C871ED">
              <w:rPr>
                <w:sz w:val="18"/>
                <w:szCs w:val="18"/>
              </w:rPr>
              <w:t>27</w:t>
            </w:r>
            <w:r w:rsidR="00C871ED">
              <w:rPr>
                <w:sz w:val="18"/>
                <w:szCs w:val="18"/>
              </w:rPr>
              <w:t> %</w:t>
            </w:r>
            <w:r w:rsidRPr="00C871ED">
              <w:rPr>
                <w:sz w:val="18"/>
                <w:szCs w:val="18"/>
              </w:rPr>
              <w:t xml:space="preserve"> населения</w:t>
            </w:r>
          </w:p>
          <w:p w14:paraId="3D98EB98" w14:textId="144EE9DE" w:rsidR="00CB6587" w:rsidRPr="00C871ED" w:rsidRDefault="00CB6587" w:rsidP="00C871ED">
            <w:pPr>
              <w:spacing w:before="60" w:after="60" w:line="220" w:lineRule="atLeast"/>
              <w:rPr>
                <w:sz w:val="18"/>
                <w:szCs w:val="18"/>
              </w:rPr>
            </w:pPr>
            <w:r w:rsidRPr="00C871ED">
              <w:rPr>
                <w:sz w:val="18"/>
                <w:szCs w:val="18"/>
              </w:rPr>
              <w:t>20,9</w:t>
            </w:r>
            <w:r w:rsidR="00C871ED">
              <w:rPr>
                <w:sz w:val="18"/>
                <w:szCs w:val="18"/>
              </w:rPr>
              <w:t> %</w:t>
            </w:r>
            <w:r w:rsidRPr="00C871ED">
              <w:rPr>
                <w:sz w:val="18"/>
                <w:szCs w:val="18"/>
              </w:rPr>
              <w:t xml:space="preserve"> мужчин</w:t>
            </w:r>
          </w:p>
          <w:p w14:paraId="2E92ED41" w14:textId="598B9AEA" w:rsidR="00CB6587" w:rsidRPr="00C871ED" w:rsidRDefault="00CB6587" w:rsidP="00C871ED">
            <w:pPr>
              <w:spacing w:before="60" w:after="60" w:line="220" w:lineRule="atLeast"/>
              <w:rPr>
                <w:sz w:val="18"/>
                <w:szCs w:val="18"/>
              </w:rPr>
            </w:pPr>
            <w:r w:rsidRPr="00C871ED">
              <w:rPr>
                <w:sz w:val="18"/>
                <w:szCs w:val="18"/>
              </w:rPr>
              <w:t>33</w:t>
            </w:r>
            <w:r w:rsidR="00C871ED">
              <w:rPr>
                <w:sz w:val="18"/>
                <w:szCs w:val="18"/>
              </w:rPr>
              <w:t> %</w:t>
            </w:r>
            <w:r w:rsidRPr="00C871ED">
              <w:rPr>
                <w:sz w:val="18"/>
                <w:szCs w:val="18"/>
              </w:rPr>
              <w:t xml:space="preserve"> женщин</w:t>
            </w:r>
          </w:p>
        </w:tc>
        <w:tc>
          <w:tcPr>
            <w:tcW w:w="2520" w:type="dxa"/>
            <w:tcBorders>
              <w:bottom w:val="nil"/>
            </w:tcBorders>
            <w:shd w:val="clear" w:color="auto" w:fill="auto"/>
            <w:tcMar>
              <w:left w:w="57" w:type="dxa"/>
              <w:right w:w="57" w:type="dxa"/>
            </w:tcMar>
          </w:tcPr>
          <w:p w14:paraId="55A49195" w14:textId="77777777" w:rsidR="00CB6587" w:rsidRPr="00C871ED" w:rsidRDefault="00CB6587" w:rsidP="00C871ED">
            <w:pPr>
              <w:spacing w:before="60" w:after="60" w:line="220" w:lineRule="atLeast"/>
              <w:rPr>
                <w:sz w:val="18"/>
                <w:szCs w:val="18"/>
              </w:rPr>
            </w:pPr>
            <w:r w:rsidRPr="00C871ED">
              <w:rPr>
                <w:sz w:val="18"/>
                <w:szCs w:val="18"/>
              </w:rPr>
              <w:t>ООПЗВС 1, 2010 год (стр. 21 оригинала)</w:t>
            </w:r>
          </w:p>
          <w:p w14:paraId="2571D919" w14:textId="77777777" w:rsidR="00CB6587" w:rsidRPr="00C871ED" w:rsidRDefault="00CB6587" w:rsidP="00C871ED">
            <w:pPr>
              <w:spacing w:before="60" w:after="60" w:line="220" w:lineRule="atLeast"/>
              <w:rPr>
                <w:sz w:val="18"/>
                <w:szCs w:val="18"/>
              </w:rPr>
            </w:pPr>
            <w:r w:rsidRPr="00C871ED">
              <w:rPr>
                <w:sz w:val="18"/>
                <w:szCs w:val="18"/>
              </w:rPr>
              <w:t>Доклад об оценках и прогнозах по ВИЧ 2021 года</w:t>
            </w:r>
          </w:p>
        </w:tc>
      </w:tr>
      <w:tr w:rsidR="00CB6587" w:rsidRPr="00C871ED" w14:paraId="75FD21A9" w14:textId="77777777" w:rsidTr="00291479">
        <w:tc>
          <w:tcPr>
            <w:tcW w:w="2324" w:type="dxa"/>
            <w:tcBorders>
              <w:top w:val="nil"/>
              <w:bottom w:val="nil"/>
            </w:tcBorders>
            <w:shd w:val="clear" w:color="auto" w:fill="auto"/>
            <w:tcMar>
              <w:left w:w="57" w:type="dxa"/>
              <w:right w:w="57" w:type="dxa"/>
            </w:tcMar>
          </w:tcPr>
          <w:p w14:paraId="3D0A3A54" w14:textId="77777777" w:rsidR="00CB6587" w:rsidRPr="00C871ED" w:rsidRDefault="00CB6587" w:rsidP="00C871ED">
            <w:pPr>
              <w:spacing w:before="60" w:after="60" w:line="220" w:lineRule="atLeast"/>
              <w:rPr>
                <w:sz w:val="18"/>
                <w:szCs w:val="18"/>
              </w:rPr>
            </w:pPr>
            <w:r w:rsidRPr="00C871ED">
              <w:rPr>
                <w:sz w:val="18"/>
                <w:szCs w:val="18"/>
              </w:rPr>
              <w:t>Уровень заражения ВИЧ</w:t>
            </w:r>
          </w:p>
        </w:tc>
        <w:tc>
          <w:tcPr>
            <w:tcW w:w="2496" w:type="dxa"/>
            <w:tcBorders>
              <w:top w:val="nil"/>
              <w:bottom w:val="nil"/>
            </w:tcBorders>
            <w:shd w:val="clear" w:color="auto" w:fill="auto"/>
            <w:tcMar>
              <w:left w:w="57" w:type="dxa"/>
              <w:right w:w="57" w:type="dxa"/>
            </w:tcMar>
          </w:tcPr>
          <w:p w14:paraId="4C6C6D60" w14:textId="77777777" w:rsidR="00CB6587" w:rsidRPr="00C871ED" w:rsidRDefault="00CB6587" w:rsidP="00C871ED">
            <w:pPr>
              <w:spacing w:before="60" w:after="60" w:line="220" w:lineRule="atLeast"/>
              <w:rPr>
                <w:sz w:val="18"/>
                <w:szCs w:val="18"/>
              </w:rPr>
            </w:pPr>
            <w:r w:rsidRPr="00C871ED">
              <w:rPr>
                <w:sz w:val="18"/>
                <w:szCs w:val="18"/>
              </w:rPr>
              <w:t>ООПЗВС 1, 2010 год</w:t>
            </w:r>
          </w:p>
          <w:p w14:paraId="76ACD2F0" w14:textId="60B2DF11" w:rsidR="00CB6587" w:rsidRPr="00C871ED" w:rsidRDefault="00CB6587" w:rsidP="00C871ED">
            <w:pPr>
              <w:spacing w:before="60" w:after="60" w:line="220" w:lineRule="atLeast"/>
              <w:rPr>
                <w:sz w:val="18"/>
                <w:szCs w:val="18"/>
              </w:rPr>
            </w:pPr>
            <w:r w:rsidRPr="00C871ED">
              <w:rPr>
                <w:sz w:val="18"/>
                <w:szCs w:val="18"/>
              </w:rPr>
              <w:t>2,4</w:t>
            </w:r>
            <w:r w:rsidR="00C871ED">
              <w:rPr>
                <w:sz w:val="18"/>
                <w:szCs w:val="18"/>
              </w:rPr>
              <w:t> %</w:t>
            </w:r>
            <w:r w:rsidRPr="00C871ED">
              <w:rPr>
                <w:sz w:val="18"/>
                <w:szCs w:val="18"/>
              </w:rPr>
              <w:t xml:space="preserve"> населения</w:t>
            </w:r>
          </w:p>
          <w:p w14:paraId="5F2543F0" w14:textId="180DEB66" w:rsidR="00CB6587" w:rsidRPr="00C871ED" w:rsidRDefault="00CB6587" w:rsidP="00C871ED">
            <w:pPr>
              <w:spacing w:before="60" w:after="60" w:line="220" w:lineRule="atLeast"/>
              <w:rPr>
                <w:sz w:val="18"/>
                <w:szCs w:val="18"/>
              </w:rPr>
            </w:pPr>
            <w:r w:rsidRPr="00C871ED">
              <w:rPr>
                <w:sz w:val="18"/>
                <w:szCs w:val="18"/>
              </w:rPr>
              <w:t>1,7</w:t>
            </w:r>
            <w:r w:rsidR="00C871ED">
              <w:rPr>
                <w:sz w:val="18"/>
                <w:szCs w:val="18"/>
              </w:rPr>
              <w:t> %</w:t>
            </w:r>
            <w:r w:rsidRPr="00C871ED">
              <w:rPr>
                <w:sz w:val="18"/>
                <w:szCs w:val="18"/>
              </w:rPr>
              <w:t xml:space="preserve"> мужчин</w:t>
            </w:r>
          </w:p>
          <w:p w14:paraId="33AC26AE" w14:textId="1CE36244" w:rsidR="00CB6587" w:rsidRPr="00C871ED" w:rsidRDefault="00CB6587" w:rsidP="00C871ED">
            <w:pPr>
              <w:spacing w:before="60" w:after="60" w:line="220" w:lineRule="atLeast"/>
              <w:rPr>
                <w:sz w:val="18"/>
                <w:szCs w:val="18"/>
              </w:rPr>
            </w:pPr>
            <w:r w:rsidRPr="00C871ED">
              <w:rPr>
                <w:sz w:val="18"/>
                <w:szCs w:val="18"/>
              </w:rPr>
              <w:t>2.45</w:t>
            </w:r>
            <w:r w:rsidR="00C871ED">
              <w:rPr>
                <w:sz w:val="18"/>
                <w:szCs w:val="18"/>
              </w:rPr>
              <w:t> %</w:t>
            </w:r>
            <w:r w:rsidRPr="00C871ED">
              <w:rPr>
                <w:sz w:val="18"/>
                <w:szCs w:val="18"/>
              </w:rPr>
              <w:t xml:space="preserve"> женщин </w:t>
            </w:r>
          </w:p>
        </w:tc>
        <w:tc>
          <w:tcPr>
            <w:tcW w:w="2297" w:type="dxa"/>
            <w:tcBorders>
              <w:top w:val="nil"/>
              <w:bottom w:val="nil"/>
            </w:tcBorders>
            <w:shd w:val="clear" w:color="auto" w:fill="auto"/>
            <w:tcMar>
              <w:left w:w="57" w:type="dxa"/>
              <w:right w:w="57" w:type="dxa"/>
            </w:tcMar>
          </w:tcPr>
          <w:p w14:paraId="6E54A88A" w14:textId="3E76C5FB" w:rsidR="00CB6587" w:rsidRPr="00C871ED" w:rsidRDefault="00CB6587" w:rsidP="00C871ED">
            <w:pPr>
              <w:spacing w:before="60" w:after="60" w:line="220" w:lineRule="atLeast"/>
              <w:rPr>
                <w:sz w:val="18"/>
                <w:szCs w:val="18"/>
              </w:rPr>
            </w:pPr>
            <w:r w:rsidRPr="00C871ED">
              <w:rPr>
                <w:sz w:val="18"/>
                <w:szCs w:val="18"/>
              </w:rPr>
              <w:t>Доклад об оценках и прогнозах по ВИЧ 2021</w:t>
            </w:r>
            <w:r w:rsidR="00C871ED">
              <w:rPr>
                <w:sz w:val="18"/>
                <w:szCs w:val="18"/>
              </w:rPr>
              <w:t> </w:t>
            </w:r>
            <w:r w:rsidRPr="00C871ED">
              <w:rPr>
                <w:sz w:val="18"/>
                <w:szCs w:val="18"/>
              </w:rPr>
              <w:t>года</w:t>
            </w:r>
          </w:p>
          <w:p w14:paraId="40D2B357" w14:textId="075A5724" w:rsidR="00CB6587" w:rsidRPr="00C871ED" w:rsidRDefault="00CB6587" w:rsidP="00C871ED">
            <w:pPr>
              <w:spacing w:before="60" w:after="60" w:line="220" w:lineRule="atLeast"/>
              <w:rPr>
                <w:sz w:val="18"/>
                <w:szCs w:val="18"/>
              </w:rPr>
            </w:pPr>
            <w:r w:rsidRPr="00C871ED">
              <w:rPr>
                <w:sz w:val="18"/>
                <w:szCs w:val="18"/>
              </w:rPr>
              <w:t>1,0</w:t>
            </w:r>
            <w:r w:rsidR="00C871ED">
              <w:rPr>
                <w:sz w:val="18"/>
                <w:szCs w:val="18"/>
              </w:rPr>
              <w:t> %</w:t>
            </w:r>
            <w:r w:rsidRPr="00C871ED">
              <w:rPr>
                <w:sz w:val="18"/>
                <w:szCs w:val="18"/>
              </w:rPr>
              <w:t xml:space="preserve"> населения</w:t>
            </w:r>
          </w:p>
          <w:p w14:paraId="6E36D829" w14:textId="01B8DCE6" w:rsidR="00CB6587" w:rsidRPr="00C871ED" w:rsidRDefault="00CB6587" w:rsidP="00C871ED">
            <w:pPr>
              <w:spacing w:before="60" w:after="60" w:line="220" w:lineRule="atLeast"/>
              <w:rPr>
                <w:sz w:val="18"/>
                <w:szCs w:val="18"/>
              </w:rPr>
            </w:pPr>
            <w:r w:rsidRPr="00C871ED">
              <w:rPr>
                <w:sz w:val="18"/>
                <w:szCs w:val="18"/>
              </w:rPr>
              <w:t>0,62</w:t>
            </w:r>
            <w:r w:rsidR="00C871ED">
              <w:rPr>
                <w:sz w:val="18"/>
                <w:szCs w:val="18"/>
              </w:rPr>
              <w:t> %</w:t>
            </w:r>
            <w:r w:rsidRPr="00C871ED">
              <w:rPr>
                <w:sz w:val="18"/>
                <w:szCs w:val="18"/>
              </w:rPr>
              <w:t xml:space="preserve"> мужчин</w:t>
            </w:r>
          </w:p>
          <w:p w14:paraId="490F88A4" w14:textId="7542D2A5" w:rsidR="00CB6587" w:rsidRPr="00C871ED" w:rsidRDefault="00CB6587" w:rsidP="00C871ED">
            <w:pPr>
              <w:spacing w:before="60" w:after="60" w:line="220" w:lineRule="atLeast"/>
              <w:rPr>
                <w:sz w:val="18"/>
                <w:szCs w:val="18"/>
              </w:rPr>
            </w:pPr>
            <w:r w:rsidRPr="00C871ED">
              <w:rPr>
                <w:sz w:val="18"/>
                <w:szCs w:val="18"/>
              </w:rPr>
              <w:t>1,47</w:t>
            </w:r>
            <w:r w:rsidR="00C871ED">
              <w:rPr>
                <w:sz w:val="18"/>
                <w:szCs w:val="18"/>
              </w:rPr>
              <w:t> %</w:t>
            </w:r>
            <w:r w:rsidRPr="00C871ED">
              <w:rPr>
                <w:sz w:val="18"/>
                <w:szCs w:val="18"/>
              </w:rPr>
              <w:t xml:space="preserve"> женщин</w:t>
            </w:r>
          </w:p>
        </w:tc>
        <w:tc>
          <w:tcPr>
            <w:tcW w:w="2520" w:type="dxa"/>
            <w:tcBorders>
              <w:top w:val="nil"/>
              <w:bottom w:val="nil"/>
            </w:tcBorders>
            <w:shd w:val="clear" w:color="auto" w:fill="auto"/>
            <w:tcMar>
              <w:left w:w="57" w:type="dxa"/>
              <w:right w:w="57" w:type="dxa"/>
            </w:tcMar>
          </w:tcPr>
          <w:p w14:paraId="73F9DD35" w14:textId="77777777" w:rsidR="00CB6587" w:rsidRPr="00C871ED" w:rsidRDefault="00CB6587" w:rsidP="00C871ED">
            <w:pPr>
              <w:spacing w:before="60" w:after="60" w:line="220" w:lineRule="atLeast"/>
              <w:rPr>
                <w:sz w:val="18"/>
                <w:szCs w:val="18"/>
              </w:rPr>
            </w:pPr>
            <w:r w:rsidRPr="00C871ED">
              <w:rPr>
                <w:sz w:val="18"/>
                <w:szCs w:val="18"/>
              </w:rPr>
              <w:t>ООПЗВС 1, 2010 год (стр. 7 оригинала)</w:t>
            </w:r>
          </w:p>
          <w:p w14:paraId="53A82E18" w14:textId="77777777" w:rsidR="00CB6587" w:rsidRPr="00C871ED" w:rsidRDefault="00CB6587" w:rsidP="00C871ED">
            <w:pPr>
              <w:spacing w:before="60" w:after="60" w:line="220" w:lineRule="atLeast"/>
              <w:rPr>
                <w:sz w:val="18"/>
                <w:szCs w:val="18"/>
              </w:rPr>
            </w:pPr>
            <w:r w:rsidRPr="00C871ED">
              <w:rPr>
                <w:sz w:val="18"/>
                <w:szCs w:val="18"/>
              </w:rPr>
              <w:t>Доклад об оценках и прогнозах по ВИЧ 2021 года</w:t>
            </w:r>
          </w:p>
        </w:tc>
      </w:tr>
      <w:tr w:rsidR="00CB6587" w:rsidRPr="00C871ED" w14:paraId="085726AD" w14:textId="77777777" w:rsidTr="00291479">
        <w:tc>
          <w:tcPr>
            <w:tcW w:w="2324" w:type="dxa"/>
            <w:tcBorders>
              <w:top w:val="nil"/>
              <w:bottom w:val="nil"/>
            </w:tcBorders>
            <w:shd w:val="clear" w:color="auto" w:fill="auto"/>
            <w:tcMar>
              <w:left w:w="57" w:type="dxa"/>
              <w:right w:w="57" w:type="dxa"/>
            </w:tcMar>
          </w:tcPr>
          <w:p w14:paraId="0B015386" w14:textId="2DA4E59D" w:rsidR="00CB6587" w:rsidRPr="00C871ED" w:rsidRDefault="00CB6587" w:rsidP="00C871ED">
            <w:pPr>
              <w:spacing w:before="60" w:after="60" w:line="220" w:lineRule="atLeast"/>
              <w:rPr>
                <w:sz w:val="18"/>
                <w:szCs w:val="18"/>
              </w:rPr>
            </w:pPr>
            <w:r w:rsidRPr="00C871ED">
              <w:rPr>
                <w:sz w:val="18"/>
                <w:szCs w:val="18"/>
              </w:rPr>
              <w:t xml:space="preserve">Случаи смерти, связанные </w:t>
            </w:r>
            <w:r w:rsidR="00291479">
              <w:rPr>
                <w:sz w:val="18"/>
                <w:szCs w:val="18"/>
              </w:rPr>
              <w:br/>
            </w:r>
            <w:r w:rsidRPr="00C871ED">
              <w:rPr>
                <w:sz w:val="18"/>
                <w:szCs w:val="18"/>
              </w:rPr>
              <w:t>со СПИДом</w:t>
            </w:r>
          </w:p>
        </w:tc>
        <w:tc>
          <w:tcPr>
            <w:tcW w:w="2496" w:type="dxa"/>
            <w:tcBorders>
              <w:top w:val="nil"/>
              <w:bottom w:val="nil"/>
            </w:tcBorders>
            <w:shd w:val="clear" w:color="auto" w:fill="auto"/>
            <w:tcMar>
              <w:left w:w="57" w:type="dxa"/>
              <w:right w:w="57" w:type="dxa"/>
            </w:tcMar>
          </w:tcPr>
          <w:p w14:paraId="4CEDEA5C" w14:textId="77777777" w:rsidR="00CB6587" w:rsidRPr="00C871ED" w:rsidRDefault="00CB6587" w:rsidP="00C871ED">
            <w:pPr>
              <w:spacing w:before="60" w:after="60" w:line="220" w:lineRule="atLeast"/>
              <w:rPr>
                <w:sz w:val="18"/>
                <w:szCs w:val="18"/>
              </w:rPr>
            </w:pPr>
            <w:r w:rsidRPr="00C871ED">
              <w:rPr>
                <w:sz w:val="18"/>
                <w:szCs w:val="18"/>
              </w:rPr>
              <w:t>Оценки по ВИЧ (2019 год)</w:t>
            </w:r>
          </w:p>
          <w:p w14:paraId="5E44AB7A" w14:textId="77777777" w:rsidR="00CB6587" w:rsidRPr="00C871ED" w:rsidRDefault="00CB6587" w:rsidP="00C871ED">
            <w:pPr>
              <w:spacing w:before="60" w:after="60" w:line="220" w:lineRule="atLeast"/>
              <w:rPr>
                <w:sz w:val="18"/>
                <w:szCs w:val="18"/>
              </w:rPr>
            </w:pPr>
            <w:r w:rsidRPr="00C871ED">
              <w:rPr>
                <w:sz w:val="18"/>
                <w:szCs w:val="18"/>
              </w:rPr>
              <w:t>2 500 среди всего населения</w:t>
            </w:r>
          </w:p>
          <w:p w14:paraId="0B736248" w14:textId="77777777" w:rsidR="00CB6587" w:rsidRPr="00C871ED" w:rsidRDefault="00CB6587" w:rsidP="00C871ED">
            <w:pPr>
              <w:spacing w:before="60" w:after="60" w:line="220" w:lineRule="atLeast"/>
              <w:rPr>
                <w:sz w:val="18"/>
                <w:szCs w:val="18"/>
              </w:rPr>
            </w:pPr>
            <w:r w:rsidRPr="00C871ED">
              <w:rPr>
                <w:sz w:val="18"/>
                <w:szCs w:val="18"/>
              </w:rPr>
              <w:t>1 100 среди мужчин</w:t>
            </w:r>
          </w:p>
          <w:p w14:paraId="648E1A67" w14:textId="77777777" w:rsidR="00CB6587" w:rsidRPr="00C871ED" w:rsidRDefault="00CB6587" w:rsidP="00C871ED">
            <w:pPr>
              <w:spacing w:before="60" w:after="60" w:line="220" w:lineRule="atLeast"/>
              <w:rPr>
                <w:sz w:val="18"/>
                <w:szCs w:val="18"/>
              </w:rPr>
            </w:pPr>
            <w:r w:rsidRPr="00C871ED">
              <w:rPr>
                <w:sz w:val="18"/>
                <w:szCs w:val="18"/>
              </w:rPr>
              <w:t>1 400 среди женщин</w:t>
            </w:r>
          </w:p>
        </w:tc>
        <w:tc>
          <w:tcPr>
            <w:tcW w:w="2297" w:type="dxa"/>
            <w:tcBorders>
              <w:top w:val="nil"/>
              <w:bottom w:val="nil"/>
            </w:tcBorders>
            <w:shd w:val="clear" w:color="auto" w:fill="auto"/>
            <w:tcMar>
              <w:left w:w="57" w:type="dxa"/>
              <w:right w:w="57" w:type="dxa"/>
            </w:tcMar>
          </w:tcPr>
          <w:p w14:paraId="3A97CEBD" w14:textId="77777777" w:rsidR="00CB6587" w:rsidRPr="00C871ED" w:rsidRDefault="00CB6587" w:rsidP="00C871ED">
            <w:pPr>
              <w:spacing w:before="60" w:after="60" w:line="220" w:lineRule="atLeast"/>
              <w:rPr>
                <w:sz w:val="18"/>
                <w:szCs w:val="18"/>
              </w:rPr>
            </w:pPr>
            <w:r w:rsidRPr="00C871ED">
              <w:rPr>
                <w:sz w:val="18"/>
                <w:szCs w:val="18"/>
              </w:rPr>
              <w:t>Оценки по ВИЧ (2020 год)</w:t>
            </w:r>
          </w:p>
          <w:p w14:paraId="6CE30305" w14:textId="77777777" w:rsidR="00CB6587" w:rsidRPr="00C871ED" w:rsidRDefault="00CB6587" w:rsidP="00C871ED">
            <w:pPr>
              <w:spacing w:before="60" w:after="60" w:line="220" w:lineRule="atLeast"/>
              <w:rPr>
                <w:sz w:val="18"/>
                <w:szCs w:val="18"/>
              </w:rPr>
            </w:pPr>
            <w:r w:rsidRPr="00C871ED">
              <w:rPr>
                <w:sz w:val="18"/>
                <w:szCs w:val="18"/>
              </w:rPr>
              <w:t>2 400 среди всего населения</w:t>
            </w:r>
          </w:p>
          <w:p w14:paraId="5BF7D944" w14:textId="77777777" w:rsidR="00CB6587" w:rsidRPr="00C871ED" w:rsidRDefault="00CB6587" w:rsidP="00C871ED">
            <w:pPr>
              <w:spacing w:before="60" w:after="60" w:line="220" w:lineRule="atLeast"/>
              <w:rPr>
                <w:sz w:val="18"/>
                <w:szCs w:val="18"/>
              </w:rPr>
            </w:pPr>
            <w:r w:rsidRPr="00C871ED">
              <w:rPr>
                <w:sz w:val="18"/>
                <w:szCs w:val="18"/>
              </w:rPr>
              <w:t>1 100 среди мужчин</w:t>
            </w:r>
          </w:p>
          <w:p w14:paraId="4E56E8AF" w14:textId="77777777" w:rsidR="00CB6587" w:rsidRPr="00C871ED" w:rsidRDefault="00CB6587" w:rsidP="00C871ED">
            <w:pPr>
              <w:spacing w:before="60" w:after="60" w:line="220" w:lineRule="atLeast"/>
              <w:rPr>
                <w:sz w:val="18"/>
                <w:szCs w:val="18"/>
              </w:rPr>
            </w:pPr>
            <w:r w:rsidRPr="00C871ED">
              <w:rPr>
                <w:sz w:val="18"/>
                <w:szCs w:val="18"/>
              </w:rPr>
              <w:t>1 300 среди женщин</w:t>
            </w:r>
          </w:p>
        </w:tc>
        <w:tc>
          <w:tcPr>
            <w:tcW w:w="2520" w:type="dxa"/>
            <w:tcBorders>
              <w:top w:val="nil"/>
              <w:bottom w:val="nil"/>
            </w:tcBorders>
            <w:shd w:val="clear" w:color="auto" w:fill="auto"/>
            <w:tcMar>
              <w:left w:w="57" w:type="dxa"/>
              <w:right w:w="57" w:type="dxa"/>
            </w:tcMar>
          </w:tcPr>
          <w:p w14:paraId="77295963" w14:textId="77777777" w:rsidR="00CB6587" w:rsidRPr="00C871ED" w:rsidRDefault="00CB6587" w:rsidP="00C871ED">
            <w:pPr>
              <w:spacing w:before="60" w:after="60" w:line="220" w:lineRule="atLeast"/>
              <w:rPr>
                <w:sz w:val="18"/>
                <w:szCs w:val="18"/>
              </w:rPr>
            </w:pPr>
            <w:r w:rsidRPr="00C871ED">
              <w:rPr>
                <w:sz w:val="18"/>
                <w:szCs w:val="18"/>
              </w:rPr>
              <w:t>Доклад об оценках и прогнозах по ВИЧ 2021 года</w:t>
            </w:r>
          </w:p>
        </w:tc>
      </w:tr>
      <w:tr w:rsidR="00CB6587" w:rsidRPr="00C871ED" w14:paraId="6AA888AA" w14:textId="77777777" w:rsidTr="00291479">
        <w:tc>
          <w:tcPr>
            <w:tcW w:w="2324" w:type="dxa"/>
            <w:tcBorders>
              <w:top w:val="nil"/>
            </w:tcBorders>
            <w:shd w:val="clear" w:color="auto" w:fill="auto"/>
            <w:tcMar>
              <w:left w:w="57" w:type="dxa"/>
              <w:right w:w="57" w:type="dxa"/>
            </w:tcMar>
          </w:tcPr>
          <w:p w14:paraId="12736A21" w14:textId="77777777" w:rsidR="00CB6587" w:rsidRPr="00C871ED" w:rsidRDefault="00CB6587" w:rsidP="00C871ED">
            <w:pPr>
              <w:spacing w:before="60" w:after="60" w:line="220" w:lineRule="atLeast"/>
              <w:rPr>
                <w:sz w:val="18"/>
                <w:szCs w:val="18"/>
              </w:rPr>
            </w:pPr>
            <w:r w:rsidRPr="00C871ED">
              <w:rPr>
                <w:sz w:val="18"/>
                <w:szCs w:val="18"/>
              </w:rPr>
              <w:t>Показатели распространенности основных инфекционных заболеваний</w:t>
            </w:r>
          </w:p>
        </w:tc>
        <w:tc>
          <w:tcPr>
            <w:tcW w:w="2496" w:type="dxa"/>
            <w:tcBorders>
              <w:top w:val="nil"/>
            </w:tcBorders>
            <w:shd w:val="clear" w:color="auto" w:fill="auto"/>
            <w:tcMar>
              <w:left w:w="57" w:type="dxa"/>
              <w:right w:w="57" w:type="dxa"/>
            </w:tcMar>
          </w:tcPr>
          <w:p w14:paraId="70BB3F10" w14:textId="77777777" w:rsidR="00CB6587" w:rsidRPr="00C871ED" w:rsidRDefault="00CB6587" w:rsidP="00C871ED">
            <w:pPr>
              <w:spacing w:before="60" w:after="60" w:line="220" w:lineRule="atLeast"/>
              <w:rPr>
                <w:sz w:val="18"/>
                <w:szCs w:val="18"/>
              </w:rPr>
            </w:pPr>
          </w:p>
        </w:tc>
        <w:tc>
          <w:tcPr>
            <w:tcW w:w="2297" w:type="dxa"/>
            <w:tcBorders>
              <w:top w:val="nil"/>
            </w:tcBorders>
            <w:shd w:val="clear" w:color="auto" w:fill="auto"/>
            <w:tcMar>
              <w:left w:w="57" w:type="dxa"/>
              <w:right w:w="57" w:type="dxa"/>
            </w:tcMar>
          </w:tcPr>
          <w:p w14:paraId="5A6F492A" w14:textId="2500BB55" w:rsidR="00CB6587" w:rsidRPr="00C871ED" w:rsidRDefault="00CB6587" w:rsidP="00C871ED">
            <w:pPr>
              <w:spacing w:before="60" w:after="60" w:line="220" w:lineRule="atLeast"/>
              <w:rPr>
                <w:sz w:val="18"/>
                <w:szCs w:val="18"/>
              </w:rPr>
            </w:pPr>
            <w:r w:rsidRPr="00C871ED">
              <w:rPr>
                <w:sz w:val="18"/>
                <w:szCs w:val="18"/>
              </w:rPr>
              <w:t>54</w:t>
            </w:r>
            <w:r w:rsidR="00C871ED">
              <w:rPr>
                <w:sz w:val="18"/>
                <w:szCs w:val="18"/>
              </w:rPr>
              <w:t> %</w:t>
            </w:r>
            <w:r w:rsidRPr="00C871ED">
              <w:rPr>
                <w:sz w:val="18"/>
                <w:szCs w:val="18"/>
              </w:rPr>
              <w:t xml:space="preserve"> (сводка ВОЗ по НИЗ за 2016 год)</w:t>
            </w:r>
          </w:p>
        </w:tc>
        <w:tc>
          <w:tcPr>
            <w:tcW w:w="2520" w:type="dxa"/>
            <w:tcBorders>
              <w:top w:val="nil"/>
            </w:tcBorders>
            <w:shd w:val="clear" w:color="auto" w:fill="auto"/>
            <w:tcMar>
              <w:left w:w="57" w:type="dxa"/>
              <w:right w:w="57" w:type="dxa"/>
            </w:tcMar>
          </w:tcPr>
          <w:p w14:paraId="7A56AFF0" w14:textId="77777777" w:rsidR="00CB6587" w:rsidRPr="00C871ED" w:rsidRDefault="00CB6587" w:rsidP="00C871ED">
            <w:pPr>
              <w:spacing w:before="60" w:after="60" w:line="220" w:lineRule="atLeast"/>
              <w:rPr>
                <w:sz w:val="18"/>
                <w:szCs w:val="18"/>
              </w:rPr>
            </w:pPr>
            <w:r w:rsidRPr="00C871ED">
              <w:rPr>
                <w:sz w:val="18"/>
                <w:szCs w:val="18"/>
              </w:rPr>
              <w:t>Сводка ВОЗ по НИЗ в Эсватини за 2016 год</w:t>
            </w:r>
          </w:p>
        </w:tc>
      </w:tr>
      <w:tr w:rsidR="00CB6587" w:rsidRPr="00C871ED" w14:paraId="38E3FAB6" w14:textId="77777777" w:rsidTr="00291479">
        <w:tc>
          <w:tcPr>
            <w:tcW w:w="2324" w:type="dxa"/>
            <w:tcBorders>
              <w:bottom w:val="single" w:sz="12" w:space="0" w:color="auto"/>
            </w:tcBorders>
            <w:shd w:val="clear" w:color="auto" w:fill="auto"/>
            <w:tcMar>
              <w:left w:w="57" w:type="dxa"/>
              <w:right w:w="57" w:type="dxa"/>
            </w:tcMar>
          </w:tcPr>
          <w:p w14:paraId="5E8FD2F9" w14:textId="77777777" w:rsidR="00CB6587" w:rsidRPr="00C871ED" w:rsidRDefault="00CB6587" w:rsidP="00C871ED">
            <w:pPr>
              <w:spacing w:before="60" w:after="60" w:line="220" w:lineRule="atLeast"/>
              <w:rPr>
                <w:sz w:val="18"/>
                <w:szCs w:val="18"/>
              </w:rPr>
            </w:pPr>
            <w:r w:rsidRPr="00C871ED">
              <w:rPr>
                <w:sz w:val="18"/>
                <w:szCs w:val="18"/>
              </w:rPr>
              <w:t>Показатели распространенности основных неинфекционных заболеваний</w:t>
            </w:r>
          </w:p>
        </w:tc>
        <w:tc>
          <w:tcPr>
            <w:tcW w:w="2496" w:type="dxa"/>
            <w:tcBorders>
              <w:bottom w:val="single" w:sz="12" w:space="0" w:color="auto"/>
            </w:tcBorders>
            <w:shd w:val="clear" w:color="auto" w:fill="auto"/>
            <w:tcMar>
              <w:left w:w="57" w:type="dxa"/>
              <w:right w:w="57" w:type="dxa"/>
            </w:tcMar>
          </w:tcPr>
          <w:p w14:paraId="4E9D85E7" w14:textId="77777777" w:rsidR="00CB6587" w:rsidRPr="00C871ED" w:rsidRDefault="00CB6587" w:rsidP="00C871ED">
            <w:pPr>
              <w:spacing w:before="60" w:after="60" w:line="220" w:lineRule="atLeast"/>
              <w:rPr>
                <w:sz w:val="18"/>
                <w:szCs w:val="18"/>
              </w:rPr>
            </w:pPr>
          </w:p>
        </w:tc>
        <w:tc>
          <w:tcPr>
            <w:tcW w:w="2297" w:type="dxa"/>
            <w:tcBorders>
              <w:bottom w:val="single" w:sz="12" w:space="0" w:color="auto"/>
            </w:tcBorders>
            <w:shd w:val="clear" w:color="auto" w:fill="auto"/>
            <w:tcMar>
              <w:left w:w="57" w:type="dxa"/>
              <w:right w:w="57" w:type="dxa"/>
            </w:tcMar>
          </w:tcPr>
          <w:p w14:paraId="0C26DAE5" w14:textId="5954784E" w:rsidR="00CB6587" w:rsidRPr="00C871ED" w:rsidRDefault="00CB6587" w:rsidP="00C871ED">
            <w:pPr>
              <w:spacing w:before="60" w:after="60" w:line="220" w:lineRule="atLeast"/>
              <w:rPr>
                <w:sz w:val="18"/>
                <w:szCs w:val="18"/>
              </w:rPr>
            </w:pPr>
            <w:r w:rsidRPr="00C871ED">
              <w:rPr>
                <w:sz w:val="18"/>
                <w:szCs w:val="18"/>
              </w:rPr>
              <w:t>13</w:t>
            </w:r>
            <w:r w:rsidR="00C871ED">
              <w:rPr>
                <w:sz w:val="18"/>
                <w:szCs w:val="18"/>
              </w:rPr>
              <w:t> %</w:t>
            </w:r>
            <w:r w:rsidRPr="00C871ED">
              <w:rPr>
                <w:sz w:val="18"/>
                <w:szCs w:val="18"/>
              </w:rPr>
              <w:t xml:space="preserve"> сердечно-сосудистые заболевания</w:t>
            </w:r>
          </w:p>
          <w:p w14:paraId="49A82CDA" w14:textId="1EBA51A7" w:rsidR="00CB6587" w:rsidRPr="00C871ED" w:rsidRDefault="00CB6587" w:rsidP="00C871ED">
            <w:pPr>
              <w:spacing w:before="60" w:after="60" w:line="220" w:lineRule="atLeast"/>
              <w:rPr>
                <w:sz w:val="18"/>
                <w:szCs w:val="18"/>
              </w:rPr>
            </w:pPr>
            <w:r w:rsidRPr="00C871ED">
              <w:rPr>
                <w:sz w:val="18"/>
                <w:szCs w:val="18"/>
              </w:rPr>
              <w:t>10</w:t>
            </w:r>
            <w:r w:rsidR="00C871ED">
              <w:rPr>
                <w:sz w:val="18"/>
                <w:szCs w:val="18"/>
              </w:rPr>
              <w:t> %</w:t>
            </w:r>
            <w:r w:rsidRPr="00C871ED">
              <w:rPr>
                <w:sz w:val="18"/>
                <w:szCs w:val="18"/>
              </w:rPr>
              <w:t xml:space="preserve"> травмы</w:t>
            </w:r>
          </w:p>
          <w:p w14:paraId="53CD80BC" w14:textId="30599284" w:rsidR="00CB6587" w:rsidRPr="00C871ED" w:rsidRDefault="00CB6587" w:rsidP="00C871ED">
            <w:pPr>
              <w:spacing w:before="60" w:after="60" w:line="220" w:lineRule="atLeast"/>
              <w:rPr>
                <w:sz w:val="18"/>
                <w:szCs w:val="18"/>
              </w:rPr>
            </w:pPr>
            <w:r w:rsidRPr="00C871ED">
              <w:rPr>
                <w:sz w:val="18"/>
                <w:szCs w:val="18"/>
              </w:rPr>
              <w:t>6</w:t>
            </w:r>
            <w:r w:rsidR="00C871ED">
              <w:rPr>
                <w:sz w:val="18"/>
                <w:szCs w:val="18"/>
              </w:rPr>
              <w:t> %</w:t>
            </w:r>
            <w:r w:rsidRPr="00C871ED">
              <w:rPr>
                <w:sz w:val="18"/>
                <w:szCs w:val="18"/>
              </w:rPr>
              <w:t xml:space="preserve"> раковые заболевания</w:t>
            </w:r>
          </w:p>
          <w:p w14:paraId="0DD08876" w14:textId="5354190E" w:rsidR="00CB6587" w:rsidRPr="00C871ED" w:rsidRDefault="00CB6587" w:rsidP="00C871ED">
            <w:pPr>
              <w:spacing w:before="60" w:after="60" w:line="220" w:lineRule="atLeast"/>
              <w:rPr>
                <w:sz w:val="18"/>
                <w:szCs w:val="18"/>
              </w:rPr>
            </w:pPr>
            <w:r w:rsidRPr="00C871ED">
              <w:rPr>
                <w:sz w:val="18"/>
                <w:szCs w:val="18"/>
              </w:rPr>
              <w:t>6</w:t>
            </w:r>
            <w:r w:rsidR="00C871ED">
              <w:rPr>
                <w:sz w:val="18"/>
                <w:szCs w:val="18"/>
              </w:rPr>
              <w:t> %</w:t>
            </w:r>
            <w:r w:rsidRPr="00C871ED">
              <w:rPr>
                <w:sz w:val="18"/>
                <w:szCs w:val="18"/>
              </w:rPr>
              <w:t xml:space="preserve"> диабет</w:t>
            </w:r>
          </w:p>
          <w:p w14:paraId="140FDA61" w14:textId="532653D6" w:rsidR="00CB6587" w:rsidRPr="00C871ED" w:rsidRDefault="00CB6587" w:rsidP="00C871ED">
            <w:pPr>
              <w:spacing w:before="60" w:after="60" w:line="220" w:lineRule="atLeast"/>
              <w:rPr>
                <w:sz w:val="18"/>
                <w:szCs w:val="18"/>
              </w:rPr>
            </w:pPr>
            <w:r w:rsidRPr="00C871ED">
              <w:rPr>
                <w:sz w:val="18"/>
                <w:szCs w:val="18"/>
              </w:rPr>
              <w:t>3</w:t>
            </w:r>
            <w:r w:rsidR="00C871ED">
              <w:rPr>
                <w:sz w:val="18"/>
                <w:szCs w:val="18"/>
              </w:rPr>
              <w:t> %</w:t>
            </w:r>
            <w:r w:rsidRPr="00C871ED">
              <w:rPr>
                <w:sz w:val="18"/>
                <w:szCs w:val="18"/>
              </w:rPr>
              <w:t xml:space="preserve"> хронические заболевания нижних дыхательных путей</w:t>
            </w:r>
          </w:p>
          <w:p w14:paraId="3F3987F7" w14:textId="281EDF82" w:rsidR="00CB6587" w:rsidRPr="00C871ED" w:rsidRDefault="00CB6587" w:rsidP="00C871ED">
            <w:pPr>
              <w:spacing w:before="60" w:after="60" w:line="220" w:lineRule="atLeast"/>
              <w:rPr>
                <w:sz w:val="18"/>
                <w:szCs w:val="18"/>
              </w:rPr>
            </w:pPr>
            <w:r w:rsidRPr="00C871ED">
              <w:rPr>
                <w:sz w:val="18"/>
                <w:szCs w:val="18"/>
              </w:rPr>
              <w:t>10</w:t>
            </w:r>
            <w:r w:rsidR="00C871ED">
              <w:rPr>
                <w:sz w:val="18"/>
                <w:szCs w:val="18"/>
              </w:rPr>
              <w:t> %</w:t>
            </w:r>
            <w:r w:rsidRPr="00C871ED">
              <w:rPr>
                <w:sz w:val="18"/>
                <w:szCs w:val="18"/>
              </w:rPr>
              <w:t xml:space="preserve"> прочие НИЗ</w:t>
            </w:r>
          </w:p>
        </w:tc>
        <w:tc>
          <w:tcPr>
            <w:tcW w:w="2520" w:type="dxa"/>
            <w:tcBorders>
              <w:bottom w:val="single" w:sz="12" w:space="0" w:color="auto"/>
            </w:tcBorders>
            <w:shd w:val="clear" w:color="auto" w:fill="auto"/>
            <w:tcMar>
              <w:left w:w="57" w:type="dxa"/>
              <w:right w:w="57" w:type="dxa"/>
            </w:tcMar>
          </w:tcPr>
          <w:p w14:paraId="1D21E892" w14:textId="77777777" w:rsidR="00CB6587" w:rsidRPr="00C871ED" w:rsidRDefault="00CB6587" w:rsidP="00C871ED">
            <w:pPr>
              <w:spacing w:before="60" w:after="60" w:line="220" w:lineRule="atLeast"/>
              <w:rPr>
                <w:sz w:val="18"/>
                <w:szCs w:val="18"/>
              </w:rPr>
            </w:pPr>
            <w:r w:rsidRPr="00C871ED">
              <w:rPr>
                <w:sz w:val="18"/>
                <w:szCs w:val="18"/>
              </w:rPr>
              <w:t>Сводка ВОЗ по НИЗ в Эсватини за 2016 год</w:t>
            </w:r>
          </w:p>
        </w:tc>
      </w:tr>
    </w:tbl>
    <w:p w14:paraId="1D15F182" w14:textId="1E508ACC" w:rsidR="00CB6587" w:rsidRPr="00EC39B9" w:rsidRDefault="00291479" w:rsidP="00CB6587">
      <w:pPr>
        <w:pStyle w:val="HChG"/>
      </w:pPr>
      <w:bookmarkStart w:id="18" w:name="_Toc120527152"/>
      <w:r>
        <w:rPr>
          <w:bCs/>
        </w:rPr>
        <w:tab/>
      </w:r>
      <w:r w:rsidR="00CB6587">
        <w:rPr>
          <w:bCs/>
        </w:rPr>
        <w:t>II.</w:t>
      </w:r>
      <w:r w:rsidR="00CB6587">
        <w:tab/>
      </w:r>
      <w:r w:rsidR="00CB6587">
        <w:rPr>
          <w:bCs/>
        </w:rPr>
        <w:t>Конституционная, политическая и правовая структура государства</w:t>
      </w:r>
      <w:bookmarkEnd w:id="18"/>
    </w:p>
    <w:p w14:paraId="6DDED673" w14:textId="77777777" w:rsidR="00CB6587" w:rsidRPr="00EC39B9" w:rsidRDefault="00CB6587" w:rsidP="00CB6587">
      <w:pPr>
        <w:pStyle w:val="H1G"/>
      </w:pPr>
      <w:bookmarkStart w:id="19" w:name="_Toc120527153"/>
      <w:r>
        <w:tab/>
      </w:r>
      <w:r>
        <w:tab/>
      </w:r>
      <w:r>
        <w:rPr>
          <w:bCs/>
        </w:rPr>
        <w:t>Конституция</w:t>
      </w:r>
      <w:bookmarkEnd w:id="19"/>
    </w:p>
    <w:p w14:paraId="18D5EBE5" w14:textId="77777777" w:rsidR="00CB6587" w:rsidRPr="00EC39B9" w:rsidRDefault="00CB6587" w:rsidP="00CB6587">
      <w:pPr>
        <w:pStyle w:val="SingleTxtG"/>
      </w:pPr>
      <w:r>
        <w:t>49.</w:t>
      </w:r>
      <w:r>
        <w:tab/>
        <w:t>Конституция Королевства Эсватини 001 2005 года вступила в силу 8 февраля 2006 года. Конституция закрепляет свое верховенство и отражает, как сказано в преамбуле, чаяния народа Эсватини относительно того типа системы демократического управления, которую он стремился создать, включая осуществление тех прав, которые должны быть защищены этим законом.</w:t>
      </w:r>
    </w:p>
    <w:p w14:paraId="61C77C3E" w14:textId="52B57418" w:rsidR="00CB6587" w:rsidRPr="00EC39B9" w:rsidRDefault="00CB6587" w:rsidP="00CB6587">
      <w:pPr>
        <w:pStyle w:val="SingleTxtG"/>
      </w:pPr>
      <w:r>
        <w:t>50.</w:t>
      </w:r>
      <w:r>
        <w:tab/>
        <w:t xml:space="preserve">До вступления в силу Конституции Эсватини управлялась Королем на основании прокламации </w:t>
      </w:r>
      <w:r w:rsidR="00395680">
        <w:t>№ </w:t>
      </w:r>
      <w:r>
        <w:t xml:space="preserve">01 1973 года, которая отменила Конституцию 1968 года. Основанием для ее отмены стало то, что эта Конституция </w:t>
      </w:r>
      <w:r w:rsidR="007A2A53">
        <w:t>«</w:t>
      </w:r>
      <w:r>
        <w:t>не смогла обеспечить условия для благого управления и поддержания мира и порядка и поэтому препятствовала прогрессивному развитию страны</w:t>
      </w:r>
      <w:r w:rsidR="007A2A53">
        <w:t>»</w:t>
      </w:r>
      <w:r>
        <w:t xml:space="preserve">. Еще одним недостатком, выявленным парламентом, было то, что Конституция, принятая после обретения </w:t>
      </w:r>
      <w:r>
        <w:lastRenderedPageBreak/>
        <w:t xml:space="preserve">страной независимости, </w:t>
      </w:r>
      <w:r w:rsidR="007A2A53">
        <w:t>«</w:t>
      </w:r>
      <w:r>
        <w:t>не отражала чаяний народа Эсватини и не закладывала основу для подходящей системы управления, к которой стремился народ Эсватини</w:t>
      </w:r>
      <w:r w:rsidR="007A2A53">
        <w:t>»</w:t>
      </w:r>
      <w:r>
        <w:t>.</w:t>
      </w:r>
    </w:p>
    <w:p w14:paraId="3CF63E60" w14:textId="77777777" w:rsidR="00CB6587" w:rsidRPr="00EC39B9" w:rsidRDefault="00CB6587" w:rsidP="00CB6587">
      <w:pPr>
        <w:pStyle w:val="H4G"/>
      </w:pPr>
      <w:r>
        <w:tab/>
      </w:r>
      <w:r>
        <w:tab/>
      </w:r>
      <w:r>
        <w:rPr>
          <w:iCs/>
        </w:rPr>
        <w:t>Ниже приводится краткая информация о разработке действующей Конституции</w:t>
      </w:r>
    </w:p>
    <w:p w14:paraId="4DC3B946" w14:textId="559945A7" w:rsidR="00CB6587" w:rsidRPr="00EC39B9" w:rsidRDefault="00CB6587" w:rsidP="00CB6587">
      <w:pPr>
        <w:pStyle w:val="SingleTxtG"/>
      </w:pPr>
      <w:r>
        <w:t>51.</w:t>
      </w:r>
      <w:r>
        <w:tab/>
        <w:t>В 1992 году была создана Комиссия по пересмотру системы избирательных округов (</w:t>
      </w:r>
      <w:r w:rsidR="007A2A53">
        <w:t>«</w:t>
      </w:r>
      <w:proofErr w:type="spellStart"/>
      <w:r>
        <w:t>тинкхундла</w:t>
      </w:r>
      <w:proofErr w:type="spellEnd"/>
      <w:r w:rsidR="007A2A53">
        <w:t>»</w:t>
      </w:r>
      <w:r>
        <w:t>) (КПСИО), которой было поручено определить демократическую систему управления в Королевстве Эсватини. Этой комиссии, призванной использовать свои полномочия, было поручено сосредоточить внимание на основных вопросах, которые могли бы поддержать демократический процесс в Эсватини; в число этих вопросов входило определение законодательной основы для оптимальной системы управления. Следует также отметить, что КПСИО заменила собой предыдущую комиссию, которая в ходе консультативного процесса запрашивала мнения граждан Эсватини о том политическом курсе, которого, на их взгляд, должно было придерживаться Королевство.</w:t>
      </w:r>
    </w:p>
    <w:p w14:paraId="68A78872" w14:textId="63AF4CB0" w:rsidR="00CB6587" w:rsidRPr="00EC39B9" w:rsidRDefault="00CB6587" w:rsidP="00CB6587">
      <w:pPr>
        <w:pStyle w:val="SingleTxtG"/>
      </w:pPr>
      <w:r>
        <w:t>52.</w:t>
      </w:r>
      <w:r>
        <w:tab/>
        <w:t xml:space="preserve">Вместе с тем мандат КПСИО был ограниченным, поскольку ей было поручено сосредоточить внимание исключительно на законодательной ветви власти. Одним из основных выводов исследования стало признание того, что </w:t>
      </w:r>
      <w:r w:rsidR="007A2A53">
        <w:t>«</w:t>
      </w:r>
      <w:r>
        <w:t>письменная Конституция Эсватини закрепляет монархию, верховенство права и независимую судебную систему, суверенные полномочия Короля в парламенте и Королевский консультативный совет; эти элементы имеют фундаментальное значение для содействия установлению благого управления, демократии, национального единства, мира и стабильности в Эсватини</w:t>
      </w:r>
      <w:r w:rsidR="007A2A53">
        <w:t>»</w:t>
      </w:r>
      <w:r>
        <w:t>.</w:t>
      </w:r>
    </w:p>
    <w:p w14:paraId="7E2A6B55" w14:textId="77777777" w:rsidR="00CB6587" w:rsidRPr="00EC39B9" w:rsidRDefault="00CB6587" w:rsidP="00CB6587">
      <w:pPr>
        <w:pStyle w:val="SingleTxtG"/>
      </w:pPr>
      <w:r>
        <w:t>53.</w:t>
      </w:r>
      <w:r>
        <w:tab/>
        <w:t>По рекомендации этой комиссии и в соответствии с Указом о пересмотре Конституции 1996 года была создана Комиссия по пересмотру Конституции (КПК), которой была поручена разработка проекта Конституции Эсватини. Это означало, что КПК, проводя консультации с народом Эсватини, будет определять формирование политической, исполнительной и законодательной ветвей власти. Это также включало определение различных прав, которые должны быть защищены Конституцией и содержащемся в ней Биллем о правах. Эта Конституция должна была стать высшим законом страны и способствовать развитию конституционализма.</w:t>
      </w:r>
    </w:p>
    <w:p w14:paraId="3C6487A0" w14:textId="77777777" w:rsidR="00CB6587" w:rsidRPr="00EC39B9" w:rsidRDefault="00CB6587" w:rsidP="00CB6587">
      <w:pPr>
        <w:pStyle w:val="SingleTxtG"/>
      </w:pPr>
      <w:r>
        <w:t>54.</w:t>
      </w:r>
      <w:r>
        <w:tab/>
        <w:t>Комитет по разработке Конституции (КРК) провел консультации с различными заинтересованными сторонами в стране с целью получения от жителей Эсватини информации о том, что они хотели бы включить в Конституцию. В число заинтересованных сторон входили, среди прочих, представители академического сообщества, вождеств, организаций гражданского общества, религиозных организаций, бизнес-сообщества и регулирующих органов. Процесс консультаций завершился принятием Конституции Королевства Эсватини 001 2005 года.</w:t>
      </w:r>
    </w:p>
    <w:p w14:paraId="77B3E6C1" w14:textId="77777777" w:rsidR="00CB6587" w:rsidRPr="00EC39B9" w:rsidRDefault="00CB6587" w:rsidP="00CB6587">
      <w:pPr>
        <w:pStyle w:val="H1G"/>
      </w:pPr>
      <w:bookmarkStart w:id="20" w:name="_Toc120527154"/>
      <w:r>
        <w:tab/>
      </w:r>
      <w:r>
        <w:tab/>
      </w:r>
      <w:r>
        <w:rPr>
          <w:bCs/>
        </w:rPr>
        <w:t>Система управления</w:t>
      </w:r>
      <w:bookmarkEnd w:id="20"/>
    </w:p>
    <w:p w14:paraId="4BA86DF4" w14:textId="77777777" w:rsidR="00CB6587" w:rsidRPr="00EC39B9" w:rsidRDefault="00CB6587" w:rsidP="00CB6587">
      <w:pPr>
        <w:pStyle w:val="SingleTxtG"/>
      </w:pPr>
      <w:r>
        <w:t>55.</w:t>
      </w:r>
      <w:r>
        <w:tab/>
        <w:t>Система управления Королевства Эсватини является демократической системой, основанной на участии населения и на системе избирательных округов, которая предусматривает передачу государственной власти от центрального правительства избирательным округам и индивидуальные заслуги как основу для избрания или назначения на государственные должности</w:t>
      </w:r>
      <w:r w:rsidRPr="00395680">
        <w:rPr>
          <w:rStyle w:val="aa"/>
        </w:rPr>
        <w:footnoteReference w:id="11"/>
      </w:r>
      <w:r>
        <w:t>.</w:t>
      </w:r>
    </w:p>
    <w:p w14:paraId="178EFC97" w14:textId="3ACE5AD0" w:rsidR="00CB6587" w:rsidRPr="00EC39B9" w:rsidRDefault="00CB6587" w:rsidP="00CB6587">
      <w:pPr>
        <w:pStyle w:val="SingleTxtG"/>
      </w:pPr>
      <w:r>
        <w:t>56.</w:t>
      </w:r>
      <w:r>
        <w:tab/>
        <w:t xml:space="preserve">Термины </w:t>
      </w:r>
      <w:r w:rsidR="007A2A53">
        <w:t>«</w:t>
      </w:r>
      <w:proofErr w:type="spellStart"/>
      <w:r>
        <w:t>инкхундла</w:t>
      </w:r>
      <w:proofErr w:type="spellEnd"/>
      <w:r w:rsidR="007A2A53">
        <w:t>»</w:t>
      </w:r>
      <w:r>
        <w:t xml:space="preserve"> (в единственном числе) или </w:t>
      </w:r>
      <w:r w:rsidR="007A2A53">
        <w:t>«</w:t>
      </w:r>
      <w:proofErr w:type="spellStart"/>
      <w:r>
        <w:t>тинкхундла</w:t>
      </w:r>
      <w:proofErr w:type="spellEnd"/>
      <w:r w:rsidR="007A2A53">
        <w:t>»</w:t>
      </w:r>
      <w:r>
        <w:t xml:space="preserve"> (во</w:t>
      </w:r>
      <w:r w:rsidR="00291479">
        <w:t> </w:t>
      </w:r>
      <w:r>
        <w:t xml:space="preserve">множественном числе) означают на языке </w:t>
      </w:r>
      <w:proofErr w:type="spellStart"/>
      <w:r>
        <w:t>сисвати</w:t>
      </w:r>
      <w:proofErr w:type="spellEnd"/>
      <w:r>
        <w:t xml:space="preserve"> </w:t>
      </w:r>
      <w:r w:rsidR="007A2A53">
        <w:t>«</w:t>
      </w:r>
      <w:r>
        <w:t>избирательный округ (избирательные округа)</w:t>
      </w:r>
      <w:r w:rsidR="007A2A53">
        <w:t>»</w:t>
      </w:r>
      <w:r>
        <w:t>. Эти термины, помимо прочего, также используются для обозначения коллегии выборщиков, которые выбирают членов палаты собрания, а</w:t>
      </w:r>
      <w:r w:rsidR="000F4935">
        <w:t> </w:t>
      </w:r>
      <w:r>
        <w:t>также лежат в основе политической организации и децентрализации государственной власти.</w:t>
      </w:r>
    </w:p>
    <w:p w14:paraId="637CE340" w14:textId="77777777" w:rsidR="00CB6587" w:rsidRPr="00EC39B9" w:rsidRDefault="00CB6587" w:rsidP="00CB6587">
      <w:pPr>
        <w:pStyle w:val="SingleTxtG"/>
      </w:pPr>
      <w:r>
        <w:t>57.</w:t>
      </w:r>
      <w:r>
        <w:tab/>
        <w:t xml:space="preserve">Статья 80 (1) Конституции предусматривает разделение Эсватини на несколько областей, охватывающих все районы страны, для целей политической организации и </w:t>
      </w:r>
      <w:r>
        <w:lastRenderedPageBreak/>
        <w:t xml:space="preserve">представленности народа в парламенте. Число избирательных округов с годами увеличилось с 40 (сорока) в 1978 году до 59 (пятидесяти девяти) в 2018 году. Увеличение числа </w:t>
      </w:r>
      <w:r w:rsidRPr="00EE01A8">
        <w:t>избирательных округов</w:t>
      </w:r>
      <w:r>
        <w:t xml:space="preserve"> означает увеличение степени представленности народа в палате собрания.</w:t>
      </w:r>
    </w:p>
    <w:p w14:paraId="49270982" w14:textId="77777777" w:rsidR="00CB6587" w:rsidRPr="00EC39B9" w:rsidRDefault="00CB6587" w:rsidP="00CB6587">
      <w:pPr>
        <w:pStyle w:val="SingleTxtG"/>
      </w:pPr>
      <w:r>
        <w:t>58.</w:t>
      </w:r>
      <w:r>
        <w:tab/>
        <w:t>И</w:t>
      </w:r>
      <w:r w:rsidRPr="00EE01A8">
        <w:t>збирательны</w:t>
      </w:r>
      <w:r>
        <w:t>е</w:t>
      </w:r>
      <w:r w:rsidRPr="00EE01A8">
        <w:t xml:space="preserve"> округ</w:t>
      </w:r>
      <w:r>
        <w:t>а также служат координационными центрами по предоставлению государственных/социальных услуг населению в соответствии с политикой децентрализации страны. Они являются важными элементами системы политической организации страны, в том числе усилий по обеспечению социально-экономического развития.</w:t>
      </w:r>
    </w:p>
    <w:p w14:paraId="79A49258" w14:textId="5F07155F" w:rsidR="00CB6587" w:rsidRPr="00EC39B9" w:rsidRDefault="00CB6587" w:rsidP="00CB6587">
      <w:pPr>
        <w:pStyle w:val="SingleTxtG"/>
      </w:pPr>
      <w:r>
        <w:t>59.</w:t>
      </w:r>
      <w:r>
        <w:tab/>
        <w:t xml:space="preserve">Политическая система </w:t>
      </w:r>
      <w:r w:rsidR="007A2A53">
        <w:t>«</w:t>
      </w:r>
      <w:proofErr w:type="spellStart"/>
      <w:r>
        <w:t>тинкхундла</w:t>
      </w:r>
      <w:proofErr w:type="spellEnd"/>
      <w:r w:rsidR="007A2A53">
        <w:t>»</w:t>
      </w:r>
      <w:r>
        <w:t xml:space="preserve"> (</w:t>
      </w:r>
      <w:r w:rsidRPr="00EE01A8">
        <w:t>избирательных округов</w:t>
      </w:r>
      <w:r>
        <w:t>) использует полезные и приемлемые современные/западные политические идеи, практики и институты, такие как вовлечение заинтересованных сторон, выборы, представительство, социальная интеграция, всеобщее избирательное право (которое лежит в основе избирательной демократии) и избирательные кампании, а также механизмы разрешения споров, связанных с выборами.</w:t>
      </w:r>
    </w:p>
    <w:p w14:paraId="398F3D2B" w14:textId="12755D53" w:rsidR="00CB6587" w:rsidRPr="00EC39B9" w:rsidRDefault="00CB6587" w:rsidP="00CB6587">
      <w:pPr>
        <w:pStyle w:val="SingleTxtG"/>
      </w:pPr>
      <w:r>
        <w:t>60.</w:t>
      </w:r>
      <w:r>
        <w:tab/>
        <w:t xml:space="preserve">Если использовать короткое описание, то система </w:t>
      </w:r>
      <w:r w:rsidR="007A2A53">
        <w:t>«</w:t>
      </w:r>
      <w:proofErr w:type="spellStart"/>
      <w:r>
        <w:t>тинкхундла</w:t>
      </w:r>
      <w:proofErr w:type="spellEnd"/>
      <w:r w:rsidR="007A2A53">
        <w:t>»</w:t>
      </w:r>
      <w:r>
        <w:t>:</w:t>
      </w:r>
    </w:p>
    <w:p w14:paraId="472A768F" w14:textId="77777777" w:rsidR="00CB6587" w:rsidRPr="00EC39B9" w:rsidRDefault="00CB6587" w:rsidP="00CB6587">
      <w:pPr>
        <w:pStyle w:val="Bullet1G"/>
        <w:numPr>
          <w:ilvl w:val="0"/>
          <w:numId w:val="22"/>
        </w:numPr>
      </w:pPr>
      <w:r>
        <w:t xml:space="preserve">соответствует нормам и ценностям </w:t>
      </w:r>
      <w:proofErr w:type="spellStart"/>
      <w:r>
        <w:t>эмасвати</w:t>
      </w:r>
      <w:proofErr w:type="spellEnd"/>
      <w:r>
        <w:t>, так как она учитывает реалии страны, не является политически ангажированной, но при этом опирается на избирательные округа;</w:t>
      </w:r>
    </w:p>
    <w:p w14:paraId="431320EB" w14:textId="77777777" w:rsidR="00CB6587" w:rsidRPr="00EC39B9" w:rsidRDefault="00CB6587" w:rsidP="00CB6587">
      <w:pPr>
        <w:pStyle w:val="Bullet1G"/>
        <w:numPr>
          <w:ilvl w:val="0"/>
          <w:numId w:val="22"/>
        </w:numPr>
      </w:pPr>
      <w:r>
        <w:t>выделяет людей для занятия различных должностей на основании того, что они известны в своих общинах;</w:t>
      </w:r>
    </w:p>
    <w:p w14:paraId="4FE2B076" w14:textId="77777777" w:rsidR="00CB6587" w:rsidRPr="00EC39B9" w:rsidRDefault="00CB6587" w:rsidP="00CB6587">
      <w:pPr>
        <w:pStyle w:val="Bullet1G"/>
        <w:numPr>
          <w:ilvl w:val="0"/>
          <w:numId w:val="22"/>
        </w:numPr>
      </w:pPr>
      <w:r>
        <w:t>поощряет активное участие на всех уровнях управления;</w:t>
      </w:r>
    </w:p>
    <w:p w14:paraId="46987795" w14:textId="77777777" w:rsidR="00CB6587" w:rsidRPr="00EC39B9" w:rsidRDefault="00CB6587" w:rsidP="00CB6587">
      <w:pPr>
        <w:pStyle w:val="Bullet1G"/>
        <w:numPr>
          <w:ilvl w:val="0"/>
          <w:numId w:val="22"/>
        </w:numPr>
      </w:pPr>
      <w:r>
        <w:t>поддерживает передачу функций и полномочий народу, поощряя людей лучше управлять и руководить своими делами на низовом уровне, тем самым поддерживая доступ к системе предоставления услуг, развитию и расширению прав и возможностей на низовом уровне;</w:t>
      </w:r>
    </w:p>
    <w:p w14:paraId="62306B5D" w14:textId="77777777" w:rsidR="00CB6587" w:rsidRPr="00EC39B9" w:rsidRDefault="00CB6587" w:rsidP="00CB6587">
      <w:pPr>
        <w:pStyle w:val="Bullet1G"/>
        <w:numPr>
          <w:ilvl w:val="0"/>
          <w:numId w:val="22"/>
        </w:numPr>
      </w:pPr>
      <w:r>
        <w:t xml:space="preserve">не является дискриминационной в том смысле, что все </w:t>
      </w:r>
      <w:proofErr w:type="spellStart"/>
      <w:r>
        <w:t>эмасвати</w:t>
      </w:r>
      <w:proofErr w:type="spellEnd"/>
      <w:r>
        <w:t>, независимо от социального положения или класса, могут свободно участвовать в выборах (голосовать или быть избранными) при условии соответствия квалификационным требованиям, предусмотренным в статье 88 Конституции;</w:t>
      </w:r>
    </w:p>
    <w:p w14:paraId="7693BFA0" w14:textId="77777777" w:rsidR="00CB6587" w:rsidRPr="00001699" w:rsidRDefault="00CB6587" w:rsidP="00CB6587">
      <w:pPr>
        <w:pStyle w:val="Bullet1G"/>
        <w:numPr>
          <w:ilvl w:val="0"/>
          <w:numId w:val="22"/>
        </w:numPr>
      </w:pPr>
      <w:r>
        <w:t>предусматривает возможность избрания непосредственно на государственные должности, после чего соответствующие лица становятся прямыми представителями народа, который за них голосовал.</w:t>
      </w:r>
    </w:p>
    <w:p w14:paraId="1D2B4C19" w14:textId="6D5144BC" w:rsidR="00CB6587" w:rsidRPr="00EC39B9" w:rsidRDefault="00CB6587" w:rsidP="00CB6587">
      <w:pPr>
        <w:pStyle w:val="SingleTxtG"/>
      </w:pPr>
      <w:r>
        <w:t>61.</w:t>
      </w:r>
      <w:r>
        <w:tab/>
        <w:t xml:space="preserve">Система управления через </w:t>
      </w:r>
      <w:r w:rsidR="007A2A53">
        <w:t>«</w:t>
      </w:r>
      <w:proofErr w:type="spellStart"/>
      <w:r>
        <w:t>тинкхундла</w:t>
      </w:r>
      <w:proofErr w:type="spellEnd"/>
      <w:r w:rsidR="007A2A53">
        <w:t>»</w:t>
      </w:r>
      <w:r>
        <w:t xml:space="preserve"> обеспечивает коллективный или консультативный процесс принятия решений, основанный на участии, и уважение к воле народа. Она поощряет активное участие всех граждан на всех уровнях в управлении страной. Высшим органом принятия решений является Сибая, или народный парламент, который является совещательным органом, соответствующим политической традиции Эсватини</w:t>
      </w:r>
      <w:r w:rsidRPr="00395680">
        <w:rPr>
          <w:rStyle w:val="aa"/>
        </w:rPr>
        <w:footnoteReference w:id="12"/>
      </w:r>
      <w:r>
        <w:t>. Сибая предоставляет людям возможность оказывать влияние на государственные дела. Сибая является демократическим институтом, основанным на принципе народной или прямой демократии.</w:t>
      </w:r>
    </w:p>
    <w:p w14:paraId="21130F02" w14:textId="75AB399E" w:rsidR="00CB6587" w:rsidRPr="00EC39B9" w:rsidRDefault="00CB6587" w:rsidP="00CB6587">
      <w:pPr>
        <w:pStyle w:val="SingleTxtG"/>
      </w:pPr>
      <w:r>
        <w:t>62.</w:t>
      </w:r>
      <w:r>
        <w:tab/>
        <w:t xml:space="preserve">В административном отношении страна разделена на четыре округа: </w:t>
      </w:r>
      <w:proofErr w:type="spellStart"/>
      <w:r>
        <w:t>Хохо</w:t>
      </w:r>
      <w:proofErr w:type="spellEnd"/>
      <w:r>
        <w:t xml:space="preserve">, </w:t>
      </w:r>
      <w:proofErr w:type="spellStart"/>
      <w:r>
        <w:t>Манзини</w:t>
      </w:r>
      <w:proofErr w:type="spellEnd"/>
      <w:r>
        <w:t xml:space="preserve">, </w:t>
      </w:r>
      <w:proofErr w:type="spellStart"/>
      <w:r>
        <w:t>Лубомбо</w:t>
      </w:r>
      <w:proofErr w:type="spellEnd"/>
      <w:r>
        <w:t xml:space="preserve"> и </w:t>
      </w:r>
      <w:proofErr w:type="spellStart"/>
      <w:r>
        <w:t>Шиселвени</w:t>
      </w:r>
      <w:proofErr w:type="spellEnd"/>
      <w:r>
        <w:t>. Каждый округ возглавляет региональный администратор, назначаемый в соответствии со статьей 83</w:t>
      </w:r>
      <w:r w:rsidR="00291479">
        <w:t> </w:t>
      </w:r>
      <w:r>
        <w:t>(2) Конституции. Политическим руководством для местных органов управления являются Конституция страны и политика децентрализации 2005 года.</w:t>
      </w:r>
    </w:p>
    <w:p w14:paraId="733394D8" w14:textId="6AE50A18" w:rsidR="00CB6587" w:rsidRPr="00EC39B9" w:rsidRDefault="00CB6587" w:rsidP="00CB6587">
      <w:pPr>
        <w:pStyle w:val="SingleTxtG"/>
      </w:pPr>
      <w:r>
        <w:t>63.</w:t>
      </w:r>
      <w:r>
        <w:tab/>
        <w:t xml:space="preserve">Местное управление осуществляется через </w:t>
      </w:r>
      <w:r w:rsidR="007A2A53">
        <w:t>«</w:t>
      </w:r>
      <w:proofErr w:type="spellStart"/>
      <w:r>
        <w:t>тинкхундла</w:t>
      </w:r>
      <w:proofErr w:type="spellEnd"/>
      <w:r w:rsidR="007A2A53">
        <w:t>»</w:t>
      </w:r>
      <w:r>
        <w:t xml:space="preserve"> (избирательные округа); в состав каждого </w:t>
      </w:r>
      <w:r w:rsidR="007A2A53">
        <w:t>«</w:t>
      </w:r>
      <w:proofErr w:type="spellStart"/>
      <w:r>
        <w:t>тинкхундла</w:t>
      </w:r>
      <w:proofErr w:type="spellEnd"/>
      <w:r w:rsidR="007A2A53">
        <w:t>»</w:t>
      </w:r>
      <w:r>
        <w:t xml:space="preserve"> входят член парламента (по должности), староста избирательного округа (</w:t>
      </w:r>
      <w:proofErr w:type="spellStart"/>
      <w:r>
        <w:t>индвуна</w:t>
      </w:r>
      <w:proofErr w:type="spellEnd"/>
      <w:r>
        <w:t xml:space="preserve"> </w:t>
      </w:r>
      <w:proofErr w:type="spellStart"/>
      <w:r>
        <w:t>иенкхундла</w:t>
      </w:r>
      <w:proofErr w:type="spellEnd"/>
      <w:r>
        <w:t>) и советник вождества (</w:t>
      </w:r>
      <w:proofErr w:type="spellStart"/>
      <w:r>
        <w:t>букофо</w:t>
      </w:r>
      <w:proofErr w:type="spellEnd"/>
      <w:r>
        <w:t xml:space="preserve">). В таблице 16 ниже представлено распределение </w:t>
      </w:r>
      <w:r w:rsidR="007A2A53">
        <w:t>«</w:t>
      </w:r>
      <w:proofErr w:type="spellStart"/>
      <w:r>
        <w:t>тинкхундла</w:t>
      </w:r>
      <w:proofErr w:type="spellEnd"/>
      <w:r w:rsidR="007A2A53">
        <w:t>»</w:t>
      </w:r>
      <w:r>
        <w:t xml:space="preserve"> и вождеств по округам.</w:t>
      </w:r>
    </w:p>
    <w:p w14:paraId="1CE2097F" w14:textId="77777777" w:rsidR="00CB6587" w:rsidRPr="00291479" w:rsidRDefault="00CB6587" w:rsidP="00CB6587">
      <w:pPr>
        <w:pStyle w:val="H23G"/>
        <w:rPr>
          <w:b w:val="0"/>
          <w:bCs/>
        </w:rPr>
      </w:pPr>
      <w:r w:rsidRPr="00291479">
        <w:rPr>
          <w:b w:val="0"/>
          <w:bCs/>
        </w:rPr>
        <w:lastRenderedPageBreak/>
        <w:tab/>
      </w:r>
      <w:r w:rsidRPr="00291479">
        <w:rPr>
          <w:b w:val="0"/>
          <w:bCs/>
        </w:rPr>
        <w:tab/>
        <w:t>Таблица 16</w:t>
      </w:r>
    </w:p>
    <w:tbl>
      <w:tblPr>
        <w:tblW w:w="7334" w:type="dxa"/>
        <w:tblInd w:w="1170"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06"/>
        <w:gridCol w:w="2541"/>
        <w:gridCol w:w="2287"/>
      </w:tblGrid>
      <w:tr w:rsidR="00CB6587" w:rsidRPr="00291479" w14:paraId="4C97756A" w14:textId="77777777" w:rsidTr="00291479">
        <w:trPr>
          <w:cantSplit/>
          <w:tblHeader/>
        </w:trPr>
        <w:tc>
          <w:tcPr>
            <w:tcW w:w="2506" w:type="dxa"/>
            <w:tcBorders>
              <w:top w:val="single" w:sz="4" w:space="0" w:color="auto"/>
              <w:bottom w:val="single" w:sz="12" w:space="0" w:color="auto"/>
            </w:tcBorders>
            <w:shd w:val="clear" w:color="auto" w:fill="auto"/>
            <w:tcMar>
              <w:left w:w="28" w:type="dxa"/>
              <w:right w:w="28" w:type="dxa"/>
            </w:tcMar>
            <w:vAlign w:val="bottom"/>
          </w:tcPr>
          <w:p w14:paraId="26931DB0" w14:textId="77777777" w:rsidR="00CB6587" w:rsidRPr="00291479" w:rsidRDefault="00CB6587" w:rsidP="00291479">
            <w:pPr>
              <w:suppressAutoHyphens w:val="0"/>
              <w:autoSpaceDE w:val="0"/>
              <w:autoSpaceDN w:val="0"/>
              <w:adjustRightInd w:val="0"/>
              <w:spacing w:before="60" w:after="60" w:line="200" w:lineRule="atLeast"/>
              <w:rPr>
                <w:i/>
                <w:sz w:val="16"/>
                <w:szCs w:val="16"/>
              </w:rPr>
            </w:pPr>
            <w:r w:rsidRPr="00291479">
              <w:rPr>
                <w:i/>
                <w:iCs/>
                <w:sz w:val="16"/>
                <w:szCs w:val="16"/>
              </w:rPr>
              <w:t>Округ</w:t>
            </w:r>
          </w:p>
        </w:tc>
        <w:tc>
          <w:tcPr>
            <w:tcW w:w="2541" w:type="dxa"/>
            <w:tcBorders>
              <w:top w:val="single" w:sz="4" w:space="0" w:color="auto"/>
              <w:bottom w:val="single" w:sz="12" w:space="0" w:color="auto"/>
            </w:tcBorders>
            <w:shd w:val="clear" w:color="auto" w:fill="auto"/>
            <w:tcMar>
              <w:left w:w="28" w:type="dxa"/>
              <w:right w:w="28" w:type="dxa"/>
            </w:tcMar>
            <w:vAlign w:val="bottom"/>
          </w:tcPr>
          <w:p w14:paraId="74E6A687" w14:textId="08B3D4D2" w:rsidR="00CB6587" w:rsidRPr="00291479" w:rsidRDefault="007A2A53" w:rsidP="00291479">
            <w:pPr>
              <w:suppressAutoHyphens w:val="0"/>
              <w:autoSpaceDE w:val="0"/>
              <w:autoSpaceDN w:val="0"/>
              <w:adjustRightInd w:val="0"/>
              <w:spacing w:before="60" w:after="60" w:line="200" w:lineRule="atLeast"/>
              <w:jc w:val="right"/>
              <w:rPr>
                <w:i/>
                <w:sz w:val="16"/>
                <w:szCs w:val="16"/>
              </w:rPr>
            </w:pPr>
            <w:r w:rsidRPr="00291479">
              <w:rPr>
                <w:i/>
                <w:iCs/>
                <w:sz w:val="16"/>
                <w:szCs w:val="16"/>
              </w:rPr>
              <w:t>«</w:t>
            </w:r>
            <w:proofErr w:type="spellStart"/>
            <w:r w:rsidR="00CB6587" w:rsidRPr="00291479">
              <w:rPr>
                <w:i/>
                <w:iCs/>
                <w:sz w:val="16"/>
                <w:szCs w:val="16"/>
              </w:rPr>
              <w:t>тинкхундла</w:t>
            </w:r>
            <w:proofErr w:type="spellEnd"/>
            <w:r w:rsidRPr="00291479">
              <w:rPr>
                <w:i/>
                <w:iCs/>
                <w:sz w:val="16"/>
                <w:szCs w:val="16"/>
              </w:rPr>
              <w:t>»</w:t>
            </w:r>
            <w:r w:rsidR="00CB6587" w:rsidRPr="00291479">
              <w:rPr>
                <w:sz w:val="16"/>
                <w:szCs w:val="16"/>
              </w:rPr>
              <w:t xml:space="preserve"> </w:t>
            </w:r>
          </w:p>
        </w:tc>
        <w:tc>
          <w:tcPr>
            <w:tcW w:w="2287" w:type="dxa"/>
            <w:tcBorders>
              <w:top w:val="single" w:sz="4" w:space="0" w:color="auto"/>
              <w:bottom w:val="single" w:sz="12" w:space="0" w:color="auto"/>
            </w:tcBorders>
            <w:shd w:val="clear" w:color="auto" w:fill="auto"/>
            <w:tcMar>
              <w:left w:w="28" w:type="dxa"/>
              <w:right w:w="28" w:type="dxa"/>
            </w:tcMar>
            <w:vAlign w:val="bottom"/>
          </w:tcPr>
          <w:p w14:paraId="4F8F6EB8" w14:textId="77777777" w:rsidR="00CB6587" w:rsidRPr="00291479" w:rsidRDefault="00CB6587" w:rsidP="00291479">
            <w:pPr>
              <w:suppressAutoHyphens w:val="0"/>
              <w:autoSpaceDE w:val="0"/>
              <w:autoSpaceDN w:val="0"/>
              <w:adjustRightInd w:val="0"/>
              <w:spacing w:before="60" w:after="60" w:line="200" w:lineRule="atLeast"/>
              <w:jc w:val="right"/>
              <w:rPr>
                <w:i/>
                <w:iCs/>
                <w:sz w:val="16"/>
                <w:szCs w:val="16"/>
              </w:rPr>
            </w:pPr>
            <w:r w:rsidRPr="00291479">
              <w:rPr>
                <w:i/>
                <w:iCs/>
                <w:sz w:val="16"/>
                <w:szCs w:val="16"/>
              </w:rPr>
              <w:t xml:space="preserve">вождества </w:t>
            </w:r>
          </w:p>
        </w:tc>
      </w:tr>
      <w:tr w:rsidR="00CB6587" w:rsidRPr="00291479" w14:paraId="1F129AF8" w14:textId="77777777" w:rsidTr="00291479">
        <w:trPr>
          <w:cantSplit/>
        </w:trPr>
        <w:tc>
          <w:tcPr>
            <w:tcW w:w="2506" w:type="dxa"/>
            <w:tcBorders>
              <w:top w:val="single" w:sz="12" w:space="0" w:color="auto"/>
            </w:tcBorders>
            <w:shd w:val="clear" w:color="auto" w:fill="auto"/>
            <w:tcMar>
              <w:left w:w="28" w:type="dxa"/>
              <w:right w:w="28" w:type="dxa"/>
            </w:tcMar>
          </w:tcPr>
          <w:p w14:paraId="698044EA" w14:textId="77777777" w:rsidR="00CB6587" w:rsidRPr="00291479" w:rsidRDefault="00CB6587" w:rsidP="00291479">
            <w:pPr>
              <w:suppressAutoHyphens w:val="0"/>
              <w:autoSpaceDE w:val="0"/>
              <w:autoSpaceDN w:val="0"/>
              <w:adjustRightInd w:val="0"/>
              <w:spacing w:before="40" w:after="40" w:line="220" w:lineRule="atLeast"/>
              <w:rPr>
                <w:sz w:val="18"/>
                <w:szCs w:val="18"/>
              </w:rPr>
            </w:pPr>
            <w:proofErr w:type="spellStart"/>
            <w:r w:rsidRPr="00291479">
              <w:rPr>
                <w:i/>
                <w:iCs/>
                <w:sz w:val="18"/>
                <w:szCs w:val="18"/>
              </w:rPr>
              <w:t>Хохо</w:t>
            </w:r>
            <w:proofErr w:type="spellEnd"/>
          </w:p>
        </w:tc>
        <w:tc>
          <w:tcPr>
            <w:tcW w:w="2541" w:type="dxa"/>
            <w:tcBorders>
              <w:top w:val="single" w:sz="12" w:space="0" w:color="auto"/>
            </w:tcBorders>
            <w:shd w:val="clear" w:color="auto" w:fill="auto"/>
            <w:tcMar>
              <w:left w:w="28" w:type="dxa"/>
              <w:right w:w="28" w:type="dxa"/>
            </w:tcMar>
            <w:vAlign w:val="bottom"/>
          </w:tcPr>
          <w:p w14:paraId="78E0A3F0" w14:textId="77777777" w:rsidR="00CB6587" w:rsidRPr="00291479" w:rsidRDefault="00CB6587" w:rsidP="00291479">
            <w:pPr>
              <w:suppressAutoHyphens w:val="0"/>
              <w:autoSpaceDE w:val="0"/>
              <w:autoSpaceDN w:val="0"/>
              <w:adjustRightInd w:val="0"/>
              <w:spacing w:before="40" w:after="40" w:line="220" w:lineRule="atLeast"/>
              <w:jc w:val="right"/>
              <w:rPr>
                <w:sz w:val="18"/>
                <w:szCs w:val="18"/>
              </w:rPr>
            </w:pPr>
            <w:r w:rsidRPr="00291479">
              <w:rPr>
                <w:sz w:val="18"/>
                <w:szCs w:val="18"/>
              </w:rPr>
              <w:t>15</w:t>
            </w:r>
          </w:p>
        </w:tc>
        <w:tc>
          <w:tcPr>
            <w:tcW w:w="2287" w:type="dxa"/>
            <w:tcBorders>
              <w:top w:val="single" w:sz="12" w:space="0" w:color="auto"/>
            </w:tcBorders>
            <w:shd w:val="clear" w:color="auto" w:fill="auto"/>
            <w:tcMar>
              <w:left w:w="28" w:type="dxa"/>
              <w:right w:w="28" w:type="dxa"/>
            </w:tcMar>
            <w:vAlign w:val="bottom"/>
          </w:tcPr>
          <w:p w14:paraId="5CFE33B5" w14:textId="77777777" w:rsidR="00CB6587" w:rsidRPr="00291479" w:rsidRDefault="00CB6587" w:rsidP="00291479">
            <w:pPr>
              <w:suppressAutoHyphens w:val="0"/>
              <w:autoSpaceDE w:val="0"/>
              <w:autoSpaceDN w:val="0"/>
              <w:adjustRightInd w:val="0"/>
              <w:spacing w:before="40" w:after="40" w:line="220" w:lineRule="atLeast"/>
              <w:jc w:val="right"/>
              <w:rPr>
                <w:sz w:val="18"/>
                <w:szCs w:val="18"/>
              </w:rPr>
            </w:pPr>
            <w:r w:rsidRPr="00291479">
              <w:rPr>
                <w:sz w:val="18"/>
                <w:szCs w:val="18"/>
              </w:rPr>
              <w:t>79</w:t>
            </w:r>
          </w:p>
        </w:tc>
      </w:tr>
      <w:tr w:rsidR="00CB6587" w:rsidRPr="00291479" w14:paraId="2C5494AE" w14:textId="77777777" w:rsidTr="00291479">
        <w:trPr>
          <w:cantSplit/>
        </w:trPr>
        <w:tc>
          <w:tcPr>
            <w:tcW w:w="2506" w:type="dxa"/>
            <w:shd w:val="clear" w:color="auto" w:fill="auto"/>
            <w:tcMar>
              <w:left w:w="28" w:type="dxa"/>
              <w:right w:w="28" w:type="dxa"/>
            </w:tcMar>
          </w:tcPr>
          <w:p w14:paraId="27CFEB5F" w14:textId="77777777" w:rsidR="00CB6587" w:rsidRPr="00291479" w:rsidRDefault="00CB6587" w:rsidP="00291479">
            <w:pPr>
              <w:suppressAutoHyphens w:val="0"/>
              <w:autoSpaceDE w:val="0"/>
              <w:autoSpaceDN w:val="0"/>
              <w:adjustRightInd w:val="0"/>
              <w:spacing w:before="40" w:after="40" w:line="220" w:lineRule="atLeast"/>
              <w:rPr>
                <w:sz w:val="18"/>
                <w:szCs w:val="18"/>
              </w:rPr>
            </w:pPr>
            <w:proofErr w:type="spellStart"/>
            <w:r w:rsidRPr="00291479">
              <w:rPr>
                <w:i/>
                <w:iCs/>
                <w:sz w:val="18"/>
                <w:szCs w:val="18"/>
              </w:rPr>
              <w:t>Лубомбо</w:t>
            </w:r>
            <w:proofErr w:type="spellEnd"/>
          </w:p>
        </w:tc>
        <w:tc>
          <w:tcPr>
            <w:tcW w:w="2541" w:type="dxa"/>
            <w:shd w:val="clear" w:color="auto" w:fill="auto"/>
            <w:tcMar>
              <w:left w:w="28" w:type="dxa"/>
              <w:right w:w="28" w:type="dxa"/>
            </w:tcMar>
            <w:vAlign w:val="bottom"/>
          </w:tcPr>
          <w:p w14:paraId="6E8555BA" w14:textId="77777777" w:rsidR="00CB6587" w:rsidRPr="00291479" w:rsidRDefault="00CB6587" w:rsidP="00291479">
            <w:pPr>
              <w:suppressAutoHyphens w:val="0"/>
              <w:autoSpaceDE w:val="0"/>
              <w:autoSpaceDN w:val="0"/>
              <w:adjustRightInd w:val="0"/>
              <w:spacing w:before="40" w:after="40" w:line="220" w:lineRule="atLeast"/>
              <w:jc w:val="right"/>
              <w:rPr>
                <w:sz w:val="18"/>
                <w:szCs w:val="18"/>
              </w:rPr>
            </w:pPr>
            <w:r w:rsidRPr="00291479">
              <w:rPr>
                <w:sz w:val="18"/>
                <w:szCs w:val="18"/>
              </w:rPr>
              <w:t>11</w:t>
            </w:r>
          </w:p>
        </w:tc>
        <w:tc>
          <w:tcPr>
            <w:tcW w:w="2287" w:type="dxa"/>
            <w:shd w:val="clear" w:color="auto" w:fill="auto"/>
            <w:tcMar>
              <w:left w:w="28" w:type="dxa"/>
              <w:right w:w="28" w:type="dxa"/>
            </w:tcMar>
            <w:vAlign w:val="bottom"/>
          </w:tcPr>
          <w:p w14:paraId="0C36C5F2" w14:textId="77777777" w:rsidR="00CB6587" w:rsidRPr="00291479" w:rsidRDefault="00CB6587" w:rsidP="00291479">
            <w:pPr>
              <w:suppressAutoHyphens w:val="0"/>
              <w:autoSpaceDE w:val="0"/>
              <w:autoSpaceDN w:val="0"/>
              <w:adjustRightInd w:val="0"/>
              <w:spacing w:before="40" w:after="40" w:line="220" w:lineRule="atLeast"/>
              <w:jc w:val="right"/>
              <w:rPr>
                <w:sz w:val="18"/>
                <w:szCs w:val="18"/>
              </w:rPr>
            </w:pPr>
            <w:r w:rsidRPr="00291479">
              <w:rPr>
                <w:sz w:val="18"/>
                <w:szCs w:val="18"/>
              </w:rPr>
              <w:t>56</w:t>
            </w:r>
          </w:p>
        </w:tc>
      </w:tr>
      <w:tr w:rsidR="00CB6587" w:rsidRPr="00291479" w14:paraId="31C1DCDB" w14:textId="77777777" w:rsidTr="00291479">
        <w:trPr>
          <w:cantSplit/>
        </w:trPr>
        <w:tc>
          <w:tcPr>
            <w:tcW w:w="2506" w:type="dxa"/>
            <w:shd w:val="clear" w:color="auto" w:fill="auto"/>
            <w:tcMar>
              <w:left w:w="28" w:type="dxa"/>
              <w:right w:w="28" w:type="dxa"/>
            </w:tcMar>
          </w:tcPr>
          <w:p w14:paraId="43D8A0CA" w14:textId="77777777" w:rsidR="00CB6587" w:rsidRPr="00291479" w:rsidRDefault="00CB6587" w:rsidP="00291479">
            <w:pPr>
              <w:suppressAutoHyphens w:val="0"/>
              <w:autoSpaceDE w:val="0"/>
              <w:autoSpaceDN w:val="0"/>
              <w:adjustRightInd w:val="0"/>
              <w:spacing w:before="40" w:after="40" w:line="220" w:lineRule="atLeast"/>
              <w:rPr>
                <w:sz w:val="18"/>
                <w:szCs w:val="18"/>
              </w:rPr>
            </w:pPr>
            <w:proofErr w:type="spellStart"/>
            <w:r w:rsidRPr="00291479">
              <w:rPr>
                <w:i/>
                <w:iCs/>
                <w:sz w:val="18"/>
                <w:szCs w:val="18"/>
              </w:rPr>
              <w:t>Манзини</w:t>
            </w:r>
            <w:proofErr w:type="spellEnd"/>
            <w:r w:rsidRPr="00291479">
              <w:rPr>
                <w:sz w:val="18"/>
                <w:szCs w:val="18"/>
              </w:rPr>
              <w:t xml:space="preserve"> </w:t>
            </w:r>
          </w:p>
        </w:tc>
        <w:tc>
          <w:tcPr>
            <w:tcW w:w="2541" w:type="dxa"/>
            <w:shd w:val="clear" w:color="auto" w:fill="auto"/>
            <w:tcMar>
              <w:left w:w="28" w:type="dxa"/>
              <w:right w:w="28" w:type="dxa"/>
            </w:tcMar>
            <w:vAlign w:val="bottom"/>
          </w:tcPr>
          <w:p w14:paraId="689D4D75" w14:textId="77777777" w:rsidR="00CB6587" w:rsidRPr="00291479" w:rsidRDefault="00CB6587" w:rsidP="00291479">
            <w:pPr>
              <w:suppressAutoHyphens w:val="0"/>
              <w:autoSpaceDE w:val="0"/>
              <w:autoSpaceDN w:val="0"/>
              <w:adjustRightInd w:val="0"/>
              <w:spacing w:before="40" w:after="40" w:line="220" w:lineRule="atLeast"/>
              <w:jc w:val="right"/>
              <w:rPr>
                <w:sz w:val="18"/>
                <w:szCs w:val="18"/>
              </w:rPr>
            </w:pPr>
            <w:r w:rsidRPr="00291479">
              <w:rPr>
                <w:sz w:val="18"/>
                <w:szCs w:val="18"/>
              </w:rPr>
              <w:t>18</w:t>
            </w:r>
          </w:p>
        </w:tc>
        <w:tc>
          <w:tcPr>
            <w:tcW w:w="2287" w:type="dxa"/>
            <w:shd w:val="clear" w:color="auto" w:fill="auto"/>
            <w:tcMar>
              <w:left w:w="28" w:type="dxa"/>
              <w:right w:w="28" w:type="dxa"/>
            </w:tcMar>
            <w:vAlign w:val="bottom"/>
          </w:tcPr>
          <w:p w14:paraId="75B166CE" w14:textId="77777777" w:rsidR="00CB6587" w:rsidRPr="00291479" w:rsidRDefault="00CB6587" w:rsidP="00291479">
            <w:pPr>
              <w:suppressAutoHyphens w:val="0"/>
              <w:autoSpaceDE w:val="0"/>
              <w:autoSpaceDN w:val="0"/>
              <w:adjustRightInd w:val="0"/>
              <w:spacing w:before="40" w:after="40" w:line="220" w:lineRule="atLeast"/>
              <w:jc w:val="right"/>
              <w:rPr>
                <w:sz w:val="18"/>
                <w:szCs w:val="18"/>
              </w:rPr>
            </w:pPr>
            <w:r w:rsidRPr="00291479">
              <w:rPr>
                <w:sz w:val="18"/>
                <w:szCs w:val="18"/>
              </w:rPr>
              <w:t>102</w:t>
            </w:r>
          </w:p>
        </w:tc>
      </w:tr>
      <w:tr w:rsidR="00CB6587" w:rsidRPr="00291479" w14:paraId="47E2321A" w14:textId="77777777" w:rsidTr="00291479">
        <w:trPr>
          <w:cantSplit/>
        </w:trPr>
        <w:tc>
          <w:tcPr>
            <w:tcW w:w="2506" w:type="dxa"/>
            <w:tcBorders>
              <w:bottom w:val="single" w:sz="4" w:space="0" w:color="auto"/>
            </w:tcBorders>
            <w:shd w:val="clear" w:color="auto" w:fill="auto"/>
            <w:tcMar>
              <w:left w:w="28" w:type="dxa"/>
              <w:right w:w="28" w:type="dxa"/>
            </w:tcMar>
          </w:tcPr>
          <w:p w14:paraId="75428650" w14:textId="77777777" w:rsidR="00CB6587" w:rsidRPr="00291479" w:rsidRDefault="00CB6587" w:rsidP="00291479">
            <w:pPr>
              <w:suppressAutoHyphens w:val="0"/>
              <w:autoSpaceDE w:val="0"/>
              <w:autoSpaceDN w:val="0"/>
              <w:adjustRightInd w:val="0"/>
              <w:spacing w:before="40" w:after="40" w:line="220" w:lineRule="atLeast"/>
              <w:rPr>
                <w:sz w:val="18"/>
                <w:szCs w:val="18"/>
              </w:rPr>
            </w:pPr>
            <w:proofErr w:type="spellStart"/>
            <w:r w:rsidRPr="00291479">
              <w:rPr>
                <w:i/>
                <w:iCs/>
                <w:sz w:val="18"/>
                <w:szCs w:val="18"/>
              </w:rPr>
              <w:t>Шиселвени</w:t>
            </w:r>
            <w:proofErr w:type="spellEnd"/>
          </w:p>
        </w:tc>
        <w:tc>
          <w:tcPr>
            <w:tcW w:w="2541" w:type="dxa"/>
            <w:tcBorders>
              <w:bottom w:val="single" w:sz="4" w:space="0" w:color="auto"/>
            </w:tcBorders>
            <w:shd w:val="clear" w:color="auto" w:fill="auto"/>
            <w:tcMar>
              <w:left w:w="28" w:type="dxa"/>
              <w:right w:w="28" w:type="dxa"/>
            </w:tcMar>
            <w:vAlign w:val="bottom"/>
          </w:tcPr>
          <w:p w14:paraId="14279337" w14:textId="77777777" w:rsidR="00CB6587" w:rsidRPr="00291479" w:rsidRDefault="00CB6587" w:rsidP="00291479">
            <w:pPr>
              <w:suppressAutoHyphens w:val="0"/>
              <w:autoSpaceDE w:val="0"/>
              <w:autoSpaceDN w:val="0"/>
              <w:adjustRightInd w:val="0"/>
              <w:spacing w:before="40" w:after="40" w:line="220" w:lineRule="atLeast"/>
              <w:jc w:val="right"/>
              <w:rPr>
                <w:sz w:val="18"/>
                <w:szCs w:val="18"/>
              </w:rPr>
            </w:pPr>
            <w:r w:rsidRPr="00291479">
              <w:rPr>
                <w:sz w:val="18"/>
                <w:szCs w:val="18"/>
              </w:rPr>
              <w:t>15</w:t>
            </w:r>
          </w:p>
        </w:tc>
        <w:tc>
          <w:tcPr>
            <w:tcW w:w="2287" w:type="dxa"/>
            <w:tcBorders>
              <w:bottom w:val="single" w:sz="4" w:space="0" w:color="auto"/>
            </w:tcBorders>
            <w:shd w:val="clear" w:color="auto" w:fill="auto"/>
            <w:tcMar>
              <w:left w:w="28" w:type="dxa"/>
              <w:right w:w="28" w:type="dxa"/>
            </w:tcMar>
            <w:vAlign w:val="bottom"/>
          </w:tcPr>
          <w:p w14:paraId="4D476B0A" w14:textId="77777777" w:rsidR="00CB6587" w:rsidRPr="00291479" w:rsidRDefault="00CB6587" w:rsidP="00291479">
            <w:pPr>
              <w:suppressAutoHyphens w:val="0"/>
              <w:autoSpaceDE w:val="0"/>
              <w:autoSpaceDN w:val="0"/>
              <w:adjustRightInd w:val="0"/>
              <w:spacing w:before="40" w:after="40" w:line="220" w:lineRule="atLeast"/>
              <w:jc w:val="right"/>
              <w:rPr>
                <w:sz w:val="18"/>
                <w:szCs w:val="18"/>
              </w:rPr>
            </w:pPr>
            <w:r w:rsidRPr="00291479">
              <w:rPr>
                <w:sz w:val="18"/>
                <w:szCs w:val="18"/>
              </w:rPr>
              <w:t>99</w:t>
            </w:r>
          </w:p>
        </w:tc>
      </w:tr>
      <w:tr w:rsidR="00CB6587" w:rsidRPr="00291479" w14:paraId="44F5961E" w14:textId="77777777" w:rsidTr="00291479">
        <w:trPr>
          <w:cantSplit/>
        </w:trPr>
        <w:tc>
          <w:tcPr>
            <w:tcW w:w="2506" w:type="dxa"/>
            <w:tcBorders>
              <w:top w:val="single" w:sz="4" w:space="0" w:color="auto"/>
              <w:bottom w:val="single" w:sz="12" w:space="0" w:color="auto"/>
            </w:tcBorders>
            <w:shd w:val="clear" w:color="auto" w:fill="auto"/>
            <w:tcMar>
              <w:left w:w="28" w:type="dxa"/>
              <w:right w:w="28" w:type="dxa"/>
            </w:tcMar>
          </w:tcPr>
          <w:p w14:paraId="4BA8F69F" w14:textId="77777777" w:rsidR="00CB6587" w:rsidRPr="00291479" w:rsidRDefault="00CB6587" w:rsidP="00291479">
            <w:pPr>
              <w:suppressAutoHyphens w:val="0"/>
              <w:autoSpaceDE w:val="0"/>
              <w:autoSpaceDN w:val="0"/>
              <w:adjustRightInd w:val="0"/>
              <w:spacing w:before="80" w:after="80" w:line="220" w:lineRule="atLeast"/>
              <w:ind w:left="283"/>
              <w:rPr>
                <w:b/>
                <w:sz w:val="18"/>
                <w:szCs w:val="18"/>
              </w:rPr>
            </w:pPr>
            <w:r w:rsidRPr="00291479">
              <w:rPr>
                <w:b/>
                <w:sz w:val="18"/>
                <w:szCs w:val="18"/>
              </w:rPr>
              <w:t>Всего</w:t>
            </w:r>
          </w:p>
        </w:tc>
        <w:tc>
          <w:tcPr>
            <w:tcW w:w="2541" w:type="dxa"/>
            <w:tcBorders>
              <w:top w:val="single" w:sz="4" w:space="0" w:color="auto"/>
              <w:bottom w:val="single" w:sz="12" w:space="0" w:color="auto"/>
            </w:tcBorders>
            <w:shd w:val="clear" w:color="auto" w:fill="auto"/>
            <w:tcMar>
              <w:left w:w="28" w:type="dxa"/>
              <w:right w:w="28" w:type="dxa"/>
            </w:tcMar>
            <w:vAlign w:val="bottom"/>
          </w:tcPr>
          <w:p w14:paraId="2C0A102C" w14:textId="77777777" w:rsidR="00CB6587" w:rsidRPr="00291479" w:rsidRDefault="00CB6587" w:rsidP="00291479">
            <w:pPr>
              <w:suppressAutoHyphens w:val="0"/>
              <w:autoSpaceDE w:val="0"/>
              <w:autoSpaceDN w:val="0"/>
              <w:adjustRightInd w:val="0"/>
              <w:spacing w:before="80" w:after="80" w:line="220" w:lineRule="atLeast"/>
              <w:jc w:val="right"/>
              <w:rPr>
                <w:b/>
                <w:sz w:val="18"/>
                <w:szCs w:val="18"/>
              </w:rPr>
            </w:pPr>
            <w:r w:rsidRPr="00291479">
              <w:rPr>
                <w:b/>
                <w:sz w:val="18"/>
                <w:szCs w:val="18"/>
              </w:rPr>
              <w:t>59</w:t>
            </w:r>
          </w:p>
        </w:tc>
        <w:tc>
          <w:tcPr>
            <w:tcW w:w="2287" w:type="dxa"/>
            <w:tcBorders>
              <w:top w:val="single" w:sz="4" w:space="0" w:color="auto"/>
              <w:bottom w:val="single" w:sz="12" w:space="0" w:color="auto"/>
            </w:tcBorders>
            <w:shd w:val="clear" w:color="auto" w:fill="auto"/>
            <w:tcMar>
              <w:left w:w="28" w:type="dxa"/>
              <w:right w:w="28" w:type="dxa"/>
            </w:tcMar>
            <w:vAlign w:val="bottom"/>
          </w:tcPr>
          <w:p w14:paraId="191B3CBB" w14:textId="77777777" w:rsidR="00CB6587" w:rsidRPr="00291479" w:rsidRDefault="00CB6587" w:rsidP="00291479">
            <w:pPr>
              <w:suppressAutoHyphens w:val="0"/>
              <w:autoSpaceDE w:val="0"/>
              <w:autoSpaceDN w:val="0"/>
              <w:adjustRightInd w:val="0"/>
              <w:spacing w:before="80" w:after="80" w:line="220" w:lineRule="atLeast"/>
              <w:jc w:val="right"/>
              <w:rPr>
                <w:b/>
                <w:sz w:val="18"/>
                <w:szCs w:val="18"/>
              </w:rPr>
            </w:pPr>
            <w:r w:rsidRPr="00291479">
              <w:rPr>
                <w:b/>
                <w:sz w:val="18"/>
                <w:szCs w:val="18"/>
              </w:rPr>
              <w:t>336</w:t>
            </w:r>
          </w:p>
        </w:tc>
      </w:tr>
    </w:tbl>
    <w:p w14:paraId="1C8CE1FB" w14:textId="57E9922B" w:rsidR="00CB6587" w:rsidRPr="00EC39B9" w:rsidRDefault="00CB6587" w:rsidP="00CB6587">
      <w:pPr>
        <w:pStyle w:val="SingleTxtG"/>
        <w:spacing w:before="240"/>
      </w:pPr>
      <w:r>
        <w:t>64.</w:t>
      </w:r>
      <w:r>
        <w:tab/>
        <w:t xml:space="preserve">Что касается городов, то управление ими осуществляется в соответствии с Законом об управлении городами </w:t>
      </w:r>
      <w:r w:rsidR="00395680">
        <w:t>№ </w:t>
      </w:r>
      <w:r>
        <w:t>8 1969 года, в соответствии с которым города находятся в ведении Министерства жилищного строительства и городского развития. За управление городами также отвечают муниципальные советы, городские управы и городские советы. В настоящее время существует 2 муниципальных совета, 3</w:t>
      </w:r>
      <w:r w:rsidR="00291479">
        <w:rPr>
          <w:lang w:val="en-US"/>
        </w:rPr>
        <w:t> </w:t>
      </w:r>
      <w:r>
        <w:t>городских совета и 7 городских управ.</w:t>
      </w:r>
    </w:p>
    <w:p w14:paraId="63C60EEE" w14:textId="77777777" w:rsidR="00CB6587" w:rsidRPr="00EC39B9" w:rsidRDefault="00CB6587" w:rsidP="00CB6587">
      <w:pPr>
        <w:pStyle w:val="H1G"/>
      </w:pPr>
      <w:bookmarkStart w:id="21" w:name="_Toc120527155"/>
      <w:r>
        <w:tab/>
      </w:r>
      <w:r>
        <w:tab/>
      </w:r>
      <w:r>
        <w:rPr>
          <w:bCs/>
        </w:rPr>
        <w:t>Законодательные учреждения</w:t>
      </w:r>
      <w:bookmarkEnd w:id="21"/>
    </w:p>
    <w:p w14:paraId="4037BBDE" w14:textId="57881A9E" w:rsidR="00CB6587" w:rsidRPr="00EC39B9" w:rsidRDefault="00CB6587" w:rsidP="00CB6587">
      <w:pPr>
        <w:pStyle w:val="SingleTxtG"/>
      </w:pPr>
      <w:r>
        <w:t>65.</w:t>
      </w:r>
      <w:r>
        <w:tab/>
        <w:t>Раз в пять лет в Королевстве Эсватини проводятся демократические выборы в соответствии с избирательным циклом, который включает в себя предвыборный, выборный и послевыборный этапы. Выборы проводятся Комиссией по выборам и границам (КВГ), созданной в соответствии со статьей 90 Конституции для обеспечения свободных и справедливых выборов в стране. В соответствии с законом возраст, по достижении которого лица могут участвовать в голосовании, составляет 18</w:t>
      </w:r>
      <w:r w:rsidR="00291479">
        <w:rPr>
          <w:lang w:val="en-US"/>
        </w:rPr>
        <w:t> </w:t>
      </w:r>
      <w:r>
        <w:t>лет.</w:t>
      </w:r>
    </w:p>
    <w:p w14:paraId="352F13B5" w14:textId="77777777" w:rsidR="00CB6587" w:rsidRPr="00EC39B9" w:rsidRDefault="00CB6587" w:rsidP="00CB6587">
      <w:pPr>
        <w:pStyle w:val="SingleTxtG"/>
      </w:pPr>
      <w:r>
        <w:t>66.</w:t>
      </w:r>
      <w:r>
        <w:tab/>
        <w:t>Депутаты парламента, старосты избирательных округов (</w:t>
      </w:r>
      <w:proofErr w:type="spellStart"/>
      <w:r>
        <w:t>тиндвуна</w:t>
      </w:r>
      <w:proofErr w:type="spellEnd"/>
      <w:r>
        <w:t xml:space="preserve"> </w:t>
      </w:r>
      <w:proofErr w:type="spellStart"/>
      <w:r>
        <w:t>тетинкхундла</w:t>
      </w:r>
      <w:proofErr w:type="spellEnd"/>
      <w:r>
        <w:t>) и советники вождеств (</w:t>
      </w:r>
      <w:proofErr w:type="spellStart"/>
      <w:r>
        <w:t>букофо</w:t>
      </w:r>
      <w:proofErr w:type="spellEnd"/>
      <w:r>
        <w:t xml:space="preserve">) избираются в местных избирательных округах. Этот процесс включает в себя выдвижение кандидатов на уровне вождеств, которые затем соревнуются на уровне </w:t>
      </w:r>
      <w:proofErr w:type="spellStart"/>
      <w:r>
        <w:t>инкхундла</w:t>
      </w:r>
      <w:proofErr w:type="spellEnd"/>
      <w:r>
        <w:t>.</w:t>
      </w:r>
    </w:p>
    <w:p w14:paraId="6A13DB59" w14:textId="1B631316" w:rsidR="00CB6587" w:rsidRPr="00EC39B9" w:rsidRDefault="00CB6587" w:rsidP="00CB6587">
      <w:pPr>
        <w:pStyle w:val="SingleTxtG"/>
      </w:pPr>
      <w:r>
        <w:t>67.</w:t>
      </w:r>
      <w:r>
        <w:tab/>
        <w:t>Первые выборы, проведенные после введения конституционного порядка 2005</w:t>
      </w:r>
      <w:r w:rsidR="00291479">
        <w:rPr>
          <w:lang w:val="en-US"/>
        </w:rPr>
        <w:t> </w:t>
      </w:r>
      <w:r>
        <w:t>года, состоялись в 2008 году, а затем в 2013 и 2018 годах соответственно. В</w:t>
      </w:r>
      <w:r w:rsidR="00A70C78">
        <w:t> </w:t>
      </w:r>
      <w:r>
        <w:t>2008</w:t>
      </w:r>
      <w:r w:rsidR="00A70C78">
        <w:t> </w:t>
      </w:r>
      <w:r>
        <w:t xml:space="preserve">году должности </w:t>
      </w:r>
      <w:proofErr w:type="spellStart"/>
      <w:r>
        <w:t>индвуны</w:t>
      </w:r>
      <w:proofErr w:type="spellEnd"/>
      <w:r>
        <w:t xml:space="preserve"> </w:t>
      </w:r>
      <w:proofErr w:type="spellStart"/>
      <w:r>
        <w:t>иенкхундлы</w:t>
      </w:r>
      <w:proofErr w:type="spellEnd"/>
      <w:r>
        <w:t xml:space="preserve"> и </w:t>
      </w:r>
      <w:proofErr w:type="spellStart"/>
      <w:r>
        <w:t>букофо</w:t>
      </w:r>
      <w:proofErr w:type="spellEnd"/>
      <w:r>
        <w:t xml:space="preserve"> стали выборными в соответствии с механизмом тайного голосования.</w:t>
      </w:r>
    </w:p>
    <w:p w14:paraId="16D2C1F2" w14:textId="77777777" w:rsidR="00CB6587" w:rsidRPr="00EC39B9" w:rsidRDefault="00CB6587" w:rsidP="00CB6587">
      <w:pPr>
        <w:pStyle w:val="SingleTxtG"/>
      </w:pPr>
      <w:r>
        <w:t>68.</w:t>
      </w:r>
      <w:r>
        <w:tab/>
        <w:t>В 2013 году в стране было принято шесть законодательных актов, регулирующих различные этапы избирательного процесса. В их число входят Закон о комиссии по выборам и границам (март 2013 года), Закон о регистрации избирателей (апрель 2013 года), Закон о расходах на выборы (май 2013 года), Закон о выборах (июнь 2013 года), Закон о выборах в сенат (июль 2013 года), Закон о парламенте (петиции) (август 2013 года) и Закон об избрании женщин в палату собрания (сентябрь 2018 года).</w:t>
      </w:r>
    </w:p>
    <w:p w14:paraId="2E6727DF" w14:textId="77777777" w:rsidR="00CB6587" w:rsidRPr="00EC39B9" w:rsidRDefault="00CB6587" w:rsidP="00CB6587">
      <w:pPr>
        <w:pStyle w:val="SingleTxtG"/>
      </w:pPr>
      <w:r>
        <w:t>69.</w:t>
      </w:r>
      <w:r>
        <w:tab/>
        <w:t>Выборы проводятся тайным голосованием в ходе как первого, так и второго туров в соответствии с мажоритарной системой, при которой победителем объявляется лицо, получившее наибольшее количество голосов.</w:t>
      </w:r>
    </w:p>
    <w:p w14:paraId="46717060" w14:textId="6ACC1EBD" w:rsidR="00CB6587" w:rsidRPr="00EC39B9" w:rsidRDefault="00CB6587" w:rsidP="00CB6587">
      <w:pPr>
        <w:pStyle w:val="SingleTxtG"/>
      </w:pPr>
      <w:r>
        <w:t>70.</w:t>
      </w:r>
      <w:r>
        <w:tab/>
        <w:t>Члены парламента, и</w:t>
      </w:r>
      <w:r w:rsidRPr="008D58C8">
        <w:t xml:space="preserve">збранные </w:t>
      </w:r>
      <w:r>
        <w:t>от избирательных округов (</w:t>
      </w:r>
      <w:r w:rsidR="007A2A53">
        <w:t>«</w:t>
      </w:r>
      <w:proofErr w:type="spellStart"/>
      <w:r>
        <w:t>тинкхундла</w:t>
      </w:r>
      <w:proofErr w:type="spellEnd"/>
      <w:r w:rsidR="007A2A53">
        <w:t>»</w:t>
      </w:r>
      <w:r>
        <w:t>), представляют законодательную ветвь власти, которая состоит из палаты собрания и сената. Палата собрания состоит из шестидесяти девяти (69) членов, десять (10) из которых назначаются Королем. Сенат состоит из тридцати (30) членов, из которых двадцать (20) назначаются Королем, а десять (10) избираются палатой собрания.</w:t>
      </w:r>
    </w:p>
    <w:p w14:paraId="08F0EEF7" w14:textId="4E687B52" w:rsidR="00CB6587" w:rsidRPr="00EC39B9" w:rsidRDefault="00CB6587" w:rsidP="00CB6587">
      <w:pPr>
        <w:pStyle w:val="SingleTxtG"/>
      </w:pPr>
      <w:r>
        <w:t>71.</w:t>
      </w:r>
      <w:r>
        <w:tab/>
        <w:t>Если после всеобщих выборов оказывается, что женщины-депутаты не составляют тридцать процентов от общего числа членов парламента, то палата собрания избирает четырех женщин от четырех административных регионов</w:t>
      </w:r>
      <w:r w:rsidRPr="00395680">
        <w:rPr>
          <w:rStyle w:val="aa"/>
        </w:rPr>
        <w:footnoteReference w:id="13"/>
      </w:r>
      <w:r>
        <w:t xml:space="preserve">. </w:t>
      </w:r>
      <w:r>
        <w:lastRenderedPageBreak/>
        <w:t>В</w:t>
      </w:r>
      <w:r w:rsidR="00291479">
        <w:rPr>
          <w:lang w:val="en-US"/>
        </w:rPr>
        <w:t> </w:t>
      </w:r>
      <w:r>
        <w:t>парламенте одиннадцатого созыва доля женщин-законодателей в обеих палатах составляет 22 процента.</w:t>
      </w:r>
    </w:p>
    <w:p w14:paraId="1E0C3646" w14:textId="1B9D8B57" w:rsidR="00CB6587" w:rsidRPr="00EC39B9" w:rsidRDefault="00CB6587" w:rsidP="00CB6587">
      <w:pPr>
        <w:pStyle w:val="SingleTxtG"/>
      </w:pPr>
      <w:r>
        <w:t>72.</w:t>
      </w:r>
      <w:r>
        <w:tab/>
        <w:t>В 2018 году численность населения, имеющего право голоса, составила около 650</w:t>
      </w:r>
      <w:r w:rsidR="00291479">
        <w:rPr>
          <w:lang w:val="en-US"/>
        </w:rPr>
        <w:t> </w:t>
      </w:r>
      <w:r>
        <w:t>000 человек, а для участия в избирательном процессе зарегистрировались 547</w:t>
      </w:r>
      <w:r w:rsidR="00291479">
        <w:rPr>
          <w:lang w:val="en-US"/>
        </w:rPr>
        <w:t> </w:t>
      </w:r>
      <w:r>
        <w:t>426 (84</w:t>
      </w:r>
      <w:r w:rsidR="00291479">
        <w:rPr>
          <w:lang w:val="en-US"/>
        </w:rPr>
        <w:t> </w:t>
      </w:r>
      <w:r>
        <w:t>процента) человек, имеющих право голоса</w:t>
      </w:r>
      <w:r w:rsidRPr="00395680">
        <w:rPr>
          <w:rStyle w:val="aa"/>
        </w:rPr>
        <w:footnoteReference w:id="14"/>
      </w:r>
      <w:r>
        <w:t>. Из зарегистрированных лиц 53</w:t>
      </w:r>
      <w:r w:rsidR="00291479">
        <w:rPr>
          <w:lang w:val="en-US"/>
        </w:rPr>
        <w:t> </w:t>
      </w:r>
      <w:r>
        <w:t xml:space="preserve">процента составили женщины и 47 процентов </w:t>
      </w:r>
      <w:r w:rsidRPr="008D58C8">
        <w:t>—</w:t>
      </w:r>
      <w:r>
        <w:t xml:space="preserve"> мужчины. Кроме того, 54 процента зарегистрированных избирателей составляла молодежь (18–35</w:t>
      </w:r>
      <w:r w:rsidR="00395680">
        <w:t xml:space="preserve"> </w:t>
      </w:r>
      <w:r>
        <w:t>лет), 35 процентов</w:t>
      </w:r>
      <w:r w:rsidR="00291479">
        <w:rPr>
          <w:lang w:val="en-US"/>
        </w:rPr>
        <w:t> </w:t>
      </w:r>
      <w:r w:rsidRPr="008D58C8">
        <w:t>—</w:t>
      </w:r>
      <w:r>
        <w:t xml:space="preserve"> взрослое население (36</w:t>
      </w:r>
      <w:r w:rsidRPr="008D58C8">
        <w:t>–</w:t>
      </w:r>
      <w:r>
        <w:t xml:space="preserve">59 лет), 11 процентов </w:t>
      </w:r>
      <w:r w:rsidRPr="008D58C8">
        <w:t>—</w:t>
      </w:r>
      <w:r>
        <w:t xml:space="preserve"> пожилые лица (60 лет и старше). Явка избирателей в ходе первого (331</w:t>
      </w:r>
      <w:r w:rsidR="00A70C78">
        <w:t> </w:t>
      </w:r>
      <w:r>
        <w:t>422) и второго туров выборов (330</w:t>
      </w:r>
      <w:r w:rsidR="00A70C78">
        <w:t> </w:t>
      </w:r>
      <w:r>
        <w:t>785) составила 61</w:t>
      </w:r>
      <w:r w:rsidR="00291479">
        <w:rPr>
          <w:lang w:val="en-US"/>
        </w:rPr>
        <w:t> </w:t>
      </w:r>
      <w:r>
        <w:t>процент.</w:t>
      </w:r>
    </w:p>
    <w:p w14:paraId="558AEC47" w14:textId="77777777" w:rsidR="00CB6587" w:rsidRPr="00B65496" w:rsidRDefault="00CB6587" w:rsidP="00CB6587">
      <w:pPr>
        <w:pStyle w:val="SingleTxtG"/>
      </w:pPr>
      <w:r>
        <w:t>73.</w:t>
      </w:r>
      <w:r>
        <w:tab/>
        <w:t>В ходе выборов 2018 года в КВГ поступило сто двадцать семь (127) жалоб. Они касались разных вопросов, включая:</w:t>
      </w:r>
    </w:p>
    <w:p w14:paraId="4D973942" w14:textId="77777777" w:rsidR="00CB6587" w:rsidRPr="00EC39B9" w:rsidRDefault="00CB6587" w:rsidP="00CB6587">
      <w:pPr>
        <w:pStyle w:val="Bullet1G"/>
        <w:numPr>
          <w:ilvl w:val="0"/>
          <w:numId w:val="22"/>
        </w:numPr>
      </w:pPr>
      <w:r>
        <w:t>утверждения о включении избирателей-нерезидентов в список избирателей конкретных избирательных участков;</w:t>
      </w:r>
    </w:p>
    <w:p w14:paraId="3D7C6E2C" w14:textId="77777777" w:rsidR="00CB6587" w:rsidRPr="00EC39B9" w:rsidRDefault="00CB6587" w:rsidP="00CB6587">
      <w:pPr>
        <w:pStyle w:val="Bullet1G"/>
        <w:numPr>
          <w:ilvl w:val="0"/>
          <w:numId w:val="22"/>
        </w:numPr>
      </w:pPr>
      <w:r>
        <w:t>отсутствие избирателей в списке избирателей;</w:t>
      </w:r>
    </w:p>
    <w:p w14:paraId="699B559D" w14:textId="77777777" w:rsidR="00CB6587" w:rsidRPr="00EC39B9" w:rsidRDefault="00CB6587" w:rsidP="00CB6587">
      <w:pPr>
        <w:pStyle w:val="Bullet1G"/>
        <w:numPr>
          <w:ilvl w:val="0"/>
          <w:numId w:val="22"/>
        </w:numPr>
      </w:pPr>
      <w:r>
        <w:t>наличие конфликтных сотрудников на некоторых избирательных участках;</w:t>
      </w:r>
    </w:p>
    <w:p w14:paraId="07305AC1" w14:textId="77777777" w:rsidR="00CB6587" w:rsidRPr="00EC39B9" w:rsidRDefault="00CB6587" w:rsidP="00CB6587">
      <w:pPr>
        <w:pStyle w:val="Bullet1G"/>
        <w:numPr>
          <w:ilvl w:val="0"/>
          <w:numId w:val="22"/>
        </w:numPr>
      </w:pPr>
      <w:r>
        <w:t>подкуп избирателей некоторыми претендующими кандидатами;</w:t>
      </w:r>
    </w:p>
    <w:p w14:paraId="6516551C" w14:textId="77777777" w:rsidR="00CB6587" w:rsidRPr="00EC39B9" w:rsidRDefault="00CB6587" w:rsidP="00CB6587">
      <w:pPr>
        <w:pStyle w:val="Bullet1G"/>
        <w:numPr>
          <w:ilvl w:val="0"/>
          <w:numId w:val="22"/>
        </w:numPr>
      </w:pPr>
      <w:r>
        <w:t>несанкционированную перевозку избирателей некоторыми кандидатами;</w:t>
      </w:r>
    </w:p>
    <w:p w14:paraId="24CBF973" w14:textId="77777777" w:rsidR="00CB6587" w:rsidRPr="00EC39B9" w:rsidRDefault="00CB6587" w:rsidP="00CB6587">
      <w:pPr>
        <w:pStyle w:val="Bullet1G"/>
        <w:numPr>
          <w:ilvl w:val="0"/>
          <w:numId w:val="22"/>
        </w:numPr>
      </w:pPr>
      <w:r>
        <w:t>агитацию за голоса избирателей вне установленного периода агитации;</w:t>
      </w:r>
    </w:p>
    <w:p w14:paraId="402D884B" w14:textId="77777777" w:rsidR="00CB6587" w:rsidRPr="00EC39B9" w:rsidRDefault="00CB6587" w:rsidP="00CB6587">
      <w:pPr>
        <w:pStyle w:val="Bullet1G"/>
        <w:numPr>
          <w:ilvl w:val="0"/>
          <w:numId w:val="22"/>
        </w:numPr>
      </w:pPr>
      <w:r>
        <w:t>непризнание результатов выборов некоторыми кандидатами и избирателями в некоторых случаях.</w:t>
      </w:r>
    </w:p>
    <w:p w14:paraId="2DD28515" w14:textId="77777777" w:rsidR="00CB6587" w:rsidRPr="00EC39B9" w:rsidRDefault="00CB6587" w:rsidP="00CB6587">
      <w:pPr>
        <w:pStyle w:val="SingleTxtG"/>
      </w:pPr>
      <w:r>
        <w:t>74.</w:t>
      </w:r>
      <w:r>
        <w:tab/>
        <w:t xml:space="preserve">В округе </w:t>
      </w:r>
      <w:proofErr w:type="spellStart"/>
      <w:r>
        <w:t>Манзини</w:t>
      </w:r>
      <w:proofErr w:type="spellEnd"/>
      <w:r>
        <w:t xml:space="preserve"> было зарегистрировано наибольшее количество жалоб </w:t>
      </w:r>
      <w:r w:rsidRPr="008D58C8">
        <w:t>—</w:t>
      </w:r>
      <w:r>
        <w:t xml:space="preserve"> шестьдесят четыре (64). За этим округом следуют округа </w:t>
      </w:r>
      <w:proofErr w:type="spellStart"/>
      <w:r>
        <w:t>Лубомбо</w:t>
      </w:r>
      <w:proofErr w:type="spellEnd"/>
      <w:r>
        <w:t xml:space="preserve">, </w:t>
      </w:r>
      <w:proofErr w:type="spellStart"/>
      <w:r>
        <w:t>Хохо</w:t>
      </w:r>
      <w:proofErr w:type="spellEnd"/>
      <w:r>
        <w:t xml:space="preserve"> и </w:t>
      </w:r>
      <w:proofErr w:type="spellStart"/>
      <w:r>
        <w:t>Шиселвени</w:t>
      </w:r>
      <w:proofErr w:type="spellEnd"/>
      <w:r>
        <w:t xml:space="preserve"> с двадцатью восемью (28), девятнадцатью (19) и шестнадцатью (16) жалобами соответственно.</w:t>
      </w:r>
    </w:p>
    <w:p w14:paraId="00483652" w14:textId="77777777" w:rsidR="00CB6587" w:rsidRPr="00EC39B9" w:rsidRDefault="00CB6587" w:rsidP="00CB6587">
      <w:pPr>
        <w:pStyle w:val="H1G"/>
      </w:pPr>
      <w:bookmarkStart w:id="22" w:name="_Toc120527156"/>
      <w:r>
        <w:tab/>
      </w:r>
      <w:r>
        <w:tab/>
      </w:r>
      <w:r>
        <w:rPr>
          <w:bCs/>
        </w:rPr>
        <w:t>Исполнительная власть</w:t>
      </w:r>
      <w:bookmarkEnd w:id="22"/>
    </w:p>
    <w:p w14:paraId="6D58AA66" w14:textId="77777777" w:rsidR="00CB6587" w:rsidRPr="00EC39B9" w:rsidRDefault="00CB6587" w:rsidP="00CB6587">
      <w:pPr>
        <w:pStyle w:val="SingleTxtG"/>
      </w:pPr>
      <w:r>
        <w:t>75.</w:t>
      </w:r>
      <w:r>
        <w:tab/>
        <w:t>Король как глава государства наделен исполнительной властью, с тем чтобы осуществлять ее либо напрямую, либо через кабинет министров или соответствующего министра</w:t>
      </w:r>
      <w:r w:rsidRPr="00395680">
        <w:rPr>
          <w:rStyle w:val="aa"/>
        </w:rPr>
        <w:footnoteReference w:id="15"/>
      </w:r>
      <w:r>
        <w:t>. Премьер-министр является главой правительства, назначаемым в соответствии со статьей 67 Конституции.</w:t>
      </w:r>
    </w:p>
    <w:p w14:paraId="7D8DF740" w14:textId="77777777" w:rsidR="00CB6587" w:rsidRPr="00EC39B9" w:rsidRDefault="00CB6587" w:rsidP="00CB6587">
      <w:pPr>
        <w:pStyle w:val="SingleTxtG"/>
      </w:pPr>
      <w:r>
        <w:t>76.</w:t>
      </w:r>
      <w:r>
        <w:tab/>
        <w:t>Исполнительной властью обладают следующие правительственные министерства и структуры:</w:t>
      </w:r>
    </w:p>
    <w:p w14:paraId="4A534590" w14:textId="3F296F3B" w:rsidR="00CB6587" w:rsidRPr="00EC39B9" w:rsidRDefault="00291479" w:rsidP="00CB6587">
      <w:pPr>
        <w:pStyle w:val="SingleTxtG"/>
      </w:pPr>
      <w:r>
        <w:tab/>
      </w:r>
      <w:r w:rsidR="00CB6587">
        <w:t>a)</w:t>
      </w:r>
      <w:r w:rsidR="00CB6587">
        <w:tab/>
        <w:t>канцелярия премьер-министра;</w:t>
      </w:r>
    </w:p>
    <w:p w14:paraId="77A09421" w14:textId="339D0BC4" w:rsidR="00CB6587" w:rsidRPr="00EC39B9" w:rsidRDefault="00291479" w:rsidP="00CB6587">
      <w:pPr>
        <w:pStyle w:val="SingleTxtG"/>
      </w:pPr>
      <w:r>
        <w:tab/>
      </w:r>
      <w:r w:rsidR="00CB6587">
        <w:t>b)</w:t>
      </w:r>
      <w:r w:rsidR="00CB6587">
        <w:tab/>
        <w:t>канцелярия заместителя премьер-министра;</w:t>
      </w:r>
    </w:p>
    <w:p w14:paraId="665FA8A0" w14:textId="2AD9362C" w:rsidR="00CB6587" w:rsidRPr="00EC39B9" w:rsidRDefault="00291479" w:rsidP="00CB6587">
      <w:pPr>
        <w:pStyle w:val="SingleTxtG"/>
      </w:pPr>
      <w:r>
        <w:tab/>
      </w:r>
      <w:r w:rsidR="00CB6587">
        <w:t>c)</w:t>
      </w:r>
      <w:r w:rsidR="00CB6587">
        <w:tab/>
        <w:t>Министерство сельского хозяйства;</w:t>
      </w:r>
    </w:p>
    <w:p w14:paraId="7ED4FF07" w14:textId="69FFF2E6" w:rsidR="00CB6587" w:rsidRPr="00EC39B9" w:rsidRDefault="00291479" w:rsidP="00CB6587">
      <w:pPr>
        <w:pStyle w:val="SingleTxtG"/>
      </w:pPr>
      <w:r>
        <w:tab/>
      </w:r>
      <w:r w:rsidR="00CB6587">
        <w:t>d)</w:t>
      </w:r>
      <w:r w:rsidR="00CB6587">
        <w:tab/>
        <w:t>Министерство коммерции, торговли и промышленности;</w:t>
      </w:r>
    </w:p>
    <w:p w14:paraId="4C48A7E1" w14:textId="1B16553F" w:rsidR="00CB6587" w:rsidRPr="00EC39B9" w:rsidRDefault="00291479" w:rsidP="00CB6587">
      <w:pPr>
        <w:pStyle w:val="SingleTxtG"/>
      </w:pPr>
      <w:r>
        <w:tab/>
      </w:r>
      <w:r w:rsidR="00CB6587">
        <w:t>e)</w:t>
      </w:r>
      <w:r w:rsidR="00CB6587">
        <w:tab/>
        <w:t>Министерство экономического планирования и развития;</w:t>
      </w:r>
    </w:p>
    <w:p w14:paraId="1A5D31CA" w14:textId="42D116BF" w:rsidR="00CB6587" w:rsidRPr="00EC39B9" w:rsidRDefault="00291479" w:rsidP="00CB6587">
      <w:pPr>
        <w:pStyle w:val="SingleTxtG"/>
      </w:pPr>
      <w:r>
        <w:tab/>
      </w:r>
      <w:r w:rsidR="00CB6587">
        <w:t>f)</w:t>
      </w:r>
      <w:r w:rsidR="00CB6587">
        <w:tab/>
        <w:t>Министерство образования и профессиональной подготовки;</w:t>
      </w:r>
    </w:p>
    <w:p w14:paraId="044BDE10" w14:textId="6A627473" w:rsidR="00CB6587" w:rsidRPr="00EC39B9" w:rsidRDefault="00291479" w:rsidP="00CB6587">
      <w:pPr>
        <w:pStyle w:val="SingleTxtG"/>
      </w:pPr>
      <w:r>
        <w:tab/>
      </w:r>
      <w:r w:rsidR="00CB6587">
        <w:t>g)</w:t>
      </w:r>
      <w:r w:rsidR="00CB6587">
        <w:tab/>
        <w:t>Министерство финансов;</w:t>
      </w:r>
    </w:p>
    <w:p w14:paraId="6D92D0D2" w14:textId="5E1A6287" w:rsidR="00CB6587" w:rsidRPr="00EC39B9" w:rsidRDefault="00291479" w:rsidP="00CB6587">
      <w:pPr>
        <w:pStyle w:val="SingleTxtG"/>
      </w:pPr>
      <w:r>
        <w:tab/>
      </w:r>
      <w:r w:rsidR="00CB6587">
        <w:t>h)</w:t>
      </w:r>
      <w:r w:rsidR="00CB6587">
        <w:tab/>
        <w:t>Министерство иностранных дел и международных отношений;</w:t>
      </w:r>
    </w:p>
    <w:p w14:paraId="3461ED4B" w14:textId="3542AD76" w:rsidR="00CB6587" w:rsidRPr="00EC39B9" w:rsidRDefault="00291479" w:rsidP="00CB6587">
      <w:pPr>
        <w:pStyle w:val="SingleTxtG"/>
      </w:pPr>
      <w:r>
        <w:tab/>
      </w:r>
      <w:r w:rsidR="00CB6587">
        <w:t>i)</w:t>
      </w:r>
      <w:r w:rsidR="00CB6587">
        <w:tab/>
        <w:t>Министерство здравоохранения;</w:t>
      </w:r>
    </w:p>
    <w:p w14:paraId="2BD92A64" w14:textId="5A05483B" w:rsidR="00CB6587" w:rsidRPr="00EC39B9" w:rsidRDefault="00291479" w:rsidP="00CB6587">
      <w:pPr>
        <w:pStyle w:val="SingleTxtG"/>
      </w:pPr>
      <w:r>
        <w:tab/>
      </w:r>
      <w:r w:rsidR="00CB6587">
        <w:t>j)</w:t>
      </w:r>
      <w:r w:rsidR="00CB6587">
        <w:tab/>
        <w:t>Министерство внутренних дел;</w:t>
      </w:r>
    </w:p>
    <w:p w14:paraId="453C177E" w14:textId="17B0DA66" w:rsidR="00CB6587" w:rsidRPr="00EC39B9" w:rsidRDefault="00291479" w:rsidP="00CB6587">
      <w:pPr>
        <w:pStyle w:val="SingleTxtG"/>
      </w:pPr>
      <w:r>
        <w:lastRenderedPageBreak/>
        <w:tab/>
      </w:r>
      <w:r w:rsidR="00CB6587">
        <w:t>k)</w:t>
      </w:r>
      <w:r w:rsidR="00CB6587">
        <w:tab/>
        <w:t>Министерство информации, коммуникаций и технологий;</w:t>
      </w:r>
    </w:p>
    <w:p w14:paraId="2D5E1C75" w14:textId="76B74229" w:rsidR="00CB6587" w:rsidRPr="00EC39B9" w:rsidRDefault="00291479" w:rsidP="00CB6587">
      <w:pPr>
        <w:pStyle w:val="SingleTxtG"/>
      </w:pPr>
      <w:r>
        <w:tab/>
      </w:r>
      <w:r w:rsidR="00CB6587">
        <w:t>l)</w:t>
      </w:r>
      <w:r w:rsidR="00CB6587">
        <w:tab/>
        <w:t>Министерство юстиции и конституционных вопросов;</w:t>
      </w:r>
    </w:p>
    <w:p w14:paraId="0E768C9F" w14:textId="6F720731" w:rsidR="00CB6587" w:rsidRPr="00EC39B9" w:rsidRDefault="00291479" w:rsidP="00CB6587">
      <w:pPr>
        <w:pStyle w:val="SingleTxtG"/>
      </w:pPr>
      <w:r>
        <w:tab/>
      </w:r>
      <w:r w:rsidR="00CB6587">
        <w:t>m)</w:t>
      </w:r>
      <w:r w:rsidR="00CB6587">
        <w:tab/>
        <w:t>Министерство труда и социального обеспечения;</w:t>
      </w:r>
    </w:p>
    <w:p w14:paraId="74FD7A9D" w14:textId="048ADD03" w:rsidR="00CB6587" w:rsidRPr="00EC39B9" w:rsidRDefault="00291479" w:rsidP="00CB6587">
      <w:pPr>
        <w:pStyle w:val="SingleTxtG"/>
      </w:pPr>
      <w:r>
        <w:tab/>
      </w:r>
      <w:r w:rsidR="00CB6587">
        <w:t>n)</w:t>
      </w:r>
      <w:r w:rsidR="00CB6587">
        <w:tab/>
        <w:t>Министерство жилищного строительства и городского развития;</w:t>
      </w:r>
    </w:p>
    <w:p w14:paraId="3B55C47C" w14:textId="5E4D7974" w:rsidR="00CB6587" w:rsidRPr="00EC39B9" w:rsidRDefault="00291479" w:rsidP="00CB6587">
      <w:pPr>
        <w:pStyle w:val="SingleTxtG"/>
      </w:pPr>
      <w:r>
        <w:tab/>
      </w:r>
      <w:r w:rsidR="00CB6587">
        <w:t>o)</w:t>
      </w:r>
      <w:r w:rsidR="00CB6587">
        <w:tab/>
        <w:t>Министерство природных ресурсов и энергетики;</w:t>
      </w:r>
    </w:p>
    <w:p w14:paraId="645F8ECE" w14:textId="5D394E46" w:rsidR="00CB6587" w:rsidRPr="00EC39B9" w:rsidRDefault="00291479" w:rsidP="00CB6587">
      <w:pPr>
        <w:pStyle w:val="SingleTxtG"/>
      </w:pPr>
      <w:r>
        <w:tab/>
      </w:r>
      <w:r w:rsidR="00CB6587">
        <w:t>p)</w:t>
      </w:r>
      <w:r w:rsidR="00CB6587">
        <w:tab/>
        <w:t>Министерство государственной службы;</w:t>
      </w:r>
    </w:p>
    <w:p w14:paraId="40F652CC" w14:textId="7A7CCC49" w:rsidR="00CB6587" w:rsidRPr="00EC39B9" w:rsidRDefault="00291479" w:rsidP="00CB6587">
      <w:pPr>
        <w:pStyle w:val="SingleTxtG"/>
      </w:pPr>
      <w:r>
        <w:tab/>
      </w:r>
      <w:r w:rsidR="00CB6587">
        <w:t>q)</w:t>
      </w:r>
      <w:r w:rsidR="00CB6587">
        <w:tab/>
        <w:t>Министерство общественных работ и транспорта;</w:t>
      </w:r>
    </w:p>
    <w:p w14:paraId="44D32D68" w14:textId="20B60C33" w:rsidR="00CB6587" w:rsidRPr="00EC39B9" w:rsidRDefault="00291479" w:rsidP="00CB6587">
      <w:pPr>
        <w:pStyle w:val="SingleTxtG"/>
      </w:pPr>
      <w:r>
        <w:tab/>
      </w:r>
      <w:r w:rsidR="00CB6587">
        <w:t>r)</w:t>
      </w:r>
      <w:r w:rsidR="00CB6587">
        <w:tab/>
        <w:t>Министерство по делам спорта, культуры и молодежи;</w:t>
      </w:r>
    </w:p>
    <w:p w14:paraId="7481CBB0" w14:textId="02FEC7CA" w:rsidR="00CB6587" w:rsidRPr="00EC39B9" w:rsidRDefault="00291479" w:rsidP="00CB6587">
      <w:pPr>
        <w:pStyle w:val="SingleTxtG"/>
      </w:pPr>
      <w:r>
        <w:tab/>
      </w:r>
      <w:r w:rsidR="00CB6587">
        <w:t>s)</w:t>
      </w:r>
      <w:r w:rsidR="00CB6587">
        <w:tab/>
        <w:t>Министерство туризма и охраны окружающей среды;</w:t>
      </w:r>
    </w:p>
    <w:p w14:paraId="32702822" w14:textId="034339E6" w:rsidR="00CB6587" w:rsidRPr="00EC39B9" w:rsidRDefault="00291479" w:rsidP="00CB6587">
      <w:pPr>
        <w:pStyle w:val="SingleTxtG"/>
      </w:pPr>
      <w:r>
        <w:tab/>
      </w:r>
      <w:r w:rsidR="00CB6587">
        <w:t>t)</w:t>
      </w:r>
      <w:r w:rsidR="00CB6587">
        <w:tab/>
        <w:t>Министерство управления и развития избирательных округов (</w:t>
      </w:r>
      <w:r w:rsidR="007A2A53">
        <w:t>«</w:t>
      </w:r>
      <w:proofErr w:type="spellStart"/>
      <w:r w:rsidR="00CB6587">
        <w:t>тинкхундла</w:t>
      </w:r>
      <w:proofErr w:type="spellEnd"/>
      <w:r w:rsidR="007A2A53">
        <w:t>»</w:t>
      </w:r>
      <w:r w:rsidR="00CB6587">
        <w:t>);</w:t>
      </w:r>
    </w:p>
    <w:p w14:paraId="13C06A4F" w14:textId="4510D1CC" w:rsidR="00CB6587" w:rsidRPr="00EC39B9" w:rsidRDefault="00291479" w:rsidP="00CB6587">
      <w:pPr>
        <w:pStyle w:val="SingleTxtG"/>
      </w:pPr>
      <w:r>
        <w:tab/>
      </w:r>
      <w:r w:rsidR="00CB6587">
        <w:t>u)</w:t>
      </w:r>
      <w:r w:rsidR="00CB6587">
        <w:tab/>
        <w:t>Министерство обороны.</w:t>
      </w:r>
    </w:p>
    <w:p w14:paraId="57BB16E3" w14:textId="77777777" w:rsidR="00CB6587" w:rsidRPr="00EC39B9" w:rsidRDefault="00CB6587" w:rsidP="00CB6587">
      <w:pPr>
        <w:pStyle w:val="SingleTxtG"/>
      </w:pPr>
      <w:r>
        <w:t>77.</w:t>
      </w:r>
      <w:r>
        <w:tab/>
        <w:t>Вышеперечисленные министерства находятся в ведении главных секретарей, которые назначаются Королем по рекомендации комиссии по гражданской службе.</w:t>
      </w:r>
    </w:p>
    <w:p w14:paraId="3F69F987" w14:textId="77777777" w:rsidR="00CB6587" w:rsidRPr="00EC39B9" w:rsidRDefault="00CB6587" w:rsidP="00CB6587">
      <w:pPr>
        <w:pStyle w:val="H1G"/>
      </w:pPr>
      <w:bookmarkStart w:id="23" w:name="_Toc120527157"/>
      <w:r>
        <w:tab/>
      </w:r>
      <w:r>
        <w:tab/>
      </w:r>
      <w:r>
        <w:rPr>
          <w:bCs/>
        </w:rPr>
        <w:t>Судебная система</w:t>
      </w:r>
      <w:bookmarkEnd w:id="23"/>
    </w:p>
    <w:p w14:paraId="5F967B92" w14:textId="77777777" w:rsidR="00CB6587" w:rsidRPr="00EC39B9" w:rsidRDefault="00CB6587" w:rsidP="00CB6587">
      <w:pPr>
        <w:pStyle w:val="SingleTxtG"/>
      </w:pPr>
      <w:r>
        <w:t>78.</w:t>
      </w:r>
      <w:r>
        <w:tab/>
        <w:t>Судебная система Эсватини основана на состязательной системе римско-голландского общего права и состоит из вышестоящих и нижестоящих судов. Вышестоящие суды состоят из двух подразделений: Верховного суда</w:t>
      </w:r>
      <w:r w:rsidRPr="00395680">
        <w:rPr>
          <w:rStyle w:val="aa"/>
        </w:rPr>
        <w:footnoteReference w:id="16"/>
      </w:r>
      <w:r>
        <w:t xml:space="preserve"> и Высокого суда</w:t>
      </w:r>
      <w:r w:rsidRPr="00395680">
        <w:rPr>
          <w:rStyle w:val="aa"/>
        </w:rPr>
        <w:footnoteReference w:id="17"/>
      </w:r>
      <w:r>
        <w:t>. Верховный суд обладает апелляционной и надзорной юрисдикцией, в то время как Высокий суд обладает неограниченной изначальной юрисдикцией отношении гражданских и уголовных дел, а также апелляционной юрисдикцией (для рассмотрения и вынесения решений по гражданским и уголовным апелляциям на решения нижестоящих судов). Кроме того, в Высоком суде есть палата по рассмотрению торговых споров.</w:t>
      </w:r>
    </w:p>
    <w:p w14:paraId="2B0F6D7A" w14:textId="32D52886" w:rsidR="00CB6587" w:rsidRPr="00EC39B9" w:rsidRDefault="00CB6587" w:rsidP="00CB6587">
      <w:pPr>
        <w:pStyle w:val="SingleTxtG"/>
      </w:pPr>
      <w:r>
        <w:t>79.</w:t>
      </w:r>
      <w:r>
        <w:tab/>
        <w:t xml:space="preserve">Промышленный суд и Промышленный апелляционный суд являются специализированными судами для рассмотрения и вынесения решений по делам, связанным с трудовыми отношениями. Эти суды созданы в соответствии с Законом </w:t>
      </w:r>
      <w:r w:rsidR="00395680">
        <w:t>№ </w:t>
      </w:r>
      <w:r>
        <w:t>01 2000 года (с поправками) об отношениях в промышленности (ЗОП). Суд состоит из судьи-председателя, судей и двух назначенных членов или их заместителей.</w:t>
      </w:r>
    </w:p>
    <w:p w14:paraId="09E7A835" w14:textId="77777777" w:rsidR="00CB6587" w:rsidRPr="00EC39B9" w:rsidRDefault="00CB6587" w:rsidP="00CB6587">
      <w:pPr>
        <w:pStyle w:val="SingleTxtG"/>
      </w:pPr>
      <w:r>
        <w:t>80.</w:t>
      </w:r>
      <w:r>
        <w:tab/>
        <w:t>Судьи вышестоящих судов назначаются Королем по рекомендации комиссии по делам судебной системы (КСС).</w:t>
      </w:r>
    </w:p>
    <w:p w14:paraId="172CA64A" w14:textId="77777777" w:rsidR="00CB6587" w:rsidRPr="00EC39B9" w:rsidRDefault="00CB6587" w:rsidP="00CB6587">
      <w:pPr>
        <w:pStyle w:val="SingleTxtG"/>
      </w:pPr>
      <w:r>
        <w:t>81.</w:t>
      </w:r>
      <w:r>
        <w:tab/>
        <w:t>Комиссия по примирению, посредничеству и арбитражу (КППА), созданная в соответствии с ЗОП, служит альтернативным органом разрешения споров по трудовым вопросам. Арбитр КППА обладает всеми процессуальными полномочиями промышленного суда при решении вопросов об увольнении.</w:t>
      </w:r>
    </w:p>
    <w:p w14:paraId="26F41EBB" w14:textId="4AB49E60" w:rsidR="00CB6587" w:rsidRPr="00EC39B9" w:rsidRDefault="00CB6587" w:rsidP="00CB6587">
      <w:pPr>
        <w:pStyle w:val="SingleTxtG"/>
      </w:pPr>
      <w:r>
        <w:t>82.</w:t>
      </w:r>
      <w:r>
        <w:tab/>
        <w:t>К нижестоящим судам относятся магистратские суды (классифицируемые как обычные</w:t>
      </w:r>
      <w:r w:rsidRPr="00395680">
        <w:rPr>
          <w:rStyle w:val="aa"/>
        </w:rPr>
        <w:footnoteReference w:id="18"/>
      </w:r>
      <w:r>
        <w:t>, высокие</w:t>
      </w:r>
      <w:r w:rsidRPr="00395680">
        <w:rPr>
          <w:rStyle w:val="aa"/>
        </w:rPr>
        <w:footnoteReference w:id="19"/>
      </w:r>
      <w:r>
        <w:t xml:space="preserve"> и главные</w:t>
      </w:r>
      <w:r w:rsidRPr="00395680">
        <w:rPr>
          <w:rStyle w:val="aa"/>
        </w:rPr>
        <w:footnoteReference w:id="20"/>
      </w:r>
      <w:r>
        <w:t xml:space="preserve">), а также национальные суды Эсватини. Магистратские суды созданы в соответствии с Законом </w:t>
      </w:r>
      <w:r w:rsidR="00395680">
        <w:t>№ </w:t>
      </w:r>
      <w:r>
        <w:t xml:space="preserve">66 1938 года о </w:t>
      </w:r>
      <w:r>
        <w:lastRenderedPageBreak/>
        <w:t xml:space="preserve">магистратских судах, а магистраты назначаются КСС. Национальные суды Эсватини созданы на основании Закона </w:t>
      </w:r>
      <w:r w:rsidR="00395680">
        <w:t>№ </w:t>
      </w:r>
      <w:r>
        <w:t>80 1950 года о свазилендских судах, а председатели этих судов назначаются Королем независимо от КСС для соблюдения законов и обычаев Эсватини.</w:t>
      </w:r>
    </w:p>
    <w:p w14:paraId="7E4BA819" w14:textId="2A086112" w:rsidR="00CB6587" w:rsidRPr="00EC39B9" w:rsidRDefault="00CB6587" w:rsidP="00CB6587">
      <w:pPr>
        <w:pStyle w:val="SingleTxtG"/>
      </w:pPr>
      <w:r>
        <w:t>83.</w:t>
      </w:r>
      <w:r>
        <w:tab/>
        <w:t xml:space="preserve">В 2021 году во всех округах страны были созданы суды </w:t>
      </w:r>
      <w:r w:rsidRPr="007F788D">
        <w:t>мелких тяжб</w:t>
      </w:r>
      <w:r w:rsidRPr="00395680">
        <w:rPr>
          <w:rStyle w:val="aa"/>
        </w:rPr>
        <w:footnoteReference w:id="21"/>
      </w:r>
      <w:r>
        <w:t>. Наличие этих судов облегчит ведение бизнеса в части исполнения контрактов, а также предоставит более дешевые средства разрешения коммерческих и финансовых споров для малых и средних предприятий и частных лиц. Компетенция этих судов охватывает иски на сумму до двадцати тысяч (20 000) лилангени.</w:t>
      </w:r>
    </w:p>
    <w:p w14:paraId="377CC1D1" w14:textId="77777777" w:rsidR="00CB6587" w:rsidRPr="00EC39B9" w:rsidRDefault="00CB6587" w:rsidP="00CB6587">
      <w:pPr>
        <w:pStyle w:val="SingleTxtG"/>
      </w:pPr>
      <w:r>
        <w:t>84.</w:t>
      </w:r>
      <w:r>
        <w:tab/>
        <w:t>Структура судебной системы представлена ниже:</w:t>
      </w:r>
    </w:p>
    <w:p w14:paraId="482436C8" w14:textId="77777777" w:rsidR="00CB6587" w:rsidRPr="00446450" w:rsidRDefault="00CB6587" w:rsidP="00CB6587">
      <w:pPr>
        <w:pStyle w:val="H23G"/>
      </w:pPr>
      <w:r>
        <w:tab/>
      </w:r>
      <w:r>
        <w:tab/>
      </w:r>
      <w:r>
        <w:rPr>
          <w:bCs/>
        </w:rPr>
        <w:t>Структура судебных органов</w:t>
      </w:r>
    </w:p>
    <w:p w14:paraId="305677EA" w14:textId="77777777" w:rsidR="00CB6587" w:rsidRPr="00A3389B" w:rsidRDefault="00CB6587" w:rsidP="00CB6587">
      <w:pPr>
        <w:pStyle w:val="SingleTxtG"/>
        <w:rPr>
          <w:b/>
          <w:sz w:val="24"/>
          <w:szCs w:val="24"/>
        </w:rPr>
      </w:pPr>
      <w:r w:rsidRPr="00A3389B">
        <w:rPr>
          <w:b/>
          <w:noProof/>
          <w:sz w:val="24"/>
          <w:szCs w:val="24"/>
          <w:lang w:eastAsia="en-GB"/>
        </w:rPr>
        <w:drawing>
          <wp:inline distT="114300" distB="114300" distL="114300" distR="114300" wp14:anchorId="3D89BD0F" wp14:editId="1C7465A6">
            <wp:extent cx="4610854" cy="3031025"/>
            <wp:effectExtent l="38100" t="38100" r="37465" b="36195"/>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4626353" cy="3041214"/>
                    </a:xfrm>
                    <a:prstGeom prst="rect">
                      <a:avLst/>
                    </a:prstGeom>
                    <a:ln w="25400">
                      <a:solidFill>
                        <a:srgbClr val="000000"/>
                      </a:solidFill>
                      <a:prstDash val="solid"/>
                    </a:ln>
                  </pic:spPr>
                </pic:pic>
              </a:graphicData>
            </a:graphic>
          </wp:inline>
        </w:drawing>
      </w:r>
    </w:p>
    <w:p w14:paraId="00431D02" w14:textId="77777777" w:rsidR="00CB6587" w:rsidRPr="00EC39B9" w:rsidRDefault="00CB6587" w:rsidP="00CB6587">
      <w:pPr>
        <w:pStyle w:val="H1G"/>
      </w:pPr>
      <w:bookmarkStart w:id="24" w:name="_Toc120527158"/>
      <w:r>
        <w:tab/>
      </w:r>
      <w:r>
        <w:tab/>
      </w:r>
      <w:r>
        <w:rPr>
          <w:bCs/>
        </w:rPr>
        <w:t>Правовая система</w:t>
      </w:r>
      <w:bookmarkEnd w:id="24"/>
    </w:p>
    <w:p w14:paraId="29BC96C4" w14:textId="77777777" w:rsidR="00CB6587" w:rsidRPr="00EC39B9" w:rsidRDefault="00CB6587" w:rsidP="00CB6587">
      <w:pPr>
        <w:pStyle w:val="SingleTxtG"/>
      </w:pPr>
      <w:r>
        <w:t>85.</w:t>
      </w:r>
      <w:r>
        <w:tab/>
        <w:t>В Эсватини действует двойная правовая система, которая состоит из двух различных сводов правовых норм. Хотя эти нормы не совпадают, они сосуществуют параллельно. Общее право включает римско-голландское общее право и утвержденные законодательные акты и было оформлено как общее право Свазиленда в 1907 году</w:t>
      </w:r>
      <w:r w:rsidRPr="00395680">
        <w:rPr>
          <w:rStyle w:val="aa"/>
        </w:rPr>
        <w:footnoteReference w:id="22"/>
      </w:r>
      <w:r>
        <w:t>. Общее право распространяется на всех лиц, находящихся на территории Эсватини.</w:t>
      </w:r>
    </w:p>
    <w:p w14:paraId="42F0AA28" w14:textId="3221EE57" w:rsidR="00CB6587" w:rsidRPr="00EC39B9" w:rsidRDefault="00CB6587" w:rsidP="00CB6587">
      <w:pPr>
        <w:pStyle w:val="SingleTxtG"/>
      </w:pPr>
      <w:r>
        <w:t>86.</w:t>
      </w:r>
      <w:r>
        <w:tab/>
        <w:t xml:space="preserve">Действие системы общего права было сохранено после получения независимости в 1968 году и сохраняется по сей день, причем Конституция подтверждает его действие в статье 252 (1) следующим образом: </w:t>
      </w:r>
      <w:r w:rsidR="007A2A53">
        <w:t>«</w:t>
      </w:r>
      <w:r>
        <w:t>согласно положениям настоящей Конституции или любого другого писаного права, принципы и правила, которые оформились сразу после 6 сентября 1968 года (Дня независимости), принципы и правила римско-голландского общего права, действовавшие в Эсватини с 22 февраля 1907 года, подтверждаются, применяются и в обязательном порядке соблюдаются как общее право Эсватини, за исключением тех случаев и в той мере, когда эти принципы или правила несовместимы с настоящей Конституцией или утвержденными законодательными актами</w:t>
      </w:r>
      <w:r w:rsidR="007A2A53">
        <w:t>»</w:t>
      </w:r>
      <w:r>
        <w:t>.</w:t>
      </w:r>
    </w:p>
    <w:p w14:paraId="25BC974D" w14:textId="47BCF5BD" w:rsidR="00CB6587" w:rsidRPr="00EC39B9" w:rsidRDefault="00CB6587" w:rsidP="00CB6587">
      <w:pPr>
        <w:pStyle w:val="SingleTxtG"/>
      </w:pPr>
      <w:r>
        <w:lastRenderedPageBreak/>
        <w:t>87.</w:t>
      </w:r>
      <w:r>
        <w:tab/>
        <w:t>Обычное право Эсватини включает в себя традиции и обычаи народа Эсватини, практиковавшиеся и передававшиеся из поколения в поколение. Статья 252</w:t>
      </w:r>
      <w:r w:rsidR="00291479">
        <w:rPr>
          <w:lang w:val="en-US"/>
        </w:rPr>
        <w:t> </w:t>
      </w:r>
      <w:r>
        <w:t>(2) Конституции признает действие обычного права Эсватини при условии, что в соответствии с положениями Конституции принципы обычного права Эсватини (законы и обычаи свази) ею признаны и утверждены и должны применяться и обязательно соблюдаться как часть законодательства Эсватини.</w:t>
      </w:r>
    </w:p>
    <w:p w14:paraId="4F05257C" w14:textId="66B68530" w:rsidR="00CB6587" w:rsidRPr="00EC39B9" w:rsidRDefault="00CB6587" w:rsidP="00CB6587">
      <w:pPr>
        <w:pStyle w:val="SingleTxtG"/>
      </w:pPr>
      <w:r>
        <w:t>88.</w:t>
      </w:r>
      <w:r>
        <w:tab/>
        <w:t>Конституция является высшим законом Эсватини, и</w:t>
      </w:r>
      <w:r w:rsidR="00291479">
        <w:t>,</w:t>
      </w:r>
      <w:r>
        <w:t xml:space="preserve"> если любой другой закон не соответствует Конституции, те его положения, которые не соответствуют Конституции, должны быть признаны недействительными</w:t>
      </w:r>
      <w:r w:rsidRPr="00395680">
        <w:rPr>
          <w:rStyle w:val="aa"/>
        </w:rPr>
        <w:footnoteReference w:id="23"/>
      </w:r>
      <w:r>
        <w:t>.</w:t>
      </w:r>
    </w:p>
    <w:p w14:paraId="137BEEF3" w14:textId="77777777" w:rsidR="00CB6587" w:rsidRPr="00EC39B9" w:rsidRDefault="00CB6587" w:rsidP="00CB6587">
      <w:pPr>
        <w:pStyle w:val="SingleTxtG"/>
      </w:pPr>
      <w:r>
        <w:t>89.</w:t>
      </w:r>
      <w:r>
        <w:tab/>
        <w:t>Далее статья 268 еще больше закрепляет верховенство Конституции по отношению к действующему законодательству. Эта статья гласит:</w:t>
      </w:r>
    </w:p>
    <w:p w14:paraId="148A9F25" w14:textId="77777777" w:rsidR="00CB6587" w:rsidRPr="00EC39B9" w:rsidRDefault="00CB6587" w:rsidP="00CB6587">
      <w:pPr>
        <w:pStyle w:val="SingleTxtG"/>
        <w:ind w:left="1701"/>
      </w:pPr>
      <w:r>
        <w:t>i)</w:t>
      </w:r>
      <w:r>
        <w:tab/>
        <w:t>существующий закон после вступления в силу Конституции должен, насколько это возможно, толковаться с такими изменениями, поправками, ограничениями и исключениями, которые могут понадобиться для приведения его в соответствие с Конституцией;</w:t>
      </w:r>
    </w:p>
    <w:p w14:paraId="25081121" w14:textId="566DFC43" w:rsidR="00CB6587" w:rsidRPr="00EC39B9" w:rsidRDefault="00CB6587" w:rsidP="00CB6587">
      <w:pPr>
        <w:pStyle w:val="SingleTxtG"/>
        <w:ind w:left="1701"/>
      </w:pPr>
      <w:proofErr w:type="spellStart"/>
      <w:r>
        <w:t>ii</w:t>
      </w:r>
      <w:proofErr w:type="spellEnd"/>
      <w:r>
        <w:t>)</w:t>
      </w:r>
      <w:r>
        <w:tab/>
        <w:t xml:space="preserve">для целей настоящей статьи выражение </w:t>
      </w:r>
      <w:r w:rsidR="007A2A53">
        <w:t>«</w:t>
      </w:r>
      <w:r>
        <w:t>действующее законодательство</w:t>
      </w:r>
      <w:r w:rsidR="007A2A53">
        <w:t>»</w:t>
      </w:r>
      <w:r>
        <w:t xml:space="preserve"> означает писаное и неписаное право, включая обычное право Эсватини, существующее непосредственно перед началом действия настоящей Конституции, включая любой парламентский или подзаконный акт, принятый или подготовленный до этой даты, который должен вступить в силу на эту дату или после нее.</w:t>
      </w:r>
    </w:p>
    <w:p w14:paraId="4185EBCA" w14:textId="77777777" w:rsidR="00CB6587" w:rsidRPr="00EC39B9" w:rsidRDefault="00CB6587" w:rsidP="00CB6587">
      <w:pPr>
        <w:pStyle w:val="H1G"/>
      </w:pPr>
      <w:bookmarkStart w:id="25" w:name="_Toc120527159"/>
      <w:r>
        <w:tab/>
      </w:r>
      <w:r>
        <w:tab/>
      </w:r>
      <w:r>
        <w:rPr>
          <w:bCs/>
        </w:rPr>
        <w:t>Признание неправительственных организаций (НПО)</w:t>
      </w:r>
      <w:bookmarkEnd w:id="25"/>
    </w:p>
    <w:p w14:paraId="49B38531" w14:textId="3592BCB0" w:rsidR="00CB6587" w:rsidRPr="00EC39B9" w:rsidRDefault="00CB6587" w:rsidP="00CB6587">
      <w:pPr>
        <w:pStyle w:val="SingleTxtG"/>
      </w:pPr>
      <w:r>
        <w:t>90.</w:t>
      </w:r>
      <w:r>
        <w:tab/>
        <w:t>НПО зарегистрированы в соответствии со статьей 17 Закона о компаниях 2009</w:t>
      </w:r>
      <w:r w:rsidR="00291479">
        <w:t> </w:t>
      </w:r>
      <w:r>
        <w:t>года как благотворительные или некоммерческие организации, что позволяет регулировать их деятельность. Однако в настоящее время предпринимаются усилия по разработке законодательной базы, которая будет всесторонне предусматривать и регулировать вопросы, касающиеся НПО.</w:t>
      </w:r>
    </w:p>
    <w:p w14:paraId="0709765B" w14:textId="77777777" w:rsidR="00CB6587" w:rsidRPr="00001699" w:rsidRDefault="00CB6587" w:rsidP="00CB6587">
      <w:pPr>
        <w:pStyle w:val="SingleTxtG"/>
      </w:pPr>
      <w:r>
        <w:t>91.</w:t>
      </w:r>
      <w:r>
        <w:tab/>
        <w:t>Деятельность неправительственных организаций регулируется Министерством внутренних дел. Правительство признает НПО в качестве равноправных партнеров по развитию. Координационная ассамблея неправительственных организаций (КАНПО) является зонтичным органом НПО, основанным на членстве, который был создан в 1983 году.</w:t>
      </w:r>
    </w:p>
    <w:p w14:paraId="110E3476" w14:textId="77777777" w:rsidR="00CB6587" w:rsidRPr="00EC39B9" w:rsidRDefault="00CB6587" w:rsidP="00CB6587">
      <w:pPr>
        <w:pStyle w:val="SingleTxtG"/>
      </w:pPr>
      <w:r>
        <w:t>92.</w:t>
      </w:r>
      <w:r>
        <w:tab/>
        <w:t>В настоящее время применяется государственная политика в отношении НПО 2005 года, которая предусматривает регистрацию и подачу заявок на получение субсидий для неправительственных организаций в стране. Эта политика также предусматривает создание координационного механизма для облегчения коммуникации между правительством и НПО.</w:t>
      </w:r>
    </w:p>
    <w:p w14:paraId="68FF5D92" w14:textId="77777777" w:rsidR="00CB6587" w:rsidRPr="00001699" w:rsidRDefault="00CB6587" w:rsidP="00CB6587">
      <w:pPr>
        <w:pStyle w:val="SingleTxtG"/>
      </w:pPr>
      <w:r>
        <w:t>93.</w:t>
      </w:r>
      <w:r>
        <w:tab/>
        <w:t>Она также содержит рекомендации для НПО по мониторингу финансового учета и предоставления услуг донорским организациям, которые требуют тщательного учета для обеспечения правильного использования их помощи. В настоящее время в стране рассматривается вопрос о разработке законодательной базы, которая будет регулировать деятельность НПО.</w:t>
      </w:r>
    </w:p>
    <w:p w14:paraId="27B5878D" w14:textId="77777777" w:rsidR="00CB6587" w:rsidRPr="00EC39B9" w:rsidRDefault="00CB6587" w:rsidP="00CB6587">
      <w:pPr>
        <w:pStyle w:val="H1G"/>
      </w:pPr>
      <w:bookmarkStart w:id="26" w:name="_Toc120527160"/>
      <w:r>
        <w:lastRenderedPageBreak/>
        <w:tab/>
      </w:r>
      <w:r>
        <w:tab/>
      </w:r>
      <w:r>
        <w:rPr>
          <w:bCs/>
        </w:rPr>
        <w:t>Отправление правосудия</w:t>
      </w:r>
      <w:bookmarkEnd w:id="26"/>
    </w:p>
    <w:p w14:paraId="7A1DFA12" w14:textId="75A3C573" w:rsidR="00CB6587" w:rsidRPr="00EC39B9" w:rsidRDefault="00291479" w:rsidP="00CB6587">
      <w:pPr>
        <w:pStyle w:val="H1G"/>
      </w:pPr>
      <w:r>
        <w:rPr>
          <w:bCs/>
        </w:rPr>
        <w:tab/>
      </w:r>
      <w:r w:rsidR="00CB6587">
        <w:rPr>
          <w:bCs/>
        </w:rPr>
        <w:t>A.</w:t>
      </w:r>
      <w:r w:rsidR="00CB6587">
        <w:tab/>
      </w:r>
      <w:r w:rsidR="00CB6587">
        <w:rPr>
          <w:bCs/>
        </w:rPr>
        <w:t>В таблице 17 содержатся данные о числе случаев насильственной смерти и преступлений, представляющих угрозу для жизни, о</w:t>
      </w:r>
      <w:r>
        <w:rPr>
          <w:bCs/>
        </w:rPr>
        <w:t> </w:t>
      </w:r>
      <w:r w:rsidR="00CB6587">
        <w:rPr>
          <w:bCs/>
        </w:rPr>
        <w:t>которых сообщалось за последние пять лет</w:t>
      </w:r>
    </w:p>
    <w:p w14:paraId="6B0F7A2D" w14:textId="2EF4592D" w:rsidR="00CB6587" w:rsidRPr="00EC39B9" w:rsidRDefault="00CB6587" w:rsidP="00CB6587">
      <w:pPr>
        <w:pStyle w:val="H23G"/>
      </w:pPr>
      <w:r w:rsidRPr="00291479">
        <w:rPr>
          <w:b w:val="0"/>
        </w:rPr>
        <w:tab/>
      </w:r>
      <w:r w:rsidRPr="00291479">
        <w:rPr>
          <w:b w:val="0"/>
        </w:rPr>
        <w:tab/>
        <w:t>Таблица 17</w:t>
      </w:r>
      <w:r w:rsidR="00291479" w:rsidRPr="00291479">
        <w:rPr>
          <w:b w:val="0"/>
        </w:rPr>
        <w:br/>
      </w:r>
      <w:r>
        <w:rPr>
          <w:bCs/>
        </w:rPr>
        <w:t>Число случаев насильственной смерти и преступлений, представляющих угрозу для жизни</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84"/>
        <w:gridCol w:w="1037"/>
        <w:gridCol w:w="1037"/>
        <w:gridCol w:w="1037"/>
        <w:gridCol w:w="1037"/>
        <w:gridCol w:w="1038"/>
      </w:tblGrid>
      <w:tr w:rsidR="00CB6587" w:rsidRPr="00291479" w14:paraId="201A380D" w14:textId="77777777" w:rsidTr="00291479">
        <w:trPr>
          <w:cantSplit/>
          <w:tblHeader/>
        </w:trPr>
        <w:tc>
          <w:tcPr>
            <w:tcW w:w="2184" w:type="dxa"/>
            <w:tcBorders>
              <w:top w:val="single" w:sz="4" w:space="0" w:color="auto"/>
              <w:bottom w:val="single" w:sz="12" w:space="0" w:color="auto"/>
            </w:tcBorders>
            <w:shd w:val="clear" w:color="auto" w:fill="auto"/>
            <w:tcMar>
              <w:left w:w="28" w:type="dxa"/>
              <w:right w:w="28" w:type="dxa"/>
            </w:tcMar>
            <w:vAlign w:val="bottom"/>
          </w:tcPr>
          <w:p w14:paraId="4BCEF114" w14:textId="77777777" w:rsidR="00CB6587" w:rsidRPr="00291479" w:rsidRDefault="00CB6587" w:rsidP="00291479">
            <w:pPr>
              <w:spacing w:before="60" w:after="60" w:line="200" w:lineRule="atLeast"/>
              <w:rPr>
                <w:i/>
                <w:sz w:val="16"/>
                <w:szCs w:val="16"/>
              </w:rPr>
            </w:pPr>
            <w:r w:rsidRPr="00291479">
              <w:rPr>
                <w:i/>
                <w:iCs/>
                <w:sz w:val="16"/>
                <w:szCs w:val="16"/>
              </w:rPr>
              <w:t>Преступление</w:t>
            </w:r>
            <w:r w:rsidRPr="00291479">
              <w:rPr>
                <w:sz w:val="16"/>
                <w:szCs w:val="16"/>
              </w:rPr>
              <w:t xml:space="preserve"> </w:t>
            </w:r>
          </w:p>
        </w:tc>
        <w:tc>
          <w:tcPr>
            <w:tcW w:w="1037" w:type="dxa"/>
            <w:tcBorders>
              <w:top w:val="single" w:sz="4" w:space="0" w:color="auto"/>
              <w:bottom w:val="single" w:sz="12" w:space="0" w:color="auto"/>
            </w:tcBorders>
            <w:shd w:val="clear" w:color="auto" w:fill="auto"/>
            <w:tcMar>
              <w:left w:w="28" w:type="dxa"/>
              <w:right w:w="28" w:type="dxa"/>
            </w:tcMar>
            <w:vAlign w:val="bottom"/>
          </w:tcPr>
          <w:p w14:paraId="5D037949" w14:textId="77777777" w:rsidR="00CB6587" w:rsidRPr="00291479" w:rsidRDefault="00CB6587" w:rsidP="00291479">
            <w:pPr>
              <w:spacing w:before="60" w:after="60" w:line="200" w:lineRule="atLeast"/>
              <w:jc w:val="right"/>
              <w:rPr>
                <w:i/>
                <w:iCs/>
                <w:sz w:val="16"/>
                <w:szCs w:val="16"/>
              </w:rPr>
            </w:pPr>
            <w:r w:rsidRPr="00291479">
              <w:rPr>
                <w:i/>
                <w:iCs/>
                <w:sz w:val="16"/>
                <w:szCs w:val="16"/>
              </w:rPr>
              <w:t>2017</w:t>
            </w:r>
          </w:p>
        </w:tc>
        <w:tc>
          <w:tcPr>
            <w:tcW w:w="1037" w:type="dxa"/>
            <w:tcBorders>
              <w:top w:val="single" w:sz="4" w:space="0" w:color="auto"/>
              <w:bottom w:val="single" w:sz="12" w:space="0" w:color="auto"/>
            </w:tcBorders>
            <w:shd w:val="clear" w:color="auto" w:fill="auto"/>
            <w:tcMar>
              <w:left w:w="28" w:type="dxa"/>
              <w:right w:w="28" w:type="dxa"/>
            </w:tcMar>
            <w:vAlign w:val="bottom"/>
          </w:tcPr>
          <w:p w14:paraId="6950CA5F" w14:textId="77777777" w:rsidR="00CB6587" w:rsidRPr="00291479" w:rsidRDefault="00CB6587" w:rsidP="00291479">
            <w:pPr>
              <w:spacing w:before="60" w:after="60" w:line="200" w:lineRule="atLeast"/>
              <w:jc w:val="right"/>
              <w:rPr>
                <w:i/>
                <w:iCs/>
                <w:sz w:val="16"/>
                <w:szCs w:val="16"/>
              </w:rPr>
            </w:pPr>
            <w:r w:rsidRPr="00291479">
              <w:rPr>
                <w:i/>
                <w:iCs/>
                <w:sz w:val="16"/>
                <w:szCs w:val="16"/>
              </w:rPr>
              <w:t>2018</w:t>
            </w:r>
          </w:p>
        </w:tc>
        <w:tc>
          <w:tcPr>
            <w:tcW w:w="1037" w:type="dxa"/>
            <w:tcBorders>
              <w:top w:val="single" w:sz="4" w:space="0" w:color="auto"/>
              <w:bottom w:val="single" w:sz="12" w:space="0" w:color="auto"/>
            </w:tcBorders>
            <w:shd w:val="clear" w:color="auto" w:fill="auto"/>
            <w:tcMar>
              <w:left w:w="28" w:type="dxa"/>
              <w:right w:w="28" w:type="dxa"/>
            </w:tcMar>
            <w:vAlign w:val="bottom"/>
          </w:tcPr>
          <w:p w14:paraId="5B708B15" w14:textId="77777777" w:rsidR="00CB6587" w:rsidRPr="00291479" w:rsidRDefault="00CB6587" w:rsidP="00291479">
            <w:pPr>
              <w:spacing w:before="60" w:after="60" w:line="200" w:lineRule="atLeast"/>
              <w:jc w:val="right"/>
              <w:rPr>
                <w:i/>
                <w:sz w:val="16"/>
                <w:szCs w:val="16"/>
              </w:rPr>
            </w:pPr>
            <w:r w:rsidRPr="00291479">
              <w:rPr>
                <w:i/>
                <w:iCs/>
                <w:sz w:val="16"/>
                <w:szCs w:val="16"/>
              </w:rPr>
              <w:t>2019</w:t>
            </w:r>
          </w:p>
        </w:tc>
        <w:tc>
          <w:tcPr>
            <w:tcW w:w="1037" w:type="dxa"/>
            <w:tcBorders>
              <w:top w:val="single" w:sz="4" w:space="0" w:color="auto"/>
              <w:bottom w:val="single" w:sz="12" w:space="0" w:color="auto"/>
            </w:tcBorders>
            <w:shd w:val="clear" w:color="auto" w:fill="auto"/>
            <w:tcMar>
              <w:left w:w="28" w:type="dxa"/>
              <w:right w:w="28" w:type="dxa"/>
            </w:tcMar>
            <w:vAlign w:val="bottom"/>
          </w:tcPr>
          <w:p w14:paraId="0794860A" w14:textId="77777777" w:rsidR="00CB6587" w:rsidRPr="00291479" w:rsidRDefault="00CB6587" w:rsidP="00291479">
            <w:pPr>
              <w:spacing w:before="60" w:after="60" w:line="200" w:lineRule="atLeast"/>
              <w:jc w:val="right"/>
              <w:rPr>
                <w:i/>
                <w:sz w:val="16"/>
                <w:szCs w:val="16"/>
              </w:rPr>
            </w:pPr>
            <w:r w:rsidRPr="00291479">
              <w:rPr>
                <w:i/>
                <w:iCs/>
                <w:sz w:val="16"/>
                <w:szCs w:val="16"/>
              </w:rPr>
              <w:t>2020</w:t>
            </w:r>
          </w:p>
        </w:tc>
        <w:tc>
          <w:tcPr>
            <w:tcW w:w="1038" w:type="dxa"/>
            <w:tcBorders>
              <w:top w:val="single" w:sz="4" w:space="0" w:color="auto"/>
              <w:bottom w:val="single" w:sz="12" w:space="0" w:color="auto"/>
            </w:tcBorders>
            <w:shd w:val="clear" w:color="auto" w:fill="auto"/>
            <w:tcMar>
              <w:left w:w="28" w:type="dxa"/>
              <w:right w:w="28" w:type="dxa"/>
            </w:tcMar>
            <w:vAlign w:val="bottom"/>
          </w:tcPr>
          <w:p w14:paraId="67E6E634" w14:textId="77777777" w:rsidR="00CB6587" w:rsidRPr="00291479" w:rsidRDefault="00CB6587" w:rsidP="00291479">
            <w:pPr>
              <w:spacing w:before="60" w:after="60" w:line="200" w:lineRule="atLeast"/>
              <w:jc w:val="right"/>
              <w:rPr>
                <w:i/>
                <w:sz w:val="16"/>
                <w:szCs w:val="16"/>
              </w:rPr>
            </w:pPr>
            <w:r w:rsidRPr="00291479">
              <w:rPr>
                <w:i/>
                <w:iCs/>
                <w:sz w:val="16"/>
                <w:szCs w:val="16"/>
              </w:rPr>
              <w:t>2021</w:t>
            </w:r>
          </w:p>
        </w:tc>
      </w:tr>
      <w:tr w:rsidR="00CB6587" w:rsidRPr="00291479" w14:paraId="252C9B41" w14:textId="77777777" w:rsidTr="00291479">
        <w:trPr>
          <w:cantSplit/>
        </w:trPr>
        <w:tc>
          <w:tcPr>
            <w:tcW w:w="2184" w:type="dxa"/>
            <w:tcBorders>
              <w:top w:val="single" w:sz="12" w:space="0" w:color="auto"/>
            </w:tcBorders>
            <w:shd w:val="clear" w:color="auto" w:fill="auto"/>
            <w:tcMar>
              <w:left w:w="28" w:type="dxa"/>
              <w:right w:w="28" w:type="dxa"/>
            </w:tcMar>
          </w:tcPr>
          <w:p w14:paraId="28E5186D" w14:textId="77777777" w:rsidR="00CB6587" w:rsidRPr="00291479" w:rsidRDefault="00CB6587" w:rsidP="00291479">
            <w:pPr>
              <w:spacing w:before="40" w:after="40" w:line="220" w:lineRule="atLeast"/>
              <w:rPr>
                <w:sz w:val="18"/>
                <w:szCs w:val="18"/>
              </w:rPr>
            </w:pPr>
            <w:r w:rsidRPr="00291479">
              <w:rPr>
                <w:sz w:val="18"/>
                <w:szCs w:val="18"/>
              </w:rPr>
              <w:t>Убийство</w:t>
            </w:r>
          </w:p>
        </w:tc>
        <w:tc>
          <w:tcPr>
            <w:tcW w:w="1037" w:type="dxa"/>
            <w:tcBorders>
              <w:top w:val="single" w:sz="12" w:space="0" w:color="auto"/>
            </w:tcBorders>
            <w:shd w:val="clear" w:color="auto" w:fill="auto"/>
            <w:tcMar>
              <w:left w:w="28" w:type="dxa"/>
              <w:right w:w="28" w:type="dxa"/>
            </w:tcMar>
            <w:vAlign w:val="bottom"/>
          </w:tcPr>
          <w:p w14:paraId="77E6CEEF" w14:textId="77777777" w:rsidR="00CB6587" w:rsidRPr="00291479" w:rsidRDefault="00CB6587" w:rsidP="00291479">
            <w:pPr>
              <w:spacing w:before="40" w:after="40" w:line="220" w:lineRule="atLeast"/>
              <w:jc w:val="right"/>
              <w:rPr>
                <w:sz w:val="18"/>
                <w:szCs w:val="18"/>
              </w:rPr>
            </w:pPr>
            <w:r w:rsidRPr="00291479">
              <w:rPr>
                <w:sz w:val="18"/>
                <w:szCs w:val="18"/>
              </w:rPr>
              <w:t>130</w:t>
            </w:r>
          </w:p>
        </w:tc>
        <w:tc>
          <w:tcPr>
            <w:tcW w:w="1037" w:type="dxa"/>
            <w:tcBorders>
              <w:top w:val="single" w:sz="12" w:space="0" w:color="auto"/>
            </w:tcBorders>
            <w:shd w:val="clear" w:color="auto" w:fill="auto"/>
            <w:tcMar>
              <w:left w:w="28" w:type="dxa"/>
              <w:right w:w="28" w:type="dxa"/>
            </w:tcMar>
            <w:vAlign w:val="bottom"/>
          </w:tcPr>
          <w:p w14:paraId="6C9D8FA6" w14:textId="77777777" w:rsidR="00CB6587" w:rsidRPr="00291479" w:rsidRDefault="00CB6587" w:rsidP="00291479">
            <w:pPr>
              <w:spacing w:before="40" w:after="40" w:line="220" w:lineRule="atLeast"/>
              <w:jc w:val="right"/>
              <w:rPr>
                <w:sz w:val="18"/>
                <w:szCs w:val="18"/>
              </w:rPr>
            </w:pPr>
            <w:r w:rsidRPr="00291479">
              <w:rPr>
                <w:sz w:val="18"/>
                <w:szCs w:val="18"/>
              </w:rPr>
              <w:t>123</w:t>
            </w:r>
          </w:p>
        </w:tc>
        <w:tc>
          <w:tcPr>
            <w:tcW w:w="1037" w:type="dxa"/>
            <w:tcBorders>
              <w:top w:val="single" w:sz="12" w:space="0" w:color="auto"/>
            </w:tcBorders>
            <w:shd w:val="clear" w:color="auto" w:fill="auto"/>
            <w:tcMar>
              <w:left w:w="28" w:type="dxa"/>
              <w:right w:w="28" w:type="dxa"/>
            </w:tcMar>
            <w:vAlign w:val="bottom"/>
          </w:tcPr>
          <w:p w14:paraId="739CB1A3" w14:textId="77777777" w:rsidR="00CB6587" w:rsidRPr="00291479" w:rsidRDefault="00CB6587" w:rsidP="00291479">
            <w:pPr>
              <w:spacing w:before="40" w:after="40" w:line="220" w:lineRule="atLeast"/>
              <w:jc w:val="right"/>
              <w:rPr>
                <w:sz w:val="18"/>
                <w:szCs w:val="18"/>
              </w:rPr>
            </w:pPr>
            <w:r w:rsidRPr="00291479">
              <w:rPr>
                <w:sz w:val="18"/>
                <w:szCs w:val="18"/>
              </w:rPr>
              <w:t>138</w:t>
            </w:r>
          </w:p>
        </w:tc>
        <w:tc>
          <w:tcPr>
            <w:tcW w:w="1037" w:type="dxa"/>
            <w:tcBorders>
              <w:top w:val="single" w:sz="12" w:space="0" w:color="auto"/>
            </w:tcBorders>
            <w:shd w:val="clear" w:color="auto" w:fill="auto"/>
            <w:tcMar>
              <w:left w:w="28" w:type="dxa"/>
              <w:right w:w="28" w:type="dxa"/>
            </w:tcMar>
            <w:vAlign w:val="bottom"/>
          </w:tcPr>
          <w:p w14:paraId="5D57AE6D" w14:textId="77777777" w:rsidR="00CB6587" w:rsidRPr="00291479" w:rsidRDefault="00CB6587" w:rsidP="00291479">
            <w:pPr>
              <w:spacing w:before="40" w:after="40" w:line="220" w:lineRule="atLeast"/>
              <w:jc w:val="right"/>
              <w:rPr>
                <w:sz w:val="18"/>
                <w:szCs w:val="18"/>
              </w:rPr>
            </w:pPr>
            <w:r w:rsidRPr="00291479">
              <w:rPr>
                <w:sz w:val="18"/>
                <w:szCs w:val="18"/>
              </w:rPr>
              <w:t>148</w:t>
            </w:r>
          </w:p>
        </w:tc>
        <w:tc>
          <w:tcPr>
            <w:tcW w:w="1038" w:type="dxa"/>
            <w:tcBorders>
              <w:top w:val="single" w:sz="12" w:space="0" w:color="auto"/>
            </w:tcBorders>
            <w:shd w:val="clear" w:color="auto" w:fill="auto"/>
            <w:tcMar>
              <w:left w:w="28" w:type="dxa"/>
              <w:right w:w="28" w:type="dxa"/>
            </w:tcMar>
            <w:vAlign w:val="bottom"/>
          </w:tcPr>
          <w:p w14:paraId="07CB8150" w14:textId="77777777" w:rsidR="00CB6587" w:rsidRPr="00291479" w:rsidRDefault="00CB6587" w:rsidP="00291479">
            <w:pPr>
              <w:spacing w:before="40" w:after="40" w:line="220" w:lineRule="atLeast"/>
              <w:jc w:val="right"/>
              <w:rPr>
                <w:sz w:val="18"/>
                <w:szCs w:val="18"/>
              </w:rPr>
            </w:pPr>
            <w:r w:rsidRPr="00291479">
              <w:rPr>
                <w:sz w:val="18"/>
                <w:szCs w:val="18"/>
              </w:rPr>
              <w:t>151</w:t>
            </w:r>
          </w:p>
        </w:tc>
      </w:tr>
      <w:tr w:rsidR="00CB6587" w:rsidRPr="00291479" w14:paraId="2D79FCA8" w14:textId="77777777" w:rsidTr="00291479">
        <w:trPr>
          <w:cantSplit/>
        </w:trPr>
        <w:tc>
          <w:tcPr>
            <w:tcW w:w="2184" w:type="dxa"/>
            <w:shd w:val="clear" w:color="auto" w:fill="auto"/>
            <w:tcMar>
              <w:left w:w="28" w:type="dxa"/>
              <w:right w:w="28" w:type="dxa"/>
            </w:tcMar>
          </w:tcPr>
          <w:p w14:paraId="3B4CC123" w14:textId="77777777" w:rsidR="00CB6587" w:rsidRPr="00291479" w:rsidRDefault="00CB6587" w:rsidP="00291479">
            <w:pPr>
              <w:spacing w:before="40" w:after="40" w:line="220" w:lineRule="atLeast"/>
              <w:rPr>
                <w:sz w:val="18"/>
                <w:szCs w:val="18"/>
              </w:rPr>
            </w:pPr>
            <w:r w:rsidRPr="00291479">
              <w:rPr>
                <w:sz w:val="18"/>
                <w:szCs w:val="18"/>
              </w:rPr>
              <w:t>Покушение на убийство</w:t>
            </w:r>
          </w:p>
        </w:tc>
        <w:tc>
          <w:tcPr>
            <w:tcW w:w="1037" w:type="dxa"/>
            <w:shd w:val="clear" w:color="auto" w:fill="auto"/>
            <w:tcMar>
              <w:left w:w="28" w:type="dxa"/>
              <w:right w:w="28" w:type="dxa"/>
            </w:tcMar>
            <w:vAlign w:val="bottom"/>
          </w:tcPr>
          <w:p w14:paraId="0A9A4238" w14:textId="77777777" w:rsidR="00CB6587" w:rsidRPr="00291479" w:rsidRDefault="00CB6587" w:rsidP="00291479">
            <w:pPr>
              <w:spacing w:before="40" w:after="40" w:line="220" w:lineRule="atLeast"/>
              <w:jc w:val="right"/>
              <w:rPr>
                <w:sz w:val="18"/>
                <w:szCs w:val="18"/>
              </w:rPr>
            </w:pPr>
            <w:r w:rsidRPr="00291479">
              <w:rPr>
                <w:sz w:val="18"/>
                <w:szCs w:val="18"/>
              </w:rPr>
              <w:t>107</w:t>
            </w:r>
          </w:p>
        </w:tc>
        <w:tc>
          <w:tcPr>
            <w:tcW w:w="1037" w:type="dxa"/>
            <w:shd w:val="clear" w:color="auto" w:fill="auto"/>
            <w:tcMar>
              <w:left w:w="28" w:type="dxa"/>
              <w:right w:w="28" w:type="dxa"/>
            </w:tcMar>
            <w:vAlign w:val="bottom"/>
          </w:tcPr>
          <w:p w14:paraId="5AEB2466" w14:textId="77777777" w:rsidR="00CB6587" w:rsidRPr="00291479" w:rsidRDefault="00CB6587" w:rsidP="00291479">
            <w:pPr>
              <w:spacing w:before="40" w:after="40" w:line="220" w:lineRule="atLeast"/>
              <w:jc w:val="right"/>
              <w:rPr>
                <w:sz w:val="18"/>
                <w:szCs w:val="18"/>
              </w:rPr>
            </w:pPr>
            <w:r w:rsidRPr="00291479">
              <w:rPr>
                <w:sz w:val="18"/>
                <w:szCs w:val="18"/>
              </w:rPr>
              <w:t>103</w:t>
            </w:r>
          </w:p>
        </w:tc>
        <w:tc>
          <w:tcPr>
            <w:tcW w:w="1037" w:type="dxa"/>
            <w:shd w:val="clear" w:color="auto" w:fill="auto"/>
            <w:tcMar>
              <w:left w:w="28" w:type="dxa"/>
              <w:right w:w="28" w:type="dxa"/>
            </w:tcMar>
            <w:vAlign w:val="bottom"/>
          </w:tcPr>
          <w:p w14:paraId="09E056E4" w14:textId="77777777" w:rsidR="00CB6587" w:rsidRPr="00291479" w:rsidRDefault="00CB6587" w:rsidP="00291479">
            <w:pPr>
              <w:spacing w:before="40" w:after="40" w:line="220" w:lineRule="atLeast"/>
              <w:jc w:val="right"/>
              <w:rPr>
                <w:sz w:val="18"/>
                <w:szCs w:val="18"/>
              </w:rPr>
            </w:pPr>
            <w:r w:rsidRPr="00291479">
              <w:rPr>
                <w:sz w:val="18"/>
                <w:szCs w:val="18"/>
              </w:rPr>
              <w:t>159</w:t>
            </w:r>
          </w:p>
        </w:tc>
        <w:tc>
          <w:tcPr>
            <w:tcW w:w="1037" w:type="dxa"/>
            <w:shd w:val="clear" w:color="auto" w:fill="auto"/>
            <w:tcMar>
              <w:left w:w="28" w:type="dxa"/>
              <w:right w:w="28" w:type="dxa"/>
            </w:tcMar>
            <w:vAlign w:val="bottom"/>
          </w:tcPr>
          <w:p w14:paraId="7E7229A3" w14:textId="77777777" w:rsidR="00CB6587" w:rsidRPr="00291479" w:rsidRDefault="00CB6587" w:rsidP="00291479">
            <w:pPr>
              <w:spacing w:before="40" w:after="40" w:line="220" w:lineRule="atLeast"/>
              <w:jc w:val="right"/>
              <w:rPr>
                <w:sz w:val="18"/>
                <w:szCs w:val="18"/>
              </w:rPr>
            </w:pPr>
            <w:r w:rsidRPr="00291479">
              <w:rPr>
                <w:sz w:val="18"/>
                <w:szCs w:val="18"/>
              </w:rPr>
              <w:t>117</w:t>
            </w:r>
          </w:p>
        </w:tc>
        <w:tc>
          <w:tcPr>
            <w:tcW w:w="1038" w:type="dxa"/>
            <w:shd w:val="clear" w:color="auto" w:fill="auto"/>
            <w:tcMar>
              <w:left w:w="28" w:type="dxa"/>
              <w:right w:w="28" w:type="dxa"/>
            </w:tcMar>
            <w:vAlign w:val="bottom"/>
          </w:tcPr>
          <w:p w14:paraId="7CB456FC" w14:textId="77777777" w:rsidR="00CB6587" w:rsidRPr="00291479" w:rsidRDefault="00CB6587" w:rsidP="00291479">
            <w:pPr>
              <w:spacing w:before="40" w:after="40" w:line="220" w:lineRule="atLeast"/>
              <w:jc w:val="right"/>
              <w:rPr>
                <w:sz w:val="18"/>
                <w:szCs w:val="18"/>
              </w:rPr>
            </w:pPr>
            <w:r w:rsidRPr="00291479">
              <w:rPr>
                <w:sz w:val="18"/>
                <w:szCs w:val="18"/>
              </w:rPr>
              <w:t>150</w:t>
            </w:r>
          </w:p>
        </w:tc>
      </w:tr>
      <w:tr w:rsidR="00CB6587" w:rsidRPr="00291479" w14:paraId="6667638A" w14:textId="77777777" w:rsidTr="00291479">
        <w:trPr>
          <w:cantSplit/>
        </w:trPr>
        <w:tc>
          <w:tcPr>
            <w:tcW w:w="2184" w:type="dxa"/>
            <w:shd w:val="clear" w:color="auto" w:fill="auto"/>
            <w:tcMar>
              <w:left w:w="28" w:type="dxa"/>
              <w:right w:w="28" w:type="dxa"/>
            </w:tcMar>
          </w:tcPr>
          <w:p w14:paraId="3BDE7D4B" w14:textId="77777777" w:rsidR="00CB6587" w:rsidRPr="00291479" w:rsidRDefault="00CB6587" w:rsidP="00291479">
            <w:pPr>
              <w:spacing w:before="40" w:after="40" w:line="220" w:lineRule="atLeast"/>
              <w:rPr>
                <w:sz w:val="18"/>
                <w:szCs w:val="18"/>
              </w:rPr>
            </w:pPr>
            <w:r w:rsidRPr="00291479">
              <w:rPr>
                <w:sz w:val="18"/>
                <w:szCs w:val="18"/>
              </w:rPr>
              <w:t>Изнасилование</w:t>
            </w:r>
          </w:p>
        </w:tc>
        <w:tc>
          <w:tcPr>
            <w:tcW w:w="1037" w:type="dxa"/>
            <w:shd w:val="clear" w:color="auto" w:fill="auto"/>
            <w:tcMar>
              <w:left w:w="28" w:type="dxa"/>
              <w:right w:w="28" w:type="dxa"/>
            </w:tcMar>
            <w:vAlign w:val="bottom"/>
          </w:tcPr>
          <w:p w14:paraId="61796BED" w14:textId="77777777" w:rsidR="00CB6587" w:rsidRPr="00291479" w:rsidRDefault="00CB6587" w:rsidP="00291479">
            <w:pPr>
              <w:spacing w:before="40" w:after="40" w:line="220" w:lineRule="atLeast"/>
              <w:jc w:val="right"/>
              <w:rPr>
                <w:sz w:val="18"/>
                <w:szCs w:val="18"/>
              </w:rPr>
            </w:pPr>
            <w:r w:rsidRPr="00291479">
              <w:rPr>
                <w:sz w:val="18"/>
                <w:szCs w:val="18"/>
              </w:rPr>
              <w:t>442</w:t>
            </w:r>
          </w:p>
        </w:tc>
        <w:tc>
          <w:tcPr>
            <w:tcW w:w="1037" w:type="dxa"/>
            <w:shd w:val="clear" w:color="auto" w:fill="auto"/>
            <w:tcMar>
              <w:left w:w="28" w:type="dxa"/>
              <w:right w:w="28" w:type="dxa"/>
            </w:tcMar>
            <w:vAlign w:val="bottom"/>
          </w:tcPr>
          <w:p w14:paraId="0A2E6075" w14:textId="77777777" w:rsidR="00CB6587" w:rsidRPr="00291479" w:rsidRDefault="00CB6587" w:rsidP="00291479">
            <w:pPr>
              <w:spacing w:before="40" w:after="40" w:line="220" w:lineRule="atLeast"/>
              <w:jc w:val="right"/>
              <w:rPr>
                <w:sz w:val="18"/>
                <w:szCs w:val="18"/>
              </w:rPr>
            </w:pPr>
            <w:r w:rsidRPr="00291479">
              <w:rPr>
                <w:sz w:val="18"/>
                <w:szCs w:val="18"/>
              </w:rPr>
              <w:t>501</w:t>
            </w:r>
          </w:p>
        </w:tc>
        <w:tc>
          <w:tcPr>
            <w:tcW w:w="1037" w:type="dxa"/>
            <w:shd w:val="clear" w:color="auto" w:fill="auto"/>
            <w:tcMar>
              <w:left w:w="28" w:type="dxa"/>
              <w:right w:w="28" w:type="dxa"/>
            </w:tcMar>
            <w:vAlign w:val="bottom"/>
          </w:tcPr>
          <w:p w14:paraId="3037178F" w14:textId="77777777" w:rsidR="00CB6587" w:rsidRPr="00291479" w:rsidRDefault="00CB6587" w:rsidP="00291479">
            <w:pPr>
              <w:spacing w:before="40" w:after="40" w:line="220" w:lineRule="atLeast"/>
              <w:jc w:val="right"/>
              <w:rPr>
                <w:sz w:val="18"/>
                <w:szCs w:val="18"/>
              </w:rPr>
            </w:pPr>
            <w:r w:rsidRPr="00291479">
              <w:rPr>
                <w:sz w:val="18"/>
                <w:szCs w:val="18"/>
              </w:rPr>
              <w:t>889</w:t>
            </w:r>
          </w:p>
        </w:tc>
        <w:tc>
          <w:tcPr>
            <w:tcW w:w="1037" w:type="dxa"/>
            <w:shd w:val="clear" w:color="auto" w:fill="auto"/>
            <w:tcMar>
              <w:left w:w="28" w:type="dxa"/>
              <w:right w:w="28" w:type="dxa"/>
            </w:tcMar>
            <w:vAlign w:val="bottom"/>
          </w:tcPr>
          <w:p w14:paraId="4C8FA57C" w14:textId="77777777" w:rsidR="00CB6587" w:rsidRPr="00291479" w:rsidRDefault="00CB6587" w:rsidP="00291479">
            <w:pPr>
              <w:spacing w:before="40" w:after="40" w:line="220" w:lineRule="atLeast"/>
              <w:jc w:val="right"/>
              <w:rPr>
                <w:sz w:val="18"/>
                <w:szCs w:val="18"/>
              </w:rPr>
            </w:pPr>
            <w:r w:rsidRPr="00291479">
              <w:rPr>
                <w:sz w:val="18"/>
                <w:szCs w:val="18"/>
              </w:rPr>
              <w:t>941</w:t>
            </w:r>
          </w:p>
        </w:tc>
        <w:tc>
          <w:tcPr>
            <w:tcW w:w="1038" w:type="dxa"/>
            <w:shd w:val="clear" w:color="auto" w:fill="auto"/>
            <w:tcMar>
              <w:left w:w="28" w:type="dxa"/>
              <w:right w:w="28" w:type="dxa"/>
            </w:tcMar>
            <w:vAlign w:val="bottom"/>
          </w:tcPr>
          <w:p w14:paraId="3DCC6C66" w14:textId="77777777" w:rsidR="00CB6587" w:rsidRPr="00291479" w:rsidRDefault="00CB6587" w:rsidP="00291479">
            <w:pPr>
              <w:spacing w:before="40" w:after="40" w:line="220" w:lineRule="atLeast"/>
              <w:jc w:val="right"/>
              <w:rPr>
                <w:sz w:val="18"/>
                <w:szCs w:val="18"/>
              </w:rPr>
            </w:pPr>
            <w:r w:rsidRPr="00291479">
              <w:rPr>
                <w:sz w:val="18"/>
                <w:szCs w:val="18"/>
              </w:rPr>
              <w:t>907</w:t>
            </w:r>
          </w:p>
        </w:tc>
      </w:tr>
      <w:tr w:rsidR="00CB6587" w:rsidRPr="00291479" w14:paraId="73FF826C" w14:textId="77777777" w:rsidTr="00291479">
        <w:trPr>
          <w:cantSplit/>
        </w:trPr>
        <w:tc>
          <w:tcPr>
            <w:tcW w:w="2184" w:type="dxa"/>
            <w:shd w:val="clear" w:color="auto" w:fill="auto"/>
            <w:tcMar>
              <w:left w:w="28" w:type="dxa"/>
              <w:right w:w="28" w:type="dxa"/>
            </w:tcMar>
          </w:tcPr>
          <w:p w14:paraId="276280D9" w14:textId="77777777" w:rsidR="00CB6587" w:rsidRPr="00291479" w:rsidRDefault="00CB6587" w:rsidP="00291479">
            <w:pPr>
              <w:spacing w:before="40" w:after="40" w:line="220" w:lineRule="atLeast"/>
              <w:rPr>
                <w:sz w:val="18"/>
                <w:szCs w:val="18"/>
              </w:rPr>
            </w:pPr>
            <w:r w:rsidRPr="00291479">
              <w:rPr>
                <w:sz w:val="18"/>
                <w:szCs w:val="18"/>
              </w:rPr>
              <w:t>Нападение с причинением тяжких телесных повреждений</w:t>
            </w:r>
          </w:p>
        </w:tc>
        <w:tc>
          <w:tcPr>
            <w:tcW w:w="1037" w:type="dxa"/>
            <w:shd w:val="clear" w:color="auto" w:fill="auto"/>
            <w:tcMar>
              <w:left w:w="28" w:type="dxa"/>
              <w:right w:w="28" w:type="dxa"/>
            </w:tcMar>
            <w:vAlign w:val="bottom"/>
          </w:tcPr>
          <w:p w14:paraId="08F5C4E6" w14:textId="77777777" w:rsidR="00CB6587" w:rsidRPr="00291479" w:rsidRDefault="00CB6587" w:rsidP="00291479">
            <w:pPr>
              <w:spacing w:before="40" w:after="40" w:line="220" w:lineRule="atLeast"/>
              <w:jc w:val="right"/>
              <w:rPr>
                <w:sz w:val="18"/>
                <w:szCs w:val="18"/>
              </w:rPr>
            </w:pPr>
            <w:r w:rsidRPr="00291479">
              <w:rPr>
                <w:sz w:val="18"/>
                <w:szCs w:val="18"/>
              </w:rPr>
              <w:t>4 762</w:t>
            </w:r>
          </w:p>
        </w:tc>
        <w:tc>
          <w:tcPr>
            <w:tcW w:w="1037" w:type="dxa"/>
            <w:shd w:val="clear" w:color="auto" w:fill="auto"/>
            <w:tcMar>
              <w:left w:w="28" w:type="dxa"/>
              <w:right w:w="28" w:type="dxa"/>
            </w:tcMar>
            <w:vAlign w:val="bottom"/>
          </w:tcPr>
          <w:p w14:paraId="578F6AA5" w14:textId="77777777" w:rsidR="00CB6587" w:rsidRPr="00291479" w:rsidRDefault="00CB6587" w:rsidP="00291479">
            <w:pPr>
              <w:spacing w:before="40" w:after="40" w:line="220" w:lineRule="atLeast"/>
              <w:jc w:val="right"/>
              <w:rPr>
                <w:sz w:val="18"/>
                <w:szCs w:val="18"/>
              </w:rPr>
            </w:pPr>
            <w:r w:rsidRPr="00291479">
              <w:rPr>
                <w:sz w:val="18"/>
                <w:szCs w:val="18"/>
              </w:rPr>
              <w:t>4 681</w:t>
            </w:r>
          </w:p>
        </w:tc>
        <w:tc>
          <w:tcPr>
            <w:tcW w:w="1037" w:type="dxa"/>
            <w:shd w:val="clear" w:color="auto" w:fill="auto"/>
            <w:tcMar>
              <w:left w:w="28" w:type="dxa"/>
              <w:right w:w="28" w:type="dxa"/>
            </w:tcMar>
            <w:vAlign w:val="bottom"/>
          </w:tcPr>
          <w:p w14:paraId="33FB1389" w14:textId="77777777" w:rsidR="00CB6587" w:rsidRPr="00291479" w:rsidRDefault="00CB6587" w:rsidP="00291479">
            <w:pPr>
              <w:spacing w:before="40" w:after="40" w:line="220" w:lineRule="atLeast"/>
              <w:jc w:val="right"/>
              <w:rPr>
                <w:sz w:val="18"/>
                <w:szCs w:val="18"/>
              </w:rPr>
            </w:pPr>
            <w:r w:rsidRPr="00291479">
              <w:rPr>
                <w:sz w:val="18"/>
                <w:szCs w:val="18"/>
              </w:rPr>
              <w:t>4 937</w:t>
            </w:r>
          </w:p>
        </w:tc>
        <w:tc>
          <w:tcPr>
            <w:tcW w:w="1037" w:type="dxa"/>
            <w:shd w:val="clear" w:color="auto" w:fill="auto"/>
            <w:tcMar>
              <w:left w:w="28" w:type="dxa"/>
              <w:right w:w="28" w:type="dxa"/>
            </w:tcMar>
            <w:vAlign w:val="bottom"/>
          </w:tcPr>
          <w:p w14:paraId="42292F35" w14:textId="77777777" w:rsidR="00CB6587" w:rsidRPr="00291479" w:rsidRDefault="00CB6587" w:rsidP="00291479">
            <w:pPr>
              <w:spacing w:before="40" w:after="40" w:line="220" w:lineRule="atLeast"/>
              <w:jc w:val="right"/>
              <w:rPr>
                <w:sz w:val="18"/>
                <w:szCs w:val="18"/>
              </w:rPr>
            </w:pPr>
            <w:r w:rsidRPr="00291479">
              <w:rPr>
                <w:sz w:val="18"/>
                <w:szCs w:val="18"/>
              </w:rPr>
              <w:t>4 178</w:t>
            </w:r>
          </w:p>
        </w:tc>
        <w:tc>
          <w:tcPr>
            <w:tcW w:w="1038" w:type="dxa"/>
            <w:shd w:val="clear" w:color="auto" w:fill="auto"/>
            <w:tcMar>
              <w:left w:w="28" w:type="dxa"/>
              <w:right w:w="28" w:type="dxa"/>
            </w:tcMar>
            <w:vAlign w:val="bottom"/>
          </w:tcPr>
          <w:p w14:paraId="4104E62F" w14:textId="77777777" w:rsidR="00CB6587" w:rsidRPr="00291479" w:rsidRDefault="00CB6587" w:rsidP="00291479">
            <w:pPr>
              <w:spacing w:before="40" w:after="40" w:line="220" w:lineRule="atLeast"/>
              <w:jc w:val="right"/>
              <w:rPr>
                <w:sz w:val="18"/>
                <w:szCs w:val="18"/>
              </w:rPr>
            </w:pPr>
            <w:r w:rsidRPr="00291479">
              <w:rPr>
                <w:sz w:val="18"/>
                <w:szCs w:val="18"/>
              </w:rPr>
              <w:t>4 198</w:t>
            </w:r>
          </w:p>
        </w:tc>
      </w:tr>
      <w:tr w:rsidR="00CB6587" w:rsidRPr="00291479" w14:paraId="1B6DE6AB" w14:textId="77777777" w:rsidTr="00291479">
        <w:trPr>
          <w:cantSplit/>
        </w:trPr>
        <w:tc>
          <w:tcPr>
            <w:tcW w:w="2184" w:type="dxa"/>
            <w:shd w:val="clear" w:color="auto" w:fill="auto"/>
            <w:tcMar>
              <w:left w:w="28" w:type="dxa"/>
              <w:right w:w="28" w:type="dxa"/>
            </w:tcMar>
          </w:tcPr>
          <w:p w14:paraId="2C3B51E9" w14:textId="77777777" w:rsidR="00CB6587" w:rsidRPr="00291479" w:rsidRDefault="00CB6587" w:rsidP="00291479">
            <w:pPr>
              <w:spacing w:before="40" w:after="40" w:line="220" w:lineRule="atLeast"/>
              <w:rPr>
                <w:sz w:val="18"/>
                <w:szCs w:val="18"/>
              </w:rPr>
            </w:pPr>
            <w:r w:rsidRPr="00291479">
              <w:rPr>
                <w:sz w:val="18"/>
                <w:szCs w:val="18"/>
              </w:rPr>
              <w:t>Вооруженное ограбление</w:t>
            </w:r>
          </w:p>
        </w:tc>
        <w:tc>
          <w:tcPr>
            <w:tcW w:w="1037" w:type="dxa"/>
            <w:shd w:val="clear" w:color="auto" w:fill="auto"/>
            <w:tcMar>
              <w:left w:w="28" w:type="dxa"/>
              <w:right w:w="28" w:type="dxa"/>
            </w:tcMar>
            <w:vAlign w:val="bottom"/>
          </w:tcPr>
          <w:p w14:paraId="7AC2280A" w14:textId="77777777" w:rsidR="00CB6587" w:rsidRPr="00291479" w:rsidRDefault="00CB6587" w:rsidP="00291479">
            <w:pPr>
              <w:spacing w:before="40" w:after="40" w:line="220" w:lineRule="atLeast"/>
              <w:jc w:val="right"/>
              <w:rPr>
                <w:sz w:val="18"/>
                <w:szCs w:val="18"/>
              </w:rPr>
            </w:pPr>
            <w:r w:rsidRPr="00291479">
              <w:rPr>
                <w:sz w:val="18"/>
                <w:szCs w:val="18"/>
              </w:rPr>
              <w:t>215</w:t>
            </w:r>
          </w:p>
        </w:tc>
        <w:tc>
          <w:tcPr>
            <w:tcW w:w="1037" w:type="dxa"/>
            <w:shd w:val="clear" w:color="auto" w:fill="auto"/>
            <w:tcMar>
              <w:left w:w="28" w:type="dxa"/>
              <w:right w:w="28" w:type="dxa"/>
            </w:tcMar>
            <w:vAlign w:val="bottom"/>
          </w:tcPr>
          <w:p w14:paraId="05870405" w14:textId="77777777" w:rsidR="00CB6587" w:rsidRPr="00291479" w:rsidRDefault="00CB6587" w:rsidP="00291479">
            <w:pPr>
              <w:spacing w:before="40" w:after="40" w:line="220" w:lineRule="atLeast"/>
              <w:jc w:val="right"/>
              <w:rPr>
                <w:sz w:val="18"/>
                <w:szCs w:val="18"/>
              </w:rPr>
            </w:pPr>
            <w:r w:rsidRPr="00291479">
              <w:rPr>
                <w:sz w:val="18"/>
                <w:szCs w:val="18"/>
              </w:rPr>
              <w:t>158</w:t>
            </w:r>
          </w:p>
        </w:tc>
        <w:tc>
          <w:tcPr>
            <w:tcW w:w="1037" w:type="dxa"/>
            <w:shd w:val="clear" w:color="auto" w:fill="auto"/>
            <w:tcMar>
              <w:left w:w="28" w:type="dxa"/>
              <w:right w:w="28" w:type="dxa"/>
            </w:tcMar>
            <w:vAlign w:val="bottom"/>
          </w:tcPr>
          <w:p w14:paraId="27B1D503" w14:textId="77777777" w:rsidR="00CB6587" w:rsidRPr="00291479" w:rsidRDefault="00CB6587" w:rsidP="00291479">
            <w:pPr>
              <w:spacing w:before="40" w:after="40" w:line="220" w:lineRule="atLeast"/>
              <w:jc w:val="right"/>
              <w:rPr>
                <w:sz w:val="18"/>
                <w:szCs w:val="18"/>
              </w:rPr>
            </w:pPr>
            <w:r w:rsidRPr="00291479">
              <w:rPr>
                <w:sz w:val="18"/>
                <w:szCs w:val="18"/>
              </w:rPr>
              <w:t>249</w:t>
            </w:r>
          </w:p>
        </w:tc>
        <w:tc>
          <w:tcPr>
            <w:tcW w:w="1037" w:type="dxa"/>
            <w:shd w:val="clear" w:color="auto" w:fill="auto"/>
            <w:tcMar>
              <w:left w:w="28" w:type="dxa"/>
              <w:right w:w="28" w:type="dxa"/>
            </w:tcMar>
            <w:vAlign w:val="bottom"/>
          </w:tcPr>
          <w:p w14:paraId="6C459979" w14:textId="77777777" w:rsidR="00CB6587" w:rsidRPr="00291479" w:rsidRDefault="00CB6587" w:rsidP="00291479">
            <w:pPr>
              <w:spacing w:before="40" w:after="40" w:line="220" w:lineRule="atLeast"/>
              <w:jc w:val="right"/>
              <w:rPr>
                <w:sz w:val="18"/>
                <w:szCs w:val="18"/>
              </w:rPr>
            </w:pPr>
            <w:r w:rsidRPr="00291479">
              <w:rPr>
                <w:sz w:val="18"/>
                <w:szCs w:val="18"/>
              </w:rPr>
              <w:t>174</w:t>
            </w:r>
          </w:p>
        </w:tc>
        <w:tc>
          <w:tcPr>
            <w:tcW w:w="1038" w:type="dxa"/>
            <w:shd w:val="clear" w:color="auto" w:fill="auto"/>
            <w:tcMar>
              <w:left w:w="28" w:type="dxa"/>
              <w:right w:w="28" w:type="dxa"/>
            </w:tcMar>
            <w:vAlign w:val="bottom"/>
          </w:tcPr>
          <w:p w14:paraId="451D9870" w14:textId="77777777" w:rsidR="00CB6587" w:rsidRPr="00291479" w:rsidRDefault="00CB6587" w:rsidP="00291479">
            <w:pPr>
              <w:spacing w:before="40" w:after="40" w:line="220" w:lineRule="atLeast"/>
              <w:jc w:val="right"/>
              <w:rPr>
                <w:sz w:val="18"/>
                <w:szCs w:val="18"/>
              </w:rPr>
            </w:pPr>
            <w:r w:rsidRPr="00291479">
              <w:rPr>
                <w:sz w:val="18"/>
                <w:szCs w:val="18"/>
              </w:rPr>
              <w:t>292</w:t>
            </w:r>
          </w:p>
        </w:tc>
      </w:tr>
      <w:tr w:rsidR="00CB6587" w:rsidRPr="00291479" w14:paraId="6966D16D" w14:textId="77777777" w:rsidTr="00291479">
        <w:trPr>
          <w:cantSplit/>
        </w:trPr>
        <w:tc>
          <w:tcPr>
            <w:tcW w:w="2184" w:type="dxa"/>
            <w:tcBorders>
              <w:bottom w:val="single" w:sz="4" w:space="0" w:color="auto"/>
            </w:tcBorders>
            <w:shd w:val="clear" w:color="auto" w:fill="auto"/>
            <w:tcMar>
              <w:left w:w="28" w:type="dxa"/>
              <w:right w:w="28" w:type="dxa"/>
            </w:tcMar>
          </w:tcPr>
          <w:p w14:paraId="6236E9C3" w14:textId="77777777" w:rsidR="00CB6587" w:rsidRPr="00291479" w:rsidRDefault="00CB6587" w:rsidP="00291479">
            <w:pPr>
              <w:spacing w:before="40" w:after="40" w:line="220" w:lineRule="atLeast"/>
              <w:rPr>
                <w:sz w:val="18"/>
                <w:szCs w:val="18"/>
              </w:rPr>
            </w:pPr>
            <w:r w:rsidRPr="00291479">
              <w:rPr>
                <w:sz w:val="18"/>
                <w:szCs w:val="18"/>
              </w:rPr>
              <w:t>Ограбление</w:t>
            </w:r>
          </w:p>
        </w:tc>
        <w:tc>
          <w:tcPr>
            <w:tcW w:w="1037" w:type="dxa"/>
            <w:tcBorders>
              <w:bottom w:val="single" w:sz="4" w:space="0" w:color="auto"/>
            </w:tcBorders>
            <w:shd w:val="clear" w:color="auto" w:fill="auto"/>
            <w:tcMar>
              <w:left w:w="28" w:type="dxa"/>
              <w:right w:w="28" w:type="dxa"/>
            </w:tcMar>
            <w:vAlign w:val="bottom"/>
          </w:tcPr>
          <w:p w14:paraId="6FB2CE28" w14:textId="77777777" w:rsidR="00CB6587" w:rsidRPr="00291479" w:rsidRDefault="00CB6587" w:rsidP="00291479">
            <w:pPr>
              <w:spacing w:before="40" w:after="40" w:line="220" w:lineRule="atLeast"/>
              <w:jc w:val="right"/>
              <w:rPr>
                <w:sz w:val="18"/>
                <w:szCs w:val="18"/>
              </w:rPr>
            </w:pPr>
            <w:r w:rsidRPr="00291479">
              <w:rPr>
                <w:sz w:val="18"/>
                <w:szCs w:val="18"/>
              </w:rPr>
              <w:t>2 069</w:t>
            </w:r>
          </w:p>
        </w:tc>
        <w:tc>
          <w:tcPr>
            <w:tcW w:w="1037" w:type="dxa"/>
            <w:tcBorders>
              <w:bottom w:val="single" w:sz="4" w:space="0" w:color="auto"/>
            </w:tcBorders>
            <w:shd w:val="clear" w:color="auto" w:fill="auto"/>
            <w:tcMar>
              <w:left w:w="28" w:type="dxa"/>
              <w:right w:w="28" w:type="dxa"/>
            </w:tcMar>
            <w:vAlign w:val="bottom"/>
          </w:tcPr>
          <w:p w14:paraId="399BB916" w14:textId="77777777" w:rsidR="00CB6587" w:rsidRPr="00291479" w:rsidRDefault="00CB6587" w:rsidP="00291479">
            <w:pPr>
              <w:spacing w:before="40" w:after="40" w:line="220" w:lineRule="atLeast"/>
              <w:jc w:val="right"/>
              <w:rPr>
                <w:sz w:val="18"/>
                <w:szCs w:val="18"/>
              </w:rPr>
            </w:pPr>
            <w:r w:rsidRPr="00291479">
              <w:rPr>
                <w:sz w:val="18"/>
                <w:szCs w:val="18"/>
              </w:rPr>
              <w:t>1 837</w:t>
            </w:r>
          </w:p>
        </w:tc>
        <w:tc>
          <w:tcPr>
            <w:tcW w:w="1037" w:type="dxa"/>
            <w:tcBorders>
              <w:bottom w:val="single" w:sz="4" w:space="0" w:color="auto"/>
            </w:tcBorders>
            <w:shd w:val="clear" w:color="auto" w:fill="auto"/>
            <w:tcMar>
              <w:left w:w="28" w:type="dxa"/>
              <w:right w:w="28" w:type="dxa"/>
            </w:tcMar>
            <w:vAlign w:val="bottom"/>
          </w:tcPr>
          <w:p w14:paraId="261851D7" w14:textId="77777777" w:rsidR="00CB6587" w:rsidRPr="00291479" w:rsidRDefault="00CB6587" w:rsidP="00291479">
            <w:pPr>
              <w:spacing w:before="40" w:after="40" w:line="220" w:lineRule="atLeast"/>
              <w:jc w:val="right"/>
              <w:rPr>
                <w:sz w:val="18"/>
                <w:szCs w:val="18"/>
              </w:rPr>
            </w:pPr>
            <w:r w:rsidRPr="00291479">
              <w:rPr>
                <w:sz w:val="18"/>
                <w:szCs w:val="18"/>
              </w:rPr>
              <w:t>2 263</w:t>
            </w:r>
          </w:p>
        </w:tc>
        <w:tc>
          <w:tcPr>
            <w:tcW w:w="1037" w:type="dxa"/>
            <w:tcBorders>
              <w:bottom w:val="single" w:sz="4" w:space="0" w:color="auto"/>
            </w:tcBorders>
            <w:shd w:val="clear" w:color="auto" w:fill="auto"/>
            <w:tcMar>
              <w:left w:w="28" w:type="dxa"/>
              <w:right w:w="28" w:type="dxa"/>
            </w:tcMar>
            <w:vAlign w:val="bottom"/>
          </w:tcPr>
          <w:p w14:paraId="0E087E93" w14:textId="77777777" w:rsidR="00CB6587" w:rsidRPr="00291479" w:rsidRDefault="00CB6587" w:rsidP="00291479">
            <w:pPr>
              <w:spacing w:before="40" w:after="40" w:line="220" w:lineRule="atLeast"/>
              <w:jc w:val="right"/>
              <w:rPr>
                <w:sz w:val="18"/>
                <w:szCs w:val="18"/>
              </w:rPr>
            </w:pPr>
            <w:r w:rsidRPr="00291479">
              <w:rPr>
                <w:sz w:val="18"/>
                <w:szCs w:val="18"/>
              </w:rPr>
              <w:t>1 620</w:t>
            </w:r>
          </w:p>
        </w:tc>
        <w:tc>
          <w:tcPr>
            <w:tcW w:w="1038" w:type="dxa"/>
            <w:tcBorders>
              <w:bottom w:val="single" w:sz="4" w:space="0" w:color="auto"/>
            </w:tcBorders>
            <w:shd w:val="clear" w:color="auto" w:fill="auto"/>
            <w:tcMar>
              <w:left w:w="28" w:type="dxa"/>
              <w:right w:w="28" w:type="dxa"/>
            </w:tcMar>
            <w:vAlign w:val="bottom"/>
          </w:tcPr>
          <w:p w14:paraId="76EC7C3B" w14:textId="77777777" w:rsidR="00CB6587" w:rsidRPr="00291479" w:rsidRDefault="00CB6587" w:rsidP="00291479">
            <w:pPr>
              <w:spacing w:before="40" w:after="40" w:line="220" w:lineRule="atLeast"/>
              <w:jc w:val="right"/>
              <w:rPr>
                <w:sz w:val="18"/>
                <w:szCs w:val="18"/>
              </w:rPr>
            </w:pPr>
            <w:r w:rsidRPr="00291479">
              <w:rPr>
                <w:sz w:val="18"/>
                <w:szCs w:val="18"/>
              </w:rPr>
              <w:t>1 912</w:t>
            </w:r>
          </w:p>
        </w:tc>
      </w:tr>
      <w:tr w:rsidR="00CB6587" w:rsidRPr="00291479" w14:paraId="6C3F0276" w14:textId="77777777" w:rsidTr="00291479">
        <w:trPr>
          <w:cantSplit/>
        </w:trPr>
        <w:tc>
          <w:tcPr>
            <w:tcW w:w="2184" w:type="dxa"/>
            <w:tcBorders>
              <w:top w:val="single" w:sz="4" w:space="0" w:color="auto"/>
              <w:bottom w:val="single" w:sz="12" w:space="0" w:color="auto"/>
            </w:tcBorders>
            <w:shd w:val="clear" w:color="auto" w:fill="auto"/>
            <w:tcMar>
              <w:left w:w="28" w:type="dxa"/>
              <w:right w:w="28" w:type="dxa"/>
            </w:tcMar>
          </w:tcPr>
          <w:p w14:paraId="287D3551" w14:textId="77777777" w:rsidR="00CB6587" w:rsidRPr="00291479" w:rsidRDefault="00CB6587" w:rsidP="00291479">
            <w:pPr>
              <w:spacing w:before="80" w:after="80" w:line="220" w:lineRule="atLeast"/>
              <w:ind w:left="283"/>
              <w:rPr>
                <w:b/>
                <w:sz w:val="18"/>
                <w:szCs w:val="18"/>
              </w:rPr>
            </w:pPr>
            <w:r w:rsidRPr="00291479">
              <w:rPr>
                <w:b/>
                <w:sz w:val="18"/>
                <w:szCs w:val="18"/>
              </w:rPr>
              <w:t>Всего</w:t>
            </w:r>
          </w:p>
        </w:tc>
        <w:tc>
          <w:tcPr>
            <w:tcW w:w="1037" w:type="dxa"/>
            <w:tcBorders>
              <w:top w:val="single" w:sz="4" w:space="0" w:color="auto"/>
              <w:bottom w:val="single" w:sz="12" w:space="0" w:color="auto"/>
            </w:tcBorders>
            <w:shd w:val="clear" w:color="auto" w:fill="auto"/>
            <w:tcMar>
              <w:left w:w="28" w:type="dxa"/>
              <w:right w:w="28" w:type="dxa"/>
            </w:tcMar>
            <w:vAlign w:val="bottom"/>
          </w:tcPr>
          <w:p w14:paraId="66731B6C" w14:textId="77777777" w:rsidR="00CB6587" w:rsidRPr="00291479" w:rsidRDefault="00CB6587" w:rsidP="00291479">
            <w:pPr>
              <w:spacing w:before="80" w:after="80" w:line="220" w:lineRule="atLeast"/>
              <w:jc w:val="right"/>
              <w:rPr>
                <w:b/>
                <w:sz w:val="18"/>
                <w:szCs w:val="18"/>
              </w:rPr>
            </w:pPr>
            <w:r w:rsidRPr="00291479">
              <w:rPr>
                <w:b/>
                <w:sz w:val="18"/>
                <w:szCs w:val="18"/>
              </w:rPr>
              <w:t>7 725</w:t>
            </w:r>
          </w:p>
        </w:tc>
        <w:tc>
          <w:tcPr>
            <w:tcW w:w="1037" w:type="dxa"/>
            <w:tcBorders>
              <w:top w:val="single" w:sz="4" w:space="0" w:color="auto"/>
              <w:bottom w:val="single" w:sz="12" w:space="0" w:color="auto"/>
            </w:tcBorders>
            <w:shd w:val="clear" w:color="auto" w:fill="auto"/>
            <w:tcMar>
              <w:left w:w="28" w:type="dxa"/>
              <w:right w:w="28" w:type="dxa"/>
            </w:tcMar>
            <w:vAlign w:val="bottom"/>
          </w:tcPr>
          <w:p w14:paraId="68EFE482" w14:textId="77777777" w:rsidR="00CB6587" w:rsidRPr="00291479" w:rsidRDefault="00CB6587" w:rsidP="00291479">
            <w:pPr>
              <w:spacing w:before="80" w:after="80" w:line="220" w:lineRule="atLeast"/>
              <w:jc w:val="right"/>
              <w:rPr>
                <w:b/>
                <w:sz w:val="18"/>
                <w:szCs w:val="18"/>
              </w:rPr>
            </w:pPr>
            <w:r w:rsidRPr="00291479">
              <w:rPr>
                <w:b/>
                <w:sz w:val="18"/>
                <w:szCs w:val="18"/>
              </w:rPr>
              <w:t>7 403</w:t>
            </w:r>
          </w:p>
        </w:tc>
        <w:tc>
          <w:tcPr>
            <w:tcW w:w="1037" w:type="dxa"/>
            <w:tcBorders>
              <w:top w:val="single" w:sz="4" w:space="0" w:color="auto"/>
              <w:bottom w:val="single" w:sz="12" w:space="0" w:color="auto"/>
            </w:tcBorders>
            <w:shd w:val="clear" w:color="auto" w:fill="auto"/>
            <w:tcMar>
              <w:left w:w="28" w:type="dxa"/>
              <w:right w:w="28" w:type="dxa"/>
            </w:tcMar>
            <w:vAlign w:val="bottom"/>
          </w:tcPr>
          <w:p w14:paraId="561E4D1B" w14:textId="77777777" w:rsidR="00CB6587" w:rsidRPr="00291479" w:rsidRDefault="00CB6587" w:rsidP="00291479">
            <w:pPr>
              <w:spacing w:before="80" w:after="80" w:line="220" w:lineRule="atLeast"/>
              <w:jc w:val="right"/>
              <w:rPr>
                <w:b/>
                <w:sz w:val="18"/>
                <w:szCs w:val="18"/>
              </w:rPr>
            </w:pPr>
            <w:r w:rsidRPr="00291479">
              <w:rPr>
                <w:b/>
                <w:sz w:val="18"/>
                <w:szCs w:val="18"/>
              </w:rPr>
              <w:t>8 635</w:t>
            </w:r>
          </w:p>
        </w:tc>
        <w:tc>
          <w:tcPr>
            <w:tcW w:w="1037" w:type="dxa"/>
            <w:tcBorders>
              <w:top w:val="single" w:sz="4" w:space="0" w:color="auto"/>
              <w:bottom w:val="single" w:sz="12" w:space="0" w:color="auto"/>
            </w:tcBorders>
            <w:shd w:val="clear" w:color="auto" w:fill="auto"/>
            <w:tcMar>
              <w:left w:w="28" w:type="dxa"/>
              <w:right w:w="28" w:type="dxa"/>
            </w:tcMar>
            <w:vAlign w:val="bottom"/>
          </w:tcPr>
          <w:p w14:paraId="6380E4A4" w14:textId="77777777" w:rsidR="00CB6587" w:rsidRPr="00291479" w:rsidRDefault="00CB6587" w:rsidP="00291479">
            <w:pPr>
              <w:spacing w:before="80" w:after="80" w:line="220" w:lineRule="atLeast"/>
              <w:jc w:val="right"/>
              <w:rPr>
                <w:b/>
                <w:sz w:val="18"/>
                <w:szCs w:val="18"/>
              </w:rPr>
            </w:pPr>
            <w:r w:rsidRPr="00291479">
              <w:rPr>
                <w:b/>
                <w:sz w:val="18"/>
                <w:szCs w:val="18"/>
              </w:rPr>
              <w:t>7 178</w:t>
            </w:r>
          </w:p>
        </w:tc>
        <w:tc>
          <w:tcPr>
            <w:tcW w:w="1038" w:type="dxa"/>
            <w:tcBorders>
              <w:top w:val="single" w:sz="4" w:space="0" w:color="auto"/>
              <w:bottom w:val="single" w:sz="12" w:space="0" w:color="auto"/>
            </w:tcBorders>
            <w:shd w:val="clear" w:color="auto" w:fill="auto"/>
            <w:tcMar>
              <w:left w:w="28" w:type="dxa"/>
              <w:right w:w="28" w:type="dxa"/>
            </w:tcMar>
            <w:vAlign w:val="bottom"/>
          </w:tcPr>
          <w:p w14:paraId="62D04DA1" w14:textId="77777777" w:rsidR="00CB6587" w:rsidRPr="00291479" w:rsidRDefault="00CB6587" w:rsidP="00291479">
            <w:pPr>
              <w:spacing w:before="80" w:after="80" w:line="220" w:lineRule="atLeast"/>
              <w:jc w:val="right"/>
              <w:rPr>
                <w:b/>
                <w:sz w:val="18"/>
                <w:szCs w:val="18"/>
              </w:rPr>
            </w:pPr>
            <w:r w:rsidRPr="00291479">
              <w:rPr>
                <w:b/>
                <w:sz w:val="18"/>
                <w:szCs w:val="18"/>
              </w:rPr>
              <w:t>7 610</w:t>
            </w:r>
          </w:p>
        </w:tc>
      </w:tr>
    </w:tbl>
    <w:p w14:paraId="484E5510" w14:textId="4E9AEE5D" w:rsidR="00CB6587" w:rsidRPr="00EC39B9" w:rsidRDefault="00291479" w:rsidP="00CB6587">
      <w:pPr>
        <w:pStyle w:val="H1G"/>
      </w:pPr>
      <w:r>
        <w:rPr>
          <w:bCs/>
        </w:rPr>
        <w:tab/>
      </w:r>
      <w:r w:rsidR="00CB6587">
        <w:rPr>
          <w:bCs/>
        </w:rPr>
        <w:t>B.</w:t>
      </w:r>
      <w:r w:rsidR="00CB6587">
        <w:tab/>
      </w:r>
      <w:r w:rsidR="00CB6587">
        <w:rPr>
          <w:bCs/>
        </w:rPr>
        <w:t>Таблица 18.</w:t>
      </w:r>
      <w:r w:rsidR="00CB6587">
        <w:t xml:space="preserve"> </w:t>
      </w:r>
      <w:r w:rsidR="00CB6587">
        <w:rPr>
          <w:bCs/>
        </w:rPr>
        <w:t>Число лиц, которые предстали перед судами за</w:t>
      </w:r>
      <w:r>
        <w:rPr>
          <w:bCs/>
        </w:rPr>
        <w:t> </w:t>
      </w:r>
      <w:r w:rsidR="00CB6587">
        <w:rPr>
          <w:bCs/>
        </w:rPr>
        <w:t>совершение различных насильственных преступлений</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79"/>
        <w:gridCol w:w="1078"/>
        <w:gridCol w:w="1113"/>
      </w:tblGrid>
      <w:tr w:rsidR="00CB6587" w:rsidRPr="00291479" w14:paraId="261DC342" w14:textId="77777777" w:rsidTr="001904FF">
        <w:trPr>
          <w:cantSplit/>
          <w:tblHeader/>
        </w:trPr>
        <w:tc>
          <w:tcPr>
            <w:tcW w:w="5179" w:type="dxa"/>
            <w:tcBorders>
              <w:top w:val="single" w:sz="4" w:space="0" w:color="auto"/>
              <w:bottom w:val="single" w:sz="12" w:space="0" w:color="auto"/>
            </w:tcBorders>
            <w:shd w:val="clear" w:color="auto" w:fill="auto"/>
            <w:tcMar>
              <w:left w:w="28" w:type="dxa"/>
              <w:right w:w="28" w:type="dxa"/>
            </w:tcMar>
            <w:vAlign w:val="bottom"/>
          </w:tcPr>
          <w:p w14:paraId="00222BBF" w14:textId="77777777" w:rsidR="00CB6587" w:rsidRPr="00291479" w:rsidRDefault="00CB6587" w:rsidP="00291479">
            <w:pPr>
              <w:spacing w:before="60" w:after="60" w:line="200" w:lineRule="atLeast"/>
              <w:rPr>
                <w:i/>
                <w:sz w:val="16"/>
                <w:szCs w:val="16"/>
              </w:rPr>
            </w:pPr>
            <w:r w:rsidRPr="00291479">
              <w:rPr>
                <w:i/>
                <w:iCs/>
                <w:sz w:val="16"/>
                <w:szCs w:val="16"/>
              </w:rPr>
              <w:t>Преступление</w:t>
            </w:r>
          </w:p>
        </w:tc>
        <w:tc>
          <w:tcPr>
            <w:tcW w:w="1078" w:type="dxa"/>
            <w:tcBorders>
              <w:top w:val="single" w:sz="4" w:space="0" w:color="auto"/>
              <w:bottom w:val="single" w:sz="12" w:space="0" w:color="auto"/>
            </w:tcBorders>
            <w:shd w:val="clear" w:color="auto" w:fill="auto"/>
            <w:tcMar>
              <w:left w:w="28" w:type="dxa"/>
              <w:right w:w="28" w:type="dxa"/>
            </w:tcMar>
            <w:vAlign w:val="bottom"/>
          </w:tcPr>
          <w:p w14:paraId="39F4E533" w14:textId="77777777" w:rsidR="00CB6587" w:rsidRPr="00291479" w:rsidRDefault="00CB6587" w:rsidP="00291479">
            <w:pPr>
              <w:spacing w:before="60" w:after="60" w:line="200" w:lineRule="atLeast"/>
              <w:jc w:val="right"/>
              <w:rPr>
                <w:i/>
                <w:sz w:val="16"/>
                <w:szCs w:val="16"/>
              </w:rPr>
            </w:pPr>
            <w:r w:rsidRPr="00291479">
              <w:rPr>
                <w:i/>
                <w:iCs/>
                <w:sz w:val="16"/>
                <w:szCs w:val="16"/>
              </w:rPr>
              <w:t>2020</w:t>
            </w:r>
          </w:p>
        </w:tc>
        <w:tc>
          <w:tcPr>
            <w:tcW w:w="1113" w:type="dxa"/>
            <w:tcBorders>
              <w:top w:val="single" w:sz="4" w:space="0" w:color="auto"/>
              <w:bottom w:val="single" w:sz="12" w:space="0" w:color="auto"/>
            </w:tcBorders>
            <w:shd w:val="clear" w:color="auto" w:fill="auto"/>
            <w:tcMar>
              <w:left w:w="28" w:type="dxa"/>
              <w:right w:w="28" w:type="dxa"/>
            </w:tcMar>
            <w:vAlign w:val="bottom"/>
          </w:tcPr>
          <w:p w14:paraId="0309B2D2" w14:textId="77777777" w:rsidR="00CB6587" w:rsidRPr="00291479" w:rsidRDefault="00CB6587" w:rsidP="00291479">
            <w:pPr>
              <w:spacing w:before="60" w:after="60" w:line="200" w:lineRule="atLeast"/>
              <w:jc w:val="right"/>
              <w:rPr>
                <w:i/>
                <w:sz w:val="16"/>
                <w:szCs w:val="16"/>
              </w:rPr>
            </w:pPr>
            <w:r w:rsidRPr="00291479">
              <w:rPr>
                <w:i/>
                <w:iCs/>
                <w:sz w:val="16"/>
                <w:szCs w:val="16"/>
              </w:rPr>
              <w:t>2021</w:t>
            </w:r>
          </w:p>
        </w:tc>
      </w:tr>
      <w:tr w:rsidR="00CB6587" w:rsidRPr="00291479" w14:paraId="1372E002" w14:textId="77777777" w:rsidTr="001904FF">
        <w:trPr>
          <w:cantSplit/>
        </w:trPr>
        <w:tc>
          <w:tcPr>
            <w:tcW w:w="5179" w:type="dxa"/>
            <w:tcBorders>
              <w:top w:val="single" w:sz="12" w:space="0" w:color="auto"/>
            </w:tcBorders>
            <w:shd w:val="clear" w:color="auto" w:fill="auto"/>
            <w:tcMar>
              <w:left w:w="28" w:type="dxa"/>
              <w:right w:w="28" w:type="dxa"/>
            </w:tcMar>
          </w:tcPr>
          <w:p w14:paraId="5ED891D2" w14:textId="77777777" w:rsidR="00CB6587" w:rsidRPr="00291479" w:rsidRDefault="00CB6587" w:rsidP="00291479">
            <w:pPr>
              <w:spacing w:before="40" w:after="40" w:line="220" w:lineRule="atLeast"/>
              <w:rPr>
                <w:sz w:val="18"/>
                <w:szCs w:val="18"/>
              </w:rPr>
            </w:pPr>
            <w:r w:rsidRPr="00291479">
              <w:rPr>
                <w:sz w:val="18"/>
                <w:szCs w:val="18"/>
              </w:rPr>
              <w:t>Убийство</w:t>
            </w:r>
          </w:p>
        </w:tc>
        <w:tc>
          <w:tcPr>
            <w:tcW w:w="1078" w:type="dxa"/>
            <w:tcBorders>
              <w:top w:val="single" w:sz="12" w:space="0" w:color="auto"/>
            </w:tcBorders>
            <w:shd w:val="clear" w:color="auto" w:fill="auto"/>
            <w:tcMar>
              <w:left w:w="28" w:type="dxa"/>
              <w:right w:w="28" w:type="dxa"/>
            </w:tcMar>
            <w:vAlign w:val="bottom"/>
          </w:tcPr>
          <w:p w14:paraId="355F03C6" w14:textId="77777777" w:rsidR="00CB6587" w:rsidRPr="00291479" w:rsidRDefault="00CB6587" w:rsidP="00291479">
            <w:pPr>
              <w:spacing w:before="40" w:after="40" w:line="220" w:lineRule="atLeast"/>
              <w:jc w:val="right"/>
              <w:rPr>
                <w:sz w:val="18"/>
                <w:szCs w:val="18"/>
              </w:rPr>
            </w:pPr>
            <w:r w:rsidRPr="00291479">
              <w:rPr>
                <w:sz w:val="18"/>
                <w:szCs w:val="18"/>
              </w:rPr>
              <w:t>149</w:t>
            </w:r>
          </w:p>
        </w:tc>
        <w:tc>
          <w:tcPr>
            <w:tcW w:w="1113" w:type="dxa"/>
            <w:tcBorders>
              <w:top w:val="single" w:sz="12" w:space="0" w:color="auto"/>
            </w:tcBorders>
            <w:shd w:val="clear" w:color="auto" w:fill="auto"/>
            <w:tcMar>
              <w:left w:w="28" w:type="dxa"/>
              <w:right w:w="28" w:type="dxa"/>
            </w:tcMar>
            <w:vAlign w:val="bottom"/>
          </w:tcPr>
          <w:p w14:paraId="19209EA5" w14:textId="77777777" w:rsidR="00CB6587" w:rsidRPr="00291479" w:rsidRDefault="00CB6587" w:rsidP="00291479">
            <w:pPr>
              <w:spacing w:before="40" w:after="40" w:line="220" w:lineRule="atLeast"/>
              <w:jc w:val="right"/>
              <w:rPr>
                <w:sz w:val="18"/>
                <w:szCs w:val="18"/>
              </w:rPr>
            </w:pPr>
            <w:r w:rsidRPr="00291479">
              <w:rPr>
                <w:sz w:val="18"/>
                <w:szCs w:val="18"/>
              </w:rPr>
              <w:t>190</w:t>
            </w:r>
          </w:p>
        </w:tc>
      </w:tr>
      <w:tr w:rsidR="00CB6587" w:rsidRPr="00291479" w14:paraId="38904C0C" w14:textId="77777777" w:rsidTr="001904FF">
        <w:trPr>
          <w:cantSplit/>
        </w:trPr>
        <w:tc>
          <w:tcPr>
            <w:tcW w:w="5179" w:type="dxa"/>
            <w:shd w:val="clear" w:color="auto" w:fill="auto"/>
            <w:tcMar>
              <w:left w:w="28" w:type="dxa"/>
              <w:right w:w="28" w:type="dxa"/>
            </w:tcMar>
          </w:tcPr>
          <w:p w14:paraId="39086BD1" w14:textId="77777777" w:rsidR="00CB6587" w:rsidRPr="00291479" w:rsidRDefault="00CB6587" w:rsidP="00291479">
            <w:pPr>
              <w:spacing w:before="40" w:after="40" w:line="220" w:lineRule="atLeast"/>
              <w:rPr>
                <w:sz w:val="18"/>
                <w:szCs w:val="18"/>
              </w:rPr>
            </w:pPr>
            <w:r w:rsidRPr="00291479">
              <w:rPr>
                <w:sz w:val="18"/>
                <w:szCs w:val="18"/>
              </w:rPr>
              <w:t>Покушение на убийство</w:t>
            </w:r>
          </w:p>
        </w:tc>
        <w:tc>
          <w:tcPr>
            <w:tcW w:w="1078" w:type="dxa"/>
            <w:shd w:val="clear" w:color="auto" w:fill="auto"/>
            <w:tcMar>
              <w:left w:w="28" w:type="dxa"/>
              <w:right w:w="28" w:type="dxa"/>
            </w:tcMar>
            <w:vAlign w:val="bottom"/>
          </w:tcPr>
          <w:p w14:paraId="131D0885" w14:textId="77777777" w:rsidR="00CB6587" w:rsidRPr="00291479" w:rsidRDefault="00CB6587" w:rsidP="00291479">
            <w:pPr>
              <w:spacing w:before="40" w:after="40" w:line="220" w:lineRule="atLeast"/>
              <w:jc w:val="right"/>
              <w:rPr>
                <w:sz w:val="18"/>
                <w:szCs w:val="18"/>
              </w:rPr>
            </w:pPr>
            <w:r w:rsidRPr="00291479">
              <w:rPr>
                <w:sz w:val="18"/>
                <w:szCs w:val="18"/>
              </w:rPr>
              <w:t>79</w:t>
            </w:r>
          </w:p>
        </w:tc>
        <w:tc>
          <w:tcPr>
            <w:tcW w:w="1113" w:type="dxa"/>
            <w:shd w:val="clear" w:color="auto" w:fill="auto"/>
            <w:tcMar>
              <w:left w:w="28" w:type="dxa"/>
              <w:right w:w="28" w:type="dxa"/>
            </w:tcMar>
            <w:vAlign w:val="bottom"/>
          </w:tcPr>
          <w:p w14:paraId="5BDC96C1" w14:textId="77777777" w:rsidR="00CB6587" w:rsidRPr="00291479" w:rsidRDefault="00CB6587" w:rsidP="00291479">
            <w:pPr>
              <w:spacing w:before="40" w:after="40" w:line="220" w:lineRule="atLeast"/>
              <w:jc w:val="right"/>
              <w:rPr>
                <w:sz w:val="18"/>
                <w:szCs w:val="18"/>
              </w:rPr>
            </w:pPr>
            <w:r w:rsidRPr="00291479">
              <w:rPr>
                <w:sz w:val="18"/>
                <w:szCs w:val="18"/>
              </w:rPr>
              <w:t>112</w:t>
            </w:r>
          </w:p>
        </w:tc>
      </w:tr>
      <w:tr w:rsidR="00CB6587" w:rsidRPr="00291479" w14:paraId="7DCDD0C0" w14:textId="77777777" w:rsidTr="001904FF">
        <w:trPr>
          <w:cantSplit/>
        </w:trPr>
        <w:tc>
          <w:tcPr>
            <w:tcW w:w="5179" w:type="dxa"/>
            <w:shd w:val="clear" w:color="auto" w:fill="auto"/>
            <w:tcMar>
              <w:left w:w="28" w:type="dxa"/>
              <w:right w:w="28" w:type="dxa"/>
            </w:tcMar>
          </w:tcPr>
          <w:p w14:paraId="12C22B59" w14:textId="77777777" w:rsidR="00CB6587" w:rsidRPr="00291479" w:rsidRDefault="00CB6587" w:rsidP="00291479">
            <w:pPr>
              <w:spacing w:before="40" w:after="40" w:line="220" w:lineRule="atLeast"/>
              <w:rPr>
                <w:sz w:val="18"/>
                <w:szCs w:val="18"/>
              </w:rPr>
            </w:pPr>
            <w:r w:rsidRPr="00291479">
              <w:rPr>
                <w:sz w:val="18"/>
                <w:szCs w:val="18"/>
              </w:rPr>
              <w:t>Изнасилование</w:t>
            </w:r>
          </w:p>
        </w:tc>
        <w:tc>
          <w:tcPr>
            <w:tcW w:w="1078" w:type="dxa"/>
            <w:shd w:val="clear" w:color="auto" w:fill="auto"/>
            <w:tcMar>
              <w:left w:w="28" w:type="dxa"/>
              <w:right w:w="28" w:type="dxa"/>
            </w:tcMar>
            <w:vAlign w:val="bottom"/>
          </w:tcPr>
          <w:p w14:paraId="3E05B7A5" w14:textId="77777777" w:rsidR="00CB6587" w:rsidRPr="00291479" w:rsidRDefault="00CB6587" w:rsidP="00291479">
            <w:pPr>
              <w:spacing w:before="40" w:after="40" w:line="220" w:lineRule="atLeast"/>
              <w:jc w:val="right"/>
              <w:rPr>
                <w:sz w:val="18"/>
                <w:szCs w:val="18"/>
              </w:rPr>
            </w:pPr>
            <w:r w:rsidRPr="00291479">
              <w:rPr>
                <w:sz w:val="18"/>
                <w:szCs w:val="18"/>
              </w:rPr>
              <w:t>377</w:t>
            </w:r>
          </w:p>
        </w:tc>
        <w:tc>
          <w:tcPr>
            <w:tcW w:w="1113" w:type="dxa"/>
            <w:shd w:val="clear" w:color="auto" w:fill="auto"/>
            <w:tcMar>
              <w:left w:w="28" w:type="dxa"/>
              <w:right w:w="28" w:type="dxa"/>
            </w:tcMar>
            <w:vAlign w:val="bottom"/>
          </w:tcPr>
          <w:p w14:paraId="7C630543" w14:textId="77777777" w:rsidR="00CB6587" w:rsidRPr="00291479" w:rsidRDefault="00CB6587" w:rsidP="00291479">
            <w:pPr>
              <w:spacing w:before="40" w:after="40" w:line="220" w:lineRule="atLeast"/>
              <w:jc w:val="right"/>
              <w:rPr>
                <w:sz w:val="18"/>
                <w:szCs w:val="18"/>
              </w:rPr>
            </w:pPr>
            <w:r w:rsidRPr="00291479">
              <w:rPr>
                <w:sz w:val="18"/>
                <w:szCs w:val="18"/>
              </w:rPr>
              <w:t>294</w:t>
            </w:r>
          </w:p>
        </w:tc>
      </w:tr>
      <w:tr w:rsidR="00CB6587" w:rsidRPr="00291479" w14:paraId="1EB30D24" w14:textId="77777777" w:rsidTr="001904FF">
        <w:trPr>
          <w:cantSplit/>
        </w:trPr>
        <w:tc>
          <w:tcPr>
            <w:tcW w:w="5179" w:type="dxa"/>
            <w:shd w:val="clear" w:color="auto" w:fill="auto"/>
            <w:tcMar>
              <w:left w:w="28" w:type="dxa"/>
              <w:right w:w="28" w:type="dxa"/>
            </w:tcMar>
          </w:tcPr>
          <w:p w14:paraId="5BCE47DD" w14:textId="77777777" w:rsidR="00CB6587" w:rsidRPr="00291479" w:rsidRDefault="00CB6587" w:rsidP="00291479">
            <w:pPr>
              <w:spacing w:before="40" w:after="40" w:line="220" w:lineRule="atLeast"/>
              <w:rPr>
                <w:sz w:val="18"/>
                <w:szCs w:val="18"/>
              </w:rPr>
            </w:pPr>
            <w:r w:rsidRPr="00291479">
              <w:rPr>
                <w:sz w:val="18"/>
                <w:szCs w:val="18"/>
              </w:rPr>
              <w:t>Нападение с причинением тяжких телесных повреждений</w:t>
            </w:r>
          </w:p>
        </w:tc>
        <w:tc>
          <w:tcPr>
            <w:tcW w:w="1078" w:type="dxa"/>
            <w:shd w:val="clear" w:color="auto" w:fill="auto"/>
            <w:tcMar>
              <w:left w:w="28" w:type="dxa"/>
              <w:right w:w="28" w:type="dxa"/>
            </w:tcMar>
            <w:vAlign w:val="bottom"/>
          </w:tcPr>
          <w:p w14:paraId="13A7DBB4" w14:textId="77777777" w:rsidR="00CB6587" w:rsidRPr="00291479" w:rsidRDefault="00CB6587" w:rsidP="00291479">
            <w:pPr>
              <w:spacing w:before="40" w:after="40" w:line="220" w:lineRule="atLeast"/>
              <w:jc w:val="right"/>
              <w:rPr>
                <w:sz w:val="18"/>
                <w:szCs w:val="18"/>
              </w:rPr>
            </w:pPr>
            <w:r w:rsidRPr="00291479">
              <w:rPr>
                <w:sz w:val="18"/>
                <w:szCs w:val="18"/>
              </w:rPr>
              <w:t>2 506</w:t>
            </w:r>
          </w:p>
        </w:tc>
        <w:tc>
          <w:tcPr>
            <w:tcW w:w="1113" w:type="dxa"/>
            <w:shd w:val="clear" w:color="auto" w:fill="auto"/>
            <w:tcMar>
              <w:left w:w="28" w:type="dxa"/>
              <w:right w:w="28" w:type="dxa"/>
            </w:tcMar>
            <w:vAlign w:val="bottom"/>
          </w:tcPr>
          <w:p w14:paraId="29A449E1" w14:textId="77777777" w:rsidR="00CB6587" w:rsidRPr="00291479" w:rsidRDefault="00CB6587" w:rsidP="00291479">
            <w:pPr>
              <w:spacing w:before="40" w:after="40" w:line="220" w:lineRule="atLeast"/>
              <w:jc w:val="right"/>
              <w:rPr>
                <w:sz w:val="18"/>
                <w:szCs w:val="18"/>
              </w:rPr>
            </w:pPr>
            <w:r w:rsidRPr="00291479">
              <w:rPr>
                <w:sz w:val="18"/>
                <w:szCs w:val="18"/>
              </w:rPr>
              <w:t>1 988</w:t>
            </w:r>
          </w:p>
        </w:tc>
      </w:tr>
      <w:tr w:rsidR="00CB6587" w:rsidRPr="00291479" w14:paraId="77F54908" w14:textId="77777777" w:rsidTr="001904FF">
        <w:trPr>
          <w:cantSplit/>
        </w:trPr>
        <w:tc>
          <w:tcPr>
            <w:tcW w:w="5179" w:type="dxa"/>
            <w:shd w:val="clear" w:color="auto" w:fill="auto"/>
            <w:tcMar>
              <w:left w:w="28" w:type="dxa"/>
              <w:right w:w="28" w:type="dxa"/>
            </w:tcMar>
          </w:tcPr>
          <w:p w14:paraId="560BCDBB" w14:textId="77777777" w:rsidR="00CB6587" w:rsidRPr="00291479" w:rsidRDefault="00CB6587" w:rsidP="00291479">
            <w:pPr>
              <w:spacing w:before="40" w:after="40" w:line="220" w:lineRule="atLeast"/>
              <w:rPr>
                <w:sz w:val="18"/>
                <w:szCs w:val="18"/>
              </w:rPr>
            </w:pPr>
            <w:r w:rsidRPr="00291479">
              <w:rPr>
                <w:sz w:val="18"/>
                <w:szCs w:val="18"/>
              </w:rPr>
              <w:t>Вооруженное ограбление</w:t>
            </w:r>
          </w:p>
        </w:tc>
        <w:tc>
          <w:tcPr>
            <w:tcW w:w="1078" w:type="dxa"/>
            <w:shd w:val="clear" w:color="auto" w:fill="auto"/>
            <w:tcMar>
              <w:left w:w="28" w:type="dxa"/>
              <w:right w:w="28" w:type="dxa"/>
            </w:tcMar>
            <w:vAlign w:val="bottom"/>
          </w:tcPr>
          <w:p w14:paraId="1DE06CDB" w14:textId="77777777" w:rsidR="00CB6587" w:rsidRPr="00291479" w:rsidRDefault="00CB6587" w:rsidP="00291479">
            <w:pPr>
              <w:spacing w:before="40" w:after="40" w:line="220" w:lineRule="atLeast"/>
              <w:jc w:val="right"/>
              <w:rPr>
                <w:sz w:val="18"/>
                <w:szCs w:val="18"/>
              </w:rPr>
            </w:pPr>
            <w:r w:rsidRPr="00291479">
              <w:rPr>
                <w:sz w:val="18"/>
                <w:szCs w:val="18"/>
              </w:rPr>
              <w:t>15</w:t>
            </w:r>
          </w:p>
        </w:tc>
        <w:tc>
          <w:tcPr>
            <w:tcW w:w="1113" w:type="dxa"/>
            <w:shd w:val="clear" w:color="auto" w:fill="auto"/>
            <w:tcMar>
              <w:left w:w="28" w:type="dxa"/>
              <w:right w:w="28" w:type="dxa"/>
            </w:tcMar>
            <w:vAlign w:val="bottom"/>
          </w:tcPr>
          <w:p w14:paraId="45BCD2F1" w14:textId="77777777" w:rsidR="00CB6587" w:rsidRPr="00291479" w:rsidRDefault="00CB6587" w:rsidP="00291479">
            <w:pPr>
              <w:spacing w:before="40" w:after="40" w:line="220" w:lineRule="atLeast"/>
              <w:jc w:val="right"/>
              <w:rPr>
                <w:sz w:val="18"/>
                <w:szCs w:val="18"/>
              </w:rPr>
            </w:pPr>
            <w:r w:rsidRPr="00291479">
              <w:rPr>
                <w:sz w:val="18"/>
                <w:szCs w:val="18"/>
              </w:rPr>
              <w:t>43</w:t>
            </w:r>
          </w:p>
        </w:tc>
      </w:tr>
      <w:tr w:rsidR="00CB6587" w:rsidRPr="00291479" w14:paraId="1F73BCFA" w14:textId="77777777" w:rsidTr="001904FF">
        <w:trPr>
          <w:cantSplit/>
        </w:trPr>
        <w:tc>
          <w:tcPr>
            <w:tcW w:w="5179" w:type="dxa"/>
            <w:tcBorders>
              <w:bottom w:val="single" w:sz="4" w:space="0" w:color="auto"/>
            </w:tcBorders>
            <w:shd w:val="clear" w:color="auto" w:fill="auto"/>
            <w:tcMar>
              <w:left w:w="28" w:type="dxa"/>
              <w:right w:w="28" w:type="dxa"/>
            </w:tcMar>
          </w:tcPr>
          <w:p w14:paraId="17FF9DD0" w14:textId="77777777" w:rsidR="00CB6587" w:rsidRPr="00291479" w:rsidRDefault="00CB6587" w:rsidP="00291479">
            <w:pPr>
              <w:spacing w:before="40" w:after="40" w:line="220" w:lineRule="atLeast"/>
              <w:rPr>
                <w:sz w:val="18"/>
                <w:szCs w:val="18"/>
              </w:rPr>
            </w:pPr>
            <w:r w:rsidRPr="00291479">
              <w:rPr>
                <w:sz w:val="18"/>
                <w:szCs w:val="18"/>
              </w:rPr>
              <w:t>Ограбление</w:t>
            </w:r>
          </w:p>
        </w:tc>
        <w:tc>
          <w:tcPr>
            <w:tcW w:w="1078" w:type="dxa"/>
            <w:tcBorders>
              <w:bottom w:val="single" w:sz="4" w:space="0" w:color="auto"/>
            </w:tcBorders>
            <w:shd w:val="clear" w:color="auto" w:fill="auto"/>
            <w:tcMar>
              <w:left w:w="28" w:type="dxa"/>
              <w:right w:w="28" w:type="dxa"/>
            </w:tcMar>
            <w:vAlign w:val="bottom"/>
          </w:tcPr>
          <w:p w14:paraId="4455E93D" w14:textId="77777777" w:rsidR="00CB6587" w:rsidRPr="00291479" w:rsidRDefault="00CB6587" w:rsidP="00291479">
            <w:pPr>
              <w:spacing w:before="40" w:after="40" w:line="220" w:lineRule="atLeast"/>
              <w:jc w:val="right"/>
              <w:rPr>
                <w:sz w:val="18"/>
                <w:szCs w:val="18"/>
              </w:rPr>
            </w:pPr>
            <w:r w:rsidRPr="00291479">
              <w:rPr>
                <w:sz w:val="18"/>
                <w:szCs w:val="18"/>
              </w:rPr>
              <w:t>367</w:t>
            </w:r>
          </w:p>
        </w:tc>
        <w:tc>
          <w:tcPr>
            <w:tcW w:w="1113" w:type="dxa"/>
            <w:tcBorders>
              <w:bottom w:val="single" w:sz="4" w:space="0" w:color="auto"/>
            </w:tcBorders>
            <w:shd w:val="clear" w:color="auto" w:fill="auto"/>
            <w:tcMar>
              <w:left w:w="28" w:type="dxa"/>
              <w:right w:w="28" w:type="dxa"/>
            </w:tcMar>
            <w:vAlign w:val="bottom"/>
          </w:tcPr>
          <w:p w14:paraId="2EE1973D" w14:textId="77777777" w:rsidR="00CB6587" w:rsidRPr="00291479" w:rsidRDefault="00CB6587" w:rsidP="00291479">
            <w:pPr>
              <w:spacing w:before="40" w:after="40" w:line="220" w:lineRule="atLeast"/>
              <w:jc w:val="right"/>
              <w:rPr>
                <w:sz w:val="18"/>
                <w:szCs w:val="18"/>
              </w:rPr>
            </w:pPr>
            <w:r w:rsidRPr="00291479">
              <w:rPr>
                <w:sz w:val="18"/>
                <w:szCs w:val="18"/>
              </w:rPr>
              <w:t>258</w:t>
            </w:r>
          </w:p>
        </w:tc>
      </w:tr>
      <w:tr w:rsidR="00CB6587" w:rsidRPr="00291479" w14:paraId="5B3CD3B1" w14:textId="77777777" w:rsidTr="001904FF">
        <w:trPr>
          <w:cantSplit/>
        </w:trPr>
        <w:tc>
          <w:tcPr>
            <w:tcW w:w="5179" w:type="dxa"/>
            <w:tcBorders>
              <w:top w:val="single" w:sz="4" w:space="0" w:color="auto"/>
              <w:bottom w:val="single" w:sz="12" w:space="0" w:color="auto"/>
            </w:tcBorders>
            <w:shd w:val="clear" w:color="auto" w:fill="auto"/>
            <w:tcMar>
              <w:left w:w="28" w:type="dxa"/>
              <w:right w:w="28" w:type="dxa"/>
            </w:tcMar>
          </w:tcPr>
          <w:p w14:paraId="3625970A" w14:textId="77777777" w:rsidR="00CB6587" w:rsidRPr="00291479" w:rsidRDefault="00CB6587" w:rsidP="00291479">
            <w:pPr>
              <w:spacing w:before="80" w:after="80" w:line="220" w:lineRule="atLeast"/>
              <w:ind w:left="283"/>
              <w:rPr>
                <w:b/>
                <w:sz w:val="18"/>
                <w:szCs w:val="18"/>
              </w:rPr>
            </w:pPr>
            <w:r w:rsidRPr="00291479">
              <w:rPr>
                <w:b/>
                <w:sz w:val="18"/>
                <w:szCs w:val="18"/>
              </w:rPr>
              <w:t>Всего</w:t>
            </w:r>
          </w:p>
        </w:tc>
        <w:tc>
          <w:tcPr>
            <w:tcW w:w="1078" w:type="dxa"/>
            <w:tcBorders>
              <w:top w:val="single" w:sz="4" w:space="0" w:color="auto"/>
              <w:bottom w:val="single" w:sz="12" w:space="0" w:color="auto"/>
            </w:tcBorders>
            <w:shd w:val="clear" w:color="auto" w:fill="auto"/>
            <w:tcMar>
              <w:left w:w="28" w:type="dxa"/>
              <w:right w:w="28" w:type="dxa"/>
            </w:tcMar>
            <w:vAlign w:val="bottom"/>
          </w:tcPr>
          <w:p w14:paraId="5B203AC4" w14:textId="77777777" w:rsidR="00CB6587" w:rsidRPr="00291479" w:rsidRDefault="00CB6587" w:rsidP="00291479">
            <w:pPr>
              <w:spacing w:before="80" w:after="80" w:line="220" w:lineRule="atLeast"/>
              <w:jc w:val="right"/>
              <w:rPr>
                <w:b/>
                <w:sz w:val="18"/>
                <w:szCs w:val="18"/>
              </w:rPr>
            </w:pPr>
            <w:r w:rsidRPr="00291479">
              <w:rPr>
                <w:b/>
                <w:sz w:val="18"/>
                <w:szCs w:val="18"/>
              </w:rPr>
              <w:t>3 493</w:t>
            </w:r>
          </w:p>
        </w:tc>
        <w:tc>
          <w:tcPr>
            <w:tcW w:w="1113" w:type="dxa"/>
            <w:tcBorders>
              <w:top w:val="single" w:sz="4" w:space="0" w:color="auto"/>
              <w:bottom w:val="single" w:sz="12" w:space="0" w:color="auto"/>
            </w:tcBorders>
            <w:shd w:val="clear" w:color="auto" w:fill="auto"/>
            <w:tcMar>
              <w:left w:w="28" w:type="dxa"/>
              <w:right w:w="28" w:type="dxa"/>
            </w:tcMar>
            <w:vAlign w:val="bottom"/>
          </w:tcPr>
          <w:p w14:paraId="7E7B4CC3" w14:textId="77777777" w:rsidR="00CB6587" w:rsidRPr="00291479" w:rsidRDefault="00CB6587" w:rsidP="00291479">
            <w:pPr>
              <w:spacing w:before="80" w:after="80" w:line="220" w:lineRule="atLeast"/>
              <w:jc w:val="right"/>
              <w:rPr>
                <w:b/>
                <w:sz w:val="18"/>
                <w:szCs w:val="18"/>
              </w:rPr>
            </w:pPr>
            <w:r w:rsidRPr="00291479">
              <w:rPr>
                <w:b/>
                <w:sz w:val="18"/>
                <w:szCs w:val="18"/>
              </w:rPr>
              <w:t>2 885</w:t>
            </w:r>
          </w:p>
        </w:tc>
      </w:tr>
    </w:tbl>
    <w:p w14:paraId="47921B12" w14:textId="11EE173C" w:rsidR="00CB6587" w:rsidRPr="00B65496" w:rsidRDefault="001904FF" w:rsidP="00CB6587">
      <w:pPr>
        <w:pStyle w:val="H1G"/>
      </w:pPr>
      <w:r>
        <w:rPr>
          <w:bCs/>
        </w:rPr>
        <w:tab/>
      </w:r>
      <w:r w:rsidR="00CB6587">
        <w:rPr>
          <w:bCs/>
        </w:rPr>
        <w:t>C.</w:t>
      </w:r>
      <w:r w:rsidR="00CB6587">
        <w:tab/>
      </w:r>
      <w:r w:rsidR="00CB6587">
        <w:rPr>
          <w:bCs/>
        </w:rPr>
        <w:t>Численность заключенных</w:t>
      </w:r>
    </w:p>
    <w:p w14:paraId="4B255F59" w14:textId="2EE76291" w:rsidR="00CB6587" w:rsidRPr="00EC39B9" w:rsidRDefault="00CB6587" w:rsidP="00CB6587">
      <w:pPr>
        <w:pStyle w:val="H23G"/>
      </w:pPr>
      <w:r w:rsidRPr="001904FF">
        <w:rPr>
          <w:b w:val="0"/>
        </w:rPr>
        <w:tab/>
      </w:r>
      <w:r w:rsidRPr="001904FF">
        <w:rPr>
          <w:b w:val="0"/>
        </w:rPr>
        <w:tab/>
        <w:t>Таблица 19.0</w:t>
      </w:r>
      <w:r w:rsidR="001904FF" w:rsidRPr="001904FF">
        <w:rPr>
          <w:b w:val="0"/>
        </w:rPr>
        <w:br/>
      </w:r>
      <w:r>
        <w:t>Численность заключенных за период с 2018 по 2022 год</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CB6587" w:rsidRPr="00C276CD" w14:paraId="090B6765" w14:textId="77777777" w:rsidTr="00C276CD">
        <w:trPr>
          <w:cantSplit/>
          <w:tblHeader/>
        </w:trPr>
        <w:tc>
          <w:tcPr>
            <w:tcW w:w="3685" w:type="dxa"/>
            <w:tcBorders>
              <w:top w:val="single" w:sz="4" w:space="0" w:color="auto"/>
              <w:bottom w:val="single" w:sz="12" w:space="0" w:color="auto"/>
            </w:tcBorders>
            <w:shd w:val="clear" w:color="auto" w:fill="auto"/>
            <w:tcMar>
              <w:left w:w="28" w:type="dxa"/>
              <w:right w:w="28" w:type="dxa"/>
            </w:tcMar>
            <w:vAlign w:val="bottom"/>
          </w:tcPr>
          <w:p w14:paraId="73C7C30E" w14:textId="77777777" w:rsidR="00CB6587" w:rsidRPr="00C276CD" w:rsidRDefault="00CB6587" w:rsidP="00C276CD">
            <w:pPr>
              <w:suppressAutoHyphens w:val="0"/>
              <w:spacing w:before="60" w:after="60" w:line="200" w:lineRule="atLeast"/>
              <w:rPr>
                <w:i/>
                <w:iCs/>
                <w:sz w:val="16"/>
                <w:szCs w:val="16"/>
              </w:rPr>
            </w:pPr>
            <w:r w:rsidRPr="00C276CD">
              <w:rPr>
                <w:i/>
                <w:iCs/>
                <w:sz w:val="16"/>
                <w:szCs w:val="16"/>
              </w:rPr>
              <w:t>Год</w:t>
            </w:r>
          </w:p>
        </w:tc>
        <w:tc>
          <w:tcPr>
            <w:tcW w:w="3685" w:type="dxa"/>
            <w:tcBorders>
              <w:top w:val="single" w:sz="4" w:space="0" w:color="auto"/>
              <w:bottom w:val="single" w:sz="12" w:space="0" w:color="auto"/>
            </w:tcBorders>
            <w:shd w:val="clear" w:color="auto" w:fill="auto"/>
            <w:tcMar>
              <w:left w:w="28" w:type="dxa"/>
              <w:right w:w="28" w:type="dxa"/>
            </w:tcMar>
            <w:vAlign w:val="bottom"/>
          </w:tcPr>
          <w:p w14:paraId="5192D53D" w14:textId="77777777" w:rsidR="00CB6587" w:rsidRPr="00C276CD" w:rsidRDefault="00CB6587" w:rsidP="00C276CD">
            <w:pPr>
              <w:suppressAutoHyphens w:val="0"/>
              <w:spacing w:before="60" w:after="60" w:line="200" w:lineRule="atLeast"/>
              <w:jc w:val="right"/>
              <w:rPr>
                <w:i/>
                <w:iCs/>
                <w:sz w:val="16"/>
                <w:szCs w:val="16"/>
              </w:rPr>
            </w:pPr>
            <w:r w:rsidRPr="00C276CD">
              <w:rPr>
                <w:i/>
                <w:iCs/>
                <w:sz w:val="16"/>
                <w:szCs w:val="16"/>
              </w:rPr>
              <w:t>Численность</w:t>
            </w:r>
          </w:p>
        </w:tc>
      </w:tr>
      <w:tr w:rsidR="00CB6587" w:rsidRPr="00C276CD" w14:paraId="24012D50" w14:textId="77777777" w:rsidTr="00C276CD">
        <w:trPr>
          <w:cantSplit/>
        </w:trPr>
        <w:tc>
          <w:tcPr>
            <w:tcW w:w="3685" w:type="dxa"/>
            <w:tcBorders>
              <w:top w:val="single" w:sz="12" w:space="0" w:color="auto"/>
            </w:tcBorders>
            <w:shd w:val="clear" w:color="auto" w:fill="auto"/>
            <w:tcMar>
              <w:left w:w="28" w:type="dxa"/>
              <w:right w:w="28" w:type="dxa"/>
            </w:tcMar>
          </w:tcPr>
          <w:p w14:paraId="158A4631" w14:textId="77777777" w:rsidR="00CB6587" w:rsidRPr="00C276CD" w:rsidRDefault="00CB6587" w:rsidP="00C276CD">
            <w:pPr>
              <w:suppressAutoHyphens w:val="0"/>
              <w:spacing w:before="40" w:after="40" w:line="220" w:lineRule="atLeast"/>
              <w:rPr>
                <w:sz w:val="18"/>
                <w:szCs w:val="18"/>
              </w:rPr>
            </w:pPr>
            <w:r w:rsidRPr="00C276CD">
              <w:rPr>
                <w:sz w:val="18"/>
                <w:szCs w:val="18"/>
              </w:rPr>
              <w:t>2018</w:t>
            </w:r>
          </w:p>
        </w:tc>
        <w:tc>
          <w:tcPr>
            <w:tcW w:w="3685" w:type="dxa"/>
            <w:tcBorders>
              <w:top w:val="single" w:sz="12" w:space="0" w:color="auto"/>
            </w:tcBorders>
            <w:shd w:val="clear" w:color="auto" w:fill="auto"/>
            <w:tcMar>
              <w:left w:w="28" w:type="dxa"/>
              <w:right w:w="28" w:type="dxa"/>
            </w:tcMar>
            <w:vAlign w:val="bottom"/>
          </w:tcPr>
          <w:p w14:paraId="74B377A0" w14:textId="77777777" w:rsidR="00CB6587" w:rsidRPr="00C276CD" w:rsidRDefault="00CB6587" w:rsidP="00C276CD">
            <w:pPr>
              <w:suppressAutoHyphens w:val="0"/>
              <w:spacing w:before="40" w:after="40" w:line="220" w:lineRule="atLeast"/>
              <w:jc w:val="right"/>
              <w:rPr>
                <w:sz w:val="18"/>
                <w:szCs w:val="18"/>
              </w:rPr>
            </w:pPr>
            <w:r w:rsidRPr="00C276CD">
              <w:rPr>
                <w:sz w:val="18"/>
                <w:szCs w:val="18"/>
              </w:rPr>
              <w:t>3 394</w:t>
            </w:r>
          </w:p>
        </w:tc>
      </w:tr>
      <w:tr w:rsidR="00CB6587" w:rsidRPr="00C276CD" w14:paraId="7F33608B" w14:textId="77777777" w:rsidTr="00C276CD">
        <w:trPr>
          <w:cantSplit/>
        </w:trPr>
        <w:tc>
          <w:tcPr>
            <w:tcW w:w="3685" w:type="dxa"/>
            <w:shd w:val="clear" w:color="auto" w:fill="auto"/>
            <w:tcMar>
              <w:left w:w="28" w:type="dxa"/>
              <w:right w:w="28" w:type="dxa"/>
            </w:tcMar>
          </w:tcPr>
          <w:p w14:paraId="5C341706" w14:textId="77777777" w:rsidR="00CB6587" w:rsidRPr="00C276CD" w:rsidRDefault="00CB6587" w:rsidP="00C276CD">
            <w:pPr>
              <w:suppressAutoHyphens w:val="0"/>
              <w:spacing w:before="40" w:after="40" w:line="220" w:lineRule="atLeast"/>
              <w:rPr>
                <w:sz w:val="18"/>
                <w:szCs w:val="18"/>
              </w:rPr>
            </w:pPr>
            <w:r w:rsidRPr="00C276CD">
              <w:rPr>
                <w:sz w:val="18"/>
                <w:szCs w:val="18"/>
              </w:rPr>
              <w:t>2019</w:t>
            </w:r>
          </w:p>
        </w:tc>
        <w:tc>
          <w:tcPr>
            <w:tcW w:w="3685" w:type="dxa"/>
            <w:shd w:val="clear" w:color="auto" w:fill="auto"/>
            <w:tcMar>
              <w:left w:w="28" w:type="dxa"/>
              <w:right w:w="28" w:type="dxa"/>
            </w:tcMar>
            <w:vAlign w:val="bottom"/>
          </w:tcPr>
          <w:p w14:paraId="55642D86" w14:textId="77777777" w:rsidR="00CB6587" w:rsidRPr="00C276CD" w:rsidRDefault="00CB6587" w:rsidP="00C276CD">
            <w:pPr>
              <w:suppressAutoHyphens w:val="0"/>
              <w:spacing w:before="40" w:after="40" w:line="220" w:lineRule="atLeast"/>
              <w:jc w:val="right"/>
              <w:rPr>
                <w:sz w:val="18"/>
                <w:szCs w:val="18"/>
              </w:rPr>
            </w:pPr>
            <w:r w:rsidRPr="00C276CD">
              <w:rPr>
                <w:sz w:val="18"/>
                <w:szCs w:val="18"/>
              </w:rPr>
              <w:t>3 756</w:t>
            </w:r>
          </w:p>
        </w:tc>
      </w:tr>
      <w:tr w:rsidR="00CB6587" w:rsidRPr="00C276CD" w14:paraId="5E3D2CFF" w14:textId="77777777" w:rsidTr="00C276CD">
        <w:trPr>
          <w:cantSplit/>
        </w:trPr>
        <w:tc>
          <w:tcPr>
            <w:tcW w:w="3685" w:type="dxa"/>
            <w:shd w:val="clear" w:color="auto" w:fill="auto"/>
            <w:tcMar>
              <w:left w:w="28" w:type="dxa"/>
              <w:right w:w="28" w:type="dxa"/>
            </w:tcMar>
          </w:tcPr>
          <w:p w14:paraId="710B9FCA" w14:textId="77777777" w:rsidR="00CB6587" w:rsidRPr="00C276CD" w:rsidRDefault="00CB6587" w:rsidP="00C276CD">
            <w:pPr>
              <w:suppressAutoHyphens w:val="0"/>
              <w:spacing w:before="40" w:after="40" w:line="220" w:lineRule="atLeast"/>
              <w:rPr>
                <w:sz w:val="18"/>
                <w:szCs w:val="18"/>
              </w:rPr>
            </w:pPr>
            <w:r w:rsidRPr="00C276CD">
              <w:rPr>
                <w:sz w:val="18"/>
                <w:szCs w:val="18"/>
              </w:rPr>
              <w:t>2020</w:t>
            </w:r>
          </w:p>
        </w:tc>
        <w:tc>
          <w:tcPr>
            <w:tcW w:w="3685" w:type="dxa"/>
            <w:shd w:val="clear" w:color="auto" w:fill="auto"/>
            <w:tcMar>
              <w:left w:w="28" w:type="dxa"/>
              <w:right w:w="28" w:type="dxa"/>
            </w:tcMar>
            <w:vAlign w:val="bottom"/>
          </w:tcPr>
          <w:p w14:paraId="65FE0CC7" w14:textId="77777777" w:rsidR="00CB6587" w:rsidRPr="00C276CD" w:rsidRDefault="00CB6587" w:rsidP="00C276CD">
            <w:pPr>
              <w:suppressAutoHyphens w:val="0"/>
              <w:spacing w:before="40" w:after="40" w:line="220" w:lineRule="atLeast"/>
              <w:jc w:val="right"/>
              <w:rPr>
                <w:sz w:val="18"/>
                <w:szCs w:val="18"/>
              </w:rPr>
            </w:pPr>
            <w:r w:rsidRPr="00C276CD">
              <w:rPr>
                <w:sz w:val="18"/>
                <w:szCs w:val="18"/>
              </w:rPr>
              <w:t>3 451</w:t>
            </w:r>
          </w:p>
        </w:tc>
      </w:tr>
      <w:tr w:rsidR="00CB6587" w:rsidRPr="00C276CD" w14:paraId="7E691819" w14:textId="77777777" w:rsidTr="00C276CD">
        <w:trPr>
          <w:cantSplit/>
        </w:trPr>
        <w:tc>
          <w:tcPr>
            <w:tcW w:w="3685" w:type="dxa"/>
            <w:shd w:val="clear" w:color="auto" w:fill="auto"/>
            <w:tcMar>
              <w:left w:w="28" w:type="dxa"/>
              <w:right w:w="28" w:type="dxa"/>
            </w:tcMar>
          </w:tcPr>
          <w:p w14:paraId="6BF41265" w14:textId="77777777" w:rsidR="00CB6587" w:rsidRPr="00C276CD" w:rsidRDefault="00CB6587" w:rsidP="00C276CD">
            <w:pPr>
              <w:suppressAutoHyphens w:val="0"/>
              <w:spacing w:before="40" w:after="40" w:line="220" w:lineRule="atLeast"/>
              <w:rPr>
                <w:sz w:val="18"/>
                <w:szCs w:val="18"/>
              </w:rPr>
            </w:pPr>
            <w:r w:rsidRPr="00C276CD">
              <w:rPr>
                <w:sz w:val="18"/>
                <w:szCs w:val="18"/>
              </w:rPr>
              <w:t>2021</w:t>
            </w:r>
          </w:p>
        </w:tc>
        <w:tc>
          <w:tcPr>
            <w:tcW w:w="3685" w:type="dxa"/>
            <w:shd w:val="clear" w:color="auto" w:fill="auto"/>
            <w:tcMar>
              <w:left w:w="28" w:type="dxa"/>
              <w:right w:w="28" w:type="dxa"/>
            </w:tcMar>
            <w:vAlign w:val="bottom"/>
          </w:tcPr>
          <w:p w14:paraId="0D728BC7" w14:textId="77777777" w:rsidR="00CB6587" w:rsidRPr="00C276CD" w:rsidRDefault="00CB6587" w:rsidP="00C276CD">
            <w:pPr>
              <w:suppressAutoHyphens w:val="0"/>
              <w:spacing w:before="40" w:after="40" w:line="220" w:lineRule="atLeast"/>
              <w:jc w:val="right"/>
              <w:rPr>
                <w:sz w:val="18"/>
                <w:szCs w:val="18"/>
              </w:rPr>
            </w:pPr>
            <w:r w:rsidRPr="00C276CD">
              <w:rPr>
                <w:sz w:val="18"/>
                <w:szCs w:val="18"/>
              </w:rPr>
              <w:t>3 832</w:t>
            </w:r>
          </w:p>
        </w:tc>
      </w:tr>
      <w:tr w:rsidR="00CB6587" w:rsidRPr="00C276CD" w14:paraId="573C0FC3" w14:textId="77777777" w:rsidTr="00C276CD">
        <w:trPr>
          <w:cantSplit/>
        </w:trPr>
        <w:tc>
          <w:tcPr>
            <w:tcW w:w="3685" w:type="dxa"/>
            <w:shd w:val="clear" w:color="auto" w:fill="auto"/>
            <w:tcMar>
              <w:left w:w="28" w:type="dxa"/>
              <w:right w:w="28" w:type="dxa"/>
            </w:tcMar>
          </w:tcPr>
          <w:p w14:paraId="20CE69E0" w14:textId="77777777" w:rsidR="00CB6587" w:rsidRPr="00C276CD" w:rsidRDefault="00CB6587" w:rsidP="00C276CD">
            <w:pPr>
              <w:suppressAutoHyphens w:val="0"/>
              <w:spacing w:before="40" w:after="40" w:line="220" w:lineRule="atLeast"/>
              <w:rPr>
                <w:sz w:val="18"/>
                <w:szCs w:val="18"/>
              </w:rPr>
            </w:pPr>
            <w:r w:rsidRPr="00C276CD">
              <w:rPr>
                <w:sz w:val="18"/>
                <w:szCs w:val="18"/>
              </w:rPr>
              <w:t>2022</w:t>
            </w:r>
          </w:p>
        </w:tc>
        <w:tc>
          <w:tcPr>
            <w:tcW w:w="3685" w:type="dxa"/>
            <w:shd w:val="clear" w:color="auto" w:fill="auto"/>
            <w:tcMar>
              <w:left w:w="28" w:type="dxa"/>
              <w:right w:w="28" w:type="dxa"/>
            </w:tcMar>
            <w:vAlign w:val="bottom"/>
          </w:tcPr>
          <w:p w14:paraId="29C07458" w14:textId="77777777" w:rsidR="00CB6587" w:rsidRPr="00C276CD" w:rsidRDefault="00CB6587" w:rsidP="00C276CD">
            <w:pPr>
              <w:suppressAutoHyphens w:val="0"/>
              <w:spacing w:before="40" w:after="40" w:line="220" w:lineRule="atLeast"/>
              <w:jc w:val="right"/>
              <w:rPr>
                <w:sz w:val="18"/>
                <w:szCs w:val="18"/>
              </w:rPr>
            </w:pPr>
            <w:r w:rsidRPr="00C276CD">
              <w:rPr>
                <w:sz w:val="18"/>
                <w:szCs w:val="18"/>
              </w:rPr>
              <w:t>3 359</w:t>
            </w:r>
          </w:p>
        </w:tc>
      </w:tr>
    </w:tbl>
    <w:p w14:paraId="363583BB" w14:textId="77777777" w:rsidR="00CB6587" w:rsidRPr="00A3389B" w:rsidRDefault="00CB6587" w:rsidP="00CB6587">
      <w:pPr>
        <w:pStyle w:val="H1G"/>
      </w:pPr>
      <w:r>
        <w:lastRenderedPageBreak/>
        <w:tab/>
      </w:r>
      <w:r>
        <w:tab/>
      </w:r>
      <w:r>
        <w:rPr>
          <w:bCs/>
        </w:rPr>
        <w:t>Пол</w:t>
      </w:r>
    </w:p>
    <w:p w14:paraId="3E0B793F" w14:textId="47DE498E" w:rsidR="00CB6587" w:rsidRPr="00EC39B9" w:rsidRDefault="00CB6587" w:rsidP="00CB6587">
      <w:pPr>
        <w:pStyle w:val="H23G"/>
      </w:pPr>
      <w:r w:rsidRPr="00C276CD">
        <w:rPr>
          <w:b w:val="0"/>
        </w:rPr>
        <w:tab/>
      </w:r>
      <w:r w:rsidRPr="00C276CD">
        <w:rPr>
          <w:b w:val="0"/>
        </w:rPr>
        <w:tab/>
        <w:t>Таблица 19.1</w:t>
      </w:r>
      <w:r w:rsidR="00C276CD" w:rsidRPr="00C276CD">
        <w:rPr>
          <w:b w:val="0"/>
        </w:rPr>
        <w:br/>
      </w:r>
      <w:r>
        <w:rPr>
          <w:bCs/>
        </w:rPr>
        <w:t>Гендерная статистика за период с 2018 по 2022 год</w:t>
      </w:r>
    </w:p>
    <w:tbl>
      <w:tblPr>
        <w:tblW w:w="7370" w:type="dxa"/>
        <w:tblInd w:w="1134" w:type="dxa"/>
        <w:tblLayout w:type="fixed"/>
        <w:tblCellMar>
          <w:left w:w="0" w:type="dxa"/>
          <w:right w:w="0" w:type="dxa"/>
        </w:tblCellMar>
        <w:tblLook w:val="04A0" w:firstRow="1" w:lastRow="0" w:firstColumn="1" w:lastColumn="0" w:noHBand="0" w:noVBand="1"/>
      </w:tblPr>
      <w:tblGrid>
        <w:gridCol w:w="2546"/>
        <w:gridCol w:w="2556"/>
        <w:gridCol w:w="2268"/>
      </w:tblGrid>
      <w:tr w:rsidR="00CB6587" w:rsidRPr="00C276CD" w14:paraId="0AF5B387" w14:textId="77777777" w:rsidTr="00C276CD">
        <w:trPr>
          <w:cantSplit/>
          <w:tblHeader/>
        </w:trPr>
        <w:tc>
          <w:tcPr>
            <w:tcW w:w="2546" w:type="dxa"/>
            <w:tcBorders>
              <w:top w:val="single" w:sz="4" w:space="0" w:color="auto"/>
              <w:bottom w:val="single" w:sz="12" w:space="0" w:color="auto"/>
            </w:tcBorders>
            <w:shd w:val="clear" w:color="auto" w:fill="auto"/>
            <w:tcMar>
              <w:left w:w="28" w:type="dxa"/>
              <w:right w:w="28" w:type="dxa"/>
            </w:tcMar>
            <w:vAlign w:val="bottom"/>
          </w:tcPr>
          <w:p w14:paraId="59373755" w14:textId="77777777" w:rsidR="00CB6587" w:rsidRPr="00C276CD" w:rsidRDefault="00CB6587" w:rsidP="00C276CD">
            <w:pPr>
              <w:suppressAutoHyphens w:val="0"/>
              <w:spacing w:before="80" w:after="80" w:line="200" w:lineRule="exact"/>
              <w:ind w:left="28"/>
              <w:rPr>
                <w:rFonts w:cs="Times New Roman"/>
                <w:i/>
                <w:sz w:val="16"/>
              </w:rPr>
            </w:pPr>
            <w:r w:rsidRPr="00C276CD">
              <w:rPr>
                <w:rFonts w:cs="Times New Roman"/>
                <w:i/>
                <w:sz w:val="16"/>
              </w:rPr>
              <w:t>Год</w:t>
            </w:r>
          </w:p>
        </w:tc>
        <w:tc>
          <w:tcPr>
            <w:tcW w:w="2556" w:type="dxa"/>
            <w:tcBorders>
              <w:top w:val="single" w:sz="4" w:space="0" w:color="auto"/>
              <w:bottom w:val="single" w:sz="12" w:space="0" w:color="auto"/>
            </w:tcBorders>
            <w:shd w:val="clear" w:color="auto" w:fill="auto"/>
            <w:tcMar>
              <w:left w:w="28" w:type="dxa"/>
              <w:right w:w="28" w:type="dxa"/>
            </w:tcMar>
            <w:vAlign w:val="bottom"/>
          </w:tcPr>
          <w:p w14:paraId="3652A2BA" w14:textId="77777777" w:rsidR="00CB6587" w:rsidRPr="00C276CD" w:rsidRDefault="00CB6587" w:rsidP="00C276CD">
            <w:pPr>
              <w:suppressAutoHyphens w:val="0"/>
              <w:spacing w:before="80" w:after="80" w:line="200" w:lineRule="exact"/>
              <w:ind w:left="28"/>
              <w:jc w:val="right"/>
              <w:rPr>
                <w:rFonts w:cs="Times New Roman"/>
                <w:i/>
                <w:sz w:val="16"/>
              </w:rPr>
            </w:pPr>
            <w:r w:rsidRPr="00C276CD">
              <w:rPr>
                <w:rFonts w:cs="Times New Roman"/>
                <w:i/>
                <w:sz w:val="16"/>
              </w:rPr>
              <w:t>Мужчины</w:t>
            </w:r>
          </w:p>
        </w:tc>
        <w:tc>
          <w:tcPr>
            <w:tcW w:w="2268" w:type="dxa"/>
            <w:tcBorders>
              <w:top w:val="single" w:sz="4" w:space="0" w:color="auto"/>
              <w:bottom w:val="single" w:sz="12" w:space="0" w:color="auto"/>
            </w:tcBorders>
            <w:shd w:val="clear" w:color="auto" w:fill="auto"/>
            <w:tcMar>
              <w:left w:w="28" w:type="dxa"/>
              <w:right w:w="28" w:type="dxa"/>
            </w:tcMar>
            <w:vAlign w:val="bottom"/>
          </w:tcPr>
          <w:p w14:paraId="1B399429" w14:textId="77777777" w:rsidR="00CB6587" w:rsidRPr="00C276CD" w:rsidRDefault="00CB6587" w:rsidP="00C276CD">
            <w:pPr>
              <w:suppressAutoHyphens w:val="0"/>
              <w:spacing w:before="80" w:after="80" w:line="200" w:lineRule="exact"/>
              <w:ind w:left="28"/>
              <w:jc w:val="right"/>
              <w:rPr>
                <w:rFonts w:cs="Times New Roman"/>
                <w:i/>
                <w:sz w:val="16"/>
              </w:rPr>
            </w:pPr>
            <w:r w:rsidRPr="00C276CD">
              <w:rPr>
                <w:rFonts w:cs="Times New Roman"/>
                <w:i/>
                <w:sz w:val="16"/>
              </w:rPr>
              <w:t>Женщины</w:t>
            </w:r>
          </w:p>
        </w:tc>
      </w:tr>
      <w:tr w:rsidR="00CB6587" w:rsidRPr="00C276CD" w14:paraId="08472648" w14:textId="77777777" w:rsidTr="00C276CD">
        <w:trPr>
          <w:cantSplit/>
        </w:trPr>
        <w:tc>
          <w:tcPr>
            <w:tcW w:w="2546" w:type="dxa"/>
            <w:tcBorders>
              <w:top w:val="single" w:sz="12" w:space="0" w:color="auto"/>
            </w:tcBorders>
            <w:shd w:val="clear" w:color="auto" w:fill="auto"/>
            <w:tcMar>
              <w:left w:w="28" w:type="dxa"/>
              <w:right w:w="28" w:type="dxa"/>
            </w:tcMar>
          </w:tcPr>
          <w:p w14:paraId="0EF4F23A" w14:textId="77777777" w:rsidR="00CB6587" w:rsidRPr="00C276CD" w:rsidRDefault="00CB6587" w:rsidP="00C276CD">
            <w:pPr>
              <w:suppressAutoHyphens w:val="0"/>
              <w:spacing w:before="40" w:after="40" w:line="220" w:lineRule="exact"/>
              <w:rPr>
                <w:rFonts w:cs="Times New Roman"/>
                <w:sz w:val="18"/>
              </w:rPr>
            </w:pPr>
            <w:r w:rsidRPr="00C276CD">
              <w:rPr>
                <w:rFonts w:cs="Times New Roman"/>
                <w:sz w:val="18"/>
              </w:rPr>
              <w:t>2018</w:t>
            </w:r>
          </w:p>
        </w:tc>
        <w:tc>
          <w:tcPr>
            <w:tcW w:w="2556" w:type="dxa"/>
            <w:tcBorders>
              <w:top w:val="single" w:sz="12" w:space="0" w:color="auto"/>
            </w:tcBorders>
            <w:shd w:val="clear" w:color="auto" w:fill="auto"/>
            <w:tcMar>
              <w:left w:w="28" w:type="dxa"/>
              <w:right w:w="28" w:type="dxa"/>
            </w:tcMar>
            <w:vAlign w:val="bottom"/>
          </w:tcPr>
          <w:p w14:paraId="65FD46AD" w14:textId="77777777" w:rsidR="00CB6587" w:rsidRPr="00C276CD" w:rsidRDefault="00CB6587" w:rsidP="00C276CD">
            <w:pPr>
              <w:suppressAutoHyphens w:val="0"/>
              <w:spacing w:before="40" w:after="40" w:line="220" w:lineRule="exact"/>
              <w:jc w:val="right"/>
              <w:rPr>
                <w:rFonts w:cs="Times New Roman"/>
                <w:sz w:val="18"/>
              </w:rPr>
            </w:pPr>
            <w:r w:rsidRPr="00C276CD">
              <w:rPr>
                <w:rFonts w:cs="Times New Roman"/>
                <w:sz w:val="18"/>
              </w:rPr>
              <w:t>3 209</w:t>
            </w:r>
          </w:p>
        </w:tc>
        <w:tc>
          <w:tcPr>
            <w:tcW w:w="2268" w:type="dxa"/>
            <w:tcBorders>
              <w:top w:val="single" w:sz="12" w:space="0" w:color="auto"/>
            </w:tcBorders>
            <w:shd w:val="clear" w:color="auto" w:fill="auto"/>
            <w:tcMar>
              <w:left w:w="28" w:type="dxa"/>
              <w:right w:w="28" w:type="dxa"/>
            </w:tcMar>
            <w:vAlign w:val="bottom"/>
          </w:tcPr>
          <w:p w14:paraId="408D501C" w14:textId="77777777" w:rsidR="00CB6587" w:rsidRPr="00C276CD" w:rsidRDefault="00CB6587" w:rsidP="00C276CD">
            <w:pPr>
              <w:suppressAutoHyphens w:val="0"/>
              <w:spacing w:before="40" w:after="40" w:line="220" w:lineRule="exact"/>
              <w:jc w:val="right"/>
              <w:rPr>
                <w:rFonts w:cs="Times New Roman"/>
                <w:sz w:val="18"/>
              </w:rPr>
            </w:pPr>
            <w:r w:rsidRPr="00C276CD">
              <w:rPr>
                <w:rFonts w:cs="Times New Roman"/>
                <w:sz w:val="18"/>
              </w:rPr>
              <w:t>260</w:t>
            </w:r>
          </w:p>
        </w:tc>
      </w:tr>
      <w:tr w:rsidR="00CB6587" w:rsidRPr="00C276CD" w14:paraId="549AA3B3" w14:textId="77777777" w:rsidTr="00C276CD">
        <w:trPr>
          <w:cantSplit/>
        </w:trPr>
        <w:tc>
          <w:tcPr>
            <w:tcW w:w="2546" w:type="dxa"/>
            <w:shd w:val="clear" w:color="auto" w:fill="auto"/>
            <w:tcMar>
              <w:left w:w="28" w:type="dxa"/>
              <w:right w:w="28" w:type="dxa"/>
            </w:tcMar>
          </w:tcPr>
          <w:p w14:paraId="2C943F0C" w14:textId="77777777" w:rsidR="00CB6587" w:rsidRPr="00C276CD" w:rsidRDefault="00CB6587" w:rsidP="00C276CD">
            <w:pPr>
              <w:suppressAutoHyphens w:val="0"/>
              <w:spacing w:before="40" w:after="40" w:line="220" w:lineRule="exact"/>
              <w:rPr>
                <w:rFonts w:cs="Times New Roman"/>
                <w:sz w:val="18"/>
              </w:rPr>
            </w:pPr>
            <w:r w:rsidRPr="00C276CD">
              <w:rPr>
                <w:rFonts w:cs="Times New Roman"/>
                <w:sz w:val="18"/>
              </w:rPr>
              <w:t>2019</w:t>
            </w:r>
          </w:p>
        </w:tc>
        <w:tc>
          <w:tcPr>
            <w:tcW w:w="2556" w:type="dxa"/>
            <w:shd w:val="clear" w:color="auto" w:fill="auto"/>
            <w:tcMar>
              <w:left w:w="28" w:type="dxa"/>
              <w:right w:w="28" w:type="dxa"/>
            </w:tcMar>
            <w:vAlign w:val="bottom"/>
          </w:tcPr>
          <w:p w14:paraId="4E436D40" w14:textId="77777777" w:rsidR="00CB6587" w:rsidRPr="00C276CD" w:rsidRDefault="00CB6587" w:rsidP="00C276CD">
            <w:pPr>
              <w:suppressAutoHyphens w:val="0"/>
              <w:spacing w:before="40" w:after="40" w:line="220" w:lineRule="exact"/>
              <w:jc w:val="right"/>
              <w:rPr>
                <w:rFonts w:cs="Times New Roman"/>
                <w:sz w:val="18"/>
              </w:rPr>
            </w:pPr>
            <w:r w:rsidRPr="00C276CD">
              <w:rPr>
                <w:rFonts w:cs="Times New Roman"/>
                <w:sz w:val="18"/>
              </w:rPr>
              <w:t>3 187</w:t>
            </w:r>
          </w:p>
        </w:tc>
        <w:tc>
          <w:tcPr>
            <w:tcW w:w="2268" w:type="dxa"/>
            <w:shd w:val="clear" w:color="auto" w:fill="auto"/>
            <w:tcMar>
              <w:left w:w="28" w:type="dxa"/>
              <w:right w:w="28" w:type="dxa"/>
            </w:tcMar>
            <w:vAlign w:val="bottom"/>
          </w:tcPr>
          <w:p w14:paraId="0BC30B71" w14:textId="77777777" w:rsidR="00CB6587" w:rsidRPr="00C276CD" w:rsidRDefault="00CB6587" w:rsidP="00C276CD">
            <w:pPr>
              <w:suppressAutoHyphens w:val="0"/>
              <w:spacing w:before="40" w:after="40" w:line="220" w:lineRule="exact"/>
              <w:jc w:val="right"/>
              <w:rPr>
                <w:rFonts w:cs="Times New Roman"/>
                <w:sz w:val="18"/>
              </w:rPr>
            </w:pPr>
            <w:r w:rsidRPr="00C276CD">
              <w:rPr>
                <w:rFonts w:cs="Times New Roman"/>
                <w:sz w:val="18"/>
              </w:rPr>
              <w:t>89</w:t>
            </w:r>
          </w:p>
        </w:tc>
      </w:tr>
      <w:tr w:rsidR="00CB6587" w:rsidRPr="00C276CD" w14:paraId="4627E49D" w14:textId="77777777" w:rsidTr="00C276CD">
        <w:trPr>
          <w:cantSplit/>
        </w:trPr>
        <w:tc>
          <w:tcPr>
            <w:tcW w:w="2546" w:type="dxa"/>
            <w:shd w:val="clear" w:color="auto" w:fill="auto"/>
            <w:tcMar>
              <w:left w:w="28" w:type="dxa"/>
              <w:right w:w="28" w:type="dxa"/>
            </w:tcMar>
          </w:tcPr>
          <w:p w14:paraId="4B86E5F7" w14:textId="77777777" w:rsidR="00CB6587" w:rsidRPr="00C276CD" w:rsidRDefault="00CB6587" w:rsidP="00C276CD">
            <w:pPr>
              <w:suppressAutoHyphens w:val="0"/>
              <w:spacing w:before="40" w:after="40" w:line="220" w:lineRule="exact"/>
              <w:rPr>
                <w:rFonts w:cs="Times New Roman"/>
                <w:sz w:val="18"/>
              </w:rPr>
            </w:pPr>
            <w:r w:rsidRPr="00C276CD">
              <w:rPr>
                <w:rFonts w:cs="Times New Roman"/>
                <w:sz w:val="18"/>
              </w:rPr>
              <w:t>2020</w:t>
            </w:r>
          </w:p>
        </w:tc>
        <w:tc>
          <w:tcPr>
            <w:tcW w:w="2556" w:type="dxa"/>
            <w:shd w:val="clear" w:color="auto" w:fill="auto"/>
            <w:tcMar>
              <w:left w:w="28" w:type="dxa"/>
              <w:right w:w="28" w:type="dxa"/>
            </w:tcMar>
            <w:vAlign w:val="bottom"/>
          </w:tcPr>
          <w:p w14:paraId="113109B4" w14:textId="77777777" w:rsidR="00CB6587" w:rsidRPr="00C276CD" w:rsidRDefault="00CB6587" w:rsidP="00C276CD">
            <w:pPr>
              <w:suppressAutoHyphens w:val="0"/>
              <w:spacing w:before="40" w:after="40" w:line="220" w:lineRule="exact"/>
              <w:jc w:val="right"/>
              <w:rPr>
                <w:rFonts w:cs="Times New Roman"/>
                <w:sz w:val="18"/>
              </w:rPr>
            </w:pPr>
            <w:r w:rsidRPr="00C276CD">
              <w:rPr>
                <w:rFonts w:cs="Times New Roman"/>
                <w:sz w:val="18"/>
              </w:rPr>
              <w:t>3 562</w:t>
            </w:r>
          </w:p>
        </w:tc>
        <w:tc>
          <w:tcPr>
            <w:tcW w:w="2268" w:type="dxa"/>
            <w:shd w:val="clear" w:color="auto" w:fill="auto"/>
            <w:tcMar>
              <w:left w:w="28" w:type="dxa"/>
              <w:right w:w="28" w:type="dxa"/>
            </w:tcMar>
            <w:vAlign w:val="bottom"/>
          </w:tcPr>
          <w:p w14:paraId="214DF11F" w14:textId="77777777" w:rsidR="00CB6587" w:rsidRPr="00C276CD" w:rsidRDefault="00CB6587" w:rsidP="00C276CD">
            <w:pPr>
              <w:suppressAutoHyphens w:val="0"/>
              <w:spacing w:before="40" w:after="40" w:line="220" w:lineRule="exact"/>
              <w:jc w:val="right"/>
              <w:rPr>
                <w:rFonts w:cs="Times New Roman"/>
                <w:sz w:val="18"/>
              </w:rPr>
            </w:pPr>
            <w:r w:rsidRPr="00C276CD">
              <w:rPr>
                <w:rFonts w:cs="Times New Roman"/>
                <w:sz w:val="18"/>
              </w:rPr>
              <w:t>273</w:t>
            </w:r>
          </w:p>
        </w:tc>
      </w:tr>
      <w:tr w:rsidR="00CB6587" w:rsidRPr="00C276CD" w14:paraId="5F094A77" w14:textId="77777777" w:rsidTr="00C276CD">
        <w:trPr>
          <w:cantSplit/>
        </w:trPr>
        <w:tc>
          <w:tcPr>
            <w:tcW w:w="2546" w:type="dxa"/>
            <w:shd w:val="clear" w:color="auto" w:fill="auto"/>
            <w:tcMar>
              <w:left w:w="28" w:type="dxa"/>
              <w:right w:w="28" w:type="dxa"/>
            </w:tcMar>
          </w:tcPr>
          <w:p w14:paraId="037A3747" w14:textId="77777777" w:rsidR="00CB6587" w:rsidRPr="00C276CD" w:rsidRDefault="00CB6587" w:rsidP="00C276CD">
            <w:pPr>
              <w:suppressAutoHyphens w:val="0"/>
              <w:spacing w:before="40" w:after="40" w:line="220" w:lineRule="exact"/>
              <w:rPr>
                <w:rFonts w:cs="Times New Roman"/>
                <w:sz w:val="18"/>
              </w:rPr>
            </w:pPr>
            <w:r w:rsidRPr="00C276CD">
              <w:rPr>
                <w:rFonts w:cs="Times New Roman"/>
                <w:sz w:val="18"/>
              </w:rPr>
              <w:t>2021</w:t>
            </w:r>
          </w:p>
        </w:tc>
        <w:tc>
          <w:tcPr>
            <w:tcW w:w="2556" w:type="dxa"/>
            <w:shd w:val="clear" w:color="auto" w:fill="auto"/>
            <w:tcMar>
              <w:left w:w="28" w:type="dxa"/>
              <w:right w:w="28" w:type="dxa"/>
            </w:tcMar>
            <w:vAlign w:val="bottom"/>
          </w:tcPr>
          <w:p w14:paraId="02A742EA" w14:textId="77777777" w:rsidR="00CB6587" w:rsidRPr="00C276CD" w:rsidRDefault="00CB6587" w:rsidP="00C276CD">
            <w:pPr>
              <w:suppressAutoHyphens w:val="0"/>
              <w:spacing w:before="40" w:after="40" w:line="220" w:lineRule="exact"/>
              <w:jc w:val="right"/>
              <w:rPr>
                <w:rFonts w:cs="Times New Roman"/>
                <w:sz w:val="18"/>
              </w:rPr>
            </w:pPr>
            <w:r w:rsidRPr="00C276CD">
              <w:rPr>
                <w:rFonts w:cs="Times New Roman"/>
                <w:sz w:val="18"/>
              </w:rPr>
              <w:t>3 177</w:t>
            </w:r>
          </w:p>
        </w:tc>
        <w:tc>
          <w:tcPr>
            <w:tcW w:w="2268" w:type="dxa"/>
            <w:shd w:val="clear" w:color="auto" w:fill="auto"/>
            <w:tcMar>
              <w:left w:w="28" w:type="dxa"/>
              <w:right w:w="28" w:type="dxa"/>
            </w:tcMar>
            <w:vAlign w:val="bottom"/>
          </w:tcPr>
          <w:p w14:paraId="65BEAD40" w14:textId="77777777" w:rsidR="00CB6587" w:rsidRPr="00C276CD" w:rsidRDefault="00CB6587" w:rsidP="00C276CD">
            <w:pPr>
              <w:suppressAutoHyphens w:val="0"/>
              <w:spacing w:before="40" w:after="40" w:line="220" w:lineRule="exact"/>
              <w:jc w:val="right"/>
              <w:rPr>
                <w:rFonts w:cs="Times New Roman"/>
                <w:sz w:val="18"/>
              </w:rPr>
            </w:pPr>
            <w:r w:rsidRPr="00C276CD">
              <w:rPr>
                <w:rFonts w:cs="Times New Roman"/>
                <w:sz w:val="18"/>
              </w:rPr>
              <w:t>194</w:t>
            </w:r>
          </w:p>
        </w:tc>
      </w:tr>
      <w:tr w:rsidR="00CB6587" w:rsidRPr="00C276CD" w14:paraId="7FC18692" w14:textId="77777777" w:rsidTr="00C276CD">
        <w:trPr>
          <w:cantSplit/>
        </w:trPr>
        <w:tc>
          <w:tcPr>
            <w:tcW w:w="2546" w:type="dxa"/>
            <w:tcBorders>
              <w:bottom w:val="single" w:sz="12" w:space="0" w:color="auto"/>
            </w:tcBorders>
            <w:shd w:val="clear" w:color="auto" w:fill="auto"/>
            <w:tcMar>
              <w:left w:w="28" w:type="dxa"/>
              <w:right w:w="28" w:type="dxa"/>
            </w:tcMar>
          </w:tcPr>
          <w:p w14:paraId="027A9C63" w14:textId="77777777" w:rsidR="00CB6587" w:rsidRPr="00C276CD" w:rsidRDefault="00CB6587" w:rsidP="00C276CD">
            <w:pPr>
              <w:suppressAutoHyphens w:val="0"/>
              <w:spacing w:before="40" w:after="40" w:line="220" w:lineRule="exact"/>
              <w:rPr>
                <w:rFonts w:cs="Times New Roman"/>
                <w:sz w:val="18"/>
              </w:rPr>
            </w:pPr>
            <w:r w:rsidRPr="00C276CD">
              <w:rPr>
                <w:rFonts w:cs="Times New Roman"/>
                <w:sz w:val="18"/>
              </w:rPr>
              <w:t>2022</w:t>
            </w:r>
          </w:p>
        </w:tc>
        <w:tc>
          <w:tcPr>
            <w:tcW w:w="2556" w:type="dxa"/>
            <w:tcBorders>
              <w:bottom w:val="single" w:sz="12" w:space="0" w:color="auto"/>
            </w:tcBorders>
            <w:shd w:val="clear" w:color="auto" w:fill="auto"/>
            <w:tcMar>
              <w:left w:w="28" w:type="dxa"/>
              <w:right w:w="28" w:type="dxa"/>
            </w:tcMar>
            <w:vAlign w:val="bottom"/>
          </w:tcPr>
          <w:p w14:paraId="34CE3DAF" w14:textId="77777777" w:rsidR="00CB6587" w:rsidRPr="00C276CD" w:rsidRDefault="00CB6587" w:rsidP="00C276CD">
            <w:pPr>
              <w:suppressAutoHyphens w:val="0"/>
              <w:spacing w:before="40" w:after="40" w:line="220" w:lineRule="exact"/>
              <w:jc w:val="right"/>
              <w:rPr>
                <w:rFonts w:cs="Times New Roman"/>
                <w:sz w:val="18"/>
              </w:rPr>
            </w:pPr>
            <w:r w:rsidRPr="00C276CD">
              <w:rPr>
                <w:rFonts w:cs="Times New Roman"/>
                <w:sz w:val="18"/>
              </w:rPr>
              <w:t>3 161</w:t>
            </w:r>
          </w:p>
        </w:tc>
        <w:tc>
          <w:tcPr>
            <w:tcW w:w="2268" w:type="dxa"/>
            <w:tcBorders>
              <w:bottom w:val="single" w:sz="12" w:space="0" w:color="auto"/>
            </w:tcBorders>
            <w:shd w:val="clear" w:color="auto" w:fill="auto"/>
            <w:tcMar>
              <w:left w:w="28" w:type="dxa"/>
              <w:right w:w="28" w:type="dxa"/>
            </w:tcMar>
            <w:vAlign w:val="bottom"/>
          </w:tcPr>
          <w:p w14:paraId="6721337F" w14:textId="77777777" w:rsidR="00CB6587" w:rsidRPr="00C276CD" w:rsidRDefault="00CB6587" w:rsidP="00C276CD">
            <w:pPr>
              <w:suppressAutoHyphens w:val="0"/>
              <w:spacing w:before="40" w:after="40" w:line="220" w:lineRule="exact"/>
              <w:jc w:val="right"/>
              <w:rPr>
                <w:rFonts w:cs="Times New Roman"/>
                <w:sz w:val="18"/>
              </w:rPr>
            </w:pPr>
            <w:r w:rsidRPr="00C276CD">
              <w:rPr>
                <w:rFonts w:cs="Times New Roman"/>
                <w:sz w:val="18"/>
              </w:rPr>
              <w:t>198</w:t>
            </w:r>
          </w:p>
        </w:tc>
      </w:tr>
    </w:tbl>
    <w:p w14:paraId="3E547D69" w14:textId="77777777" w:rsidR="00CB6587" w:rsidRPr="00A3389B" w:rsidRDefault="00CB6587" w:rsidP="00CB6587">
      <w:pPr>
        <w:pStyle w:val="H1G"/>
      </w:pPr>
      <w:r>
        <w:tab/>
      </w:r>
      <w:r>
        <w:tab/>
      </w:r>
      <w:r>
        <w:rPr>
          <w:bCs/>
        </w:rPr>
        <w:t>Возраст</w:t>
      </w:r>
    </w:p>
    <w:p w14:paraId="4A5BEE0D" w14:textId="4C2A9C72" w:rsidR="00CB6587" w:rsidRPr="00EC39B9" w:rsidRDefault="00CB6587" w:rsidP="00CB6587">
      <w:pPr>
        <w:pStyle w:val="H23G"/>
      </w:pPr>
      <w:r w:rsidRPr="00C276CD">
        <w:rPr>
          <w:b w:val="0"/>
        </w:rPr>
        <w:tab/>
      </w:r>
      <w:r w:rsidRPr="00C276CD">
        <w:rPr>
          <w:b w:val="0"/>
        </w:rPr>
        <w:tab/>
        <w:t>Таблица 19.2</w:t>
      </w:r>
      <w:r w:rsidR="00C276CD" w:rsidRPr="00C276CD">
        <w:rPr>
          <w:b w:val="0"/>
        </w:rPr>
        <w:br/>
      </w:r>
      <w:r>
        <w:rPr>
          <w:bCs/>
        </w:rPr>
        <w:t>Число заключенных в разбивке по возрастным группам</w:t>
      </w:r>
      <w:r w:rsidRPr="001E4F76">
        <w:t xml:space="preserve"> </w:t>
      </w:r>
      <w:r>
        <w:t>за период</w:t>
      </w:r>
      <w:r>
        <w:rPr>
          <w:bCs/>
        </w:rPr>
        <w:t xml:space="preserve"> </w:t>
      </w:r>
      <w:r w:rsidR="00C276CD">
        <w:rPr>
          <w:bCs/>
        </w:rPr>
        <w:br/>
      </w:r>
      <w:r>
        <w:rPr>
          <w:bCs/>
        </w:rPr>
        <w:t>с 2018 по 2022 год</w:t>
      </w:r>
    </w:p>
    <w:tbl>
      <w:tblPr>
        <w:tblW w:w="7370" w:type="dxa"/>
        <w:tblInd w:w="1134" w:type="dxa"/>
        <w:tblLayout w:type="fixed"/>
        <w:tblCellMar>
          <w:left w:w="0" w:type="dxa"/>
          <w:right w:w="0" w:type="dxa"/>
        </w:tblCellMar>
        <w:tblLook w:val="04A0" w:firstRow="1" w:lastRow="0" w:firstColumn="1" w:lastColumn="0" w:noHBand="0" w:noVBand="1"/>
      </w:tblPr>
      <w:tblGrid>
        <w:gridCol w:w="2489"/>
        <w:gridCol w:w="2475"/>
        <w:gridCol w:w="2406"/>
      </w:tblGrid>
      <w:tr w:rsidR="00CB6587" w:rsidRPr="00C276CD" w14:paraId="7C88BD30" w14:textId="77777777" w:rsidTr="00C276CD">
        <w:trPr>
          <w:cantSplit/>
          <w:tblHeader/>
        </w:trPr>
        <w:tc>
          <w:tcPr>
            <w:tcW w:w="2489" w:type="dxa"/>
            <w:tcBorders>
              <w:top w:val="single" w:sz="4" w:space="0" w:color="auto"/>
              <w:bottom w:val="single" w:sz="12" w:space="0" w:color="auto"/>
            </w:tcBorders>
            <w:shd w:val="clear" w:color="auto" w:fill="auto"/>
            <w:tcMar>
              <w:left w:w="28" w:type="dxa"/>
              <w:right w:w="28" w:type="dxa"/>
            </w:tcMar>
            <w:vAlign w:val="bottom"/>
          </w:tcPr>
          <w:p w14:paraId="43C83872" w14:textId="77777777" w:rsidR="00CB6587" w:rsidRPr="00C276CD" w:rsidRDefault="00CB6587" w:rsidP="00C276CD">
            <w:pPr>
              <w:suppressAutoHyphens w:val="0"/>
              <w:spacing w:before="80" w:after="80" w:line="200" w:lineRule="exact"/>
              <w:ind w:left="28"/>
              <w:rPr>
                <w:rFonts w:cs="Times New Roman"/>
                <w:bCs/>
                <w:i/>
                <w:sz w:val="16"/>
                <w:szCs w:val="24"/>
              </w:rPr>
            </w:pPr>
            <w:r w:rsidRPr="00C276CD">
              <w:rPr>
                <w:rFonts w:cs="Times New Roman"/>
                <w:i/>
                <w:sz w:val="16"/>
              </w:rPr>
              <w:t>Год</w:t>
            </w:r>
          </w:p>
        </w:tc>
        <w:tc>
          <w:tcPr>
            <w:tcW w:w="2475" w:type="dxa"/>
            <w:tcBorders>
              <w:top w:val="single" w:sz="4" w:space="0" w:color="auto"/>
              <w:bottom w:val="single" w:sz="12" w:space="0" w:color="auto"/>
            </w:tcBorders>
            <w:shd w:val="clear" w:color="auto" w:fill="auto"/>
            <w:tcMar>
              <w:left w:w="28" w:type="dxa"/>
              <w:right w:w="28" w:type="dxa"/>
            </w:tcMar>
            <w:vAlign w:val="bottom"/>
          </w:tcPr>
          <w:p w14:paraId="732A5171" w14:textId="77777777" w:rsidR="00CB6587" w:rsidRPr="00C276CD" w:rsidRDefault="00CB6587" w:rsidP="00C276CD">
            <w:pPr>
              <w:suppressAutoHyphens w:val="0"/>
              <w:spacing w:before="80" w:after="80" w:line="200" w:lineRule="exact"/>
              <w:ind w:left="28"/>
              <w:jc w:val="right"/>
              <w:rPr>
                <w:rFonts w:cs="Times New Roman"/>
                <w:bCs/>
                <w:i/>
                <w:sz w:val="16"/>
                <w:szCs w:val="24"/>
              </w:rPr>
            </w:pPr>
            <w:r w:rsidRPr="00C276CD">
              <w:rPr>
                <w:rFonts w:cs="Times New Roman"/>
                <w:bCs/>
                <w:i/>
                <w:sz w:val="16"/>
              </w:rPr>
              <w:t>Возраст</w:t>
            </w:r>
          </w:p>
        </w:tc>
        <w:tc>
          <w:tcPr>
            <w:tcW w:w="2406" w:type="dxa"/>
            <w:tcBorders>
              <w:top w:val="single" w:sz="4" w:space="0" w:color="auto"/>
              <w:bottom w:val="single" w:sz="12" w:space="0" w:color="auto"/>
            </w:tcBorders>
            <w:shd w:val="clear" w:color="auto" w:fill="auto"/>
            <w:tcMar>
              <w:left w:w="28" w:type="dxa"/>
              <w:right w:w="28" w:type="dxa"/>
            </w:tcMar>
            <w:vAlign w:val="bottom"/>
          </w:tcPr>
          <w:p w14:paraId="398348B3" w14:textId="77777777" w:rsidR="00CB6587" w:rsidRPr="00C276CD" w:rsidRDefault="00CB6587" w:rsidP="00C276CD">
            <w:pPr>
              <w:suppressAutoHyphens w:val="0"/>
              <w:spacing w:before="80" w:after="80" w:line="200" w:lineRule="exact"/>
              <w:ind w:left="28"/>
              <w:jc w:val="right"/>
              <w:rPr>
                <w:rFonts w:cs="Times New Roman"/>
                <w:i/>
                <w:sz w:val="16"/>
                <w:szCs w:val="24"/>
              </w:rPr>
            </w:pPr>
          </w:p>
        </w:tc>
      </w:tr>
      <w:tr w:rsidR="00CB6587" w:rsidRPr="00C276CD" w14:paraId="6272651E" w14:textId="77777777" w:rsidTr="00C276CD">
        <w:trPr>
          <w:cantSplit/>
        </w:trPr>
        <w:tc>
          <w:tcPr>
            <w:tcW w:w="2489" w:type="dxa"/>
            <w:vMerge w:val="restart"/>
            <w:tcBorders>
              <w:top w:val="single" w:sz="12" w:space="0" w:color="auto"/>
            </w:tcBorders>
            <w:shd w:val="clear" w:color="auto" w:fill="auto"/>
            <w:tcMar>
              <w:left w:w="28" w:type="dxa"/>
              <w:right w:w="28" w:type="dxa"/>
            </w:tcMar>
          </w:tcPr>
          <w:p w14:paraId="24CEC330" w14:textId="77777777" w:rsidR="00CB6587" w:rsidRPr="00C276CD" w:rsidRDefault="00CB6587" w:rsidP="00C276CD">
            <w:pPr>
              <w:suppressAutoHyphens w:val="0"/>
              <w:spacing w:before="40" w:after="40" w:line="220" w:lineRule="exact"/>
              <w:rPr>
                <w:rFonts w:cs="Times New Roman"/>
                <w:sz w:val="18"/>
                <w:szCs w:val="24"/>
              </w:rPr>
            </w:pPr>
            <w:r w:rsidRPr="00C276CD">
              <w:rPr>
                <w:rFonts w:cs="Times New Roman"/>
                <w:sz w:val="18"/>
              </w:rPr>
              <w:t>2018</w:t>
            </w:r>
          </w:p>
        </w:tc>
        <w:tc>
          <w:tcPr>
            <w:tcW w:w="2475" w:type="dxa"/>
            <w:tcBorders>
              <w:top w:val="single" w:sz="12" w:space="0" w:color="auto"/>
            </w:tcBorders>
            <w:shd w:val="clear" w:color="auto" w:fill="auto"/>
            <w:tcMar>
              <w:left w:w="28" w:type="dxa"/>
              <w:right w:w="28" w:type="dxa"/>
            </w:tcMar>
            <w:vAlign w:val="bottom"/>
          </w:tcPr>
          <w:p w14:paraId="2B22DFE1"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моложе18 лет</w:t>
            </w:r>
          </w:p>
        </w:tc>
        <w:tc>
          <w:tcPr>
            <w:tcW w:w="2406" w:type="dxa"/>
            <w:tcBorders>
              <w:top w:val="single" w:sz="12" w:space="0" w:color="auto"/>
            </w:tcBorders>
            <w:shd w:val="clear" w:color="auto" w:fill="auto"/>
            <w:tcMar>
              <w:left w:w="28" w:type="dxa"/>
              <w:right w:w="28" w:type="dxa"/>
            </w:tcMar>
            <w:vAlign w:val="bottom"/>
          </w:tcPr>
          <w:p w14:paraId="73F3939A"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345</w:t>
            </w:r>
          </w:p>
        </w:tc>
      </w:tr>
      <w:tr w:rsidR="00CB6587" w:rsidRPr="00C276CD" w14:paraId="7DAC1C70" w14:textId="77777777" w:rsidTr="00C276CD">
        <w:trPr>
          <w:cantSplit/>
        </w:trPr>
        <w:tc>
          <w:tcPr>
            <w:tcW w:w="2489" w:type="dxa"/>
            <w:vMerge/>
            <w:shd w:val="clear" w:color="auto" w:fill="auto"/>
            <w:tcMar>
              <w:left w:w="28" w:type="dxa"/>
              <w:right w:w="28" w:type="dxa"/>
            </w:tcMar>
          </w:tcPr>
          <w:p w14:paraId="599E1892"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21218FBA"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19–24</w:t>
            </w:r>
          </w:p>
        </w:tc>
        <w:tc>
          <w:tcPr>
            <w:tcW w:w="2406" w:type="dxa"/>
            <w:shd w:val="clear" w:color="auto" w:fill="auto"/>
            <w:tcMar>
              <w:left w:w="28" w:type="dxa"/>
              <w:right w:w="28" w:type="dxa"/>
            </w:tcMar>
            <w:vAlign w:val="bottom"/>
          </w:tcPr>
          <w:p w14:paraId="1F93A19F"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797</w:t>
            </w:r>
          </w:p>
        </w:tc>
      </w:tr>
      <w:tr w:rsidR="00CB6587" w:rsidRPr="00C276CD" w14:paraId="18CE7594" w14:textId="77777777" w:rsidTr="00C276CD">
        <w:trPr>
          <w:cantSplit/>
        </w:trPr>
        <w:tc>
          <w:tcPr>
            <w:tcW w:w="2489" w:type="dxa"/>
            <w:vMerge/>
            <w:shd w:val="clear" w:color="auto" w:fill="auto"/>
            <w:tcMar>
              <w:left w:w="28" w:type="dxa"/>
              <w:right w:w="28" w:type="dxa"/>
            </w:tcMar>
          </w:tcPr>
          <w:p w14:paraId="4ECBE00F"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7E5F8486"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25–30</w:t>
            </w:r>
          </w:p>
        </w:tc>
        <w:tc>
          <w:tcPr>
            <w:tcW w:w="2406" w:type="dxa"/>
            <w:shd w:val="clear" w:color="auto" w:fill="auto"/>
            <w:tcMar>
              <w:left w:w="28" w:type="dxa"/>
              <w:right w:w="28" w:type="dxa"/>
            </w:tcMar>
            <w:vAlign w:val="bottom"/>
          </w:tcPr>
          <w:p w14:paraId="316C0A28"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896</w:t>
            </w:r>
          </w:p>
        </w:tc>
      </w:tr>
      <w:tr w:rsidR="00CB6587" w:rsidRPr="00C276CD" w14:paraId="2F4C97A4" w14:textId="77777777" w:rsidTr="00C276CD">
        <w:trPr>
          <w:cantSplit/>
        </w:trPr>
        <w:tc>
          <w:tcPr>
            <w:tcW w:w="2489" w:type="dxa"/>
            <w:vMerge/>
            <w:shd w:val="clear" w:color="auto" w:fill="auto"/>
            <w:tcMar>
              <w:left w:w="28" w:type="dxa"/>
              <w:right w:w="28" w:type="dxa"/>
            </w:tcMar>
          </w:tcPr>
          <w:p w14:paraId="43816876"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56914B76"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31–36</w:t>
            </w:r>
          </w:p>
        </w:tc>
        <w:tc>
          <w:tcPr>
            <w:tcW w:w="2406" w:type="dxa"/>
            <w:shd w:val="clear" w:color="auto" w:fill="auto"/>
            <w:tcMar>
              <w:left w:w="28" w:type="dxa"/>
              <w:right w:w="28" w:type="dxa"/>
            </w:tcMar>
            <w:vAlign w:val="bottom"/>
          </w:tcPr>
          <w:p w14:paraId="1F08CA7B"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611</w:t>
            </w:r>
          </w:p>
        </w:tc>
      </w:tr>
      <w:tr w:rsidR="00CB6587" w:rsidRPr="00C276CD" w14:paraId="33F36F1C" w14:textId="77777777" w:rsidTr="00C276CD">
        <w:trPr>
          <w:cantSplit/>
        </w:trPr>
        <w:tc>
          <w:tcPr>
            <w:tcW w:w="2489" w:type="dxa"/>
            <w:vMerge/>
            <w:shd w:val="clear" w:color="auto" w:fill="auto"/>
            <w:tcMar>
              <w:left w:w="28" w:type="dxa"/>
              <w:right w:w="28" w:type="dxa"/>
            </w:tcMar>
          </w:tcPr>
          <w:p w14:paraId="286248F2"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5D9521A3"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37–42</w:t>
            </w:r>
          </w:p>
        </w:tc>
        <w:tc>
          <w:tcPr>
            <w:tcW w:w="2406" w:type="dxa"/>
            <w:shd w:val="clear" w:color="auto" w:fill="auto"/>
            <w:tcMar>
              <w:left w:w="28" w:type="dxa"/>
              <w:right w:w="28" w:type="dxa"/>
            </w:tcMar>
            <w:vAlign w:val="bottom"/>
          </w:tcPr>
          <w:p w14:paraId="3D384D1F"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376</w:t>
            </w:r>
          </w:p>
        </w:tc>
      </w:tr>
      <w:tr w:rsidR="00CB6587" w:rsidRPr="00C276CD" w14:paraId="6446DDA5" w14:textId="77777777" w:rsidTr="00C276CD">
        <w:trPr>
          <w:cantSplit/>
        </w:trPr>
        <w:tc>
          <w:tcPr>
            <w:tcW w:w="2489" w:type="dxa"/>
            <w:vMerge/>
            <w:shd w:val="clear" w:color="auto" w:fill="auto"/>
            <w:tcMar>
              <w:left w:w="28" w:type="dxa"/>
              <w:right w:w="28" w:type="dxa"/>
            </w:tcMar>
          </w:tcPr>
          <w:p w14:paraId="1CFA5EA4"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4C0D6868"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43–48</w:t>
            </w:r>
          </w:p>
        </w:tc>
        <w:tc>
          <w:tcPr>
            <w:tcW w:w="2406" w:type="dxa"/>
            <w:shd w:val="clear" w:color="auto" w:fill="auto"/>
            <w:tcMar>
              <w:left w:w="28" w:type="dxa"/>
              <w:right w:w="28" w:type="dxa"/>
            </w:tcMar>
            <w:vAlign w:val="bottom"/>
          </w:tcPr>
          <w:p w14:paraId="396B4BC7"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175</w:t>
            </w:r>
          </w:p>
        </w:tc>
      </w:tr>
      <w:tr w:rsidR="00CB6587" w:rsidRPr="00C276CD" w14:paraId="02FD850A" w14:textId="77777777" w:rsidTr="00C276CD">
        <w:trPr>
          <w:cantSplit/>
        </w:trPr>
        <w:tc>
          <w:tcPr>
            <w:tcW w:w="2489" w:type="dxa"/>
            <w:vMerge/>
            <w:shd w:val="clear" w:color="auto" w:fill="auto"/>
            <w:tcMar>
              <w:left w:w="28" w:type="dxa"/>
              <w:right w:w="28" w:type="dxa"/>
            </w:tcMar>
          </w:tcPr>
          <w:p w14:paraId="0DB1E04E"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7BF6D03F"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49–54</w:t>
            </w:r>
          </w:p>
        </w:tc>
        <w:tc>
          <w:tcPr>
            <w:tcW w:w="2406" w:type="dxa"/>
            <w:shd w:val="clear" w:color="auto" w:fill="auto"/>
            <w:tcMar>
              <w:left w:w="28" w:type="dxa"/>
              <w:right w:w="28" w:type="dxa"/>
            </w:tcMar>
            <w:vAlign w:val="bottom"/>
          </w:tcPr>
          <w:p w14:paraId="469FFEC4"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132</w:t>
            </w:r>
          </w:p>
        </w:tc>
      </w:tr>
      <w:tr w:rsidR="00CB6587" w:rsidRPr="00C276CD" w14:paraId="13FC397F" w14:textId="77777777" w:rsidTr="00C276CD">
        <w:trPr>
          <w:cantSplit/>
        </w:trPr>
        <w:tc>
          <w:tcPr>
            <w:tcW w:w="2489" w:type="dxa"/>
            <w:vMerge/>
            <w:shd w:val="clear" w:color="auto" w:fill="auto"/>
            <w:tcMar>
              <w:left w:w="28" w:type="dxa"/>
              <w:right w:w="28" w:type="dxa"/>
            </w:tcMar>
          </w:tcPr>
          <w:p w14:paraId="52E59052"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4BDE82C4"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55+</w:t>
            </w:r>
          </w:p>
        </w:tc>
        <w:tc>
          <w:tcPr>
            <w:tcW w:w="2406" w:type="dxa"/>
            <w:shd w:val="clear" w:color="auto" w:fill="auto"/>
            <w:tcMar>
              <w:left w:w="28" w:type="dxa"/>
              <w:right w:w="28" w:type="dxa"/>
            </w:tcMar>
            <w:vAlign w:val="bottom"/>
          </w:tcPr>
          <w:p w14:paraId="324B760A"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62</w:t>
            </w:r>
          </w:p>
        </w:tc>
      </w:tr>
      <w:tr w:rsidR="00CB6587" w:rsidRPr="00C276CD" w14:paraId="2225FE73" w14:textId="77777777" w:rsidTr="00C276CD">
        <w:trPr>
          <w:cantSplit/>
        </w:trPr>
        <w:tc>
          <w:tcPr>
            <w:tcW w:w="2489" w:type="dxa"/>
            <w:vMerge w:val="restart"/>
            <w:shd w:val="clear" w:color="auto" w:fill="auto"/>
            <w:tcMar>
              <w:left w:w="28" w:type="dxa"/>
              <w:right w:w="28" w:type="dxa"/>
            </w:tcMar>
          </w:tcPr>
          <w:p w14:paraId="4E368B23" w14:textId="77777777" w:rsidR="00CB6587" w:rsidRPr="00C276CD" w:rsidRDefault="00CB6587" w:rsidP="00C276CD">
            <w:pPr>
              <w:suppressAutoHyphens w:val="0"/>
              <w:spacing w:before="40" w:after="40" w:line="220" w:lineRule="exact"/>
              <w:rPr>
                <w:rFonts w:cs="Times New Roman"/>
                <w:sz w:val="18"/>
                <w:szCs w:val="24"/>
              </w:rPr>
            </w:pPr>
            <w:r w:rsidRPr="00C276CD">
              <w:rPr>
                <w:rFonts w:cs="Times New Roman"/>
                <w:sz w:val="18"/>
              </w:rPr>
              <w:t>2019</w:t>
            </w:r>
          </w:p>
        </w:tc>
        <w:tc>
          <w:tcPr>
            <w:tcW w:w="2475" w:type="dxa"/>
            <w:shd w:val="clear" w:color="auto" w:fill="auto"/>
            <w:tcMar>
              <w:left w:w="28" w:type="dxa"/>
              <w:right w:w="28" w:type="dxa"/>
            </w:tcMar>
            <w:vAlign w:val="bottom"/>
          </w:tcPr>
          <w:p w14:paraId="1D849AEE"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моложе18 лет</w:t>
            </w:r>
          </w:p>
        </w:tc>
        <w:tc>
          <w:tcPr>
            <w:tcW w:w="2406" w:type="dxa"/>
            <w:shd w:val="clear" w:color="auto" w:fill="auto"/>
            <w:tcMar>
              <w:left w:w="28" w:type="dxa"/>
              <w:right w:w="28" w:type="dxa"/>
            </w:tcMar>
            <w:vAlign w:val="bottom"/>
          </w:tcPr>
          <w:p w14:paraId="03384E71"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376</w:t>
            </w:r>
          </w:p>
        </w:tc>
      </w:tr>
      <w:tr w:rsidR="00CB6587" w:rsidRPr="00C276CD" w14:paraId="0EC5F880" w14:textId="77777777" w:rsidTr="00C276CD">
        <w:trPr>
          <w:cantSplit/>
        </w:trPr>
        <w:tc>
          <w:tcPr>
            <w:tcW w:w="2489" w:type="dxa"/>
            <w:vMerge/>
            <w:shd w:val="clear" w:color="auto" w:fill="auto"/>
            <w:tcMar>
              <w:left w:w="28" w:type="dxa"/>
              <w:right w:w="28" w:type="dxa"/>
            </w:tcMar>
          </w:tcPr>
          <w:p w14:paraId="269F3A81"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45941E3C"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19–24</w:t>
            </w:r>
          </w:p>
        </w:tc>
        <w:tc>
          <w:tcPr>
            <w:tcW w:w="2406" w:type="dxa"/>
            <w:shd w:val="clear" w:color="auto" w:fill="auto"/>
            <w:tcMar>
              <w:left w:w="28" w:type="dxa"/>
              <w:right w:w="28" w:type="dxa"/>
            </w:tcMar>
            <w:vAlign w:val="bottom"/>
          </w:tcPr>
          <w:p w14:paraId="5E58C68D"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826</w:t>
            </w:r>
          </w:p>
        </w:tc>
      </w:tr>
      <w:tr w:rsidR="00CB6587" w:rsidRPr="00C276CD" w14:paraId="501A52EC" w14:textId="77777777" w:rsidTr="00C276CD">
        <w:trPr>
          <w:cantSplit/>
        </w:trPr>
        <w:tc>
          <w:tcPr>
            <w:tcW w:w="2489" w:type="dxa"/>
            <w:vMerge/>
            <w:shd w:val="clear" w:color="auto" w:fill="auto"/>
            <w:tcMar>
              <w:left w:w="28" w:type="dxa"/>
              <w:right w:w="28" w:type="dxa"/>
            </w:tcMar>
          </w:tcPr>
          <w:p w14:paraId="5BDB01D8"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7BE28FE9"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25–30</w:t>
            </w:r>
          </w:p>
        </w:tc>
        <w:tc>
          <w:tcPr>
            <w:tcW w:w="2406" w:type="dxa"/>
            <w:shd w:val="clear" w:color="auto" w:fill="auto"/>
            <w:tcMar>
              <w:left w:w="28" w:type="dxa"/>
              <w:right w:w="28" w:type="dxa"/>
            </w:tcMar>
            <w:vAlign w:val="bottom"/>
          </w:tcPr>
          <w:p w14:paraId="3DB7D2AF"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977</w:t>
            </w:r>
          </w:p>
        </w:tc>
      </w:tr>
      <w:tr w:rsidR="00CB6587" w:rsidRPr="00C276CD" w14:paraId="53BA7094" w14:textId="77777777" w:rsidTr="00C276CD">
        <w:trPr>
          <w:cantSplit/>
        </w:trPr>
        <w:tc>
          <w:tcPr>
            <w:tcW w:w="2489" w:type="dxa"/>
            <w:vMerge/>
            <w:shd w:val="clear" w:color="auto" w:fill="auto"/>
            <w:tcMar>
              <w:left w:w="28" w:type="dxa"/>
              <w:right w:w="28" w:type="dxa"/>
            </w:tcMar>
          </w:tcPr>
          <w:p w14:paraId="1CEC0F4A"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27133E69"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31–36</w:t>
            </w:r>
          </w:p>
        </w:tc>
        <w:tc>
          <w:tcPr>
            <w:tcW w:w="2406" w:type="dxa"/>
            <w:shd w:val="clear" w:color="auto" w:fill="auto"/>
            <w:tcMar>
              <w:left w:w="28" w:type="dxa"/>
              <w:right w:w="28" w:type="dxa"/>
            </w:tcMar>
            <w:vAlign w:val="bottom"/>
          </w:tcPr>
          <w:p w14:paraId="284E0249"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676</w:t>
            </w:r>
          </w:p>
        </w:tc>
      </w:tr>
      <w:tr w:rsidR="00CB6587" w:rsidRPr="00C276CD" w14:paraId="0A7D4865" w14:textId="77777777" w:rsidTr="00C276CD">
        <w:trPr>
          <w:cantSplit/>
        </w:trPr>
        <w:tc>
          <w:tcPr>
            <w:tcW w:w="2489" w:type="dxa"/>
            <w:vMerge/>
            <w:shd w:val="clear" w:color="auto" w:fill="auto"/>
            <w:tcMar>
              <w:left w:w="28" w:type="dxa"/>
              <w:right w:w="28" w:type="dxa"/>
            </w:tcMar>
          </w:tcPr>
          <w:p w14:paraId="327DB13D"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1B0531FA"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37–42</w:t>
            </w:r>
          </w:p>
        </w:tc>
        <w:tc>
          <w:tcPr>
            <w:tcW w:w="2406" w:type="dxa"/>
            <w:shd w:val="clear" w:color="auto" w:fill="auto"/>
            <w:tcMar>
              <w:left w:w="28" w:type="dxa"/>
              <w:right w:w="28" w:type="dxa"/>
            </w:tcMar>
            <w:vAlign w:val="bottom"/>
          </w:tcPr>
          <w:p w14:paraId="315AFBDE"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413</w:t>
            </w:r>
          </w:p>
        </w:tc>
      </w:tr>
      <w:tr w:rsidR="00CB6587" w:rsidRPr="00C276CD" w14:paraId="7E34BEA6" w14:textId="77777777" w:rsidTr="00C276CD">
        <w:trPr>
          <w:cantSplit/>
        </w:trPr>
        <w:tc>
          <w:tcPr>
            <w:tcW w:w="2489" w:type="dxa"/>
            <w:vMerge/>
            <w:shd w:val="clear" w:color="auto" w:fill="auto"/>
            <w:tcMar>
              <w:left w:w="28" w:type="dxa"/>
              <w:right w:w="28" w:type="dxa"/>
            </w:tcMar>
          </w:tcPr>
          <w:p w14:paraId="034F0EE1"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0AFA8C75"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43–48</w:t>
            </w:r>
          </w:p>
        </w:tc>
        <w:tc>
          <w:tcPr>
            <w:tcW w:w="2406" w:type="dxa"/>
            <w:shd w:val="clear" w:color="auto" w:fill="auto"/>
            <w:tcMar>
              <w:left w:w="28" w:type="dxa"/>
              <w:right w:w="28" w:type="dxa"/>
            </w:tcMar>
            <w:vAlign w:val="bottom"/>
          </w:tcPr>
          <w:p w14:paraId="48EB1941"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225</w:t>
            </w:r>
          </w:p>
        </w:tc>
      </w:tr>
      <w:tr w:rsidR="00CB6587" w:rsidRPr="00C276CD" w14:paraId="6A19E4F5" w14:textId="77777777" w:rsidTr="00C276CD">
        <w:trPr>
          <w:cantSplit/>
        </w:trPr>
        <w:tc>
          <w:tcPr>
            <w:tcW w:w="2489" w:type="dxa"/>
            <w:vMerge/>
            <w:shd w:val="clear" w:color="auto" w:fill="auto"/>
            <w:tcMar>
              <w:left w:w="28" w:type="dxa"/>
              <w:right w:w="28" w:type="dxa"/>
            </w:tcMar>
          </w:tcPr>
          <w:p w14:paraId="4882D460"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5E1A3A45"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49–54</w:t>
            </w:r>
          </w:p>
        </w:tc>
        <w:tc>
          <w:tcPr>
            <w:tcW w:w="2406" w:type="dxa"/>
            <w:shd w:val="clear" w:color="auto" w:fill="auto"/>
            <w:tcMar>
              <w:left w:w="28" w:type="dxa"/>
              <w:right w:w="28" w:type="dxa"/>
            </w:tcMar>
            <w:vAlign w:val="bottom"/>
          </w:tcPr>
          <w:p w14:paraId="2F3A4947"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150</w:t>
            </w:r>
          </w:p>
        </w:tc>
      </w:tr>
      <w:tr w:rsidR="00CB6587" w:rsidRPr="00C276CD" w14:paraId="4B155CB4" w14:textId="77777777" w:rsidTr="00C276CD">
        <w:trPr>
          <w:cantSplit/>
        </w:trPr>
        <w:tc>
          <w:tcPr>
            <w:tcW w:w="2489" w:type="dxa"/>
            <w:vMerge/>
            <w:shd w:val="clear" w:color="auto" w:fill="auto"/>
            <w:tcMar>
              <w:left w:w="28" w:type="dxa"/>
              <w:right w:w="28" w:type="dxa"/>
            </w:tcMar>
          </w:tcPr>
          <w:p w14:paraId="7E7185BC"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64246B5D"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55+</w:t>
            </w:r>
          </w:p>
        </w:tc>
        <w:tc>
          <w:tcPr>
            <w:tcW w:w="2406" w:type="dxa"/>
            <w:shd w:val="clear" w:color="auto" w:fill="auto"/>
            <w:tcMar>
              <w:left w:w="28" w:type="dxa"/>
              <w:right w:w="28" w:type="dxa"/>
            </w:tcMar>
            <w:vAlign w:val="bottom"/>
          </w:tcPr>
          <w:p w14:paraId="6437C88B"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113</w:t>
            </w:r>
          </w:p>
        </w:tc>
      </w:tr>
      <w:tr w:rsidR="00CB6587" w:rsidRPr="00C276CD" w14:paraId="3BA3E746" w14:textId="77777777" w:rsidTr="00C276CD">
        <w:trPr>
          <w:cantSplit/>
        </w:trPr>
        <w:tc>
          <w:tcPr>
            <w:tcW w:w="2489" w:type="dxa"/>
            <w:vMerge w:val="restart"/>
            <w:shd w:val="clear" w:color="auto" w:fill="auto"/>
            <w:tcMar>
              <w:left w:w="28" w:type="dxa"/>
              <w:right w:w="28" w:type="dxa"/>
            </w:tcMar>
          </w:tcPr>
          <w:p w14:paraId="0D9247ED" w14:textId="77777777" w:rsidR="00CB6587" w:rsidRPr="00C276CD" w:rsidRDefault="00CB6587" w:rsidP="00C276CD">
            <w:pPr>
              <w:suppressAutoHyphens w:val="0"/>
              <w:spacing w:before="40" w:after="40" w:line="220" w:lineRule="exact"/>
              <w:rPr>
                <w:rFonts w:cs="Times New Roman"/>
                <w:sz w:val="18"/>
                <w:szCs w:val="24"/>
              </w:rPr>
            </w:pPr>
            <w:r w:rsidRPr="00C276CD">
              <w:rPr>
                <w:rFonts w:cs="Times New Roman"/>
                <w:sz w:val="18"/>
              </w:rPr>
              <w:t>2020</w:t>
            </w:r>
          </w:p>
        </w:tc>
        <w:tc>
          <w:tcPr>
            <w:tcW w:w="2475" w:type="dxa"/>
            <w:shd w:val="clear" w:color="auto" w:fill="auto"/>
            <w:tcMar>
              <w:left w:w="28" w:type="dxa"/>
              <w:right w:w="28" w:type="dxa"/>
            </w:tcMar>
            <w:vAlign w:val="bottom"/>
          </w:tcPr>
          <w:p w14:paraId="3FDDFD1B"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моложе18 лет</w:t>
            </w:r>
          </w:p>
        </w:tc>
        <w:tc>
          <w:tcPr>
            <w:tcW w:w="2406" w:type="dxa"/>
            <w:shd w:val="clear" w:color="auto" w:fill="auto"/>
            <w:tcMar>
              <w:left w:w="28" w:type="dxa"/>
              <w:right w:w="28" w:type="dxa"/>
            </w:tcMar>
            <w:vAlign w:val="bottom"/>
          </w:tcPr>
          <w:p w14:paraId="4243BC84"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340</w:t>
            </w:r>
          </w:p>
        </w:tc>
      </w:tr>
      <w:tr w:rsidR="00CB6587" w:rsidRPr="00C276CD" w14:paraId="2C0CED54" w14:textId="77777777" w:rsidTr="00C276CD">
        <w:trPr>
          <w:cantSplit/>
        </w:trPr>
        <w:tc>
          <w:tcPr>
            <w:tcW w:w="2489" w:type="dxa"/>
            <w:vMerge/>
            <w:shd w:val="clear" w:color="auto" w:fill="auto"/>
            <w:tcMar>
              <w:left w:w="28" w:type="dxa"/>
              <w:right w:w="28" w:type="dxa"/>
            </w:tcMar>
          </w:tcPr>
          <w:p w14:paraId="19EC41AC"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17A023C7"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19–24</w:t>
            </w:r>
          </w:p>
        </w:tc>
        <w:tc>
          <w:tcPr>
            <w:tcW w:w="2406" w:type="dxa"/>
            <w:shd w:val="clear" w:color="auto" w:fill="auto"/>
            <w:tcMar>
              <w:left w:w="28" w:type="dxa"/>
              <w:right w:w="28" w:type="dxa"/>
            </w:tcMar>
            <w:vAlign w:val="bottom"/>
          </w:tcPr>
          <w:p w14:paraId="758936EC"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741</w:t>
            </w:r>
          </w:p>
        </w:tc>
      </w:tr>
      <w:tr w:rsidR="00CB6587" w:rsidRPr="00C276CD" w14:paraId="39C780AF" w14:textId="77777777" w:rsidTr="00C276CD">
        <w:trPr>
          <w:cantSplit/>
        </w:trPr>
        <w:tc>
          <w:tcPr>
            <w:tcW w:w="2489" w:type="dxa"/>
            <w:vMerge/>
            <w:shd w:val="clear" w:color="auto" w:fill="auto"/>
            <w:tcMar>
              <w:left w:w="28" w:type="dxa"/>
              <w:right w:w="28" w:type="dxa"/>
            </w:tcMar>
          </w:tcPr>
          <w:p w14:paraId="06F97115"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2A73E3A2"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25–30</w:t>
            </w:r>
          </w:p>
        </w:tc>
        <w:tc>
          <w:tcPr>
            <w:tcW w:w="2406" w:type="dxa"/>
            <w:shd w:val="clear" w:color="auto" w:fill="auto"/>
            <w:tcMar>
              <w:left w:w="28" w:type="dxa"/>
              <w:right w:w="28" w:type="dxa"/>
            </w:tcMar>
            <w:vAlign w:val="bottom"/>
          </w:tcPr>
          <w:p w14:paraId="3AF08FC0"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894</w:t>
            </w:r>
          </w:p>
        </w:tc>
      </w:tr>
      <w:tr w:rsidR="00CB6587" w:rsidRPr="00C276CD" w14:paraId="2E74ABC9" w14:textId="77777777" w:rsidTr="00C276CD">
        <w:trPr>
          <w:cantSplit/>
        </w:trPr>
        <w:tc>
          <w:tcPr>
            <w:tcW w:w="2489" w:type="dxa"/>
            <w:vMerge/>
            <w:shd w:val="clear" w:color="auto" w:fill="auto"/>
            <w:tcMar>
              <w:left w:w="28" w:type="dxa"/>
              <w:right w:w="28" w:type="dxa"/>
            </w:tcMar>
          </w:tcPr>
          <w:p w14:paraId="35A07B70"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68AC4490"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31–36</w:t>
            </w:r>
          </w:p>
        </w:tc>
        <w:tc>
          <w:tcPr>
            <w:tcW w:w="2406" w:type="dxa"/>
            <w:shd w:val="clear" w:color="auto" w:fill="auto"/>
            <w:tcMar>
              <w:left w:w="28" w:type="dxa"/>
              <w:right w:w="28" w:type="dxa"/>
            </w:tcMar>
            <w:vAlign w:val="bottom"/>
          </w:tcPr>
          <w:p w14:paraId="33CF3017"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637</w:t>
            </w:r>
          </w:p>
        </w:tc>
      </w:tr>
      <w:tr w:rsidR="00CB6587" w:rsidRPr="00C276CD" w14:paraId="2901D3B6" w14:textId="77777777" w:rsidTr="00C276CD">
        <w:trPr>
          <w:cantSplit/>
        </w:trPr>
        <w:tc>
          <w:tcPr>
            <w:tcW w:w="2489" w:type="dxa"/>
            <w:vMerge/>
            <w:shd w:val="clear" w:color="auto" w:fill="auto"/>
            <w:tcMar>
              <w:left w:w="28" w:type="dxa"/>
              <w:right w:w="28" w:type="dxa"/>
            </w:tcMar>
          </w:tcPr>
          <w:p w14:paraId="4CEF1828"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0B7EA414"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37–42</w:t>
            </w:r>
          </w:p>
        </w:tc>
        <w:tc>
          <w:tcPr>
            <w:tcW w:w="2406" w:type="dxa"/>
            <w:shd w:val="clear" w:color="auto" w:fill="auto"/>
            <w:tcMar>
              <w:left w:w="28" w:type="dxa"/>
              <w:right w:w="28" w:type="dxa"/>
            </w:tcMar>
            <w:vAlign w:val="bottom"/>
          </w:tcPr>
          <w:p w14:paraId="14695C2D"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391</w:t>
            </w:r>
          </w:p>
        </w:tc>
      </w:tr>
      <w:tr w:rsidR="00CB6587" w:rsidRPr="00C276CD" w14:paraId="4828BA25" w14:textId="77777777" w:rsidTr="00C276CD">
        <w:trPr>
          <w:cantSplit/>
        </w:trPr>
        <w:tc>
          <w:tcPr>
            <w:tcW w:w="2489" w:type="dxa"/>
            <w:vMerge/>
            <w:shd w:val="clear" w:color="auto" w:fill="auto"/>
            <w:tcMar>
              <w:left w:w="28" w:type="dxa"/>
              <w:right w:w="28" w:type="dxa"/>
            </w:tcMar>
          </w:tcPr>
          <w:p w14:paraId="4623AAC8"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615BA74D"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43–48</w:t>
            </w:r>
          </w:p>
        </w:tc>
        <w:tc>
          <w:tcPr>
            <w:tcW w:w="2406" w:type="dxa"/>
            <w:shd w:val="clear" w:color="auto" w:fill="auto"/>
            <w:tcMar>
              <w:left w:w="28" w:type="dxa"/>
              <w:right w:w="28" w:type="dxa"/>
            </w:tcMar>
            <w:vAlign w:val="bottom"/>
          </w:tcPr>
          <w:p w14:paraId="142E1D5A"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212</w:t>
            </w:r>
          </w:p>
        </w:tc>
      </w:tr>
      <w:tr w:rsidR="00CB6587" w:rsidRPr="00C276CD" w14:paraId="1DBF1F6B" w14:textId="77777777" w:rsidTr="00C276CD">
        <w:trPr>
          <w:cantSplit/>
        </w:trPr>
        <w:tc>
          <w:tcPr>
            <w:tcW w:w="2489" w:type="dxa"/>
            <w:vMerge/>
            <w:shd w:val="clear" w:color="auto" w:fill="auto"/>
            <w:tcMar>
              <w:left w:w="28" w:type="dxa"/>
              <w:right w:w="28" w:type="dxa"/>
            </w:tcMar>
          </w:tcPr>
          <w:p w14:paraId="5D79FCF9"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2BEACD00"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49–54</w:t>
            </w:r>
          </w:p>
        </w:tc>
        <w:tc>
          <w:tcPr>
            <w:tcW w:w="2406" w:type="dxa"/>
            <w:shd w:val="clear" w:color="auto" w:fill="auto"/>
            <w:tcMar>
              <w:left w:w="28" w:type="dxa"/>
              <w:right w:w="28" w:type="dxa"/>
            </w:tcMar>
            <w:vAlign w:val="bottom"/>
          </w:tcPr>
          <w:p w14:paraId="69C74C18"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127</w:t>
            </w:r>
          </w:p>
        </w:tc>
      </w:tr>
      <w:tr w:rsidR="00CB6587" w:rsidRPr="00C276CD" w14:paraId="1CE80478" w14:textId="77777777" w:rsidTr="00C276CD">
        <w:trPr>
          <w:cantSplit/>
        </w:trPr>
        <w:tc>
          <w:tcPr>
            <w:tcW w:w="2489" w:type="dxa"/>
            <w:vMerge/>
            <w:shd w:val="clear" w:color="auto" w:fill="auto"/>
            <w:tcMar>
              <w:left w:w="28" w:type="dxa"/>
              <w:right w:w="28" w:type="dxa"/>
            </w:tcMar>
          </w:tcPr>
          <w:p w14:paraId="48251886"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522A9F8D"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55+</w:t>
            </w:r>
          </w:p>
        </w:tc>
        <w:tc>
          <w:tcPr>
            <w:tcW w:w="2406" w:type="dxa"/>
            <w:shd w:val="clear" w:color="auto" w:fill="auto"/>
            <w:tcMar>
              <w:left w:w="28" w:type="dxa"/>
              <w:right w:w="28" w:type="dxa"/>
            </w:tcMar>
            <w:vAlign w:val="bottom"/>
          </w:tcPr>
          <w:p w14:paraId="4837BA04"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109</w:t>
            </w:r>
          </w:p>
        </w:tc>
      </w:tr>
      <w:tr w:rsidR="00CB6587" w:rsidRPr="00C276CD" w14:paraId="21D88CDF" w14:textId="77777777" w:rsidTr="00C276CD">
        <w:trPr>
          <w:cantSplit/>
        </w:trPr>
        <w:tc>
          <w:tcPr>
            <w:tcW w:w="2489" w:type="dxa"/>
            <w:vMerge w:val="restart"/>
            <w:shd w:val="clear" w:color="auto" w:fill="auto"/>
            <w:tcMar>
              <w:left w:w="28" w:type="dxa"/>
              <w:right w:w="28" w:type="dxa"/>
            </w:tcMar>
          </w:tcPr>
          <w:p w14:paraId="0C004158" w14:textId="77777777" w:rsidR="00CB6587" w:rsidRPr="00C276CD" w:rsidRDefault="00CB6587" w:rsidP="00C276CD">
            <w:pPr>
              <w:suppressAutoHyphens w:val="0"/>
              <w:spacing w:before="40" w:after="40" w:line="220" w:lineRule="exact"/>
              <w:rPr>
                <w:rFonts w:cs="Times New Roman"/>
                <w:sz w:val="18"/>
                <w:szCs w:val="24"/>
              </w:rPr>
            </w:pPr>
            <w:r w:rsidRPr="00C276CD">
              <w:rPr>
                <w:rFonts w:cs="Times New Roman"/>
                <w:sz w:val="18"/>
              </w:rPr>
              <w:t>2021</w:t>
            </w:r>
          </w:p>
        </w:tc>
        <w:tc>
          <w:tcPr>
            <w:tcW w:w="2475" w:type="dxa"/>
            <w:shd w:val="clear" w:color="auto" w:fill="auto"/>
            <w:tcMar>
              <w:left w:w="28" w:type="dxa"/>
              <w:right w:w="28" w:type="dxa"/>
            </w:tcMar>
            <w:vAlign w:val="bottom"/>
          </w:tcPr>
          <w:p w14:paraId="00D786F8"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моложе18 лет</w:t>
            </w:r>
          </w:p>
        </w:tc>
        <w:tc>
          <w:tcPr>
            <w:tcW w:w="2406" w:type="dxa"/>
            <w:shd w:val="clear" w:color="auto" w:fill="auto"/>
            <w:tcMar>
              <w:left w:w="28" w:type="dxa"/>
              <w:right w:w="28" w:type="dxa"/>
            </w:tcMar>
            <w:vAlign w:val="bottom"/>
          </w:tcPr>
          <w:p w14:paraId="67617BD5"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372</w:t>
            </w:r>
          </w:p>
        </w:tc>
      </w:tr>
      <w:tr w:rsidR="00CB6587" w:rsidRPr="00C276CD" w14:paraId="391E6FD7" w14:textId="77777777" w:rsidTr="00C276CD">
        <w:trPr>
          <w:cantSplit/>
        </w:trPr>
        <w:tc>
          <w:tcPr>
            <w:tcW w:w="2489" w:type="dxa"/>
            <w:vMerge/>
            <w:shd w:val="clear" w:color="auto" w:fill="auto"/>
            <w:tcMar>
              <w:left w:w="28" w:type="dxa"/>
              <w:right w:w="28" w:type="dxa"/>
            </w:tcMar>
          </w:tcPr>
          <w:p w14:paraId="0BA11AEF"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3E930716"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19–24</w:t>
            </w:r>
          </w:p>
        </w:tc>
        <w:tc>
          <w:tcPr>
            <w:tcW w:w="2406" w:type="dxa"/>
            <w:shd w:val="clear" w:color="auto" w:fill="auto"/>
            <w:tcMar>
              <w:left w:w="28" w:type="dxa"/>
              <w:right w:w="28" w:type="dxa"/>
            </w:tcMar>
            <w:vAlign w:val="bottom"/>
          </w:tcPr>
          <w:p w14:paraId="29839CAD"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820</w:t>
            </w:r>
          </w:p>
        </w:tc>
      </w:tr>
      <w:tr w:rsidR="00CB6587" w:rsidRPr="00C276CD" w14:paraId="3474C85D" w14:textId="77777777" w:rsidTr="00C276CD">
        <w:trPr>
          <w:cantSplit/>
        </w:trPr>
        <w:tc>
          <w:tcPr>
            <w:tcW w:w="2489" w:type="dxa"/>
            <w:vMerge/>
            <w:shd w:val="clear" w:color="auto" w:fill="auto"/>
            <w:tcMar>
              <w:left w:w="28" w:type="dxa"/>
              <w:right w:w="28" w:type="dxa"/>
            </w:tcMar>
          </w:tcPr>
          <w:p w14:paraId="5FB56086"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4C44D137"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25–30</w:t>
            </w:r>
          </w:p>
        </w:tc>
        <w:tc>
          <w:tcPr>
            <w:tcW w:w="2406" w:type="dxa"/>
            <w:shd w:val="clear" w:color="auto" w:fill="auto"/>
            <w:tcMar>
              <w:left w:w="28" w:type="dxa"/>
              <w:right w:w="28" w:type="dxa"/>
            </w:tcMar>
            <w:vAlign w:val="bottom"/>
          </w:tcPr>
          <w:p w14:paraId="071B1156"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960</w:t>
            </w:r>
          </w:p>
        </w:tc>
      </w:tr>
      <w:tr w:rsidR="00CB6587" w:rsidRPr="00C276CD" w14:paraId="1C5E28AB" w14:textId="77777777" w:rsidTr="00C276CD">
        <w:trPr>
          <w:cantSplit/>
        </w:trPr>
        <w:tc>
          <w:tcPr>
            <w:tcW w:w="2489" w:type="dxa"/>
            <w:vMerge/>
            <w:shd w:val="clear" w:color="auto" w:fill="auto"/>
            <w:tcMar>
              <w:left w:w="28" w:type="dxa"/>
              <w:right w:w="28" w:type="dxa"/>
            </w:tcMar>
          </w:tcPr>
          <w:p w14:paraId="7F37737E"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0D56B591"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31–36</w:t>
            </w:r>
          </w:p>
        </w:tc>
        <w:tc>
          <w:tcPr>
            <w:tcW w:w="2406" w:type="dxa"/>
            <w:shd w:val="clear" w:color="auto" w:fill="auto"/>
            <w:tcMar>
              <w:left w:w="28" w:type="dxa"/>
              <w:right w:w="28" w:type="dxa"/>
            </w:tcMar>
            <w:vAlign w:val="bottom"/>
          </w:tcPr>
          <w:p w14:paraId="52803AD7"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682</w:t>
            </w:r>
          </w:p>
        </w:tc>
      </w:tr>
      <w:tr w:rsidR="00CB6587" w:rsidRPr="00C276CD" w14:paraId="727B0583" w14:textId="77777777" w:rsidTr="00C276CD">
        <w:trPr>
          <w:cantSplit/>
        </w:trPr>
        <w:tc>
          <w:tcPr>
            <w:tcW w:w="2489" w:type="dxa"/>
            <w:vMerge/>
            <w:shd w:val="clear" w:color="auto" w:fill="auto"/>
            <w:tcMar>
              <w:left w:w="28" w:type="dxa"/>
              <w:right w:w="28" w:type="dxa"/>
            </w:tcMar>
          </w:tcPr>
          <w:p w14:paraId="634AE470"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4B2A7EFE"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37–42</w:t>
            </w:r>
          </w:p>
        </w:tc>
        <w:tc>
          <w:tcPr>
            <w:tcW w:w="2406" w:type="dxa"/>
            <w:shd w:val="clear" w:color="auto" w:fill="auto"/>
            <w:tcMar>
              <w:left w:w="28" w:type="dxa"/>
              <w:right w:w="28" w:type="dxa"/>
            </w:tcMar>
            <w:vAlign w:val="bottom"/>
          </w:tcPr>
          <w:p w14:paraId="3856BC1A"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482</w:t>
            </w:r>
          </w:p>
        </w:tc>
      </w:tr>
      <w:tr w:rsidR="00CB6587" w:rsidRPr="00C276CD" w14:paraId="6DDB66A4" w14:textId="77777777" w:rsidTr="00C276CD">
        <w:trPr>
          <w:cantSplit/>
        </w:trPr>
        <w:tc>
          <w:tcPr>
            <w:tcW w:w="2489" w:type="dxa"/>
            <w:vMerge/>
            <w:shd w:val="clear" w:color="auto" w:fill="auto"/>
            <w:tcMar>
              <w:left w:w="28" w:type="dxa"/>
              <w:right w:w="28" w:type="dxa"/>
            </w:tcMar>
          </w:tcPr>
          <w:p w14:paraId="748F6B26"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3D0E74AF"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43–48</w:t>
            </w:r>
          </w:p>
        </w:tc>
        <w:tc>
          <w:tcPr>
            <w:tcW w:w="2406" w:type="dxa"/>
            <w:shd w:val="clear" w:color="auto" w:fill="auto"/>
            <w:tcMar>
              <w:left w:w="28" w:type="dxa"/>
              <w:right w:w="28" w:type="dxa"/>
            </w:tcMar>
            <w:vAlign w:val="bottom"/>
          </w:tcPr>
          <w:p w14:paraId="6E9F3C5B"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222</w:t>
            </w:r>
          </w:p>
        </w:tc>
      </w:tr>
      <w:tr w:rsidR="00CB6587" w:rsidRPr="00C276CD" w14:paraId="6023C3DA" w14:textId="77777777" w:rsidTr="00C276CD">
        <w:trPr>
          <w:cantSplit/>
        </w:trPr>
        <w:tc>
          <w:tcPr>
            <w:tcW w:w="2489" w:type="dxa"/>
            <w:vMerge/>
            <w:shd w:val="clear" w:color="auto" w:fill="auto"/>
            <w:tcMar>
              <w:left w:w="28" w:type="dxa"/>
              <w:right w:w="28" w:type="dxa"/>
            </w:tcMar>
          </w:tcPr>
          <w:p w14:paraId="14FD9DE3"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609ECE20"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49–54</w:t>
            </w:r>
          </w:p>
        </w:tc>
        <w:tc>
          <w:tcPr>
            <w:tcW w:w="2406" w:type="dxa"/>
            <w:shd w:val="clear" w:color="auto" w:fill="auto"/>
            <w:tcMar>
              <w:left w:w="28" w:type="dxa"/>
              <w:right w:w="28" w:type="dxa"/>
            </w:tcMar>
            <w:vAlign w:val="bottom"/>
          </w:tcPr>
          <w:p w14:paraId="47569876"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162</w:t>
            </w:r>
          </w:p>
        </w:tc>
      </w:tr>
      <w:tr w:rsidR="00CB6587" w:rsidRPr="00C276CD" w14:paraId="7F90CAF6" w14:textId="77777777" w:rsidTr="00C276CD">
        <w:trPr>
          <w:cantSplit/>
        </w:trPr>
        <w:tc>
          <w:tcPr>
            <w:tcW w:w="2489" w:type="dxa"/>
            <w:vMerge/>
            <w:shd w:val="clear" w:color="auto" w:fill="auto"/>
            <w:tcMar>
              <w:left w:w="28" w:type="dxa"/>
              <w:right w:w="28" w:type="dxa"/>
            </w:tcMar>
          </w:tcPr>
          <w:p w14:paraId="571D6BFE"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1EC4DB66"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55+</w:t>
            </w:r>
          </w:p>
        </w:tc>
        <w:tc>
          <w:tcPr>
            <w:tcW w:w="2406" w:type="dxa"/>
            <w:shd w:val="clear" w:color="auto" w:fill="auto"/>
            <w:tcMar>
              <w:left w:w="28" w:type="dxa"/>
              <w:right w:w="28" w:type="dxa"/>
            </w:tcMar>
            <w:vAlign w:val="bottom"/>
          </w:tcPr>
          <w:p w14:paraId="01218FA8"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152</w:t>
            </w:r>
          </w:p>
        </w:tc>
      </w:tr>
      <w:tr w:rsidR="00CB6587" w:rsidRPr="00C276CD" w14:paraId="4EA8F4CC" w14:textId="77777777" w:rsidTr="00C276CD">
        <w:trPr>
          <w:cantSplit/>
        </w:trPr>
        <w:tc>
          <w:tcPr>
            <w:tcW w:w="2489" w:type="dxa"/>
            <w:vMerge w:val="restart"/>
            <w:shd w:val="clear" w:color="auto" w:fill="auto"/>
            <w:tcMar>
              <w:left w:w="28" w:type="dxa"/>
              <w:right w:w="28" w:type="dxa"/>
            </w:tcMar>
          </w:tcPr>
          <w:p w14:paraId="70C742A4" w14:textId="77777777" w:rsidR="00CB6587" w:rsidRPr="00C276CD" w:rsidRDefault="00CB6587" w:rsidP="00C276CD">
            <w:pPr>
              <w:suppressAutoHyphens w:val="0"/>
              <w:spacing w:before="40" w:after="40" w:line="220" w:lineRule="exact"/>
              <w:rPr>
                <w:rFonts w:cs="Times New Roman"/>
                <w:sz w:val="18"/>
                <w:szCs w:val="24"/>
              </w:rPr>
            </w:pPr>
            <w:r w:rsidRPr="00C276CD">
              <w:rPr>
                <w:rFonts w:cs="Times New Roman"/>
                <w:sz w:val="18"/>
              </w:rPr>
              <w:t>2022</w:t>
            </w:r>
          </w:p>
        </w:tc>
        <w:tc>
          <w:tcPr>
            <w:tcW w:w="2475" w:type="dxa"/>
            <w:shd w:val="clear" w:color="auto" w:fill="auto"/>
            <w:tcMar>
              <w:left w:w="28" w:type="dxa"/>
              <w:right w:w="28" w:type="dxa"/>
            </w:tcMar>
            <w:vAlign w:val="bottom"/>
          </w:tcPr>
          <w:p w14:paraId="27547BF3"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моложе18 лет</w:t>
            </w:r>
          </w:p>
        </w:tc>
        <w:tc>
          <w:tcPr>
            <w:tcW w:w="2406" w:type="dxa"/>
            <w:shd w:val="clear" w:color="auto" w:fill="auto"/>
            <w:tcMar>
              <w:left w:w="28" w:type="dxa"/>
              <w:right w:w="28" w:type="dxa"/>
            </w:tcMar>
            <w:vAlign w:val="bottom"/>
          </w:tcPr>
          <w:p w14:paraId="6F23E22E"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301</w:t>
            </w:r>
          </w:p>
        </w:tc>
      </w:tr>
      <w:tr w:rsidR="00CB6587" w:rsidRPr="00C276CD" w14:paraId="1A4AFF00" w14:textId="77777777" w:rsidTr="00C276CD">
        <w:trPr>
          <w:cantSplit/>
        </w:trPr>
        <w:tc>
          <w:tcPr>
            <w:tcW w:w="2489" w:type="dxa"/>
            <w:vMerge/>
            <w:shd w:val="clear" w:color="auto" w:fill="auto"/>
            <w:tcMar>
              <w:left w:w="28" w:type="dxa"/>
              <w:right w:w="28" w:type="dxa"/>
            </w:tcMar>
          </w:tcPr>
          <w:p w14:paraId="42C41A24"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782B9D5C"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19–24</w:t>
            </w:r>
          </w:p>
        </w:tc>
        <w:tc>
          <w:tcPr>
            <w:tcW w:w="2406" w:type="dxa"/>
            <w:shd w:val="clear" w:color="auto" w:fill="auto"/>
            <w:tcMar>
              <w:left w:w="28" w:type="dxa"/>
              <w:right w:w="28" w:type="dxa"/>
            </w:tcMar>
            <w:vAlign w:val="bottom"/>
          </w:tcPr>
          <w:p w14:paraId="3C40BACC"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803</w:t>
            </w:r>
          </w:p>
        </w:tc>
      </w:tr>
      <w:tr w:rsidR="00CB6587" w:rsidRPr="00C276CD" w14:paraId="20662E41" w14:textId="77777777" w:rsidTr="00C276CD">
        <w:trPr>
          <w:cantSplit/>
        </w:trPr>
        <w:tc>
          <w:tcPr>
            <w:tcW w:w="2489" w:type="dxa"/>
            <w:vMerge/>
            <w:shd w:val="clear" w:color="auto" w:fill="auto"/>
            <w:tcMar>
              <w:left w:w="28" w:type="dxa"/>
              <w:right w:w="28" w:type="dxa"/>
            </w:tcMar>
          </w:tcPr>
          <w:p w14:paraId="4A256323"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17592224"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25–30</w:t>
            </w:r>
          </w:p>
        </w:tc>
        <w:tc>
          <w:tcPr>
            <w:tcW w:w="2406" w:type="dxa"/>
            <w:shd w:val="clear" w:color="auto" w:fill="auto"/>
            <w:tcMar>
              <w:left w:w="28" w:type="dxa"/>
              <w:right w:w="28" w:type="dxa"/>
            </w:tcMar>
            <w:vAlign w:val="bottom"/>
          </w:tcPr>
          <w:p w14:paraId="517F6C2F"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820</w:t>
            </w:r>
          </w:p>
        </w:tc>
      </w:tr>
      <w:tr w:rsidR="00CB6587" w:rsidRPr="00C276CD" w14:paraId="49091391" w14:textId="77777777" w:rsidTr="00C276CD">
        <w:trPr>
          <w:cantSplit/>
        </w:trPr>
        <w:tc>
          <w:tcPr>
            <w:tcW w:w="2489" w:type="dxa"/>
            <w:vMerge/>
            <w:shd w:val="clear" w:color="auto" w:fill="auto"/>
            <w:tcMar>
              <w:left w:w="28" w:type="dxa"/>
              <w:right w:w="28" w:type="dxa"/>
            </w:tcMar>
          </w:tcPr>
          <w:p w14:paraId="0B092BAA"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79DCC723"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31–36</w:t>
            </w:r>
          </w:p>
        </w:tc>
        <w:tc>
          <w:tcPr>
            <w:tcW w:w="2406" w:type="dxa"/>
            <w:shd w:val="clear" w:color="auto" w:fill="auto"/>
            <w:tcMar>
              <w:left w:w="28" w:type="dxa"/>
              <w:right w:w="28" w:type="dxa"/>
            </w:tcMar>
            <w:vAlign w:val="bottom"/>
          </w:tcPr>
          <w:p w14:paraId="25D07444"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650</w:t>
            </w:r>
          </w:p>
        </w:tc>
      </w:tr>
      <w:tr w:rsidR="00CB6587" w:rsidRPr="00C276CD" w14:paraId="3F413E36" w14:textId="77777777" w:rsidTr="00C276CD">
        <w:trPr>
          <w:cantSplit/>
        </w:trPr>
        <w:tc>
          <w:tcPr>
            <w:tcW w:w="2489" w:type="dxa"/>
            <w:vMerge/>
            <w:shd w:val="clear" w:color="auto" w:fill="auto"/>
            <w:tcMar>
              <w:left w:w="28" w:type="dxa"/>
              <w:right w:w="28" w:type="dxa"/>
            </w:tcMar>
          </w:tcPr>
          <w:p w14:paraId="7C408AB9"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5316CE5F"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37–42</w:t>
            </w:r>
          </w:p>
        </w:tc>
        <w:tc>
          <w:tcPr>
            <w:tcW w:w="2406" w:type="dxa"/>
            <w:shd w:val="clear" w:color="auto" w:fill="auto"/>
            <w:tcMar>
              <w:left w:w="28" w:type="dxa"/>
              <w:right w:w="28" w:type="dxa"/>
            </w:tcMar>
            <w:vAlign w:val="bottom"/>
          </w:tcPr>
          <w:p w14:paraId="2CF7F365"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377</w:t>
            </w:r>
          </w:p>
        </w:tc>
      </w:tr>
      <w:tr w:rsidR="00CB6587" w:rsidRPr="00C276CD" w14:paraId="252C6D88" w14:textId="77777777" w:rsidTr="00C276CD">
        <w:trPr>
          <w:cantSplit/>
        </w:trPr>
        <w:tc>
          <w:tcPr>
            <w:tcW w:w="2489" w:type="dxa"/>
            <w:vMerge/>
            <w:shd w:val="clear" w:color="auto" w:fill="auto"/>
            <w:tcMar>
              <w:left w:w="28" w:type="dxa"/>
              <w:right w:w="28" w:type="dxa"/>
            </w:tcMar>
          </w:tcPr>
          <w:p w14:paraId="44FC7343"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23DE9C6C"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43–48</w:t>
            </w:r>
          </w:p>
        </w:tc>
        <w:tc>
          <w:tcPr>
            <w:tcW w:w="2406" w:type="dxa"/>
            <w:shd w:val="clear" w:color="auto" w:fill="auto"/>
            <w:tcMar>
              <w:left w:w="28" w:type="dxa"/>
              <w:right w:w="28" w:type="dxa"/>
            </w:tcMar>
            <w:vAlign w:val="bottom"/>
          </w:tcPr>
          <w:p w14:paraId="2E238EDD"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163</w:t>
            </w:r>
          </w:p>
        </w:tc>
      </w:tr>
      <w:tr w:rsidR="00CB6587" w:rsidRPr="00C276CD" w14:paraId="7795414E" w14:textId="77777777" w:rsidTr="00C276CD">
        <w:trPr>
          <w:cantSplit/>
        </w:trPr>
        <w:tc>
          <w:tcPr>
            <w:tcW w:w="2489" w:type="dxa"/>
            <w:vMerge/>
            <w:shd w:val="clear" w:color="auto" w:fill="auto"/>
            <w:tcMar>
              <w:left w:w="28" w:type="dxa"/>
              <w:right w:w="28" w:type="dxa"/>
            </w:tcMar>
          </w:tcPr>
          <w:p w14:paraId="3472CB8E" w14:textId="77777777" w:rsidR="00CB6587" w:rsidRPr="00C276CD" w:rsidRDefault="00CB6587" w:rsidP="00C276CD">
            <w:pPr>
              <w:suppressAutoHyphens w:val="0"/>
              <w:spacing w:before="40" w:after="40" w:line="220" w:lineRule="exact"/>
              <w:rPr>
                <w:rFonts w:cs="Times New Roman"/>
                <w:sz w:val="18"/>
                <w:szCs w:val="24"/>
              </w:rPr>
            </w:pPr>
          </w:p>
        </w:tc>
        <w:tc>
          <w:tcPr>
            <w:tcW w:w="2475" w:type="dxa"/>
            <w:shd w:val="clear" w:color="auto" w:fill="auto"/>
            <w:tcMar>
              <w:left w:w="28" w:type="dxa"/>
              <w:right w:w="28" w:type="dxa"/>
            </w:tcMar>
            <w:vAlign w:val="bottom"/>
          </w:tcPr>
          <w:p w14:paraId="32F7D590"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49–54</w:t>
            </w:r>
          </w:p>
        </w:tc>
        <w:tc>
          <w:tcPr>
            <w:tcW w:w="2406" w:type="dxa"/>
            <w:shd w:val="clear" w:color="auto" w:fill="auto"/>
            <w:tcMar>
              <w:left w:w="28" w:type="dxa"/>
              <w:right w:w="28" w:type="dxa"/>
            </w:tcMar>
            <w:vAlign w:val="bottom"/>
          </w:tcPr>
          <w:p w14:paraId="68C8BA05"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118</w:t>
            </w:r>
          </w:p>
        </w:tc>
      </w:tr>
      <w:tr w:rsidR="00CB6587" w:rsidRPr="00C276CD" w14:paraId="38871663" w14:textId="77777777" w:rsidTr="00C276CD">
        <w:trPr>
          <w:cantSplit/>
        </w:trPr>
        <w:tc>
          <w:tcPr>
            <w:tcW w:w="2489" w:type="dxa"/>
            <w:vMerge/>
            <w:tcBorders>
              <w:bottom w:val="single" w:sz="12" w:space="0" w:color="auto"/>
            </w:tcBorders>
            <w:shd w:val="clear" w:color="auto" w:fill="auto"/>
            <w:tcMar>
              <w:left w:w="28" w:type="dxa"/>
              <w:right w:w="28" w:type="dxa"/>
            </w:tcMar>
          </w:tcPr>
          <w:p w14:paraId="33F75854" w14:textId="77777777" w:rsidR="00CB6587" w:rsidRPr="00C276CD" w:rsidRDefault="00CB6587" w:rsidP="00C276CD">
            <w:pPr>
              <w:suppressAutoHyphens w:val="0"/>
              <w:spacing w:before="40" w:after="40" w:line="220" w:lineRule="exact"/>
              <w:rPr>
                <w:rFonts w:cs="Times New Roman"/>
                <w:sz w:val="18"/>
                <w:szCs w:val="24"/>
              </w:rPr>
            </w:pPr>
          </w:p>
        </w:tc>
        <w:tc>
          <w:tcPr>
            <w:tcW w:w="2475" w:type="dxa"/>
            <w:tcBorders>
              <w:bottom w:val="single" w:sz="12" w:space="0" w:color="auto"/>
            </w:tcBorders>
            <w:shd w:val="clear" w:color="auto" w:fill="auto"/>
            <w:tcMar>
              <w:left w:w="28" w:type="dxa"/>
              <w:right w:w="28" w:type="dxa"/>
            </w:tcMar>
            <w:vAlign w:val="bottom"/>
          </w:tcPr>
          <w:p w14:paraId="33046642"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szCs w:val="24"/>
              </w:rPr>
              <w:t>55+</w:t>
            </w:r>
          </w:p>
        </w:tc>
        <w:tc>
          <w:tcPr>
            <w:tcW w:w="2406" w:type="dxa"/>
            <w:tcBorders>
              <w:bottom w:val="single" w:sz="12" w:space="0" w:color="auto"/>
            </w:tcBorders>
            <w:shd w:val="clear" w:color="auto" w:fill="auto"/>
            <w:tcMar>
              <w:left w:w="28" w:type="dxa"/>
              <w:right w:w="28" w:type="dxa"/>
            </w:tcMar>
            <w:vAlign w:val="bottom"/>
          </w:tcPr>
          <w:p w14:paraId="4AD3C05A" w14:textId="77777777" w:rsidR="00CB6587" w:rsidRPr="00C276CD" w:rsidRDefault="00CB6587" w:rsidP="00C276CD">
            <w:pPr>
              <w:suppressAutoHyphens w:val="0"/>
              <w:spacing w:before="40" w:after="40" w:line="220" w:lineRule="exact"/>
              <w:jc w:val="right"/>
              <w:rPr>
                <w:rFonts w:cs="Times New Roman"/>
                <w:sz w:val="18"/>
                <w:szCs w:val="24"/>
              </w:rPr>
            </w:pPr>
            <w:r w:rsidRPr="00C276CD">
              <w:rPr>
                <w:rFonts w:cs="Times New Roman"/>
                <w:sz w:val="18"/>
              </w:rPr>
              <w:t>117</w:t>
            </w:r>
          </w:p>
        </w:tc>
      </w:tr>
    </w:tbl>
    <w:p w14:paraId="317297B4" w14:textId="19C0A97E" w:rsidR="00CB6587" w:rsidRPr="00EC39B9" w:rsidRDefault="00C276CD" w:rsidP="00CB6587">
      <w:pPr>
        <w:pStyle w:val="H1G"/>
      </w:pPr>
      <w:r>
        <w:rPr>
          <w:bCs/>
        </w:rPr>
        <w:tab/>
      </w:r>
      <w:r w:rsidR="00CB6587">
        <w:rPr>
          <w:bCs/>
        </w:rPr>
        <w:t>D.</w:t>
      </w:r>
      <w:r w:rsidR="00CB6587">
        <w:tab/>
      </w:r>
      <w:r w:rsidR="00CB6587">
        <w:rPr>
          <w:bCs/>
        </w:rPr>
        <w:t>Таблица 19.3.</w:t>
      </w:r>
      <w:r w:rsidR="00CB6587">
        <w:t xml:space="preserve"> </w:t>
      </w:r>
      <w:r w:rsidR="00CB6587">
        <w:rPr>
          <w:bCs/>
        </w:rPr>
        <w:t>Число случаев смерти в период содержания под стражей</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CB6587" w:rsidRPr="00C276CD" w14:paraId="010D24D0" w14:textId="77777777" w:rsidTr="00C276CD">
        <w:trPr>
          <w:cantSplit/>
          <w:tblHeader/>
        </w:trPr>
        <w:tc>
          <w:tcPr>
            <w:tcW w:w="3685" w:type="dxa"/>
            <w:tcBorders>
              <w:top w:val="single" w:sz="4" w:space="0" w:color="auto"/>
              <w:bottom w:val="single" w:sz="12" w:space="0" w:color="auto"/>
            </w:tcBorders>
            <w:shd w:val="clear" w:color="auto" w:fill="auto"/>
            <w:tcMar>
              <w:left w:w="28" w:type="dxa"/>
              <w:right w:w="28" w:type="dxa"/>
            </w:tcMar>
            <w:vAlign w:val="bottom"/>
          </w:tcPr>
          <w:p w14:paraId="14328FA9" w14:textId="77777777" w:rsidR="00CB6587" w:rsidRPr="00C276CD" w:rsidRDefault="00CB6587" w:rsidP="00C276CD">
            <w:pPr>
              <w:suppressAutoHyphens w:val="0"/>
              <w:spacing w:before="80" w:after="80" w:line="200" w:lineRule="exact"/>
              <w:ind w:left="28"/>
              <w:rPr>
                <w:rFonts w:cs="Times New Roman"/>
                <w:bCs/>
                <w:i/>
                <w:sz w:val="16"/>
                <w:szCs w:val="24"/>
              </w:rPr>
            </w:pPr>
            <w:r w:rsidRPr="00C276CD">
              <w:rPr>
                <w:rFonts w:cs="Times New Roman"/>
                <w:i/>
                <w:sz w:val="16"/>
              </w:rPr>
              <w:t>Год</w:t>
            </w:r>
          </w:p>
        </w:tc>
        <w:tc>
          <w:tcPr>
            <w:tcW w:w="3685" w:type="dxa"/>
            <w:tcBorders>
              <w:top w:val="single" w:sz="4" w:space="0" w:color="auto"/>
              <w:bottom w:val="single" w:sz="12" w:space="0" w:color="auto"/>
            </w:tcBorders>
            <w:shd w:val="clear" w:color="auto" w:fill="auto"/>
            <w:tcMar>
              <w:left w:w="28" w:type="dxa"/>
              <w:right w:w="28" w:type="dxa"/>
            </w:tcMar>
            <w:vAlign w:val="bottom"/>
          </w:tcPr>
          <w:p w14:paraId="72BE13DE" w14:textId="77777777" w:rsidR="00CB6587" w:rsidRPr="00C276CD" w:rsidRDefault="00CB6587" w:rsidP="00C276CD">
            <w:pPr>
              <w:suppressAutoHyphens w:val="0"/>
              <w:spacing w:before="80" w:after="80" w:line="200" w:lineRule="exact"/>
              <w:ind w:left="28"/>
              <w:jc w:val="right"/>
              <w:rPr>
                <w:rFonts w:cs="Times New Roman"/>
                <w:bCs/>
                <w:i/>
                <w:sz w:val="16"/>
                <w:szCs w:val="24"/>
              </w:rPr>
            </w:pPr>
            <w:r w:rsidRPr="00C276CD">
              <w:rPr>
                <w:rFonts w:cs="Times New Roman"/>
                <w:i/>
                <w:sz w:val="16"/>
              </w:rPr>
              <w:t>Число случаев смерти</w:t>
            </w:r>
          </w:p>
        </w:tc>
      </w:tr>
      <w:tr w:rsidR="00CB6587" w:rsidRPr="00C276CD" w14:paraId="3AA0693A" w14:textId="77777777" w:rsidTr="00C276CD">
        <w:trPr>
          <w:cantSplit/>
        </w:trPr>
        <w:tc>
          <w:tcPr>
            <w:tcW w:w="3685" w:type="dxa"/>
            <w:tcBorders>
              <w:top w:val="single" w:sz="12" w:space="0" w:color="auto"/>
            </w:tcBorders>
            <w:shd w:val="clear" w:color="auto" w:fill="auto"/>
            <w:tcMar>
              <w:left w:w="28" w:type="dxa"/>
              <w:right w:w="28" w:type="dxa"/>
            </w:tcMar>
          </w:tcPr>
          <w:p w14:paraId="7049E819" w14:textId="77777777" w:rsidR="00CB6587" w:rsidRPr="00C276CD" w:rsidRDefault="00CB6587" w:rsidP="00C276CD">
            <w:pPr>
              <w:suppressAutoHyphens w:val="0"/>
              <w:spacing w:before="40" w:after="40" w:line="220" w:lineRule="exact"/>
              <w:rPr>
                <w:rFonts w:cs="Times New Roman"/>
                <w:bCs/>
                <w:sz w:val="18"/>
                <w:szCs w:val="24"/>
              </w:rPr>
            </w:pPr>
            <w:r w:rsidRPr="00C276CD">
              <w:rPr>
                <w:rFonts w:cs="Times New Roman"/>
                <w:sz w:val="18"/>
              </w:rPr>
              <w:t>2018</w:t>
            </w:r>
          </w:p>
        </w:tc>
        <w:tc>
          <w:tcPr>
            <w:tcW w:w="3685" w:type="dxa"/>
            <w:tcBorders>
              <w:top w:val="single" w:sz="12" w:space="0" w:color="auto"/>
            </w:tcBorders>
            <w:shd w:val="clear" w:color="auto" w:fill="auto"/>
            <w:tcMar>
              <w:left w:w="28" w:type="dxa"/>
              <w:right w:w="28" w:type="dxa"/>
            </w:tcMar>
            <w:vAlign w:val="bottom"/>
          </w:tcPr>
          <w:p w14:paraId="5E59EB30" w14:textId="77777777" w:rsidR="00CB6587" w:rsidRPr="00C276CD" w:rsidRDefault="00CB6587" w:rsidP="00C276CD">
            <w:pPr>
              <w:suppressAutoHyphens w:val="0"/>
              <w:spacing w:before="40" w:after="40" w:line="220" w:lineRule="exact"/>
              <w:jc w:val="right"/>
              <w:rPr>
                <w:rFonts w:cs="Times New Roman"/>
                <w:bCs/>
                <w:sz w:val="18"/>
                <w:szCs w:val="24"/>
              </w:rPr>
            </w:pPr>
            <w:r w:rsidRPr="00C276CD">
              <w:rPr>
                <w:rFonts w:cs="Times New Roman"/>
                <w:sz w:val="18"/>
              </w:rPr>
              <w:t>11</w:t>
            </w:r>
          </w:p>
        </w:tc>
      </w:tr>
      <w:tr w:rsidR="00CB6587" w:rsidRPr="00C276CD" w14:paraId="0CAF6427" w14:textId="77777777" w:rsidTr="00C276CD">
        <w:trPr>
          <w:cantSplit/>
        </w:trPr>
        <w:tc>
          <w:tcPr>
            <w:tcW w:w="3685" w:type="dxa"/>
            <w:shd w:val="clear" w:color="auto" w:fill="auto"/>
            <w:tcMar>
              <w:left w:w="28" w:type="dxa"/>
              <w:right w:w="28" w:type="dxa"/>
            </w:tcMar>
          </w:tcPr>
          <w:p w14:paraId="36F1B947" w14:textId="77777777" w:rsidR="00CB6587" w:rsidRPr="00C276CD" w:rsidRDefault="00CB6587" w:rsidP="00C276CD">
            <w:pPr>
              <w:suppressAutoHyphens w:val="0"/>
              <w:spacing w:before="40" w:after="40" w:line="220" w:lineRule="exact"/>
              <w:rPr>
                <w:rFonts w:cs="Times New Roman"/>
                <w:bCs/>
                <w:sz w:val="18"/>
                <w:szCs w:val="24"/>
              </w:rPr>
            </w:pPr>
            <w:r w:rsidRPr="00C276CD">
              <w:rPr>
                <w:rFonts w:cs="Times New Roman"/>
                <w:sz w:val="18"/>
              </w:rPr>
              <w:t>2019</w:t>
            </w:r>
          </w:p>
        </w:tc>
        <w:tc>
          <w:tcPr>
            <w:tcW w:w="3685" w:type="dxa"/>
            <w:shd w:val="clear" w:color="auto" w:fill="auto"/>
            <w:tcMar>
              <w:left w:w="28" w:type="dxa"/>
              <w:right w:w="28" w:type="dxa"/>
            </w:tcMar>
            <w:vAlign w:val="bottom"/>
          </w:tcPr>
          <w:p w14:paraId="725D9F26" w14:textId="77777777" w:rsidR="00CB6587" w:rsidRPr="00C276CD" w:rsidRDefault="00CB6587" w:rsidP="00C276CD">
            <w:pPr>
              <w:suppressAutoHyphens w:val="0"/>
              <w:spacing w:before="40" w:after="40" w:line="220" w:lineRule="exact"/>
              <w:jc w:val="right"/>
              <w:rPr>
                <w:rFonts w:cs="Times New Roman"/>
                <w:bCs/>
                <w:sz w:val="18"/>
                <w:szCs w:val="24"/>
              </w:rPr>
            </w:pPr>
            <w:r w:rsidRPr="00C276CD">
              <w:rPr>
                <w:rFonts w:cs="Times New Roman"/>
                <w:sz w:val="18"/>
              </w:rPr>
              <w:t>8</w:t>
            </w:r>
          </w:p>
        </w:tc>
      </w:tr>
      <w:tr w:rsidR="00CB6587" w:rsidRPr="00C276CD" w14:paraId="28246ACD" w14:textId="77777777" w:rsidTr="00C276CD">
        <w:trPr>
          <w:cantSplit/>
        </w:trPr>
        <w:tc>
          <w:tcPr>
            <w:tcW w:w="3685" w:type="dxa"/>
            <w:shd w:val="clear" w:color="auto" w:fill="auto"/>
            <w:tcMar>
              <w:left w:w="28" w:type="dxa"/>
              <w:right w:w="28" w:type="dxa"/>
            </w:tcMar>
          </w:tcPr>
          <w:p w14:paraId="3FA1DCA6" w14:textId="77777777" w:rsidR="00CB6587" w:rsidRPr="00C276CD" w:rsidRDefault="00CB6587" w:rsidP="00C276CD">
            <w:pPr>
              <w:suppressAutoHyphens w:val="0"/>
              <w:spacing w:before="40" w:after="40" w:line="220" w:lineRule="exact"/>
              <w:rPr>
                <w:rFonts w:cs="Times New Roman"/>
                <w:bCs/>
                <w:sz w:val="18"/>
                <w:szCs w:val="24"/>
              </w:rPr>
            </w:pPr>
            <w:r w:rsidRPr="00C276CD">
              <w:rPr>
                <w:rFonts w:cs="Times New Roman"/>
                <w:sz w:val="18"/>
              </w:rPr>
              <w:t>2020</w:t>
            </w:r>
          </w:p>
        </w:tc>
        <w:tc>
          <w:tcPr>
            <w:tcW w:w="3685" w:type="dxa"/>
            <w:shd w:val="clear" w:color="auto" w:fill="auto"/>
            <w:tcMar>
              <w:left w:w="28" w:type="dxa"/>
              <w:right w:w="28" w:type="dxa"/>
            </w:tcMar>
            <w:vAlign w:val="bottom"/>
          </w:tcPr>
          <w:p w14:paraId="3F9A93C9" w14:textId="77777777" w:rsidR="00CB6587" w:rsidRPr="00C276CD" w:rsidRDefault="00CB6587" w:rsidP="00C276CD">
            <w:pPr>
              <w:suppressAutoHyphens w:val="0"/>
              <w:spacing w:before="40" w:after="40" w:line="220" w:lineRule="exact"/>
              <w:jc w:val="right"/>
              <w:rPr>
                <w:rFonts w:cs="Times New Roman"/>
                <w:bCs/>
                <w:sz w:val="18"/>
                <w:szCs w:val="24"/>
              </w:rPr>
            </w:pPr>
            <w:r w:rsidRPr="00C276CD">
              <w:rPr>
                <w:rFonts w:cs="Times New Roman"/>
                <w:sz w:val="18"/>
              </w:rPr>
              <w:t>16</w:t>
            </w:r>
          </w:p>
        </w:tc>
      </w:tr>
      <w:tr w:rsidR="00CB6587" w:rsidRPr="00C276CD" w14:paraId="3DA0B880" w14:textId="77777777" w:rsidTr="00C276CD">
        <w:trPr>
          <w:cantSplit/>
        </w:trPr>
        <w:tc>
          <w:tcPr>
            <w:tcW w:w="3685" w:type="dxa"/>
            <w:tcBorders>
              <w:bottom w:val="single" w:sz="12" w:space="0" w:color="auto"/>
            </w:tcBorders>
            <w:shd w:val="clear" w:color="auto" w:fill="auto"/>
            <w:tcMar>
              <w:left w:w="28" w:type="dxa"/>
              <w:right w:w="28" w:type="dxa"/>
            </w:tcMar>
          </w:tcPr>
          <w:p w14:paraId="1821F9B7" w14:textId="77777777" w:rsidR="00CB6587" w:rsidRPr="00C276CD" w:rsidRDefault="00CB6587" w:rsidP="00C276CD">
            <w:pPr>
              <w:suppressAutoHyphens w:val="0"/>
              <w:spacing w:before="40" w:after="40" w:line="220" w:lineRule="exact"/>
              <w:rPr>
                <w:rFonts w:cs="Times New Roman"/>
                <w:bCs/>
                <w:sz w:val="18"/>
                <w:szCs w:val="24"/>
              </w:rPr>
            </w:pPr>
            <w:r w:rsidRPr="00C276CD">
              <w:rPr>
                <w:rFonts w:cs="Times New Roman"/>
                <w:sz w:val="18"/>
              </w:rPr>
              <w:t>2021</w:t>
            </w:r>
          </w:p>
        </w:tc>
        <w:tc>
          <w:tcPr>
            <w:tcW w:w="3685" w:type="dxa"/>
            <w:tcBorders>
              <w:bottom w:val="single" w:sz="12" w:space="0" w:color="auto"/>
            </w:tcBorders>
            <w:shd w:val="clear" w:color="auto" w:fill="auto"/>
            <w:tcMar>
              <w:left w:w="28" w:type="dxa"/>
              <w:right w:w="28" w:type="dxa"/>
            </w:tcMar>
            <w:vAlign w:val="bottom"/>
          </w:tcPr>
          <w:p w14:paraId="6A75A0A5" w14:textId="77777777" w:rsidR="00CB6587" w:rsidRPr="00C276CD" w:rsidRDefault="00CB6587" w:rsidP="00C276CD">
            <w:pPr>
              <w:suppressAutoHyphens w:val="0"/>
              <w:spacing w:before="40" w:after="40" w:line="220" w:lineRule="exact"/>
              <w:jc w:val="right"/>
              <w:rPr>
                <w:rFonts w:cs="Times New Roman"/>
                <w:bCs/>
                <w:sz w:val="18"/>
                <w:szCs w:val="24"/>
              </w:rPr>
            </w:pPr>
            <w:r w:rsidRPr="00C276CD">
              <w:rPr>
                <w:rFonts w:cs="Times New Roman"/>
                <w:sz w:val="18"/>
              </w:rPr>
              <w:t>15</w:t>
            </w:r>
          </w:p>
        </w:tc>
      </w:tr>
    </w:tbl>
    <w:p w14:paraId="56E6E590" w14:textId="77777777" w:rsidR="00A12BAA" w:rsidRDefault="00A12BAA" w:rsidP="00CB6587">
      <w:pPr>
        <w:suppressAutoHyphens w:val="0"/>
        <w:spacing w:after="200" w:line="276" w:lineRule="auto"/>
        <w:sectPr w:rsidR="00A12BAA" w:rsidSect="00CB6587">
          <w:headerReference w:type="even" r:id="rId16"/>
          <w:headerReference w:type="default" r:id="rId17"/>
          <w:footerReference w:type="even" r:id="rId18"/>
          <w:footerReference w:type="default" r:id="rId19"/>
          <w:footerReference w:type="first" r:id="rId20"/>
          <w:endnotePr>
            <w:numFmt w:val="decimal"/>
          </w:endnotePr>
          <w:pgSz w:w="11906" w:h="16838" w:code="9"/>
          <w:pgMar w:top="1418" w:right="1134" w:bottom="1134" w:left="1134" w:header="851" w:footer="567" w:gutter="0"/>
          <w:cols w:space="708"/>
          <w:titlePg/>
          <w:docGrid w:linePitch="360"/>
        </w:sectPr>
      </w:pPr>
    </w:p>
    <w:p w14:paraId="31CBD208" w14:textId="595D78F6" w:rsidR="00A12BAA" w:rsidRDefault="00CB6587" w:rsidP="00A12BAA">
      <w:pPr>
        <w:pStyle w:val="H23G"/>
        <w:rPr>
          <w:bCs/>
        </w:rPr>
      </w:pPr>
      <w:r w:rsidRPr="00B6500A">
        <w:rPr>
          <w:b w:val="0"/>
        </w:rPr>
        <w:lastRenderedPageBreak/>
        <w:tab/>
      </w:r>
      <w:r w:rsidRPr="00B6500A">
        <w:rPr>
          <w:b w:val="0"/>
        </w:rPr>
        <w:tab/>
        <w:t>Таблица 19.4</w:t>
      </w:r>
      <w:r w:rsidR="00B6500A" w:rsidRPr="00B6500A">
        <w:rPr>
          <w:b w:val="0"/>
        </w:rPr>
        <w:br/>
      </w:r>
      <w:r>
        <w:rPr>
          <w:bCs/>
        </w:rPr>
        <w:t>Сроки наказаний по приговору</w:t>
      </w:r>
      <w:r>
        <w:tab/>
      </w:r>
      <w:r w:rsidR="00B42E87">
        <w:tab/>
      </w:r>
      <w:r>
        <w:rPr>
          <w:bCs/>
        </w:rPr>
        <w:t>*Правонарушители, содержащиеся под стражей в ожидании суда</w:t>
      </w:r>
    </w:p>
    <w:tbl>
      <w:tblPr>
        <w:tblW w:w="13776" w:type="dxa"/>
        <w:tblInd w:w="283" w:type="dxa"/>
        <w:tblLayout w:type="fixed"/>
        <w:tblCellMar>
          <w:left w:w="0" w:type="dxa"/>
          <w:right w:w="0" w:type="dxa"/>
        </w:tblCellMar>
        <w:tblLook w:val="04A0" w:firstRow="1" w:lastRow="0" w:firstColumn="1" w:lastColumn="0" w:noHBand="0" w:noVBand="1"/>
      </w:tblPr>
      <w:tblGrid>
        <w:gridCol w:w="1257"/>
        <w:gridCol w:w="1152"/>
        <w:gridCol w:w="387"/>
        <w:gridCol w:w="387"/>
        <w:gridCol w:w="387"/>
        <w:gridCol w:w="387"/>
        <w:gridCol w:w="387"/>
        <w:gridCol w:w="387"/>
        <w:gridCol w:w="387"/>
        <w:gridCol w:w="387"/>
        <w:gridCol w:w="387"/>
        <w:gridCol w:w="388"/>
        <w:gridCol w:w="387"/>
        <w:gridCol w:w="387"/>
        <w:gridCol w:w="388"/>
        <w:gridCol w:w="387"/>
        <w:gridCol w:w="387"/>
        <w:gridCol w:w="387"/>
        <w:gridCol w:w="387"/>
        <w:gridCol w:w="388"/>
        <w:gridCol w:w="387"/>
        <w:gridCol w:w="387"/>
        <w:gridCol w:w="387"/>
        <w:gridCol w:w="387"/>
        <w:gridCol w:w="387"/>
        <w:gridCol w:w="387"/>
        <w:gridCol w:w="387"/>
        <w:gridCol w:w="388"/>
        <w:gridCol w:w="650"/>
        <w:gridCol w:w="651"/>
      </w:tblGrid>
      <w:tr w:rsidR="00A12BAA" w:rsidRPr="00A12BAA" w14:paraId="410206C0" w14:textId="77777777" w:rsidTr="00A12BAA">
        <w:trPr>
          <w:tblHeader/>
        </w:trPr>
        <w:tc>
          <w:tcPr>
            <w:tcW w:w="1257" w:type="dxa"/>
            <w:vMerge w:val="restart"/>
            <w:tcBorders>
              <w:top w:val="single" w:sz="4" w:space="0" w:color="auto"/>
            </w:tcBorders>
            <w:shd w:val="clear" w:color="auto" w:fill="auto"/>
            <w:tcMar>
              <w:left w:w="28" w:type="dxa"/>
              <w:right w:w="28" w:type="dxa"/>
            </w:tcMar>
            <w:vAlign w:val="bottom"/>
          </w:tcPr>
          <w:p w14:paraId="3A43BC6B" w14:textId="77777777" w:rsidR="00A12BAA" w:rsidRPr="00A12BAA" w:rsidRDefault="00A12BAA" w:rsidP="00A12BAA">
            <w:pPr>
              <w:spacing w:before="80" w:after="80" w:line="200" w:lineRule="exact"/>
              <w:ind w:left="28"/>
              <w:rPr>
                <w:rFonts w:cs="Times New Roman"/>
                <w:i/>
                <w:sz w:val="16"/>
                <w:szCs w:val="16"/>
              </w:rPr>
            </w:pPr>
            <w:r w:rsidRPr="00A12BAA">
              <w:rPr>
                <w:rFonts w:cs="Times New Roman"/>
                <w:i/>
                <w:sz w:val="16"/>
                <w:szCs w:val="16"/>
              </w:rPr>
              <w:t>Исправительное учреждение</w:t>
            </w:r>
          </w:p>
        </w:tc>
        <w:tc>
          <w:tcPr>
            <w:tcW w:w="12519" w:type="dxa"/>
            <w:gridSpan w:val="29"/>
            <w:tcBorders>
              <w:top w:val="single" w:sz="4" w:space="0" w:color="auto"/>
              <w:bottom w:val="single" w:sz="4" w:space="0" w:color="auto"/>
            </w:tcBorders>
            <w:shd w:val="clear" w:color="auto" w:fill="auto"/>
            <w:tcMar>
              <w:left w:w="28" w:type="dxa"/>
              <w:right w:w="28" w:type="dxa"/>
            </w:tcMar>
            <w:vAlign w:val="bottom"/>
          </w:tcPr>
          <w:p w14:paraId="53A02040" w14:textId="77777777" w:rsidR="00A12BAA" w:rsidRPr="00A12BAA" w:rsidRDefault="00A12BAA" w:rsidP="00954241">
            <w:pPr>
              <w:spacing w:before="80" w:after="80" w:line="200" w:lineRule="exact"/>
              <w:ind w:left="28"/>
              <w:jc w:val="center"/>
              <w:rPr>
                <w:rFonts w:cs="Times New Roman"/>
                <w:i/>
                <w:sz w:val="16"/>
                <w:szCs w:val="16"/>
              </w:rPr>
            </w:pPr>
            <w:r w:rsidRPr="00A12BAA">
              <w:rPr>
                <w:rFonts w:cs="Times New Roman"/>
                <w:i/>
                <w:sz w:val="16"/>
                <w:szCs w:val="16"/>
              </w:rPr>
              <w:t>Продолжительность содержания под стражей осужденных и лиц, ожидающих суда, в разбивке по исправительным учреждениям, в месяцах, по состоянию на 2018 год</w:t>
            </w:r>
          </w:p>
        </w:tc>
      </w:tr>
      <w:tr w:rsidR="00954241" w:rsidRPr="00A12BAA" w14:paraId="5AEC2F4F" w14:textId="77777777" w:rsidTr="00A52CAB">
        <w:trPr>
          <w:tblHeader/>
        </w:trPr>
        <w:tc>
          <w:tcPr>
            <w:tcW w:w="1257" w:type="dxa"/>
            <w:vMerge/>
            <w:shd w:val="clear" w:color="auto" w:fill="auto"/>
            <w:tcMar>
              <w:left w:w="28" w:type="dxa"/>
              <w:right w:w="28" w:type="dxa"/>
            </w:tcMar>
            <w:vAlign w:val="bottom"/>
          </w:tcPr>
          <w:p w14:paraId="05C9C2E1" w14:textId="77777777" w:rsidR="00954241" w:rsidRPr="00A12BAA" w:rsidRDefault="00954241" w:rsidP="00A12BAA">
            <w:pPr>
              <w:spacing w:before="40" w:after="40" w:line="220" w:lineRule="exact"/>
              <w:rPr>
                <w:rFonts w:cs="Times New Roman"/>
                <w:i/>
                <w:sz w:val="16"/>
                <w:szCs w:val="16"/>
              </w:rPr>
            </w:pPr>
          </w:p>
        </w:tc>
        <w:tc>
          <w:tcPr>
            <w:tcW w:w="1152" w:type="dxa"/>
            <w:vMerge w:val="restart"/>
            <w:tcBorders>
              <w:top w:val="single" w:sz="4" w:space="0" w:color="auto"/>
            </w:tcBorders>
            <w:shd w:val="clear" w:color="auto" w:fill="auto"/>
            <w:tcMar>
              <w:left w:w="28" w:type="dxa"/>
              <w:right w:w="28" w:type="dxa"/>
            </w:tcMar>
            <w:vAlign w:val="bottom"/>
          </w:tcPr>
          <w:p w14:paraId="2845DE06" w14:textId="77777777" w:rsidR="00954241" w:rsidRPr="00A12BAA" w:rsidRDefault="00954241" w:rsidP="00A12BAA">
            <w:pPr>
              <w:spacing w:before="40" w:after="40" w:line="220" w:lineRule="exact"/>
              <w:jc w:val="right"/>
              <w:rPr>
                <w:rFonts w:cs="Times New Roman"/>
                <w:i/>
                <w:sz w:val="16"/>
                <w:szCs w:val="16"/>
              </w:rPr>
            </w:pP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1B634D12" w14:textId="77777777" w:rsidR="00954241" w:rsidRPr="00A12BAA" w:rsidRDefault="00954241" w:rsidP="00A12BAA">
            <w:pPr>
              <w:spacing w:before="40" w:after="40" w:line="220" w:lineRule="exact"/>
              <w:jc w:val="center"/>
              <w:rPr>
                <w:rFonts w:cs="Times New Roman"/>
                <w:i/>
                <w:sz w:val="16"/>
                <w:szCs w:val="16"/>
              </w:rPr>
            </w:pPr>
            <w:r w:rsidRPr="00A12BAA">
              <w:rPr>
                <w:rFonts w:cs="Times New Roman"/>
                <w:i/>
                <w:sz w:val="16"/>
                <w:szCs w:val="16"/>
              </w:rPr>
              <w:t>1–5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4B906A8E" w14:textId="77777777" w:rsidR="00954241" w:rsidRPr="00A12BAA" w:rsidRDefault="00954241" w:rsidP="00A12BAA">
            <w:pPr>
              <w:spacing w:before="40" w:after="40" w:line="220" w:lineRule="exact"/>
              <w:jc w:val="center"/>
              <w:rPr>
                <w:rFonts w:cs="Times New Roman"/>
                <w:i/>
                <w:sz w:val="16"/>
                <w:szCs w:val="16"/>
              </w:rPr>
            </w:pPr>
            <w:r w:rsidRPr="00A12BAA">
              <w:rPr>
                <w:rFonts w:cs="Times New Roman"/>
                <w:i/>
                <w:sz w:val="16"/>
                <w:szCs w:val="16"/>
              </w:rPr>
              <w:t>6–10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7E549A35" w14:textId="77777777" w:rsidR="00954241" w:rsidRPr="00A12BAA" w:rsidRDefault="00954241" w:rsidP="00A12BAA">
            <w:pPr>
              <w:spacing w:before="40" w:after="40" w:line="220" w:lineRule="exact"/>
              <w:jc w:val="center"/>
              <w:rPr>
                <w:rFonts w:cs="Times New Roman"/>
                <w:i/>
                <w:sz w:val="16"/>
                <w:szCs w:val="16"/>
              </w:rPr>
            </w:pPr>
            <w:r w:rsidRPr="00A12BAA">
              <w:rPr>
                <w:rFonts w:cs="Times New Roman"/>
                <w:i/>
                <w:sz w:val="16"/>
                <w:szCs w:val="16"/>
              </w:rPr>
              <w:t>11–15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0EACCE2E" w14:textId="77777777" w:rsidR="00954241" w:rsidRPr="00A12BAA" w:rsidRDefault="00954241" w:rsidP="00A12BAA">
            <w:pPr>
              <w:spacing w:before="40" w:after="40" w:line="220" w:lineRule="exact"/>
              <w:jc w:val="center"/>
              <w:rPr>
                <w:rFonts w:cs="Times New Roman"/>
                <w:i/>
                <w:sz w:val="16"/>
                <w:szCs w:val="16"/>
              </w:rPr>
            </w:pPr>
            <w:r w:rsidRPr="00A12BAA">
              <w:rPr>
                <w:rFonts w:cs="Times New Roman"/>
                <w:i/>
                <w:sz w:val="16"/>
                <w:szCs w:val="16"/>
              </w:rPr>
              <w:t>16–20</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166E75FB" w14:textId="77777777" w:rsidR="00954241" w:rsidRPr="00A12BAA" w:rsidRDefault="00954241" w:rsidP="00A12BAA">
            <w:pPr>
              <w:spacing w:before="40" w:after="40" w:line="220" w:lineRule="exact"/>
              <w:jc w:val="center"/>
              <w:rPr>
                <w:rFonts w:cs="Times New Roman"/>
                <w:i/>
                <w:sz w:val="16"/>
                <w:szCs w:val="16"/>
              </w:rPr>
            </w:pPr>
            <w:r w:rsidRPr="00A12BAA">
              <w:rPr>
                <w:rFonts w:cs="Times New Roman"/>
                <w:i/>
                <w:sz w:val="16"/>
                <w:szCs w:val="16"/>
              </w:rPr>
              <w:t>21–25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26B0EBA9" w14:textId="77777777" w:rsidR="00954241" w:rsidRPr="00A12BAA" w:rsidRDefault="00954241" w:rsidP="00A12BAA">
            <w:pPr>
              <w:spacing w:before="40" w:after="40" w:line="220" w:lineRule="exact"/>
              <w:jc w:val="center"/>
              <w:rPr>
                <w:rFonts w:cs="Times New Roman"/>
                <w:i/>
                <w:sz w:val="16"/>
                <w:szCs w:val="16"/>
              </w:rPr>
            </w:pPr>
            <w:r w:rsidRPr="00A12BAA">
              <w:rPr>
                <w:rFonts w:cs="Times New Roman"/>
                <w:i/>
                <w:sz w:val="16"/>
                <w:szCs w:val="16"/>
              </w:rPr>
              <w:t>26–30</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6C4D8530" w14:textId="77777777" w:rsidR="00954241" w:rsidRPr="00A12BAA" w:rsidRDefault="00954241" w:rsidP="00A12BAA">
            <w:pPr>
              <w:spacing w:before="40" w:after="40" w:line="220" w:lineRule="exact"/>
              <w:jc w:val="center"/>
              <w:rPr>
                <w:rFonts w:cs="Times New Roman"/>
                <w:i/>
                <w:sz w:val="16"/>
                <w:szCs w:val="16"/>
              </w:rPr>
            </w:pPr>
            <w:r w:rsidRPr="00A12BAA">
              <w:rPr>
                <w:rFonts w:cs="Times New Roman"/>
                <w:i/>
                <w:sz w:val="16"/>
                <w:szCs w:val="16"/>
              </w:rPr>
              <w:t>31–35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74FB779F" w14:textId="77777777" w:rsidR="00954241" w:rsidRPr="00A12BAA" w:rsidRDefault="00954241" w:rsidP="00A12BAA">
            <w:pPr>
              <w:spacing w:before="40" w:after="40" w:line="220" w:lineRule="exact"/>
              <w:jc w:val="center"/>
              <w:rPr>
                <w:rFonts w:cs="Times New Roman"/>
                <w:i/>
                <w:sz w:val="16"/>
                <w:szCs w:val="16"/>
              </w:rPr>
            </w:pPr>
            <w:r w:rsidRPr="00A12BAA">
              <w:rPr>
                <w:rFonts w:cs="Times New Roman"/>
                <w:i/>
                <w:sz w:val="16"/>
                <w:szCs w:val="16"/>
              </w:rPr>
              <w:t>36–40</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6E291242" w14:textId="77777777" w:rsidR="00954241" w:rsidRPr="00A12BAA" w:rsidRDefault="00954241" w:rsidP="00A12BAA">
            <w:pPr>
              <w:spacing w:before="40" w:after="40" w:line="220" w:lineRule="exact"/>
              <w:jc w:val="center"/>
              <w:rPr>
                <w:rFonts w:cs="Times New Roman"/>
                <w:i/>
                <w:sz w:val="16"/>
                <w:szCs w:val="16"/>
              </w:rPr>
            </w:pPr>
            <w:r w:rsidRPr="00A12BAA">
              <w:rPr>
                <w:rFonts w:cs="Times New Roman"/>
                <w:i/>
                <w:sz w:val="16"/>
                <w:szCs w:val="16"/>
              </w:rPr>
              <w:t>41–45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38AE65CA" w14:textId="77777777" w:rsidR="00954241" w:rsidRPr="00A12BAA" w:rsidRDefault="00954241" w:rsidP="00A12BAA">
            <w:pPr>
              <w:spacing w:before="40" w:after="40" w:line="220" w:lineRule="exact"/>
              <w:jc w:val="center"/>
              <w:rPr>
                <w:rFonts w:cs="Times New Roman"/>
                <w:i/>
                <w:sz w:val="16"/>
                <w:szCs w:val="16"/>
              </w:rPr>
            </w:pPr>
            <w:r w:rsidRPr="00A12BAA">
              <w:rPr>
                <w:rFonts w:cs="Times New Roman"/>
                <w:i/>
                <w:sz w:val="16"/>
                <w:szCs w:val="16"/>
              </w:rPr>
              <w:t>46–50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1583BAF2" w14:textId="77777777" w:rsidR="00954241" w:rsidRPr="00A12BAA" w:rsidRDefault="00954241" w:rsidP="00A12BAA">
            <w:pPr>
              <w:spacing w:before="40" w:after="40" w:line="220" w:lineRule="exact"/>
              <w:jc w:val="center"/>
              <w:rPr>
                <w:rFonts w:cs="Times New Roman"/>
                <w:i/>
                <w:sz w:val="16"/>
                <w:szCs w:val="16"/>
              </w:rPr>
            </w:pPr>
            <w:r w:rsidRPr="00A12BAA">
              <w:rPr>
                <w:rFonts w:cs="Times New Roman"/>
                <w:i/>
                <w:sz w:val="16"/>
                <w:szCs w:val="16"/>
              </w:rPr>
              <w:t>51–55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79A7911B" w14:textId="77777777" w:rsidR="00954241" w:rsidRPr="00A12BAA" w:rsidRDefault="00954241" w:rsidP="00A12BAA">
            <w:pPr>
              <w:spacing w:before="40" w:after="40" w:line="220" w:lineRule="exact"/>
              <w:jc w:val="center"/>
              <w:rPr>
                <w:rFonts w:cs="Times New Roman"/>
                <w:i/>
                <w:sz w:val="16"/>
                <w:szCs w:val="16"/>
              </w:rPr>
            </w:pPr>
            <w:r w:rsidRPr="00A12BAA">
              <w:rPr>
                <w:rFonts w:cs="Times New Roman"/>
                <w:i/>
                <w:sz w:val="16"/>
                <w:szCs w:val="16"/>
              </w:rPr>
              <w:t>56–60</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2C76A5AE" w14:textId="77777777" w:rsidR="00954241" w:rsidRPr="00A12BAA" w:rsidRDefault="00954241" w:rsidP="00A12BAA">
            <w:pPr>
              <w:spacing w:before="40" w:after="40" w:line="220" w:lineRule="exact"/>
              <w:jc w:val="center"/>
              <w:rPr>
                <w:rFonts w:cs="Times New Roman"/>
                <w:i/>
                <w:sz w:val="16"/>
                <w:szCs w:val="16"/>
              </w:rPr>
            </w:pPr>
            <w:r w:rsidRPr="00A12BAA">
              <w:rPr>
                <w:rFonts w:cs="Times New Roman"/>
                <w:i/>
                <w:sz w:val="16"/>
                <w:szCs w:val="16"/>
              </w:rPr>
              <w:t>61+</w:t>
            </w:r>
          </w:p>
        </w:tc>
        <w:tc>
          <w:tcPr>
            <w:tcW w:w="1301" w:type="dxa"/>
            <w:gridSpan w:val="2"/>
            <w:tcBorders>
              <w:top w:val="single" w:sz="4" w:space="0" w:color="auto"/>
              <w:bottom w:val="single" w:sz="4" w:space="0" w:color="auto"/>
            </w:tcBorders>
            <w:shd w:val="clear" w:color="auto" w:fill="auto"/>
            <w:tcMar>
              <w:left w:w="28" w:type="dxa"/>
              <w:right w:w="28" w:type="dxa"/>
            </w:tcMar>
            <w:vAlign w:val="bottom"/>
          </w:tcPr>
          <w:p w14:paraId="5EBEDB33"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Общее число лиц, содержащихся под стражей</w:t>
            </w:r>
          </w:p>
        </w:tc>
      </w:tr>
      <w:tr w:rsidR="00954241" w:rsidRPr="00A12BAA" w14:paraId="4D4E0A9A" w14:textId="77777777" w:rsidTr="00A52CAB">
        <w:trPr>
          <w:tblHeader/>
        </w:trPr>
        <w:tc>
          <w:tcPr>
            <w:tcW w:w="1257" w:type="dxa"/>
            <w:vMerge/>
            <w:tcBorders>
              <w:bottom w:val="single" w:sz="12" w:space="0" w:color="auto"/>
            </w:tcBorders>
            <w:shd w:val="clear" w:color="auto" w:fill="auto"/>
            <w:tcMar>
              <w:left w:w="28" w:type="dxa"/>
              <w:right w:w="28" w:type="dxa"/>
            </w:tcMar>
          </w:tcPr>
          <w:p w14:paraId="31DFC63D" w14:textId="77777777" w:rsidR="00954241" w:rsidRPr="00A12BAA" w:rsidRDefault="00954241" w:rsidP="00A12BAA">
            <w:pPr>
              <w:spacing w:before="40" w:after="40" w:line="220" w:lineRule="exact"/>
              <w:rPr>
                <w:rFonts w:cs="Times New Roman"/>
                <w:i/>
                <w:sz w:val="16"/>
                <w:szCs w:val="16"/>
              </w:rPr>
            </w:pPr>
          </w:p>
        </w:tc>
        <w:tc>
          <w:tcPr>
            <w:tcW w:w="1152" w:type="dxa"/>
            <w:vMerge/>
            <w:tcBorders>
              <w:bottom w:val="single" w:sz="12" w:space="0" w:color="auto"/>
            </w:tcBorders>
            <w:shd w:val="clear" w:color="auto" w:fill="auto"/>
            <w:tcMar>
              <w:left w:w="28" w:type="dxa"/>
              <w:right w:w="28" w:type="dxa"/>
            </w:tcMar>
            <w:vAlign w:val="bottom"/>
          </w:tcPr>
          <w:p w14:paraId="70C4D225" w14:textId="77777777" w:rsidR="00954241" w:rsidRPr="00A12BAA" w:rsidRDefault="00954241" w:rsidP="00A12BAA">
            <w:pPr>
              <w:spacing w:before="40" w:after="40" w:line="220" w:lineRule="exact"/>
              <w:jc w:val="right"/>
              <w:rPr>
                <w:rFonts w:cs="Times New Roman"/>
                <w:i/>
                <w:sz w:val="16"/>
                <w:szCs w:val="16"/>
              </w:rPr>
            </w:pPr>
          </w:p>
        </w:tc>
        <w:tc>
          <w:tcPr>
            <w:tcW w:w="387" w:type="dxa"/>
            <w:tcBorders>
              <w:top w:val="single" w:sz="4" w:space="0" w:color="auto"/>
              <w:bottom w:val="single" w:sz="12" w:space="0" w:color="auto"/>
            </w:tcBorders>
            <w:shd w:val="clear" w:color="auto" w:fill="auto"/>
            <w:tcMar>
              <w:left w:w="28" w:type="dxa"/>
              <w:right w:w="28" w:type="dxa"/>
            </w:tcMar>
            <w:vAlign w:val="bottom"/>
          </w:tcPr>
          <w:p w14:paraId="49BEDA4A"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39C924AC"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7490A183"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6B912648"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3A769690"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727AD645"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6D7B0B9A"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2478FA93"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503194F8"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8" w:type="dxa"/>
            <w:tcBorders>
              <w:top w:val="single" w:sz="4" w:space="0" w:color="auto"/>
              <w:bottom w:val="single" w:sz="12" w:space="0" w:color="auto"/>
            </w:tcBorders>
            <w:shd w:val="clear" w:color="auto" w:fill="auto"/>
            <w:tcMar>
              <w:left w:w="28" w:type="dxa"/>
              <w:right w:w="28" w:type="dxa"/>
            </w:tcMar>
            <w:vAlign w:val="bottom"/>
          </w:tcPr>
          <w:p w14:paraId="192CD772"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6851F2B9"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2AD999E5"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8" w:type="dxa"/>
            <w:tcBorders>
              <w:top w:val="single" w:sz="4" w:space="0" w:color="auto"/>
              <w:bottom w:val="single" w:sz="12" w:space="0" w:color="auto"/>
            </w:tcBorders>
            <w:shd w:val="clear" w:color="auto" w:fill="auto"/>
            <w:tcMar>
              <w:left w:w="28" w:type="dxa"/>
              <w:right w:w="28" w:type="dxa"/>
            </w:tcMar>
            <w:vAlign w:val="bottom"/>
          </w:tcPr>
          <w:p w14:paraId="78F1B53D"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6BC2D733"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2CC6AB0D"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5C9CDE5F"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090BDBC0"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8" w:type="dxa"/>
            <w:tcBorders>
              <w:top w:val="single" w:sz="4" w:space="0" w:color="auto"/>
              <w:bottom w:val="single" w:sz="12" w:space="0" w:color="auto"/>
            </w:tcBorders>
            <w:shd w:val="clear" w:color="auto" w:fill="auto"/>
            <w:tcMar>
              <w:left w:w="28" w:type="dxa"/>
              <w:right w:w="28" w:type="dxa"/>
            </w:tcMar>
            <w:vAlign w:val="bottom"/>
          </w:tcPr>
          <w:p w14:paraId="26FA042E"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607F31B9"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0AA37E52"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3D31C9C9"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3A16EE20"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1CBA0DC1"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28AE6D92"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46AE4651"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8" w:type="dxa"/>
            <w:tcBorders>
              <w:top w:val="single" w:sz="4" w:space="0" w:color="auto"/>
              <w:bottom w:val="single" w:sz="12" w:space="0" w:color="auto"/>
            </w:tcBorders>
            <w:shd w:val="clear" w:color="auto" w:fill="auto"/>
            <w:tcMar>
              <w:left w:w="28" w:type="dxa"/>
              <w:right w:w="28" w:type="dxa"/>
            </w:tcMar>
            <w:vAlign w:val="bottom"/>
          </w:tcPr>
          <w:p w14:paraId="26CC67D2"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650" w:type="dxa"/>
            <w:tcBorders>
              <w:top w:val="single" w:sz="4" w:space="0" w:color="auto"/>
              <w:bottom w:val="single" w:sz="12" w:space="0" w:color="auto"/>
            </w:tcBorders>
            <w:shd w:val="clear" w:color="auto" w:fill="auto"/>
            <w:tcMar>
              <w:left w:w="28" w:type="dxa"/>
              <w:right w:w="28" w:type="dxa"/>
            </w:tcMar>
            <w:vAlign w:val="bottom"/>
          </w:tcPr>
          <w:p w14:paraId="0AB7A754"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651" w:type="dxa"/>
            <w:tcBorders>
              <w:top w:val="single" w:sz="4" w:space="0" w:color="auto"/>
              <w:bottom w:val="single" w:sz="12" w:space="0" w:color="auto"/>
            </w:tcBorders>
            <w:shd w:val="clear" w:color="auto" w:fill="auto"/>
            <w:tcMar>
              <w:left w:w="28" w:type="dxa"/>
              <w:right w:w="28" w:type="dxa"/>
            </w:tcMar>
            <w:vAlign w:val="bottom"/>
          </w:tcPr>
          <w:p w14:paraId="429AF24B"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r>
      <w:tr w:rsidR="00A12BAA" w:rsidRPr="00A12BAA" w14:paraId="3E9BBCDE" w14:textId="77777777" w:rsidTr="00A12BAA">
        <w:tc>
          <w:tcPr>
            <w:tcW w:w="1257" w:type="dxa"/>
            <w:tcBorders>
              <w:top w:val="single" w:sz="12" w:space="0" w:color="auto"/>
            </w:tcBorders>
            <w:shd w:val="clear" w:color="auto" w:fill="auto"/>
            <w:tcMar>
              <w:left w:w="28" w:type="dxa"/>
              <w:right w:w="28" w:type="dxa"/>
            </w:tcMar>
          </w:tcPr>
          <w:p w14:paraId="45F98A3D" w14:textId="77777777" w:rsidR="00CB6587" w:rsidRPr="00A12BAA" w:rsidRDefault="00CB6587" w:rsidP="00A12BAA">
            <w:pPr>
              <w:spacing w:before="40" w:after="40" w:line="220" w:lineRule="exact"/>
              <w:rPr>
                <w:rFonts w:cs="Times New Roman"/>
                <w:sz w:val="18"/>
              </w:rPr>
            </w:pPr>
            <w:proofErr w:type="spellStart"/>
            <w:r w:rsidRPr="00A12BAA">
              <w:rPr>
                <w:rFonts w:cs="Times New Roman"/>
                <w:sz w:val="18"/>
              </w:rPr>
              <w:t>Мацафа</w:t>
            </w:r>
            <w:proofErr w:type="spellEnd"/>
          </w:p>
        </w:tc>
        <w:tc>
          <w:tcPr>
            <w:tcW w:w="1152" w:type="dxa"/>
            <w:tcBorders>
              <w:top w:val="single" w:sz="12" w:space="0" w:color="auto"/>
            </w:tcBorders>
            <w:shd w:val="clear" w:color="auto" w:fill="auto"/>
            <w:tcMar>
              <w:left w:w="28" w:type="dxa"/>
              <w:right w:w="28" w:type="dxa"/>
            </w:tcMar>
            <w:vAlign w:val="bottom"/>
          </w:tcPr>
          <w:p w14:paraId="11392D4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7" w:type="dxa"/>
            <w:tcBorders>
              <w:top w:val="single" w:sz="12" w:space="0" w:color="auto"/>
            </w:tcBorders>
            <w:shd w:val="clear" w:color="auto" w:fill="auto"/>
            <w:tcMar>
              <w:left w:w="28" w:type="dxa"/>
              <w:right w:w="28" w:type="dxa"/>
            </w:tcMar>
            <w:vAlign w:val="bottom"/>
          </w:tcPr>
          <w:p w14:paraId="598A3AC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11</w:t>
            </w:r>
          </w:p>
        </w:tc>
        <w:tc>
          <w:tcPr>
            <w:tcW w:w="387" w:type="dxa"/>
            <w:tcBorders>
              <w:top w:val="single" w:sz="12" w:space="0" w:color="auto"/>
            </w:tcBorders>
            <w:shd w:val="clear" w:color="auto" w:fill="auto"/>
            <w:tcMar>
              <w:left w:w="28" w:type="dxa"/>
              <w:right w:w="28" w:type="dxa"/>
            </w:tcMar>
            <w:vAlign w:val="bottom"/>
          </w:tcPr>
          <w:p w14:paraId="26FDE38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750E4F7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19</w:t>
            </w:r>
          </w:p>
        </w:tc>
        <w:tc>
          <w:tcPr>
            <w:tcW w:w="387" w:type="dxa"/>
            <w:tcBorders>
              <w:top w:val="single" w:sz="12" w:space="0" w:color="auto"/>
            </w:tcBorders>
            <w:shd w:val="clear" w:color="auto" w:fill="auto"/>
            <w:tcMar>
              <w:left w:w="28" w:type="dxa"/>
              <w:right w:w="28" w:type="dxa"/>
            </w:tcMar>
            <w:vAlign w:val="bottom"/>
          </w:tcPr>
          <w:p w14:paraId="410C570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1172D77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25</w:t>
            </w:r>
          </w:p>
        </w:tc>
        <w:tc>
          <w:tcPr>
            <w:tcW w:w="387" w:type="dxa"/>
            <w:tcBorders>
              <w:top w:val="single" w:sz="12" w:space="0" w:color="auto"/>
            </w:tcBorders>
            <w:shd w:val="clear" w:color="auto" w:fill="auto"/>
            <w:tcMar>
              <w:left w:w="28" w:type="dxa"/>
              <w:right w:w="28" w:type="dxa"/>
            </w:tcMar>
            <w:vAlign w:val="bottom"/>
          </w:tcPr>
          <w:p w14:paraId="7DC0039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4A565CC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49</w:t>
            </w:r>
          </w:p>
        </w:tc>
        <w:tc>
          <w:tcPr>
            <w:tcW w:w="387" w:type="dxa"/>
            <w:tcBorders>
              <w:top w:val="single" w:sz="12" w:space="0" w:color="auto"/>
            </w:tcBorders>
            <w:shd w:val="clear" w:color="auto" w:fill="auto"/>
            <w:tcMar>
              <w:left w:w="28" w:type="dxa"/>
              <w:right w:w="28" w:type="dxa"/>
            </w:tcMar>
            <w:vAlign w:val="bottom"/>
          </w:tcPr>
          <w:p w14:paraId="6E32C6B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2CFE34B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30</w:t>
            </w:r>
          </w:p>
        </w:tc>
        <w:tc>
          <w:tcPr>
            <w:tcW w:w="388" w:type="dxa"/>
            <w:tcBorders>
              <w:top w:val="single" w:sz="12" w:space="0" w:color="auto"/>
            </w:tcBorders>
            <w:shd w:val="clear" w:color="auto" w:fill="auto"/>
            <w:tcMar>
              <w:left w:w="28" w:type="dxa"/>
              <w:right w:w="28" w:type="dxa"/>
            </w:tcMar>
            <w:vAlign w:val="bottom"/>
          </w:tcPr>
          <w:p w14:paraId="2F385ED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209A3CB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51</w:t>
            </w:r>
          </w:p>
        </w:tc>
        <w:tc>
          <w:tcPr>
            <w:tcW w:w="387" w:type="dxa"/>
            <w:tcBorders>
              <w:top w:val="single" w:sz="12" w:space="0" w:color="auto"/>
            </w:tcBorders>
            <w:shd w:val="clear" w:color="auto" w:fill="auto"/>
            <w:tcMar>
              <w:left w:w="28" w:type="dxa"/>
              <w:right w:w="28" w:type="dxa"/>
            </w:tcMar>
            <w:vAlign w:val="bottom"/>
          </w:tcPr>
          <w:p w14:paraId="5817E23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tcBorders>
              <w:top w:val="single" w:sz="12" w:space="0" w:color="auto"/>
            </w:tcBorders>
            <w:shd w:val="clear" w:color="auto" w:fill="auto"/>
            <w:tcMar>
              <w:left w:w="28" w:type="dxa"/>
              <w:right w:w="28" w:type="dxa"/>
            </w:tcMar>
            <w:vAlign w:val="bottom"/>
          </w:tcPr>
          <w:p w14:paraId="274E387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70</w:t>
            </w:r>
          </w:p>
        </w:tc>
        <w:tc>
          <w:tcPr>
            <w:tcW w:w="387" w:type="dxa"/>
            <w:tcBorders>
              <w:top w:val="single" w:sz="12" w:space="0" w:color="auto"/>
            </w:tcBorders>
            <w:shd w:val="clear" w:color="auto" w:fill="auto"/>
            <w:tcMar>
              <w:left w:w="28" w:type="dxa"/>
              <w:right w:w="28" w:type="dxa"/>
            </w:tcMar>
            <w:vAlign w:val="bottom"/>
          </w:tcPr>
          <w:p w14:paraId="7ED9EB7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092A850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58</w:t>
            </w:r>
          </w:p>
        </w:tc>
        <w:tc>
          <w:tcPr>
            <w:tcW w:w="387" w:type="dxa"/>
            <w:tcBorders>
              <w:top w:val="single" w:sz="12" w:space="0" w:color="auto"/>
            </w:tcBorders>
            <w:shd w:val="clear" w:color="auto" w:fill="auto"/>
            <w:tcMar>
              <w:left w:w="28" w:type="dxa"/>
              <w:right w:w="28" w:type="dxa"/>
            </w:tcMar>
            <w:vAlign w:val="bottom"/>
          </w:tcPr>
          <w:p w14:paraId="3F3E26E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4E6718B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73</w:t>
            </w:r>
          </w:p>
        </w:tc>
        <w:tc>
          <w:tcPr>
            <w:tcW w:w="388" w:type="dxa"/>
            <w:tcBorders>
              <w:top w:val="single" w:sz="12" w:space="0" w:color="auto"/>
            </w:tcBorders>
            <w:shd w:val="clear" w:color="auto" w:fill="auto"/>
            <w:tcMar>
              <w:left w:w="28" w:type="dxa"/>
              <w:right w:w="28" w:type="dxa"/>
            </w:tcMar>
            <w:vAlign w:val="bottom"/>
          </w:tcPr>
          <w:p w14:paraId="642C62D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15D9F3E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59</w:t>
            </w:r>
          </w:p>
        </w:tc>
        <w:tc>
          <w:tcPr>
            <w:tcW w:w="387" w:type="dxa"/>
            <w:tcBorders>
              <w:top w:val="single" w:sz="12" w:space="0" w:color="auto"/>
            </w:tcBorders>
            <w:shd w:val="clear" w:color="auto" w:fill="auto"/>
            <w:tcMar>
              <w:left w:w="28" w:type="dxa"/>
              <w:right w:w="28" w:type="dxa"/>
            </w:tcMar>
            <w:vAlign w:val="bottom"/>
          </w:tcPr>
          <w:p w14:paraId="656EDE8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695BB35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61</w:t>
            </w:r>
          </w:p>
        </w:tc>
        <w:tc>
          <w:tcPr>
            <w:tcW w:w="387" w:type="dxa"/>
            <w:tcBorders>
              <w:top w:val="single" w:sz="12" w:space="0" w:color="auto"/>
            </w:tcBorders>
            <w:shd w:val="clear" w:color="auto" w:fill="auto"/>
            <w:tcMar>
              <w:left w:w="28" w:type="dxa"/>
              <w:right w:w="28" w:type="dxa"/>
            </w:tcMar>
            <w:vAlign w:val="bottom"/>
          </w:tcPr>
          <w:p w14:paraId="7DFAEED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1EA95B5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97</w:t>
            </w:r>
          </w:p>
        </w:tc>
        <w:tc>
          <w:tcPr>
            <w:tcW w:w="387" w:type="dxa"/>
            <w:tcBorders>
              <w:top w:val="single" w:sz="12" w:space="0" w:color="auto"/>
            </w:tcBorders>
            <w:shd w:val="clear" w:color="auto" w:fill="auto"/>
            <w:tcMar>
              <w:left w:w="28" w:type="dxa"/>
              <w:right w:w="28" w:type="dxa"/>
            </w:tcMar>
            <w:vAlign w:val="bottom"/>
          </w:tcPr>
          <w:p w14:paraId="6222CD8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6C33D6E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188</w:t>
            </w:r>
          </w:p>
        </w:tc>
        <w:tc>
          <w:tcPr>
            <w:tcW w:w="388" w:type="dxa"/>
            <w:tcBorders>
              <w:top w:val="single" w:sz="12" w:space="0" w:color="auto"/>
            </w:tcBorders>
            <w:shd w:val="clear" w:color="auto" w:fill="auto"/>
            <w:tcMar>
              <w:left w:w="28" w:type="dxa"/>
              <w:right w:w="28" w:type="dxa"/>
            </w:tcMar>
            <w:vAlign w:val="bottom"/>
          </w:tcPr>
          <w:p w14:paraId="1BC98AA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tcBorders>
              <w:top w:val="single" w:sz="12" w:space="0" w:color="auto"/>
            </w:tcBorders>
            <w:shd w:val="clear" w:color="auto" w:fill="auto"/>
            <w:tcMar>
              <w:left w:w="28" w:type="dxa"/>
              <w:right w:w="28" w:type="dxa"/>
            </w:tcMar>
            <w:vAlign w:val="bottom"/>
          </w:tcPr>
          <w:p w14:paraId="1DDA18C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791</w:t>
            </w:r>
          </w:p>
        </w:tc>
        <w:tc>
          <w:tcPr>
            <w:tcW w:w="651" w:type="dxa"/>
            <w:tcBorders>
              <w:top w:val="single" w:sz="12" w:space="0" w:color="auto"/>
            </w:tcBorders>
            <w:shd w:val="clear" w:color="auto" w:fill="auto"/>
            <w:tcMar>
              <w:left w:w="28" w:type="dxa"/>
              <w:right w:w="28" w:type="dxa"/>
            </w:tcMar>
            <w:vAlign w:val="bottom"/>
          </w:tcPr>
          <w:p w14:paraId="52F5E69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A12BAA" w:rsidRPr="00A12BAA" w14:paraId="149CF84F" w14:textId="77777777" w:rsidTr="00A12BAA">
        <w:tc>
          <w:tcPr>
            <w:tcW w:w="1257" w:type="dxa"/>
            <w:shd w:val="clear" w:color="auto" w:fill="auto"/>
            <w:tcMar>
              <w:left w:w="28" w:type="dxa"/>
              <w:right w:w="28" w:type="dxa"/>
            </w:tcMar>
          </w:tcPr>
          <w:p w14:paraId="77A96936" w14:textId="77777777" w:rsidR="00CB6587" w:rsidRPr="00A12BAA" w:rsidRDefault="00CB6587" w:rsidP="00A12BAA">
            <w:pPr>
              <w:spacing w:before="40" w:after="40" w:line="220" w:lineRule="exact"/>
              <w:rPr>
                <w:rFonts w:cs="Times New Roman"/>
                <w:sz w:val="18"/>
              </w:rPr>
            </w:pPr>
          </w:p>
        </w:tc>
        <w:tc>
          <w:tcPr>
            <w:tcW w:w="1152" w:type="dxa"/>
            <w:shd w:val="clear" w:color="auto" w:fill="auto"/>
            <w:tcMar>
              <w:left w:w="28" w:type="dxa"/>
              <w:right w:w="28" w:type="dxa"/>
            </w:tcMar>
            <w:vAlign w:val="bottom"/>
          </w:tcPr>
          <w:p w14:paraId="3936314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7" w:type="dxa"/>
            <w:shd w:val="clear" w:color="auto" w:fill="auto"/>
            <w:tcMar>
              <w:left w:w="28" w:type="dxa"/>
              <w:right w:w="28" w:type="dxa"/>
            </w:tcMar>
            <w:vAlign w:val="bottom"/>
          </w:tcPr>
          <w:p w14:paraId="6F0D69F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70A6847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F34A65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1DF359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B17F31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0D4ADC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A1B02D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69487BE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CC6DEB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8" w:type="dxa"/>
            <w:shd w:val="clear" w:color="auto" w:fill="auto"/>
            <w:tcMar>
              <w:left w:w="28" w:type="dxa"/>
              <w:right w:w="28" w:type="dxa"/>
            </w:tcMar>
            <w:vAlign w:val="bottom"/>
          </w:tcPr>
          <w:p w14:paraId="145A94A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205AEC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F0EAF2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51635C0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BCECDC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7B9964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5C6D7D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852456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673DE13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BF55EB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F4019C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929CC1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386B42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1B9AE9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B6C4ED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51A7D7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644CA1A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6AE1CEC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11</w:t>
            </w:r>
          </w:p>
        </w:tc>
        <w:tc>
          <w:tcPr>
            <w:tcW w:w="651" w:type="dxa"/>
            <w:shd w:val="clear" w:color="auto" w:fill="auto"/>
            <w:tcMar>
              <w:left w:w="28" w:type="dxa"/>
              <w:right w:w="28" w:type="dxa"/>
            </w:tcMar>
            <w:vAlign w:val="bottom"/>
          </w:tcPr>
          <w:p w14:paraId="73C62C4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A12BAA" w:rsidRPr="00A12BAA" w14:paraId="56BAA302" w14:textId="77777777" w:rsidTr="00A12BAA">
        <w:tc>
          <w:tcPr>
            <w:tcW w:w="1257" w:type="dxa"/>
            <w:shd w:val="clear" w:color="auto" w:fill="auto"/>
            <w:tcMar>
              <w:left w:w="28" w:type="dxa"/>
              <w:right w:w="28" w:type="dxa"/>
            </w:tcMar>
          </w:tcPr>
          <w:p w14:paraId="64EEACD0" w14:textId="77777777" w:rsidR="00CB6587" w:rsidRPr="00A12BAA" w:rsidRDefault="00CB6587" w:rsidP="00A12BAA">
            <w:pPr>
              <w:spacing w:before="40" w:after="40" w:line="220" w:lineRule="exact"/>
              <w:rPr>
                <w:rFonts w:cs="Times New Roman"/>
                <w:sz w:val="18"/>
              </w:rPr>
            </w:pPr>
            <w:r w:rsidRPr="00A12BAA">
              <w:rPr>
                <w:rFonts w:cs="Times New Roman"/>
                <w:sz w:val="18"/>
              </w:rPr>
              <w:t>Мбабане</w:t>
            </w:r>
          </w:p>
        </w:tc>
        <w:tc>
          <w:tcPr>
            <w:tcW w:w="1152" w:type="dxa"/>
            <w:shd w:val="clear" w:color="auto" w:fill="auto"/>
            <w:tcMar>
              <w:left w:w="28" w:type="dxa"/>
              <w:right w:w="28" w:type="dxa"/>
            </w:tcMar>
            <w:vAlign w:val="bottom"/>
          </w:tcPr>
          <w:p w14:paraId="336897A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7" w:type="dxa"/>
            <w:shd w:val="clear" w:color="auto" w:fill="auto"/>
            <w:tcMar>
              <w:left w:w="28" w:type="dxa"/>
              <w:right w:w="28" w:type="dxa"/>
            </w:tcMar>
            <w:vAlign w:val="bottom"/>
          </w:tcPr>
          <w:p w14:paraId="4E8ED7A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58F50B4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BBE46D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10</w:t>
            </w:r>
          </w:p>
        </w:tc>
        <w:tc>
          <w:tcPr>
            <w:tcW w:w="387" w:type="dxa"/>
            <w:shd w:val="clear" w:color="auto" w:fill="auto"/>
            <w:tcMar>
              <w:left w:w="28" w:type="dxa"/>
              <w:right w:w="28" w:type="dxa"/>
            </w:tcMar>
            <w:vAlign w:val="bottom"/>
          </w:tcPr>
          <w:p w14:paraId="5DB0416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DC9049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33C1492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921320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2988A82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AA7E52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11</w:t>
            </w:r>
          </w:p>
        </w:tc>
        <w:tc>
          <w:tcPr>
            <w:tcW w:w="388" w:type="dxa"/>
            <w:shd w:val="clear" w:color="auto" w:fill="auto"/>
            <w:tcMar>
              <w:left w:w="28" w:type="dxa"/>
              <w:right w:w="28" w:type="dxa"/>
            </w:tcMar>
            <w:vAlign w:val="bottom"/>
          </w:tcPr>
          <w:p w14:paraId="160F65E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7C5539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32</w:t>
            </w:r>
          </w:p>
        </w:tc>
        <w:tc>
          <w:tcPr>
            <w:tcW w:w="387" w:type="dxa"/>
            <w:shd w:val="clear" w:color="auto" w:fill="auto"/>
            <w:tcMar>
              <w:left w:w="28" w:type="dxa"/>
              <w:right w:w="28" w:type="dxa"/>
            </w:tcMar>
            <w:vAlign w:val="bottom"/>
          </w:tcPr>
          <w:p w14:paraId="1825A22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76CB60A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15</w:t>
            </w:r>
          </w:p>
        </w:tc>
        <w:tc>
          <w:tcPr>
            <w:tcW w:w="387" w:type="dxa"/>
            <w:shd w:val="clear" w:color="auto" w:fill="auto"/>
            <w:tcMar>
              <w:left w:w="28" w:type="dxa"/>
              <w:right w:w="28" w:type="dxa"/>
            </w:tcMar>
            <w:vAlign w:val="bottom"/>
          </w:tcPr>
          <w:p w14:paraId="7347CB5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451DA2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732AA72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65BDB6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w:t>
            </w:r>
          </w:p>
        </w:tc>
        <w:tc>
          <w:tcPr>
            <w:tcW w:w="388" w:type="dxa"/>
            <w:shd w:val="clear" w:color="auto" w:fill="auto"/>
            <w:tcMar>
              <w:left w:w="28" w:type="dxa"/>
              <w:right w:w="28" w:type="dxa"/>
            </w:tcMar>
            <w:vAlign w:val="bottom"/>
          </w:tcPr>
          <w:p w14:paraId="4CFD2D6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7C29AB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6FB6F67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91AEB3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7</w:t>
            </w:r>
          </w:p>
        </w:tc>
        <w:tc>
          <w:tcPr>
            <w:tcW w:w="387" w:type="dxa"/>
            <w:shd w:val="clear" w:color="auto" w:fill="auto"/>
            <w:tcMar>
              <w:left w:w="28" w:type="dxa"/>
              <w:right w:w="28" w:type="dxa"/>
            </w:tcMar>
            <w:vAlign w:val="bottom"/>
          </w:tcPr>
          <w:p w14:paraId="78BF1DC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6E587D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w:t>
            </w:r>
          </w:p>
        </w:tc>
        <w:tc>
          <w:tcPr>
            <w:tcW w:w="387" w:type="dxa"/>
            <w:shd w:val="clear" w:color="auto" w:fill="auto"/>
            <w:tcMar>
              <w:left w:w="28" w:type="dxa"/>
              <w:right w:w="28" w:type="dxa"/>
            </w:tcMar>
            <w:vAlign w:val="bottom"/>
          </w:tcPr>
          <w:p w14:paraId="3E98764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9FF613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5541040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3A45197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108</w:t>
            </w:r>
          </w:p>
        </w:tc>
        <w:tc>
          <w:tcPr>
            <w:tcW w:w="651" w:type="dxa"/>
            <w:shd w:val="clear" w:color="auto" w:fill="auto"/>
            <w:tcMar>
              <w:left w:w="28" w:type="dxa"/>
              <w:right w:w="28" w:type="dxa"/>
            </w:tcMar>
            <w:vAlign w:val="bottom"/>
          </w:tcPr>
          <w:p w14:paraId="07EE297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A12BAA" w:rsidRPr="00A12BAA" w14:paraId="1F712402" w14:textId="77777777" w:rsidTr="00A12BAA">
        <w:tc>
          <w:tcPr>
            <w:tcW w:w="1257" w:type="dxa"/>
            <w:shd w:val="clear" w:color="auto" w:fill="auto"/>
            <w:tcMar>
              <w:left w:w="28" w:type="dxa"/>
              <w:right w:w="28" w:type="dxa"/>
            </w:tcMar>
          </w:tcPr>
          <w:p w14:paraId="510C7491" w14:textId="77777777" w:rsidR="00CB6587" w:rsidRPr="00A12BAA" w:rsidRDefault="00CB6587" w:rsidP="00A12BAA">
            <w:pPr>
              <w:spacing w:before="40" w:after="40" w:line="220" w:lineRule="exact"/>
              <w:rPr>
                <w:rFonts w:cs="Times New Roman"/>
                <w:sz w:val="18"/>
              </w:rPr>
            </w:pPr>
          </w:p>
        </w:tc>
        <w:tc>
          <w:tcPr>
            <w:tcW w:w="1152" w:type="dxa"/>
            <w:shd w:val="clear" w:color="auto" w:fill="auto"/>
            <w:tcMar>
              <w:left w:w="28" w:type="dxa"/>
              <w:right w:w="28" w:type="dxa"/>
            </w:tcMar>
            <w:vAlign w:val="bottom"/>
          </w:tcPr>
          <w:p w14:paraId="65E0CDA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7" w:type="dxa"/>
            <w:shd w:val="clear" w:color="auto" w:fill="auto"/>
            <w:tcMar>
              <w:left w:w="28" w:type="dxa"/>
              <w:right w:w="28" w:type="dxa"/>
            </w:tcMar>
            <w:vAlign w:val="bottom"/>
          </w:tcPr>
          <w:p w14:paraId="7C3E0D2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26</w:t>
            </w:r>
          </w:p>
        </w:tc>
        <w:tc>
          <w:tcPr>
            <w:tcW w:w="387" w:type="dxa"/>
            <w:shd w:val="clear" w:color="auto" w:fill="auto"/>
            <w:tcMar>
              <w:left w:w="28" w:type="dxa"/>
              <w:right w:w="28" w:type="dxa"/>
            </w:tcMar>
            <w:vAlign w:val="bottom"/>
          </w:tcPr>
          <w:p w14:paraId="738B85A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4A944F6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12</w:t>
            </w:r>
          </w:p>
        </w:tc>
        <w:tc>
          <w:tcPr>
            <w:tcW w:w="387" w:type="dxa"/>
            <w:shd w:val="clear" w:color="auto" w:fill="auto"/>
            <w:tcMar>
              <w:left w:w="28" w:type="dxa"/>
              <w:right w:w="28" w:type="dxa"/>
            </w:tcMar>
            <w:vAlign w:val="bottom"/>
          </w:tcPr>
          <w:p w14:paraId="36B82C7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28EB49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12</w:t>
            </w:r>
          </w:p>
        </w:tc>
        <w:tc>
          <w:tcPr>
            <w:tcW w:w="387" w:type="dxa"/>
            <w:shd w:val="clear" w:color="auto" w:fill="auto"/>
            <w:tcMar>
              <w:left w:w="28" w:type="dxa"/>
              <w:right w:w="28" w:type="dxa"/>
            </w:tcMar>
            <w:vAlign w:val="bottom"/>
          </w:tcPr>
          <w:p w14:paraId="47B2B2C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D81B01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20</w:t>
            </w:r>
          </w:p>
        </w:tc>
        <w:tc>
          <w:tcPr>
            <w:tcW w:w="387" w:type="dxa"/>
            <w:shd w:val="clear" w:color="auto" w:fill="auto"/>
            <w:tcMar>
              <w:left w:w="28" w:type="dxa"/>
              <w:right w:w="28" w:type="dxa"/>
            </w:tcMar>
            <w:vAlign w:val="bottom"/>
          </w:tcPr>
          <w:p w14:paraId="634E6CB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2AD0E4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w:t>
            </w:r>
          </w:p>
        </w:tc>
        <w:tc>
          <w:tcPr>
            <w:tcW w:w="388" w:type="dxa"/>
            <w:shd w:val="clear" w:color="auto" w:fill="auto"/>
            <w:tcMar>
              <w:left w:w="28" w:type="dxa"/>
              <w:right w:w="28" w:type="dxa"/>
            </w:tcMar>
            <w:vAlign w:val="bottom"/>
          </w:tcPr>
          <w:p w14:paraId="5408BDC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E65B09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4E358D1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77738B2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10</w:t>
            </w:r>
          </w:p>
        </w:tc>
        <w:tc>
          <w:tcPr>
            <w:tcW w:w="387" w:type="dxa"/>
            <w:shd w:val="clear" w:color="auto" w:fill="auto"/>
            <w:tcMar>
              <w:left w:w="28" w:type="dxa"/>
              <w:right w:w="28" w:type="dxa"/>
            </w:tcMar>
            <w:vAlign w:val="bottom"/>
          </w:tcPr>
          <w:p w14:paraId="26ADDCB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76F91D0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19</w:t>
            </w:r>
          </w:p>
        </w:tc>
        <w:tc>
          <w:tcPr>
            <w:tcW w:w="387" w:type="dxa"/>
            <w:shd w:val="clear" w:color="auto" w:fill="auto"/>
            <w:tcMar>
              <w:left w:w="28" w:type="dxa"/>
              <w:right w:w="28" w:type="dxa"/>
            </w:tcMar>
            <w:vAlign w:val="bottom"/>
          </w:tcPr>
          <w:p w14:paraId="4DDBEA3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8B4207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48</w:t>
            </w:r>
          </w:p>
        </w:tc>
        <w:tc>
          <w:tcPr>
            <w:tcW w:w="388" w:type="dxa"/>
            <w:shd w:val="clear" w:color="auto" w:fill="auto"/>
            <w:tcMar>
              <w:left w:w="28" w:type="dxa"/>
              <w:right w:w="28" w:type="dxa"/>
            </w:tcMar>
            <w:vAlign w:val="bottom"/>
          </w:tcPr>
          <w:p w14:paraId="014E0D5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2A6348A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22</w:t>
            </w:r>
          </w:p>
        </w:tc>
        <w:tc>
          <w:tcPr>
            <w:tcW w:w="387" w:type="dxa"/>
            <w:shd w:val="clear" w:color="auto" w:fill="auto"/>
            <w:tcMar>
              <w:left w:w="28" w:type="dxa"/>
              <w:right w:w="28" w:type="dxa"/>
            </w:tcMar>
            <w:vAlign w:val="bottom"/>
          </w:tcPr>
          <w:p w14:paraId="3DE629E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1E220A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17</w:t>
            </w:r>
          </w:p>
        </w:tc>
        <w:tc>
          <w:tcPr>
            <w:tcW w:w="387" w:type="dxa"/>
            <w:shd w:val="clear" w:color="auto" w:fill="auto"/>
            <w:tcMar>
              <w:left w:w="28" w:type="dxa"/>
              <w:right w:w="28" w:type="dxa"/>
            </w:tcMar>
            <w:vAlign w:val="bottom"/>
          </w:tcPr>
          <w:p w14:paraId="1B0A87F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7E0F19D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35</w:t>
            </w:r>
          </w:p>
        </w:tc>
        <w:tc>
          <w:tcPr>
            <w:tcW w:w="387" w:type="dxa"/>
            <w:shd w:val="clear" w:color="auto" w:fill="auto"/>
            <w:tcMar>
              <w:left w:w="28" w:type="dxa"/>
              <w:right w:w="28" w:type="dxa"/>
            </w:tcMar>
            <w:vAlign w:val="bottom"/>
          </w:tcPr>
          <w:p w14:paraId="2460659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1271D9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15</w:t>
            </w:r>
          </w:p>
        </w:tc>
        <w:tc>
          <w:tcPr>
            <w:tcW w:w="388" w:type="dxa"/>
            <w:shd w:val="clear" w:color="auto" w:fill="auto"/>
            <w:tcMar>
              <w:left w:w="28" w:type="dxa"/>
              <w:right w:w="28" w:type="dxa"/>
            </w:tcMar>
            <w:vAlign w:val="bottom"/>
          </w:tcPr>
          <w:p w14:paraId="74A5FBD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1EBC7CB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248</w:t>
            </w:r>
          </w:p>
        </w:tc>
        <w:tc>
          <w:tcPr>
            <w:tcW w:w="651" w:type="dxa"/>
            <w:shd w:val="clear" w:color="auto" w:fill="auto"/>
            <w:tcMar>
              <w:left w:w="28" w:type="dxa"/>
              <w:right w:w="28" w:type="dxa"/>
            </w:tcMar>
            <w:vAlign w:val="bottom"/>
          </w:tcPr>
          <w:p w14:paraId="400874A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w:t>
            </w:r>
          </w:p>
        </w:tc>
      </w:tr>
      <w:tr w:rsidR="00A12BAA" w:rsidRPr="00A12BAA" w14:paraId="52B01F1F" w14:textId="77777777" w:rsidTr="00A12BAA">
        <w:tc>
          <w:tcPr>
            <w:tcW w:w="1257" w:type="dxa"/>
            <w:shd w:val="clear" w:color="auto" w:fill="auto"/>
            <w:tcMar>
              <w:left w:w="28" w:type="dxa"/>
              <w:right w:w="28" w:type="dxa"/>
            </w:tcMar>
          </w:tcPr>
          <w:p w14:paraId="527F30AD" w14:textId="77777777" w:rsidR="00CB6587" w:rsidRPr="00A12BAA" w:rsidRDefault="00CB6587" w:rsidP="00A12BAA">
            <w:pPr>
              <w:spacing w:before="40" w:after="40" w:line="220" w:lineRule="exact"/>
              <w:rPr>
                <w:rFonts w:cs="Times New Roman"/>
                <w:sz w:val="18"/>
              </w:rPr>
            </w:pPr>
            <w:proofErr w:type="spellStart"/>
            <w:r w:rsidRPr="00A12BAA">
              <w:rPr>
                <w:rFonts w:cs="Times New Roman"/>
                <w:sz w:val="18"/>
              </w:rPr>
              <w:t>Нхлангано</w:t>
            </w:r>
            <w:proofErr w:type="spellEnd"/>
          </w:p>
        </w:tc>
        <w:tc>
          <w:tcPr>
            <w:tcW w:w="1152" w:type="dxa"/>
            <w:shd w:val="clear" w:color="auto" w:fill="auto"/>
            <w:tcMar>
              <w:left w:w="28" w:type="dxa"/>
              <w:right w:w="28" w:type="dxa"/>
            </w:tcMar>
            <w:vAlign w:val="bottom"/>
          </w:tcPr>
          <w:p w14:paraId="747B2F6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7" w:type="dxa"/>
            <w:shd w:val="clear" w:color="auto" w:fill="auto"/>
            <w:tcMar>
              <w:left w:w="28" w:type="dxa"/>
              <w:right w:w="28" w:type="dxa"/>
            </w:tcMar>
            <w:vAlign w:val="bottom"/>
          </w:tcPr>
          <w:p w14:paraId="34D6FC2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36944DB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7277493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10</w:t>
            </w:r>
          </w:p>
        </w:tc>
        <w:tc>
          <w:tcPr>
            <w:tcW w:w="387" w:type="dxa"/>
            <w:shd w:val="clear" w:color="auto" w:fill="auto"/>
            <w:tcMar>
              <w:left w:w="28" w:type="dxa"/>
              <w:right w:w="28" w:type="dxa"/>
            </w:tcMar>
            <w:vAlign w:val="bottom"/>
          </w:tcPr>
          <w:p w14:paraId="6541937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FC3CC4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17</w:t>
            </w:r>
          </w:p>
        </w:tc>
        <w:tc>
          <w:tcPr>
            <w:tcW w:w="387" w:type="dxa"/>
            <w:shd w:val="clear" w:color="auto" w:fill="auto"/>
            <w:tcMar>
              <w:left w:w="28" w:type="dxa"/>
              <w:right w:w="28" w:type="dxa"/>
            </w:tcMar>
            <w:vAlign w:val="bottom"/>
          </w:tcPr>
          <w:p w14:paraId="358147B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BA8211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w:t>
            </w:r>
          </w:p>
        </w:tc>
        <w:tc>
          <w:tcPr>
            <w:tcW w:w="387" w:type="dxa"/>
            <w:shd w:val="clear" w:color="auto" w:fill="auto"/>
            <w:tcMar>
              <w:left w:w="28" w:type="dxa"/>
              <w:right w:w="28" w:type="dxa"/>
            </w:tcMar>
            <w:vAlign w:val="bottom"/>
          </w:tcPr>
          <w:p w14:paraId="3C0AA71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FB892C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33</w:t>
            </w:r>
          </w:p>
        </w:tc>
        <w:tc>
          <w:tcPr>
            <w:tcW w:w="388" w:type="dxa"/>
            <w:shd w:val="clear" w:color="auto" w:fill="auto"/>
            <w:tcMar>
              <w:left w:w="28" w:type="dxa"/>
              <w:right w:w="28" w:type="dxa"/>
            </w:tcMar>
            <w:vAlign w:val="bottom"/>
          </w:tcPr>
          <w:p w14:paraId="66E4382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C4A47C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28B10F9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2BB0BDD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66FF01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F59ABE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31</w:t>
            </w:r>
          </w:p>
        </w:tc>
        <w:tc>
          <w:tcPr>
            <w:tcW w:w="387" w:type="dxa"/>
            <w:shd w:val="clear" w:color="auto" w:fill="auto"/>
            <w:tcMar>
              <w:left w:w="28" w:type="dxa"/>
              <w:right w:w="28" w:type="dxa"/>
            </w:tcMar>
            <w:vAlign w:val="bottom"/>
          </w:tcPr>
          <w:p w14:paraId="2E24435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039123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687D84A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255DF7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19</w:t>
            </w:r>
          </w:p>
        </w:tc>
        <w:tc>
          <w:tcPr>
            <w:tcW w:w="387" w:type="dxa"/>
            <w:shd w:val="clear" w:color="auto" w:fill="auto"/>
            <w:tcMar>
              <w:left w:w="28" w:type="dxa"/>
              <w:right w:w="28" w:type="dxa"/>
            </w:tcMar>
            <w:vAlign w:val="bottom"/>
          </w:tcPr>
          <w:p w14:paraId="236BB7C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676CA7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6427B1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F791A5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24</w:t>
            </w:r>
          </w:p>
        </w:tc>
        <w:tc>
          <w:tcPr>
            <w:tcW w:w="387" w:type="dxa"/>
            <w:shd w:val="clear" w:color="auto" w:fill="auto"/>
            <w:tcMar>
              <w:left w:w="28" w:type="dxa"/>
              <w:right w:w="28" w:type="dxa"/>
            </w:tcMar>
            <w:vAlign w:val="bottom"/>
          </w:tcPr>
          <w:p w14:paraId="63F5490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3FFC3C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16</w:t>
            </w:r>
          </w:p>
        </w:tc>
        <w:tc>
          <w:tcPr>
            <w:tcW w:w="388" w:type="dxa"/>
            <w:shd w:val="clear" w:color="auto" w:fill="auto"/>
            <w:tcMar>
              <w:left w:w="28" w:type="dxa"/>
              <w:right w:w="28" w:type="dxa"/>
            </w:tcMar>
            <w:vAlign w:val="bottom"/>
          </w:tcPr>
          <w:p w14:paraId="160747A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30554DC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169</w:t>
            </w:r>
          </w:p>
        </w:tc>
        <w:tc>
          <w:tcPr>
            <w:tcW w:w="651" w:type="dxa"/>
            <w:shd w:val="clear" w:color="auto" w:fill="auto"/>
            <w:tcMar>
              <w:left w:w="28" w:type="dxa"/>
              <w:right w:w="28" w:type="dxa"/>
            </w:tcMar>
            <w:vAlign w:val="bottom"/>
          </w:tcPr>
          <w:p w14:paraId="539693C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r>
      <w:tr w:rsidR="00A12BAA" w:rsidRPr="00A12BAA" w14:paraId="45EA77DF" w14:textId="77777777" w:rsidTr="00A12BAA">
        <w:tc>
          <w:tcPr>
            <w:tcW w:w="1257" w:type="dxa"/>
            <w:shd w:val="clear" w:color="auto" w:fill="auto"/>
            <w:tcMar>
              <w:left w:w="28" w:type="dxa"/>
              <w:right w:w="28" w:type="dxa"/>
            </w:tcMar>
          </w:tcPr>
          <w:p w14:paraId="49A6BC55" w14:textId="77777777" w:rsidR="00CB6587" w:rsidRPr="00A12BAA" w:rsidRDefault="00CB6587" w:rsidP="00A12BAA">
            <w:pPr>
              <w:spacing w:before="40" w:after="40" w:line="220" w:lineRule="exact"/>
              <w:rPr>
                <w:rFonts w:cs="Times New Roman"/>
                <w:sz w:val="18"/>
              </w:rPr>
            </w:pPr>
          </w:p>
        </w:tc>
        <w:tc>
          <w:tcPr>
            <w:tcW w:w="1152" w:type="dxa"/>
            <w:shd w:val="clear" w:color="auto" w:fill="auto"/>
            <w:tcMar>
              <w:left w:w="28" w:type="dxa"/>
              <w:right w:w="28" w:type="dxa"/>
            </w:tcMar>
            <w:vAlign w:val="bottom"/>
          </w:tcPr>
          <w:p w14:paraId="1C93DB1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7" w:type="dxa"/>
            <w:shd w:val="clear" w:color="auto" w:fill="auto"/>
            <w:tcMar>
              <w:left w:w="28" w:type="dxa"/>
              <w:right w:w="28" w:type="dxa"/>
            </w:tcMar>
            <w:vAlign w:val="bottom"/>
          </w:tcPr>
          <w:p w14:paraId="6F484BB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39</w:t>
            </w:r>
          </w:p>
        </w:tc>
        <w:tc>
          <w:tcPr>
            <w:tcW w:w="387" w:type="dxa"/>
            <w:shd w:val="clear" w:color="auto" w:fill="auto"/>
            <w:tcMar>
              <w:left w:w="28" w:type="dxa"/>
              <w:right w:w="28" w:type="dxa"/>
            </w:tcMar>
            <w:vAlign w:val="bottom"/>
          </w:tcPr>
          <w:p w14:paraId="438D367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1B70749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27</w:t>
            </w:r>
          </w:p>
        </w:tc>
        <w:tc>
          <w:tcPr>
            <w:tcW w:w="387" w:type="dxa"/>
            <w:shd w:val="clear" w:color="auto" w:fill="auto"/>
            <w:tcMar>
              <w:left w:w="28" w:type="dxa"/>
              <w:right w:w="28" w:type="dxa"/>
            </w:tcMar>
            <w:vAlign w:val="bottom"/>
          </w:tcPr>
          <w:p w14:paraId="44357F2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35BBAC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13</w:t>
            </w:r>
          </w:p>
        </w:tc>
        <w:tc>
          <w:tcPr>
            <w:tcW w:w="387" w:type="dxa"/>
            <w:shd w:val="clear" w:color="auto" w:fill="auto"/>
            <w:tcMar>
              <w:left w:w="28" w:type="dxa"/>
              <w:right w:w="28" w:type="dxa"/>
            </w:tcMar>
            <w:vAlign w:val="bottom"/>
          </w:tcPr>
          <w:p w14:paraId="01196CA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76A7FB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w:t>
            </w:r>
          </w:p>
        </w:tc>
        <w:tc>
          <w:tcPr>
            <w:tcW w:w="387" w:type="dxa"/>
            <w:shd w:val="clear" w:color="auto" w:fill="auto"/>
            <w:tcMar>
              <w:left w:w="28" w:type="dxa"/>
              <w:right w:w="28" w:type="dxa"/>
            </w:tcMar>
            <w:vAlign w:val="bottom"/>
          </w:tcPr>
          <w:p w14:paraId="5BB24DA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25A9BA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8" w:type="dxa"/>
            <w:shd w:val="clear" w:color="auto" w:fill="auto"/>
            <w:tcMar>
              <w:left w:w="28" w:type="dxa"/>
              <w:right w:w="28" w:type="dxa"/>
            </w:tcMar>
            <w:vAlign w:val="bottom"/>
          </w:tcPr>
          <w:p w14:paraId="4911F2D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09D08A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3361C88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4955F4E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01A0F4F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6E1B62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6C154ED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87E18D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8" w:type="dxa"/>
            <w:shd w:val="clear" w:color="auto" w:fill="auto"/>
            <w:tcMar>
              <w:left w:w="28" w:type="dxa"/>
              <w:right w:w="28" w:type="dxa"/>
            </w:tcMar>
            <w:vAlign w:val="bottom"/>
          </w:tcPr>
          <w:p w14:paraId="688C792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00FAC3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244EDA4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017B77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28E657D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7C5173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4F17A7D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98EB24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525B33F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0FE4D46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100</w:t>
            </w:r>
          </w:p>
        </w:tc>
        <w:tc>
          <w:tcPr>
            <w:tcW w:w="651" w:type="dxa"/>
            <w:shd w:val="clear" w:color="auto" w:fill="auto"/>
            <w:tcMar>
              <w:left w:w="28" w:type="dxa"/>
              <w:right w:w="28" w:type="dxa"/>
            </w:tcMar>
            <w:vAlign w:val="bottom"/>
          </w:tcPr>
          <w:p w14:paraId="58B57F8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r>
      <w:tr w:rsidR="00A12BAA" w:rsidRPr="00A12BAA" w14:paraId="7D4B5A4F" w14:textId="77777777" w:rsidTr="00A12BAA">
        <w:tc>
          <w:tcPr>
            <w:tcW w:w="1257" w:type="dxa"/>
            <w:shd w:val="clear" w:color="auto" w:fill="auto"/>
            <w:tcMar>
              <w:left w:w="28" w:type="dxa"/>
              <w:right w:w="28" w:type="dxa"/>
            </w:tcMar>
          </w:tcPr>
          <w:p w14:paraId="4F057C54" w14:textId="77777777" w:rsidR="00CB6587" w:rsidRPr="00A12BAA" w:rsidRDefault="00CB6587" w:rsidP="00A12BAA">
            <w:pPr>
              <w:spacing w:before="40" w:after="40" w:line="220" w:lineRule="exact"/>
              <w:rPr>
                <w:rFonts w:cs="Times New Roman"/>
                <w:sz w:val="18"/>
              </w:rPr>
            </w:pPr>
            <w:proofErr w:type="spellStart"/>
            <w:r w:rsidRPr="00A12BAA">
              <w:rPr>
                <w:rFonts w:cs="Times New Roman"/>
                <w:sz w:val="18"/>
              </w:rPr>
              <w:t>Малкернс</w:t>
            </w:r>
            <w:proofErr w:type="spellEnd"/>
          </w:p>
        </w:tc>
        <w:tc>
          <w:tcPr>
            <w:tcW w:w="1152" w:type="dxa"/>
            <w:shd w:val="clear" w:color="auto" w:fill="auto"/>
            <w:tcMar>
              <w:left w:w="28" w:type="dxa"/>
              <w:right w:w="28" w:type="dxa"/>
            </w:tcMar>
            <w:vAlign w:val="bottom"/>
          </w:tcPr>
          <w:p w14:paraId="207F85F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7" w:type="dxa"/>
            <w:shd w:val="clear" w:color="auto" w:fill="auto"/>
            <w:tcMar>
              <w:left w:w="28" w:type="dxa"/>
              <w:right w:w="28" w:type="dxa"/>
            </w:tcMar>
            <w:vAlign w:val="bottom"/>
          </w:tcPr>
          <w:p w14:paraId="5742702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AD6515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AFADB5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4BD213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6B05D5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6FA10C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26255E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186F7F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1E4295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33</w:t>
            </w:r>
          </w:p>
        </w:tc>
        <w:tc>
          <w:tcPr>
            <w:tcW w:w="388" w:type="dxa"/>
            <w:shd w:val="clear" w:color="auto" w:fill="auto"/>
            <w:tcMar>
              <w:left w:w="28" w:type="dxa"/>
              <w:right w:w="28" w:type="dxa"/>
            </w:tcMar>
            <w:vAlign w:val="bottom"/>
          </w:tcPr>
          <w:p w14:paraId="791270D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380464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B148E4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5EA2D8A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85EC54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6C4091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12</w:t>
            </w:r>
          </w:p>
        </w:tc>
        <w:tc>
          <w:tcPr>
            <w:tcW w:w="387" w:type="dxa"/>
            <w:shd w:val="clear" w:color="auto" w:fill="auto"/>
            <w:tcMar>
              <w:left w:w="28" w:type="dxa"/>
              <w:right w:w="28" w:type="dxa"/>
            </w:tcMar>
            <w:vAlign w:val="bottom"/>
          </w:tcPr>
          <w:p w14:paraId="399E9E3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5276C8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8" w:type="dxa"/>
            <w:shd w:val="clear" w:color="auto" w:fill="auto"/>
            <w:tcMar>
              <w:left w:w="28" w:type="dxa"/>
              <w:right w:w="28" w:type="dxa"/>
            </w:tcMar>
            <w:vAlign w:val="bottom"/>
          </w:tcPr>
          <w:p w14:paraId="247C6A9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412D98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24</w:t>
            </w:r>
          </w:p>
        </w:tc>
        <w:tc>
          <w:tcPr>
            <w:tcW w:w="387" w:type="dxa"/>
            <w:shd w:val="clear" w:color="auto" w:fill="auto"/>
            <w:tcMar>
              <w:left w:w="28" w:type="dxa"/>
              <w:right w:w="28" w:type="dxa"/>
            </w:tcMar>
            <w:vAlign w:val="bottom"/>
          </w:tcPr>
          <w:p w14:paraId="722F2D3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6E65A6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1E2780A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C7E7E7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45</w:t>
            </w:r>
          </w:p>
        </w:tc>
        <w:tc>
          <w:tcPr>
            <w:tcW w:w="387" w:type="dxa"/>
            <w:shd w:val="clear" w:color="auto" w:fill="auto"/>
            <w:tcMar>
              <w:left w:w="28" w:type="dxa"/>
              <w:right w:w="28" w:type="dxa"/>
            </w:tcMar>
            <w:vAlign w:val="bottom"/>
          </w:tcPr>
          <w:p w14:paraId="4BC5D31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F3F5CE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50</w:t>
            </w:r>
          </w:p>
        </w:tc>
        <w:tc>
          <w:tcPr>
            <w:tcW w:w="388" w:type="dxa"/>
            <w:shd w:val="clear" w:color="auto" w:fill="auto"/>
            <w:tcMar>
              <w:left w:w="28" w:type="dxa"/>
              <w:right w:w="28" w:type="dxa"/>
            </w:tcMar>
            <w:vAlign w:val="bottom"/>
          </w:tcPr>
          <w:p w14:paraId="3CDB5A4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4622A87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166</w:t>
            </w:r>
          </w:p>
        </w:tc>
        <w:tc>
          <w:tcPr>
            <w:tcW w:w="651" w:type="dxa"/>
            <w:shd w:val="clear" w:color="auto" w:fill="auto"/>
            <w:tcMar>
              <w:left w:w="28" w:type="dxa"/>
              <w:right w:w="28" w:type="dxa"/>
            </w:tcMar>
            <w:vAlign w:val="bottom"/>
          </w:tcPr>
          <w:p w14:paraId="3AA594D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A12BAA" w:rsidRPr="00A12BAA" w14:paraId="4D54D389" w14:textId="77777777" w:rsidTr="00A12BAA">
        <w:tc>
          <w:tcPr>
            <w:tcW w:w="1257" w:type="dxa"/>
            <w:shd w:val="clear" w:color="auto" w:fill="auto"/>
            <w:tcMar>
              <w:left w:w="28" w:type="dxa"/>
              <w:right w:w="28" w:type="dxa"/>
            </w:tcMar>
          </w:tcPr>
          <w:p w14:paraId="4ED48BF9" w14:textId="77777777" w:rsidR="00CB6587" w:rsidRPr="00A12BAA" w:rsidRDefault="00CB6587" w:rsidP="00A12BAA">
            <w:pPr>
              <w:spacing w:before="40" w:after="40" w:line="220" w:lineRule="exact"/>
              <w:rPr>
                <w:rFonts w:cs="Times New Roman"/>
                <w:sz w:val="18"/>
              </w:rPr>
            </w:pPr>
          </w:p>
        </w:tc>
        <w:tc>
          <w:tcPr>
            <w:tcW w:w="1152" w:type="dxa"/>
            <w:shd w:val="clear" w:color="auto" w:fill="auto"/>
            <w:tcMar>
              <w:left w:w="28" w:type="dxa"/>
              <w:right w:w="28" w:type="dxa"/>
            </w:tcMar>
            <w:vAlign w:val="bottom"/>
          </w:tcPr>
          <w:p w14:paraId="4B0AB24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7" w:type="dxa"/>
            <w:shd w:val="clear" w:color="auto" w:fill="auto"/>
            <w:tcMar>
              <w:left w:w="28" w:type="dxa"/>
              <w:right w:w="28" w:type="dxa"/>
            </w:tcMar>
            <w:vAlign w:val="bottom"/>
          </w:tcPr>
          <w:p w14:paraId="74668AC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12</w:t>
            </w:r>
          </w:p>
        </w:tc>
        <w:tc>
          <w:tcPr>
            <w:tcW w:w="387" w:type="dxa"/>
            <w:shd w:val="clear" w:color="auto" w:fill="auto"/>
            <w:tcMar>
              <w:left w:w="28" w:type="dxa"/>
              <w:right w:w="28" w:type="dxa"/>
            </w:tcMar>
            <w:vAlign w:val="bottom"/>
          </w:tcPr>
          <w:p w14:paraId="1CE6386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70F827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w:t>
            </w:r>
          </w:p>
        </w:tc>
        <w:tc>
          <w:tcPr>
            <w:tcW w:w="387" w:type="dxa"/>
            <w:shd w:val="clear" w:color="auto" w:fill="auto"/>
            <w:tcMar>
              <w:left w:w="28" w:type="dxa"/>
              <w:right w:w="28" w:type="dxa"/>
            </w:tcMar>
            <w:vAlign w:val="bottom"/>
          </w:tcPr>
          <w:p w14:paraId="390DEDE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66C470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2EDB36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4086AC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1F557D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C38B7F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46F744A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712333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0433EF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1ED4355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E103F9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064B25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21B753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26BF01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41E6253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52E11F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374BF1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0D2FD2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947161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728391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D22158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FA1639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1D75850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407C03E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21</w:t>
            </w:r>
          </w:p>
        </w:tc>
        <w:tc>
          <w:tcPr>
            <w:tcW w:w="651" w:type="dxa"/>
            <w:shd w:val="clear" w:color="auto" w:fill="auto"/>
            <w:tcMar>
              <w:left w:w="28" w:type="dxa"/>
              <w:right w:w="28" w:type="dxa"/>
            </w:tcMar>
            <w:vAlign w:val="bottom"/>
          </w:tcPr>
          <w:p w14:paraId="70AD8F0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A12BAA" w:rsidRPr="00A12BAA" w14:paraId="71C55ADF" w14:textId="77777777" w:rsidTr="00A12BAA">
        <w:tc>
          <w:tcPr>
            <w:tcW w:w="1257" w:type="dxa"/>
            <w:shd w:val="clear" w:color="auto" w:fill="auto"/>
            <w:tcMar>
              <w:left w:w="28" w:type="dxa"/>
              <w:right w:w="28" w:type="dxa"/>
            </w:tcMar>
          </w:tcPr>
          <w:p w14:paraId="4A44206F" w14:textId="25F3B729" w:rsidR="00CB6587" w:rsidRPr="00A12BAA" w:rsidRDefault="00CB6587" w:rsidP="00A12BAA">
            <w:pPr>
              <w:spacing w:before="40" w:after="40" w:line="220" w:lineRule="exact"/>
              <w:rPr>
                <w:rFonts w:cs="Times New Roman"/>
                <w:sz w:val="18"/>
              </w:rPr>
            </w:pPr>
            <w:r w:rsidRPr="00A12BAA">
              <w:rPr>
                <w:rFonts w:cs="Times New Roman"/>
                <w:sz w:val="18"/>
              </w:rPr>
              <w:t xml:space="preserve">Для </w:t>
            </w:r>
            <w:proofErr w:type="gramStart"/>
            <w:r w:rsidRPr="00A12BAA">
              <w:rPr>
                <w:rFonts w:cs="Times New Roman"/>
                <w:sz w:val="18"/>
              </w:rPr>
              <w:t>несовершенно</w:t>
            </w:r>
            <w:r w:rsidR="00A12BAA">
              <w:rPr>
                <w:rFonts w:cs="Times New Roman"/>
                <w:sz w:val="18"/>
              </w:rPr>
              <w:t>-</w:t>
            </w:r>
            <w:r w:rsidRPr="00A12BAA">
              <w:rPr>
                <w:rFonts w:cs="Times New Roman"/>
                <w:sz w:val="18"/>
              </w:rPr>
              <w:t>летних</w:t>
            </w:r>
            <w:proofErr w:type="gramEnd"/>
          </w:p>
        </w:tc>
        <w:tc>
          <w:tcPr>
            <w:tcW w:w="1152" w:type="dxa"/>
            <w:shd w:val="clear" w:color="auto" w:fill="auto"/>
            <w:tcMar>
              <w:left w:w="28" w:type="dxa"/>
              <w:right w:w="28" w:type="dxa"/>
            </w:tcMar>
            <w:vAlign w:val="bottom"/>
          </w:tcPr>
          <w:p w14:paraId="329D313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7" w:type="dxa"/>
            <w:shd w:val="clear" w:color="auto" w:fill="auto"/>
            <w:tcMar>
              <w:left w:w="28" w:type="dxa"/>
              <w:right w:w="28" w:type="dxa"/>
            </w:tcMar>
            <w:vAlign w:val="bottom"/>
          </w:tcPr>
          <w:p w14:paraId="5376049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38</w:t>
            </w:r>
          </w:p>
        </w:tc>
        <w:tc>
          <w:tcPr>
            <w:tcW w:w="387" w:type="dxa"/>
            <w:shd w:val="clear" w:color="auto" w:fill="auto"/>
            <w:tcMar>
              <w:left w:w="28" w:type="dxa"/>
              <w:right w:w="28" w:type="dxa"/>
            </w:tcMar>
            <w:vAlign w:val="bottom"/>
          </w:tcPr>
          <w:p w14:paraId="719AE72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EA1A16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79B999B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04C307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w:t>
            </w:r>
          </w:p>
        </w:tc>
        <w:tc>
          <w:tcPr>
            <w:tcW w:w="387" w:type="dxa"/>
            <w:shd w:val="clear" w:color="auto" w:fill="auto"/>
            <w:tcMar>
              <w:left w:w="28" w:type="dxa"/>
              <w:right w:w="28" w:type="dxa"/>
            </w:tcMar>
            <w:vAlign w:val="bottom"/>
          </w:tcPr>
          <w:p w14:paraId="65EC3DA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305927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77CFFF6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185B9A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15</w:t>
            </w:r>
          </w:p>
        </w:tc>
        <w:tc>
          <w:tcPr>
            <w:tcW w:w="388" w:type="dxa"/>
            <w:shd w:val="clear" w:color="auto" w:fill="auto"/>
            <w:tcMar>
              <w:left w:w="28" w:type="dxa"/>
              <w:right w:w="28" w:type="dxa"/>
            </w:tcMar>
            <w:vAlign w:val="bottom"/>
          </w:tcPr>
          <w:p w14:paraId="023128F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2FC928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1E8CFB8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219A05A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2CD7C22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C412D1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13</w:t>
            </w:r>
          </w:p>
        </w:tc>
        <w:tc>
          <w:tcPr>
            <w:tcW w:w="387" w:type="dxa"/>
            <w:shd w:val="clear" w:color="auto" w:fill="auto"/>
            <w:tcMar>
              <w:left w:w="28" w:type="dxa"/>
              <w:right w:w="28" w:type="dxa"/>
            </w:tcMar>
            <w:vAlign w:val="bottom"/>
          </w:tcPr>
          <w:p w14:paraId="1B6CEE9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D0AF84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8" w:type="dxa"/>
            <w:shd w:val="clear" w:color="auto" w:fill="auto"/>
            <w:tcMar>
              <w:left w:w="28" w:type="dxa"/>
              <w:right w:w="28" w:type="dxa"/>
            </w:tcMar>
            <w:vAlign w:val="bottom"/>
          </w:tcPr>
          <w:p w14:paraId="68E4275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3C71DF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12</w:t>
            </w:r>
          </w:p>
        </w:tc>
        <w:tc>
          <w:tcPr>
            <w:tcW w:w="387" w:type="dxa"/>
            <w:shd w:val="clear" w:color="auto" w:fill="auto"/>
            <w:tcMar>
              <w:left w:w="28" w:type="dxa"/>
              <w:right w:w="28" w:type="dxa"/>
            </w:tcMar>
            <w:vAlign w:val="bottom"/>
          </w:tcPr>
          <w:p w14:paraId="58D6286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AD9122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6499F2A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0FEC90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25</w:t>
            </w:r>
          </w:p>
        </w:tc>
        <w:tc>
          <w:tcPr>
            <w:tcW w:w="387" w:type="dxa"/>
            <w:shd w:val="clear" w:color="auto" w:fill="auto"/>
            <w:tcMar>
              <w:left w:w="28" w:type="dxa"/>
              <w:right w:w="28" w:type="dxa"/>
            </w:tcMar>
            <w:vAlign w:val="bottom"/>
          </w:tcPr>
          <w:p w14:paraId="4972317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CE1412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31</w:t>
            </w:r>
          </w:p>
        </w:tc>
        <w:tc>
          <w:tcPr>
            <w:tcW w:w="388" w:type="dxa"/>
            <w:shd w:val="clear" w:color="auto" w:fill="auto"/>
            <w:tcMar>
              <w:left w:w="28" w:type="dxa"/>
              <w:right w:w="28" w:type="dxa"/>
            </w:tcMar>
            <w:vAlign w:val="bottom"/>
          </w:tcPr>
          <w:p w14:paraId="288C878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3238E9A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153</w:t>
            </w:r>
          </w:p>
        </w:tc>
        <w:tc>
          <w:tcPr>
            <w:tcW w:w="651" w:type="dxa"/>
            <w:shd w:val="clear" w:color="auto" w:fill="auto"/>
            <w:tcMar>
              <w:left w:w="28" w:type="dxa"/>
              <w:right w:w="28" w:type="dxa"/>
            </w:tcMar>
            <w:vAlign w:val="bottom"/>
          </w:tcPr>
          <w:p w14:paraId="4C68F68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A12BAA" w:rsidRPr="00A12BAA" w14:paraId="1DA408DB" w14:textId="77777777" w:rsidTr="00A12BAA">
        <w:tc>
          <w:tcPr>
            <w:tcW w:w="1257" w:type="dxa"/>
            <w:shd w:val="clear" w:color="auto" w:fill="auto"/>
            <w:tcMar>
              <w:left w:w="28" w:type="dxa"/>
              <w:right w:w="28" w:type="dxa"/>
            </w:tcMar>
          </w:tcPr>
          <w:p w14:paraId="3B3C1D11" w14:textId="77777777" w:rsidR="00CB6587" w:rsidRPr="00A12BAA" w:rsidRDefault="00CB6587" w:rsidP="00A12BAA">
            <w:pPr>
              <w:spacing w:before="40" w:after="40" w:line="220" w:lineRule="exact"/>
              <w:rPr>
                <w:rFonts w:cs="Times New Roman"/>
                <w:sz w:val="18"/>
              </w:rPr>
            </w:pPr>
          </w:p>
        </w:tc>
        <w:tc>
          <w:tcPr>
            <w:tcW w:w="1152" w:type="dxa"/>
            <w:shd w:val="clear" w:color="auto" w:fill="auto"/>
            <w:tcMar>
              <w:left w:w="28" w:type="dxa"/>
              <w:right w:w="28" w:type="dxa"/>
            </w:tcMar>
            <w:vAlign w:val="bottom"/>
          </w:tcPr>
          <w:p w14:paraId="0C33D8F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7" w:type="dxa"/>
            <w:shd w:val="clear" w:color="auto" w:fill="auto"/>
            <w:tcMar>
              <w:left w:w="28" w:type="dxa"/>
              <w:right w:w="28" w:type="dxa"/>
            </w:tcMar>
            <w:vAlign w:val="bottom"/>
          </w:tcPr>
          <w:p w14:paraId="3C18242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29</w:t>
            </w:r>
          </w:p>
        </w:tc>
        <w:tc>
          <w:tcPr>
            <w:tcW w:w="387" w:type="dxa"/>
            <w:shd w:val="clear" w:color="auto" w:fill="auto"/>
            <w:tcMar>
              <w:left w:w="28" w:type="dxa"/>
              <w:right w:w="28" w:type="dxa"/>
            </w:tcMar>
            <w:vAlign w:val="bottom"/>
          </w:tcPr>
          <w:p w14:paraId="052F8F2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C93EB1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w:t>
            </w:r>
          </w:p>
        </w:tc>
        <w:tc>
          <w:tcPr>
            <w:tcW w:w="387" w:type="dxa"/>
            <w:shd w:val="clear" w:color="auto" w:fill="auto"/>
            <w:tcMar>
              <w:left w:w="28" w:type="dxa"/>
              <w:right w:w="28" w:type="dxa"/>
            </w:tcMar>
            <w:vAlign w:val="bottom"/>
          </w:tcPr>
          <w:p w14:paraId="21ADB67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03E553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w:t>
            </w:r>
          </w:p>
        </w:tc>
        <w:tc>
          <w:tcPr>
            <w:tcW w:w="387" w:type="dxa"/>
            <w:shd w:val="clear" w:color="auto" w:fill="auto"/>
            <w:tcMar>
              <w:left w:w="28" w:type="dxa"/>
              <w:right w:w="28" w:type="dxa"/>
            </w:tcMar>
            <w:vAlign w:val="bottom"/>
          </w:tcPr>
          <w:p w14:paraId="1257F23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2F46D5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06138D6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72395D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8" w:type="dxa"/>
            <w:shd w:val="clear" w:color="auto" w:fill="auto"/>
            <w:tcMar>
              <w:left w:w="28" w:type="dxa"/>
              <w:right w:w="28" w:type="dxa"/>
            </w:tcMar>
            <w:vAlign w:val="bottom"/>
          </w:tcPr>
          <w:p w14:paraId="6B38E7A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11C87A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3E8CE75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3E92B32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1CEF518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417A60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3A480E7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95EC09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431056B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4DCC63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4ACE3E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7AEF58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E0EC84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8267CD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79072F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B982BC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47D533C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5930777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58</w:t>
            </w:r>
          </w:p>
        </w:tc>
        <w:tc>
          <w:tcPr>
            <w:tcW w:w="651" w:type="dxa"/>
            <w:shd w:val="clear" w:color="auto" w:fill="auto"/>
            <w:tcMar>
              <w:left w:w="28" w:type="dxa"/>
              <w:right w:w="28" w:type="dxa"/>
            </w:tcMar>
            <w:vAlign w:val="bottom"/>
          </w:tcPr>
          <w:p w14:paraId="3363FB1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A12BAA" w:rsidRPr="00A12BAA" w14:paraId="2F6790A1" w14:textId="77777777" w:rsidTr="00A12BAA">
        <w:tc>
          <w:tcPr>
            <w:tcW w:w="1257" w:type="dxa"/>
            <w:shd w:val="clear" w:color="auto" w:fill="auto"/>
            <w:tcMar>
              <w:left w:w="28" w:type="dxa"/>
              <w:right w:w="28" w:type="dxa"/>
            </w:tcMar>
          </w:tcPr>
          <w:p w14:paraId="38F48430" w14:textId="77777777" w:rsidR="00CB6587" w:rsidRPr="00A12BAA" w:rsidRDefault="00CB6587" w:rsidP="00A12BAA">
            <w:pPr>
              <w:spacing w:before="40" w:after="40" w:line="220" w:lineRule="exact"/>
              <w:rPr>
                <w:rFonts w:cs="Times New Roman"/>
                <w:sz w:val="18"/>
              </w:rPr>
            </w:pPr>
            <w:proofErr w:type="spellStart"/>
            <w:r w:rsidRPr="00A12BAA">
              <w:rPr>
                <w:rFonts w:cs="Times New Roman"/>
                <w:sz w:val="18"/>
              </w:rPr>
              <w:t>Мавелавела</w:t>
            </w:r>
            <w:proofErr w:type="spellEnd"/>
          </w:p>
        </w:tc>
        <w:tc>
          <w:tcPr>
            <w:tcW w:w="1152" w:type="dxa"/>
            <w:shd w:val="clear" w:color="auto" w:fill="auto"/>
            <w:tcMar>
              <w:left w:w="28" w:type="dxa"/>
              <w:right w:w="28" w:type="dxa"/>
            </w:tcMar>
            <w:vAlign w:val="bottom"/>
          </w:tcPr>
          <w:p w14:paraId="177FFBF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7" w:type="dxa"/>
            <w:shd w:val="clear" w:color="auto" w:fill="auto"/>
            <w:tcMar>
              <w:left w:w="28" w:type="dxa"/>
              <w:right w:w="28" w:type="dxa"/>
            </w:tcMar>
            <w:vAlign w:val="bottom"/>
          </w:tcPr>
          <w:p w14:paraId="23F29E2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DAA336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583E71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044446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3601EDE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3117F4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37</w:t>
            </w:r>
          </w:p>
        </w:tc>
        <w:tc>
          <w:tcPr>
            <w:tcW w:w="387" w:type="dxa"/>
            <w:shd w:val="clear" w:color="auto" w:fill="auto"/>
            <w:tcMar>
              <w:left w:w="28" w:type="dxa"/>
              <w:right w:w="28" w:type="dxa"/>
            </w:tcMar>
            <w:vAlign w:val="bottom"/>
          </w:tcPr>
          <w:p w14:paraId="514BB88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0F2092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40</w:t>
            </w:r>
          </w:p>
        </w:tc>
        <w:tc>
          <w:tcPr>
            <w:tcW w:w="387" w:type="dxa"/>
            <w:shd w:val="clear" w:color="auto" w:fill="auto"/>
            <w:tcMar>
              <w:left w:w="28" w:type="dxa"/>
              <w:right w:w="28" w:type="dxa"/>
            </w:tcMar>
            <w:vAlign w:val="bottom"/>
          </w:tcPr>
          <w:p w14:paraId="4056EBC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61A0D2E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25</w:t>
            </w:r>
          </w:p>
        </w:tc>
        <w:tc>
          <w:tcPr>
            <w:tcW w:w="387" w:type="dxa"/>
            <w:shd w:val="clear" w:color="auto" w:fill="auto"/>
            <w:tcMar>
              <w:left w:w="28" w:type="dxa"/>
              <w:right w:w="28" w:type="dxa"/>
            </w:tcMar>
            <w:vAlign w:val="bottom"/>
          </w:tcPr>
          <w:p w14:paraId="71C7503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65E251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12</w:t>
            </w:r>
          </w:p>
        </w:tc>
        <w:tc>
          <w:tcPr>
            <w:tcW w:w="388" w:type="dxa"/>
            <w:shd w:val="clear" w:color="auto" w:fill="auto"/>
            <w:tcMar>
              <w:left w:w="28" w:type="dxa"/>
              <w:right w:w="28" w:type="dxa"/>
            </w:tcMar>
            <w:vAlign w:val="bottom"/>
          </w:tcPr>
          <w:p w14:paraId="64C13FE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4BDD11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27</w:t>
            </w:r>
          </w:p>
        </w:tc>
        <w:tc>
          <w:tcPr>
            <w:tcW w:w="387" w:type="dxa"/>
            <w:shd w:val="clear" w:color="auto" w:fill="auto"/>
            <w:tcMar>
              <w:left w:w="28" w:type="dxa"/>
              <w:right w:w="28" w:type="dxa"/>
            </w:tcMar>
            <w:vAlign w:val="bottom"/>
          </w:tcPr>
          <w:p w14:paraId="610A69F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78F2A8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30</w:t>
            </w:r>
          </w:p>
        </w:tc>
        <w:tc>
          <w:tcPr>
            <w:tcW w:w="387" w:type="dxa"/>
            <w:shd w:val="clear" w:color="auto" w:fill="auto"/>
            <w:tcMar>
              <w:left w:w="28" w:type="dxa"/>
              <w:right w:w="28" w:type="dxa"/>
            </w:tcMar>
            <w:vAlign w:val="bottom"/>
          </w:tcPr>
          <w:p w14:paraId="7A60418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59BFD8B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FEA200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3DB78D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55B6E6A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4BC8B9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044B6D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7262CE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20</w:t>
            </w:r>
          </w:p>
        </w:tc>
        <w:tc>
          <w:tcPr>
            <w:tcW w:w="387" w:type="dxa"/>
            <w:shd w:val="clear" w:color="auto" w:fill="auto"/>
            <w:tcMar>
              <w:left w:w="28" w:type="dxa"/>
              <w:right w:w="28" w:type="dxa"/>
            </w:tcMar>
            <w:vAlign w:val="bottom"/>
          </w:tcPr>
          <w:p w14:paraId="6E9607A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0CB0EBD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11</w:t>
            </w:r>
          </w:p>
        </w:tc>
        <w:tc>
          <w:tcPr>
            <w:tcW w:w="650" w:type="dxa"/>
            <w:shd w:val="clear" w:color="auto" w:fill="auto"/>
            <w:tcMar>
              <w:left w:w="28" w:type="dxa"/>
              <w:right w:w="28" w:type="dxa"/>
            </w:tcMar>
            <w:vAlign w:val="bottom"/>
          </w:tcPr>
          <w:p w14:paraId="7A552E5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1" w:type="dxa"/>
            <w:shd w:val="clear" w:color="auto" w:fill="auto"/>
            <w:tcMar>
              <w:left w:w="28" w:type="dxa"/>
              <w:right w:w="28" w:type="dxa"/>
            </w:tcMar>
            <w:vAlign w:val="bottom"/>
          </w:tcPr>
          <w:p w14:paraId="30E07EA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206</w:t>
            </w:r>
          </w:p>
        </w:tc>
      </w:tr>
      <w:tr w:rsidR="00A12BAA" w:rsidRPr="00A12BAA" w14:paraId="41A88282" w14:textId="77777777" w:rsidTr="00A12BAA">
        <w:tc>
          <w:tcPr>
            <w:tcW w:w="1257" w:type="dxa"/>
            <w:shd w:val="clear" w:color="auto" w:fill="auto"/>
            <w:tcMar>
              <w:left w:w="28" w:type="dxa"/>
              <w:right w:w="28" w:type="dxa"/>
            </w:tcMar>
          </w:tcPr>
          <w:p w14:paraId="332440AA" w14:textId="77777777" w:rsidR="00CB6587" w:rsidRPr="00A12BAA" w:rsidRDefault="00CB6587" w:rsidP="00A12BAA">
            <w:pPr>
              <w:spacing w:before="40" w:after="40" w:line="220" w:lineRule="exact"/>
              <w:rPr>
                <w:rFonts w:cs="Times New Roman"/>
                <w:sz w:val="18"/>
              </w:rPr>
            </w:pPr>
          </w:p>
        </w:tc>
        <w:tc>
          <w:tcPr>
            <w:tcW w:w="1152" w:type="dxa"/>
            <w:shd w:val="clear" w:color="auto" w:fill="auto"/>
            <w:tcMar>
              <w:left w:w="28" w:type="dxa"/>
              <w:right w:w="28" w:type="dxa"/>
            </w:tcMar>
            <w:vAlign w:val="bottom"/>
          </w:tcPr>
          <w:p w14:paraId="10D17AE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7" w:type="dxa"/>
            <w:shd w:val="clear" w:color="auto" w:fill="auto"/>
            <w:tcMar>
              <w:left w:w="28" w:type="dxa"/>
              <w:right w:w="28" w:type="dxa"/>
            </w:tcMar>
            <w:vAlign w:val="bottom"/>
          </w:tcPr>
          <w:p w14:paraId="4F6390E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9BBE51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w:t>
            </w:r>
          </w:p>
        </w:tc>
        <w:tc>
          <w:tcPr>
            <w:tcW w:w="387" w:type="dxa"/>
            <w:shd w:val="clear" w:color="auto" w:fill="auto"/>
            <w:tcMar>
              <w:left w:w="28" w:type="dxa"/>
              <w:right w:w="28" w:type="dxa"/>
            </w:tcMar>
            <w:vAlign w:val="bottom"/>
          </w:tcPr>
          <w:p w14:paraId="785042A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A1ABDD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w:t>
            </w:r>
          </w:p>
        </w:tc>
        <w:tc>
          <w:tcPr>
            <w:tcW w:w="387" w:type="dxa"/>
            <w:shd w:val="clear" w:color="auto" w:fill="auto"/>
            <w:tcMar>
              <w:left w:w="28" w:type="dxa"/>
              <w:right w:w="28" w:type="dxa"/>
            </w:tcMar>
            <w:vAlign w:val="bottom"/>
          </w:tcPr>
          <w:p w14:paraId="2EF1B69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9F6EF1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613F013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91EC69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3CB480D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73C0967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E5960E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5E803C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30E6563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F86632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3196D3F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24D994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5FEBCC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489D9CD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1963CC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BA61D8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EC83E6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30DE3C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6E75F1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538F35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4DC2A9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1D5AE8D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43A2DE2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1" w:type="dxa"/>
            <w:shd w:val="clear" w:color="auto" w:fill="auto"/>
            <w:tcMar>
              <w:left w:w="28" w:type="dxa"/>
              <w:right w:w="28" w:type="dxa"/>
            </w:tcMar>
            <w:vAlign w:val="bottom"/>
          </w:tcPr>
          <w:p w14:paraId="5A31C03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25</w:t>
            </w:r>
          </w:p>
        </w:tc>
      </w:tr>
      <w:tr w:rsidR="00A12BAA" w:rsidRPr="00A12BAA" w14:paraId="77BE44C3" w14:textId="77777777" w:rsidTr="00A12BAA">
        <w:tc>
          <w:tcPr>
            <w:tcW w:w="1257" w:type="dxa"/>
            <w:shd w:val="clear" w:color="auto" w:fill="auto"/>
            <w:tcMar>
              <w:left w:w="28" w:type="dxa"/>
              <w:right w:w="28" w:type="dxa"/>
            </w:tcMar>
          </w:tcPr>
          <w:p w14:paraId="78A37E5A" w14:textId="28AAC939" w:rsidR="00CB6587" w:rsidRPr="00A12BAA" w:rsidRDefault="007A2A53" w:rsidP="00A12BAA">
            <w:pPr>
              <w:spacing w:before="40" w:after="40" w:line="220" w:lineRule="exact"/>
              <w:rPr>
                <w:rFonts w:cs="Times New Roman"/>
                <w:sz w:val="18"/>
              </w:rPr>
            </w:pPr>
            <w:r w:rsidRPr="00A12BAA">
              <w:rPr>
                <w:rFonts w:cs="Times New Roman"/>
                <w:sz w:val="18"/>
              </w:rPr>
              <w:t>«</w:t>
            </w:r>
            <w:r w:rsidR="00CB6587" w:rsidRPr="00A12BAA">
              <w:rPr>
                <w:rFonts w:cs="Times New Roman"/>
                <w:sz w:val="18"/>
              </w:rPr>
              <w:t>Биг бенд</w:t>
            </w:r>
            <w:r w:rsidRPr="00A12BAA">
              <w:rPr>
                <w:rFonts w:cs="Times New Roman"/>
                <w:sz w:val="18"/>
              </w:rPr>
              <w:t>»</w:t>
            </w:r>
          </w:p>
        </w:tc>
        <w:tc>
          <w:tcPr>
            <w:tcW w:w="1152" w:type="dxa"/>
            <w:shd w:val="clear" w:color="auto" w:fill="auto"/>
            <w:tcMar>
              <w:left w:w="28" w:type="dxa"/>
              <w:right w:w="28" w:type="dxa"/>
            </w:tcMar>
            <w:vAlign w:val="bottom"/>
          </w:tcPr>
          <w:p w14:paraId="33334DB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7" w:type="dxa"/>
            <w:shd w:val="clear" w:color="auto" w:fill="auto"/>
            <w:tcMar>
              <w:left w:w="28" w:type="dxa"/>
              <w:right w:w="28" w:type="dxa"/>
            </w:tcMar>
            <w:vAlign w:val="bottom"/>
          </w:tcPr>
          <w:p w14:paraId="523830A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129</w:t>
            </w:r>
          </w:p>
        </w:tc>
        <w:tc>
          <w:tcPr>
            <w:tcW w:w="387" w:type="dxa"/>
            <w:shd w:val="clear" w:color="auto" w:fill="auto"/>
            <w:tcMar>
              <w:left w:w="28" w:type="dxa"/>
              <w:right w:w="28" w:type="dxa"/>
            </w:tcMar>
            <w:vAlign w:val="bottom"/>
          </w:tcPr>
          <w:p w14:paraId="50B0519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1736C12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45</w:t>
            </w:r>
          </w:p>
        </w:tc>
        <w:tc>
          <w:tcPr>
            <w:tcW w:w="387" w:type="dxa"/>
            <w:shd w:val="clear" w:color="auto" w:fill="auto"/>
            <w:tcMar>
              <w:left w:w="28" w:type="dxa"/>
              <w:right w:w="28" w:type="dxa"/>
            </w:tcMar>
            <w:vAlign w:val="bottom"/>
          </w:tcPr>
          <w:p w14:paraId="2A9DEBD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076C45D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29</w:t>
            </w:r>
          </w:p>
        </w:tc>
        <w:tc>
          <w:tcPr>
            <w:tcW w:w="387" w:type="dxa"/>
            <w:shd w:val="clear" w:color="auto" w:fill="auto"/>
            <w:tcMar>
              <w:left w:w="28" w:type="dxa"/>
              <w:right w:w="28" w:type="dxa"/>
            </w:tcMar>
            <w:vAlign w:val="bottom"/>
          </w:tcPr>
          <w:p w14:paraId="5FBFC9D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BAFA95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12</w:t>
            </w:r>
          </w:p>
        </w:tc>
        <w:tc>
          <w:tcPr>
            <w:tcW w:w="387" w:type="dxa"/>
            <w:shd w:val="clear" w:color="auto" w:fill="auto"/>
            <w:tcMar>
              <w:left w:w="28" w:type="dxa"/>
              <w:right w:w="28" w:type="dxa"/>
            </w:tcMar>
            <w:vAlign w:val="bottom"/>
          </w:tcPr>
          <w:p w14:paraId="7D00D6E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440793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w:t>
            </w:r>
          </w:p>
        </w:tc>
        <w:tc>
          <w:tcPr>
            <w:tcW w:w="388" w:type="dxa"/>
            <w:shd w:val="clear" w:color="auto" w:fill="auto"/>
            <w:tcMar>
              <w:left w:w="28" w:type="dxa"/>
              <w:right w:w="28" w:type="dxa"/>
            </w:tcMar>
            <w:vAlign w:val="bottom"/>
          </w:tcPr>
          <w:p w14:paraId="5877EA9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B70272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689B041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1DF9E3E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16A8786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81EA67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AE5B1F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8E8750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8" w:type="dxa"/>
            <w:shd w:val="clear" w:color="auto" w:fill="auto"/>
            <w:tcMar>
              <w:left w:w="28" w:type="dxa"/>
              <w:right w:w="28" w:type="dxa"/>
            </w:tcMar>
            <w:vAlign w:val="bottom"/>
          </w:tcPr>
          <w:p w14:paraId="18DE0E1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9CE866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2308052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5BA5ED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59D453D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1A21A4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02D608B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818BA1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w:t>
            </w:r>
          </w:p>
        </w:tc>
        <w:tc>
          <w:tcPr>
            <w:tcW w:w="388" w:type="dxa"/>
            <w:shd w:val="clear" w:color="auto" w:fill="auto"/>
            <w:tcMar>
              <w:left w:w="28" w:type="dxa"/>
              <w:right w:w="28" w:type="dxa"/>
            </w:tcMar>
            <w:vAlign w:val="bottom"/>
          </w:tcPr>
          <w:p w14:paraId="17A87A0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355EFFD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250</w:t>
            </w:r>
          </w:p>
        </w:tc>
        <w:tc>
          <w:tcPr>
            <w:tcW w:w="651" w:type="dxa"/>
            <w:shd w:val="clear" w:color="auto" w:fill="auto"/>
            <w:tcMar>
              <w:left w:w="28" w:type="dxa"/>
              <w:right w:w="28" w:type="dxa"/>
            </w:tcMar>
            <w:vAlign w:val="bottom"/>
          </w:tcPr>
          <w:p w14:paraId="1889C10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r>
      <w:tr w:rsidR="00A12BAA" w:rsidRPr="00A12BAA" w14:paraId="3D40A56B" w14:textId="77777777" w:rsidTr="00A12BAA">
        <w:tc>
          <w:tcPr>
            <w:tcW w:w="1257" w:type="dxa"/>
            <w:shd w:val="clear" w:color="auto" w:fill="auto"/>
            <w:tcMar>
              <w:left w:w="28" w:type="dxa"/>
              <w:right w:w="28" w:type="dxa"/>
            </w:tcMar>
          </w:tcPr>
          <w:p w14:paraId="5960E147" w14:textId="77777777" w:rsidR="00CB6587" w:rsidRPr="00A12BAA" w:rsidRDefault="00CB6587" w:rsidP="00A12BAA">
            <w:pPr>
              <w:spacing w:before="40" w:after="40" w:line="220" w:lineRule="exact"/>
              <w:rPr>
                <w:rFonts w:cs="Times New Roman"/>
                <w:sz w:val="18"/>
              </w:rPr>
            </w:pPr>
          </w:p>
        </w:tc>
        <w:tc>
          <w:tcPr>
            <w:tcW w:w="1152" w:type="dxa"/>
            <w:shd w:val="clear" w:color="auto" w:fill="auto"/>
            <w:tcMar>
              <w:left w:w="28" w:type="dxa"/>
              <w:right w:w="28" w:type="dxa"/>
            </w:tcMar>
            <w:vAlign w:val="bottom"/>
          </w:tcPr>
          <w:p w14:paraId="74AF451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7" w:type="dxa"/>
            <w:shd w:val="clear" w:color="auto" w:fill="auto"/>
            <w:tcMar>
              <w:left w:w="28" w:type="dxa"/>
              <w:right w:w="28" w:type="dxa"/>
            </w:tcMar>
            <w:vAlign w:val="bottom"/>
          </w:tcPr>
          <w:p w14:paraId="02FB986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55</w:t>
            </w:r>
          </w:p>
        </w:tc>
        <w:tc>
          <w:tcPr>
            <w:tcW w:w="387" w:type="dxa"/>
            <w:shd w:val="clear" w:color="auto" w:fill="auto"/>
            <w:tcMar>
              <w:left w:w="28" w:type="dxa"/>
              <w:right w:w="28" w:type="dxa"/>
            </w:tcMar>
            <w:vAlign w:val="bottom"/>
          </w:tcPr>
          <w:p w14:paraId="091318E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w:t>
            </w:r>
          </w:p>
        </w:tc>
        <w:tc>
          <w:tcPr>
            <w:tcW w:w="387" w:type="dxa"/>
            <w:shd w:val="clear" w:color="auto" w:fill="auto"/>
            <w:tcMar>
              <w:left w:w="28" w:type="dxa"/>
              <w:right w:w="28" w:type="dxa"/>
            </w:tcMar>
            <w:vAlign w:val="bottom"/>
          </w:tcPr>
          <w:p w14:paraId="3CAF8CE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29</w:t>
            </w:r>
          </w:p>
        </w:tc>
        <w:tc>
          <w:tcPr>
            <w:tcW w:w="387" w:type="dxa"/>
            <w:shd w:val="clear" w:color="auto" w:fill="auto"/>
            <w:tcMar>
              <w:left w:w="28" w:type="dxa"/>
              <w:right w:w="28" w:type="dxa"/>
            </w:tcMar>
            <w:vAlign w:val="bottom"/>
          </w:tcPr>
          <w:p w14:paraId="35BD0D6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30B7889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w:t>
            </w:r>
          </w:p>
        </w:tc>
        <w:tc>
          <w:tcPr>
            <w:tcW w:w="387" w:type="dxa"/>
            <w:shd w:val="clear" w:color="auto" w:fill="auto"/>
            <w:tcMar>
              <w:left w:w="28" w:type="dxa"/>
              <w:right w:w="28" w:type="dxa"/>
            </w:tcMar>
            <w:vAlign w:val="bottom"/>
          </w:tcPr>
          <w:p w14:paraId="0BFF41A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A874E4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13D20D9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C60755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8" w:type="dxa"/>
            <w:shd w:val="clear" w:color="auto" w:fill="auto"/>
            <w:tcMar>
              <w:left w:w="28" w:type="dxa"/>
              <w:right w:w="28" w:type="dxa"/>
            </w:tcMar>
            <w:vAlign w:val="bottom"/>
          </w:tcPr>
          <w:p w14:paraId="1B82140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847E60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7</w:t>
            </w:r>
          </w:p>
        </w:tc>
        <w:tc>
          <w:tcPr>
            <w:tcW w:w="387" w:type="dxa"/>
            <w:shd w:val="clear" w:color="auto" w:fill="auto"/>
            <w:tcMar>
              <w:left w:w="28" w:type="dxa"/>
              <w:right w:w="28" w:type="dxa"/>
            </w:tcMar>
            <w:vAlign w:val="bottom"/>
          </w:tcPr>
          <w:p w14:paraId="294F7F7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69D8EC0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41E41B3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6F5EAA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338977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D174E9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8" w:type="dxa"/>
            <w:shd w:val="clear" w:color="auto" w:fill="auto"/>
            <w:tcMar>
              <w:left w:w="28" w:type="dxa"/>
              <w:right w:w="28" w:type="dxa"/>
            </w:tcMar>
            <w:vAlign w:val="bottom"/>
          </w:tcPr>
          <w:p w14:paraId="722E4CE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548E8D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918B56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3F406A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3B05DD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00D79F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500BF52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5C8DAD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8" w:type="dxa"/>
            <w:shd w:val="clear" w:color="auto" w:fill="auto"/>
            <w:tcMar>
              <w:left w:w="28" w:type="dxa"/>
              <w:right w:w="28" w:type="dxa"/>
            </w:tcMar>
            <w:vAlign w:val="bottom"/>
          </w:tcPr>
          <w:p w14:paraId="3581609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3F63A16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113</w:t>
            </w:r>
          </w:p>
        </w:tc>
        <w:tc>
          <w:tcPr>
            <w:tcW w:w="651" w:type="dxa"/>
            <w:shd w:val="clear" w:color="auto" w:fill="auto"/>
            <w:tcMar>
              <w:left w:w="28" w:type="dxa"/>
              <w:right w:w="28" w:type="dxa"/>
            </w:tcMar>
            <w:vAlign w:val="bottom"/>
          </w:tcPr>
          <w:p w14:paraId="6C34B64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w:t>
            </w:r>
          </w:p>
        </w:tc>
      </w:tr>
      <w:tr w:rsidR="00A12BAA" w:rsidRPr="00A12BAA" w14:paraId="564B5826" w14:textId="77777777" w:rsidTr="00A12BAA">
        <w:tc>
          <w:tcPr>
            <w:tcW w:w="1257" w:type="dxa"/>
            <w:shd w:val="clear" w:color="auto" w:fill="auto"/>
            <w:tcMar>
              <w:left w:w="28" w:type="dxa"/>
              <w:right w:w="28" w:type="dxa"/>
            </w:tcMar>
          </w:tcPr>
          <w:p w14:paraId="7416D08F" w14:textId="37CCBF7B" w:rsidR="00CB6587" w:rsidRPr="00A12BAA" w:rsidRDefault="007A2A53" w:rsidP="00A12BAA">
            <w:pPr>
              <w:spacing w:before="40" w:after="40" w:line="220" w:lineRule="exact"/>
              <w:rPr>
                <w:rFonts w:cs="Times New Roman"/>
                <w:sz w:val="18"/>
              </w:rPr>
            </w:pPr>
            <w:r w:rsidRPr="00A12BAA">
              <w:rPr>
                <w:rFonts w:cs="Times New Roman"/>
                <w:sz w:val="18"/>
              </w:rPr>
              <w:t>«</w:t>
            </w:r>
            <w:proofErr w:type="spellStart"/>
            <w:r w:rsidR="00CB6587" w:rsidRPr="00A12BAA">
              <w:rPr>
                <w:rFonts w:cs="Times New Roman"/>
                <w:sz w:val="18"/>
              </w:rPr>
              <w:t>Пиггз</w:t>
            </w:r>
            <w:proofErr w:type="spellEnd"/>
            <w:r w:rsidR="00CB6587" w:rsidRPr="00A12BAA">
              <w:rPr>
                <w:rFonts w:cs="Times New Roman"/>
                <w:sz w:val="18"/>
              </w:rPr>
              <w:t xml:space="preserve"> пик</w:t>
            </w:r>
            <w:r w:rsidRPr="00A12BAA">
              <w:rPr>
                <w:rFonts w:cs="Times New Roman"/>
                <w:sz w:val="18"/>
              </w:rPr>
              <w:t>»</w:t>
            </w:r>
          </w:p>
        </w:tc>
        <w:tc>
          <w:tcPr>
            <w:tcW w:w="1152" w:type="dxa"/>
            <w:shd w:val="clear" w:color="auto" w:fill="auto"/>
            <w:tcMar>
              <w:left w:w="28" w:type="dxa"/>
              <w:right w:w="28" w:type="dxa"/>
            </w:tcMar>
            <w:vAlign w:val="bottom"/>
          </w:tcPr>
          <w:p w14:paraId="2A4C043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7" w:type="dxa"/>
            <w:shd w:val="clear" w:color="auto" w:fill="auto"/>
            <w:tcMar>
              <w:left w:w="28" w:type="dxa"/>
              <w:right w:w="28" w:type="dxa"/>
            </w:tcMar>
            <w:vAlign w:val="bottom"/>
          </w:tcPr>
          <w:p w14:paraId="414AC55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140</w:t>
            </w:r>
          </w:p>
        </w:tc>
        <w:tc>
          <w:tcPr>
            <w:tcW w:w="387" w:type="dxa"/>
            <w:shd w:val="clear" w:color="auto" w:fill="auto"/>
            <w:tcMar>
              <w:left w:w="28" w:type="dxa"/>
              <w:right w:w="28" w:type="dxa"/>
            </w:tcMar>
            <w:vAlign w:val="bottom"/>
          </w:tcPr>
          <w:p w14:paraId="6C8265A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61820AC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43</w:t>
            </w:r>
          </w:p>
        </w:tc>
        <w:tc>
          <w:tcPr>
            <w:tcW w:w="387" w:type="dxa"/>
            <w:shd w:val="clear" w:color="auto" w:fill="auto"/>
            <w:tcMar>
              <w:left w:w="28" w:type="dxa"/>
              <w:right w:w="28" w:type="dxa"/>
            </w:tcMar>
            <w:vAlign w:val="bottom"/>
          </w:tcPr>
          <w:p w14:paraId="54E4A28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623AEE6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51</w:t>
            </w:r>
          </w:p>
        </w:tc>
        <w:tc>
          <w:tcPr>
            <w:tcW w:w="387" w:type="dxa"/>
            <w:shd w:val="clear" w:color="auto" w:fill="auto"/>
            <w:tcMar>
              <w:left w:w="28" w:type="dxa"/>
              <w:right w:w="28" w:type="dxa"/>
            </w:tcMar>
            <w:vAlign w:val="bottom"/>
          </w:tcPr>
          <w:p w14:paraId="09D8C07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B5C169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w:t>
            </w:r>
          </w:p>
        </w:tc>
        <w:tc>
          <w:tcPr>
            <w:tcW w:w="387" w:type="dxa"/>
            <w:shd w:val="clear" w:color="auto" w:fill="auto"/>
            <w:tcMar>
              <w:left w:w="28" w:type="dxa"/>
              <w:right w:w="28" w:type="dxa"/>
            </w:tcMar>
            <w:vAlign w:val="bottom"/>
          </w:tcPr>
          <w:p w14:paraId="76DB0FF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CFF8B2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13</w:t>
            </w:r>
          </w:p>
        </w:tc>
        <w:tc>
          <w:tcPr>
            <w:tcW w:w="388" w:type="dxa"/>
            <w:shd w:val="clear" w:color="auto" w:fill="auto"/>
            <w:tcMar>
              <w:left w:w="28" w:type="dxa"/>
              <w:right w:w="28" w:type="dxa"/>
            </w:tcMar>
            <w:vAlign w:val="bottom"/>
          </w:tcPr>
          <w:p w14:paraId="0289777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EB9AB9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3F9582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6FB8219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5ED920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606AC1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4904E0F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B386D0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1EBB8FF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C8DE7B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AFE54A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A02855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DC1A84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9609D0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A75FAF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B29269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24BAB21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2950108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258</w:t>
            </w:r>
          </w:p>
        </w:tc>
        <w:tc>
          <w:tcPr>
            <w:tcW w:w="651" w:type="dxa"/>
            <w:shd w:val="clear" w:color="auto" w:fill="auto"/>
            <w:tcMar>
              <w:left w:w="28" w:type="dxa"/>
              <w:right w:w="28" w:type="dxa"/>
            </w:tcMar>
            <w:vAlign w:val="bottom"/>
          </w:tcPr>
          <w:p w14:paraId="7F96C68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r>
      <w:tr w:rsidR="00A12BAA" w:rsidRPr="00A12BAA" w14:paraId="4839129D" w14:textId="77777777" w:rsidTr="00A12BAA">
        <w:tc>
          <w:tcPr>
            <w:tcW w:w="1257" w:type="dxa"/>
            <w:shd w:val="clear" w:color="auto" w:fill="auto"/>
            <w:tcMar>
              <w:left w:w="28" w:type="dxa"/>
              <w:right w:w="28" w:type="dxa"/>
            </w:tcMar>
          </w:tcPr>
          <w:p w14:paraId="238196AD" w14:textId="77777777" w:rsidR="00CB6587" w:rsidRPr="00A12BAA" w:rsidRDefault="00CB6587" w:rsidP="00A12BAA">
            <w:pPr>
              <w:spacing w:before="40" w:after="40" w:line="220" w:lineRule="exact"/>
              <w:rPr>
                <w:rFonts w:cs="Times New Roman"/>
                <w:sz w:val="18"/>
              </w:rPr>
            </w:pPr>
          </w:p>
        </w:tc>
        <w:tc>
          <w:tcPr>
            <w:tcW w:w="1152" w:type="dxa"/>
            <w:shd w:val="clear" w:color="auto" w:fill="auto"/>
            <w:tcMar>
              <w:left w:w="28" w:type="dxa"/>
              <w:right w:w="28" w:type="dxa"/>
            </w:tcMar>
            <w:vAlign w:val="bottom"/>
          </w:tcPr>
          <w:p w14:paraId="3D7E41C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7" w:type="dxa"/>
            <w:shd w:val="clear" w:color="auto" w:fill="auto"/>
            <w:tcMar>
              <w:left w:w="28" w:type="dxa"/>
              <w:right w:w="28" w:type="dxa"/>
            </w:tcMar>
            <w:vAlign w:val="bottom"/>
          </w:tcPr>
          <w:p w14:paraId="2FADCAA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56</w:t>
            </w:r>
          </w:p>
        </w:tc>
        <w:tc>
          <w:tcPr>
            <w:tcW w:w="387" w:type="dxa"/>
            <w:shd w:val="clear" w:color="auto" w:fill="auto"/>
            <w:tcMar>
              <w:left w:w="28" w:type="dxa"/>
              <w:right w:w="28" w:type="dxa"/>
            </w:tcMar>
            <w:vAlign w:val="bottom"/>
          </w:tcPr>
          <w:p w14:paraId="3944495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BBDDB2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29</w:t>
            </w:r>
          </w:p>
        </w:tc>
        <w:tc>
          <w:tcPr>
            <w:tcW w:w="387" w:type="dxa"/>
            <w:shd w:val="clear" w:color="auto" w:fill="auto"/>
            <w:tcMar>
              <w:left w:w="28" w:type="dxa"/>
              <w:right w:w="28" w:type="dxa"/>
            </w:tcMar>
            <w:vAlign w:val="bottom"/>
          </w:tcPr>
          <w:p w14:paraId="0D8C62F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DBE9A9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743D776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51AC7D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F71751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EA5180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8" w:type="dxa"/>
            <w:shd w:val="clear" w:color="auto" w:fill="auto"/>
            <w:tcMar>
              <w:left w:w="28" w:type="dxa"/>
              <w:right w:w="28" w:type="dxa"/>
            </w:tcMar>
            <w:vAlign w:val="bottom"/>
          </w:tcPr>
          <w:p w14:paraId="7E97418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BBA678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0921C35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6F50982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1EA1A6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D040CE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6F70D7A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70F418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7F510D5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37998C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AE6B99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06A077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EADD3A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D9E4D1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D0062D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2DDADB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1D5D77B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25C61FC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93</w:t>
            </w:r>
          </w:p>
        </w:tc>
        <w:tc>
          <w:tcPr>
            <w:tcW w:w="651" w:type="dxa"/>
            <w:shd w:val="clear" w:color="auto" w:fill="auto"/>
            <w:tcMar>
              <w:left w:w="28" w:type="dxa"/>
              <w:right w:w="28" w:type="dxa"/>
            </w:tcMar>
            <w:vAlign w:val="bottom"/>
          </w:tcPr>
          <w:p w14:paraId="3CBD60D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A12BAA" w:rsidRPr="00A12BAA" w14:paraId="23CE2BAD" w14:textId="77777777" w:rsidTr="00A12BAA">
        <w:tc>
          <w:tcPr>
            <w:tcW w:w="1257" w:type="dxa"/>
            <w:shd w:val="clear" w:color="auto" w:fill="auto"/>
            <w:tcMar>
              <w:left w:w="28" w:type="dxa"/>
              <w:right w:w="28" w:type="dxa"/>
            </w:tcMar>
          </w:tcPr>
          <w:p w14:paraId="508BEA33" w14:textId="19FC0BBA" w:rsidR="00CB6587" w:rsidRPr="00A12BAA" w:rsidRDefault="00CB6587" w:rsidP="00A12BAA">
            <w:pPr>
              <w:spacing w:before="40" w:after="40" w:line="220" w:lineRule="exact"/>
              <w:rPr>
                <w:rFonts w:cs="Times New Roman"/>
                <w:sz w:val="18"/>
              </w:rPr>
            </w:pPr>
            <w:r w:rsidRPr="00A12BAA">
              <w:rPr>
                <w:rFonts w:cs="Times New Roman"/>
                <w:sz w:val="18"/>
              </w:rPr>
              <w:lastRenderedPageBreak/>
              <w:t xml:space="preserve">Следственный изолятор </w:t>
            </w:r>
            <w:r w:rsidR="007A2A53" w:rsidRPr="00A12BAA">
              <w:rPr>
                <w:rFonts w:cs="Times New Roman"/>
                <w:sz w:val="18"/>
              </w:rPr>
              <w:t>«</w:t>
            </w:r>
            <w:proofErr w:type="spellStart"/>
            <w:r w:rsidRPr="00A12BAA">
              <w:rPr>
                <w:rFonts w:cs="Times New Roman"/>
                <w:sz w:val="18"/>
              </w:rPr>
              <w:t>Захеле</w:t>
            </w:r>
            <w:proofErr w:type="spellEnd"/>
            <w:r w:rsidR="007A2A53" w:rsidRPr="00A12BAA">
              <w:rPr>
                <w:rFonts w:cs="Times New Roman"/>
                <w:sz w:val="18"/>
              </w:rPr>
              <w:t>»</w:t>
            </w:r>
          </w:p>
        </w:tc>
        <w:tc>
          <w:tcPr>
            <w:tcW w:w="1152" w:type="dxa"/>
            <w:shd w:val="clear" w:color="auto" w:fill="auto"/>
            <w:tcMar>
              <w:left w:w="28" w:type="dxa"/>
              <w:right w:w="28" w:type="dxa"/>
            </w:tcMar>
            <w:vAlign w:val="bottom"/>
          </w:tcPr>
          <w:p w14:paraId="22A4863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7" w:type="dxa"/>
            <w:shd w:val="clear" w:color="auto" w:fill="auto"/>
            <w:tcMar>
              <w:left w:w="28" w:type="dxa"/>
              <w:right w:w="28" w:type="dxa"/>
            </w:tcMar>
            <w:vAlign w:val="bottom"/>
          </w:tcPr>
          <w:p w14:paraId="1CBD9DB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159002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E679D4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8088C3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AF836B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4F587D7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0D2673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72CDB3A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871898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7</w:t>
            </w:r>
          </w:p>
        </w:tc>
        <w:tc>
          <w:tcPr>
            <w:tcW w:w="388" w:type="dxa"/>
            <w:shd w:val="clear" w:color="auto" w:fill="auto"/>
            <w:tcMar>
              <w:left w:w="28" w:type="dxa"/>
              <w:right w:w="28" w:type="dxa"/>
            </w:tcMar>
            <w:vAlign w:val="bottom"/>
          </w:tcPr>
          <w:p w14:paraId="16B69A2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64478E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3BDFDCC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1624F56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22E6BAE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89DAF0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24514BD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DD7EAF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8" w:type="dxa"/>
            <w:shd w:val="clear" w:color="auto" w:fill="auto"/>
            <w:tcMar>
              <w:left w:w="28" w:type="dxa"/>
              <w:right w:w="28" w:type="dxa"/>
            </w:tcMar>
            <w:vAlign w:val="bottom"/>
          </w:tcPr>
          <w:p w14:paraId="3F5F1BB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EB6341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6EF9013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1B070E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48E8F4C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C02AD5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DBFB30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E44BD2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6E1993A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66424BA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30</w:t>
            </w:r>
          </w:p>
        </w:tc>
        <w:tc>
          <w:tcPr>
            <w:tcW w:w="651" w:type="dxa"/>
            <w:shd w:val="clear" w:color="auto" w:fill="auto"/>
            <w:tcMar>
              <w:left w:w="28" w:type="dxa"/>
              <w:right w:w="28" w:type="dxa"/>
            </w:tcMar>
            <w:vAlign w:val="bottom"/>
          </w:tcPr>
          <w:p w14:paraId="185C30F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A12BAA" w:rsidRPr="00A12BAA" w14:paraId="6D25DFF7" w14:textId="77777777" w:rsidTr="00A12BAA">
        <w:tc>
          <w:tcPr>
            <w:tcW w:w="1257" w:type="dxa"/>
            <w:shd w:val="clear" w:color="auto" w:fill="auto"/>
            <w:tcMar>
              <w:left w:w="28" w:type="dxa"/>
              <w:right w:w="28" w:type="dxa"/>
            </w:tcMar>
          </w:tcPr>
          <w:p w14:paraId="376E4013" w14:textId="77777777" w:rsidR="00CB6587" w:rsidRPr="00A12BAA" w:rsidRDefault="00CB6587" w:rsidP="00A12BAA">
            <w:pPr>
              <w:spacing w:before="40" w:after="40" w:line="220" w:lineRule="exact"/>
              <w:rPr>
                <w:rFonts w:cs="Times New Roman"/>
                <w:sz w:val="18"/>
              </w:rPr>
            </w:pPr>
          </w:p>
        </w:tc>
        <w:tc>
          <w:tcPr>
            <w:tcW w:w="1152" w:type="dxa"/>
            <w:shd w:val="clear" w:color="auto" w:fill="auto"/>
            <w:tcMar>
              <w:left w:w="28" w:type="dxa"/>
              <w:right w:w="28" w:type="dxa"/>
            </w:tcMar>
            <w:vAlign w:val="bottom"/>
          </w:tcPr>
          <w:p w14:paraId="1B9CE38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7" w:type="dxa"/>
            <w:shd w:val="clear" w:color="auto" w:fill="auto"/>
            <w:tcMar>
              <w:left w:w="28" w:type="dxa"/>
              <w:right w:w="28" w:type="dxa"/>
            </w:tcMar>
            <w:vAlign w:val="bottom"/>
          </w:tcPr>
          <w:p w14:paraId="6CD1AEF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44</w:t>
            </w:r>
          </w:p>
        </w:tc>
        <w:tc>
          <w:tcPr>
            <w:tcW w:w="387" w:type="dxa"/>
            <w:shd w:val="clear" w:color="auto" w:fill="auto"/>
            <w:tcMar>
              <w:left w:w="28" w:type="dxa"/>
              <w:right w:w="28" w:type="dxa"/>
            </w:tcMar>
            <w:vAlign w:val="bottom"/>
          </w:tcPr>
          <w:p w14:paraId="4331724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AF8D04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65</w:t>
            </w:r>
          </w:p>
        </w:tc>
        <w:tc>
          <w:tcPr>
            <w:tcW w:w="387" w:type="dxa"/>
            <w:shd w:val="clear" w:color="auto" w:fill="auto"/>
            <w:tcMar>
              <w:left w:w="28" w:type="dxa"/>
              <w:right w:w="28" w:type="dxa"/>
            </w:tcMar>
            <w:vAlign w:val="bottom"/>
          </w:tcPr>
          <w:p w14:paraId="165BE5A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E85FCA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20</w:t>
            </w:r>
          </w:p>
        </w:tc>
        <w:tc>
          <w:tcPr>
            <w:tcW w:w="387" w:type="dxa"/>
            <w:shd w:val="clear" w:color="auto" w:fill="auto"/>
            <w:tcMar>
              <w:left w:w="28" w:type="dxa"/>
              <w:right w:w="28" w:type="dxa"/>
            </w:tcMar>
            <w:vAlign w:val="bottom"/>
          </w:tcPr>
          <w:p w14:paraId="553B5DD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18C485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38</w:t>
            </w:r>
          </w:p>
        </w:tc>
        <w:tc>
          <w:tcPr>
            <w:tcW w:w="387" w:type="dxa"/>
            <w:shd w:val="clear" w:color="auto" w:fill="auto"/>
            <w:tcMar>
              <w:left w:w="28" w:type="dxa"/>
              <w:right w:w="28" w:type="dxa"/>
            </w:tcMar>
            <w:vAlign w:val="bottom"/>
          </w:tcPr>
          <w:p w14:paraId="5DC00AC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B6A074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43</w:t>
            </w:r>
          </w:p>
        </w:tc>
        <w:tc>
          <w:tcPr>
            <w:tcW w:w="388" w:type="dxa"/>
            <w:shd w:val="clear" w:color="auto" w:fill="auto"/>
            <w:tcMar>
              <w:left w:w="28" w:type="dxa"/>
              <w:right w:w="28" w:type="dxa"/>
            </w:tcMar>
            <w:vAlign w:val="bottom"/>
          </w:tcPr>
          <w:p w14:paraId="1DA4FA5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D25B30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21</w:t>
            </w:r>
          </w:p>
        </w:tc>
        <w:tc>
          <w:tcPr>
            <w:tcW w:w="387" w:type="dxa"/>
            <w:shd w:val="clear" w:color="auto" w:fill="auto"/>
            <w:tcMar>
              <w:left w:w="28" w:type="dxa"/>
              <w:right w:w="28" w:type="dxa"/>
            </w:tcMar>
            <w:vAlign w:val="bottom"/>
          </w:tcPr>
          <w:p w14:paraId="0A50F27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5E71EB6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15</w:t>
            </w:r>
          </w:p>
        </w:tc>
        <w:tc>
          <w:tcPr>
            <w:tcW w:w="387" w:type="dxa"/>
            <w:shd w:val="clear" w:color="auto" w:fill="auto"/>
            <w:tcMar>
              <w:left w:w="28" w:type="dxa"/>
              <w:right w:w="28" w:type="dxa"/>
            </w:tcMar>
            <w:vAlign w:val="bottom"/>
          </w:tcPr>
          <w:p w14:paraId="536004F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5AC377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10</w:t>
            </w:r>
          </w:p>
        </w:tc>
        <w:tc>
          <w:tcPr>
            <w:tcW w:w="387" w:type="dxa"/>
            <w:shd w:val="clear" w:color="auto" w:fill="auto"/>
            <w:tcMar>
              <w:left w:w="28" w:type="dxa"/>
              <w:right w:w="28" w:type="dxa"/>
            </w:tcMar>
            <w:vAlign w:val="bottom"/>
          </w:tcPr>
          <w:p w14:paraId="5AD812F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E5B6B1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8" w:type="dxa"/>
            <w:shd w:val="clear" w:color="auto" w:fill="auto"/>
            <w:tcMar>
              <w:left w:w="28" w:type="dxa"/>
              <w:right w:w="28" w:type="dxa"/>
            </w:tcMar>
            <w:vAlign w:val="bottom"/>
          </w:tcPr>
          <w:p w14:paraId="0427118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9D8B4F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39A3862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15D796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0A064C7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EB03CF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3A205B8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664049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8" w:type="dxa"/>
            <w:shd w:val="clear" w:color="auto" w:fill="auto"/>
            <w:tcMar>
              <w:left w:w="28" w:type="dxa"/>
              <w:right w:w="28" w:type="dxa"/>
            </w:tcMar>
            <w:vAlign w:val="bottom"/>
          </w:tcPr>
          <w:p w14:paraId="460FDCD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6997AD0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275</w:t>
            </w:r>
          </w:p>
        </w:tc>
        <w:tc>
          <w:tcPr>
            <w:tcW w:w="651" w:type="dxa"/>
            <w:shd w:val="clear" w:color="auto" w:fill="auto"/>
            <w:tcMar>
              <w:left w:w="28" w:type="dxa"/>
              <w:right w:w="28" w:type="dxa"/>
            </w:tcMar>
            <w:vAlign w:val="bottom"/>
          </w:tcPr>
          <w:p w14:paraId="7AD58A4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A12BAA" w:rsidRPr="00A12BAA" w14:paraId="0DE1F53A" w14:textId="77777777" w:rsidTr="00A12BAA">
        <w:tc>
          <w:tcPr>
            <w:tcW w:w="1257" w:type="dxa"/>
            <w:shd w:val="clear" w:color="auto" w:fill="auto"/>
            <w:tcMar>
              <w:left w:w="28" w:type="dxa"/>
              <w:right w:w="28" w:type="dxa"/>
            </w:tcMar>
          </w:tcPr>
          <w:p w14:paraId="610DE66A" w14:textId="77777777" w:rsidR="00CB6587" w:rsidRPr="00A12BAA" w:rsidRDefault="00CB6587" w:rsidP="00A12BAA">
            <w:pPr>
              <w:spacing w:before="40" w:after="40" w:line="220" w:lineRule="exact"/>
              <w:rPr>
                <w:rFonts w:cs="Times New Roman"/>
                <w:sz w:val="18"/>
              </w:rPr>
            </w:pPr>
            <w:proofErr w:type="spellStart"/>
            <w:r w:rsidRPr="00A12BAA">
              <w:rPr>
                <w:rFonts w:cs="Times New Roman"/>
                <w:sz w:val="18"/>
              </w:rPr>
              <w:t>Бхалекане</w:t>
            </w:r>
            <w:proofErr w:type="spellEnd"/>
          </w:p>
        </w:tc>
        <w:tc>
          <w:tcPr>
            <w:tcW w:w="1152" w:type="dxa"/>
            <w:shd w:val="clear" w:color="auto" w:fill="auto"/>
            <w:tcMar>
              <w:left w:w="28" w:type="dxa"/>
              <w:right w:w="28" w:type="dxa"/>
            </w:tcMar>
            <w:vAlign w:val="bottom"/>
          </w:tcPr>
          <w:p w14:paraId="6D4D48B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7" w:type="dxa"/>
            <w:shd w:val="clear" w:color="auto" w:fill="auto"/>
            <w:tcMar>
              <w:left w:w="28" w:type="dxa"/>
              <w:right w:w="28" w:type="dxa"/>
            </w:tcMar>
            <w:vAlign w:val="bottom"/>
          </w:tcPr>
          <w:p w14:paraId="48EACCD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72C1882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59152E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11</w:t>
            </w:r>
          </w:p>
        </w:tc>
        <w:tc>
          <w:tcPr>
            <w:tcW w:w="387" w:type="dxa"/>
            <w:shd w:val="clear" w:color="auto" w:fill="auto"/>
            <w:tcMar>
              <w:left w:w="28" w:type="dxa"/>
              <w:right w:w="28" w:type="dxa"/>
            </w:tcMar>
            <w:vAlign w:val="bottom"/>
          </w:tcPr>
          <w:p w14:paraId="33254E6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93D253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19</w:t>
            </w:r>
          </w:p>
        </w:tc>
        <w:tc>
          <w:tcPr>
            <w:tcW w:w="387" w:type="dxa"/>
            <w:shd w:val="clear" w:color="auto" w:fill="auto"/>
            <w:tcMar>
              <w:left w:w="28" w:type="dxa"/>
              <w:right w:w="28" w:type="dxa"/>
            </w:tcMar>
            <w:vAlign w:val="bottom"/>
          </w:tcPr>
          <w:p w14:paraId="79C8EB5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BF881C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11</w:t>
            </w:r>
          </w:p>
        </w:tc>
        <w:tc>
          <w:tcPr>
            <w:tcW w:w="387" w:type="dxa"/>
            <w:shd w:val="clear" w:color="auto" w:fill="auto"/>
            <w:tcMar>
              <w:left w:w="28" w:type="dxa"/>
              <w:right w:w="28" w:type="dxa"/>
            </w:tcMar>
            <w:vAlign w:val="bottom"/>
          </w:tcPr>
          <w:p w14:paraId="77988D9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27C6D7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39</w:t>
            </w:r>
          </w:p>
        </w:tc>
        <w:tc>
          <w:tcPr>
            <w:tcW w:w="388" w:type="dxa"/>
            <w:shd w:val="clear" w:color="auto" w:fill="auto"/>
            <w:tcMar>
              <w:left w:w="28" w:type="dxa"/>
              <w:right w:w="28" w:type="dxa"/>
            </w:tcMar>
            <w:vAlign w:val="bottom"/>
          </w:tcPr>
          <w:p w14:paraId="6A811EA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68239D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7CF113D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4793F8C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12BAB42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F9DB37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38</w:t>
            </w:r>
          </w:p>
        </w:tc>
        <w:tc>
          <w:tcPr>
            <w:tcW w:w="387" w:type="dxa"/>
            <w:shd w:val="clear" w:color="auto" w:fill="auto"/>
            <w:tcMar>
              <w:left w:w="28" w:type="dxa"/>
              <w:right w:w="28" w:type="dxa"/>
            </w:tcMar>
            <w:vAlign w:val="bottom"/>
          </w:tcPr>
          <w:p w14:paraId="7FFB267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0FF603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8" w:type="dxa"/>
            <w:shd w:val="clear" w:color="auto" w:fill="auto"/>
            <w:tcMar>
              <w:left w:w="28" w:type="dxa"/>
              <w:right w:w="28" w:type="dxa"/>
            </w:tcMar>
            <w:vAlign w:val="bottom"/>
          </w:tcPr>
          <w:p w14:paraId="401B3F2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05289D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69</w:t>
            </w:r>
          </w:p>
        </w:tc>
        <w:tc>
          <w:tcPr>
            <w:tcW w:w="387" w:type="dxa"/>
            <w:shd w:val="clear" w:color="auto" w:fill="auto"/>
            <w:tcMar>
              <w:left w:w="28" w:type="dxa"/>
              <w:right w:w="28" w:type="dxa"/>
            </w:tcMar>
            <w:vAlign w:val="bottom"/>
          </w:tcPr>
          <w:p w14:paraId="297EF2A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63063D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39</w:t>
            </w:r>
          </w:p>
        </w:tc>
        <w:tc>
          <w:tcPr>
            <w:tcW w:w="387" w:type="dxa"/>
            <w:shd w:val="clear" w:color="auto" w:fill="auto"/>
            <w:tcMar>
              <w:left w:w="28" w:type="dxa"/>
              <w:right w:w="28" w:type="dxa"/>
            </w:tcMar>
            <w:vAlign w:val="bottom"/>
          </w:tcPr>
          <w:p w14:paraId="0971E64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19CD33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w:t>
            </w:r>
          </w:p>
        </w:tc>
        <w:tc>
          <w:tcPr>
            <w:tcW w:w="387" w:type="dxa"/>
            <w:shd w:val="clear" w:color="auto" w:fill="auto"/>
            <w:tcMar>
              <w:left w:w="28" w:type="dxa"/>
              <w:right w:w="28" w:type="dxa"/>
            </w:tcMar>
            <w:vAlign w:val="bottom"/>
          </w:tcPr>
          <w:p w14:paraId="2860BF0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28C35F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31</w:t>
            </w:r>
          </w:p>
        </w:tc>
        <w:tc>
          <w:tcPr>
            <w:tcW w:w="388" w:type="dxa"/>
            <w:shd w:val="clear" w:color="auto" w:fill="auto"/>
            <w:tcMar>
              <w:left w:w="28" w:type="dxa"/>
              <w:right w:w="28" w:type="dxa"/>
            </w:tcMar>
            <w:vAlign w:val="bottom"/>
          </w:tcPr>
          <w:p w14:paraId="77FE61A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74F5FEB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277</w:t>
            </w:r>
          </w:p>
        </w:tc>
        <w:tc>
          <w:tcPr>
            <w:tcW w:w="651" w:type="dxa"/>
            <w:shd w:val="clear" w:color="auto" w:fill="auto"/>
            <w:tcMar>
              <w:left w:w="28" w:type="dxa"/>
              <w:right w:w="28" w:type="dxa"/>
            </w:tcMar>
            <w:vAlign w:val="bottom"/>
          </w:tcPr>
          <w:p w14:paraId="1C3A913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A12BAA" w:rsidRPr="00A12BAA" w14:paraId="3E8C915E" w14:textId="77777777" w:rsidTr="00A12BAA">
        <w:tc>
          <w:tcPr>
            <w:tcW w:w="1257" w:type="dxa"/>
            <w:shd w:val="clear" w:color="auto" w:fill="auto"/>
            <w:tcMar>
              <w:left w:w="28" w:type="dxa"/>
              <w:right w:w="28" w:type="dxa"/>
            </w:tcMar>
          </w:tcPr>
          <w:p w14:paraId="30896A6B" w14:textId="77777777" w:rsidR="00CB6587" w:rsidRPr="00A12BAA" w:rsidRDefault="00CB6587" w:rsidP="00A12BAA">
            <w:pPr>
              <w:spacing w:before="40" w:after="40" w:line="220" w:lineRule="exact"/>
              <w:rPr>
                <w:rFonts w:cs="Times New Roman"/>
                <w:sz w:val="18"/>
              </w:rPr>
            </w:pPr>
          </w:p>
        </w:tc>
        <w:tc>
          <w:tcPr>
            <w:tcW w:w="1152" w:type="dxa"/>
            <w:shd w:val="clear" w:color="auto" w:fill="auto"/>
            <w:tcMar>
              <w:left w:w="28" w:type="dxa"/>
              <w:right w:w="28" w:type="dxa"/>
            </w:tcMar>
            <w:vAlign w:val="bottom"/>
          </w:tcPr>
          <w:p w14:paraId="22C4552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7" w:type="dxa"/>
            <w:shd w:val="clear" w:color="auto" w:fill="auto"/>
            <w:tcMar>
              <w:left w:w="28" w:type="dxa"/>
              <w:right w:w="28" w:type="dxa"/>
            </w:tcMar>
            <w:vAlign w:val="bottom"/>
          </w:tcPr>
          <w:p w14:paraId="610286B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8F5F48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EB238F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640C48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DC07CF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C869DE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3641A5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252F4F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38B6EA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17210A3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99171A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BC25B8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3A3D280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736397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64658C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3C9858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513F90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2A44BCA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A07623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84E926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953070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142805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F41BAB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7A4815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D02552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2D89604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0A3F7CF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1" w:type="dxa"/>
            <w:shd w:val="clear" w:color="auto" w:fill="auto"/>
            <w:tcMar>
              <w:left w:w="28" w:type="dxa"/>
              <w:right w:w="28" w:type="dxa"/>
            </w:tcMar>
            <w:vAlign w:val="bottom"/>
          </w:tcPr>
          <w:p w14:paraId="40A96B7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A12BAA" w:rsidRPr="00A12BAA" w14:paraId="2BB2809A" w14:textId="77777777" w:rsidTr="00A12BAA">
        <w:tc>
          <w:tcPr>
            <w:tcW w:w="1257" w:type="dxa"/>
            <w:shd w:val="clear" w:color="auto" w:fill="auto"/>
            <w:tcMar>
              <w:left w:w="28" w:type="dxa"/>
              <w:right w:w="28" w:type="dxa"/>
            </w:tcMar>
          </w:tcPr>
          <w:p w14:paraId="31B19486" w14:textId="77777777" w:rsidR="00CB6587" w:rsidRPr="00A12BAA" w:rsidRDefault="00CB6587" w:rsidP="00A12BAA">
            <w:pPr>
              <w:spacing w:before="40" w:after="40" w:line="220" w:lineRule="exact"/>
              <w:rPr>
                <w:rFonts w:cs="Times New Roman"/>
                <w:sz w:val="18"/>
              </w:rPr>
            </w:pPr>
            <w:proofErr w:type="spellStart"/>
            <w:r w:rsidRPr="00A12BAA">
              <w:rPr>
                <w:rFonts w:cs="Times New Roman"/>
                <w:sz w:val="18"/>
              </w:rPr>
              <w:t>Манкаяне</w:t>
            </w:r>
            <w:proofErr w:type="spellEnd"/>
          </w:p>
        </w:tc>
        <w:tc>
          <w:tcPr>
            <w:tcW w:w="1152" w:type="dxa"/>
            <w:shd w:val="clear" w:color="auto" w:fill="auto"/>
            <w:tcMar>
              <w:left w:w="28" w:type="dxa"/>
              <w:right w:w="28" w:type="dxa"/>
            </w:tcMar>
            <w:vAlign w:val="bottom"/>
          </w:tcPr>
          <w:p w14:paraId="049B963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7" w:type="dxa"/>
            <w:shd w:val="clear" w:color="auto" w:fill="auto"/>
            <w:tcMar>
              <w:left w:w="28" w:type="dxa"/>
              <w:right w:w="28" w:type="dxa"/>
            </w:tcMar>
            <w:vAlign w:val="bottom"/>
          </w:tcPr>
          <w:p w14:paraId="5FDDDAD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D228DA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1A0338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49E68EC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D011B8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12</w:t>
            </w:r>
          </w:p>
        </w:tc>
        <w:tc>
          <w:tcPr>
            <w:tcW w:w="387" w:type="dxa"/>
            <w:shd w:val="clear" w:color="auto" w:fill="auto"/>
            <w:tcMar>
              <w:left w:w="28" w:type="dxa"/>
              <w:right w:w="28" w:type="dxa"/>
            </w:tcMar>
            <w:vAlign w:val="bottom"/>
          </w:tcPr>
          <w:p w14:paraId="1E88CCD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127886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4A7F27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A0E8BE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20</w:t>
            </w:r>
          </w:p>
        </w:tc>
        <w:tc>
          <w:tcPr>
            <w:tcW w:w="388" w:type="dxa"/>
            <w:shd w:val="clear" w:color="auto" w:fill="auto"/>
            <w:tcMar>
              <w:left w:w="28" w:type="dxa"/>
              <w:right w:w="28" w:type="dxa"/>
            </w:tcMar>
            <w:vAlign w:val="bottom"/>
          </w:tcPr>
          <w:p w14:paraId="3B1A618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E1C69D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2315F36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1C270E7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216365A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D3F201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11</w:t>
            </w:r>
          </w:p>
        </w:tc>
        <w:tc>
          <w:tcPr>
            <w:tcW w:w="387" w:type="dxa"/>
            <w:shd w:val="clear" w:color="auto" w:fill="auto"/>
            <w:tcMar>
              <w:left w:w="28" w:type="dxa"/>
              <w:right w:w="28" w:type="dxa"/>
            </w:tcMar>
            <w:vAlign w:val="bottom"/>
          </w:tcPr>
          <w:p w14:paraId="79BDFDB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8BA877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76EC503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2CE930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9EBDC0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865840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98738A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394D09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F12B84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C342E9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8" w:type="dxa"/>
            <w:shd w:val="clear" w:color="auto" w:fill="auto"/>
            <w:tcMar>
              <w:left w:w="28" w:type="dxa"/>
              <w:right w:w="28" w:type="dxa"/>
            </w:tcMar>
            <w:vAlign w:val="bottom"/>
          </w:tcPr>
          <w:p w14:paraId="28EC5CE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0EB4E21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55</w:t>
            </w:r>
          </w:p>
        </w:tc>
        <w:tc>
          <w:tcPr>
            <w:tcW w:w="651" w:type="dxa"/>
            <w:shd w:val="clear" w:color="auto" w:fill="auto"/>
            <w:tcMar>
              <w:left w:w="28" w:type="dxa"/>
              <w:right w:w="28" w:type="dxa"/>
            </w:tcMar>
            <w:vAlign w:val="bottom"/>
          </w:tcPr>
          <w:p w14:paraId="4C531DF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A12BAA" w:rsidRPr="00A12BAA" w14:paraId="308822A2" w14:textId="77777777" w:rsidTr="00A12BAA">
        <w:tc>
          <w:tcPr>
            <w:tcW w:w="1257" w:type="dxa"/>
            <w:shd w:val="clear" w:color="auto" w:fill="auto"/>
            <w:tcMar>
              <w:left w:w="28" w:type="dxa"/>
              <w:right w:w="28" w:type="dxa"/>
            </w:tcMar>
          </w:tcPr>
          <w:p w14:paraId="79FC59ED" w14:textId="77777777" w:rsidR="00CB6587" w:rsidRPr="00A12BAA" w:rsidRDefault="00CB6587" w:rsidP="00A12BAA">
            <w:pPr>
              <w:spacing w:before="40" w:after="40" w:line="220" w:lineRule="exact"/>
              <w:rPr>
                <w:rFonts w:cs="Times New Roman"/>
                <w:sz w:val="18"/>
              </w:rPr>
            </w:pPr>
          </w:p>
        </w:tc>
        <w:tc>
          <w:tcPr>
            <w:tcW w:w="1152" w:type="dxa"/>
            <w:shd w:val="clear" w:color="auto" w:fill="auto"/>
            <w:tcMar>
              <w:left w:w="28" w:type="dxa"/>
              <w:right w:w="28" w:type="dxa"/>
            </w:tcMar>
            <w:vAlign w:val="bottom"/>
          </w:tcPr>
          <w:p w14:paraId="6112CBF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7" w:type="dxa"/>
            <w:shd w:val="clear" w:color="auto" w:fill="auto"/>
            <w:tcMar>
              <w:left w:w="28" w:type="dxa"/>
              <w:right w:w="28" w:type="dxa"/>
            </w:tcMar>
            <w:vAlign w:val="bottom"/>
          </w:tcPr>
          <w:p w14:paraId="292787B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C8F42A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EFD47E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5BC422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242DF3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A78E21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A8597C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21C392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FC89BA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3E08286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A024C2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531885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7847F5E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BB079C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C3C943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B0FFD5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F76E53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7F45786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729E5E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D66D0E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C67ED0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9FDF71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EFD38B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375E55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CEC86D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68FE85C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075E232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1" w:type="dxa"/>
            <w:shd w:val="clear" w:color="auto" w:fill="auto"/>
            <w:tcMar>
              <w:left w:w="28" w:type="dxa"/>
              <w:right w:w="28" w:type="dxa"/>
            </w:tcMar>
            <w:vAlign w:val="bottom"/>
          </w:tcPr>
          <w:p w14:paraId="4177EB3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A12BAA" w:rsidRPr="00A12BAA" w14:paraId="0715B3C7" w14:textId="77777777" w:rsidTr="00A12BAA">
        <w:tc>
          <w:tcPr>
            <w:tcW w:w="1257" w:type="dxa"/>
            <w:shd w:val="clear" w:color="auto" w:fill="auto"/>
            <w:tcMar>
              <w:left w:w="28" w:type="dxa"/>
              <w:right w:w="28" w:type="dxa"/>
            </w:tcMar>
          </w:tcPr>
          <w:p w14:paraId="71A55F6A" w14:textId="77777777" w:rsidR="00CB6587" w:rsidRPr="00A12BAA" w:rsidRDefault="00CB6587" w:rsidP="00A12BAA">
            <w:pPr>
              <w:spacing w:before="40" w:after="40" w:line="220" w:lineRule="exact"/>
              <w:rPr>
                <w:rFonts w:cs="Times New Roman"/>
                <w:sz w:val="18"/>
              </w:rPr>
            </w:pPr>
            <w:r w:rsidRPr="00A12BAA">
              <w:rPr>
                <w:rFonts w:cs="Times New Roman"/>
                <w:sz w:val="18"/>
              </w:rPr>
              <w:t>Для лиц, совершивших уголовные преступления</w:t>
            </w:r>
          </w:p>
        </w:tc>
        <w:tc>
          <w:tcPr>
            <w:tcW w:w="1152" w:type="dxa"/>
            <w:shd w:val="clear" w:color="auto" w:fill="auto"/>
            <w:tcMar>
              <w:left w:w="28" w:type="dxa"/>
              <w:right w:w="28" w:type="dxa"/>
            </w:tcMar>
            <w:vAlign w:val="bottom"/>
          </w:tcPr>
          <w:p w14:paraId="704A590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7" w:type="dxa"/>
            <w:shd w:val="clear" w:color="auto" w:fill="auto"/>
            <w:tcMar>
              <w:left w:w="28" w:type="dxa"/>
              <w:right w:w="28" w:type="dxa"/>
            </w:tcMar>
            <w:vAlign w:val="bottom"/>
          </w:tcPr>
          <w:p w14:paraId="6F46FEC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11A99F1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348299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72714F1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FF4042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4F4FAA6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E4801D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6B7C3EB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87F04F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8" w:type="dxa"/>
            <w:shd w:val="clear" w:color="auto" w:fill="auto"/>
            <w:tcMar>
              <w:left w:w="28" w:type="dxa"/>
              <w:right w:w="28" w:type="dxa"/>
            </w:tcMar>
            <w:vAlign w:val="bottom"/>
          </w:tcPr>
          <w:p w14:paraId="5BEE55C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15D187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4B808C6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shd w:val="clear" w:color="auto" w:fill="auto"/>
            <w:tcMar>
              <w:left w:w="28" w:type="dxa"/>
              <w:right w:w="28" w:type="dxa"/>
            </w:tcMar>
            <w:vAlign w:val="bottom"/>
          </w:tcPr>
          <w:p w14:paraId="1D966EC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F25C18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67F53E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6DC3A82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616C01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8" w:type="dxa"/>
            <w:shd w:val="clear" w:color="auto" w:fill="auto"/>
            <w:tcMar>
              <w:left w:w="28" w:type="dxa"/>
              <w:right w:w="28" w:type="dxa"/>
            </w:tcMar>
            <w:vAlign w:val="bottom"/>
          </w:tcPr>
          <w:p w14:paraId="31D385E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AC5939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8BBCE1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7DD1D3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08B6CC4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7C79EF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7029C45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D5E254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10</w:t>
            </w:r>
          </w:p>
        </w:tc>
        <w:tc>
          <w:tcPr>
            <w:tcW w:w="388" w:type="dxa"/>
            <w:shd w:val="clear" w:color="auto" w:fill="auto"/>
            <w:tcMar>
              <w:left w:w="28" w:type="dxa"/>
              <w:right w:w="28" w:type="dxa"/>
            </w:tcMar>
            <w:vAlign w:val="bottom"/>
          </w:tcPr>
          <w:p w14:paraId="6FCA0A2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shd w:val="clear" w:color="auto" w:fill="auto"/>
            <w:tcMar>
              <w:left w:w="28" w:type="dxa"/>
              <w:right w:w="28" w:type="dxa"/>
            </w:tcMar>
            <w:vAlign w:val="bottom"/>
          </w:tcPr>
          <w:p w14:paraId="34F4A52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27</w:t>
            </w:r>
          </w:p>
        </w:tc>
        <w:tc>
          <w:tcPr>
            <w:tcW w:w="651" w:type="dxa"/>
            <w:shd w:val="clear" w:color="auto" w:fill="auto"/>
            <w:tcMar>
              <w:left w:w="28" w:type="dxa"/>
              <w:right w:w="28" w:type="dxa"/>
            </w:tcMar>
            <w:vAlign w:val="bottom"/>
          </w:tcPr>
          <w:p w14:paraId="2870B67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A12BAA" w:rsidRPr="00A12BAA" w14:paraId="1E00A790" w14:textId="77777777" w:rsidTr="00A12BAA">
        <w:tc>
          <w:tcPr>
            <w:tcW w:w="1257" w:type="dxa"/>
            <w:tcBorders>
              <w:bottom w:val="single" w:sz="4" w:space="0" w:color="auto"/>
            </w:tcBorders>
            <w:shd w:val="clear" w:color="auto" w:fill="auto"/>
            <w:tcMar>
              <w:left w:w="28" w:type="dxa"/>
              <w:right w:w="28" w:type="dxa"/>
            </w:tcMar>
          </w:tcPr>
          <w:p w14:paraId="669E8F04" w14:textId="77777777" w:rsidR="00CB6587" w:rsidRPr="00A12BAA" w:rsidRDefault="00CB6587" w:rsidP="00A12BAA">
            <w:pPr>
              <w:spacing w:before="40" w:after="40" w:line="220" w:lineRule="exact"/>
              <w:rPr>
                <w:rFonts w:cs="Times New Roman"/>
                <w:sz w:val="18"/>
              </w:rPr>
            </w:pPr>
          </w:p>
        </w:tc>
        <w:tc>
          <w:tcPr>
            <w:tcW w:w="1152" w:type="dxa"/>
            <w:tcBorders>
              <w:bottom w:val="single" w:sz="4" w:space="0" w:color="auto"/>
            </w:tcBorders>
            <w:shd w:val="clear" w:color="auto" w:fill="auto"/>
            <w:tcMar>
              <w:left w:w="28" w:type="dxa"/>
              <w:right w:w="28" w:type="dxa"/>
            </w:tcMar>
            <w:vAlign w:val="bottom"/>
          </w:tcPr>
          <w:p w14:paraId="6BE16F5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7" w:type="dxa"/>
            <w:tcBorders>
              <w:bottom w:val="single" w:sz="4" w:space="0" w:color="auto"/>
            </w:tcBorders>
            <w:shd w:val="clear" w:color="auto" w:fill="auto"/>
            <w:tcMar>
              <w:left w:w="28" w:type="dxa"/>
              <w:right w:w="28" w:type="dxa"/>
            </w:tcMar>
            <w:vAlign w:val="bottom"/>
          </w:tcPr>
          <w:p w14:paraId="4279ED4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tcBorders>
              <w:bottom w:val="single" w:sz="4" w:space="0" w:color="auto"/>
            </w:tcBorders>
            <w:shd w:val="clear" w:color="auto" w:fill="auto"/>
            <w:tcMar>
              <w:left w:w="28" w:type="dxa"/>
              <w:right w:w="28" w:type="dxa"/>
            </w:tcMar>
            <w:vAlign w:val="bottom"/>
          </w:tcPr>
          <w:p w14:paraId="5A90499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6C649B7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6AAD347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11C2AC6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745C7F7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1B941F0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1C780F9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44F9D8F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8" w:type="dxa"/>
            <w:tcBorders>
              <w:bottom w:val="single" w:sz="4" w:space="0" w:color="auto"/>
            </w:tcBorders>
            <w:shd w:val="clear" w:color="auto" w:fill="auto"/>
            <w:tcMar>
              <w:left w:w="28" w:type="dxa"/>
              <w:right w:w="28" w:type="dxa"/>
            </w:tcMar>
            <w:vAlign w:val="bottom"/>
          </w:tcPr>
          <w:p w14:paraId="400614F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445E096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669BF34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tcBorders>
              <w:bottom w:val="single" w:sz="4" w:space="0" w:color="auto"/>
            </w:tcBorders>
            <w:shd w:val="clear" w:color="auto" w:fill="auto"/>
            <w:tcMar>
              <w:left w:w="28" w:type="dxa"/>
              <w:right w:w="28" w:type="dxa"/>
            </w:tcMar>
            <w:vAlign w:val="bottom"/>
          </w:tcPr>
          <w:p w14:paraId="07D01D5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tcBorders>
              <w:bottom w:val="single" w:sz="4" w:space="0" w:color="auto"/>
            </w:tcBorders>
            <w:shd w:val="clear" w:color="auto" w:fill="auto"/>
            <w:tcMar>
              <w:left w:w="28" w:type="dxa"/>
              <w:right w:w="28" w:type="dxa"/>
            </w:tcMar>
            <w:vAlign w:val="bottom"/>
          </w:tcPr>
          <w:p w14:paraId="56018D4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1496E43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7BBE0DF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452B6DF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tcBorders>
              <w:bottom w:val="single" w:sz="4" w:space="0" w:color="auto"/>
            </w:tcBorders>
            <w:shd w:val="clear" w:color="auto" w:fill="auto"/>
            <w:tcMar>
              <w:left w:w="28" w:type="dxa"/>
              <w:right w:w="28" w:type="dxa"/>
            </w:tcMar>
            <w:vAlign w:val="bottom"/>
          </w:tcPr>
          <w:p w14:paraId="2E275D0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372982E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4E8FC73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7CD94C2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374BA4E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6C02DE7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451CF77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034F26E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8" w:type="dxa"/>
            <w:tcBorders>
              <w:bottom w:val="single" w:sz="4" w:space="0" w:color="auto"/>
            </w:tcBorders>
            <w:shd w:val="clear" w:color="auto" w:fill="auto"/>
            <w:tcMar>
              <w:left w:w="28" w:type="dxa"/>
              <w:right w:w="28" w:type="dxa"/>
            </w:tcMar>
            <w:vAlign w:val="bottom"/>
          </w:tcPr>
          <w:p w14:paraId="0E93C05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50" w:type="dxa"/>
            <w:tcBorders>
              <w:bottom w:val="single" w:sz="4" w:space="0" w:color="auto"/>
            </w:tcBorders>
            <w:shd w:val="clear" w:color="auto" w:fill="auto"/>
            <w:tcMar>
              <w:left w:w="28" w:type="dxa"/>
              <w:right w:w="28" w:type="dxa"/>
            </w:tcMar>
            <w:vAlign w:val="bottom"/>
          </w:tcPr>
          <w:p w14:paraId="55457B7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w:t>
            </w:r>
          </w:p>
        </w:tc>
        <w:tc>
          <w:tcPr>
            <w:tcW w:w="651" w:type="dxa"/>
            <w:tcBorders>
              <w:bottom w:val="single" w:sz="4" w:space="0" w:color="auto"/>
            </w:tcBorders>
            <w:shd w:val="clear" w:color="auto" w:fill="auto"/>
            <w:tcMar>
              <w:left w:w="28" w:type="dxa"/>
              <w:right w:w="28" w:type="dxa"/>
            </w:tcMar>
            <w:vAlign w:val="bottom"/>
          </w:tcPr>
          <w:p w14:paraId="659EF3E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A12BAA" w:rsidRPr="00A12BAA" w14:paraId="679B802B" w14:textId="77777777" w:rsidTr="00A12BAA">
        <w:tc>
          <w:tcPr>
            <w:tcW w:w="1257" w:type="dxa"/>
            <w:tcBorders>
              <w:top w:val="single" w:sz="4" w:space="0" w:color="auto"/>
            </w:tcBorders>
            <w:shd w:val="clear" w:color="auto" w:fill="auto"/>
            <w:tcMar>
              <w:left w:w="28" w:type="dxa"/>
              <w:right w:w="28" w:type="dxa"/>
            </w:tcMar>
          </w:tcPr>
          <w:p w14:paraId="1A28F856" w14:textId="77777777" w:rsidR="00CB6587" w:rsidRPr="00A12BAA" w:rsidRDefault="00CB6587" w:rsidP="00A12BAA">
            <w:pPr>
              <w:spacing w:before="80" w:after="80" w:line="220" w:lineRule="exact"/>
              <w:ind w:left="283"/>
              <w:rPr>
                <w:rFonts w:cs="Times New Roman"/>
                <w:b/>
                <w:sz w:val="18"/>
              </w:rPr>
            </w:pPr>
            <w:r w:rsidRPr="00A12BAA">
              <w:rPr>
                <w:rFonts w:cs="Times New Roman"/>
                <w:b/>
                <w:sz w:val="18"/>
              </w:rPr>
              <w:t>Всего</w:t>
            </w:r>
          </w:p>
        </w:tc>
        <w:tc>
          <w:tcPr>
            <w:tcW w:w="1152" w:type="dxa"/>
            <w:tcBorders>
              <w:top w:val="single" w:sz="4" w:space="0" w:color="auto"/>
            </w:tcBorders>
            <w:shd w:val="clear" w:color="auto" w:fill="auto"/>
            <w:tcMar>
              <w:left w:w="28" w:type="dxa"/>
              <w:right w:w="28" w:type="dxa"/>
            </w:tcMar>
            <w:vAlign w:val="bottom"/>
          </w:tcPr>
          <w:p w14:paraId="30CBB77C" w14:textId="77777777" w:rsidR="00CB6587" w:rsidRPr="00A12BAA" w:rsidRDefault="00CB6587" w:rsidP="00A12BAA">
            <w:pPr>
              <w:spacing w:before="80" w:after="80" w:line="220" w:lineRule="exact"/>
              <w:jc w:val="right"/>
              <w:rPr>
                <w:rFonts w:cs="Times New Roman"/>
                <w:b/>
                <w:sz w:val="18"/>
              </w:rPr>
            </w:pPr>
            <w:r w:rsidRPr="00A12BAA">
              <w:rPr>
                <w:rFonts w:cs="Times New Roman"/>
                <w:b/>
                <w:sz w:val="18"/>
              </w:rPr>
              <w:t>Осужденные</w:t>
            </w:r>
          </w:p>
        </w:tc>
        <w:tc>
          <w:tcPr>
            <w:tcW w:w="387" w:type="dxa"/>
            <w:tcBorders>
              <w:top w:val="single" w:sz="4" w:space="0" w:color="auto"/>
            </w:tcBorders>
            <w:shd w:val="clear" w:color="auto" w:fill="auto"/>
            <w:tcMar>
              <w:left w:w="28" w:type="dxa"/>
              <w:right w:w="28" w:type="dxa"/>
            </w:tcMar>
            <w:vAlign w:val="bottom"/>
          </w:tcPr>
          <w:p w14:paraId="124AEB63"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206</w:t>
            </w:r>
          </w:p>
        </w:tc>
        <w:tc>
          <w:tcPr>
            <w:tcW w:w="387" w:type="dxa"/>
            <w:tcBorders>
              <w:top w:val="single" w:sz="4" w:space="0" w:color="auto"/>
            </w:tcBorders>
            <w:shd w:val="clear" w:color="auto" w:fill="auto"/>
            <w:tcMar>
              <w:left w:w="28" w:type="dxa"/>
              <w:right w:w="28" w:type="dxa"/>
            </w:tcMar>
            <w:vAlign w:val="bottom"/>
          </w:tcPr>
          <w:p w14:paraId="5F34F88C"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7</w:t>
            </w:r>
          </w:p>
        </w:tc>
        <w:tc>
          <w:tcPr>
            <w:tcW w:w="387" w:type="dxa"/>
            <w:tcBorders>
              <w:top w:val="single" w:sz="4" w:space="0" w:color="auto"/>
            </w:tcBorders>
            <w:shd w:val="clear" w:color="auto" w:fill="auto"/>
            <w:tcMar>
              <w:left w:w="28" w:type="dxa"/>
              <w:right w:w="28" w:type="dxa"/>
            </w:tcMar>
            <w:vAlign w:val="bottom"/>
          </w:tcPr>
          <w:p w14:paraId="0E300CEC"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148</w:t>
            </w:r>
          </w:p>
        </w:tc>
        <w:tc>
          <w:tcPr>
            <w:tcW w:w="387" w:type="dxa"/>
            <w:tcBorders>
              <w:top w:val="single" w:sz="4" w:space="0" w:color="auto"/>
            </w:tcBorders>
            <w:shd w:val="clear" w:color="auto" w:fill="auto"/>
            <w:tcMar>
              <w:left w:w="28" w:type="dxa"/>
              <w:right w:w="28" w:type="dxa"/>
            </w:tcMar>
            <w:vAlign w:val="bottom"/>
          </w:tcPr>
          <w:p w14:paraId="646C6916"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7</w:t>
            </w:r>
          </w:p>
        </w:tc>
        <w:tc>
          <w:tcPr>
            <w:tcW w:w="387" w:type="dxa"/>
            <w:tcBorders>
              <w:top w:val="single" w:sz="4" w:space="0" w:color="auto"/>
            </w:tcBorders>
            <w:shd w:val="clear" w:color="auto" w:fill="auto"/>
            <w:tcMar>
              <w:left w:w="28" w:type="dxa"/>
              <w:right w:w="28" w:type="dxa"/>
            </w:tcMar>
            <w:vAlign w:val="bottom"/>
          </w:tcPr>
          <w:p w14:paraId="2E086967"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168</w:t>
            </w:r>
          </w:p>
        </w:tc>
        <w:tc>
          <w:tcPr>
            <w:tcW w:w="387" w:type="dxa"/>
            <w:tcBorders>
              <w:top w:val="single" w:sz="4" w:space="0" w:color="auto"/>
            </w:tcBorders>
            <w:shd w:val="clear" w:color="auto" w:fill="auto"/>
            <w:tcMar>
              <w:left w:w="28" w:type="dxa"/>
              <w:right w:w="28" w:type="dxa"/>
            </w:tcMar>
            <w:vAlign w:val="bottom"/>
          </w:tcPr>
          <w:p w14:paraId="13C06A4A"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37</w:t>
            </w:r>
          </w:p>
        </w:tc>
        <w:tc>
          <w:tcPr>
            <w:tcW w:w="387" w:type="dxa"/>
            <w:tcBorders>
              <w:top w:val="single" w:sz="4" w:space="0" w:color="auto"/>
            </w:tcBorders>
            <w:shd w:val="clear" w:color="auto" w:fill="auto"/>
            <w:tcMar>
              <w:left w:w="28" w:type="dxa"/>
              <w:right w:w="28" w:type="dxa"/>
            </w:tcMar>
            <w:vAlign w:val="bottom"/>
          </w:tcPr>
          <w:p w14:paraId="57BA5280"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103</w:t>
            </w:r>
          </w:p>
        </w:tc>
        <w:tc>
          <w:tcPr>
            <w:tcW w:w="387" w:type="dxa"/>
            <w:tcBorders>
              <w:top w:val="single" w:sz="4" w:space="0" w:color="auto"/>
            </w:tcBorders>
            <w:shd w:val="clear" w:color="auto" w:fill="auto"/>
            <w:tcMar>
              <w:left w:w="28" w:type="dxa"/>
              <w:right w:w="28" w:type="dxa"/>
            </w:tcMar>
            <w:vAlign w:val="bottom"/>
          </w:tcPr>
          <w:p w14:paraId="21FBEC7E"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40</w:t>
            </w:r>
          </w:p>
        </w:tc>
        <w:tc>
          <w:tcPr>
            <w:tcW w:w="387" w:type="dxa"/>
            <w:tcBorders>
              <w:top w:val="single" w:sz="4" w:space="0" w:color="auto"/>
            </w:tcBorders>
            <w:shd w:val="clear" w:color="auto" w:fill="auto"/>
            <w:tcMar>
              <w:left w:w="28" w:type="dxa"/>
              <w:right w:w="28" w:type="dxa"/>
            </w:tcMar>
            <w:vAlign w:val="bottom"/>
          </w:tcPr>
          <w:p w14:paraId="58AC5824"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210</w:t>
            </w:r>
          </w:p>
        </w:tc>
        <w:tc>
          <w:tcPr>
            <w:tcW w:w="388" w:type="dxa"/>
            <w:tcBorders>
              <w:top w:val="single" w:sz="4" w:space="0" w:color="auto"/>
            </w:tcBorders>
            <w:shd w:val="clear" w:color="auto" w:fill="auto"/>
            <w:tcMar>
              <w:left w:w="28" w:type="dxa"/>
              <w:right w:w="28" w:type="dxa"/>
            </w:tcMar>
            <w:vAlign w:val="bottom"/>
          </w:tcPr>
          <w:p w14:paraId="66BE4A06"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25</w:t>
            </w:r>
          </w:p>
        </w:tc>
        <w:tc>
          <w:tcPr>
            <w:tcW w:w="387" w:type="dxa"/>
            <w:tcBorders>
              <w:top w:val="single" w:sz="4" w:space="0" w:color="auto"/>
            </w:tcBorders>
            <w:shd w:val="clear" w:color="auto" w:fill="auto"/>
            <w:tcMar>
              <w:left w:w="28" w:type="dxa"/>
              <w:right w:w="28" w:type="dxa"/>
            </w:tcMar>
            <w:vAlign w:val="bottom"/>
          </w:tcPr>
          <w:p w14:paraId="2D2AA611"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106</w:t>
            </w:r>
          </w:p>
        </w:tc>
        <w:tc>
          <w:tcPr>
            <w:tcW w:w="387" w:type="dxa"/>
            <w:tcBorders>
              <w:top w:val="single" w:sz="4" w:space="0" w:color="auto"/>
            </w:tcBorders>
            <w:shd w:val="clear" w:color="auto" w:fill="auto"/>
            <w:tcMar>
              <w:left w:w="28" w:type="dxa"/>
              <w:right w:w="28" w:type="dxa"/>
            </w:tcMar>
            <w:vAlign w:val="bottom"/>
          </w:tcPr>
          <w:p w14:paraId="5831A481"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12</w:t>
            </w:r>
          </w:p>
        </w:tc>
        <w:tc>
          <w:tcPr>
            <w:tcW w:w="388" w:type="dxa"/>
            <w:tcBorders>
              <w:top w:val="single" w:sz="4" w:space="0" w:color="auto"/>
            </w:tcBorders>
            <w:shd w:val="clear" w:color="auto" w:fill="auto"/>
            <w:tcMar>
              <w:left w:w="28" w:type="dxa"/>
              <w:right w:w="28" w:type="dxa"/>
            </w:tcMar>
            <w:vAlign w:val="bottom"/>
          </w:tcPr>
          <w:p w14:paraId="0380C9E6"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100</w:t>
            </w:r>
          </w:p>
        </w:tc>
        <w:tc>
          <w:tcPr>
            <w:tcW w:w="387" w:type="dxa"/>
            <w:tcBorders>
              <w:top w:val="single" w:sz="4" w:space="0" w:color="auto"/>
            </w:tcBorders>
            <w:shd w:val="clear" w:color="auto" w:fill="auto"/>
            <w:tcMar>
              <w:left w:w="28" w:type="dxa"/>
              <w:right w:w="28" w:type="dxa"/>
            </w:tcMar>
            <w:vAlign w:val="bottom"/>
          </w:tcPr>
          <w:p w14:paraId="7ECE38A5"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27</w:t>
            </w:r>
          </w:p>
        </w:tc>
        <w:tc>
          <w:tcPr>
            <w:tcW w:w="387" w:type="dxa"/>
            <w:tcBorders>
              <w:top w:val="single" w:sz="4" w:space="0" w:color="auto"/>
            </w:tcBorders>
            <w:shd w:val="clear" w:color="auto" w:fill="auto"/>
            <w:tcMar>
              <w:left w:w="28" w:type="dxa"/>
              <w:right w:w="28" w:type="dxa"/>
            </w:tcMar>
            <w:vAlign w:val="bottom"/>
          </w:tcPr>
          <w:p w14:paraId="486005B5"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174</w:t>
            </w:r>
          </w:p>
        </w:tc>
        <w:tc>
          <w:tcPr>
            <w:tcW w:w="387" w:type="dxa"/>
            <w:tcBorders>
              <w:top w:val="single" w:sz="4" w:space="0" w:color="auto"/>
            </w:tcBorders>
            <w:shd w:val="clear" w:color="auto" w:fill="auto"/>
            <w:tcMar>
              <w:left w:w="28" w:type="dxa"/>
              <w:right w:w="28" w:type="dxa"/>
            </w:tcMar>
            <w:vAlign w:val="bottom"/>
          </w:tcPr>
          <w:p w14:paraId="26C7BCA8"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30</w:t>
            </w:r>
          </w:p>
        </w:tc>
        <w:tc>
          <w:tcPr>
            <w:tcW w:w="387" w:type="dxa"/>
            <w:tcBorders>
              <w:top w:val="single" w:sz="4" w:space="0" w:color="auto"/>
            </w:tcBorders>
            <w:shd w:val="clear" w:color="auto" w:fill="auto"/>
            <w:tcMar>
              <w:left w:w="28" w:type="dxa"/>
              <w:right w:w="28" w:type="dxa"/>
            </w:tcMar>
            <w:vAlign w:val="bottom"/>
          </w:tcPr>
          <w:p w14:paraId="579D52F2"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90</w:t>
            </w:r>
          </w:p>
        </w:tc>
        <w:tc>
          <w:tcPr>
            <w:tcW w:w="388" w:type="dxa"/>
            <w:tcBorders>
              <w:top w:val="single" w:sz="4" w:space="0" w:color="auto"/>
            </w:tcBorders>
            <w:shd w:val="clear" w:color="auto" w:fill="auto"/>
            <w:tcMar>
              <w:left w:w="28" w:type="dxa"/>
              <w:right w:w="28" w:type="dxa"/>
            </w:tcMar>
            <w:vAlign w:val="bottom"/>
          </w:tcPr>
          <w:p w14:paraId="4983E68E"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0</w:t>
            </w:r>
          </w:p>
        </w:tc>
        <w:tc>
          <w:tcPr>
            <w:tcW w:w="387" w:type="dxa"/>
            <w:tcBorders>
              <w:top w:val="single" w:sz="4" w:space="0" w:color="auto"/>
            </w:tcBorders>
            <w:shd w:val="clear" w:color="auto" w:fill="auto"/>
            <w:tcMar>
              <w:left w:w="28" w:type="dxa"/>
              <w:right w:w="28" w:type="dxa"/>
            </w:tcMar>
            <w:vAlign w:val="bottom"/>
          </w:tcPr>
          <w:p w14:paraId="6430AADA"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189</w:t>
            </w:r>
          </w:p>
        </w:tc>
        <w:tc>
          <w:tcPr>
            <w:tcW w:w="387" w:type="dxa"/>
            <w:tcBorders>
              <w:top w:val="single" w:sz="4" w:space="0" w:color="auto"/>
            </w:tcBorders>
            <w:shd w:val="clear" w:color="auto" w:fill="auto"/>
            <w:tcMar>
              <w:left w:w="28" w:type="dxa"/>
              <w:right w:w="28" w:type="dxa"/>
            </w:tcMar>
            <w:vAlign w:val="bottom"/>
          </w:tcPr>
          <w:p w14:paraId="3A176229"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w:t>
            </w:r>
          </w:p>
        </w:tc>
        <w:tc>
          <w:tcPr>
            <w:tcW w:w="387" w:type="dxa"/>
            <w:tcBorders>
              <w:top w:val="single" w:sz="4" w:space="0" w:color="auto"/>
            </w:tcBorders>
            <w:shd w:val="clear" w:color="auto" w:fill="auto"/>
            <w:tcMar>
              <w:left w:w="28" w:type="dxa"/>
              <w:right w:w="28" w:type="dxa"/>
            </w:tcMar>
            <w:vAlign w:val="bottom"/>
          </w:tcPr>
          <w:p w14:paraId="2E1D8720"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115</w:t>
            </w:r>
          </w:p>
        </w:tc>
        <w:tc>
          <w:tcPr>
            <w:tcW w:w="387" w:type="dxa"/>
            <w:tcBorders>
              <w:top w:val="single" w:sz="4" w:space="0" w:color="auto"/>
            </w:tcBorders>
            <w:shd w:val="clear" w:color="auto" w:fill="auto"/>
            <w:tcMar>
              <w:left w:w="28" w:type="dxa"/>
              <w:right w:w="28" w:type="dxa"/>
            </w:tcMar>
            <w:vAlign w:val="bottom"/>
          </w:tcPr>
          <w:p w14:paraId="3DD5B45C"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0</w:t>
            </w:r>
          </w:p>
        </w:tc>
        <w:tc>
          <w:tcPr>
            <w:tcW w:w="387" w:type="dxa"/>
            <w:tcBorders>
              <w:top w:val="single" w:sz="4" w:space="0" w:color="auto"/>
            </w:tcBorders>
            <w:shd w:val="clear" w:color="auto" w:fill="auto"/>
            <w:tcMar>
              <w:left w:w="28" w:type="dxa"/>
              <w:right w:w="28" w:type="dxa"/>
            </w:tcMar>
            <w:vAlign w:val="bottom"/>
          </w:tcPr>
          <w:p w14:paraId="4A75102D"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213</w:t>
            </w:r>
          </w:p>
        </w:tc>
        <w:tc>
          <w:tcPr>
            <w:tcW w:w="387" w:type="dxa"/>
            <w:tcBorders>
              <w:top w:val="single" w:sz="4" w:space="0" w:color="auto"/>
            </w:tcBorders>
            <w:shd w:val="clear" w:color="auto" w:fill="auto"/>
            <w:tcMar>
              <w:left w:w="28" w:type="dxa"/>
              <w:right w:w="28" w:type="dxa"/>
            </w:tcMar>
            <w:vAlign w:val="bottom"/>
          </w:tcPr>
          <w:p w14:paraId="07FA77A0"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20</w:t>
            </w:r>
          </w:p>
        </w:tc>
        <w:tc>
          <w:tcPr>
            <w:tcW w:w="387" w:type="dxa"/>
            <w:tcBorders>
              <w:top w:val="single" w:sz="4" w:space="0" w:color="auto"/>
            </w:tcBorders>
            <w:shd w:val="clear" w:color="auto" w:fill="auto"/>
            <w:tcMar>
              <w:left w:w="28" w:type="dxa"/>
              <w:right w:w="28" w:type="dxa"/>
            </w:tcMar>
            <w:vAlign w:val="bottom"/>
          </w:tcPr>
          <w:p w14:paraId="2ECBF078"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336</w:t>
            </w:r>
          </w:p>
        </w:tc>
        <w:tc>
          <w:tcPr>
            <w:tcW w:w="388" w:type="dxa"/>
            <w:tcBorders>
              <w:top w:val="single" w:sz="4" w:space="0" w:color="auto"/>
            </w:tcBorders>
            <w:shd w:val="clear" w:color="auto" w:fill="auto"/>
            <w:tcMar>
              <w:left w:w="28" w:type="dxa"/>
              <w:right w:w="28" w:type="dxa"/>
            </w:tcMar>
            <w:vAlign w:val="bottom"/>
          </w:tcPr>
          <w:p w14:paraId="60D50009"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11</w:t>
            </w:r>
          </w:p>
        </w:tc>
        <w:tc>
          <w:tcPr>
            <w:tcW w:w="650" w:type="dxa"/>
            <w:tcBorders>
              <w:top w:val="single" w:sz="4" w:space="0" w:color="auto"/>
            </w:tcBorders>
            <w:shd w:val="clear" w:color="auto" w:fill="auto"/>
            <w:tcMar>
              <w:left w:w="28" w:type="dxa"/>
              <w:right w:w="28" w:type="dxa"/>
            </w:tcMar>
            <w:vAlign w:val="bottom"/>
          </w:tcPr>
          <w:p w14:paraId="666F4E4E"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2 284</w:t>
            </w:r>
          </w:p>
        </w:tc>
        <w:tc>
          <w:tcPr>
            <w:tcW w:w="651" w:type="dxa"/>
            <w:tcBorders>
              <w:top w:val="single" w:sz="4" w:space="0" w:color="auto"/>
            </w:tcBorders>
            <w:shd w:val="clear" w:color="auto" w:fill="auto"/>
            <w:tcMar>
              <w:left w:w="28" w:type="dxa"/>
              <w:right w:w="28" w:type="dxa"/>
            </w:tcMar>
            <w:vAlign w:val="bottom"/>
          </w:tcPr>
          <w:p w14:paraId="571BFBE6"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217</w:t>
            </w:r>
          </w:p>
        </w:tc>
      </w:tr>
      <w:tr w:rsidR="00A12BAA" w:rsidRPr="00A12BAA" w14:paraId="72452E3F" w14:textId="77777777" w:rsidTr="00A12BAA">
        <w:tc>
          <w:tcPr>
            <w:tcW w:w="1257" w:type="dxa"/>
            <w:tcBorders>
              <w:bottom w:val="single" w:sz="4" w:space="0" w:color="auto"/>
            </w:tcBorders>
            <w:shd w:val="clear" w:color="auto" w:fill="auto"/>
            <w:tcMar>
              <w:left w:w="28" w:type="dxa"/>
              <w:right w:w="28" w:type="dxa"/>
            </w:tcMar>
          </w:tcPr>
          <w:p w14:paraId="5390D4C0" w14:textId="77777777" w:rsidR="00CB6587" w:rsidRPr="00A12BAA" w:rsidRDefault="00CB6587" w:rsidP="00A12BAA">
            <w:pPr>
              <w:spacing w:before="80" w:after="80" w:line="220" w:lineRule="exact"/>
              <w:rPr>
                <w:rFonts w:cs="Times New Roman"/>
                <w:b/>
                <w:sz w:val="18"/>
              </w:rPr>
            </w:pPr>
          </w:p>
        </w:tc>
        <w:tc>
          <w:tcPr>
            <w:tcW w:w="1152" w:type="dxa"/>
            <w:tcBorders>
              <w:bottom w:val="single" w:sz="4" w:space="0" w:color="auto"/>
            </w:tcBorders>
            <w:shd w:val="clear" w:color="auto" w:fill="auto"/>
            <w:tcMar>
              <w:left w:w="28" w:type="dxa"/>
              <w:right w:w="28" w:type="dxa"/>
            </w:tcMar>
            <w:vAlign w:val="bottom"/>
          </w:tcPr>
          <w:p w14:paraId="763EAF80" w14:textId="77777777" w:rsidR="00CB6587" w:rsidRPr="00A12BAA" w:rsidRDefault="00CB6587" w:rsidP="00A12BAA">
            <w:pPr>
              <w:spacing w:before="80" w:after="80" w:line="220" w:lineRule="exact"/>
              <w:jc w:val="right"/>
              <w:rPr>
                <w:rFonts w:cs="Times New Roman"/>
                <w:b/>
                <w:sz w:val="18"/>
              </w:rPr>
            </w:pPr>
            <w:r w:rsidRPr="00A12BAA">
              <w:rPr>
                <w:rFonts w:cs="Times New Roman"/>
                <w:b/>
                <w:sz w:val="18"/>
              </w:rPr>
              <w:t>Ожидающие суда</w:t>
            </w:r>
          </w:p>
        </w:tc>
        <w:tc>
          <w:tcPr>
            <w:tcW w:w="387" w:type="dxa"/>
            <w:tcBorders>
              <w:bottom w:val="single" w:sz="4" w:space="0" w:color="auto"/>
            </w:tcBorders>
            <w:shd w:val="clear" w:color="auto" w:fill="auto"/>
            <w:tcMar>
              <w:left w:w="28" w:type="dxa"/>
              <w:right w:w="28" w:type="dxa"/>
            </w:tcMar>
            <w:vAlign w:val="bottom"/>
          </w:tcPr>
          <w:p w14:paraId="5DDFB4F7"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264</w:t>
            </w:r>
          </w:p>
        </w:tc>
        <w:tc>
          <w:tcPr>
            <w:tcW w:w="387" w:type="dxa"/>
            <w:tcBorders>
              <w:bottom w:val="single" w:sz="4" w:space="0" w:color="auto"/>
            </w:tcBorders>
            <w:shd w:val="clear" w:color="auto" w:fill="auto"/>
            <w:tcMar>
              <w:left w:w="28" w:type="dxa"/>
              <w:right w:w="28" w:type="dxa"/>
            </w:tcMar>
            <w:vAlign w:val="bottom"/>
          </w:tcPr>
          <w:p w14:paraId="6A2E3E1F"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18</w:t>
            </w:r>
          </w:p>
        </w:tc>
        <w:tc>
          <w:tcPr>
            <w:tcW w:w="387" w:type="dxa"/>
            <w:tcBorders>
              <w:bottom w:val="single" w:sz="4" w:space="0" w:color="auto"/>
            </w:tcBorders>
            <w:shd w:val="clear" w:color="auto" w:fill="auto"/>
            <w:tcMar>
              <w:left w:w="28" w:type="dxa"/>
              <w:right w:w="28" w:type="dxa"/>
            </w:tcMar>
            <w:vAlign w:val="bottom"/>
          </w:tcPr>
          <w:p w14:paraId="0B1215AA"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179</w:t>
            </w:r>
          </w:p>
        </w:tc>
        <w:tc>
          <w:tcPr>
            <w:tcW w:w="387" w:type="dxa"/>
            <w:tcBorders>
              <w:bottom w:val="single" w:sz="4" w:space="0" w:color="auto"/>
            </w:tcBorders>
            <w:shd w:val="clear" w:color="auto" w:fill="auto"/>
            <w:tcMar>
              <w:left w:w="28" w:type="dxa"/>
              <w:right w:w="28" w:type="dxa"/>
            </w:tcMar>
            <w:vAlign w:val="bottom"/>
          </w:tcPr>
          <w:p w14:paraId="4FD5CB89"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10</w:t>
            </w:r>
          </w:p>
        </w:tc>
        <w:tc>
          <w:tcPr>
            <w:tcW w:w="387" w:type="dxa"/>
            <w:tcBorders>
              <w:bottom w:val="single" w:sz="4" w:space="0" w:color="auto"/>
            </w:tcBorders>
            <w:shd w:val="clear" w:color="auto" w:fill="auto"/>
            <w:tcMar>
              <w:left w:w="28" w:type="dxa"/>
              <w:right w:w="28" w:type="dxa"/>
            </w:tcMar>
            <w:vAlign w:val="bottom"/>
          </w:tcPr>
          <w:p w14:paraId="57EE2A20"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61</w:t>
            </w:r>
          </w:p>
        </w:tc>
        <w:tc>
          <w:tcPr>
            <w:tcW w:w="387" w:type="dxa"/>
            <w:tcBorders>
              <w:bottom w:val="single" w:sz="4" w:space="0" w:color="auto"/>
            </w:tcBorders>
            <w:shd w:val="clear" w:color="auto" w:fill="auto"/>
            <w:tcMar>
              <w:left w:w="28" w:type="dxa"/>
              <w:right w:w="28" w:type="dxa"/>
            </w:tcMar>
            <w:vAlign w:val="bottom"/>
          </w:tcPr>
          <w:p w14:paraId="66D2E1EB"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5</w:t>
            </w:r>
          </w:p>
        </w:tc>
        <w:tc>
          <w:tcPr>
            <w:tcW w:w="387" w:type="dxa"/>
            <w:tcBorders>
              <w:bottom w:val="single" w:sz="4" w:space="0" w:color="auto"/>
            </w:tcBorders>
            <w:shd w:val="clear" w:color="auto" w:fill="auto"/>
            <w:tcMar>
              <w:left w:w="28" w:type="dxa"/>
              <w:right w:w="28" w:type="dxa"/>
            </w:tcMar>
            <w:vAlign w:val="bottom"/>
          </w:tcPr>
          <w:p w14:paraId="4331DB79"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77</w:t>
            </w:r>
          </w:p>
        </w:tc>
        <w:tc>
          <w:tcPr>
            <w:tcW w:w="387" w:type="dxa"/>
            <w:tcBorders>
              <w:bottom w:val="single" w:sz="4" w:space="0" w:color="auto"/>
            </w:tcBorders>
            <w:shd w:val="clear" w:color="auto" w:fill="auto"/>
            <w:tcMar>
              <w:left w:w="28" w:type="dxa"/>
              <w:right w:w="28" w:type="dxa"/>
            </w:tcMar>
            <w:vAlign w:val="bottom"/>
          </w:tcPr>
          <w:p w14:paraId="6ABD8865"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w:t>
            </w:r>
          </w:p>
        </w:tc>
        <w:tc>
          <w:tcPr>
            <w:tcW w:w="387" w:type="dxa"/>
            <w:tcBorders>
              <w:bottom w:val="single" w:sz="4" w:space="0" w:color="auto"/>
            </w:tcBorders>
            <w:shd w:val="clear" w:color="auto" w:fill="auto"/>
            <w:tcMar>
              <w:left w:w="28" w:type="dxa"/>
              <w:right w:w="28" w:type="dxa"/>
            </w:tcMar>
            <w:vAlign w:val="bottom"/>
          </w:tcPr>
          <w:p w14:paraId="042689EC"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65</w:t>
            </w:r>
          </w:p>
        </w:tc>
        <w:tc>
          <w:tcPr>
            <w:tcW w:w="388" w:type="dxa"/>
            <w:tcBorders>
              <w:bottom w:val="single" w:sz="4" w:space="0" w:color="auto"/>
            </w:tcBorders>
            <w:shd w:val="clear" w:color="auto" w:fill="auto"/>
            <w:tcMar>
              <w:left w:w="28" w:type="dxa"/>
              <w:right w:w="28" w:type="dxa"/>
            </w:tcMar>
            <w:vAlign w:val="bottom"/>
          </w:tcPr>
          <w:p w14:paraId="5585E68B"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0CEA4B19"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39</w:t>
            </w:r>
          </w:p>
        </w:tc>
        <w:tc>
          <w:tcPr>
            <w:tcW w:w="387" w:type="dxa"/>
            <w:tcBorders>
              <w:bottom w:val="single" w:sz="4" w:space="0" w:color="auto"/>
            </w:tcBorders>
            <w:shd w:val="clear" w:color="auto" w:fill="auto"/>
            <w:tcMar>
              <w:left w:w="28" w:type="dxa"/>
              <w:right w:w="28" w:type="dxa"/>
            </w:tcMar>
            <w:vAlign w:val="bottom"/>
          </w:tcPr>
          <w:p w14:paraId="134FC771"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0</w:t>
            </w:r>
          </w:p>
        </w:tc>
        <w:tc>
          <w:tcPr>
            <w:tcW w:w="388" w:type="dxa"/>
            <w:tcBorders>
              <w:bottom w:val="single" w:sz="4" w:space="0" w:color="auto"/>
            </w:tcBorders>
            <w:shd w:val="clear" w:color="auto" w:fill="auto"/>
            <w:tcMar>
              <w:left w:w="28" w:type="dxa"/>
              <w:right w:w="28" w:type="dxa"/>
            </w:tcMar>
            <w:vAlign w:val="bottom"/>
          </w:tcPr>
          <w:p w14:paraId="76A2E6DB"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32</w:t>
            </w:r>
          </w:p>
        </w:tc>
        <w:tc>
          <w:tcPr>
            <w:tcW w:w="387" w:type="dxa"/>
            <w:tcBorders>
              <w:bottom w:val="single" w:sz="4" w:space="0" w:color="auto"/>
            </w:tcBorders>
            <w:shd w:val="clear" w:color="auto" w:fill="auto"/>
            <w:tcMar>
              <w:left w:w="28" w:type="dxa"/>
              <w:right w:w="28" w:type="dxa"/>
            </w:tcMar>
            <w:vAlign w:val="bottom"/>
          </w:tcPr>
          <w:p w14:paraId="627F5139"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4</w:t>
            </w:r>
          </w:p>
        </w:tc>
        <w:tc>
          <w:tcPr>
            <w:tcW w:w="387" w:type="dxa"/>
            <w:tcBorders>
              <w:bottom w:val="single" w:sz="4" w:space="0" w:color="auto"/>
            </w:tcBorders>
            <w:shd w:val="clear" w:color="auto" w:fill="auto"/>
            <w:tcMar>
              <w:left w:w="28" w:type="dxa"/>
              <w:right w:w="28" w:type="dxa"/>
            </w:tcMar>
            <w:vAlign w:val="bottom"/>
          </w:tcPr>
          <w:p w14:paraId="495BE6AD"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36</w:t>
            </w:r>
          </w:p>
        </w:tc>
        <w:tc>
          <w:tcPr>
            <w:tcW w:w="387" w:type="dxa"/>
            <w:tcBorders>
              <w:bottom w:val="single" w:sz="4" w:space="0" w:color="auto"/>
            </w:tcBorders>
            <w:shd w:val="clear" w:color="auto" w:fill="auto"/>
            <w:tcMar>
              <w:left w:w="28" w:type="dxa"/>
              <w:right w:w="28" w:type="dxa"/>
            </w:tcMar>
            <w:vAlign w:val="bottom"/>
          </w:tcPr>
          <w:p w14:paraId="65AD550F"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45A514F6"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56</w:t>
            </w:r>
          </w:p>
        </w:tc>
        <w:tc>
          <w:tcPr>
            <w:tcW w:w="388" w:type="dxa"/>
            <w:tcBorders>
              <w:bottom w:val="single" w:sz="4" w:space="0" w:color="auto"/>
            </w:tcBorders>
            <w:shd w:val="clear" w:color="auto" w:fill="auto"/>
            <w:tcMar>
              <w:left w:w="28" w:type="dxa"/>
              <w:right w:w="28" w:type="dxa"/>
            </w:tcMar>
            <w:vAlign w:val="bottom"/>
          </w:tcPr>
          <w:p w14:paraId="69220C83"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w:t>
            </w:r>
          </w:p>
        </w:tc>
        <w:tc>
          <w:tcPr>
            <w:tcW w:w="387" w:type="dxa"/>
            <w:tcBorders>
              <w:bottom w:val="single" w:sz="4" w:space="0" w:color="auto"/>
            </w:tcBorders>
            <w:shd w:val="clear" w:color="auto" w:fill="auto"/>
            <w:tcMar>
              <w:left w:w="28" w:type="dxa"/>
              <w:right w:w="28" w:type="dxa"/>
            </w:tcMar>
            <w:vAlign w:val="bottom"/>
          </w:tcPr>
          <w:p w14:paraId="5A46F40D"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28</w:t>
            </w:r>
          </w:p>
        </w:tc>
        <w:tc>
          <w:tcPr>
            <w:tcW w:w="387" w:type="dxa"/>
            <w:tcBorders>
              <w:bottom w:val="single" w:sz="4" w:space="0" w:color="auto"/>
            </w:tcBorders>
            <w:shd w:val="clear" w:color="auto" w:fill="auto"/>
            <w:tcMar>
              <w:left w:w="28" w:type="dxa"/>
              <w:right w:w="28" w:type="dxa"/>
            </w:tcMar>
            <w:vAlign w:val="bottom"/>
          </w:tcPr>
          <w:p w14:paraId="6F0D773A"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72A3EA79"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23</w:t>
            </w:r>
          </w:p>
        </w:tc>
        <w:tc>
          <w:tcPr>
            <w:tcW w:w="387" w:type="dxa"/>
            <w:tcBorders>
              <w:bottom w:val="single" w:sz="4" w:space="0" w:color="auto"/>
            </w:tcBorders>
            <w:shd w:val="clear" w:color="auto" w:fill="auto"/>
            <w:tcMar>
              <w:left w:w="28" w:type="dxa"/>
              <w:right w:w="28" w:type="dxa"/>
            </w:tcMar>
            <w:vAlign w:val="bottom"/>
          </w:tcPr>
          <w:p w14:paraId="15670E49"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w:t>
            </w:r>
          </w:p>
        </w:tc>
        <w:tc>
          <w:tcPr>
            <w:tcW w:w="387" w:type="dxa"/>
            <w:tcBorders>
              <w:bottom w:val="single" w:sz="4" w:space="0" w:color="auto"/>
            </w:tcBorders>
            <w:shd w:val="clear" w:color="auto" w:fill="auto"/>
            <w:tcMar>
              <w:left w:w="28" w:type="dxa"/>
              <w:right w:w="28" w:type="dxa"/>
            </w:tcMar>
            <w:vAlign w:val="bottom"/>
          </w:tcPr>
          <w:p w14:paraId="2D9BB068"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46</w:t>
            </w:r>
          </w:p>
        </w:tc>
        <w:tc>
          <w:tcPr>
            <w:tcW w:w="387" w:type="dxa"/>
            <w:tcBorders>
              <w:bottom w:val="single" w:sz="4" w:space="0" w:color="auto"/>
            </w:tcBorders>
            <w:shd w:val="clear" w:color="auto" w:fill="auto"/>
            <w:tcMar>
              <w:left w:w="28" w:type="dxa"/>
              <w:right w:w="28" w:type="dxa"/>
            </w:tcMar>
            <w:vAlign w:val="bottom"/>
          </w:tcPr>
          <w:p w14:paraId="48CB4DDD"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3A76E716"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19</w:t>
            </w:r>
          </w:p>
        </w:tc>
        <w:tc>
          <w:tcPr>
            <w:tcW w:w="388" w:type="dxa"/>
            <w:tcBorders>
              <w:bottom w:val="single" w:sz="4" w:space="0" w:color="auto"/>
            </w:tcBorders>
            <w:shd w:val="clear" w:color="auto" w:fill="auto"/>
            <w:tcMar>
              <w:left w:w="28" w:type="dxa"/>
              <w:right w:w="28" w:type="dxa"/>
            </w:tcMar>
            <w:vAlign w:val="bottom"/>
          </w:tcPr>
          <w:p w14:paraId="7E8BFB9F"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0</w:t>
            </w:r>
          </w:p>
        </w:tc>
        <w:tc>
          <w:tcPr>
            <w:tcW w:w="650" w:type="dxa"/>
            <w:tcBorders>
              <w:bottom w:val="single" w:sz="4" w:space="0" w:color="auto"/>
            </w:tcBorders>
            <w:shd w:val="clear" w:color="auto" w:fill="auto"/>
            <w:tcMar>
              <w:left w:w="28" w:type="dxa"/>
              <w:right w:w="28" w:type="dxa"/>
            </w:tcMar>
            <w:vAlign w:val="bottom"/>
          </w:tcPr>
          <w:p w14:paraId="5B4111A6"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925</w:t>
            </w:r>
          </w:p>
        </w:tc>
        <w:tc>
          <w:tcPr>
            <w:tcW w:w="651" w:type="dxa"/>
            <w:tcBorders>
              <w:bottom w:val="single" w:sz="4" w:space="0" w:color="auto"/>
            </w:tcBorders>
            <w:shd w:val="clear" w:color="auto" w:fill="auto"/>
            <w:tcMar>
              <w:left w:w="28" w:type="dxa"/>
              <w:right w:w="28" w:type="dxa"/>
            </w:tcMar>
            <w:vAlign w:val="bottom"/>
          </w:tcPr>
          <w:p w14:paraId="6A4EF621"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43</w:t>
            </w:r>
          </w:p>
        </w:tc>
      </w:tr>
      <w:tr w:rsidR="00A12BAA" w:rsidRPr="00A12BAA" w14:paraId="57A4A2B2" w14:textId="77777777" w:rsidTr="00A12BAA">
        <w:tc>
          <w:tcPr>
            <w:tcW w:w="1257" w:type="dxa"/>
            <w:tcBorders>
              <w:top w:val="single" w:sz="4" w:space="0" w:color="auto"/>
              <w:bottom w:val="single" w:sz="12" w:space="0" w:color="auto"/>
            </w:tcBorders>
            <w:shd w:val="clear" w:color="auto" w:fill="auto"/>
            <w:tcMar>
              <w:left w:w="28" w:type="dxa"/>
              <w:right w:w="28" w:type="dxa"/>
            </w:tcMar>
          </w:tcPr>
          <w:p w14:paraId="630C140E" w14:textId="77777777" w:rsidR="00CB6587" w:rsidRPr="00A12BAA" w:rsidRDefault="00CB6587" w:rsidP="00A12BAA">
            <w:pPr>
              <w:spacing w:before="80" w:after="80" w:line="220" w:lineRule="exact"/>
              <w:rPr>
                <w:rFonts w:cs="Times New Roman"/>
                <w:b/>
                <w:sz w:val="18"/>
              </w:rPr>
            </w:pPr>
            <w:r w:rsidRPr="00A12BAA">
              <w:rPr>
                <w:rFonts w:cs="Times New Roman"/>
                <w:b/>
                <w:bCs/>
                <w:sz w:val="18"/>
              </w:rPr>
              <w:t>Общая численность</w:t>
            </w:r>
          </w:p>
        </w:tc>
        <w:tc>
          <w:tcPr>
            <w:tcW w:w="1152" w:type="dxa"/>
            <w:tcBorders>
              <w:top w:val="single" w:sz="4" w:space="0" w:color="auto"/>
              <w:bottom w:val="single" w:sz="12" w:space="0" w:color="auto"/>
            </w:tcBorders>
            <w:shd w:val="clear" w:color="auto" w:fill="auto"/>
            <w:tcMar>
              <w:left w:w="28" w:type="dxa"/>
              <w:right w:w="28" w:type="dxa"/>
            </w:tcMar>
            <w:vAlign w:val="bottom"/>
          </w:tcPr>
          <w:p w14:paraId="616A4FF3" w14:textId="77777777" w:rsidR="00CB6587" w:rsidRPr="00A12BAA" w:rsidRDefault="00CB6587" w:rsidP="00A12BAA">
            <w:pPr>
              <w:spacing w:before="80" w:after="80" w:line="220" w:lineRule="exact"/>
              <w:jc w:val="right"/>
              <w:rPr>
                <w:rFonts w:cs="Times New Roman"/>
                <w:b/>
                <w:sz w:val="18"/>
              </w:rPr>
            </w:pPr>
          </w:p>
        </w:tc>
        <w:tc>
          <w:tcPr>
            <w:tcW w:w="387" w:type="dxa"/>
            <w:tcBorders>
              <w:top w:val="single" w:sz="4" w:space="0" w:color="auto"/>
              <w:bottom w:val="single" w:sz="12" w:space="0" w:color="auto"/>
            </w:tcBorders>
            <w:shd w:val="clear" w:color="auto" w:fill="auto"/>
            <w:tcMar>
              <w:left w:w="28" w:type="dxa"/>
              <w:right w:w="28" w:type="dxa"/>
            </w:tcMar>
            <w:vAlign w:val="bottom"/>
          </w:tcPr>
          <w:p w14:paraId="468A0893"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470</w:t>
            </w:r>
          </w:p>
        </w:tc>
        <w:tc>
          <w:tcPr>
            <w:tcW w:w="387" w:type="dxa"/>
            <w:tcBorders>
              <w:top w:val="single" w:sz="4" w:space="0" w:color="auto"/>
              <w:bottom w:val="single" w:sz="12" w:space="0" w:color="auto"/>
            </w:tcBorders>
            <w:shd w:val="clear" w:color="auto" w:fill="auto"/>
            <w:tcMar>
              <w:left w:w="28" w:type="dxa"/>
              <w:right w:w="28" w:type="dxa"/>
            </w:tcMar>
            <w:vAlign w:val="bottom"/>
          </w:tcPr>
          <w:p w14:paraId="3877CD70"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25</w:t>
            </w:r>
          </w:p>
        </w:tc>
        <w:tc>
          <w:tcPr>
            <w:tcW w:w="387" w:type="dxa"/>
            <w:tcBorders>
              <w:top w:val="single" w:sz="4" w:space="0" w:color="auto"/>
              <w:bottom w:val="single" w:sz="12" w:space="0" w:color="auto"/>
            </w:tcBorders>
            <w:shd w:val="clear" w:color="auto" w:fill="auto"/>
            <w:tcMar>
              <w:left w:w="28" w:type="dxa"/>
              <w:right w:w="28" w:type="dxa"/>
            </w:tcMar>
            <w:vAlign w:val="bottom"/>
          </w:tcPr>
          <w:p w14:paraId="671119F3"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327</w:t>
            </w:r>
          </w:p>
        </w:tc>
        <w:tc>
          <w:tcPr>
            <w:tcW w:w="387" w:type="dxa"/>
            <w:tcBorders>
              <w:top w:val="single" w:sz="4" w:space="0" w:color="auto"/>
              <w:bottom w:val="single" w:sz="12" w:space="0" w:color="auto"/>
            </w:tcBorders>
            <w:shd w:val="clear" w:color="auto" w:fill="auto"/>
            <w:tcMar>
              <w:left w:w="28" w:type="dxa"/>
              <w:right w:w="28" w:type="dxa"/>
            </w:tcMar>
            <w:vAlign w:val="bottom"/>
          </w:tcPr>
          <w:p w14:paraId="161D7E6F"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17</w:t>
            </w:r>
          </w:p>
        </w:tc>
        <w:tc>
          <w:tcPr>
            <w:tcW w:w="387" w:type="dxa"/>
            <w:tcBorders>
              <w:top w:val="single" w:sz="4" w:space="0" w:color="auto"/>
              <w:bottom w:val="single" w:sz="12" w:space="0" w:color="auto"/>
            </w:tcBorders>
            <w:shd w:val="clear" w:color="auto" w:fill="auto"/>
            <w:tcMar>
              <w:left w:w="28" w:type="dxa"/>
              <w:right w:w="28" w:type="dxa"/>
            </w:tcMar>
            <w:vAlign w:val="bottom"/>
          </w:tcPr>
          <w:p w14:paraId="0488252C"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229</w:t>
            </w:r>
          </w:p>
        </w:tc>
        <w:tc>
          <w:tcPr>
            <w:tcW w:w="387" w:type="dxa"/>
            <w:tcBorders>
              <w:top w:val="single" w:sz="4" w:space="0" w:color="auto"/>
              <w:bottom w:val="single" w:sz="12" w:space="0" w:color="auto"/>
            </w:tcBorders>
            <w:shd w:val="clear" w:color="auto" w:fill="auto"/>
            <w:tcMar>
              <w:left w:w="28" w:type="dxa"/>
              <w:right w:w="28" w:type="dxa"/>
            </w:tcMar>
            <w:vAlign w:val="bottom"/>
          </w:tcPr>
          <w:p w14:paraId="7606A8FA"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42</w:t>
            </w:r>
          </w:p>
        </w:tc>
        <w:tc>
          <w:tcPr>
            <w:tcW w:w="387" w:type="dxa"/>
            <w:tcBorders>
              <w:top w:val="single" w:sz="4" w:space="0" w:color="auto"/>
              <w:bottom w:val="single" w:sz="12" w:space="0" w:color="auto"/>
            </w:tcBorders>
            <w:shd w:val="clear" w:color="auto" w:fill="auto"/>
            <w:tcMar>
              <w:left w:w="28" w:type="dxa"/>
              <w:right w:w="28" w:type="dxa"/>
            </w:tcMar>
            <w:vAlign w:val="bottom"/>
          </w:tcPr>
          <w:p w14:paraId="788D6E29"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180</w:t>
            </w:r>
          </w:p>
        </w:tc>
        <w:tc>
          <w:tcPr>
            <w:tcW w:w="387" w:type="dxa"/>
            <w:tcBorders>
              <w:top w:val="single" w:sz="4" w:space="0" w:color="auto"/>
              <w:bottom w:val="single" w:sz="12" w:space="0" w:color="auto"/>
            </w:tcBorders>
            <w:shd w:val="clear" w:color="auto" w:fill="auto"/>
            <w:tcMar>
              <w:left w:w="28" w:type="dxa"/>
              <w:right w:w="28" w:type="dxa"/>
            </w:tcMar>
            <w:vAlign w:val="bottom"/>
          </w:tcPr>
          <w:p w14:paraId="64C81819"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42</w:t>
            </w:r>
          </w:p>
        </w:tc>
        <w:tc>
          <w:tcPr>
            <w:tcW w:w="387" w:type="dxa"/>
            <w:tcBorders>
              <w:top w:val="single" w:sz="4" w:space="0" w:color="auto"/>
              <w:bottom w:val="single" w:sz="12" w:space="0" w:color="auto"/>
            </w:tcBorders>
            <w:shd w:val="clear" w:color="auto" w:fill="auto"/>
            <w:tcMar>
              <w:left w:w="28" w:type="dxa"/>
              <w:right w:w="28" w:type="dxa"/>
            </w:tcMar>
            <w:vAlign w:val="bottom"/>
          </w:tcPr>
          <w:p w14:paraId="6B516500"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275</w:t>
            </w:r>
          </w:p>
        </w:tc>
        <w:tc>
          <w:tcPr>
            <w:tcW w:w="388" w:type="dxa"/>
            <w:tcBorders>
              <w:top w:val="single" w:sz="4" w:space="0" w:color="auto"/>
              <w:bottom w:val="single" w:sz="12" w:space="0" w:color="auto"/>
            </w:tcBorders>
            <w:shd w:val="clear" w:color="auto" w:fill="auto"/>
            <w:tcMar>
              <w:left w:w="28" w:type="dxa"/>
              <w:right w:w="28" w:type="dxa"/>
            </w:tcMar>
            <w:vAlign w:val="bottom"/>
          </w:tcPr>
          <w:p w14:paraId="2C9C9CC0"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25</w:t>
            </w:r>
          </w:p>
        </w:tc>
        <w:tc>
          <w:tcPr>
            <w:tcW w:w="387" w:type="dxa"/>
            <w:tcBorders>
              <w:top w:val="single" w:sz="4" w:space="0" w:color="auto"/>
              <w:bottom w:val="single" w:sz="12" w:space="0" w:color="auto"/>
            </w:tcBorders>
            <w:shd w:val="clear" w:color="auto" w:fill="auto"/>
            <w:tcMar>
              <w:left w:w="28" w:type="dxa"/>
              <w:right w:w="28" w:type="dxa"/>
            </w:tcMar>
            <w:vAlign w:val="bottom"/>
          </w:tcPr>
          <w:p w14:paraId="0F362D06"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145</w:t>
            </w:r>
          </w:p>
        </w:tc>
        <w:tc>
          <w:tcPr>
            <w:tcW w:w="387" w:type="dxa"/>
            <w:tcBorders>
              <w:top w:val="single" w:sz="4" w:space="0" w:color="auto"/>
              <w:bottom w:val="single" w:sz="12" w:space="0" w:color="auto"/>
            </w:tcBorders>
            <w:shd w:val="clear" w:color="auto" w:fill="auto"/>
            <w:tcMar>
              <w:left w:w="28" w:type="dxa"/>
              <w:right w:w="28" w:type="dxa"/>
            </w:tcMar>
            <w:vAlign w:val="bottom"/>
          </w:tcPr>
          <w:p w14:paraId="2C69E64B"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12</w:t>
            </w:r>
          </w:p>
        </w:tc>
        <w:tc>
          <w:tcPr>
            <w:tcW w:w="388" w:type="dxa"/>
            <w:tcBorders>
              <w:top w:val="single" w:sz="4" w:space="0" w:color="auto"/>
              <w:bottom w:val="single" w:sz="12" w:space="0" w:color="auto"/>
            </w:tcBorders>
            <w:shd w:val="clear" w:color="auto" w:fill="auto"/>
            <w:tcMar>
              <w:left w:w="28" w:type="dxa"/>
              <w:right w:w="28" w:type="dxa"/>
            </w:tcMar>
            <w:vAlign w:val="bottom"/>
          </w:tcPr>
          <w:p w14:paraId="75B49E0A"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132</w:t>
            </w:r>
          </w:p>
        </w:tc>
        <w:tc>
          <w:tcPr>
            <w:tcW w:w="387" w:type="dxa"/>
            <w:tcBorders>
              <w:top w:val="single" w:sz="4" w:space="0" w:color="auto"/>
              <w:bottom w:val="single" w:sz="12" w:space="0" w:color="auto"/>
            </w:tcBorders>
            <w:shd w:val="clear" w:color="auto" w:fill="auto"/>
            <w:tcMar>
              <w:left w:w="28" w:type="dxa"/>
              <w:right w:w="28" w:type="dxa"/>
            </w:tcMar>
            <w:vAlign w:val="bottom"/>
          </w:tcPr>
          <w:p w14:paraId="2D1FDAD2"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31</w:t>
            </w:r>
          </w:p>
        </w:tc>
        <w:tc>
          <w:tcPr>
            <w:tcW w:w="387" w:type="dxa"/>
            <w:tcBorders>
              <w:top w:val="single" w:sz="4" w:space="0" w:color="auto"/>
              <w:bottom w:val="single" w:sz="12" w:space="0" w:color="auto"/>
            </w:tcBorders>
            <w:shd w:val="clear" w:color="auto" w:fill="auto"/>
            <w:tcMar>
              <w:left w:w="28" w:type="dxa"/>
              <w:right w:w="28" w:type="dxa"/>
            </w:tcMar>
            <w:vAlign w:val="bottom"/>
          </w:tcPr>
          <w:p w14:paraId="3A1A876D"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210</w:t>
            </w:r>
          </w:p>
        </w:tc>
        <w:tc>
          <w:tcPr>
            <w:tcW w:w="387" w:type="dxa"/>
            <w:tcBorders>
              <w:top w:val="single" w:sz="4" w:space="0" w:color="auto"/>
              <w:bottom w:val="single" w:sz="12" w:space="0" w:color="auto"/>
            </w:tcBorders>
            <w:shd w:val="clear" w:color="auto" w:fill="auto"/>
            <w:tcMar>
              <w:left w:w="28" w:type="dxa"/>
              <w:right w:w="28" w:type="dxa"/>
            </w:tcMar>
            <w:vAlign w:val="bottom"/>
          </w:tcPr>
          <w:p w14:paraId="26CA31F9"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30</w:t>
            </w:r>
          </w:p>
        </w:tc>
        <w:tc>
          <w:tcPr>
            <w:tcW w:w="387" w:type="dxa"/>
            <w:tcBorders>
              <w:top w:val="single" w:sz="4" w:space="0" w:color="auto"/>
              <w:bottom w:val="single" w:sz="12" w:space="0" w:color="auto"/>
            </w:tcBorders>
            <w:shd w:val="clear" w:color="auto" w:fill="auto"/>
            <w:tcMar>
              <w:left w:w="28" w:type="dxa"/>
              <w:right w:w="28" w:type="dxa"/>
            </w:tcMar>
            <w:vAlign w:val="bottom"/>
          </w:tcPr>
          <w:p w14:paraId="35EBDAF9"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146</w:t>
            </w:r>
          </w:p>
        </w:tc>
        <w:tc>
          <w:tcPr>
            <w:tcW w:w="388" w:type="dxa"/>
            <w:tcBorders>
              <w:top w:val="single" w:sz="4" w:space="0" w:color="auto"/>
              <w:bottom w:val="single" w:sz="12" w:space="0" w:color="auto"/>
            </w:tcBorders>
            <w:shd w:val="clear" w:color="auto" w:fill="auto"/>
            <w:tcMar>
              <w:left w:w="28" w:type="dxa"/>
              <w:right w:w="28" w:type="dxa"/>
            </w:tcMar>
            <w:vAlign w:val="bottom"/>
          </w:tcPr>
          <w:p w14:paraId="343C612B"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w:t>
            </w:r>
          </w:p>
        </w:tc>
        <w:tc>
          <w:tcPr>
            <w:tcW w:w="387" w:type="dxa"/>
            <w:tcBorders>
              <w:top w:val="single" w:sz="4" w:space="0" w:color="auto"/>
              <w:bottom w:val="single" w:sz="12" w:space="0" w:color="auto"/>
            </w:tcBorders>
            <w:shd w:val="clear" w:color="auto" w:fill="auto"/>
            <w:tcMar>
              <w:left w:w="28" w:type="dxa"/>
              <w:right w:w="28" w:type="dxa"/>
            </w:tcMar>
            <w:vAlign w:val="bottom"/>
          </w:tcPr>
          <w:p w14:paraId="0B6878E1"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217</w:t>
            </w:r>
          </w:p>
        </w:tc>
        <w:tc>
          <w:tcPr>
            <w:tcW w:w="387" w:type="dxa"/>
            <w:tcBorders>
              <w:top w:val="single" w:sz="4" w:space="0" w:color="auto"/>
              <w:bottom w:val="single" w:sz="12" w:space="0" w:color="auto"/>
            </w:tcBorders>
            <w:shd w:val="clear" w:color="auto" w:fill="auto"/>
            <w:tcMar>
              <w:left w:w="28" w:type="dxa"/>
              <w:right w:w="28" w:type="dxa"/>
            </w:tcMar>
            <w:vAlign w:val="bottom"/>
          </w:tcPr>
          <w:p w14:paraId="41F20370"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w:t>
            </w:r>
          </w:p>
        </w:tc>
        <w:tc>
          <w:tcPr>
            <w:tcW w:w="387" w:type="dxa"/>
            <w:tcBorders>
              <w:top w:val="single" w:sz="4" w:space="0" w:color="auto"/>
              <w:bottom w:val="single" w:sz="12" w:space="0" w:color="auto"/>
            </w:tcBorders>
            <w:shd w:val="clear" w:color="auto" w:fill="auto"/>
            <w:tcMar>
              <w:left w:w="28" w:type="dxa"/>
              <w:right w:w="28" w:type="dxa"/>
            </w:tcMar>
            <w:vAlign w:val="bottom"/>
          </w:tcPr>
          <w:p w14:paraId="7C7AC643"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138</w:t>
            </w:r>
          </w:p>
        </w:tc>
        <w:tc>
          <w:tcPr>
            <w:tcW w:w="387" w:type="dxa"/>
            <w:tcBorders>
              <w:top w:val="single" w:sz="4" w:space="0" w:color="auto"/>
              <w:bottom w:val="single" w:sz="12" w:space="0" w:color="auto"/>
            </w:tcBorders>
            <w:shd w:val="clear" w:color="auto" w:fill="auto"/>
            <w:tcMar>
              <w:left w:w="28" w:type="dxa"/>
              <w:right w:w="28" w:type="dxa"/>
            </w:tcMar>
            <w:vAlign w:val="bottom"/>
          </w:tcPr>
          <w:p w14:paraId="0D14EBBC"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w:t>
            </w:r>
          </w:p>
        </w:tc>
        <w:tc>
          <w:tcPr>
            <w:tcW w:w="387" w:type="dxa"/>
            <w:tcBorders>
              <w:top w:val="single" w:sz="4" w:space="0" w:color="auto"/>
              <w:bottom w:val="single" w:sz="12" w:space="0" w:color="auto"/>
            </w:tcBorders>
            <w:shd w:val="clear" w:color="auto" w:fill="auto"/>
            <w:tcMar>
              <w:left w:w="28" w:type="dxa"/>
              <w:right w:w="28" w:type="dxa"/>
            </w:tcMar>
            <w:vAlign w:val="bottom"/>
          </w:tcPr>
          <w:p w14:paraId="76A43448"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259</w:t>
            </w:r>
          </w:p>
        </w:tc>
        <w:tc>
          <w:tcPr>
            <w:tcW w:w="387" w:type="dxa"/>
            <w:tcBorders>
              <w:top w:val="single" w:sz="4" w:space="0" w:color="auto"/>
              <w:bottom w:val="single" w:sz="12" w:space="0" w:color="auto"/>
            </w:tcBorders>
            <w:shd w:val="clear" w:color="auto" w:fill="auto"/>
            <w:tcMar>
              <w:left w:w="28" w:type="dxa"/>
              <w:right w:w="28" w:type="dxa"/>
            </w:tcMar>
            <w:vAlign w:val="bottom"/>
          </w:tcPr>
          <w:p w14:paraId="147695B6"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20</w:t>
            </w:r>
          </w:p>
        </w:tc>
        <w:tc>
          <w:tcPr>
            <w:tcW w:w="387" w:type="dxa"/>
            <w:tcBorders>
              <w:top w:val="single" w:sz="4" w:space="0" w:color="auto"/>
              <w:bottom w:val="single" w:sz="12" w:space="0" w:color="auto"/>
            </w:tcBorders>
            <w:shd w:val="clear" w:color="auto" w:fill="auto"/>
            <w:tcMar>
              <w:left w:w="28" w:type="dxa"/>
              <w:right w:w="28" w:type="dxa"/>
            </w:tcMar>
            <w:vAlign w:val="bottom"/>
          </w:tcPr>
          <w:p w14:paraId="245A1BCB"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355</w:t>
            </w:r>
          </w:p>
        </w:tc>
        <w:tc>
          <w:tcPr>
            <w:tcW w:w="388" w:type="dxa"/>
            <w:tcBorders>
              <w:top w:val="single" w:sz="4" w:space="0" w:color="auto"/>
              <w:bottom w:val="single" w:sz="12" w:space="0" w:color="auto"/>
            </w:tcBorders>
            <w:shd w:val="clear" w:color="auto" w:fill="auto"/>
            <w:tcMar>
              <w:left w:w="28" w:type="dxa"/>
              <w:right w:w="28" w:type="dxa"/>
            </w:tcMar>
            <w:vAlign w:val="bottom"/>
          </w:tcPr>
          <w:p w14:paraId="2FE908D3"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11</w:t>
            </w:r>
          </w:p>
        </w:tc>
        <w:tc>
          <w:tcPr>
            <w:tcW w:w="650" w:type="dxa"/>
            <w:tcBorders>
              <w:top w:val="single" w:sz="4" w:space="0" w:color="auto"/>
              <w:bottom w:val="single" w:sz="12" w:space="0" w:color="auto"/>
            </w:tcBorders>
            <w:shd w:val="clear" w:color="auto" w:fill="auto"/>
            <w:tcMar>
              <w:left w:w="28" w:type="dxa"/>
              <w:right w:w="28" w:type="dxa"/>
            </w:tcMar>
            <w:vAlign w:val="bottom"/>
          </w:tcPr>
          <w:p w14:paraId="1A044479"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3 209</w:t>
            </w:r>
          </w:p>
        </w:tc>
        <w:tc>
          <w:tcPr>
            <w:tcW w:w="651" w:type="dxa"/>
            <w:tcBorders>
              <w:top w:val="single" w:sz="4" w:space="0" w:color="auto"/>
              <w:bottom w:val="single" w:sz="12" w:space="0" w:color="auto"/>
            </w:tcBorders>
            <w:shd w:val="clear" w:color="auto" w:fill="auto"/>
            <w:tcMar>
              <w:left w:w="28" w:type="dxa"/>
              <w:right w:w="28" w:type="dxa"/>
            </w:tcMar>
            <w:vAlign w:val="bottom"/>
          </w:tcPr>
          <w:p w14:paraId="30C383D0" w14:textId="77777777" w:rsidR="00CB6587" w:rsidRPr="00A12BAA" w:rsidRDefault="00CB6587" w:rsidP="00A12BAA">
            <w:pPr>
              <w:spacing w:before="80" w:after="80" w:line="220" w:lineRule="exact"/>
              <w:jc w:val="right"/>
              <w:rPr>
                <w:rFonts w:cs="Times New Roman"/>
                <w:b/>
                <w:sz w:val="18"/>
              </w:rPr>
            </w:pPr>
            <w:r w:rsidRPr="00A12BAA">
              <w:rPr>
                <w:rFonts w:cs="Times New Roman"/>
                <w:b/>
                <w:bCs/>
                <w:sz w:val="18"/>
              </w:rPr>
              <w:t>260</w:t>
            </w:r>
          </w:p>
        </w:tc>
      </w:tr>
    </w:tbl>
    <w:p w14:paraId="6202623A" w14:textId="11C66F66" w:rsidR="00CB6587" w:rsidRDefault="00CB6587" w:rsidP="00CB6587"/>
    <w:p w14:paraId="04AC44D2" w14:textId="77777777" w:rsidR="00A12BAA" w:rsidRDefault="00A12BAA" w:rsidP="00CB6587"/>
    <w:tbl>
      <w:tblPr>
        <w:tblW w:w="13776" w:type="dxa"/>
        <w:tblInd w:w="283" w:type="dxa"/>
        <w:tblLayout w:type="fixed"/>
        <w:tblCellMar>
          <w:left w:w="0" w:type="dxa"/>
          <w:right w:w="0" w:type="dxa"/>
        </w:tblCellMar>
        <w:tblLook w:val="04A0" w:firstRow="1" w:lastRow="0" w:firstColumn="1" w:lastColumn="0" w:noHBand="0" w:noVBand="1"/>
      </w:tblPr>
      <w:tblGrid>
        <w:gridCol w:w="1243"/>
        <w:gridCol w:w="1168"/>
        <w:gridCol w:w="386"/>
        <w:gridCol w:w="387"/>
        <w:gridCol w:w="387"/>
        <w:gridCol w:w="387"/>
        <w:gridCol w:w="387"/>
        <w:gridCol w:w="387"/>
        <w:gridCol w:w="386"/>
        <w:gridCol w:w="387"/>
        <w:gridCol w:w="387"/>
        <w:gridCol w:w="387"/>
        <w:gridCol w:w="387"/>
        <w:gridCol w:w="387"/>
        <w:gridCol w:w="387"/>
        <w:gridCol w:w="386"/>
        <w:gridCol w:w="387"/>
        <w:gridCol w:w="387"/>
        <w:gridCol w:w="387"/>
        <w:gridCol w:w="387"/>
        <w:gridCol w:w="387"/>
        <w:gridCol w:w="386"/>
        <w:gridCol w:w="387"/>
        <w:gridCol w:w="387"/>
        <w:gridCol w:w="387"/>
        <w:gridCol w:w="387"/>
        <w:gridCol w:w="387"/>
        <w:gridCol w:w="387"/>
        <w:gridCol w:w="644"/>
        <w:gridCol w:w="663"/>
      </w:tblGrid>
      <w:tr w:rsidR="00954241" w:rsidRPr="00A12BAA" w14:paraId="7DCC1AC8" w14:textId="77777777" w:rsidTr="00910CB5">
        <w:trPr>
          <w:tblHeader/>
        </w:trPr>
        <w:tc>
          <w:tcPr>
            <w:tcW w:w="1243" w:type="dxa"/>
            <w:vMerge w:val="restart"/>
            <w:tcBorders>
              <w:top w:val="single" w:sz="4" w:space="0" w:color="auto"/>
            </w:tcBorders>
            <w:shd w:val="clear" w:color="auto" w:fill="auto"/>
            <w:tcMar>
              <w:left w:w="28" w:type="dxa"/>
              <w:right w:w="28" w:type="dxa"/>
            </w:tcMar>
            <w:vAlign w:val="bottom"/>
          </w:tcPr>
          <w:p w14:paraId="107F2390" w14:textId="65150ABC" w:rsidR="00954241" w:rsidRPr="00A12BAA" w:rsidRDefault="00954241" w:rsidP="00A12BAA">
            <w:pPr>
              <w:spacing w:before="40" w:after="40" w:line="220" w:lineRule="exact"/>
              <w:rPr>
                <w:rFonts w:cs="Times New Roman"/>
                <w:i/>
                <w:sz w:val="16"/>
                <w:szCs w:val="16"/>
              </w:rPr>
            </w:pPr>
            <w:r w:rsidRPr="00A12BAA">
              <w:rPr>
                <w:rFonts w:cs="Times New Roman"/>
                <w:i/>
                <w:sz w:val="16"/>
                <w:szCs w:val="16"/>
              </w:rPr>
              <w:lastRenderedPageBreak/>
              <w:t>Исправительное учреждение</w:t>
            </w:r>
          </w:p>
        </w:tc>
        <w:tc>
          <w:tcPr>
            <w:tcW w:w="12533" w:type="dxa"/>
            <w:gridSpan w:val="29"/>
            <w:tcBorders>
              <w:top w:val="single" w:sz="4" w:space="0" w:color="auto"/>
              <w:bottom w:val="single" w:sz="4" w:space="0" w:color="auto"/>
            </w:tcBorders>
            <w:shd w:val="clear" w:color="auto" w:fill="auto"/>
            <w:tcMar>
              <w:left w:w="28" w:type="dxa"/>
              <w:right w:w="28" w:type="dxa"/>
            </w:tcMar>
            <w:vAlign w:val="bottom"/>
          </w:tcPr>
          <w:p w14:paraId="788412A4" w14:textId="77777777" w:rsidR="00954241" w:rsidRPr="00A12BAA" w:rsidRDefault="00954241" w:rsidP="00954241">
            <w:pPr>
              <w:spacing w:before="80" w:after="80" w:line="200" w:lineRule="exact"/>
              <w:ind w:left="28"/>
              <w:jc w:val="center"/>
              <w:rPr>
                <w:rFonts w:cs="Times New Roman"/>
                <w:i/>
                <w:sz w:val="16"/>
                <w:szCs w:val="16"/>
              </w:rPr>
            </w:pPr>
            <w:r w:rsidRPr="00A12BAA">
              <w:rPr>
                <w:rFonts w:cs="Times New Roman"/>
                <w:i/>
                <w:sz w:val="16"/>
                <w:szCs w:val="16"/>
              </w:rPr>
              <w:t>Продолжительность содержания под стражей осужденных и лиц, ожидающих суда, в разбивке по исправительным учреждениям, в месяцах, по состоянию на 2019 год</w:t>
            </w:r>
          </w:p>
        </w:tc>
      </w:tr>
      <w:tr w:rsidR="00954241" w:rsidRPr="00A12BAA" w14:paraId="7CF7F15B" w14:textId="77777777" w:rsidTr="005215A8">
        <w:trPr>
          <w:tblHeader/>
        </w:trPr>
        <w:tc>
          <w:tcPr>
            <w:tcW w:w="1243" w:type="dxa"/>
            <w:vMerge/>
            <w:shd w:val="clear" w:color="auto" w:fill="auto"/>
            <w:tcMar>
              <w:left w:w="28" w:type="dxa"/>
              <w:right w:w="28" w:type="dxa"/>
            </w:tcMar>
            <w:vAlign w:val="bottom"/>
          </w:tcPr>
          <w:p w14:paraId="1A2C5894" w14:textId="781BFF10" w:rsidR="00954241" w:rsidRPr="00A12BAA" w:rsidRDefault="00954241" w:rsidP="00A12BAA">
            <w:pPr>
              <w:spacing w:before="40" w:after="40" w:line="220" w:lineRule="exact"/>
              <w:rPr>
                <w:rFonts w:cs="Times New Roman"/>
                <w:i/>
                <w:sz w:val="16"/>
                <w:szCs w:val="16"/>
              </w:rPr>
            </w:pPr>
          </w:p>
        </w:tc>
        <w:tc>
          <w:tcPr>
            <w:tcW w:w="1168" w:type="dxa"/>
            <w:vMerge w:val="restart"/>
            <w:tcBorders>
              <w:top w:val="single" w:sz="4" w:space="0" w:color="auto"/>
            </w:tcBorders>
            <w:shd w:val="clear" w:color="auto" w:fill="auto"/>
            <w:tcMar>
              <w:left w:w="28" w:type="dxa"/>
              <w:right w:w="28" w:type="dxa"/>
            </w:tcMar>
            <w:vAlign w:val="bottom"/>
          </w:tcPr>
          <w:p w14:paraId="324EEB3A" w14:textId="77777777" w:rsidR="00954241" w:rsidRPr="00A12BAA" w:rsidRDefault="00954241" w:rsidP="00A12BAA">
            <w:pPr>
              <w:spacing w:before="40" w:after="40" w:line="220" w:lineRule="exact"/>
              <w:jc w:val="right"/>
              <w:rPr>
                <w:rFonts w:cs="Times New Roman"/>
                <w:i/>
                <w:sz w:val="16"/>
                <w:szCs w:val="16"/>
              </w:rPr>
            </w:pP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18A2D229" w14:textId="77777777" w:rsidR="00954241" w:rsidRPr="00A12BAA" w:rsidRDefault="00954241" w:rsidP="00954241">
            <w:pPr>
              <w:spacing w:before="40" w:after="40" w:line="220" w:lineRule="exact"/>
              <w:jc w:val="center"/>
              <w:rPr>
                <w:rFonts w:cs="Times New Roman"/>
                <w:i/>
                <w:sz w:val="16"/>
                <w:szCs w:val="16"/>
              </w:rPr>
            </w:pPr>
            <w:r w:rsidRPr="00A12BAA">
              <w:rPr>
                <w:rFonts w:cs="Times New Roman"/>
                <w:i/>
                <w:sz w:val="16"/>
                <w:szCs w:val="16"/>
              </w:rPr>
              <w:t>1–5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39652A50" w14:textId="77777777" w:rsidR="00954241" w:rsidRPr="00A12BAA" w:rsidRDefault="00954241" w:rsidP="00954241">
            <w:pPr>
              <w:spacing w:before="40" w:after="40" w:line="220" w:lineRule="exact"/>
              <w:jc w:val="center"/>
              <w:rPr>
                <w:rFonts w:cs="Times New Roman"/>
                <w:i/>
                <w:sz w:val="16"/>
                <w:szCs w:val="16"/>
              </w:rPr>
            </w:pPr>
            <w:r w:rsidRPr="00A12BAA">
              <w:rPr>
                <w:rFonts w:cs="Times New Roman"/>
                <w:i/>
                <w:sz w:val="16"/>
                <w:szCs w:val="16"/>
              </w:rPr>
              <w:t>6–10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79151A79" w14:textId="77777777" w:rsidR="00954241" w:rsidRPr="00A12BAA" w:rsidRDefault="00954241" w:rsidP="00954241">
            <w:pPr>
              <w:spacing w:before="40" w:after="40" w:line="220" w:lineRule="exact"/>
              <w:jc w:val="center"/>
              <w:rPr>
                <w:rFonts w:cs="Times New Roman"/>
                <w:i/>
                <w:sz w:val="16"/>
                <w:szCs w:val="16"/>
              </w:rPr>
            </w:pPr>
            <w:r w:rsidRPr="00A12BAA">
              <w:rPr>
                <w:rFonts w:cs="Times New Roman"/>
                <w:i/>
                <w:sz w:val="16"/>
                <w:szCs w:val="16"/>
              </w:rPr>
              <w:t>11–15</w:t>
            </w: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39A584E0" w14:textId="77777777" w:rsidR="00954241" w:rsidRPr="00A12BAA" w:rsidRDefault="00954241" w:rsidP="00954241">
            <w:pPr>
              <w:spacing w:before="40" w:after="40" w:line="220" w:lineRule="exact"/>
              <w:jc w:val="center"/>
              <w:rPr>
                <w:rFonts w:cs="Times New Roman"/>
                <w:i/>
                <w:sz w:val="16"/>
                <w:szCs w:val="16"/>
              </w:rPr>
            </w:pPr>
            <w:r w:rsidRPr="00A12BAA">
              <w:rPr>
                <w:rFonts w:cs="Times New Roman"/>
                <w:i/>
                <w:sz w:val="16"/>
                <w:szCs w:val="16"/>
              </w:rPr>
              <w:t>16–20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1DE75507" w14:textId="77777777" w:rsidR="00954241" w:rsidRPr="00A12BAA" w:rsidRDefault="00954241" w:rsidP="00954241">
            <w:pPr>
              <w:spacing w:before="40" w:after="40" w:line="220" w:lineRule="exact"/>
              <w:jc w:val="center"/>
              <w:rPr>
                <w:rFonts w:cs="Times New Roman"/>
                <w:i/>
                <w:sz w:val="16"/>
                <w:szCs w:val="16"/>
              </w:rPr>
            </w:pPr>
            <w:r w:rsidRPr="00A12BAA">
              <w:rPr>
                <w:rFonts w:cs="Times New Roman"/>
                <w:i/>
                <w:sz w:val="16"/>
                <w:szCs w:val="16"/>
              </w:rPr>
              <w:t>21–25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4EB5A43D" w14:textId="77777777" w:rsidR="00954241" w:rsidRPr="00A12BAA" w:rsidRDefault="00954241" w:rsidP="00954241">
            <w:pPr>
              <w:spacing w:before="40" w:after="40" w:line="220" w:lineRule="exact"/>
              <w:jc w:val="center"/>
              <w:rPr>
                <w:rFonts w:cs="Times New Roman"/>
                <w:i/>
                <w:sz w:val="16"/>
                <w:szCs w:val="16"/>
              </w:rPr>
            </w:pPr>
            <w:r w:rsidRPr="00A12BAA">
              <w:rPr>
                <w:rFonts w:cs="Times New Roman"/>
                <w:i/>
                <w:sz w:val="16"/>
                <w:szCs w:val="16"/>
              </w:rPr>
              <w:t>26–30</w:t>
            </w: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296AA8EE" w14:textId="77777777" w:rsidR="00954241" w:rsidRPr="00A12BAA" w:rsidRDefault="00954241" w:rsidP="00954241">
            <w:pPr>
              <w:spacing w:before="40" w:after="40" w:line="220" w:lineRule="exact"/>
              <w:jc w:val="center"/>
              <w:rPr>
                <w:rFonts w:cs="Times New Roman"/>
                <w:i/>
                <w:sz w:val="16"/>
                <w:szCs w:val="16"/>
              </w:rPr>
            </w:pPr>
            <w:r w:rsidRPr="00A12BAA">
              <w:rPr>
                <w:rFonts w:cs="Times New Roman"/>
                <w:i/>
                <w:sz w:val="16"/>
                <w:szCs w:val="16"/>
              </w:rPr>
              <w:t>31–35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7BDF7418" w14:textId="77777777" w:rsidR="00954241" w:rsidRPr="00A12BAA" w:rsidRDefault="00954241" w:rsidP="00954241">
            <w:pPr>
              <w:spacing w:before="40" w:after="40" w:line="220" w:lineRule="exact"/>
              <w:jc w:val="center"/>
              <w:rPr>
                <w:rFonts w:cs="Times New Roman"/>
                <w:i/>
                <w:sz w:val="16"/>
                <w:szCs w:val="16"/>
              </w:rPr>
            </w:pPr>
            <w:r w:rsidRPr="00A12BAA">
              <w:rPr>
                <w:rFonts w:cs="Times New Roman"/>
                <w:i/>
                <w:sz w:val="16"/>
                <w:szCs w:val="16"/>
              </w:rPr>
              <w:t>36–40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4675C16B" w14:textId="77777777" w:rsidR="00954241" w:rsidRPr="00A12BAA" w:rsidRDefault="00954241" w:rsidP="00954241">
            <w:pPr>
              <w:spacing w:before="40" w:after="40" w:line="220" w:lineRule="exact"/>
              <w:jc w:val="center"/>
              <w:rPr>
                <w:rFonts w:cs="Times New Roman"/>
                <w:i/>
                <w:sz w:val="16"/>
                <w:szCs w:val="16"/>
              </w:rPr>
            </w:pPr>
            <w:r w:rsidRPr="00A12BAA">
              <w:rPr>
                <w:rFonts w:cs="Times New Roman"/>
                <w:i/>
                <w:sz w:val="16"/>
                <w:szCs w:val="16"/>
              </w:rPr>
              <w:t>41–45</w:t>
            </w: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2E89F3B9" w14:textId="77777777" w:rsidR="00954241" w:rsidRPr="00A12BAA" w:rsidRDefault="00954241" w:rsidP="00954241">
            <w:pPr>
              <w:spacing w:before="40" w:after="40" w:line="220" w:lineRule="exact"/>
              <w:jc w:val="center"/>
              <w:rPr>
                <w:rFonts w:cs="Times New Roman"/>
                <w:i/>
                <w:sz w:val="16"/>
                <w:szCs w:val="16"/>
              </w:rPr>
            </w:pPr>
            <w:r w:rsidRPr="00A12BAA">
              <w:rPr>
                <w:rFonts w:cs="Times New Roman"/>
                <w:i/>
                <w:sz w:val="16"/>
                <w:szCs w:val="16"/>
              </w:rPr>
              <w:t>46–50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7D57CF7A" w14:textId="77777777" w:rsidR="00954241" w:rsidRPr="00A12BAA" w:rsidRDefault="00954241" w:rsidP="00954241">
            <w:pPr>
              <w:spacing w:before="40" w:after="40" w:line="220" w:lineRule="exact"/>
              <w:jc w:val="center"/>
              <w:rPr>
                <w:rFonts w:cs="Times New Roman"/>
                <w:i/>
                <w:sz w:val="16"/>
                <w:szCs w:val="16"/>
              </w:rPr>
            </w:pPr>
            <w:r w:rsidRPr="00A12BAA">
              <w:rPr>
                <w:rFonts w:cs="Times New Roman"/>
                <w:i/>
                <w:sz w:val="16"/>
                <w:szCs w:val="16"/>
              </w:rPr>
              <w:t>51–55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2CBF8245" w14:textId="77777777" w:rsidR="00954241" w:rsidRPr="00A12BAA" w:rsidRDefault="00954241" w:rsidP="00954241">
            <w:pPr>
              <w:spacing w:before="40" w:after="40" w:line="220" w:lineRule="exact"/>
              <w:jc w:val="center"/>
              <w:rPr>
                <w:rFonts w:cs="Times New Roman"/>
                <w:i/>
                <w:sz w:val="16"/>
                <w:szCs w:val="16"/>
              </w:rPr>
            </w:pPr>
            <w:r w:rsidRPr="00A12BAA">
              <w:rPr>
                <w:rFonts w:cs="Times New Roman"/>
                <w:i/>
                <w:sz w:val="16"/>
                <w:szCs w:val="16"/>
              </w:rPr>
              <w:t>56–60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49F549C9" w14:textId="77777777" w:rsidR="00954241" w:rsidRPr="00A12BAA" w:rsidRDefault="00954241" w:rsidP="00954241">
            <w:pPr>
              <w:spacing w:before="40" w:after="40" w:line="220" w:lineRule="exact"/>
              <w:jc w:val="center"/>
              <w:rPr>
                <w:rFonts w:cs="Times New Roman"/>
                <w:i/>
                <w:sz w:val="16"/>
                <w:szCs w:val="16"/>
              </w:rPr>
            </w:pPr>
            <w:r w:rsidRPr="00A12BAA">
              <w:rPr>
                <w:rFonts w:cs="Times New Roman"/>
                <w:i/>
                <w:sz w:val="16"/>
                <w:szCs w:val="16"/>
              </w:rPr>
              <w:t>61+</w:t>
            </w:r>
          </w:p>
        </w:tc>
        <w:tc>
          <w:tcPr>
            <w:tcW w:w="1307" w:type="dxa"/>
            <w:gridSpan w:val="2"/>
            <w:tcBorders>
              <w:top w:val="single" w:sz="4" w:space="0" w:color="auto"/>
              <w:bottom w:val="single" w:sz="4" w:space="0" w:color="auto"/>
            </w:tcBorders>
            <w:shd w:val="clear" w:color="auto" w:fill="auto"/>
            <w:tcMar>
              <w:left w:w="28" w:type="dxa"/>
              <w:right w:w="28" w:type="dxa"/>
            </w:tcMar>
            <w:vAlign w:val="bottom"/>
          </w:tcPr>
          <w:p w14:paraId="621C911D"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Общее число лиц, содержащихся под стражей</w:t>
            </w:r>
          </w:p>
        </w:tc>
      </w:tr>
      <w:tr w:rsidR="00954241" w:rsidRPr="00A12BAA" w14:paraId="759589BA" w14:textId="77777777" w:rsidTr="005215A8">
        <w:trPr>
          <w:tblHeader/>
        </w:trPr>
        <w:tc>
          <w:tcPr>
            <w:tcW w:w="1243" w:type="dxa"/>
            <w:vMerge/>
            <w:tcBorders>
              <w:bottom w:val="single" w:sz="12" w:space="0" w:color="auto"/>
            </w:tcBorders>
            <w:shd w:val="clear" w:color="auto" w:fill="auto"/>
            <w:tcMar>
              <w:left w:w="28" w:type="dxa"/>
              <w:right w:w="28" w:type="dxa"/>
            </w:tcMar>
          </w:tcPr>
          <w:p w14:paraId="4EF31882" w14:textId="1389D8FA" w:rsidR="00954241" w:rsidRPr="00A12BAA" w:rsidRDefault="00954241" w:rsidP="00A12BAA">
            <w:pPr>
              <w:spacing w:before="40" w:after="40" w:line="220" w:lineRule="exact"/>
              <w:rPr>
                <w:rFonts w:cs="Times New Roman"/>
                <w:i/>
                <w:sz w:val="16"/>
                <w:szCs w:val="16"/>
              </w:rPr>
            </w:pPr>
          </w:p>
        </w:tc>
        <w:tc>
          <w:tcPr>
            <w:tcW w:w="1168" w:type="dxa"/>
            <w:vMerge/>
            <w:tcBorders>
              <w:bottom w:val="single" w:sz="12" w:space="0" w:color="auto"/>
            </w:tcBorders>
            <w:shd w:val="clear" w:color="auto" w:fill="auto"/>
            <w:tcMar>
              <w:left w:w="28" w:type="dxa"/>
              <w:right w:w="28" w:type="dxa"/>
            </w:tcMar>
            <w:vAlign w:val="bottom"/>
          </w:tcPr>
          <w:p w14:paraId="5F001528" w14:textId="77777777" w:rsidR="00954241" w:rsidRPr="00A12BAA" w:rsidRDefault="00954241" w:rsidP="00A12BAA">
            <w:pPr>
              <w:spacing w:before="40" w:after="40" w:line="220" w:lineRule="exact"/>
              <w:jc w:val="right"/>
              <w:rPr>
                <w:rFonts w:cs="Times New Roman"/>
                <w:i/>
                <w:sz w:val="16"/>
                <w:szCs w:val="16"/>
              </w:rPr>
            </w:pPr>
          </w:p>
        </w:tc>
        <w:tc>
          <w:tcPr>
            <w:tcW w:w="386" w:type="dxa"/>
            <w:tcBorders>
              <w:top w:val="single" w:sz="4" w:space="0" w:color="auto"/>
              <w:bottom w:val="single" w:sz="12" w:space="0" w:color="auto"/>
            </w:tcBorders>
            <w:shd w:val="clear" w:color="auto" w:fill="auto"/>
            <w:tcMar>
              <w:left w:w="28" w:type="dxa"/>
              <w:right w:w="28" w:type="dxa"/>
            </w:tcMar>
            <w:vAlign w:val="bottom"/>
          </w:tcPr>
          <w:p w14:paraId="213888E2"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10E8086B"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30979AD5"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431BAC6E"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17B2C3A4"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40082F96"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6" w:type="dxa"/>
            <w:tcBorders>
              <w:top w:val="single" w:sz="4" w:space="0" w:color="auto"/>
              <w:bottom w:val="single" w:sz="12" w:space="0" w:color="auto"/>
            </w:tcBorders>
            <w:shd w:val="clear" w:color="auto" w:fill="auto"/>
            <w:tcMar>
              <w:left w:w="28" w:type="dxa"/>
              <w:right w:w="28" w:type="dxa"/>
            </w:tcMar>
            <w:vAlign w:val="bottom"/>
          </w:tcPr>
          <w:p w14:paraId="15167280"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19334649"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5F1C1152"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52D15679"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43EF3813"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4B46FBC1"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7D35068F"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6" w:type="dxa"/>
            <w:tcBorders>
              <w:top w:val="single" w:sz="4" w:space="0" w:color="auto"/>
              <w:bottom w:val="single" w:sz="12" w:space="0" w:color="auto"/>
            </w:tcBorders>
            <w:shd w:val="clear" w:color="auto" w:fill="auto"/>
            <w:tcMar>
              <w:left w:w="28" w:type="dxa"/>
              <w:right w:w="28" w:type="dxa"/>
            </w:tcMar>
            <w:vAlign w:val="bottom"/>
          </w:tcPr>
          <w:p w14:paraId="764987EB"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7DF038D4"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03C123F7"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238D7374"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0492EFE0"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140929D6"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6" w:type="dxa"/>
            <w:tcBorders>
              <w:top w:val="single" w:sz="4" w:space="0" w:color="auto"/>
              <w:bottom w:val="single" w:sz="12" w:space="0" w:color="auto"/>
            </w:tcBorders>
            <w:shd w:val="clear" w:color="auto" w:fill="auto"/>
            <w:tcMar>
              <w:left w:w="28" w:type="dxa"/>
              <w:right w:w="28" w:type="dxa"/>
            </w:tcMar>
            <w:vAlign w:val="bottom"/>
          </w:tcPr>
          <w:p w14:paraId="3E96B8D4"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373D7ECC"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4D363385"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3363663C"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0755DB60"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03CDA19C"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02BD85D6"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c>
          <w:tcPr>
            <w:tcW w:w="644" w:type="dxa"/>
            <w:tcBorders>
              <w:top w:val="single" w:sz="4" w:space="0" w:color="auto"/>
              <w:bottom w:val="single" w:sz="12" w:space="0" w:color="auto"/>
            </w:tcBorders>
            <w:shd w:val="clear" w:color="auto" w:fill="auto"/>
            <w:tcMar>
              <w:left w:w="28" w:type="dxa"/>
              <w:right w:w="28" w:type="dxa"/>
            </w:tcMar>
            <w:vAlign w:val="bottom"/>
          </w:tcPr>
          <w:p w14:paraId="3BC42401"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М</w:t>
            </w:r>
          </w:p>
        </w:tc>
        <w:tc>
          <w:tcPr>
            <w:tcW w:w="663" w:type="dxa"/>
            <w:tcBorders>
              <w:top w:val="single" w:sz="4" w:space="0" w:color="auto"/>
              <w:bottom w:val="single" w:sz="12" w:space="0" w:color="auto"/>
            </w:tcBorders>
            <w:shd w:val="clear" w:color="auto" w:fill="auto"/>
            <w:tcMar>
              <w:left w:w="28" w:type="dxa"/>
              <w:right w:w="28" w:type="dxa"/>
            </w:tcMar>
            <w:vAlign w:val="bottom"/>
          </w:tcPr>
          <w:p w14:paraId="6EA61C38" w14:textId="77777777" w:rsidR="00954241" w:rsidRPr="00A12BAA" w:rsidRDefault="00954241" w:rsidP="00A12BAA">
            <w:pPr>
              <w:spacing w:before="40" w:after="40" w:line="220" w:lineRule="exact"/>
              <w:jc w:val="right"/>
              <w:rPr>
                <w:rFonts w:cs="Times New Roman"/>
                <w:i/>
                <w:sz w:val="16"/>
                <w:szCs w:val="16"/>
              </w:rPr>
            </w:pPr>
            <w:r w:rsidRPr="00A12BAA">
              <w:rPr>
                <w:rFonts w:cs="Times New Roman"/>
                <w:i/>
                <w:sz w:val="16"/>
                <w:szCs w:val="16"/>
              </w:rPr>
              <w:t>Ж</w:t>
            </w:r>
          </w:p>
        </w:tc>
      </w:tr>
      <w:tr w:rsidR="00954241" w:rsidRPr="00A12BAA" w14:paraId="28B9B948" w14:textId="77777777" w:rsidTr="00954241">
        <w:tc>
          <w:tcPr>
            <w:tcW w:w="1243" w:type="dxa"/>
            <w:tcBorders>
              <w:top w:val="single" w:sz="12" w:space="0" w:color="auto"/>
            </w:tcBorders>
            <w:shd w:val="clear" w:color="auto" w:fill="auto"/>
            <w:tcMar>
              <w:left w:w="28" w:type="dxa"/>
              <w:right w:w="28" w:type="dxa"/>
            </w:tcMar>
          </w:tcPr>
          <w:p w14:paraId="04D1884E" w14:textId="77777777" w:rsidR="00CB6587" w:rsidRPr="00A12BAA" w:rsidRDefault="00CB6587" w:rsidP="00A12BAA">
            <w:pPr>
              <w:spacing w:before="40" w:after="40" w:line="220" w:lineRule="exact"/>
              <w:rPr>
                <w:rFonts w:cs="Times New Roman"/>
                <w:sz w:val="18"/>
              </w:rPr>
            </w:pPr>
            <w:proofErr w:type="spellStart"/>
            <w:r w:rsidRPr="00A12BAA">
              <w:rPr>
                <w:rFonts w:cs="Times New Roman"/>
                <w:sz w:val="18"/>
              </w:rPr>
              <w:t>Мацафа</w:t>
            </w:r>
            <w:proofErr w:type="spellEnd"/>
          </w:p>
        </w:tc>
        <w:tc>
          <w:tcPr>
            <w:tcW w:w="1168" w:type="dxa"/>
            <w:tcBorders>
              <w:top w:val="single" w:sz="12" w:space="0" w:color="auto"/>
            </w:tcBorders>
            <w:shd w:val="clear" w:color="auto" w:fill="auto"/>
            <w:tcMar>
              <w:left w:w="28" w:type="dxa"/>
              <w:right w:w="28" w:type="dxa"/>
            </w:tcMar>
            <w:vAlign w:val="bottom"/>
          </w:tcPr>
          <w:p w14:paraId="7566C2D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6" w:type="dxa"/>
            <w:tcBorders>
              <w:top w:val="single" w:sz="12" w:space="0" w:color="auto"/>
            </w:tcBorders>
            <w:shd w:val="clear" w:color="auto" w:fill="auto"/>
            <w:tcMar>
              <w:left w:w="28" w:type="dxa"/>
              <w:right w:w="28" w:type="dxa"/>
            </w:tcMar>
            <w:vAlign w:val="bottom"/>
          </w:tcPr>
          <w:p w14:paraId="024CCBC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14</w:t>
            </w:r>
          </w:p>
        </w:tc>
        <w:tc>
          <w:tcPr>
            <w:tcW w:w="387" w:type="dxa"/>
            <w:tcBorders>
              <w:top w:val="single" w:sz="12" w:space="0" w:color="auto"/>
            </w:tcBorders>
            <w:shd w:val="clear" w:color="auto" w:fill="auto"/>
            <w:tcMar>
              <w:left w:w="28" w:type="dxa"/>
              <w:right w:w="28" w:type="dxa"/>
            </w:tcMar>
            <w:vAlign w:val="bottom"/>
          </w:tcPr>
          <w:p w14:paraId="5731807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2119DE1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17</w:t>
            </w:r>
          </w:p>
        </w:tc>
        <w:tc>
          <w:tcPr>
            <w:tcW w:w="387" w:type="dxa"/>
            <w:tcBorders>
              <w:top w:val="single" w:sz="12" w:space="0" w:color="auto"/>
            </w:tcBorders>
            <w:shd w:val="clear" w:color="auto" w:fill="auto"/>
            <w:tcMar>
              <w:left w:w="28" w:type="dxa"/>
              <w:right w:w="28" w:type="dxa"/>
            </w:tcMar>
            <w:vAlign w:val="bottom"/>
          </w:tcPr>
          <w:p w14:paraId="78695A0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7CAF207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22</w:t>
            </w:r>
          </w:p>
        </w:tc>
        <w:tc>
          <w:tcPr>
            <w:tcW w:w="387" w:type="dxa"/>
            <w:tcBorders>
              <w:top w:val="single" w:sz="12" w:space="0" w:color="auto"/>
            </w:tcBorders>
            <w:shd w:val="clear" w:color="auto" w:fill="auto"/>
            <w:tcMar>
              <w:left w:w="28" w:type="dxa"/>
              <w:right w:w="28" w:type="dxa"/>
            </w:tcMar>
            <w:vAlign w:val="bottom"/>
          </w:tcPr>
          <w:p w14:paraId="657E884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tcBorders>
              <w:top w:val="single" w:sz="12" w:space="0" w:color="auto"/>
            </w:tcBorders>
            <w:shd w:val="clear" w:color="auto" w:fill="auto"/>
            <w:tcMar>
              <w:left w:w="28" w:type="dxa"/>
              <w:right w:w="28" w:type="dxa"/>
            </w:tcMar>
            <w:vAlign w:val="bottom"/>
          </w:tcPr>
          <w:p w14:paraId="423E9AB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27</w:t>
            </w:r>
          </w:p>
        </w:tc>
        <w:tc>
          <w:tcPr>
            <w:tcW w:w="387" w:type="dxa"/>
            <w:tcBorders>
              <w:top w:val="single" w:sz="12" w:space="0" w:color="auto"/>
            </w:tcBorders>
            <w:shd w:val="clear" w:color="auto" w:fill="auto"/>
            <w:tcMar>
              <w:left w:w="28" w:type="dxa"/>
              <w:right w:w="28" w:type="dxa"/>
            </w:tcMar>
            <w:vAlign w:val="bottom"/>
          </w:tcPr>
          <w:p w14:paraId="76C1CAD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038FD06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60</w:t>
            </w:r>
          </w:p>
        </w:tc>
        <w:tc>
          <w:tcPr>
            <w:tcW w:w="387" w:type="dxa"/>
            <w:tcBorders>
              <w:top w:val="single" w:sz="12" w:space="0" w:color="auto"/>
            </w:tcBorders>
            <w:shd w:val="clear" w:color="auto" w:fill="auto"/>
            <w:tcMar>
              <w:left w:w="28" w:type="dxa"/>
              <w:right w:w="28" w:type="dxa"/>
            </w:tcMar>
            <w:vAlign w:val="bottom"/>
          </w:tcPr>
          <w:p w14:paraId="3F3AFD1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550B8CD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21</w:t>
            </w:r>
          </w:p>
        </w:tc>
        <w:tc>
          <w:tcPr>
            <w:tcW w:w="387" w:type="dxa"/>
            <w:tcBorders>
              <w:top w:val="single" w:sz="12" w:space="0" w:color="auto"/>
            </w:tcBorders>
            <w:shd w:val="clear" w:color="auto" w:fill="auto"/>
            <w:tcMar>
              <w:left w:w="28" w:type="dxa"/>
              <w:right w:w="28" w:type="dxa"/>
            </w:tcMar>
            <w:vAlign w:val="bottom"/>
          </w:tcPr>
          <w:p w14:paraId="3726936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5DF2CAC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18</w:t>
            </w:r>
          </w:p>
        </w:tc>
        <w:tc>
          <w:tcPr>
            <w:tcW w:w="386" w:type="dxa"/>
            <w:tcBorders>
              <w:top w:val="single" w:sz="12" w:space="0" w:color="auto"/>
            </w:tcBorders>
            <w:shd w:val="clear" w:color="auto" w:fill="auto"/>
            <w:tcMar>
              <w:left w:w="28" w:type="dxa"/>
              <w:right w:w="28" w:type="dxa"/>
            </w:tcMar>
            <w:vAlign w:val="bottom"/>
          </w:tcPr>
          <w:p w14:paraId="465B5DF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3A307C6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61</w:t>
            </w:r>
          </w:p>
        </w:tc>
        <w:tc>
          <w:tcPr>
            <w:tcW w:w="387" w:type="dxa"/>
            <w:tcBorders>
              <w:top w:val="single" w:sz="12" w:space="0" w:color="auto"/>
            </w:tcBorders>
            <w:shd w:val="clear" w:color="auto" w:fill="auto"/>
            <w:tcMar>
              <w:left w:w="28" w:type="dxa"/>
              <w:right w:w="28" w:type="dxa"/>
            </w:tcMar>
            <w:vAlign w:val="bottom"/>
          </w:tcPr>
          <w:p w14:paraId="7120A98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0D143F1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40</w:t>
            </w:r>
          </w:p>
        </w:tc>
        <w:tc>
          <w:tcPr>
            <w:tcW w:w="387" w:type="dxa"/>
            <w:tcBorders>
              <w:top w:val="single" w:sz="12" w:space="0" w:color="auto"/>
            </w:tcBorders>
            <w:shd w:val="clear" w:color="auto" w:fill="auto"/>
            <w:tcMar>
              <w:left w:w="28" w:type="dxa"/>
              <w:right w:w="28" w:type="dxa"/>
            </w:tcMar>
            <w:vAlign w:val="bottom"/>
          </w:tcPr>
          <w:p w14:paraId="5CC42A7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6C9D24E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48</w:t>
            </w:r>
          </w:p>
        </w:tc>
        <w:tc>
          <w:tcPr>
            <w:tcW w:w="386" w:type="dxa"/>
            <w:tcBorders>
              <w:top w:val="single" w:sz="12" w:space="0" w:color="auto"/>
            </w:tcBorders>
            <w:shd w:val="clear" w:color="auto" w:fill="auto"/>
            <w:tcMar>
              <w:left w:w="28" w:type="dxa"/>
              <w:right w:w="28" w:type="dxa"/>
            </w:tcMar>
            <w:vAlign w:val="bottom"/>
          </w:tcPr>
          <w:p w14:paraId="639D119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1BB9F60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60</w:t>
            </w:r>
          </w:p>
        </w:tc>
        <w:tc>
          <w:tcPr>
            <w:tcW w:w="387" w:type="dxa"/>
            <w:tcBorders>
              <w:top w:val="single" w:sz="12" w:space="0" w:color="auto"/>
            </w:tcBorders>
            <w:shd w:val="clear" w:color="auto" w:fill="auto"/>
            <w:tcMar>
              <w:left w:w="28" w:type="dxa"/>
              <w:right w:w="28" w:type="dxa"/>
            </w:tcMar>
            <w:vAlign w:val="bottom"/>
          </w:tcPr>
          <w:p w14:paraId="4820284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14B645C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82</w:t>
            </w:r>
          </w:p>
        </w:tc>
        <w:tc>
          <w:tcPr>
            <w:tcW w:w="387" w:type="dxa"/>
            <w:tcBorders>
              <w:top w:val="single" w:sz="12" w:space="0" w:color="auto"/>
            </w:tcBorders>
            <w:shd w:val="clear" w:color="auto" w:fill="auto"/>
            <w:tcMar>
              <w:left w:w="28" w:type="dxa"/>
              <w:right w:w="28" w:type="dxa"/>
            </w:tcMar>
            <w:vAlign w:val="bottom"/>
          </w:tcPr>
          <w:p w14:paraId="2F9F7AD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1437A57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334</w:t>
            </w:r>
          </w:p>
        </w:tc>
        <w:tc>
          <w:tcPr>
            <w:tcW w:w="387" w:type="dxa"/>
            <w:tcBorders>
              <w:top w:val="single" w:sz="12" w:space="0" w:color="auto"/>
            </w:tcBorders>
            <w:shd w:val="clear" w:color="auto" w:fill="auto"/>
            <w:tcMar>
              <w:left w:w="28" w:type="dxa"/>
              <w:right w:w="28" w:type="dxa"/>
            </w:tcMar>
            <w:vAlign w:val="bottom"/>
          </w:tcPr>
          <w:p w14:paraId="35D4155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tcBorders>
              <w:top w:val="single" w:sz="12" w:space="0" w:color="auto"/>
            </w:tcBorders>
            <w:shd w:val="clear" w:color="auto" w:fill="auto"/>
            <w:tcMar>
              <w:left w:w="28" w:type="dxa"/>
              <w:right w:w="28" w:type="dxa"/>
            </w:tcMar>
            <w:vAlign w:val="bottom"/>
          </w:tcPr>
          <w:p w14:paraId="244339D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804</w:t>
            </w:r>
          </w:p>
        </w:tc>
        <w:tc>
          <w:tcPr>
            <w:tcW w:w="663" w:type="dxa"/>
            <w:tcBorders>
              <w:top w:val="single" w:sz="12" w:space="0" w:color="auto"/>
            </w:tcBorders>
            <w:shd w:val="clear" w:color="auto" w:fill="auto"/>
            <w:tcMar>
              <w:left w:w="28" w:type="dxa"/>
              <w:right w:w="28" w:type="dxa"/>
            </w:tcMar>
            <w:vAlign w:val="bottom"/>
          </w:tcPr>
          <w:p w14:paraId="420DDBE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954241" w:rsidRPr="00A12BAA" w14:paraId="17BE8FD2" w14:textId="77777777" w:rsidTr="00954241">
        <w:tc>
          <w:tcPr>
            <w:tcW w:w="1243" w:type="dxa"/>
            <w:shd w:val="clear" w:color="auto" w:fill="auto"/>
            <w:tcMar>
              <w:left w:w="28" w:type="dxa"/>
              <w:right w:w="28" w:type="dxa"/>
            </w:tcMar>
          </w:tcPr>
          <w:p w14:paraId="7805D7DE" w14:textId="77777777" w:rsidR="00CB6587" w:rsidRPr="00A12BAA" w:rsidRDefault="00CB6587" w:rsidP="00A12BAA">
            <w:pPr>
              <w:spacing w:before="40" w:after="40" w:line="220" w:lineRule="exact"/>
              <w:rPr>
                <w:rFonts w:cs="Times New Roman"/>
                <w:sz w:val="18"/>
              </w:rPr>
            </w:pPr>
          </w:p>
        </w:tc>
        <w:tc>
          <w:tcPr>
            <w:tcW w:w="1168" w:type="dxa"/>
            <w:shd w:val="clear" w:color="auto" w:fill="auto"/>
            <w:tcMar>
              <w:left w:w="28" w:type="dxa"/>
              <w:right w:w="28" w:type="dxa"/>
            </w:tcMar>
            <w:vAlign w:val="bottom"/>
          </w:tcPr>
          <w:p w14:paraId="1337624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6" w:type="dxa"/>
            <w:shd w:val="clear" w:color="auto" w:fill="auto"/>
            <w:tcMar>
              <w:left w:w="28" w:type="dxa"/>
              <w:right w:w="28" w:type="dxa"/>
            </w:tcMar>
            <w:vAlign w:val="bottom"/>
          </w:tcPr>
          <w:p w14:paraId="4EC0FBC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5C88DD6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9A2DB3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7C181A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598FE3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395CCC6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3819ADF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4C3462F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0C6072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80C75E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114BF0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3F0E5F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BB291E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1C939FE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66A7D7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E5B430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E280BE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15CC5D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F1F137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163B6D5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0DE6EA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0480AE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6D6508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6DB202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F6C85D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156E8D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0E2E426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7</w:t>
            </w:r>
          </w:p>
        </w:tc>
        <w:tc>
          <w:tcPr>
            <w:tcW w:w="663" w:type="dxa"/>
            <w:shd w:val="clear" w:color="auto" w:fill="auto"/>
            <w:tcMar>
              <w:left w:w="28" w:type="dxa"/>
              <w:right w:w="28" w:type="dxa"/>
            </w:tcMar>
            <w:vAlign w:val="bottom"/>
          </w:tcPr>
          <w:p w14:paraId="1FB5AD1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954241" w:rsidRPr="00A12BAA" w14:paraId="102CAFFF" w14:textId="77777777" w:rsidTr="00954241">
        <w:tc>
          <w:tcPr>
            <w:tcW w:w="1243" w:type="dxa"/>
            <w:shd w:val="clear" w:color="auto" w:fill="auto"/>
            <w:tcMar>
              <w:left w:w="28" w:type="dxa"/>
              <w:right w:w="28" w:type="dxa"/>
            </w:tcMar>
          </w:tcPr>
          <w:p w14:paraId="04A028CF" w14:textId="77777777" w:rsidR="00CB6587" w:rsidRPr="00A12BAA" w:rsidRDefault="00CB6587" w:rsidP="00A12BAA">
            <w:pPr>
              <w:spacing w:before="40" w:after="40" w:line="220" w:lineRule="exact"/>
              <w:rPr>
                <w:rFonts w:cs="Times New Roman"/>
                <w:sz w:val="18"/>
              </w:rPr>
            </w:pPr>
            <w:r w:rsidRPr="00A12BAA">
              <w:rPr>
                <w:rFonts w:cs="Times New Roman"/>
                <w:sz w:val="18"/>
              </w:rPr>
              <w:t>Мбабане</w:t>
            </w:r>
          </w:p>
        </w:tc>
        <w:tc>
          <w:tcPr>
            <w:tcW w:w="1168" w:type="dxa"/>
            <w:shd w:val="clear" w:color="auto" w:fill="auto"/>
            <w:tcMar>
              <w:left w:w="28" w:type="dxa"/>
              <w:right w:w="28" w:type="dxa"/>
            </w:tcMar>
            <w:vAlign w:val="bottom"/>
          </w:tcPr>
          <w:p w14:paraId="0F4A458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6" w:type="dxa"/>
            <w:shd w:val="clear" w:color="auto" w:fill="auto"/>
            <w:tcMar>
              <w:left w:w="28" w:type="dxa"/>
              <w:right w:w="28" w:type="dxa"/>
            </w:tcMar>
            <w:vAlign w:val="bottom"/>
          </w:tcPr>
          <w:p w14:paraId="2F5AD61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26</w:t>
            </w:r>
          </w:p>
        </w:tc>
        <w:tc>
          <w:tcPr>
            <w:tcW w:w="387" w:type="dxa"/>
            <w:shd w:val="clear" w:color="auto" w:fill="auto"/>
            <w:tcMar>
              <w:left w:w="28" w:type="dxa"/>
              <w:right w:w="28" w:type="dxa"/>
            </w:tcMar>
            <w:vAlign w:val="bottom"/>
          </w:tcPr>
          <w:p w14:paraId="4AD4F09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661F042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w:t>
            </w:r>
          </w:p>
        </w:tc>
        <w:tc>
          <w:tcPr>
            <w:tcW w:w="387" w:type="dxa"/>
            <w:shd w:val="clear" w:color="auto" w:fill="auto"/>
            <w:tcMar>
              <w:left w:w="28" w:type="dxa"/>
              <w:right w:w="28" w:type="dxa"/>
            </w:tcMar>
            <w:vAlign w:val="bottom"/>
          </w:tcPr>
          <w:p w14:paraId="4EEF65E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125DE1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10</w:t>
            </w:r>
          </w:p>
        </w:tc>
        <w:tc>
          <w:tcPr>
            <w:tcW w:w="387" w:type="dxa"/>
            <w:shd w:val="clear" w:color="auto" w:fill="auto"/>
            <w:tcMar>
              <w:left w:w="28" w:type="dxa"/>
              <w:right w:w="28" w:type="dxa"/>
            </w:tcMar>
            <w:vAlign w:val="bottom"/>
          </w:tcPr>
          <w:p w14:paraId="34C5B32E" w14:textId="77777777" w:rsidR="00CB6587" w:rsidRPr="00A12BAA" w:rsidRDefault="00CB6587" w:rsidP="00A12BAA">
            <w:pPr>
              <w:spacing w:before="40" w:after="40" w:line="220" w:lineRule="exact"/>
              <w:jc w:val="right"/>
              <w:rPr>
                <w:rFonts w:cs="Times New Roman"/>
                <w:sz w:val="18"/>
              </w:rPr>
            </w:pPr>
          </w:p>
        </w:tc>
        <w:tc>
          <w:tcPr>
            <w:tcW w:w="386" w:type="dxa"/>
            <w:shd w:val="clear" w:color="auto" w:fill="auto"/>
            <w:tcMar>
              <w:left w:w="28" w:type="dxa"/>
              <w:right w:w="28" w:type="dxa"/>
            </w:tcMar>
            <w:vAlign w:val="bottom"/>
          </w:tcPr>
          <w:p w14:paraId="1F77C69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16</w:t>
            </w:r>
          </w:p>
        </w:tc>
        <w:tc>
          <w:tcPr>
            <w:tcW w:w="387" w:type="dxa"/>
            <w:shd w:val="clear" w:color="auto" w:fill="auto"/>
            <w:tcMar>
              <w:left w:w="28" w:type="dxa"/>
              <w:right w:w="28" w:type="dxa"/>
            </w:tcMar>
            <w:vAlign w:val="bottom"/>
          </w:tcPr>
          <w:p w14:paraId="510AC21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4C48C0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11</w:t>
            </w:r>
          </w:p>
        </w:tc>
        <w:tc>
          <w:tcPr>
            <w:tcW w:w="387" w:type="dxa"/>
            <w:shd w:val="clear" w:color="auto" w:fill="auto"/>
            <w:tcMar>
              <w:left w:w="28" w:type="dxa"/>
              <w:right w:w="28" w:type="dxa"/>
            </w:tcMar>
            <w:vAlign w:val="bottom"/>
          </w:tcPr>
          <w:p w14:paraId="233DA23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E8418F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17</w:t>
            </w:r>
          </w:p>
        </w:tc>
        <w:tc>
          <w:tcPr>
            <w:tcW w:w="387" w:type="dxa"/>
            <w:shd w:val="clear" w:color="auto" w:fill="auto"/>
            <w:tcMar>
              <w:left w:w="28" w:type="dxa"/>
              <w:right w:w="28" w:type="dxa"/>
            </w:tcMar>
            <w:vAlign w:val="bottom"/>
          </w:tcPr>
          <w:p w14:paraId="7CBF0D3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86B652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15</w:t>
            </w:r>
          </w:p>
        </w:tc>
        <w:tc>
          <w:tcPr>
            <w:tcW w:w="386" w:type="dxa"/>
            <w:shd w:val="clear" w:color="auto" w:fill="auto"/>
            <w:tcMar>
              <w:left w:w="28" w:type="dxa"/>
              <w:right w:w="28" w:type="dxa"/>
            </w:tcMar>
            <w:vAlign w:val="bottom"/>
          </w:tcPr>
          <w:p w14:paraId="5B1559F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D296B2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11</w:t>
            </w:r>
          </w:p>
        </w:tc>
        <w:tc>
          <w:tcPr>
            <w:tcW w:w="387" w:type="dxa"/>
            <w:shd w:val="clear" w:color="auto" w:fill="auto"/>
            <w:tcMar>
              <w:left w:w="28" w:type="dxa"/>
              <w:right w:w="28" w:type="dxa"/>
            </w:tcMar>
            <w:vAlign w:val="bottom"/>
          </w:tcPr>
          <w:p w14:paraId="19001B1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41B56F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w:t>
            </w:r>
          </w:p>
        </w:tc>
        <w:tc>
          <w:tcPr>
            <w:tcW w:w="387" w:type="dxa"/>
            <w:shd w:val="clear" w:color="auto" w:fill="auto"/>
            <w:tcMar>
              <w:left w:w="28" w:type="dxa"/>
              <w:right w:w="28" w:type="dxa"/>
            </w:tcMar>
            <w:vAlign w:val="bottom"/>
          </w:tcPr>
          <w:p w14:paraId="17E3D18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9EA817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6" w:type="dxa"/>
            <w:shd w:val="clear" w:color="auto" w:fill="auto"/>
            <w:tcMar>
              <w:left w:w="28" w:type="dxa"/>
              <w:right w:w="28" w:type="dxa"/>
            </w:tcMar>
            <w:vAlign w:val="bottom"/>
          </w:tcPr>
          <w:p w14:paraId="5476508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9FC4D1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3F275E5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45A7B9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7</w:t>
            </w:r>
          </w:p>
        </w:tc>
        <w:tc>
          <w:tcPr>
            <w:tcW w:w="387" w:type="dxa"/>
            <w:shd w:val="clear" w:color="auto" w:fill="auto"/>
            <w:tcMar>
              <w:left w:w="28" w:type="dxa"/>
              <w:right w:w="28" w:type="dxa"/>
            </w:tcMar>
            <w:vAlign w:val="bottom"/>
          </w:tcPr>
          <w:p w14:paraId="7E44C0E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EA91E5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28FE6AF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435B554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140</w:t>
            </w:r>
          </w:p>
        </w:tc>
        <w:tc>
          <w:tcPr>
            <w:tcW w:w="663" w:type="dxa"/>
            <w:shd w:val="clear" w:color="auto" w:fill="auto"/>
            <w:tcMar>
              <w:left w:w="28" w:type="dxa"/>
              <w:right w:w="28" w:type="dxa"/>
            </w:tcMar>
            <w:vAlign w:val="bottom"/>
          </w:tcPr>
          <w:p w14:paraId="21E2ADA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r>
      <w:tr w:rsidR="00954241" w:rsidRPr="00A12BAA" w14:paraId="7E5C65D0" w14:textId="77777777" w:rsidTr="00954241">
        <w:tc>
          <w:tcPr>
            <w:tcW w:w="1243" w:type="dxa"/>
            <w:shd w:val="clear" w:color="auto" w:fill="auto"/>
            <w:tcMar>
              <w:left w:w="28" w:type="dxa"/>
              <w:right w:w="28" w:type="dxa"/>
            </w:tcMar>
          </w:tcPr>
          <w:p w14:paraId="1D687253" w14:textId="77777777" w:rsidR="00CB6587" w:rsidRPr="00A12BAA" w:rsidRDefault="00CB6587" w:rsidP="00A12BAA">
            <w:pPr>
              <w:spacing w:before="40" w:after="40" w:line="220" w:lineRule="exact"/>
              <w:rPr>
                <w:rFonts w:cs="Times New Roman"/>
                <w:sz w:val="18"/>
              </w:rPr>
            </w:pPr>
          </w:p>
        </w:tc>
        <w:tc>
          <w:tcPr>
            <w:tcW w:w="1168" w:type="dxa"/>
            <w:shd w:val="clear" w:color="auto" w:fill="auto"/>
            <w:tcMar>
              <w:left w:w="28" w:type="dxa"/>
              <w:right w:w="28" w:type="dxa"/>
            </w:tcMar>
            <w:vAlign w:val="bottom"/>
          </w:tcPr>
          <w:p w14:paraId="4AF6A5D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6" w:type="dxa"/>
            <w:shd w:val="clear" w:color="auto" w:fill="auto"/>
            <w:tcMar>
              <w:left w:w="28" w:type="dxa"/>
              <w:right w:w="28" w:type="dxa"/>
            </w:tcMar>
            <w:vAlign w:val="bottom"/>
          </w:tcPr>
          <w:p w14:paraId="7344A16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21</w:t>
            </w:r>
          </w:p>
        </w:tc>
        <w:tc>
          <w:tcPr>
            <w:tcW w:w="387" w:type="dxa"/>
            <w:shd w:val="clear" w:color="auto" w:fill="auto"/>
            <w:tcMar>
              <w:left w:w="28" w:type="dxa"/>
              <w:right w:w="28" w:type="dxa"/>
            </w:tcMar>
            <w:vAlign w:val="bottom"/>
          </w:tcPr>
          <w:p w14:paraId="2AF037F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5C9FF93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23</w:t>
            </w:r>
          </w:p>
        </w:tc>
        <w:tc>
          <w:tcPr>
            <w:tcW w:w="387" w:type="dxa"/>
            <w:shd w:val="clear" w:color="auto" w:fill="auto"/>
            <w:tcMar>
              <w:left w:w="28" w:type="dxa"/>
              <w:right w:w="28" w:type="dxa"/>
            </w:tcMar>
            <w:vAlign w:val="bottom"/>
          </w:tcPr>
          <w:p w14:paraId="0029725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5113B9D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18</w:t>
            </w:r>
          </w:p>
        </w:tc>
        <w:tc>
          <w:tcPr>
            <w:tcW w:w="387" w:type="dxa"/>
            <w:shd w:val="clear" w:color="auto" w:fill="auto"/>
            <w:tcMar>
              <w:left w:w="28" w:type="dxa"/>
              <w:right w:w="28" w:type="dxa"/>
            </w:tcMar>
            <w:vAlign w:val="bottom"/>
          </w:tcPr>
          <w:p w14:paraId="7CCD1ED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6" w:type="dxa"/>
            <w:shd w:val="clear" w:color="auto" w:fill="auto"/>
            <w:tcMar>
              <w:left w:w="28" w:type="dxa"/>
              <w:right w:w="28" w:type="dxa"/>
            </w:tcMar>
            <w:vAlign w:val="bottom"/>
          </w:tcPr>
          <w:p w14:paraId="6425B72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14</w:t>
            </w:r>
          </w:p>
        </w:tc>
        <w:tc>
          <w:tcPr>
            <w:tcW w:w="387" w:type="dxa"/>
            <w:shd w:val="clear" w:color="auto" w:fill="auto"/>
            <w:tcMar>
              <w:left w:w="28" w:type="dxa"/>
              <w:right w:w="28" w:type="dxa"/>
            </w:tcMar>
            <w:vAlign w:val="bottom"/>
          </w:tcPr>
          <w:p w14:paraId="15F086A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7695CB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15</w:t>
            </w:r>
          </w:p>
        </w:tc>
        <w:tc>
          <w:tcPr>
            <w:tcW w:w="387" w:type="dxa"/>
            <w:shd w:val="clear" w:color="auto" w:fill="auto"/>
            <w:tcMar>
              <w:left w:w="28" w:type="dxa"/>
              <w:right w:w="28" w:type="dxa"/>
            </w:tcMar>
            <w:vAlign w:val="bottom"/>
          </w:tcPr>
          <w:p w14:paraId="301712A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0345F2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14</w:t>
            </w:r>
          </w:p>
        </w:tc>
        <w:tc>
          <w:tcPr>
            <w:tcW w:w="387" w:type="dxa"/>
            <w:shd w:val="clear" w:color="auto" w:fill="auto"/>
            <w:tcMar>
              <w:left w:w="28" w:type="dxa"/>
              <w:right w:w="28" w:type="dxa"/>
            </w:tcMar>
            <w:vAlign w:val="bottom"/>
          </w:tcPr>
          <w:p w14:paraId="743308A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4DFABF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w:t>
            </w:r>
          </w:p>
        </w:tc>
        <w:tc>
          <w:tcPr>
            <w:tcW w:w="386" w:type="dxa"/>
            <w:shd w:val="clear" w:color="auto" w:fill="auto"/>
            <w:tcMar>
              <w:left w:w="28" w:type="dxa"/>
              <w:right w:w="28" w:type="dxa"/>
            </w:tcMar>
            <w:vAlign w:val="bottom"/>
          </w:tcPr>
          <w:p w14:paraId="73D4D48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6EB43C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11</w:t>
            </w:r>
          </w:p>
        </w:tc>
        <w:tc>
          <w:tcPr>
            <w:tcW w:w="387" w:type="dxa"/>
            <w:shd w:val="clear" w:color="auto" w:fill="auto"/>
            <w:tcMar>
              <w:left w:w="28" w:type="dxa"/>
              <w:right w:w="28" w:type="dxa"/>
            </w:tcMar>
            <w:vAlign w:val="bottom"/>
          </w:tcPr>
          <w:p w14:paraId="4A93C3E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1CEEE2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14</w:t>
            </w:r>
          </w:p>
        </w:tc>
        <w:tc>
          <w:tcPr>
            <w:tcW w:w="387" w:type="dxa"/>
            <w:shd w:val="clear" w:color="auto" w:fill="auto"/>
            <w:tcMar>
              <w:left w:w="28" w:type="dxa"/>
              <w:right w:w="28" w:type="dxa"/>
            </w:tcMar>
            <w:vAlign w:val="bottom"/>
          </w:tcPr>
          <w:p w14:paraId="1A9400D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AF1702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w:t>
            </w:r>
          </w:p>
        </w:tc>
        <w:tc>
          <w:tcPr>
            <w:tcW w:w="386" w:type="dxa"/>
            <w:shd w:val="clear" w:color="auto" w:fill="auto"/>
            <w:tcMar>
              <w:left w:w="28" w:type="dxa"/>
              <w:right w:w="28" w:type="dxa"/>
            </w:tcMar>
            <w:vAlign w:val="bottom"/>
          </w:tcPr>
          <w:p w14:paraId="5B67800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CA73E7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11</w:t>
            </w:r>
          </w:p>
        </w:tc>
        <w:tc>
          <w:tcPr>
            <w:tcW w:w="387" w:type="dxa"/>
            <w:shd w:val="clear" w:color="auto" w:fill="auto"/>
            <w:tcMar>
              <w:left w:w="28" w:type="dxa"/>
              <w:right w:w="28" w:type="dxa"/>
            </w:tcMar>
            <w:vAlign w:val="bottom"/>
          </w:tcPr>
          <w:p w14:paraId="2713743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05DD21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w:t>
            </w:r>
          </w:p>
        </w:tc>
        <w:tc>
          <w:tcPr>
            <w:tcW w:w="387" w:type="dxa"/>
            <w:shd w:val="clear" w:color="auto" w:fill="auto"/>
            <w:tcMar>
              <w:left w:w="28" w:type="dxa"/>
              <w:right w:w="28" w:type="dxa"/>
            </w:tcMar>
            <w:vAlign w:val="bottom"/>
          </w:tcPr>
          <w:p w14:paraId="1A51CF7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F8FEB0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w:t>
            </w:r>
          </w:p>
        </w:tc>
        <w:tc>
          <w:tcPr>
            <w:tcW w:w="387" w:type="dxa"/>
            <w:shd w:val="clear" w:color="auto" w:fill="auto"/>
            <w:tcMar>
              <w:left w:w="28" w:type="dxa"/>
              <w:right w:w="28" w:type="dxa"/>
            </w:tcMar>
            <w:vAlign w:val="bottom"/>
          </w:tcPr>
          <w:p w14:paraId="5F38689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1211957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174</w:t>
            </w:r>
          </w:p>
        </w:tc>
        <w:tc>
          <w:tcPr>
            <w:tcW w:w="663" w:type="dxa"/>
            <w:shd w:val="clear" w:color="auto" w:fill="auto"/>
            <w:tcMar>
              <w:left w:w="28" w:type="dxa"/>
              <w:right w:w="28" w:type="dxa"/>
            </w:tcMar>
            <w:vAlign w:val="bottom"/>
          </w:tcPr>
          <w:p w14:paraId="47A0C96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15</w:t>
            </w:r>
          </w:p>
        </w:tc>
      </w:tr>
      <w:tr w:rsidR="00954241" w:rsidRPr="00A12BAA" w14:paraId="3E5451EB" w14:textId="77777777" w:rsidTr="00954241">
        <w:tc>
          <w:tcPr>
            <w:tcW w:w="1243" w:type="dxa"/>
            <w:shd w:val="clear" w:color="auto" w:fill="auto"/>
            <w:tcMar>
              <w:left w:w="28" w:type="dxa"/>
              <w:right w:w="28" w:type="dxa"/>
            </w:tcMar>
          </w:tcPr>
          <w:p w14:paraId="39BAC922" w14:textId="77777777" w:rsidR="00CB6587" w:rsidRPr="00A12BAA" w:rsidRDefault="00CB6587" w:rsidP="00A12BAA">
            <w:pPr>
              <w:spacing w:before="40" w:after="40" w:line="220" w:lineRule="exact"/>
              <w:rPr>
                <w:rFonts w:cs="Times New Roman"/>
                <w:sz w:val="18"/>
              </w:rPr>
            </w:pPr>
            <w:proofErr w:type="spellStart"/>
            <w:r w:rsidRPr="00A12BAA">
              <w:rPr>
                <w:rFonts w:cs="Times New Roman"/>
                <w:sz w:val="18"/>
              </w:rPr>
              <w:t>Нхлангано</w:t>
            </w:r>
            <w:proofErr w:type="spellEnd"/>
          </w:p>
        </w:tc>
        <w:tc>
          <w:tcPr>
            <w:tcW w:w="1168" w:type="dxa"/>
            <w:shd w:val="clear" w:color="auto" w:fill="auto"/>
            <w:tcMar>
              <w:left w:w="28" w:type="dxa"/>
              <w:right w:w="28" w:type="dxa"/>
            </w:tcMar>
            <w:vAlign w:val="bottom"/>
          </w:tcPr>
          <w:p w14:paraId="4DC2FED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6" w:type="dxa"/>
            <w:shd w:val="clear" w:color="auto" w:fill="auto"/>
            <w:tcMar>
              <w:left w:w="28" w:type="dxa"/>
              <w:right w:w="28" w:type="dxa"/>
            </w:tcMar>
            <w:vAlign w:val="bottom"/>
          </w:tcPr>
          <w:p w14:paraId="4CB7174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2705003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5E54C3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w:t>
            </w:r>
          </w:p>
        </w:tc>
        <w:tc>
          <w:tcPr>
            <w:tcW w:w="387" w:type="dxa"/>
            <w:shd w:val="clear" w:color="auto" w:fill="auto"/>
            <w:tcMar>
              <w:left w:w="28" w:type="dxa"/>
              <w:right w:w="28" w:type="dxa"/>
            </w:tcMar>
            <w:vAlign w:val="bottom"/>
          </w:tcPr>
          <w:p w14:paraId="48AAA45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556F71D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w:t>
            </w:r>
          </w:p>
        </w:tc>
        <w:tc>
          <w:tcPr>
            <w:tcW w:w="387" w:type="dxa"/>
            <w:shd w:val="clear" w:color="auto" w:fill="auto"/>
            <w:tcMar>
              <w:left w:w="28" w:type="dxa"/>
              <w:right w:w="28" w:type="dxa"/>
            </w:tcMar>
            <w:vAlign w:val="bottom"/>
          </w:tcPr>
          <w:p w14:paraId="2F6E8BC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6" w:type="dxa"/>
            <w:shd w:val="clear" w:color="auto" w:fill="auto"/>
            <w:tcMar>
              <w:left w:w="28" w:type="dxa"/>
              <w:right w:w="28" w:type="dxa"/>
            </w:tcMar>
            <w:vAlign w:val="bottom"/>
          </w:tcPr>
          <w:p w14:paraId="3EF5799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16</w:t>
            </w:r>
          </w:p>
        </w:tc>
        <w:tc>
          <w:tcPr>
            <w:tcW w:w="387" w:type="dxa"/>
            <w:shd w:val="clear" w:color="auto" w:fill="auto"/>
            <w:tcMar>
              <w:left w:w="28" w:type="dxa"/>
              <w:right w:w="28" w:type="dxa"/>
            </w:tcMar>
            <w:vAlign w:val="bottom"/>
          </w:tcPr>
          <w:p w14:paraId="6A46219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1F84981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26</w:t>
            </w:r>
          </w:p>
        </w:tc>
        <w:tc>
          <w:tcPr>
            <w:tcW w:w="387" w:type="dxa"/>
            <w:shd w:val="clear" w:color="auto" w:fill="auto"/>
            <w:tcMar>
              <w:left w:w="28" w:type="dxa"/>
              <w:right w:w="28" w:type="dxa"/>
            </w:tcMar>
            <w:vAlign w:val="bottom"/>
          </w:tcPr>
          <w:p w14:paraId="3CCBA79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6BE806C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F597E8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757C05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w:t>
            </w:r>
          </w:p>
        </w:tc>
        <w:tc>
          <w:tcPr>
            <w:tcW w:w="386" w:type="dxa"/>
            <w:shd w:val="clear" w:color="auto" w:fill="auto"/>
            <w:tcMar>
              <w:left w:w="28" w:type="dxa"/>
              <w:right w:w="28" w:type="dxa"/>
            </w:tcMar>
            <w:vAlign w:val="bottom"/>
          </w:tcPr>
          <w:p w14:paraId="2C7B4F8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1A7D50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19</w:t>
            </w:r>
          </w:p>
        </w:tc>
        <w:tc>
          <w:tcPr>
            <w:tcW w:w="387" w:type="dxa"/>
            <w:shd w:val="clear" w:color="auto" w:fill="auto"/>
            <w:tcMar>
              <w:left w:w="28" w:type="dxa"/>
              <w:right w:w="28" w:type="dxa"/>
            </w:tcMar>
            <w:vAlign w:val="bottom"/>
          </w:tcPr>
          <w:p w14:paraId="6EA42A3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AF51E9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w:t>
            </w:r>
          </w:p>
        </w:tc>
        <w:tc>
          <w:tcPr>
            <w:tcW w:w="387" w:type="dxa"/>
            <w:shd w:val="clear" w:color="auto" w:fill="auto"/>
            <w:tcMar>
              <w:left w:w="28" w:type="dxa"/>
              <w:right w:w="28" w:type="dxa"/>
            </w:tcMar>
            <w:vAlign w:val="bottom"/>
          </w:tcPr>
          <w:p w14:paraId="18A30B6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1FA318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11</w:t>
            </w:r>
          </w:p>
        </w:tc>
        <w:tc>
          <w:tcPr>
            <w:tcW w:w="386" w:type="dxa"/>
            <w:shd w:val="clear" w:color="auto" w:fill="auto"/>
            <w:tcMar>
              <w:left w:w="28" w:type="dxa"/>
              <w:right w:w="28" w:type="dxa"/>
            </w:tcMar>
            <w:vAlign w:val="bottom"/>
          </w:tcPr>
          <w:p w14:paraId="364A2B0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662A85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21E07C1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C05C64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21</w:t>
            </w:r>
          </w:p>
        </w:tc>
        <w:tc>
          <w:tcPr>
            <w:tcW w:w="387" w:type="dxa"/>
            <w:shd w:val="clear" w:color="auto" w:fill="auto"/>
            <w:tcMar>
              <w:left w:w="28" w:type="dxa"/>
              <w:right w:w="28" w:type="dxa"/>
            </w:tcMar>
            <w:vAlign w:val="bottom"/>
          </w:tcPr>
          <w:p w14:paraId="4493E9D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97F578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38</w:t>
            </w:r>
          </w:p>
        </w:tc>
        <w:tc>
          <w:tcPr>
            <w:tcW w:w="387" w:type="dxa"/>
            <w:shd w:val="clear" w:color="auto" w:fill="auto"/>
            <w:tcMar>
              <w:left w:w="28" w:type="dxa"/>
              <w:right w:w="28" w:type="dxa"/>
            </w:tcMar>
            <w:vAlign w:val="bottom"/>
          </w:tcPr>
          <w:p w14:paraId="254D3E7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1F6146A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170</w:t>
            </w:r>
          </w:p>
        </w:tc>
        <w:tc>
          <w:tcPr>
            <w:tcW w:w="663" w:type="dxa"/>
            <w:shd w:val="clear" w:color="auto" w:fill="auto"/>
            <w:tcMar>
              <w:left w:w="28" w:type="dxa"/>
              <w:right w:w="28" w:type="dxa"/>
            </w:tcMar>
            <w:vAlign w:val="bottom"/>
          </w:tcPr>
          <w:p w14:paraId="71E020B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r>
      <w:tr w:rsidR="00954241" w:rsidRPr="00A12BAA" w14:paraId="4F9CB376" w14:textId="77777777" w:rsidTr="00954241">
        <w:tc>
          <w:tcPr>
            <w:tcW w:w="1243" w:type="dxa"/>
            <w:shd w:val="clear" w:color="auto" w:fill="auto"/>
            <w:tcMar>
              <w:left w:w="28" w:type="dxa"/>
              <w:right w:w="28" w:type="dxa"/>
            </w:tcMar>
          </w:tcPr>
          <w:p w14:paraId="43D76FD3" w14:textId="77777777" w:rsidR="00CB6587" w:rsidRPr="00A12BAA" w:rsidRDefault="00CB6587" w:rsidP="00A12BAA">
            <w:pPr>
              <w:spacing w:before="40" w:after="40" w:line="220" w:lineRule="exact"/>
              <w:rPr>
                <w:rFonts w:cs="Times New Roman"/>
                <w:sz w:val="18"/>
              </w:rPr>
            </w:pPr>
          </w:p>
        </w:tc>
        <w:tc>
          <w:tcPr>
            <w:tcW w:w="1168" w:type="dxa"/>
            <w:shd w:val="clear" w:color="auto" w:fill="auto"/>
            <w:tcMar>
              <w:left w:w="28" w:type="dxa"/>
              <w:right w:w="28" w:type="dxa"/>
            </w:tcMar>
            <w:vAlign w:val="bottom"/>
          </w:tcPr>
          <w:p w14:paraId="3AE9C81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6" w:type="dxa"/>
            <w:shd w:val="clear" w:color="auto" w:fill="auto"/>
            <w:tcMar>
              <w:left w:w="28" w:type="dxa"/>
              <w:right w:w="28" w:type="dxa"/>
            </w:tcMar>
            <w:vAlign w:val="bottom"/>
          </w:tcPr>
          <w:p w14:paraId="35AF184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50</w:t>
            </w:r>
          </w:p>
        </w:tc>
        <w:tc>
          <w:tcPr>
            <w:tcW w:w="387" w:type="dxa"/>
            <w:shd w:val="clear" w:color="auto" w:fill="auto"/>
            <w:tcMar>
              <w:left w:w="28" w:type="dxa"/>
              <w:right w:w="28" w:type="dxa"/>
            </w:tcMar>
            <w:vAlign w:val="bottom"/>
          </w:tcPr>
          <w:p w14:paraId="1942BBB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0288BF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26</w:t>
            </w:r>
          </w:p>
        </w:tc>
        <w:tc>
          <w:tcPr>
            <w:tcW w:w="387" w:type="dxa"/>
            <w:shd w:val="clear" w:color="auto" w:fill="auto"/>
            <w:tcMar>
              <w:left w:w="28" w:type="dxa"/>
              <w:right w:w="28" w:type="dxa"/>
            </w:tcMar>
            <w:vAlign w:val="bottom"/>
          </w:tcPr>
          <w:p w14:paraId="1E8D46F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CE81DD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7</w:t>
            </w:r>
          </w:p>
        </w:tc>
        <w:tc>
          <w:tcPr>
            <w:tcW w:w="387" w:type="dxa"/>
            <w:shd w:val="clear" w:color="auto" w:fill="auto"/>
            <w:tcMar>
              <w:left w:w="28" w:type="dxa"/>
              <w:right w:w="28" w:type="dxa"/>
            </w:tcMar>
            <w:vAlign w:val="bottom"/>
          </w:tcPr>
          <w:p w14:paraId="5FCE809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10285B3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7</w:t>
            </w:r>
          </w:p>
        </w:tc>
        <w:tc>
          <w:tcPr>
            <w:tcW w:w="387" w:type="dxa"/>
            <w:shd w:val="clear" w:color="auto" w:fill="auto"/>
            <w:tcMar>
              <w:left w:w="28" w:type="dxa"/>
              <w:right w:w="28" w:type="dxa"/>
            </w:tcMar>
            <w:vAlign w:val="bottom"/>
          </w:tcPr>
          <w:p w14:paraId="773FA9C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0608FC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7379B65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F540B2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63CCD2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5983AC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0C13887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467CC9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D21C5D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3B0311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957DA4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A5CD17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05DCCAF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2639F4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2E1509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8DC76E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1CC9B36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0F3BD6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21B5C32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550B90F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97</w:t>
            </w:r>
          </w:p>
        </w:tc>
        <w:tc>
          <w:tcPr>
            <w:tcW w:w="663" w:type="dxa"/>
            <w:shd w:val="clear" w:color="auto" w:fill="auto"/>
            <w:tcMar>
              <w:left w:w="28" w:type="dxa"/>
              <w:right w:w="28" w:type="dxa"/>
            </w:tcMar>
            <w:vAlign w:val="bottom"/>
          </w:tcPr>
          <w:p w14:paraId="37C65AF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954241" w:rsidRPr="00A12BAA" w14:paraId="253A4A29" w14:textId="77777777" w:rsidTr="00954241">
        <w:tc>
          <w:tcPr>
            <w:tcW w:w="1243" w:type="dxa"/>
            <w:shd w:val="clear" w:color="auto" w:fill="auto"/>
            <w:tcMar>
              <w:left w:w="28" w:type="dxa"/>
              <w:right w:w="28" w:type="dxa"/>
            </w:tcMar>
          </w:tcPr>
          <w:p w14:paraId="499D87C3" w14:textId="77777777" w:rsidR="00CB6587" w:rsidRPr="00A12BAA" w:rsidRDefault="00CB6587" w:rsidP="00A12BAA">
            <w:pPr>
              <w:spacing w:before="40" w:after="40" w:line="220" w:lineRule="exact"/>
              <w:rPr>
                <w:rFonts w:cs="Times New Roman"/>
                <w:sz w:val="18"/>
              </w:rPr>
            </w:pPr>
            <w:proofErr w:type="spellStart"/>
            <w:r w:rsidRPr="00A12BAA">
              <w:rPr>
                <w:rFonts w:cs="Times New Roman"/>
                <w:sz w:val="18"/>
              </w:rPr>
              <w:t>Малкернс</w:t>
            </w:r>
            <w:proofErr w:type="spellEnd"/>
          </w:p>
        </w:tc>
        <w:tc>
          <w:tcPr>
            <w:tcW w:w="1168" w:type="dxa"/>
            <w:shd w:val="clear" w:color="auto" w:fill="auto"/>
            <w:tcMar>
              <w:left w:w="28" w:type="dxa"/>
              <w:right w:w="28" w:type="dxa"/>
            </w:tcMar>
            <w:vAlign w:val="bottom"/>
          </w:tcPr>
          <w:p w14:paraId="3B6E322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6" w:type="dxa"/>
            <w:shd w:val="clear" w:color="auto" w:fill="auto"/>
            <w:tcMar>
              <w:left w:w="28" w:type="dxa"/>
              <w:right w:w="28" w:type="dxa"/>
            </w:tcMar>
            <w:vAlign w:val="bottom"/>
          </w:tcPr>
          <w:p w14:paraId="0D862A9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F1C3CA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94F475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171379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F6D706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47EA24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792506E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C86250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147736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12</w:t>
            </w:r>
          </w:p>
        </w:tc>
        <w:tc>
          <w:tcPr>
            <w:tcW w:w="387" w:type="dxa"/>
            <w:shd w:val="clear" w:color="auto" w:fill="auto"/>
            <w:tcMar>
              <w:left w:w="28" w:type="dxa"/>
              <w:right w:w="28" w:type="dxa"/>
            </w:tcMar>
            <w:vAlign w:val="bottom"/>
          </w:tcPr>
          <w:p w14:paraId="0D232BE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95835E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819AC5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BF5B7B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5C9591B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104EA9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14</w:t>
            </w:r>
          </w:p>
        </w:tc>
        <w:tc>
          <w:tcPr>
            <w:tcW w:w="387" w:type="dxa"/>
            <w:shd w:val="clear" w:color="auto" w:fill="auto"/>
            <w:tcMar>
              <w:left w:w="28" w:type="dxa"/>
              <w:right w:w="28" w:type="dxa"/>
            </w:tcMar>
            <w:vAlign w:val="bottom"/>
          </w:tcPr>
          <w:p w14:paraId="64A837A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46D219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w:t>
            </w:r>
          </w:p>
        </w:tc>
        <w:tc>
          <w:tcPr>
            <w:tcW w:w="387" w:type="dxa"/>
            <w:shd w:val="clear" w:color="auto" w:fill="auto"/>
            <w:tcMar>
              <w:left w:w="28" w:type="dxa"/>
              <w:right w:w="28" w:type="dxa"/>
            </w:tcMar>
            <w:vAlign w:val="bottom"/>
          </w:tcPr>
          <w:p w14:paraId="09AEA91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C99041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13</w:t>
            </w:r>
          </w:p>
        </w:tc>
        <w:tc>
          <w:tcPr>
            <w:tcW w:w="386" w:type="dxa"/>
            <w:shd w:val="clear" w:color="auto" w:fill="auto"/>
            <w:tcMar>
              <w:left w:w="28" w:type="dxa"/>
              <w:right w:w="28" w:type="dxa"/>
            </w:tcMar>
            <w:vAlign w:val="bottom"/>
          </w:tcPr>
          <w:p w14:paraId="653F879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14117B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9370D3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001B82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44</w:t>
            </w:r>
          </w:p>
        </w:tc>
        <w:tc>
          <w:tcPr>
            <w:tcW w:w="387" w:type="dxa"/>
            <w:shd w:val="clear" w:color="auto" w:fill="auto"/>
            <w:tcMar>
              <w:left w:w="28" w:type="dxa"/>
              <w:right w:w="28" w:type="dxa"/>
            </w:tcMar>
            <w:vAlign w:val="bottom"/>
          </w:tcPr>
          <w:p w14:paraId="3D01FE6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08A115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41</w:t>
            </w:r>
          </w:p>
        </w:tc>
        <w:tc>
          <w:tcPr>
            <w:tcW w:w="387" w:type="dxa"/>
            <w:shd w:val="clear" w:color="auto" w:fill="auto"/>
            <w:tcMar>
              <w:left w:w="28" w:type="dxa"/>
              <w:right w:w="28" w:type="dxa"/>
            </w:tcMar>
            <w:vAlign w:val="bottom"/>
          </w:tcPr>
          <w:p w14:paraId="1BC7C82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5A55D3E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130</w:t>
            </w:r>
          </w:p>
        </w:tc>
        <w:tc>
          <w:tcPr>
            <w:tcW w:w="663" w:type="dxa"/>
            <w:shd w:val="clear" w:color="auto" w:fill="auto"/>
            <w:tcMar>
              <w:left w:w="28" w:type="dxa"/>
              <w:right w:w="28" w:type="dxa"/>
            </w:tcMar>
            <w:vAlign w:val="bottom"/>
          </w:tcPr>
          <w:p w14:paraId="29AE77E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954241" w:rsidRPr="00A12BAA" w14:paraId="6178E0AD" w14:textId="77777777" w:rsidTr="00954241">
        <w:tc>
          <w:tcPr>
            <w:tcW w:w="1243" w:type="dxa"/>
            <w:shd w:val="clear" w:color="auto" w:fill="auto"/>
            <w:tcMar>
              <w:left w:w="28" w:type="dxa"/>
              <w:right w:w="28" w:type="dxa"/>
            </w:tcMar>
          </w:tcPr>
          <w:p w14:paraId="483BC2B0" w14:textId="77777777" w:rsidR="00CB6587" w:rsidRPr="00A12BAA" w:rsidRDefault="00CB6587" w:rsidP="00A12BAA">
            <w:pPr>
              <w:spacing w:before="40" w:after="40" w:line="220" w:lineRule="exact"/>
              <w:rPr>
                <w:rFonts w:cs="Times New Roman"/>
                <w:sz w:val="18"/>
              </w:rPr>
            </w:pPr>
          </w:p>
        </w:tc>
        <w:tc>
          <w:tcPr>
            <w:tcW w:w="1168" w:type="dxa"/>
            <w:shd w:val="clear" w:color="auto" w:fill="auto"/>
            <w:tcMar>
              <w:left w:w="28" w:type="dxa"/>
              <w:right w:w="28" w:type="dxa"/>
            </w:tcMar>
            <w:vAlign w:val="bottom"/>
          </w:tcPr>
          <w:p w14:paraId="37A8B1D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6" w:type="dxa"/>
            <w:shd w:val="clear" w:color="auto" w:fill="auto"/>
            <w:tcMar>
              <w:left w:w="28" w:type="dxa"/>
              <w:right w:w="28" w:type="dxa"/>
            </w:tcMar>
            <w:vAlign w:val="bottom"/>
          </w:tcPr>
          <w:p w14:paraId="5DBAEE5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23</w:t>
            </w:r>
          </w:p>
        </w:tc>
        <w:tc>
          <w:tcPr>
            <w:tcW w:w="387" w:type="dxa"/>
            <w:shd w:val="clear" w:color="auto" w:fill="auto"/>
            <w:tcMar>
              <w:left w:w="28" w:type="dxa"/>
              <w:right w:w="28" w:type="dxa"/>
            </w:tcMar>
            <w:vAlign w:val="bottom"/>
          </w:tcPr>
          <w:p w14:paraId="6755DDF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431113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w:t>
            </w:r>
          </w:p>
        </w:tc>
        <w:tc>
          <w:tcPr>
            <w:tcW w:w="387" w:type="dxa"/>
            <w:shd w:val="clear" w:color="auto" w:fill="auto"/>
            <w:tcMar>
              <w:left w:w="28" w:type="dxa"/>
              <w:right w:w="28" w:type="dxa"/>
            </w:tcMar>
            <w:vAlign w:val="bottom"/>
          </w:tcPr>
          <w:p w14:paraId="496E459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66FBCA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7A5C2A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1D29C5B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69365D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FB6807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76BE24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0D561D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518367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CEE9BF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28E2550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DE4E8E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1C6B27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EB957F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76FBB2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46B91A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0DBF55E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04FA5D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A9AB71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C6E18B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6B5F66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DBB0D0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BEEF10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08A1513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31</w:t>
            </w:r>
          </w:p>
        </w:tc>
        <w:tc>
          <w:tcPr>
            <w:tcW w:w="663" w:type="dxa"/>
            <w:shd w:val="clear" w:color="auto" w:fill="auto"/>
            <w:tcMar>
              <w:left w:w="28" w:type="dxa"/>
              <w:right w:w="28" w:type="dxa"/>
            </w:tcMar>
            <w:vAlign w:val="bottom"/>
          </w:tcPr>
          <w:p w14:paraId="2FB5833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954241" w:rsidRPr="00A12BAA" w14:paraId="66CF8151" w14:textId="77777777" w:rsidTr="00954241">
        <w:tc>
          <w:tcPr>
            <w:tcW w:w="1243" w:type="dxa"/>
            <w:shd w:val="clear" w:color="auto" w:fill="auto"/>
            <w:tcMar>
              <w:left w:w="28" w:type="dxa"/>
              <w:right w:w="28" w:type="dxa"/>
            </w:tcMar>
          </w:tcPr>
          <w:p w14:paraId="7550300D" w14:textId="6B016031" w:rsidR="00CB6587" w:rsidRPr="00A12BAA" w:rsidRDefault="00CB6587" w:rsidP="00A12BAA">
            <w:pPr>
              <w:spacing w:before="40" w:after="40" w:line="220" w:lineRule="exact"/>
              <w:rPr>
                <w:rFonts w:cs="Times New Roman"/>
                <w:sz w:val="18"/>
              </w:rPr>
            </w:pPr>
            <w:r w:rsidRPr="00A12BAA">
              <w:rPr>
                <w:rFonts w:cs="Times New Roman"/>
                <w:sz w:val="18"/>
              </w:rPr>
              <w:t xml:space="preserve">Для </w:t>
            </w:r>
            <w:proofErr w:type="gramStart"/>
            <w:r w:rsidRPr="00A12BAA">
              <w:rPr>
                <w:rFonts w:cs="Times New Roman"/>
                <w:sz w:val="18"/>
              </w:rPr>
              <w:t>несовершенно</w:t>
            </w:r>
            <w:r w:rsidR="00954241">
              <w:rPr>
                <w:rFonts w:cs="Times New Roman"/>
                <w:sz w:val="18"/>
              </w:rPr>
              <w:t>-</w:t>
            </w:r>
            <w:r w:rsidRPr="00A12BAA">
              <w:rPr>
                <w:rFonts w:cs="Times New Roman"/>
                <w:sz w:val="18"/>
              </w:rPr>
              <w:t>летних</w:t>
            </w:r>
            <w:proofErr w:type="gramEnd"/>
          </w:p>
        </w:tc>
        <w:tc>
          <w:tcPr>
            <w:tcW w:w="1168" w:type="dxa"/>
            <w:shd w:val="clear" w:color="auto" w:fill="auto"/>
            <w:tcMar>
              <w:left w:w="28" w:type="dxa"/>
              <w:right w:w="28" w:type="dxa"/>
            </w:tcMar>
            <w:vAlign w:val="bottom"/>
          </w:tcPr>
          <w:p w14:paraId="20504F7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6" w:type="dxa"/>
            <w:shd w:val="clear" w:color="auto" w:fill="auto"/>
            <w:tcMar>
              <w:left w:w="28" w:type="dxa"/>
              <w:right w:w="28" w:type="dxa"/>
            </w:tcMar>
            <w:vAlign w:val="bottom"/>
          </w:tcPr>
          <w:p w14:paraId="4404917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39</w:t>
            </w:r>
          </w:p>
        </w:tc>
        <w:tc>
          <w:tcPr>
            <w:tcW w:w="387" w:type="dxa"/>
            <w:shd w:val="clear" w:color="auto" w:fill="auto"/>
            <w:tcMar>
              <w:left w:w="28" w:type="dxa"/>
              <w:right w:w="28" w:type="dxa"/>
            </w:tcMar>
            <w:vAlign w:val="bottom"/>
          </w:tcPr>
          <w:p w14:paraId="7E4D864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F24476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26</w:t>
            </w:r>
          </w:p>
        </w:tc>
        <w:tc>
          <w:tcPr>
            <w:tcW w:w="387" w:type="dxa"/>
            <w:shd w:val="clear" w:color="auto" w:fill="auto"/>
            <w:tcMar>
              <w:left w:w="28" w:type="dxa"/>
              <w:right w:w="28" w:type="dxa"/>
            </w:tcMar>
            <w:vAlign w:val="bottom"/>
          </w:tcPr>
          <w:p w14:paraId="2DD4018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94B5A0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12</w:t>
            </w:r>
          </w:p>
        </w:tc>
        <w:tc>
          <w:tcPr>
            <w:tcW w:w="387" w:type="dxa"/>
            <w:shd w:val="clear" w:color="auto" w:fill="auto"/>
            <w:tcMar>
              <w:left w:w="28" w:type="dxa"/>
              <w:right w:w="28" w:type="dxa"/>
            </w:tcMar>
            <w:vAlign w:val="bottom"/>
          </w:tcPr>
          <w:p w14:paraId="1ACAA5E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6B4B481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w:t>
            </w:r>
          </w:p>
        </w:tc>
        <w:tc>
          <w:tcPr>
            <w:tcW w:w="387" w:type="dxa"/>
            <w:shd w:val="clear" w:color="auto" w:fill="auto"/>
            <w:tcMar>
              <w:left w:w="28" w:type="dxa"/>
              <w:right w:w="28" w:type="dxa"/>
            </w:tcMar>
            <w:vAlign w:val="bottom"/>
          </w:tcPr>
          <w:p w14:paraId="4219648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332AF0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16</w:t>
            </w:r>
          </w:p>
        </w:tc>
        <w:tc>
          <w:tcPr>
            <w:tcW w:w="387" w:type="dxa"/>
            <w:shd w:val="clear" w:color="auto" w:fill="auto"/>
            <w:tcMar>
              <w:left w:w="28" w:type="dxa"/>
              <w:right w:w="28" w:type="dxa"/>
            </w:tcMar>
            <w:vAlign w:val="bottom"/>
          </w:tcPr>
          <w:p w14:paraId="2A70FEB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BE8E9F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12</w:t>
            </w:r>
          </w:p>
        </w:tc>
        <w:tc>
          <w:tcPr>
            <w:tcW w:w="387" w:type="dxa"/>
            <w:shd w:val="clear" w:color="auto" w:fill="auto"/>
            <w:tcMar>
              <w:left w:w="28" w:type="dxa"/>
              <w:right w:w="28" w:type="dxa"/>
            </w:tcMar>
            <w:vAlign w:val="bottom"/>
          </w:tcPr>
          <w:p w14:paraId="416515C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E024E9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w:t>
            </w:r>
          </w:p>
        </w:tc>
        <w:tc>
          <w:tcPr>
            <w:tcW w:w="386" w:type="dxa"/>
            <w:shd w:val="clear" w:color="auto" w:fill="auto"/>
            <w:tcMar>
              <w:left w:w="28" w:type="dxa"/>
              <w:right w:w="28" w:type="dxa"/>
            </w:tcMar>
            <w:vAlign w:val="bottom"/>
          </w:tcPr>
          <w:p w14:paraId="198DA6A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A3F76E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11</w:t>
            </w:r>
          </w:p>
        </w:tc>
        <w:tc>
          <w:tcPr>
            <w:tcW w:w="387" w:type="dxa"/>
            <w:shd w:val="clear" w:color="auto" w:fill="auto"/>
            <w:tcMar>
              <w:left w:w="28" w:type="dxa"/>
              <w:right w:w="28" w:type="dxa"/>
            </w:tcMar>
            <w:vAlign w:val="bottom"/>
          </w:tcPr>
          <w:p w14:paraId="1FC0C5F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1779D5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w:t>
            </w:r>
          </w:p>
        </w:tc>
        <w:tc>
          <w:tcPr>
            <w:tcW w:w="387" w:type="dxa"/>
            <w:shd w:val="clear" w:color="auto" w:fill="auto"/>
            <w:tcMar>
              <w:left w:w="28" w:type="dxa"/>
              <w:right w:w="28" w:type="dxa"/>
            </w:tcMar>
            <w:vAlign w:val="bottom"/>
          </w:tcPr>
          <w:p w14:paraId="24DB580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DCC434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10</w:t>
            </w:r>
          </w:p>
        </w:tc>
        <w:tc>
          <w:tcPr>
            <w:tcW w:w="386" w:type="dxa"/>
            <w:shd w:val="clear" w:color="auto" w:fill="auto"/>
            <w:tcMar>
              <w:left w:w="28" w:type="dxa"/>
              <w:right w:w="28" w:type="dxa"/>
            </w:tcMar>
            <w:vAlign w:val="bottom"/>
          </w:tcPr>
          <w:p w14:paraId="703DF2F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39F482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609F9FD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6C4B4C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2357374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3F0F04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2D3F41F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6ED3717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162</w:t>
            </w:r>
          </w:p>
        </w:tc>
        <w:tc>
          <w:tcPr>
            <w:tcW w:w="663" w:type="dxa"/>
            <w:shd w:val="clear" w:color="auto" w:fill="auto"/>
            <w:tcMar>
              <w:left w:w="28" w:type="dxa"/>
              <w:right w:w="28" w:type="dxa"/>
            </w:tcMar>
            <w:vAlign w:val="bottom"/>
          </w:tcPr>
          <w:p w14:paraId="40B47A9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954241" w:rsidRPr="00A12BAA" w14:paraId="5A0A1A73" w14:textId="77777777" w:rsidTr="00954241">
        <w:tc>
          <w:tcPr>
            <w:tcW w:w="1243" w:type="dxa"/>
            <w:shd w:val="clear" w:color="auto" w:fill="auto"/>
            <w:tcMar>
              <w:left w:w="28" w:type="dxa"/>
              <w:right w:w="28" w:type="dxa"/>
            </w:tcMar>
          </w:tcPr>
          <w:p w14:paraId="41A0DC70" w14:textId="77777777" w:rsidR="00CB6587" w:rsidRPr="00A12BAA" w:rsidRDefault="00CB6587" w:rsidP="00A12BAA">
            <w:pPr>
              <w:spacing w:before="40" w:after="40" w:line="220" w:lineRule="exact"/>
              <w:rPr>
                <w:rFonts w:cs="Times New Roman"/>
                <w:sz w:val="18"/>
              </w:rPr>
            </w:pPr>
          </w:p>
        </w:tc>
        <w:tc>
          <w:tcPr>
            <w:tcW w:w="1168" w:type="dxa"/>
            <w:shd w:val="clear" w:color="auto" w:fill="auto"/>
            <w:tcMar>
              <w:left w:w="28" w:type="dxa"/>
              <w:right w:w="28" w:type="dxa"/>
            </w:tcMar>
            <w:vAlign w:val="bottom"/>
          </w:tcPr>
          <w:p w14:paraId="533590A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6" w:type="dxa"/>
            <w:shd w:val="clear" w:color="auto" w:fill="auto"/>
            <w:tcMar>
              <w:left w:w="28" w:type="dxa"/>
              <w:right w:w="28" w:type="dxa"/>
            </w:tcMar>
            <w:vAlign w:val="bottom"/>
          </w:tcPr>
          <w:p w14:paraId="48FA1F1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32</w:t>
            </w:r>
          </w:p>
        </w:tc>
        <w:tc>
          <w:tcPr>
            <w:tcW w:w="387" w:type="dxa"/>
            <w:shd w:val="clear" w:color="auto" w:fill="auto"/>
            <w:tcMar>
              <w:left w:w="28" w:type="dxa"/>
              <w:right w:w="28" w:type="dxa"/>
            </w:tcMar>
            <w:vAlign w:val="bottom"/>
          </w:tcPr>
          <w:p w14:paraId="3E87B4C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73041E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w:t>
            </w:r>
          </w:p>
        </w:tc>
        <w:tc>
          <w:tcPr>
            <w:tcW w:w="387" w:type="dxa"/>
            <w:shd w:val="clear" w:color="auto" w:fill="auto"/>
            <w:tcMar>
              <w:left w:w="28" w:type="dxa"/>
              <w:right w:w="28" w:type="dxa"/>
            </w:tcMar>
            <w:vAlign w:val="bottom"/>
          </w:tcPr>
          <w:p w14:paraId="115D8A3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C8D5D7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6646879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3ACDDB3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065FC1D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29D494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0710E44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E12A6E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w:t>
            </w:r>
          </w:p>
        </w:tc>
        <w:tc>
          <w:tcPr>
            <w:tcW w:w="387" w:type="dxa"/>
            <w:shd w:val="clear" w:color="auto" w:fill="auto"/>
            <w:tcMar>
              <w:left w:w="28" w:type="dxa"/>
              <w:right w:w="28" w:type="dxa"/>
            </w:tcMar>
            <w:vAlign w:val="bottom"/>
          </w:tcPr>
          <w:p w14:paraId="1C99B25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F5BF6A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6" w:type="dxa"/>
            <w:shd w:val="clear" w:color="auto" w:fill="auto"/>
            <w:tcMar>
              <w:left w:w="28" w:type="dxa"/>
              <w:right w:w="28" w:type="dxa"/>
            </w:tcMar>
            <w:vAlign w:val="bottom"/>
          </w:tcPr>
          <w:p w14:paraId="1611EA8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85E83D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CF5EB8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158D0D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750904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8BB311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3057BFB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161857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54A583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025EC2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9E0546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E13BA6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5E2F55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4EEA97A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58</w:t>
            </w:r>
          </w:p>
        </w:tc>
        <w:tc>
          <w:tcPr>
            <w:tcW w:w="663" w:type="dxa"/>
            <w:shd w:val="clear" w:color="auto" w:fill="auto"/>
            <w:tcMar>
              <w:left w:w="28" w:type="dxa"/>
              <w:right w:w="28" w:type="dxa"/>
            </w:tcMar>
            <w:vAlign w:val="bottom"/>
          </w:tcPr>
          <w:p w14:paraId="18C85FA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954241" w:rsidRPr="00A12BAA" w14:paraId="5C1C5756" w14:textId="77777777" w:rsidTr="00954241">
        <w:tc>
          <w:tcPr>
            <w:tcW w:w="1243" w:type="dxa"/>
            <w:shd w:val="clear" w:color="auto" w:fill="auto"/>
            <w:tcMar>
              <w:left w:w="28" w:type="dxa"/>
              <w:right w:w="28" w:type="dxa"/>
            </w:tcMar>
          </w:tcPr>
          <w:p w14:paraId="50A5A1FE" w14:textId="77777777" w:rsidR="00CB6587" w:rsidRPr="00A12BAA" w:rsidRDefault="00CB6587" w:rsidP="00A12BAA">
            <w:pPr>
              <w:spacing w:before="40" w:after="40" w:line="220" w:lineRule="exact"/>
              <w:rPr>
                <w:rFonts w:cs="Times New Roman"/>
                <w:sz w:val="18"/>
              </w:rPr>
            </w:pPr>
            <w:proofErr w:type="spellStart"/>
            <w:r w:rsidRPr="00A12BAA">
              <w:rPr>
                <w:rFonts w:cs="Times New Roman"/>
                <w:sz w:val="18"/>
              </w:rPr>
              <w:t>Мавелавела</w:t>
            </w:r>
            <w:proofErr w:type="spellEnd"/>
          </w:p>
        </w:tc>
        <w:tc>
          <w:tcPr>
            <w:tcW w:w="1168" w:type="dxa"/>
            <w:shd w:val="clear" w:color="auto" w:fill="auto"/>
            <w:tcMar>
              <w:left w:w="28" w:type="dxa"/>
              <w:right w:w="28" w:type="dxa"/>
            </w:tcMar>
            <w:vAlign w:val="bottom"/>
          </w:tcPr>
          <w:p w14:paraId="7D445C8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6" w:type="dxa"/>
            <w:shd w:val="clear" w:color="auto" w:fill="auto"/>
            <w:tcMar>
              <w:left w:w="28" w:type="dxa"/>
              <w:right w:w="28" w:type="dxa"/>
            </w:tcMar>
            <w:vAlign w:val="bottom"/>
          </w:tcPr>
          <w:p w14:paraId="429F477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384992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w:t>
            </w:r>
          </w:p>
        </w:tc>
        <w:tc>
          <w:tcPr>
            <w:tcW w:w="387" w:type="dxa"/>
            <w:shd w:val="clear" w:color="auto" w:fill="auto"/>
            <w:tcMar>
              <w:left w:w="28" w:type="dxa"/>
              <w:right w:w="28" w:type="dxa"/>
            </w:tcMar>
            <w:vAlign w:val="bottom"/>
          </w:tcPr>
          <w:p w14:paraId="40F39A7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C78F33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13</w:t>
            </w:r>
          </w:p>
        </w:tc>
        <w:tc>
          <w:tcPr>
            <w:tcW w:w="387" w:type="dxa"/>
            <w:shd w:val="clear" w:color="auto" w:fill="auto"/>
            <w:tcMar>
              <w:left w:w="28" w:type="dxa"/>
              <w:right w:w="28" w:type="dxa"/>
            </w:tcMar>
            <w:vAlign w:val="bottom"/>
          </w:tcPr>
          <w:p w14:paraId="27182D4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58CABA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23</w:t>
            </w:r>
          </w:p>
        </w:tc>
        <w:tc>
          <w:tcPr>
            <w:tcW w:w="386" w:type="dxa"/>
            <w:shd w:val="clear" w:color="auto" w:fill="auto"/>
            <w:tcMar>
              <w:left w:w="28" w:type="dxa"/>
              <w:right w:w="28" w:type="dxa"/>
            </w:tcMar>
            <w:vAlign w:val="bottom"/>
          </w:tcPr>
          <w:p w14:paraId="60A29A8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90F445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30</w:t>
            </w:r>
          </w:p>
        </w:tc>
        <w:tc>
          <w:tcPr>
            <w:tcW w:w="387" w:type="dxa"/>
            <w:shd w:val="clear" w:color="auto" w:fill="auto"/>
            <w:tcMar>
              <w:left w:w="28" w:type="dxa"/>
              <w:right w:w="28" w:type="dxa"/>
            </w:tcMar>
            <w:vAlign w:val="bottom"/>
          </w:tcPr>
          <w:p w14:paraId="39BCF3B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0DEFCA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18</w:t>
            </w:r>
          </w:p>
        </w:tc>
        <w:tc>
          <w:tcPr>
            <w:tcW w:w="387" w:type="dxa"/>
            <w:shd w:val="clear" w:color="auto" w:fill="auto"/>
            <w:tcMar>
              <w:left w:w="28" w:type="dxa"/>
              <w:right w:w="28" w:type="dxa"/>
            </w:tcMar>
            <w:vAlign w:val="bottom"/>
          </w:tcPr>
          <w:p w14:paraId="258FD44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9CFB5C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24</w:t>
            </w:r>
          </w:p>
        </w:tc>
        <w:tc>
          <w:tcPr>
            <w:tcW w:w="387" w:type="dxa"/>
            <w:shd w:val="clear" w:color="auto" w:fill="auto"/>
            <w:tcMar>
              <w:left w:w="28" w:type="dxa"/>
              <w:right w:w="28" w:type="dxa"/>
            </w:tcMar>
            <w:vAlign w:val="bottom"/>
          </w:tcPr>
          <w:p w14:paraId="507D9B8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7DC3D2F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29</w:t>
            </w:r>
          </w:p>
        </w:tc>
        <w:tc>
          <w:tcPr>
            <w:tcW w:w="387" w:type="dxa"/>
            <w:shd w:val="clear" w:color="auto" w:fill="auto"/>
            <w:tcMar>
              <w:left w:w="28" w:type="dxa"/>
              <w:right w:w="28" w:type="dxa"/>
            </w:tcMar>
            <w:vAlign w:val="bottom"/>
          </w:tcPr>
          <w:p w14:paraId="5C8160E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A6EDAC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15</w:t>
            </w:r>
          </w:p>
        </w:tc>
        <w:tc>
          <w:tcPr>
            <w:tcW w:w="387" w:type="dxa"/>
            <w:shd w:val="clear" w:color="auto" w:fill="auto"/>
            <w:tcMar>
              <w:left w:w="28" w:type="dxa"/>
              <w:right w:w="28" w:type="dxa"/>
            </w:tcMar>
            <w:vAlign w:val="bottom"/>
          </w:tcPr>
          <w:p w14:paraId="39CBD6D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BFEBC9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12</w:t>
            </w:r>
          </w:p>
        </w:tc>
        <w:tc>
          <w:tcPr>
            <w:tcW w:w="387" w:type="dxa"/>
            <w:shd w:val="clear" w:color="auto" w:fill="auto"/>
            <w:tcMar>
              <w:left w:w="28" w:type="dxa"/>
              <w:right w:w="28" w:type="dxa"/>
            </w:tcMar>
            <w:vAlign w:val="bottom"/>
          </w:tcPr>
          <w:p w14:paraId="5694F02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2ACEBE9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17</w:t>
            </w:r>
          </w:p>
        </w:tc>
        <w:tc>
          <w:tcPr>
            <w:tcW w:w="387" w:type="dxa"/>
            <w:shd w:val="clear" w:color="auto" w:fill="auto"/>
            <w:tcMar>
              <w:left w:w="28" w:type="dxa"/>
              <w:right w:w="28" w:type="dxa"/>
            </w:tcMar>
            <w:vAlign w:val="bottom"/>
          </w:tcPr>
          <w:p w14:paraId="5872BBA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496388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10</w:t>
            </w:r>
          </w:p>
        </w:tc>
        <w:tc>
          <w:tcPr>
            <w:tcW w:w="387" w:type="dxa"/>
            <w:shd w:val="clear" w:color="auto" w:fill="auto"/>
            <w:tcMar>
              <w:left w:w="28" w:type="dxa"/>
              <w:right w:w="28" w:type="dxa"/>
            </w:tcMar>
            <w:vAlign w:val="bottom"/>
          </w:tcPr>
          <w:p w14:paraId="52048A9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3455EA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74D156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33B812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6CD6F32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63" w:type="dxa"/>
            <w:shd w:val="clear" w:color="auto" w:fill="auto"/>
            <w:tcMar>
              <w:left w:w="28" w:type="dxa"/>
              <w:right w:w="28" w:type="dxa"/>
            </w:tcMar>
            <w:vAlign w:val="bottom"/>
          </w:tcPr>
          <w:p w14:paraId="0D3C447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200</w:t>
            </w:r>
          </w:p>
        </w:tc>
      </w:tr>
      <w:tr w:rsidR="00954241" w:rsidRPr="00A12BAA" w14:paraId="03A82A57" w14:textId="77777777" w:rsidTr="00954241">
        <w:tc>
          <w:tcPr>
            <w:tcW w:w="1243" w:type="dxa"/>
            <w:shd w:val="clear" w:color="auto" w:fill="auto"/>
            <w:tcMar>
              <w:left w:w="28" w:type="dxa"/>
              <w:right w:w="28" w:type="dxa"/>
            </w:tcMar>
          </w:tcPr>
          <w:p w14:paraId="464F559C" w14:textId="77777777" w:rsidR="00CB6587" w:rsidRPr="00A12BAA" w:rsidRDefault="00CB6587" w:rsidP="00A12BAA">
            <w:pPr>
              <w:spacing w:before="40" w:after="40" w:line="220" w:lineRule="exact"/>
              <w:rPr>
                <w:rFonts w:cs="Times New Roman"/>
                <w:sz w:val="18"/>
              </w:rPr>
            </w:pPr>
          </w:p>
        </w:tc>
        <w:tc>
          <w:tcPr>
            <w:tcW w:w="1168" w:type="dxa"/>
            <w:shd w:val="clear" w:color="auto" w:fill="auto"/>
            <w:tcMar>
              <w:left w:w="28" w:type="dxa"/>
              <w:right w:w="28" w:type="dxa"/>
            </w:tcMar>
            <w:vAlign w:val="bottom"/>
          </w:tcPr>
          <w:p w14:paraId="6C94139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6" w:type="dxa"/>
            <w:shd w:val="clear" w:color="auto" w:fill="auto"/>
            <w:tcMar>
              <w:left w:w="28" w:type="dxa"/>
              <w:right w:w="28" w:type="dxa"/>
            </w:tcMar>
            <w:vAlign w:val="bottom"/>
          </w:tcPr>
          <w:p w14:paraId="07BF8FF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B03055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15</w:t>
            </w:r>
          </w:p>
        </w:tc>
        <w:tc>
          <w:tcPr>
            <w:tcW w:w="387" w:type="dxa"/>
            <w:shd w:val="clear" w:color="auto" w:fill="auto"/>
            <w:tcMar>
              <w:left w:w="28" w:type="dxa"/>
              <w:right w:w="28" w:type="dxa"/>
            </w:tcMar>
            <w:vAlign w:val="bottom"/>
          </w:tcPr>
          <w:p w14:paraId="1DEFE7A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7974C8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225FED3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51B97A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6" w:type="dxa"/>
            <w:shd w:val="clear" w:color="auto" w:fill="auto"/>
            <w:tcMar>
              <w:left w:w="28" w:type="dxa"/>
              <w:right w:w="28" w:type="dxa"/>
            </w:tcMar>
            <w:vAlign w:val="bottom"/>
          </w:tcPr>
          <w:p w14:paraId="1E96424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57A733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5A3E13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B0511E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4C8D2AA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EAA310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2284DC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1F3DDDB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3703F7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43FFE6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4610133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1BDA4E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36C2B2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37C04D1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75B121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BD31F2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D5E161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D82802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27AD4B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D3F899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598D104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63" w:type="dxa"/>
            <w:shd w:val="clear" w:color="auto" w:fill="auto"/>
            <w:tcMar>
              <w:left w:w="28" w:type="dxa"/>
              <w:right w:w="28" w:type="dxa"/>
            </w:tcMar>
            <w:vAlign w:val="bottom"/>
          </w:tcPr>
          <w:p w14:paraId="13B78CF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29</w:t>
            </w:r>
          </w:p>
        </w:tc>
      </w:tr>
      <w:tr w:rsidR="00954241" w:rsidRPr="00A12BAA" w14:paraId="03305E54" w14:textId="77777777" w:rsidTr="00954241">
        <w:tc>
          <w:tcPr>
            <w:tcW w:w="1243" w:type="dxa"/>
            <w:shd w:val="clear" w:color="auto" w:fill="auto"/>
            <w:tcMar>
              <w:left w:w="28" w:type="dxa"/>
              <w:right w:w="28" w:type="dxa"/>
            </w:tcMar>
          </w:tcPr>
          <w:p w14:paraId="656D0513" w14:textId="3F9D73BC" w:rsidR="00CB6587" w:rsidRPr="00A12BAA" w:rsidRDefault="007A2A53" w:rsidP="00A12BAA">
            <w:pPr>
              <w:spacing w:before="40" w:after="40" w:line="220" w:lineRule="exact"/>
              <w:rPr>
                <w:rFonts w:cs="Times New Roman"/>
                <w:sz w:val="18"/>
              </w:rPr>
            </w:pPr>
            <w:r w:rsidRPr="00A12BAA">
              <w:rPr>
                <w:rFonts w:cs="Times New Roman"/>
                <w:sz w:val="18"/>
              </w:rPr>
              <w:t>«</w:t>
            </w:r>
            <w:r w:rsidR="00CB6587" w:rsidRPr="00A12BAA">
              <w:rPr>
                <w:rFonts w:cs="Times New Roman"/>
                <w:sz w:val="18"/>
              </w:rPr>
              <w:t>Биг бенд</w:t>
            </w:r>
            <w:r w:rsidRPr="00A12BAA">
              <w:rPr>
                <w:rFonts w:cs="Times New Roman"/>
                <w:sz w:val="18"/>
              </w:rPr>
              <w:t>»</w:t>
            </w:r>
          </w:p>
        </w:tc>
        <w:tc>
          <w:tcPr>
            <w:tcW w:w="1168" w:type="dxa"/>
            <w:shd w:val="clear" w:color="auto" w:fill="auto"/>
            <w:tcMar>
              <w:left w:w="28" w:type="dxa"/>
              <w:right w:w="28" w:type="dxa"/>
            </w:tcMar>
            <w:vAlign w:val="bottom"/>
          </w:tcPr>
          <w:p w14:paraId="22688FF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6" w:type="dxa"/>
            <w:shd w:val="clear" w:color="auto" w:fill="auto"/>
            <w:tcMar>
              <w:left w:w="28" w:type="dxa"/>
              <w:right w:w="28" w:type="dxa"/>
            </w:tcMar>
            <w:vAlign w:val="bottom"/>
          </w:tcPr>
          <w:p w14:paraId="20676C9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129</w:t>
            </w:r>
          </w:p>
        </w:tc>
        <w:tc>
          <w:tcPr>
            <w:tcW w:w="387" w:type="dxa"/>
            <w:shd w:val="clear" w:color="auto" w:fill="auto"/>
            <w:tcMar>
              <w:left w:w="28" w:type="dxa"/>
              <w:right w:w="28" w:type="dxa"/>
            </w:tcMar>
            <w:vAlign w:val="bottom"/>
          </w:tcPr>
          <w:p w14:paraId="3ABEAF3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40554F5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25</w:t>
            </w:r>
          </w:p>
        </w:tc>
        <w:tc>
          <w:tcPr>
            <w:tcW w:w="387" w:type="dxa"/>
            <w:shd w:val="clear" w:color="auto" w:fill="auto"/>
            <w:tcMar>
              <w:left w:w="28" w:type="dxa"/>
              <w:right w:w="28" w:type="dxa"/>
            </w:tcMar>
            <w:vAlign w:val="bottom"/>
          </w:tcPr>
          <w:p w14:paraId="23D26FF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B1E0DA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20</w:t>
            </w:r>
          </w:p>
        </w:tc>
        <w:tc>
          <w:tcPr>
            <w:tcW w:w="387" w:type="dxa"/>
            <w:shd w:val="clear" w:color="auto" w:fill="auto"/>
            <w:tcMar>
              <w:left w:w="28" w:type="dxa"/>
              <w:right w:w="28" w:type="dxa"/>
            </w:tcMar>
            <w:vAlign w:val="bottom"/>
          </w:tcPr>
          <w:p w14:paraId="2AFE9EF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0525B87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13223FF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3FCA9F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w:t>
            </w:r>
          </w:p>
        </w:tc>
        <w:tc>
          <w:tcPr>
            <w:tcW w:w="387" w:type="dxa"/>
            <w:shd w:val="clear" w:color="auto" w:fill="auto"/>
            <w:tcMar>
              <w:left w:w="28" w:type="dxa"/>
              <w:right w:w="28" w:type="dxa"/>
            </w:tcMar>
            <w:vAlign w:val="bottom"/>
          </w:tcPr>
          <w:p w14:paraId="2F1059C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1509E8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2CDE713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CAA327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6" w:type="dxa"/>
            <w:shd w:val="clear" w:color="auto" w:fill="auto"/>
            <w:tcMar>
              <w:left w:w="28" w:type="dxa"/>
              <w:right w:w="28" w:type="dxa"/>
            </w:tcMar>
            <w:vAlign w:val="bottom"/>
          </w:tcPr>
          <w:p w14:paraId="585E866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D57C7D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6B9B089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5A5F94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3B59D47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038BCB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6" w:type="dxa"/>
            <w:shd w:val="clear" w:color="auto" w:fill="auto"/>
            <w:tcMar>
              <w:left w:w="28" w:type="dxa"/>
              <w:right w:w="28" w:type="dxa"/>
            </w:tcMar>
            <w:vAlign w:val="bottom"/>
          </w:tcPr>
          <w:p w14:paraId="1BAD5A8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476CBE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3C79437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31F2C2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2DEE169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1E61FD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146115D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6B8E8CB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196</w:t>
            </w:r>
          </w:p>
        </w:tc>
        <w:tc>
          <w:tcPr>
            <w:tcW w:w="663" w:type="dxa"/>
            <w:shd w:val="clear" w:color="auto" w:fill="auto"/>
            <w:tcMar>
              <w:left w:w="28" w:type="dxa"/>
              <w:right w:w="28" w:type="dxa"/>
            </w:tcMar>
            <w:vAlign w:val="bottom"/>
          </w:tcPr>
          <w:p w14:paraId="56B89B7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r>
      <w:tr w:rsidR="00954241" w:rsidRPr="00A12BAA" w14:paraId="11A9FD5E" w14:textId="77777777" w:rsidTr="00954241">
        <w:tc>
          <w:tcPr>
            <w:tcW w:w="1243" w:type="dxa"/>
            <w:shd w:val="clear" w:color="auto" w:fill="auto"/>
            <w:tcMar>
              <w:left w:w="28" w:type="dxa"/>
              <w:right w:w="28" w:type="dxa"/>
            </w:tcMar>
          </w:tcPr>
          <w:p w14:paraId="719F5DEE" w14:textId="77777777" w:rsidR="00CB6587" w:rsidRPr="00A12BAA" w:rsidRDefault="00CB6587" w:rsidP="00A12BAA">
            <w:pPr>
              <w:spacing w:before="40" w:after="40" w:line="220" w:lineRule="exact"/>
              <w:rPr>
                <w:rFonts w:cs="Times New Roman"/>
                <w:sz w:val="18"/>
              </w:rPr>
            </w:pPr>
          </w:p>
        </w:tc>
        <w:tc>
          <w:tcPr>
            <w:tcW w:w="1168" w:type="dxa"/>
            <w:shd w:val="clear" w:color="auto" w:fill="auto"/>
            <w:tcMar>
              <w:left w:w="28" w:type="dxa"/>
              <w:right w:w="28" w:type="dxa"/>
            </w:tcMar>
            <w:vAlign w:val="bottom"/>
          </w:tcPr>
          <w:p w14:paraId="09E3741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6" w:type="dxa"/>
            <w:shd w:val="clear" w:color="auto" w:fill="auto"/>
            <w:tcMar>
              <w:left w:w="28" w:type="dxa"/>
              <w:right w:w="28" w:type="dxa"/>
            </w:tcMar>
            <w:vAlign w:val="bottom"/>
          </w:tcPr>
          <w:p w14:paraId="75EA68A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59</w:t>
            </w:r>
          </w:p>
        </w:tc>
        <w:tc>
          <w:tcPr>
            <w:tcW w:w="387" w:type="dxa"/>
            <w:shd w:val="clear" w:color="auto" w:fill="auto"/>
            <w:tcMar>
              <w:left w:w="28" w:type="dxa"/>
              <w:right w:w="28" w:type="dxa"/>
            </w:tcMar>
            <w:vAlign w:val="bottom"/>
          </w:tcPr>
          <w:p w14:paraId="3CBDD2F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59542BB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35</w:t>
            </w:r>
          </w:p>
        </w:tc>
        <w:tc>
          <w:tcPr>
            <w:tcW w:w="387" w:type="dxa"/>
            <w:shd w:val="clear" w:color="auto" w:fill="auto"/>
            <w:tcMar>
              <w:left w:w="28" w:type="dxa"/>
              <w:right w:w="28" w:type="dxa"/>
            </w:tcMar>
            <w:vAlign w:val="bottom"/>
          </w:tcPr>
          <w:p w14:paraId="0D1E1CB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573F8CE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12</w:t>
            </w:r>
          </w:p>
        </w:tc>
        <w:tc>
          <w:tcPr>
            <w:tcW w:w="387" w:type="dxa"/>
            <w:shd w:val="clear" w:color="auto" w:fill="auto"/>
            <w:tcMar>
              <w:left w:w="28" w:type="dxa"/>
              <w:right w:w="28" w:type="dxa"/>
            </w:tcMar>
            <w:vAlign w:val="bottom"/>
          </w:tcPr>
          <w:p w14:paraId="3C0CD17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52CC4C0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15</w:t>
            </w:r>
          </w:p>
        </w:tc>
        <w:tc>
          <w:tcPr>
            <w:tcW w:w="387" w:type="dxa"/>
            <w:shd w:val="clear" w:color="auto" w:fill="auto"/>
            <w:tcMar>
              <w:left w:w="28" w:type="dxa"/>
              <w:right w:w="28" w:type="dxa"/>
            </w:tcMar>
            <w:vAlign w:val="bottom"/>
          </w:tcPr>
          <w:p w14:paraId="028E3A5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5609DC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0691BF6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068905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667501E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1D63D7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6" w:type="dxa"/>
            <w:shd w:val="clear" w:color="auto" w:fill="auto"/>
            <w:tcMar>
              <w:left w:w="28" w:type="dxa"/>
              <w:right w:w="28" w:type="dxa"/>
            </w:tcMar>
            <w:vAlign w:val="bottom"/>
          </w:tcPr>
          <w:p w14:paraId="03014D4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3FDB1F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16A06A0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30F981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284A30C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13EF3C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6" w:type="dxa"/>
            <w:shd w:val="clear" w:color="auto" w:fill="auto"/>
            <w:tcMar>
              <w:left w:w="28" w:type="dxa"/>
              <w:right w:w="28" w:type="dxa"/>
            </w:tcMar>
            <w:vAlign w:val="bottom"/>
          </w:tcPr>
          <w:p w14:paraId="271AE1D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D562EE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7E51FFD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AD02C6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0F45254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AB483F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2A376CC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2B54E42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137</w:t>
            </w:r>
          </w:p>
        </w:tc>
        <w:tc>
          <w:tcPr>
            <w:tcW w:w="663" w:type="dxa"/>
            <w:shd w:val="clear" w:color="auto" w:fill="auto"/>
            <w:tcMar>
              <w:left w:w="28" w:type="dxa"/>
              <w:right w:w="28" w:type="dxa"/>
            </w:tcMar>
            <w:vAlign w:val="bottom"/>
          </w:tcPr>
          <w:p w14:paraId="72C1D8E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r>
      <w:tr w:rsidR="00954241" w:rsidRPr="00A12BAA" w14:paraId="7CAE36A3" w14:textId="77777777" w:rsidTr="00954241">
        <w:tc>
          <w:tcPr>
            <w:tcW w:w="1243" w:type="dxa"/>
            <w:shd w:val="clear" w:color="auto" w:fill="auto"/>
            <w:tcMar>
              <w:left w:w="28" w:type="dxa"/>
              <w:right w:w="28" w:type="dxa"/>
            </w:tcMar>
          </w:tcPr>
          <w:p w14:paraId="4169B985" w14:textId="36BC74D8" w:rsidR="00CB6587" w:rsidRPr="00A12BAA" w:rsidRDefault="007A2A53" w:rsidP="00A12BAA">
            <w:pPr>
              <w:spacing w:before="40" w:after="40" w:line="220" w:lineRule="exact"/>
              <w:rPr>
                <w:rFonts w:cs="Times New Roman"/>
                <w:sz w:val="18"/>
              </w:rPr>
            </w:pPr>
            <w:r w:rsidRPr="00A12BAA">
              <w:rPr>
                <w:rFonts w:cs="Times New Roman"/>
                <w:sz w:val="18"/>
              </w:rPr>
              <w:t>«</w:t>
            </w:r>
            <w:proofErr w:type="spellStart"/>
            <w:r w:rsidR="00CB6587" w:rsidRPr="00A12BAA">
              <w:rPr>
                <w:rFonts w:cs="Times New Roman"/>
                <w:sz w:val="18"/>
              </w:rPr>
              <w:t>Пиггз</w:t>
            </w:r>
            <w:proofErr w:type="spellEnd"/>
            <w:r w:rsidR="00CB6587" w:rsidRPr="00A12BAA">
              <w:rPr>
                <w:rFonts w:cs="Times New Roman"/>
                <w:sz w:val="18"/>
              </w:rPr>
              <w:t xml:space="preserve"> пик</w:t>
            </w:r>
            <w:r w:rsidRPr="00A12BAA">
              <w:rPr>
                <w:rFonts w:cs="Times New Roman"/>
                <w:sz w:val="18"/>
              </w:rPr>
              <w:t>»</w:t>
            </w:r>
          </w:p>
        </w:tc>
        <w:tc>
          <w:tcPr>
            <w:tcW w:w="1168" w:type="dxa"/>
            <w:shd w:val="clear" w:color="auto" w:fill="auto"/>
            <w:tcMar>
              <w:left w:w="28" w:type="dxa"/>
              <w:right w:w="28" w:type="dxa"/>
            </w:tcMar>
            <w:vAlign w:val="bottom"/>
          </w:tcPr>
          <w:p w14:paraId="0FFEE9E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6" w:type="dxa"/>
            <w:shd w:val="clear" w:color="auto" w:fill="auto"/>
            <w:tcMar>
              <w:left w:w="28" w:type="dxa"/>
              <w:right w:w="28" w:type="dxa"/>
            </w:tcMar>
            <w:vAlign w:val="bottom"/>
          </w:tcPr>
          <w:p w14:paraId="415FFA7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130</w:t>
            </w:r>
          </w:p>
        </w:tc>
        <w:tc>
          <w:tcPr>
            <w:tcW w:w="387" w:type="dxa"/>
            <w:shd w:val="clear" w:color="auto" w:fill="auto"/>
            <w:tcMar>
              <w:left w:w="28" w:type="dxa"/>
              <w:right w:w="28" w:type="dxa"/>
            </w:tcMar>
            <w:vAlign w:val="bottom"/>
          </w:tcPr>
          <w:p w14:paraId="1A178B6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144AE94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85</w:t>
            </w:r>
          </w:p>
        </w:tc>
        <w:tc>
          <w:tcPr>
            <w:tcW w:w="387" w:type="dxa"/>
            <w:shd w:val="clear" w:color="auto" w:fill="auto"/>
            <w:tcMar>
              <w:left w:w="28" w:type="dxa"/>
              <w:right w:w="28" w:type="dxa"/>
            </w:tcMar>
            <w:vAlign w:val="bottom"/>
          </w:tcPr>
          <w:p w14:paraId="18E3DE8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8DC881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19</w:t>
            </w:r>
          </w:p>
        </w:tc>
        <w:tc>
          <w:tcPr>
            <w:tcW w:w="387" w:type="dxa"/>
            <w:shd w:val="clear" w:color="auto" w:fill="auto"/>
            <w:tcMar>
              <w:left w:w="28" w:type="dxa"/>
              <w:right w:w="28" w:type="dxa"/>
            </w:tcMar>
            <w:vAlign w:val="bottom"/>
          </w:tcPr>
          <w:p w14:paraId="3F5D597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7B3DB07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11</w:t>
            </w:r>
          </w:p>
        </w:tc>
        <w:tc>
          <w:tcPr>
            <w:tcW w:w="387" w:type="dxa"/>
            <w:shd w:val="clear" w:color="auto" w:fill="auto"/>
            <w:tcMar>
              <w:left w:w="28" w:type="dxa"/>
              <w:right w:w="28" w:type="dxa"/>
            </w:tcMar>
            <w:vAlign w:val="bottom"/>
          </w:tcPr>
          <w:p w14:paraId="08A7088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AFF6B2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7" w:type="dxa"/>
            <w:shd w:val="clear" w:color="auto" w:fill="auto"/>
            <w:tcMar>
              <w:left w:w="28" w:type="dxa"/>
              <w:right w:w="28" w:type="dxa"/>
            </w:tcMar>
            <w:vAlign w:val="bottom"/>
          </w:tcPr>
          <w:p w14:paraId="03BF7D6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43AD36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3FCBE67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C56105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5CBEC08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CEC3DA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E06F8C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C81D4F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BD3BAD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4B3529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6" w:type="dxa"/>
            <w:shd w:val="clear" w:color="auto" w:fill="auto"/>
            <w:tcMar>
              <w:left w:w="28" w:type="dxa"/>
              <w:right w:w="28" w:type="dxa"/>
            </w:tcMar>
            <w:vAlign w:val="bottom"/>
          </w:tcPr>
          <w:p w14:paraId="6E73991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3C59A7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EC4AD0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A2E32B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95D770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1ABC60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5D97BE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3373E41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252</w:t>
            </w:r>
          </w:p>
        </w:tc>
        <w:tc>
          <w:tcPr>
            <w:tcW w:w="663" w:type="dxa"/>
            <w:shd w:val="clear" w:color="auto" w:fill="auto"/>
            <w:tcMar>
              <w:left w:w="28" w:type="dxa"/>
              <w:right w:w="28" w:type="dxa"/>
            </w:tcMar>
            <w:vAlign w:val="bottom"/>
          </w:tcPr>
          <w:p w14:paraId="00028B7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r>
      <w:tr w:rsidR="00954241" w:rsidRPr="00A12BAA" w14:paraId="240C1A22" w14:textId="77777777" w:rsidTr="00954241">
        <w:tc>
          <w:tcPr>
            <w:tcW w:w="1243" w:type="dxa"/>
            <w:shd w:val="clear" w:color="auto" w:fill="auto"/>
            <w:tcMar>
              <w:left w:w="28" w:type="dxa"/>
              <w:right w:w="28" w:type="dxa"/>
            </w:tcMar>
          </w:tcPr>
          <w:p w14:paraId="42731190" w14:textId="77777777" w:rsidR="00CB6587" w:rsidRPr="00A12BAA" w:rsidRDefault="00CB6587" w:rsidP="00A12BAA">
            <w:pPr>
              <w:spacing w:before="40" w:after="40" w:line="220" w:lineRule="exact"/>
              <w:rPr>
                <w:rFonts w:cs="Times New Roman"/>
                <w:sz w:val="18"/>
              </w:rPr>
            </w:pPr>
          </w:p>
        </w:tc>
        <w:tc>
          <w:tcPr>
            <w:tcW w:w="1168" w:type="dxa"/>
            <w:shd w:val="clear" w:color="auto" w:fill="auto"/>
            <w:tcMar>
              <w:left w:w="28" w:type="dxa"/>
              <w:right w:w="28" w:type="dxa"/>
            </w:tcMar>
            <w:vAlign w:val="bottom"/>
          </w:tcPr>
          <w:p w14:paraId="53759CC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6" w:type="dxa"/>
            <w:shd w:val="clear" w:color="auto" w:fill="auto"/>
            <w:tcMar>
              <w:left w:w="28" w:type="dxa"/>
              <w:right w:w="28" w:type="dxa"/>
            </w:tcMar>
            <w:vAlign w:val="bottom"/>
          </w:tcPr>
          <w:p w14:paraId="620D35F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45</w:t>
            </w:r>
          </w:p>
        </w:tc>
        <w:tc>
          <w:tcPr>
            <w:tcW w:w="387" w:type="dxa"/>
            <w:shd w:val="clear" w:color="auto" w:fill="auto"/>
            <w:tcMar>
              <w:left w:w="28" w:type="dxa"/>
              <w:right w:w="28" w:type="dxa"/>
            </w:tcMar>
            <w:vAlign w:val="bottom"/>
          </w:tcPr>
          <w:p w14:paraId="2FDD431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56639FD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22</w:t>
            </w:r>
          </w:p>
        </w:tc>
        <w:tc>
          <w:tcPr>
            <w:tcW w:w="387" w:type="dxa"/>
            <w:shd w:val="clear" w:color="auto" w:fill="auto"/>
            <w:tcMar>
              <w:left w:w="28" w:type="dxa"/>
              <w:right w:w="28" w:type="dxa"/>
            </w:tcMar>
            <w:vAlign w:val="bottom"/>
          </w:tcPr>
          <w:p w14:paraId="46F72CA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378FC0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w:t>
            </w:r>
          </w:p>
        </w:tc>
        <w:tc>
          <w:tcPr>
            <w:tcW w:w="387" w:type="dxa"/>
            <w:shd w:val="clear" w:color="auto" w:fill="auto"/>
            <w:tcMar>
              <w:left w:w="28" w:type="dxa"/>
              <w:right w:w="28" w:type="dxa"/>
            </w:tcMar>
            <w:vAlign w:val="bottom"/>
          </w:tcPr>
          <w:p w14:paraId="236A627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434FCCE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7</w:t>
            </w:r>
          </w:p>
        </w:tc>
        <w:tc>
          <w:tcPr>
            <w:tcW w:w="387" w:type="dxa"/>
            <w:shd w:val="clear" w:color="auto" w:fill="auto"/>
            <w:tcMar>
              <w:left w:w="28" w:type="dxa"/>
              <w:right w:w="28" w:type="dxa"/>
            </w:tcMar>
            <w:vAlign w:val="bottom"/>
          </w:tcPr>
          <w:p w14:paraId="6774FF8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E7AD12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8B798F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67431F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2ADC2B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F130B1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6" w:type="dxa"/>
            <w:shd w:val="clear" w:color="auto" w:fill="auto"/>
            <w:tcMar>
              <w:left w:w="28" w:type="dxa"/>
              <w:right w:w="28" w:type="dxa"/>
            </w:tcMar>
            <w:vAlign w:val="bottom"/>
          </w:tcPr>
          <w:p w14:paraId="389C744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52681B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14C32B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3423E0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F53023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E89BA9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04C9452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86E7F1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20FAA9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E0F628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F42C2F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F3D340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A01A4E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3C20A3F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85</w:t>
            </w:r>
          </w:p>
        </w:tc>
        <w:tc>
          <w:tcPr>
            <w:tcW w:w="663" w:type="dxa"/>
            <w:shd w:val="clear" w:color="auto" w:fill="auto"/>
            <w:tcMar>
              <w:left w:w="28" w:type="dxa"/>
              <w:right w:w="28" w:type="dxa"/>
            </w:tcMar>
            <w:vAlign w:val="bottom"/>
          </w:tcPr>
          <w:p w14:paraId="4B3DFC7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r>
      <w:tr w:rsidR="00954241" w:rsidRPr="00A12BAA" w14:paraId="24500659" w14:textId="77777777" w:rsidTr="00954241">
        <w:tc>
          <w:tcPr>
            <w:tcW w:w="1243" w:type="dxa"/>
            <w:shd w:val="clear" w:color="auto" w:fill="auto"/>
            <w:tcMar>
              <w:left w:w="28" w:type="dxa"/>
              <w:right w:w="28" w:type="dxa"/>
            </w:tcMar>
          </w:tcPr>
          <w:p w14:paraId="7F535234" w14:textId="77777777" w:rsidR="00CB6587" w:rsidRPr="00A12BAA" w:rsidRDefault="00CB6587" w:rsidP="00A12BAA">
            <w:pPr>
              <w:spacing w:before="40" w:after="40" w:line="220" w:lineRule="exact"/>
              <w:rPr>
                <w:rFonts w:cs="Times New Roman"/>
                <w:sz w:val="18"/>
              </w:rPr>
            </w:pPr>
            <w:r w:rsidRPr="00A12BAA">
              <w:rPr>
                <w:rFonts w:cs="Times New Roman"/>
                <w:sz w:val="18"/>
              </w:rPr>
              <w:t>Следственный изолятор</w:t>
            </w:r>
          </w:p>
        </w:tc>
        <w:tc>
          <w:tcPr>
            <w:tcW w:w="1168" w:type="dxa"/>
            <w:shd w:val="clear" w:color="auto" w:fill="auto"/>
            <w:tcMar>
              <w:left w:w="28" w:type="dxa"/>
              <w:right w:w="28" w:type="dxa"/>
            </w:tcMar>
            <w:vAlign w:val="bottom"/>
          </w:tcPr>
          <w:p w14:paraId="3A859C8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6" w:type="dxa"/>
            <w:shd w:val="clear" w:color="auto" w:fill="auto"/>
            <w:tcMar>
              <w:left w:w="28" w:type="dxa"/>
              <w:right w:w="28" w:type="dxa"/>
            </w:tcMar>
            <w:vAlign w:val="bottom"/>
          </w:tcPr>
          <w:p w14:paraId="32D21EB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1F207A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D1BBCE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C2B993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FA22AB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2B4CECB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4121301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313E005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2A0400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7</w:t>
            </w:r>
          </w:p>
        </w:tc>
        <w:tc>
          <w:tcPr>
            <w:tcW w:w="387" w:type="dxa"/>
            <w:shd w:val="clear" w:color="auto" w:fill="auto"/>
            <w:tcMar>
              <w:left w:w="28" w:type="dxa"/>
              <w:right w:w="28" w:type="dxa"/>
            </w:tcMar>
            <w:vAlign w:val="bottom"/>
          </w:tcPr>
          <w:p w14:paraId="48C63E3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84E8C3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7866F77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12FB0D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w:t>
            </w:r>
          </w:p>
        </w:tc>
        <w:tc>
          <w:tcPr>
            <w:tcW w:w="386" w:type="dxa"/>
            <w:shd w:val="clear" w:color="auto" w:fill="auto"/>
            <w:tcMar>
              <w:left w:w="28" w:type="dxa"/>
              <w:right w:w="28" w:type="dxa"/>
            </w:tcMar>
            <w:vAlign w:val="bottom"/>
          </w:tcPr>
          <w:p w14:paraId="3DA045F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8A97D2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7</w:t>
            </w:r>
          </w:p>
        </w:tc>
        <w:tc>
          <w:tcPr>
            <w:tcW w:w="387" w:type="dxa"/>
            <w:shd w:val="clear" w:color="auto" w:fill="auto"/>
            <w:tcMar>
              <w:left w:w="28" w:type="dxa"/>
              <w:right w:w="28" w:type="dxa"/>
            </w:tcMar>
            <w:vAlign w:val="bottom"/>
          </w:tcPr>
          <w:p w14:paraId="2933529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0F4CD7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3A7A265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B1CC91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6" w:type="dxa"/>
            <w:shd w:val="clear" w:color="auto" w:fill="auto"/>
            <w:tcMar>
              <w:left w:w="28" w:type="dxa"/>
              <w:right w:w="28" w:type="dxa"/>
            </w:tcMar>
            <w:vAlign w:val="bottom"/>
          </w:tcPr>
          <w:p w14:paraId="1A5B652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F435A8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15F41DE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12CA16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3838CEE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66534C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3A6821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45DAB23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34</w:t>
            </w:r>
          </w:p>
        </w:tc>
        <w:tc>
          <w:tcPr>
            <w:tcW w:w="663" w:type="dxa"/>
            <w:shd w:val="clear" w:color="auto" w:fill="auto"/>
            <w:tcMar>
              <w:left w:w="28" w:type="dxa"/>
              <w:right w:w="28" w:type="dxa"/>
            </w:tcMar>
            <w:vAlign w:val="bottom"/>
          </w:tcPr>
          <w:p w14:paraId="71F3780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954241" w:rsidRPr="00A12BAA" w14:paraId="6145D356" w14:textId="77777777" w:rsidTr="00954241">
        <w:tc>
          <w:tcPr>
            <w:tcW w:w="1243" w:type="dxa"/>
            <w:shd w:val="clear" w:color="auto" w:fill="auto"/>
            <w:tcMar>
              <w:left w:w="28" w:type="dxa"/>
              <w:right w:w="28" w:type="dxa"/>
            </w:tcMar>
          </w:tcPr>
          <w:p w14:paraId="2D105688" w14:textId="77777777" w:rsidR="00CB6587" w:rsidRPr="00A12BAA" w:rsidRDefault="00CB6587" w:rsidP="00A12BAA">
            <w:pPr>
              <w:spacing w:before="40" w:after="40" w:line="220" w:lineRule="exact"/>
              <w:rPr>
                <w:rFonts w:cs="Times New Roman"/>
                <w:sz w:val="18"/>
              </w:rPr>
            </w:pPr>
          </w:p>
        </w:tc>
        <w:tc>
          <w:tcPr>
            <w:tcW w:w="1168" w:type="dxa"/>
            <w:shd w:val="clear" w:color="auto" w:fill="auto"/>
            <w:tcMar>
              <w:left w:w="28" w:type="dxa"/>
              <w:right w:w="28" w:type="dxa"/>
            </w:tcMar>
            <w:vAlign w:val="bottom"/>
          </w:tcPr>
          <w:p w14:paraId="66D45CD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6" w:type="dxa"/>
            <w:shd w:val="clear" w:color="auto" w:fill="auto"/>
            <w:tcMar>
              <w:left w:w="28" w:type="dxa"/>
              <w:right w:w="28" w:type="dxa"/>
            </w:tcMar>
            <w:vAlign w:val="bottom"/>
          </w:tcPr>
          <w:p w14:paraId="7BFAC89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EED7DC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7FF152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10</w:t>
            </w:r>
          </w:p>
        </w:tc>
        <w:tc>
          <w:tcPr>
            <w:tcW w:w="387" w:type="dxa"/>
            <w:shd w:val="clear" w:color="auto" w:fill="auto"/>
            <w:tcMar>
              <w:left w:w="28" w:type="dxa"/>
              <w:right w:w="28" w:type="dxa"/>
            </w:tcMar>
            <w:vAlign w:val="bottom"/>
          </w:tcPr>
          <w:p w14:paraId="6FDA8B0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E143E9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15</w:t>
            </w:r>
          </w:p>
        </w:tc>
        <w:tc>
          <w:tcPr>
            <w:tcW w:w="387" w:type="dxa"/>
            <w:shd w:val="clear" w:color="auto" w:fill="auto"/>
            <w:tcMar>
              <w:left w:w="28" w:type="dxa"/>
              <w:right w:w="28" w:type="dxa"/>
            </w:tcMar>
            <w:vAlign w:val="bottom"/>
          </w:tcPr>
          <w:p w14:paraId="59B1355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7E581D5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26</w:t>
            </w:r>
          </w:p>
        </w:tc>
        <w:tc>
          <w:tcPr>
            <w:tcW w:w="387" w:type="dxa"/>
            <w:shd w:val="clear" w:color="auto" w:fill="auto"/>
            <w:tcMar>
              <w:left w:w="28" w:type="dxa"/>
              <w:right w:w="28" w:type="dxa"/>
            </w:tcMar>
            <w:vAlign w:val="bottom"/>
          </w:tcPr>
          <w:p w14:paraId="1569E76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ADE08D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36</w:t>
            </w:r>
          </w:p>
        </w:tc>
        <w:tc>
          <w:tcPr>
            <w:tcW w:w="387" w:type="dxa"/>
            <w:shd w:val="clear" w:color="auto" w:fill="auto"/>
            <w:tcMar>
              <w:left w:w="28" w:type="dxa"/>
              <w:right w:w="28" w:type="dxa"/>
            </w:tcMar>
            <w:vAlign w:val="bottom"/>
          </w:tcPr>
          <w:p w14:paraId="53061E6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CCA6B9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41</w:t>
            </w:r>
          </w:p>
        </w:tc>
        <w:tc>
          <w:tcPr>
            <w:tcW w:w="387" w:type="dxa"/>
            <w:shd w:val="clear" w:color="auto" w:fill="auto"/>
            <w:tcMar>
              <w:left w:w="28" w:type="dxa"/>
              <w:right w:w="28" w:type="dxa"/>
            </w:tcMar>
            <w:vAlign w:val="bottom"/>
          </w:tcPr>
          <w:p w14:paraId="6C8EE6A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132C01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50</w:t>
            </w:r>
          </w:p>
        </w:tc>
        <w:tc>
          <w:tcPr>
            <w:tcW w:w="386" w:type="dxa"/>
            <w:shd w:val="clear" w:color="auto" w:fill="auto"/>
            <w:tcMar>
              <w:left w:w="28" w:type="dxa"/>
              <w:right w:w="28" w:type="dxa"/>
            </w:tcMar>
            <w:vAlign w:val="bottom"/>
          </w:tcPr>
          <w:p w14:paraId="52FF700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C7A395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25</w:t>
            </w:r>
          </w:p>
        </w:tc>
        <w:tc>
          <w:tcPr>
            <w:tcW w:w="387" w:type="dxa"/>
            <w:shd w:val="clear" w:color="auto" w:fill="auto"/>
            <w:tcMar>
              <w:left w:w="28" w:type="dxa"/>
              <w:right w:w="28" w:type="dxa"/>
            </w:tcMar>
            <w:vAlign w:val="bottom"/>
          </w:tcPr>
          <w:p w14:paraId="67F705F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AADA20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35</w:t>
            </w:r>
          </w:p>
        </w:tc>
        <w:tc>
          <w:tcPr>
            <w:tcW w:w="387" w:type="dxa"/>
            <w:shd w:val="clear" w:color="auto" w:fill="auto"/>
            <w:tcMar>
              <w:left w:w="28" w:type="dxa"/>
              <w:right w:w="28" w:type="dxa"/>
            </w:tcMar>
            <w:vAlign w:val="bottom"/>
          </w:tcPr>
          <w:p w14:paraId="422D248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8DF4E4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25</w:t>
            </w:r>
          </w:p>
        </w:tc>
        <w:tc>
          <w:tcPr>
            <w:tcW w:w="386" w:type="dxa"/>
            <w:shd w:val="clear" w:color="auto" w:fill="auto"/>
            <w:tcMar>
              <w:left w:w="28" w:type="dxa"/>
              <w:right w:w="28" w:type="dxa"/>
            </w:tcMar>
            <w:vAlign w:val="bottom"/>
          </w:tcPr>
          <w:p w14:paraId="09CA973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C18E7C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27</w:t>
            </w:r>
          </w:p>
        </w:tc>
        <w:tc>
          <w:tcPr>
            <w:tcW w:w="387" w:type="dxa"/>
            <w:shd w:val="clear" w:color="auto" w:fill="auto"/>
            <w:tcMar>
              <w:left w:w="28" w:type="dxa"/>
              <w:right w:w="28" w:type="dxa"/>
            </w:tcMar>
            <w:vAlign w:val="bottom"/>
          </w:tcPr>
          <w:p w14:paraId="227FED3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0BB6A5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38</w:t>
            </w:r>
          </w:p>
        </w:tc>
        <w:tc>
          <w:tcPr>
            <w:tcW w:w="387" w:type="dxa"/>
            <w:shd w:val="clear" w:color="auto" w:fill="auto"/>
            <w:tcMar>
              <w:left w:w="28" w:type="dxa"/>
              <w:right w:w="28" w:type="dxa"/>
            </w:tcMar>
            <w:vAlign w:val="bottom"/>
          </w:tcPr>
          <w:p w14:paraId="50EB308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9B2336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46A569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2E8817A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328</w:t>
            </w:r>
          </w:p>
        </w:tc>
        <w:tc>
          <w:tcPr>
            <w:tcW w:w="663" w:type="dxa"/>
            <w:shd w:val="clear" w:color="auto" w:fill="auto"/>
            <w:tcMar>
              <w:left w:w="28" w:type="dxa"/>
              <w:right w:w="28" w:type="dxa"/>
            </w:tcMar>
            <w:vAlign w:val="bottom"/>
          </w:tcPr>
          <w:p w14:paraId="36010C6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954241" w:rsidRPr="00A12BAA" w14:paraId="20717A49" w14:textId="77777777" w:rsidTr="00954241">
        <w:tc>
          <w:tcPr>
            <w:tcW w:w="1243" w:type="dxa"/>
            <w:shd w:val="clear" w:color="auto" w:fill="auto"/>
            <w:tcMar>
              <w:left w:w="28" w:type="dxa"/>
              <w:right w:w="28" w:type="dxa"/>
            </w:tcMar>
          </w:tcPr>
          <w:p w14:paraId="4EC9771D" w14:textId="77777777" w:rsidR="00CB6587" w:rsidRPr="00A12BAA" w:rsidRDefault="00CB6587" w:rsidP="00A12BAA">
            <w:pPr>
              <w:spacing w:before="40" w:after="40" w:line="220" w:lineRule="exact"/>
              <w:rPr>
                <w:rFonts w:cs="Times New Roman"/>
                <w:sz w:val="18"/>
              </w:rPr>
            </w:pPr>
            <w:proofErr w:type="spellStart"/>
            <w:r w:rsidRPr="00A12BAA">
              <w:rPr>
                <w:rFonts w:cs="Times New Roman"/>
                <w:sz w:val="18"/>
              </w:rPr>
              <w:lastRenderedPageBreak/>
              <w:t>Бхалекане</w:t>
            </w:r>
            <w:proofErr w:type="spellEnd"/>
          </w:p>
        </w:tc>
        <w:tc>
          <w:tcPr>
            <w:tcW w:w="1168" w:type="dxa"/>
            <w:shd w:val="clear" w:color="auto" w:fill="auto"/>
            <w:tcMar>
              <w:left w:w="28" w:type="dxa"/>
              <w:right w:w="28" w:type="dxa"/>
            </w:tcMar>
            <w:vAlign w:val="bottom"/>
          </w:tcPr>
          <w:p w14:paraId="21EB6A7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6" w:type="dxa"/>
            <w:shd w:val="clear" w:color="auto" w:fill="auto"/>
            <w:tcMar>
              <w:left w:w="28" w:type="dxa"/>
              <w:right w:w="28" w:type="dxa"/>
            </w:tcMar>
            <w:vAlign w:val="bottom"/>
          </w:tcPr>
          <w:p w14:paraId="5F5FB29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75532B8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2B9269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w:t>
            </w:r>
          </w:p>
        </w:tc>
        <w:tc>
          <w:tcPr>
            <w:tcW w:w="387" w:type="dxa"/>
            <w:shd w:val="clear" w:color="auto" w:fill="auto"/>
            <w:tcMar>
              <w:left w:w="28" w:type="dxa"/>
              <w:right w:w="28" w:type="dxa"/>
            </w:tcMar>
            <w:vAlign w:val="bottom"/>
          </w:tcPr>
          <w:p w14:paraId="64096AC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851656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w:t>
            </w:r>
          </w:p>
        </w:tc>
        <w:tc>
          <w:tcPr>
            <w:tcW w:w="387" w:type="dxa"/>
            <w:shd w:val="clear" w:color="auto" w:fill="auto"/>
            <w:tcMar>
              <w:left w:w="28" w:type="dxa"/>
              <w:right w:w="28" w:type="dxa"/>
            </w:tcMar>
            <w:vAlign w:val="bottom"/>
          </w:tcPr>
          <w:p w14:paraId="45ABDA7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6CE9BE7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13</w:t>
            </w:r>
          </w:p>
        </w:tc>
        <w:tc>
          <w:tcPr>
            <w:tcW w:w="387" w:type="dxa"/>
            <w:shd w:val="clear" w:color="auto" w:fill="auto"/>
            <w:tcMar>
              <w:left w:w="28" w:type="dxa"/>
              <w:right w:w="28" w:type="dxa"/>
            </w:tcMar>
            <w:vAlign w:val="bottom"/>
          </w:tcPr>
          <w:p w14:paraId="5E3D630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40DD8F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39</w:t>
            </w:r>
          </w:p>
        </w:tc>
        <w:tc>
          <w:tcPr>
            <w:tcW w:w="387" w:type="dxa"/>
            <w:shd w:val="clear" w:color="auto" w:fill="auto"/>
            <w:tcMar>
              <w:left w:w="28" w:type="dxa"/>
              <w:right w:w="28" w:type="dxa"/>
            </w:tcMar>
            <w:vAlign w:val="bottom"/>
          </w:tcPr>
          <w:p w14:paraId="524A57F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91EB5A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7A2C276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AF082C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6" w:type="dxa"/>
            <w:shd w:val="clear" w:color="auto" w:fill="auto"/>
            <w:tcMar>
              <w:left w:w="28" w:type="dxa"/>
              <w:right w:w="28" w:type="dxa"/>
            </w:tcMar>
            <w:vAlign w:val="bottom"/>
          </w:tcPr>
          <w:p w14:paraId="47D680A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B11AD5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46</w:t>
            </w:r>
          </w:p>
        </w:tc>
        <w:tc>
          <w:tcPr>
            <w:tcW w:w="387" w:type="dxa"/>
            <w:shd w:val="clear" w:color="auto" w:fill="auto"/>
            <w:tcMar>
              <w:left w:w="28" w:type="dxa"/>
              <w:right w:w="28" w:type="dxa"/>
            </w:tcMar>
            <w:vAlign w:val="bottom"/>
          </w:tcPr>
          <w:p w14:paraId="4034421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FD94C5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w:t>
            </w:r>
          </w:p>
        </w:tc>
        <w:tc>
          <w:tcPr>
            <w:tcW w:w="387" w:type="dxa"/>
            <w:shd w:val="clear" w:color="auto" w:fill="auto"/>
            <w:tcMar>
              <w:left w:w="28" w:type="dxa"/>
              <w:right w:w="28" w:type="dxa"/>
            </w:tcMar>
            <w:vAlign w:val="bottom"/>
          </w:tcPr>
          <w:p w14:paraId="3E53995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82DE39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63</w:t>
            </w:r>
          </w:p>
        </w:tc>
        <w:tc>
          <w:tcPr>
            <w:tcW w:w="386" w:type="dxa"/>
            <w:shd w:val="clear" w:color="auto" w:fill="auto"/>
            <w:tcMar>
              <w:left w:w="28" w:type="dxa"/>
              <w:right w:w="28" w:type="dxa"/>
            </w:tcMar>
            <w:vAlign w:val="bottom"/>
          </w:tcPr>
          <w:p w14:paraId="037FE00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BC363A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36</w:t>
            </w:r>
          </w:p>
        </w:tc>
        <w:tc>
          <w:tcPr>
            <w:tcW w:w="387" w:type="dxa"/>
            <w:shd w:val="clear" w:color="auto" w:fill="auto"/>
            <w:tcMar>
              <w:left w:w="28" w:type="dxa"/>
              <w:right w:w="28" w:type="dxa"/>
            </w:tcMar>
            <w:vAlign w:val="bottom"/>
          </w:tcPr>
          <w:p w14:paraId="71D222E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592DF9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24</w:t>
            </w:r>
          </w:p>
        </w:tc>
        <w:tc>
          <w:tcPr>
            <w:tcW w:w="387" w:type="dxa"/>
            <w:shd w:val="clear" w:color="auto" w:fill="auto"/>
            <w:tcMar>
              <w:left w:w="28" w:type="dxa"/>
              <w:right w:w="28" w:type="dxa"/>
            </w:tcMar>
            <w:vAlign w:val="bottom"/>
          </w:tcPr>
          <w:p w14:paraId="0E97DF7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363F87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45</w:t>
            </w:r>
          </w:p>
        </w:tc>
        <w:tc>
          <w:tcPr>
            <w:tcW w:w="387" w:type="dxa"/>
            <w:shd w:val="clear" w:color="auto" w:fill="auto"/>
            <w:tcMar>
              <w:left w:w="28" w:type="dxa"/>
              <w:right w:w="28" w:type="dxa"/>
            </w:tcMar>
            <w:vAlign w:val="bottom"/>
          </w:tcPr>
          <w:p w14:paraId="5D400E8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7D7B13E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295</w:t>
            </w:r>
          </w:p>
        </w:tc>
        <w:tc>
          <w:tcPr>
            <w:tcW w:w="663" w:type="dxa"/>
            <w:shd w:val="clear" w:color="auto" w:fill="auto"/>
            <w:tcMar>
              <w:left w:w="28" w:type="dxa"/>
              <w:right w:w="28" w:type="dxa"/>
            </w:tcMar>
            <w:vAlign w:val="bottom"/>
          </w:tcPr>
          <w:p w14:paraId="75B79F9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954241" w:rsidRPr="00A12BAA" w14:paraId="13A7DFE1" w14:textId="77777777" w:rsidTr="00954241">
        <w:tc>
          <w:tcPr>
            <w:tcW w:w="1243" w:type="dxa"/>
            <w:shd w:val="clear" w:color="auto" w:fill="auto"/>
            <w:tcMar>
              <w:left w:w="28" w:type="dxa"/>
              <w:right w:w="28" w:type="dxa"/>
            </w:tcMar>
          </w:tcPr>
          <w:p w14:paraId="3C6CF8B1" w14:textId="77777777" w:rsidR="00CB6587" w:rsidRPr="00A12BAA" w:rsidRDefault="00CB6587" w:rsidP="00A12BAA">
            <w:pPr>
              <w:spacing w:before="40" w:after="40" w:line="220" w:lineRule="exact"/>
              <w:rPr>
                <w:rFonts w:cs="Times New Roman"/>
                <w:sz w:val="18"/>
              </w:rPr>
            </w:pPr>
          </w:p>
        </w:tc>
        <w:tc>
          <w:tcPr>
            <w:tcW w:w="1168" w:type="dxa"/>
            <w:shd w:val="clear" w:color="auto" w:fill="auto"/>
            <w:tcMar>
              <w:left w:w="28" w:type="dxa"/>
              <w:right w:w="28" w:type="dxa"/>
            </w:tcMar>
            <w:vAlign w:val="bottom"/>
          </w:tcPr>
          <w:p w14:paraId="3B8D84A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6" w:type="dxa"/>
            <w:shd w:val="clear" w:color="auto" w:fill="auto"/>
            <w:tcMar>
              <w:left w:w="28" w:type="dxa"/>
              <w:right w:w="28" w:type="dxa"/>
            </w:tcMar>
            <w:vAlign w:val="bottom"/>
          </w:tcPr>
          <w:p w14:paraId="3F26D92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06588E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241062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3965EB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ABC43B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37E5DA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31DAD26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2C6053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1C211D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D33A4F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14DAB8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BB9E1D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519A46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03C4408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AECFD1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0B6717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22AA8D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99CCB3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F2D389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54E13F3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0420D1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0FC564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B880EA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DA81E5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5A02C5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CD11B4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1D107CB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63" w:type="dxa"/>
            <w:shd w:val="clear" w:color="auto" w:fill="auto"/>
            <w:tcMar>
              <w:left w:w="28" w:type="dxa"/>
              <w:right w:w="28" w:type="dxa"/>
            </w:tcMar>
            <w:vAlign w:val="bottom"/>
          </w:tcPr>
          <w:p w14:paraId="1C8E218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954241" w:rsidRPr="00A12BAA" w14:paraId="3A491AE1" w14:textId="77777777" w:rsidTr="00954241">
        <w:tc>
          <w:tcPr>
            <w:tcW w:w="1243" w:type="dxa"/>
            <w:shd w:val="clear" w:color="auto" w:fill="auto"/>
            <w:tcMar>
              <w:left w:w="28" w:type="dxa"/>
              <w:right w:w="28" w:type="dxa"/>
            </w:tcMar>
          </w:tcPr>
          <w:p w14:paraId="2A446CF1" w14:textId="77777777" w:rsidR="00CB6587" w:rsidRPr="00A12BAA" w:rsidRDefault="00CB6587" w:rsidP="00A12BAA">
            <w:pPr>
              <w:spacing w:before="40" w:after="40" w:line="220" w:lineRule="exact"/>
              <w:rPr>
                <w:rFonts w:cs="Times New Roman"/>
                <w:sz w:val="18"/>
              </w:rPr>
            </w:pPr>
            <w:proofErr w:type="spellStart"/>
            <w:r w:rsidRPr="00A12BAA">
              <w:rPr>
                <w:rFonts w:cs="Times New Roman"/>
                <w:sz w:val="18"/>
              </w:rPr>
              <w:t>Манкаяне</w:t>
            </w:r>
            <w:proofErr w:type="spellEnd"/>
          </w:p>
        </w:tc>
        <w:tc>
          <w:tcPr>
            <w:tcW w:w="1168" w:type="dxa"/>
            <w:shd w:val="clear" w:color="auto" w:fill="auto"/>
            <w:tcMar>
              <w:left w:w="28" w:type="dxa"/>
              <w:right w:w="28" w:type="dxa"/>
            </w:tcMar>
            <w:vAlign w:val="bottom"/>
          </w:tcPr>
          <w:p w14:paraId="1E1427D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6" w:type="dxa"/>
            <w:shd w:val="clear" w:color="auto" w:fill="auto"/>
            <w:tcMar>
              <w:left w:w="28" w:type="dxa"/>
              <w:right w:w="28" w:type="dxa"/>
            </w:tcMar>
            <w:vAlign w:val="bottom"/>
          </w:tcPr>
          <w:p w14:paraId="0649A8E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52E2073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43C1D5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7</w:t>
            </w:r>
          </w:p>
        </w:tc>
        <w:tc>
          <w:tcPr>
            <w:tcW w:w="387" w:type="dxa"/>
            <w:shd w:val="clear" w:color="auto" w:fill="auto"/>
            <w:tcMar>
              <w:left w:w="28" w:type="dxa"/>
              <w:right w:w="28" w:type="dxa"/>
            </w:tcMar>
            <w:vAlign w:val="bottom"/>
          </w:tcPr>
          <w:p w14:paraId="513DF08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040B8F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w:t>
            </w:r>
          </w:p>
        </w:tc>
        <w:tc>
          <w:tcPr>
            <w:tcW w:w="387" w:type="dxa"/>
            <w:shd w:val="clear" w:color="auto" w:fill="auto"/>
            <w:tcMar>
              <w:left w:w="28" w:type="dxa"/>
              <w:right w:w="28" w:type="dxa"/>
            </w:tcMar>
            <w:vAlign w:val="bottom"/>
          </w:tcPr>
          <w:p w14:paraId="5E05B53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1C063A7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w:t>
            </w:r>
          </w:p>
        </w:tc>
        <w:tc>
          <w:tcPr>
            <w:tcW w:w="387" w:type="dxa"/>
            <w:shd w:val="clear" w:color="auto" w:fill="auto"/>
            <w:tcMar>
              <w:left w:w="28" w:type="dxa"/>
              <w:right w:w="28" w:type="dxa"/>
            </w:tcMar>
            <w:vAlign w:val="bottom"/>
          </w:tcPr>
          <w:p w14:paraId="35FD397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E91CB4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13</w:t>
            </w:r>
          </w:p>
        </w:tc>
        <w:tc>
          <w:tcPr>
            <w:tcW w:w="387" w:type="dxa"/>
            <w:shd w:val="clear" w:color="auto" w:fill="auto"/>
            <w:tcMar>
              <w:left w:w="28" w:type="dxa"/>
              <w:right w:w="28" w:type="dxa"/>
            </w:tcMar>
            <w:vAlign w:val="bottom"/>
          </w:tcPr>
          <w:p w14:paraId="4A30BFE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B3F01F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B3A728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C47DE0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6" w:type="dxa"/>
            <w:shd w:val="clear" w:color="auto" w:fill="auto"/>
            <w:tcMar>
              <w:left w:w="28" w:type="dxa"/>
              <w:right w:w="28" w:type="dxa"/>
            </w:tcMar>
            <w:vAlign w:val="bottom"/>
          </w:tcPr>
          <w:p w14:paraId="0C1CEB7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C80F31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w:t>
            </w:r>
          </w:p>
        </w:tc>
        <w:tc>
          <w:tcPr>
            <w:tcW w:w="387" w:type="dxa"/>
            <w:shd w:val="clear" w:color="auto" w:fill="auto"/>
            <w:tcMar>
              <w:left w:w="28" w:type="dxa"/>
              <w:right w:w="28" w:type="dxa"/>
            </w:tcMar>
            <w:vAlign w:val="bottom"/>
          </w:tcPr>
          <w:p w14:paraId="09F9A2A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8E295F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37A0441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A6180B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2993120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A28009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BAC985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75C635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E5C13D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D71F607"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8</w:t>
            </w:r>
          </w:p>
        </w:tc>
        <w:tc>
          <w:tcPr>
            <w:tcW w:w="387" w:type="dxa"/>
            <w:shd w:val="clear" w:color="auto" w:fill="auto"/>
            <w:tcMar>
              <w:left w:w="28" w:type="dxa"/>
              <w:right w:w="28" w:type="dxa"/>
            </w:tcMar>
            <w:vAlign w:val="bottom"/>
          </w:tcPr>
          <w:p w14:paraId="67F812A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32EF8B2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53</w:t>
            </w:r>
          </w:p>
        </w:tc>
        <w:tc>
          <w:tcPr>
            <w:tcW w:w="663" w:type="dxa"/>
            <w:shd w:val="clear" w:color="auto" w:fill="auto"/>
            <w:tcMar>
              <w:left w:w="28" w:type="dxa"/>
              <w:right w:w="28" w:type="dxa"/>
            </w:tcMar>
            <w:vAlign w:val="bottom"/>
          </w:tcPr>
          <w:p w14:paraId="2AB9F06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954241" w:rsidRPr="00A12BAA" w14:paraId="20DD8292" w14:textId="77777777" w:rsidTr="00954241">
        <w:tc>
          <w:tcPr>
            <w:tcW w:w="1243" w:type="dxa"/>
            <w:shd w:val="clear" w:color="auto" w:fill="auto"/>
            <w:tcMar>
              <w:left w:w="28" w:type="dxa"/>
              <w:right w:w="28" w:type="dxa"/>
            </w:tcMar>
          </w:tcPr>
          <w:p w14:paraId="2198F3B2" w14:textId="77777777" w:rsidR="00CB6587" w:rsidRPr="00A12BAA" w:rsidRDefault="00CB6587" w:rsidP="00A12BAA">
            <w:pPr>
              <w:spacing w:before="40" w:after="40" w:line="220" w:lineRule="exact"/>
              <w:rPr>
                <w:rFonts w:cs="Times New Roman"/>
                <w:sz w:val="18"/>
              </w:rPr>
            </w:pPr>
          </w:p>
        </w:tc>
        <w:tc>
          <w:tcPr>
            <w:tcW w:w="1168" w:type="dxa"/>
            <w:shd w:val="clear" w:color="auto" w:fill="auto"/>
            <w:tcMar>
              <w:left w:w="28" w:type="dxa"/>
              <w:right w:w="28" w:type="dxa"/>
            </w:tcMar>
            <w:vAlign w:val="bottom"/>
          </w:tcPr>
          <w:p w14:paraId="03C9B1D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6" w:type="dxa"/>
            <w:shd w:val="clear" w:color="auto" w:fill="auto"/>
            <w:tcMar>
              <w:left w:w="28" w:type="dxa"/>
              <w:right w:w="28" w:type="dxa"/>
            </w:tcMar>
            <w:vAlign w:val="bottom"/>
          </w:tcPr>
          <w:p w14:paraId="6BB8EF4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0BF828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DFE6C4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48D8CD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56180F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89CF0D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27D0975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84B9F2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825893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30EBC7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76193E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574AB6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7DFC8F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5F2D509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879BF2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1A6C5C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5FF681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2494F0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1690E5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4657064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399B6C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B04CA7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1D8854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7A7E08A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501DCA6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1EB8B7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645151B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63" w:type="dxa"/>
            <w:shd w:val="clear" w:color="auto" w:fill="auto"/>
            <w:tcMar>
              <w:left w:w="28" w:type="dxa"/>
              <w:right w:w="28" w:type="dxa"/>
            </w:tcMar>
            <w:vAlign w:val="bottom"/>
          </w:tcPr>
          <w:p w14:paraId="1EB8569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954241" w:rsidRPr="00A12BAA" w14:paraId="2D03159A" w14:textId="77777777" w:rsidTr="00954241">
        <w:tc>
          <w:tcPr>
            <w:tcW w:w="1243" w:type="dxa"/>
            <w:shd w:val="clear" w:color="auto" w:fill="auto"/>
            <w:tcMar>
              <w:left w:w="28" w:type="dxa"/>
              <w:right w:w="28" w:type="dxa"/>
            </w:tcMar>
          </w:tcPr>
          <w:p w14:paraId="6CE6CD9D" w14:textId="77777777" w:rsidR="00CB6587" w:rsidRPr="00A12BAA" w:rsidRDefault="00CB6587" w:rsidP="00A12BAA">
            <w:pPr>
              <w:spacing w:before="40" w:after="40" w:line="220" w:lineRule="exact"/>
              <w:rPr>
                <w:rFonts w:cs="Times New Roman"/>
                <w:sz w:val="18"/>
              </w:rPr>
            </w:pPr>
            <w:r w:rsidRPr="00A12BAA">
              <w:rPr>
                <w:rFonts w:cs="Times New Roman"/>
                <w:sz w:val="18"/>
              </w:rPr>
              <w:t>Для лиц, совершивших уголовные преступления</w:t>
            </w:r>
          </w:p>
        </w:tc>
        <w:tc>
          <w:tcPr>
            <w:tcW w:w="1168" w:type="dxa"/>
            <w:shd w:val="clear" w:color="auto" w:fill="auto"/>
            <w:tcMar>
              <w:left w:w="28" w:type="dxa"/>
              <w:right w:w="28" w:type="dxa"/>
            </w:tcMar>
            <w:vAlign w:val="bottom"/>
          </w:tcPr>
          <w:p w14:paraId="6D6AF12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Осужденные</w:t>
            </w:r>
          </w:p>
        </w:tc>
        <w:tc>
          <w:tcPr>
            <w:tcW w:w="386" w:type="dxa"/>
            <w:shd w:val="clear" w:color="auto" w:fill="auto"/>
            <w:tcMar>
              <w:left w:w="28" w:type="dxa"/>
              <w:right w:w="28" w:type="dxa"/>
            </w:tcMar>
            <w:vAlign w:val="bottom"/>
          </w:tcPr>
          <w:p w14:paraId="3AB32FF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0744619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55F9FA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shd w:val="clear" w:color="auto" w:fill="auto"/>
            <w:tcMar>
              <w:left w:w="28" w:type="dxa"/>
              <w:right w:w="28" w:type="dxa"/>
            </w:tcMar>
            <w:vAlign w:val="bottom"/>
          </w:tcPr>
          <w:p w14:paraId="207DFCA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C51703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7B4B1C5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0B8B031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F020F9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D1C572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348BB4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846590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shd w:val="clear" w:color="auto" w:fill="auto"/>
            <w:tcMar>
              <w:left w:w="28" w:type="dxa"/>
              <w:right w:w="28" w:type="dxa"/>
            </w:tcMar>
            <w:vAlign w:val="bottom"/>
          </w:tcPr>
          <w:p w14:paraId="5DD25C8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A338E1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6" w:type="dxa"/>
            <w:shd w:val="clear" w:color="auto" w:fill="auto"/>
            <w:tcMar>
              <w:left w:w="28" w:type="dxa"/>
              <w:right w:w="28" w:type="dxa"/>
            </w:tcMar>
            <w:vAlign w:val="bottom"/>
          </w:tcPr>
          <w:p w14:paraId="56DFD2CA"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3A66A9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2533F0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EA6B1A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6BFA755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027560E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shd w:val="clear" w:color="auto" w:fill="auto"/>
            <w:tcMar>
              <w:left w:w="28" w:type="dxa"/>
              <w:right w:w="28" w:type="dxa"/>
            </w:tcMar>
            <w:vAlign w:val="bottom"/>
          </w:tcPr>
          <w:p w14:paraId="6C12676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19151E0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shd w:val="clear" w:color="auto" w:fill="auto"/>
            <w:tcMar>
              <w:left w:w="28" w:type="dxa"/>
              <w:right w:w="28" w:type="dxa"/>
            </w:tcMar>
            <w:vAlign w:val="bottom"/>
          </w:tcPr>
          <w:p w14:paraId="5A2DD40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2B2BD01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4ADA90A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shd w:val="clear" w:color="auto" w:fill="auto"/>
            <w:tcMar>
              <w:left w:w="28" w:type="dxa"/>
              <w:right w:w="28" w:type="dxa"/>
            </w:tcMar>
            <w:vAlign w:val="bottom"/>
          </w:tcPr>
          <w:p w14:paraId="3DECBE3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13</w:t>
            </w:r>
          </w:p>
        </w:tc>
        <w:tc>
          <w:tcPr>
            <w:tcW w:w="387" w:type="dxa"/>
            <w:shd w:val="clear" w:color="auto" w:fill="auto"/>
            <w:tcMar>
              <w:left w:w="28" w:type="dxa"/>
              <w:right w:w="28" w:type="dxa"/>
            </w:tcMar>
            <w:vAlign w:val="bottom"/>
          </w:tcPr>
          <w:p w14:paraId="3E49685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shd w:val="clear" w:color="auto" w:fill="auto"/>
            <w:tcMar>
              <w:left w:w="28" w:type="dxa"/>
              <w:right w:w="28" w:type="dxa"/>
            </w:tcMar>
            <w:vAlign w:val="bottom"/>
          </w:tcPr>
          <w:p w14:paraId="2134CC3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25</w:t>
            </w:r>
          </w:p>
        </w:tc>
        <w:tc>
          <w:tcPr>
            <w:tcW w:w="663" w:type="dxa"/>
            <w:shd w:val="clear" w:color="auto" w:fill="auto"/>
            <w:tcMar>
              <w:left w:w="28" w:type="dxa"/>
              <w:right w:w="28" w:type="dxa"/>
            </w:tcMar>
            <w:vAlign w:val="bottom"/>
          </w:tcPr>
          <w:p w14:paraId="018A2D93"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954241" w:rsidRPr="00A12BAA" w14:paraId="44FC100C" w14:textId="77777777" w:rsidTr="00954241">
        <w:tc>
          <w:tcPr>
            <w:tcW w:w="1243" w:type="dxa"/>
            <w:tcBorders>
              <w:bottom w:val="single" w:sz="4" w:space="0" w:color="auto"/>
            </w:tcBorders>
            <w:shd w:val="clear" w:color="auto" w:fill="auto"/>
            <w:tcMar>
              <w:left w:w="28" w:type="dxa"/>
              <w:right w:w="28" w:type="dxa"/>
            </w:tcMar>
          </w:tcPr>
          <w:p w14:paraId="6A608D6F" w14:textId="77777777" w:rsidR="00CB6587" w:rsidRPr="00A12BAA" w:rsidRDefault="00CB6587" w:rsidP="00A12BAA">
            <w:pPr>
              <w:spacing w:before="40" w:after="40" w:line="220" w:lineRule="exact"/>
              <w:rPr>
                <w:rFonts w:cs="Times New Roman"/>
                <w:sz w:val="18"/>
              </w:rPr>
            </w:pPr>
          </w:p>
        </w:tc>
        <w:tc>
          <w:tcPr>
            <w:tcW w:w="1168" w:type="dxa"/>
            <w:tcBorders>
              <w:bottom w:val="single" w:sz="4" w:space="0" w:color="auto"/>
            </w:tcBorders>
            <w:shd w:val="clear" w:color="auto" w:fill="auto"/>
            <w:tcMar>
              <w:left w:w="28" w:type="dxa"/>
              <w:right w:w="28" w:type="dxa"/>
            </w:tcMar>
            <w:vAlign w:val="bottom"/>
          </w:tcPr>
          <w:p w14:paraId="151ED486"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Ожидающие суда</w:t>
            </w:r>
          </w:p>
        </w:tc>
        <w:tc>
          <w:tcPr>
            <w:tcW w:w="386" w:type="dxa"/>
            <w:tcBorders>
              <w:bottom w:val="single" w:sz="4" w:space="0" w:color="auto"/>
            </w:tcBorders>
            <w:shd w:val="clear" w:color="auto" w:fill="auto"/>
            <w:tcMar>
              <w:left w:w="28" w:type="dxa"/>
              <w:right w:w="28" w:type="dxa"/>
            </w:tcMar>
            <w:vAlign w:val="bottom"/>
          </w:tcPr>
          <w:p w14:paraId="5ACBD7C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tcBorders>
              <w:bottom w:val="single" w:sz="4" w:space="0" w:color="auto"/>
            </w:tcBorders>
            <w:shd w:val="clear" w:color="auto" w:fill="auto"/>
            <w:tcMar>
              <w:left w:w="28" w:type="dxa"/>
              <w:right w:w="28" w:type="dxa"/>
            </w:tcMar>
            <w:vAlign w:val="bottom"/>
          </w:tcPr>
          <w:p w14:paraId="5921782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740B7D54"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2</w:t>
            </w:r>
          </w:p>
        </w:tc>
        <w:tc>
          <w:tcPr>
            <w:tcW w:w="387" w:type="dxa"/>
            <w:tcBorders>
              <w:bottom w:val="single" w:sz="4" w:space="0" w:color="auto"/>
            </w:tcBorders>
            <w:shd w:val="clear" w:color="auto" w:fill="auto"/>
            <w:tcMar>
              <w:left w:w="28" w:type="dxa"/>
              <w:right w:w="28" w:type="dxa"/>
            </w:tcMar>
            <w:vAlign w:val="bottom"/>
          </w:tcPr>
          <w:p w14:paraId="77D407CF"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1C3C79A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5712B87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tcBorders>
              <w:bottom w:val="single" w:sz="4" w:space="0" w:color="auto"/>
            </w:tcBorders>
            <w:shd w:val="clear" w:color="auto" w:fill="auto"/>
            <w:tcMar>
              <w:left w:w="28" w:type="dxa"/>
              <w:right w:w="28" w:type="dxa"/>
            </w:tcMar>
            <w:vAlign w:val="bottom"/>
          </w:tcPr>
          <w:p w14:paraId="043C19D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10B8B1D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188C33D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3</w:t>
            </w:r>
          </w:p>
        </w:tc>
        <w:tc>
          <w:tcPr>
            <w:tcW w:w="387" w:type="dxa"/>
            <w:tcBorders>
              <w:bottom w:val="single" w:sz="4" w:space="0" w:color="auto"/>
            </w:tcBorders>
            <w:shd w:val="clear" w:color="auto" w:fill="auto"/>
            <w:tcMar>
              <w:left w:w="28" w:type="dxa"/>
              <w:right w:w="28" w:type="dxa"/>
            </w:tcMar>
            <w:vAlign w:val="bottom"/>
          </w:tcPr>
          <w:p w14:paraId="55ACAC2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5C55E64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7" w:type="dxa"/>
            <w:tcBorders>
              <w:bottom w:val="single" w:sz="4" w:space="0" w:color="auto"/>
            </w:tcBorders>
            <w:shd w:val="clear" w:color="auto" w:fill="auto"/>
            <w:tcMar>
              <w:left w:w="28" w:type="dxa"/>
              <w:right w:w="28" w:type="dxa"/>
            </w:tcMar>
            <w:vAlign w:val="bottom"/>
          </w:tcPr>
          <w:p w14:paraId="666F366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53864795"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1</w:t>
            </w:r>
          </w:p>
        </w:tc>
        <w:tc>
          <w:tcPr>
            <w:tcW w:w="386" w:type="dxa"/>
            <w:tcBorders>
              <w:bottom w:val="single" w:sz="4" w:space="0" w:color="auto"/>
            </w:tcBorders>
            <w:shd w:val="clear" w:color="auto" w:fill="auto"/>
            <w:tcMar>
              <w:left w:w="28" w:type="dxa"/>
              <w:right w:w="28" w:type="dxa"/>
            </w:tcMar>
            <w:vAlign w:val="bottom"/>
          </w:tcPr>
          <w:p w14:paraId="6175143D"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639664B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1BA1AFC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24E1E24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08B1937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1F73B48C"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6" w:type="dxa"/>
            <w:tcBorders>
              <w:bottom w:val="single" w:sz="4" w:space="0" w:color="auto"/>
            </w:tcBorders>
            <w:shd w:val="clear" w:color="auto" w:fill="auto"/>
            <w:tcMar>
              <w:left w:w="28" w:type="dxa"/>
              <w:right w:w="28" w:type="dxa"/>
            </w:tcMar>
            <w:vAlign w:val="bottom"/>
          </w:tcPr>
          <w:p w14:paraId="34E210B0"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5FA701C2"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24FB56C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593DE2D1"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36335ECB"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6BC856A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7FB22F3E"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c>
          <w:tcPr>
            <w:tcW w:w="644" w:type="dxa"/>
            <w:tcBorders>
              <w:bottom w:val="single" w:sz="4" w:space="0" w:color="auto"/>
            </w:tcBorders>
            <w:shd w:val="clear" w:color="auto" w:fill="auto"/>
            <w:tcMar>
              <w:left w:w="28" w:type="dxa"/>
              <w:right w:w="28" w:type="dxa"/>
            </w:tcMar>
            <w:vAlign w:val="bottom"/>
          </w:tcPr>
          <w:p w14:paraId="71CB5C39"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9</w:t>
            </w:r>
          </w:p>
        </w:tc>
        <w:tc>
          <w:tcPr>
            <w:tcW w:w="663" w:type="dxa"/>
            <w:tcBorders>
              <w:bottom w:val="single" w:sz="4" w:space="0" w:color="auto"/>
            </w:tcBorders>
            <w:shd w:val="clear" w:color="auto" w:fill="auto"/>
            <w:tcMar>
              <w:left w:w="28" w:type="dxa"/>
              <w:right w:w="28" w:type="dxa"/>
            </w:tcMar>
            <w:vAlign w:val="bottom"/>
          </w:tcPr>
          <w:p w14:paraId="219DFCE8" w14:textId="77777777" w:rsidR="00CB6587" w:rsidRPr="00A12BAA" w:rsidRDefault="00CB6587" w:rsidP="00A12BAA">
            <w:pPr>
              <w:spacing w:before="40" w:after="40" w:line="220" w:lineRule="exact"/>
              <w:jc w:val="right"/>
              <w:rPr>
                <w:rFonts w:cs="Times New Roman"/>
                <w:sz w:val="18"/>
              </w:rPr>
            </w:pPr>
            <w:r w:rsidRPr="00A12BAA">
              <w:rPr>
                <w:rFonts w:cs="Times New Roman"/>
                <w:sz w:val="18"/>
              </w:rPr>
              <w:t>0</w:t>
            </w:r>
          </w:p>
        </w:tc>
      </w:tr>
      <w:tr w:rsidR="00954241" w:rsidRPr="00954241" w14:paraId="4D6CD56D" w14:textId="77777777" w:rsidTr="00954241">
        <w:tc>
          <w:tcPr>
            <w:tcW w:w="1243" w:type="dxa"/>
            <w:tcBorders>
              <w:top w:val="single" w:sz="4" w:space="0" w:color="auto"/>
            </w:tcBorders>
            <w:shd w:val="clear" w:color="auto" w:fill="auto"/>
            <w:tcMar>
              <w:left w:w="28" w:type="dxa"/>
              <w:right w:w="28" w:type="dxa"/>
            </w:tcMar>
          </w:tcPr>
          <w:p w14:paraId="150065F1" w14:textId="77777777" w:rsidR="00CB6587" w:rsidRPr="00954241" w:rsidRDefault="00CB6587" w:rsidP="00954241">
            <w:pPr>
              <w:spacing w:before="80" w:after="80" w:line="220" w:lineRule="exact"/>
              <w:ind w:left="283"/>
              <w:rPr>
                <w:rFonts w:cs="Times New Roman"/>
                <w:b/>
                <w:sz w:val="18"/>
              </w:rPr>
            </w:pPr>
            <w:r w:rsidRPr="00954241">
              <w:rPr>
                <w:rFonts w:cs="Times New Roman"/>
                <w:b/>
                <w:sz w:val="18"/>
              </w:rPr>
              <w:t>Всего</w:t>
            </w:r>
          </w:p>
        </w:tc>
        <w:tc>
          <w:tcPr>
            <w:tcW w:w="1168" w:type="dxa"/>
            <w:tcBorders>
              <w:top w:val="single" w:sz="4" w:space="0" w:color="auto"/>
            </w:tcBorders>
            <w:shd w:val="clear" w:color="auto" w:fill="auto"/>
            <w:tcMar>
              <w:left w:w="28" w:type="dxa"/>
              <w:right w:w="28" w:type="dxa"/>
            </w:tcMar>
            <w:vAlign w:val="bottom"/>
          </w:tcPr>
          <w:p w14:paraId="4B539043" w14:textId="77777777" w:rsidR="00CB6587" w:rsidRPr="00954241" w:rsidRDefault="00CB6587" w:rsidP="00954241">
            <w:pPr>
              <w:spacing w:before="80" w:after="80" w:line="220" w:lineRule="exact"/>
              <w:jc w:val="right"/>
              <w:rPr>
                <w:rFonts w:cs="Times New Roman"/>
                <w:b/>
                <w:sz w:val="18"/>
              </w:rPr>
            </w:pPr>
            <w:r w:rsidRPr="00954241">
              <w:rPr>
                <w:rFonts w:cs="Times New Roman"/>
                <w:b/>
                <w:sz w:val="18"/>
              </w:rPr>
              <w:t>Осужденные</w:t>
            </w:r>
          </w:p>
        </w:tc>
        <w:tc>
          <w:tcPr>
            <w:tcW w:w="386" w:type="dxa"/>
            <w:tcBorders>
              <w:top w:val="single" w:sz="4" w:space="0" w:color="auto"/>
            </w:tcBorders>
            <w:shd w:val="clear" w:color="auto" w:fill="auto"/>
            <w:tcMar>
              <w:left w:w="28" w:type="dxa"/>
              <w:right w:w="28" w:type="dxa"/>
            </w:tcMar>
            <w:vAlign w:val="bottom"/>
          </w:tcPr>
          <w:p w14:paraId="5FD23FA4"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347</w:t>
            </w:r>
          </w:p>
        </w:tc>
        <w:tc>
          <w:tcPr>
            <w:tcW w:w="387" w:type="dxa"/>
            <w:tcBorders>
              <w:top w:val="single" w:sz="4" w:space="0" w:color="auto"/>
            </w:tcBorders>
            <w:shd w:val="clear" w:color="auto" w:fill="auto"/>
            <w:tcMar>
              <w:left w:w="28" w:type="dxa"/>
              <w:right w:w="28" w:type="dxa"/>
            </w:tcMar>
            <w:vAlign w:val="bottom"/>
          </w:tcPr>
          <w:p w14:paraId="1FE06699"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19</w:t>
            </w:r>
          </w:p>
        </w:tc>
        <w:tc>
          <w:tcPr>
            <w:tcW w:w="387" w:type="dxa"/>
            <w:tcBorders>
              <w:top w:val="single" w:sz="4" w:space="0" w:color="auto"/>
            </w:tcBorders>
            <w:shd w:val="clear" w:color="auto" w:fill="auto"/>
            <w:tcMar>
              <w:left w:w="28" w:type="dxa"/>
              <w:right w:w="28" w:type="dxa"/>
            </w:tcMar>
            <w:vAlign w:val="bottom"/>
          </w:tcPr>
          <w:p w14:paraId="7ECCC442"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186</w:t>
            </w:r>
          </w:p>
        </w:tc>
        <w:tc>
          <w:tcPr>
            <w:tcW w:w="387" w:type="dxa"/>
            <w:tcBorders>
              <w:top w:val="single" w:sz="4" w:space="0" w:color="auto"/>
            </w:tcBorders>
            <w:shd w:val="clear" w:color="auto" w:fill="auto"/>
            <w:tcMar>
              <w:left w:w="28" w:type="dxa"/>
              <w:right w:w="28" w:type="dxa"/>
            </w:tcMar>
            <w:vAlign w:val="bottom"/>
          </w:tcPr>
          <w:p w14:paraId="10921F86"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14</w:t>
            </w:r>
          </w:p>
        </w:tc>
        <w:tc>
          <w:tcPr>
            <w:tcW w:w="387" w:type="dxa"/>
            <w:tcBorders>
              <w:top w:val="single" w:sz="4" w:space="0" w:color="auto"/>
            </w:tcBorders>
            <w:shd w:val="clear" w:color="auto" w:fill="auto"/>
            <w:tcMar>
              <w:left w:w="28" w:type="dxa"/>
              <w:right w:w="28" w:type="dxa"/>
            </w:tcMar>
            <w:vAlign w:val="bottom"/>
          </w:tcPr>
          <w:p w14:paraId="50D021C8"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112</w:t>
            </w:r>
          </w:p>
        </w:tc>
        <w:tc>
          <w:tcPr>
            <w:tcW w:w="387" w:type="dxa"/>
            <w:tcBorders>
              <w:top w:val="single" w:sz="4" w:space="0" w:color="auto"/>
            </w:tcBorders>
            <w:shd w:val="clear" w:color="auto" w:fill="auto"/>
            <w:tcMar>
              <w:left w:w="28" w:type="dxa"/>
              <w:right w:w="28" w:type="dxa"/>
            </w:tcMar>
            <w:vAlign w:val="bottom"/>
          </w:tcPr>
          <w:p w14:paraId="5BACE825"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25</w:t>
            </w:r>
          </w:p>
        </w:tc>
        <w:tc>
          <w:tcPr>
            <w:tcW w:w="386" w:type="dxa"/>
            <w:tcBorders>
              <w:top w:val="single" w:sz="4" w:space="0" w:color="auto"/>
            </w:tcBorders>
            <w:shd w:val="clear" w:color="auto" w:fill="auto"/>
            <w:tcMar>
              <w:left w:w="28" w:type="dxa"/>
              <w:right w:w="28" w:type="dxa"/>
            </w:tcMar>
            <w:vAlign w:val="bottom"/>
          </w:tcPr>
          <w:p w14:paraId="1352C243"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101</w:t>
            </w:r>
          </w:p>
        </w:tc>
        <w:tc>
          <w:tcPr>
            <w:tcW w:w="387" w:type="dxa"/>
            <w:tcBorders>
              <w:top w:val="single" w:sz="4" w:space="0" w:color="auto"/>
            </w:tcBorders>
            <w:shd w:val="clear" w:color="auto" w:fill="auto"/>
            <w:tcMar>
              <w:left w:w="28" w:type="dxa"/>
              <w:right w:w="28" w:type="dxa"/>
            </w:tcMar>
            <w:vAlign w:val="bottom"/>
          </w:tcPr>
          <w:p w14:paraId="68F3509D"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31</w:t>
            </w:r>
          </w:p>
        </w:tc>
        <w:tc>
          <w:tcPr>
            <w:tcW w:w="387" w:type="dxa"/>
            <w:tcBorders>
              <w:top w:val="single" w:sz="4" w:space="0" w:color="auto"/>
            </w:tcBorders>
            <w:shd w:val="clear" w:color="auto" w:fill="auto"/>
            <w:tcMar>
              <w:left w:w="28" w:type="dxa"/>
              <w:right w:w="28" w:type="dxa"/>
            </w:tcMar>
            <w:vAlign w:val="bottom"/>
          </w:tcPr>
          <w:p w14:paraId="596893CA"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194</w:t>
            </w:r>
          </w:p>
        </w:tc>
        <w:tc>
          <w:tcPr>
            <w:tcW w:w="387" w:type="dxa"/>
            <w:tcBorders>
              <w:top w:val="single" w:sz="4" w:space="0" w:color="auto"/>
            </w:tcBorders>
            <w:shd w:val="clear" w:color="auto" w:fill="auto"/>
            <w:tcMar>
              <w:left w:w="28" w:type="dxa"/>
              <w:right w:w="28" w:type="dxa"/>
            </w:tcMar>
            <w:vAlign w:val="bottom"/>
          </w:tcPr>
          <w:p w14:paraId="1BFA96C9"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19</w:t>
            </w:r>
          </w:p>
        </w:tc>
        <w:tc>
          <w:tcPr>
            <w:tcW w:w="387" w:type="dxa"/>
            <w:tcBorders>
              <w:top w:val="single" w:sz="4" w:space="0" w:color="auto"/>
            </w:tcBorders>
            <w:shd w:val="clear" w:color="auto" w:fill="auto"/>
            <w:tcMar>
              <w:left w:w="28" w:type="dxa"/>
              <w:right w:w="28" w:type="dxa"/>
            </w:tcMar>
            <w:vAlign w:val="bottom"/>
          </w:tcPr>
          <w:p w14:paraId="77774DCB"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61</w:t>
            </w:r>
          </w:p>
        </w:tc>
        <w:tc>
          <w:tcPr>
            <w:tcW w:w="387" w:type="dxa"/>
            <w:tcBorders>
              <w:top w:val="single" w:sz="4" w:space="0" w:color="auto"/>
            </w:tcBorders>
            <w:shd w:val="clear" w:color="auto" w:fill="auto"/>
            <w:tcMar>
              <w:left w:w="28" w:type="dxa"/>
              <w:right w:w="28" w:type="dxa"/>
            </w:tcMar>
            <w:vAlign w:val="bottom"/>
          </w:tcPr>
          <w:p w14:paraId="36F06E77"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24</w:t>
            </w:r>
          </w:p>
        </w:tc>
        <w:tc>
          <w:tcPr>
            <w:tcW w:w="387" w:type="dxa"/>
            <w:tcBorders>
              <w:top w:val="single" w:sz="4" w:space="0" w:color="auto"/>
            </w:tcBorders>
            <w:shd w:val="clear" w:color="auto" w:fill="auto"/>
            <w:tcMar>
              <w:left w:w="28" w:type="dxa"/>
              <w:right w:w="28" w:type="dxa"/>
            </w:tcMar>
            <w:vAlign w:val="bottom"/>
          </w:tcPr>
          <w:p w14:paraId="40CA9FAD"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51</w:t>
            </w:r>
          </w:p>
        </w:tc>
        <w:tc>
          <w:tcPr>
            <w:tcW w:w="386" w:type="dxa"/>
            <w:tcBorders>
              <w:top w:val="single" w:sz="4" w:space="0" w:color="auto"/>
            </w:tcBorders>
            <w:shd w:val="clear" w:color="auto" w:fill="auto"/>
            <w:tcMar>
              <w:left w:w="28" w:type="dxa"/>
              <w:right w:w="28" w:type="dxa"/>
            </w:tcMar>
            <w:vAlign w:val="bottom"/>
          </w:tcPr>
          <w:p w14:paraId="385C7E86"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29</w:t>
            </w:r>
          </w:p>
        </w:tc>
        <w:tc>
          <w:tcPr>
            <w:tcW w:w="387" w:type="dxa"/>
            <w:tcBorders>
              <w:top w:val="single" w:sz="4" w:space="0" w:color="auto"/>
            </w:tcBorders>
            <w:shd w:val="clear" w:color="auto" w:fill="auto"/>
            <w:tcMar>
              <w:left w:w="28" w:type="dxa"/>
              <w:right w:w="28" w:type="dxa"/>
            </w:tcMar>
            <w:vAlign w:val="bottom"/>
          </w:tcPr>
          <w:p w14:paraId="4F6EA9E1"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279</w:t>
            </w:r>
          </w:p>
        </w:tc>
        <w:tc>
          <w:tcPr>
            <w:tcW w:w="387" w:type="dxa"/>
            <w:tcBorders>
              <w:top w:val="single" w:sz="4" w:space="0" w:color="auto"/>
            </w:tcBorders>
            <w:shd w:val="clear" w:color="auto" w:fill="auto"/>
            <w:tcMar>
              <w:left w:w="28" w:type="dxa"/>
              <w:right w:w="28" w:type="dxa"/>
            </w:tcMar>
            <w:vAlign w:val="bottom"/>
          </w:tcPr>
          <w:p w14:paraId="6377F65A"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15</w:t>
            </w:r>
          </w:p>
        </w:tc>
        <w:tc>
          <w:tcPr>
            <w:tcW w:w="387" w:type="dxa"/>
            <w:tcBorders>
              <w:top w:val="single" w:sz="4" w:space="0" w:color="auto"/>
            </w:tcBorders>
            <w:shd w:val="clear" w:color="auto" w:fill="auto"/>
            <w:tcMar>
              <w:left w:w="28" w:type="dxa"/>
              <w:right w:w="28" w:type="dxa"/>
            </w:tcMar>
            <w:vAlign w:val="bottom"/>
          </w:tcPr>
          <w:p w14:paraId="0C32BDD4"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79</w:t>
            </w:r>
          </w:p>
        </w:tc>
        <w:tc>
          <w:tcPr>
            <w:tcW w:w="387" w:type="dxa"/>
            <w:tcBorders>
              <w:top w:val="single" w:sz="4" w:space="0" w:color="auto"/>
            </w:tcBorders>
            <w:shd w:val="clear" w:color="auto" w:fill="auto"/>
            <w:tcMar>
              <w:left w:w="28" w:type="dxa"/>
              <w:right w:w="28" w:type="dxa"/>
            </w:tcMar>
            <w:vAlign w:val="bottom"/>
          </w:tcPr>
          <w:p w14:paraId="11A92D68"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12</w:t>
            </w:r>
          </w:p>
        </w:tc>
        <w:tc>
          <w:tcPr>
            <w:tcW w:w="387" w:type="dxa"/>
            <w:tcBorders>
              <w:top w:val="single" w:sz="4" w:space="0" w:color="auto"/>
            </w:tcBorders>
            <w:shd w:val="clear" w:color="auto" w:fill="auto"/>
            <w:tcMar>
              <w:left w:w="28" w:type="dxa"/>
              <w:right w:w="28" w:type="dxa"/>
            </w:tcMar>
            <w:vAlign w:val="bottom"/>
          </w:tcPr>
          <w:p w14:paraId="223FBBE2"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153</w:t>
            </w:r>
          </w:p>
        </w:tc>
        <w:tc>
          <w:tcPr>
            <w:tcW w:w="386" w:type="dxa"/>
            <w:tcBorders>
              <w:top w:val="single" w:sz="4" w:space="0" w:color="auto"/>
            </w:tcBorders>
            <w:shd w:val="clear" w:color="auto" w:fill="auto"/>
            <w:tcMar>
              <w:left w:w="28" w:type="dxa"/>
              <w:right w:w="28" w:type="dxa"/>
            </w:tcMar>
            <w:vAlign w:val="bottom"/>
          </w:tcPr>
          <w:p w14:paraId="0217A36C"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17</w:t>
            </w:r>
          </w:p>
        </w:tc>
        <w:tc>
          <w:tcPr>
            <w:tcW w:w="387" w:type="dxa"/>
            <w:tcBorders>
              <w:top w:val="single" w:sz="4" w:space="0" w:color="auto"/>
            </w:tcBorders>
            <w:shd w:val="clear" w:color="auto" w:fill="auto"/>
            <w:tcMar>
              <w:left w:w="28" w:type="dxa"/>
              <w:right w:w="28" w:type="dxa"/>
            </w:tcMar>
            <w:vAlign w:val="bottom"/>
          </w:tcPr>
          <w:p w14:paraId="5FE5234D"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107</w:t>
            </w:r>
          </w:p>
        </w:tc>
        <w:tc>
          <w:tcPr>
            <w:tcW w:w="387" w:type="dxa"/>
            <w:tcBorders>
              <w:top w:val="single" w:sz="4" w:space="0" w:color="auto"/>
            </w:tcBorders>
            <w:shd w:val="clear" w:color="auto" w:fill="auto"/>
            <w:tcMar>
              <w:left w:w="28" w:type="dxa"/>
              <w:right w:w="28" w:type="dxa"/>
            </w:tcMar>
            <w:vAlign w:val="bottom"/>
          </w:tcPr>
          <w:p w14:paraId="74881C3C"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10</w:t>
            </w:r>
          </w:p>
        </w:tc>
        <w:tc>
          <w:tcPr>
            <w:tcW w:w="387" w:type="dxa"/>
            <w:tcBorders>
              <w:top w:val="single" w:sz="4" w:space="0" w:color="auto"/>
            </w:tcBorders>
            <w:shd w:val="clear" w:color="auto" w:fill="auto"/>
            <w:tcMar>
              <w:left w:w="28" w:type="dxa"/>
              <w:right w:w="28" w:type="dxa"/>
            </w:tcMar>
            <w:vAlign w:val="bottom"/>
          </w:tcPr>
          <w:p w14:paraId="24B023C8"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184</w:t>
            </w:r>
          </w:p>
        </w:tc>
        <w:tc>
          <w:tcPr>
            <w:tcW w:w="387" w:type="dxa"/>
            <w:tcBorders>
              <w:top w:val="single" w:sz="4" w:space="0" w:color="auto"/>
            </w:tcBorders>
            <w:shd w:val="clear" w:color="auto" w:fill="auto"/>
            <w:tcMar>
              <w:left w:w="28" w:type="dxa"/>
              <w:right w:w="28" w:type="dxa"/>
            </w:tcMar>
            <w:vAlign w:val="bottom"/>
          </w:tcPr>
          <w:p w14:paraId="14597E69"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0</w:t>
            </w:r>
          </w:p>
        </w:tc>
        <w:tc>
          <w:tcPr>
            <w:tcW w:w="387" w:type="dxa"/>
            <w:tcBorders>
              <w:top w:val="single" w:sz="4" w:space="0" w:color="auto"/>
            </w:tcBorders>
            <w:shd w:val="clear" w:color="auto" w:fill="auto"/>
            <w:tcMar>
              <w:left w:w="28" w:type="dxa"/>
              <w:right w:w="28" w:type="dxa"/>
            </w:tcMar>
            <w:vAlign w:val="bottom"/>
          </w:tcPr>
          <w:p w14:paraId="485331F3"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493</w:t>
            </w:r>
          </w:p>
        </w:tc>
        <w:tc>
          <w:tcPr>
            <w:tcW w:w="387" w:type="dxa"/>
            <w:tcBorders>
              <w:top w:val="single" w:sz="4" w:space="0" w:color="auto"/>
            </w:tcBorders>
            <w:shd w:val="clear" w:color="auto" w:fill="auto"/>
            <w:tcMar>
              <w:left w:w="28" w:type="dxa"/>
              <w:right w:w="28" w:type="dxa"/>
            </w:tcMar>
            <w:vAlign w:val="bottom"/>
          </w:tcPr>
          <w:p w14:paraId="3AB00CC5"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0</w:t>
            </w:r>
          </w:p>
        </w:tc>
        <w:tc>
          <w:tcPr>
            <w:tcW w:w="644" w:type="dxa"/>
            <w:tcBorders>
              <w:top w:val="single" w:sz="4" w:space="0" w:color="auto"/>
            </w:tcBorders>
            <w:shd w:val="clear" w:color="auto" w:fill="auto"/>
            <w:tcMar>
              <w:left w:w="28" w:type="dxa"/>
              <w:right w:w="28" w:type="dxa"/>
            </w:tcMar>
            <w:vAlign w:val="bottom"/>
          </w:tcPr>
          <w:p w14:paraId="0EE6C513"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2 261</w:t>
            </w:r>
          </w:p>
        </w:tc>
        <w:tc>
          <w:tcPr>
            <w:tcW w:w="663" w:type="dxa"/>
            <w:tcBorders>
              <w:top w:val="single" w:sz="4" w:space="0" w:color="auto"/>
            </w:tcBorders>
            <w:shd w:val="clear" w:color="auto" w:fill="auto"/>
            <w:tcMar>
              <w:left w:w="28" w:type="dxa"/>
              <w:right w:w="28" w:type="dxa"/>
            </w:tcMar>
            <w:vAlign w:val="bottom"/>
          </w:tcPr>
          <w:p w14:paraId="462325C5"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40</w:t>
            </w:r>
          </w:p>
        </w:tc>
      </w:tr>
      <w:tr w:rsidR="00954241" w:rsidRPr="00954241" w14:paraId="2903DC6A" w14:textId="77777777" w:rsidTr="00954241">
        <w:tc>
          <w:tcPr>
            <w:tcW w:w="1243" w:type="dxa"/>
            <w:tcBorders>
              <w:bottom w:val="single" w:sz="4" w:space="0" w:color="auto"/>
            </w:tcBorders>
            <w:shd w:val="clear" w:color="auto" w:fill="auto"/>
            <w:tcMar>
              <w:left w:w="28" w:type="dxa"/>
              <w:right w:w="28" w:type="dxa"/>
            </w:tcMar>
          </w:tcPr>
          <w:p w14:paraId="63448EC9" w14:textId="77777777" w:rsidR="00CB6587" w:rsidRPr="00954241" w:rsidRDefault="00CB6587" w:rsidP="00954241">
            <w:pPr>
              <w:spacing w:before="80" w:after="80" w:line="220" w:lineRule="exact"/>
              <w:rPr>
                <w:rFonts w:cs="Times New Roman"/>
                <w:b/>
                <w:sz w:val="18"/>
              </w:rPr>
            </w:pPr>
          </w:p>
        </w:tc>
        <w:tc>
          <w:tcPr>
            <w:tcW w:w="1168" w:type="dxa"/>
            <w:tcBorders>
              <w:bottom w:val="single" w:sz="4" w:space="0" w:color="auto"/>
            </w:tcBorders>
            <w:shd w:val="clear" w:color="auto" w:fill="auto"/>
            <w:tcMar>
              <w:left w:w="28" w:type="dxa"/>
              <w:right w:w="28" w:type="dxa"/>
            </w:tcMar>
            <w:vAlign w:val="bottom"/>
          </w:tcPr>
          <w:p w14:paraId="5826AD34" w14:textId="77777777" w:rsidR="00CB6587" w:rsidRPr="00954241" w:rsidRDefault="00CB6587" w:rsidP="00954241">
            <w:pPr>
              <w:spacing w:before="80" w:after="80" w:line="220" w:lineRule="exact"/>
              <w:jc w:val="right"/>
              <w:rPr>
                <w:rFonts w:cs="Times New Roman"/>
                <w:b/>
                <w:sz w:val="18"/>
              </w:rPr>
            </w:pPr>
            <w:r w:rsidRPr="00954241">
              <w:rPr>
                <w:rFonts w:cs="Times New Roman"/>
                <w:b/>
                <w:sz w:val="18"/>
              </w:rPr>
              <w:t>Ожидающие суда</w:t>
            </w:r>
          </w:p>
        </w:tc>
        <w:tc>
          <w:tcPr>
            <w:tcW w:w="386" w:type="dxa"/>
            <w:tcBorders>
              <w:bottom w:val="single" w:sz="4" w:space="0" w:color="auto"/>
            </w:tcBorders>
            <w:shd w:val="clear" w:color="auto" w:fill="auto"/>
            <w:tcMar>
              <w:left w:w="28" w:type="dxa"/>
              <w:right w:w="28" w:type="dxa"/>
            </w:tcMar>
            <w:vAlign w:val="bottom"/>
          </w:tcPr>
          <w:p w14:paraId="5ECF8B37"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233</w:t>
            </w:r>
          </w:p>
        </w:tc>
        <w:tc>
          <w:tcPr>
            <w:tcW w:w="387" w:type="dxa"/>
            <w:tcBorders>
              <w:bottom w:val="single" w:sz="4" w:space="0" w:color="auto"/>
            </w:tcBorders>
            <w:shd w:val="clear" w:color="auto" w:fill="auto"/>
            <w:tcMar>
              <w:left w:w="28" w:type="dxa"/>
              <w:right w:w="28" w:type="dxa"/>
            </w:tcMar>
            <w:vAlign w:val="bottom"/>
          </w:tcPr>
          <w:p w14:paraId="5B1CA953"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22</w:t>
            </w:r>
          </w:p>
        </w:tc>
        <w:tc>
          <w:tcPr>
            <w:tcW w:w="387" w:type="dxa"/>
            <w:tcBorders>
              <w:bottom w:val="single" w:sz="4" w:space="0" w:color="auto"/>
            </w:tcBorders>
            <w:shd w:val="clear" w:color="auto" w:fill="auto"/>
            <w:tcMar>
              <w:left w:w="28" w:type="dxa"/>
              <w:right w:w="28" w:type="dxa"/>
            </w:tcMar>
            <w:vAlign w:val="bottom"/>
          </w:tcPr>
          <w:p w14:paraId="7598C804"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134</w:t>
            </w:r>
          </w:p>
        </w:tc>
        <w:tc>
          <w:tcPr>
            <w:tcW w:w="387" w:type="dxa"/>
            <w:tcBorders>
              <w:bottom w:val="single" w:sz="4" w:space="0" w:color="auto"/>
            </w:tcBorders>
            <w:shd w:val="clear" w:color="auto" w:fill="auto"/>
            <w:tcMar>
              <w:left w:w="28" w:type="dxa"/>
              <w:right w:w="28" w:type="dxa"/>
            </w:tcMar>
            <w:vAlign w:val="bottom"/>
          </w:tcPr>
          <w:p w14:paraId="013E2CC1"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8</w:t>
            </w:r>
          </w:p>
        </w:tc>
        <w:tc>
          <w:tcPr>
            <w:tcW w:w="387" w:type="dxa"/>
            <w:tcBorders>
              <w:bottom w:val="single" w:sz="4" w:space="0" w:color="auto"/>
            </w:tcBorders>
            <w:shd w:val="clear" w:color="auto" w:fill="auto"/>
            <w:tcMar>
              <w:left w:w="28" w:type="dxa"/>
              <w:right w:w="28" w:type="dxa"/>
            </w:tcMar>
            <w:vAlign w:val="bottom"/>
          </w:tcPr>
          <w:p w14:paraId="49479FC9"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64</w:t>
            </w:r>
          </w:p>
        </w:tc>
        <w:tc>
          <w:tcPr>
            <w:tcW w:w="387" w:type="dxa"/>
            <w:tcBorders>
              <w:bottom w:val="single" w:sz="4" w:space="0" w:color="auto"/>
            </w:tcBorders>
            <w:shd w:val="clear" w:color="auto" w:fill="auto"/>
            <w:tcMar>
              <w:left w:w="28" w:type="dxa"/>
              <w:right w:w="28" w:type="dxa"/>
            </w:tcMar>
            <w:vAlign w:val="bottom"/>
          </w:tcPr>
          <w:p w14:paraId="5BC9BA49"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6</w:t>
            </w:r>
          </w:p>
        </w:tc>
        <w:tc>
          <w:tcPr>
            <w:tcW w:w="386" w:type="dxa"/>
            <w:tcBorders>
              <w:bottom w:val="single" w:sz="4" w:space="0" w:color="auto"/>
            </w:tcBorders>
            <w:shd w:val="clear" w:color="auto" w:fill="auto"/>
            <w:tcMar>
              <w:left w:w="28" w:type="dxa"/>
              <w:right w:w="28" w:type="dxa"/>
            </w:tcMar>
            <w:vAlign w:val="bottom"/>
          </w:tcPr>
          <w:p w14:paraId="64FC66C6"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72</w:t>
            </w:r>
          </w:p>
        </w:tc>
        <w:tc>
          <w:tcPr>
            <w:tcW w:w="387" w:type="dxa"/>
            <w:tcBorders>
              <w:bottom w:val="single" w:sz="4" w:space="0" w:color="auto"/>
            </w:tcBorders>
            <w:shd w:val="clear" w:color="auto" w:fill="auto"/>
            <w:tcMar>
              <w:left w:w="28" w:type="dxa"/>
              <w:right w:w="28" w:type="dxa"/>
            </w:tcMar>
            <w:vAlign w:val="bottom"/>
          </w:tcPr>
          <w:p w14:paraId="41FF951E"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05087BEA"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64</w:t>
            </w:r>
          </w:p>
        </w:tc>
        <w:tc>
          <w:tcPr>
            <w:tcW w:w="387" w:type="dxa"/>
            <w:tcBorders>
              <w:bottom w:val="single" w:sz="4" w:space="0" w:color="auto"/>
            </w:tcBorders>
            <w:shd w:val="clear" w:color="auto" w:fill="auto"/>
            <w:tcMar>
              <w:left w:w="28" w:type="dxa"/>
              <w:right w:w="28" w:type="dxa"/>
            </w:tcMar>
            <w:vAlign w:val="bottom"/>
          </w:tcPr>
          <w:p w14:paraId="31867595"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w:t>
            </w:r>
          </w:p>
        </w:tc>
        <w:tc>
          <w:tcPr>
            <w:tcW w:w="387" w:type="dxa"/>
            <w:tcBorders>
              <w:bottom w:val="single" w:sz="4" w:space="0" w:color="auto"/>
            </w:tcBorders>
            <w:shd w:val="clear" w:color="auto" w:fill="auto"/>
            <w:tcMar>
              <w:left w:w="28" w:type="dxa"/>
              <w:right w:w="28" w:type="dxa"/>
            </w:tcMar>
            <w:vAlign w:val="bottom"/>
          </w:tcPr>
          <w:p w14:paraId="0E59AA1A"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65</w:t>
            </w:r>
          </w:p>
        </w:tc>
        <w:tc>
          <w:tcPr>
            <w:tcW w:w="387" w:type="dxa"/>
            <w:tcBorders>
              <w:bottom w:val="single" w:sz="4" w:space="0" w:color="auto"/>
            </w:tcBorders>
            <w:shd w:val="clear" w:color="auto" w:fill="auto"/>
            <w:tcMar>
              <w:left w:w="28" w:type="dxa"/>
              <w:right w:w="28" w:type="dxa"/>
            </w:tcMar>
            <w:vAlign w:val="bottom"/>
          </w:tcPr>
          <w:p w14:paraId="20DF5A2D"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339322B3"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15</w:t>
            </w:r>
          </w:p>
        </w:tc>
        <w:tc>
          <w:tcPr>
            <w:tcW w:w="386" w:type="dxa"/>
            <w:tcBorders>
              <w:bottom w:val="single" w:sz="4" w:space="0" w:color="auto"/>
            </w:tcBorders>
            <w:shd w:val="clear" w:color="auto" w:fill="auto"/>
            <w:tcMar>
              <w:left w:w="28" w:type="dxa"/>
              <w:right w:w="28" w:type="dxa"/>
            </w:tcMar>
            <w:vAlign w:val="bottom"/>
          </w:tcPr>
          <w:p w14:paraId="2EA70944"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591B402E"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38</w:t>
            </w:r>
          </w:p>
        </w:tc>
        <w:tc>
          <w:tcPr>
            <w:tcW w:w="387" w:type="dxa"/>
            <w:tcBorders>
              <w:bottom w:val="single" w:sz="4" w:space="0" w:color="auto"/>
            </w:tcBorders>
            <w:shd w:val="clear" w:color="auto" w:fill="auto"/>
            <w:tcMar>
              <w:left w:w="28" w:type="dxa"/>
              <w:right w:w="28" w:type="dxa"/>
            </w:tcMar>
            <w:vAlign w:val="bottom"/>
          </w:tcPr>
          <w:p w14:paraId="057A13AF"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w:t>
            </w:r>
          </w:p>
        </w:tc>
        <w:tc>
          <w:tcPr>
            <w:tcW w:w="387" w:type="dxa"/>
            <w:tcBorders>
              <w:bottom w:val="single" w:sz="4" w:space="0" w:color="auto"/>
            </w:tcBorders>
            <w:shd w:val="clear" w:color="auto" w:fill="auto"/>
            <w:tcMar>
              <w:left w:w="28" w:type="dxa"/>
              <w:right w:w="28" w:type="dxa"/>
            </w:tcMar>
            <w:vAlign w:val="bottom"/>
          </w:tcPr>
          <w:p w14:paraId="3751D46D"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50</w:t>
            </w:r>
          </w:p>
        </w:tc>
        <w:tc>
          <w:tcPr>
            <w:tcW w:w="387" w:type="dxa"/>
            <w:tcBorders>
              <w:bottom w:val="single" w:sz="4" w:space="0" w:color="auto"/>
            </w:tcBorders>
            <w:shd w:val="clear" w:color="auto" w:fill="auto"/>
            <w:tcMar>
              <w:left w:w="28" w:type="dxa"/>
              <w:right w:w="28" w:type="dxa"/>
            </w:tcMar>
            <w:vAlign w:val="bottom"/>
          </w:tcPr>
          <w:p w14:paraId="594F27BF"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4CB4B589"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32</w:t>
            </w:r>
          </w:p>
        </w:tc>
        <w:tc>
          <w:tcPr>
            <w:tcW w:w="386" w:type="dxa"/>
            <w:tcBorders>
              <w:bottom w:val="single" w:sz="4" w:space="0" w:color="auto"/>
            </w:tcBorders>
            <w:shd w:val="clear" w:color="auto" w:fill="auto"/>
            <w:tcMar>
              <w:left w:w="28" w:type="dxa"/>
              <w:right w:w="28" w:type="dxa"/>
            </w:tcMar>
            <w:vAlign w:val="bottom"/>
          </w:tcPr>
          <w:p w14:paraId="4BA518DE"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17B7DD29"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40</w:t>
            </w:r>
          </w:p>
        </w:tc>
        <w:tc>
          <w:tcPr>
            <w:tcW w:w="387" w:type="dxa"/>
            <w:tcBorders>
              <w:bottom w:val="single" w:sz="4" w:space="0" w:color="auto"/>
            </w:tcBorders>
            <w:shd w:val="clear" w:color="auto" w:fill="auto"/>
            <w:tcMar>
              <w:left w:w="28" w:type="dxa"/>
              <w:right w:w="28" w:type="dxa"/>
            </w:tcMar>
            <w:vAlign w:val="bottom"/>
          </w:tcPr>
          <w:p w14:paraId="03AC1F93"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7D440E49"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49</w:t>
            </w:r>
          </w:p>
        </w:tc>
        <w:tc>
          <w:tcPr>
            <w:tcW w:w="387" w:type="dxa"/>
            <w:tcBorders>
              <w:bottom w:val="single" w:sz="4" w:space="0" w:color="auto"/>
            </w:tcBorders>
            <w:shd w:val="clear" w:color="auto" w:fill="auto"/>
            <w:tcMar>
              <w:left w:w="28" w:type="dxa"/>
              <w:right w:w="28" w:type="dxa"/>
            </w:tcMar>
            <w:vAlign w:val="bottom"/>
          </w:tcPr>
          <w:p w14:paraId="36E4F617"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08C195AB"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14</w:t>
            </w:r>
          </w:p>
        </w:tc>
        <w:tc>
          <w:tcPr>
            <w:tcW w:w="387" w:type="dxa"/>
            <w:tcBorders>
              <w:bottom w:val="single" w:sz="4" w:space="0" w:color="auto"/>
            </w:tcBorders>
            <w:shd w:val="clear" w:color="auto" w:fill="auto"/>
            <w:tcMar>
              <w:left w:w="28" w:type="dxa"/>
              <w:right w:w="28" w:type="dxa"/>
            </w:tcMar>
            <w:vAlign w:val="bottom"/>
          </w:tcPr>
          <w:p w14:paraId="05977546"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0</w:t>
            </w:r>
          </w:p>
        </w:tc>
        <w:tc>
          <w:tcPr>
            <w:tcW w:w="644" w:type="dxa"/>
            <w:tcBorders>
              <w:bottom w:val="single" w:sz="4" w:space="0" w:color="auto"/>
            </w:tcBorders>
            <w:shd w:val="clear" w:color="auto" w:fill="auto"/>
            <w:tcMar>
              <w:left w:w="28" w:type="dxa"/>
              <w:right w:w="28" w:type="dxa"/>
            </w:tcMar>
            <w:vAlign w:val="bottom"/>
          </w:tcPr>
          <w:p w14:paraId="1E7AC218"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926</w:t>
            </w:r>
          </w:p>
        </w:tc>
        <w:tc>
          <w:tcPr>
            <w:tcW w:w="663" w:type="dxa"/>
            <w:tcBorders>
              <w:bottom w:val="single" w:sz="4" w:space="0" w:color="auto"/>
            </w:tcBorders>
            <w:shd w:val="clear" w:color="auto" w:fill="auto"/>
            <w:tcMar>
              <w:left w:w="28" w:type="dxa"/>
              <w:right w:w="28" w:type="dxa"/>
            </w:tcMar>
            <w:vAlign w:val="bottom"/>
          </w:tcPr>
          <w:p w14:paraId="6674C704"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49</w:t>
            </w:r>
          </w:p>
        </w:tc>
      </w:tr>
      <w:tr w:rsidR="00954241" w:rsidRPr="00954241" w14:paraId="2BAF840F" w14:textId="77777777" w:rsidTr="00954241">
        <w:tc>
          <w:tcPr>
            <w:tcW w:w="1243" w:type="dxa"/>
            <w:tcBorders>
              <w:top w:val="single" w:sz="4" w:space="0" w:color="auto"/>
              <w:bottom w:val="single" w:sz="12" w:space="0" w:color="auto"/>
            </w:tcBorders>
            <w:shd w:val="clear" w:color="auto" w:fill="auto"/>
            <w:tcMar>
              <w:left w:w="28" w:type="dxa"/>
              <w:right w:w="28" w:type="dxa"/>
            </w:tcMar>
            <w:textDirection w:val="lrTbV"/>
          </w:tcPr>
          <w:p w14:paraId="142BA0EF" w14:textId="77777777" w:rsidR="00CB6587" w:rsidRPr="00954241" w:rsidRDefault="00CB6587" w:rsidP="00954241">
            <w:pPr>
              <w:spacing w:before="80" w:after="80" w:line="220" w:lineRule="exact"/>
              <w:rPr>
                <w:rFonts w:cs="Times New Roman"/>
                <w:b/>
                <w:sz w:val="18"/>
              </w:rPr>
            </w:pPr>
            <w:r w:rsidRPr="00954241">
              <w:rPr>
                <w:rFonts w:cs="Times New Roman"/>
                <w:b/>
                <w:bCs/>
                <w:sz w:val="18"/>
              </w:rPr>
              <w:t>Общая численность</w:t>
            </w:r>
          </w:p>
        </w:tc>
        <w:tc>
          <w:tcPr>
            <w:tcW w:w="1168" w:type="dxa"/>
            <w:tcBorders>
              <w:top w:val="single" w:sz="4" w:space="0" w:color="auto"/>
              <w:bottom w:val="single" w:sz="12" w:space="0" w:color="auto"/>
            </w:tcBorders>
            <w:shd w:val="clear" w:color="auto" w:fill="auto"/>
            <w:tcMar>
              <w:left w:w="28" w:type="dxa"/>
              <w:right w:w="28" w:type="dxa"/>
            </w:tcMar>
            <w:textDirection w:val="lrTbV"/>
            <w:vAlign w:val="bottom"/>
          </w:tcPr>
          <w:p w14:paraId="68C99CCE" w14:textId="77777777" w:rsidR="00CB6587" w:rsidRPr="00954241" w:rsidRDefault="00CB6587" w:rsidP="00954241">
            <w:pPr>
              <w:spacing w:before="80" w:after="80" w:line="220" w:lineRule="exact"/>
              <w:jc w:val="right"/>
              <w:rPr>
                <w:rFonts w:cs="Times New Roman"/>
                <w:b/>
                <w:sz w:val="18"/>
              </w:rPr>
            </w:pPr>
          </w:p>
        </w:tc>
        <w:tc>
          <w:tcPr>
            <w:tcW w:w="386" w:type="dxa"/>
            <w:tcBorders>
              <w:top w:val="single" w:sz="4" w:space="0" w:color="auto"/>
              <w:bottom w:val="single" w:sz="12" w:space="0" w:color="auto"/>
            </w:tcBorders>
            <w:shd w:val="clear" w:color="auto" w:fill="auto"/>
            <w:tcMar>
              <w:left w:w="28" w:type="dxa"/>
              <w:right w:w="28" w:type="dxa"/>
            </w:tcMar>
            <w:textDirection w:val="lrTbV"/>
            <w:vAlign w:val="bottom"/>
          </w:tcPr>
          <w:p w14:paraId="19917C94"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580</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7D650943"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41</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282144D4"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320</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1F5A4BAA"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22</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661579A5"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176</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60E89451"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31</w:t>
            </w:r>
          </w:p>
        </w:tc>
        <w:tc>
          <w:tcPr>
            <w:tcW w:w="386" w:type="dxa"/>
            <w:tcBorders>
              <w:top w:val="single" w:sz="4" w:space="0" w:color="auto"/>
              <w:bottom w:val="single" w:sz="12" w:space="0" w:color="auto"/>
            </w:tcBorders>
            <w:shd w:val="clear" w:color="auto" w:fill="auto"/>
            <w:tcMar>
              <w:left w:w="28" w:type="dxa"/>
              <w:right w:w="28" w:type="dxa"/>
            </w:tcMar>
            <w:textDirection w:val="lrTbV"/>
            <w:vAlign w:val="bottom"/>
          </w:tcPr>
          <w:p w14:paraId="558EDE69"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173</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64F74D11"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31</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7E5466BB"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258</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06F600CF"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22</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2689B5D4"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126</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0C115B70"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24</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10ED8DDD"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66</w:t>
            </w:r>
          </w:p>
        </w:tc>
        <w:tc>
          <w:tcPr>
            <w:tcW w:w="386" w:type="dxa"/>
            <w:tcBorders>
              <w:top w:val="single" w:sz="4" w:space="0" w:color="auto"/>
              <w:bottom w:val="single" w:sz="12" w:space="0" w:color="auto"/>
            </w:tcBorders>
            <w:shd w:val="clear" w:color="auto" w:fill="auto"/>
            <w:tcMar>
              <w:left w:w="28" w:type="dxa"/>
              <w:right w:w="28" w:type="dxa"/>
            </w:tcMar>
            <w:textDirection w:val="lrTbV"/>
            <w:vAlign w:val="bottom"/>
          </w:tcPr>
          <w:p w14:paraId="04681747"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29</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2851B6EB"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317</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61E30AB8"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17</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5E1F1B45"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129</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6A660B84"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12</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67D4C4E8"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185</w:t>
            </w:r>
          </w:p>
        </w:tc>
        <w:tc>
          <w:tcPr>
            <w:tcW w:w="386" w:type="dxa"/>
            <w:tcBorders>
              <w:top w:val="single" w:sz="4" w:space="0" w:color="auto"/>
              <w:bottom w:val="single" w:sz="12" w:space="0" w:color="auto"/>
            </w:tcBorders>
            <w:shd w:val="clear" w:color="auto" w:fill="auto"/>
            <w:tcMar>
              <w:left w:w="28" w:type="dxa"/>
              <w:right w:w="28" w:type="dxa"/>
            </w:tcMar>
            <w:textDirection w:val="lrTbV"/>
            <w:vAlign w:val="bottom"/>
          </w:tcPr>
          <w:p w14:paraId="6892DF15"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17</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65850A8F"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147</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3BF2F94D" w14:textId="77777777" w:rsidR="00CB6587" w:rsidRPr="00954241" w:rsidRDefault="00CB6587" w:rsidP="00954241">
            <w:pPr>
              <w:spacing w:before="80" w:after="80" w:line="220" w:lineRule="exact"/>
              <w:jc w:val="right"/>
              <w:rPr>
                <w:rFonts w:cs="Times New Roman"/>
                <w:b/>
                <w:sz w:val="18"/>
              </w:rPr>
            </w:pP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7352C148"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233</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48CDDDD8"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0</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1CC47685"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507</w:t>
            </w:r>
          </w:p>
        </w:tc>
        <w:tc>
          <w:tcPr>
            <w:tcW w:w="387" w:type="dxa"/>
            <w:tcBorders>
              <w:top w:val="single" w:sz="4" w:space="0" w:color="auto"/>
              <w:bottom w:val="single" w:sz="12" w:space="0" w:color="auto"/>
            </w:tcBorders>
            <w:shd w:val="clear" w:color="auto" w:fill="auto"/>
            <w:tcMar>
              <w:left w:w="28" w:type="dxa"/>
              <w:right w:w="28" w:type="dxa"/>
            </w:tcMar>
            <w:textDirection w:val="lrTbV"/>
            <w:vAlign w:val="bottom"/>
          </w:tcPr>
          <w:p w14:paraId="380397FF"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0</w:t>
            </w:r>
          </w:p>
        </w:tc>
        <w:tc>
          <w:tcPr>
            <w:tcW w:w="644" w:type="dxa"/>
            <w:tcBorders>
              <w:top w:val="single" w:sz="4" w:space="0" w:color="auto"/>
              <w:bottom w:val="single" w:sz="12" w:space="0" w:color="auto"/>
            </w:tcBorders>
            <w:shd w:val="clear" w:color="auto" w:fill="auto"/>
            <w:tcMar>
              <w:left w:w="28" w:type="dxa"/>
              <w:right w:w="28" w:type="dxa"/>
            </w:tcMar>
            <w:textDirection w:val="lrTbV"/>
            <w:vAlign w:val="bottom"/>
          </w:tcPr>
          <w:p w14:paraId="7CEAD6A4"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3 187</w:t>
            </w:r>
          </w:p>
        </w:tc>
        <w:tc>
          <w:tcPr>
            <w:tcW w:w="663" w:type="dxa"/>
            <w:tcBorders>
              <w:top w:val="single" w:sz="4" w:space="0" w:color="auto"/>
              <w:bottom w:val="single" w:sz="12" w:space="0" w:color="auto"/>
            </w:tcBorders>
            <w:shd w:val="clear" w:color="auto" w:fill="auto"/>
            <w:tcMar>
              <w:left w:w="28" w:type="dxa"/>
              <w:right w:w="28" w:type="dxa"/>
            </w:tcMar>
            <w:textDirection w:val="lrTbV"/>
            <w:vAlign w:val="bottom"/>
          </w:tcPr>
          <w:p w14:paraId="58395CF2"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89</w:t>
            </w:r>
          </w:p>
        </w:tc>
      </w:tr>
    </w:tbl>
    <w:p w14:paraId="076A0C9E" w14:textId="7A8F7983" w:rsidR="00CB6587" w:rsidRDefault="00CB6587" w:rsidP="00CB6587"/>
    <w:p w14:paraId="6D3590CC" w14:textId="3B00C5D7" w:rsidR="00954241" w:rsidRDefault="00954241">
      <w:pPr>
        <w:suppressAutoHyphens w:val="0"/>
        <w:spacing w:line="240" w:lineRule="auto"/>
      </w:pPr>
      <w:r>
        <w:br w:type="page"/>
      </w:r>
    </w:p>
    <w:p w14:paraId="27B299F4" w14:textId="77777777" w:rsidR="00954241" w:rsidRDefault="00954241" w:rsidP="00CB6587"/>
    <w:tbl>
      <w:tblPr>
        <w:tblW w:w="13776" w:type="dxa"/>
        <w:tblInd w:w="283" w:type="dxa"/>
        <w:tblLayout w:type="fixed"/>
        <w:tblCellMar>
          <w:left w:w="0" w:type="dxa"/>
          <w:right w:w="0" w:type="dxa"/>
        </w:tblCellMar>
        <w:tblLook w:val="04A0" w:firstRow="1" w:lastRow="0" w:firstColumn="1" w:lastColumn="0" w:noHBand="0" w:noVBand="1"/>
      </w:tblPr>
      <w:tblGrid>
        <w:gridCol w:w="1277"/>
        <w:gridCol w:w="1134"/>
        <w:gridCol w:w="386"/>
        <w:gridCol w:w="387"/>
        <w:gridCol w:w="387"/>
        <w:gridCol w:w="387"/>
        <w:gridCol w:w="387"/>
        <w:gridCol w:w="387"/>
        <w:gridCol w:w="386"/>
        <w:gridCol w:w="387"/>
        <w:gridCol w:w="387"/>
        <w:gridCol w:w="387"/>
        <w:gridCol w:w="387"/>
        <w:gridCol w:w="387"/>
        <w:gridCol w:w="387"/>
        <w:gridCol w:w="386"/>
        <w:gridCol w:w="387"/>
        <w:gridCol w:w="387"/>
        <w:gridCol w:w="387"/>
        <w:gridCol w:w="387"/>
        <w:gridCol w:w="387"/>
        <w:gridCol w:w="386"/>
        <w:gridCol w:w="387"/>
        <w:gridCol w:w="387"/>
        <w:gridCol w:w="387"/>
        <w:gridCol w:w="387"/>
        <w:gridCol w:w="387"/>
        <w:gridCol w:w="387"/>
        <w:gridCol w:w="616"/>
        <w:gridCol w:w="691"/>
      </w:tblGrid>
      <w:tr w:rsidR="00954241" w:rsidRPr="00954241" w14:paraId="23F07C39" w14:textId="77777777" w:rsidTr="00954241">
        <w:trPr>
          <w:tblHeader/>
        </w:trPr>
        <w:tc>
          <w:tcPr>
            <w:tcW w:w="1277" w:type="dxa"/>
            <w:vMerge w:val="restart"/>
            <w:tcBorders>
              <w:top w:val="single" w:sz="4" w:space="0" w:color="auto"/>
            </w:tcBorders>
            <w:shd w:val="clear" w:color="auto" w:fill="auto"/>
            <w:tcMar>
              <w:left w:w="28" w:type="dxa"/>
              <w:right w:w="28" w:type="dxa"/>
            </w:tcMar>
            <w:vAlign w:val="bottom"/>
          </w:tcPr>
          <w:p w14:paraId="0A72C2B9" w14:textId="2A093E6F" w:rsidR="00954241" w:rsidRPr="00954241" w:rsidRDefault="00954241" w:rsidP="00954241">
            <w:pPr>
              <w:spacing w:before="40" w:after="40" w:line="220" w:lineRule="exact"/>
              <w:rPr>
                <w:rFonts w:cs="Times New Roman"/>
                <w:i/>
                <w:sz w:val="16"/>
                <w:szCs w:val="16"/>
              </w:rPr>
            </w:pPr>
            <w:r w:rsidRPr="00954241">
              <w:rPr>
                <w:rFonts w:cs="Times New Roman"/>
                <w:i/>
                <w:sz w:val="16"/>
                <w:szCs w:val="16"/>
              </w:rPr>
              <w:t>Исправительное учреждение</w:t>
            </w:r>
          </w:p>
        </w:tc>
        <w:tc>
          <w:tcPr>
            <w:tcW w:w="12499" w:type="dxa"/>
            <w:gridSpan w:val="29"/>
            <w:tcBorders>
              <w:top w:val="single" w:sz="4" w:space="0" w:color="auto"/>
              <w:bottom w:val="single" w:sz="4" w:space="0" w:color="auto"/>
            </w:tcBorders>
            <w:shd w:val="clear" w:color="auto" w:fill="auto"/>
            <w:tcMar>
              <w:left w:w="28" w:type="dxa"/>
              <w:right w:w="28" w:type="dxa"/>
            </w:tcMar>
            <w:vAlign w:val="bottom"/>
          </w:tcPr>
          <w:p w14:paraId="6FA4E4F5" w14:textId="77777777" w:rsidR="00954241" w:rsidRPr="00954241" w:rsidRDefault="00954241" w:rsidP="00954241">
            <w:pPr>
              <w:spacing w:before="80" w:after="80" w:line="200" w:lineRule="exact"/>
              <w:ind w:left="28"/>
              <w:jc w:val="center"/>
              <w:rPr>
                <w:rFonts w:cs="Times New Roman"/>
                <w:i/>
                <w:sz w:val="16"/>
                <w:szCs w:val="16"/>
              </w:rPr>
            </w:pPr>
            <w:r w:rsidRPr="00954241">
              <w:rPr>
                <w:rFonts w:cs="Times New Roman"/>
                <w:i/>
                <w:sz w:val="16"/>
                <w:szCs w:val="16"/>
              </w:rPr>
              <w:t>Продолжительность содержания под стражей осужденных и лиц, ожидающих суда, в разбивке по исправительным учреждениям, в месяцах, по состоянию на 2020 год</w:t>
            </w:r>
          </w:p>
        </w:tc>
      </w:tr>
      <w:tr w:rsidR="00954241" w:rsidRPr="00954241" w14:paraId="105D98F0" w14:textId="77777777" w:rsidTr="00954241">
        <w:trPr>
          <w:tblHeader/>
        </w:trPr>
        <w:tc>
          <w:tcPr>
            <w:tcW w:w="1277" w:type="dxa"/>
            <w:vMerge/>
            <w:shd w:val="clear" w:color="auto" w:fill="auto"/>
            <w:tcMar>
              <w:left w:w="28" w:type="dxa"/>
              <w:right w:w="28" w:type="dxa"/>
            </w:tcMar>
            <w:vAlign w:val="bottom"/>
          </w:tcPr>
          <w:p w14:paraId="5BDA5BDD" w14:textId="3F548F46" w:rsidR="00954241" w:rsidRPr="00954241" w:rsidRDefault="00954241" w:rsidP="00954241">
            <w:pPr>
              <w:spacing w:before="40" w:after="40" w:line="220" w:lineRule="exact"/>
              <w:rPr>
                <w:rFonts w:cs="Times New Roman"/>
                <w:i/>
                <w:sz w:val="16"/>
                <w:szCs w:val="16"/>
              </w:rPr>
            </w:pPr>
          </w:p>
        </w:tc>
        <w:tc>
          <w:tcPr>
            <w:tcW w:w="1134" w:type="dxa"/>
            <w:vMerge w:val="restart"/>
            <w:tcBorders>
              <w:top w:val="single" w:sz="4" w:space="0" w:color="auto"/>
            </w:tcBorders>
            <w:shd w:val="clear" w:color="auto" w:fill="auto"/>
            <w:tcMar>
              <w:left w:w="28" w:type="dxa"/>
              <w:right w:w="28" w:type="dxa"/>
            </w:tcMar>
            <w:vAlign w:val="bottom"/>
          </w:tcPr>
          <w:p w14:paraId="63032039" w14:textId="77777777" w:rsidR="00954241" w:rsidRPr="00954241" w:rsidRDefault="00954241" w:rsidP="00954241">
            <w:pPr>
              <w:spacing w:before="40" w:after="40" w:line="220" w:lineRule="exact"/>
              <w:jc w:val="right"/>
              <w:rPr>
                <w:rFonts w:cs="Times New Roman"/>
                <w:i/>
                <w:sz w:val="16"/>
                <w:szCs w:val="16"/>
              </w:rPr>
            </w:pP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09F81CFA"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1–5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0E7C5660"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6–10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530A5327"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11–15</w:t>
            </w: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4E24D470"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16–20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75F69B49"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21–25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10B02E1E"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26–30</w:t>
            </w: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51E5EC45"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31–35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7CA5F5D2"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36–40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05D46291"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41–45</w:t>
            </w: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3FD61018"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46–50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12344422"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51–55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7A2696E7"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56–60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357811DB"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61+</w:t>
            </w:r>
          </w:p>
        </w:tc>
        <w:tc>
          <w:tcPr>
            <w:tcW w:w="1307" w:type="dxa"/>
            <w:gridSpan w:val="2"/>
            <w:tcBorders>
              <w:top w:val="single" w:sz="4" w:space="0" w:color="auto"/>
              <w:bottom w:val="single" w:sz="4" w:space="0" w:color="auto"/>
            </w:tcBorders>
            <w:shd w:val="clear" w:color="auto" w:fill="auto"/>
            <w:tcMar>
              <w:left w:w="28" w:type="dxa"/>
              <w:right w:w="28" w:type="dxa"/>
            </w:tcMar>
            <w:vAlign w:val="bottom"/>
          </w:tcPr>
          <w:p w14:paraId="5A51D4CD"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Общее число лиц, содержащихся под стражей</w:t>
            </w:r>
          </w:p>
        </w:tc>
      </w:tr>
      <w:tr w:rsidR="00954241" w:rsidRPr="00954241" w14:paraId="480838A9" w14:textId="77777777" w:rsidTr="00954241">
        <w:trPr>
          <w:tblHeader/>
        </w:trPr>
        <w:tc>
          <w:tcPr>
            <w:tcW w:w="1277" w:type="dxa"/>
            <w:vMerge/>
            <w:tcBorders>
              <w:bottom w:val="single" w:sz="12" w:space="0" w:color="auto"/>
            </w:tcBorders>
            <w:shd w:val="clear" w:color="auto" w:fill="auto"/>
            <w:tcMar>
              <w:left w:w="28" w:type="dxa"/>
              <w:right w:w="28" w:type="dxa"/>
            </w:tcMar>
          </w:tcPr>
          <w:p w14:paraId="71C0E835" w14:textId="6B0A1C96" w:rsidR="00954241" w:rsidRPr="00954241" w:rsidRDefault="00954241" w:rsidP="00954241">
            <w:pPr>
              <w:spacing w:before="40" w:after="40" w:line="220" w:lineRule="exact"/>
              <w:rPr>
                <w:rFonts w:cs="Times New Roman"/>
                <w:i/>
                <w:sz w:val="16"/>
                <w:szCs w:val="16"/>
              </w:rPr>
            </w:pPr>
          </w:p>
        </w:tc>
        <w:tc>
          <w:tcPr>
            <w:tcW w:w="1134" w:type="dxa"/>
            <w:vMerge/>
            <w:tcBorders>
              <w:bottom w:val="single" w:sz="12" w:space="0" w:color="auto"/>
            </w:tcBorders>
            <w:shd w:val="clear" w:color="auto" w:fill="auto"/>
            <w:tcMar>
              <w:left w:w="28" w:type="dxa"/>
              <w:right w:w="28" w:type="dxa"/>
            </w:tcMar>
            <w:vAlign w:val="bottom"/>
          </w:tcPr>
          <w:p w14:paraId="10991BDD" w14:textId="77777777" w:rsidR="00954241" w:rsidRPr="00954241" w:rsidRDefault="00954241" w:rsidP="00954241">
            <w:pPr>
              <w:spacing w:before="40" w:after="40" w:line="220" w:lineRule="exact"/>
              <w:jc w:val="right"/>
              <w:rPr>
                <w:rFonts w:cs="Times New Roman"/>
                <w:i/>
                <w:sz w:val="16"/>
                <w:szCs w:val="16"/>
              </w:rPr>
            </w:pPr>
          </w:p>
        </w:tc>
        <w:tc>
          <w:tcPr>
            <w:tcW w:w="386" w:type="dxa"/>
            <w:tcBorders>
              <w:top w:val="single" w:sz="4" w:space="0" w:color="auto"/>
              <w:bottom w:val="single" w:sz="12" w:space="0" w:color="auto"/>
            </w:tcBorders>
            <w:shd w:val="clear" w:color="auto" w:fill="auto"/>
            <w:tcMar>
              <w:left w:w="28" w:type="dxa"/>
              <w:right w:w="28" w:type="dxa"/>
            </w:tcMar>
            <w:vAlign w:val="bottom"/>
          </w:tcPr>
          <w:p w14:paraId="5CCEA242"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7E33A7EC"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1EBE02CC"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7A7DFB89"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4E27B626"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6483A18D"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6" w:type="dxa"/>
            <w:tcBorders>
              <w:top w:val="single" w:sz="4" w:space="0" w:color="auto"/>
              <w:bottom w:val="single" w:sz="12" w:space="0" w:color="auto"/>
            </w:tcBorders>
            <w:shd w:val="clear" w:color="auto" w:fill="auto"/>
            <w:tcMar>
              <w:left w:w="28" w:type="dxa"/>
              <w:right w:w="28" w:type="dxa"/>
            </w:tcMar>
            <w:vAlign w:val="bottom"/>
          </w:tcPr>
          <w:p w14:paraId="28D97E95"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3AD9E43C"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54159DEC"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5C58558D"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43D6F4DD"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287C98AE"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4EFA0F3F"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6" w:type="dxa"/>
            <w:tcBorders>
              <w:top w:val="single" w:sz="4" w:space="0" w:color="auto"/>
              <w:bottom w:val="single" w:sz="12" w:space="0" w:color="auto"/>
            </w:tcBorders>
            <w:shd w:val="clear" w:color="auto" w:fill="auto"/>
            <w:tcMar>
              <w:left w:w="28" w:type="dxa"/>
              <w:right w:w="28" w:type="dxa"/>
            </w:tcMar>
            <w:vAlign w:val="bottom"/>
          </w:tcPr>
          <w:p w14:paraId="6A27BB07"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113EDEE7"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33F9F1DA"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16BFF8F0"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5DBDC044"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5385C991"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6" w:type="dxa"/>
            <w:tcBorders>
              <w:top w:val="single" w:sz="4" w:space="0" w:color="auto"/>
              <w:bottom w:val="single" w:sz="12" w:space="0" w:color="auto"/>
            </w:tcBorders>
            <w:shd w:val="clear" w:color="auto" w:fill="auto"/>
            <w:tcMar>
              <w:left w:w="28" w:type="dxa"/>
              <w:right w:w="28" w:type="dxa"/>
            </w:tcMar>
            <w:vAlign w:val="bottom"/>
          </w:tcPr>
          <w:p w14:paraId="4E92A9D9"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6B8AD26E"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47B7B5AE"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6DC1A774"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394205C7"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34E467DA"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3970F7C1"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616" w:type="dxa"/>
            <w:tcBorders>
              <w:top w:val="single" w:sz="4" w:space="0" w:color="auto"/>
              <w:bottom w:val="single" w:sz="12" w:space="0" w:color="auto"/>
            </w:tcBorders>
            <w:shd w:val="clear" w:color="auto" w:fill="auto"/>
            <w:tcMar>
              <w:left w:w="28" w:type="dxa"/>
              <w:right w:w="28" w:type="dxa"/>
            </w:tcMar>
            <w:vAlign w:val="bottom"/>
          </w:tcPr>
          <w:p w14:paraId="3DDD6D9F"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691" w:type="dxa"/>
            <w:tcBorders>
              <w:top w:val="single" w:sz="4" w:space="0" w:color="auto"/>
              <w:bottom w:val="single" w:sz="12" w:space="0" w:color="auto"/>
            </w:tcBorders>
            <w:shd w:val="clear" w:color="auto" w:fill="auto"/>
            <w:tcMar>
              <w:left w:w="28" w:type="dxa"/>
              <w:right w:w="28" w:type="dxa"/>
            </w:tcMar>
            <w:vAlign w:val="bottom"/>
          </w:tcPr>
          <w:p w14:paraId="72C343AD"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r>
      <w:tr w:rsidR="00954241" w:rsidRPr="00954241" w14:paraId="0CAD7AEA" w14:textId="77777777" w:rsidTr="00954241">
        <w:tc>
          <w:tcPr>
            <w:tcW w:w="1277" w:type="dxa"/>
            <w:tcBorders>
              <w:top w:val="single" w:sz="12" w:space="0" w:color="auto"/>
            </w:tcBorders>
            <w:shd w:val="clear" w:color="auto" w:fill="auto"/>
            <w:tcMar>
              <w:left w:w="28" w:type="dxa"/>
              <w:right w:w="28" w:type="dxa"/>
            </w:tcMar>
          </w:tcPr>
          <w:p w14:paraId="7E728C20" w14:textId="77777777" w:rsidR="00CB6587" w:rsidRPr="00954241" w:rsidRDefault="00CB6587" w:rsidP="00954241">
            <w:pPr>
              <w:spacing w:before="40" w:after="40" w:line="220" w:lineRule="exact"/>
              <w:rPr>
                <w:rFonts w:cs="Times New Roman"/>
                <w:sz w:val="18"/>
              </w:rPr>
            </w:pPr>
            <w:proofErr w:type="spellStart"/>
            <w:r w:rsidRPr="00954241">
              <w:rPr>
                <w:rFonts w:cs="Times New Roman"/>
                <w:sz w:val="18"/>
              </w:rPr>
              <w:t>Мацафа</w:t>
            </w:r>
            <w:proofErr w:type="spellEnd"/>
          </w:p>
        </w:tc>
        <w:tc>
          <w:tcPr>
            <w:tcW w:w="1134" w:type="dxa"/>
            <w:tcBorders>
              <w:top w:val="single" w:sz="12" w:space="0" w:color="auto"/>
            </w:tcBorders>
            <w:shd w:val="clear" w:color="auto" w:fill="auto"/>
            <w:tcMar>
              <w:left w:w="28" w:type="dxa"/>
              <w:right w:w="28" w:type="dxa"/>
            </w:tcMar>
            <w:vAlign w:val="bottom"/>
          </w:tcPr>
          <w:p w14:paraId="0B76949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6" w:type="dxa"/>
            <w:tcBorders>
              <w:top w:val="single" w:sz="12" w:space="0" w:color="auto"/>
            </w:tcBorders>
            <w:shd w:val="clear" w:color="auto" w:fill="auto"/>
            <w:tcMar>
              <w:left w:w="28" w:type="dxa"/>
              <w:right w:w="28" w:type="dxa"/>
            </w:tcMar>
            <w:vAlign w:val="bottom"/>
          </w:tcPr>
          <w:p w14:paraId="5F2E831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tcBorders>
              <w:top w:val="single" w:sz="12" w:space="0" w:color="auto"/>
            </w:tcBorders>
            <w:shd w:val="clear" w:color="auto" w:fill="auto"/>
            <w:tcMar>
              <w:left w:w="28" w:type="dxa"/>
              <w:right w:w="28" w:type="dxa"/>
            </w:tcMar>
            <w:vAlign w:val="bottom"/>
          </w:tcPr>
          <w:p w14:paraId="1667482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1348726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22</w:t>
            </w:r>
          </w:p>
        </w:tc>
        <w:tc>
          <w:tcPr>
            <w:tcW w:w="387" w:type="dxa"/>
            <w:tcBorders>
              <w:top w:val="single" w:sz="12" w:space="0" w:color="auto"/>
            </w:tcBorders>
            <w:shd w:val="clear" w:color="auto" w:fill="auto"/>
            <w:tcMar>
              <w:left w:w="28" w:type="dxa"/>
              <w:right w:w="28" w:type="dxa"/>
            </w:tcMar>
            <w:vAlign w:val="bottom"/>
          </w:tcPr>
          <w:p w14:paraId="5D5A095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6225880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29</w:t>
            </w:r>
          </w:p>
        </w:tc>
        <w:tc>
          <w:tcPr>
            <w:tcW w:w="387" w:type="dxa"/>
            <w:tcBorders>
              <w:top w:val="single" w:sz="12" w:space="0" w:color="auto"/>
            </w:tcBorders>
            <w:shd w:val="clear" w:color="auto" w:fill="auto"/>
            <w:tcMar>
              <w:left w:w="28" w:type="dxa"/>
              <w:right w:w="28" w:type="dxa"/>
            </w:tcMar>
            <w:vAlign w:val="bottom"/>
          </w:tcPr>
          <w:p w14:paraId="54E14A1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tcBorders>
              <w:top w:val="single" w:sz="12" w:space="0" w:color="auto"/>
            </w:tcBorders>
            <w:shd w:val="clear" w:color="auto" w:fill="auto"/>
            <w:tcMar>
              <w:left w:w="28" w:type="dxa"/>
              <w:right w:w="28" w:type="dxa"/>
            </w:tcMar>
            <w:vAlign w:val="bottom"/>
          </w:tcPr>
          <w:p w14:paraId="61E344D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46</w:t>
            </w:r>
          </w:p>
        </w:tc>
        <w:tc>
          <w:tcPr>
            <w:tcW w:w="387" w:type="dxa"/>
            <w:tcBorders>
              <w:top w:val="single" w:sz="12" w:space="0" w:color="auto"/>
            </w:tcBorders>
            <w:shd w:val="clear" w:color="auto" w:fill="auto"/>
            <w:tcMar>
              <w:left w:w="28" w:type="dxa"/>
              <w:right w:w="28" w:type="dxa"/>
            </w:tcMar>
            <w:vAlign w:val="bottom"/>
          </w:tcPr>
          <w:p w14:paraId="66D5D88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34E1AC9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77</w:t>
            </w:r>
          </w:p>
        </w:tc>
        <w:tc>
          <w:tcPr>
            <w:tcW w:w="387" w:type="dxa"/>
            <w:tcBorders>
              <w:top w:val="single" w:sz="12" w:space="0" w:color="auto"/>
            </w:tcBorders>
            <w:shd w:val="clear" w:color="auto" w:fill="auto"/>
            <w:tcMar>
              <w:left w:w="28" w:type="dxa"/>
              <w:right w:w="28" w:type="dxa"/>
            </w:tcMar>
            <w:vAlign w:val="bottom"/>
          </w:tcPr>
          <w:p w14:paraId="50A79B2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48F8607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43</w:t>
            </w:r>
          </w:p>
        </w:tc>
        <w:tc>
          <w:tcPr>
            <w:tcW w:w="387" w:type="dxa"/>
            <w:tcBorders>
              <w:top w:val="single" w:sz="12" w:space="0" w:color="auto"/>
            </w:tcBorders>
            <w:shd w:val="clear" w:color="auto" w:fill="auto"/>
            <w:tcMar>
              <w:left w:w="28" w:type="dxa"/>
              <w:right w:w="28" w:type="dxa"/>
            </w:tcMar>
            <w:vAlign w:val="bottom"/>
          </w:tcPr>
          <w:p w14:paraId="7B9996A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4E34CA2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31</w:t>
            </w:r>
          </w:p>
        </w:tc>
        <w:tc>
          <w:tcPr>
            <w:tcW w:w="386" w:type="dxa"/>
            <w:tcBorders>
              <w:top w:val="single" w:sz="12" w:space="0" w:color="auto"/>
            </w:tcBorders>
            <w:shd w:val="clear" w:color="auto" w:fill="auto"/>
            <w:tcMar>
              <w:left w:w="28" w:type="dxa"/>
              <w:right w:w="28" w:type="dxa"/>
            </w:tcMar>
            <w:vAlign w:val="bottom"/>
          </w:tcPr>
          <w:p w14:paraId="5A3BF30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48E79B4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95</w:t>
            </w:r>
          </w:p>
        </w:tc>
        <w:tc>
          <w:tcPr>
            <w:tcW w:w="387" w:type="dxa"/>
            <w:tcBorders>
              <w:top w:val="single" w:sz="12" w:space="0" w:color="auto"/>
            </w:tcBorders>
            <w:shd w:val="clear" w:color="auto" w:fill="auto"/>
            <w:tcMar>
              <w:left w:w="28" w:type="dxa"/>
              <w:right w:w="28" w:type="dxa"/>
            </w:tcMar>
            <w:vAlign w:val="bottom"/>
          </w:tcPr>
          <w:p w14:paraId="783DBC8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7377566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74</w:t>
            </w:r>
          </w:p>
        </w:tc>
        <w:tc>
          <w:tcPr>
            <w:tcW w:w="387" w:type="dxa"/>
            <w:tcBorders>
              <w:top w:val="single" w:sz="12" w:space="0" w:color="auto"/>
            </w:tcBorders>
            <w:shd w:val="clear" w:color="auto" w:fill="auto"/>
            <w:tcMar>
              <w:left w:w="28" w:type="dxa"/>
              <w:right w:w="28" w:type="dxa"/>
            </w:tcMar>
            <w:vAlign w:val="bottom"/>
          </w:tcPr>
          <w:p w14:paraId="443B47F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3144F41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51</w:t>
            </w:r>
          </w:p>
        </w:tc>
        <w:tc>
          <w:tcPr>
            <w:tcW w:w="386" w:type="dxa"/>
            <w:tcBorders>
              <w:top w:val="single" w:sz="12" w:space="0" w:color="auto"/>
            </w:tcBorders>
            <w:shd w:val="clear" w:color="auto" w:fill="auto"/>
            <w:tcMar>
              <w:left w:w="28" w:type="dxa"/>
              <w:right w:w="28" w:type="dxa"/>
            </w:tcMar>
            <w:vAlign w:val="bottom"/>
          </w:tcPr>
          <w:p w14:paraId="3D55385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095FA34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81</w:t>
            </w:r>
          </w:p>
        </w:tc>
        <w:tc>
          <w:tcPr>
            <w:tcW w:w="387" w:type="dxa"/>
            <w:tcBorders>
              <w:top w:val="single" w:sz="12" w:space="0" w:color="auto"/>
            </w:tcBorders>
            <w:shd w:val="clear" w:color="auto" w:fill="auto"/>
            <w:tcMar>
              <w:left w:w="28" w:type="dxa"/>
              <w:right w:w="28" w:type="dxa"/>
            </w:tcMar>
            <w:vAlign w:val="bottom"/>
          </w:tcPr>
          <w:p w14:paraId="350862D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1DC4AFD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145</w:t>
            </w:r>
          </w:p>
        </w:tc>
        <w:tc>
          <w:tcPr>
            <w:tcW w:w="387" w:type="dxa"/>
            <w:tcBorders>
              <w:top w:val="single" w:sz="12" w:space="0" w:color="auto"/>
            </w:tcBorders>
            <w:shd w:val="clear" w:color="auto" w:fill="auto"/>
            <w:tcMar>
              <w:left w:w="28" w:type="dxa"/>
              <w:right w:w="28" w:type="dxa"/>
            </w:tcMar>
            <w:vAlign w:val="bottom"/>
          </w:tcPr>
          <w:p w14:paraId="1D9AADD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520CBA3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323</w:t>
            </w:r>
          </w:p>
        </w:tc>
        <w:tc>
          <w:tcPr>
            <w:tcW w:w="387" w:type="dxa"/>
            <w:tcBorders>
              <w:top w:val="single" w:sz="12" w:space="0" w:color="auto"/>
            </w:tcBorders>
            <w:shd w:val="clear" w:color="auto" w:fill="auto"/>
            <w:tcMar>
              <w:left w:w="28" w:type="dxa"/>
              <w:right w:w="28" w:type="dxa"/>
            </w:tcMar>
            <w:vAlign w:val="bottom"/>
          </w:tcPr>
          <w:p w14:paraId="4D4FF1D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tcBorders>
              <w:top w:val="single" w:sz="12" w:space="0" w:color="auto"/>
            </w:tcBorders>
            <w:shd w:val="clear" w:color="auto" w:fill="auto"/>
            <w:tcMar>
              <w:left w:w="28" w:type="dxa"/>
              <w:right w:w="28" w:type="dxa"/>
            </w:tcMar>
            <w:vAlign w:val="bottom"/>
          </w:tcPr>
          <w:p w14:paraId="0EFECC7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1 021</w:t>
            </w:r>
          </w:p>
        </w:tc>
        <w:tc>
          <w:tcPr>
            <w:tcW w:w="691" w:type="dxa"/>
            <w:tcBorders>
              <w:top w:val="single" w:sz="12" w:space="0" w:color="auto"/>
            </w:tcBorders>
            <w:shd w:val="clear" w:color="auto" w:fill="auto"/>
            <w:tcMar>
              <w:left w:w="28" w:type="dxa"/>
              <w:right w:w="28" w:type="dxa"/>
            </w:tcMar>
            <w:vAlign w:val="bottom"/>
          </w:tcPr>
          <w:p w14:paraId="5FF6732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0C8FBF62" w14:textId="77777777" w:rsidTr="00954241">
        <w:tc>
          <w:tcPr>
            <w:tcW w:w="1277" w:type="dxa"/>
            <w:shd w:val="clear" w:color="auto" w:fill="auto"/>
            <w:tcMar>
              <w:left w:w="28" w:type="dxa"/>
              <w:right w:w="28" w:type="dxa"/>
            </w:tcMar>
          </w:tcPr>
          <w:p w14:paraId="76511641" w14:textId="77777777" w:rsidR="00CB6587" w:rsidRPr="00954241" w:rsidRDefault="00CB6587" w:rsidP="00954241">
            <w:pPr>
              <w:spacing w:before="40" w:after="40" w:line="220" w:lineRule="exact"/>
              <w:rPr>
                <w:rFonts w:cs="Times New Roman"/>
                <w:sz w:val="18"/>
              </w:rPr>
            </w:pPr>
          </w:p>
        </w:tc>
        <w:tc>
          <w:tcPr>
            <w:tcW w:w="1134" w:type="dxa"/>
            <w:shd w:val="clear" w:color="auto" w:fill="auto"/>
            <w:tcMar>
              <w:left w:w="28" w:type="dxa"/>
              <w:right w:w="28" w:type="dxa"/>
            </w:tcMar>
            <w:vAlign w:val="bottom"/>
          </w:tcPr>
          <w:p w14:paraId="1FCFC51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6" w:type="dxa"/>
            <w:shd w:val="clear" w:color="auto" w:fill="auto"/>
            <w:tcMar>
              <w:left w:w="28" w:type="dxa"/>
              <w:right w:w="28" w:type="dxa"/>
            </w:tcMar>
            <w:vAlign w:val="bottom"/>
          </w:tcPr>
          <w:p w14:paraId="00C982A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DA57B4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07771B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15268B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1895D7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DD3CEF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41B8863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F00EE5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1C3CEE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FE54B3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A83218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3AAC3E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92AA98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44B53D8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80686C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D6DBAF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5A9750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0FAB62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D2BBE2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3229D36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99FE0F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586800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3EA890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796938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6A6634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83C894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656ADF0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91" w:type="dxa"/>
            <w:shd w:val="clear" w:color="auto" w:fill="auto"/>
            <w:tcMar>
              <w:left w:w="28" w:type="dxa"/>
              <w:right w:w="28" w:type="dxa"/>
            </w:tcMar>
            <w:vAlign w:val="bottom"/>
          </w:tcPr>
          <w:p w14:paraId="4FFBDE6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498F152E" w14:textId="77777777" w:rsidTr="00954241">
        <w:tc>
          <w:tcPr>
            <w:tcW w:w="1277" w:type="dxa"/>
            <w:shd w:val="clear" w:color="auto" w:fill="auto"/>
            <w:tcMar>
              <w:left w:w="28" w:type="dxa"/>
              <w:right w:w="28" w:type="dxa"/>
            </w:tcMar>
          </w:tcPr>
          <w:p w14:paraId="01ADBB4B" w14:textId="77777777" w:rsidR="00CB6587" w:rsidRPr="00954241" w:rsidRDefault="00CB6587" w:rsidP="00954241">
            <w:pPr>
              <w:spacing w:before="40" w:after="40" w:line="220" w:lineRule="exact"/>
              <w:rPr>
                <w:rFonts w:cs="Times New Roman"/>
                <w:sz w:val="18"/>
              </w:rPr>
            </w:pPr>
            <w:r w:rsidRPr="00954241">
              <w:rPr>
                <w:rFonts w:cs="Times New Roman"/>
                <w:sz w:val="18"/>
              </w:rPr>
              <w:t>Мбабане</w:t>
            </w:r>
          </w:p>
        </w:tc>
        <w:tc>
          <w:tcPr>
            <w:tcW w:w="1134" w:type="dxa"/>
            <w:shd w:val="clear" w:color="auto" w:fill="auto"/>
            <w:tcMar>
              <w:left w:w="28" w:type="dxa"/>
              <w:right w:w="28" w:type="dxa"/>
            </w:tcMar>
            <w:vAlign w:val="bottom"/>
          </w:tcPr>
          <w:p w14:paraId="00F6D19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6" w:type="dxa"/>
            <w:shd w:val="clear" w:color="auto" w:fill="auto"/>
            <w:tcMar>
              <w:left w:w="28" w:type="dxa"/>
              <w:right w:w="28" w:type="dxa"/>
            </w:tcMar>
            <w:vAlign w:val="bottom"/>
          </w:tcPr>
          <w:p w14:paraId="17D2465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24</w:t>
            </w:r>
          </w:p>
        </w:tc>
        <w:tc>
          <w:tcPr>
            <w:tcW w:w="387" w:type="dxa"/>
            <w:shd w:val="clear" w:color="auto" w:fill="auto"/>
            <w:tcMar>
              <w:left w:w="28" w:type="dxa"/>
              <w:right w:w="28" w:type="dxa"/>
            </w:tcMar>
            <w:vAlign w:val="bottom"/>
          </w:tcPr>
          <w:p w14:paraId="78E0B3C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F5E2AB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11</w:t>
            </w:r>
          </w:p>
        </w:tc>
        <w:tc>
          <w:tcPr>
            <w:tcW w:w="387" w:type="dxa"/>
            <w:shd w:val="clear" w:color="auto" w:fill="auto"/>
            <w:tcMar>
              <w:left w:w="28" w:type="dxa"/>
              <w:right w:w="28" w:type="dxa"/>
            </w:tcMar>
            <w:vAlign w:val="bottom"/>
          </w:tcPr>
          <w:p w14:paraId="3A98EAA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76F939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19</w:t>
            </w:r>
          </w:p>
        </w:tc>
        <w:tc>
          <w:tcPr>
            <w:tcW w:w="387" w:type="dxa"/>
            <w:shd w:val="clear" w:color="auto" w:fill="auto"/>
            <w:tcMar>
              <w:left w:w="28" w:type="dxa"/>
              <w:right w:w="28" w:type="dxa"/>
            </w:tcMar>
            <w:vAlign w:val="bottom"/>
          </w:tcPr>
          <w:p w14:paraId="2E7CD54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060FCA9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7" w:type="dxa"/>
            <w:shd w:val="clear" w:color="auto" w:fill="auto"/>
            <w:tcMar>
              <w:left w:w="28" w:type="dxa"/>
              <w:right w:w="28" w:type="dxa"/>
            </w:tcMar>
            <w:vAlign w:val="bottom"/>
          </w:tcPr>
          <w:p w14:paraId="26DB874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EE17DC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20</w:t>
            </w:r>
          </w:p>
        </w:tc>
        <w:tc>
          <w:tcPr>
            <w:tcW w:w="387" w:type="dxa"/>
            <w:shd w:val="clear" w:color="auto" w:fill="auto"/>
            <w:tcMar>
              <w:left w:w="28" w:type="dxa"/>
              <w:right w:w="28" w:type="dxa"/>
            </w:tcMar>
            <w:vAlign w:val="bottom"/>
          </w:tcPr>
          <w:p w14:paraId="3BA2B34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BC473E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w:t>
            </w:r>
          </w:p>
        </w:tc>
        <w:tc>
          <w:tcPr>
            <w:tcW w:w="387" w:type="dxa"/>
            <w:shd w:val="clear" w:color="auto" w:fill="auto"/>
            <w:tcMar>
              <w:left w:w="28" w:type="dxa"/>
              <w:right w:w="28" w:type="dxa"/>
            </w:tcMar>
            <w:vAlign w:val="bottom"/>
          </w:tcPr>
          <w:p w14:paraId="6AA0095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8940C8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6" w:type="dxa"/>
            <w:shd w:val="clear" w:color="auto" w:fill="auto"/>
            <w:tcMar>
              <w:left w:w="28" w:type="dxa"/>
              <w:right w:w="28" w:type="dxa"/>
            </w:tcMar>
            <w:vAlign w:val="bottom"/>
          </w:tcPr>
          <w:p w14:paraId="02B1656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A8C938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14</w:t>
            </w:r>
          </w:p>
        </w:tc>
        <w:tc>
          <w:tcPr>
            <w:tcW w:w="387" w:type="dxa"/>
            <w:shd w:val="clear" w:color="auto" w:fill="auto"/>
            <w:tcMar>
              <w:left w:w="28" w:type="dxa"/>
              <w:right w:w="28" w:type="dxa"/>
            </w:tcMar>
            <w:vAlign w:val="bottom"/>
          </w:tcPr>
          <w:p w14:paraId="2E05BF0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D7F27F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7" w:type="dxa"/>
            <w:shd w:val="clear" w:color="auto" w:fill="auto"/>
            <w:tcMar>
              <w:left w:w="28" w:type="dxa"/>
              <w:right w:w="28" w:type="dxa"/>
            </w:tcMar>
            <w:vAlign w:val="bottom"/>
          </w:tcPr>
          <w:p w14:paraId="022E260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F766DF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10</w:t>
            </w:r>
          </w:p>
        </w:tc>
        <w:tc>
          <w:tcPr>
            <w:tcW w:w="386" w:type="dxa"/>
            <w:shd w:val="clear" w:color="auto" w:fill="auto"/>
            <w:tcMar>
              <w:left w:w="28" w:type="dxa"/>
              <w:right w:w="28" w:type="dxa"/>
            </w:tcMar>
            <w:vAlign w:val="bottom"/>
          </w:tcPr>
          <w:p w14:paraId="3D6604F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DD8320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3A02D01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8F4DA2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w:t>
            </w:r>
          </w:p>
        </w:tc>
        <w:tc>
          <w:tcPr>
            <w:tcW w:w="387" w:type="dxa"/>
            <w:shd w:val="clear" w:color="auto" w:fill="auto"/>
            <w:tcMar>
              <w:left w:w="28" w:type="dxa"/>
              <w:right w:w="28" w:type="dxa"/>
            </w:tcMar>
            <w:vAlign w:val="bottom"/>
          </w:tcPr>
          <w:p w14:paraId="0461793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A74CAB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5D909E3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1013CEB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143</w:t>
            </w:r>
          </w:p>
        </w:tc>
        <w:tc>
          <w:tcPr>
            <w:tcW w:w="691" w:type="dxa"/>
            <w:shd w:val="clear" w:color="auto" w:fill="auto"/>
            <w:tcMar>
              <w:left w:w="28" w:type="dxa"/>
              <w:right w:w="28" w:type="dxa"/>
            </w:tcMar>
            <w:vAlign w:val="bottom"/>
          </w:tcPr>
          <w:p w14:paraId="62ED6D8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77A22F79" w14:textId="77777777" w:rsidTr="00954241">
        <w:tc>
          <w:tcPr>
            <w:tcW w:w="1277" w:type="dxa"/>
            <w:shd w:val="clear" w:color="auto" w:fill="auto"/>
            <w:tcMar>
              <w:left w:w="28" w:type="dxa"/>
              <w:right w:w="28" w:type="dxa"/>
            </w:tcMar>
          </w:tcPr>
          <w:p w14:paraId="112C5058" w14:textId="77777777" w:rsidR="00CB6587" w:rsidRPr="00954241" w:rsidRDefault="00CB6587" w:rsidP="00954241">
            <w:pPr>
              <w:spacing w:before="40" w:after="40" w:line="220" w:lineRule="exact"/>
              <w:rPr>
                <w:rFonts w:cs="Times New Roman"/>
                <w:sz w:val="18"/>
              </w:rPr>
            </w:pPr>
          </w:p>
        </w:tc>
        <w:tc>
          <w:tcPr>
            <w:tcW w:w="1134" w:type="dxa"/>
            <w:shd w:val="clear" w:color="auto" w:fill="auto"/>
            <w:tcMar>
              <w:left w:w="28" w:type="dxa"/>
              <w:right w:w="28" w:type="dxa"/>
            </w:tcMar>
            <w:vAlign w:val="bottom"/>
          </w:tcPr>
          <w:p w14:paraId="6C12F02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6" w:type="dxa"/>
            <w:shd w:val="clear" w:color="auto" w:fill="auto"/>
            <w:tcMar>
              <w:left w:w="28" w:type="dxa"/>
              <w:right w:w="28" w:type="dxa"/>
            </w:tcMar>
            <w:vAlign w:val="bottom"/>
          </w:tcPr>
          <w:p w14:paraId="2D93B3C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34</w:t>
            </w:r>
          </w:p>
        </w:tc>
        <w:tc>
          <w:tcPr>
            <w:tcW w:w="387" w:type="dxa"/>
            <w:shd w:val="clear" w:color="auto" w:fill="auto"/>
            <w:tcMar>
              <w:left w:w="28" w:type="dxa"/>
              <w:right w:w="28" w:type="dxa"/>
            </w:tcMar>
            <w:vAlign w:val="bottom"/>
          </w:tcPr>
          <w:p w14:paraId="1664A85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E9B03A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21</w:t>
            </w:r>
          </w:p>
        </w:tc>
        <w:tc>
          <w:tcPr>
            <w:tcW w:w="387" w:type="dxa"/>
            <w:shd w:val="clear" w:color="auto" w:fill="auto"/>
            <w:tcMar>
              <w:left w:w="28" w:type="dxa"/>
              <w:right w:w="28" w:type="dxa"/>
            </w:tcMar>
            <w:vAlign w:val="bottom"/>
          </w:tcPr>
          <w:p w14:paraId="0BE7BC5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11</w:t>
            </w:r>
          </w:p>
        </w:tc>
        <w:tc>
          <w:tcPr>
            <w:tcW w:w="387" w:type="dxa"/>
            <w:shd w:val="clear" w:color="auto" w:fill="auto"/>
            <w:tcMar>
              <w:left w:w="28" w:type="dxa"/>
              <w:right w:w="28" w:type="dxa"/>
            </w:tcMar>
            <w:vAlign w:val="bottom"/>
          </w:tcPr>
          <w:p w14:paraId="54302E1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5764165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6" w:type="dxa"/>
            <w:shd w:val="clear" w:color="auto" w:fill="auto"/>
            <w:tcMar>
              <w:left w:w="28" w:type="dxa"/>
              <w:right w:w="28" w:type="dxa"/>
            </w:tcMar>
            <w:vAlign w:val="bottom"/>
          </w:tcPr>
          <w:p w14:paraId="35B920F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17</w:t>
            </w:r>
          </w:p>
        </w:tc>
        <w:tc>
          <w:tcPr>
            <w:tcW w:w="387" w:type="dxa"/>
            <w:shd w:val="clear" w:color="auto" w:fill="auto"/>
            <w:tcMar>
              <w:left w:w="28" w:type="dxa"/>
              <w:right w:w="28" w:type="dxa"/>
            </w:tcMar>
            <w:vAlign w:val="bottom"/>
          </w:tcPr>
          <w:p w14:paraId="1A32105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0DA9184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12</w:t>
            </w:r>
          </w:p>
        </w:tc>
        <w:tc>
          <w:tcPr>
            <w:tcW w:w="387" w:type="dxa"/>
            <w:shd w:val="clear" w:color="auto" w:fill="auto"/>
            <w:tcMar>
              <w:left w:w="28" w:type="dxa"/>
              <w:right w:w="28" w:type="dxa"/>
            </w:tcMar>
            <w:vAlign w:val="bottom"/>
          </w:tcPr>
          <w:p w14:paraId="2B14D9E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59F8F7D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15</w:t>
            </w:r>
          </w:p>
        </w:tc>
        <w:tc>
          <w:tcPr>
            <w:tcW w:w="387" w:type="dxa"/>
            <w:shd w:val="clear" w:color="auto" w:fill="auto"/>
            <w:tcMar>
              <w:left w:w="28" w:type="dxa"/>
              <w:right w:w="28" w:type="dxa"/>
            </w:tcMar>
            <w:vAlign w:val="bottom"/>
          </w:tcPr>
          <w:p w14:paraId="3F47F8E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7245F9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10</w:t>
            </w:r>
          </w:p>
        </w:tc>
        <w:tc>
          <w:tcPr>
            <w:tcW w:w="386" w:type="dxa"/>
            <w:shd w:val="clear" w:color="auto" w:fill="auto"/>
            <w:tcMar>
              <w:left w:w="28" w:type="dxa"/>
              <w:right w:w="28" w:type="dxa"/>
            </w:tcMar>
            <w:vAlign w:val="bottom"/>
          </w:tcPr>
          <w:p w14:paraId="59738A4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08DAE7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17</w:t>
            </w:r>
          </w:p>
        </w:tc>
        <w:tc>
          <w:tcPr>
            <w:tcW w:w="387" w:type="dxa"/>
            <w:shd w:val="clear" w:color="auto" w:fill="auto"/>
            <w:tcMar>
              <w:left w:w="28" w:type="dxa"/>
              <w:right w:w="28" w:type="dxa"/>
            </w:tcMar>
            <w:vAlign w:val="bottom"/>
          </w:tcPr>
          <w:p w14:paraId="166C280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E47C7D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10</w:t>
            </w:r>
          </w:p>
        </w:tc>
        <w:tc>
          <w:tcPr>
            <w:tcW w:w="387" w:type="dxa"/>
            <w:shd w:val="clear" w:color="auto" w:fill="auto"/>
            <w:tcMar>
              <w:left w:w="28" w:type="dxa"/>
              <w:right w:w="28" w:type="dxa"/>
            </w:tcMar>
            <w:vAlign w:val="bottom"/>
          </w:tcPr>
          <w:p w14:paraId="32C976C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5DE0ED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6" w:type="dxa"/>
            <w:shd w:val="clear" w:color="auto" w:fill="auto"/>
            <w:tcMar>
              <w:left w:w="28" w:type="dxa"/>
              <w:right w:w="28" w:type="dxa"/>
            </w:tcMar>
            <w:vAlign w:val="bottom"/>
          </w:tcPr>
          <w:p w14:paraId="62ED80C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C71AD8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401A009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095425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391F319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CBE3ED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297E189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6582728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160</w:t>
            </w:r>
          </w:p>
        </w:tc>
        <w:tc>
          <w:tcPr>
            <w:tcW w:w="691" w:type="dxa"/>
            <w:shd w:val="clear" w:color="auto" w:fill="auto"/>
            <w:tcMar>
              <w:left w:w="28" w:type="dxa"/>
              <w:right w:w="28" w:type="dxa"/>
            </w:tcMar>
            <w:vAlign w:val="bottom"/>
          </w:tcPr>
          <w:p w14:paraId="5870BA2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20</w:t>
            </w:r>
          </w:p>
        </w:tc>
      </w:tr>
      <w:tr w:rsidR="00954241" w:rsidRPr="00954241" w14:paraId="35AA3C27" w14:textId="77777777" w:rsidTr="00954241">
        <w:tc>
          <w:tcPr>
            <w:tcW w:w="1277" w:type="dxa"/>
            <w:shd w:val="clear" w:color="auto" w:fill="auto"/>
            <w:tcMar>
              <w:left w:w="28" w:type="dxa"/>
              <w:right w:w="28" w:type="dxa"/>
            </w:tcMar>
          </w:tcPr>
          <w:p w14:paraId="240435D6" w14:textId="77777777" w:rsidR="00CB6587" w:rsidRPr="00954241" w:rsidRDefault="00CB6587" w:rsidP="00954241">
            <w:pPr>
              <w:spacing w:before="40" w:after="40" w:line="220" w:lineRule="exact"/>
              <w:rPr>
                <w:rFonts w:cs="Times New Roman"/>
                <w:sz w:val="18"/>
              </w:rPr>
            </w:pPr>
            <w:proofErr w:type="spellStart"/>
            <w:r w:rsidRPr="00954241">
              <w:rPr>
                <w:rFonts w:cs="Times New Roman"/>
                <w:sz w:val="18"/>
              </w:rPr>
              <w:t>Нхлангано</w:t>
            </w:r>
            <w:proofErr w:type="spellEnd"/>
          </w:p>
        </w:tc>
        <w:tc>
          <w:tcPr>
            <w:tcW w:w="1134" w:type="dxa"/>
            <w:shd w:val="clear" w:color="auto" w:fill="auto"/>
            <w:tcMar>
              <w:left w:w="28" w:type="dxa"/>
              <w:right w:w="28" w:type="dxa"/>
            </w:tcMar>
            <w:vAlign w:val="bottom"/>
          </w:tcPr>
          <w:p w14:paraId="5092166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6" w:type="dxa"/>
            <w:shd w:val="clear" w:color="auto" w:fill="auto"/>
            <w:tcMar>
              <w:left w:w="28" w:type="dxa"/>
              <w:right w:w="28" w:type="dxa"/>
            </w:tcMar>
            <w:vAlign w:val="bottom"/>
          </w:tcPr>
          <w:p w14:paraId="0F72481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2E441F3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66EC67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w:t>
            </w:r>
          </w:p>
        </w:tc>
        <w:tc>
          <w:tcPr>
            <w:tcW w:w="387" w:type="dxa"/>
            <w:shd w:val="clear" w:color="auto" w:fill="auto"/>
            <w:tcMar>
              <w:left w:w="28" w:type="dxa"/>
              <w:right w:w="28" w:type="dxa"/>
            </w:tcMar>
            <w:vAlign w:val="bottom"/>
          </w:tcPr>
          <w:p w14:paraId="62C1A21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9754AA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18</w:t>
            </w:r>
          </w:p>
        </w:tc>
        <w:tc>
          <w:tcPr>
            <w:tcW w:w="387" w:type="dxa"/>
            <w:shd w:val="clear" w:color="auto" w:fill="auto"/>
            <w:tcMar>
              <w:left w:w="28" w:type="dxa"/>
              <w:right w:w="28" w:type="dxa"/>
            </w:tcMar>
            <w:vAlign w:val="bottom"/>
          </w:tcPr>
          <w:p w14:paraId="63BD451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6F0FDF6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4EF9D1F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0F924C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42</w:t>
            </w:r>
          </w:p>
        </w:tc>
        <w:tc>
          <w:tcPr>
            <w:tcW w:w="387" w:type="dxa"/>
            <w:shd w:val="clear" w:color="auto" w:fill="auto"/>
            <w:tcMar>
              <w:left w:w="28" w:type="dxa"/>
              <w:right w:w="28" w:type="dxa"/>
            </w:tcMar>
            <w:vAlign w:val="bottom"/>
          </w:tcPr>
          <w:p w14:paraId="5104F90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6D167D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w:t>
            </w:r>
          </w:p>
        </w:tc>
        <w:tc>
          <w:tcPr>
            <w:tcW w:w="387" w:type="dxa"/>
            <w:shd w:val="clear" w:color="auto" w:fill="auto"/>
            <w:tcMar>
              <w:left w:w="28" w:type="dxa"/>
              <w:right w:w="28" w:type="dxa"/>
            </w:tcMar>
            <w:vAlign w:val="bottom"/>
          </w:tcPr>
          <w:p w14:paraId="6A8A749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5CA7562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6" w:type="dxa"/>
            <w:shd w:val="clear" w:color="auto" w:fill="auto"/>
            <w:tcMar>
              <w:left w:w="28" w:type="dxa"/>
              <w:right w:w="28" w:type="dxa"/>
            </w:tcMar>
            <w:vAlign w:val="bottom"/>
          </w:tcPr>
          <w:p w14:paraId="1AA1618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C272A7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27</w:t>
            </w:r>
          </w:p>
        </w:tc>
        <w:tc>
          <w:tcPr>
            <w:tcW w:w="387" w:type="dxa"/>
            <w:shd w:val="clear" w:color="auto" w:fill="auto"/>
            <w:tcMar>
              <w:left w:w="28" w:type="dxa"/>
              <w:right w:w="28" w:type="dxa"/>
            </w:tcMar>
            <w:vAlign w:val="bottom"/>
          </w:tcPr>
          <w:p w14:paraId="459520C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5181ED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09639A5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D25921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3563427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BF8D61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439556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68DC9E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14</w:t>
            </w:r>
          </w:p>
        </w:tc>
        <w:tc>
          <w:tcPr>
            <w:tcW w:w="387" w:type="dxa"/>
            <w:shd w:val="clear" w:color="auto" w:fill="auto"/>
            <w:tcMar>
              <w:left w:w="28" w:type="dxa"/>
              <w:right w:w="28" w:type="dxa"/>
            </w:tcMar>
            <w:vAlign w:val="bottom"/>
          </w:tcPr>
          <w:p w14:paraId="78875DF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C2C854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49</w:t>
            </w:r>
          </w:p>
        </w:tc>
        <w:tc>
          <w:tcPr>
            <w:tcW w:w="387" w:type="dxa"/>
            <w:shd w:val="clear" w:color="auto" w:fill="auto"/>
            <w:tcMar>
              <w:left w:w="28" w:type="dxa"/>
              <w:right w:w="28" w:type="dxa"/>
            </w:tcMar>
            <w:vAlign w:val="bottom"/>
          </w:tcPr>
          <w:p w14:paraId="5302BA3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616" w:type="dxa"/>
            <w:shd w:val="clear" w:color="auto" w:fill="auto"/>
            <w:tcMar>
              <w:left w:w="28" w:type="dxa"/>
              <w:right w:w="28" w:type="dxa"/>
            </w:tcMar>
            <w:vAlign w:val="bottom"/>
          </w:tcPr>
          <w:p w14:paraId="2AAE580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175</w:t>
            </w:r>
          </w:p>
        </w:tc>
        <w:tc>
          <w:tcPr>
            <w:tcW w:w="691" w:type="dxa"/>
            <w:shd w:val="clear" w:color="auto" w:fill="auto"/>
            <w:tcMar>
              <w:left w:w="28" w:type="dxa"/>
              <w:right w:w="28" w:type="dxa"/>
            </w:tcMar>
            <w:vAlign w:val="bottom"/>
          </w:tcPr>
          <w:p w14:paraId="7D72BC2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r>
      <w:tr w:rsidR="00954241" w:rsidRPr="00954241" w14:paraId="759BFEEA" w14:textId="77777777" w:rsidTr="00954241">
        <w:tc>
          <w:tcPr>
            <w:tcW w:w="1277" w:type="dxa"/>
            <w:shd w:val="clear" w:color="auto" w:fill="auto"/>
            <w:tcMar>
              <w:left w:w="28" w:type="dxa"/>
              <w:right w:w="28" w:type="dxa"/>
            </w:tcMar>
          </w:tcPr>
          <w:p w14:paraId="5ED27F5B" w14:textId="77777777" w:rsidR="00CB6587" w:rsidRPr="00954241" w:rsidRDefault="00CB6587" w:rsidP="00954241">
            <w:pPr>
              <w:spacing w:before="40" w:after="40" w:line="220" w:lineRule="exact"/>
              <w:rPr>
                <w:rFonts w:cs="Times New Roman"/>
                <w:sz w:val="18"/>
              </w:rPr>
            </w:pPr>
          </w:p>
        </w:tc>
        <w:tc>
          <w:tcPr>
            <w:tcW w:w="1134" w:type="dxa"/>
            <w:shd w:val="clear" w:color="auto" w:fill="auto"/>
            <w:tcMar>
              <w:left w:w="28" w:type="dxa"/>
              <w:right w:w="28" w:type="dxa"/>
            </w:tcMar>
            <w:vAlign w:val="bottom"/>
          </w:tcPr>
          <w:p w14:paraId="4C6CA21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6" w:type="dxa"/>
            <w:shd w:val="clear" w:color="auto" w:fill="auto"/>
            <w:tcMar>
              <w:left w:w="28" w:type="dxa"/>
              <w:right w:w="28" w:type="dxa"/>
            </w:tcMar>
            <w:vAlign w:val="bottom"/>
          </w:tcPr>
          <w:p w14:paraId="7E92687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80</w:t>
            </w:r>
          </w:p>
        </w:tc>
        <w:tc>
          <w:tcPr>
            <w:tcW w:w="387" w:type="dxa"/>
            <w:shd w:val="clear" w:color="auto" w:fill="auto"/>
            <w:tcMar>
              <w:left w:w="28" w:type="dxa"/>
              <w:right w:w="28" w:type="dxa"/>
            </w:tcMar>
            <w:vAlign w:val="bottom"/>
          </w:tcPr>
          <w:p w14:paraId="51BEE54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36F212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14</w:t>
            </w:r>
          </w:p>
        </w:tc>
        <w:tc>
          <w:tcPr>
            <w:tcW w:w="387" w:type="dxa"/>
            <w:shd w:val="clear" w:color="auto" w:fill="auto"/>
            <w:tcMar>
              <w:left w:w="28" w:type="dxa"/>
              <w:right w:w="28" w:type="dxa"/>
            </w:tcMar>
            <w:vAlign w:val="bottom"/>
          </w:tcPr>
          <w:p w14:paraId="795688E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7CF4D0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36C9EAA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7B3C6AA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57D45BE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8D6F25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391C587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F79903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59D509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F2876F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0E687C4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973AEF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60D16E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F343A1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1A64C1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3C1FB6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33D576B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F38AA2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5BE4087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6265BF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8A38B5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5257CA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A2C93D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3B2FC81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113</w:t>
            </w:r>
          </w:p>
        </w:tc>
        <w:tc>
          <w:tcPr>
            <w:tcW w:w="691" w:type="dxa"/>
            <w:shd w:val="clear" w:color="auto" w:fill="auto"/>
            <w:tcMar>
              <w:left w:w="28" w:type="dxa"/>
              <w:right w:w="28" w:type="dxa"/>
            </w:tcMar>
            <w:vAlign w:val="bottom"/>
          </w:tcPr>
          <w:p w14:paraId="331CDEC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0BBE6B20" w14:textId="77777777" w:rsidTr="00954241">
        <w:tc>
          <w:tcPr>
            <w:tcW w:w="1277" w:type="dxa"/>
            <w:shd w:val="clear" w:color="auto" w:fill="auto"/>
            <w:tcMar>
              <w:left w:w="28" w:type="dxa"/>
              <w:right w:w="28" w:type="dxa"/>
            </w:tcMar>
          </w:tcPr>
          <w:p w14:paraId="7C8F49CB" w14:textId="77777777" w:rsidR="00CB6587" w:rsidRPr="00954241" w:rsidRDefault="00CB6587" w:rsidP="00954241">
            <w:pPr>
              <w:spacing w:before="40" w:after="40" w:line="220" w:lineRule="exact"/>
              <w:rPr>
                <w:rFonts w:cs="Times New Roman"/>
                <w:sz w:val="18"/>
              </w:rPr>
            </w:pPr>
            <w:proofErr w:type="spellStart"/>
            <w:r w:rsidRPr="00954241">
              <w:rPr>
                <w:rFonts w:cs="Times New Roman"/>
                <w:sz w:val="18"/>
              </w:rPr>
              <w:t>Малкернс</w:t>
            </w:r>
            <w:proofErr w:type="spellEnd"/>
          </w:p>
        </w:tc>
        <w:tc>
          <w:tcPr>
            <w:tcW w:w="1134" w:type="dxa"/>
            <w:shd w:val="clear" w:color="auto" w:fill="auto"/>
            <w:tcMar>
              <w:left w:w="28" w:type="dxa"/>
              <w:right w:w="28" w:type="dxa"/>
            </w:tcMar>
            <w:vAlign w:val="bottom"/>
          </w:tcPr>
          <w:p w14:paraId="200EFB7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6" w:type="dxa"/>
            <w:shd w:val="clear" w:color="auto" w:fill="auto"/>
            <w:tcMar>
              <w:left w:w="28" w:type="dxa"/>
              <w:right w:w="28" w:type="dxa"/>
            </w:tcMar>
            <w:vAlign w:val="bottom"/>
          </w:tcPr>
          <w:p w14:paraId="79D0D9E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C44EB3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B010EC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2A0A1B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767BC0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1A4F8E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10EDEE7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2E233A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AE57BF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w:t>
            </w:r>
          </w:p>
        </w:tc>
        <w:tc>
          <w:tcPr>
            <w:tcW w:w="387" w:type="dxa"/>
            <w:shd w:val="clear" w:color="auto" w:fill="auto"/>
            <w:tcMar>
              <w:left w:w="28" w:type="dxa"/>
              <w:right w:w="28" w:type="dxa"/>
            </w:tcMar>
            <w:vAlign w:val="bottom"/>
          </w:tcPr>
          <w:p w14:paraId="20D29AB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A851C7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FA2DD5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612756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1D2FA53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7E15DC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w:t>
            </w:r>
          </w:p>
        </w:tc>
        <w:tc>
          <w:tcPr>
            <w:tcW w:w="387" w:type="dxa"/>
            <w:shd w:val="clear" w:color="auto" w:fill="auto"/>
            <w:tcMar>
              <w:left w:w="28" w:type="dxa"/>
              <w:right w:w="28" w:type="dxa"/>
            </w:tcMar>
            <w:vAlign w:val="bottom"/>
          </w:tcPr>
          <w:p w14:paraId="2BD6B93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78C2F5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10</w:t>
            </w:r>
          </w:p>
        </w:tc>
        <w:tc>
          <w:tcPr>
            <w:tcW w:w="387" w:type="dxa"/>
            <w:shd w:val="clear" w:color="auto" w:fill="auto"/>
            <w:tcMar>
              <w:left w:w="28" w:type="dxa"/>
              <w:right w:w="28" w:type="dxa"/>
            </w:tcMar>
            <w:vAlign w:val="bottom"/>
          </w:tcPr>
          <w:p w14:paraId="080238C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84958B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15</w:t>
            </w:r>
          </w:p>
        </w:tc>
        <w:tc>
          <w:tcPr>
            <w:tcW w:w="386" w:type="dxa"/>
            <w:shd w:val="clear" w:color="auto" w:fill="auto"/>
            <w:tcMar>
              <w:left w:w="28" w:type="dxa"/>
              <w:right w:w="28" w:type="dxa"/>
            </w:tcMar>
            <w:vAlign w:val="bottom"/>
          </w:tcPr>
          <w:p w14:paraId="10DDAC0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31CE42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668953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5302C0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54</w:t>
            </w:r>
          </w:p>
        </w:tc>
        <w:tc>
          <w:tcPr>
            <w:tcW w:w="387" w:type="dxa"/>
            <w:shd w:val="clear" w:color="auto" w:fill="auto"/>
            <w:tcMar>
              <w:left w:w="28" w:type="dxa"/>
              <w:right w:w="28" w:type="dxa"/>
            </w:tcMar>
            <w:vAlign w:val="bottom"/>
          </w:tcPr>
          <w:p w14:paraId="7416D1D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A7D7DF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75</w:t>
            </w:r>
          </w:p>
        </w:tc>
        <w:tc>
          <w:tcPr>
            <w:tcW w:w="387" w:type="dxa"/>
            <w:shd w:val="clear" w:color="auto" w:fill="auto"/>
            <w:tcMar>
              <w:left w:w="28" w:type="dxa"/>
              <w:right w:w="28" w:type="dxa"/>
            </w:tcMar>
            <w:vAlign w:val="bottom"/>
          </w:tcPr>
          <w:p w14:paraId="2B55A08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0EFC3F4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171</w:t>
            </w:r>
          </w:p>
        </w:tc>
        <w:tc>
          <w:tcPr>
            <w:tcW w:w="691" w:type="dxa"/>
            <w:shd w:val="clear" w:color="auto" w:fill="auto"/>
            <w:tcMar>
              <w:left w:w="28" w:type="dxa"/>
              <w:right w:w="28" w:type="dxa"/>
            </w:tcMar>
            <w:vAlign w:val="bottom"/>
          </w:tcPr>
          <w:p w14:paraId="7E1521C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4E3BE40C" w14:textId="77777777" w:rsidTr="00954241">
        <w:tc>
          <w:tcPr>
            <w:tcW w:w="1277" w:type="dxa"/>
            <w:shd w:val="clear" w:color="auto" w:fill="auto"/>
            <w:tcMar>
              <w:left w:w="28" w:type="dxa"/>
              <w:right w:w="28" w:type="dxa"/>
            </w:tcMar>
          </w:tcPr>
          <w:p w14:paraId="23206033" w14:textId="77777777" w:rsidR="00CB6587" w:rsidRPr="00954241" w:rsidRDefault="00CB6587" w:rsidP="00954241">
            <w:pPr>
              <w:spacing w:before="40" w:after="40" w:line="220" w:lineRule="exact"/>
              <w:rPr>
                <w:rFonts w:cs="Times New Roman"/>
                <w:sz w:val="18"/>
              </w:rPr>
            </w:pPr>
          </w:p>
        </w:tc>
        <w:tc>
          <w:tcPr>
            <w:tcW w:w="1134" w:type="dxa"/>
            <w:shd w:val="clear" w:color="auto" w:fill="auto"/>
            <w:tcMar>
              <w:left w:w="28" w:type="dxa"/>
              <w:right w:w="28" w:type="dxa"/>
            </w:tcMar>
            <w:vAlign w:val="bottom"/>
          </w:tcPr>
          <w:p w14:paraId="2C17597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6" w:type="dxa"/>
            <w:shd w:val="clear" w:color="auto" w:fill="auto"/>
            <w:tcMar>
              <w:left w:w="28" w:type="dxa"/>
              <w:right w:w="28" w:type="dxa"/>
            </w:tcMar>
            <w:vAlign w:val="bottom"/>
          </w:tcPr>
          <w:p w14:paraId="16D1363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31A27C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D75264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12</w:t>
            </w:r>
          </w:p>
        </w:tc>
        <w:tc>
          <w:tcPr>
            <w:tcW w:w="387" w:type="dxa"/>
            <w:shd w:val="clear" w:color="auto" w:fill="auto"/>
            <w:tcMar>
              <w:left w:w="28" w:type="dxa"/>
              <w:right w:w="28" w:type="dxa"/>
            </w:tcMar>
            <w:vAlign w:val="bottom"/>
          </w:tcPr>
          <w:p w14:paraId="22497C8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83B3CF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21</w:t>
            </w:r>
          </w:p>
        </w:tc>
        <w:tc>
          <w:tcPr>
            <w:tcW w:w="387" w:type="dxa"/>
            <w:shd w:val="clear" w:color="auto" w:fill="auto"/>
            <w:tcMar>
              <w:left w:w="28" w:type="dxa"/>
              <w:right w:w="28" w:type="dxa"/>
            </w:tcMar>
            <w:vAlign w:val="bottom"/>
          </w:tcPr>
          <w:p w14:paraId="139F3F4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5F4B556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7" w:type="dxa"/>
            <w:shd w:val="clear" w:color="auto" w:fill="auto"/>
            <w:tcMar>
              <w:left w:w="28" w:type="dxa"/>
              <w:right w:w="28" w:type="dxa"/>
            </w:tcMar>
            <w:vAlign w:val="bottom"/>
          </w:tcPr>
          <w:p w14:paraId="6817CBE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3F6FA7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4F3B05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3C12FC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551EEC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34154D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3C60266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FAD172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E5E0AA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8CCBB6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13E6AD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295565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661EA6E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0F55DC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01AA8A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9C4EBF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29CCEF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4BC1BE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F87BF7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35C921C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39</w:t>
            </w:r>
          </w:p>
        </w:tc>
        <w:tc>
          <w:tcPr>
            <w:tcW w:w="691" w:type="dxa"/>
            <w:shd w:val="clear" w:color="auto" w:fill="auto"/>
            <w:tcMar>
              <w:left w:w="28" w:type="dxa"/>
              <w:right w:w="28" w:type="dxa"/>
            </w:tcMar>
            <w:vAlign w:val="bottom"/>
          </w:tcPr>
          <w:p w14:paraId="0022B30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0AEE8A0F" w14:textId="77777777" w:rsidTr="00954241">
        <w:tc>
          <w:tcPr>
            <w:tcW w:w="1277" w:type="dxa"/>
            <w:shd w:val="clear" w:color="auto" w:fill="auto"/>
            <w:tcMar>
              <w:left w:w="28" w:type="dxa"/>
              <w:right w:w="28" w:type="dxa"/>
            </w:tcMar>
          </w:tcPr>
          <w:p w14:paraId="6AA87088" w14:textId="6E1DC094" w:rsidR="00CB6587" w:rsidRPr="00954241" w:rsidRDefault="00CB6587" w:rsidP="00954241">
            <w:pPr>
              <w:spacing w:before="40" w:after="40" w:line="220" w:lineRule="exact"/>
              <w:rPr>
                <w:rFonts w:cs="Times New Roman"/>
                <w:sz w:val="18"/>
              </w:rPr>
            </w:pPr>
            <w:r w:rsidRPr="00954241">
              <w:rPr>
                <w:rFonts w:cs="Times New Roman"/>
                <w:sz w:val="18"/>
              </w:rPr>
              <w:t xml:space="preserve">Для </w:t>
            </w:r>
            <w:proofErr w:type="gramStart"/>
            <w:r w:rsidRPr="00954241">
              <w:rPr>
                <w:rFonts w:cs="Times New Roman"/>
                <w:sz w:val="18"/>
              </w:rPr>
              <w:t>несовершенно</w:t>
            </w:r>
            <w:r w:rsidR="00954241">
              <w:rPr>
                <w:rFonts w:cs="Times New Roman"/>
                <w:sz w:val="18"/>
              </w:rPr>
              <w:t>-</w:t>
            </w:r>
            <w:r w:rsidRPr="00954241">
              <w:rPr>
                <w:rFonts w:cs="Times New Roman"/>
                <w:sz w:val="18"/>
              </w:rPr>
              <w:t>летних</w:t>
            </w:r>
            <w:proofErr w:type="gramEnd"/>
          </w:p>
        </w:tc>
        <w:tc>
          <w:tcPr>
            <w:tcW w:w="1134" w:type="dxa"/>
            <w:shd w:val="clear" w:color="auto" w:fill="auto"/>
            <w:tcMar>
              <w:left w:w="28" w:type="dxa"/>
              <w:right w:w="28" w:type="dxa"/>
            </w:tcMar>
            <w:vAlign w:val="bottom"/>
          </w:tcPr>
          <w:p w14:paraId="5AF2074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6" w:type="dxa"/>
            <w:shd w:val="clear" w:color="auto" w:fill="auto"/>
            <w:tcMar>
              <w:left w:w="28" w:type="dxa"/>
              <w:right w:w="28" w:type="dxa"/>
            </w:tcMar>
            <w:vAlign w:val="bottom"/>
          </w:tcPr>
          <w:p w14:paraId="120DB13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23</w:t>
            </w:r>
          </w:p>
        </w:tc>
        <w:tc>
          <w:tcPr>
            <w:tcW w:w="387" w:type="dxa"/>
            <w:shd w:val="clear" w:color="auto" w:fill="auto"/>
            <w:tcMar>
              <w:left w:w="28" w:type="dxa"/>
              <w:right w:w="28" w:type="dxa"/>
            </w:tcMar>
            <w:vAlign w:val="bottom"/>
          </w:tcPr>
          <w:p w14:paraId="3253777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71A37A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51</w:t>
            </w:r>
          </w:p>
        </w:tc>
        <w:tc>
          <w:tcPr>
            <w:tcW w:w="387" w:type="dxa"/>
            <w:shd w:val="clear" w:color="auto" w:fill="auto"/>
            <w:tcMar>
              <w:left w:w="28" w:type="dxa"/>
              <w:right w:w="28" w:type="dxa"/>
            </w:tcMar>
            <w:vAlign w:val="bottom"/>
          </w:tcPr>
          <w:p w14:paraId="53D65A2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14CC15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33</w:t>
            </w:r>
          </w:p>
        </w:tc>
        <w:tc>
          <w:tcPr>
            <w:tcW w:w="387" w:type="dxa"/>
            <w:shd w:val="clear" w:color="auto" w:fill="auto"/>
            <w:tcMar>
              <w:left w:w="28" w:type="dxa"/>
              <w:right w:w="28" w:type="dxa"/>
            </w:tcMar>
            <w:vAlign w:val="bottom"/>
          </w:tcPr>
          <w:p w14:paraId="58A1EB2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56C78BD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15</w:t>
            </w:r>
          </w:p>
        </w:tc>
        <w:tc>
          <w:tcPr>
            <w:tcW w:w="387" w:type="dxa"/>
            <w:shd w:val="clear" w:color="auto" w:fill="auto"/>
            <w:tcMar>
              <w:left w:w="28" w:type="dxa"/>
              <w:right w:w="28" w:type="dxa"/>
            </w:tcMar>
            <w:vAlign w:val="bottom"/>
          </w:tcPr>
          <w:p w14:paraId="404B976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EFD543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20</w:t>
            </w:r>
          </w:p>
        </w:tc>
        <w:tc>
          <w:tcPr>
            <w:tcW w:w="387" w:type="dxa"/>
            <w:shd w:val="clear" w:color="auto" w:fill="auto"/>
            <w:tcMar>
              <w:left w:w="28" w:type="dxa"/>
              <w:right w:w="28" w:type="dxa"/>
            </w:tcMar>
            <w:vAlign w:val="bottom"/>
          </w:tcPr>
          <w:p w14:paraId="47959CF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1B3DD1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10</w:t>
            </w:r>
          </w:p>
        </w:tc>
        <w:tc>
          <w:tcPr>
            <w:tcW w:w="387" w:type="dxa"/>
            <w:shd w:val="clear" w:color="auto" w:fill="auto"/>
            <w:tcMar>
              <w:left w:w="28" w:type="dxa"/>
              <w:right w:w="28" w:type="dxa"/>
            </w:tcMar>
            <w:vAlign w:val="bottom"/>
          </w:tcPr>
          <w:p w14:paraId="7C36878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2F98E9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w:t>
            </w:r>
          </w:p>
        </w:tc>
        <w:tc>
          <w:tcPr>
            <w:tcW w:w="386" w:type="dxa"/>
            <w:shd w:val="clear" w:color="auto" w:fill="auto"/>
            <w:tcMar>
              <w:left w:w="28" w:type="dxa"/>
              <w:right w:w="28" w:type="dxa"/>
            </w:tcMar>
            <w:vAlign w:val="bottom"/>
          </w:tcPr>
          <w:p w14:paraId="4AE04D8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A0B655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w:t>
            </w:r>
          </w:p>
        </w:tc>
        <w:tc>
          <w:tcPr>
            <w:tcW w:w="387" w:type="dxa"/>
            <w:shd w:val="clear" w:color="auto" w:fill="auto"/>
            <w:tcMar>
              <w:left w:w="28" w:type="dxa"/>
              <w:right w:w="28" w:type="dxa"/>
            </w:tcMar>
            <w:vAlign w:val="bottom"/>
          </w:tcPr>
          <w:p w14:paraId="423AF1D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A5D03B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10</w:t>
            </w:r>
          </w:p>
        </w:tc>
        <w:tc>
          <w:tcPr>
            <w:tcW w:w="387" w:type="dxa"/>
            <w:shd w:val="clear" w:color="auto" w:fill="auto"/>
            <w:tcMar>
              <w:left w:w="28" w:type="dxa"/>
              <w:right w:w="28" w:type="dxa"/>
            </w:tcMar>
            <w:vAlign w:val="bottom"/>
          </w:tcPr>
          <w:p w14:paraId="0D64ADA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A6659D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w:t>
            </w:r>
          </w:p>
        </w:tc>
        <w:tc>
          <w:tcPr>
            <w:tcW w:w="386" w:type="dxa"/>
            <w:shd w:val="clear" w:color="auto" w:fill="auto"/>
            <w:tcMar>
              <w:left w:w="28" w:type="dxa"/>
              <w:right w:w="28" w:type="dxa"/>
            </w:tcMar>
            <w:vAlign w:val="bottom"/>
          </w:tcPr>
          <w:p w14:paraId="7390C70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430F79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3596583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3C2BD9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40F16AD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89C40B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D6AEC4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39F6D35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193</w:t>
            </w:r>
          </w:p>
        </w:tc>
        <w:tc>
          <w:tcPr>
            <w:tcW w:w="691" w:type="dxa"/>
            <w:shd w:val="clear" w:color="auto" w:fill="auto"/>
            <w:tcMar>
              <w:left w:w="28" w:type="dxa"/>
              <w:right w:w="28" w:type="dxa"/>
            </w:tcMar>
            <w:vAlign w:val="bottom"/>
          </w:tcPr>
          <w:p w14:paraId="4D171E3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5734B391" w14:textId="77777777" w:rsidTr="00954241">
        <w:tc>
          <w:tcPr>
            <w:tcW w:w="1277" w:type="dxa"/>
            <w:shd w:val="clear" w:color="auto" w:fill="auto"/>
            <w:tcMar>
              <w:left w:w="28" w:type="dxa"/>
              <w:right w:w="28" w:type="dxa"/>
            </w:tcMar>
          </w:tcPr>
          <w:p w14:paraId="7C331AC4" w14:textId="77777777" w:rsidR="00CB6587" w:rsidRPr="00954241" w:rsidRDefault="00CB6587" w:rsidP="00954241">
            <w:pPr>
              <w:spacing w:before="40" w:after="40" w:line="220" w:lineRule="exact"/>
              <w:rPr>
                <w:rFonts w:cs="Times New Roman"/>
                <w:sz w:val="18"/>
              </w:rPr>
            </w:pPr>
          </w:p>
        </w:tc>
        <w:tc>
          <w:tcPr>
            <w:tcW w:w="1134" w:type="dxa"/>
            <w:shd w:val="clear" w:color="auto" w:fill="auto"/>
            <w:tcMar>
              <w:left w:w="28" w:type="dxa"/>
              <w:right w:w="28" w:type="dxa"/>
            </w:tcMar>
            <w:vAlign w:val="bottom"/>
          </w:tcPr>
          <w:p w14:paraId="4F96CFA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6" w:type="dxa"/>
            <w:shd w:val="clear" w:color="auto" w:fill="auto"/>
            <w:tcMar>
              <w:left w:w="28" w:type="dxa"/>
              <w:right w:w="28" w:type="dxa"/>
            </w:tcMar>
            <w:vAlign w:val="bottom"/>
          </w:tcPr>
          <w:p w14:paraId="67AA376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20</w:t>
            </w:r>
          </w:p>
        </w:tc>
        <w:tc>
          <w:tcPr>
            <w:tcW w:w="387" w:type="dxa"/>
            <w:shd w:val="clear" w:color="auto" w:fill="auto"/>
            <w:tcMar>
              <w:left w:w="28" w:type="dxa"/>
              <w:right w:w="28" w:type="dxa"/>
            </w:tcMar>
            <w:vAlign w:val="bottom"/>
          </w:tcPr>
          <w:p w14:paraId="081D3C0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4955DF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13</w:t>
            </w:r>
          </w:p>
        </w:tc>
        <w:tc>
          <w:tcPr>
            <w:tcW w:w="387" w:type="dxa"/>
            <w:shd w:val="clear" w:color="auto" w:fill="auto"/>
            <w:tcMar>
              <w:left w:w="28" w:type="dxa"/>
              <w:right w:w="28" w:type="dxa"/>
            </w:tcMar>
            <w:vAlign w:val="bottom"/>
          </w:tcPr>
          <w:p w14:paraId="5142C31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9442F7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7" w:type="dxa"/>
            <w:shd w:val="clear" w:color="auto" w:fill="auto"/>
            <w:tcMar>
              <w:left w:w="28" w:type="dxa"/>
              <w:right w:w="28" w:type="dxa"/>
            </w:tcMar>
            <w:vAlign w:val="bottom"/>
          </w:tcPr>
          <w:p w14:paraId="17DCB7D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0985E9B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7163917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3D0F58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7" w:type="dxa"/>
            <w:shd w:val="clear" w:color="auto" w:fill="auto"/>
            <w:tcMar>
              <w:left w:w="28" w:type="dxa"/>
              <w:right w:w="28" w:type="dxa"/>
            </w:tcMar>
            <w:vAlign w:val="bottom"/>
          </w:tcPr>
          <w:p w14:paraId="5267E76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72620F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7" w:type="dxa"/>
            <w:shd w:val="clear" w:color="auto" w:fill="auto"/>
            <w:tcMar>
              <w:left w:w="28" w:type="dxa"/>
              <w:right w:w="28" w:type="dxa"/>
            </w:tcMar>
            <w:vAlign w:val="bottom"/>
          </w:tcPr>
          <w:p w14:paraId="0CCB211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7C1FB5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6" w:type="dxa"/>
            <w:shd w:val="clear" w:color="auto" w:fill="auto"/>
            <w:tcMar>
              <w:left w:w="28" w:type="dxa"/>
              <w:right w:w="28" w:type="dxa"/>
            </w:tcMar>
            <w:vAlign w:val="bottom"/>
          </w:tcPr>
          <w:p w14:paraId="17D5614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0028F2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2D39BBC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AE4C22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4F8AF8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373913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6396880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0EE46D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020AA6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0370F4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B5133F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5434E2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21A8D6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4FAEA03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59</w:t>
            </w:r>
          </w:p>
        </w:tc>
        <w:tc>
          <w:tcPr>
            <w:tcW w:w="691" w:type="dxa"/>
            <w:shd w:val="clear" w:color="auto" w:fill="auto"/>
            <w:tcMar>
              <w:left w:w="28" w:type="dxa"/>
              <w:right w:w="28" w:type="dxa"/>
            </w:tcMar>
            <w:vAlign w:val="bottom"/>
          </w:tcPr>
          <w:p w14:paraId="794495D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506F99BE" w14:textId="77777777" w:rsidTr="00954241">
        <w:tc>
          <w:tcPr>
            <w:tcW w:w="1277" w:type="dxa"/>
            <w:shd w:val="clear" w:color="auto" w:fill="auto"/>
            <w:tcMar>
              <w:left w:w="28" w:type="dxa"/>
              <w:right w:w="28" w:type="dxa"/>
            </w:tcMar>
          </w:tcPr>
          <w:p w14:paraId="1BD99B84" w14:textId="77777777" w:rsidR="00CB6587" w:rsidRPr="00954241" w:rsidRDefault="00CB6587" w:rsidP="00954241">
            <w:pPr>
              <w:spacing w:before="40" w:after="40" w:line="220" w:lineRule="exact"/>
              <w:rPr>
                <w:rFonts w:cs="Times New Roman"/>
                <w:sz w:val="18"/>
              </w:rPr>
            </w:pPr>
            <w:proofErr w:type="spellStart"/>
            <w:r w:rsidRPr="00954241">
              <w:rPr>
                <w:rFonts w:cs="Times New Roman"/>
                <w:sz w:val="18"/>
              </w:rPr>
              <w:t>Мавелавела</w:t>
            </w:r>
            <w:proofErr w:type="spellEnd"/>
          </w:p>
        </w:tc>
        <w:tc>
          <w:tcPr>
            <w:tcW w:w="1134" w:type="dxa"/>
            <w:shd w:val="clear" w:color="auto" w:fill="auto"/>
            <w:tcMar>
              <w:left w:w="28" w:type="dxa"/>
              <w:right w:w="28" w:type="dxa"/>
            </w:tcMar>
            <w:vAlign w:val="bottom"/>
          </w:tcPr>
          <w:p w14:paraId="062FE8A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6" w:type="dxa"/>
            <w:shd w:val="clear" w:color="auto" w:fill="auto"/>
            <w:tcMar>
              <w:left w:w="28" w:type="dxa"/>
              <w:right w:w="28" w:type="dxa"/>
            </w:tcMar>
            <w:vAlign w:val="bottom"/>
          </w:tcPr>
          <w:p w14:paraId="76FC1B8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0B8652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23</w:t>
            </w:r>
          </w:p>
        </w:tc>
        <w:tc>
          <w:tcPr>
            <w:tcW w:w="387" w:type="dxa"/>
            <w:shd w:val="clear" w:color="auto" w:fill="auto"/>
            <w:tcMar>
              <w:left w:w="28" w:type="dxa"/>
              <w:right w:w="28" w:type="dxa"/>
            </w:tcMar>
            <w:vAlign w:val="bottom"/>
          </w:tcPr>
          <w:p w14:paraId="7D0E617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BBDDE3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24</w:t>
            </w:r>
          </w:p>
        </w:tc>
        <w:tc>
          <w:tcPr>
            <w:tcW w:w="387" w:type="dxa"/>
            <w:shd w:val="clear" w:color="auto" w:fill="auto"/>
            <w:tcMar>
              <w:left w:w="28" w:type="dxa"/>
              <w:right w:w="28" w:type="dxa"/>
            </w:tcMar>
            <w:vAlign w:val="bottom"/>
          </w:tcPr>
          <w:p w14:paraId="2E02784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FCD6AF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29</w:t>
            </w:r>
          </w:p>
        </w:tc>
        <w:tc>
          <w:tcPr>
            <w:tcW w:w="386" w:type="dxa"/>
            <w:shd w:val="clear" w:color="auto" w:fill="auto"/>
            <w:tcMar>
              <w:left w:w="28" w:type="dxa"/>
              <w:right w:w="28" w:type="dxa"/>
            </w:tcMar>
            <w:vAlign w:val="bottom"/>
          </w:tcPr>
          <w:p w14:paraId="768DC63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7FA448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38</w:t>
            </w:r>
          </w:p>
        </w:tc>
        <w:tc>
          <w:tcPr>
            <w:tcW w:w="387" w:type="dxa"/>
            <w:shd w:val="clear" w:color="auto" w:fill="auto"/>
            <w:tcMar>
              <w:left w:w="28" w:type="dxa"/>
              <w:right w:w="28" w:type="dxa"/>
            </w:tcMar>
            <w:vAlign w:val="bottom"/>
          </w:tcPr>
          <w:p w14:paraId="17240EB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D555F3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17</w:t>
            </w:r>
          </w:p>
        </w:tc>
        <w:tc>
          <w:tcPr>
            <w:tcW w:w="387" w:type="dxa"/>
            <w:shd w:val="clear" w:color="auto" w:fill="auto"/>
            <w:tcMar>
              <w:left w:w="28" w:type="dxa"/>
              <w:right w:w="28" w:type="dxa"/>
            </w:tcMar>
            <w:vAlign w:val="bottom"/>
          </w:tcPr>
          <w:p w14:paraId="2F33A26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AEAB4F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10</w:t>
            </w:r>
          </w:p>
        </w:tc>
        <w:tc>
          <w:tcPr>
            <w:tcW w:w="387" w:type="dxa"/>
            <w:shd w:val="clear" w:color="auto" w:fill="auto"/>
            <w:tcMar>
              <w:left w:w="28" w:type="dxa"/>
              <w:right w:w="28" w:type="dxa"/>
            </w:tcMar>
            <w:vAlign w:val="bottom"/>
          </w:tcPr>
          <w:p w14:paraId="492E511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10EA7B1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w:t>
            </w:r>
          </w:p>
        </w:tc>
        <w:tc>
          <w:tcPr>
            <w:tcW w:w="387" w:type="dxa"/>
            <w:shd w:val="clear" w:color="auto" w:fill="auto"/>
            <w:tcMar>
              <w:left w:w="28" w:type="dxa"/>
              <w:right w:w="28" w:type="dxa"/>
            </w:tcMar>
            <w:vAlign w:val="bottom"/>
          </w:tcPr>
          <w:p w14:paraId="0E81B62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1355C2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21</w:t>
            </w:r>
          </w:p>
        </w:tc>
        <w:tc>
          <w:tcPr>
            <w:tcW w:w="387" w:type="dxa"/>
            <w:shd w:val="clear" w:color="auto" w:fill="auto"/>
            <w:tcMar>
              <w:left w:w="28" w:type="dxa"/>
              <w:right w:w="28" w:type="dxa"/>
            </w:tcMar>
            <w:vAlign w:val="bottom"/>
          </w:tcPr>
          <w:p w14:paraId="171DB65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9E8DD7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7" w:type="dxa"/>
            <w:shd w:val="clear" w:color="auto" w:fill="auto"/>
            <w:tcMar>
              <w:left w:w="28" w:type="dxa"/>
              <w:right w:w="28" w:type="dxa"/>
            </w:tcMar>
            <w:vAlign w:val="bottom"/>
          </w:tcPr>
          <w:p w14:paraId="2585822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0DDF4DD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15</w:t>
            </w:r>
          </w:p>
        </w:tc>
        <w:tc>
          <w:tcPr>
            <w:tcW w:w="387" w:type="dxa"/>
            <w:shd w:val="clear" w:color="auto" w:fill="auto"/>
            <w:tcMar>
              <w:left w:w="28" w:type="dxa"/>
              <w:right w:w="28" w:type="dxa"/>
            </w:tcMar>
            <w:vAlign w:val="bottom"/>
          </w:tcPr>
          <w:p w14:paraId="4ABAF18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0CF89A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13</w:t>
            </w:r>
          </w:p>
        </w:tc>
        <w:tc>
          <w:tcPr>
            <w:tcW w:w="387" w:type="dxa"/>
            <w:shd w:val="clear" w:color="auto" w:fill="auto"/>
            <w:tcMar>
              <w:left w:w="28" w:type="dxa"/>
              <w:right w:w="28" w:type="dxa"/>
            </w:tcMar>
            <w:vAlign w:val="bottom"/>
          </w:tcPr>
          <w:p w14:paraId="34E0907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612823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2F1B4A2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4F93A4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616" w:type="dxa"/>
            <w:shd w:val="clear" w:color="auto" w:fill="auto"/>
            <w:tcMar>
              <w:left w:w="28" w:type="dxa"/>
              <w:right w:w="28" w:type="dxa"/>
            </w:tcMar>
            <w:vAlign w:val="bottom"/>
          </w:tcPr>
          <w:p w14:paraId="283ED35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91" w:type="dxa"/>
            <w:shd w:val="clear" w:color="auto" w:fill="auto"/>
            <w:tcMar>
              <w:left w:w="28" w:type="dxa"/>
              <w:right w:w="28" w:type="dxa"/>
            </w:tcMar>
            <w:vAlign w:val="bottom"/>
          </w:tcPr>
          <w:p w14:paraId="0D3F4CB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216</w:t>
            </w:r>
          </w:p>
        </w:tc>
      </w:tr>
      <w:tr w:rsidR="00954241" w:rsidRPr="00954241" w14:paraId="5E1E1AB6" w14:textId="77777777" w:rsidTr="00954241">
        <w:tc>
          <w:tcPr>
            <w:tcW w:w="1277" w:type="dxa"/>
            <w:shd w:val="clear" w:color="auto" w:fill="auto"/>
            <w:tcMar>
              <w:left w:w="28" w:type="dxa"/>
              <w:right w:w="28" w:type="dxa"/>
            </w:tcMar>
          </w:tcPr>
          <w:p w14:paraId="6469F8DF" w14:textId="77777777" w:rsidR="00CB6587" w:rsidRPr="00954241" w:rsidRDefault="00CB6587" w:rsidP="00954241">
            <w:pPr>
              <w:spacing w:before="40" w:after="40" w:line="220" w:lineRule="exact"/>
              <w:rPr>
                <w:rFonts w:cs="Times New Roman"/>
                <w:sz w:val="18"/>
              </w:rPr>
            </w:pPr>
          </w:p>
        </w:tc>
        <w:tc>
          <w:tcPr>
            <w:tcW w:w="1134" w:type="dxa"/>
            <w:shd w:val="clear" w:color="auto" w:fill="auto"/>
            <w:tcMar>
              <w:left w:w="28" w:type="dxa"/>
              <w:right w:w="28" w:type="dxa"/>
            </w:tcMar>
            <w:vAlign w:val="bottom"/>
          </w:tcPr>
          <w:p w14:paraId="507D5D9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6" w:type="dxa"/>
            <w:shd w:val="clear" w:color="auto" w:fill="auto"/>
            <w:tcMar>
              <w:left w:w="28" w:type="dxa"/>
              <w:right w:w="28" w:type="dxa"/>
            </w:tcMar>
            <w:vAlign w:val="bottom"/>
          </w:tcPr>
          <w:p w14:paraId="747CA79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D3588F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39D37DF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1941C5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A0EE9A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926752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6" w:type="dxa"/>
            <w:shd w:val="clear" w:color="auto" w:fill="auto"/>
            <w:tcMar>
              <w:left w:w="28" w:type="dxa"/>
              <w:right w:w="28" w:type="dxa"/>
            </w:tcMar>
            <w:vAlign w:val="bottom"/>
          </w:tcPr>
          <w:p w14:paraId="736A059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56569E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5E9D994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F0D9C5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832CEB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031A6B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4BD5789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57804F4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06F7FB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083462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47281D4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8F7894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B5A4A5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51E3253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121712E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A3C3D8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1410F3D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967D88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FEB515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19C78A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3ACE91A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91" w:type="dxa"/>
            <w:shd w:val="clear" w:color="auto" w:fill="auto"/>
            <w:tcMar>
              <w:left w:w="28" w:type="dxa"/>
              <w:right w:w="28" w:type="dxa"/>
            </w:tcMar>
            <w:vAlign w:val="bottom"/>
          </w:tcPr>
          <w:p w14:paraId="21B5FFA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16</w:t>
            </w:r>
          </w:p>
        </w:tc>
      </w:tr>
      <w:tr w:rsidR="00954241" w:rsidRPr="00954241" w14:paraId="5E5583B3" w14:textId="77777777" w:rsidTr="00954241">
        <w:tc>
          <w:tcPr>
            <w:tcW w:w="1277" w:type="dxa"/>
            <w:shd w:val="clear" w:color="auto" w:fill="auto"/>
            <w:tcMar>
              <w:left w:w="28" w:type="dxa"/>
              <w:right w:w="28" w:type="dxa"/>
            </w:tcMar>
          </w:tcPr>
          <w:p w14:paraId="43F39EEB" w14:textId="55F97A52" w:rsidR="00CB6587" w:rsidRPr="00954241" w:rsidRDefault="007A2A53" w:rsidP="00954241">
            <w:pPr>
              <w:spacing w:before="40" w:after="40" w:line="220" w:lineRule="exact"/>
              <w:rPr>
                <w:rFonts w:cs="Times New Roman"/>
                <w:sz w:val="18"/>
              </w:rPr>
            </w:pPr>
            <w:r w:rsidRPr="00954241">
              <w:rPr>
                <w:rFonts w:cs="Times New Roman"/>
                <w:sz w:val="18"/>
              </w:rPr>
              <w:t>«</w:t>
            </w:r>
            <w:r w:rsidR="00CB6587" w:rsidRPr="00954241">
              <w:rPr>
                <w:rFonts w:cs="Times New Roman"/>
                <w:sz w:val="18"/>
              </w:rPr>
              <w:t>Биг бенд</w:t>
            </w:r>
            <w:r w:rsidRPr="00954241">
              <w:rPr>
                <w:rFonts w:cs="Times New Roman"/>
                <w:sz w:val="18"/>
              </w:rPr>
              <w:t>»</w:t>
            </w:r>
          </w:p>
        </w:tc>
        <w:tc>
          <w:tcPr>
            <w:tcW w:w="1134" w:type="dxa"/>
            <w:shd w:val="clear" w:color="auto" w:fill="auto"/>
            <w:tcMar>
              <w:left w:w="28" w:type="dxa"/>
              <w:right w:w="28" w:type="dxa"/>
            </w:tcMar>
            <w:vAlign w:val="bottom"/>
          </w:tcPr>
          <w:p w14:paraId="74247F4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6" w:type="dxa"/>
            <w:shd w:val="clear" w:color="auto" w:fill="auto"/>
            <w:tcMar>
              <w:left w:w="28" w:type="dxa"/>
              <w:right w:w="28" w:type="dxa"/>
            </w:tcMar>
            <w:vAlign w:val="bottom"/>
          </w:tcPr>
          <w:p w14:paraId="3734965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139</w:t>
            </w:r>
          </w:p>
        </w:tc>
        <w:tc>
          <w:tcPr>
            <w:tcW w:w="387" w:type="dxa"/>
            <w:shd w:val="clear" w:color="auto" w:fill="auto"/>
            <w:tcMar>
              <w:left w:w="28" w:type="dxa"/>
              <w:right w:w="28" w:type="dxa"/>
            </w:tcMar>
            <w:vAlign w:val="bottom"/>
          </w:tcPr>
          <w:p w14:paraId="7777B09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5BF554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41</w:t>
            </w:r>
          </w:p>
        </w:tc>
        <w:tc>
          <w:tcPr>
            <w:tcW w:w="387" w:type="dxa"/>
            <w:shd w:val="clear" w:color="auto" w:fill="auto"/>
            <w:tcMar>
              <w:left w:w="28" w:type="dxa"/>
              <w:right w:w="28" w:type="dxa"/>
            </w:tcMar>
            <w:vAlign w:val="bottom"/>
          </w:tcPr>
          <w:p w14:paraId="58380B9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7920940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24</w:t>
            </w:r>
          </w:p>
        </w:tc>
        <w:tc>
          <w:tcPr>
            <w:tcW w:w="387" w:type="dxa"/>
            <w:shd w:val="clear" w:color="auto" w:fill="auto"/>
            <w:tcMar>
              <w:left w:w="28" w:type="dxa"/>
              <w:right w:w="28" w:type="dxa"/>
            </w:tcMar>
            <w:vAlign w:val="bottom"/>
          </w:tcPr>
          <w:p w14:paraId="71DC1FB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24B9B8D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12</w:t>
            </w:r>
          </w:p>
        </w:tc>
        <w:tc>
          <w:tcPr>
            <w:tcW w:w="387" w:type="dxa"/>
            <w:shd w:val="clear" w:color="auto" w:fill="auto"/>
            <w:tcMar>
              <w:left w:w="28" w:type="dxa"/>
              <w:right w:w="28" w:type="dxa"/>
            </w:tcMar>
            <w:vAlign w:val="bottom"/>
          </w:tcPr>
          <w:p w14:paraId="03F44E8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4E7606C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19</w:t>
            </w:r>
          </w:p>
        </w:tc>
        <w:tc>
          <w:tcPr>
            <w:tcW w:w="387" w:type="dxa"/>
            <w:shd w:val="clear" w:color="auto" w:fill="auto"/>
            <w:tcMar>
              <w:left w:w="28" w:type="dxa"/>
              <w:right w:w="28" w:type="dxa"/>
            </w:tcMar>
            <w:vAlign w:val="bottom"/>
          </w:tcPr>
          <w:p w14:paraId="20F004A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2EF18C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1996D7F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AE8361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11</w:t>
            </w:r>
          </w:p>
        </w:tc>
        <w:tc>
          <w:tcPr>
            <w:tcW w:w="386" w:type="dxa"/>
            <w:shd w:val="clear" w:color="auto" w:fill="auto"/>
            <w:tcMar>
              <w:left w:w="28" w:type="dxa"/>
              <w:right w:w="28" w:type="dxa"/>
            </w:tcMar>
            <w:vAlign w:val="bottom"/>
          </w:tcPr>
          <w:p w14:paraId="496FC08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F3A19B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7" w:type="dxa"/>
            <w:shd w:val="clear" w:color="auto" w:fill="auto"/>
            <w:tcMar>
              <w:left w:w="28" w:type="dxa"/>
              <w:right w:w="28" w:type="dxa"/>
            </w:tcMar>
            <w:vAlign w:val="bottom"/>
          </w:tcPr>
          <w:p w14:paraId="52FA5CE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9CBADD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7" w:type="dxa"/>
            <w:shd w:val="clear" w:color="auto" w:fill="auto"/>
            <w:tcMar>
              <w:left w:w="28" w:type="dxa"/>
              <w:right w:w="28" w:type="dxa"/>
            </w:tcMar>
            <w:vAlign w:val="bottom"/>
          </w:tcPr>
          <w:p w14:paraId="45D8DE5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BD72D5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6" w:type="dxa"/>
            <w:shd w:val="clear" w:color="auto" w:fill="auto"/>
            <w:tcMar>
              <w:left w:w="28" w:type="dxa"/>
              <w:right w:w="28" w:type="dxa"/>
            </w:tcMar>
            <w:vAlign w:val="bottom"/>
          </w:tcPr>
          <w:p w14:paraId="78F2313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E58404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1AA6264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31746D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w:t>
            </w:r>
          </w:p>
        </w:tc>
        <w:tc>
          <w:tcPr>
            <w:tcW w:w="387" w:type="dxa"/>
            <w:shd w:val="clear" w:color="auto" w:fill="auto"/>
            <w:tcMar>
              <w:left w:w="28" w:type="dxa"/>
              <w:right w:w="28" w:type="dxa"/>
            </w:tcMar>
            <w:vAlign w:val="bottom"/>
          </w:tcPr>
          <w:p w14:paraId="5F055FC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C39103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642FF88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1F5E384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284</w:t>
            </w:r>
          </w:p>
        </w:tc>
        <w:tc>
          <w:tcPr>
            <w:tcW w:w="691" w:type="dxa"/>
            <w:shd w:val="clear" w:color="auto" w:fill="auto"/>
            <w:tcMar>
              <w:left w:w="28" w:type="dxa"/>
              <w:right w:w="28" w:type="dxa"/>
            </w:tcMar>
            <w:vAlign w:val="bottom"/>
          </w:tcPr>
          <w:p w14:paraId="7CA1981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r>
      <w:tr w:rsidR="00954241" w:rsidRPr="00954241" w14:paraId="03BBBCF5" w14:textId="77777777" w:rsidTr="00954241">
        <w:tc>
          <w:tcPr>
            <w:tcW w:w="1277" w:type="dxa"/>
            <w:shd w:val="clear" w:color="auto" w:fill="auto"/>
            <w:tcMar>
              <w:left w:w="28" w:type="dxa"/>
              <w:right w:w="28" w:type="dxa"/>
            </w:tcMar>
          </w:tcPr>
          <w:p w14:paraId="11AA4AEA" w14:textId="77777777" w:rsidR="00CB6587" w:rsidRPr="00954241" w:rsidRDefault="00CB6587" w:rsidP="00954241">
            <w:pPr>
              <w:spacing w:before="40" w:after="40" w:line="220" w:lineRule="exact"/>
              <w:rPr>
                <w:rFonts w:cs="Times New Roman"/>
                <w:sz w:val="18"/>
              </w:rPr>
            </w:pPr>
          </w:p>
        </w:tc>
        <w:tc>
          <w:tcPr>
            <w:tcW w:w="1134" w:type="dxa"/>
            <w:shd w:val="clear" w:color="auto" w:fill="auto"/>
            <w:tcMar>
              <w:left w:w="28" w:type="dxa"/>
              <w:right w:w="28" w:type="dxa"/>
            </w:tcMar>
            <w:vAlign w:val="bottom"/>
          </w:tcPr>
          <w:p w14:paraId="4D08A12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6" w:type="dxa"/>
            <w:shd w:val="clear" w:color="auto" w:fill="auto"/>
            <w:tcMar>
              <w:left w:w="28" w:type="dxa"/>
              <w:right w:w="28" w:type="dxa"/>
            </w:tcMar>
            <w:vAlign w:val="bottom"/>
          </w:tcPr>
          <w:p w14:paraId="5F1B9DE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41</w:t>
            </w:r>
          </w:p>
        </w:tc>
        <w:tc>
          <w:tcPr>
            <w:tcW w:w="387" w:type="dxa"/>
            <w:shd w:val="clear" w:color="auto" w:fill="auto"/>
            <w:tcMar>
              <w:left w:w="28" w:type="dxa"/>
              <w:right w:w="28" w:type="dxa"/>
            </w:tcMar>
            <w:vAlign w:val="bottom"/>
          </w:tcPr>
          <w:p w14:paraId="418571F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7731DA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21</w:t>
            </w:r>
          </w:p>
        </w:tc>
        <w:tc>
          <w:tcPr>
            <w:tcW w:w="387" w:type="dxa"/>
            <w:shd w:val="clear" w:color="auto" w:fill="auto"/>
            <w:tcMar>
              <w:left w:w="28" w:type="dxa"/>
              <w:right w:w="28" w:type="dxa"/>
            </w:tcMar>
            <w:vAlign w:val="bottom"/>
          </w:tcPr>
          <w:p w14:paraId="564462B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188C977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14</w:t>
            </w:r>
          </w:p>
        </w:tc>
        <w:tc>
          <w:tcPr>
            <w:tcW w:w="387" w:type="dxa"/>
            <w:shd w:val="clear" w:color="auto" w:fill="auto"/>
            <w:tcMar>
              <w:left w:w="28" w:type="dxa"/>
              <w:right w:w="28" w:type="dxa"/>
            </w:tcMar>
            <w:vAlign w:val="bottom"/>
          </w:tcPr>
          <w:p w14:paraId="649ABF6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1FAD240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504C5CC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C8F897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7" w:type="dxa"/>
            <w:shd w:val="clear" w:color="auto" w:fill="auto"/>
            <w:tcMar>
              <w:left w:w="28" w:type="dxa"/>
              <w:right w:w="28" w:type="dxa"/>
            </w:tcMar>
            <w:vAlign w:val="bottom"/>
          </w:tcPr>
          <w:p w14:paraId="4999984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47309C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6C49C23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4ABE1E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6" w:type="dxa"/>
            <w:shd w:val="clear" w:color="auto" w:fill="auto"/>
            <w:tcMar>
              <w:left w:w="28" w:type="dxa"/>
              <w:right w:w="28" w:type="dxa"/>
            </w:tcMar>
            <w:vAlign w:val="bottom"/>
          </w:tcPr>
          <w:p w14:paraId="3105A6B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0D8BD5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55E4F27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B37D2F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37A45B7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755BDF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6" w:type="dxa"/>
            <w:shd w:val="clear" w:color="auto" w:fill="auto"/>
            <w:tcMar>
              <w:left w:w="28" w:type="dxa"/>
              <w:right w:w="28" w:type="dxa"/>
            </w:tcMar>
            <w:vAlign w:val="bottom"/>
          </w:tcPr>
          <w:p w14:paraId="6F66AA5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0A1A91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64E1B1B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16CE20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0927E0C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9E677D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7990A5F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3D3B97F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109</w:t>
            </w:r>
          </w:p>
        </w:tc>
        <w:tc>
          <w:tcPr>
            <w:tcW w:w="691" w:type="dxa"/>
            <w:shd w:val="clear" w:color="auto" w:fill="auto"/>
            <w:tcMar>
              <w:left w:w="28" w:type="dxa"/>
              <w:right w:w="28" w:type="dxa"/>
            </w:tcMar>
            <w:vAlign w:val="bottom"/>
          </w:tcPr>
          <w:p w14:paraId="3241072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r>
      <w:tr w:rsidR="00954241" w:rsidRPr="00954241" w14:paraId="6E5E50FC" w14:textId="77777777" w:rsidTr="00954241">
        <w:tc>
          <w:tcPr>
            <w:tcW w:w="1277" w:type="dxa"/>
            <w:shd w:val="clear" w:color="auto" w:fill="auto"/>
            <w:tcMar>
              <w:left w:w="28" w:type="dxa"/>
              <w:right w:w="28" w:type="dxa"/>
            </w:tcMar>
          </w:tcPr>
          <w:p w14:paraId="544CC46A" w14:textId="21689576" w:rsidR="00CB6587" w:rsidRPr="00954241" w:rsidRDefault="007A2A53" w:rsidP="00954241">
            <w:pPr>
              <w:spacing w:before="40" w:after="40" w:line="220" w:lineRule="exact"/>
              <w:rPr>
                <w:rFonts w:cs="Times New Roman"/>
                <w:sz w:val="18"/>
              </w:rPr>
            </w:pPr>
            <w:r w:rsidRPr="00954241">
              <w:rPr>
                <w:rFonts w:cs="Times New Roman"/>
                <w:sz w:val="18"/>
              </w:rPr>
              <w:t>«</w:t>
            </w:r>
            <w:proofErr w:type="spellStart"/>
            <w:r w:rsidR="00CB6587" w:rsidRPr="00954241">
              <w:rPr>
                <w:rFonts w:cs="Times New Roman"/>
                <w:sz w:val="18"/>
              </w:rPr>
              <w:t>Пиггз</w:t>
            </w:r>
            <w:proofErr w:type="spellEnd"/>
            <w:r w:rsidR="00CB6587" w:rsidRPr="00954241">
              <w:rPr>
                <w:rFonts w:cs="Times New Roman"/>
                <w:sz w:val="18"/>
              </w:rPr>
              <w:t xml:space="preserve"> пик</w:t>
            </w:r>
            <w:r w:rsidRPr="00954241">
              <w:rPr>
                <w:rFonts w:cs="Times New Roman"/>
                <w:sz w:val="18"/>
              </w:rPr>
              <w:t>»</w:t>
            </w:r>
          </w:p>
        </w:tc>
        <w:tc>
          <w:tcPr>
            <w:tcW w:w="1134" w:type="dxa"/>
            <w:shd w:val="clear" w:color="auto" w:fill="auto"/>
            <w:tcMar>
              <w:left w:w="28" w:type="dxa"/>
              <w:right w:w="28" w:type="dxa"/>
            </w:tcMar>
            <w:vAlign w:val="bottom"/>
          </w:tcPr>
          <w:p w14:paraId="2018064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6" w:type="dxa"/>
            <w:shd w:val="clear" w:color="auto" w:fill="auto"/>
            <w:tcMar>
              <w:left w:w="28" w:type="dxa"/>
              <w:right w:w="28" w:type="dxa"/>
            </w:tcMar>
            <w:vAlign w:val="bottom"/>
          </w:tcPr>
          <w:p w14:paraId="54B6921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78</w:t>
            </w:r>
          </w:p>
        </w:tc>
        <w:tc>
          <w:tcPr>
            <w:tcW w:w="387" w:type="dxa"/>
            <w:shd w:val="clear" w:color="auto" w:fill="auto"/>
            <w:tcMar>
              <w:left w:w="28" w:type="dxa"/>
              <w:right w:w="28" w:type="dxa"/>
            </w:tcMar>
            <w:vAlign w:val="bottom"/>
          </w:tcPr>
          <w:p w14:paraId="7B1029B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361D40C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60</w:t>
            </w:r>
          </w:p>
        </w:tc>
        <w:tc>
          <w:tcPr>
            <w:tcW w:w="387" w:type="dxa"/>
            <w:shd w:val="clear" w:color="auto" w:fill="auto"/>
            <w:tcMar>
              <w:left w:w="28" w:type="dxa"/>
              <w:right w:w="28" w:type="dxa"/>
            </w:tcMar>
            <w:vAlign w:val="bottom"/>
          </w:tcPr>
          <w:p w14:paraId="1B49D58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7A9246D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80</w:t>
            </w:r>
          </w:p>
        </w:tc>
        <w:tc>
          <w:tcPr>
            <w:tcW w:w="387" w:type="dxa"/>
            <w:shd w:val="clear" w:color="auto" w:fill="auto"/>
            <w:tcMar>
              <w:left w:w="28" w:type="dxa"/>
              <w:right w:w="28" w:type="dxa"/>
            </w:tcMar>
            <w:vAlign w:val="bottom"/>
          </w:tcPr>
          <w:p w14:paraId="58B5281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6" w:type="dxa"/>
            <w:shd w:val="clear" w:color="auto" w:fill="auto"/>
            <w:tcMar>
              <w:left w:w="28" w:type="dxa"/>
              <w:right w:w="28" w:type="dxa"/>
            </w:tcMar>
            <w:vAlign w:val="bottom"/>
          </w:tcPr>
          <w:p w14:paraId="38CF967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27</w:t>
            </w:r>
          </w:p>
        </w:tc>
        <w:tc>
          <w:tcPr>
            <w:tcW w:w="387" w:type="dxa"/>
            <w:shd w:val="clear" w:color="auto" w:fill="auto"/>
            <w:tcMar>
              <w:left w:w="28" w:type="dxa"/>
              <w:right w:w="28" w:type="dxa"/>
            </w:tcMar>
            <w:vAlign w:val="bottom"/>
          </w:tcPr>
          <w:p w14:paraId="0ECBBE6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9543C3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7" w:type="dxa"/>
            <w:shd w:val="clear" w:color="auto" w:fill="auto"/>
            <w:tcMar>
              <w:left w:w="28" w:type="dxa"/>
              <w:right w:w="28" w:type="dxa"/>
            </w:tcMar>
            <w:vAlign w:val="bottom"/>
          </w:tcPr>
          <w:p w14:paraId="6F97497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9EB717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86CC47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FB9C1B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1449D4E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F79CE7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2EF3046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BFB99A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E41D5F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EBB013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6" w:type="dxa"/>
            <w:shd w:val="clear" w:color="auto" w:fill="auto"/>
            <w:tcMar>
              <w:left w:w="28" w:type="dxa"/>
              <w:right w:w="28" w:type="dxa"/>
            </w:tcMar>
            <w:vAlign w:val="bottom"/>
          </w:tcPr>
          <w:p w14:paraId="672B28B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DC6177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37E733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517CAB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CC7D8D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9D6A99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B33E40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00BF13B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256</w:t>
            </w:r>
          </w:p>
        </w:tc>
        <w:tc>
          <w:tcPr>
            <w:tcW w:w="691" w:type="dxa"/>
            <w:shd w:val="clear" w:color="auto" w:fill="auto"/>
            <w:tcMar>
              <w:left w:w="28" w:type="dxa"/>
              <w:right w:w="28" w:type="dxa"/>
            </w:tcMar>
            <w:vAlign w:val="bottom"/>
          </w:tcPr>
          <w:p w14:paraId="3D6532E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r>
      <w:tr w:rsidR="00954241" w:rsidRPr="00954241" w14:paraId="70B64000" w14:textId="77777777" w:rsidTr="00954241">
        <w:tc>
          <w:tcPr>
            <w:tcW w:w="1277" w:type="dxa"/>
            <w:shd w:val="clear" w:color="auto" w:fill="auto"/>
            <w:tcMar>
              <w:left w:w="28" w:type="dxa"/>
              <w:right w:w="28" w:type="dxa"/>
            </w:tcMar>
          </w:tcPr>
          <w:p w14:paraId="3355B807" w14:textId="77777777" w:rsidR="00CB6587" w:rsidRPr="00954241" w:rsidRDefault="00CB6587" w:rsidP="00954241">
            <w:pPr>
              <w:spacing w:before="40" w:after="40" w:line="220" w:lineRule="exact"/>
              <w:rPr>
                <w:rFonts w:cs="Times New Roman"/>
                <w:sz w:val="18"/>
              </w:rPr>
            </w:pPr>
          </w:p>
        </w:tc>
        <w:tc>
          <w:tcPr>
            <w:tcW w:w="1134" w:type="dxa"/>
            <w:shd w:val="clear" w:color="auto" w:fill="auto"/>
            <w:tcMar>
              <w:left w:w="28" w:type="dxa"/>
              <w:right w:w="28" w:type="dxa"/>
            </w:tcMar>
            <w:vAlign w:val="bottom"/>
          </w:tcPr>
          <w:p w14:paraId="7A81AE5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6" w:type="dxa"/>
            <w:shd w:val="clear" w:color="auto" w:fill="auto"/>
            <w:tcMar>
              <w:left w:w="28" w:type="dxa"/>
              <w:right w:w="28" w:type="dxa"/>
            </w:tcMar>
            <w:vAlign w:val="bottom"/>
          </w:tcPr>
          <w:p w14:paraId="5C0A62F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43</w:t>
            </w:r>
          </w:p>
        </w:tc>
        <w:tc>
          <w:tcPr>
            <w:tcW w:w="387" w:type="dxa"/>
            <w:shd w:val="clear" w:color="auto" w:fill="auto"/>
            <w:tcMar>
              <w:left w:w="28" w:type="dxa"/>
              <w:right w:w="28" w:type="dxa"/>
            </w:tcMar>
            <w:vAlign w:val="bottom"/>
          </w:tcPr>
          <w:p w14:paraId="1582DD3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7" w:type="dxa"/>
            <w:shd w:val="clear" w:color="auto" w:fill="auto"/>
            <w:tcMar>
              <w:left w:w="28" w:type="dxa"/>
              <w:right w:w="28" w:type="dxa"/>
            </w:tcMar>
            <w:vAlign w:val="bottom"/>
          </w:tcPr>
          <w:p w14:paraId="586D781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21</w:t>
            </w:r>
          </w:p>
        </w:tc>
        <w:tc>
          <w:tcPr>
            <w:tcW w:w="387" w:type="dxa"/>
            <w:shd w:val="clear" w:color="auto" w:fill="auto"/>
            <w:tcMar>
              <w:left w:w="28" w:type="dxa"/>
              <w:right w:w="28" w:type="dxa"/>
            </w:tcMar>
            <w:vAlign w:val="bottom"/>
          </w:tcPr>
          <w:p w14:paraId="7AA621B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2693FC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2ABF9EC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6" w:type="dxa"/>
            <w:shd w:val="clear" w:color="auto" w:fill="auto"/>
            <w:tcMar>
              <w:left w:w="28" w:type="dxa"/>
              <w:right w:w="28" w:type="dxa"/>
            </w:tcMar>
            <w:vAlign w:val="bottom"/>
          </w:tcPr>
          <w:p w14:paraId="143A7BE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22B0175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87B8CC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16D4FFB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46303A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7" w:type="dxa"/>
            <w:shd w:val="clear" w:color="auto" w:fill="auto"/>
            <w:tcMar>
              <w:left w:w="28" w:type="dxa"/>
              <w:right w:w="28" w:type="dxa"/>
            </w:tcMar>
            <w:vAlign w:val="bottom"/>
          </w:tcPr>
          <w:p w14:paraId="658EB31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E7877E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6" w:type="dxa"/>
            <w:shd w:val="clear" w:color="auto" w:fill="auto"/>
            <w:tcMar>
              <w:left w:w="28" w:type="dxa"/>
              <w:right w:w="28" w:type="dxa"/>
            </w:tcMar>
            <w:vAlign w:val="bottom"/>
          </w:tcPr>
          <w:p w14:paraId="5E9BD15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ABC132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C37EA1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81BE77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18BB72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7FDC40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7D564CB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2CA9C5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1DD947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C96979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842525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35D052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29BA28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37B7DEF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81</w:t>
            </w:r>
          </w:p>
        </w:tc>
        <w:tc>
          <w:tcPr>
            <w:tcW w:w="691" w:type="dxa"/>
            <w:shd w:val="clear" w:color="auto" w:fill="auto"/>
            <w:tcMar>
              <w:left w:w="28" w:type="dxa"/>
              <w:right w:w="28" w:type="dxa"/>
            </w:tcMar>
            <w:vAlign w:val="bottom"/>
          </w:tcPr>
          <w:p w14:paraId="23F1076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r>
      <w:tr w:rsidR="00954241" w:rsidRPr="00954241" w14:paraId="59662307" w14:textId="77777777" w:rsidTr="00954241">
        <w:tc>
          <w:tcPr>
            <w:tcW w:w="1277" w:type="dxa"/>
            <w:shd w:val="clear" w:color="auto" w:fill="auto"/>
            <w:tcMar>
              <w:left w:w="28" w:type="dxa"/>
              <w:right w:w="28" w:type="dxa"/>
            </w:tcMar>
          </w:tcPr>
          <w:p w14:paraId="1AC23FAE" w14:textId="77777777" w:rsidR="00CB6587" w:rsidRPr="00954241" w:rsidRDefault="00CB6587" w:rsidP="00B42E87">
            <w:pPr>
              <w:keepNext/>
              <w:spacing w:before="40" w:after="40" w:line="220" w:lineRule="exact"/>
              <w:rPr>
                <w:rFonts w:cs="Times New Roman"/>
                <w:sz w:val="18"/>
              </w:rPr>
            </w:pPr>
            <w:r w:rsidRPr="00954241">
              <w:rPr>
                <w:rFonts w:cs="Times New Roman"/>
                <w:sz w:val="18"/>
              </w:rPr>
              <w:lastRenderedPageBreak/>
              <w:t>Следственный изолятор</w:t>
            </w:r>
          </w:p>
        </w:tc>
        <w:tc>
          <w:tcPr>
            <w:tcW w:w="1134" w:type="dxa"/>
            <w:shd w:val="clear" w:color="auto" w:fill="auto"/>
            <w:tcMar>
              <w:left w:w="28" w:type="dxa"/>
              <w:right w:w="28" w:type="dxa"/>
            </w:tcMar>
            <w:vAlign w:val="bottom"/>
          </w:tcPr>
          <w:p w14:paraId="2911BD78"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Осужденные</w:t>
            </w:r>
          </w:p>
        </w:tc>
        <w:tc>
          <w:tcPr>
            <w:tcW w:w="386" w:type="dxa"/>
            <w:shd w:val="clear" w:color="auto" w:fill="auto"/>
            <w:tcMar>
              <w:left w:w="28" w:type="dxa"/>
              <w:right w:w="28" w:type="dxa"/>
            </w:tcMar>
            <w:vAlign w:val="bottom"/>
          </w:tcPr>
          <w:p w14:paraId="289E7478"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61E6EB32"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2D9C191"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26E3C0CD"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A684C52"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5E44A314"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0A312670"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1A9C46F2"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85A647D"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3ECE008D"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FF805D9"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5</w:t>
            </w:r>
          </w:p>
        </w:tc>
        <w:tc>
          <w:tcPr>
            <w:tcW w:w="387" w:type="dxa"/>
            <w:shd w:val="clear" w:color="auto" w:fill="auto"/>
            <w:tcMar>
              <w:left w:w="28" w:type="dxa"/>
              <w:right w:w="28" w:type="dxa"/>
            </w:tcMar>
            <w:vAlign w:val="bottom"/>
          </w:tcPr>
          <w:p w14:paraId="690553DC"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C6F0CD8"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3</w:t>
            </w:r>
          </w:p>
        </w:tc>
        <w:tc>
          <w:tcPr>
            <w:tcW w:w="386" w:type="dxa"/>
            <w:shd w:val="clear" w:color="auto" w:fill="auto"/>
            <w:tcMar>
              <w:left w:w="28" w:type="dxa"/>
              <w:right w:w="28" w:type="dxa"/>
            </w:tcMar>
            <w:vAlign w:val="bottom"/>
          </w:tcPr>
          <w:p w14:paraId="1B4C7FDB"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0D1AFAD"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674D65C0"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F4551CA"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415F8075"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7CFECB0"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3</w:t>
            </w:r>
          </w:p>
        </w:tc>
        <w:tc>
          <w:tcPr>
            <w:tcW w:w="386" w:type="dxa"/>
            <w:shd w:val="clear" w:color="auto" w:fill="auto"/>
            <w:tcMar>
              <w:left w:w="28" w:type="dxa"/>
              <w:right w:w="28" w:type="dxa"/>
            </w:tcMar>
            <w:vAlign w:val="bottom"/>
          </w:tcPr>
          <w:p w14:paraId="4EB7C9CB"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BC550E0"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5BBCA34D"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ED1999C"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9FEF14D"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47C0C16"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5E87E3C"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233FA043"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34</w:t>
            </w:r>
          </w:p>
        </w:tc>
        <w:tc>
          <w:tcPr>
            <w:tcW w:w="691" w:type="dxa"/>
            <w:shd w:val="clear" w:color="auto" w:fill="auto"/>
            <w:tcMar>
              <w:left w:w="28" w:type="dxa"/>
              <w:right w:w="28" w:type="dxa"/>
            </w:tcMar>
            <w:vAlign w:val="bottom"/>
          </w:tcPr>
          <w:p w14:paraId="5AF3E35C"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r>
      <w:tr w:rsidR="00954241" w:rsidRPr="00954241" w14:paraId="0C75EF5D" w14:textId="77777777" w:rsidTr="00954241">
        <w:tc>
          <w:tcPr>
            <w:tcW w:w="1277" w:type="dxa"/>
            <w:shd w:val="clear" w:color="auto" w:fill="auto"/>
            <w:tcMar>
              <w:left w:w="28" w:type="dxa"/>
              <w:right w:w="28" w:type="dxa"/>
            </w:tcMar>
          </w:tcPr>
          <w:p w14:paraId="3E5A9EE2" w14:textId="77777777" w:rsidR="00CB6587" w:rsidRPr="00954241" w:rsidRDefault="00CB6587" w:rsidP="00954241">
            <w:pPr>
              <w:spacing w:before="40" w:after="40" w:line="220" w:lineRule="exact"/>
              <w:rPr>
                <w:rFonts w:cs="Times New Roman"/>
                <w:sz w:val="18"/>
              </w:rPr>
            </w:pPr>
          </w:p>
        </w:tc>
        <w:tc>
          <w:tcPr>
            <w:tcW w:w="1134" w:type="dxa"/>
            <w:shd w:val="clear" w:color="auto" w:fill="auto"/>
            <w:tcMar>
              <w:left w:w="28" w:type="dxa"/>
              <w:right w:w="28" w:type="dxa"/>
            </w:tcMar>
            <w:vAlign w:val="bottom"/>
          </w:tcPr>
          <w:p w14:paraId="358E07B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6" w:type="dxa"/>
            <w:shd w:val="clear" w:color="auto" w:fill="auto"/>
            <w:tcMar>
              <w:left w:w="28" w:type="dxa"/>
              <w:right w:w="28" w:type="dxa"/>
            </w:tcMar>
            <w:vAlign w:val="bottom"/>
          </w:tcPr>
          <w:p w14:paraId="24C9BEA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33</w:t>
            </w:r>
          </w:p>
        </w:tc>
        <w:tc>
          <w:tcPr>
            <w:tcW w:w="387" w:type="dxa"/>
            <w:shd w:val="clear" w:color="auto" w:fill="auto"/>
            <w:tcMar>
              <w:left w:w="28" w:type="dxa"/>
              <w:right w:w="28" w:type="dxa"/>
            </w:tcMar>
            <w:vAlign w:val="bottom"/>
          </w:tcPr>
          <w:p w14:paraId="6AA3229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F720D1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61</w:t>
            </w:r>
          </w:p>
        </w:tc>
        <w:tc>
          <w:tcPr>
            <w:tcW w:w="387" w:type="dxa"/>
            <w:shd w:val="clear" w:color="auto" w:fill="auto"/>
            <w:tcMar>
              <w:left w:w="28" w:type="dxa"/>
              <w:right w:w="28" w:type="dxa"/>
            </w:tcMar>
            <w:vAlign w:val="bottom"/>
          </w:tcPr>
          <w:p w14:paraId="256CDAD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C1509E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29</w:t>
            </w:r>
          </w:p>
        </w:tc>
        <w:tc>
          <w:tcPr>
            <w:tcW w:w="387" w:type="dxa"/>
            <w:shd w:val="clear" w:color="auto" w:fill="auto"/>
            <w:tcMar>
              <w:left w:w="28" w:type="dxa"/>
              <w:right w:w="28" w:type="dxa"/>
            </w:tcMar>
            <w:vAlign w:val="bottom"/>
          </w:tcPr>
          <w:p w14:paraId="2E29D6E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1626630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45</w:t>
            </w:r>
          </w:p>
        </w:tc>
        <w:tc>
          <w:tcPr>
            <w:tcW w:w="387" w:type="dxa"/>
            <w:shd w:val="clear" w:color="auto" w:fill="auto"/>
            <w:tcMar>
              <w:left w:w="28" w:type="dxa"/>
              <w:right w:w="28" w:type="dxa"/>
            </w:tcMar>
            <w:vAlign w:val="bottom"/>
          </w:tcPr>
          <w:p w14:paraId="59B1570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364D22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4DDF12D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1E362F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12</w:t>
            </w:r>
          </w:p>
        </w:tc>
        <w:tc>
          <w:tcPr>
            <w:tcW w:w="387" w:type="dxa"/>
            <w:shd w:val="clear" w:color="auto" w:fill="auto"/>
            <w:tcMar>
              <w:left w:w="28" w:type="dxa"/>
              <w:right w:w="28" w:type="dxa"/>
            </w:tcMar>
            <w:vAlign w:val="bottom"/>
          </w:tcPr>
          <w:p w14:paraId="0B580D1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BFB457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13</w:t>
            </w:r>
          </w:p>
        </w:tc>
        <w:tc>
          <w:tcPr>
            <w:tcW w:w="386" w:type="dxa"/>
            <w:shd w:val="clear" w:color="auto" w:fill="auto"/>
            <w:tcMar>
              <w:left w:w="28" w:type="dxa"/>
              <w:right w:w="28" w:type="dxa"/>
            </w:tcMar>
            <w:vAlign w:val="bottom"/>
          </w:tcPr>
          <w:p w14:paraId="01A588D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6808D9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14</w:t>
            </w:r>
          </w:p>
        </w:tc>
        <w:tc>
          <w:tcPr>
            <w:tcW w:w="387" w:type="dxa"/>
            <w:shd w:val="clear" w:color="auto" w:fill="auto"/>
            <w:tcMar>
              <w:left w:w="28" w:type="dxa"/>
              <w:right w:w="28" w:type="dxa"/>
            </w:tcMar>
            <w:vAlign w:val="bottom"/>
          </w:tcPr>
          <w:p w14:paraId="4CC54EC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86CC51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7" w:type="dxa"/>
            <w:shd w:val="clear" w:color="auto" w:fill="auto"/>
            <w:tcMar>
              <w:left w:w="28" w:type="dxa"/>
              <w:right w:w="28" w:type="dxa"/>
            </w:tcMar>
            <w:vAlign w:val="bottom"/>
          </w:tcPr>
          <w:p w14:paraId="0FD2138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9439B1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6" w:type="dxa"/>
            <w:shd w:val="clear" w:color="auto" w:fill="auto"/>
            <w:tcMar>
              <w:left w:w="28" w:type="dxa"/>
              <w:right w:w="28" w:type="dxa"/>
            </w:tcMar>
            <w:vAlign w:val="bottom"/>
          </w:tcPr>
          <w:p w14:paraId="01A105D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96AC09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7" w:type="dxa"/>
            <w:shd w:val="clear" w:color="auto" w:fill="auto"/>
            <w:tcMar>
              <w:left w:w="28" w:type="dxa"/>
              <w:right w:w="28" w:type="dxa"/>
            </w:tcMar>
            <w:vAlign w:val="bottom"/>
          </w:tcPr>
          <w:p w14:paraId="2F6AF10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4ADFAF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13</w:t>
            </w:r>
          </w:p>
        </w:tc>
        <w:tc>
          <w:tcPr>
            <w:tcW w:w="387" w:type="dxa"/>
            <w:shd w:val="clear" w:color="auto" w:fill="auto"/>
            <w:tcMar>
              <w:left w:w="28" w:type="dxa"/>
              <w:right w:w="28" w:type="dxa"/>
            </w:tcMar>
            <w:vAlign w:val="bottom"/>
          </w:tcPr>
          <w:p w14:paraId="1181AE4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706F7F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163F36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127E3DD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288</w:t>
            </w:r>
          </w:p>
        </w:tc>
        <w:tc>
          <w:tcPr>
            <w:tcW w:w="691" w:type="dxa"/>
            <w:shd w:val="clear" w:color="auto" w:fill="auto"/>
            <w:tcMar>
              <w:left w:w="28" w:type="dxa"/>
              <w:right w:w="28" w:type="dxa"/>
            </w:tcMar>
            <w:vAlign w:val="bottom"/>
          </w:tcPr>
          <w:p w14:paraId="10183A0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7E96619A" w14:textId="77777777" w:rsidTr="00954241">
        <w:tc>
          <w:tcPr>
            <w:tcW w:w="1277" w:type="dxa"/>
            <w:shd w:val="clear" w:color="auto" w:fill="auto"/>
            <w:tcMar>
              <w:left w:w="28" w:type="dxa"/>
              <w:right w:w="28" w:type="dxa"/>
            </w:tcMar>
          </w:tcPr>
          <w:p w14:paraId="236C82B3" w14:textId="77777777" w:rsidR="00CB6587" w:rsidRPr="00954241" w:rsidRDefault="00CB6587" w:rsidP="00954241">
            <w:pPr>
              <w:spacing w:before="40" w:after="40" w:line="220" w:lineRule="exact"/>
              <w:rPr>
                <w:rFonts w:cs="Times New Roman"/>
                <w:sz w:val="18"/>
              </w:rPr>
            </w:pPr>
            <w:proofErr w:type="spellStart"/>
            <w:r w:rsidRPr="00954241">
              <w:rPr>
                <w:rFonts w:cs="Times New Roman"/>
                <w:sz w:val="18"/>
              </w:rPr>
              <w:t>Бхалекане</w:t>
            </w:r>
            <w:proofErr w:type="spellEnd"/>
          </w:p>
        </w:tc>
        <w:tc>
          <w:tcPr>
            <w:tcW w:w="1134" w:type="dxa"/>
            <w:shd w:val="clear" w:color="auto" w:fill="auto"/>
            <w:tcMar>
              <w:left w:w="28" w:type="dxa"/>
              <w:right w:w="28" w:type="dxa"/>
            </w:tcMar>
            <w:vAlign w:val="bottom"/>
          </w:tcPr>
          <w:p w14:paraId="14DEE48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6" w:type="dxa"/>
            <w:shd w:val="clear" w:color="auto" w:fill="auto"/>
            <w:tcMar>
              <w:left w:w="28" w:type="dxa"/>
              <w:right w:w="28" w:type="dxa"/>
            </w:tcMar>
            <w:vAlign w:val="bottom"/>
          </w:tcPr>
          <w:p w14:paraId="45F2885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0464E49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DA177A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7" w:type="dxa"/>
            <w:shd w:val="clear" w:color="auto" w:fill="auto"/>
            <w:tcMar>
              <w:left w:w="28" w:type="dxa"/>
              <w:right w:w="28" w:type="dxa"/>
            </w:tcMar>
            <w:vAlign w:val="bottom"/>
          </w:tcPr>
          <w:p w14:paraId="2678078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5C49E6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42FEAF2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3F91AF0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14</w:t>
            </w:r>
          </w:p>
        </w:tc>
        <w:tc>
          <w:tcPr>
            <w:tcW w:w="387" w:type="dxa"/>
            <w:shd w:val="clear" w:color="auto" w:fill="auto"/>
            <w:tcMar>
              <w:left w:w="28" w:type="dxa"/>
              <w:right w:w="28" w:type="dxa"/>
            </w:tcMar>
            <w:vAlign w:val="bottom"/>
          </w:tcPr>
          <w:p w14:paraId="52F3724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0751C5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37</w:t>
            </w:r>
          </w:p>
        </w:tc>
        <w:tc>
          <w:tcPr>
            <w:tcW w:w="387" w:type="dxa"/>
            <w:shd w:val="clear" w:color="auto" w:fill="auto"/>
            <w:tcMar>
              <w:left w:w="28" w:type="dxa"/>
              <w:right w:w="28" w:type="dxa"/>
            </w:tcMar>
            <w:vAlign w:val="bottom"/>
          </w:tcPr>
          <w:p w14:paraId="07CCEEB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BEE329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5C18152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2F0B03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6" w:type="dxa"/>
            <w:shd w:val="clear" w:color="auto" w:fill="auto"/>
            <w:tcMar>
              <w:left w:w="28" w:type="dxa"/>
              <w:right w:w="28" w:type="dxa"/>
            </w:tcMar>
            <w:vAlign w:val="bottom"/>
          </w:tcPr>
          <w:p w14:paraId="06A5248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876C36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58</w:t>
            </w:r>
          </w:p>
        </w:tc>
        <w:tc>
          <w:tcPr>
            <w:tcW w:w="387" w:type="dxa"/>
            <w:shd w:val="clear" w:color="auto" w:fill="auto"/>
            <w:tcMar>
              <w:left w:w="28" w:type="dxa"/>
              <w:right w:w="28" w:type="dxa"/>
            </w:tcMar>
            <w:vAlign w:val="bottom"/>
          </w:tcPr>
          <w:p w14:paraId="4F3426E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EC4705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7117657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99C839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61</w:t>
            </w:r>
          </w:p>
        </w:tc>
        <w:tc>
          <w:tcPr>
            <w:tcW w:w="386" w:type="dxa"/>
            <w:shd w:val="clear" w:color="auto" w:fill="auto"/>
            <w:tcMar>
              <w:left w:w="28" w:type="dxa"/>
              <w:right w:w="28" w:type="dxa"/>
            </w:tcMar>
            <w:vAlign w:val="bottom"/>
          </w:tcPr>
          <w:p w14:paraId="7470E6F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A5A350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33</w:t>
            </w:r>
          </w:p>
        </w:tc>
        <w:tc>
          <w:tcPr>
            <w:tcW w:w="387" w:type="dxa"/>
            <w:shd w:val="clear" w:color="auto" w:fill="auto"/>
            <w:tcMar>
              <w:left w:w="28" w:type="dxa"/>
              <w:right w:w="28" w:type="dxa"/>
            </w:tcMar>
            <w:vAlign w:val="bottom"/>
          </w:tcPr>
          <w:p w14:paraId="61B215F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801108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38</w:t>
            </w:r>
          </w:p>
        </w:tc>
        <w:tc>
          <w:tcPr>
            <w:tcW w:w="387" w:type="dxa"/>
            <w:shd w:val="clear" w:color="auto" w:fill="auto"/>
            <w:tcMar>
              <w:left w:w="28" w:type="dxa"/>
              <w:right w:w="28" w:type="dxa"/>
            </w:tcMar>
            <w:vAlign w:val="bottom"/>
          </w:tcPr>
          <w:p w14:paraId="2BE2D6B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853162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82</w:t>
            </w:r>
          </w:p>
        </w:tc>
        <w:tc>
          <w:tcPr>
            <w:tcW w:w="387" w:type="dxa"/>
            <w:shd w:val="clear" w:color="auto" w:fill="auto"/>
            <w:tcMar>
              <w:left w:w="28" w:type="dxa"/>
              <w:right w:w="28" w:type="dxa"/>
            </w:tcMar>
            <w:vAlign w:val="bottom"/>
          </w:tcPr>
          <w:p w14:paraId="66848A9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05C588D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345</w:t>
            </w:r>
          </w:p>
        </w:tc>
        <w:tc>
          <w:tcPr>
            <w:tcW w:w="691" w:type="dxa"/>
            <w:shd w:val="clear" w:color="auto" w:fill="auto"/>
            <w:tcMar>
              <w:left w:w="28" w:type="dxa"/>
              <w:right w:w="28" w:type="dxa"/>
            </w:tcMar>
            <w:vAlign w:val="bottom"/>
          </w:tcPr>
          <w:p w14:paraId="061F6C9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466F2AB9" w14:textId="77777777" w:rsidTr="00954241">
        <w:tc>
          <w:tcPr>
            <w:tcW w:w="1277" w:type="dxa"/>
            <w:shd w:val="clear" w:color="auto" w:fill="auto"/>
            <w:tcMar>
              <w:left w:w="28" w:type="dxa"/>
              <w:right w:w="28" w:type="dxa"/>
            </w:tcMar>
          </w:tcPr>
          <w:p w14:paraId="6A2B5557" w14:textId="77777777" w:rsidR="00CB6587" w:rsidRPr="00954241" w:rsidRDefault="00CB6587" w:rsidP="00954241">
            <w:pPr>
              <w:spacing w:before="40" w:after="40" w:line="220" w:lineRule="exact"/>
              <w:rPr>
                <w:rFonts w:cs="Times New Roman"/>
                <w:sz w:val="18"/>
              </w:rPr>
            </w:pPr>
          </w:p>
        </w:tc>
        <w:tc>
          <w:tcPr>
            <w:tcW w:w="1134" w:type="dxa"/>
            <w:shd w:val="clear" w:color="auto" w:fill="auto"/>
            <w:tcMar>
              <w:left w:w="28" w:type="dxa"/>
              <w:right w:w="28" w:type="dxa"/>
            </w:tcMar>
            <w:vAlign w:val="bottom"/>
          </w:tcPr>
          <w:p w14:paraId="1B75E95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6" w:type="dxa"/>
            <w:shd w:val="clear" w:color="auto" w:fill="auto"/>
            <w:tcMar>
              <w:left w:w="28" w:type="dxa"/>
              <w:right w:w="28" w:type="dxa"/>
            </w:tcMar>
            <w:vAlign w:val="bottom"/>
          </w:tcPr>
          <w:p w14:paraId="15845B7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1B5769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993459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1E1775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1AB209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D0E033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1D9F38D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05374E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CB9A17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874CF6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445F4A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AC811D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8608CF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7B0DAEB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6F5408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9BA74E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123C2A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3EF100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546BF7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762B6F9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B66269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8E3443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1BC2E2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B44191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E8254C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8FC1C1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7ACE22C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91" w:type="dxa"/>
            <w:shd w:val="clear" w:color="auto" w:fill="auto"/>
            <w:tcMar>
              <w:left w:w="28" w:type="dxa"/>
              <w:right w:w="28" w:type="dxa"/>
            </w:tcMar>
            <w:vAlign w:val="bottom"/>
          </w:tcPr>
          <w:p w14:paraId="5118FB5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3B0564FB" w14:textId="77777777" w:rsidTr="00954241">
        <w:tc>
          <w:tcPr>
            <w:tcW w:w="1277" w:type="dxa"/>
            <w:shd w:val="clear" w:color="auto" w:fill="auto"/>
            <w:tcMar>
              <w:left w:w="28" w:type="dxa"/>
              <w:right w:w="28" w:type="dxa"/>
            </w:tcMar>
          </w:tcPr>
          <w:p w14:paraId="31C6C72F" w14:textId="77777777" w:rsidR="00CB6587" w:rsidRPr="00954241" w:rsidRDefault="00CB6587" w:rsidP="00954241">
            <w:pPr>
              <w:spacing w:before="40" w:after="40" w:line="220" w:lineRule="exact"/>
              <w:rPr>
                <w:rFonts w:cs="Times New Roman"/>
                <w:sz w:val="18"/>
              </w:rPr>
            </w:pPr>
            <w:proofErr w:type="spellStart"/>
            <w:r w:rsidRPr="00954241">
              <w:rPr>
                <w:rFonts w:cs="Times New Roman"/>
                <w:sz w:val="18"/>
              </w:rPr>
              <w:t>Манкаяне</w:t>
            </w:r>
            <w:proofErr w:type="spellEnd"/>
          </w:p>
        </w:tc>
        <w:tc>
          <w:tcPr>
            <w:tcW w:w="1134" w:type="dxa"/>
            <w:shd w:val="clear" w:color="auto" w:fill="auto"/>
            <w:tcMar>
              <w:left w:w="28" w:type="dxa"/>
              <w:right w:w="28" w:type="dxa"/>
            </w:tcMar>
            <w:vAlign w:val="bottom"/>
          </w:tcPr>
          <w:p w14:paraId="31D436F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6" w:type="dxa"/>
            <w:shd w:val="clear" w:color="auto" w:fill="auto"/>
            <w:tcMar>
              <w:left w:w="28" w:type="dxa"/>
              <w:right w:w="28" w:type="dxa"/>
            </w:tcMar>
            <w:vAlign w:val="bottom"/>
          </w:tcPr>
          <w:p w14:paraId="354D298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C3ECF5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0A46E3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7F25A79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29A799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7" w:type="dxa"/>
            <w:shd w:val="clear" w:color="auto" w:fill="auto"/>
            <w:tcMar>
              <w:left w:w="28" w:type="dxa"/>
              <w:right w:w="28" w:type="dxa"/>
            </w:tcMar>
            <w:vAlign w:val="bottom"/>
          </w:tcPr>
          <w:p w14:paraId="5B37388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7081308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272F3A1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9D4E4E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18</w:t>
            </w:r>
          </w:p>
        </w:tc>
        <w:tc>
          <w:tcPr>
            <w:tcW w:w="387" w:type="dxa"/>
            <w:shd w:val="clear" w:color="auto" w:fill="auto"/>
            <w:tcMar>
              <w:left w:w="28" w:type="dxa"/>
              <w:right w:w="28" w:type="dxa"/>
            </w:tcMar>
            <w:vAlign w:val="bottom"/>
          </w:tcPr>
          <w:p w14:paraId="575ECD4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AF7238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261B6F2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583F52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325F8AD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65D44A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13</w:t>
            </w:r>
          </w:p>
        </w:tc>
        <w:tc>
          <w:tcPr>
            <w:tcW w:w="387" w:type="dxa"/>
            <w:shd w:val="clear" w:color="auto" w:fill="auto"/>
            <w:tcMar>
              <w:left w:w="28" w:type="dxa"/>
              <w:right w:w="28" w:type="dxa"/>
            </w:tcMar>
            <w:vAlign w:val="bottom"/>
          </w:tcPr>
          <w:p w14:paraId="131E79A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32DD91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60EEA7B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EA404B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6" w:type="dxa"/>
            <w:shd w:val="clear" w:color="auto" w:fill="auto"/>
            <w:tcMar>
              <w:left w:w="28" w:type="dxa"/>
              <w:right w:w="28" w:type="dxa"/>
            </w:tcMar>
            <w:vAlign w:val="bottom"/>
          </w:tcPr>
          <w:p w14:paraId="355500D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90F4D8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B1EA1D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134895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7863B7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3A3B15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29D785D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4C3743A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56</w:t>
            </w:r>
          </w:p>
        </w:tc>
        <w:tc>
          <w:tcPr>
            <w:tcW w:w="691" w:type="dxa"/>
            <w:shd w:val="clear" w:color="auto" w:fill="auto"/>
            <w:tcMar>
              <w:left w:w="28" w:type="dxa"/>
              <w:right w:w="28" w:type="dxa"/>
            </w:tcMar>
            <w:vAlign w:val="bottom"/>
          </w:tcPr>
          <w:p w14:paraId="7F2B4BB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7D8D448A" w14:textId="77777777" w:rsidTr="00954241">
        <w:tc>
          <w:tcPr>
            <w:tcW w:w="1277" w:type="dxa"/>
            <w:shd w:val="clear" w:color="auto" w:fill="auto"/>
            <w:tcMar>
              <w:left w:w="28" w:type="dxa"/>
              <w:right w:w="28" w:type="dxa"/>
            </w:tcMar>
          </w:tcPr>
          <w:p w14:paraId="58FFCA6C" w14:textId="77777777" w:rsidR="00CB6587" w:rsidRPr="00954241" w:rsidRDefault="00CB6587" w:rsidP="00954241">
            <w:pPr>
              <w:spacing w:before="40" w:after="40" w:line="220" w:lineRule="exact"/>
              <w:rPr>
                <w:rFonts w:cs="Times New Roman"/>
                <w:sz w:val="18"/>
              </w:rPr>
            </w:pPr>
          </w:p>
        </w:tc>
        <w:tc>
          <w:tcPr>
            <w:tcW w:w="1134" w:type="dxa"/>
            <w:shd w:val="clear" w:color="auto" w:fill="auto"/>
            <w:tcMar>
              <w:left w:w="28" w:type="dxa"/>
              <w:right w:w="28" w:type="dxa"/>
            </w:tcMar>
            <w:vAlign w:val="bottom"/>
          </w:tcPr>
          <w:p w14:paraId="680577E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6" w:type="dxa"/>
            <w:shd w:val="clear" w:color="auto" w:fill="auto"/>
            <w:tcMar>
              <w:left w:w="28" w:type="dxa"/>
              <w:right w:w="28" w:type="dxa"/>
            </w:tcMar>
            <w:vAlign w:val="bottom"/>
          </w:tcPr>
          <w:p w14:paraId="34D5137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D58611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291BDA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C253A6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B3D9A8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55E914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37F80EE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260CA6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640948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68EB5B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BDF046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5B9B19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FDF18E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4CCBBD2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F24231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863CDE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7DDE90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740DB5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E2CD01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6836B5B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5E6781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599C3D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6FA5BB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D9CF15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8E468F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D9C4A1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6FD407B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91" w:type="dxa"/>
            <w:shd w:val="clear" w:color="auto" w:fill="auto"/>
            <w:tcMar>
              <w:left w:w="28" w:type="dxa"/>
              <w:right w:w="28" w:type="dxa"/>
            </w:tcMar>
            <w:vAlign w:val="bottom"/>
          </w:tcPr>
          <w:p w14:paraId="3438AE8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07E24A12" w14:textId="77777777" w:rsidTr="00954241">
        <w:tc>
          <w:tcPr>
            <w:tcW w:w="1277" w:type="dxa"/>
            <w:shd w:val="clear" w:color="auto" w:fill="auto"/>
            <w:tcMar>
              <w:left w:w="28" w:type="dxa"/>
              <w:right w:w="28" w:type="dxa"/>
            </w:tcMar>
          </w:tcPr>
          <w:p w14:paraId="2F8B62DC" w14:textId="77777777" w:rsidR="00CB6587" w:rsidRPr="00954241" w:rsidRDefault="00CB6587" w:rsidP="00954241">
            <w:pPr>
              <w:spacing w:before="40" w:after="40" w:line="220" w:lineRule="exact"/>
              <w:rPr>
                <w:rFonts w:cs="Times New Roman"/>
                <w:sz w:val="18"/>
              </w:rPr>
            </w:pPr>
            <w:r w:rsidRPr="00954241">
              <w:rPr>
                <w:rFonts w:cs="Times New Roman"/>
                <w:sz w:val="18"/>
              </w:rPr>
              <w:t>Для лиц, совершивших уголовные преступления</w:t>
            </w:r>
          </w:p>
        </w:tc>
        <w:tc>
          <w:tcPr>
            <w:tcW w:w="1134" w:type="dxa"/>
            <w:shd w:val="clear" w:color="auto" w:fill="auto"/>
            <w:tcMar>
              <w:left w:w="28" w:type="dxa"/>
              <w:right w:w="28" w:type="dxa"/>
            </w:tcMar>
            <w:vAlign w:val="bottom"/>
          </w:tcPr>
          <w:p w14:paraId="115C6E2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6" w:type="dxa"/>
            <w:shd w:val="clear" w:color="auto" w:fill="auto"/>
            <w:tcMar>
              <w:left w:w="28" w:type="dxa"/>
              <w:right w:w="28" w:type="dxa"/>
            </w:tcMar>
            <w:vAlign w:val="bottom"/>
          </w:tcPr>
          <w:p w14:paraId="21FAE56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11</w:t>
            </w:r>
          </w:p>
        </w:tc>
        <w:tc>
          <w:tcPr>
            <w:tcW w:w="387" w:type="dxa"/>
            <w:shd w:val="clear" w:color="auto" w:fill="auto"/>
            <w:tcMar>
              <w:left w:w="28" w:type="dxa"/>
              <w:right w:w="28" w:type="dxa"/>
            </w:tcMar>
            <w:vAlign w:val="bottom"/>
          </w:tcPr>
          <w:p w14:paraId="313E5C7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06EB4E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721EA9B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D61498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84F036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4A418EA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00B9F5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68EDEA8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A4A65C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632E5F7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51288C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3169EA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05D21EE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8F8456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78B772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C67F5B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1B4ACE7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FE07D2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shd w:val="clear" w:color="auto" w:fill="auto"/>
            <w:tcMar>
              <w:left w:w="28" w:type="dxa"/>
              <w:right w:w="28" w:type="dxa"/>
            </w:tcMar>
            <w:vAlign w:val="bottom"/>
          </w:tcPr>
          <w:p w14:paraId="022E490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4B3DDF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4358345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9DBC62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F4D2E3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EF1E2D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13</w:t>
            </w:r>
          </w:p>
        </w:tc>
        <w:tc>
          <w:tcPr>
            <w:tcW w:w="387" w:type="dxa"/>
            <w:shd w:val="clear" w:color="auto" w:fill="auto"/>
            <w:tcMar>
              <w:left w:w="28" w:type="dxa"/>
              <w:right w:w="28" w:type="dxa"/>
            </w:tcMar>
            <w:vAlign w:val="bottom"/>
          </w:tcPr>
          <w:p w14:paraId="2098589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0F8BE79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32</w:t>
            </w:r>
          </w:p>
        </w:tc>
        <w:tc>
          <w:tcPr>
            <w:tcW w:w="691" w:type="dxa"/>
            <w:shd w:val="clear" w:color="auto" w:fill="auto"/>
            <w:tcMar>
              <w:left w:w="28" w:type="dxa"/>
              <w:right w:w="28" w:type="dxa"/>
            </w:tcMar>
            <w:vAlign w:val="bottom"/>
          </w:tcPr>
          <w:p w14:paraId="05401E9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28123D74" w14:textId="77777777" w:rsidTr="00954241">
        <w:tc>
          <w:tcPr>
            <w:tcW w:w="1277" w:type="dxa"/>
            <w:tcBorders>
              <w:bottom w:val="single" w:sz="4" w:space="0" w:color="auto"/>
            </w:tcBorders>
            <w:shd w:val="clear" w:color="auto" w:fill="auto"/>
            <w:tcMar>
              <w:left w:w="28" w:type="dxa"/>
              <w:right w:w="28" w:type="dxa"/>
            </w:tcMar>
          </w:tcPr>
          <w:p w14:paraId="0F404565" w14:textId="77777777" w:rsidR="00CB6587" w:rsidRPr="00954241" w:rsidRDefault="00CB6587" w:rsidP="00954241">
            <w:pPr>
              <w:spacing w:before="40" w:after="40" w:line="220" w:lineRule="exact"/>
              <w:rPr>
                <w:rFonts w:cs="Times New Roman"/>
                <w:sz w:val="18"/>
              </w:rPr>
            </w:pPr>
          </w:p>
        </w:tc>
        <w:tc>
          <w:tcPr>
            <w:tcW w:w="1134" w:type="dxa"/>
            <w:tcBorders>
              <w:bottom w:val="single" w:sz="4" w:space="0" w:color="auto"/>
            </w:tcBorders>
            <w:shd w:val="clear" w:color="auto" w:fill="auto"/>
            <w:tcMar>
              <w:left w:w="28" w:type="dxa"/>
              <w:right w:w="28" w:type="dxa"/>
            </w:tcMar>
            <w:vAlign w:val="bottom"/>
          </w:tcPr>
          <w:p w14:paraId="2FB2F7A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6" w:type="dxa"/>
            <w:tcBorders>
              <w:bottom w:val="single" w:sz="4" w:space="0" w:color="auto"/>
            </w:tcBorders>
            <w:shd w:val="clear" w:color="auto" w:fill="auto"/>
            <w:tcMar>
              <w:left w:w="28" w:type="dxa"/>
              <w:right w:w="28" w:type="dxa"/>
            </w:tcMar>
            <w:vAlign w:val="bottom"/>
          </w:tcPr>
          <w:p w14:paraId="7FD391D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tcBorders>
              <w:bottom w:val="single" w:sz="4" w:space="0" w:color="auto"/>
            </w:tcBorders>
            <w:shd w:val="clear" w:color="auto" w:fill="auto"/>
            <w:tcMar>
              <w:left w:w="28" w:type="dxa"/>
              <w:right w:w="28" w:type="dxa"/>
            </w:tcMar>
            <w:vAlign w:val="bottom"/>
          </w:tcPr>
          <w:p w14:paraId="728ECC9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6B4B441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41814AE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1824551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44E0476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tcBorders>
              <w:bottom w:val="single" w:sz="4" w:space="0" w:color="auto"/>
            </w:tcBorders>
            <w:shd w:val="clear" w:color="auto" w:fill="auto"/>
            <w:tcMar>
              <w:left w:w="28" w:type="dxa"/>
              <w:right w:w="28" w:type="dxa"/>
            </w:tcMar>
            <w:vAlign w:val="bottom"/>
          </w:tcPr>
          <w:p w14:paraId="6B1F957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35B6547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2ED34FD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7BAAD98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6468C60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228198E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60D32BF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6" w:type="dxa"/>
            <w:tcBorders>
              <w:bottom w:val="single" w:sz="4" w:space="0" w:color="auto"/>
            </w:tcBorders>
            <w:shd w:val="clear" w:color="auto" w:fill="auto"/>
            <w:tcMar>
              <w:left w:w="28" w:type="dxa"/>
              <w:right w:w="28" w:type="dxa"/>
            </w:tcMar>
            <w:vAlign w:val="bottom"/>
          </w:tcPr>
          <w:p w14:paraId="204A3AA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5AB8308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672A25B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56F6080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tcBorders>
              <w:bottom w:val="single" w:sz="4" w:space="0" w:color="auto"/>
            </w:tcBorders>
            <w:shd w:val="clear" w:color="auto" w:fill="auto"/>
            <w:tcMar>
              <w:left w:w="28" w:type="dxa"/>
              <w:right w:w="28" w:type="dxa"/>
            </w:tcMar>
            <w:vAlign w:val="bottom"/>
          </w:tcPr>
          <w:p w14:paraId="379E6B2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5382828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6" w:type="dxa"/>
            <w:tcBorders>
              <w:bottom w:val="single" w:sz="4" w:space="0" w:color="auto"/>
            </w:tcBorders>
            <w:shd w:val="clear" w:color="auto" w:fill="auto"/>
            <w:tcMar>
              <w:left w:w="28" w:type="dxa"/>
              <w:right w:w="28" w:type="dxa"/>
            </w:tcMar>
            <w:vAlign w:val="bottom"/>
          </w:tcPr>
          <w:p w14:paraId="50D54A9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219B070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536A5E2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32AAF59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639D035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1995034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04AAC3B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tcBorders>
              <w:bottom w:val="single" w:sz="4" w:space="0" w:color="auto"/>
            </w:tcBorders>
            <w:shd w:val="clear" w:color="auto" w:fill="auto"/>
            <w:tcMar>
              <w:left w:w="28" w:type="dxa"/>
              <w:right w:w="28" w:type="dxa"/>
            </w:tcMar>
            <w:vAlign w:val="bottom"/>
          </w:tcPr>
          <w:p w14:paraId="2623C51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691" w:type="dxa"/>
            <w:tcBorders>
              <w:bottom w:val="single" w:sz="4" w:space="0" w:color="auto"/>
            </w:tcBorders>
            <w:shd w:val="clear" w:color="auto" w:fill="auto"/>
            <w:tcMar>
              <w:left w:w="28" w:type="dxa"/>
              <w:right w:w="28" w:type="dxa"/>
            </w:tcMar>
            <w:vAlign w:val="bottom"/>
          </w:tcPr>
          <w:p w14:paraId="454CA2E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21E4CD76" w14:textId="77777777" w:rsidTr="00B42E87">
        <w:tc>
          <w:tcPr>
            <w:tcW w:w="1277" w:type="dxa"/>
            <w:tcBorders>
              <w:top w:val="single" w:sz="4" w:space="0" w:color="auto"/>
            </w:tcBorders>
            <w:shd w:val="clear" w:color="auto" w:fill="auto"/>
            <w:tcMar>
              <w:left w:w="28" w:type="dxa"/>
              <w:right w:w="28" w:type="dxa"/>
            </w:tcMar>
          </w:tcPr>
          <w:p w14:paraId="5ECC5432" w14:textId="77777777" w:rsidR="00CB6587" w:rsidRPr="00954241" w:rsidRDefault="00CB6587" w:rsidP="00954241">
            <w:pPr>
              <w:spacing w:before="80" w:after="80" w:line="220" w:lineRule="exact"/>
              <w:ind w:left="283"/>
              <w:rPr>
                <w:rFonts w:cs="Times New Roman"/>
                <w:b/>
                <w:sz w:val="18"/>
              </w:rPr>
            </w:pPr>
            <w:r w:rsidRPr="00954241">
              <w:rPr>
                <w:rFonts w:cs="Times New Roman"/>
                <w:b/>
                <w:sz w:val="18"/>
              </w:rPr>
              <w:t>Всего</w:t>
            </w:r>
          </w:p>
        </w:tc>
        <w:tc>
          <w:tcPr>
            <w:tcW w:w="1134" w:type="dxa"/>
            <w:tcBorders>
              <w:top w:val="single" w:sz="4" w:space="0" w:color="auto"/>
            </w:tcBorders>
            <w:shd w:val="clear" w:color="auto" w:fill="auto"/>
            <w:tcMar>
              <w:left w:w="28" w:type="dxa"/>
              <w:right w:w="28" w:type="dxa"/>
            </w:tcMar>
            <w:vAlign w:val="bottom"/>
          </w:tcPr>
          <w:p w14:paraId="5FC6DFD3" w14:textId="77777777" w:rsidR="00CB6587" w:rsidRPr="00954241" w:rsidRDefault="00CB6587" w:rsidP="00954241">
            <w:pPr>
              <w:spacing w:before="80" w:after="80" w:line="220" w:lineRule="exact"/>
              <w:jc w:val="right"/>
              <w:rPr>
                <w:rFonts w:cs="Times New Roman"/>
                <w:b/>
                <w:sz w:val="18"/>
              </w:rPr>
            </w:pPr>
            <w:r w:rsidRPr="00954241">
              <w:rPr>
                <w:rFonts w:cs="Times New Roman"/>
                <w:b/>
                <w:sz w:val="18"/>
              </w:rPr>
              <w:t>Осужденные</w:t>
            </w:r>
          </w:p>
        </w:tc>
        <w:tc>
          <w:tcPr>
            <w:tcW w:w="386" w:type="dxa"/>
            <w:tcBorders>
              <w:top w:val="single" w:sz="4" w:space="0" w:color="auto"/>
            </w:tcBorders>
            <w:shd w:val="clear" w:color="auto" w:fill="auto"/>
            <w:tcMar>
              <w:left w:w="28" w:type="dxa"/>
              <w:right w:w="28" w:type="dxa"/>
            </w:tcMar>
            <w:vAlign w:val="bottom"/>
          </w:tcPr>
          <w:p w14:paraId="6B857D70"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286</w:t>
            </w:r>
          </w:p>
        </w:tc>
        <w:tc>
          <w:tcPr>
            <w:tcW w:w="387" w:type="dxa"/>
            <w:tcBorders>
              <w:top w:val="single" w:sz="4" w:space="0" w:color="auto"/>
            </w:tcBorders>
            <w:shd w:val="clear" w:color="auto" w:fill="auto"/>
            <w:tcMar>
              <w:left w:w="28" w:type="dxa"/>
              <w:right w:w="28" w:type="dxa"/>
            </w:tcMar>
            <w:vAlign w:val="bottom"/>
          </w:tcPr>
          <w:p w14:paraId="7B2A1F14"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25</w:t>
            </w:r>
          </w:p>
        </w:tc>
        <w:tc>
          <w:tcPr>
            <w:tcW w:w="387" w:type="dxa"/>
            <w:tcBorders>
              <w:top w:val="single" w:sz="4" w:space="0" w:color="auto"/>
            </w:tcBorders>
            <w:shd w:val="clear" w:color="auto" w:fill="auto"/>
            <w:tcMar>
              <w:left w:w="28" w:type="dxa"/>
              <w:right w:w="28" w:type="dxa"/>
            </w:tcMar>
            <w:vAlign w:val="bottom"/>
          </w:tcPr>
          <w:p w14:paraId="19F749F7"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207</w:t>
            </w:r>
          </w:p>
        </w:tc>
        <w:tc>
          <w:tcPr>
            <w:tcW w:w="387" w:type="dxa"/>
            <w:tcBorders>
              <w:top w:val="single" w:sz="4" w:space="0" w:color="auto"/>
            </w:tcBorders>
            <w:shd w:val="clear" w:color="auto" w:fill="auto"/>
            <w:tcMar>
              <w:left w:w="28" w:type="dxa"/>
              <w:right w:w="28" w:type="dxa"/>
            </w:tcMar>
            <w:vAlign w:val="bottom"/>
          </w:tcPr>
          <w:p w14:paraId="3EDD3A69"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27</w:t>
            </w:r>
          </w:p>
        </w:tc>
        <w:tc>
          <w:tcPr>
            <w:tcW w:w="387" w:type="dxa"/>
            <w:tcBorders>
              <w:top w:val="single" w:sz="4" w:space="0" w:color="auto"/>
            </w:tcBorders>
            <w:shd w:val="clear" w:color="auto" w:fill="auto"/>
            <w:tcMar>
              <w:left w:w="28" w:type="dxa"/>
              <w:right w:w="28" w:type="dxa"/>
            </w:tcMar>
            <w:vAlign w:val="bottom"/>
          </w:tcPr>
          <w:p w14:paraId="48169208"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219</w:t>
            </w:r>
          </w:p>
        </w:tc>
        <w:tc>
          <w:tcPr>
            <w:tcW w:w="387" w:type="dxa"/>
            <w:tcBorders>
              <w:top w:val="single" w:sz="4" w:space="0" w:color="auto"/>
            </w:tcBorders>
            <w:shd w:val="clear" w:color="auto" w:fill="auto"/>
            <w:tcMar>
              <w:left w:w="28" w:type="dxa"/>
              <w:right w:w="28" w:type="dxa"/>
            </w:tcMar>
            <w:vAlign w:val="bottom"/>
          </w:tcPr>
          <w:p w14:paraId="24ED061D"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32</w:t>
            </w:r>
          </w:p>
        </w:tc>
        <w:tc>
          <w:tcPr>
            <w:tcW w:w="386" w:type="dxa"/>
            <w:tcBorders>
              <w:top w:val="single" w:sz="4" w:space="0" w:color="auto"/>
            </w:tcBorders>
            <w:shd w:val="clear" w:color="auto" w:fill="auto"/>
            <w:tcMar>
              <w:left w:w="28" w:type="dxa"/>
              <w:right w:w="28" w:type="dxa"/>
            </w:tcMar>
            <w:vAlign w:val="bottom"/>
          </w:tcPr>
          <w:p w14:paraId="34104BC5"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133</w:t>
            </w:r>
          </w:p>
        </w:tc>
        <w:tc>
          <w:tcPr>
            <w:tcW w:w="387" w:type="dxa"/>
            <w:tcBorders>
              <w:top w:val="single" w:sz="4" w:space="0" w:color="auto"/>
            </w:tcBorders>
            <w:shd w:val="clear" w:color="auto" w:fill="auto"/>
            <w:tcMar>
              <w:left w:w="28" w:type="dxa"/>
              <w:right w:w="28" w:type="dxa"/>
            </w:tcMar>
            <w:vAlign w:val="bottom"/>
          </w:tcPr>
          <w:p w14:paraId="7037981C"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40</w:t>
            </w:r>
          </w:p>
        </w:tc>
        <w:tc>
          <w:tcPr>
            <w:tcW w:w="387" w:type="dxa"/>
            <w:tcBorders>
              <w:top w:val="single" w:sz="4" w:space="0" w:color="auto"/>
            </w:tcBorders>
            <w:shd w:val="clear" w:color="auto" w:fill="auto"/>
            <w:tcMar>
              <w:left w:w="28" w:type="dxa"/>
              <w:right w:w="28" w:type="dxa"/>
            </w:tcMar>
            <w:vAlign w:val="bottom"/>
          </w:tcPr>
          <w:p w14:paraId="1FD35852"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252</w:t>
            </w:r>
          </w:p>
        </w:tc>
        <w:tc>
          <w:tcPr>
            <w:tcW w:w="387" w:type="dxa"/>
            <w:tcBorders>
              <w:top w:val="single" w:sz="4" w:space="0" w:color="auto"/>
            </w:tcBorders>
            <w:shd w:val="clear" w:color="auto" w:fill="auto"/>
            <w:tcMar>
              <w:left w:w="28" w:type="dxa"/>
              <w:right w:w="28" w:type="dxa"/>
            </w:tcMar>
            <w:vAlign w:val="bottom"/>
          </w:tcPr>
          <w:p w14:paraId="09EFF5DE"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18</w:t>
            </w:r>
          </w:p>
        </w:tc>
        <w:tc>
          <w:tcPr>
            <w:tcW w:w="387" w:type="dxa"/>
            <w:tcBorders>
              <w:top w:val="single" w:sz="4" w:space="0" w:color="auto"/>
            </w:tcBorders>
            <w:shd w:val="clear" w:color="auto" w:fill="auto"/>
            <w:tcMar>
              <w:left w:w="28" w:type="dxa"/>
              <w:right w:w="28" w:type="dxa"/>
            </w:tcMar>
            <w:vAlign w:val="bottom"/>
          </w:tcPr>
          <w:p w14:paraId="55B80257"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84</w:t>
            </w:r>
          </w:p>
        </w:tc>
        <w:tc>
          <w:tcPr>
            <w:tcW w:w="387" w:type="dxa"/>
            <w:tcBorders>
              <w:top w:val="single" w:sz="4" w:space="0" w:color="auto"/>
            </w:tcBorders>
            <w:shd w:val="clear" w:color="auto" w:fill="auto"/>
            <w:tcMar>
              <w:left w:w="28" w:type="dxa"/>
              <w:right w:w="28" w:type="dxa"/>
            </w:tcMar>
            <w:vAlign w:val="bottom"/>
          </w:tcPr>
          <w:p w14:paraId="0F3EA265"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111</w:t>
            </w:r>
          </w:p>
        </w:tc>
        <w:tc>
          <w:tcPr>
            <w:tcW w:w="387" w:type="dxa"/>
            <w:tcBorders>
              <w:top w:val="single" w:sz="4" w:space="0" w:color="auto"/>
            </w:tcBorders>
            <w:shd w:val="clear" w:color="auto" w:fill="auto"/>
            <w:tcMar>
              <w:left w:w="28" w:type="dxa"/>
              <w:right w:w="28" w:type="dxa"/>
            </w:tcMar>
            <w:vAlign w:val="bottom"/>
          </w:tcPr>
          <w:p w14:paraId="70E8A78C"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63</w:t>
            </w:r>
          </w:p>
        </w:tc>
        <w:tc>
          <w:tcPr>
            <w:tcW w:w="386" w:type="dxa"/>
            <w:tcBorders>
              <w:top w:val="single" w:sz="4" w:space="0" w:color="auto"/>
            </w:tcBorders>
            <w:shd w:val="clear" w:color="auto" w:fill="auto"/>
            <w:tcMar>
              <w:left w:w="28" w:type="dxa"/>
              <w:right w:w="28" w:type="dxa"/>
            </w:tcMar>
            <w:vAlign w:val="bottom"/>
          </w:tcPr>
          <w:p w14:paraId="2870A22B"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9</w:t>
            </w:r>
          </w:p>
        </w:tc>
        <w:tc>
          <w:tcPr>
            <w:tcW w:w="387" w:type="dxa"/>
            <w:tcBorders>
              <w:top w:val="single" w:sz="4" w:space="0" w:color="auto"/>
            </w:tcBorders>
            <w:shd w:val="clear" w:color="auto" w:fill="auto"/>
            <w:tcMar>
              <w:left w:w="28" w:type="dxa"/>
              <w:right w:w="28" w:type="dxa"/>
            </w:tcMar>
            <w:vAlign w:val="bottom"/>
          </w:tcPr>
          <w:p w14:paraId="040A0C4A"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233</w:t>
            </w:r>
          </w:p>
        </w:tc>
        <w:tc>
          <w:tcPr>
            <w:tcW w:w="387" w:type="dxa"/>
            <w:tcBorders>
              <w:top w:val="single" w:sz="4" w:space="0" w:color="auto"/>
            </w:tcBorders>
            <w:shd w:val="clear" w:color="auto" w:fill="auto"/>
            <w:tcMar>
              <w:left w:w="28" w:type="dxa"/>
              <w:right w:w="28" w:type="dxa"/>
            </w:tcMar>
            <w:vAlign w:val="bottom"/>
          </w:tcPr>
          <w:p w14:paraId="10861CFF"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21</w:t>
            </w:r>
          </w:p>
        </w:tc>
        <w:tc>
          <w:tcPr>
            <w:tcW w:w="387" w:type="dxa"/>
            <w:tcBorders>
              <w:top w:val="single" w:sz="4" w:space="0" w:color="auto"/>
            </w:tcBorders>
            <w:shd w:val="clear" w:color="auto" w:fill="auto"/>
            <w:tcMar>
              <w:left w:w="28" w:type="dxa"/>
              <w:right w:w="28" w:type="dxa"/>
            </w:tcMar>
            <w:vAlign w:val="bottom"/>
          </w:tcPr>
          <w:p w14:paraId="04131943"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116</w:t>
            </w:r>
          </w:p>
        </w:tc>
        <w:tc>
          <w:tcPr>
            <w:tcW w:w="387" w:type="dxa"/>
            <w:tcBorders>
              <w:top w:val="single" w:sz="4" w:space="0" w:color="auto"/>
            </w:tcBorders>
            <w:shd w:val="clear" w:color="auto" w:fill="auto"/>
            <w:tcMar>
              <w:left w:w="28" w:type="dxa"/>
              <w:right w:w="28" w:type="dxa"/>
            </w:tcMar>
            <w:vAlign w:val="bottom"/>
          </w:tcPr>
          <w:p w14:paraId="6BBCE2C6"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5</w:t>
            </w:r>
          </w:p>
        </w:tc>
        <w:tc>
          <w:tcPr>
            <w:tcW w:w="387" w:type="dxa"/>
            <w:tcBorders>
              <w:top w:val="single" w:sz="4" w:space="0" w:color="auto"/>
            </w:tcBorders>
            <w:shd w:val="clear" w:color="auto" w:fill="auto"/>
            <w:tcMar>
              <w:left w:w="28" w:type="dxa"/>
              <w:right w:w="28" w:type="dxa"/>
            </w:tcMar>
            <w:vAlign w:val="bottom"/>
          </w:tcPr>
          <w:p w14:paraId="4854B20D"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156</w:t>
            </w:r>
          </w:p>
        </w:tc>
        <w:tc>
          <w:tcPr>
            <w:tcW w:w="386" w:type="dxa"/>
            <w:tcBorders>
              <w:top w:val="single" w:sz="4" w:space="0" w:color="auto"/>
            </w:tcBorders>
            <w:shd w:val="clear" w:color="auto" w:fill="auto"/>
            <w:tcMar>
              <w:left w:w="28" w:type="dxa"/>
              <w:right w:w="28" w:type="dxa"/>
            </w:tcMar>
            <w:vAlign w:val="bottom"/>
          </w:tcPr>
          <w:p w14:paraId="743F7AC1"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15</w:t>
            </w:r>
          </w:p>
        </w:tc>
        <w:tc>
          <w:tcPr>
            <w:tcW w:w="387" w:type="dxa"/>
            <w:tcBorders>
              <w:top w:val="single" w:sz="4" w:space="0" w:color="auto"/>
            </w:tcBorders>
            <w:shd w:val="clear" w:color="auto" w:fill="auto"/>
            <w:tcMar>
              <w:left w:w="28" w:type="dxa"/>
              <w:right w:w="28" w:type="dxa"/>
            </w:tcMar>
            <w:vAlign w:val="bottom"/>
          </w:tcPr>
          <w:p w14:paraId="42553CBE"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129</w:t>
            </w:r>
          </w:p>
        </w:tc>
        <w:tc>
          <w:tcPr>
            <w:tcW w:w="387" w:type="dxa"/>
            <w:tcBorders>
              <w:top w:val="single" w:sz="4" w:space="0" w:color="auto"/>
            </w:tcBorders>
            <w:shd w:val="clear" w:color="auto" w:fill="auto"/>
            <w:tcMar>
              <w:left w:w="28" w:type="dxa"/>
              <w:right w:w="28" w:type="dxa"/>
            </w:tcMar>
            <w:vAlign w:val="bottom"/>
          </w:tcPr>
          <w:p w14:paraId="5B081DF6"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13</w:t>
            </w:r>
          </w:p>
        </w:tc>
        <w:tc>
          <w:tcPr>
            <w:tcW w:w="387" w:type="dxa"/>
            <w:tcBorders>
              <w:top w:val="single" w:sz="4" w:space="0" w:color="auto"/>
            </w:tcBorders>
            <w:shd w:val="clear" w:color="auto" w:fill="auto"/>
            <w:tcMar>
              <w:left w:w="28" w:type="dxa"/>
              <w:right w:w="28" w:type="dxa"/>
            </w:tcMar>
            <w:vAlign w:val="bottom"/>
          </w:tcPr>
          <w:p w14:paraId="61725782"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270</w:t>
            </w:r>
          </w:p>
        </w:tc>
        <w:tc>
          <w:tcPr>
            <w:tcW w:w="387" w:type="dxa"/>
            <w:tcBorders>
              <w:top w:val="single" w:sz="4" w:space="0" w:color="auto"/>
            </w:tcBorders>
            <w:shd w:val="clear" w:color="auto" w:fill="auto"/>
            <w:tcMar>
              <w:left w:w="28" w:type="dxa"/>
              <w:right w:w="28" w:type="dxa"/>
            </w:tcMar>
            <w:vAlign w:val="bottom"/>
          </w:tcPr>
          <w:p w14:paraId="7A93FAB4"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7</w:t>
            </w:r>
          </w:p>
        </w:tc>
        <w:tc>
          <w:tcPr>
            <w:tcW w:w="387" w:type="dxa"/>
            <w:tcBorders>
              <w:top w:val="single" w:sz="4" w:space="0" w:color="auto"/>
            </w:tcBorders>
            <w:shd w:val="clear" w:color="auto" w:fill="auto"/>
            <w:tcMar>
              <w:left w:w="28" w:type="dxa"/>
              <w:right w:w="28" w:type="dxa"/>
            </w:tcMar>
            <w:vAlign w:val="bottom"/>
          </w:tcPr>
          <w:p w14:paraId="1A05BB7C"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560</w:t>
            </w:r>
          </w:p>
        </w:tc>
        <w:tc>
          <w:tcPr>
            <w:tcW w:w="387" w:type="dxa"/>
            <w:tcBorders>
              <w:top w:val="single" w:sz="4" w:space="0" w:color="auto"/>
            </w:tcBorders>
            <w:shd w:val="clear" w:color="auto" w:fill="auto"/>
            <w:tcMar>
              <w:left w:w="28" w:type="dxa"/>
              <w:right w:w="28" w:type="dxa"/>
            </w:tcMar>
            <w:vAlign w:val="bottom"/>
          </w:tcPr>
          <w:p w14:paraId="68F653B2"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7</w:t>
            </w:r>
          </w:p>
        </w:tc>
        <w:tc>
          <w:tcPr>
            <w:tcW w:w="616" w:type="dxa"/>
            <w:tcBorders>
              <w:top w:val="single" w:sz="4" w:space="0" w:color="auto"/>
            </w:tcBorders>
            <w:shd w:val="clear" w:color="auto" w:fill="auto"/>
            <w:tcMar>
              <w:left w:w="28" w:type="dxa"/>
              <w:right w:w="28" w:type="dxa"/>
            </w:tcMar>
            <w:vAlign w:val="bottom"/>
          </w:tcPr>
          <w:p w14:paraId="4CF5B0B9"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2 710</w:t>
            </w:r>
          </w:p>
        </w:tc>
        <w:tc>
          <w:tcPr>
            <w:tcW w:w="691" w:type="dxa"/>
            <w:tcBorders>
              <w:top w:val="single" w:sz="4" w:space="0" w:color="auto"/>
            </w:tcBorders>
            <w:shd w:val="clear" w:color="auto" w:fill="auto"/>
            <w:tcMar>
              <w:left w:w="28" w:type="dxa"/>
              <w:right w:w="28" w:type="dxa"/>
            </w:tcMar>
            <w:vAlign w:val="bottom"/>
          </w:tcPr>
          <w:p w14:paraId="088999FA"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228</w:t>
            </w:r>
          </w:p>
        </w:tc>
      </w:tr>
      <w:tr w:rsidR="00954241" w:rsidRPr="00954241" w14:paraId="3A57DF39" w14:textId="77777777" w:rsidTr="00B42E87">
        <w:tc>
          <w:tcPr>
            <w:tcW w:w="1277" w:type="dxa"/>
            <w:tcBorders>
              <w:bottom w:val="single" w:sz="4" w:space="0" w:color="auto"/>
            </w:tcBorders>
            <w:shd w:val="clear" w:color="auto" w:fill="auto"/>
            <w:tcMar>
              <w:left w:w="28" w:type="dxa"/>
              <w:right w:w="28" w:type="dxa"/>
            </w:tcMar>
          </w:tcPr>
          <w:p w14:paraId="61AADFD6" w14:textId="77777777" w:rsidR="00CB6587" w:rsidRPr="00954241" w:rsidRDefault="00CB6587" w:rsidP="00954241">
            <w:pPr>
              <w:spacing w:before="80" w:after="80" w:line="220" w:lineRule="exact"/>
              <w:rPr>
                <w:rFonts w:cs="Times New Roman"/>
                <w:b/>
                <w:sz w:val="18"/>
              </w:rPr>
            </w:pPr>
          </w:p>
        </w:tc>
        <w:tc>
          <w:tcPr>
            <w:tcW w:w="1134" w:type="dxa"/>
            <w:tcBorders>
              <w:bottom w:val="single" w:sz="4" w:space="0" w:color="auto"/>
            </w:tcBorders>
            <w:shd w:val="clear" w:color="auto" w:fill="auto"/>
            <w:tcMar>
              <w:left w:w="28" w:type="dxa"/>
              <w:right w:w="28" w:type="dxa"/>
            </w:tcMar>
            <w:vAlign w:val="bottom"/>
          </w:tcPr>
          <w:p w14:paraId="735A08E1" w14:textId="77777777" w:rsidR="00CB6587" w:rsidRPr="00954241" w:rsidRDefault="00CB6587" w:rsidP="00954241">
            <w:pPr>
              <w:spacing w:before="80" w:after="80" w:line="220" w:lineRule="exact"/>
              <w:jc w:val="right"/>
              <w:rPr>
                <w:rFonts w:cs="Times New Roman"/>
                <w:b/>
                <w:sz w:val="18"/>
              </w:rPr>
            </w:pPr>
            <w:r w:rsidRPr="00954241">
              <w:rPr>
                <w:rFonts w:cs="Times New Roman"/>
                <w:b/>
                <w:sz w:val="18"/>
              </w:rPr>
              <w:t>Ожидающие суда</w:t>
            </w:r>
          </w:p>
        </w:tc>
        <w:tc>
          <w:tcPr>
            <w:tcW w:w="386" w:type="dxa"/>
            <w:tcBorders>
              <w:bottom w:val="single" w:sz="4" w:space="0" w:color="auto"/>
            </w:tcBorders>
            <w:shd w:val="clear" w:color="auto" w:fill="auto"/>
            <w:tcMar>
              <w:left w:w="28" w:type="dxa"/>
              <w:right w:w="28" w:type="dxa"/>
            </w:tcMar>
            <w:vAlign w:val="bottom"/>
          </w:tcPr>
          <w:p w14:paraId="60138E68"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252</w:t>
            </w:r>
          </w:p>
        </w:tc>
        <w:tc>
          <w:tcPr>
            <w:tcW w:w="387" w:type="dxa"/>
            <w:tcBorders>
              <w:bottom w:val="single" w:sz="4" w:space="0" w:color="auto"/>
            </w:tcBorders>
            <w:shd w:val="clear" w:color="auto" w:fill="auto"/>
            <w:tcMar>
              <w:left w:w="28" w:type="dxa"/>
              <w:right w:w="28" w:type="dxa"/>
            </w:tcMar>
            <w:vAlign w:val="bottom"/>
          </w:tcPr>
          <w:p w14:paraId="694B108F"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6</w:t>
            </w:r>
          </w:p>
        </w:tc>
        <w:tc>
          <w:tcPr>
            <w:tcW w:w="387" w:type="dxa"/>
            <w:tcBorders>
              <w:bottom w:val="single" w:sz="4" w:space="0" w:color="auto"/>
            </w:tcBorders>
            <w:shd w:val="clear" w:color="auto" w:fill="auto"/>
            <w:tcMar>
              <w:left w:w="28" w:type="dxa"/>
              <w:right w:w="28" w:type="dxa"/>
            </w:tcMar>
            <w:vAlign w:val="bottom"/>
          </w:tcPr>
          <w:p w14:paraId="7FC7238C"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163</w:t>
            </w:r>
          </w:p>
        </w:tc>
        <w:tc>
          <w:tcPr>
            <w:tcW w:w="387" w:type="dxa"/>
            <w:tcBorders>
              <w:bottom w:val="single" w:sz="4" w:space="0" w:color="auto"/>
            </w:tcBorders>
            <w:shd w:val="clear" w:color="auto" w:fill="auto"/>
            <w:tcMar>
              <w:left w:w="28" w:type="dxa"/>
              <w:right w:w="28" w:type="dxa"/>
            </w:tcMar>
            <w:vAlign w:val="bottom"/>
          </w:tcPr>
          <w:p w14:paraId="15ABBDC1"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14</w:t>
            </w:r>
          </w:p>
        </w:tc>
        <w:tc>
          <w:tcPr>
            <w:tcW w:w="387" w:type="dxa"/>
            <w:tcBorders>
              <w:bottom w:val="single" w:sz="4" w:space="0" w:color="auto"/>
            </w:tcBorders>
            <w:shd w:val="clear" w:color="auto" w:fill="auto"/>
            <w:tcMar>
              <w:left w:w="28" w:type="dxa"/>
              <w:right w:w="28" w:type="dxa"/>
            </w:tcMar>
            <w:vAlign w:val="bottom"/>
          </w:tcPr>
          <w:p w14:paraId="789B4D62"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86</w:t>
            </w:r>
          </w:p>
        </w:tc>
        <w:tc>
          <w:tcPr>
            <w:tcW w:w="387" w:type="dxa"/>
            <w:tcBorders>
              <w:bottom w:val="single" w:sz="4" w:space="0" w:color="auto"/>
            </w:tcBorders>
            <w:shd w:val="clear" w:color="auto" w:fill="auto"/>
            <w:tcMar>
              <w:left w:w="28" w:type="dxa"/>
              <w:right w:w="28" w:type="dxa"/>
            </w:tcMar>
            <w:vAlign w:val="bottom"/>
          </w:tcPr>
          <w:p w14:paraId="78F4923F"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7</w:t>
            </w:r>
          </w:p>
        </w:tc>
        <w:tc>
          <w:tcPr>
            <w:tcW w:w="386" w:type="dxa"/>
            <w:tcBorders>
              <w:bottom w:val="single" w:sz="4" w:space="0" w:color="auto"/>
            </w:tcBorders>
            <w:shd w:val="clear" w:color="auto" w:fill="auto"/>
            <w:tcMar>
              <w:left w:w="28" w:type="dxa"/>
              <w:right w:w="28" w:type="dxa"/>
            </w:tcMar>
            <w:vAlign w:val="bottom"/>
          </w:tcPr>
          <w:p w14:paraId="599B7F95"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84</w:t>
            </w:r>
          </w:p>
        </w:tc>
        <w:tc>
          <w:tcPr>
            <w:tcW w:w="387" w:type="dxa"/>
            <w:tcBorders>
              <w:bottom w:val="single" w:sz="4" w:space="0" w:color="auto"/>
            </w:tcBorders>
            <w:shd w:val="clear" w:color="auto" w:fill="auto"/>
            <w:tcMar>
              <w:left w:w="28" w:type="dxa"/>
              <w:right w:w="28" w:type="dxa"/>
            </w:tcMar>
            <w:vAlign w:val="bottom"/>
          </w:tcPr>
          <w:p w14:paraId="3D7A6B58"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7</w:t>
            </w:r>
          </w:p>
        </w:tc>
        <w:tc>
          <w:tcPr>
            <w:tcW w:w="387" w:type="dxa"/>
            <w:tcBorders>
              <w:bottom w:val="single" w:sz="4" w:space="0" w:color="auto"/>
            </w:tcBorders>
            <w:shd w:val="clear" w:color="auto" w:fill="auto"/>
            <w:tcMar>
              <w:left w:w="28" w:type="dxa"/>
              <w:right w:w="28" w:type="dxa"/>
            </w:tcMar>
            <w:vAlign w:val="bottom"/>
          </w:tcPr>
          <w:p w14:paraId="1C74DE3F"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33</w:t>
            </w:r>
          </w:p>
        </w:tc>
        <w:tc>
          <w:tcPr>
            <w:tcW w:w="387" w:type="dxa"/>
            <w:tcBorders>
              <w:bottom w:val="single" w:sz="4" w:space="0" w:color="auto"/>
            </w:tcBorders>
            <w:shd w:val="clear" w:color="auto" w:fill="auto"/>
            <w:tcMar>
              <w:left w:w="28" w:type="dxa"/>
              <w:right w:w="28" w:type="dxa"/>
            </w:tcMar>
            <w:vAlign w:val="bottom"/>
          </w:tcPr>
          <w:p w14:paraId="4A7ED11B"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w:t>
            </w:r>
          </w:p>
        </w:tc>
        <w:tc>
          <w:tcPr>
            <w:tcW w:w="387" w:type="dxa"/>
            <w:tcBorders>
              <w:bottom w:val="single" w:sz="4" w:space="0" w:color="auto"/>
            </w:tcBorders>
            <w:shd w:val="clear" w:color="auto" w:fill="auto"/>
            <w:tcMar>
              <w:left w:w="28" w:type="dxa"/>
              <w:right w:w="28" w:type="dxa"/>
            </w:tcMar>
            <w:vAlign w:val="bottom"/>
          </w:tcPr>
          <w:p w14:paraId="7E28D7D0"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40</w:t>
            </w:r>
          </w:p>
        </w:tc>
        <w:tc>
          <w:tcPr>
            <w:tcW w:w="387" w:type="dxa"/>
            <w:tcBorders>
              <w:bottom w:val="single" w:sz="4" w:space="0" w:color="auto"/>
            </w:tcBorders>
            <w:shd w:val="clear" w:color="auto" w:fill="auto"/>
            <w:tcMar>
              <w:left w:w="28" w:type="dxa"/>
              <w:right w:w="28" w:type="dxa"/>
            </w:tcMar>
            <w:vAlign w:val="bottom"/>
          </w:tcPr>
          <w:p w14:paraId="7FEC530D"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w:t>
            </w:r>
          </w:p>
        </w:tc>
        <w:tc>
          <w:tcPr>
            <w:tcW w:w="387" w:type="dxa"/>
            <w:tcBorders>
              <w:bottom w:val="single" w:sz="4" w:space="0" w:color="auto"/>
            </w:tcBorders>
            <w:shd w:val="clear" w:color="auto" w:fill="auto"/>
            <w:tcMar>
              <w:left w:w="28" w:type="dxa"/>
              <w:right w:w="28" w:type="dxa"/>
            </w:tcMar>
            <w:vAlign w:val="bottom"/>
          </w:tcPr>
          <w:p w14:paraId="283B09BE"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32</w:t>
            </w:r>
          </w:p>
        </w:tc>
        <w:tc>
          <w:tcPr>
            <w:tcW w:w="386" w:type="dxa"/>
            <w:tcBorders>
              <w:bottom w:val="single" w:sz="4" w:space="0" w:color="auto"/>
            </w:tcBorders>
            <w:shd w:val="clear" w:color="auto" w:fill="auto"/>
            <w:tcMar>
              <w:left w:w="28" w:type="dxa"/>
              <w:right w:w="28" w:type="dxa"/>
            </w:tcMar>
            <w:vAlign w:val="bottom"/>
          </w:tcPr>
          <w:p w14:paraId="7BF186C7"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7BCC6871"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36</w:t>
            </w:r>
          </w:p>
        </w:tc>
        <w:tc>
          <w:tcPr>
            <w:tcW w:w="387" w:type="dxa"/>
            <w:tcBorders>
              <w:bottom w:val="single" w:sz="4" w:space="0" w:color="auto"/>
            </w:tcBorders>
            <w:shd w:val="clear" w:color="auto" w:fill="auto"/>
            <w:tcMar>
              <w:left w:w="28" w:type="dxa"/>
              <w:right w:w="28" w:type="dxa"/>
            </w:tcMar>
            <w:vAlign w:val="bottom"/>
          </w:tcPr>
          <w:p w14:paraId="6BCFA378"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w:t>
            </w:r>
          </w:p>
        </w:tc>
        <w:tc>
          <w:tcPr>
            <w:tcW w:w="387" w:type="dxa"/>
            <w:tcBorders>
              <w:bottom w:val="single" w:sz="4" w:space="0" w:color="auto"/>
            </w:tcBorders>
            <w:shd w:val="clear" w:color="auto" w:fill="auto"/>
            <w:tcMar>
              <w:left w:w="28" w:type="dxa"/>
              <w:right w:w="28" w:type="dxa"/>
            </w:tcMar>
            <w:vAlign w:val="bottom"/>
          </w:tcPr>
          <w:p w14:paraId="17BF2C81"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20</w:t>
            </w:r>
          </w:p>
        </w:tc>
        <w:tc>
          <w:tcPr>
            <w:tcW w:w="387" w:type="dxa"/>
            <w:tcBorders>
              <w:bottom w:val="single" w:sz="4" w:space="0" w:color="auto"/>
            </w:tcBorders>
            <w:shd w:val="clear" w:color="auto" w:fill="auto"/>
            <w:tcMar>
              <w:left w:w="28" w:type="dxa"/>
              <w:right w:w="28" w:type="dxa"/>
            </w:tcMar>
            <w:vAlign w:val="bottom"/>
          </w:tcPr>
          <w:p w14:paraId="1C1B18B9"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56902C1A"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12</w:t>
            </w:r>
          </w:p>
        </w:tc>
        <w:tc>
          <w:tcPr>
            <w:tcW w:w="386" w:type="dxa"/>
            <w:tcBorders>
              <w:bottom w:val="single" w:sz="4" w:space="0" w:color="auto"/>
            </w:tcBorders>
            <w:shd w:val="clear" w:color="auto" w:fill="auto"/>
            <w:tcMar>
              <w:left w:w="28" w:type="dxa"/>
              <w:right w:w="28" w:type="dxa"/>
            </w:tcMar>
            <w:vAlign w:val="bottom"/>
          </w:tcPr>
          <w:p w14:paraId="73F8B271"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w:t>
            </w:r>
          </w:p>
        </w:tc>
        <w:tc>
          <w:tcPr>
            <w:tcW w:w="387" w:type="dxa"/>
            <w:tcBorders>
              <w:bottom w:val="single" w:sz="4" w:space="0" w:color="auto"/>
            </w:tcBorders>
            <w:shd w:val="clear" w:color="auto" w:fill="auto"/>
            <w:tcMar>
              <w:left w:w="28" w:type="dxa"/>
              <w:right w:w="28" w:type="dxa"/>
            </w:tcMar>
            <w:vAlign w:val="bottom"/>
          </w:tcPr>
          <w:p w14:paraId="26E28074"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12</w:t>
            </w:r>
          </w:p>
        </w:tc>
        <w:tc>
          <w:tcPr>
            <w:tcW w:w="387" w:type="dxa"/>
            <w:tcBorders>
              <w:bottom w:val="single" w:sz="4" w:space="0" w:color="auto"/>
            </w:tcBorders>
            <w:shd w:val="clear" w:color="auto" w:fill="auto"/>
            <w:tcMar>
              <w:left w:w="28" w:type="dxa"/>
              <w:right w:w="28" w:type="dxa"/>
            </w:tcMar>
            <w:vAlign w:val="bottom"/>
          </w:tcPr>
          <w:p w14:paraId="5A66AF17"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w:t>
            </w:r>
          </w:p>
        </w:tc>
        <w:tc>
          <w:tcPr>
            <w:tcW w:w="387" w:type="dxa"/>
            <w:tcBorders>
              <w:bottom w:val="single" w:sz="4" w:space="0" w:color="auto"/>
            </w:tcBorders>
            <w:shd w:val="clear" w:color="auto" w:fill="auto"/>
            <w:tcMar>
              <w:left w:w="28" w:type="dxa"/>
              <w:right w:w="28" w:type="dxa"/>
            </w:tcMar>
            <w:vAlign w:val="bottom"/>
          </w:tcPr>
          <w:p w14:paraId="3057F41A"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21</w:t>
            </w:r>
          </w:p>
        </w:tc>
        <w:tc>
          <w:tcPr>
            <w:tcW w:w="387" w:type="dxa"/>
            <w:tcBorders>
              <w:bottom w:val="single" w:sz="4" w:space="0" w:color="auto"/>
            </w:tcBorders>
            <w:shd w:val="clear" w:color="auto" w:fill="auto"/>
            <w:tcMar>
              <w:left w:w="28" w:type="dxa"/>
              <w:right w:w="28" w:type="dxa"/>
            </w:tcMar>
            <w:vAlign w:val="bottom"/>
          </w:tcPr>
          <w:p w14:paraId="393C4EC1"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59A61CA0"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5</w:t>
            </w:r>
          </w:p>
        </w:tc>
        <w:tc>
          <w:tcPr>
            <w:tcW w:w="387" w:type="dxa"/>
            <w:tcBorders>
              <w:bottom w:val="single" w:sz="4" w:space="0" w:color="auto"/>
            </w:tcBorders>
            <w:shd w:val="clear" w:color="auto" w:fill="auto"/>
            <w:tcMar>
              <w:left w:w="28" w:type="dxa"/>
              <w:right w:w="28" w:type="dxa"/>
            </w:tcMar>
            <w:vAlign w:val="bottom"/>
          </w:tcPr>
          <w:p w14:paraId="54A51026"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0</w:t>
            </w:r>
          </w:p>
        </w:tc>
        <w:tc>
          <w:tcPr>
            <w:tcW w:w="616" w:type="dxa"/>
            <w:tcBorders>
              <w:bottom w:val="single" w:sz="4" w:space="0" w:color="auto"/>
            </w:tcBorders>
            <w:shd w:val="clear" w:color="auto" w:fill="auto"/>
            <w:tcMar>
              <w:left w:w="28" w:type="dxa"/>
              <w:right w:w="28" w:type="dxa"/>
            </w:tcMar>
            <w:vAlign w:val="bottom"/>
          </w:tcPr>
          <w:p w14:paraId="5B695C77"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852</w:t>
            </w:r>
          </w:p>
        </w:tc>
        <w:tc>
          <w:tcPr>
            <w:tcW w:w="691" w:type="dxa"/>
            <w:tcBorders>
              <w:bottom w:val="single" w:sz="4" w:space="0" w:color="auto"/>
            </w:tcBorders>
            <w:shd w:val="clear" w:color="auto" w:fill="auto"/>
            <w:tcMar>
              <w:left w:w="28" w:type="dxa"/>
              <w:right w:w="28" w:type="dxa"/>
            </w:tcMar>
            <w:vAlign w:val="bottom"/>
          </w:tcPr>
          <w:p w14:paraId="740D3930"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45</w:t>
            </w:r>
          </w:p>
        </w:tc>
      </w:tr>
      <w:tr w:rsidR="00954241" w:rsidRPr="00954241" w14:paraId="36B252A4" w14:textId="77777777" w:rsidTr="00B42E87">
        <w:tc>
          <w:tcPr>
            <w:tcW w:w="1277" w:type="dxa"/>
            <w:tcBorders>
              <w:top w:val="single" w:sz="4" w:space="0" w:color="auto"/>
              <w:bottom w:val="single" w:sz="12" w:space="0" w:color="auto"/>
            </w:tcBorders>
            <w:shd w:val="clear" w:color="auto" w:fill="auto"/>
            <w:tcMar>
              <w:left w:w="28" w:type="dxa"/>
              <w:right w:w="28" w:type="dxa"/>
            </w:tcMar>
          </w:tcPr>
          <w:p w14:paraId="581B600D" w14:textId="77777777" w:rsidR="00CB6587" w:rsidRPr="00954241" w:rsidRDefault="00CB6587" w:rsidP="00954241">
            <w:pPr>
              <w:spacing w:before="80" w:after="80" w:line="220" w:lineRule="exact"/>
              <w:rPr>
                <w:rFonts w:cs="Times New Roman"/>
                <w:b/>
                <w:sz w:val="18"/>
              </w:rPr>
            </w:pPr>
            <w:r w:rsidRPr="00954241">
              <w:rPr>
                <w:rFonts w:cs="Times New Roman"/>
                <w:b/>
                <w:bCs/>
                <w:sz w:val="18"/>
              </w:rPr>
              <w:t>Общая численность</w:t>
            </w:r>
          </w:p>
        </w:tc>
        <w:tc>
          <w:tcPr>
            <w:tcW w:w="1134" w:type="dxa"/>
            <w:tcBorders>
              <w:top w:val="single" w:sz="4" w:space="0" w:color="auto"/>
              <w:bottom w:val="single" w:sz="12" w:space="0" w:color="auto"/>
            </w:tcBorders>
            <w:shd w:val="clear" w:color="auto" w:fill="auto"/>
            <w:tcMar>
              <w:left w:w="28" w:type="dxa"/>
              <w:right w:w="28" w:type="dxa"/>
            </w:tcMar>
            <w:vAlign w:val="bottom"/>
          </w:tcPr>
          <w:p w14:paraId="2D40C477" w14:textId="77777777" w:rsidR="00CB6587" w:rsidRPr="00954241" w:rsidRDefault="00CB6587" w:rsidP="00954241">
            <w:pPr>
              <w:spacing w:before="80" w:after="80" w:line="220" w:lineRule="exact"/>
              <w:jc w:val="right"/>
              <w:rPr>
                <w:rFonts w:cs="Times New Roman"/>
                <w:b/>
                <w:sz w:val="18"/>
              </w:rPr>
            </w:pPr>
          </w:p>
        </w:tc>
        <w:tc>
          <w:tcPr>
            <w:tcW w:w="386" w:type="dxa"/>
            <w:tcBorders>
              <w:top w:val="single" w:sz="4" w:space="0" w:color="auto"/>
              <w:bottom w:val="single" w:sz="12" w:space="0" w:color="auto"/>
            </w:tcBorders>
            <w:shd w:val="clear" w:color="auto" w:fill="auto"/>
            <w:tcMar>
              <w:left w:w="28" w:type="dxa"/>
              <w:right w:w="28" w:type="dxa"/>
            </w:tcMar>
            <w:vAlign w:val="bottom"/>
          </w:tcPr>
          <w:p w14:paraId="28BDD8BB"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538</w:t>
            </w:r>
          </w:p>
        </w:tc>
        <w:tc>
          <w:tcPr>
            <w:tcW w:w="387" w:type="dxa"/>
            <w:tcBorders>
              <w:top w:val="single" w:sz="4" w:space="0" w:color="auto"/>
              <w:bottom w:val="single" w:sz="12" w:space="0" w:color="auto"/>
            </w:tcBorders>
            <w:shd w:val="clear" w:color="auto" w:fill="auto"/>
            <w:tcMar>
              <w:left w:w="28" w:type="dxa"/>
              <w:right w:w="28" w:type="dxa"/>
            </w:tcMar>
            <w:vAlign w:val="bottom"/>
          </w:tcPr>
          <w:p w14:paraId="16304D10"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31</w:t>
            </w:r>
          </w:p>
        </w:tc>
        <w:tc>
          <w:tcPr>
            <w:tcW w:w="387" w:type="dxa"/>
            <w:tcBorders>
              <w:top w:val="single" w:sz="4" w:space="0" w:color="auto"/>
              <w:bottom w:val="single" w:sz="12" w:space="0" w:color="auto"/>
            </w:tcBorders>
            <w:shd w:val="clear" w:color="auto" w:fill="auto"/>
            <w:tcMar>
              <w:left w:w="28" w:type="dxa"/>
              <w:right w:w="28" w:type="dxa"/>
            </w:tcMar>
            <w:vAlign w:val="bottom"/>
          </w:tcPr>
          <w:p w14:paraId="56090B18"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370</w:t>
            </w:r>
          </w:p>
        </w:tc>
        <w:tc>
          <w:tcPr>
            <w:tcW w:w="387" w:type="dxa"/>
            <w:tcBorders>
              <w:top w:val="single" w:sz="4" w:space="0" w:color="auto"/>
              <w:bottom w:val="single" w:sz="12" w:space="0" w:color="auto"/>
            </w:tcBorders>
            <w:shd w:val="clear" w:color="auto" w:fill="auto"/>
            <w:tcMar>
              <w:left w:w="28" w:type="dxa"/>
              <w:right w:w="28" w:type="dxa"/>
            </w:tcMar>
            <w:vAlign w:val="bottom"/>
          </w:tcPr>
          <w:p w14:paraId="33FB7EF9"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41</w:t>
            </w:r>
          </w:p>
        </w:tc>
        <w:tc>
          <w:tcPr>
            <w:tcW w:w="387" w:type="dxa"/>
            <w:tcBorders>
              <w:top w:val="single" w:sz="4" w:space="0" w:color="auto"/>
              <w:bottom w:val="single" w:sz="12" w:space="0" w:color="auto"/>
            </w:tcBorders>
            <w:shd w:val="clear" w:color="auto" w:fill="auto"/>
            <w:tcMar>
              <w:left w:w="28" w:type="dxa"/>
              <w:right w:w="28" w:type="dxa"/>
            </w:tcMar>
            <w:vAlign w:val="bottom"/>
          </w:tcPr>
          <w:p w14:paraId="5242D579"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305</w:t>
            </w:r>
          </w:p>
        </w:tc>
        <w:tc>
          <w:tcPr>
            <w:tcW w:w="387" w:type="dxa"/>
            <w:tcBorders>
              <w:top w:val="single" w:sz="4" w:space="0" w:color="auto"/>
              <w:bottom w:val="single" w:sz="12" w:space="0" w:color="auto"/>
            </w:tcBorders>
            <w:shd w:val="clear" w:color="auto" w:fill="auto"/>
            <w:tcMar>
              <w:left w:w="28" w:type="dxa"/>
              <w:right w:w="28" w:type="dxa"/>
            </w:tcMar>
            <w:vAlign w:val="bottom"/>
          </w:tcPr>
          <w:p w14:paraId="69045394"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39</w:t>
            </w:r>
          </w:p>
        </w:tc>
        <w:tc>
          <w:tcPr>
            <w:tcW w:w="386" w:type="dxa"/>
            <w:tcBorders>
              <w:top w:val="single" w:sz="4" w:space="0" w:color="auto"/>
              <w:bottom w:val="single" w:sz="12" w:space="0" w:color="auto"/>
            </w:tcBorders>
            <w:shd w:val="clear" w:color="auto" w:fill="auto"/>
            <w:tcMar>
              <w:left w:w="28" w:type="dxa"/>
              <w:right w:w="28" w:type="dxa"/>
            </w:tcMar>
            <w:vAlign w:val="bottom"/>
          </w:tcPr>
          <w:p w14:paraId="66073FB0"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217</w:t>
            </w:r>
          </w:p>
        </w:tc>
        <w:tc>
          <w:tcPr>
            <w:tcW w:w="387" w:type="dxa"/>
            <w:tcBorders>
              <w:top w:val="single" w:sz="4" w:space="0" w:color="auto"/>
              <w:bottom w:val="single" w:sz="12" w:space="0" w:color="auto"/>
            </w:tcBorders>
            <w:shd w:val="clear" w:color="auto" w:fill="auto"/>
            <w:tcMar>
              <w:left w:w="28" w:type="dxa"/>
              <w:right w:w="28" w:type="dxa"/>
            </w:tcMar>
            <w:vAlign w:val="bottom"/>
          </w:tcPr>
          <w:p w14:paraId="3F23247F"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47</w:t>
            </w:r>
          </w:p>
        </w:tc>
        <w:tc>
          <w:tcPr>
            <w:tcW w:w="387" w:type="dxa"/>
            <w:tcBorders>
              <w:top w:val="single" w:sz="4" w:space="0" w:color="auto"/>
              <w:bottom w:val="single" w:sz="12" w:space="0" w:color="auto"/>
            </w:tcBorders>
            <w:shd w:val="clear" w:color="auto" w:fill="auto"/>
            <w:tcMar>
              <w:left w:w="28" w:type="dxa"/>
              <w:right w:w="28" w:type="dxa"/>
            </w:tcMar>
            <w:vAlign w:val="bottom"/>
          </w:tcPr>
          <w:p w14:paraId="423BE2A5"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285</w:t>
            </w:r>
          </w:p>
        </w:tc>
        <w:tc>
          <w:tcPr>
            <w:tcW w:w="387" w:type="dxa"/>
            <w:tcBorders>
              <w:top w:val="single" w:sz="4" w:space="0" w:color="auto"/>
              <w:bottom w:val="single" w:sz="12" w:space="0" w:color="auto"/>
            </w:tcBorders>
            <w:shd w:val="clear" w:color="auto" w:fill="auto"/>
            <w:tcMar>
              <w:left w:w="28" w:type="dxa"/>
              <w:right w:w="28" w:type="dxa"/>
            </w:tcMar>
            <w:vAlign w:val="bottom"/>
          </w:tcPr>
          <w:p w14:paraId="0E72AADD"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19</w:t>
            </w:r>
          </w:p>
        </w:tc>
        <w:tc>
          <w:tcPr>
            <w:tcW w:w="387" w:type="dxa"/>
            <w:tcBorders>
              <w:top w:val="single" w:sz="4" w:space="0" w:color="auto"/>
              <w:bottom w:val="single" w:sz="12" w:space="0" w:color="auto"/>
            </w:tcBorders>
            <w:shd w:val="clear" w:color="auto" w:fill="auto"/>
            <w:tcMar>
              <w:left w:w="28" w:type="dxa"/>
              <w:right w:w="28" w:type="dxa"/>
            </w:tcMar>
            <w:vAlign w:val="bottom"/>
          </w:tcPr>
          <w:p w14:paraId="6011885F"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124</w:t>
            </w:r>
          </w:p>
        </w:tc>
        <w:tc>
          <w:tcPr>
            <w:tcW w:w="387" w:type="dxa"/>
            <w:tcBorders>
              <w:top w:val="single" w:sz="4" w:space="0" w:color="auto"/>
              <w:bottom w:val="single" w:sz="12" w:space="0" w:color="auto"/>
            </w:tcBorders>
            <w:shd w:val="clear" w:color="auto" w:fill="auto"/>
            <w:tcMar>
              <w:left w:w="28" w:type="dxa"/>
              <w:right w:w="28" w:type="dxa"/>
            </w:tcMar>
            <w:vAlign w:val="bottom"/>
          </w:tcPr>
          <w:p w14:paraId="1BA9852C"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14</w:t>
            </w:r>
          </w:p>
        </w:tc>
        <w:tc>
          <w:tcPr>
            <w:tcW w:w="387" w:type="dxa"/>
            <w:tcBorders>
              <w:top w:val="single" w:sz="4" w:space="0" w:color="auto"/>
              <w:bottom w:val="single" w:sz="12" w:space="0" w:color="auto"/>
            </w:tcBorders>
            <w:shd w:val="clear" w:color="auto" w:fill="auto"/>
            <w:tcMar>
              <w:left w:w="28" w:type="dxa"/>
              <w:right w:w="28" w:type="dxa"/>
            </w:tcMar>
            <w:vAlign w:val="bottom"/>
          </w:tcPr>
          <w:p w14:paraId="5166A899"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95</w:t>
            </w:r>
          </w:p>
        </w:tc>
        <w:tc>
          <w:tcPr>
            <w:tcW w:w="386" w:type="dxa"/>
            <w:tcBorders>
              <w:top w:val="single" w:sz="4" w:space="0" w:color="auto"/>
              <w:bottom w:val="single" w:sz="12" w:space="0" w:color="auto"/>
            </w:tcBorders>
            <w:shd w:val="clear" w:color="auto" w:fill="auto"/>
            <w:tcMar>
              <w:left w:w="28" w:type="dxa"/>
              <w:right w:w="28" w:type="dxa"/>
            </w:tcMar>
            <w:vAlign w:val="bottom"/>
          </w:tcPr>
          <w:p w14:paraId="6A5ED796"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9</w:t>
            </w:r>
          </w:p>
        </w:tc>
        <w:tc>
          <w:tcPr>
            <w:tcW w:w="387" w:type="dxa"/>
            <w:tcBorders>
              <w:top w:val="single" w:sz="4" w:space="0" w:color="auto"/>
              <w:bottom w:val="single" w:sz="12" w:space="0" w:color="auto"/>
            </w:tcBorders>
            <w:shd w:val="clear" w:color="auto" w:fill="auto"/>
            <w:tcMar>
              <w:left w:w="28" w:type="dxa"/>
              <w:right w:w="28" w:type="dxa"/>
            </w:tcMar>
            <w:vAlign w:val="bottom"/>
          </w:tcPr>
          <w:p w14:paraId="538185CF"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269</w:t>
            </w:r>
          </w:p>
        </w:tc>
        <w:tc>
          <w:tcPr>
            <w:tcW w:w="387" w:type="dxa"/>
            <w:tcBorders>
              <w:top w:val="single" w:sz="4" w:space="0" w:color="auto"/>
              <w:bottom w:val="single" w:sz="12" w:space="0" w:color="auto"/>
            </w:tcBorders>
            <w:shd w:val="clear" w:color="auto" w:fill="auto"/>
            <w:tcMar>
              <w:left w:w="28" w:type="dxa"/>
              <w:right w:w="28" w:type="dxa"/>
            </w:tcMar>
            <w:vAlign w:val="bottom"/>
          </w:tcPr>
          <w:p w14:paraId="2AF73AC1"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24</w:t>
            </w:r>
          </w:p>
        </w:tc>
        <w:tc>
          <w:tcPr>
            <w:tcW w:w="387" w:type="dxa"/>
            <w:tcBorders>
              <w:top w:val="single" w:sz="4" w:space="0" w:color="auto"/>
              <w:bottom w:val="single" w:sz="12" w:space="0" w:color="auto"/>
            </w:tcBorders>
            <w:shd w:val="clear" w:color="auto" w:fill="auto"/>
            <w:tcMar>
              <w:left w:w="28" w:type="dxa"/>
              <w:right w:w="28" w:type="dxa"/>
            </w:tcMar>
            <w:vAlign w:val="bottom"/>
          </w:tcPr>
          <w:p w14:paraId="6995CECF"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136</w:t>
            </w:r>
          </w:p>
        </w:tc>
        <w:tc>
          <w:tcPr>
            <w:tcW w:w="387" w:type="dxa"/>
            <w:tcBorders>
              <w:top w:val="single" w:sz="4" w:space="0" w:color="auto"/>
              <w:bottom w:val="single" w:sz="12" w:space="0" w:color="auto"/>
            </w:tcBorders>
            <w:shd w:val="clear" w:color="auto" w:fill="auto"/>
            <w:tcMar>
              <w:left w:w="28" w:type="dxa"/>
              <w:right w:w="28" w:type="dxa"/>
            </w:tcMar>
            <w:vAlign w:val="bottom"/>
          </w:tcPr>
          <w:p w14:paraId="332BCD17"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5</w:t>
            </w:r>
          </w:p>
        </w:tc>
        <w:tc>
          <w:tcPr>
            <w:tcW w:w="387" w:type="dxa"/>
            <w:tcBorders>
              <w:top w:val="single" w:sz="4" w:space="0" w:color="auto"/>
              <w:bottom w:val="single" w:sz="12" w:space="0" w:color="auto"/>
            </w:tcBorders>
            <w:shd w:val="clear" w:color="auto" w:fill="auto"/>
            <w:tcMar>
              <w:left w:w="28" w:type="dxa"/>
              <w:right w:w="28" w:type="dxa"/>
            </w:tcMar>
            <w:vAlign w:val="bottom"/>
          </w:tcPr>
          <w:p w14:paraId="3267C8CB"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168</w:t>
            </w:r>
          </w:p>
        </w:tc>
        <w:tc>
          <w:tcPr>
            <w:tcW w:w="386" w:type="dxa"/>
            <w:tcBorders>
              <w:top w:val="single" w:sz="4" w:space="0" w:color="auto"/>
              <w:bottom w:val="single" w:sz="12" w:space="0" w:color="auto"/>
            </w:tcBorders>
            <w:shd w:val="clear" w:color="auto" w:fill="auto"/>
            <w:tcMar>
              <w:left w:w="28" w:type="dxa"/>
              <w:right w:w="28" w:type="dxa"/>
            </w:tcMar>
            <w:vAlign w:val="bottom"/>
          </w:tcPr>
          <w:p w14:paraId="528EDAA1"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17</w:t>
            </w:r>
          </w:p>
        </w:tc>
        <w:tc>
          <w:tcPr>
            <w:tcW w:w="387" w:type="dxa"/>
            <w:tcBorders>
              <w:top w:val="single" w:sz="4" w:space="0" w:color="auto"/>
              <w:bottom w:val="single" w:sz="12" w:space="0" w:color="auto"/>
            </w:tcBorders>
            <w:shd w:val="clear" w:color="auto" w:fill="auto"/>
            <w:tcMar>
              <w:left w:w="28" w:type="dxa"/>
              <w:right w:w="28" w:type="dxa"/>
            </w:tcMar>
            <w:vAlign w:val="bottom"/>
          </w:tcPr>
          <w:p w14:paraId="4D6625E2"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141</w:t>
            </w:r>
          </w:p>
        </w:tc>
        <w:tc>
          <w:tcPr>
            <w:tcW w:w="387" w:type="dxa"/>
            <w:tcBorders>
              <w:top w:val="single" w:sz="4" w:space="0" w:color="auto"/>
              <w:bottom w:val="single" w:sz="12" w:space="0" w:color="auto"/>
            </w:tcBorders>
            <w:shd w:val="clear" w:color="auto" w:fill="auto"/>
            <w:tcMar>
              <w:left w:w="28" w:type="dxa"/>
              <w:right w:w="28" w:type="dxa"/>
            </w:tcMar>
            <w:vAlign w:val="bottom"/>
          </w:tcPr>
          <w:p w14:paraId="62C82F4F"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15</w:t>
            </w:r>
          </w:p>
        </w:tc>
        <w:tc>
          <w:tcPr>
            <w:tcW w:w="387" w:type="dxa"/>
            <w:tcBorders>
              <w:top w:val="single" w:sz="4" w:space="0" w:color="auto"/>
              <w:bottom w:val="single" w:sz="12" w:space="0" w:color="auto"/>
            </w:tcBorders>
            <w:shd w:val="clear" w:color="auto" w:fill="auto"/>
            <w:tcMar>
              <w:left w:w="28" w:type="dxa"/>
              <w:right w:w="28" w:type="dxa"/>
            </w:tcMar>
            <w:vAlign w:val="bottom"/>
          </w:tcPr>
          <w:p w14:paraId="34CBCC3B"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291</w:t>
            </w:r>
          </w:p>
        </w:tc>
        <w:tc>
          <w:tcPr>
            <w:tcW w:w="387" w:type="dxa"/>
            <w:tcBorders>
              <w:top w:val="single" w:sz="4" w:space="0" w:color="auto"/>
              <w:bottom w:val="single" w:sz="12" w:space="0" w:color="auto"/>
            </w:tcBorders>
            <w:shd w:val="clear" w:color="auto" w:fill="auto"/>
            <w:tcMar>
              <w:left w:w="28" w:type="dxa"/>
              <w:right w:w="28" w:type="dxa"/>
            </w:tcMar>
            <w:vAlign w:val="bottom"/>
          </w:tcPr>
          <w:p w14:paraId="0966C7CE"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7</w:t>
            </w:r>
          </w:p>
        </w:tc>
        <w:tc>
          <w:tcPr>
            <w:tcW w:w="387" w:type="dxa"/>
            <w:tcBorders>
              <w:top w:val="single" w:sz="4" w:space="0" w:color="auto"/>
              <w:bottom w:val="single" w:sz="12" w:space="0" w:color="auto"/>
            </w:tcBorders>
            <w:shd w:val="clear" w:color="auto" w:fill="auto"/>
            <w:tcMar>
              <w:left w:w="28" w:type="dxa"/>
              <w:right w:w="28" w:type="dxa"/>
            </w:tcMar>
            <w:vAlign w:val="bottom"/>
          </w:tcPr>
          <w:p w14:paraId="470BF18B"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565</w:t>
            </w:r>
          </w:p>
        </w:tc>
        <w:tc>
          <w:tcPr>
            <w:tcW w:w="387" w:type="dxa"/>
            <w:tcBorders>
              <w:top w:val="single" w:sz="4" w:space="0" w:color="auto"/>
              <w:bottom w:val="single" w:sz="12" w:space="0" w:color="auto"/>
            </w:tcBorders>
            <w:shd w:val="clear" w:color="auto" w:fill="auto"/>
            <w:tcMar>
              <w:left w:w="28" w:type="dxa"/>
              <w:right w:w="28" w:type="dxa"/>
            </w:tcMar>
            <w:vAlign w:val="bottom"/>
          </w:tcPr>
          <w:p w14:paraId="303E34D1"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7</w:t>
            </w:r>
          </w:p>
        </w:tc>
        <w:tc>
          <w:tcPr>
            <w:tcW w:w="616" w:type="dxa"/>
            <w:tcBorders>
              <w:top w:val="single" w:sz="4" w:space="0" w:color="auto"/>
              <w:bottom w:val="single" w:sz="12" w:space="0" w:color="auto"/>
            </w:tcBorders>
            <w:shd w:val="clear" w:color="auto" w:fill="auto"/>
            <w:tcMar>
              <w:left w:w="28" w:type="dxa"/>
              <w:right w:w="28" w:type="dxa"/>
            </w:tcMar>
            <w:vAlign w:val="bottom"/>
          </w:tcPr>
          <w:p w14:paraId="5D7D0F2A"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3 562</w:t>
            </w:r>
          </w:p>
        </w:tc>
        <w:tc>
          <w:tcPr>
            <w:tcW w:w="691" w:type="dxa"/>
            <w:tcBorders>
              <w:top w:val="single" w:sz="4" w:space="0" w:color="auto"/>
              <w:bottom w:val="single" w:sz="12" w:space="0" w:color="auto"/>
            </w:tcBorders>
            <w:shd w:val="clear" w:color="auto" w:fill="auto"/>
            <w:tcMar>
              <w:left w:w="28" w:type="dxa"/>
              <w:right w:w="28" w:type="dxa"/>
            </w:tcMar>
            <w:vAlign w:val="bottom"/>
          </w:tcPr>
          <w:p w14:paraId="21BBA4E9" w14:textId="77777777" w:rsidR="00CB6587" w:rsidRPr="00954241" w:rsidRDefault="00CB6587" w:rsidP="00954241">
            <w:pPr>
              <w:spacing w:before="80" w:after="80" w:line="220" w:lineRule="exact"/>
              <w:jc w:val="right"/>
              <w:rPr>
                <w:rFonts w:cs="Times New Roman"/>
                <w:b/>
                <w:sz w:val="18"/>
              </w:rPr>
            </w:pPr>
            <w:r w:rsidRPr="00954241">
              <w:rPr>
                <w:rFonts w:cs="Times New Roman"/>
                <w:b/>
                <w:bCs/>
                <w:sz w:val="18"/>
              </w:rPr>
              <w:t>273</w:t>
            </w:r>
          </w:p>
        </w:tc>
      </w:tr>
    </w:tbl>
    <w:p w14:paraId="721928CE" w14:textId="209DF09E" w:rsidR="00CB6587" w:rsidRPr="00954241" w:rsidRDefault="00CB6587" w:rsidP="00CB6587">
      <w:pPr>
        <w:spacing w:before="120"/>
        <w:ind w:left="1134" w:right="1134" w:firstLine="170"/>
        <w:rPr>
          <w:sz w:val="18"/>
          <w:szCs w:val="18"/>
        </w:rPr>
      </w:pPr>
      <w:r w:rsidRPr="00954241">
        <w:rPr>
          <w:sz w:val="18"/>
          <w:szCs w:val="18"/>
        </w:rPr>
        <w:t>*</w:t>
      </w:r>
      <w:r w:rsidR="00395680">
        <w:rPr>
          <w:sz w:val="18"/>
          <w:szCs w:val="18"/>
        </w:rPr>
        <w:t xml:space="preserve"> </w:t>
      </w:r>
      <w:r w:rsidRPr="00954241">
        <w:rPr>
          <w:sz w:val="18"/>
          <w:szCs w:val="18"/>
        </w:rPr>
        <w:t xml:space="preserve">Ожидающие суда </w:t>
      </w:r>
      <w:r w:rsidR="00954241" w:rsidRPr="00954241">
        <w:rPr>
          <w:sz w:val="18"/>
          <w:szCs w:val="18"/>
        </w:rPr>
        <w:t>—</w:t>
      </w:r>
      <w:r w:rsidRPr="00954241">
        <w:rPr>
          <w:sz w:val="18"/>
          <w:szCs w:val="18"/>
        </w:rPr>
        <w:t xml:space="preserve"> правонарушители, содержащиеся под стражей в ожидании суда</w:t>
      </w:r>
      <w:r w:rsidR="00954241">
        <w:rPr>
          <w:sz w:val="18"/>
          <w:szCs w:val="18"/>
        </w:rPr>
        <w:t>.</w:t>
      </w:r>
    </w:p>
    <w:p w14:paraId="4A3F4EC3" w14:textId="6A24CEBD" w:rsidR="00954241" w:rsidRDefault="00954241">
      <w:pPr>
        <w:suppressAutoHyphens w:val="0"/>
        <w:spacing w:line="240" w:lineRule="auto"/>
      </w:pPr>
      <w:r>
        <w:br w:type="page"/>
      </w:r>
    </w:p>
    <w:p w14:paraId="211C0F3E" w14:textId="77777777" w:rsidR="00CB6587" w:rsidRPr="00EC39B9" w:rsidRDefault="00CB6587" w:rsidP="00CB6587"/>
    <w:tbl>
      <w:tblPr>
        <w:tblW w:w="13776" w:type="dxa"/>
        <w:tblInd w:w="283" w:type="dxa"/>
        <w:tblLayout w:type="fixed"/>
        <w:tblCellMar>
          <w:left w:w="0" w:type="dxa"/>
          <w:right w:w="0" w:type="dxa"/>
        </w:tblCellMar>
        <w:tblLook w:val="04A0" w:firstRow="1" w:lastRow="0" w:firstColumn="1" w:lastColumn="0" w:noHBand="0" w:noVBand="1"/>
      </w:tblPr>
      <w:tblGrid>
        <w:gridCol w:w="1277"/>
        <w:gridCol w:w="1128"/>
        <w:gridCol w:w="387"/>
        <w:gridCol w:w="387"/>
        <w:gridCol w:w="387"/>
        <w:gridCol w:w="387"/>
        <w:gridCol w:w="387"/>
        <w:gridCol w:w="387"/>
        <w:gridCol w:w="387"/>
        <w:gridCol w:w="387"/>
        <w:gridCol w:w="387"/>
        <w:gridCol w:w="387"/>
        <w:gridCol w:w="387"/>
        <w:gridCol w:w="387"/>
        <w:gridCol w:w="388"/>
        <w:gridCol w:w="387"/>
        <w:gridCol w:w="387"/>
        <w:gridCol w:w="387"/>
        <w:gridCol w:w="387"/>
        <w:gridCol w:w="387"/>
        <w:gridCol w:w="387"/>
        <w:gridCol w:w="387"/>
        <w:gridCol w:w="387"/>
        <w:gridCol w:w="387"/>
        <w:gridCol w:w="387"/>
        <w:gridCol w:w="387"/>
        <w:gridCol w:w="387"/>
        <w:gridCol w:w="388"/>
        <w:gridCol w:w="616"/>
        <w:gridCol w:w="691"/>
      </w:tblGrid>
      <w:tr w:rsidR="00954241" w:rsidRPr="00954241" w14:paraId="78D8F723" w14:textId="77777777" w:rsidTr="00954241">
        <w:trPr>
          <w:tblHeader/>
        </w:trPr>
        <w:tc>
          <w:tcPr>
            <w:tcW w:w="1277" w:type="dxa"/>
            <w:vMerge w:val="restart"/>
            <w:tcBorders>
              <w:top w:val="single" w:sz="4" w:space="0" w:color="auto"/>
            </w:tcBorders>
            <w:shd w:val="clear" w:color="auto" w:fill="auto"/>
            <w:tcMar>
              <w:left w:w="28" w:type="dxa"/>
              <w:right w:w="28" w:type="dxa"/>
            </w:tcMar>
            <w:vAlign w:val="bottom"/>
          </w:tcPr>
          <w:p w14:paraId="79BD6647" w14:textId="61848627" w:rsidR="00954241" w:rsidRPr="00954241" w:rsidRDefault="00954241" w:rsidP="00954241">
            <w:pPr>
              <w:spacing w:before="40" w:after="40" w:line="220" w:lineRule="exact"/>
              <w:rPr>
                <w:rFonts w:cs="Times New Roman"/>
                <w:i/>
                <w:sz w:val="16"/>
                <w:szCs w:val="16"/>
              </w:rPr>
            </w:pPr>
            <w:r w:rsidRPr="00954241">
              <w:rPr>
                <w:rFonts w:cs="Times New Roman"/>
                <w:i/>
                <w:sz w:val="16"/>
                <w:szCs w:val="16"/>
              </w:rPr>
              <w:t>Исправительное учреждение</w:t>
            </w:r>
          </w:p>
        </w:tc>
        <w:tc>
          <w:tcPr>
            <w:tcW w:w="12499" w:type="dxa"/>
            <w:gridSpan w:val="29"/>
            <w:tcBorders>
              <w:top w:val="single" w:sz="4" w:space="0" w:color="auto"/>
              <w:bottom w:val="single" w:sz="4" w:space="0" w:color="auto"/>
            </w:tcBorders>
            <w:shd w:val="clear" w:color="auto" w:fill="auto"/>
            <w:tcMar>
              <w:left w:w="28" w:type="dxa"/>
              <w:right w:w="28" w:type="dxa"/>
            </w:tcMar>
            <w:vAlign w:val="bottom"/>
          </w:tcPr>
          <w:p w14:paraId="7209B105" w14:textId="77777777" w:rsidR="00954241" w:rsidRPr="00954241" w:rsidRDefault="00954241" w:rsidP="00954241">
            <w:pPr>
              <w:spacing w:before="80" w:after="80" w:line="200" w:lineRule="exact"/>
              <w:ind w:left="28"/>
              <w:jc w:val="center"/>
              <w:rPr>
                <w:rFonts w:cs="Times New Roman"/>
                <w:i/>
                <w:sz w:val="16"/>
                <w:szCs w:val="16"/>
              </w:rPr>
            </w:pPr>
            <w:r w:rsidRPr="00954241">
              <w:rPr>
                <w:rFonts w:cs="Times New Roman"/>
                <w:i/>
                <w:sz w:val="16"/>
                <w:szCs w:val="16"/>
              </w:rPr>
              <w:t>Продолжительность содержания под стражей осужденных и лиц, ожидающих суда, в разбивке по исправительным учреждениям, в месяцах, по состоянию на 2021 год</w:t>
            </w:r>
          </w:p>
        </w:tc>
      </w:tr>
      <w:tr w:rsidR="00954241" w:rsidRPr="00954241" w14:paraId="353C808E" w14:textId="77777777" w:rsidTr="00954241">
        <w:trPr>
          <w:tblHeader/>
        </w:trPr>
        <w:tc>
          <w:tcPr>
            <w:tcW w:w="1277" w:type="dxa"/>
            <w:vMerge/>
            <w:shd w:val="clear" w:color="auto" w:fill="auto"/>
            <w:tcMar>
              <w:left w:w="28" w:type="dxa"/>
              <w:right w:w="28" w:type="dxa"/>
            </w:tcMar>
            <w:vAlign w:val="bottom"/>
          </w:tcPr>
          <w:p w14:paraId="368DF054" w14:textId="26A9F764" w:rsidR="00954241" w:rsidRPr="00954241" w:rsidRDefault="00954241" w:rsidP="00954241">
            <w:pPr>
              <w:spacing w:before="40" w:after="40" w:line="220" w:lineRule="exact"/>
              <w:rPr>
                <w:rFonts w:cs="Times New Roman"/>
                <w:i/>
                <w:sz w:val="16"/>
                <w:szCs w:val="16"/>
              </w:rPr>
            </w:pPr>
          </w:p>
        </w:tc>
        <w:tc>
          <w:tcPr>
            <w:tcW w:w="1128" w:type="dxa"/>
            <w:vMerge w:val="restart"/>
            <w:tcBorders>
              <w:top w:val="single" w:sz="4" w:space="0" w:color="auto"/>
            </w:tcBorders>
            <w:shd w:val="clear" w:color="auto" w:fill="auto"/>
            <w:tcMar>
              <w:left w:w="28" w:type="dxa"/>
              <w:right w:w="28" w:type="dxa"/>
            </w:tcMar>
            <w:vAlign w:val="bottom"/>
          </w:tcPr>
          <w:p w14:paraId="7E498EAB" w14:textId="77777777" w:rsidR="00954241" w:rsidRPr="00954241" w:rsidRDefault="00954241" w:rsidP="00954241">
            <w:pPr>
              <w:spacing w:before="40" w:after="40" w:line="220" w:lineRule="exact"/>
              <w:jc w:val="right"/>
              <w:rPr>
                <w:rFonts w:cs="Times New Roman"/>
                <w:i/>
                <w:sz w:val="16"/>
                <w:szCs w:val="16"/>
              </w:rPr>
            </w:pP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66F33340"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1–5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1B020547"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6–10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37914544"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11–15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5B1B1EB0"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16–20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3A752FBD"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21–25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3CB52B6B"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26–30</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0D4F85D6"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31–35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3ECE0DAD"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36–40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01EF82C3"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41–45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5C782F4E"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46–50</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09BBB396"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51–55</w:t>
            </w:r>
          </w:p>
        </w:tc>
        <w:tc>
          <w:tcPr>
            <w:tcW w:w="774" w:type="dxa"/>
            <w:gridSpan w:val="2"/>
            <w:tcBorders>
              <w:top w:val="single" w:sz="4" w:space="0" w:color="auto"/>
              <w:bottom w:val="single" w:sz="4" w:space="0" w:color="auto"/>
            </w:tcBorders>
            <w:shd w:val="clear" w:color="auto" w:fill="auto"/>
            <w:tcMar>
              <w:left w:w="28" w:type="dxa"/>
              <w:right w:w="28" w:type="dxa"/>
            </w:tcMar>
            <w:vAlign w:val="bottom"/>
          </w:tcPr>
          <w:p w14:paraId="00E5295C"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56–60</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727053CF" w14:textId="77777777" w:rsidR="00954241" w:rsidRPr="00954241" w:rsidRDefault="00954241" w:rsidP="00954241">
            <w:pPr>
              <w:spacing w:before="40" w:after="40" w:line="220" w:lineRule="exact"/>
              <w:jc w:val="center"/>
              <w:rPr>
                <w:rFonts w:cs="Times New Roman"/>
                <w:i/>
                <w:sz w:val="16"/>
                <w:szCs w:val="16"/>
              </w:rPr>
            </w:pPr>
            <w:r w:rsidRPr="00954241">
              <w:rPr>
                <w:rFonts w:cs="Times New Roman"/>
                <w:i/>
                <w:sz w:val="16"/>
                <w:szCs w:val="16"/>
              </w:rPr>
              <w:t>61+</w:t>
            </w:r>
          </w:p>
        </w:tc>
        <w:tc>
          <w:tcPr>
            <w:tcW w:w="1307" w:type="dxa"/>
            <w:gridSpan w:val="2"/>
            <w:tcBorders>
              <w:top w:val="single" w:sz="4" w:space="0" w:color="auto"/>
              <w:bottom w:val="single" w:sz="4" w:space="0" w:color="auto"/>
            </w:tcBorders>
            <w:shd w:val="clear" w:color="auto" w:fill="auto"/>
            <w:tcMar>
              <w:left w:w="28" w:type="dxa"/>
              <w:right w:w="28" w:type="dxa"/>
            </w:tcMar>
            <w:vAlign w:val="bottom"/>
          </w:tcPr>
          <w:p w14:paraId="5A4C1E8A"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Общее число лиц, содержащихся под стражей</w:t>
            </w:r>
          </w:p>
        </w:tc>
      </w:tr>
      <w:tr w:rsidR="00954241" w:rsidRPr="00954241" w14:paraId="61A4CA02" w14:textId="77777777" w:rsidTr="00954241">
        <w:trPr>
          <w:tblHeader/>
        </w:trPr>
        <w:tc>
          <w:tcPr>
            <w:tcW w:w="1277" w:type="dxa"/>
            <w:vMerge/>
            <w:tcBorders>
              <w:bottom w:val="single" w:sz="12" w:space="0" w:color="auto"/>
            </w:tcBorders>
            <w:shd w:val="clear" w:color="auto" w:fill="auto"/>
            <w:tcMar>
              <w:left w:w="28" w:type="dxa"/>
              <w:right w:w="28" w:type="dxa"/>
            </w:tcMar>
          </w:tcPr>
          <w:p w14:paraId="6D1C9B0E" w14:textId="73C198F8" w:rsidR="00954241" w:rsidRPr="00954241" w:rsidRDefault="00954241" w:rsidP="00954241">
            <w:pPr>
              <w:spacing w:before="40" w:after="40" w:line="220" w:lineRule="exact"/>
              <w:rPr>
                <w:rFonts w:cs="Times New Roman"/>
                <w:i/>
                <w:sz w:val="16"/>
                <w:szCs w:val="16"/>
              </w:rPr>
            </w:pPr>
          </w:p>
        </w:tc>
        <w:tc>
          <w:tcPr>
            <w:tcW w:w="1128" w:type="dxa"/>
            <w:vMerge/>
            <w:tcBorders>
              <w:bottom w:val="single" w:sz="12" w:space="0" w:color="auto"/>
            </w:tcBorders>
            <w:shd w:val="clear" w:color="auto" w:fill="auto"/>
            <w:tcMar>
              <w:left w:w="28" w:type="dxa"/>
              <w:right w:w="28" w:type="dxa"/>
            </w:tcMar>
            <w:vAlign w:val="bottom"/>
          </w:tcPr>
          <w:p w14:paraId="7D754F42" w14:textId="77777777" w:rsidR="00954241" w:rsidRPr="00954241" w:rsidRDefault="00954241" w:rsidP="00954241">
            <w:pPr>
              <w:spacing w:before="40" w:after="40" w:line="220" w:lineRule="exact"/>
              <w:jc w:val="right"/>
              <w:rPr>
                <w:rFonts w:cs="Times New Roman"/>
                <w:i/>
                <w:sz w:val="16"/>
                <w:szCs w:val="16"/>
              </w:rPr>
            </w:pPr>
          </w:p>
        </w:tc>
        <w:tc>
          <w:tcPr>
            <w:tcW w:w="387" w:type="dxa"/>
            <w:tcBorders>
              <w:top w:val="single" w:sz="4" w:space="0" w:color="auto"/>
              <w:bottom w:val="single" w:sz="12" w:space="0" w:color="auto"/>
            </w:tcBorders>
            <w:shd w:val="clear" w:color="auto" w:fill="auto"/>
            <w:tcMar>
              <w:left w:w="28" w:type="dxa"/>
              <w:right w:w="28" w:type="dxa"/>
            </w:tcMar>
            <w:vAlign w:val="bottom"/>
          </w:tcPr>
          <w:p w14:paraId="186E9BD4"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665CC970"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10A8BB16"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341DF5F6"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7C71B654"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316CBE29"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33C7F84C"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198D4771"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5BFA66A2"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3040319D"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29BC28EE"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327B0495"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8" w:type="dxa"/>
            <w:tcBorders>
              <w:top w:val="single" w:sz="4" w:space="0" w:color="auto"/>
              <w:bottom w:val="single" w:sz="12" w:space="0" w:color="auto"/>
            </w:tcBorders>
            <w:shd w:val="clear" w:color="auto" w:fill="auto"/>
            <w:tcMar>
              <w:left w:w="28" w:type="dxa"/>
              <w:right w:w="28" w:type="dxa"/>
            </w:tcMar>
            <w:vAlign w:val="bottom"/>
          </w:tcPr>
          <w:p w14:paraId="346BA4F7"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20A47398"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5FF35C38"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1625AD8F"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3E7FF8ED"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4E7D7BDB"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3F055FA5"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4C3303AC"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5C20C94E"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70D79DC9"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1ACD09CE"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46FDD8F6"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137926E4"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388" w:type="dxa"/>
            <w:tcBorders>
              <w:top w:val="single" w:sz="4" w:space="0" w:color="auto"/>
              <w:bottom w:val="single" w:sz="12" w:space="0" w:color="auto"/>
            </w:tcBorders>
            <w:shd w:val="clear" w:color="auto" w:fill="auto"/>
            <w:tcMar>
              <w:left w:w="28" w:type="dxa"/>
              <w:right w:w="28" w:type="dxa"/>
            </w:tcMar>
            <w:vAlign w:val="bottom"/>
          </w:tcPr>
          <w:p w14:paraId="29D5C448"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c>
          <w:tcPr>
            <w:tcW w:w="616" w:type="dxa"/>
            <w:tcBorders>
              <w:top w:val="single" w:sz="4" w:space="0" w:color="auto"/>
              <w:bottom w:val="single" w:sz="12" w:space="0" w:color="auto"/>
            </w:tcBorders>
            <w:shd w:val="clear" w:color="auto" w:fill="auto"/>
            <w:tcMar>
              <w:left w:w="28" w:type="dxa"/>
              <w:right w:w="28" w:type="dxa"/>
            </w:tcMar>
            <w:vAlign w:val="bottom"/>
          </w:tcPr>
          <w:p w14:paraId="08D7D4A1"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М</w:t>
            </w:r>
          </w:p>
        </w:tc>
        <w:tc>
          <w:tcPr>
            <w:tcW w:w="691" w:type="dxa"/>
            <w:tcBorders>
              <w:top w:val="single" w:sz="4" w:space="0" w:color="auto"/>
              <w:bottom w:val="single" w:sz="12" w:space="0" w:color="auto"/>
            </w:tcBorders>
            <w:shd w:val="clear" w:color="auto" w:fill="auto"/>
            <w:tcMar>
              <w:left w:w="28" w:type="dxa"/>
              <w:right w:w="28" w:type="dxa"/>
            </w:tcMar>
            <w:vAlign w:val="bottom"/>
          </w:tcPr>
          <w:p w14:paraId="5B04C920" w14:textId="77777777" w:rsidR="00954241" w:rsidRPr="00954241" w:rsidRDefault="00954241" w:rsidP="00954241">
            <w:pPr>
              <w:spacing w:before="40" w:after="40" w:line="220" w:lineRule="exact"/>
              <w:jc w:val="right"/>
              <w:rPr>
                <w:rFonts w:cs="Times New Roman"/>
                <w:i/>
                <w:sz w:val="16"/>
                <w:szCs w:val="16"/>
              </w:rPr>
            </w:pPr>
            <w:r w:rsidRPr="00954241">
              <w:rPr>
                <w:rFonts w:cs="Times New Roman"/>
                <w:i/>
                <w:sz w:val="16"/>
                <w:szCs w:val="16"/>
              </w:rPr>
              <w:t>Ж</w:t>
            </w:r>
          </w:p>
        </w:tc>
      </w:tr>
      <w:tr w:rsidR="00954241" w:rsidRPr="00954241" w14:paraId="7AF8B06B" w14:textId="77777777" w:rsidTr="00954241">
        <w:tc>
          <w:tcPr>
            <w:tcW w:w="1277" w:type="dxa"/>
            <w:tcBorders>
              <w:top w:val="single" w:sz="12" w:space="0" w:color="auto"/>
            </w:tcBorders>
            <w:shd w:val="clear" w:color="auto" w:fill="auto"/>
            <w:tcMar>
              <w:left w:w="28" w:type="dxa"/>
              <w:right w:w="28" w:type="dxa"/>
            </w:tcMar>
          </w:tcPr>
          <w:p w14:paraId="09E69276" w14:textId="77777777" w:rsidR="00CB6587" w:rsidRPr="00954241" w:rsidRDefault="00CB6587" w:rsidP="00954241">
            <w:pPr>
              <w:spacing w:before="40" w:after="40" w:line="220" w:lineRule="exact"/>
              <w:rPr>
                <w:rFonts w:cs="Times New Roman"/>
                <w:sz w:val="18"/>
              </w:rPr>
            </w:pPr>
            <w:proofErr w:type="spellStart"/>
            <w:r w:rsidRPr="00954241">
              <w:rPr>
                <w:rFonts w:cs="Times New Roman"/>
                <w:sz w:val="18"/>
              </w:rPr>
              <w:t>Мацафа</w:t>
            </w:r>
            <w:proofErr w:type="spellEnd"/>
          </w:p>
        </w:tc>
        <w:tc>
          <w:tcPr>
            <w:tcW w:w="1128" w:type="dxa"/>
            <w:tcBorders>
              <w:top w:val="single" w:sz="12" w:space="0" w:color="auto"/>
            </w:tcBorders>
            <w:shd w:val="clear" w:color="auto" w:fill="auto"/>
            <w:tcMar>
              <w:left w:w="28" w:type="dxa"/>
              <w:right w:w="28" w:type="dxa"/>
            </w:tcMar>
            <w:vAlign w:val="bottom"/>
          </w:tcPr>
          <w:p w14:paraId="6D8D634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7" w:type="dxa"/>
            <w:tcBorders>
              <w:top w:val="single" w:sz="12" w:space="0" w:color="auto"/>
            </w:tcBorders>
            <w:shd w:val="clear" w:color="auto" w:fill="auto"/>
            <w:tcMar>
              <w:left w:w="28" w:type="dxa"/>
              <w:right w:w="28" w:type="dxa"/>
            </w:tcMar>
            <w:vAlign w:val="bottom"/>
          </w:tcPr>
          <w:p w14:paraId="64266D4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tcBorders>
              <w:top w:val="single" w:sz="12" w:space="0" w:color="auto"/>
            </w:tcBorders>
            <w:shd w:val="clear" w:color="auto" w:fill="auto"/>
            <w:tcMar>
              <w:left w:w="28" w:type="dxa"/>
              <w:right w:w="28" w:type="dxa"/>
            </w:tcMar>
            <w:vAlign w:val="bottom"/>
          </w:tcPr>
          <w:p w14:paraId="313B894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540E10A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7" w:type="dxa"/>
            <w:tcBorders>
              <w:top w:val="single" w:sz="12" w:space="0" w:color="auto"/>
            </w:tcBorders>
            <w:shd w:val="clear" w:color="auto" w:fill="auto"/>
            <w:tcMar>
              <w:left w:w="28" w:type="dxa"/>
              <w:right w:w="28" w:type="dxa"/>
            </w:tcMar>
            <w:vAlign w:val="bottom"/>
          </w:tcPr>
          <w:p w14:paraId="3AA1C8C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6BA092F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tcBorders>
              <w:top w:val="single" w:sz="12" w:space="0" w:color="auto"/>
            </w:tcBorders>
            <w:shd w:val="clear" w:color="auto" w:fill="auto"/>
            <w:tcMar>
              <w:left w:w="28" w:type="dxa"/>
              <w:right w:w="28" w:type="dxa"/>
            </w:tcMar>
            <w:vAlign w:val="bottom"/>
          </w:tcPr>
          <w:p w14:paraId="0A34218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0CF6BFE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tcBorders>
              <w:top w:val="single" w:sz="12" w:space="0" w:color="auto"/>
            </w:tcBorders>
            <w:shd w:val="clear" w:color="auto" w:fill="auto"/>
            <w:tcMar>
              <w:left w:w="28" w:type="dxa"/>
              <w:right w:w="28" w:type="dxa"/>
            </w:tcMar>
            <w:vAlign w:val="bottom"/>
          </w:tcPr>
          <w:p w14:paraId="712D2A4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6CBAECE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w:t>
            </w:r>
          </w:p>
        </w:tc>
        <w:tc>
          <w:tcPr>
            <w:tcW w:w="387" w:type="dxa"/>
            <w:tcBorders>
              <w:top w:val="single" w:sz="12" w:space="0" w:color="auto"/>
            </w:tcBorders>
            <w:shd w:val="clear" w:color="auto" w:fill="auto"/>
            <w:tcMar>
              <w:left w:w="28" w:type="dxa"/>
              <w:right w:w="28" w:type="dxa"/>
            </w:tcMar>
            <w:vAlign w:val="bottom"/>
          </w:tcPr>
          <w:p w14:paraId="5A20674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2826587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11</w:t>
            </w:r>
          </w:p>
        </w:tc>
        <w:tc>
          <w:tcPr>
            <w:tcW w:w="387" w:type="dxa"/>
            <w:tcBorders>
              <w:top w:val="single" w:sz="12" w:space="0" w:color="auto"/>
            </w:tcBorders>
            <w:shd w:val="clear" w:color="auto" w:fill="auto"/>
            <w:tcMar>
              <w:left w:w="28" w:type="dxa"/>
              <w:right w:w="28" w:type="dxa"/>
            </w:tcMar>
            <w:vAlign w:val="bottom"/>
          </w:tcPr>
          <w:p w14:paraId="621CD95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tcBorders>
              <w:top w:val="single" w:sz="12" w:space="0" w:color="auto"/>
            </w:tcBorders>
            <w:shd w:val="clear" w:color="auto" w:fill="auto"/>
            <w:tcMar>
              <w:left w:w="28" w:type="dxa"/>
              <w:right w:w="28" w:type="dxa"/>
            </w:tcMar>
            <w:vAlign w:val="bottom"/>
          </w:tcPr>
          <w:p w14:paraId="07CAF87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tcBorders>
              <w:top w:val="single" w:sz="12" w:space="0" w:color="auto"/>
            </w:tcBorders>
            <w:shd w:val="clear" w:color="auto" w:fill="auto"/>
            <w:tcMar>
              <w:left w:w="28" w:type="dxa"/>
              <w:right w:w="28" w:type="dxa"/>
            </w:tcMar>
            <w:vAlign w:val="bottom"/>
          </w:tcPr>
          <w:p w14:paraId="10A990A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541EC70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19</w:t>
            </w:r>
          </w:p>
        </w:tc>
        <w:tc>
          <w:tcPr>
            <w:tcW w:w="387" w:type="dxa"/>
            <w:tcBorders>
              <w:top w:val="single" w:sz="12" w:space="0" w:color="auto"/>
            </w:tcBorders>
            <w:shd w:val="clear" w:color="auto" w:fill="auto"/>
            <w:tcMar>
              <w:left w:w="28" w:type="dxa"/>
              <w:right w:w="28" w:type="dxa"/>
            </w:tcMar>
            <w:vAlign w:val="bottom"/>
          </w:tcPr>
          <w:p w14:paraId="3BC572F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20D936E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481BA0A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66EEAF4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tcBorders>
              <w:top w:val="single" w:sz="12" w:space="0" w:color="auto"/>
            </w:tcBorders>
            <w:shd w:val="clear" w:color="auto" w:fill="auto"/>
            <w:tcMar>
              <w:left w:w="28" w:type="dxa"/>
              <w:right w:w="28" w:type="dxa"/>
            </w:tcMar>
            <w:vAlign w:val="bottom"/>
          </w:tcPr>
          <w:p w14:paraId="6DC7591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13B18B7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tcBorders>
              <w:top w:val="single" w:sz="12" w:space="0" w:color="auto"/>
            </w:tcBorders>
            <w:shd w:val="clear" w:color="auto" w:fill="auto"/>
            <w:tcMar>
              <w:left w:w="28" w:type="dxa"/>
              <w:right w:w="28" w:type="dxa"/>
            </w:tcMar>
            <w:vAlign w:val="bottom"/>
          </w:tcPr>
          <w:p w14:paraId="1D40326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42DAF2B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39</w:t>
            </w:r>
          </w:p>
        </w:tc>
        <w:tc>
          <w:tcPr>
            <w:tcW w:w="387" w:type="dxa"/>
            <w:tcBorders>
              <w:top w:val="single" w:sz="12" w:space="0" w:color="auto"/>
            </w:tcBorders>
            <w:shd w:val="clear" w:color="auto" w:fill="auto"/>
            <w:tcMar>
              <w:left w:w="28" w:type="dxa"/>
              <w:right w:w="28" w:type="dxa"/>
            </w:tcMar>
            <w:vAlign w:val="bottom"/>
          </w:tcPr>
          <w:p w14:paraId="649E00A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1C8C5DB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764</w:t>
            </w:r>
          </w:p>
        </w:tc>
        <w:tc>
          <w:tcPr>
            <w:tcW w:w="388" w:type="dxa"/>
            <w:tcBorders>
              <w:top w:val="single" w:sz="12" w:space="0" w:color="auto"/>
            </w:tcBorders>
            <w:shd w:val="clear" w:color="auto" w:fill="auto"/>
            <w:tcMar>
              <w:left w:w="28" w:type="dxa"/>
              <w:right w:w="28" w:type="dxa"/>
            </w:tcMar>
            <w:vAlign w:val="bottom"/>
          </w:tcPr>
          <w:p w14:paraId="4FF3F4C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tcBorders>
              <w:top w:val="single" w:sz="12" w:space="0" w:color="auto"/>
            </w:tcBorders>
            <w:shd w:val="clear" w:color="auto" w:fill="auto"/>
            <w:tcMar>
              <w:left w:w="28" w:type="dxa"/>
              <w:right w:w="28" w:type="dxa"/>
            </w:tcMar>
            <w:vAlign w:val="bottom"/>
          </w:tcPr>
          <w:p w14:paraId="5D02FC3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870</w:t>
            </w:r>
          </w:p>
        </w:tc>
        <w:tc>
          <w:tcPr>
            <w:tcW w:w="691" w:type="dxa"/>
            <w:tcBorders>
              <w:top w:val="single" w:sz="12" w:space="0" w:color="auto"/>
            </w:tcBorders>
            <w:shd w:val="clear" w:color="auto" w:fill="auto"/>
            <w:tcMar>
              <w:left w:w="28" w:type="dxa"/>
              <w:right w:w="28" w:type="dxa"/>
            </w:tcMar>
            <w:vAlign w:val="bottom"/>
          </w:tcPr>
          <w:p w14:paraId="5693B0F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49BA6DA5" w14:textId="77777777" w:rsidTr="00954241">
        <w:tc>
          <w:tcPr>
            <w:tcW w:w="1277" w:type="dxa"/>
            <w:shd w:val="clear" w:color="auto" w:fill="auto"/>
            <w:tcMar>
              <w:left w:w="28" w:type="dxa"/>
              <w:right w:w="28" w:type="dxa"/>
            </w:tcMar>
          </w:tcPr>
          <w:p w14:paraId="3194FE05" w14:textId="77777777" w:rsidR="00CB6587" w:rsidRPr="00954241" w:rsidRDefault="00CB6587" w:rsidP="00954241">
            <w:pPr>
              <w:spacing w:before="40" w:after="40" w:line="220" w:lineRule="exact"/>
              <w:rPr>
                <w:rFonts w:cs="Times New Roman"/>
                <w:sz w:val="18"/>
              </w:rPr>
            </w:pPr>
          </w:p>
        </w:tc>
        <w:tc>
          <w:tcPr>
            <w:tcW w:w="1128" w:type="dxa"/>
            <w:shd w:val="clear" w:color="auto" w:fill="auto"/>
            <w:tcMar>
              <w:left w:w="28" w:type="dxa"/>
              <w:right w:w="28" w:type="dxa"/>
            </w:tcMar>
            <w:vAlign w:val="bottom"/>
          </w:tcPr>
          <w:p w14:paraId="3BE1D71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7" w:type="dxa"/>
            <w:shd w:val="clear" w:color="auto" w:fill="auto"/>
            <w:tcMar>
              <w:left w:w="28" w:type="dxa"/>
              <w:right w:w="28" w:type="dxa"/>
            </w:tcMar>
            <w:vAlign w:val="bottom"/>
          </w:tcPr>
          <w:p w14:paraId="6206507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w:t>
            </w:r>
          </w:p>
        </w:tc>
        <w:tc>
          <w:tcPr>
            <w:tcW w:w="387" w:type="dxa"/>
            <w:shd w:val="clear" w:color="auto" w:fill="auto"/>
            <w:tcMar>
              <w:left w:w="28" w:type="dxa"/>
              <w:right w:w="28" w:type="dxa"/>
            </w:tcMar>
            <w:vAlign w:val="bottom"/>
          </w:tcPr>
          <w:p w14:paraId="2749083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7CE22C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A1896C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C5D983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DA4CE0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6815CF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BD7D82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28B3B8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276DC0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4E4687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988683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711398D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7DA6DA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1AD96E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B820F3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78E131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07EFAB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264786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36CA77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A607C9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298348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422DA3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819F69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71555A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1883788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06B3A7D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w:t>
            </w:r>
          </w:p>
        </w:tc>
        <w:tc>
          <w:tcPr>
            <w:tcW w:w="691" w:type="dxa"/>
            <w:shd w:val="clear" w:color="auto" w:fill="auto"/>
            <w:tcMar>
              <w:left w:w="28" w:type="dxa"/>
              <w:right w:w="28" w:type="dxa"/>
            </w:tcMar>
            <w:vAlign w:val="bottom"/>
          </w:tcPr>
          <w:p w14:paraId="353B947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21B0508F" w14:textId="77777777" w:rsidTr="00954241">
        <w:tc>
          <w:tcPr>
            <w:tcW w:w="1277" w:type="dxa"/>
            <w:shd w:val="clear" w:color="auto" w:fill="auto"/>
            <w:tcMar>
              <w:left w:w="28" w:type="dxa"/>
              <w:right w:w="28" w:type="dxa"/>
            </w:tcMar>
          </w:tcPr>
          <w:p w14:paraId="100D2E6F" w14:textId="77777777" w:rsidR="00CB6587" w:rsidRPr="00954241" w:rsidRDefault="00CB6587" w:rsidP="00954241">
            <w:pPr>
              <w:spacing w:before="40" w:after="40" w:line="220" w:lineRule="exact"/>
              <w:rPr>
                <w:rFonts w:cs="Times New Roman"/>
                <w:sz w:val="18"/>
              </w:rPr>
            </w:pPr>
            <w:r w:rsidRPr="00954241">
              <w:rPr>
                <w:rFonts w:cs="Times New Roman"/>
                <w:sz w:val="18"/>
              </w:rPr>
              <w:t>Мбабане</w:t>
            </w:r>
          </w:p>
        </w:tc>
        <w:tc>
          <w:tcPr>
            <w:tcW w:w="1128" w:type="dxa"/>
            <w:shd w:val="clear" w:color="auto" w:fill="auto"/>
            <w:tcMar>
              <w:left w:w="28" w:type="dxa"/>
              <w:right w:w="28" w:type="dxa"/>
            </w:tcMar>
            <w:vAlign w:val="bottom"/>
          </w:tcPr>
          <w:p w14:paraId="64BB037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7" w:type="dxa"/>
            <w:shd w:val="clear" w:color="auto" w:fill="auto"/>
            <w:tcMar>
              <w:left w:w="28" w:type="dxa"/>
              <w:right w:w="28" w:type="dxa"/>
            </w:tcMar>
            <w:vAlign w:val="bottom"/>
          </w:tcPr>
          <w:p w14:paraId="7581777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21</w:t>
            </w:r>
          </w:p>
        </w:tc>
        <w:tc>
          <w:tcPr>
            <w:tcW w:w="387" w:type="dxa"/>
            <w:shd w:val="clear" w:color="auto" w:fill="auto"/>
            <w:tcMar>
              <w:left w:w="28" w:type="dxa"/>
              <w:right w:w="28" w:type="dxa"/>
            </w:tcMar>
            <w:vAlign w:val="bottom"/>
          </w:tcPr>
          <w:p w14:paraId="02D23FF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6ECD83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14</w:t>
            </w:r>
          </w:p>
        </w:tc>
        <w:tc>
          <w:tcPr>
            <w:tcW w:w="387" w:type="dxa"/>
            <w:shd w:val="clear" w:color="auto" w:fill="auto"/>
            <w:tcMar>
              <w:left w:w="28" w:type="dxa"/>
              <w:right w:w="28" w:type="dxa"/>
            </w:tcMar>
            <w:vAlign w:val="bottom"/>
          </w:tcPr>
          <w:p w14:paraId="5730C9D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5BC55F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17</w:t>
            </w:r>
          </w:p>
        </w:tc>
        <w:tc>
          <w:tcPr>
            <w:tcW w:w="387" w:type="dxa"/>
            <w:shd w:val="clear" w:color="auto" w:fill="auto"/>
            <w:tcMar>
              <w:left w:w="28" w:type="dxa"/>
              <w:right w:w="28" w:type="dxa"/>
            </w:tcMar>
            <w:vAlign w:val="bottom"/>
          </w:tcPr>
          <w:p w14:paraId="253A86D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15318E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7BF038D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9C1ED9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12</w:t>
            </w:r>
          </w:p>
        </w:tc>
        <w:tc>
          <w:tcPr>
            <w:tcW w:w="387" w:type="dxa"/>
            <w:shd w:val="clear" w:color="auto" w:fill="auto"/>
            <w:tcMar>
              <w:left w:w="28" w:type="dxa"/>
              <w:right w:w="28" w:type="dxa"/>
            </w:tcMar>
            <w:vAlign w:val="bottom"/>
          </w:tcPr>
          <w:p w14:paraId="2FC4B75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8BB27C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w:t>
            </w:r>
          </w:p>
        </w:tc>
        <w:tc>
          <w:tcPr>
            <w:tcW w:w="387" w:type="dxa"/>
            <w:shd w:val="clear" w:color="auto" w:fill="auto"/>
            <w:tcMar>
              <w:left w:w="28" w:type="dxa"/>
              <w:right w:w="28" w:type="dxa"/>
            </w:tcMar>
            <w:vAlign w:val="bottom"/>
          </w:tcPr>
          <w:p w14:paraId="2EF1D19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0E024E9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7" w:type="dxa"/>
            <w:shd w:val="clear" w:color="auto" w:fill="auto"/>
            <w:tcMar>
              <w:left w:w="28" w:type="dxa"/>
              <w:right w:w="28" w:type="dxa"/>
            </w:tcMar>
            <w:vAlign w:val="bottom"/>
          </w:tcPr>
          <w:p w14:paraId="098DF4A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5EFD04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7C155E2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AC9C06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w:t>
            </w:r>
          </w:p>
        </w:tc>
        <w:tc>
          <w:tcPr>
            <w:tcW w:w="387" w:type="dxa"/>
            <w:shd w:val="clear" w:color="auto" w:fill="auto"/>
            <w:tcMar>
              <w:left w:w="28" w:type="dxa"/>
              <w:right w:w="28" w:type="dxa"/>
            </w:tcMar>
            <w:vAlign w:val="bottom"/>
          </w:tcPr>
          <w:p w14:paraId="08E71F2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5A254E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5F9F53C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E5D751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7" w:type="dxa"/>
            <w:shd w:val="clear" w:color="auto" w:fill="auto"/>
            <w:tcMar>
              <w:left w:w="28" w:type="dxa"/>
              <w:right w:w="28" w:type="dxa"/>
            </w:tcMar>
            <w:vAlign w:val="bottom"/>
          </w:tcPr>
          <w:p w14:paraId="6262135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78C4FD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0CE09CA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FE6F54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8" w:type="dxa"/>
            <w:shd w:val="clear" w:color="auto" w:fill="auto"/>
            <w:tcMar>
              <w:left w:w="28" w:type="dxa"/>
              <w:right w:w="28" w:type="dxa"/>
            </w:tcMar>
            <w:vAlign w:val="bottom"/>
          </w:tcPr>
          <w:p w14:paraId="7A5BB41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2B191C1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109</w:t>
            </w:r>
          </w:p>
        </w:tc>
        <w:tc>
          <w:tcPr>
            <w:tcW w:w="691" w:type="dxa"/>
            <w:shd w:val="clear" w:color="auto" w:fill="auto"/>
            <w:tcMar>
              <w:left w:w="28" w:type="dxa"/>
              <w:right w:w="28" w:type="dxa"/>
            </w:tcMar>
            <w:vAlign w:val="bottom"/>
          </w:tcPr>
          <w:p w14:paraId="7D5785A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4DFFB292" w14:textId="77777777" w:rsidTr="00954241">
        <w:tc>
          <w:tcPr>
            <w:tcW w:w="1277" w:type="dxa"/>
            <w:shd w:val="clear" w:color="auto" w:fill="auto"/>
            <w:tcMar>
              <w:left w:w="28" w:type="dxa"/>
              <w:right w:w="28" w:type="dxa"/>
            </w:tcMar>
          </w:tcPr>
          <w:p w14:paraId="040F4A9B" w14:textId="77777777" w:rsidR="00CB6587" w:rsidRPr="00954241" w:rsidRDefault="00CB6587" w:rsidP="00954241">
            <w:pPr>
              <w:spacing w:before="40" w:after="40" w:line="220" w:lineRule="exact"/>
              <w:rPr>
                <w:rFonts w:cs="Times New Roman"/>
                <w:sz w:val="18"/>
              </w:rPr>
            </w:pPr>
          </w:p>
        </w:tc>
        <w:tc>
          <w:tcPr>
            <w:tcW w:w="1128" w:type="dxa"/>
            <w:shd w:val="clear" w:color="auto" w:fill="auto"/>
            <w:tcMar>
              <w:left w:w="28" w:type="dxa"/>
              <w:right w:w="28" w:type="dxa"/>
            </w:tcMar>
            <w:vAlign w:val="bottom"/>
          </w:tcPr>
          <w:p w14:paraId="59ADC8D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7" w:type="dxa"/>
            <w:shd w:val="clear" w:color="auto" w:fill="auto"/>
            <w:tcMar>
              <w:left w:w="28" w:type="dxa"/>
              <w:right w:w="28" w:type="dxa"/>
            </w:tcMar>
            <w:vAlign w:val="bottom"/>
          </w:tcPr>
          <w:p w14:paraId="7AFDCFB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35</w:t>
            </w:r>
          </w:p>
        </w:tc>
        <w:tc>
          <w:tcPr>
            <w:tcW w:w="387" w:type="dxa"/>
            <w:shd w:val="clear" w:color="auto" w:fill="auto"/>
            <w:tcMar>
              <w:left w:w="28" w:type="dxa"/>
              <w:right w:w="28" w:type="dxa"/>
            </w:tcMar>
            <w:vAlign w:val="bottom"/>
          </w:tcPr>
          <w:p w14:paraId="76169ED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5CD92FA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21</w:t>
            </w:r>
          </w:p>
        </w:tc>
        <w:tc>
          <w:tcPr>
            <w:tcW w:w="387" w:type="dxa"/>
            <w:shd w:val="clear" w:color="auto" w:fill="auto"/>
            <w:tcMar>
              <w:left w:w="28" w:type="dxa"/>
              <w:right w:w="28" w:type="dxa"/>
            </w:tcMar>
            <w:vAlign w:val="bottom"/>
          </w:tcPr>
          <w:p w14:paraId="1306938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7E577FA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11</w:t>
            </w:r>
          </w:p>
        </w:tc>
        <w:tc>
          <w:tcPr>
            <w:tcW w:w="387" w:type="dxa"/>
            <w:shd w:val="clear" w:color="auto" w:fill="auto"/>
            <w:tcMar>
              <w:left w:w="28" w:type="dxa"/>
              <w:right w:w="28" w:type="dxa"/>
            </w:tcMar>
            <w:vAlign w:val="bottom"/>
          </w:tcPr>
          <w:p w14:paraId="7DC93E6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2C6BBE5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w:t>
            </w:r>
          </w:p>
        </w:tc>
        <w:tc>
          <w:tcPr>
            <w:tcW w:w="387" w:type="dxa"/>
            <w:shd w:val="clear" w:color="auto" w:fill="auto"/>
            <w:tcMar>
              <w:left w:w="28" w:type="dxa"/>
              <w:right w:w="28" w:type="dxa"/>
            </w:tcMar>
            <w:vAlign w:val="bottom"/>
          </w:tcPr>
          <w:p w14:paraId="3C7145F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6095664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5E8173F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74A406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12</w:t>
            </w:r>
          </w:p>
        </w:tc>
        <w:tc>
          <w:tcPr>
            <w:tcW w:w="387" w:type="dxa"/>
            <w:shd w:val="clear" w:color="auto" w:fill="auto"/>
            <w:tcMar>
              <w:left w:w="28" w:type="dxa"/>
              <w:right w:w="28" w:type="dxa"/>
            </w:tcMar>
            <w:vAlign w:val="bottom"/>
          </w:tcPr>
          <w:p w14:paraId="6695139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001E85B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7" w:type="dxa"/>
            <w:shd w:val="clear" w:color="auto" w:fill="auto"/>
            <w:tcMar>
              <w:left w:w="28" w:type="dxa"/>
              <w:right w:w="28" w:type="dxa"/>
            </w:tcMar>
            <w:vAlign w:val="bottom"/>
          </w:tcPr>
          <w:p w14:paraId="2DFBA35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9B69B8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7" w:type="dxa"/>
            <w:shd w:val="clear" w:color="auto" w:fill="auto"/>
            <w:tcMar>
              <w:left w:w="28" w:type="dxa"/>
              <w:right w:w="28" w:type="dxa"/>
            </w:tcMar>
            <w:vAlign w:val="bottom"/>
          </w:tcPr>
          <w:p w14:paraId="5D7A28A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276132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76CA083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FA9737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62BFFF5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AB3754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51A752B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B1C8D7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7" w:type="dxa"/>
            <w:shd w:val="clear" w:color="auto" w:fill="auto"/>
            <w:tcMar>
              <w:left w:w="28" w:type="dxa"/>
              <w:right w:w="28" w:type="dxa"/>
            </w:tcMar>
            <w:vAlign w:val="bottom"/>
          </w:tcPr>
          <w:p w14:paraId="316D0D4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FA2B22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8" w:type="dxa"/>
            <w:shd w:val="clear" w:color="auto" w:fill="auto"/>
            <w:tcMar>
              <w:left w:w="28" w:type="dxa"/>
              <w:right w:w="28" w:type="dxa"/>
            </w:tcMar>
            <w:vAlign w:val="bottom"/>
          </w:tcPr>
          <w:p w14:paraId="5F999B2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22E2BD6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119</w:t>
            </w:r>
          </w:p>
        </w:tc>
        <w:tc>
          <w:tcPr>
            <w:tcW w:w="691" w:type="dxa"/>
            <w:shd w:val="clear" w:color="auto" w:fill="auto"/>
            <w:tcMar>
              <w:left w:w="28" w:type="dxa"/>
              <w:right w:w="28" w:type="dxa"/>
            </w:tcMar>
            <w:vAlign w:val="bottom"/>
          </w:tcPr>
          <w:p w14:paraId="6F87F64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14</w:t>
            </w:r>
          </w:p>
        </w:tc>
      </w:tr>
      <w:tr w:rsidR="00954241" w:rsidRPr="00954241" w14:paraId="7E316DE2" w14:textId="77777777" w:rsidTr="00954241">
        <w:tc>
          <w:tcPr>
            <w:tcW w:w="1277" w:type="dxa"/>
            <w:shd w:val="clear" w:color="auto" w:fill="auto"/>
            <w:tcMar>
              <w:left w:w="28" w:type="dxa"/>
              <w:right w:w="28" w:type="dxa"/>
            </w:tcMar>
          </w:tcPr>
          <w:p w14:paraId="65726E78" w14:textId="77777777" w:rsidR="00CB6587" w:rsidRPr="00954241" w:rsidRDefault="00CB6587" w:rsidP="00954241">
            <w:pPr>
              <w:spacing w:before="40" w:after="40" w:line="220" w:lineRule="exact"/>
              <w:rPr>
                <w:rFonts w:cs="Times New Roman"/>
                <w:sz w:val="18"/>
              </w:rPr>
            </w:pPr>
            <w:proofErr w:type="spellStart"/>
            <w:r w:rsidRPr="00954241">
              <w:rPr>
                <w:rFonts w:cs="Times New Roman"/>
                <w:sz w:val="18"/>
              </w:rPr>
              <w:t>Нхлангано</w:t>
            </w:r>
            <w:proofErr w:type="spellEnd"/>
          </w:p>
        </w:tc>
        <w:tc>
          <w:tcPr>
            <w:tcW w:w="1128" w:type="dxa"/>
            <w:shd w:val="clear" w:color="auto" w:fill="auto"/>
            <w:tcMar>
              <w:left w:w="28" w:type="dxa"/>
              <w:right w:w="28" w:type="dxa"/>
            </w:tcMar>
            <w:vAlign w:val="bottom"/>
          </w:tcPr>
          <w:p w14:paraId="7204CCD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7" w:type="dxa"/>
            <w:shd w:val="clear" w:color="auto" w:fill="auto"/>
            <w:tcMar>
              <w:left w:w="28" w:type="dxa"/>
              <w:right w:w="28" w:type="dxa"/>
            </w:tcMar>
            <w:vAlign w:val="bottom"/>
          </w:tcPr>
          <w:p w14:paraId="3D33D08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w:t>
            </w:r>
          </w:p>
        </w:tc>
        <w:tc>
          <w:tcPr>
            <w:tcW w:w="387" w:type="dxa"/>
            <w:shd w:val="clear" w:color="auto" w:fill="auto"/>
            <w:tcMar>
              <w:left w:w="28" w:type="dxa"/>
              <w:right w:w="28" w:type="dxa"/>
            </w:tcMar>
            <w:vAlign w:val="bottom"/>
          </w:tcPr>
          <w:p w14:paraId="07D4160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6E5DC07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11</w:t>
            </w:r>
          </w:p>
        </w:tc>
        <w:tc>
          <w:tcPr>
            <w:tcW w:w="387" w:type="dxa"/>
            <w:shd w:val="clear" w:color="auto" w:fill="auto"/>
            <w:tcMar>
              <w:left w:w="28" w:type="dxa"/>
              <w:right w:w="28" w:type="dxa"/>
            </w:tcMar>
            <w:vAlign w:val="bottom"/>
          </w:tcPr>
          <w:p w14:paraId="1DAE733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887164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11</w:t>
            </w:r>
          </w:p>
        </w:tc>
        <w:tc>
          <w:tcPr>
            <w:tcW w:w="387" w:type="dxa"/>
            <w:shd w:val="clear" w:color="auto" w:fill="auto"/>
            <w:tcMar>
              <w:left w:w="28" w:type="dxa"/>
              <w:right w:w="28" w:type="dxa"/>
            </w:tcMar>
            <w:vAlign w:val="bottom"/>
          </w:tcPr>
          <w:p w14:paraId="016E104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672A0D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w:t>
            </w:r>
          </w:p>
        </w:tc>
        <w:tc>
          <w:tcPr>
            <w:tcW w:w="387" w:type="dxa"/>
            <w:shd w:val="clear" w:color="auto" w:fill="auto"/>
            <w:tcMar>
              <w:left w:w="28" w:type="dxa"/>
              <w:right w:w="28" w:type="dxa"/>
            </w:tcMar>
            <w:vAlign w:val="bottom"/>
          </w:tcPr>
          <w:p w14:paraId="26917BC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6454EB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22</w:t>
            </w:r>
          </w:p>
        </w:tc>
        <w:tc>
          <w:tcPr>
            <w:tcW w:w="387" w:type="dxa"/>
            <w:shd w:val="clear" w:color="auto" w:fill="auto"/>
            <w:tcMar>
              <w:left w:w="28" w:type="dxa"/>
              <w:right w:w="28" w:type="dxa"/>
            </w:tcMar>
            <w:vAlign w:val="bottom"/>
          </w:tcPr>
          <w:p w14:paraId="1BEA884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F7A903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6BFB5CF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2529E7B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3AB20A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711C52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14</w:t>
            </w:r>
          </w:p>
        </w:tc>
        <w:tc>
          <w:tcPr>
            <w:tcW w:w="387" w:type="dxa"/>
            <w:shd w:val="clear" w:color="auto" w:fill="auto"/>
            <w:tcMar>
              <w:left w:w="28" w:type="dxa"/>
              <w:right w:w="28" w:type="dxa"/>
            </w:tcMar>
            <w:vAlign w:val="bottom"/>
          </w:tcPr>
          <w:p w14:paraId="2FC5FC8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975B53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29</w:t>
            </w:r>
          </w:p>
        </w:tc>
        <w:tc>
          <w:tcPr>
            <w:tcW w:w="387" w:type="dxa"/>
            <w:shd w:val="clear" w:color="auto" w:fill="auto"/>
            <w:tcMar>
              <w:left w:w="28" w:type="dxa"/>
              <w:right w:w="28" w:type="dxa"/>
            </w:tcMar>
            <w:vAlign w:val="bottom"/>
          </w:tcPr>
          <w:p w14:paraId="13B4CCB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A1ED0B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B38D6F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E9B923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7144B1E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368C82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24</w:t>
            </w:r>
          </w:p>
        </w:tc>
        <w:tc>
          <w:tcPr>
            <w:tcW w:w="387" w:type="dxa"/>
            <w:shd w:val="clear" w:color="auto" w:fill="auto"/>
            <w:tcMar>
              <w:left w:w="28" w:type="dxa"/>
              <w:right w:w="28" w:type="dxa"/>
            </w:tcMar>
            <w:vAlign w:val="bottom"/>
          </w:tcPr>
          <w:p w14:paraId="15D42C1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7ACE5D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11</w:t>
            </w:r>
          </w:p>
        </w:tc>
        <w:tc>
          <w:tcPr>
            <w:tcW w:w="388" w:type="dxa"/>
            <w:shd w:val="clear" w:color="auto" w:fill="auto"/>
            <w:tcMar>
              <w:left w:w="28" w:type="dxa"/>
              <w:right w:w="28" w:type="dxa"/>
            </w:tcMar>
            <w:vAlign w:val="bottom"/>
          </w:tcPr>
          <w:p w14:paraId="0EFA67B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376A701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137</w:t>
            </w:r>
          </w:p>
        </w:tc>
        <w:tc>
          <w:tcPr>
            <w:tcW w:w="691" w:type="dxa"/>
            <w:shd w:val="clear" w:color="auto" w:fill="auto"/>
            <w:tcMar>
              <w:left w:w="28" w:type="dxa"/>
              <w:right w:w="28" w:type="dxa"/>
            </w:tcMar>
            <w:vAlign w:val="bottom"/>
          </w:tcPr>
          <w:p w14:paraId="095ADF3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53811164" w14:textId="77777777" w:rsidTr="00954241">
        <w:tc>
          <w:tcPr>
            <w:tcW w:w="1277" w:type="dxa"/>
            <w:shd w:val="clear" w:color="auto" w:fill="auto"/>
            <w:tcMar>
              <w:left w:w="28" w:type="dxa"/>
              <w:right w:w="28" w:type="dxa"/>
            </w:tcMar>
          </w:tcPr>
          <w:p w14:paraId="49516672" w14:textId="77777777" w:rsidR="00CB6587" w:rsidRPr="00954241" w:rsidRDefault="00CB6587" w:rsidP="00954241">
            <w:pPr>
              <w:spacing w:before="40" w:after="40" w:line="220" w:lineRule="exact"/>
              <w:rPr>
                <w:rFonts w:cs="Times New Roman"/>
                <w:sz w:val="18"/>
              </w:rPr>
            </w:pPr>
          </w:p>
        </w:tc>
        <w:tc>
          <w:tcPr>
            <w:tcW w:w="1128" w:type="dxa"/>
            <w:shd w:val="clear" w:color="auto" w:fill="auto"/>
            <w:tcMar>
              <w:left w:w="28" w:type="dxa"/>
              <w:right w:w="28" w:type="dxa"/>
            </w:tcMar>
            <w:vAlign w:val="bottom"/>
          </w:tcPr>
          <w:p w14:paraId="52D3FA4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7" w:type="dxa"/>
            <w:shd w:val="clear" w:color="auto" w:fill="auto"/>
            <w:tcMar>
              <w:left w:w="28" w:type="dxa"/>
              <w:right w:w="28" w:type="dxa"/>
            </w:tcMar>
            <w:vAlign w:val="bottom"/>
          </w:tcPr>
          <w:p w14:paraId="29347D7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82</w:t>
            </w:r>
          </w:p>
        </w:tc>
        <w:tc>
          <w:tcPr>
            <w:tcW w:w="387" w:type="dxa"/>
            <w:shd w:val="clear" w:color="auto" w:fill="auto"/>
            <w:tcMar>
              <w:left w:w="28" w:type="dxa"/>
              <w:right w:w="28" w:type="dxa"/>
            </w:tcMar>
            <w:vAlign w:val="bottom"/>
          </w:tcPr>
          <w:p w14:paraId="5DBDD64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56D26DC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w:t>
            </w:r>
          </w:p>
        </w:tc>
        <w:tc>
          <w:tcPr>
            <w:tcW w:w="387" w:type="dxa"/>
            <w:shd w:val="clear" w:color="auto" w:fill="auto"/>
            <w:tcMar>
              <w:left w:w="28" w:type="dxa"/>
              <w:right w:w="28" w:type="dxa"/>
            </w:tcMar>
            <w:vAlign w:val="bottom"/>
          </w:tcPr>
          <w:p w14:paraId="61C9910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CCCB1E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13</w:t>
            </w:r>
          </w:p>
        </w:tc>
        <w:tc>
          <w:tcPr>
            <w:tcW w:w="387" w:type="dxa"/>
            <w:shd w:val="clear" w:color="auto" w:fill="auto"/>
            <w:tcMar>
              <w:left w:w="28" w:type="dxa"/>
              <w:right w:w="28" w:type="dxa"/>
            </w:tcMar>
            <w:vAlign w:val="bottom"/>
          </w:tcPr>
          <w:p w14:paraId="23D28D6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F87FDD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F20FA6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F32A26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448CF56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EAF3BC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395D09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3570BFD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17DA7A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C94884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93C0B5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F8CE24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AD0879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CEDA91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47D4C2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5DF116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9AAFD0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FB9A4F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FFABD7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1439CB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39DF85C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4F1AE0D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106</w:t>
            </w:r>
          </w:p>
        </w:tc>
        <w:tc>
          <w:tcPr>
            <w:tcW w:w="691" w:type="dxa"/>
            <w:shd w:val="clear" w:color="auto" w:fill="auto"/>
            <w:tcMar>
              <w:left w:w="28" w:type="dxa"/>
              <w:right w:w="28" w:type="dxa"/>
            </w:tcMar>
            <w:vAlign w:val="bottom"/>
          </w:tcPr>
          <w:p w14:paraId="5530FDA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r>
      <w:tr w:rsidR="00954241" w:rsidRPr="00954241" w14:paraId="7A9ED344" w14:textId="77777777" w:rsidTr="00954241">
        <w:tc>
          <w:tcPr>
            <w:tcW w:w="1277" w:type="dxa"/>
            <w:shd w:val="clear" w:color="auto" w:fill="auto"/>
            <w:tcMar>
              <w:left w:w="28" w:type="dxa"/>
              <w:right w:w="28" w:type="dxa"/>
            </w:tcMar>
          </w:tcPr>
          <w:p w14:paraId="19851BF9" w14:textId="77777777" w:rsidR="00CB6587" w:rsidRPr="00954241" w:rsidRDefault="00CB6587" w:rsidP="00954241">
            <w:pPr>
              <w:spacing w:before="40" w:after="40" w:line="220" w:lineRule="exact"/>
              <w:rPr>
                <w:rFonts w:cs="Times New Roman"/>
                <w:sz w:val="18"/>
              </w:rPr>
            </w:pPr>
            <w:proofErr w:type="spellStart"/>
            <w:r w:rsidRPr="00954241">
              <w:rPr>
                <w:rFonts w:cs="Times New Roman"/>
                <w:sz w:val="18"/>
              </w:rPr>
              <w:t>Малкернс</w:t>
            </w:r>
            <w:proofErr w:type="spellEnd"/>
          </w:p>
        </w:tc>
        <w:tc>
          <w:tcPr>
            <w:tcW w:w="1128" w:type="dxa"/>
            <w:shd w:val="clear" w:color="auto" w:fill="auto"/>
            <w:tcMar>
              <w:left w:w="28" w:type="dxa"/>
              <w:right w:w="28" w:type="dxa"/>
            </w:tcMar>
            <w:vAlign w:val="bottom"/>
          </w:tcPr>
          <w:p w14:paraId="228ECF7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7" w:type="dxa"/>
            <w:shd w:val="clear" w:color="auto" w:fill="auto"/>
            <w:tcMar>
              <w:left w:w="28" w:type="dxa"/>
              <w:right w:w="28" w:type="dxa"/>
            </w:tcMar>
            <w:vAlign w:val="bottom"/>
          </w:tcPr>
          <w:p w14:paraId="5BBAB27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45C968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F08A8F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A45F9D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98EBA9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3984A7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46E298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13CCA0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41F7D8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271EAD9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EF6004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E76554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3CB24D5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F4D3C6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112E75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7D4145E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C2468C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w:t>
            </w:r>
          </w:p>
        </w:tc>
        <w:tc>
          <w:tcPr>
            <w:tcW w:w="387" w:type="dxa"/>
            <w:shd w:val="clear" w:color="auto" w:fill="auto"/>
            <w:tcMar>
              <w:left w:w="28" w:type="dxa"/>
              <w:right w:w="28" w:type="dxa"/>
            </w:tcMar>
            <w:vAlign w:val="bottom"/>
          </w:tcPr>
          <w:p w14:paraId="2BD5098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6DBCC2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21</w:t>
            </w:r>
          </w:p>
        </w:tc>
        <w:tc>
          <w:tcPr>
            <w:tcW w:w="387" w:type="dxa"/>
            <w:shd w:val="clear" w:color="auto" w:fill="auto"/>
            <w:tcMar>
              <w:left w:w="28" w:type="dxa"/>
              <w:right w:w="28" w:type="dxa"/>
            </w:tcMar>
            <w:vAlign w:val="bottom"/>
          </w:tcPr>
          <w:p w14:paraId="59339F8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C7CC49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98E523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3F593E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50</w:t>
            </w:r>
          </w:p>
        </w:tc>
        <w:tc>
          <w:tcPr>
            <w:tcW w:w="387" w:type="dxa"/>
            <w:shd w:val="clear" w:color="auto" w:fill="auto"/>
            <w:tcMar>
              <w:left w:w="28" w:type="dxa"/>
              <w:right w:w="28" w:type="dxa"/>
            </w:tcMar>
            <w:vAlign w:val="bottom"/>
          </w:tcPr>
          <w:p w14:paraId="2F38B38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D4D1AF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55</w:t>
            </w:r>
          </w:p>
        </w:tc>
        <w:tc>
          <w:tcPr>
            <w:tcW w:w="388" w:type="dxa"/>
            <w:shd w:val="clear" w:color="auto" w:fill="auto"/>
            <w:tcMar>
              <w:left w:w="28" w:type="dxa"/>
              <w:right w:w="28" w:type="dxa"/>
            </w:tcMar>
            <w:vAlign w:val="bottom"/>
          </w:tcPr>
          <w:p w14:paraId="020F468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1F124F2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142</w:t>
            </w:r>
          </w:p>
        </w:tc>
        <w:tc>
          <w:tcPr>
            <w:tcW w:w="691" w:type="dxa"/>
            <w:shd w:val="clear" w:color="auto" w:fill="auto"/>
            <w:tcMar>
              <w:left w:w="28" w:type="dxa"/>
              <w:right w:w="28" w:type="dxa"/>
            </w:tcMar>
            <w:vAlign w:val="bottom"/>
          </w:tcPr>
          <w:p w14:paraId="1C72C93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5CA0206C" w14:textId="77777777" w:rsidTr="00954241">
        <w:tc>
          <w:tcPr>
            <w:tcW w:w="1277" w:type="dxa"/>
            <w:shd w:val="clear" w:color="auto" w:fill="auto"/>
            <w:tcMar>
              <w:left w:w="28" w:type="dxa"/>
              <w:right w:w="28" w:type="dxa"/>
            </w:tcMar>
          </w:tcPr>
          <w:p w14:paraId="3A1BDB0E" w14:textId="77777777" w:rsidR="00CB6587" w:rsidRPr="00954241" w:rsidRDefault="00CB6587" w:rsidP="00954241">
            <w:pPr>
              <w:spacing w:before="40" w:after="40" w:line="220" w:lineRule="exact"/>
              <w:rPr>
                <w:rFonts w:cs="Times New Roman"/>
                <w:sz w:val="18"/>
              </w:rPr>
            </w:pPr>
          </w:p>
        </w:tc>
        <w:tc>
          <w:tcPr>
            <w:tcW w:w="1128" w:type="dxa"/>
            <w:shd w:val="clear" w:color="auto" w:fill="auto"/>
            <w:tcMar>
              <w:left w:w="28" w:type="dxa"/>
              <w:right w:w="28" w:type="dxa"/>
            </w:tcMar>
            <w:vAlign w:val="bottom"/>
          </w:tcPr>
          <w:p w14:paraId="59AF6B9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7" w:type="dxa"/>
            <w:shd w:val="clear" w:color="auto" w:fill="auto"/>
            <w:tcMar>
              <w:left w:w="28" w:type="dxa"/>
              <w:right w:w="28" w:type="dxa"/>
            </w:tcMar>
            <w:vAlign w:val="bottom"/>
          </w:tcPr>
          <w:p w14:paraId="39BF994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669458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F9D90C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11</w:t>
            </w:r>
          </w:p>
        </w:tc>
        <w:tc>
          <w:tcPr>
            <w:tcW w:w="387" w:type="dxa"/>
            <w:shd w:val="clear" w:color="auto" w:fill="auto"/>
            <w:tcMar>
              <w:left w:w="28" w:type="dxa"/>
              <w:right w:w="28" w:type="dxa"/>
            </w:tcMar>
            <w:vAlign w:val="bottom"/>
          </w:tcPr>
          <w:p w14:paraId="2AC9083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D4D674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D809A5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9AEADD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12</w:t>
            </w:r>
          </w:p>
        </w:tc>
        <w:tc>
          <w:tcPr>
            <w:tcW w:w="387" w:type="dxa"/>
            <w:shd w:val="clear" w:color="auto" w:fill="auto"/>
            <w:tcMar>
              <w:left w:w="28" w:type="dxa"/>
              <w:right w:w="28" w:type="dxa"/>
            </w:tcMar>
            <w:vAlign w:val="bottom"/>
          </w:tcPr>
          <w:p w14:paraId="6D4FD29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A4EE19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F32407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5E0F04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16F7B3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7CD78EA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4887F0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37EDC3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4D39A6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4D81D0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1DDFEF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C8C164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53EE6D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92A085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C8FBE3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181031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D5FA14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8BB158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4C35DC1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49496ED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23</w:t>
            </w:r>
          </w:p>
        </w:tc>
        <w:tc>
          <w:tcPr>
            <w:tcW w:w="691" w:type="dxa"/>
            <w:shd w:val="clear" w:color="auto" w:fill="auto"/>
            <w:tcMar>
              <w:left w:w="28" w:type="dxa"/>
              <w:right w:w="28" w:type="dxa"/>
            </w:tcMar>
            <w:vAlign w:val="bottom"/>
          </w:tcPr>
          <w:p w14:paraId="212D298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7B5D1D49" w14:textId="77777777" w:rsidTr="00954241">
        <w:tc>
          <w:tcPr>
            <w:tcW w:w="1277" w:type="dxa"/>
            <w:shd w:val="clear" w:color="auto" w:fill="auto"/>
            <w:tcMar>
              <w:left w:w="28" w:type="dxa"/>
              <w:right w:w="28" w:type="dxa"/>
            </w:tcMar>
          </w:tcPr>
          <w:p w14:paraId="0608C866" w14:textId="3A7801B4" w:rsidR="00CB6587" w:rsidRPr="00954241" w:rsidRDefault="00CB6587" w:rsidP="00954241">
            <w:pPr>
              <w:spacing w:before="40" w:after="40" w:line="220" w:lineRule="exact"/>
              <w:rPr>
                <w:rFonts w:cs="Times New Roman"/>
                <w:sz w:val="18"/>
              </w:rPr>
            </w:pPr>
            <w:r w:rsidRPr="00954241">
              <w:rPr>
                <w:rFonts w:cs="Times New Roman"/>
                <w:sz w:val="18"/>
              </w:rPr>
              <w:t xml:space="preserve">Для </w:t>
            </w:r>
            <w:proofErr w:type="gramStart"/>
            <w:r w:rsidRPr="00954241">
              <w:rPr>
                <w:rFonts w:cs="Times New Roman"/>
                <w:sz w:val="18"/>
              </w:rPr>
              <w:t>несовершенно</w:t>
            </w:r>
            <w:r w:rsidR="00D2368B">
              <w:rPr>
                <w:rFonts w:cs="Times New Roman"/>
                <w:sz w:val="18"/>
              </w:rPr>
              <w:t>-</w:t>
            </w:r>
            <w:r w:rsidRPr="00954241">
              <w:rPr>
                <w:rFonts w:cs="Times New Roman"/>
                <w:sz w:val="18"/>
              </w:rPr>
              <w:t>летних</w:t>
            </w:r>
            <w:proofErr w:type="gramEnd"/>
          </w:p>
        </w:tc>
        <w:tc>
          <w:tcPr>
            <w:tcW w:w="1128" w:type="dxa"/>
            <w:shd w:val="clear" w:color="auto" w:fill="auto"/>
            <w:tcMar>
              <w:left w:w="28" w:type="dxa"/>
              <w:right w:w="28" w:type="dxa"/>
            </w:tcMar>
            <w:vAlign w:val="bottom"/>
          </w:tcPr>
          <w:p w14:paraId="19FC998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7" w:type="dxa"/>
            <w:shd w:val="clear" w:color="auto" w:fill="auto"/>
            <w:tcMar>
              <w:left w:w="28" w:type="dxa"/>
              <w:right w:w="28" w:type="dxa"/>
            </w:tcMar>
            <w:vAlign w:val="bottom"/>
          </w:tcPr>
          <w:p w14:paraId="0A9A3A1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20</w:t>
            </w:r>
          </w:p>
        </w:tc>
        <w:tc>
          <w:tcPr>
            <w:tcW w:w="387" w:type="dxa"/>
            <w:shd w:val="clear" w:color="auto" w:fill="auto"/>
            <w:tcMar>
              <w:left w:w="28" w:type="dxa"/>
              <w:right w:w="28" w:type="dxa"/>
            </w:tcMar>
            <w:vAlign w:val="bottom"/>
          </w:tcPr>
          <w:p w14:paraId="59B355B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FECA47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37</w:t>
            </w:r>
          </w:p>
        </w:tc>
        <w:tc>
          <w:tcPr>
            <w:tcW w:w="387" w:type="dxa"/>
            <w:shd w:val="clear" w:color="auto" w:fill="auto"/>
            <w:tcMar>
              <w:left w:w="28" w:type="dxa"/>
              <w:right w:w="28" w:type="dxa"/>
            </w:tcMar>
            <w:vAlign w:val="bottom"/>
          </w:tcPr>
          <w:p w14:paraId="446DAE7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ECBBBA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35</w:t>
            </w:r>
          </w:p>
        </w:tc>
        <w:tc>
          <w:tcPr>
            <w:tcW w:w="387" w:type="dxa"/>
            <w:shd w:val="clear" w:color="auto" w:fill="auto"/>
            <w:tcMar>
              <w:left w:w="28" w:type="dxa"/>
              <w:right w:w="28" w:type="dxa"/>
            </w:tcMar>
            <w:vAlign w:val="bottom"/>
          </w:tcPr>
          <w:p w14:paraId="28EB42D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46F58D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14</w:t>
            </w:r>
          </w:p>
        </w:tc>
        <w:tc>
          <w:tcPr>
            <w:tcW w:w="387" w:type="dxa"/>
            <w:shd w:val="clear" w:color="auto" w:fill="auto"/>
            <w:tcMar>
              <w:left w:w="28" w:type="dxa"/>
              <w:right w:w="28" w:type="dxa"/>
            </w:tcMar>
            <w:vAlign w:val="bottom"/>
          </w:tcPr>
          <w:p w14:paraId="1EB109A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8CD013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17</w:t>
            </w:r>
          </w:p>
        </w:tc>
        <w:tc>
          <w:tcPr>
            <w:tcW w:w="387" w:type="dxa"/>
            <w:shd w:val="clear" w:color="auto" w:fill="auto"/>
            <w:tcMar>
              <w:left w:w="28" w:type="dxa"/>
              <w:right w:w="28" w:type="dxa"/>
            </w:tcMar>
            <w:vAlign w:val="bottom"/>
          </w:tcPr>
          <w:p w14:paraId="3BB3C2B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A41C15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47A419A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7D78E1B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2178700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46F16F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54D0A15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2CAC63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w:t>
            </w:r>
          </w:p>
        </w:tc>
        <w:tc>
          <w:tcPr>
            <w:tcW w:w="387" w:type="dxa"/>
            <w:shd w:val="clear" w:color="auto" w:fill="auto"/>
            <w:tcMar>
              <w:left w:w="28" w:type="dxa"/>
              <w:right w:w="28" w:type="dxa"/>
            </w:tcMar>
            <w:vAlign w:val="bottom"/>
          </w:tcPr>
          <w:p w14:paraId="1822577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88227E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3441A12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4D1610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7F83A13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7CD38E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170D32D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0632C4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27A5998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16FF705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169</w:t>
            </w:r>
          </w:p>
        </w:tc>
        <w:tc>
          <w:tcPr>
            <w:tcW w:w="691" w:type="dxa"/>
            <w:shd w:val="clear" w:color="auto" w:fill="auto"/>
            <w:tcMar>
              <w:left w:w="28" w:type="dxa"/>
              <w:right w:w="28" w:type="dxa"/>
            </w:tcMar>
            <w:vAlign w:val="bottom"/>
          </w:tcPr>
          <w:p w14:paraId="6085781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0BAFE58B" w14:textId="77777777" w:rsidTr="00954241">
        <w:tc>
          <w:tcPr>
            <w:tcW w:w="1277" w:type="dxa"/>
            <w:shd w:val="clear" w:color="auto" w:fill="auto"/>
            <w:tcMar>
              <w:left w:w="28" w:type="dxa"/>
              <w:right w:w="28" w:type="dxa"/>
            </w:tcMar>
          </w:tcPr>
          <w:p w14:paraId="3E39814A" w14:textId="77777777" w:rsidR="00CB6587" w:rsidRPr="00954241" w:rsidRDefault="00CB6587" w:rsidP="00954241">
            <w:pPr>
              <w:spacing w:before="40" w:after="40" w:line="220" w:lineRule="exact"/>
              <w:rPr>
                <w:rFonts w:cs="Times New Roman"/>
                <w:sz w:val="18"/>
              </w:rPr>
            </w:pPr>
          </w:p>
        </w:tc>
        <w:tc>
          <w:tcPr>
            <w:tcW w:w="1128" w:type="dxa"/>
            <w:shd w:val="clear" w:color="auto" w:fill="auto"/>
            <w:tcMar>
              <w:left w:w="28" w:type="dxa"/>
              <w:right w:w="28" w:type="dxa"/>
            </w:tcMar>
            <w:vAlign w:val="bottom"/>
          </w:tcPr>
          <w:p w14:paraId="3F21D2D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7" w:type="dxa"/>
            <w:shd w:val="clear" w:color="auto" w:fill="auto"/>
            <w:tcMar>
              <w:left w:w="28" w:type="dxa"/>
              <w:right w:w="28" w:type="dxa"/>
            </w:tcMar>
            <w:vAlign w:val="bottom"/>
          </w:tcPr>
          <w:p w14:paraId="0FA17B1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40FBC8B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64F160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w:t>
            </w:r>
          </w:p>
        </w:tc>
        <w:tc>
          <w:tcPr>
            <w:tcW w:w="387" w:type="dxa"/>
            <w:shd w:val="clear" w:color="auto" w:fill="auto"/>
            <w:tcMar>
              <w:left w:w="28" w:type="dxa"/>
              <w:right w:w="28" w:type="dxa"/>
            </w:tcMar>
            <w:vAlign w:val="bottom"/>
          </w:tcPr>
          <w:p w14:paraId="730BE6D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AA30AE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7" w:type="dxa"/>
            <w:shd w:val="clear" w:color="auto" w:fill="auto"/>
            <w:tcMar>
              <w:left w:w="28" w:type="dxa"/>
              <w:right w:w="28" w:type="dxa"/>
            </w:tcMar>
            <w:vAlign w:val="bottom"/>
          </w:tcPr>
          <w:p w14:paraId="4BE679F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3E1D31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7" w:type="dxa"/>
            <w:shd w:val="clear" w:color="auto" w:fill="auto"/>
            <w:tcMar>
              <w:left w:w="28" w:type="dxa"/>
              <w:right w:w="28" w:type="dxa"/>
            </w:tcMar>
            <w:vAlign w:val="bottom"/>
          </w:tcPr>
          <w:p w14:paraId="696C1BC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37390B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338499D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10FD98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7" w:type="dxa"/>
            <w:shd w:val="clear" w:color="auto" w:fill="auto"/>
            <w:tcMar>
              <w:left w:w="28" w:type="dxa"/>
              <w:right w:w="28" w:type="dxa"/>
            </w:tcMar>
            <w:vAlign w:val="bottom"/>
          </w:tcPr>
          <w:p w14:paraId="5819D26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71A8E37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772B978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E604E7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2FAFD96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834A6B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66EC102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934439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511E42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A698B8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E1A5CB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46475F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D0E13C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01A19C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645BC89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302C7A1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46</w:t>
            </w:r>
          </w:p>
        </w:tc>
        <w:tc>
          <w:tcPr>
            <w:tcW w:w="691" w:type="dxa"/>
            <w:shd w:val="clear" w:color="auto" w:fill="auto"/>
            <w:tcMar>
              <w:left w:w="28" w:type="dxa"/>
              <w:right w:w="28" w:type="dxa"/>
            </w:tcMar>
            <w:vAlign w:val="bottom"/>
          </w:tcPr>
          <w:p w14:paraId="3554A7A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75A141DB" w14:textId="77777777" w:rsidTr="00954241">
        <w:tc>
          <w:tcPr>
            <w:tcW w:w="1277" w:type="dxa"/>
            <w:shd w:val="clear" w:color="auto" w:fill="auto"/>
            <w:tcMar>
              <w:left w:w="28" w:type="dxa"/>
              <w:right w:w="28" w:type="dxa"/>
            </w:tcMar>
          </w:tcPr>
          <w:p w14:paraId="7605CA5A" w14:textId="77777777" w:rsidR="00CB6587" w:rsidRPr="00954241" w:rsidRDefault="00CB6587" w:rsidP="00954241">
            <w:pPr>
              <w:spacing w:before="40" w:after="40" w:line="220" w:lineRule="exact"/>
              <w:rPr>
                <w:rFonts w:cs="Times New Roman"/>
                <w:sz w:val="18"/>
              </w:rPr>
            </w:pPr>
            <w:proofErr w:type="spellStart"/>
            <w:r w:rsidRPr="00954241">
              <w:rPr>
                <w:rFonts w:cs="Times New Roman"/>
                <w:sz w:val="18"/>
              </w:rPr>
              <w:t>Мавелавела</w:t>
            </w:r>
            <w:proofErr w:type="spellEnd"/>
          </w:p>
        </w:tc>
        <w:tc>
          <w:tcPr>
            <w:tcW w:w="1128" w:type="dxa"/>
            <w:shd w:val="clear" w:color="auto" w:fill="auto"/>
            <w:tcMar>
              <w:left w:w="28" w:type="dxa"/>
              <w:right w:w="28" w:type="dxa"/>
            </w:tcMar>
            <w:vAlign w:val="bottom"/>
          </w:tcPr>
          <w:p w14:paraId="5730DC2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7" w:type="dxa"/>
            <w:shd w:val="clear" w:color="auto" w:fill="auto"/>
            <w:tcMar>
              <w:left w:w="28" w:type="dxa"/>
              <w:right w:w="28" w:type="dxa"/>
            </w:tcMar>
            <w:vAlign w:val="bottom"/>
          </w:tcPr>
          <w:p w14:paraId="0879942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B35CF3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w:t>
            </w:r>
          </w:p>
        </w:tc>
        <w:tc>
          <w:tcPr>
            <w:tcW w:w="387" w:type="dxa"/>
            <w:shd w:val="clear" w:color="auto" w:fill="auto"/>
            <w:tcMar>
              <w:left w:w="28" w:type="dxa"/>
              <w:right w:w="28" w:type="dxa"/>
            </w:tcMar>
            <w:vAlign w:val="bottom"/>
          </w:tcPr>
          <w:p w14:paraId="1A5C826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A02523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6193B2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0FE6CC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7BA0F29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886E62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A37CCE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9BD250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15</w:t>
            </w:r>
          </w:p>
        </w:tc>
        <w:tc>
          <w:tcPr>
            <w:tcW w:w="387" w:type="dxa"/>
            <w:shd w:val="clear" w:color="auto" w:fill="auto"/>
            <w:tcMar>
              <w:left w:w="28" w:type="dxa"/>
              <w:right w:w="28" w:type="dxa"/>
            </w:tcMar>
            <w:vAlign w:val="bottom"/>
          </w:tcPr>
          <w:p w14:paraId="1842F06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B0CD43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18</w:t>
            </w:r>
          </w:p>
        </w:tc>
        <w:tc>
          <w:tcPr>
            <w:tcW w:w="388" w:type="dxa"/>
            <w:shd w:val="clear" w:color="auto" w:fill="auto"/>
            <w:tcMar>
              <w:left w:w="28" w:type="dxa"/>
              <w:right w:w="28" w:type="dxa"/>
            </w:tcMar>
            <w:vAlign w:val="bottom"/>
          </w:tcPr>
          <w:p w14:paraId="1635278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03B3E9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12</w:t>
            </w:r>
          </w:p>
        </w:tc>
        <w:tc>
          <w:tcPr>
            <w:tcW w:w="387" w:type="dxa"/>
            <w:shd w:val="clear" w:color="auto" w:fill="auto"/>
            <w:tcMar>
              <w:left w:w="28" w:type="dxa"/>
              <w:right w:w="28" w:type="dxa"/>
            </w:tcMar>
            <w:vAlign w:val="bottom"/>
          </w:tcPr>
          <w:p w14:paraId="4BDBFB3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14081A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19</w:t>
            </w:r>
          </w:p>
        </w:tc>
        <w:tc>
          <w:tcPr>
            <w:tcW w:w="387" w:type="dxa"/>
            <w:shd w:val="clear" w:color="auto" w:fill="auto"/>
            <w:tcMar>
              <w:left w:w="28" w:type="dxa"/>
              <w:right w:w="28" w:type="dxa"/>
            </w:tcMar>
            <w:vAlign w:val="bottom"/>
          </w:tcPr>
          <w:p w14:paraId="32BBEC3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E61EB6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19</w:t>
            </w:r>
          </w:p>
        </w:tc>
        <w:tc>
          <w:tcPr>
            <w:tcW w:w="387" w:type="dxa"/>
            <w:shd w:val="clear" w:color="auto" w:fill="auto"/>
            <w:tcMar>
              <w:left w:w="28" w:type="dxa"/>
              <w:right w:w="28" w:type="dxa"/>
            </w:tcMar>
            <w:vAlign w:val="bottom"/>
          </w:tcPr>
          <w:p w14:paraId="3D91683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E58326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w:t>
            </w:r>
          </w:p>
        </w:tc>
        <w:tc>
          <w:tcPr>
            <w:tcW w:w="387" w:type="dxa"/>
            <w:shd w:val="clear" w:color="auto" w:fill="auto"/>
            <w:tcMar>
              <w:left w:w="28" w:type="dxa"/>
              <w:right w:w="28" w:type="dxa"/>
            </w:tcMar>
            <w:vAlign w:val="bottom"/>
          </w:tcPr>
          <w:p w14:paraId="6891FE7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3DB264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12</w:t>
            </w:r>
          </w:p>
        </w:tc>
        <w:tc>
          <w:tcPr>
            <w:tcW w:w="387" w:type="dxa"/>
            <w:shd w:val="clear" w:color="auto" w:fill="auto"/>
            <w:tcMar>
              <w:left w:w="28" w:type="dxa"/>
              <w:right w:w="28" w:type="dxa"/>
            </w:tcMar>
            <w:vAlign w:val="bottom"/>
          </w:tcPr>
          <w:p w14:paraId="4957EA2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CBE9FC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7" w:type="dxa"/>
            <w:shd w:val="clear" w:color="auto" w:fill="auto"/>
            <w:tcMar>
              <w:left w:w="28" w:type="dxa"/>
              <w:right w:w="28" w:type="dxa"/>
            </w:tcMar>
            <w:vAlign w:val="bottom"/>
          </w:tcPr>
          <w:p w14:paraId="4804655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6BAFADF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30</w:t>
            </w:r>
          </w:p>
        </w:tc>
        <w:tc>
          <w:tcPr>
            <w:tcW w:w="616" w:type="dxa"/>
            <w:shd w:val="clear" w:color="auto" w:fill="auto"/>
            <w:tcMar>
              <w:left w:w="28" w:type="dxa"/>
              <w:right w:w="28" w:type="dxa"/>
            </w:tcMar>
            <w:vAlign w:val="bottom"/>
          </w:tcPr>
          <w:p w14:paraId="4DB1B8E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91" w:type="dxa"/>
            <w:shd w:val="clear" w:color="auto" w:fill="auto"/>
            <w:tcMar>
              <w:left w:w="28" w:type="dxa"/>
              <w:right w:w="28" w:type="dxa"/>
            </w:tcMar>
            <w:vAlign w:val="bottom"/>
          </w:tcPr>
          <w:p w14:paraId="360EECD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154</w:t>
            </w:r>
          </w:p>
        </w:tc>
      </w:tr>
      <w:tr w:rsidR="00954241" w:rsidRPr="00954241" w14:paraId="3C750CB1" w14:textId="77777777" w:rsidTr="00954241">
        <w:tc>
          <w:tcPr>
            <w:tcW w:w="1277" w:type="dxa"/>
            <w:shd w:val="clear" w:color="auto" w:fill="auto"/>
            <w:tcMar>
              <w:left w:w="28" w:type="dxa"/>
              <w:right w:w="28" w:type="dxa"/>
            </w:tcMar>
          </w:tcPr>
          <w:p w14:paraId="46686685" w14:textId="77777777" w:rsidR="00CB6587" w:rsidRPr="00954241" w:rsidRDefault="00CB6587" w:rsidP="00954241">
            <w:pPr>
              <w:spacing w:before="40" w:after="40" w:line="220" w:lineRule="exact"/>
              <w:rPr>
                <w:rFonts w:cs="Times New Roman"/>
                <w:sz w:val="18"/>
              </w:rPr>
            </w:pPr>
          </w:p>
        </w:tc>
        <w:tc>
          <w:tcPr>
            <w:tcW w:w="1128" w:type="dxa"/>
            <w:shd w:val="clear" w:color="auto" w:fill="auto"/>
            <w:tcMar>
              <w:left w:w="28" w:type="dxa"/>
              <w:right w:w="28" w:type="dxa"/>
            </w:tcMar>
            <w:vAlign w:val="bottom"/>
          </w:tcPr>
          <w:p w14:paraId="2E31CED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7" w:type="dxa"/>
            <w:shd w:val="clear" w:color="auto" w:fill="auto"/>
            <w:tcMar>
              <w:left w:w="28" w:type="dxa"/>
              <w:right w:w="28" w:type="dxa"/>
            </w:tcMar>
            <w:vAlign w:val="bottom"/>
          </w:tcPr>
          <w:p w14:paraId="47D7DAE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EF4B0F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4C36F68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39BCB3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ACEFB3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187E30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451CE43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06C3B6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532F5F9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B7406A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0D2FA98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886913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5D7E565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2C2C2E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4BB474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FAAF75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0CE092F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E71C73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0DF58F5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0897D3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596453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0E9D70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5E9DF3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823F32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63405C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04CEAD5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07DD0FD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91" w:type="dxa"/>
            <w:shd w:val="clear" w:color="auto" w:fill="auto"/>
            <w:tcMar>
              <w:left w:w="28" w:type="dxa"/>
              <w:right w:w="28" w:type="dxa"/>
            </w:tcMar>
            <w:vAlign w:val="bottom"/>
          </w:tcPr>
          <w:p w14:paraId="46B5832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17</w:t>
            </w:r>
          </w:p>
        </w:tc>
      </w:tr>
      <w:tr w:rsidR="00954241" w:rsidRPr="00954241" w14:paraId="56228258" w14:textId="77777777" w:rsidTr="00954241">
        <w:tc>
          <w:tcPr>
            <w:tcW w:w="1277" w:type="dxa"/>
            <w:shd w:val="clear" w:color="auto" w:fill="auto"/>
            <w:tcMar>
              <w:left w:w="28" w:type="dxa"/>
              <w:right w:w="28" w:type="dxa"/>
            </w:tcMar>
          </w:tcPr>
          <w:p w14:paraId="7174AB81" w14:textId="72B8264F" w:rsidR="00CB6587" w:rsidRPr="00954241" w:rsidRDefault="007A2A53" w:rsidP="00954241">
            <w:pPr>
              <w:spacing w:before="40" w:after="40" w:line="220" w:lineRule="exact"/>
              <w:rPr>
                <w:rFonts w:cs="Times New Roman"/>
                <w:sz w:val="18"/>
              </w:rPr>
            </w:pPr>
            <w:r w:rsidRPr="00954241">
              <w:rPr>
                <w:rFonts w:cs="Times New Roman"/>
                <w:sz w:val="18"/>
              </w:rPr>
              <w:t>«</w:t>
            </w:r>
            <w:r w:rsidR="00CB6587" w:rsidRPr="00954241">
              <w:rPr>
                <w:rFonts w:cs="Times New Roman"/>
                <w:sz w:val="18"/>
              </w:rPr>
              <w:t>Биг бенд</w:t>
            </w:r>
            <w:r w:rsidRPr="00954241">
              <w:rPr>
                <w:rFonts w:cs="Times New Roman"/>
                <w:sz w:val="18"/>
              </w:rPr>
              <w:t>»</w:t>
            </w:r>
          </w:p>
        </w:tc>
        <w:tc>
          <w:tcPr>
            <w:tcW w:w="1128" w:type="dxa"/>
            <w:shd w:val="clear" w:color="auto" w:fill="auto"/>
            <w:tcMar>
              <w:left w:w="28" w:type="dxa"/>
              <w:right w:w="28" w:type="dxa"/>
            </w:tcMar>
            <w:vAlign w:val="bottom"/>
          </w:tcPr>
          <w:p w14:paraId="23E45F7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7" w:type="dxa"/>
            <w:shd w:val="clear" w:color="auto" w:fill="auto"/>
            <w:tcMar>
              <w:left w:w="28" w:type="dxa"/>
              <w:right w:w="28" w:type="dxa"/>
            </w:tcMar>
            <w:vAlign w:val="bottom"/>
          </w:tcPr>
          <w:p w14:paraId="0B2F056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97</w:t>
            </w:r>
          </w:p>
        </w:tc>
        <w:tc>
          <w:tcPr>
            <w:tcW w:w="387" w:type="dxa"/>
            <w:shd w:val="clear" w:color="auto" w:fill="auto"/>
            <w:tcMar>
              <w:left w:w="28" w:type="dxa"/>
              <w:right w:w="28" w:type="dxa"/>
            </w:tcMar>
            <w:vAlign w:val="bottom"/>
          </w:tcPr>
          <w:p w14:paraId="25EF7B4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6F59A02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61</w:t>
            </w:r>
          </w:p>
        </w:tc>
        <w:tc>
          <w:tcPr>
            <w:tcW w:w="387" w:type="dxa"/>
            <w:shd w:val="clear" w:color="auto" w:fill="auto"/>
            <w:tcMar>
              <w:left w:w="28" w:type="dxa"/>
              <w:right w:w="28" w:type="dxa"/>
            </w:tcMar>
            <w:vAlign w:val="bottom"/>
          </w:tcPr>
          <w:p w14:paraId="5C628D1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BCC057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51</w:t>
            </w:r>
          </w:p>
        </w:tc>
        <w:tc>
          <w:tcPr>
            <w:tcW w:w="387" w:type="dxa"/>
            <w:shd w:val="clear" w:color="auto" w:fill="auto"/>
            <w:tcMar>
              <w:left w:w="28" w:type="dxa"/>
              <w:right w:w="28" w:type="dxa"/>
            </w:tcMar>
            <w:vAlign w:val="bottom"/>
          </w:tcPr>
          <w:p w14:paraId="6CFAC36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B282FF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20</w:t>
            </w:r>
          </w:p>
        </w:tc>
        <w:tc>
          <w:tcPr>
            <w:tcW w:w="387" w:type="dxa"/>
            <w:shd w:val="clear" w:color="auto" w:fill="auto"/>
            <w:tcMar>
              <w:left w:w="28" w:type="dxa"/>
              <w:right w:w="28" w:type="dxa"/>
            </w:tcMar>
            <w:vAlign w:val="bottom"/>
          </w:tcPr>
          <w:p w14:paraId="7FC440C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6F6523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19</w:t>
            </w:r>
          </w:p>
        </w:tc>
        <w:tc>
          <w:tcPr>
            <w:tcW w:w="387" w:type="dxa"/>
            <w:shd w:val="clear" w:color="auto" w:fill="auto"/>
            <w:tcMar>
              <w:left w:w="28" w:type="dxa"/>
              <w:right w:w="28" w:type="dxa"/>
            </w:tcMar>
            <w:vAlign w:val="bottom"/>
          </w:tcPr>
          <w:p w14:paraId="52BBB5F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6404C8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21</w:t>
            </w:r>
          </w:p>
        </w:tc>
        <w:tc>
          <w:tcPr>
            <w:tcW w:w="387" w:type="dxa"/>
            <w:shd w:val="clear" w:color="auto" w:fill="auto"/>
            <w:tcMar>
              <w:left w:w="28" w:type="dxa"/>
              <w:right w:w="28" w:type="dxa"/>
            </w:tcMar>
            <w:vAlign w:val="bottom"/>
          </w:tcPr>
          <w:p w14:paraId="6BC4865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6D61E93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w:t>
            </w:r>
          </w:p>
        </w:tc>
        <w:tc>
          <w:tcPr>
            <w:tcW w:w="387" w:type="dxa"/>
            <w:shd w:val="clear" w:color="auto" w:fill="auto"/>
            <w:tcMar>
              <w:left w:w="28" w:type="dxa"/>
              <w:right w:w="28" w:type="dxa"/>
            </w:tcMar>
            <w:vAlign w:val="bottom"/>
          </w:tcPr>
          <w:p w14:paraId="603D569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C2F0CA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w:t>
            </w:r>
          </w:p>
        </w:tc>
        <w:tc>
          <w:tcPr>
            <w:tcW w:w="387" w:type="dxa"/>
            <w:shd w:val="clear" w:color="auto" w:fill="auto"/>
            <w:tcMar>
              <w:left w:w="28" w:type="dxa"/>
              <w:right w:w="28" w:type="dxa"/>
            </w:tcMar>
            <w:vAlign w:val="bottom"/>
          </w:tcPr>
          <w:p w14:paraId="24057F4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1F045A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79AD958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34E1EC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3700AF9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05DC74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18B3570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31D4AC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05CB965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E52F80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0001BA0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w:t>
            </w:r>
          </w:p>
        </w:tc>
        <w:tc>
          <w:tcPr>
            <w:tcW w:w="616" w:type="dxa"/>
            <w:shd w:val="clear" w:color="auto" w:fill="auto"/>
            <w:tcMar>
              <w:left w:w="28" w:type="dxa"/>
              <w:right w:w="28" w:type="dxa"/>
            </w:tcMar>
            <w:vAlign w:val="bottom"/>
          </w:tcPr>
          <w:p w14:paraId="5D4B3D4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306</w:t>
            </w:r>
          </w:p>
        </w:tc>
        <w:tc>
          <w:tcPr>
            <w:tcW w:w="691" w:type="dxa"/>
            <w:shd w:val="clear" w:color="auto" w:fill="auto"/>
            <w:tcMar>
              <w:left w:w="28" w:type="dxa"/>
              <w:right w:w="28" w:type="dxa"/>
            </w:tcMar>
            <w:vAlign w:val="bottom"/>
          </w:tcPr>
          <w:p w14:paraId="2A7B456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r>
      <w:tr w:rsidR="00954241" w:rsidRPr="00954241" w14:paraId="4FBE3831" w14:textId="77777777" w:rsidTr="00954241">
        <w:tc>
          <w:tcPr>
            <w:tcW w:w="1277" w:type="dxa"/>
            <w:shd w:val="clear" w:color="auto" w:fill="auto"/>
            <w:tcMar>
              <w:left w:w="28" w:type="dxa"/>
              <w:right w:w="28" w:type="dxa"/>
            </w:tcMar>
          </w:tcPr>
          <w:p w14:paraId="04EF4277" w14:textId="77777777" w:rsidR="00CB6587" w:rsidRPr="00954241" w:rsidRDefault="00CB6587" w:rsidP="00954241">
            <w:pPr>
              <w:spacing w:before="40" w:after="40" w:line="220" w:lineRule="exact"/>
              <w:rPr>
                <w:rFonts w:cs="Times New Roman"/>
                <w:sz w:val="18"/>
              </w:rPr>
            </w:pPr>
          </w:p>
        </w:tc>
        <w:tc>
          <w:tcPr>
            <w:tcW w:w="1128" w:type="dxa"/>
            <w:shd w:val="clear" w:color="auto" w:fill="auto"/>
            <w:tcMar>
              <w:left w:w="28" w:type="dxa"/>
              <w:right w:w="28" w:type="dxa"/>
            </w:tcMar>
            <w:vAlign w:val="bottom"/>
          </w:tcPr>
          <w:p w14:paraId="69D5703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7" w:type="dxa"/>
            <w:shd w:val="clear" w:color="auto" w:fill="auto"/>
            <w:tcMar>
              <w:left w:w="28" w:type="dxa"/>
              <w:right w:w="28" w:type="dxa"/>
            </w:tcMar>
            <w:vAlign w:val="bottom"/>
          </w:tcPr>
          <w:p w14:paraId="3C3E2B5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45</w:t>
            </w:r>
          </w:p>
        </w:tc>
        <w:tc>
          <w:tcPr>
            <w:tcW w:w="387" w:type="dxa"/>
            <w:shd w:val="clear" w:color="auto" w:fill="auto"/>
            <w:tcMar>
              <w:left w:w="28" w:type="dxa"/>
              <w:right w:w="28" w:type="dxa"/>
            </w:tcMar>
            <w:vAlign w:val="bottom"/>
          </w:tcPr>
          <w:p w14:paraId="3812A2F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3E03CF0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25</w:t>
            </w:r>
          </w:p>
        </w:tc>
        <w:tc>
          <w:tcPr>
            <w:tcW w:w="387" w:type="dxa"/>
            <w:shd w:val="clear" w:color="auto" w:fill="auto"/>
            <w:tcMar>
              <w:left w:w="28" w:type="dxa"/>
              <w:right w:w="28" w:type="dxa"/>
            </w:tcMar>
            <w:vAlign w:val="bottom"/>
          </w:tcPr>
          <w:p w14:paraId="332B0B5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55E54A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7" w:type="dxa"/>
            <w:shd w:val="clear" w:color="auto" w:fill="auto"/>
            <w:tcMar>
              <w:left w:w="28" w:type="dxa"/>
              <w:right w:w="28" w:type="dxa"/>
            </w:tcMar>
            <w:vAlign w:val="bottom"/>
          </w:tcPr>
          <w:p w14:paraId="5EE375C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729E93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7DE5F83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A6F55A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1C34D5A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31F4811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0C09360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5869BEB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6BC68A6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3AB9AC4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0011EAB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A65612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2E4D726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C2BDC3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69AB5C2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DFA427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34D4BF5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0BCA2C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3FBE6F8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7C9A52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8" w:type="dxa"/>
            <w:shd w:val="clear" w:color="auto" w:fill="auto"/>
            <w:tcMar>
              <w:left w:w="28" w:type="dxa"/>
              <w:right w:w="28" w:type="dxa"/>
            </w:tcMar>
            <w:vAlign w:val="bottom"/>
          </w:tcPr>
          <w:p w14:paraId="5DD270F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6D4551E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95</w:t>
            </w:r>
          </w:p>
        </w:tc>
        <w:tc>
          <w:tcPr>
            <w:tcW w:w="691" w:type="dxa"/>
            <w:shd w:val="clear" w:color="auto" w:fill="auto"/>
            <w:tcMar>
              <w:left w:w="28" w:type="dxa"/>
              <w:right w:w="28" w:type="dxa"/>
            </w:tcMar>
            <w:vAlign w:val="bottom"/>
          </w:tcPr>
          <w:p w14:paraId="176318E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r>
      <w:tr w:rsidR="00954241" w:rsidRPr="00954241" w14:paraId="502BDAAF" w14:textId="77777777" w:rsidTr="00954241">
        <w:tc>
          <w:tcPr>
            <w:tcW w:w="1277" w:type="dxa"/>
            <w:shd w:val="clear" w:color="auto" w:fill="auto"/>
            <w:tcMar>
              <w:left w:w="28" w:type="dxa"/>
              <w:right w:w="28" w:type="dxa"/>
            </w:tcMar>
          </w:tcPr>
          <w:p w14:paraId="4F7EA271" w14:textId="0F0EB587" w:rsidR="00CB6587" w:rsidRPr="00954241" w:rsidRDefault="007A2A53" w:rsidP="00954241">
            <w:pPr>
              <w:spacing w:before="40" w:after="40" w:line="220" w:lineRule="exact"/>
              <w:rPr>
                <w:rFonts w:cs="Times New Roman"/>
                <w:sz w:val="18"/>
              </w:rPr>
            </w:pPr>
            <w:r w:rsidRPr="00954241">
              <w:rPr>
                <w:rFonts w:cs="Times New Roman"/>
                <w:sz w:val="18"/>
              </w:rPr>
              <w:t>«</w:t>
            </w:r>
            <w:proofErr w:type="spellStart"/>
            <w:r w:rsidR="00CB6587" w:rsidRPr="00954241">
              <w:rPr>
                <w:rFonts w:cs="Times New Roman"/>
                <w:sz w:val="18"/>
              </w:rPr>
              <w:t>Пиггз</w:t>
            </w:r>
            <w:proofErr w:type="spellEnd"/>
            <w:r w:rsidR="00CB6587" w:rsidRPr="00954241">
              <w:rPr>
                <w:rFonts w:cs="Times New Roman"/>
                <w:sz w:val="18"/>
              </w:rPr>
              <w:t xml:space="preserve"> пик</w:t>
            </w:r>
            <w:r w:rsidRPr="00954241">
              <w:rPr>
                <w:rFonts w:cs="Times New Roman"/>
                <w:sz w:val="18"/>
              </w:rPr>
              <w:t>»</w:t>
            </w:r>
          </w:p>
        </w:tc>
        <w:tc>
          <w:tcPr>
            <w:tcW w:w="1128" w:type="dxa"/>
            <w:shd w:val="clear" w:color="auto" w:fill="auto"/>
            <w:tcMar>
              <w:left w:w="28" w:type="dxa"/>
              <w:right w:w="28" w:type="dxa"/>
            </w:tcMar>
            <w:vAlign w:val="bottom"/>
          </w:tcPr>
          <w:p w14:paraId="482A9F7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7" w:type="dxa"/>
            <w:shd w:val="clear" w:color="auto" w:fill="auto"/>
            <w:tcMar>
              <w:left w:w="28" w:type="dxa"/>
              <w:right w:w="28" w:type="dxa"/>
            </w:tcMar>
            <w:vAlign w:val="bottom"/>
          </w:tcPr>
          <w:p w14:paraId="26339C7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71</w:t>
            </w:r>
          </w:p>
        </w:tc>
        <w:tc>
          <w:tcPr>
            <w:tcW w:w="387" w:type="dxa"/>
            <w:shd w:val="clear" w:color="auto" w:fill="auto"/>
            <w:tcMar>
              <w:left w:w="28" w:type="dxa"/>
              <w:right w:w="28" w:type="dxa"/>
            </w:tcMar>
            <w:vAlign w:val="bottom"/>
          </w:tcPr>
          <w:p w14:paraId="2505BEE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87A20B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44</w:t>
            </w:r>
          </w:p>
        </w:tc>
        <w:tc>
          <w:tcPr>
            <w:tcW w:w="387" w:type="dxa"/>
            <w:shd w:val="clear" w:color="auto" w:fill="auto"/>
            <w:tcMar>
              <w:left w:w="28" w:type="dxa"/>
              <w:right w:w="28" w:type="dxa"/>
            </w:tcMar>
            <w:vAlign w:val="bottom"/>
          </w:tcPr>
          <w:p w14:paraId="304653D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50C2C6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36</w:t>
            </w:r>
          </w:p>
        </w:tc>
        <w:tc>
          <w:tcPr>
            <w:tcW w:w="387" w:type="dxa"/>
            <w:shd w:val="clear" w:color="auto" w:fill="auto"/>
            <w:tcMar>
              <w:left w:w="28" w:type="dxa"/>
              <w:right w:w="28" w:type="dxa"/>
            </w:tcMar>
            <w:vAlign w:val="bottom"/>
          </w:tcPr>
          <w:p w14:paraId="0F0FA96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6E2D3A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27</w:t>
            </w:r>
          </w:p>
        </w:tc>
        <w:tc>
          <w:tcPr>
            <w:tcW w:w="387" w:type="dxa"/>
            <w:shd w:val="clear" w:color="auto" w:fill="auto"/>
            <w:tcMar>
              <w:left w:w="28" w:type="dxa"/>
              <w:right w:w="28" w:type="dxa"/>
            </w:tcMar>
            <w:vAlign w:val="bottom"/>
          </w:tcPr>
          <w:p w14:paraId="26DE4B1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8F4802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20</w:t>
            </w:r>
          </w:p>
        </w:tc>
        <w:tc>
          <w:tcPr>
            <w:tcW w:w="387" w:type="dxa"/>
            <w:shd w:val="clear" w:color="auto" w:fill="auto"/>
            <w:tcMar>
              <w:left w:w="28" w:type="dxa"/>
              <w:right w:w="28" w:type="dxa"/>
            </w:tcMar>
            <w:vAlign w:val="bottom"/>
          </w:tcPr>
          <w:p w14:paraId="16E4881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844EDB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11</w:t>
            </w:r>
          </w:p>
        </w:tc>
        <w:tc>
          <w:tcPr>
            <w:tcW w:w="387" w:type="dxa"/>
            <w:shd w:val="clear" w:color="auto" w:fill="auto"/>
            <w:tcMar>
              <w:left w:w="28" w:type="dxa"/>
              <w:right w:w="28" w:type="dxa"/>
            </w:tcMar>
            <w:vAlign w:val="bottom"/>
          </w:tcPr>
          <w:p w14:paraId="67602A6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6F4839C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40DCE77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5A7F91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480D0C0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792520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03611A2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F35149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2630D0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CF816F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495F5F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809142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F58560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AE8DCE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626F50A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6375DC2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217</w:t>
            </w:r>
          </w:p>
        </w:tc>
        <w:tc>
          <w:tcPr>
            <w:tcW w:w="691" w:type="dxa"/>
            <w:shd w:val="clear" w:color="auto" w:fill="auto"/>
            <w:tcMar>
              <w:left w:w="28" w:type="dxa"/>
              <w:right w:w="28" w:type="dxa"/>
            </w:tcMar>
            <w:vAlign w:val="bottom"/>
          </w:tcPr>
          <w:p w14:paraId="3B8AA01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26AE67D8" w14:textId="77777777" w:rsidTr="00954241">
        <w:tc>
          <w:tcPr>
            <w:tcW w:w="1277" w:type="dxa"/>
            <w:shd w:val="clear" w:color="auto" w:fill="auto"/>
            <w:tcMar>
              <w:left w:w="28" w:type="dxa"/>
              <w:right w:w="28" w:type="dxa"/>
            </w:tcMar>
          </w:tcPr>
          <w:p w14:paraId="3D7146FD" w14:textId="77777777" w:rsidR="00CB6587" w:rsidRPr="00954241" w:rsidRDefault="00CB6587" w:rsidP="00954241">
            <w:pPr>
              <w:spacing w:before="40" w:after="40" w:line="220" w:lineRule="exact"/>
              <w:rPr>
                <w:rFonts w:cs="Times New Roman"/>
                <w:sz w:val="18"/>
              </w:rPr>
            </w:pPr>
          </w:p>
        </w:tc>
        <w:tc>
          <w:tcPr>
            <w:tcW w:w="1128" w:type="dxa"/>
            <w:shd w:val="clear" w:color="auto" w:fill="auto"/>
            <w:tcMar>
              <w:left w:w="28" w:type="dxa"/>
              <w:right w:w="28" w:type="dxa"/>
            </w:tcMar>
            <w:vAlign w:val="bottom"/>
          </w:tcPr>
          <w:p w14:paraId="3DBD227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7" w:type="dxa"/>
            <w:shd w:val="clear" w:color="auto" w:fill="auto"/>
            <w:tcMar>
              <w:left w:w="28" w:type="dxa"/>
              <w:right w:w="28" w:type="dxa"/>
            </w:tcMar>
            <w:vAlign w:val="bottom"/>
          </w:tcPr>
          <w:p w14:paraId="1BDFFEC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49</w:t>
            </w:r>
          </w:p>
        </w:tc>
        <w:tc>
          <w:tcPr>
            <w:tcW w:w="387" w:type="dxa"/>
            <w:shd w:val="clear" w:color="auto" w:fill="auto"/>
            <w:tcMar>
              <w:left w:w="28" w:type="dxa"/>
              <w:right w:w="28" w:type="dxa"/>
            </w:tcMar>
            <w:vAlign w:val="bottom"/>
          </w:tcPr>
          <w:p w14:paraId="7B3EFAE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3A2D4AF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12</w:t>
            </w:r>
          </w:p>
        </w:tc>
        <w:tc>
          <w:tcPr>
            <w:tcW w:w="387" w:type="dxa"/>
            <w:shd w:val="clear" w:color="auto" w:fill="auto"/>
            <w:tcMar>
              <w:left w:w="28" w:type="dxa"/>
              <w:right w:w="28" w:type="dxa"/>
            </w:tcMar>
            <w:vAlign w:val="bottom"/>
          </w:tcPr>
          <w:p w14:paraId="76A28D2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50EB2D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w:t>
            </w:r>
          </w:p>
        </w:tc>
        <w:tc>
          <w:tcPr>
            <w:tcW w:w="387" w:type="dxa"/>
            <w:shd w:val="clear" w:color="auto" w:fill="auto"/>
            <w:tcMar>
              <w:left w:w="28" w:type="dxa"/>
              <w:right w:w="28" w:type="dxa"/>
            </w:tcMar>
            <w:vAlign w:val="bottom"/>
          </w:tcPr>
          <w:p w14:paraId="2FEFC4A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C57759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w:t>
            </w:r>
          </w:p>
        </w:tc>
        <w:tc>
          <w:tcPr>
            <w:tcW w:w="387" w:type="dxa"/>
            <w:shd w:val="clear" w:color="auto" w:fill="auto"/>
            <w:tcMar>
              <w:left w:w="28" w:type="dxa"/>
              <w:right w:w="28" w:type="dxa"/>
            </w:tcMar>
            <w:vAlign w:val="bottom"/>
          </w:tcPr>
          <w:p w14:paraId="6246C33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FBB4ED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5FCCB41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B24FD3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651214C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01B4A15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99E482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84370F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E5282C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E70C87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77C6E16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3C32A5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13BAB9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9336A5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4848B2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BDB9D2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6327D0C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98161C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438FB51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7B2382A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84</w:t>
            </w:r>
          </w:p>
        </w:tc>
        <w:tc>
          <w:tcPr>
            <w:tcW w:w="691" w:type="dxa"/>
            <w:shd w:val="clear" w:color="auto" w:fill="auto"/>
            <w:tcMar>
              <w:left w:w="28" w:type="dxa"/>
              <w:right w:w="28" w:type="dxa"/>
            </w:tcMar>
            <w:vAlign w:val="bottom"/>
          </w:tcPr>
          <w:p w14:paraId="1C593E0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r>
      <w:tr w:rsidR="00954241" w:rsidRPr="00954241" w14:paraId="6C4B844F" w14:textId="77777777" w:rsidTr="00954241">
        <w:tc>
          <w:tcPr>
            <w:tcW w:w="1277" w:type="dxa"/>
            <w:shd w:val="clear" w:color="auto" w:fill="auto"/>
            <w:tcMar>
              <w:left w:w="28" w:type="dxa"/>
              <w:right w:w="28" w:type="dxa"/>
            </w:tcMar>
          </w:tcPr>
          <w:p w14:paraId="0BD28B42" w14:textId="77777777" w:rsidR="00CB6587" w:rsidRPr="00954241" w:rsidRDefault="00CB6587" w:rsidP="00B42E87">
            <w:pPr>
              <w:keepNext/>
              <w:spacing w:before="40" w:after="40" w:line="220" w:lineRule="exact"/>
              <w:rPr>
                <w:rFonts w:cs="Times New Roman"/>
                <w:sz w:val="18"/>
              </w:rPr>
            </w:pPr>
            <w:r w:rsidRPr="00954241">
              <w:rPr>
                <w:rFonts w:cs="Times New Roman"/>
                <w:sz w:val="18"/>
              </w:rPr>
              <w:lastRenderedPageBreak/>
              <w:t>Следственный изолятор</w:t>
            </w:r>
          </w:p>
        </w:tc>
        <w:tc>
          <w:tcPr>
            <w:tcW w:w="1128" w:type="dxa"/>
            <w:shd w:val="clear" w:color="auto" w:fill="auto"/>
            <w:tcMar>
              <w:left w:w="28" w:type="dxa"/>
              <w:right w:w="28" w:type="dxa"/>
            </w:tcMar>
            <w:vAlign w:val="bottom"/>
          </w:tcPr>
          <w:p w14:paraId="273528E3"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Осужденные</w:t>
            </w:r>
          </w:p>
        </w:tc>
        <w:tc>
          <w:tcPr>
            <w:tcW w:w="387" w:type="dxa"/>
            <w:shd w:val="clear" w:color="auto" w:fill="auto"/>
            <w:tcMar>
              <w:left w:w="28" w:type="dxa"/>
              <w:right w:w="28" w:type="dxa"/>
            </w:tcMar>
            <w:vAlign w:val="bottom"/>
          </w:tcPr>
          <w:p w14:paraId="3D6E5200"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6</w:t>
            </w:r>
          </w:p>
        </w:tc>
        <w:tc>
          <w:tcPr>
            <w:tcW w:w="387" w:type="dxa"/>
            <w:shd w:val="clear" w:color="auto" w:fill="auto"/>
            <w:tcMar>
              <w:left w:w="28" w:type="dxa"/>
              <w:right w:w="28" w:type="dxa"/>
            </w:tcMar>
            <w:vAlign w:val="bottom"/>
          </w:tcPr>
          <w:p w14:paraId="4C4C930E"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0B25DBF"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5</w:t>
            </w:r>
          </w:p>
        </w:tc>
        <w:tc>
          <w:tcPr>
            <w:tcW w:w="387" w:type="dxa"/>
            <w:shd w:val="clear" w:color="auto" w:fill="auto"/>
            <w:tcMar>
              <w:left w:w="28" w:type="dxa"/>
              <w:right w:w="28" w:type="dxa"/>
            </w:tcMar>
            <w:vAlign w:val="bottom"/>
          </w:tcPr>
          <w:p w14:paraId="45C3442D"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F1B3961"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02751F93"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248FC14"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24FB7585"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DD82929"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48AFEC6D"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00DE5F8"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503C22CD"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2E0FE5CB"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32EF75FD"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78E2B33"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141C1786"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4BF3AE9"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0743BE36"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CE4CE9F"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00D77BAA"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5AFCA53"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23F1BA61"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B87F395"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79985485"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3EF77C3"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1</w:t>
            </w:r>
          </w:p>
        </w:tc>
        <w:tc>
          <w:tcPr>
            <w:tcW w:w="388" w:type="dxa"/>
            <w:shd w:val="clear" w:color="auto" w:fill="auto"/>
            <w:tcMar>
              <w:left w:w="28" w:type="dxa"/>
              <w:right w:w="28" w:type="dxa"/>
            </w:tcMar>
            <w:vAlign w:val="bottom"/>
          </w:tcPr>
          <w:p w14:paraId="74D26102"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45E07C84"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37</w:t>
            </w:r>
          </w:p>
        </w:tc>
        <w:tc>
          <w:tcPr>
            <w:tcW w:w="691" w:type="dxa"/>
            <w:shd w:val="clear" w:color="auto" w:fill="auto"/>
            <w:tcMar>
              <w:left w:w="28" w:type="dxa"/>
              <w:right w:w="28" w:type="dxa"/>
            </w:tcMar>
            <w:vAlign w:val="bottom"/>
          </w:tcPr>
          <w:p w14:paraId="5015B848" w14:textId="77777777" w:rsidR="00CB6587" w:rsidRPr="00954241" w:rsidRDefault="00CB6587" w:rsidP="00B42E87">
            <w:pPr>
              <w:keepNext/>
              <w:spacing w:before="40" w:after="40" w:line="220" w:lineRule="exact"/>
              <w:jc w:val="right"/>
              <w:rPr>
                <w:rFonts w:cs="Times New Roman"/>
                <w:sz w:val="18"/>
              </w:rPr>
            </w:pPr>
            <w:r w:rsidRPr="00954241">
              <w:rPr>
                <w:rFonts w:cs="Times New Roman"/>
                <w:sz w:val="18"/>
              </w:rPr>
              <w:t>0</w:t>
            </w:r>
          </w:p>
        </w:tc>
      </w:tr>
      <w:tr w:rsidR="00954241" w:rsidRPr="00954241" w14:paraId="7D7FCA2F" w14:textId="77777777" w:rsidTr="00954241">
        <w:tc>
          <w:tcPr>
            <w:tcW w:w="1277" w:type="dxa"/>
            <w:shd w:val="clear" w:color="auto" w:fill="auto"/>
            <w:tcMar>
              <w:left w:w="28" w:type="dxa"/>
              <w:right w:w="28" w:type="dxa"/>
            </w:tcMar>
          </w:tcPr>
          <w:p w14:paraId="281FC8F5" w14:textId="77777777" w:rsidR="00CB6587" w:rsidRPr="00954241" w:rsidRDefault="00CB6587" w:rsidP="00954241">
            <w:pPr>
              <w:spacing w:before="40" w:after="40" w:line="220" w:lineRule="exact"/>
              <w:rPr>
                <w:rFonts w:cs="Times New Roman"/>
                <w:sz w:val="18"/>
              </w:rPr>
            </w:pPr>
          </w:p>
        </w:tc>
        <w:tc>
          <w:tcPr>
            <w:tcW w:w="1128" w:type="dxa"/>
            <w:shd w:val="clear" w:color="auto" w:fill="auto"/>
            <w:tcMar>
              <w:left w:w="28" w:type="dxa"/>
              <w:right w:w="28" w:type="dxa"/>
            </w:tcMar>
            <w:vAlign w:val="bottom"/>
          </w:tcPr>
          <w:p w14:paraId="666D150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7" w:type="dxa"/>
            <w:shd w:val="clear" w:color="auto" w:fill="auto"/>
            <w:tcMar>
              <w:left w:w="28" w:type="dxa"/>
              <w:right w:w="28" w:type="dxa"/>
            </w:tcMar>
            <w:vAlign w:val="bottom"/>
          </w:tcPr>
          <w:p w14:paraId="01CC85F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15</w:t>
            </w:r>
          </w:p>
        </w:tc>
        <w:tc>
          <w:tcPr>
            <w:tcW w:w="387" w:type="dxa"/>
            <w:shd w:val="clear" w:color="auto" w:fill="auto"/>
            <w:tcMar>
              <w:left w:w="28" w:type="dxa"/>
              <w:right w:w="28" w:type="dxa"/>
            </w:tcMar>
            <w:vAlign w:val="bottom"/>
          </w:tcPr>
          <w:p w14:paraId="1E3BEEB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C4256E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10</w:t>
            </w:r>
          </w:p>
        </w:tc>
        <w:tc>
          <w:tcPr>
            <w:tcW w:w="387" w:type="dxa"/>
            <w:shd w:val="clear" w:color="auto" w:fill="auto"/>
            <w:tcMar>
              <w:left w:w="28" w:type="dxa"/>
              <w:right w:w="28" w:type="dxa"/>
            </w:tcMar>
            <w:vAlign w:val="bottom"/>
          </w:tcPr>
          <w:p w14:paraId="180C93A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589BFF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32</w:t>
            </w:r>
          </w:p>
        </w:tc>
        <w:tc>
          <w:tcPr>
            <w:tcW w:w="387" w:type="dxa"/>
            <w:shd w:val="clear" w:color="auto" w:fill="auto"/>
            <w:tcMar>
              <w:left w:w="28" w:type="dxa"/>
              <w:right w:w="28" w:type="dxa"/>
            </w:tcMar>
            <w:vAlign w:val="bottom"/>
          </w:tcPr>
          <w:p w14:paraId="009747F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6AFCC2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13</w:t>
            </w:r>
          </w:p>
        </w:tc>
        <w:tc>
          <w:tcPr>
            <w:tcW w:w="387" w:type="dxa"/>
            <w:shd w:val="clear" w:color="auto" w:fill="auto"/>
            <w:tcMar>
              <w:left w:w="28" w:type="dxa"/>
              <w:right w:w="28" w:type="dxa"/>
            </w:tcMar>
            <w:vAlign w:val="bottom"/>
          </w:tcPr>
          <w:p w14:paraId="6136F73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4B5D2A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25</w:t>
            </w:r>
          </w:p>
        </w:tc>
        <w:tc>
          <w:tcPr>
            <w:tcW w:w="387" w:type="dxa"/>
            <w:shd w:val="clear" w:color="auto" w:fill="auto"/>
            <w:tcMar>
              <w:left w:w="28" w:type="dxa"/>
              <w:right w:w="28" w:type="dxa"/>
            </w:tcMar>
            <w:vAlign w:val="bottom"/>
          </w:tcPr>
          <w:p w14:paraId="1E5EAE2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14AE59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28</w:t>
            </w:r>
          </w:p>
        </w:tc>
        <w:tc>
          <w:tcPr>
            <w:tcW w:w="387" w:type="dxa"/>
            <w:shd w:val="clear" w:color="auto" w:fill="auto"/>
            <w:tcMar>
              <w:left w:w="28" w:type="dxa"/>
              <w:right w:w="28" w:type="dxa"/>
            </w:tcMar>
            <w:vAlign w:val="bottom"/>
          </w:tcPr>
          <w:p w14:paraId="2156447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058C8F8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56</w:t>
            </w:r>
          </w:p>
        </w:tc>
        <w:tc>
          <w:tcPr>
            <w:tcW w:w="387" w:type="dxa"/>
            <w:shd w:val="clear" w:color="auto" w:fill="auto"/>
            <w:tcMar>
              <w:left w:w="28" w:type="dxa"/>
              <w:right w:w="28" w:type="dxa"/>
            </w:tcMar>
            <w:vAlign w:val="bottom"/>
          </w:tcPr>
          <w:p w14:paraId="7C6BC84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DEFEEA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44</w:t>
            </w:r>
          </w:p>
        </w:tc>
        <w:tc>
          <w:tcPr>
            <w:tcW w:w="387" w:type="dxa"/>
            <w:shd w:val="clear" w:color="auto" w:fill="auto"/>
            <w:tcMar>
              <w:left w:w="28" w:type="dxa"/>
              <w:right w:w="28" w:type="dxa"/>
            </w:tcMar>
            <w:vAlign w:val="bottom"/>
          </w:tcPr>
          <w:p w14:paraId="08A3CEB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F3D3B7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29</w:t>
            </w:r>
          </w:p>
        </w:tc>
        <w:tc>
          <w:tcPr>
            <w:tcW w:w="387" w:type="dxa"/>
            <w:shd w:val="clear" w:color="auto" w:fill="auto"/>
            <w:tcMar>
              <w:left w:w="28" w:type="dxa"/>
              <w:right w:w="28" w:type="dxa"/>
            </w:tcMar>
            <w:vAlign w:val="bottom"/>
          </w:tcPr>
          <w:p w14:paraId="3B1EEB9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C40016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37</w:t>
            </w:r>
          </w:p>
        </w:tc>
        <w:tc>
          <w:tcPr>
            <w:tcW w:w="387" w:type="dxa"/>
            <w:shd w:val="clear" w:color="auto" w:fill="auto"/>
            <w:tcMar>
              <w:left w:w="28" w:type="dxa"/>
              <w:right w:w="28" w:type="dxa"/>
            </w:tcMar>
            <w:vAlign w:val="bottom"/>
          </w:tcPr>
          <w:p w14:paraId="2E81A8B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F31B94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10</w:t>
            </w:r>
          </w:p>
        </w:tc>
        <w:tc>
          <w:tcPr>
            <w:tcW w:w="387" w:type="dxa"/>
            <w:shd w:val="clear" w:color="auto" w:fill="auto"/>
            <w:tcMar>
              <w:left w:w="28" w:type="dxa"/>
              <w:right w:w="28" w:type="dxa"/>
            </w:tcMar>
            <w:vAlign w:val="bottom"/>
          </w:tcPr>
          <w:p w14:paraId="719E12B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83FDCB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15</w:t>
            </w:r>
          </w:p>
        </w:tc>
        <w:tc>
          <w:tcPr>
            <w:tcW w:w="387" w:type="dxa"/>
            <w:shd w:val="clear" w:color="auto" w:fill="auto"/>
            <w:tcMar>
              <w:left w:w="28" w:type="dxa"/>
              <w:right w:w="28" w:type="dxa"/>
            </w:tcMar>
            <w:vAlign w:val="bottom"/>
          </w:tcPr>
          <w:p w14:paraId="2503AFE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97FECB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15</w:t>
            </w:r>
          </w:p>
        </w:tc>
        <w:tc>
          <w:tcPr>
            <w:tcW w:w="388" w:type="dxa"/>
            <w:shd w:val="clear" w:color="auto" w:fill="auto"/>
            <w:tcMar>
              <w:left w:w="28" w:type="dxa"/>
              <w:right w:w="28" w:type="dxa"/>
            </w:tcMar>
            <w:vAlign w:val="bottom"/>
          </w:tcPr>
          <w:p w14:paraId="5BA8DA0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77C05B0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329</w:t>
            </w:r>
          </w:p>
        </w:tc>
        <w:tc>
          <w:tcPr>
            <w:tcW w:w="691" w:type="dxa"/>
            <w:shd w:val="clear" w:color="auto" w:fill="auto"/>
            <w:tcMar>
              <w:left w:w="28" w:type="dxa"/>
              <w:right w:w="28" w:type="dxa"/>
            </w:tcMar>
            <w:vAlign w:val="bottom"/>
          </w:tcPr>
          <w:p w14:paraId="2971601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06110A0E" w14:textId="77777777" w:rsidTr="00954241">
        <w:tc>
          <w:tcPr>
            <w:tcW w:w="1277" w:type="dxa"/>
            <w:shd w:val="clear" w:color="auto" w:fill="auto"/>
            <w:tcMar>
              <w:left w:w="28" w:type="dxa"/>
              <w:right w:w="28" w:type="dxa"/>
            </w:tcMar>
          </w:tcPr>
          <w:p w14:paraId="2A7C74FF" w14:textId="77777777" w:rsidR="00CB6587" w:rsidRPr="00954241" w:rsidRDefault="00CB6587" w:rsidP="00954241">
            <w:pPr>
              <w:spacing w:before="40" w:after="40" w:line="220" w:lineRule="exact"/>
              <w:rPr>
                <w:rFonts w:cs="Times New Roman"/>
                <w:sz w:val="18"/>
              </w:rPr>
            </w:pPr>
            <w:proofErr w:type="spellStart"/>
            <w:r w:rsidRPr="00954241">
              <w:rPr>
                <w:rFonts w:cs="Times New Roman"/>
                <w:sz w:val="18"/>
              </w:rPr>
              <w:t>Бхалекане</w:t>
            </w:r>
            <w:proofErr w:type="spellEnd"/>
          </w:p>
        </w:tc>
        <w:tc>
          <w:tcPr>
            <w:tcW w:w="1128" w:type="dxa"/>
            <w:shd w:val="clear" w:color="auto" w:fill="auto"/>
            <w:tcMar>
              <w:left w:w="28" w:type="dxa"/>
              <w:right w:w="28" w:type="dxa"/>
            </w:tcMar>
            <w:vAlign w:val="bottom"/>
          </w:tcPr>
          <w:p w14:paraId="03A1214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7" w:type="dxa"/>
            <w:shd w:val="clear" w:color="auto" w:fill="auto"/>
            <w:tcMar>
              <w:left w:w="28" w:type="dxa"/>
              <w:right w:w="28" w:type="dxa"/>
            </w:tcMar>
            <w:vAlign w:val="bottom"/>
          </w:tcPr>
          <w:p w14:paraId="57871F1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5C0EEA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5905E1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0E75DDD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ACC39E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17</w:t>
            </w:r>
          </w:p>
        </w:tc>
        <w:tc>
          <w:tcPr>
            <w:tcW w:w="387" w:type="dxa"/>
            <w:shd w:val="clear" w:color="auto" w:fill="auto"/>
            <w:tcMar>
              <w:left w:w="28" w:type="dxa"/>
              <w:right w:w="28" w:type="dxa"/>
            </w:tcMar>
            <w:vAlign w:val="bottom"/>
          </w:tcPr>
          <w:p w14:paraId="67D6209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CAE351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11</w:t>
            </w:r>
          </w:p>
        </w:tc>
        <w:tc>
          <w:tcPr>
            <w:tcW w:w="387" w:type="dxa"/>
            <w:shd w:val="clear" w:color="auto" w:fill="auto"/>
            <w:tcMar>
              <w:left w:w="28" w:type="dxa"/>
              <w:right w:w="28" w:type="dxa"/>
            </w:tcMar>
            <w:vAlign w:val="bottom"/>
          </w:tcPr>
          <w:p w14:paraId="6237E8E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5EEEA8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55</w:t>
            </w:r>
          </w:p>
        </w:tc>
        <w:tc>
          <w:tcPr>
            <w:tcW w:w="387" w:type="dxa"/>
            <w:shd w:val="clear" w:color="auto" w:fill="auto"/>
            <w:tcMar>
              <w:left w:w="28" w:type="dxa"/>
              <w:right w:w="28" w:type="dxa"/>
            </w:tcMar>
            <w:vAlign w:val="bottom"/>
          </w:tcPr>
          <w:p w14:paraId="09A89D4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4A785C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10</w:t>
            </w:r>
          </w:p>
        </w:tc>
        <w:tc>
          <w:tcPr>
            <w:tcW w:w="387" w:type="dxa"/>
            <w:shd w:val="clear" w:color="auto" w:fill="auto"/>
            <w:tcMar>
              <w:left w:w="28" w:type="dxa"/>
              <w:right w:w="28" w:type="dxa"/>
            </w:tcMar>
            <w:vAlign w:val="bottom"/>
          </w:tcPr>
          <w:p w14:paraId="49C36E2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696649C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14292F3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B03FA6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36</w:t>
            </w:r>
          </w:p>
        </w:tc>
        <w:tc>
          <w:tcPr>
            <w:tcW w:w="387" w:type="dxa"/>
            <w:shd w:val="clear" w:color="auto" w:fill="auto"/>
            <w:tcMar>
              <w:left w:w="28" w:type="dxa"/>
              <w:right w:w="28" w:type="dxa"/>
            </w:tcMar>
            <w:vAlign w:val="bottom"/>
          </w:tcPr>
          <w:p w14:paraId="32A9796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AA39BF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w:t>
            </w:r>
          </w:p>
        </w:tc>
        <w:tc>
          <w:tcPr>
            <w:tcW w:w="387" w:type="dxa"/>
            <w:shd w:val="clear" w:color="auto" w:fill="auto"/>
            <w:tcMar>
              <w:left w:w="28" w:type="dxa"/>
              <w:right w:w="28" w:type="dxa"/>
            </w:tcMar>
            <w:vAlign w:val="bottom"/>
          </w:tcPr>
          <w:p w14:paraId="61A439D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44C9DE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54</w:t>
            </w:r>
          </w:p>
        </w:tc>
        <w:tc>
          <w:tcPr>
            <w:tcW w:w="387" w:type="dxa"/>
            <w:shd w:val="clear" w:color="auto" w:fill="auto"/>
            <w:tcMar>
              <w:left w:w="28" w:type="dxa"/>
              <w:right w:w="28" w:type="dxa"/>
            </w:tcMar>
            <w:vAlign w:val="bottom"/>
          </w:tcPr>
          <w:p w14:paraId="3A52F08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AE3234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w:t>
            </w:r>
          </w:p>
        </w:tc>
        <w:tc>
          <w:tcPr>
            <w:tcW w:w="387" w:type="dxa"/>
            <w:shd w:val="clear" w:color="auto" w:fill="auto"/>
            <w:tcMar>
              <w:left w:w="28" w:type="dxa"/>
              <w:right w:w="28" w:type="dxa"/>
            </w:tcMar>
            <w:vAlign w:val="bottom"/>
          </w:tcPr>
          <w:p w14:paraId="16CCE3F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D5127C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34</w:t>
            </w:r>
          </w:p>
        </w:tc>
        <w:tc>
          <w:tcPr>
            <w:tcW w:w="387" w:type="dxa"/>
            <w:shd w:val="clear" w:color="auto" w:fill="auto"/>
            <w:tcMar>
              <w:left w:w="28" w:type="dxa"/>
              <w:right w:w="28" w:type="dxa"/>
            </w:tcMar>
            <w:vAlign w:val="bottom"/>
          </w:tcPr>
          <w:p w14:paraId="3D70FDD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2C6686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51</w:t>
            </w:r>
          </w:p>
        </w:tc>
        <w:tc>
          <w:tcPr>
            <w:tcW w:w="388" w:type="dxa"/>
            <w:shd w:val="clear" w:color="auto" w:fill="auto"/>
            <w:tcMar>
              <w:left w:w="28" w:type="dxa"/>
              <w:right w:w="28" w:type="dxa"/>
            </w:tcMar>
            <w:vAlign w:val="bottom"/>
          </w:tcPr>
          <w:p w14:paraId="009F648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7DE12CB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308</w:t>
            </w:r>
          </w:p>
        </w:tc>
        <w:tc>
          <w:tcPr>
            <w:tcW w:w="691" w:type="dxa"/>
            <w:shd w:val="clear" w:color="auto" w:fill="auto"/>
            <w:tcMar>
              <w:left w:w="28" w:type="dxa"/>
              <w:right w:w="28" w:type="dxa"/>
            </w:tcMar>
            <w:vAlign w:val="bottom"/>
          </w:tcPr>
          <w:p w14:paraId="427E65B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1CC78165" w14:textId="77777777" w:rsidTr="00954241">
        <w:tc>
          <w:tcPr>
            <w:tcW w:w="1277" w:type="dxa"/>
            <w:shd w:val="clear" w:color="auto" w:fill="auto"/>
            <w:tcMar>
              <w:left w:w="28" w:type="dxa"/>
              <w:right w:w="28" w:type="dxa"/>
            </w:tcMar>
          </w:tcPr>
          <w:p w14:paraId="56BB7621" w14:textId="77777777" w:rsidR="00CB6587" w:rsidRPr="00954241" w:rsidRDefault="00CB6587" w:rsidP="00954241">
            <w:pPr>
              <w:spacing w:before="40" w:after="40" w:line="220" w:lineRule="exact"/>
              <w:rPr>
                <w:rFonts w:cs="Times New Roman"/>
                <w:sz w:val="18"/>
              </w:rPr>
            </w:pPr>
          </w:p>
        </w:tc>
        <w:tc>
          <w:tcPr>
            <w:tcW w:w="1128" w:type="dxa"/>
            <w:shd w:val="clear" w:color="auto" w:fill="auto"/>
            <w:tcMar>
              <w:left w:w="28" w:type="dxa"/>
              <w:right w:w="28" w:type="dxa"/>
            </w:tcMar>
            <w:vAlign w:val="bottom"/>
          </w:tcPr>
          <w:p w14:paraId="70AFAEE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7" w:type="dxa"/>
            <w:shd w:val="clear" w:color="auto" w:fill="auto"/>
            <w:tcMar>
              <w:left w:w="28" w:type="dxa"/>
              <w:right w:w="28" w:type="dxa"/>
            </w:tcMar>
            <w:vAlign w:val="bottom"/>
          </w:tcPr>
          <w:p w14:paraId="1ED672E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402890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0503A4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0D849A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48E445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0DF973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CB7FC6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959FD5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C57CB5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F219EC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7D60D9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9D4420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6EF50CA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9F28EB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95B24C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89FD07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60E741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387D1D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C8B311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2E78B2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7D2802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18A62D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4FE4DF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B0296C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D5E84F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0E20C92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1AD0F46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91" w:type="dxa"/>
            <w:shd w:val="clear" w:color="auto" w:fill="auto"/>
            <w:tcMar>
              <w:left w:w="28" w:type="dxa"/>
              <w:right w:w="28" w:type="dxa"/>
            </w:tcMar>
            <w:vAlign w:val="bottom"/>
          </w:tcPr>
          <w:p w14:paraId="5D3D894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68A4D535" w14:textId="77777777" w:rsidTr="00954241">
        <w:tc>
          <w:tcPr>
            <w:tcW w:w="1277" w:type="dxa"/>
            <w:shd w:val="clear" w:color="auto" w:fill="auto"/>
            <w:tcMar>
              <w:left w:w="28" w:type="dxa"/>
              <w:right w:w="28" w:type="dxa"/>
            </w:tcMar>
          </w:tcPr>
          <w:p w14:paraId="2CBBC00E" w14:textId="77777777" w:rsidR="00CB6587" w:rsidRPr="00954241" w:rsidRDefault="00CB6587" w:rsidP="00954241">
            <w:pPr>
              <w:spacing w:before="40" w:after="40" w:line="220" w:lineRule="exact"/>
              <w:rPr>
                <w:rFonts w:cs="Times New Roman"/>
                <w:sz w:val="18"/>
              </w:rPr>
            </w:pPr>
            <w:proofErr w:type="spellStart"/>
            <w:r w:rsidRPr="00954241">
              <w:rPr>
                <w:rFonts w:cs="Times New Roman"/>
                <w:sz w:val="18"/>
              </w:rPr>
              <w:t>Манкаяне</w:t>
            </w:r>
            <w:proofErr w:type="spellEnd"/>
          </w:p>
        </w:tc>
        <w:tc>
          <w:tcPr>
            <w:tcW w:w="1128" w:type="dxa"/>
            <w:shd w:val="clear" w:color="auto" w:fill="auto"/>
            <w:tcMar>
              <w:left w:w="28" w:type="dxa"/>
              <w:right w:w="28" w:type="dxa"/>
            </w:tcMar>
            <w:vAlign w:val="bottom"/>
          </w:tcPr>
          <w:p w14:paraId="39C3B40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7" w:type="dxa"/>
            <w:shd w:val="clear" w:color="auto" w:fill="auto"/>
            <w:tcMar>
              <w:left w:w="28" w:type="dxa"/>
              <w:right w:w="28" w:type="dxa"/>
            </w:tcMar>
            <w:vAlign w:val="bottom"/>
          </w:tcPr>
          <w:p w14:paraId="23DF1DD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188365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198954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75A35BB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702920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7" w:type="dxa"/>
            <w:shd w:val="clear" w:color="auto" w:fill="auto"/>
            <w:tcMar>
              <w:left w:w="28" w:type="dxa"/>
              <w:right w:w="28" w:type="dxa"/>
            </w:tcMar>
            <w:vAlign w:val="bottom"/>
          </w:tcPr>
          <w:p w14:paraId="58A853C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CA2FF9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3</w:t>
            </w:r>
          </w:p>
        </w:tc>
        <w:tc>
          <w:tcPr>
            <w:tcW w:w="387" w:type="dxa"/>
            <w:shd w:val="clear" w:color="auto" w:fill="auto"/>
            <w:tcMar>
              <w:left w:w="28" w:type="dxa"/>
              <w:right w:w="28" w:type="dxa"/>
            </w:tcMar>
            <w:vAlign w:val="bottom"/>
          </w:tcPr>
          <w:p w14:paraId="2433245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905B5B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7" w:type="dxa"/>
            <w:shd w:val="clear" w:color="auto" w:fill="auto"/>
            <w:tcMar>
              <w:left w:w="28" w:type="dxa"/>
              <w:right w:w="28" w:type="dxa"/>
            </w:tcMar>
            <w:vAlign w:val="bottom"/>
          </w:tcPr>
          <w:p w14:paraId="4B19B38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4083D4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B235F0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5700622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4C28C9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6988AE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5</w:t>
            </w:r>
          </w:p>
        </w:tc>
        <w:tc>
          <w:tcPr>
            <w:tcW w:w="387" w:type="dxa"/>
            <w:shd w:val="clear" w:color="auto" w:fill="auto"/>
            <w:tcMar>
              <w:left w:w="28" w:type="dxa"/>
              <w:right w:w="28" w:type="dxa"/>
            </w:tcMar>
            <w:vAlign w:val="bottom"/>
          </w:tcPr>
          <w:p w14:paraId="5516423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1F6567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2613A4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7057E1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48C369D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BC1028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68AB43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23033D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w:t>
            </w:r>
          </w:p>
        </w:tc>
        <w:tc>
          <w:tcPr>
            <w:tcW w:w="387" w:type="dxa"/>
            <w:shd w:val="clear" w:color="auto" w:fill="auto"/>
            <w:tcMar>
              <w:left w:w="28" w:type="dxa"/>
              <w:right w:w="28" w:type="dxa"/>
            </w:tcMar>
            <w:vAlign w:val="bottom"/>
          </w:tcPr>
          <w:p w14:paraId="5E40953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EAA4DD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14</w:t>
            </w:r>
          </w:p>
        </w:tc>
        <w:tc>
          <w:tcPr>
            <w:tcW w:w="388" w:type="dxa"/>
            <w:shd w:val="clear" w:color="auto" w:fill="auto"/>
            <w:tcMar>
              <w:left w:w="28" w:type="dxa"/>
              <w:right w:w="28" w:type="dxa"/>
            </w:tcMar>
            <w:vAlign w:val="bottom"/>
          </w:tcPr>
          <w:p w14:paraId="1678A3D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2D32699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44</w:t>
            </w:r>
          </w:p>
        </w:tc>
        <w:tc>
          <w:tcPr>
            <w:tcW w:w="691" w:type="dxa"/>
            <w:shd w:val="clear" w:color="auto" w:fill="auto"/>
            <w:tcMar>
              <w:left w:w="28" w:type="dxa"/>
              <w:right w:w="28" w:type="dxa"/>
            </w:tcMar>
            <w:vAlign w:val="bottom"/>
          </w:tcPr>
          <w:p w14:paraId="020A853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6EA40582" w14:textId="77777777" w:rsidTr="00954241">
        <w:tc>
          <w:tcPr>
            <w:tcW w:w="1277" w:type="dxa"/>
            <w:shd w:val="clear" w:color="auto" w:fill="auto"/>
            <w:tcMar>
              <w:left w:w="28" w:type="dxa"/>
              <w:right w:w="28" w:type="dxa"/>
            </w:tcMar>
          </w:tcPr>
          <w:p w14:paraId="169450BD" w14:textId="77777777" w:rsidR="00CB6587" w:rsidRPr="00954241" w:rsidRDefault="00CB6587" w:rsidP="00954241">
            <w:pPr>
              <w:spacing w:before="40" w:after="40" w:line="220" w:lineRule="exact"/>
              <w:rPr>
                <w:rFonts w:cs="Times New Roman"/>
                <w:sz w:val="18"/>
              </w:rPr>
            </w:pPr>
          </w:p>
        </w:tc>
        <w:tc>
          <w:tcPr>
            <w:tcW w:w="1128" w:type="dxa"/>
            <w:shd w:val="clear" w:color="auto" w:fill="auto"/>
            <w:tcMar>
              <w:left w:w="28" w:type="dxa"/>
              <w:right w:w="28" w:type="dxa"/>
            </w:tcMar>
            <w:vAlign w:val="bottom"/>
          </w:tcPr>
          <w:p w14:paraId="52EA1E2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7" w:type="dxa"/>
            <w:shd w:val="clear" w:color="auto" w:fill="auto"/>
            <w:tcMar>
              <w:left w:w="28" w:type="dxa"/>
              <w:right w:w="28" w:type="dxa"/>
            </w:tcMar>
            <w:vAlign w:val="bottom"/>
          </w:tcPr>
          <w:p w14:paraId="7A93A08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C8307A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9C987F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3727AC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9DC1E6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C86F23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006120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3EF44C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D2F62C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DED8B9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3D11004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044E7F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7E836A0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286BDE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630CF7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994D69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DF8183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1C6083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536FB9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95E3A6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EF44362"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BC9F3F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DA25EF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922282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E6A8A9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7853FF2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4970406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91" w:type="dxa"/>
            <w:shd w:val="clear" w:color="auto" w:fill="auto"/>
            <w:tcMar>
              <w:left w:w="28" w:type="dxa"/>
              <w:right w:w="28" w:type="dxa"/>
            </w:tcMar>
            <w:vAlign w:val="bottom"/>
          </w:tcPr>
          <w:p w14:paraId="726382F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775293E0" w14:textId="77777777" w:rsidTr="00954241">
        <w:tc>
          <w:tcPr>
            <w:tcW w:w="1277" w:type="dxa"/>
            <w:shd w:val="clear" w:color="auto" w:fill="auto"/>
            <w:tcMar>
              <w:left w:w="28" w:type="dxa"/>
              <w:right w:w="28" w:type="dxa"/>
            </w:tcMar>
          </w:tcPr>
          <w:p w14:paraId="25744D08" w14:textId="77777777" w:rsidR="00CB6587" w:rsidRPr="00954241" w:rsidRDefault="00CB6587" w:rsidP="00954241">
            <w:pPr>
              <w:spacing w:before="40" w:after="40" w:line="220" w:lineRule="exact"/>
              <w:rPr>
                <w:rFonts w:cs="Times New Roman"/>
                <w:sz w:val="18"/>
              </w:rPr>
            </w:pPr>
            <w:r w:rsidRPr="00954241">
              <w:rPr>
                <w:rFonts w:cs="Times New Roman"/>
                <w:sz w:val="18"/>
              </w:rPr>
              <w:t>Для лиц, совершивших уголовные преступления</w:t>
            </w:r>
          </w:p>
        </w:tc>
        <w:tc>
          <w:tcPr>
            <w:tcW w:w="1128" w:type="dxa"/>
            <w:shd w:val="clear" w:color="auto" w:fill="auto"/>
            <w:tcMar>
              <w:left w:w="28" w:type="dxa"/>
              <w:right w:w="28" w:type="dxa"/>
            </w:tcMar>
            <w:vAlign w:val="bottom"/>
          </w:tcPr>
          <w:p w14:paraId="79BBE8A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Осужденные</w:t>
            </w:r>
          </w:p>
        </w:tc>
        <w:tc>
          <w:tcPr>
            <w:tcW w:w="387" w:type="dxa"/>
            <w:shd w:val="clear" w:color="auto" w:fill="auto"/>
            <w:tcMar>
              <w:left w:w="28" w:type="dxa"/>
              <w:right w:w="28" w:type="dxa"/>
            </w:tcMar>
            <w:vAlign w:val="bottom"/>
          </w:tcPr>
          <w:p w14:paraId="38D9F43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7" w:type="dxa"/>
            <w:shd w:val="clear" w:color="auto" w:fill="auto"/>
            <w:tcMar>
              <w:left w:w="28" w:type="dxa"/>
              <w:right w:w="28" w:type="dxa"/>
            </w:tcMar>
            <w:vAlign w:val="bottom"/>
          </w:tcPr>
          <w:p w14:paraId="1C7B956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C1FC16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shd w:val="clear" w:color="auto" w:fill="auto"/>
            <w:tcMar>
              <w:left w:w="28" w:type="dxa"/>
              <w:right w:w="28" w:type="dxa"/>
            </w:tcMar>
            <w:vAlign w:val="bottom"/>
          </w:tcPr>
          <w:p w14:paraId="794B413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712C38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5E43AB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FAD06B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4BE7C04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4C8FC5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7D84D86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C6E3EC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5C6C53F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shd w:val="clear" w:color="auto" w:fill="auto"/>
            <w:tcMar>
              <w:left w:w="28" w:type="dxa"/>
              <w:right w:w="28" w:type="dxa"/>
            </w:tcMar>
            <w:vAlign w:val="bottom"/>
          </w:tcPr>
          <w:p w14:paraId="42DD9FD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B4AD48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0C8007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63C651EF"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A4217F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7" w:type="dxa"/>
            <w:shd w:val="clear" w:color="auto" w:fill="auto"/>
            <w:tcMar>
              <w:left w:w="28" w:type="dxa"/>
              <w:right w:w="28" w:type="dxa"/>
            </w:tcMar>
            <w:vAlign w:val="bottom"/>
          </w:tcPr>
          <w:p w14:paraId="649E25E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2214AE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7243C2B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2C9263F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711C11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4F29585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002EB1F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shd w:val="clear" w:color="auto" w:fill="auto"/>
            <w:tcMar>
              <w:left w:w="28" w:type="dxa"/>
              <w:right w:w="28" w:type="dxa"/>
            </w:tcMar>
            <w:vAlign w:val="bottom"/>
          </w:tcPr>
          <w:p w14:paraId="1A6CFDB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8</w:t>
            </w:r>
          </w:p>
        </w:tc>
        <w:tc>
          <w:tcPr>
            <w:tcW w:w="388" w:type="dxa"/>
            <w:shd w:val="clear" w:color="auto" w:fill="auto"/>
            <w:tcMar>
              <w:left w:w="28" w:type="dxa"/>
              <w:right w:w="28" w:type="dxa"/>
            </w:tcMar>
            <w:vAlign w:val="bottom"/>
          </w:tcPr>
          <w:p w14:paraId="624EDBF4"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shd w:val="clear" w:color="auto" w:fill="auto"/>
            <w:tcMar>
              <w:left w:w="28" w:type="dxa"/>
              <w:right w:w="28" w:type="dxa"/>
            </w:tcMar>
            <w:vAlign w:val="bottom"/>
          </w:tcPr>
          <w:p w14:paraId="065912D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19</w:t>
            </w:r>
          </w:p>
        </w:tc>
        <w:tc>
          <w:tcPr>
            <w:tcW w:w="691" w:type="dxa"/>
            <w:shd w:val="clear" w:color="auto" w:fill="auto"/>
            <w:tcMar>
              <w:left w:w="28" w:type="dxa"/>
              <w:right w:w="28" w:type="dxa"/>
            </w:tcMar>
            <w:vAlign w:val="bottom"/>
          </w:tcPr>
          <w:p w14:paraId="2235719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954241" w14:paraId="1D6B6E30" w14:textId="77777777" w:rsidTr="00D2368B">
        <w:tc>
          <w:tcPr>
            <w:tcW w:w="1277" w:type="dxa"/>
            <w:tcBorders>
              <w:bottom w:val="single" w:sz="4" w:space="0" w:color="auto"/>
            </w:tcBorders>
            <w:shd w:val="clear" w:color="auto" w:fill="auto"/>
            <w:tcMar>
              <w:left w:w="28" w:type="dxa"/>
              <w:right w:w="28" w:type="dxa"/>
            </w:tcMar>
          </w:tcPr>
          <w:p w14:paraId="35FFEE2A" w14:textId="77777777" w:rsidR="00CB6587" w:rsidRPr="00954241" w:rsidRDefault="00CB6587" w:rsidP="00954241">
            <w:pPr>
              <w:spacing w:before="40" w:after="40" w:line="220" w:lineRule="exact"/>
              <w:rPr>
                <w:rFonts w:cs="Times New Roman"/>
                <w:sz w:val="18"/>
              </w:rPr>
            </w:pPr>
          </w:p>
        </w:tc>
        <w:tc>
          <w:tcPr>
            <w:tcW w:w="1128" w:type="dxa"/>
            <w:tcBorders>
              <w:bottom w:val="single" w:sz="4" w:space="0" w:color="auto"/>
            </w:tcBorders>
            <w:shd w:val="clear" w:color="auto" w:fill="auto"/>
            <w:tcMar>
              <w:left w:w="28" w:type="dxa"/>
              <w:right w:w="28" w:type="dxa"/>
            </w:tcMar>
            <w:vAlign w:val="bottom"/>
          </w:tcPr>
          <w:p w14:paraId="3660896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Ожидающие суда</w:t>
            </w:r>
          </w:p>
        </w:tc>
        <w:tc>
          <w:tcPr>
            <w:tcW w:w="387" w:type="dxa"/>
            <w:tcBorders>
              <w:bottom w:val="single" w:sz="4" w:space="0" w:color="auto"/>
            </w:tcBorders>
            <w:shd w:val="clear" w:color="auto" w:fill="auto"/>
            <w:tcMar>
              <w:left w:w="28" w:type="dxa"/>
              <w:right w:w="28" w:type="dxa"/>
            </w:tcMar>
            <w:vAlign w:val="bottom"/>
          </w:tcPr>
          <w:p w14:paraId="30847E4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6</w:t>
            </w:r>
          </w:p>
        </w:tc>
        <w:tc>
          <w:tcPr>
            <w:tcW w:w="387" w:type="dxa"/>
            <w:tcBorders>
              <w:bottom w:val="single" w:sz="4" w:space="0" w:color="auto"/>
            </w:tcBorders>
            <w:shd w:val="clear" w:color="auto" w:fill="auto"/>
            <w:tcMar>
              <w:left w:w="28" w:type="dxa"/>
              <w:right w:w="28" w:type="dxa"/>
            </w:tcMar>
            <w:vAlign w:val="bottom"/>
          </w:tcPr>
          <w:p w14:paraId="65ED2A4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567CDB3C"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0EF3720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2C6A393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2</w:t>
            </w:r>
          </w:p>
        </w:tc>
        <w:tc>
          <w:tcPr>
            <w:tcW w:w="387" w:type="dxa"/>
            <w:tcBorders>
              <w:bottom w:val="single" w:sz="4" w:space="0" w:color="auto"/>
            </w:tcBorders>
            <w:shd w:val="clear" w:color="auto" w:fill="auto"/>
            <w:tcMar>
              <w:left w:w="28" w:type="dxa"/>
              <w:right w:w="28" w:type="dxa"/>
            </w:tcMar>
            <w:vAlign w:val="bottom"/>
          </w:tcPr>
          <w:p w14:paraId="0222593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7AC6339A"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20B68ED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16937EB1"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33700DF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6CD38E8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0B0F787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8" w:type="dxa"/>
            <w:tcBorders>
              <w:bottom w:val="single" w:sz="4" w:space="0" w:color="auto"/>
            </w:tcBorders>
            <w:shd w:val="clear" w:color="auto" w:fill="auto"/>
            <w:tcMar>
              <w:left w:w="28" w:type="dxa"/>
              <w:right w:w="28" w:type="dxa"/>
            </w:tcMar>
            <w:vAlign w:val="bottom"/>
          </w:tcPr>
          <w:p w14:paraId="6B8CE8F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17D1F1A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6C301D7B"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0CE7F00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38EFBEDE"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607A165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46B75986"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02F24EB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24C163B8"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2A1B6303"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77B23A69"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0B77C39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0C9610B5"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1</w:t>
            </w:r>
          </w:p>
        </w:tc>
        <w:tc>
          <w:tcPr>
            <w:tcW w:w="388" w:type="dxa"/>
            <w:tcBorders>
              <w:bottom w:val="single" w:sz="4" w:space="0" w:color="auto"/>
            </w:tcBorders>
            <w:shd w:val="clear" w:color="auto" w:fill="auto"/>
            <w:tcMar>
              <w:left w:w="28" w:type="dxa"/>
              <w:right w:w="28" w:type="dxa"/>
            </w:tcMar>
            <w:vAlign w:val="bottom"/>
          </w:tcPr>
          <w:p w14:paraId="740B955D"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c>
          <w:tcPr>
            <w:tcW w:w="616" w:type="dxa"/>
            <w:tcBorders>
              <w:bottom w:val="single" w:sz="4" w:space="0" w:color="auto"/>
            </w:tcBorders>
            <w:shd w:val="clear" w:color="auto" w:fill="auto"/>
            <w:tcMar>
              <w:left w:w="28" w:type="dxa"/>
              <w:right w:w="28" w:type="dxa"/>
            </w:tcMar>
            <w:vAlign w:val="bottom"/>
          </w:tcPr>
          <w:p w14:paraId="7B6E1807"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9</w:t>
            </w:r>
          </w:p>
        </w:tc>
        <w:tc>
          <w:tcPr>
            <w:tcW w:w="691" w:type="dxa"/>
            <w:tcBorders>
              <w:bottom w:val="single" w:sz="4" w:space="0" w:color="auto"/>
            </w:tcBorders>
            <w:shd w:val="clear" w:color="auto" w:fill="auto"/>
            <w:tcMar>
              <w:left w:w="28" w:type="dxa"/>
              <w:right w:w="28" w:type="dxa"/>
            </w:tcMar>
            <w:vAlign w:val="bottom"/>
          </w:tcPr>
          <w:p w14:paraId="499CBF80" w14:textId="77777777" w:rsidR="00CB6587" w:rsidRPr="00954241" w:rsidRDefault="00CB6587" w:rsidP="00954241">
            <w:pPr>
              <w:spacing w:before="40" w:after="40" w:line="220" w:lineRule="exact"/>
              <w:jc w:val="right"/>
              <w:rPr>
                <w:rFonts w:cs="Times New Roman"/>
                <w:sz w:val="18"/>
              </w:rPr>
            </w:pPr>
            <w:r w:rsidRPr="00954241">
              <w:rPr>
                <w:rFonts w:cs="Times New Roman"/>
                <w:sz w:val="18"/>
              </w:rPr>
              <w:t>0</w:t>
            </w:r>
          </w:p>
        </w:tc>
      </w:tr>
      <w:tr w:rsidR="00954241" w:rsidRPr="00D2368B" w14:paraId="1C6B17DB" w14:textId="77777777" w:rsidTr="00D2368B">
        <w:tc>
          <w:tcPr>
            <w:tcW w:w="1277" w:type="dxa"/>
            <w:tcBorders>
              <w:top w:val="single" w:sz="4" w:space="0" w:color="auto"/>
            </w:tcBorders>
            <w:shd w:val="clear" w:color="auto" w:fill="auto"/>
            <w:tcMar>
              <w:left w:w="28" w:type="dxa"/>
              <w:right w:w="28" w:type="dxa"/>
            </w:tcMar>
          </w:tcPr>
          <w:p w14:paraId="3D6EF55D" w14:textId="77777777" w:rsidR="00CB6587" w:rsidRPr="00D2368B" w:rsidRDefault="00CB6587" w:rsidP="00D2368B">
            <w:pPr>
              <w:spacing w:before="80" w:after="80" w:line="220" w:lineRule="exact"/>
              <w:ind w:left="283"/>
              <w:rPr>
                <w:rFonts w:cs="Times New Roman"/>
                <w:b/>
                <w:sz w:val="18"/>
              </w:rPr>
            </w:pPr>
            <w:r w:rsidRPr="00D2368B">
              <w:rPr>
                <w:rFonts w:cs="Times New Roman"/>
                <w:b/>
                <w:sz w:val="18"/>
              </w:rPr>
              <w:t>Всего</w:t>
            </w:r>
          </w:p>
        </w:tc>
        <w:tc>
          <w:tcPr>
            <w:tcW w:w="1128" w:type="dxa"/>
            <w:tcBorders>
              <w:top w:val="single" w:sz="4" w:space="0" w:color="auto"/>
            </w:tcBorders>
            <w:shd w:val="clear" w:color="auto" w:fill="auto"/>
            <w:tcMar>
              <w:left w:w="28" w:type="dxa"/>
              <w:right w:w="28" w:type="dxa"/>
            </w:tcMar>
            <w:vAlign w:val="bottom"/>
          </w:tcPr>
          <w:p w14:paraId="64C7C707" w14:textId="77777777" w:rsidR="00CB6587" w:rsidRPr="00D2368B" w:rsidRDefault="00CB6587" w:rsidP="00D2368B">
            <w:pPr>
              <w:spacing w:before="80" w:after="80" w:line="220" w:lineRule="exact"/>
              <w:jc w:val="right"/>
              <w:rPr>
                <w:rFonts w:cs="Times New Roman"/>
                <w:b/>
                <w:sz w:val="18"/>
              </w:rPr>
            </w:pPr>
            <w:r w:rsidRPr="00D2368B">
              <w:rPr>
                <w:rFonts w:cs="Times New Roman"/>
                <w:b/>
                <w:sz w:val="18"/>
              </w:rPr>
              <w:t>Осужденные</w:t>
            </w:r>
          </w:p>
        </w:tc>
        <w:tc>
          <w:tcPr>
            <w:tcW w:w="387" w:type="dxa"/>
            <w:tcBorders>
              <w:top w:val="single" w:sz="4" w:space="0" w:color="auto"/>
            </w:tcBorders>
            <w:shd w:val="clear" w:color="auto" w:fill="auto"/>
            <w:tcMar>
              <w:left w:w="28" w:type="dxa"/>
              <w:right w:w="28" w:type="dxa"/>
            </w:tcMar>
            <w:vAlign w:val="bottom"/>
          </w:tcPr>
          <w:p w14:paraId="5F2B3401"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230</w:t>
            </w:r>
          </w:p>
        </w:tc>
        <w:tc>
          <w:tcPr>
            <w:tcW w:w="387" w:type="dxa"/>
            <w:tcBorders>
              <w:top w:val="single" w:sz="4" w:space="0" w:color="auto"/>
            </w:tcBorders>
            <w:shd w:val="clear" w:color="auto" w:fill="auto"/>
            <w:tcMar>
              <w:left w:w="28" w:type="dxa"/>
              <w:right w:w="28" w:type="dxa"/>
            </w:tcMar>
            <w:vAlign w:val="bottom"/>
          </w:tcPr>
          <w:p w14:paraId="1776E9C0"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16</w:t>
            </w:r>
          </w:p>
        </w:tc>
        <w:tc>
          <w:tcPr>
            <w:tcW w:w="387" w:type="dxa"/>
            <w:tcBorders>
              <w:top w:val="single" w:sz="4" w:space="0" w:color="auto"/>
            </w:tcBorders>
            <w:shd w:val="clear" w:color="auto" w:fill="auto"/>
            <w:tcMar>
              <w:left w:w="28" w:type="dxa"/>
              <w:right w:w="28" w:type="dxa"/>
            </w:tcMar>
            <w:vAlign w:val="bottom"/>
          </w:tcPr>
          <w:p w14:paraId="47F226FE"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183</w:t>
            </w:r>
          </w:p>
        </w:tc>
        <w:tc>
          <w:tcPr>
            <w:tcW w:w="387" w:type="dxa"/>
            <w:tcBorders>
              <w:top w:val="single" w:sz="4" w:space="0" w:color="auto"/>
            </w:tcBorders>
            <w:shd w:val="clear" w:color="auto" w:fill="auto"/>
            <w:tcMar>
              <w:left w:w="28" w:type="dxa"/>
              <w:right w:w="28" w:type="dxa"/>
            </w:tcMar>
            <w:vAlign w:val="bottom"/>
          </w:tcPr>
          <w:p w14:paraId="2FCEB99D"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0</w:t>
            </w:r>
          </w:p>
        </w:tc>
        <w:tc>
          <w:tcPr>
            <w:tcW w:w="387" w:type="dxa"/>
            <w:tcBorders>
              <w:top w:val="single" w:sz="4" w:space="0" w:color="auto"/>
            </w:tcBorders>
            <w:shd w:val="clear" w:color="auto" w:fill="auto"/>
            <w:tcMar>
              <w:left w:w="28" w:type="dxa"/>
              <w:right w:w="28" w:type="dxa"/>
            </w:tcMar>
            <w:vAlign w:val="bottom"/>
          </w:tcPr>
          <w:p w14:paraId="28B37F9F"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181</w:t>
            </w:r>
          </w:p>
        </w:tc>
        <w:tc>
          <w:tcPr>
            <w:tcW w:w="387" w:type="dxa"/>
            <w:tcBorders>
              <w:top w:val="single" w:sz="4" w:space="0" w:color="auto"/>
            </w:tcBorders>
            <w:shd w:val="clear" w:color="auto" w:fill="auto"/>
            <w:tcMar>
              <w:left w:w="28" w:type="dxa"/>
              <w:right w:w="28" w:type="dxa"/>
            </w:tcMar>
            <w:vAlign w:val="bottom"/>
          </w:tcPr>
          <w:p w14:paraId="0933CA76"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7</w:t>
            </w:r>
          </w:p>
        </w:tc>
        <w:tc>
          <w:tcPr>
            <w:tcW w:w="387" w:type="dxa"/>
            <w:tcBorders>
              <w:top w:val="single" w:sz="4" w:space="0" w:color="auto"/>
            </w:tcBorders>
            <w:shd w:val="clear" w:color="auto" w:fill="auto"/>
            <w:tcMar>
              <w:left w:w="28" w:type="dxa"/>
              <w:right w:w="28" w:type="dxa"/>
            </w:tcMar>
            <w:vAlign w:val="bottom"/>
          </w:tcPr>
          <w:p w14:paraId="22EAC039"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99</w:t>
            </w:r>
          </w:p>
        </w:tc>
        <w:tc>
          <w:tcPr>
            <w:tcW w:w="387" w:type="dxa"/>
            <w:tcBorders>
              <w:top w:val="single" w:sz="4" w:space="0" w:color="auto"/>
            </w:tcBorders>
            <w:shd w:val="clear" w:color="auto" w:fill="auto"/>
            <w:tcMar>
              <w:left w:w="28" w:type="dxa"/>
              <w:right w:w="28" w:type="dxa"/>
            </w:tcMar>
            <w:vAlign w:val="bottom"/>
          </w:tcPr>
          <w:p w14:paraId="22DD1CC1"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0</w:t>
            </w:r>
          </w:p>
        </w:tc>
        <w:tc>
          <w:tcPr>
            <w:tcW w:w="387" w:type="dxa"/>
            <w:tcBorders>
              <w:top w:val="single" w:sz="4" w:space="0" w:color="auto"/>
            </w:tcBorders>
            <w:shd w:val="clear" w:color="auto" w:fill="auto"/>
            <w:tcMar>
              <w:left w:w="28" w:type="dxa"/>
              <w:right w:w="28" w:type="dxa"/>
            </w:tcMar>
            <w:vAlign w:val="bottom"/>
          </w:tcPr>
          <w:p w14:paraId="17A4EDFC"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165</w:t>
            </w:r>
          </w:p>
        </w:tc>
        <w:tc>
          <w:tcPr>
            <w:tcW w:w="387" w:type="dxa"/>
            <w:tcBorders>
              <w:top w:val="single" w:sz="4" w:space="0" w:color="auto"/>
            </w:tcBorders>
            <w:shd w:val="clear" w:color="auto" w:fill="auto"/>
            <w:tcMar>
              <w:left w:w="28" w:type="dxa"/>
              <w:right w:w="28" w:type="dxa"/>
            </w:tcMar>
            <w:vAlign w:val="bottom"/>
          </w:tcPr>
          <w:p w14:paraId="2D4A962B"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15</w:t>
            </w:r>
          </w:p>
        </w:tc>
        <w:tc>
          <w:tcPr>
            <w:tcW w:w="387" w:type="dxa"/>
            <w:tcBorders>
              <w:top w:val="single" w:sz="4" w:space="0" w:color="auto"/>
            </w:tcBorders>
            <w:shd w:val="clear" w:color="auto" w:fill="auto"/>
            <w:tcMar>
              <w:left w:w="28" w:type="dxa"/>
              <w:right w:w="28" w:type="dxa"/>
            </w:tcMar>
            <w:vAlign w:val="bottom"/>
          </w:tcPr>
          <w:p w14:paraId="216FBD40"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71</w:t>
            </w:r>
          </w:p>
        </w:tc>
        <w:tc>
          <w:tcPr>
            <w:tcW w:w="387" w:type="dxa"/>
            <w:tcBorders>
              <w:top w:val="single" w:sz="4" w:space="0" w:color="auto"/>
            </w:tcBorders>
            <w:shd w:val="clear" w:color="auto" w:fill="auto"/>
            <w:tcMar>
              <w:left w:w="28" w:type="dxa"/>
              <w:right w:w="28" w:type="dxa"/>
            </w:tcMar>
            <w:vAlign w:val="bottom"/>
          </w:tcPr>
          <w:p w14:paraId="56BBFA9E"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18</w:t>
            </w:r>
          </w:p>
        </w:tc>
        <w:tc>
          <w:tcPr>
            <w:tcW w:w="388" w:type="dxa"/>
            <w:tcBorders>
              <w:top w:val="single" w:sz="4" w:space="0" w:color="auto"/>
            </w:tcBorders>
            <w:shd w:val="clear" w:color="auto" w:fill="auto"/>
            <w:tcMar>
              <w:left w:w="28" w:type="dxa"/>
              <w:right w:w="28" w:type="dxa"/>
            </w:tcMar>
            <w:vAlign w:val="bottom"/>
          </w:tcPr>
          <w:p w14:paraId="048A6C59"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34</w:t>
            </w:r>
          </w:p>
        </w:tc>
        <w:tc>
          <w:tcPr>
            <w:tcW w:w="387" w:type="dxa"/>
            <w:tcBorders>
              <w:top w:val="single" w:sz="4" w:space="0" w:color="auto"/>
            </w:tcBorders>
            <w:shd w:val="clear" w:color="auto" w:fill="auto"/>
            <w:tcMar>
              <w:left w:w="28" w:type="dxa"/>
              <w:right w:w="28" w:type="dxa"/>
            </w:tcMar>
            <w:vAlign w:val="bottom"/>
          </w:tcPr>
          <w:p w14:paraId="4D6B49DA"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12</w:t>
            </w:r>
          </w:p>
        </w:tc>
        <w:tc>
          <w:tcPr>
            <w:tcW w:w="387" w:type="dxa"/>
            <w:tcBorders>
              <w:top w:val="single" w:sz="4" w:space="0" w:color="auto"/>
            </w:tcBorders>
            <w:shd w:val="clear" w:color="auto" w:fill="auto"/>
            <w:tcMar>
              <w:left w:w="28" w:type="dxa"/>
              <w:right w:w="28" w:type="dxa"/>
            </w:tcMar>
            <w:vAlign w:val="bottom"/>
          </w:tcPr>
          <w:p w14:paraId="27FD20E4"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106</w:t>
            </w:r>
          </w:p>
        </w:tc>
        <w:tc>
          <w:tcPr>
            <w:tcW w:w="387" w:type="dxa"/>
            <w:tcBorders>
              <w:top w:val="single" w:sz="4" w:space="0" w:color="auto"/>
            </w:tcBorders>
            <w:shd w:val="clear" w:color="auto" w:fill="auto"/>
            <w:tcMar>
              <w:left w:w="28" w:type="dxa"/>
              <w:right w:w="28" w:type="dxa"/>
            </w:tcMar>
            <w:vAlign w:val="bottom"/>
          </w:tcPr>
          <w:p w14:paraId="34E3857F"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19</w:t>
            </w:r>
          </w:p>
        </w:tc>
        <w:tc>
          <w:tcPr>
            <w:tcW w:w="387" w:type="dxa"/>
            <w:tcBorders>
              <w:top w:val="single" w:sz="4" w:space="0" w:color="auto"/>
            </w:tcBorders>
            <w:shd w:val="clear" w:color="auto" w:fill="auto"/>
            <w:tcMar>
              <w:left w:w="28" w:type="dxa"/>
              <w:right w:w="28" w:type="dxa"/>
            </w:tcMar>
            <w:vAlign w:val="bottom"/>
          </w:tcPr>
          <w:p w14:paraId="17853B98"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69</w:t>
            </w:r>
          </w:p>
        </w:tc>
        <w:tc>
          <w:tcPr>
            <w:tcW w:w="387" w:type="dxa"/>
            <w:tcBorders>
              <w:top w:val="single" w:sz="4" w:space="0" w:color="auto"/>
            </w:tcBorders>
            <w:shd w:val="clear" w:color="auto" w:fill="auto"/>
            <w:tcMar>
              <w:left w:w="28" w:type="dxa"/>
              <w:right w:w="28" w:type="dxa"/>
            </w:tcMar>
            <w:vAlign w:val="bottom"/>
          </w:tcPr>
          <w:p w14:paraId="6D4C039E"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19</w:t>
            </w:r>
          </w:p>
        </w:tc>
        <w:tc>
          <w:tcPr>
            <w:tcW w:w="387" w:type="dxa"/>
            <w:tcBorders>
              <w:top w:val="single" w:sz="4" w:space="0" w:color="auto"/>
            </w:tcBorders>
            <w:shd w:val="clear" w:color="auto" w:fill="auto"/>
            <w:tcMar>
              <w:left w:w="28" w:type="dxa"/>
              <w:right w:w="28" w:type="dxa"/>
            </w:tcMar>
            <w:vAlign w:val="bottom"/>
          </w:tcPr>
          <w:p w14:paraId="1833B698"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92</w:t>
            </w:r>
          </w:p>
        </w:tc>
        <w:tc>
          <w:tcPr>
            <w:tcW w:w="387" w:type="dxa"/>
            <w:tcBorders>
              <w:top w:val="single" w:sz="4" w:space="0" w:color="auto"/>
            </w:tcBorders>
            <w:shd w:val="clear" w:color="auto" w:fill="auto"/>
            <w:tcMar>
              <w:left w:w="28" w:type="dxa"/>
              <w:right w:w="28" w:type="dxa"/>
            </w:tcMar>
            <w:vAlign w:val="bottom"/>
          </w:tcPr>
          <w:p w14:paraId="12F091CE"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8</w:t>
            </w:r>
          </w:p>
        </w:tc>
        <w:tc>
          <w:tcPr>
            <w:tcW w:w="387" w:type="dxa"/>
            <w:tcBorders>
              <w:top w:val="single" w:sz="4" w:space="0" w:color="auto"/>
            </w:tcBorders>
            <w:shd w:val="clear" w:color="auto" w:fill="auto"/>
            <w:tcMar>
              <w:left w:w="28" w:type="dxa"/>
              <w:right w:w="28" w:type="dxa"/>
            </w:tcMar>
            <w:vAlign w:val="bottom"/>
          </w:tcPr>
          <w:p w14:paraId="3216423C"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36</w:t>
            </w:r>
          </w:p>
        </w:tc>
        <w:tc>
          <w:tcPr>
            <w:tcW w:w="387" w:type="dxa"/>
            <w:tcBorders>
              <w:top w:val="single" w:sz="4" w:space="0" w:color="auto"/>
            </w:tcBorders>
            <w:shd w:val="clear" w:color="auto" w:fill="auto"/>
            <w:tcMar>
              <w:left w:w="28" w:type="dxa"/>
              <w:right w:w="28" w:type="dxa"/>
            </w:tcMar>
            <w:vAlign w:val="bottom"/>
          </w:tcPr>
          <w:p w14:paraId="1AF7CCB1"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12</w:t>
            </w:r>
          </w:p>
        </w:tc>
        <w:tc>
          <w:tcPr>
            <w:tcW w:w="387" w:type="dxa"/>
            <w:tcBorders>
              <w:top w:val="single" w:sz="4" w:space="0" w:color="auto"/>
            </w:tcBorders>
            <w:shd w:val="clear" w:color="auto" w:fill="auto"/>
            <w:tcMar>
              <w:left w:w="28" w:type="dxa"/>
              <w:right w:w="28" w:type="dxa"/>
            </w:tcMar>
            <w:vAlign w:val="bottom"/>
          </w:tcPr>
          <w:p w14:paraId="2F74746C"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161</w:t>
            </w:r>
          </w:p>
        </w:tc>
        <w:tc>
          <w:tcPr>
            <w:tcW w:w="387" w:type="dxa"/>
            <w:tcBorders>
              <w:top w:val="single" w:sz="4" w:space="0" w:color="auto"/>
            </w:tcBorders>
            <w:shd w:val="clear" w:color="auto" w:fill="auto"/>
            <w:tcMar>
              <w:left w:w="28" w:type="dxa"/>
              <w:right w:w="28" w:type="dxa"/>
            </w:tcMar>
            <w:vAlign w:val="bottom"/>
          </w:tcPr>
          <w:p w14:paraId="21A33013"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6</w:t>
            </w:r>
          </w:p>
        </w:tc>
        <w:tc>
          <w:tcPr>
            <w:tcW w:w="387" w:type="dxa"/>
            <w:tcBorders>
              <w:top w:val="single" w:sz="4" w:space="0" w:color="auto"/>
            </w:tcBorders>
            <w:shd w:val="clear" w:color="auto" w:fill="auto"/>
            <w:tcMar>
              <w:left w:w="28" w:type="dxa"/>
              <w:right w:w="28" w:type="dxa"/>
            </w:tcMar>
            <w:vAlign w:val="bottom"/>
          </w:tcPr>
          <w:p w14:paraId="0C77FE68"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905</w:t>
            </w:r>
          </w:p>
        </w:tc>
        <w:tc>
          <w:tcPr>
            <w:tcW w:w="388" w:type="dxa"/>
            <w:tcBorders>
              <w:top w:val="single" w:sz="4" w:space="0" w:color="auto"/>
            </w:tcBorders>
            <w:shd w:val="clear" w:color="auto" w:fill="auto"/>
            <w:tcMar>
              <w:left w:w="28" w:type="dxa"/>
              <w:right w:w="28" w:type="dxa"/>
            </w:tcMar>
            <w:vAlign w:val="bottom"/>
          </w:tcPr>
          <w:p w14:paraId="7267836A"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38</w:t>
            </w:r>
          </w:p>
        </w:tc>
        <w:tc>
          <w:tcPr>
            <w:tcW w:w="616" w:type="dxa"/>
            <w:tcBorders>
              <w:top w:val="single" w:sz="4" w:space="0" w:color="auto"/>
            </w:tcBorders>
            <w:shd w:val="clear" w:color="auto" w:fill="auto"/>
            <w:tcMar>
              <w:left w:w="28" w:type="dxa"/>
              <w:right w:w="28" w:type="dxa"/>
            </w:tcMar>
            <w:vAlign w:val="bottom"/>
          </w:tcPr>
          <w:p w14:paraId="08297D16"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2 358</w:t>
            </w:r>
          </w:p>
        </w:tc>
        <w:tc>
          <w:tcPr>
            <w:tcW w:w="691" w:type="dxa"/>
            <w:tcBorders>
              <w:top w:val="single" w:sz="4" w:space="0" w:color="auto"/>
            </w:tcBorders>
            <w:shd w:val="clear" w:color="auto" w:fill="auto"/>
            <w:tcMar>
              <w:left w:w="28" w:type="dxa"/>
              <w:right w:w="28" w:type="dxa"/>
            </w:tcMar>
            <w:vAlign w:val="bottom"/>
          </w:tcPr>
          <w:p w14:paraId="3AB066F8"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155</w:t>
            </w:r>
          </w:p>
        </w:tc>
      </w:tr>
      <w:tr w:rsidR="00954241" w:rsidRPr="00D2368B" w14:paraId="07170012" w14:textId="77777777" w:rsidTr="00D2368B">
        <w:tc>
          <w:tcPr>
            <w:tcW w:w="1277" w:type="dxa"/>
            <w:tcBorders>
              <w:bottom w:val="single" w:sz="4" w:space="0" w:color="auto"/>
            </w:tcBorders>
            <w:shd w:val="clear" w:color="auto" w:fill="auto"/>
            <w:tcMar>
              <w:left w:w="28" w:type="dxa"/>
              <w:right w:w="28" w:type="dxa"/>
            </w:tcMar>
          </w:tcPr>
          <w:p w14:paraId="537EE547" w14:textId="77777777" w:rsidR="00CB6587" w:rsidRPr="00D2368B" w:rsidRDefault="00CB6587" w:rsidP="00D2368B">
            <w:pPr>
              <w:spacing w:before="80" w:after="80" w:line="220" w:lineRule="exact"/>
              <w:rPr>
                <w:rFonts w:cs="Times New Roman"/>
                <w:b/>
                <w:sz w:val="18"/>
              </w:rPr>
            </w:pPr>
          </w:p>
        </w:tc>
        <w:tc>
          <w:tcPr>
            <w:tcW w:w="1128" w:type="dxa"/>
            <w:tcBorders>
              <w:bottom w:val="single" w:sz="4" w:space="0" w:color="auto"/>
            </w:tcBorders>
            <w:shd w:val="clear" w:color="auto" w:fill="auto"/>
            <w:tcMar>
              <w:left w:w="28" w:type="dxa"/>
              <w:right w:w="28" w:type="dxa"/>
            </w:tcMar>
            <w:vAlign w:val="bottom"/>
          </w:tcPr>
          <w:p w14:paraId="462EC1E3" w14:textId="77777777" w:rsidR="00CB6587" w:rsidRPr="00D2368B" w:rsidRDefault="00CB6587" w:rsidP="00D2368B">
            <w:pPr>
              <w:spacing w:before="80" w:after="80" w:line="220" w:lineRule="exact"/>
              <w:jc w:val="right"/>
              <w:rPr>
                <w:rFonts w:cs="Times New Roman"/>
                <w:b/>
                <w:sz w:val="18"/>
              </w:rPr>
            </w:pPr>
            <w:r w:rsidRPr="00D2368B">
              <w:rPr>
                <w:rFonts w:cs="Times New Roman"/>
                <w:b/>
                <w:sz w:val="18"/>
              </w:rPr>
              <w:t>Ожидающие суда</w:t>
            </w:r>
          </w:p>
        </w:tc>
        <w:tc>
          <w:tcPr>
            <w:tcW w:w="387" w:type="dxa"/>
            <w:tcBorders>
              <w:bottom w:val="single" w:sz="4" w:space="0" w:color="auto"/>
            </w:tcBorders>
            <w:shd w:val="clear" w:color="auto" w:fill="auto"/>
            <w:tcMar>
              <w:left w:w="28" w:type="dxa"/>
              <w:right w:w="28" w:type="dxa"/>
            </w:tcMar>
            <w:vAlign w:val="bottom"/>
          </w:tcPr>
          <w:p w14:paraId="0AD10D4A"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247</w:t>
            </w:r>
          </w:p>
        </w:tc>
        <w:tc>
          <w:tcPr>
            <w:tcW w:w="387" w:type="dxa"/>
            <w:tcBorders>
              <w:bottom w:val="single" w:sz="4" w:space="0" w:color="auto"/>
            </w:tcBorders>
            <w:shd w:val="clear" w:color="auto" w:fill="auto"/>
            <w:tcMar>
              <w:left w:w="28" w:type="dxa"/>
              <w:right w:w="28" w:type="dxa"/>
            </w:tcMar>
            <w:vAlign w:val="bottom"/>
          </w:tcPr>
          <w:p w14:paraId="10F791F9"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16</w:t>
            </w:r>
          </w:p>
        </w:tc>
        <w:tc>
          <w:tcPr>
            <w:tcW w:w="387" w:type="dxa"/>
            <w:tcBorders>
              <w:bottom w:val="single" w:sz="4" w:space="0" w:color="auto"/>
            </w:tcBorders>
            <w:shd w:val="clear" w:color="auto" w:fill="auto"/>
            <w:tcMar>
              <w:left w:w="28" w:type="dxa"/>
              <w:right w:w="28" w:type="dxa"/>
            </w:tcMar>
            <w:vAlign w:val="bottom"/>
          </w:tcPr>
          <w:p w14:paraId="04A7B8E1"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97</w:t>
            </w:r>
          </w:p>
        </w:tc>
        <w:tc>
          <w:tcPr>
            <w:tcW w:w="387" w:type="dxa"/>
            <w:tcBorders>
              <w:bottom w:val="single" w:sz="4" w:space="0" w:color="auto"/>
            </w:tcBorders>
            <w:shd w:val="clear" w:color="auto" w:fill="auto"/>
            <w:tcMar>
              <w:left w:w="28" w:type="dxa"/>
              <w:right w:w="28" w:type="dxa"/>
            </w:tcMar>
            <w:vAlign w:val="bottom"/>
          </w:tcPr>
          <w:p w14:paraId="316C44CA"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4</w:t>
            </w:r>
          </w:p>
        </w:tc>
        <w:tc>
          <w:tcPr>
            <w:tcW w:w="387" w:type="dxa"/>
            <w:tcBorders>
              <w:bottom w:val="single" w:sz="4" w:space="0" w:color="auto"/>
            </w:tcBorders>
            <w:shd w:val="clear" w:color="auto" w:fill="auto"/>
            <w:tcMar>
              <w:left w:w="28" w:type="dxa"/>
              <w:right w:w="28" w:type="dxa"/>
            </w:tcMar>
            <w:vAlign w:val="bottom"/>
          </w:tcPr>
          <w:p w14:paraId="2197C3F0"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77</w:t>
            </w:r>
          </w:p>
        </w:tc>
        <w:tc>
          <w:tcPr>
            <w:tcW w:w="387" w:type="dxa"/>
            <w:tcBorders>
              <w:bottom w:val="single" w:sz="4" w:space="0" w:color="auto"/>
            </w:tcBorders>
            <w:shd w:val="clear" w:color="auto" w:fill="auto"/>
            <w:tcMar>
              <w:left w:w="28" w:type="dxa"/>
              <w:right w:w="28" w:type="dxa"/>
            </w:tcMar>
            <w:vAlign w:val="bottom"/>
          </w:tcPr>
          <w:p w14:paraId="56449DC3"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w:t>
            </w:r>
          </w:p>
        </w:tc>
        <w:tc>
          <w:tcPr>
            <w:tcW w:w="387" w:type="dxa"/>
            <w:tcBorders>
              <w:bottom w:val="single" w:sz="4" w:space="0" w:color="auto"/>
            </w:tcBorders>
            <w:shd w:val="clear" w:color="auto" w:fill="auto"/>
            <w:tcMar>
              <w:left w:w="28" w:type="dxa"/>
              <w:right w:w="28" w:type="dxa"/>
            </w:tcMar>
            <w:vAlign w:val="bottom"/>
          </w:tcPr>
          <w:p w14:paraId="216517EF"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51</w:t>
            </w:r>
          </w:p>
        </w:tc>
        <w:tc>
          <w:tcPr>
            <w:tcW w:w="387" w:type="dxa"/>
            <w:tcBorders>
              <w:bottom w:val="single" w:sz="4" w:space="0" w:color="auto"/>
            </w:tcBorders>
            <w:shd w:val="clear" w:color="auto" w:fill="auto"/>
            <w:tcMar>
              <w:left w:w="28" w:type="dxa"/>
              <w:right w:w="28" w:type="dxa"/>
            </w:tcMar>
            <w:vAlign w:val="bottom"/>
          </w:tcPr>
          <w:p w14:paraId="3E53FA59"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5</w:t>
            </w:r>
          </w:p>
        </w:tc>
        <w:tc>
          <w:tcPr>
            <w:tcW w:w="387" w:type="dxa"/>
            <w:tcBorders>
              <w:bottom w:val="single" w:sz="4" w:space="0" w:color="auto"/>
            </w:tcBorders>
            <w:shd w:val="clear" w:color="auto" w:fill="auto"/>
            <w:tcMar>
              <w:left w:w="28" w:type="dxa"/>
              <w:right w:w="28" w:type="dxa"/>
            </w:tcMar>
            <w:vAlign w:val="bottom"/>
          </w:tcPr>
          <w:p w14:paraId="36B80FF5"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44</w:t>
            </w:r>
          </w:p>
        </w:tc>
        <w:tc>
          <w:tcPr>
            <w:tcW w:w="387" w:type="dxa"/>
            <w:tcBorders>
              <w:bottom w:val="single" w:sz="4" w:space="0" w:color="auto"/>
            </w:tcBorders>
            <w:shd w:val="clear" w:color="auto" w:fill="auto"/>
            <w:tcMar>
              <w:left w:w="28" w:type="dxa"/>
              <w:right w:w="28" w:type="dxa"/>
            </w:tcMar>
            <w:vAlign w:val="bottom"/>
          </w:tcPr>
          <w:p w14:paraId="4E490BDC"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4</w:t>
            </w:r>
          </w:p>
        </w:tc>
        <w:tc>
          <w:tcPr>
            <w:tcW w:w="387" w:type="dxa"/>
            <w:tcBorders>
              <w:bottom w:val="single" w:sz="4" w:space="0" w:color="auto"/>
            </w:tcBorders>
            <w:shd w:val="clear" w:color="auto" w:fill="auto"/>
            <w:tcMar>
              <w:left w:w="28" w:type="dxa"/>
              <w:right w:w="28" w:type="dxa"/>
            </w:tcMar>
            <w:vAlign w:val="bottom"/>
          </w:tcPr>
          <w:p w14:paraId="6358D94D"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50</w:t>
            </w:r>
          </w:p>
        </w:tc>
        <w:tc>
          <w:tcPr>
            <w:tcW w:w="387" w:type="dxa"/>
            <w:tcBorders>
              <w:bottom w:val="single" w:sz="4" w:space="0" w:color="auto"/>
            </w:tcBorders>
            <w:shd w:val="clear" w:color="auto" w:fill="auto"/>
            <w:tcMar>
              <w:left w:w="28" w:type="dxa"/>
              <w:right w:w="28" w:type="dxa"/>
            </w:tcMar>
            <w:vAlign w:val="bottom"/>
          </w:tcPr>
          <w:p w14:paraId="62954BC4"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0</w:t>
            </w:r>
          </w:p>
        </w:tc>
        <w:tc>
          <w:tcPr>
            <w:tcW w:w="388" w:type="dxa"/>
            <w:tcBorders>
              <w:bottom w:val="single" w:sz="4" w:space="0" w:color="auto"/>
            </w:tcBorders>
            <w:shd w:val="clear" w:color="auto" w:fill="auto"/>
            <w:tcMar>
              <w:left w:w="28" w:type="dxa"/>
              <w:right w:w="28" w:type="dxa"/>
            </w:tcMar>
            <w:vAlign w:val="bottom"/>
          </w:tcPr>
          <w:p w14:paraId="14889485"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66</w:t>
            </w:r>
          </w:p>
        </w:tc>
        <w:tc>
          <w:tcPr>
            <w:tcW w:w="387" w:type="dxa"/>
            <w:tcBorders>
              <w:bottom w:val="single" w:sz="4" w:space="0" w:color="auto"/>
            </w:tcBorders>
            <w:shd w:val="clear" w:color="auto" w:fill="auto"/>
            <w:tcMar>
              <w:left w:w="28" w:type="dxa"/>
              <w:right w:w="28" w:type="dxa"/>
            </w:tcMar>
            <w:vAlign w:val="bottom"/>
          </w:tcPr>
          <w:p w14:paraId="56B65E86"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w:t>
            </w:r>
          </w:p>
        </w:tc>
        <w:tc>
          <w:tcPr>
            <w:tcW w:w="387" w:type="dxa"/>
            <w:tcBorders>
              <w:bottom w:val="single" w:sz="4" w:space="0" w:color="auto"/>
            </w:tcBorders>
            <w:shd w:val="clear" w:color="auto" w:fill="auto"/>
            <w:tcMar>
              <w:left w:w="28" w:type="dxa"/>
              <w:right w:w="28" w:type="dxa"/>
            </w:tcMar>
            <w:vAlign w:val="bottom"/>
          </w:tcPr>
          <w:p w14:paraId="2D551AF7"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56</w:t>
            </w:r>
          </w:p>
        </w:tc>
        <w:tc>
          <w:tcPr>
            <w:tcW w:w="387" w:type="dxa"/>
            <w:tcBorders>
              <w:bottom w:val="single" w:sz="4" w:space="0" w:color="auto"/>
            </w:tcBorders>
            <w:shd w:val="clear" w:color="auto" w:fill="auto"/>
            <w:tcMar>
              <w:left w:w="28" w:type="dxa"/>
              <w:right w:w="28" w:type="dxa"/>
            </w:tcMar>
            <w:vAlign w:val="bottom"/>
          </w:tcPr>
          <w:p w14:paraId="34F838DE"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4</w:t>
            </w:r>
          </w:p>
        </w:tc>
        <w:tc>
          <w:tcPr>
            <w:tcW w:w="387" w:type="dxa"/>
            <w:tcBorders>
              <w:bottom w:val="single" w:sz="4" w:space="0" w:color="auto"/>
            </w:tcBorders>
            <w:shd w:val="clear" w:color="auto" w:fill="auto"/>
            <w:tcMar>
              <w:left w:w="28" w:type="dxa"/>
              <w:right w:w="28" w:type="dxa"/>
            </w:tcMar>
            <w:vAlign w:val="bottom"/>
          </w:tcPr>
          <w:p w14:paraId="31AA6CE6"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36</w:t>
            </w:r>
          </w:p>
        </w:tc>
        <w:tc>
          <w:tcPr>
            <w:tcW w:w="387" w:type="dxa"/>
            <w:tcBorders>
              <w:bottom w:val="single" w:sz="4" w:space="0" w:color="auto"/>
            </w:tcBorders>
            <w:shd w:val="clear" w:color="auto" w:fill="auto"/>
            <w:tcMar>
              <w:left w:w="28" w:type="dxa"/>
              <w:right w:w="28" w:type="dxa"/>
            </w:tcMar>
            <w:vAlign w:val="bottom"/>
          </w:tcPr>
          <w:p w14:paraId="72207BA2"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3</w:t>
            </w:r>
          </w:p>
        </w:tc>
        <w:tc>
          <w:tcPr>
            <w:tcW w:w="387" w:type="dxa"/>
            <w:tcBorders>
              <w:bottom w:val="single" w:sz="4" w:space="0" w:color="auto"/>
            </w:tcBorders>
            <w:shd w:val="clear" w:color="auto" w:fill="auto"/>
            <w:tcMar>
              <w:left w:w="28" w:type="dxa"/>
              <w:right w:w="28" w:type="dxa"/>
            </w:tcMar>
            <w:vAlign w:val="bottom"/>
          </w:tcPr>
          <w:p w14:paraId="6333EC03"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43</w:t>
            </w:r>
          </w:p>
        </w:tc>
        <w:tc>
          <w:tcPr>
            <w:tcW w:w="387" w:type="dxa"/>
            <w:tcBorders>
              <w:bottom w:val="single" w:sz="4" w:space="0" w:color="auto"/>
            </w:tcBorders>
            <w:shd w:val="clear" w:color="auto" w:fill="auto"/>
            <w:tcMar>
              <w:left w:w="28" w:type="dxa"/>
              <w:right w:w="28" w:type="dxa"/>
            </w:tcMar>
            <w:vAlign w:val="bottom"/>
          </w:tcPr>
          <w:p w14:paraId="59F21A29"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37E28663"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13</w:t>
            </w:r>
          </w:p>
        </w:tc>
        <w:tc>
          <w:tcPr>
            <w:tcW w:w="387" w:type="dxa"/>
            <w:tcBorders>
              <w:bottom w:val="single" w:sz="4" w:space="0" w:color="auto"/>
            </w:tcBorders>
            <w:shd w:val="clear" w:color="auto" w:fill="auto"/>
            <w:tcMar>
              <w:left w:w="28" w:type="dxa"/>
              <w:right w:w="28" w:type="dxa"/>
            </w:tcMar>
            <w:vAlign w:val="bottom"/>
          </w:tcPr>
          <w:p w14:paraId="084A6899"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299B66E3"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23</w:t>
            </w:r>
          </w:p>
        </w:tc>
        <w:tc>
          <w:tcPr>
            <w:tcW w:w="387" w:type="dxa"/>
            <w:tcBorders>
              <w:bottom w:val="single" w:sz="4" w:space="0" w:color="auto"/>
            </w:tcBorders>
            <w:shd w:val="clear" w:color="auto" w:fill="auto"/>
            <w:tcMar>
              <w:left w:w="28" w:type="dxa"/>
              <w:right w:w="28" w:type="dxa"/>
            </w:tcMar>
            <w:vAlign w:val="bottom"/>
          </w:tcPr>
          <w:p w14:paraId="49C6D9DF"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6CA11DD2"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21</w:t>
            </w:r>
          </w:p>
        </w:tc>
        <w:tc>
          <w:tcPr>
            <w:tcW w:w="388" w:type="dxa"/>
            <w:tcBorders>
              <w:bottom w:val="single" w:sz="4" w:space="0" w:color="auto"/>
            </w:tcBorders>
            <w:shd w:val="clear" w:color="auto" w:fill="auto"/>
            <w:tcMar>
              <w:left w:w="28" w:type="dxa"/>
              <w:right w:w="28" w:type="dxa"/>
            </w:tcMar>
            <w:vAlign w:val="bottom"/>
          </w:tcPr>
          <w:p w14:paraId="7C01EB02"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0</w:t>
            </w:r>
          </w:p>
        </w:tc>
        <w:tc>
          <w:tcPr>
            <w:tcW w:w="616" w:type="dxa"/>
            <w:tcBorders>
              <w:bottom w:val="single" w:sz="4" w:space="0" w:color="auto"/>
            </w:tcBorders>
            <w:shd w:val="clear" w:color="auto" w:fill="auto"/>
            <w:tcMar>
              <w:left w:w="28" w:type="dxa"/>
              <w:right w:w="28" w:type="dxa"/>
            </w:tcMar>
            <w:vAlign w:val="bottom"/>
          </w:tcPr>
          <w:p w14:paraId="70A1B751"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819</w:t>
            </w:r>
          </w:p>
        </w:tc>
        <w:tc>
          <w:tcPr>
            <w:tcW w:w="691" w:type="dxa"/>
            <w:tcBorders>
              <w:bottom w:val="single" w:sz="4" w:space="0" w:color="auto"/>
            </w:tcBorders>
            <w:shd w:val="clear" w:color="auto" w:fill="auto"/>
            <w:tcMar>
              <w:left w:w="28" w:type="dxa"/>
              <w:right w:w="28" w:type="dxa"/>
            </w:tcMar>
            <w:vAlign w:val="bottom"/>
          </w:tcPr>
          <w:p w14:paraId="0702878E"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39</w:t>
            </w:r>
          </w:p>
        </w:tc>
      </w:tr>
      <w:tr w:rsidR="00954241" w:rsidRPr="00D2368B" w14:paraId="4791AF38" w14:textId="77777777" w:rsidTr="00D2368B">
        <w:tc>
          <w:tcPr>
            <w:tcW w:w="1277" w:type="dxa"/>
            <w:tcBorders>
              <w:top w:val="single" w:sz="4" w:space="0" w:color="auto"/>
              <w:bottom w:val="single" w:sz="12" w:space="0" w:color="auto"/>
            </w:tcBorders>
            <w:shd w:val="clear" w:color="auto" w:fill="auto"/>
            <w:tcMar>
              <w:left w:w="28" w:type="dxa"/>
              <w:right w:w="28" w:type="dxa"/>
            </w:tcMar>
          </w:tcPr>
          <w:p w14:paraId="186A6FD5" w14:textId="77777777" w:rsidR="00CB6587" w:rsidRPr="00D2368B" w:rsidRDefault="00CB6587" w:rsidP="00D2368B">
            <w:pPr>
              <w:spacing w:before="80" w:after="80" w:line="220" w:lineRule="exact"/>
              <w:rPr>
                <w:rFonts w:cs="Times New Roman"/>
                <w:b/>
                <w:sz w:val="18"/>
              </w:rPr>
            </w:pPr>
            <w:r w:rsidRPr="00D2368B">
              <w:rPr>
                <w:rFonts w:cs="Times New Roman"/>
                <w:b/>
                <w:bCs/>
                <w:sz w:val="18"/>
              </w:rPr>
              <w:t>Общая численность</w:t>
            </w:r>
          </w:p>
        </w:tc>
        <w:tc>
          <w:tcPr>
            <w:tcW w:w="1128" w:type="dxa"/>
            <w:tcBorders>
              <w:top w:val="single" w:sz="4" w:space="0" w:color="auto"/>
              <w:bottom w:val="single" w:sz="12" w:space="0" w:color="auto"/>
            </w:tcBorders>
            <w:shd w:val="clear" w:color="auto" w:fill="auto"/>
            <w:tcMar>
              <w:left w:w="28" w:type="dxa"/>
              <w:right w:w="28" w:type="dxa"/>
            </w:tcMar>
            <w:vAlign w:val="bottom"/>
          </w:tcPr>
          <w:p w14:paraId="4651082F" w14:textId="77777777" w:rsidR="00CB6587" w:rsidRPr="00D2368B" w:rsidRDefault="00CB6587" w:rsidP="00D2368B">
            <w:pPr>
              <w:spacing w:before="80" w:after="80" w:line="220" w:lineRule="exact"/>
              <w:jc w:val="right"/>
              <w:rPr>
                <w:rFonts w:cs="Times New Roman"/>
                <w:b/>
                <w:sz w:val="18"/>
              </w:rPr>
            </w:pPr>
          </w:p>
        </w:tc>
        <w:tc>
          <w:tcPr>
            <w:tcW w:w="387" w:type="dxa"/>
            <w:tcBorders>
              <w:top w:val="single" w:sz="4" w:space="0" w:color="auto"/>
              <w:bottom w:val="single" w:sz="12" w:space="0" w:color="auto"/>
            </w:tcBorders>
            <w:shd w:val="clear" w:color="auto" w:fill="auto"/>
            <w:tcMar>
              <w:left w:w="28" w:type="dxa"/>
              <w:right w:w="28" w:type="dxa"/>
            </w:tcMar>
            <w:vAlign w:val="bottom"/>
          </w:tcPr>
          <w:p w14:paraId="2DB3C9B1"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477</w:t>
            </w:r>
          </w:p>
        </w:tc>
        <w:tc>
          <w:tcPr>
            <w:tcW w:w="387" w:type="dxa"/>
            <w:tcBorders>
              <w:top w:val="single" w:sz="4" w:space="0" w:color="auto"/>
              <w:bottom w:val="single" w:sz="12" w:space="0" w:color="auto"/>
            </w:tcBorders>
            <w:shd w:val="clear" w:color="auto" w:fill="auto"/>
            <w:tcMar>
              <w:left w:w="28" w:type="dxa"/>
              <w:right w:w="28" w:type="dxa"/>
            </w:tcMar>
            <w:vAlign w:val="bottom"/>
          </w:tcPr>
          <w:p w14:paraId="654D643D"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32</w:t>
            </w:r>
          </w:p>
        </w:tc>
        <w:tc>
          <w:tcPr>
            <w:tcW w:w="387" w:type="dxa"/>
            <w:tcBorders>
              <w:top w:val="single" w:sz="4" w:space="0" w:color="auto"/>
              <w:bottom w:val="single" w:sz="12" w:space="0" w:color="auto"/>
            </w:tcBorders>
            <w:shd w:val="clear" w:color="auto" w:fill="auto"/>
            <w:tcMar>
              <w:left w:w="28" w:type="dxa"/>
              <w:right w:w="28" w:type="dxa"/>
            </w:tcMar>
            <w:vAlign w:val="bottom"/>
          </w:tcPr>
          <w:p w14:paraId="650B694D"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280</w:t>
            </w:r>
          </w:p>
        </w:tc>
        <w:tc>
          <w:tcPr>
            <w:tcW w:w="387" w:type="dxa"/>
            <w:tcBorders>
              <w:top w:val="single" w:sz="4" w:space="0" w:color="auto"/>
              <w:bottom w:val="single" w:sz="12" w:space="0" w:color="auto"/>
            </w:tcBorders>
            <w:shd w:val="clear" w:color="auto" w:fill="auto"/>
            <w:tcMar>
              <w:left w:w="28" w:type="dxa"/>
              <w:right w:w="28" w:type="dxa"/>
            </w:tcMar>
            <w:vAlign w:val="bottom"/>
          </w:tcPr>
          <w:p w14:paraId="01D39375"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4</w:t>
            </w:r>
          </w:p>
        </w:tc>
        <w:tc>
          <w:tcPr>
            <w:tcW w:w="387" w:type="dxa"/>
            <w:tcBorders>
              <w:top w:val="single" w:sz="4" w:space="0" w:color="auto"/>
              <w:bottom w:val="single" w:sz="12" w:space="0" w:color="auto"/>
            </w:tcBorders>
            <w:shd w:val="clear" w:color="auto" w:fill="auto"/>
            <w:tcMar>
              <w:left w:w="28" w:type="dxa"/>
              <w:right w:w="28" w:type="dxa"/>
            </w:tcMar>
            <w:vAlign w:val="bottom"/>
          </w:tcPr>
          <w:p w14:paraId="2CCC92DF"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258</w:t>
            </w:r>
          </w:p>
        </w:tc>
        <w:tc>
          <w:tcPr>
            <w:tcW w:w="387" w:type="dxa"/>
            <w:tcBorders>
              <w:top w:val="single" w:sz="4" w:space="0" w:color="auto"/>
              <w:bottom w:val="single" w:sz="12" w:space="0" w:color="auto"/>
            </w:tcBorders>
            <w:shd w:val="clear" w:color="auto" w:fill="auto"/>
            <w:tcMar>
              <w:left w:w="28" w:type="dxa"/>
              <w:right w:w="28" w:type="dxa"/>
            </w:tcMar>
            <w:vAlign w:val="bottom"/>
          </w:tcPr>
          <w:p w14:paraId="3F2B44AA"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9</w:t>
            </w:r>
          </w:p>
        </w:tc>
        <w:tc>
          <w:tcPr>
            <w:tcW w:w="387" w:type="dxa"/>
            <w:tcBorders>
              <w:top w:val="single" w:sz="4" w:space="0" w:color="auto"/>
              <w:bottom w:val="single" w:sz="12" w:space="0" w:color="auto"/>
            </w:tcBorders>
            <w:shd w:val="clear" w:color="auto" w:fill="auto"/>
            <w:tcMar>
              <w:left w:w="28" w:type="dxa"/>
              <w:right w:w="28" w:type="dxa"/>
            </w:tcMar>
            <w:vAlign w:val="bottom"/>
          </w:tcPr>
          <w:p w14:paraId="79F5FB75"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150</w:t>
            </w:r>
          </w:p>
        </w:tc>
        <w:tc>
          <w:tcPr>
            <w:tcW w:w="387" w:type="dxa"/>
            <w:tcBorders>
              <w:top w:val="single" w:sz="4" w:space="0" w:color="auto"/>
              <w:bottom w:val="single" w:sz="12" w:space="0" w:color="auto"/>
            </w:tcBorders>
            <w:shd w:val="clear" w:color="auto" w:fill="auto"/>
            <w:tcMar>
              <w:left w:w="28" w:type="dxa"/>
              <w:right w:w="28" w:type="dxa"/>
            </w:tcMar>
            <w:vAlign w:val="bottom"/>
          </w:tcPr>
          <w:p w14:paraId="6CBC9F34"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5</w:t>
            </w:r>
          </w:p>
        </w:tc>
        <w:tc>
          <w:tcPr>
            <w:tcW w:w="387" w:type="dxa"/>
            <w:tcBorders>
              <w:top w:val="single" w:sz="4" w:space="0" w:color="auto"/>
              <w:bottom w:val="single" w:sz="12" w:space="0" w:color="auto"/>
            </w:tcBorders>
            <w:shd w:val="clear" w:color="auto" w:fill="auto"/>
            <w:tcMar>
              <w:left w:w="28" w:type="dxa"/>
              <w:right w:w="28" w:type="dxa"/>
            </w:tcMar>
            <w:vAlign w:val="bottom"/>
          </w:tcPr>
          <w:p w14:paraId="1B3476B8"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209</w:t>
            </w:r>
          </w:p>
        </w:tc>
        <w:tc>
          <w:tcPr>
            <w:tcW w:w="387" w:type="dxa"/>
            <w:tcBorders>
              <w:top w:val="single" w:sz="4" w:space="0" w:color="auto"/>
              <w:bottom w:val="single" w:sz="12" w:space="0" w:color="auto"/>
            </w:tcBorders>
            <w:shd w:val="clear" w:color="auto" w:fill="auto"/>
            <w:tcMar>
              <w:left w:w="28" w:type="dxa"/>
              <w:right w:w="28" w:type="dxa"/>
            </w:tcMar>
            <w:vAlign w:val="bottom"/>
          </w:tcPr>
          <w:p w14:paraId="46BB28D1"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19</w:t>
            </w:r>
          </w:p>
        </w:tc>
        <w:tc>
          <w:tcPr>
            <w:tcW w:w="387" w:type="dxa"/>
            <w:tcBorders>
              <w:top w:val="single" w:sz="4" w:space="0" w:color="auto"/>
              <w:bottom w:val="single" w:sz="12" w:space="0" w:color="auto"/>
            </w:tcBorders>
            <w:shd w:val="clear" w:color="auto" w:fill="auto"/>
            <w:tcMar>
              <w:left w:w="28" w:type="dxa"/>
              <w:right w:w="28" w:type="dxa"/>
            </w:tcMar>
            <w:vAlign w:val="bottom"/>
          </w:tcPr>
          <w:p w14:paraId="1519A7B4"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121</w:t>
            </w:r>
          </w:p>
        </w:tc>
        <w:tc>
          <w:tcPr>
            <w:tcW w:w="387" w:type="dxa"/>
            <w:tcBorders>
              <w:top w:val="single" w:sz="4" w:space="0" w:color="auto"/>
              <w:bottom w:val="single" w:sz="12" w:space="0" w:color="auto"/>
            </w:tcBorders>
            <w:shd w:val="clear" w:color="auto" w:fill="auto"/>
            <w:tcMar>
              <w:left w:w="28" w:type="dxa"/>
              <w:right w:w="28" w:type="dxa"/>
            </w:tcMar>
            <w:vAlign w:val="bottom"/>
          </w:tcPr>
          <w:p w14:paraId="14436CB3"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18</w:t>
            </w:r>
          </w:p>
        </w:tc>
        <w:tc>
          <w:tcPr>
            <w:tcW w:w="388" w:type="dxa"/>
            <w:tcBorders>
              <w:top w:val="single" w:sz="4" w:space="0" w:color="auto"/>
              <w:bottom w:val="single" w:sz="12" w:space="0" w:color="auto"/>
            </w:tcBorders>
            <w:shd w:val="clear" w:color="auto" w:fill="auto"/>
            <w:tcMar>
              <w:left w:w="28" w:type="dxa"/>
              <w:right w:w="28" w:type="dxa"/>
            </w:tcMar>
            <w:vAlign w:val="bottom"/>
          </w:tcPr>
          <w:p w14:paraId="79ADCD5D"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100</w:t>
            </w:r>
          </w:p>
        </w:tc>
        <w:tc>
          <w:tcPr>
            <w:tcW w:w="387" w:type="dxa"/>
            <w:tcBorders>
              <w:top w:val="single" w:sz="4" w:space="0" w:color="auto"/>
              <w:bottom w:val="single" w:sz="12" w:space="0" w:color="auto"/>
            </w:tcBorders>
            <w:shd w:val="clear" w:color="auto" w:fill="auto"/>
            <w:tcMar>
              <w:left w:w="28" w:type="dxa"/>
              <w:right w:w="28" w:type="dxa"/>
            </w:tcMar>
            <w:vAlign w:val="bottom"/>
          </w:tcPr>
          <w:p w14:paraId="1BAC6DC9"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13</w:t>
            </w:r>
          </w:p>
        </w:tc>
        <w:tc>
          <w:tcPr>
            <w:tcW w:w="387" w:type="dxa"/>
            <w:tcBorders>
              <w:top w:val="single" w:sz="4" w:space="0" w:color="auto"/>
              <w:bottom w:val="single" w:sz="12" w:space="0" w:color="auto"/>
            </w:tcBorders>
            <w:shd w:val="clear" w:color="auto" w:fill="auto"/>
            <w:tcMar>
              <w:left w:w="28" w:type="dxa"/>
              <w:right w:w="28" w:type="dxa"/>
            </w:tcMar>
            <w:vAlign w:val="bottom"/>
          </w:tcPr>
          <w:p w14:paraId="40FC7B61"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162</w:t>
            </w:r>
          </w:p>
        </w:tc>
        <w:tc>
          <w:tcPr>
            <w:tcW w:w="387" w:type="dxa"/>
            <w:tcBorders>
              <w:top w:val="single" w:sz="4" w:space="0" w:color="auto"/>
              <w:bottom w:val="single" w:sz="12" w:space="0" w:color="auto"/>
            </w:tcBorders>
            <w:shd w:val="clear" w:color="auto" w:fill="auto"/>
            <w:tcMar>
              <w:left w:w="28" w:type="dxa"/>
              <w:right w:w="28" w:type="dxa"/>
            </w:tcMar>
            <w:vAlign w:val="bottom"/>
          </w:tcPr>
          <w:p w14:paraId="31161D65"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23</w:t>
            </w:r>
          </w:p>
        </w:tc>
        <w:tc>
          <w:tcPr>
            <w:tcW w:w="387" w:type="dxa"/>
            <w:tcBorders>
              <w:top w:val="single" w:sz="4" w:space="0" w:color="auto"/>
              <w:bottom w:val="single" w:sz="12" w:space="0" w:color="auto"/>
            </w:tcBorders>
            <w:shd w:val="clear" w:color="auto" w:fill="auto"/>
            <w:tcMar>
              <w:left w:w="28" w:type="dxa"/>
              <w:right w:w="28" w:type="dxa"/>
            </w:tcMar>
            <w:vAlign w:val="bottom"/>
          </w:tcPr>
          <w:p w14:paraId="38726769"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105</w:t>
            </w:r>
          </w:p>
        </w:tc>
        <w:tc>
          <w:tcPr>
            <w:tcW w:w="387" w:type="dxa"/>
            <w:tcBorders>
              <w:top w:val="single" w:sz="4" w:space="0" w:color="auto"/>
              <w:bottom w:val="single" w:sz="12" w:space="0" w:color="auto"/>
            </w:tcBorders>
            <w:shd w:val="clear" w:color="auto" w:fill="auto"/>
            <w:tcMar>
              <w:left w:w="28" w:type="dxa"/>
              <w:right w:w="28" w:type="dxa"/>
            </w:tcMar>
            <w:vAlign w:val="bottom"/>
          </w:tcPr>
          <w:p w14:paraId="17F5F812"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22</w:t>
            </w:r>
          </w:p>
        </w:tc>
        <w:tc>
          <w:tcPr>
            <w:tcW w:w="387" w:type="dxa"/>
            <w:tcBorders>
              <w:top w:val="single" w:sz="4" w:space="0" w:color="auto"/>
              <w:bottom w:val="single" w:sz="12" w:space="0" w:color="auto"/>
            </w:tcBorders>
            <w:shd w:val="clear" w:color="auto" w:fill="auto"/>
            <w:tcMar>
              <w:left w:w="28" w:type="dxa"/>
              <w:right w:w="28" w:type="dxa"/>
            </w:tcMar>
            <w:vAlign w:val="bottom"/>
          </w:tcPr>
          <w:p w14:paraId="523A849C"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135</w:t>
            </w:r>
          </w:p>
        </w:tc>
        <w:tc>
          <w:tcPr>
            <w:tcW w:w="387" w:type="dxa"/>
            <w:tcBorders>
              <w:top w:val="single" w:sz="4" w:space="0" w:color="auto"/>
              <w:bottom w:val="single" w:sz="12" w:space="0" w:color="auto"/>
            </w:tcBorders>
            <w:shd w:val="clear" w:color="auto" w:fill="auto"/>
            <w:tcMar>
              <w:left w:w="28" w:type="dxa"/>
              <w:right w:w="28" w:type="dxa"/>
            </w:tcMar>
            <w:vAlign w:val="bottom"/>
          </w:tcPr>
          <w:p w14:paraId="29FE25BF"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0</w:t>
            </w:r>
          </w:p>
        </w:tc>
        <w:tc>
          <w:tcPr>
            <w:tcW w:w="387" w:type="dxa"/>
            <w:tcBorders>
              <w:top w:val="single" w:sz="4" w:space="0" w:color="auto"/>
              <w:bottom w:val="single" w:sz="12" w:space="0" w:color="auto"/>
            </w:tcBorders>
            <w:shd w:val="clear" w:color="auto" w:fill="auto"/>
            <w:tcMar>
              <w:left w:w="28" w:type="dxa"/>
              <w:right w:w="28" w:type="dxa"/>
            </w:tcMar>
            <w:vAlign w:val="bottom"/>
          </w:tcPr>
          <w:p w14:paraId="15FAD865"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49</w:t>
            </w:r>
          </w:p>
        </w:tc>
        <w:tc>
          <w:tcPr>
            <w:tcW w:w="387" w:type="dxa"/>
            <w:tcBorders>
              <w:top w:val="single" w:sz="4" w:space="0" w:color="auto"/>
              <w:bottom w:val="single" w:sz="12" w:space="0" w:color="auto"/>
            </w:tcBorders>
            <w:shd w:val="clear" w:color="auto" w:fill="auto"/>
            <w:tcMar>
              <w:left w:w="28" w:type="dxa"/>
              <w:right w:w="28" w:type="dxa"/>
            </w:tcMar>
            <w:vAlign w:val="bottom"/>
          </w:tcPr>
          <w:p w14:paraId="534C6385"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12</w:t>
            </w:r>
          </w:p>
        </w:tc>
        <w:tc>
          <w:tcPr>
            <w:tcW w:w="387" w:type="dxa"/>
            <w:tcBorders>
              <w:top w:val="single" w:sz="4" w:space="0" w:color="auto"/>
              <w:bottom w:val="single" w:sz="12" w:space="0" w:color="auto"/>
            </w:tcBorders>
            <w:shd w:val="clear" w:color="auto" w:fill="auto"/>
            <w:tcMar>
              <w:left w:w="28" w:type="dxa"/>
              <w:right w:w="28" w:type="dxa"/>
            </w:tcMar>
            <w:vAlign w:val="bottom"/>
          </w:tcPr>
          <w:p w14:paraId="3492D470"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184</w:t>
            </w:r>
          </w:p>
        </w:tc>
        <w:tc>
          <w:tcPr>
            <w:tcW w:w="387" w:type="dxa"/>
            <w:tcBorders>
              <w:top w:val="single" w:sz="4" w:space="0" w:color="auto"/>
              <w:bottom w:val="single" w:sz="12" w:space="0" w:color="auto"/>
            </w:tcBorders>
            <w:shd w:val="clear" w:color="auto" w:fill="auto"/>
            <w:tcMar>
              <w:left w:w="28" w:type="dxa"/>
              <w:right w:w="28" w:type="dxa"/>
            </w:tcMar>
            <w:vAlign w:val="bottom"/>
          </w:tcPr>
          <w:p w14:paraId="7FEC8E79"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6</w:t>
            </w:r>
          </w:p>
        </w:tc>
        <w:tc>
          <w:tcPr>
            <w:tcW w:w="387" w:type="dxa"/>
            <w:tcBorders>
              <w:top w:val="single" w:sz="4" w:space="0" w:color="auto"/>
              <w:bottom w:val="single" w:sz="12" w:space="0" w:color="auto"/>
            </w:tcBorders>
            <w:shd w:val="clear" w:color="auto" w:fill="auto"/>
            <w:tcMar>
              <w:left w:w="28" w:type="dxa"/>
              <w:right w:w="28" w:type="dxa"/>
            </w:tcMar>
            <w:vAlign w:val="bottom"/>
          </w:tcPr>
          <w:p w14:paraId="3122A43B"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926</w:t>
            </w:r>
          </w:p>
        </w:tc>
        <w:tc>
          <w:tcPr>
            <w:tcW w:w="388" w:type="dxa"/>
            <w:tcBorders>
              <w:top w:val="single" w:sz="4" w:space="0" w:color="auto"/>
              <w:bottom w:val="single" w:sz="12" w:space="0" w:color="auto"/>
            </w:tcBorders>
            <w:shd w:val="clear" w:color="auto" w:fill="auto"/>
            <w:tcMar>
              <w:left w:w="28" w:type="dxa"/>
              <w:right w:w="28" w:type="dxa"/>
            </w:tcMar>
            <w:vAlign w:val="bottom"/>
          </w:tcPr>
          <w:p w14:paraId="1903310B"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38</w:t>
            </w:r>
          </w:p>
        </w:tc>
        <w:tc>
          <w:tcPr>
            <w:tcW w:w="616" w:type="dxa"/>
            <w:tcBorders>
              <w:top w:val="single" w:sz="4" w:space="0" w:color="auto"/>
              <w:bottom w:val="single" w:sz="12" w:space="0" w:color="auto"/>
            </w:tcBorders>
            <w:shd w:val="clear" w:color="auto" w:fill="auto"/>
            <w:tcMar>
              <w:left w:w="28" w:type="dxa"/>
              <w:right w:w="28" w:type="dxa"/>
            </w:tcMar>
            <w:vAlign w:val="bottom"/>
          </w:tcPr>
          <w:p w14:paraId="2A7D4305"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3 177</w:t>
            </w:r>
          </w:p>
        </w:tc>
        <w:tc>
          <w:tcPr>
            <w:tcW w:w="691" w:type="dxa"/>
            <w:tcBorders>
              <w:top w:val="single" w:sz="4" w:space="0" w:color="auto"/>
              <w:bottom w:val="single" w:sz="12" w:space="0" w:color="auto"/>
            </w:tcBorders>
            <w:shd w:val="clear" w:color="auto" w:fill="auto"/>
            <w:tcMar>
              <w:left w:w="28" w:type="dxa"/>
              <w:right w:w="28" w:type="dxa"/>
            </w:tcMar>
            <w:vAlign w:val="bottom"/>
          </w:tcPr>
          <w:p w14:paraId="2280F05C"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194</w:t>
            </w:r>
          </w:p>
        </w:tc>
      </w:tr>
    </w:tbl>
    <w:p w14:paraId="3AFBE138" w14:textId="0690323A" w:rsidR="00D2368B" w:rsidRDefault="00D2368B" w:rsidP="00CB6587"/>
    <w:p w14:paraId="64E38E8B" w14:textId="77777777" w:rsidR="00D2368B" w:rsidRDefault="00D2368B">
      <w:pPr>
        <w:suppressAutoHyphens w:val="0"/>
        <w:spacing w:line="240" w:lineRule="auto"/>
      </w:pPr>
      <w:r>
        <w:br w:type="page"/>
      </w:r>
    </w:p>
    <w:p w14:paraId="6EA9E3AC" w14:textId="77777777" w:rsidR="00CB6587" w:rsidRDefault="00CB6587" w:rsidP="00CB6587"/>
    <w:tbl>
      <w:tblPr>
        <w:tblW w:w="13776" w:type="dxa"/>
        <w:tblInd w:w="283" w:type="dxa"/>
        <w:tblLayout w:type="fixed"/>
        <w:tblCellMar>
          <w:left w:w="0" w:type="dxa"/>
          <w:right w:w="0" w:type="dxa"/>
        </w:tblCellMar>
        <w:tblLook w:val="04A0" w:firstRow="1" w:lastRow="0" w:firstColumn="1" w:lastColumn="0" w:noHBand="0" w:noVBand="1"/>
      </w:tblPr>
      <w:tblGrid>
        <w:gridCol w:w="1273"/>
        <w:gridCol w:w="1111"/>
        <w:gridCol w:w="386"/>
        <w:gridCol w:w="387"/>
        <w:gridCol w:w="387"/>
        <w:gridCol w:w="387"/>
        <w:gridCol w:w="388"/>
        <w:gridCol w:w="392"/>
        <w:gridCol w:w="388"/>
        <w:gridCol w:w="387"/>
        <w:gridCol w:w="388"/>
        <w:gridCol w:w="388"/>
        <w:gridCol w:w="388"/>
        <w:gridCol w:w="388"/>
        <w:gridCol w:w="388"/>
        <w:gridCol w:w="388"/>
        <w:gridCol w:w="388"/>
        <w:gridCol w:w="388"/>
        <w:gridCol w:w="388"/>
        <w:gridCol w:w="388"/>
        <w:gridCol w:w="387"/>
        <w:gridCol w:w="388"/>
        <w:gridCol w:w="388"/>
        <w:gridCol w:w="388"/>
        <w:gridCol w:w="388"/>
        <w:gridCol w:w="388"/>
        <w:gridCol w:w="388"/>
        <w:gridCol w:w="388"/>
        <w:gridCol w:w="602"/>
        <w:gridCol w:w="705"/>
      </w:tblGrid>
      <w:tr w:rsidR="00D2368B" w:rsidRPr="00D2368B" w14:paraId="180D14FD" w14:textId="77777777" w:rsidTr="00D2368B">
        <w:trPr>
          <w:tblHeader/>
        </w:trPr>
        <w:tc>
          <w:tcPr>
            <w:tcW w:w="1275" w:type="dxa"/>
            <w:vMerge w:val="restart"/>
            <w:tcBorders>
              <w:top w:val="single" w:sz="4" w:space="0" w:color="auto"/>
            </w:tcBorders>
            <w:shd w:val="clear" w:color="auto" w:fill="auto"/>
            <w:tcMar>
              <w:left w:w="28" w:type="dxa"/>
              <w:right w:w="28" w:type="dxa"/>
            </w:tcMar>
            <w:vAlign w:val="bottom"/>
          </w:tcPr>
          <w:p w14:paraId="6BFBEE11" w14:textId="05E1E125" w:rsidR="00D2368B" w:rsidRPr="00D2368B" w:rsidRDefault="00D2368B" w:rsidP="00D2368B">
            <w:pPr>
              <w:spacing w:before="40" w:after="40" w:line="220" w:lineRule="exact"/>
              <w:rPr>
                <w:rFonts w:cs="Times New Roman"/>
                <w:i/>
                <w:sz w:val="16"/>
                <w:szCs w:val="16"/>
              </w:rPr>
            </w:pPr>
            <w:r w:rsidRPr="00D2368B">
              <w:rPr>
                <w:rFonts w:cs="Times New Roman"/>
                <w:i/>
                <w:sz w:val="16"/>
                <w:szCs w:val="16"/>
              </w:rPr>
              <w:t>Исправительное учреждение</w:t>
            </w:r>
          </w:p>
        </w:tc>
        <w:tc>
          <w:tcPr>
            <w:tcW w:w="12501" w:type="dxa"/>
            <w:gridSpan w:val="29"/>
            <w:tcBorders>
              <w:top w:val="single" w:sz="4" w:space="0" w:color="auto"/>
              <w:bottom w:val="single" w:sz="4" w:space="0" w:color="auto"/>
            </w:tcBorders>
            <w:shd w:val="clear" w:color="auto" w:fill="auto"/>
            <w:tcMar>
              <w:left w:w="28" w:type="dxa"/>
              <w:right w:w="28" w:type="dxa"/>
            </w:tcMar>
            <w:vAlign w:val="bottom"/>
          </w:tcPr>
          <w:p w14:paraId="3AE90261" w14:textId="77777777" w:rsidR="00D2368B" w:rsidRPr="00D2368B" w:rsidRDefault="00D2368B" w:rsidP="00D2368B">
            <w:pPr>
              <w:spacing w:before="80" w:after="80" w:line="200" w:lineRule="exact"/>
              <w:ind w:left="28"/>
              <w:jc w:val="center"/>
              <w:rPr>
                <w:rFonts w:cs="Times New Roman"/>
                <w:i/>
                <w:sz w:val="16"/>
                <w:szCs w:val="16"/>
              </w:rPr>
            </w:pPr>
            <w:r w:rsidRPr="00D2368B">
              <w:rPr>
                <w:rFonts w:cs="Times New Roman"/>
                <w:i/>
                <w:sz w:val="16"/>
                <w:szCs w:val="16"/>
              </w:rPr>
              <w:t>Продолжительность содержания под стражей осужденных и лиц, ожидающих суда, в разбивке по исправительным учреждениям, в месяцах, по состоянию на 2022 год</w:t>
            </w:r>
          </w:p>
        </w:tc>
      </w:tr>
      <w:tr w:rsidR="00D2368B" w:rsidRPr="00D2368B" w14:paraId="4E941A41" w14:textId="77777777" w:rsidTr="00D2368B">
        <w:trPr>
          <w:tblHeader/>
        </w:trPr>
        <w:tc>
          <w:tcPr>
            <w:tcW w:w="1275" w:type="dxa"/>
            <w:vMerge/>
            <w:shd w:val="clear" w:color="auto" w:fill="auto"/>
            <w:tcMar>
              <w:left w:w="28" w:type="dxa"/>
              <w:right w:w="28" w:type="dxa"/>
            </w:tcMar>
            <w:vAlign w:val="bottom"/>
          </w:tcPr>
          <w:p w14:paraId="48EAE7E8" w14:textId="4D45B29C" w:rsidR="00D2368B" w:rsidRPr="00D2368B" w:rsidRDefault="00D2368B" w:rsidP="00D2368B">
            <w:pPr>
              <w:spacing w:before="40" w:after="40" w:line="220" w:lineRule="exact"/>
              <w:rPr>
                <w:rFonts w:cs="Times New Roman"/>
                <w:i/>
                <w:sz w:val="16"/>
                <w:szCs w:val="16"/>
              </w:rPr>
            </w:pPr>
          </w:p>
        </w:tc>
        <w:tc>
          <w:tcPr>
            <w:tcW w:w="1113" w:type="dxa"/>
            <w:vMerge w:val="restart"/>
            <w:tcBorders>
              <w:top w:val="single" w:sz="4" w:space="0" w:color="auto"/>
            </w:tcBorders>
            <w:shd w:val="clear" w:color="auto" w:fill="auto"/>
            <w:tcMar>
              <w:left w:w="28" w:type="dxa"/>
              <w:right w:w="28" w:type="dxa"/>
            </w:tcMar>
            <w:vAlign w:val="bottom"/>
          </w:tcPr>
          <w:p w14:paraId="76CF7962" w14:textId="77777777" w:rsidR="00D2368B" w:rsidRPr="00D2368B" w:rsidRDefault="00D2368B" w:rsidP="00D2368B">
            <w:pPr>
              <w:spacing w:before="40" w:after="40" w:line="220" w:lineRule="exact"/>
              <w:jc w:val="right"/>
              <w:rPr>
                <w:rFonts w:cs="Times New Roman"/>
                <w:i/>
                <w:sz w:val="16"/>
                <w:szCs w:val="16"/>
              </w:rPr>
            </w:pPr>
          </w:p>
        </w:tc>
        <w:tc>
          <w:tcPr>
            <w:tcW w:w="773" w:type="dxa"/>
            <w:gridSpan w:val="2"/>
            <w:tcBorders>
              <w:top w:val="single" w:sz="4" w:space="0" w:color="auto"/>
              <w:bottom w:val="single" w:sz="4" w:space="0" w:color="auto"/>
            </w:tcBorders>
            <w:shd w:val="clear" w:color="auto" w:fill="auto"/>
            <w:tcMar>
              <w:left w:w="28" w:type="dxa"/>
              <w:right w:w="28" w:type="dxa"/>
            </w:tcMar>
            <w:vAlign w:val="bottom"/>
          </w:tcPr>
          <w:p w14:paraId="10709718" w14:textId="77777777" w:rsidR="00D2368B" w:rsidRPr="00D2368B" w:rsidRDefault="00D2368B" w:rsidP="00D2368B">
            <w:pPr>
              <w:spacing w:before="40" w:after="40" w:line="220" w:lineRule="exact"/>
              <w:jc w:val="center"/>
              <w:rPr>
                <w:rFonts w:cs="Times New Roman"/>
                <w:i/>
                <w:sz w:val="16"/>
                <w:szCs w:val="16"/>
              </w:rPr>
            </w:pPr>
            <w:r w:rsidRPr="00D2368B">
              <w:rPr>
                <w:rFonts w:cs="Times New Roman"/>
                <w:i/>
                <w:sz w:val="16"/>
                <w:szCs w:val="16"/>
              </w:rPr>
              <w:t>1–5</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4A613C2D" w14:textId="77777777" w:rsidR="00D2368B" w:rsidRPr="00D2368B" w:rsidRDefault="00D2368B" w:rsidP="00D2368B">
            <w:pPr>
              <w:spacing w:before="40" w:after="40" w:line="220" w:lineRule="exact"/>
              <w:jc w:val="center"/>
              <w:rPr>
                <w:rFonts w:cs="Times New Roman"/>
                <w:i/>
                <w:sz w:val="16"/>
                <w:szCs w:val="16"/>
              </w:rPr>
            </w:pPr>
            <w:r w:rsidRPr="00D2368B">
              <w:rPr>
                <w:rFonts w:cs="Times New Roman"/>
                <w:i/>
                <w:sz w:val="16"/>
                <w:szCs w:val="16"/>
              </w:rPr>
              <w:t>6–10</w:t>
            </w:r>
          </w:p>
        </w:tc>
        <w:tc>
          <w:tcPr>
            <w:tcW w:w="780" w:type="dxa"/>
            <w:gridSpan w:val="2"/>
            <w:tcBorders>
              <w:top w:val="single" w:sz="4" w:space="0" w:color="auto"/>
              <w:bottom w:val="single" w:sz="4" w:space="0" w:color="auto"/>
            </w:tcBorders>
            <w:shd w:val="clear" w:color="auto" w:fill="auto"/>
            <w:tcMar>
              <w:left w:w="28" w:type="dxa"/>
              <w:right w:w="28" w:type="dxa"/>
            </w:tcMar>
            <w:vAlign w:val="bottom"/>
          </w:tcPr>
          <w:p w14:paraId="0F4E56A1" w14:textId="77777777" w:rsidR="00D2368B" w:rsidRPr="00D2368B" w:rsidRDefault="00D2368B" w:rsidP="00D2368B">
            <w:pPr>
              <w:spacing w:before="40" w:after="40" w:line="220" w:lineRule="exact"/>
              <w:jc w:val="center"/>
              <w:rPr>
                <w:rFonts w:cs="Times New Roman"/>
                <w:i/>
                <w:sz w:val="16"/>
                <w:szCs w:val="16"/>
              </w:rPr>
            </w:pPr>
            <w:r w:rsidRPr="00D2368B">
              <w:rPr>
                <w:rFonts w:cs="Times New Roman"/>
                <w:i/>
                <w:sz w:val="16"/>
                <w:szCs w:val="16"/>
              </w:rPr>
              <w:t>11–15</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4B5E0E84" w14:textId="77777777" w:rsidR="00D2368B" w:rsidRPr="00D2368B" w:rsidRDefault="00D2368B" w:rsidP="00D2368B">
            <w:pPr>
              <w:spacing w:before="40" w:after="40" w:line="220" w:lineRule="exact"/>
              <w:jc w:val="center"/>
              <w:rPr>
                <w:rFonts w:cs="Times New Roman"/>
                <w:i/>
                <w:sz w:val="16"/>
                <w:szCs w:val="16"/>
              </w:rPr>
            </w:pPr>
            <w:r w:rsidRPr="00D2368B">
              <w:rPr>
                <w:rFonts w:cs="Times New Roman"/>
                <w:i/>
                <w:sz w:val="16"/>
                <w:szCs w:val="16"/>
              </w:rPr>
              <w:t>16–20</w:t>
            </w:r>
          </w:p>
        </w:tc>
        <w:tc>
          <w:tcPr>
            <w:tcW w:w="776" w:type="dxa"/>
            <w:gridSpan w:val="2"/>
            <w:tcBorders>
              <w:top w:val="single" w:sz="4" w:space="0" w:color="auto"/>
              <w:bottom w:val="single" w:sz="4" w:space="0" w:color="auto"/>
            </w:tcBorders>
            <w:shd w:val="clear" w:color="auto" w:fill="auto"/>
            <w:tcMar>
              <w:left w:w="28" w:type="dxa"/>
              <w:right w:w="28" w:type="dxa"/>
            </w:tcMar>
            <w:vAlign w:val="bottom"/>
          </w:tcPr>
          <w:p w14:paraId="725FC859" w14:textId="77777777" w:rsidR="00D2368B" w:rsidRPr="00D2368B" w:rsidRDefault="00D2368B" w:rsidP="00D2368B">
            <w:pPr>
              <w:spacing w:before="40" w:after="40" w:line="220" w:lineRule="exact"/>
              <w:jc w:val="center"/>
              <w:rPr>
                <w:rFonts w:cs="Times New Roman"/>
                <w:i/>
                <w:sz w:val="16"/>
                <w:szCs w:val="16"/>
              </w:rPr>
            </w:pPr>
            <w:r w:rsidRPr="00D2368B">
              <w:rPr>
                <w:rFonts w:cs="Times New Roman"/>
                <w:i/>
                <w:sz w:val="16"/>
                <w:szCs w:val="16"/>
              </w:rPr>
              <w:t>21–25</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5F95FBD6" w14:textId="77777777" w:rsidR="00D2368B" w:rsidRPr="00D2368B" w:rsidRDefault="00D2368B" w:rsidP="00D2368B">
            <w:pPr>
              <w:spacing w:before="40" w:after="40" w:line="220" w:lineRule="exact"/>
              <w:jc w:val="center"/>
              <w:rPr>
                <w:rFonts w:cs="Times New Roman"/>
                <w:i/>
                <w:sz w:val="16"/>
                <w:szCs w:val="16"/>
              </w:rPr>
            </w:pPr>
            <w:r w:rsidRPr="00D2368B">
              <w:rPr>
                <w:rFonts w:cs="Times New Roman"/>
                <w:i/>
                <w:sz w:val="16"/>
                <w:szCs w:val="16"/>
              </w:rPr>
              <w:t>26–30</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17EB242D" w14:textId="77777777" w:rsidR="00D2368B" w:rsidRPr="00D2368B" w:rsidRDefault="00D2368B" w:rsidP="00D2368B">
            <w:pPr>
              <w:spacing w:before="40" w:after="40" w:line="220" w:lineRule="exact"/>
              <w:jc w:val="center"/>
              <w:rPr>
                <w:rFonts w:cs="Times New Roman"/>
                <w:i/>
                <w:sz w:val="16"/>
                <w:szCs w:val="16"/>
              </w:rPr>
            </w:pPr>
            <w:r w:rsidRPr="00D2368B">
              <w:rPr>
                <w:rFonts w:cs="Times New Roman"/>
                <w:i/>
                <w:sz w:val="16"/>
                <w:szCs w:val="16"/>
              </w:rPr>
              <w:t>31–35</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32D78740" w14:textId="77777777" w:rsidR="00D2368B" w:rsidRPr="00D2368B" w:rsidRDefault="00D2368B" w:rsidP="00D2368B">
            <w:pPr>
              <w:spacing w:before="40" w:after="40" w:line="220" w:lineRule="exact"/>
              <w:jc w:val="center"/>
              <w:rPr>
                <w:rFonts w:cs="Times New Roman"/>
                <w:i/>
                <w:sz w:val="16"/>
                <w:szCs w:val="16"/>
              </w:rPr>
            </w:pPr>
            <w:r w:rsidRPr="00D2368B">
              <w:rPr>
                <w:rFonts w:cs="Times New Roman"/>
                <w:i/>
                <w:sz w:val="16"/>
                <w:szCs w:val="16"/>
              </w:rPr>
              <w:t>36–40</w:t>
            </w:r>
          </w:p>
        </w:tc>
        <w:tc>
          <w:tcPr>
            <w:tcW w:w="776" w:type="dxa"/>
            <w:gridSpan w:val="2"/>
            <w:tcBorders>
              <w:top w:val="single" w:sz="4" w:space="0" w:color="auto"/>
              <w:bottom w:val="single" w:sz="4" w:space="0" w:color="auto"/>
            </w:tcBorders>
            <w:shd w:val="clear" w:color="auto" w:fill="auto"/>
            <w:tcMar>
              <w:left w:w="28" w:type="dxa"/>
              <w:right w:w="28" w:type="dxa"/>
            </w:tcMar>
            <w:vAlign w:val="bottom"/>
          </w:tcPr>
          <w:p w14:paraId="116C5EDF" w14:textId="77777777" w:rsidR="00D2368B" w:rsidRPr="00D2368B" w:rsidRDefault="00D2368B" w:rsidP="00D2368B">
            <w:pPr>
              <w:spacing w:before="40" w:after="40" w:line="220" w:lineRule="exact"/>
              <w:jc w:val="center"/>
              <w:rPr>
                <w:rFonts w:cs="Times New Roman"/>
                <w:i/>
                <w:sz w:val="16"/>
                <w:szCs w:val="16"/>
              </w:rPr>
            </w:pPr>
            <w:r w:rsidRPr="00D2368B">
              <w:rPr>
                <w:rFonts w:cs="Times New Roman"/>
                <w:i/>
                <w:sz w:val="16"/>
                <w:szCs w:val="16"/>
              </w:rPr>
              <w:t>41–45</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05804278" w14:textId="77777777" w:rsidR="00D2368B" w:rsidRPr="00D2368B" w:rsidRDefault="00D2368B" w:rsidP="00D2368B">
            <w:pPr>
              <w:spacing w:before="40" w:after="40" w:line="220" w:lineRule="exact"/>
              <w:jc w:val="center"/>
              <w:rPr>
                <w:rFonts w:cs="Times New Roman"/>
                <w:i/>
                <w:sz w:val="16"/>
                <w:szCs w:val="16"/>
              </w:rPr>
            </w:pPr>
            <w:r w:rsidRPr="00D2368B">
              <w:rPr>
                <w:rFonts w:cs="Times New Roman"/>
                <w:i/>
                <w:sz w:val="16"/>
                <w:szCs w:val="16"/>
              </w:rPr>
              <w:t>46–50</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2482A493" w14:textId="77777777" w:rsidR="00D2368B" w:rsidRPr="00D2368B" w:rsidRDefault="00D2368B" w:rsidP="00D2368B">
            <w:pPr>
              <w:spacing w:before="40" w:after="40" w:line="220" w:lineRule="exact"/>
              <w:jc w:val="center"/>
              <w:rPr>
                <w:rFonts w:cs="Times New Roman"/>
                <w:i/>
                <w:sz w:val="16"/>
                <w:szCs w:val="16"/>
              </w:rPr>
            </w:pPr>
            <w:r w:rsidRPr="00D2368B">
              <w:rPr>
                <w:rFonts w:cs="Times New Roman"/>
                <w:i/>
                <w:sz w:val="16"/>
                <w:szCs w:val="16"/>
              </w:rPr>
              <w:t>51–55</w:t>
            </w:r>
          </w:p>
        </w:tc>
        <w:tc>
          <w:tcPr>
            <w:tcW w:w="775" w:type="dxa"/>
            <w:gridSpan w:val="2"/>
            <w:tcBorders>
              <w:top w:val="single" w:sz="4" w:space="0" w:color="auto"/>
              <w:bottom w:val="single" w:sz="4" w:space="0" w:color="auto"/>
            </w:tcBorders>
            <w:shd w:val="clear" w:color="auto" w:fill="auto"/>
            <w:tcMar>
              <w:left w:w="28" w:type="dxa"/>
              <w:right w:w="28" w:type="dxa"/>
            </w:tcMar>
            <w:vAlign w:val="bottom"/>
          </w:tcPr>
          <w:p w14:paraId="42F070F8" w14:textId="77777777" w:rsidR="00D2368B" w:rsidRPr="00D2368B" w:rsidRDefault="00D2368B" w:rsidP="00D2368B">
            <w:pPr>
              <w:spacing w:before="40" w:after="40" w:line="220" w:lineRule="exact"/>
              <w:jc w:val="center"/>
              <w:rPr>
                <w:rFonts w:cs="Times New Roman"/>
                <w:i/>
                <w:sz w:val="16"/>
                <w:szCs w:val="16"/>
              </w:rPr>
            </w:pPr>
            <w:r w:rsidRPr="00D2368B">
              <w:rPr>
                <w:rFonts w:cs="Times New Roman"/>
                <w:i/>
                <w:sz w:val="16"/>
                <w:szCs w:val="16"/>
              </w:rPr>
              <w:t>56–60</w:t>
            </w:r>
          </w:p>
        </w:tc>
        <w:tc>
          <w:tcPr>
            <w:tcW w:w="776" w:type="dxa"/>
            <w:gridSpan w:val="2"/>
            <w:tcBorders>
              <w:top w:val="single" w:sz="4" w:space="0" w:color="auto"/>
              <w:bottom w:val="single" w:sz="4" w:space="0" w:color="auto"/>
            </w:tcBorders>
            <w:shd w:val="clear" w:color="auto" w:fill="auto"/>
            <w:tcMar>
              <w:left w:w="28" w:type="dxa"/>
              <w:right w:w="28" w:type="dxa"/>
            </w:tcMar>
            <w:vAlign w:val="bottom"/>
          </w:tcPr>
          <w:p w14:paraId="1D2AC492" w14:textId="77777777" w:rsidR="00D2368B" w:rsidRPr="00D2368B" w:rsidRDefault="00D2368B" w:rsidP="00D2368B">
            <w:pPr>
              <w:spacing w:before="40" w:after="40" w:line="220" w:lineRule="exact"/>
              <w:jc w:val="center"/>
              <w:rPr>
                <w:rFonts w:cs="Times New Roman"/>
                <w:i/>
                <w:sz w:val="16"/>
                <w:szCs w:val="16"/>
              </w:rPr>
            </w:pPr>
            <w:r w:rsidRPr="00D2368B">
              <w:rPr>
                <w:rFonts w:cs="Times New Roman"/>
                <w:i/>
                <w:sz w:val="16"/>
                <w:szCs w:val="16"/>
              </w:rPr>
              <w:t>61+</w:t>
            </w:r>
          </w:p>
        </w:tc>
        <w:tc>
          <w:tcPr>
            <w:tcW w:w="1307" w:type="dxa"/>
            <w:gridSpan w:val="2"/>
            <w:tcBorders>
              <w:top w:val="single" w:sz="4" w:space="0" w:color="auto"/>
              <w:bottom w:val="single" w:sz="4" w:space="0" w:color="auto"/>
            </w:tcBorders>
            <w:shd w:val="clear" w:color="auto" w:fill="auto"/>
            <w:tcMar>
              <w:left w:w="28" w:type="dxa"/>
              <w:right w:w="28" w:type="dxa"/>
            </w:tcMar>
            <w:vAlign w:val="bottom"/>
          </w:tcPr>
          <w:p w14:paraId="0CC3CCCA"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Общее число лиц, содержащихся под стражей</w:t>
            </w:r>
          </w:p>
        </w:tc>
      </w:tr>
      <w:tr w:rsidR="00D2368B" w:rsidRPr="00D2368B" w14:paraId="3669220C" w14:textId="77777777" w:rsidTr="00D2368B">
        <w:trPr>
          <w:tblHeader/>
        </w:trPr>
        <w:tc>
          <w:tcPr>
            <w:tcW w:w="1275" w:type="dxa"/>
            <w:vMerge/>
            <w:tcBorders>
              <w:bottom w:val="single" w:sz="12" w:space="0" w:color="auto"/>
            </w:tcBorders>
            <w:shd w:val="clear" w:color="auto" w:fill="auto"/>
            <w:tcMar>
              <w:left w:w="28" w:type="dxa"/>
              <w:right w:w="28" w:type="dxa"/>
            </w:tcMar>
          </w:tcPr>
          <w:p w14:paraId="22C00449" w14:textId="65D2C0CC" w:rsidR="00D2368B" w:rsidRPr="00D2368B" w:rsidRDefault="00D2368B" w:rsidP="00D2368B">
            <w:pPr>
              <w:spacing w:before="40" w:after="40" w:line="220" w:lineRule="exact"/>
              <w:rPr>
                <w:rFonts w:cs="Times New Roman"/>
                <w:i/>
                <w:sz w:val="16"/>
                <w:szCs w:val="16"/>
              </w:rPr>
            </w:pPr>
          </w:p>
        </w:tc>
        <w:tc>
          <w:tcPr>
            <w:tcW w:w="1113" w:type="dxa"/>
            <w:vMerge/>
            <w:tcBorders>
              <w:bottom w:val="single" w:sz="12" w:space="0" w:color="auto"/>
            </w:tcBorders>
            <w:shd w:val="clear" w:color="auto" w:fill="auto"/>
            <w:tcMar>
              <w:left w:w="28" w:type="dxa"/>
              <w:right w:w="28" w:type="dxa"/>
            </w:tcMar>
            <w:vAlign w:val="bottom"/>
          </w:tcPr>
          <w:p w14:paraId="3B7121BD" w14:textId="77777777" w:rsidR="00D2368B" w:rsidRPr="00D2368B" w:rsidRDefault="00D2368B" w:rsidP="00D2368B">
            <w:pPr>
              <w:spacing w:before="40" w:after="40" w:line="220" w:lineRule="exact"/>
              <w:jc w:val="right"/>
              <w:rPr>
                <w:rFonts w:cs="Times New Roman"/>
                <w:i/>
                <w:sz w:val="16"/>
                <w:szCs w:val="16"/>
              </w:rPr>
            </w:pPr>
          </w:p>
        </w:tc>
        <w:tc>
          <w:tcPr>
            <w:tcW w:w="385" w:type="dxa"/>
            <w:tcBorders>
              <w:top w:val="single" w:sz="4" w:space="0" w:color="auto"/>
              <w:bottom w:val="single" w:sz="12" w:space="0" w:color="auto"/>
            </w:tcBorders>
            <w:shd w:val="clear" w:color="auto" w:fill="auto"/>
            <w:tcMar>
              <w:left w:w="28" w:type="dxa"/>
              <w:right w:w="28" w:type="dxa"/>
            </w:tcMar>
            <w:vAlign w:val="bottom"/>
          </w:tcPr>
          <w:p w14:paraId="7E28127E"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М</w:t>
            </w:r>
          </w:p>
        </w:tc>
        <w:tc>
          <w:tcPr>
            <w:tcW w:w="388" w:type="dxa"/>
            <w:tcBorders>
              <w:top w:val="single" w:sz="4" w:space="0" w:color="auto"/>
              <w:bottom w:val="single" w:sz="12" w:space="0" w:color="auto"/>
            </w:tcBorders>
            <w:shd w:val="clear" w:color="auto" w:fill="auto"/>
            <w:tcMar>
              <w:left w:w="28" w:type="dxa"/>
              <w:right w:w="28" w:type="dxa"/>
            </w:tcMar>
            <w:vAlign w:val="bottom"/>
          </w:tcPr>
          <w:p w14:paraId="625A6CE0"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420FA604"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М</w:t>
            </w:r>
          </w:p>
        </w:tc>
        <w:tc>
          <w:tcPr>
            <w:tcW w:w="388" w:type="dxa"/>
            <w:tcBorders>
              <w:top w:val="single" w:sz="4" w:space="0" w:color="auto"/>
              <w:bottom w:val="single" w:sz="12" w:space="0" w:color="auto"/>
            </w:tcBorders>
            <w:shd w:val="clear" w:color="auto" w:fill="auto"/>
            <w:tcMar>
              <w:left w:w="28" w:type="dxa"/>
              <w:right w:w="28" w:type="dxa"/>
            </w:tcMar>
            <w:vAlign w:val="bottom"/>
          </w:tcPr>
          <w:p w14:paraId="6D60BCB8"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Ж</w:t>
            </w:r>
          </w:p>
        </w:tc>
        <w:tc>
          <w:tcPr>
            <w:tcW w:w="388" w:type="dxa"/>
            <w:tcBorders>
              <w:top w:val="single" w:sz="4" w:space="0" w:color="auto"/>
              <w:bottom w:val="single" w:sz="12" w:space="0" w:color="auto"/>
            </w:tcBorders>
            <w:shd w:val="clear" w:color="auto" w:fill="auto"/>
            <w:tcMar>
              <w:left w:w="28" w:type="dxa"/>
              <w:right w:w="28" w:type="dxa"/>
            </w:tcMar>
            <w:vAlign w:val="bottom"/>
          </w:tcPr>
          <w:p w14:paraId="3334D3CF"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М</w:t>
            </w:r>
          </w:p>
        </w:tc>
        <w:tc>
          <w:tcPr>
            <w:tcW w:w="392" w:type="dxa"/>
            <w:tcBorders>
              <w:top w:val="single" w:sz="4" w:space="0" w:color="auto"/>
              <w:bottom w:val="single" w:sz="12" w:space="0" w:color="auto"/>
            </w:tcBorders>
            <w:shd w:val="clear" w:color="auto" w:fill="auto"/>
            <w:tcMar>
              <w:left w:w="28" w:type="dxa"/>
              <w:right w:w="28" w:type="dxa"/>
            </w:tcMar>
            <w:vAlign w:val="bottom"/>
          </w:tcPr>
          <w:p w14:paraId="0CAE7482"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Ж</w:t>
            </w:r>
          </w:p>
        </w:tc>
        <w:tc>
          <w:tcPr>
            <w:tcW w:w="388" w:type="dxa"/>
            <w:tcBorders>
              <w:top w:val="single" w:sz="4" w:space="0" w:color="auto"/>
              <w:bottom w:val="single" w:sz="12" w:space="0" w:color="auto"/>
            </w:tcBorders>
            <w:shd w:val="clear" w:color="auto" w:fill="auto"/>
            <w:tcMar>
              <w:left w:w="28" w:type="dxa"/>
              <w:right w:w="28" w:type="dxa"/>
            </w:tcMar>
            <w:vAlign w:val="bottom"/>
          </w:tcPr>
          <w:p w14:paraId="1BB85D92"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0AEA6250"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Ж</w:t>
            </w:r>
          </w:p>
        </w:tc>
        <w:tc>
          <w:tcPr>
            <w:tcW w:w="388" w:type="dxa"/>
            <w:tcBorders>
              <w:top w:val="single" w:sz="4" w:space="0" w:color="auto"/>
              <w:bottom w:val="single" w:sz="12" w:space="0" w:color="auto"/>
            </w:tcBorders>
            <w:shd w:val="clear" w:color="auto" w:fill="auto"/>
            <w:tcMar>
              <w:left w:w="28" w:type="dxa"/>
              <w:right w:w="28" w:type="dxa"/>
            </w:tcMar>
            <w:vAlign w:val="bottom"/>
          </w:tcPr>
          <w:p w14:paraId="5CCA5A59"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М</w:t>
            </w:r>
          </w:p>
        </w:tc>
        <w:tc>
          <w:tcPr>
            <w:tcW w:w="388" w:type="dxa"/>
            <w:tcBorders>
              <w:top w:val="single" w:sz="4" w:space="0" w:color="auto"/>
              <w:bottom w:val="single" w:sz="12" w:space="0" w:color="auto"/>
            </w:tcBorders>
            <w:shd w:val="clear" w:color="auto" w:fill="auto"/>
            <w:tcMar>
              <w:left w:w="28" w:type="dxa"/>
              <w:right w:w="28" w:type="dxa"/>
            </w:tcMar>
            <w:vAlign w:val="bottom"/>
          </w:tcPr>
          <w:p w14:paraId="59F8E684"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3CB03C28"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М</w:t>
            </w:r>
          </w:p>
        </w:tc>
        <w:tc>
          <w:tcPr>
            <w:tcW w:w="388" w:type="dxa"/>
            <w:tcBorders>
              <w:top w:val="single" w:sz="4" w:space="0" w:color="auto"/>
              <w:bottom w:val="single" w:sz="12" w:space="0" w:color="auto"/>
            </w:tcBorders>
            <w:shd w:val="clear" w:color="auto" w:fill="auto"/>
            <w:tcMar>
              <w:left w:w="28" w:type="dxa"/>
              <w:right w:w="28" w:type="dxa"/>
            </w:tcMar>
            <w:vAlign w:val="bottom"/>
          </w:tcPr>
          <w:p w14:paraId="50009B14"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Ж</w:t>
            </w:r>
          </w:p>
        </w:tc>
        <w:tc>
          <w:tcPr>
            <w:tcW w:w="388" w:type="dxa"/>
            <w:tcBorders>
              <w:top w:val="single" w:sz="4" w:space="0" w:color="auto"/>
              <w:bottom w:val="single" w:sz="12" w:space="0" w:color="auto"/>
            </w:tcBorders>
            <w:shd w:val="clear" w:color="auto" w:fill="auto"/>
            <w:tcMar>
              <w:left w:w="28" w:type="dxa"/>
              <w:right w:w="28" w:type="dxa"/>
            </w:tcMar>
            <w:vAlign w:val="bottom"/>
          </w:tcPr>
          <w:p w14:paraId="424A3238"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33757406"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Ж</w:t>
            </w:r>
          </w:p>
        </w:tc>
        <w:tc>
          <w:tcPr>
            <w:tcW w:w="388" w:type="dxa"/>
            <w:tcBorders>
              <w:top w:val="single" w:sz="4" w:space="0" w:color="auto"/>
              <w:bottom w:val="single" w:sz="12" w:space="0" w:color="auto"/>
            </w:tcBorders>
            <w:shd w:val="clear" w:color="auto" w:fill="auto"/>
            <w:tcMar>
              <w:left w:w="28" w:type="dxa"/>
              <w:right w:w="28" w:type="dxa"/>
            </w:tcMar>
            <w:vAlign w:val="bottom"/>
          </w:tcPr>
          <w:p w14:paraId="3BF0D050"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20746781"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Ж</w:t>
            </w:r>
          </w:p>
        </w:tc>
        <w:tc>
          <w:tcPr>
            <w:tcW w:w="388" w:type="dxa"/>
            <w:tcBorders>
              <w:top w:val="single" w:sz="4" w:space="0" w:color="auto"/>
              <w:bottom w:val="single" w:sz="12" w:space="0" w:color="auto"/>
            </w:tcBorders>
            <w:shd w:val="clear" w:color="auto" w:fill="auto"/>
            <w:tcMar>
              <w:left w:w="28" w:type="dxa"/>
              <w:right w:w="28" w:type="dxa"/>
            </w:tcMar>
            <w:vAlign w:val="bottom"/>
          </w:tcPr>
          <w:p w14:paraId="2CB37C8F"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М</w:t>
            </w:r>
          </w:p>
        </w:tc>
        <w:tc>
          <w:tcPr>
            <w:tcW w:w="388" w:type="dxa"/>
            <w:tcBorders>
              <w:top w:val="single" w:sz="4" w:space="0" w:color="auto"/>
              <w:bottom w:val="single" w:sz="12" w:space="0" w:color="auto"/>
            </w:tcBorders>
            <w:shd w:val="clear" w:color="auto" w:fill="auto"/>
            <w:tcMar>
              <w:left w:w="28" w:type="dxa"/>
              <w:right w:w="28" w:type="dxa"/>
            </w:tcMar>
            <w:vAlign w:val="bottom"/>
          </w:tcPr>
          <w:p w14:paraId="7CBE325E"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279F37BC"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М</w:t>
            </w:r>
          </w:p>
        </w:tc>
        <w:tc>
          <w:tcPr>
            <w:tcW w:w="388" w:type="dxa"/>
            <w:tcBorders>
              <w:top w:val="single" w:sz="4" w:space="0" w:color="auto"/>
              <w:bottom w:val="single" w:sz="12" w:space="0" w:color="auto"/>
            </w:tcBorders>
            <w:shd w:val="clear" w:color="auto" w:fill="auto"/>
            <w:tcMar>
              <w:left w:w="28" w:type="dxa"/>
              <w:right w:w="28" w:type="dxa"/>
            </w:tcMar>
            <w:vAlign w:val="bottom"/>
          </w:tcPr>
          <w:p w14:paraId="2229FD3E"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Ж</w:t>
            </w:r>
          </w:p>
        </w:tc>
        <w:tc>
          <w:tcPr>
            <w:tcW w:w="387" w:type="dxa"/>
            <w:tcBorders>
              <w:top w:val="single" w:sz="4" w:space="0" w:color="auto"/>
              <w:bottom w:val="single" w:sz="12" w:space="0" w:color="auto"/>
            </w:tcBorders>
            <w:shd w:val="clear" w:color="auto" w:fill="auto"/>
            <w:tcMar>
              <w:left w:w="28" w:type="dxa"/>
              <w:right w:w="28" w:type="dxa"/>
            </w:tcMar>
            <w:vAlign w:val="bottom"/>
          </w:tcPr>
          <w:p w14:paraId="3FE4F41D"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М</w:t>
            </w:r>
          </w:p>
        </w:tc>
        <w:tc>
          <w:tcPr>
            <w:tcW w:w="388" w:type="dxa"/>
            <w:tcBorders>
              <w:top w:val="single" w:sz="4" w:space="0" w:color="auto"/>
              <w:bottom w:val="single" w:sz="12" w:space="0" w:color="auto"/>
            </w:tcBorders>
            <w:shd w:val="clear" w:color="auto" w:fill="auto"/>
            <w:tcMar>
              <w:left w:w="28" w:type="dxa"/>
              <w:right w:w="28" w:type="dxa"/>
            </w:tcMar>
            <w:vAlign w:val="bottom"/>
          </w:tcPr>
          <w:p w14:paraId="4D75C60A"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Ж</w:t>
            </w:r>
          </w:p>
        </w:tc>
        <w:tc>
          <w:tcPr>
            <w:tcW w:w="388" w:type="dxa"/>
            <w:tcBorders>
              <w:top w:val="single" w:sz="4" w:space="0" w:color="auto"/>
              <w:bottom w:val="single" w:sz="12" w:space="0" w:color="auto"/>
            </w:tcBorders>
            <w:shd w:val="clear" w:color="auto" w:fill="auto"/>
            <w:tcMar>
              <w:left w:w="28" w:type="dxa"/>
              <w:right w:w="28" w:type="dxa"/>
            </w:tcMar>
            <w:vAlign w:val="bottom"/>
          </w:tcPr>
          <w:p w14:paraId="3A3B4EBE"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М</w:t>
            </w:r>
          </w:p>
        </w:tc>
        <w:tc>
          <w:tcPr>
            <w:tcW w:w="387" w:type="dxa"/>
            <w:tcBorders>
              <w:top w:val="single" w:sz="4" w:space="0" w:color="auto"/>
              <w:bottom w:val="single" w:sz="12" w:space="0" w:color="auto"/>
            </w:tcBorders>
            <w:shd w:val="clear" w:color="auto" w:fill="auto"/>
            <w:tcMar>
              <w:left w:w="28" w:type="dxa"/>
              <w:right w:w="28" w:type="dxa"/>
            </w:tcMar>
            <w:vAlign w:val="bottom"/>
          </w:tcPr>
          <w:p w14:paraId="10489216"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Ж</w:t>
            </w:r>
          </w:p>
        </w:tc>
        <w:tc>
          <w:tcPr>
            <w:tcW w:w="388" w:type="dxa"/>
            <w:tcBorders>
              <w:top w:val="single" w:sz="4" w:space="0" w:color="auto"/>
              <w:bottom w:val="single" w:sz="12" w:space="0" w:color="auto"/>
            </w:tcBorders>
            <w:shd w:val="clear" w:color="auto" w:fill="auto"/>
            <w:tcMar>
              <w:left w:w="28" w:type="dxa"/>
              <w:right w:w="28" w:type="dxa"/>
            </w:tcMar>
            <w:vAlign w:val="bottom"/>
          </w:tcPr>
          <w:p w14:paraId="4B191F46"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М</w:t>
            </w:r>
          </w:p>
        </w:tc>
        <w:tc>
          <w:tcPr>
            <w:tcW w:w="388" w:type="dxa"/>
            <w:tcBorders>
              <w:top w:val="single" w:sz="4" w:space="0" w:color="auto"/>
              <w:bottom w:val="single" w:sz="12" w:space="0" w:color="auto"/>
            </w:tcBorders>
            <w:shd w:val="clear" w:color="auto" w:fill="auto"/>
            <w:tcMar>
              <w:left w:w="28" w:type="dxa"/>
              <w:right w:w="28" w:type="dxa"/>
            </w:tcMar>
            <w:vAlign w:val="bottom"/>
          </w:tcPr>
          <w:p w14:paraId="1DD18CA2"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Ж</w:t>
            </w:r>
          </w:p>
        </w:tc>
        <w:tc>
          <w:tcPr>
            <w:tcW w:w="602" w:type="dxa"/>
            <w:tcBorders>
              <w:top w:val="single" w:sz="4" w:space="0" w:color="auto"/>
              <w:bottom w:val="single" w:sz="12" w:space="0" w:color="auto"/>
            </w:tcBorders>
            <w:shd w:val="clear" w:color="auto" w:fill="auto"/>
            <w:tcMar>
              <w:left w:w="28" w:type="dxa"/>
              <w:right w:w="28" w:type="dxa"/>
            </w:tcMar>
            <w:vAlign w:val="bottom"/>
          </w:tcPr>
          <w:p w14:paraId="0B0CF247"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М</w:t>
            </w:r>
          </w:p>
        </w:tc>
        <w:tc>
          <w:tcPr>
            <w:tcW w:w="705" w:type="dxa"/>
            <w:tcBorders>
              <w:top w:val="single" w:sz="4" w:space="0" w:color="auto"/>
              <w:bottom w:val="single" w:sz="12" w:space="0" w:color="auto"/>
            </w:tcBorders>
            <w:shd w:val="clear" w:color="auto" w:fill="auto"/>
            <w:tcMar>
              <w:left w:w="28" w:type="dxa"/>
              <w:right w:w="28" w:type="dxa"/>
            </w:tcMar>
            <w:vAlign w:val="bottom"/>
          </w:tcPr>
          <w:p w14:paraId="0AB755F4" w14:textId="77777777" w:rsidR="00D2368B" w:rsidRPr="00D2368B" w:rsidRDefault="00D2368B" w:rsidP="00D2368B">
            <w:pPr>
              <w:spacing w:before="40" w:after="40" w:line="220" w:lineRule="exact"/>
              <w:jc w:val="right"/>
              <w:rPr>
                <w:rFonts w:cs="Times New Roman"/>
                <w:i/>
                <w:sz w:val="16"/>
                <w:szCs w:val="16"/>
              </w:rPr>
            </w:pPr>
            <w:r w:rsidRPr="00D2368B">
              <w:rPr>
                <w:rFonts w:cs="Times New Roman"/>
                <w:i/>
                <w:sz w:val="16"/>
                <w:szCs w:val="16"/>
              </w:rPr>
              <w:t>Ж</w:t>
            </w:r>
          </w:p>
        </w:tc>
      </w:tr>
      <w:tr w:rsidR="00D2368B" w:rsidRPr="00D2368B" w14:paraId="19B8F74A" w14:textId="77777777" w:rsidTr="00D2368B">
        <w:tc>
          <w:tcPr>
            <w:tcW w:w="1275" w:type="dxa"/>
            <w:tcBorders>
              <w:top w:val="single" w:sz="12" w:space="0" w:color="auto"/>
            </w:tcBorders>
            <w:shd w:val="clear" w:color="auto" w:fill="auto"/>
            <w:tcMar>
              <w:left w:w="28" w:type="dxa"/>
              <w:right w:w="28" w:type="dxa"/>
            </w:tcMar>
          </w:tcPr>
          <w:p w14:paraId="7A4BE6DF" w14:textId="77777777" w:rsidR="00CB6587" w:rsidRPr="00D2368B" w:rsidRDefault="00CB6587" w:rsidP="00D2368B">
            <w:pPr>
              <w:spacing w:before="40" w:after="40" w:line="220" w:lineRule="exact"/>
              <w:rPr>
                <w:rFonts w:cs="Times New Roman"/>
                <w:sz w:val="18"/>
              </w:rPr>
            </w:pPr>
            <w:proofErr w:type="spellStart"/>
            <w:r w:rsidRPr="00D2368B">
              <w:rPr>
                <w:rFonts w:cs="Times New Roman"/>
                <w:sz w:val="18"/>
              </w:rPr>
              <w:t>Мацафа</w:t>
            </w:r>
            <w:proofErr w:type="spellEnd"/>
          </w:p>
        </w:tc>
        <w:tc>
          <w:tcPr>
            <w:tcW w:w="1113" w:type="dxa"/>
            <w:tcBorders>
              <w:top w:val="single" w:sz="12" w:space="0" w:color="auto"/>
            </w:tcBorders>
            <w:shd w:val="clear" w:color="auto" w:fill="auto"/>
            <w:tcMar>
              <w:left w:w="28" w:type="dxa"/>
              <w:right w:w="28" w:type="dxa"/>
            </w:tcMar>
            <w:vAlign w:val="bottom"/>
          </w:tcPr>
          <w:p w14:paraId="4CE4E1E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Осужденные</w:t>
            </w:r>
          </w:p>
        </w:tc>
        <w:tc>
          <w:tcPr>
            <w:tcW w:w="385" w:type="dxa"/>
            <w:tcBorders>
              <w:top w:val="single" w:sz="12" w:space="0" w:color="auto"/>
            </w:tcBorders>
            <w:shd w:val="clear" w:color="auto" w:fill="auto"/>
            <w:tcMar>
              <w:left w:w="28" w:type="dxa"/>
              <w:right w:w="28" w:type="dxa"/>
            </w:tcMar>
            <w:vAlign w:val="bottom"/>
          </w:tcPr>
          <w:p w14:paraId="03BB8CE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top w:val="single" w:sz="12" w:space="0" w:color="auto"/>
            </w:tcBorders>
            <w:shd w:val="clear" w:color="auto" w:fill="auto"/>
            <w:tcMar>
              <w:left w:w="28" w:type="dxa"/>
              <w:right w:w="28" w:type="dxa"/>
            </w:tcMar>
            <w:vAlign w:val="bottom"/>
          </w:tcPr>
          <w:p w14:paraId="4D18301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33F8A29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w:t>
            </w:r>
          </w:p>
        </w:tc>
        <w:tc>
          <w:tcPr>
            <w:tcW w:w="388" w:type="dxa"/>
            <w:tcBorders>
              <w:top w:val="single" w:sz="12" w:space="0" w:color="auto"/>
            </w:tcBorders>
            <w:shd w:val="clear" w:color="auto" w:fill="auto"/>
            <w:tcMar>
              <w:left w:w="28" w:type="dxa"/>
              <w:right w:w="28" w:type="dxa"/>
            </w:tcMar>
            <w:vAlign w:val="bottom"/>
          </w:tcPr>
          <w:p w14:paraId="648341D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top w:val="single" w:sz="12" w:space="0" w:color="auto"/>
            </w:tcBorders>
            <w:shd w:val="clear" w:color="auto" w:fill="auto"/>
            <w:tcMar>
              <w:left w:w="28" w:type="dxa"/>
              <w:right w:w="28" w:type="dxa"/>
            </w:tcMar>
            <w:vAlign w:val="bottom"/>
          </w:tcPr>
          <w:p w14:paraId="1A81C90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12</w:t>
            </w:r>
          </w:p>
        </w:tc>
        <w:tc>
          <w:tcPr>
            <w:tcW w:w="392" w:type="dxa"/>
            <w:tcBorders>
              <w:top w:val="single" w:sz="12" w:space="0" w:color="auto"/>
            </w:tcBorders>
            <w:shd w:val="clear" w:color="auto" w:fill="auto"/>
            <w:tcMar>
              <w:left w:w="28" w:type="dxa"/>
              <w:right w:w="28" w:type="dxa"/>
            </w:tcMar>
            <w:vAlign w:val="bottom"/>
          </w:tcPr>
          <w:p w14:paraId="00099E9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top w:val="single" w:sz="12" w:space="0" w:color="auto"/>
            </w:tcBorders>
            <w:shd w:val="clear" w:color="auto" w:fill="auto"/>
            <w:tcMar>
              <w:left w:w="28" w:type="dxa"/>
              <w:right w:w="28" w:type="dxa"/>
            </w:tcMar>
            <w:vAlign w:val="bottom"/>
          </w:tcPr>
          <w:p w14:paraId="0C1584D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7</w:t>
            </w:r>
          </w:p>
        </w:tc>
        <w:tc>
          <w:tcPr>
            <w:tcW w:w="387" w:type="dxa"/>
            <w:tcBorders>
              <w:top w:val="single" w:sz="12" w:space="0" w:color="auto"/>
            </w:tcBorders>
            <w:shd w:val="clear" w:color="auto" w:fill="auto"/>
            <w:tcMar>
              <w:left w:w="28" w:type="dxa"/>
              <w:right w:w="28" w:type="dxa"/>
            </w:tcMar>
            <w:vAlign w:val="bottom"/>
          </w:tcPr>
          <w:p w14:paraId="3095BCE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top w:val="single" w:sz="12" w:space="0" w:color="auto"/>
            </w:tcBorders>
            <w:shd w:val="clear" w:color="auto" w:fill="auto"/>
            <w:tcMar>
              <w:left w:w="28" w:type="dxa"/>
              <w:right w:w="28" w:type="dxa"/>
            </w:tcMar>
            <w:vAlign w:val="bottom"/>
          </w:tcPr>
          <w:p w14:paraId="7B7C525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10</w:t>
            </w:r>
          </w:p>
        </w:tc>
        <w:tc>
          <w:tcPr>
            <w:tcW w:w="388" w:type="dxa"/>
            <w:tcBorders>
              <w:top w:val="single" w:sz="12" w:space="0" w:color="auto"/>
            </w:tcBorders>
            <w:shd w:val="clear" w:color="auto" w:fill="auto"/>
            <w:tcMar>
              <w:left w:w="28" w:type="dxa"/>
              <w:right w:w="28" w:type="dxa"/>
            </w:tcMar>
            <w:vAlign w:val="bottom"/>
          </w:tcPr>
          <w:p w14:paraId="6B6F76E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2E311E5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9</w:t>
            </w:r>
          </w:p>
        </w:tc>
        <w:tc>
          <w:tcPr>
            <w:tcW w:w="388" w:type="dxa"/>
            <w:tcBorders>
              <w:top w:val="single" w:sz="12" w:space="0" w:color="auto"/>
            </w:tcBorders>
            <w:shd w:val="clear" w:color="auto" w:fill="auto"/>
            <w:tcMar>
              <w:left w:w="28" w:type="dxa"/>
              <w:right w:w="28" w:type="dxa"/>
            </w:tcMar>
            <w:vAlign w:val="bottom"/>
          </w:tcPr>
          <w:p w14:paraId="2D64A4E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top w:val="single" w:sz="12" w:space="0" w:color="auto"/>
            </w:tcBorders>
            <w:shd w:val="clear" w:color="auto" w:fill="auto"/>
            <w:tcMar>
              <w:left w:w="28" w:type="dxa"/>
              <w:right w:w="28" w:type="dxa"/>
            </w:tcMar>
            <w:vAlign w:val="bottom"/>
          </w:tcPr>
          <w:p w14:paraId="0917E4F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w:t>
            </w:r>
          </w:p>
        </w:tc>
        <w:tc>
          <w:tcPr>
            <w:tcW w:w="387" w:type="dxa"/>
            <w:tcBorders>
              <w:top w:val="single" w:sz="12" w:space="0" w:color="auto"/>
            </w:tcBorders>
            <w:shd w:val="clear" w:color="auto" w:fill="auto"/>
            <w:tcMar>
              <w:left w:w="28" w:type="dxa"/>
              <w:right w:w="28" w:type="dxa"/>
            </w:tcMar>
            <w:vAlign w:val="bottom"/>
          </w:tcPr>
          <w:p w14:paraId="74B80C3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top w:val="single" w:sz="12" w:space="0" w:color="auto"/>
            </w:tcBorders>
            <w:shd w:val="clear" w:color="auto" w:fill="auto"/>
            <w:tcMar>
              <w:left w:w="28" w:type="dxa"/>
              <w:right w:w="28" w:type="dxa"/>
            </w:tcMar>
            <w:vAlign w:val="bottom"/>
          </w:tcPr>
          <w:p w14:paraId="53BA233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13</w:t>
            </w:r>
          </w:p>
        </w:tc>
        <w:tc>
          <w:tcPr>
            <w:tcW w:w="387" w:type="dxa"/>
            <w:tcBorders>
              <w:top w:val="single" w:sz="12" w:space="0" w:color="auto"/>
            </w:tcBorders>
            <w:shd w:val="clear" w:color="auto" w:fill="auto"/>
            <w:tcMar>
              <w:left w:w="28" w:type="dxa"/>
              <w:right w:w="28" w:type="dxa"/>
            </w:tcMar>
            <w:vAlign w:val="bottom"/>
          </w:tcPr>
          <w:p w14:paraId="26E6423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top w:val="single" w:sz="12" w:space="0" w:color="auto"/>
            </w:tcBorders>
            <w:shd w:val="clear" w:color="auto" w:fill="auto"/>
            <w:tcMar>
              <w:left w:w="28" w:type="dxa"/>
              <w:right w:w="28" w:type="dxa"/>
            </w:tcMar>
            <w:vAlign w:val="bottom"/>
          </w:tcPr>
          <w:p w14:paraId="6A86D8C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8</w:t>
            </w:r>
          </w:p>
        </w:tc>
        <w:tc>
          <w:tcPr>
            <w:tcW w:w="388" w:type="dxa"/>
            <w:tcBorders>
              <w:top w:val="single" w:sz="12" w:space="0" w:color="auto"/>
            </w:tcBorders>
            <w:shd w:val="clear" w:color="auto" w:fill="auto"/>
            <w:tcMar>
              <w:left w:w="28" w:type="dxa"/>
              <w:right w:w="28" w:type="dxa"/>
            </w:tcMar>
            <w:vAlign w:val="bottom"/>
          </w:tcPr>
          <w:p w14:paraId="5237F96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4866CDF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7</w:t>
            </w:r>
          </w:p>
        </w:tc>
        <w:tc>
          <w:tcPr>
            <w:tcW w:w="388" w:type="dxa"/>
            <w:tcBorders>
              <w:top w:val="single" w:sz="12" w:space="0" w:color="auto"/>
            </w:tcBorders>
            <w:shd w:val="clear" w:color="auto" w:fill="auto"/>
            <w:tcMar>
              <w:left w:w="28" w:type="dxa"/>
              <w:right w:w="28" w:type="dxa"/>
            </w:tcMar>
            <w:vAlign w:val="bottom"/>
          </w:tcPr>
          <w:p w14:paraId="2AF83A6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tcBorders>
              <w:top w:val="single" w:sz="12" w:space="0" w:color="auto"/>
            </w:tcBorders>
            <w:shd w:val="clear" w:color="auto" w:fill="auto"/>
            <w:tcMar>
              <w:left w:w="28" w:type="dxa"/>
              <w:right w:w="28" w:type="dxa"/>
            </w:tcMar>
            <w:vAlign w:val="bottom"/>
          </w:tcPr>
          <w:p w14:paraId="0FE5215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31</w:t>
            </w:r>
          </w:p>
        </w:tc>
        <w:tc>
          <w:tcPr>
            <w:tcW w:w="388" w:type="dxa"/>
            <w:tcBorders>
              <w:top w:val="single" w:sz="12" w:space="0" w:color="auto"/>
            </w:tcBorders>
            <w:shd w:val="clear" w:color="auto" w:fill="auto"/>
            <w:tcMar>
              <w:left w:w="28" w:type="dxa"/>
              <w:right w:w="28" w:type="dxa"/>
            </w:tcMar>
            <w:vAlign w:val="bottom"/>
          </w:tcPr>
          <w:p w14:paraId="643CC89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top w:val="single" w:sz="12" w:space="0" w:color="auto"/>
            </w:tcBorders>
            <w:shd w:val="clear" w:color="auto" w:fill="auto"/>
            <w:tcMar>
              <w:left w:w="28" w:type="dxa"/>
              <w:right w:w="28" w:type="dxa"/>
            </w:tcMar>
            <w:vAlign w:val="bottom"/>
          </w:tcPr>
          <w:p w14:paraId="0AE9303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13</w:t>
            </w:r>
          </w:p>
        </w:tc>
        <w:tc>
          <w:tcPr>
            <w:tcW w:w="387" w:type="dxa"/>
            <w:tcBorders>
              <w:top w:val="single" w:sz="12" w:space="0" w:color="auto"/>
            </w:tcBorders>
            <w:shd w:val="clear" w:color="auto" w:fill="auto"/>
            <w:tcMar>
              <w:left w:w="28" w:type="dxa"/>
              <w:right w:w="28" w:type="dxa"/>
            </w:tcMar>
            <w:vAlign w:val="bottom"/>
          </w:tcPr>
          <w:p w14:paraId="2EEB672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top w:val="single" w:sz="12" w:space="0" w:color="auto"/>
            </w:tcBorders>
            <w:shd w:val="clear" w:color="auto" w:fill="auto"/>
            <w:tcMar>
              <w:left w:w="28" w:type="dxa"/>
              <w:right w:w="28" w:type="dxa"/>
            </w:tcMar>
            <w:vAlign w:val="bottom"/>
          </w:tcPr>
          <w:p w14:paraId="17E10D5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698</w:t>
            </w:r>
          </w:p>
        </w:tc>
        <w:tc>
          <w:tcPr>
            <w:tcW w:w="388" w:type="dxa"/>
            <w:tcBorders>
              <w:top w:val="single" w:sz="12" w:space="0" w:color="auto"/>
            </w:tcBorders>
            <w:shd w:val="clear" w:color="auto" w:fill="auto"/>
            <w:tcMar>
              <w:left w:w="28" w:type="dxa"/>
              <w:right w:w="28" w:type="dxa"/>
            </w:tcMar>
            <w:vAlign w:val="bottom"/>
          </w:tcPr>
          <w:p w14:paraId="2FC9E26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tcBorders>
              <w:top w:val="single" w:sz="12" w:space="0" w:color="auto"/>
            </w:tcBorders>
            <w:shd w:val="clear" w:color="auto" w:fill="auto"/>
            <w:tcMar>
              <w:left w:w="28" w:type="dxa"/>
              <w:right w:w="28" w:type="dxa"/>
            </w:tcMar>
            <w:vAlign w:val="bottom"/>
          </w:tcPr>
          <w:p w14:paraId="6F005A4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816</w:t>
            </w:r>
          </w:p>
        </w:tc>
        <w:tc>
          <w:tcPr>
            <w:tcW w:w="705" w:type="dxa"/>
            <w:tcBorders>
              <w:top w:val="single" w:sz="12" w:space="0" w:color="auto"/>
            </w:tcBorders>
            <w:shd w:val="clear" w:color="auto" w:fill="auto"/>
            <w:tcMar>
              <w:left w:w="28" w:type="dxa"/>
              <w:right w:w="28" w:type="dxa"/>
            </w:tcMar>
            <w:vAlign w:val="bottom"/>
          </w:tcPr>
          <w:p w14:paraId="7B94E24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r>
      <w:tr w:rsidR="00D2368B" w:rsidRPr="00D2368B" w14:paraId="37192C3D" w14:textId="77777777" w:rsidTr="00D2368B">
        <w:tc>
          <w:tcPr>
            <w:tcW w:w="1275" w:type="dxa"/>
            <w:shd w:val="clear" w:color="auto" w:fill="auto"/>
            <w:tcMar>
              <w:left w:w="28" w:type="dxa"/>
              <w:right w:w="28" w:type="dxa"/>
            </w:tcMar>
          </w:tcPr>
          <w:p w14:paraId="67F3885B" w14:textId="77777777" w:rsidR="00CB6587" w:rsidRPr="00D2368B" w:rsidRDefault="00CB6587" w:rsidP="00D2368B">
            <w:pPr>
              <w:spacing w:before="40" w:after="40" w:line="220" w:lineRule="exact"/>
              <w:rPr>
                <w:rFonts w:cs="Times New Roman"/>
                <w:sz w:val="18"/>
              </w:rPr>
            </w:pPr>
          </w:p>
        </w:tc>
        <w:tc>
          <w:tcPr>
            <w:tcW w:w="1113" w:type="dxa"/>
            <w:shd w:val="clear" w:color="auto" w:fill="auto"/>
            <w:tcMar>
              <w:left w:w="28" w:type="dxa"/>
              <w:right w:w="28" w:type="dxa"/>
            </w:tcMar>
            <w:vAlign w:val="bottom"/>
          </w:tcPr>
          <w:p w14:paraId="04C2E6E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Ожидающие суда</w:t>
            </w:r>
          </w:p>
        </w:tc>
        <w:tc>
          <w:tcPr>
            <w:tcW w:w="385" w:type="dxa"/>
            <w:shd w:val="clear" w:color="auto" w:fill="auto"/>
            <w:tcMar>
              <w:left w:w="28" w:type="dxa"/>
              <w:right w:w="28" w:type="dxa"/>
            </w:tcMar>
            <w:vAlign w:val="bottom"/>
          </w:tcPr>
          <w:p w14:paraId="4421B9B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7</w:t>
            </w:r>
          </w:p>
        </w:tc>
        <w:tc>
          <w:tcPr>
            <w:tcW w:w="388" w:type="dxa"/>
            <w:shd w:val="clear" w:color="auto" w:fill="auto"/>
            <w:tcMar>
              <w:left w:w="28" w:type="dxa"/>
              <w:right w:w="28" w:type="dxa"/>
            </w:tcMar>
            <w:vAlign w:val="bottom"/>
          </w:tcPr>
          <w:p w14:paraId="5CDF3E8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7B6DD99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w:t>
            </w:r>
          </w:p>
        </w:tc>
        <w:tc>
          <w:tcPr>
            <w:tcW w:w="388" w:type="dxa"/>
            <w:shd w:val="clear" w:color="auto" w:fill="auto"/>
            <w:tcMar>
              <w:left w:w="28" w:type="dxa"/>
              <w:right w:w="28" w:type="dxa"/>
            </w:tcMar>
            <w:vAlign w:val="bottom"/>
          </w:tcPr>
          <w:p w14:paraId="40406F6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2FFD49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92" w:type="dxa"/>
            <w:shd w:val="clear" w:color="auto" w:fill="auto"/>
            <w:tcMar>
              <w:left w:w="28" w:type="dxa"/>
              <w:right w:w="28" w:type="dxa"/>
            </w:tcMar>
            <w:vAlign w:val="bottom"/>
          </w:tcPr>
          <w:p w14:paraId="2B8A469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2C3FEF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6419BD0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A7560E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414447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6893069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B715AC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6B532E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206FA0D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57928F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4426ABE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A9CD0A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CFD381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695D7E4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2C2654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36B4157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5A7F9F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82DC8C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5F7D70A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A56E2F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24E486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303D022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9</w:t>
            </w:r>
          </w:p>
        </w:tc>
        <w:tc>
          <w:tcPr>
            <w:tcW w:w="705" w:type="dxa"/>
            <w:shd w:val="clear" w:color="auto" w:fill="auto"/>
            <w:tcMar>
              <w:left w:w="28" w:type="dxa"/>
              <w:right w:w="28" w:type="dxa"/>
            </w:tcMar>
            <w:vAlign w:val="bottom"/>
          </w:tcPr>
          <w:p w14:paraId="2F89088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r>
      <w:tr w:rsidR="00D2368B" w:rsidRPr="00D2368B" w14:paraId="23EF248D" w14:textId="77777777" w:rsidTr="00D2368B">
        <w:tc>
          <w:tcPr>
            <w:tcW w:w="1275" w:type="dxa"/>
            <w:shd w:val="clear" w:color="auto" w:fill="auto"/>
            <w:tcMar>
              <w:left w:w="28" w:type="dxa"/>
              <w:right w:w="28" w:type="dxa"/>
            </w:tcMar>
          </w:tcPr>
          <w:p w14:paraId="5BC2EA0A" w14:textId="77777777" w:rsidR="00CB6587" w:rsidRPr="00D2368B" w:rsidRDefault="00CB6587" w:rsidP="00D2368B">
            <w:pPr>
              <w:spacing w:before="40" w:after="40" w:line="220" w:lineRule="exact"/>
              <w:rPr>
                <w:rFonts w:cs="Times New Roman"/>
                <w:sz w:val="18"/>
              </w:rPr>
            </w:pPr>
            <w:r w:rsidRPr="00D2368B">
              <w:rPr>
                <w:rFonts w:cs="Times New Roman"/>
                <w:sz w:val="18"/>
              </w:rPr>
              <w:t>Мбабане</w:t>
            </w:r>
          </w:p>
        </w:tc>
        <w:tc>
          <w:tcPr>
            <w:tcW w:w="1113" w:type="dxa"/>
            <w:shd w:val="clear" w:color="auto" w:fill="auto"/>
            <w:tcMar>
              <w:left w:w="28" w:type="dxa"/>
              <w:right w:w="28" w:type="dxa"/>
            </w:tcMar>
            <w:vAlign w:val="bottom"/>
          </w:tcPr>
          <w:p w14:paraId="5F995F3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Осужденные</w:t>
            </w:r>
          </w:p>
        </w:tc>
        <w:tc>
          <w:tcPr>
            <w:tcW w:w="385" w:type="dxa"/>
            <w:shd w:val="clear" w:color="auto" w:fill="auto"/>
            <w:tcMar>
              <w:left w:w="28" w:type="dxa"/>
              <w:right w:w="28" w:type="dxa"/>
            </w:tcMar>
            <w:vAlign w:val="bottom"/>
          </w:tcPr>
          <w:p w14:paraId="19E6BC2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27</w:t>
            </w:r>
          </w:p>
        </w:tc>
        <w:tc>
          <w:tcPr>
            <w:tcW w:w="388" w:type="dxa"/>
            <w:shd w:val="clear" w:color="auto" w:fill="auto"/>
            <w:tcMar>
              <w:left w:w="28" w:type="dxa"/>
              <w:right w:w="28" w:type="dxa"/>
            </w:tcMar>
            <w:vAlign w:val="bottom"/>
          </w:tcPr>
          <w:p w14:paraId="43CD626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3945371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8</w:t>
            </w:r>
          </w:p>
        </w:tc>
        <w:tc>
          <w:tcPr>
            <w:tcW w:w="388" w:type="dxa"/>
            <w:shd w:val="clear" w:color="auto" w:fill="auto"/>
            <w:tcMar>
              <w:left w:w="28" w:type="dxa"/>
              <w:right w:w="28" w:type="dxa"/>
            </w:tcMar>
            <w:vAlign w:val="bottom"/>
          </w:tcPr>
          <w:p w14:paraId="2F5FBBE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6B9915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12</w:t>
            </w:r>
          </w:p>
        </w:tc>
        <w:tc>
          <w:tcPr>
            <w:tcW w:w="392" w:type="dxa"/>
            <w:shd w:val="clear" w:color="auto" w:fill="auto"/>
            <w:tcMar>
              <w:left w:w="28" w:type="dxa"/>
              <w:right w:w="28" w:type="dxa"/>
            </w:tcMar>
            <w:vAlign w:val="bottom"/>
          </w:tcPr>
          <w:p w14:paraId="1809CEC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B4ECB7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10</w:t>
            </w:r>
          </w:p>
        </w:tc>
        <w:tc>
          <w:tcPr>
            <w:tcW w:w="387" w:type="dxa"/>
            <w:shd w:val="clear" w:color="auto" w:fill="auto"/>
            <w:tcMar>
              <w:left w:w="28" w:type="dxa"/>
              <w:right w:w="28" w:type="dxa"/>
            </w:tcMar>
            <w:vAlign w:val="bottom"/>
          </w:tcPr>
          <w:p w14:paraId="28E1456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530C68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12</w:t>
            </w:r>
          </w:p>
        </w:tc>
        <w:tc>
          <w:tcPr>
            <w:tcW w:w="388" w:type="dxa"/>
            <w:shd w:val="clear" w:color="auto" w:fill="auto"/>
            <w:tcMar>
              <w:left w:w="28" w:type="dxa"/>
              <w:right w:w="28" w:type="dxa"/>
            </w:tcMar>
            <w:vAlign w:val="bottom"/>
          </w:tcPr>
          <w:p w14:paraId="1B3D0CC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01FD8B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10</w:t>
            </w:r>
          </w:p>
        </w:tc>
        <w:tc>
          <w:tcPr>
            <w:tcW w:w="388" w:type="dxa"/>
            <w:shd w:val="clear" w:color="auto" w:fill="auto"/>
            <w:tcMar>
              <w:left w:w="28" w:type="dxa"/>
              <w:right w:w="28" w:type="dxa"/>
            </w:tcMar>
            <w:vAlign w:val="bottom"/>
          </w:tcPr>
          <w:p w14:paraId="30C943E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43E34C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9</w:t>
            </w:r>
          </w:p>
        </w:tc>
        <w:tc>
          <w:tcPr>
            <w:tcW w:w="387" w:type="dxa"/>
            <w:shd w:val="clear" w:color="auto" w:fill="auto"/>
            <w:tcMar>
              <w:left w:w="28" w:type="dxa"/>
              <w:right w:w="28" w:type="dxa"/>
            </w:tcMar>
            <w:vAlign w:val="bottom"/>
          </w:tcPr>
          <w:p w14:paraId="517BA3E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F4C17E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8</w:t>
            </w:r>
          </w:p>
        </w:tc>
        <w:tc>
          <w:tcPr>
            <w:tcW w:w="387" w:type="dxa"/>
            <w:shd w:val="clear" w:color="auto" w:fill="auto"/>
            <w:tcMar>
              <w:left w:w="28" w:type="dxa"/>
              <w:right w:w="28" w:type="dxa"/>
            </w:tcMar>
            <w:vAlign w:val="bottom"/>
          </w:tcPr>
          <w:p w14:paraId="753D04B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0EA51C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7</w:t>
            </w:r>
          </w:p>
        </w:tc>
        <w:tc>
          <w:tcPr>
            <w:tcW w:w="388" w:type="dxa"/>
            <w:shd w:val="clear" w:color="auto" w:fill="auto"/>
            <w:tcMar>
              <w:left w:w="28" w:type="dxa"/>
              <w:right w:w="28" w:type="dxa"/>
            </w:tcMar>
            <w:vAlign w:val="bottom"/>
          </w:tcPr>
          <w:p w14:paraId="7850C1D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4D2A5BC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88" w:type="dxa"/>
            <w:shd w:val="clear" w:color="auto" w:fill="auto"/>
            <w:tcMar>
              <w:left w:w="28" w:type="dxa"/>
              <w:right w:w="28" w:type="dxa"/>
            </w:tcMar>
            <w:vAlign w:val="bottom"/>
          </w:tcPr>
          <w:p w14:paraId="6D0FE47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5BD91A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88" w:type="dxa"/>
            <w:shd w:val="clear" w:color="auto" w:fill="auto"/>
            <w:tcMar>
              <w:left w:w="28" w:type="dxa"/>
              <w:right w:w="28" w:type="dxa"/>
            </w:tcMar>
            <w:vAlign w:val="bottom"/>
          </w:tcPr>
          <w:p w14:paraId="2488E85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34722E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w:t>
            </w:r>
          </w:p>
        </w:tc>
        <w:tc>
          <w:tcPr>
            <w:tcW w:w="387" w:type="dxa"/>
            <w:shd w:val="clear" w:color="auto" w:fill="auto"/>
            <w:tcMar>
              <w:left w:w="28" w:type="dxa"/>
              <w:right w:w="28" w:type="dxa"/>
            </w:tcMar>
            <w:vAlign w:val="bottom"/>
          </w:tcPr>
          <w:p w14:paraId="4B13FAE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88E103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D11F29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1493689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113</w:t>
            </w:r>
          </w:p>
        </w:tc>
        <w:tc>
          <w:tcPr>
            <w:tcW w:w="705" w:type="dxa"/>
            <w:shd w:val="clear" w:color="auto" w:fill="auto"/>
            <w:tcMar>
              <w:left w:w="28" w:type="dxa"/>
              <w:right w:w="28" w:type="dxa"/>
            </w:tcMar>
            <w:vAlign w:val="bottom"/>
          </w:tcPr>
          <w:p w14:paraId="761F258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r>
      <w:tr w:rsidR="00D2368B" w:rsidRPr="00D2368B" w14:paraId="0A53466B" w14:textId="77777777" w:rsidTr="00D2368B">
        <w:tc>
          <w:tcPr>
            <w:tcW w:w="1275" w:type="dxa"/>
            <w:shd w:val="clear" w:color="auto" w:fill="auto"/>
            <w:tcMar>
              <w:left w:w="28" w:type="dxa"/>
              <w:right w:w="28" w:type="dxa"/>
            </w:tcMar>
          </w:tcPr>
          <w:p w14:paraId="285A08C5" w14:textId="77777777" w:rsidR="00CB6587" w:rsidRPr="00D2368B" w:rsidRDefault="00CB6587" w:rsidP="00D2368B">
            <w:pPr>
              <w:spacing w:before="40" w:after="40" w:line="220" w:lineRule="exact"/>
              <w:rPr>
                <w:rFonts w:cs="Times New Roman"/>
                <w:sz w:val="18"/>
              </w:rPr>
            </w:pPr>
          </w:p>
        </w:tc>
        <w:tc>
          <w:tcPr>
            <w:tcW w:w="1113" w:type="dxa"/>
            <w:shd w:val="clear" w:color="auto" w:fill="auto"/>
            <w:tcMar>
              <w:left w:w="28" w:type="dxa"/>
              <w:right w:w="28" w:type="dxa"/>
            </w:tcMar>
            <w:vAlign w:val="bottom"/>
          </w:tcPr>
          <w:p w14:paraId="210F355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Ожидающие суда</w:t>
            </w:r>
          </w:p>
        </w:tc>
        <w:tc>
          <w:tcPr>
            <w:tcW w:w="385" w:type="dxa"/>
            <w:shd w:val="clear" w:color="auto" w:fill="auto"/>
            <w:tcMar>
              <w:left w:w="28" w:type="dxa"/>
              <w:right w:w="28" w:type="dxa"/>
            </w:tcMar>
            <w:vAlign w:val="bottom"/>
          </w:tcPr>
          <w:p w14:paraId="5F7E719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34</w:t>
            </w:r>
          </w:p>
        </w:tc>
        <w:tc>
          <w:tcPr>
            <w:tcW w:w="388" w:type="dxa"/>
            <w:shd w:val="clear" w:color="auto" w:fill="auto"/>
            <w:tcMar>
              <w:left w:w="28" w:type="dxa"/>
              <w:right w:w="28" w:type="dxa"/>
            </w:tcMar>
            <w:vAlign w:val="bottom"/>
          </w:tcPr>
          <w:p w14:paraId="10D9B5E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7</w:t>
            </w:r>
          </w:p>
        </w:tc>
        <w:tc>
          <w:tcPr>
            <w:tcW w:w="387" w:type="dxa"/>
            <w:shd w:val="clear" w:color="auto" w:fill="auto"/>
            <w:tcMar>
              <w:left w:w="28" w:type="dxa"/>
              <w:right w:w="28" w:type="dxa"/>
            </w:tcMar>
            <w:vAlign w:val="bottom"/>
          </w:tcPr>
          <w:p w14:paraId="0B235FC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14</w:t>
            </w:r>
          </w:p>
        </w:tc>
        <w:tc>
          <w:tcPr>
            <w:tcW w:w="388" w:type="dxa"/>
            <w:shd w:val="clear" w:color="auto" w:fill="auto"/>
            <w:tcMar>
              <w:left w:w="28" w:type="dxa"/>
              <w:right w:w="28" w:type="dxa"/>
            </w:tcMar>
            <w:vAlign w:val="bottom"/>
          </w:tcPr>
          <w:p w14:paraId="671DB2A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w:t>
            </w:r>
          </w:p>
        </w:tc>
        <w:tc>
          <w:tcPr>
            <w:tcW w:w="388" w:type="dxa"/>
            <w:shd w:val="clear" w:color="auto" w:fill="auto"/>
            <w:tcMar>
              <w:left w:w="28" w:type="dxa"/>
              <w:right w:w="28" w:type="dxa"/>
            </w:tcMar>
            <w:vAlign w:val="bottom"/>
          </w:tcPr>
          <w:p w14:paraId="795C73D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6</w:t>
            </w:r>
          </w:p>
        </w:tc>
        <w:tc>
          <w:tcPr>
            <w:tcW w:w="392" w:type="dxa"/>
            <w:shd w:val="clear" w:color="auto" w:fill="auto"/>
            <w:tcMar>
              <w:left w:w="28" w:type="dxa"/>
              <w:right w:w="28" w:type="dxa"/>
            </w:tcMar>
            <w:vAlign w:val="bottom"/>
          </w:tcPr>
          <w:p w14:paraId="6AD49C2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7978567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8</w:t>
            </w:r>
          </w:p>
        </w:tc>
        <w:tc>
          <w:tcPr>
            <w:tcW w:w="387" w:type="dxa"/>
            <w:shd w:val="clear" w:color="auto" w:fill="auto"/>
            <w:tcMar>
              <w:left w:w="28" w:type="dxa"/>
              <w:right w:w="28" w:type="dxa"/>
            </w:tcMar>
            <w:vAlign w:val="bottom"/>
          </w:tcPr>
          <w:p w14:paraId="189A17A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A8953D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8</w:t>
            </w:r>
          </w:p>
        </w:tc>
        <w:tc>
          <w:tcPr>
            <w:tcW w:w="388" w:type="dxa"/>
            <w:shd w:val="clear" w:color="auto" w:fill="auto"/>
            <w:tcMar>
              <w:left w:w="28" w:type="dxa"/>
              <w:right w:w="28" w:type="dxa"/>
            </w:tcMar>
            <w:vAlign w:val="bottom"/>
          </w:tcPr>
          <w:p w14:paraId="3161CBC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7" w:type="dxa"/>
            <w:shd w:val="clear" w:color="auto" w:fill="auto"/>
            <w:tcMar>
              <w:left w:w="28" w:type="dxa"/>
              <w:right w:w="28" w:type="dxa"/>
            </w:tcMar>
            <w:vAlign w:val="bottom"/>
          </w:tcPr>
          <w:p w14:paraId="0FD34A0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16</w:t>
            </w:r>
          </w:p>
        </w:tc>
        <w:tc>
          <w:tcPr>
            <w:tcW w:w="388" w:type="dxa"/>
            <w:shd w:val="clear" w:color="auto" w:fill="auto"/>
            <w:tcMar>
              <w:left w:w="28" w:type="dxa"/>
              <w:right w:w="28" w:type="dxa"/>
            </w:tcMar>
            <w:vAlign w:val="bottom"/>
          </w:tcPr>
          <w:p w14:paraId="37CB423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BB6F0E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7</w:t>
            </w:r>
          </w:p>
        </w:tc>
        <w:tc>
          <w:tcPr>
            <w:tcW w:w="387" w:type="dxa"/>
            <w:shd w:val="clear" w:color="auto" w:fill="auto"/>
            <w:tcMar>
              <w:left w:w="28" w:type="dxa"/>
              <w:right w:w="28" w:type="dxa"/>
            </w:tcMar>
            <w:vAlign w:val="bottom"/>
          </w:tcPr>
          <w:p w14:paraId="044469A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F959A5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w:t>
            </w:r>
          </w:p>
        </w:tc>
        <w:tc>
          <w:tcPr>
            <w:tcW w:w="387" w:type="dxa"/>
            <w:shd w:val="clear" w:color="auto" w:fill="auto"/>
            <w:tcMar>
              <w:left w:w="28" w:type="dxa"/>
              <w:right w:w="28" w:type="dxa"/>
            </w:tcMar>
            <w:vAlign w:val="bottom"/>
          </w:tcPr>
          <w:p w14:paraId="394F96D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D5A5A4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88" w:type="dxa"/>
            <w:shd w:val="clear" w:color="auto" w:fill="auto"/>
            <w:tcMar>
              <w:left w:w="28" w:type="dxa"/>
              <w:right w:w="28" w:type="dxa"/>
            </w:tcMar>
            <w:vAlign w:val="bottom"/>
          </w:tcPr>
          <w:p w14:paraId="4E46E52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0D3122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6</w:t>
            </w:r>
          </w:p>
        </w:tc>
        <w:tc>
          <w:tcPr>
            <w:tcW w:w="388" w:type="dxa"/>
            <w:shd w:val="clear" w:color="auto" w:fill="auto"/>
            <w:tcMar>
              <w:left w:w="28" w:type="dxa"/>
              <w:right w:w="28" w:type="dxa"/>
            </w:tcMar>
            <w:vAlign w:val="bottom"/>
          </w:tcPr>
          <w:p w14:paraId="0C6CCA2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4493D51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88" w:type="dxa"/>
            <w:shd w:val="clear" w:color="auto" w:fill="auto"/>
            <w:tcMar>
              <w:left w:w="28" w:type="dxa"/>
              <w:right w:w="28" w:type="dxa"/>
            </w:tcMar>
            <w:vAlign w:val="bottom"/>
          </w:tcPr>
          <w:p w14:paraId="7661CF0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2150484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7</w:t>
            </w:r>
          </w:p>
        </w:tc>
        <w:tc>
          <w:tcPr>
            <w:tcW w:w="387" w:type="dxa"/>
            <w:shd w:val="clear" w:color="auto" w:fill="auto"/>
            <w:tcMar>
              <w:left w:w="28" w:type="dxa"/>
              <w:right w:w="28" w:type="dxa"/>
            </w:tcMar>
            <w:vAlign w:val="bottom"/>
          </w:tcPr>
          <w:p w14:paraId="1FF2056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2C5A43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88" w:type="dxa"/>
            <w:shd w:val="clear" w:color="auto" w:fill="auto"/>
            <w:tcMar>
              <w:left w:w="28" w:type="dxa"/>
              <w:right w:w="28" w:type="dxa"/>
            </w:tcMar>
            <w:vAlign w:val="bottom"/>
          </w:tcPr>
          <w:p w14:paraId="133AD35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602" w:type="dxa"/>
            <w:shd w:val="clear" w:color="auto" w:fill="auto"/>
            <w:tcMar>
              <w:left w:w="28" w:type="dxa"/>
              <w:right w:w="28" w:type="dxa"/>
            </w:tcMar>
            <w:vAlign w:val="bottom"/>
          </w:tcPr>
          <w:p w14:paraId="52CA6AE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123</w:t>
            </w:r>
          </w:p>
        </w:tc>
        <w:tc>
          <w:tcPr>
            <w:tcW w:w="705" w:type="dxa"/>
            <w:shd w:val="clear" w:color="auto" w:fill="auto"/>
            <w:tcMar>
              <w:left w:w="28" w:type="dxa"/>
              <w:right w:w="28" w:type="dxa"/>
            </w:tcMar>
            <w:vAlign w:val="bottom"/>
          </w:tcPr>
          <w:p w14:paraId="3A73DF8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14</w:t>
            </w:r>
          </w:p>
        </w:tc>
      </w:tr>
      <w:tr w:rsidR="00D2368B" w:rsidRPr="00D2368B" w14:paraId="7F39CE72" w14:textId="77777777" w:rsidTr="00D2368B">
        <w:tc>
          <w:tcPr>
            <w:tcW w:w="1275" w:type="dxa"/>
            <w:shd w:val="clear" w:color="auto" w:fill="auto"/>
            <w:tcMar>
              <w:left w:w="28" w:type="dxa"/>
              <w:right w:w="28" w:type="dxa"/>
            </w:tcMar>
          </w:tcPr>
          <w:p w14:paraId="37C11A76" w14:textId="77777777" w:rsidR="00CB6587" w:rsidRPr="00D2368B" w:rsidRDefault="00CB6587" w:rsidP="00D2368B">
            <w:pPr>
              <w:spacing w:before="40" w:after="40" w:line="220" w:lineRule="exact"/>
              <w:rPr>
                <w:rFonts w:cs="Times New Roman"/>
                <w:sz w:val="18"/>
              </w:rPr>
            </w:pPr>
            <w:proofErr w:type="spellStart"/>
            <w:r w:rsidRPr="00D2368B">
              <w:rPr>
                <w:rFonts w:cs="Times New Roman"/>
                <w:sz w:val="18"/>
              </w:rPr>
              <w:t>Нхлангано</w:t>
            </w:r>
            <w:proofErr w:type="spellEnd"/>
          </w:p>
        </w:tc>
        <w:tc>
          <w:tcPr>
            <w:tcW w:w="1113" w:type="dxa"/>
            <w:shd w:val="clear" w:color="auto" w:fill="auto"/>
            <w:tcMar>
              <w:left w:w="28" w:type="dxa"/>
              <w:right w:w="28" w:type="dxa"/>
            </w:tcMar>
            <w:vAlign w:val="bottom"/>
          </w:tcPr>
          <w:p w14:paraId="0621056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Осужденные</w:t>
            </w:r>
          </w:p>
        </w:tc>
        <w:tc>
          <w:tcPr>
            <w:tcW w:w="385" w:type="dxa"/>
            <w:shd w:val="clear" w:color="auto" w:fill="auto"/>
            <w:tcMar>
              <w:left w:w="28" w:type="dxa"/>
              <w:right w:w="28" w:type="dxa"/>
            </w:tcMar>
            <w:vAlign w:val="bottom"/>
          </w:tcPr>
          <w:p w14:paraId="3BD9D0E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w:t>
            </w:r>
          </w:p>
        </w:tc>
        <w:tc>
          <w:tcPr>
            <w:tcW w:w="388" w:type="dxa"/>
            <w:shd w:val="clear" w:color="auto" w:fill="auto"/>
            <w:tcMar>
              <w:left w:w="28" w:type="dxa"/>
              <w:right w:w="28" w:type="dxa"/>
            </w:tcMar>
            <w:vAlign w:val="bottom"/>
          </w:tcPr>
          <w:p w14:paraId="2E312C5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w:t>
            </w:r>
          </w:p>
        </w:tc>
        <w:tc>
          <w:tcPr>
            <w:tcW w:w="387" w:type="dxa"/>
            <w:shd w:val="clear" w:color="auto" w:fill="auto"/>
            <w:tcMar>
              <w:left w:w="28" w:type="dxa"/>
              <w:right w:w="28" w:type="dxa"/>
            </w:tcMar>
            <w:vAlign w:val="bottom"/>
          </w:tcPr>
          <w:p w14:paraId="2F7F562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10</w:t>
            </w:r>
          </w:p>
        </w:tc>
        <w:tc>
          <w:tcPr>
            <w:tcW w:w="388" w:type="dxa"/>
            <w:shd w:val="clear" w:color="auto" w:fill="auto"/>
            <w:tcMar>
              <w:left w:w="28" w:type="dxa"/>
              <w:right w:w="28" w:type="dxa"/>
            </w:tcMar>
            <w:vAlign w:val="bottom"/>
          </w:tcPr>
          <w:p w14:paraId="43181D3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F265A3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20</w:t>
            </w:r>
          </w:p>
        </w:tc>
        <w:tc>
          <w:tcPr>
            <w:tcW w:w="392" w:type="dxa"/>
            <w:shd w:val="clear" w:color="auto" w:fill="auto"/>
            <w:tcMar>
              <w:left w:w="28" w:type="dxa"/>
              <w:right w:w="28" w:type="dxa"/>
            </w:tcMar>
            <w:vAlign w:val="bottom"/>
          </w:tcPr>
          <w:p w14:paraId="4D5EEA0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D44314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7" w:type="dxa"/>
            <w:shd w:val="clear" w:color="auto" w:fill="auto"/>
            <w:tcMar>
              <w:left w:w="28" w:type="dxa"/>
              <w:right w:w="28" w:type="dxa"/>
            </w:tcMar>
            <w:vAlign w:val="bottom"/>
          </w:tcPr>
          <w:p w14:paraId="4C22855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63626F0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w:t>
            </w:r>
          </w:p>
        </w:tc>
        <w:tc>
          <w:tcPr>
            <w:tcW w:w="388" w:type="dxa"/>
            <w:shd w:val="clear" w:color="auto" w:fill="auto"/>
            <w:tcMar>
              <w:left w:w="28" w:type="dxa"/>
              <w:right w:w="28" w:type="dxa"/>
            </w:tcMar>
            <w:vAlign w:val="bottom"/>
          </w:tcPr>
          <w:p w14:paraId="524AA5F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4CD5AE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20</w:t>
            </w:r>
          </w:p>
        </w:tc>
        <w:tc>
          <w:tcPr>
            <w:tcW w:w="388" w:type="dxa"/>
            <w:shd w:val="clear" w:color="auto" w:fill="auto"/>
            <w:tcMar>
              <w:left w:w="28" w:type="dxa"/>
              <w:right w:w="28" w:type="dxa"/>
            </w:tcMar>
            <w:vAlign w:val="bottom"/>
          </w:tcPr>
          <w:p w14:paraId="2524506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D2CE05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9</w:t>
            </w:r>
          </w:p>
        </w:tc>
        <w:tc>
          <w:tcPr>
            <w:tcW w:w="387" w:type="dxa"/>
            <w:shd w:val="clear" w:color="auto" w:fill="auto"/>
            <w:tcMar>
              <w:left w:w="28" w:type="dxa"/>
              <w:right w:w="28" w:type="dxa"/>
            </w:tcMar>
            <w:vAlign w:val="bottom"/>
          </w:tcPr>
          <w:p w14:paraId="3DA69B6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BA3C02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13</w:t>
            </w:r>
          </w:p>
        </w:tc>
        <w:tc>
          <w:tcPr>
            <w:tcW w:w="387" w:type="dxa"/>
            <w:shd w:val="clear" w:color="auto" w:fill="auto"/>
            <w:tcMar>
              <w:left w:w="28" w:type="dxa"/>
              <w:right w:w="28" w:type="dxa"/>
            </w:tcMar>
            <w:vAlign w:val="bottom"/>
          </w:tcPr>
          <w:p w14:paraId="140FE2A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075E60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88" w:type="dxa"/>
            <w:shd w:val="clear" w:color="auto" w:fill="auto"/>
            <w:tcMar>
              <w:left w:w="28" w:type="dxa"/>
              <w:right w:w="28" w:type="dxa"/>
            </w:tcMar>
            <w:vAlign w:val="bottom"/>
          </w:tcPr>
          <w:p w14:paraId="06063C1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383CE66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w:t>
            </w:r>
          </w:p>
        </w:tc>
        <w:tc>
          <w:tcPr>
            <w:tcW w:w="388" w:type="dxa"/>
            <w:shd w:val="clear" w:color="auto" w:fill="auto"/>
            <w:tcMar>
              <w:left w:w="28" w:type="dxa"/>
              <w:right w:w="28" w:type="dxa"/>
            </w:tcMar>
            <w:vAlign w:val="bottom"/>
          </w:tcPr>
          <w:p w14:paraId="135FA3E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5720C93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8</w:t>
            </w:r>
          </w:p>
        </w:tc>
        <w:tc>
          <w:tcPr>
            <w:tcW w:w="388" w:type="dxa"/>
            <w:shd w:val="clear" w:color="auto" w:fill="auto"/>
            <w:tcMar>
              <w:left w:w="28" w:type="dxa"/>
              <w:right w:w="28" w:type="dxa"/>
            </w:tcMar>
            <w:vAlign w:val="bottom"/>
          </w:tcPr>
          <w:p w14:paraId="1FD4F29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76B64F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6</w:t>
            </w:r>
          </w:p>
        </w:tc>
        <w:tc>
          <w:tcPr>
            <w:tcW w:w="387" w:type="dxa"/>
            <w:shd w:val="clear" w:color="auto" w:fill="auto"/>
            <w:tcMar>
              <w:left w:w="28" w:type="dxa"/>
              <w:right w:w="28" w:type="dxa"/>
            </w:tcMar>
            <w:vAlign w:val="bottom"/>
          </w:tcPr>
          <w:p w14:paraId="7E0E51D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665AE3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26</w:t>
            </w:r>
          </w:p>
        </w:tc>
        <w:tc>
          <w:tcPr>
            <w:tcW w:w="388" w:type="dxa"/>
            <w:shd w:val="clear" w:color="auto" w:fill="auto"/>
            <w:tcMar>
              <w:left w:w="28" w:type="dxa"/>
              <w:right w:w="28" w:type="dxa"/>
            </w:tcMar>
            <w:vAlign w:val="bottom"/>
          </w:tcPr>
          <w:p w14:paraId="05D883F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5E4B5F5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124</w:t>
            </w:r>
          </w:p>
        </w:tc>
        <w:tc>
          <w:tcPr>
            <w:tcW w:w="705" w:type="dxa"/>
            <w:shd w:val="clear" w:color="auto" w:fill="auto"/>
            <w:tcMar>
              <w:left w:w="28" w:type="dxa"/>
              <w:right w:w="28" w:type="dxa"/>
            </w:tcMar>
            <w:vAlign w:val="bottom"/>
          </w:tcPr>
          <w:p w14:paraId="0C965B5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r>
      <w:tr w:rsidR="00D2368B" w:rsidRPr="00D2368B" w14:paraId="0F22F75D" w14:textId="77777777" w:rsidTr="00D2368B">
        <w:tc>
          <w:tcPr>
            <w:tcW w:w="1275" w:type="dxa"/>
            <w:shd w:val="clear" w:color="auto" w:fill="auto"/>
            <w:tcMar>
              <w:left w:w="28" w:type="dxa"/>
              <w:right w:w="28" w:type="dxa"/>
            </w:tcMar>
          </w:tcPr>
          <w:p w14:paraId="67B1E911" w14:textId="77777777" w:rsidR="00CB6587" w:rsidRPr="00D2368B" w:rsidRDefault="00CB6587" w:rsidP="00D2368B">
            <w:pPr>
              <w:spacing w:before="40" w:after="40" w:line="220" w:lineRule="exact"/>
              <w:rPr>
                <w:rFonts w:cs="Times New Roman"/>
                <w:sz w:val="18"/>
              </w:rPr>
            </w:pPr>
          </w:p>
        </w:tc>
        <w:tc>
          <w:tcPr>
            <w:tcW w:w="1113" w:type="dxa"/>
            <w:shd w:val="clear" w:color="auto" w:fill="auto"/>
            <w:tcMar>
              <w:left w:w="28" w:type="dxa"/>
              <w:right w:w="28" w:type="dxa"/>
            </w:tcMar>
            <w:vAlign w:val="bottom"/>
          </w:tcPr>
          <w:p w14:paraId="2F47228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Ожидающие суда</w:t>
            </w:r>
          </w:p>
        </w:tc>
        <w:tc>
          <w:tcPr>
            <w:tcW w:w="385" w:type="dxa"/>
            <w:shd w:val="clear" w:color="auto" w:fill="auto"/>
            <w:tcMar>
              <w:left w:w="28" w:type="dxa"/>
              <w:right w:w="28" w:type="dxa"/>
            </w:tcMar>
            <w:vAlign w:val="bottom"/>
          </w:tcPr>
          <w:p w14:paraId="5705018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52</w:t>
            </w:r>
          </w:p>
        </w:tc>
        <w:tc>
          <w:tcPr>
            <w:tcW w:w="388" w:type="dxa"/>
            <w:shd w:val="clear" w:color="auto" w:fill="auto"/>
            <w:tcMar>
              <w:left w:w="28" w:type="dxa"/>
              <w:right w:w="28" w:type="dxa"/>
            </w:tcMar>
            <w:vAlign w:val="bottom"/>
          </w:tcPr>
          <w:p w14:paraId="761808A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311F25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28</w:t>
            </w:r>
          </w:p>
        </w:tc>
        <w:tc>
          <w:tcPr>
            <w:tcW w:w="388" w:type="dxa"/>
            <w:shd w:val="clear" w:color="auto" w:fill="auto"/>
            <w:tcMar>
              <w:left w:w="28" w:type="dxa"/>
              <w:right w:w="28" w:type="dxa"/>
            </w:tcMar>
            <w:vAlign w:val="bottom"/>
          </w:tcPr>
          <w:p w14:paraId="328B12F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C63E81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14</w:t>
            </w:r>
          </w:p>
        </w:tc>
        <w:tc>
          <w:tcPr>
            <w:tcW w:w="392" w:type="dxa"/>
            <w:shd w:val="clear" w:color="auto" w:fill="auto"/>
            <w:tcMar>
              <w:left w:w="28" w:type="dxa"/>
              <w:right w:w="28" w:type="dxa"/>
            </w:tcMar>
            <w:vAlign w:val="bottom"/>
          </w:tcPr>
          <w:p w14:paraId="3FCADFE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4FD0AF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19</w:t>
            </w:r>
          </w:p>
        </w:tc>
        <w:tc>
          <w:tcPr>
            <w:tcW w:w="387" w:type="dxa"/>
            <w:shd w:val="clear" w:color="auto" w:fill="auto"/>
            <w:tcMar>
              <w:left w:w="28" w:type="dxa"/>
              <w:right w:w="28" w:type="dxa"/>
            </w:tcMar>
            <w:vAlign w:val="bottom"/>
          </w:tcPr>
          <w:p w14:paraId="5A9B9D3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EEA68B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10</w:t>
            </w:r>
          </w:p>
        </w:tc>
        <w:tc>
          <w:tcPr>
            <w:tcW w:w="388" w:type="dxa"/>
            <w:shd w:val="clear" w:color="auto" w:fill="auto"/>
            <w:tcMar>
              <w:left w:w="28" w:type="dxa"/>
              <w:right w:w="28" w:type="dxa"/>
            </w:tcMar>
            <w:vAlign w:val="bottom"/>
          </w:tcPr>
          <w:p w14:paraId="21C047B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688C0E6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w:t>
            </w:r>
          </w:p>
        </w:tc>
        <w:tc>
          <w:tcPr>
            <w:tcW w:w="388" w:type="dxa"/>
            <w:shd w:val="clear" w:color="auto" w:fill="auto"/>
            <w:tcMar>
              <w:left w:w="28" w:type="dxa"/>
              <w:right w:w="28" w:type="dxa"/>
            </w:tcMar>
            <w:vAlign w:val="bottom"/>
          </w:tcPr>
          <w:p w14:paraId="60112D8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E0B8E8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w:t>
            </w:r>
          </w:p>
        </w:tc>
        <w:tc>
          <w:tcPr>
            <w:tcW w:w="387" w:type="dxa"/>
            <w:shd w:val="clear" w:color="auto" w:fill="auto"/>
            <w:tcMar>
              <w:left w:w="28" w:type="dxa"/>
              <w:right w:w="28" w:type="dxa"/>
            </w:tcMar>
            <w:vAlign w:val="bottom"/>
          </w:tcPr>
          <w:p w14:paraId="6C676A4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665A14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6</w:t>
            </w:r>
          </w:p>
        </w:tc>
        <w:tc>
          <w:tcPr>
            <w:tcW w:w="387" w:type="dxa"/>
            <w:shd w:val="clear" w:color="auto" w:fill="auto"/>
            <w:tcMar>
              <w:left w:w="28" w:type="dxa"/>
              <w:right w:w="28" w:type="dxa"/>
            </w:tcMar>
            <w:vAlign w:val="bottom"/>
          </w:tcPr>
          <w:p w14:paraId="13E8049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704133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2628F2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A19D6E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C55532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2064C33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4A29F3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DC24F8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2271CC6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2BA731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5DE08A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71FDE91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137</w:t>
            </w:r>
          </w:p>
        </w:tc>
        <w:tc>
          <w:tcPr>
            <w:tcW w:w="705" w:type="dxa"/>
            <w:shd w:val="clear" w:color="auto" w:fill="auto"/>
            <w:tcMar>
              <w:left w:w="28" w:type="dxa"/>
              <w:right w:w="28" w:type="dxa"/>
            </w:tcMar>
            <w:vAlign w:val="bottom"/>
          </w:tcPr>
          <w:p w14:paraId="34E34D8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r>
      <w:tr w:rsidR="00D2368B" w:rsidRPr="00D2368B" w14:paraId="465EB58B" w14:textId="77777777" w:rsidTr="00D2368B">
        <w:tc>
          <w:tcPr>
            <w:tcW w:w="1275" w:type="dxa"/>
            <w:shd w:val="clear" w:color="auto" w:fill="auto"/>
            <w:tcMar>
              <w:left w:w="28" w:type="dxa"/>
              <w:right w:w="28" w:type="dxa"/>
            </w:tcMar>
          </w:tcPr>
          <w:p w14:paraId="4B7855CB" w14:textId="77777777" w:rsidR="00CB6587" w:rsidRPr="00D2368B" w:rsidRDefault="00CB6587" w:rsidP="00D2368B">
            <w:pPr>
              <w:spacing w:before="40" w:after="40" w:line="220" w:lineRule="exact"/>
              <w:rPr>
                <w:rFonts w:cs="Times New Roman"/>
                <w:sz w:val="18"/>
              </w:rPr>
            </w:pPr>
            <w:proofErr w:type="spellStart"/>
            <w:r w:rsidRPr="00D2368B">
              <w:rPr>
                <w:rFonts w:cs="Times New Roman"/>
                <w:sz w:val="18"/>
              </w:rPr>
              <w:t>Малкернс</w:t>
            </w:r>
            <w:proofErr w:type="spellEnd"/>
          </w:p>
        </w:tc>
        <w:tc>
          <w:tcPr>
            <w:tcW w:w="1113" w:type="dxa"/>
            <w:shd w:val="clear" w:color="auto" w:fill="auto"/>
            <w:tcMar>
              <w:left w:w="28" w:type="dxa"/>
              <w:right w:w="28" w:type="dxa"/>
            </w:tcMar>
            <w:vAlign w:val="bottom"/>
          </w:tcPr>
          <w:p w14:paraId="628030A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Осужденные</w:t>
            </w:r>
          </w:p>
        </w:tc>
        <w:tc>
          <w:tcPr>
            <w:tcW w:w="385" w:type="dxa"/>
            <w:shd w:val="clear" w:color="auto" w:fill="auto"/>
            <w:tcMar>
              <w:left w:w="28" w:type="dxa"/>
              <w:right w:w="28" w:type="dxa"/>
            </w:tcMar>
            <w:vAlign w:val="bottom"/>
          </w:tcPr>
          <w:p w14:paraId="6AD648D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9B503F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706727C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06DC47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E17456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92" w:type="dxa"/>
            <w:shd w:val="clear" w:color="auto" w:fill="auto"/>
            <w:tcMar>
              <w:left w:w="28" w:type="dxa"/>
              <w:right w:w="28" w:type="dxa"/>
            </w:tcMar>
            <w:vAlign w:val="bottom"/>
          </w:tcPr>
          <w:p w14:paraId="6DCD518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8BDD08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24F6C50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9F2927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9E993A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70D359B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726BE9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46993E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015C971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81CCC0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w:t>
            </w:r>
          </w:p>
        </w:tc>
        <w:tc>
          <w:tcPr>
            <w:tcW w:w="387" w:type="dxa"/>
            <w:shd w:val="clear" w:color="auto" w:fill="auto"/>
            <w:tcMar>
              <w:left w:w="28" w:type="dxa"/>
              <w:right w:w="28" w:type="dxa"/>
            </w:tcMar>
            <w:vAlign w:val="bottom"/>
          </w:tcPr>
          <w:p w14:paraId="63CB383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638E3A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9</w:t>
            </w:r>
          </w:p>
        </w:tc>
        <w:tc>
          <w:tcPr>
            <w:tcW w:w="388" w:type="dxa"/>
            <w:shd w:val="clear" w:color="auto" w:fill="auto"/>
            <w:tcMar>
              <w:left w:w="28" w:type="dxa"/>
              <w:right w:w="28" w:type="dxa"/>
            </w:tcMar>
            <w:vAlign w:val="bottom"/>
          </w:tcPr>
          <w:p w14:paraId="4F82950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5F9BDDB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21</w:t>
            </w:r>
          </w:p>
        </w:tc>
        <w:tc>
          <w:tcPr>
            <w:tcW w:w="388" w:type="dxa"/>
            <w:shd w:val="clear" w:color="auto" w:fill="auto"/>
            <w:tcMar>
              <w:left w:w="28" w:type="dxa"/>
              <w:right w:w="28" w:type="dxa"/>
            </w:tcMar>
            <w:vAlign w:val="bottom"/>
          </w:tcPr>
          <w:p w14:paraId="7995D42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03F9B79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E05BFD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D9DE26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50</w:t>
            </w:r>
          </w:p>
        </w:tc>
        <w:tc>
          <w:tcPr>
            <w:tcW w:w="387" w:type="dxa"/>
            <w:shd w:val="clear" w:color="auto" w:fill="auto"/>
            <w:tcMar>
              <w:left w:w="28" w:type="dxa"/>
              <w:right w:w="28" w:type="dxa"/>
            </w:tcMar>
            <w:vAlign w:val="bottom"/>
          </w:tcPr>
          <w:p w14:paraId="0D03DCA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8345B2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55</w:t>
            </w:r>
          </w:p>
        </w:tc>
        <w:tc>
          <w:tcPr>
            <w:tcW w:w="388" w:type="dxa"/>
            <w:shd w:val="clear" w:color="auto" w:fill="auto"/>
            <w:tcMar>
              <w:left w:w="28" w:type="dxa"/>
              <w:right w:w="28" w:type="dxa"/>
            </w:tcMar>
            <w:vAlign w:val="bottom"/>
          </w:tcPr>
          <w:p w14:paraId="3B994C9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031B446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140</w:t>
            </w:r>
          </w:p>
        </w:tc>
        <w:tc>
          <w:tcPr>
            <w:tcW w:w="705" w:type="dxa"/>
            <w:shd w:val="clear" w:color="auto" w:fill="auto"/>
            <w:tcMar>
              <w:left w:w="28" w:type="dxa"/>
              <w:right w:w="28" w:type="dxa"/>
            </w:tcMar>
            <w:vAlign w:val="bottom"/>
          </w:tcPr>
          <w:p w14:paraId="481AC75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r>
      <w:tr w:rsidR="00D2368B" w:rsidRPr="00D2368B" w14:paraId="5592AE24" w14:textId="77777777" w:rsidTr="00D2368B">
        <w:tc>
          <w:tcPr>
            <w:tcW w:w="1275" w:type="dxa"/>
            <w:shd w:val="clear" w:color="auto" w:fill="auto"/>
            <w:tcMar>
              <w:left w:w="28" w:type="dxa"/>
              <w:right w:w="28" w:type="dxa"/>
            </w:tcMar>
          </w:tcPr>
          <w:p w14:paraId="3A676AEA" w14:textId="77777777" w:rsidR="00CB6587" w:rsidRPr="00D2368B" w:rsidRDefault="00CB6587" w:rsidP="00D2368B">
            <w:pPr>
              <w:spacing w:before="40" w:after="40" w:line="220" w:lineRule="exact"/>
              <w:rPr>
                <w:rFonts w:cs="Times New Roman"/>
                <w:sz w:val="18"/>
              </w:rPr>
            </w:pPr>
          </w:p>
        </w:tc>
        <w:tc>
          <w:tcPr>
            <w:tcW w:w="1113" w:type="dxa"/>
            <w:shd w:val="clear" w:color="auto" w:fill="auto"/>
            <w:tcMar>
              <w:left w:w="28" w:type="dxa"/>
              <w:right w:w="28" w:type="dxa"/>
            </w:tcMar>
            <w:vAlign w:val="bottom"/>
          </w:tcPr>
          <w:p w14:paraId="2C7D6F8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Ожидающие суда</w:t>
            </w:r>
          </w:p>
        </w:tc>
        <w:tc>
          <w:tcPr>
            <w:tcW w:w="385" w:type="dxa"/>
            <w:shd w:val="clear" w:color="auto" w:fill="auto"/>
            <w:tcMar>
              <w:left w:w="28" w:type="dxa"/>
              <w:right w:w="28" w:type="dxa"/>
            </w:tcMar>
            <w:vAlign w:val="bottom"/>
          </w:tcPr>
          <w:p w14:paraId="632D0DD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2791C5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0B402B2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7</w:t>
            </w:r>
          </w:p>
        </w:tc>
        <w:tc>
          <w:tcPr>
            <w:tcW w:w="388" w:type="dxa"/>
            <w:shd w:val="clear" w:color="auto" w:fill="auto"/>
            <w:tcMar>
              <w:left w:w="28" w:type="dxa"/>
              <w:right w:w="28" w:type="dxa"/>
            </w:tcMar>
            <w:vAlign w:val="bottom"/>
          </w:tcPr>
          <w:p w14:paraId="37C3C42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C487E8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92" w:type="dxa"/>
            <w:shd w:val="clear" w:color="auto" w:fill="auto"/>
            <w:tcMar>
              <w:left w:w="28" w:type="dxa"/>
              <w:right w:w="28" w:type="dxa"/>
            </w:tcMar>
            <w:vAlign w:val="bottom"/>
          </w:tcPr>
          <w:p w14:paraId="342AFF0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085638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12</w:t>
            </w:r>
          </w:p>
        </w:tc>
        <w:tc>
          <w:tcPr>
            <w:tcW w:w="387" w:type="dxa"/>
            <w:shd w:val="clear" w:color="auto" w:fill="auto"/>
            <w:tcMar>
              <w:left w:w="28" w:type="dxa"/>
              <w:right w:w="28" w:type="dxa"/>
            </w:tcMar>
            <w:vAlign w:val="bottom"/>
          </w:tcPr>
          <w:p w14:paraId="4847817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A3F7DA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0C3BF4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208D60A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AC1D57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927E8B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7B167E5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8F946E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7E22562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64FD32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F64A05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267F84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9ACB15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311CC9A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871AE9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C44A2C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7025EC7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9EE277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06BDE2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0536A91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19</w:t>
            </w:r>
          </w:p>
        </w:tc>
        <w:tc>
          <w:tcPr>
            <w:tcW w:w="705" w:type="dxa"/>
            <w:shd w:val="clear" w:color="auto" w:fill="auto"/>
            <w:tcMar>
              <w:left w:w="28" w:type="dxa"/>
              <w:right w:w="28" w:type="dxa"/>
            </w:tcMar>
            <w:vAlign w:val="bottom"/>
          </w:tcPr>
          <w:p w14:paraId="1D014A7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r>
      <w:tr w:rsidR="00D2368B" w:rsidRPr="00D2368B" w14:paraId="07C18ABF" w14:textId="77777777" w:rsidTr="00D2368B">
        <w:tc>
          <w:tcPr>
            <w:tcW w:w="1275" w:type="dxa"/>
            <w:shd w:val="clear" w:color="auto" w:fill="auto"/>
            <w:tcMar>
              <w:left w:w="28" w:type="dxa"/>
              <w:right w:w="28" w:type="dxa"/>
            </w:tcMar>
          </w:tcPr>
          <w:p w14:paraId="772F7F08" w14:textId="41F60217" w:rsidR="00CB6587" w:rsidRPr="00D2368B" w:rsidRDefault="00CB6587" w:rsidP="00D2368B">
            <w:pPr>
              <w:spacing w:before="40" w:after="40" w:line="220" w:lineRule="exact"/>
              <w:rPr>
                <w:rFonts w:cs="Times New Roman"/>
                <w:sz w:val="18"/>
              </w:rPr>
            </w:pPr>
            <w:r w:rsidRPr="00D2368B">
              <w:rPr>
                <w:rFonts w:cs="Times New Roman"/>
                <w:sz w:val="18"/>
              </w:rPr>
              <w:t xml:space="preserve">Для </w:t>
            </w:r>
            <w:proofErr w:type="gramStart"/>
            <w:r w:rsidRPr="00D2368B">
              <w:rPr>
                <w:rFonts w:cs="Times New Roman"/>
                <w:sz w:val="18"/>
              </w:rPr>
              <w:t>несовершенно</w:t>
            </w:r>
            <w:r w:rsidR="00D2368B">
              <w:rPr>
                <w:rFonts w:cs="Times New Roman"/>
                <w:sz w:val="18"/>
              </w:rPr>
              <w:t>-</w:t>
            </w:r>
            <w:r w:rsidRPr="00D2368B">
              <w:rPr>
                <w:rFonts w:cs="Times New Roman"/>
                <w:sz w:val="18"/>
              </w:rPr>
              <w:t>летних</w:t>
            </w:r>
            <w:proofErr w:type="gramEnd"/>
          </w:p>
        </w:tc>
        <w:tc>
          <w:tcPr>
            <w:tcW w:w="1113" w:type="dxa"/>
            <w:shd w:val="clear" w:color="auto" w:fill="auto"/>
            <w:tcMar>
              <w:left w:w="28" w:type="dxa"/>
              <w:right w:w="28" w:type="dxa"/>
            </w:tcMar>
            <w:vAlign w:val="bottom"/>
          </w:tcPr>
          <w:p w14:paraId="74293B9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Осужденные</w:t>
            </w:r>
          </w:p>
        </w:tc>
        <w:tc>
          <w:tcPr>
            <w:tcW w:w="385" w:type="dxa"/>
            <w:shd w:val="clear" w:color="auto" w:fill="auto"/>
            <w:tcMar>
              <w:left w:w="28" w:type="dxa"/>
              <w:right w:w="28" w:type="dxa"/>
            </w:tcMar>
            <w:vAlign w:val="bottom"/>
          </w:tcPr>
          <w:p w14:paraId="6CDFAFB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16</w:t>
            </w:r>
          </w:p>
        </w:tc>
        <w:tc>
          <w:tcPr>
            <w:tcW w:w="388" w:type="dxa"/>
            <w:shd w:val="clear" w:color="auto" w:fill="auto"/>
            <w:tcMar>
              <w:left w:w="28" w:type="dxa"/>
              <w:right w:w="28" w:type="dxa"/>
            </w:tcMar>
            <w:vAlign w:val="bottom"/>
          </w:tcPr>
          <w:p w14:paraId="5C64478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0E182C3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27</w:t>
            </w:r>
          </w:p>
        </w:tc>
        <w:tc>
          <w:tcPr>
            <w:tcW w:w="388" w:type="dxa"/>
            <w:shd w:val="clear" w:color="auto" w:fill="auto"/>
            <w:tcMar>
              <w:left w:w="28" w:type="dxa"/>
              <w:right w:w="28" w:type="dxa"/>
            </w:tcMar>
            <w:vAlign w:val="bottom"/>
          </w:tcPr>
          <w:p w14:paraId="5064A8E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0B0498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25</w:t>
            </w:r>
          </w:p>
        </w:tc>
        <w:tc>
          <w:tcPr>
            <w:tcW w:w="392" w:type="dxa"/>
            <w:shd w:val="clear" w:color="auto" w:fill="auto"/>
            <w:tcMar>
              <w:left w:w="28" w:type="dxa"/>
              <w:right w:w="28" w:type="dxa"/>
            </w:tcMar>
            <w:vAlign w:val="bottom"/>
          </w:tcPr>
          <w:p w14:paraId="4600E4C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B559D5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15</w:t>
            </w:r>
          </w:p>
        </w:tc>
        <w:tc>
          <w:tcPr>
            <w:tcW w:w="387" w:type="dxa"/>
            <w:shd w:val="clear" w:color="auto" w:fill="auto"/>
            <w:tcMar>
              <w:left w:w="28" w:type="dxa"/>
              <w:right w:w="28" w:type="dxa"/>
            </w:tcMar>
            <w:vAlign w:val="bottom"/>
          </w:tcPr>
          <w:p w14:paraId="0E82779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E3292E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16</w:t>
            </w:r>
          </w:p>
        </w:tc>
        <w:tc>
          <w:tcPr>
            <w:tcW w:w="388" w:type="dxa"/>
            <w:shd w:val="clear" w:color="auto" w:fill="auto"/>
            <w:tcMar>
              <w:left w:w="28" w:type="dxa"/>
              <w:right w:w="28" w:type="dxa"/>
            </w:tcMar>
            <w:vAlign w:val="bottom"/>
          </w:tcPr>
          <w:p w14:paraId="353B7B5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45F7B25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7</w:t>
            </w:r>
          </w:p>
        </w:tc>
        <w:tc>
          <w:tcPr>
            <w:tcW w:w="388" w:type="dxa"/>
            <w:shd w:val="clear" w:color="auto" w:fill="auto"/>
            <w:tcMar>
              <w:left w:w="28" w:type="dxa"/>
              <w:right w:w="28" w:type="dxa"/>
            </w:tcMar>
            <w:vAlign w:val="bottom"/>
          </w:tcPr>
          <w:p w14:paraId="4A8279F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A8EE7C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7</w:t>
            </w:r>
          </w:p>
        </w:tc>
        <w:tc>
          <w:tcPr>
            <w:tcW w:w="387" w:type="dxa"/>
            <w:shd w:val="clear" w:color="auto" w:fill="auto"/>
            <w:tcMar>
              <w:left w:w="28" w:type="dxa"/>
              <w:right w:w="28" w:type="dxa"/>
            </w:tcMar>
            <w:vAlign w:val="bottom"/>
          </w:tcPr>
          <w:p w14:paraId="275F9E3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A451EF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7</w:t>
            </w:r>
          </w:p>
        </w:tc>
        <w:tc>
          <w:tcPr>
            <w:tcW w:w="387" w:type="dxa"/>
            <w:shd w:val="clear" w:color="auto" w:fill="auto"/>
            <w:tcMar>
              <w:left w:w="28" w:type="dxa"/>
              <w:right w:w="28" w:type="dxa"/>
            </w:tcMar>
            <w:vAlign w:val="bottom"/>
          </w:tcPr>
          <w:p w14:paraId="68C196A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5BEB72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9</w:t>
            </w:r>
          </w:p>
        </w:tc>
        <w:tc>
          <w:tcPr>
            <w:tcW w:w="388" w:type="dxa"/>
            <w:shd w:val="clear" w:color="auto" w:fill="auto"/>
            <w:tcMar>
              <w:left w:w="28" w:type="dxa"/>
              <w:right w:w="28" w:type="dxa"/>
            </w:tcMar>
            <w:vAlign w:val="bottom"/>
          </w:tcPr>
          <w:p w14:paraId="60861FF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48673F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7</w:t>
            </w:r>
          </w:p>
        </w:tc>
        <w:tc>
          <w:tcPr>
            <w:tcW w:w="388" w:type="dxa"/>
            <w:shd w:val="clear" w:color="auto" w:fill="auto"/>
            <w:tcMar>
              <w:left w:w="28" w:type="dxa"/>
              <w:right w:w="28" w:type="dxa"/>
            </w:tcMar>
            <w:vAlign w:val="bottom"/>
          </w:tcPr>
          <w:p w14:paraId="051CC8D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3C52AE3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7</w:t>
            </w:r>
          </w:p>
        </w:tc>
        <w:tc>
          <w:tcPr>
            <w:tcW w:w="388" w:type="dxa"/>
            <w:shd w:val="clear" w:color="auto" w:fill="auto"/>
            <w:tcMar>
              <w:left w:w="28" w:type="dxa"/>
              <w:right w:w="28" w:type="dxa"/>
            </w:tcMar>
            <w:vAlign w:val="bottom"/>
          </w:tcPr>
          <w:p w14:paraId="4AF224F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681A97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w:t>
            </w:r>
          </w:p>
        </w:tc>
        <w:tc>
          <w:tcPr>
            <w:tcW w:w="387" w:type="dxa"/>
            <w:shd w:val="clear" w:color="auto" w:fill="auto"/>
            <w:tcMar>
              <w:left w:w="28" w:type="dxa"/>
              <w:right w:w="28" w:type="dxa"/>
            </w:tcMar>
            <w:vAlign w:val="bottom"/>
          </w:tcPr>
          <w:p w14:paraId="774E425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054123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44AD51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45DEA84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145</w:t>
            </w:r>
          </w:p>
        </w:tc>
        <w:tc>
          <w:tcPr>
            <w:tcW w:w="705" w:type="dxa"/>
            <w:shd w:val="clear" w:color="auto" w:fill="auto"/>
            <w:tcMar>
              <w:left w:w="28" w:type="dxa"/>
              <w:right w:w="28" w:type="dxa"/>
            </w:tcMar>
            <w:vAlign w:val="bottom"/>
          </w:tcPr>
          <w:p w14:paraId="09EA977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r>
      <w:tr w:rsidR="00D2368B" w:rsidRPr="00D2368B" w14:paraId="2B8B23AA" w14:textId="77777777" w:rsidTr="00D2368B">
        <w:tc>
          <w:tcPr>
            <w:tcW w:w="1275" w:type="dxa"/>
            <w:shd w:val="clear" w:color="auto" w:fill="auto"/>
            <w:tcMar>
              <w:left w:w="28" w:type="dxa"/>
              <w:right w:w="28" w:type="dxa"/>
            </w:tcMar>
          </w:tcPr>
          <w:p w14:paraId="26F4850C" w14:textId="77777777" w:rsidR="00CB6587" w:rsidRPr="00D2368B" w:rsidRDefault="00CB6587" w:rsidP="00D2368B">
            <w:pPr>
              <w:spacing w:before="40" w:after="40" w:line="220" w:lineRule="exact"/>
              <w:rPr>
                <w:rFonts w:cs="Times New Roman"/>
                <w:sz w:val="18"/>
              </w:rPr>
            </w:pPr>
          </w:p>
        </w:tc>
        <w:tc>
          <w:tcPr>
            <w:tcW w:w="1113" w:type="dxa"/>
            <w:shd w:val="clear" w:color="auto" w:fill="auto"/>
            <w:tcMar>
              <w:left w:w="28" w:type="dxa"/>
              <w:right w:w="28" w:type="dxa"/>
            </w:tcMar>
            <w:vAlign w:val="bottom"/>
          </w:tcPr>
          <w:p w14:paraId="0DA0F80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Ожидающие суда</w:t>
            </w:r>
          </w:p>
        </w:tc>
        <w:tc>
          <w:tcPr>
            <w:tcW w:w="385" w:type="dxa"/>
            <w:shd w:val="clear" w:color="auto" w:fill="auto"/>
            <w:tcMar>
              <w:left w:w="28" w:type="dxa"/>
              <w:right w:w="28" w:type="dxa"/>
            </w:tcMar>
            <w:vAlign w:val="bottom"/>
          </w:tcPr>
          <w:p w14:paraId="7357CFC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88" w:type="dxa"/>
            <w:shd w:val="clear" w:color="auto" w:fill="auto"/>
            <w:tcMar>
              <w:left w:w="28" w:type="dxa"/>
              <w:right w:w="28" w:type="dxa"/>
            </w:tcMar>
            <w:vAlign w:val="bottom"/>
          </w:tcPr>
          <w:p w14:paraId="0ACAD7B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22C259D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7</w:t>
            </w:r>
          </w:p>
        </w:tc>
        <w:tc>
          <w:tcPr>
            <w:tcW w:w="388" w:type="dxa"/>
            <w:shd w:val="clear" w:color="auto" w:fill="auto"/>
            <w:tcMar>
              <w:left w:w="28" w:type="dxa"/>
              <w:right w:w="28" w:type="dxa"/>
            </w:tcMar>
            <w:vAlign w:val="bottom"/>
          </w:tcPr>
          <w:p w14:paraId="14FCE56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4F9233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92" w:type="dxa"/>
            <w:shd w:val="clear" w:color="auto" w:fill="auto"/>
            <w:tcMar>
              <w:left w:w="28" w:type="dxa"/>
              <w:right w:w="28" w:type="dxa"/>
            </w:tcMar>
            <w:vAlign w:val="bottom"/>
          </w:tcPr>
          <w:p w14:paraId="24C7DDE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2999FB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w:t>
            </w:r>
          </w:p>
        </w:tc>
        <w:tc>
          <w:tcPr>
            <w:tcW w:w="387" w:type="dxa"/>
            <w:shd w:val="clear" w:color="auto" w:fill="auto"/>
            <w:tcMar>
              <w:left w:w="28" w:type="dxa"/>
              <w:right w:w="28" w:type="dxa"/>
            </w:tcMar>
            <w:vAlign w:val="bottom"/>
          </w:tcPr>
          <w:p w14:paraId="7A92234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36019C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28CAEAE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0BA2451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6</w:t>
            </w:r>
          </w:p>
        </w:tc>
        <w:tc>
          <w:tcPr>
            <w:tcW w:w="388" w:type="dxa"/>
            <w:shd w:val="clear" w:color="auto" w:fill="auto"/>
            <w:tcMar>
              <w:left w:w="28" w:type="dxa"/>
              <w:right w:w="28" w:type="dxa"/>
            </w:tcMar>
            <w:vAlign w:val="bottom"/>
          </w:tcPr>
          <w:p w14:paraId="6B41141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AAB970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87" w:type="dxa"/>
            <w:shd w:val="clear" w:color="auto" w:fill="auto"/>
            <w:tcMar>
              <w:left w:w="28" w:type="dxa"/>
              <w:right w:w="28" w:type="dxa"/>
            </w:tcMar>
            <w:vAlign w:val="bottom"/>
          </w:tcPr>
          <w:p w14:paraId="63CEEDF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48D176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w:t>
            </w:r>
          </w:p>
        </w:tc>
        <w:tc>
          <w:tcPr>
            <w:tcW w:w="387" w:type="dxa"/>
            <w:shd w:val="clear" w:color="auto" w:fill="auto"/>
            <w:tcMar>
              <w:left w:w="28" w:type="dxa"/>
              <w:right w:w="28" w:type="dxa"/>
            </w:tcMar>
            <w:vAlign w:val="bottom"/>
          </w:tcPr>
          <w:p w14:paraId="03C83E2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405800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88" w:type="dxa"/>
            <w:shd w:val="clear" w:color="auto" w:fill="auto"/>
            <w:tcMar>
              <w:left w:w="28" w:type="dxa"/>
              <w:right w:w="28" w:type="dxa"/>
            </w:tcMar>
            <w:vAlign w:val="bottom"/>
          </w:tcPr>
          <w:p w14:paraId="520CDA1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5218815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w:t>
            </w:r>
          </w:p>
        </w:tc>
        <w:tc>
          <w:tcPr>
            <w:tcW w:w="388" w:type="dxa"/>
            <w:shd w:val="clear" w:color="auto" w:fill="auto"/>
            <w:tcMar>
              <w:left w:w="28" w:type="dxa"/>
              <w:right w:w="28" w:type="dxa"/>
            </w:tcMar>
            <w:vAlign w:val="bottom"/>
          </w:tcPr>
          <w:p w14:paraId="1127F68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45284FE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68F6FF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7C674E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537E86A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801516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59C728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7DE2488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41</w:t>
            </w:r>
          </w:p>
        </w:tc>
        <w:tc>
          <w:tcPr>
            <w:tcW w:w="705" w:type="dxa"/>
            <w:shd w:val="clear" w:color="auto" w:fill="auto"/>
            <w:tcMar>
              <w:left w:w="28" w:type="dxa"/>
              <w:right w:w="28" w:type="dxa"/>
            </w:tcMar>
            <w:vAlign w:val="bottom"/>
          </w:tcPr>
          <w:p w14:paraId="6D06738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r>
      <w:tr w:rsidR="00D2368B" w:rsidRPr="00D2368B" w14:paraId="430C5389" w14:textId="77777777" w:rsidTr="00D2368B">
        <w:tc>
          <w:tcPr>
            <w:tcW w:w="1275" w:type="dxa"/>
            <w:shd w:val="clear" w:color="auto" w:fill="auto"/>
            <w:tcMar>
              <w:left w:w="28" w:type="dxa"/>
              <w:right w:w="28" w:type="dxa"/>
            </w:tcMar>
          </w:tcPr>
          <w:p w14:paraId="13E402F5" w14:textId="77777777" w:rsidR="00CB6587" w:rsidRPr="00D2368B" w:rsidRDefault="00CB6587" w:rsidP="00D2368B">
            <w:pPr>
              <w:spacing w:before="40" w:after="40" w:line="220" w:lineRule="exact"/>
              <w:rPr>
                <w:rFonts w:cs="Times New Roman"/>
                <w:sz w:val="18"/>
              </w:rPr>
            </w:pPr>
            <w:proofErr w:type="spellStart"/>
            <w:r w:rsidRPr="00D2368B">
              <w:rPr>
                <w:rFonts w:cs="Times New Roman"/>
                <w:sz w:val="18"/>
              </w:rPr>
              <w:t>Мавелавела</w:t>
            </w:r>
            <w:proofErr w:type="spellEnd"/>
          </w:p>
        </w:tc>
        <w:tc>
          <w:tcPr>
            <w:tcW w:w="1113" w:type="dxa"/>
            <w:shd w:val="clear" w:color="auto" w:fill="auto"/>
            <w:tcMar>
              <w:left w:w="28" w:type="dxa"/>
              <w:right w:w="28" w:type="dxa"/>
            </w:tcMar>
            <w:vAlign w:val="bottom"/>
          </w:tcPr>
          <w:p w14:paraId="2D522E7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Осужденные</w:t>
            </w:r>
          </w:p>
        </w:tc>
        <w:tc>
          <w:tcPr>
            <w:tcW w:w="385" w:type="dxa"/>
            <w:shd w:val="clear" w:color="auto" w:fill="auto"/>
            <w:tcMar>
              <w:left w:w="28" w:type="dxa"/>
              <w:right w:w="28" w:type="dxa"/>
            </w:tcMar>
            <w:vAlign w:val="bottom"/>
          </w:tcPr>
          <w:p w14:paraId="44CCA32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99C03E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10</w:t>
            </w:r>
          </w:p>
        </w:tc>
        <w:tc>
          <w:tcPr>
            <w:tcW w:w="387" w:type="dxa"/>
            <w:shd w:val="clear" w:color="auto" w:fill="auto"/>
            <w:tcMar>
              <w:left w:w="28" w:type="dxa"/>
              <w:right w:w="28" w:type="dxa"/>
            </w:tcMar>
            <w:vAlign w:val="bottom"/>
          </w:tcPr>
          <w:p w14:paraId="714EB4F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381784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w:t>
            </w:r>
          </w:p>
        </w:tc>
        <w:tc>
          <w:tcPr>
            <w:tcW w:w="388" w:type="dxa"/>
            <w:shd w:val="clear" w:color="auto" w:fill="auto"/>
            <w:tcMar>
              <w:left w:w="28" w:type="dxa"/>
              <w:right w:w="28" w:type="dxa"/>
            </w:tcMar>
            <w:vAlign w:val="bottom"/>
          </w:tcPr>
          <w:p w14:paraId="48EFB16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92" w:type="dxa"/>
            <w:shd w:val="clear" w:color="auto" w:fill="auto"/>
            <w:tcMar>
              <w:left w:w="28" w:type="dxa"/>
              <w:right w:w="28" w:type="dxa"/>
            </w:tcMar>
            <w:vAlign w:val="bottom"/>
          </w:tcPr>
          <w:p w14:paraId="2E74A6A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6</w:t>
            </w:r>
          </w:p>
        </w:tc>
        <w:tc>
          <w:tcPr>
            <w:tcW w:w="388" w:type="dxa"/>
            <w:shd w:val="clear" w:color="auto" w:fill="auto"/>
            <w:tcMar>
              <w:left w:w="28" w:type="dxa"/>
              <w:right w:w="28" w:type="dxa"/>
            </w:tcMar>
            <w:vAlign w:val="bottom"/>
          </w:tcPr>
          <w:p w14:paraId="4C29913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71B5725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8F0D27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9C61AA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8</w:t>
            </w:r>
          </w:p>
        </w:tc>
        <w:tc>
          <w:tcPr>
            <w:tcW w:w="387" w:type="dxa"/>
            <w:shd w:val="clear" w:color="auto" w:fill="auto"/>
            <w:tcMar>
              <w:left w:w="28" w:type="dxa"/>
              <w:right w:w="28" w:type="dxa"/>
            </w:tcMar>
            <w:vAlign w:val="bottom"/>
          </w:tcPr>
          <w:p w14:paraId="2FFA790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702BA8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10</w:t>
            </w:r>
          </w:p>
        </w:tc>
        <w:tc>
          <w:tcPr>
            <w:tcW w:w="388" w:type="dxa"/>
            <w:shd w:val="clear" w:color="auto" w:fill="auto"/>
            <w:tcMar>
              <w:left w:w="28" w:type="dxa"/>
              <w:right w:w="28" w:type="dxa"/>
            </w:tcMar>
            <w:vAlign w:val="bottom"/>
          </w:tcPr>
          <w:p w14:paraId="7EBA4F2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4C7AF53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26</w:t>
            </w:r>
          </w:p>
        </w:tc>
        <w:tc>
          <w:tcPr>
            <w:tcW w:w="388" w:type="dxa"/>
            <w:shd w:val="clear" w:color="auto" w:fill="auto"/>
            <w:tcMar>
              <w:left w:w="28" w:type="dxa"/>
              <w:right w:w="28" w:type="dxa"/>
            </w:tcMar>
            <w:vAlign w:val="bottom"/>
          </w:tcPr>
          <w:p w14:paraId="241E106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3069107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9</w:t>
            </w:r>
          </w:p>
        </w:tc>
        <w:tc>
          <w:tcPr>
            <w:tcW w:w="388" w:type="dxa"/>
            <w:shd w:val="clear" w:color="auto" w:fill="auto"/>
            <w:tcMar>
              <w:left w:w="28" w:type="dxa"/>
              <w:right w:w="28" w:type="dxa"/>
            </w:tcMar>
            <w:vAlign w:val="bottom"/>
          </w:tcPr>
          <w:p w14:paraId="49A8C00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9DAB0F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05C4D6D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B71E1E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28</w:t>
            </w:r>
          </w:p>
        </w:tc>
        <w:tc>
          <w:tcPr>
            <w:tcW w:w="387" w:type="dxa"/>
            <w:shd w:val="clear" w:color="auto" w:fill="auto"/>
            <w:tcMar>
              <w:left w:w="28" w:type="dxa"/>
              <w:right w:w="28" w:type="dxa"/>
            </w:tcMar>
            <w:vAlign w:val="bottom"/>
          </w:tcPr>
          <w:p w14:paraId="0AF4037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E355D5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30</w:t>
            </w:r>
          </w:p>
        </w:tc>
        <w:tc>
          <w:tcPr>
            <w:tcW w:w="388" w:type="dxa"/>
            <w:shd w:val="clear" w:color="auto" w:fill="auto"/>
            <w:tcMar>
              <w:left w:w="28" w:type="dxa"/>
              <w:right w:w="28" w:type="dxa"/>
            </w:tcMar>
            <w:vAlign w:val="bottom"/>
          </w:tcPr>
          <w:p w14:paraId="7049E70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5E3017D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19</w:t>
            </w:r>
          </w:p>
        </w:tc>
        <w:tc>
          <w:tcPr>
            <w:tcW w:w="388" w:type="dxa"/>
            <w:shd w:val="clear" w:color="auto" w:fill="auto"/>
            <w:tcMar>
              <w:left w:w="28" w:type="dxa"/>
              <w:right w:w="28" w:type="dxa"/>
            </w:tcMar>
            <w:vAlign w:val="bottom"/>
          </w:tcPr>
          <w:p w14:paraId="76102E8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5D7036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602" w:type="dxa"/>
            <w:shd w:val="clear" w:color="auto" w:fill="auto"/>
            <w:tcMar>
              <w:left w:w="28" w:type="dxa"/>
              <w:right w:w="28" w:type="dxa"/>
            </w:tcMar>
            <w:vAlign w:val="bottom"/>
          </w:tcPr>
          <w:p w14:paraId="04AA968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705" w:type="dxa"/>
            <w:shd w:val="clear" w:color="auto" w:fill="auto"/>
            <w:tcMar>
              <w:left w:w="28" w:type="dxa"/>
              <w:right w:w="28" w:type="dxa"/>
            </w:tcMar>
            <w:vAlign w:val="bottom"/>
          </w:tcPr>
          <w:p w14:paraId="1F5CB80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152</w:t>
            </w:r>
          </w:p>
        </w:tc>
      </w:tr>
      <w:tr w:rsidR="00D2368B" w:rsidRPr="00D2368B" w14:paraId="7AD1A79E" w14:textId="77777777" w:rsidTr="00D2368B">
        <w:tc>
          <w:tcPr>
            <w:tcW w:w="1275" w:type="dxa"/>
            <w:shd w:val="clear" w:color="auto" w:fill="auto"/>
            <w:tcMar>
              <w:left w:w="28" w:type="dxa"/>
              <w:right w:w="28" w:type="dxa"/>
            </w:tcMar>
          </w:tcPr>
          <w:p w14:paraId="4AED7FB1" w14:textId="77777777" w:rsidR="00CB6587" w:rsidRPr="00D2368B" w:rsidRDefault="00CB6587" w:rsidP="00D2368B">
            <w:pPr>
              <w:spacing w:before="40" w:after="40" w:line="220" w:lineRule="exact"/>
              <w:rPr>
                <w:rFonts w:cs="Times New Roman"/>
                <w:sz w:val="18"/>
              </w:rPr>
            </w:pPr>
          </w:p>
        </w:tc>
        <w:tc>
          <w:tcPr>
            <w:tcW w:w="1113" w:type="dxa"/>
            <w:shd w:val="clear" w:color="auto" w:fill="auto"/>
            <w:tcMar>
              <w:left w:w="28" w:type="dxa"/>
              <w:right w:w="28" w:type="dxa"/>
            </w:tcMar>
            <w:vAlign w:val="bottom"/>
          </w:tcPr>
          <w:p w14:paraId="144889B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Ожидающие суда</w:t>
            </w:r>
          </w:p>
        </w:tc>
        <w:tc>
          <w:tcPr>
            <w:tcW w:w="385" w:type="dxa"/>
            <w:shd w:val="clear" w:color="auto" w:fill="auto"/>
            <w:tcMar>
              <w:left w:w="28" w:type="dxa"/>
              <w:right w:w="28" w:type="dxa"/>
            </w:tcMar>
            <w:vAlign w:val="bottom"/>
          </w:tcPr>
          <w:p w14:paraId="3DD8C25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FA57E8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87" w:type="dxa"/>
            <w:shd w:val="clear" w:color="auto" w:fill="auto"/>
            <w:tcMar>
              <w:left w:w="28" w:type="dxa"/>
              <w:right w:w="28" w:type="dxa"/>
            </w:tcMar>
            <w:vAlign w:val="bottom"/>
          </w:tcPr>
          <w:p w14:paraId="4AF37D2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A14E38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88" w:type="dxa"/>
            <w:shd w:val="clear" w:color="auto" w:fill="auto"/>
            <w:tcMar>
              <w:left w:w="28" w:type="dxa"/>
              <w:right w:w="28" w:type="dxa"/>
            </w:tcMar>
            <w:vAlign w:val="bottom"/>
          </w:tcPr>
          <w:p w14:paraId="0E6ACD1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92" w:type="dxa"/>
            <w:shd w:val="clear" w:color="auto" w:fill="auto"/>
            <w:tcMar>
              <w:left w:w="28" w:type="dxa"/>
              <w:right w:w="28" w:type="dxa"/>
            </w:tcMar>
            <w:vAlign w:val="bottom"/>
          </w:tcPr>
          <w:p w14:paraId="324B248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7C43C5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0E4B700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F16A77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32487E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87" w:type="dxa"/>
            <w:shd w:val="clear" w:color="auto" w:fill="auto"/>
            <w:tcMar>
              <w:left w:w="28" w:type="dxa"/>
              <w:right w:w="28" w:type="dxa"/>
            </w:tcMar>
            <w:vAlign w:val="bottom"/>
          </w:tcPr>
          <w:p w14:paraId="4B7DAD5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F708E7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C16689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52B717E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51D222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59B5251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w:t>
            </w:r>
          </w:p>
        </w:tc>
        <w:tc>
          <w:tcPr>
            <w:tcW w:w="388" w:type="dxa"/>
            <w:shd w:val="clear" w:color="auto" w:fill="auto"/>
            <w:tcMar>
              <w:left w:w="28" w:type="dxa"/>
              <w:right w:w="28" w:type="dxa"/>
            </w:tcMar>
            <w:vAlign w:val="bottom"/>
          </w:tcPr>
          <w:p w14:paraId="155BB54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A47005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0E4303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D1A938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w:t>
            </w:r>
          </w:p>
        </w:tc>
        <w:tc>
          <w:tcPr>
            <w:tcW w:w="387" w:type="dxa"/>
            <w:shd w:val="clear" w:color="auto" w:fill="auto"/>
            <w:tcMar>
              <w:left w:w="28" w:type="dxa"/>
              <w:right w:w="28" w:type="dxa"/>
            </w:tcMar>
            <w:vAlign w:val="bottom"/>
          </w:tcPr>
          <w:p w14:paraId="1F99C0C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885C1B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E64D25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2CE5ECB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0BB6AFE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A86E3B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23DAE98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705" w:type="dxa"/>
            <w:shd w:val="clear" w:color="auto" w:fill="auto"/>
            <w:tcMar>
              <w:left w:w="28" w:type="dxa"/>
              <w:right w:w="28" w:type="dxa"/>
            </w:tcMar>
            <w:vAlign w:val="bottom"/>
          </w:tcPr>
          <w:p w14:paraId="203DB83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17</w:t>
            </w:r>
          </w:p>
        </w:tc>
      </w:tr>
      <w:tr w:rsidR="00D2368B" w:rsidRPr="00D2368B" w14:paraId="06F364E5" w14:textId="77777777" w:rsidTr="00D2368B">
        <w:tc>
          <w:tcPr>
            <w:tcW w:w="1275" w:type="dxa"/>
            <w:shd w:val="clear" w:color="auto" w:fill="auto"/>
            <w:tcMar>
              <w:left w:w="28" w:type="dxa"/>
              <w:right w:w="28" w:type="dxa"/>
            </w:tcMar>
          </w:tcPr>
          <w:p w14:paraId="58183FB9" w14:textId="0187F4DF" w:rsidR="00CB6587" w:rsidRPr="00D2368B" w:rsidRDefault="007A2A53" w:rsidP="00D2368B">
            <w:pPr>
              <w:spacing w:before="40" w:after="40" w:line="220" w:lineRule="exact"/>
              <w:rPr>
                <w:rFonts w:cs="Times New Roman"/>
                <w:sz w:val="18"/>
              </w:rPr>
            </w:pPr>
            <w:r w:rsidRPr="00D2368B">
              <w:rPr>
                <w:rFonts w:cs="Times New Roman"/>
                <w:sz w:val="18"/>
              </w:rPr>
              <w:t>«</w:t>
            </w:r>
            <w:r w:rsidR="00CB6587" w:rsidRPr="00D2368B">
              <w:rPr>
                <w:rFonts w:cs="Times New Roman"/>
                <w:sz w:val="18"/>
              </w:rPr>
              <w:t>Биг бенд</w:t>
            </w:r>
            <w:r w:rsidRPr="00D2368B">
              <w:rPr>
                <w:rFonts w:cs="Times New Roman"/>
                <w:sz w:val="18"/>
              </w:rPr>
              <w:t>»</w:t>
            </w:r>
          </w:p>
        </w:tc>
        <w:tc>
          <w:tcPr>
            <w:tcW w:w="1113" w:type="dxa"/>
            <w:shd w:val="clear" w:color="auto" w:fill="auto"/>
            <w:tcMar>
              <w:left w:w="28" w:type="dxa"/>
              <w:right w:w="28" w:type="dxa"/>
            </w:tcMar>
            <w:vAlign w:val="bottom"/>
          </w:tcPr>
          <w:p w14:paraId="355188A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Осужденные</w:t>
            </w:r>
          </w:p>
        </w:tc>
        <w:tc>
          <w:tcPr>
            <w:tcW w:w="385" w:type="dxa"/>
            <w:shd w:val="clear" w:color="auto" w:fill="auto"/>
            <w:tcMar>
              <w:left w:w="28" w:type="dxa"/>
              <w:right w:w="28" w:type="dxa"/>
            </w:tcMar>
            <w:vAlign w:val="bottom"/>
          </w:tcPr>
          <w:p w14:paraId="13F35BF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106</w:t>
            </w:r>
          </w:p>
        </w:tc>
        <w:tc>
          <w:tcPr>
            <w:tcW w:w="388" w:type="dxa"/>
            <w:shd w:val="clear" w:color="auto" w:fill="auto"/>
            <w:tcMar>
              <w:left w:w="28" w:type="dxa"/>
              <w:right w:w="28" w:type="dxa"/>
            </w:tcMar>
            <w:vAlign w:val="bottom"/>
          </w:tcPr>
          <w:p w14:paraId="7A1BAD2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7" w:type="dxa"/>
            <w:shd w:val="clear" w:color="auto" w:fill="auto"/>
            <w:tcMar>
              <w:left w:w="28" w:type="dxa"/>
              <w:right w:w="28" w:type="dxa"/>
            </w:tcMar>
            <w:vAlign w:val="bottom"/>
          </w:tcPr>
          <w:p w14:paraId="12CF9C2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51</w:t>
            </w:r>
          </w:p>
        </w:tc>
        <w:tc>
          <w:tcPr>
            <w:tcW w:w="388" w:type="dxa"/>
            <w:shd w:val="clear" w:color="auto" w:fill="auto"/>
            <w:tcMar>
              <w:left w:w="28" w:type="dxa"/>
              <w:right w:w="28" w:type="dxa"/>
            </w:tcMar>
            <w:vAlign w:val="bottom"/>
          </w:tcPr>
          <w:p w14:paraId="41A5260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7AFDEE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34</w:t>
            </w:r>
          </w:p>
        </w:tc>
        <w:tc>
          <w:tcPr>
            <w:tcW w:w="392" w:type="dxa"/>
            <w:shd w:val="clear" w:color="auto" w:fill="auto"/>
            <w:tcMar>
              <w:left w:w="28" w:type="dxa"/>
              <w:right w:w="28" w:type="dxa"/>
            </w:tcMar>
            <w:vAlign w:val="bottom"/>
          </w:tcPr>
          <w:p w14:paraId="310775B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063C156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16</w:t>
            </w:r>
          </w:p>
        </w:tc>
        <w:tc>
          <w:tcPr>
            <w:tcW w:w="387" w:type="dxa"/>
            <w:shd w:val="clear" w:color="auto" w:fill="auto"/>
            <w:tcMar>
              <w:left w:w="28" w:type="dxa"/>
              <w:right w:w="28" w:type="dxa"/>
            </w:tcMar>
            <w:vAlign w:val="bottom"/>
          </w:tcPr>
          <w:p w14:paraId="4A0D9FB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7B4985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15</w:t>
            </w:r>
          </w:p>
        </w:tc>
        <w:tc>
          <w:tcPr>
            <w:tcW w:w="388" w:type="dxa"/>
            <w:shd w:val="clear" w:color="auto" w:fill="auto"/>
            <w:tcMar>
              <w:left w:w="28" w:type="dxa"/>
              <w:right w:w="28" w:type="dxa"/>
            </w:tcMar>
            <w:vAlign w:val="bottom"/>
          </w:tcPr>
          <w:p w14:paraId="3644A37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0240A52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22</w:t>
            </w:r>
          </w:p>
        </w:tc>
        <w:tc>
          <w:tcPr>
            <w:tcW w:w="388" w:type="dxa"/>
            <w:shd w:val="clear" w:color="auto" w:fill="auto"/>
            <w:tcMar>
              <w:left w:w="28" w:type="dxa"/>
              <w:right w:w="28" w:type="dxa"/>
            </w:tcMar>
            <w:vAlign w:val="bottom"/>
          </w:tcPr>
          <w:p w14:paraId="050C086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9AC403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8</w:t>
            </w:r>
          </w:p>
        </w:tc>
        <w:tc>
          <w:tcPr>
            <w:tcW w:w="387" w:type="dxa"/>
            <w:shd w:val="clear" w:color="auto" w:fill="auto"/>
            <w:tcMar>
              <w:left w:w="28" w:type="dxa"/>
              <w:right w:w="28" w:type="dxa"/>
            </w:tcMar>
            <w:vAlign w:val="bottom"/>
          </w:tcPr>
          <w:p w14:paraId="2027C60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0E3C49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12</w:t>
            </w:r>
          </w:p>
        </w:tc>
        <w:tc>
          <w:tcPr>
            <w:tcW w:w="387" w:type="dxa"/>
            <w:shd w:val="clear" w:color="auto" w:fill="auto"/>
            <w:tcMar>
              <w:left w:w="28" w:type="dxa"/>
              <w:right w:w="28" w:type="dxa"/>
            </w:tcMar>
            <w:vAlign w:val="bottom"/>
          </w:tcPr>
          <w:p w14:paraId="2CFABA5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9CB666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13</w:t>
            </w:r>
          </w:p>
        </w:tc>
        <w:tc>
          <w:tcPr>
            <w:tcW w:w="388" w:type="dxa"/>
            <w:shd w:val="clear" w:color="auto" w:fill="auto"/>
            <w:tcMar>
              <w:left w:w="28" w:type="dxa"/>
              <w:right w:w="28" w:type="dxa"/>
            </w:tcMar>
            <w:vAlign w:val="bottom"/>
          </w:tcPr>
          <w:p w14:paraId="7B23A21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210DC95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w:t>
            </w:r>
          </w:p>
        </w:tc>
        <w:tc>
          <w:tcPr>
            <w:tcW w:w="388" w:type="dxa"/>
            <w:shd w:val="clear" w:color="auto" w:fill="auto"/>
            <w:tcMar>
              <w:left w:w="28" w:type="dxa"/>
              <w:right w:w="28" w:type="dxa"/>
            </w:tcMar>
            <w:vAlign w:val="bottom"/>
          </w:tcPr>
          <w:p w14:paraId="28F29E1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7EA6F59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w:t>
            </w:r>
          </w:p>
        </w:tc>
        <w:tc>
          <w:tcPr>
            <w:tcW w:w="388" w:type="dxa"/>
            <w:shd w:val="clear" w:color="auto" w:fill="auto"/>
            <w:tcMar>
              <w:left w:w="28" w:type="dxa"/>
              <w:right w:w="28" w:type="dxa"/>
            </w:tcMar>
            <w:vAlign w:val="bottom"/>
          </w:tcPr>
          <w:p w14:paraId="6628DF5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90D416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w:t>
            </w:r>
          </w:p>
        </w:tc>
        <w:tc>
          <w:tcPr>
            <w:tcW w:w="387" w:type="dxa"/>
            <w:shd w:val="clear" w:color="auto" w:fill="auto"/>
            <w:tcMar>
              <w:left w:w="28" w:type="dxa"/>
              <w:right w:w="28" w:type="dxa"/>
            </w:tcMar>
            <w:vAlign w:val="bottom"/>
          </w:tcPr>
          <w:p w14:paraId="1C93181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20FCDA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w:t>
            </w:r>
          </w:p>
        </w:tc>
        <w:tc>
          <w:tcPr>
            <w:tcW w:w="388" w:type="dxa"/>
            <w:shd w:val="clear" w:color="auto" w:fill="auto"/>
            <w:tcMar>
              <w:left w:w="28" w:type="dxa"/>
              <w:right w:w="28" w:type="dxa"/>
            </w:tcMar>
            <w:vAlign w:val="bottom"/>
          </w:tcPr>
          <w:p w14:paraId="435121F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1A91A1B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293</w:t>
            </w:r>
          </w:p>
        </w:tc>
        <w:tc>
          <w:tcPr>
            <w:tcW w:w="705" w:type="dxa"/>
            <w:shd w:val="clear" w:color="auto" w:fill="auto"/>
            <w:tcMar>
              <w:left w:w="28" w:type="dxa"/>
              <w:right w:w="28" w:type="dxa"/>
            </w:tcMar>
            <w:vAlign w:val="bottom"/>
          </w:tcPr>
          <w:p w14:paraId="5FF64CF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w:t>
            </w:r>
          </w:p>
        </w:tc>
      </w:tr>
      <w:tr w:rsidR="00D2368B" w:rsidRPr="00D2368B" w14:paraId="2BE5FCBE" w14:textId="77777777" w:rsidTr="00D2368B">
        <w:tc>
          <w:tcPr>
            <w:tcW w:w="1275" w:type="dxa"/>
            <w:shd w:val="clear" w:color="auto" w:fill="auto"/>
            <w:tcMar>
              <w:left w:w="28" w:type="dxa"/>
              <w:right w:w="28" w:type="dxa"/>
            </w:tcMar>
          </w:tcPr>
          <w:p w14:paraId="42724B68" w14:textId="77777777" w:rsidR="00CB6587" w:rsidRPr="00D2368B" w:rsidRDefault="00CB6587" w:rsidP="00D2368B">
            <w:pPr>
              <w:spacing w:before="40" w:after="40" w:line="220" w:lineRule="exact"/>
              <w:rPr>
                <w:rFonts w:cs="Times New Roman"/>
                <w:sz w:val="18"/>
              </w:rPr>
            </w:pPr>
          </w:p>
        </w:tc>
        <w:tc>
          <w:tcPr>
            <w:tcW w:w="1113" w:type="dxa"/>
            <w:shd w:val="clear" w:color="auto" w:fill="auto"/>
            <w:tcMar>
              <w:left w:w="28" w:type="dxa"/>
              <w:right w:w="28" w:type="dxa"/>
            </w:tcMar>
            <w:vAlign w:val="bottom"/>
          </w:tcPr>
          <w:p w14:paraId="35C3A0A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Ожидающие суда</w:t>
            </w:r>
          </w:p>
        </w:tc>
        <w:tc>
          <w:tcPr>
            <w:tcW w:w="385" w:type="dxa"/>
            <w:shd w:val="clear" w:color="auto" w:fill="auto"/>
            <w:tcMar>
              <w:left w:w="28" w:type="dxa"/>
              <w:right w:w="28" w:type="dxa"/>
            </w:tcMar>
            <w:vAlign w:val="bottom"/>
          </w:tcPr>
          <w:p w14:paraId="2CF8337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29</w:t>
            </w:r>
          </w:p>
        </w:tc>
        <w:tc>
          <w:tcPr>
            <w:tcW w:w="388" w:type="dxa"/>
            <w:shd w:val="clear" w:color="auto" w:fill="auto"/>
            <w:tcMar>
              <w:left w:w="28" w:type="dxa"/>
              <w:right w:w="28" w:type="dxa"/>
            </w:tcMar>
            <w:vAlign w:val="bottom"/>
          </w:tcPr>
          <w:p w14:paraId="48DC1B0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87" w:type="dxa"/>
            <w:shd w:val="clear" w:color="auto" w:fill="auto"/>
            <w:tcMar>
              <w:left w:w="28" w:type="dxa"/>
              <w:right w:w="28" w:type="dxa"/>
            </w:tcMar>
            <w:vAlign w:val="bottom"/>
          </w:tcPr>
          <w:p w14:paraId="3F0696F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21</w:t>
            </w:r>
          </w:p>
        </w:tc>
        <w:tc>
          <w:tcPr>
            <w:tcW w:w="388" w:type="dxa"/>
            <w:shd w:val="clear" w:color="auto" w:fill="auto"/>
            <w:tcMar>
              <w:left w:w="28" w:type="dxa"/>
              <w:right w:w="28" w:type="dxa"/>
            </w:tcMar>
            <w:vAlign w:val="bottom"/>
          </w:tcPr>
          <w:p w14:paraId="7ADB5CD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4C86C59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11</w:t>
            </w:r>
          </w:p>
        </w:tc>
        <w:tc>
          <w:tcPr>
            <w:tcW w:w="392" w:type="dxa"/>
            <w:shd w:val="clear" w:color="auto" w:fill="auto"/>
            <w:tcMar>
              <w:left w:w="28" w:type="dxa"/>
              <w:right w:w="28" w:type="dxa"/>
            </w:tcMar>
            <w:vAlign w:val="bottom"/>
          </w:tcPr>
          <w:p w14:paraId="6957A90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62FCEDC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6</w:t>
            </w:r>
          </w:p>
        </w:tc>
        <w:tc>
          <w:tcPr>
            <w:tcW w:w="387" w:type="dxa"/>
            <w:shd w:val="clear" w:color="auto" w:fill="auto"/>
            <w:tcMar>
              <w:left w:w="28" w:type="dxa"/>
              <w:right w:w="28" w:type="dxa"/>
            </w:tcMar>
            <w:vAlign w:val="bottom"/>
          </w:tcPr>
          <w:p w14:paraId="1C39C80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FBB6FE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w:t>
            </w:r>
          </w:p>
        </w:tc>
        <w:tc>
          <w:tcPr>
            <w:tcW w:w="388" w:type="dxa"/>
            <w:shd w:val="clear" w:color="auto" w:fill="auto"/>
            <w:tcMar>
              <w:left w:w="28" w:type="dxa"/>
              <w:right w:w="28" w:type="dxa"/>
            </w:tcMar>
            <w:vAlign w:val="bottom"/>
          </w:tcPr>
          <w:p w14:paraId="04C02BE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5B61586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6</w:t>
            </w:r>
          </w:p>
        </w:tc>
        <w:tc>
          <w:tcPr>
            <w:tcW w:w="388" w:type="dxa"/>
            <w:shd w:val="clear" w:color="auto" w:fill="auto"/>
            <w:tcMar>
              <w:left w:w="28" w:type="dxa"/>
              <w:right w:w="28" w:type="dxa"/>
            </w:tcMar>
            <w:vAlign w:val="bottom"/>
          </w:tcPr>
          <w:p w14:paraId="4088F0D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08CFD6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w:t>
            </w:r>
          </w:p>
        </w:tc>
        <w:tc>
          <w:tcPr>
            <w:tcW w:w="387" w:type="dxa"/>
            <w:shd w:val="clear" w:color="auto" w:fill="auto"/>
            <w:tcMar>
              <w:left w:w="28" w:type="dxa"/>
              <w:right w:w="28" w:type="dxa"/>
            </w:tcMar>
            <w:vAlign w:val="bottom"/>
          </w:tcPr>
          <w:p w14:paraId="1BE2AF0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260E85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87" w:type="dxa"/>
            <w:shd w:val="clear" w:color="auto" w:fill="auto"/>
            <w:tcMar>
              <w:left w:w="28" w:type="dxa"/>
              <w:right w:w="28" w:type="dxa"/>
            </w:tcMar>
            <w:vAlign w:val="bottom"/>
          </w:tcPr>
          <w:p w14:paraId="3ABD70A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1097688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w:t>
            </w:r>
          </w:p>
        </w:tc>
        <w:tc>
          <w:tcPr>
            <w:tcW w:w="388" w:type="dxa"/>
            <w:shd w:val="clear" w:color="auto" w:fill="auto"/>
            <w:tcMar>
              <w:left w:w="28" w:type="dxa"/>
              <w:right w:w="28" w:type="dxa"/>
            </w:tcMar>
            <w:vAlign w:val="bottom"/>
          </w:tcPr>
          <w:p w14:paraId="1B90A1F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6A21B5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w:t>
            </w:r>
          </w:p>
        </w:tc>
        <w:tc>
          <w:tcPr>
            <w:tcW w:w="388" w:type="dxa"/>
            <w:shd w:val="clear" w:color="auto" w:fill="auto"/>
            <w:tcMar>
              <w:left w:w="28" w:type="dxa"/>
              <w:right w:w="28" w:type="dxa"/>
            </w:tcMar>
            <w:vAlign w:val="bottom"/>
          </w:tcPr>
          <w:p w14:paraId="63FF51D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54F457C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6</w:t>
            </w:r>
          </w:p>
        </w:tc>
        <w:tc>
          <w:tcPr>
            <w:tcW w:w="388" w:type="dxa"/>
            <w:shd w:val="clear" w:color="auto" w:fill="auto"/>
            <w:tcMar>
              <w:left w:w="28" w:type="dxa"/>
              <w:right w:w="28" w:type="dxa"/>
            </w:tcMar>
            <w:vAlign w:val="bottom"/>
          </w:tcPr>
          <w:p w14:paraId="3CD8A55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E4AF27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87" w:type="dxa"/>
            <w:shd w:val="clear" w:color="auto" w:fill="auto"/>
            <w:tcMar>
              <w:left w:w="28" w:type="dxa"/>
              <w:right w:w="28" w:type="dxa"/>
            </w:tcMar>
            <w:vAlign w:val="bottom"/>
          </w:tcPr>
          <w:p w14:paraId="7C44712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8B4FE2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w:t>
            </w:r>
          </w:p>
        </w:tc>
        <w:tc>
          <w:tcPr>
            <w:tcW w:w="388" w:type="dxa"/>
            <w:shd w:val="clear" w:color="auto" w:fill="auto"/>
            <w:tcMar>
              <w:left w:w="28" w:type="dxa"/>
              <w:right w:w="28" w:type="dxa"/>
            </w:tcMar>
            <w:vAlign w:val="bottom"/>
          </w:tcPr>
          <w:p w14:paraId="02868E5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7F102CB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103</w:t>
            </w:r>
          </w:p>
        </w:tc>
        <w:tc>
          <w:tcPr>
            <w:tcW w:w="705" w:type="dxa"/>
            <w:shd w:val="clear" w:color="auto" w:fill="auto"/>
            <w:tcMar>
              <w:left w:w="28" w:type="dxa"/>
              <w:right w:w="28" w:type="dxa"/>
            </w:tcMar>
            <w:vAlign w:val="bottom"/>
          </w:tcPr>
          <w:p w14:paraId="2A91869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7</w:t>
            </w:r>
          </w:p>
        </w:tc>
      </w:tr>
      <w:tr w:rsidR="00D2368B" w:rsidRPr="00D2368B" w14:paraId="5D7AC8EF" w14:textId="77777777" w:rsidTr="00D2368B">
        <w:tc>
          <w:tcPr>
            <w:tcW w:w="1275" w:type="dxa"/>
            <w:shd w:val="clear" w:color="auto" w:fill="auto"/>
            <w:tcMar>
              <w:left w:w="28" w:type="dxa"/>
              <w:right w:w="28" w:type="dxa"/>
            </w:tcMar>
          </w:tcPr>
          <w:p w14:paraId="311DD858" w14:textId="0D5EF026" w:rsidR="00CB6587" w:rsidRPr="00D2368B" w:rsidRDefault="007A2A53" w:rsidP="00D2368B">
            <w:pPr>
              <w:spacing w:before="40" w:after="40" w:line="220" w:lineRule="exact"/>
              <w:rPr>
                <w:rFonts w:cs="Times New Roman"/>
                <w:sz w:val="18"/>
              </w:rPr>
            </w:pPr>
            <w:r w:rsidRPr="00D2368B">
              <w:rPr>
                <w:rFonts w:cs="Times New Roman"/>
                <w:sz w:val="18"/>
              </w:rPr>
              <w:t>«</w:t>
            </w:r>
            <w:proofErr w:type="spellStart"/>
            <w:r w:rsidR="00CB6587" w:rsidRPr="00D2368B">
              <w:rPr>
                <w:rFonts w:cs="Times New Roman"/>
                <w:sz w:val="18"/>
              </w:rPr>
              <w:t>Пиггз</w:t>
            </w:r>
            <w:proofErr w:type="spellEnd"/>
            <w:r w:rsidR="00CB6587" w:rsidRPr="00D2368B">
              <w:rPr>
                <w:rFonts w:cs="Times New Roman"/>
                <w:sz w:val="18"/>
              </w:rPr>
              <w:t xml:space="preserve"> пик</w:t>
            </w:r>
            <w:r w:rsidRPr="00D2368B">
              <w:rPr>
                <w:rFonts w:cs="Times New Roman"/>
                <w:sz w:val="18"/>
              </w:rPr>
              <w:t>»</w:t>
            </w:r>
          </w:p>
        </w:tc>
        <w:tc>
          <w:tcPr>
            <w:tcW w:w="1113" w:type="dxa"/>
            <w:shd w:val="clear" w:color="auto" w:fill="auto"/>
            <w:tcMar>
              <w:left w:w="28" w:type="dxa"/>
              <w:right w:w="28" w:type="dxa"/>
            </w:tcMar>
            <w:vAlign w:val="bottom"/>
          </w:tcPr>
          <w:p w14:paraId="6101813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Осужденные</w:t>
            </w:r>
          </w:p>
        </w:tc>
        <w:tc>
          <w:tcPr>
            <w:tcW w:w="385" w:type="dxa"/>
            <w:shd w:val="clear" w:color="auto" w:fill="auto"/>
            <w:tcMar>
              <w:left w:w="28" w:type="dxa"/>
              <w:right w:w="28" w:type="dxa"/>
            </w:tcMar>
            <w:vAlign w:val="bottom"/>
          </w:tcPr>
          <w:p w14:paraId="11C6B4E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104</w:t>
            </w:r>
          </w:p>
        </w:tc>
        <w:tc>
          <w:tcPr>
            <w:tcW w:w="388" w:type="dxa"/>
            <w:shd w:val="clear" w:color="auto" w:fill="auto"/>
            <w:tcMar>
              <w:left w:w="28" w:type="dxa"/>
              <w:right w:w="28" w:type="dxa"/>
            </w:tcMar>
            <w:vAlign w:val="bottom"/>
          </w:tcPr>
          <w:p w14:paraId="0F16FC4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7FD8FB0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20</w:t>
            </w:r>
          </w:p>
        </w:tc>
        <w:tc>
          <w:tcPr>
            <w:tcW w:w="388" w:type="dxa"/>
            <w:shd w:val="clear" w:color="auto" w:fill="auto"/>
            <w:tcMar>
              <w:left w:w="28" w:type="dxa"/>
              <w:right w:w="28" w:type="dxa"/>
            </w:tcMar>
            <w:vAlign w:val="bottom"/>
          </w:tcPr>
          <w:p w14:paraId="4222D6B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D950E7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28</w:t>
            </w:r>
          </w:p>
        </w:tc>
        <w:tc>
          <w:tcPr>
            <w:tcW w:w="392" w:type="dxa"/>
            <w:shd w:val="clear" w:color="auto" w:fill="auto"/>
            <w:tcMar>
              <w:left w:w="28" w:type="dxa"/>
              <w:right w:w="28" w:type="dxa"/>
            </w:tcMar>
            <w:vAlign w:val="bottom"/>
          </w:tcPr>
          <w:p w14:paraId="6A58C41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A67B6E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20</w:t>
            </w:r>
          </w:p>
        </w:tc>
        <w:tc>
          <w:tcPr>
            <w:tcW w:w="387" w:type="dxa"/>
            <w:shd w:val="clear" w:color="auto" w:fill="auto"/>
            <w:tcMar>
              <w:left w:w="28" w:type="dxa"/>
              <w:right w:w="28" w:type="dxa"/>
            </w:tcMar>
            <w:vAlign w:val="bottom"/>
          </w:tcPr>
          <w:p w14:paraId="27E0316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ED5125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21</w:t>
            </w:r>
          </w:p>
        </w:tc>
        <w:tc>
          <w:tcPr>
            <w:tcW w:w="388" w:type="dxa"/>
            <w:shd w:val="clear" w:color="auto" w:fill="auto"/>
            <w:tcMar>
              <w:left w:w="28" w:type="dxa"/>
              <w:right w:w="28" w:type="dxa"/>
            </w:tcMar>
            <w:vAlign w:val="bottom"/>
          </w:tcPr>
          <w:p w14:paraId="2F2C809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594E38E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9</w:t>
            </w:r>
          </w:p>
        </w:tc>
        <w:tc>
          <w:tcPr>
            <w:tcW w:w="388" w:type="dxa"/>
            <w:shd w:val="clear" w:color="auto" w:fill="auto"/>
            <w:tcMar>
              <w:left w:w="28" w:type="dxa"/>
              <w:right w:w="28" w:type="dxa"/>
            </w:tcMar>
            <w:vAlign w:val="bottom"/>
          </w:tcPr>
          <w:p w14:paraId="28E924F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33D1DE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8</w:t>
            </w:r>
          </w:p>
        </w:tc>
        <w:tc>
          <w:tcPr>
            <w:tcW w:w="387" w:type="dxa"/>
            <w:shd w:val="clear" w:color="auto" w:fill="auto"/>
            <w:tcMar>
              <w:left w:w="28" w:type="dxa"/>
              <w:right w:w="28" w:type="dxa"/>
            </w:tcMar>
            <w:vAlign w:val="bottom"/>
          </w:tcPr>
          <w:p w14:paraId="2AB0396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595DC4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w:t>
            </w:r>
          </w:p>
        </w:tc>
        <w:tc>
          <w:tcPr>
            <w:tcW w:w="387" w:type="dxa"/>
            <w:shd w:val="clear" w:color="auto" w:fill="auto"/>
            <w:tcMar>
              <w:left w:w="28" w:type="dxa"/>
              <w:right w:w="28" w:type="dxa"/>
            </w:tcMar>
            <w:vAlign w:val="bottom"/>
          </w:tcPr>
          <w:p w14:paraId="2130B02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3E223D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7585522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6AEAA9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5D2604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32C386D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217B44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26CC68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2096A7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E44F70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6C64F3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00D9D23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213</w:t>
            </w:r>
          </w:p>
        </w:tc>
        <w:tc>
          <w:tcPr>
            <w:tcW w:w="705" w:type="dxa"/>
            <w:shd w:val="clear" w:color="auto" w:fill="auto"/>
            <w:tcMar>
              <w:left w:w="28" w:type="dxa"/>
              <w:right w:w="28" w:type="dxa"/>
            </w:tcMar>
            <w:vAlign w:val="bottom"/>
          </w:tcPr>
          <w:p w14:paraId="3F633F2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r>
      <w:tr w:rsidR="00D2368B" w:rsidRPr="00D2368B" w14:paraId="609970AD" w14:textId="77777777" w:rsidTr="00D2368B">
        <w:tc>
          <w:tcPr>
            <w:tcW w:w="1275" w:type="dxa"/>
            <w:shd w:val="clear" w:color="auto" w:fill="auto"/>
            <w:tcMar>
              <w:left w:w="28" w:type="dxa"/>
              <w:right w:w="28" w:type="dxa"/>
            </w:tcMar>
          </w:tcPr>
          <w:p w14:paraId="4A7B513D" w14:textId="77777777" w:rsidR="00CB6587" w:rsidRPr="00D2368B" w:rsidRDefault="00CB6587" w:rsidP="00D2368B">
            <w:pPr>
              <w:spacing w:before="40" w:after="40" w:line="220" w:lineRule="exact"/>
              <w:rPr>
                <w:rFonts w:cs="Times New Roman"/>
                <w:sz w:val="18"/>
              </w:rPr>
            </w:pPr>
          </w:p>
        </w:tc>
        <w:tc>
          <w:tcPr>
            <w:tcW w:w="1113" w:type="dxa"/>
            <w:shd w:val="clear" w:color="auto" w:fill="auto"/>
            <w:tcMar>
              <w:left w:w="28" w:type="dxa"/>
              <w:right w:w="28" w:type="dxa"/>
            </w:tcMar>
            <w:vAlign w:val="bottom"/>
          </w:tcPr>
          <w:p w14:paraId="77E877E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Ожидающие суда</w:t>
            </w:r>
          </w:p>
        </w:tc>
        <w:tc>
          <w:tcPr>
            <w:tcW w:w="385" w:type="dxa"/>
            <w:shd w:val="clear" w:color="auto" w:fill="auto"/>
            <w:tcMar>
              <w:left w:w="28" w:type="dxa"/>
              <w:right w:w="28" w:type="dxa"/>
            </w:tcMar>
            <w:vAlign w:val="bottom"/>
          </w:tcPr>
          <w:p w14:paraId="2C4C1A6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55</w:t>
            </w:r>
          </w:p>
        </w:tc>
        <w:tc>
          <w:tcPr>
            <w:tcW w:w="388" w:type="dxa"/>
            <w:shd w:val="clear" w:color="auto" w:fill="auto"/>
            <w:tcMar>
              <w:left w:w="28" w:type="dxa"/>
              <w:right w:w="28" w:type="dxa"/>
            </w:tcMar>
            <w:vAlign w:val="bottom"/>
          </w:tcPr>
          <w:p w14:paraId="7E9EB53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w:t>
            </w:r>
          </w:p>
        </w:tc>
        <w:tc>
          <w:tcPr>
            <w:tcW w:w="387" w:type="dxa"/>
            <w:shd w:val="clear" w:color="auto" w:fill="auto"/>
            <w:tcMar>
              <w:left w:w="28" w:type="dxa"/>
              <w:right w:w="28" w:type="dxa"/>
            </w:tcMar>
            <w:vAlign w:val="bottom"/>
          </w:tcPr>
          <w:p w14:paraId="299AF53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w:t>
            </w:r>
          </w:p>
        </w:tc>
        <w:tc>
          <w:tcPr>
            <w:tcW w:w="388" w:type="dxa"/>
            <w:shd w:val="clear" w:color="auto" w:fill="auto"/>
            <w:tcMar>
              <w:left w:w="28" w:type="dxa"/>
              <w:right w:w="28" w:type="dxa"/>
            </w:tcMar>
            <w:vAlign w:val="bottom"/>
          </w:tcPr>
          <w:p w14:paraId="38BE311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36E580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w:t>
            </w:r>
          </w:p>
        </w:tc>
        <w:tc>
          <w:tcPr>
            <w:tcW w:w="392" w:type="dxa"/>
            <w:shd w:val="clear" w:color="auto" w:fill="auto"/>
            <w:tcMar>
              <w:left w:w="28" w:type="dxa"/>
              <w:right w:w="28" w:type="dxa"/>
            </w:tcMar>
            <w:vAlign w:val="bottom"/>
          </w:tcPr>
          <w:p w14:paraId="6B35185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EF3497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w:t>
            </w:r>
          </w:p>
        </w:tc>
        <w:tc>
          <w:tcPr>
            <w:tcW w:w="387" w:type="dxa"/>
            <w:shd w:val="clear" w:color="auto" w:fill="auto"/>
            <w:tcMar>
              <w:left w:w="28" w:type="dxa"/>
              <w:right w:w="28" w:type="dxa"/>
            </w:tcMar>
            <w:vAlign w:val="bottom"/>
          </w:tcPr>
          <w:p w14:paraId="065683A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0051EF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w:t>
            </w:r>
          </w:p>
        </w:tc>
        <w:tc>
          <w:tcPr>
            <w:tcW w:w="388" w:type="dxa"/>
            <w:shd w:val="clear" w:color="auto" w:fill="auto"/>
            <w:tcMar>
              <w:left w:w="28" w:type="dxa"/>
              <w:right w:w="28" w:type="dxa"/>
            </w:tcMar>
            <w:vAlign w:val="bottom"/>
          </w:tcPr>
          <w:p w14:paraId="1F80E0C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2E3B712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3971D17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E7DC7A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w:t>
            </w:r>
          </w:p>
        </w:tc>
        <w:tc>
          <w:tcPr>
            <w:tcW w:w="387" w:type="dxa"/>
            <w:shd w:val="clear" w:color="auto" w:fill="auto"/>
            <w:tcMar>
              <w:left w:w="28" w:type="dxa"/>
              <w:right w:w="28" w:type="dxa"/>
            </w:tcMar>
            <w:vAlign w:val="bottom"/>
          </w:tcPr>
          <w:p w14:paraId="1A6224F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2301D5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4AE3ADF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B95982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54FAC53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336CBFE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E0AAA2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2A2D8A1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017163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0BC9DA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5EF9607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FF7A48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A6FC3C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2CB6A95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76</w:t>
            </w:r>
          </w:p>
        </w:tc>
        <w:tc>
          <w:tcPr>
            <w:tcW w:w="705" w:type="dxa"/>
            <w:shd w:val="clear" w:color="auto" w:fill="auto"/>
            <w:tcMar>
              <w:left w:w="28" w:type="dxa"/>
              <w:right w:w="28" w:type="dxa"/>
            </w:tcMar>
            <w:vAlign w:val="bottom"/>
          </w:tcPr>
          <w:p w14:paraId="768B7F2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w:t>
            </w:r>
          </w:p>
        </w:tc>
      </w:tr>
      <w:tr w:rsidR="00D2368B" w:rsidRPr="00D2368B" w14:paraId="03C4DED0" w14:textId="77777777" w:rsidTr="00D2368B">
        <w:tc>
          <w:tcPr>
            <w:tcW w:w="1275" w:type="dxa"/>
            <w:shd w:val="clear" w:color="auto" w:fill="auto"/>
            <w:tcMar>
              <w:left w:w="28" w:type="dxa"/>
              <w:right w:w="28" w:type="dxa"/>
            </w:tcMar>
          </w:tcPr>
          <w:p w14:paraId="79848C90" w14:textId="77777777" w:rsidR="00CB6587" w:rsidRPr="00D2368B" w:rsidRDefault="00CB6587" w:rsidP="00B42E87">
            <w:pPr>
              <w:keepNext/>
              <w:spacing w:before="40" w:after="40" w:line="220" w:lineRule="exact"/>
              <w:rPr>
                <w:rFonts w:cs="Times New Roman"/>
                <w:sz w:val="18"/>
              </w:rPr>
            </w:pPr>
            <w:r w:rsidRPr="00D2368B">
              <w:rPr>
                <w:rFonts w:cs="Times New Roman"/>
                <w:sz w:val="18"/>
              </w:rPr>
              <w:lastRenderedPageBreak/>
              <w:t>Следственный изолятор</w:t>
            </w:r>
          </w:p>
        </w:tc>
        <w:tc>
          <w:tcPr>
            <w:tcW w:w="1113" w:type="dxa"/>
            <w:shd w:val="clear" w:color="auto" w:fill="auto"/>
            <w:tcMar>
              <w:left w:w="28" w:type="dxa"/>
              <w:right w:w="28" w:type="dxa"/>
            </w:tcMar>
            <w:vAlign w:val="bottom"/>
          </w:tcPr>
          <w:p w14:paraId="6D1169D8"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Осужденные</w:t>
            </w:r>
          </w:p>
        </w:tc>
        <w:tc>
          <w:tcPr>
            <w:tcW w:w="385" w:type="dxa"/>
            <w:shd w:val="clear" w:color="auto" w:fill="auto"/>
            <w:tcMar>
              <w:left w:w="28" w:type="dxa"/>
              <w:right w:w="28" w:type="dxa"/>
            </w:tcMar>
            <w:vAlign w:val="bottom"/>
          </w:tcPr>
          <w:p w14:paraId="50167549"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4</w:t>
            </w:r>
          </w:p>
        </w:tc>
        <w:tc>
          <w:tcPr>
            <w:tcW w:w="388" w:type="dxa"/>
            <w:shd w:val="clear" w:color="auto" w:fill="auto"/>
            <w:tcMar>
              <w:left w:w="28" w:type="dxa"/>
              <w:right w:w="28" w:type="dxa"/>
            </w:tcMar>
            <w:vAlign w:val="bottom"/>
          </w:tcPr>
          <w:p w14:paraId="089E4811"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3B3F5FC9"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3</w:t>
            </w:r>
          </w:p>
        </w:tc>
        <w:tc>
          <w:tcPr>
            <w:tcW w:w="388" w:type="dxa"/>
            <w:shd w:val="clear" w:color="auto" w:fill="auto"/>
            <w:tcMar>
              <w:left w:w="28" w:type="dxa"/>
              <w:right w:w="28" w:type="dxa"/>
            </w:tcMar>
            <w:vAlign w:val="bottom"/>
          </w:tcPr>
          <w:p w14:paraId="094A70EC"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7DACB7B"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2</w:t>
            </w:r>
          </w:p>
        </w:tc>
        <w:tc>
          <w:tcPr>
            <w:tcW w:w="392" w:type="dxa"/>
            <w:shd w:val="clear" w:color="auto" w:fill="auto"/>
            <w:tcMar>
              <w:left w:w="28" w:type="dxa"/>
              <w:right w:w="28" w:type="dxa"/>
            </w:tcMar>
            <w:vAlign w:val="bottom"/>
          </w:tcPr>
          <w:p w14:paraId="6FBCD492"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A33C94B"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5</w:t>
            </w:r>
          </w:p>
        </w:tc>
        <w:tc>
          <w:tcPr>
            <w:tcW w:w="387" w:type="dxa"/>
            <w:shd w:val="clear" w:color="auto" w:fill="auto"/>
            <w:tcMar>
              <w:left w:w="28" w:type="dxa"/>
              <w:right w:w="28" w:type="dxa"/>
            </w:tcMar>
            <w:vAlign w:val="bottom"/>
          </w:tcPr>
          <w:p w14:paraId="6FBE1D95"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B81C713"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6CBF1E1C"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7AF2FBE6"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6</w:t>
            </w:r>
          </w:p>
        </w:tc>
        <w:tc>
          <w:tcPr>
            <w:tcW w:w="388" w:type="dxa"/>
            <w:shd w:val="clear" w:color="auto" w:fill="auto"/>
            <w:tcMar>
              <w:left w:w="28" w:type="dxa"/>
              <w:right w:w="28" w:type="dxa"/>
            </w:tcMar>
            <w:vAlign w:val="bottom"/>
          </w:tcPr>
          <w:p w14:paraId="56B69DC4"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6CF41BE"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3</w:t>
            </w:r>
          </w:p>
        </w:tc>
        <w:tc>
          <w:tcPr>
            <w:tcW w:w="387" w:type="dxa"/>
            <w:shd w:val="clear" w:color="auto" w:fill="auto"/>
            <w:tcMar>
              <w:left w:w="28" w:type="dxa"/>
              <w:right w:w="28" w:type="dxa"/>
            </w:tcMar>
            <w:vAlign w:val="bottom"/>
          </w:tcPr>
          <w:p w14:paraId="4819F22F"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66CDEF3"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4</w:t>
            </w:r>
          </w:p>
        </w:tc>
        <w:tc>
          <w:tcPr>
            <w:tcW w:w="387" w:type="dxa"/>
            <w:shd w:val="clear" w:color="auto" w:fill="auto"/>
            <w:tcMar>
              <w:left w:w="28" w:type="dxa"/>
              <w:right w:w="28" w:type="dxa"/>
            </w:tcMar>
            <w:vAlign w:val="bottom"/>
          </w:tcPr>
          <w:p w14:paraId="39B1DD01"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7784933"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2</w:t>
            </w:r>
          </w:p>
        </w:tc>
        <w:tc>
          <w:tcPr>
            <w:tcW w:w="388" w:type="dxa"/>
            <w:shd w:val="clear" w:color="auto" w:fill="auto"/>
            <w:tcMar>
              <w:left w:w="28" w:type="dxa"/>
              <w:right w:w="28" w:type="dxa"/>
            </w:tcMar>
            <w:vAlign w:val="bottom"/>
          </w:tcPr>
          <w:p w14:paraId="5C9D2190"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31D6ADB"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6A99095B"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0C08D1F0"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2</w:t>
            </w:r>
          </w:p>
        </w:tc>
        <w:tc>
          <w:tcPr>
            <w:tcW w:w="388" w:type="dxa"/>
            <w:shd w:val="clear" w:color="auto" w:fill="auto"/>
            <w:tcMar>
              <w:left w:w="28" w:type="dxa"/>
              <w:right w:w="28" w:type="dxa"/>
            </w:tcMar>
            <w:vAlign w:val="bottom"/>
          </w:tcPr>
          <w:p w14:paraId="496A8A8D"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7521D11"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1</w:t>
            </w:r>
          </w:p>
        </w:tc>
        <w:tc>
          <w:tcPr>
            <w:tcW w:w="387" w:type="dxa"/>
            <w:shd w:val="clear" w:color="auto" w:fill="auto"/>
            <w:tcMar>
              <w:left w:w="28" w:type="dxa"/>
              <w:right w:w="28" w:type="dxa"/>
            </w:tcMar>
            <w:vAlign w:val="bottom"/>
          </w:tcPr>
          <w:p w14:paraId="4431C07C"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3B22E70"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2</w:t>
            </w:r>
          </w:p>
        </w:tc>
        <w:tc>
          <w:tcPr>
            <w:tcW w:w="388" w:type="dxa"/>
            <w:shd w:val="clear" w:color="auto" w:fill="auto"/>
            <w:tcMar>
              <w:left w:w="28" w:type="dxa"/>
              <w:right w:w="28" w:type="dxa"/>
            </w:tcMar>
            <w:vAlign w:val="bottom"/>
          </w:tcPr>
          <w:p w14:paraId="25AC4CEA"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5E0F78C2"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36</w:t>
            </w:r>
          </w:p>
        </w:tc>
        <w:tc>
          <w:tcPr>
            <w:tcW w:w="705" w:type="dxa"/>
            <w:shd w:val="clear" w:color="auto" w:fill="auto"/>
            <w:tcMar>
              <w:left w:w="28" w:type="dxa"/>
              <w:right w:w="28" w:type="dxa"/>
            </w:tcMar>
            <w:vAlign w:val="bottom"/>
          </w:tcPr>
          <w:p w14:paraId="12989CD2" w14:textId="77777777" w:rsidR="00CB6587" w:rsidRPr="00D2368B" w:rsidRDefault="00CB6587" w:rsidP="00B42E87">
            <w:pPr>
              <w:keepNext/>
              <w:spacing w:before="40" w:after="40" w:line="220" w:lineRule="exact"/>
              <w:jc w:val="right"/>
              <w:rPr>
                <w:rFonts w:cs="Times New Roman"/>
                <w:sz w:val="18"/>
              </w:rPr>
            </w:pPr>
            <w:r w:rsidRPr="00D2368B">
              <w:rPr>
                <w:rFonts w:cs="Times New Roman"/>
                <w:sz w:val="18"/>
              </w:rPr>
              <w:t>0</w:t>
            </w:r>
          </w:p>
        </w:tc>
      </w:tr>
      <w:tr w:rsidR="00D2368B" w:rsidRPr="00D2368B" w14:paraId="0C0BC964" w14:textId="77777777" w:rsidTr="00D2368B">
        <w:tc>
          <w:tcPr>
            <w:tcW w:w="1275" w:type="dxa"/>
            <w:shd w:val="clear" w:color="auto" w:fill="auto"/>
            <w:tcMar>
              <w:left w:w="28" w:type="dxa"/>
              <w:right w:w="28" w:type="dxa"/>
            </w:tcMar>
          </w:tcPr>
          <w:p w14:paraId="32A47FB8" w14:textId="77777777" w:rsidR="00CB6587" w:rsidRPr="00D2368B" w:rsidRDefault="00CB6587" w:rsidP="00D2368B">
            <w:pPr>
              <w:spacing w:before="40" w:after="40" w:line="220" w:lineRule="exact"/>
              <w:rPr>
                <w:rFonts w:cs="Times New Roman"/>
                <w:sz w:val="18"/>
              </w:rPr>
            </w:pPr>
          </w:p>
        </w:tc>
        <w:tc>
          <w:tcPr>
            <w:tcW w:w="1113" w:type="dxa"/>
            <w:shd w:val="clear" w:color="auto" w:fill="auto"/>
            <w:tcMar>
              <w:left w:w="28" w:type="dxa"/>
              <w:right w:w="28" w:type="dxa"/>
            </w:tcMar>
            <w:vAlign w:val="bottom"/>
          </w:tcPr>
          <w:p w14:paraId="6BC48B7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Ожидающие суда</w:t>
            </w:r>
          </w:p>
        </w:tc>
        <w:tc>
          <w:tcPr>
            <w:tcW w:w="385" w:type="dxa"/>
            <w:shd w:val="clear" w:color="auto" w:fill="auto"/>
            <w:tcMar>
              <w:left w:w="28" w:type="dxa"/>
              <w:right w:w="28" w:type="dxa"/>
            </w:tcMar>
            <w:vAlign w:val="bottom"/>
          </w:tcPr>
          <w:p w14:paraId="6E28057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15</w:t>
            </w:r>
          </w:p>
        </w:tc>
        <w:tc>
          <w:tcPr>
            <w:tcW w:w="388" w:type="dxa"/>
            <w:shd w:val="clear" w:color="auto" w:fill="auto"/>
            <w:tcMar>
              <w:left w:w="28" w:type="dxa"/>
              <w:right w:w="28" w:type="dxa"/>
            </w:tcMar>
            <w:vAlign w:val="bottom"/>
          </w:tcPr>
          <w:p w14:paraId="1067668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69D5F67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10</w:t>
            </w:r>
          </w:p>
        </w:tc>
        <w:tc>
          <w:tcPr>
            <w:tcW w:w="388" w:type="dxa"/>
            <w:shd w:val="clear" w:color="auto" w:fill="auto"/>
            <w:tcMar>
              <w:left w:w="28" w:type="dxa"/>
              <w:right w:w="28" w:type="dxa"/>
            </w:tcMar>
            <w:vAlign w:val="bottom"/>
          </w:tcPr>
          <w:p w14:paraId="505D9C8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24BE58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20</w:t>
            </w:r>
          </w:p>
        </w:tc>
        <w:tc>
          <w:tcPr>
            <w:tcW w:w="392" w:type="dxa"/>
            <w:shd w:val="clear" w:color="auto" w:fill="auto"/>
            <w:tcMar>
              <w:left w:w="28" w:type="dxa"/>
              <w:right w:w="28" w:type="dxa"/>
            </w:tcMar>
            <w:vAlign w:val="bottom"/>
          </w:tcPr>
          <w:p w14:paraId="24B236A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3E6813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45</w:t>
            </w:r>
          </w:p>
        </w:tc>
        <w:tc>
          <w:tcPr>
            <w:tcW w:w="387" w:type="dxa"/>
            <w:shd w:val="clear" w:color="auto" w:fill="auto"/>
            <w:tcMar>
              <w:left w:w="28" w:type="dxa"/>
              <w:right w:w="28" w:type="dxa"/>
            </w:tcMar>
            <w:vAlign w:val="bottom"/>
          </w:tcPr>
          <w:p w14:paraId="1CF9480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24CC48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25</w:t>
            </w:r>
          </w:p>
        </w:tc>
        <w:tc>
          <w:tcPr>
            <w:tcW w:w="388" w:type="dxa"/>
            <w:shd w:val="clear" w:color="auto" w:fill="auto"/>
            <w:tcMar>
              <w:left w:w="28" w:type="dxa"/>
              <w:right w:w="28" w:type="dxa"/>
            </w:tcMar>
            <w:vAlign w:val="bottom"/>
          </w:tcPr>
          <w:p w14:paraId="761B56C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1DD59A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35</w:t>
            </w:r>
          </w:p>
        </w:tc>
        <w:tc>
          <w:tcPr>
            <w:tcW w:w="388" w:type="dxa"/>
            <w:shd w:val="clear" w:color="auto" w:fill="auto"/>
            <w:tcMar>
              <w:left w:w="28" w:type="dxa"/>
              <w:right w:w="28" w:type="dxa"/>
            </w:tcMar>
            <w:vAlign w:val="bottom"/>
          </w:tcPr>
          <w:p w14:paraId="73C42BA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7CBD8B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43</w:t>
            </w:r>
          </w:p>
        </w:tc>
        <w:tc>
          <w:tcPr>
            <w:tcW w:w="387" w:type="dxa"/>
            <w:shd w:val="clear" w:color="auto" w:fill="auto"/>
            <w:tcMar>
              <w:left w:w="28" w:type="dxa"/>
              <w:right w:w="28" w:type="dxa"/>
            </w:tcMar>
            <w:vAlign w:val="bottom"/>
          </w:tcPr>
          <w:p w14:paraId="7246F60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759077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33</w:t>
            </w:r>
          </w:p>
        </w:tc>
        <w:tc>
          <w:tcPr>
            <w:tcW w:w="387" w:type="dxa"/>
            <w:shd w:val="clear" w:color="auto" w:fill="auto"/>
            <w:tcMar>
              <w:left w:w="28" w:type="dxa"/>
              <w:right w:w="28" w:type="dxa"/>
            </w:tcMar>
            <w:vAlign w:val="bottom"/>
          </w:tcPr>
          <w:p w14:paraId="1D803E9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BED0E7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21</w:t>
            </w:r>
          </w:p>
        </w:tc>
        <w:tc>
          <w:tcPr>
            <w:tcW w:w="388" w:type="dxa"/>
            <w:shd w:val="clear" w:color="auto" w:fill="auto"/>
            <w:tcMar>
              <w:left w:w="28" w:type="dxa"/>
              <w:right w:w="28" w:type="dxa"/>
            </w:tcMar>
            <w:vAlign w:val="bottom"/>
          </w:tcPr>
          <w:p w14:paraId="3050407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1C53A1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51</w:t>
            </w:r>
          </w:p>
        </w:tc>
        <w:tc>
          <w:tcPr>
            <w:tcW w:w="388" w:type="dxa"/>
            <w:shd w:val="clear" w:color="auto" w:fill="auto"/>
            <w:tcMar>
              <w:left w:w="28" w:type="dxa"/>
              <w:right w:w="28" w:type="dxa"/>
            </w:tcMar>
            <w:vAlign w:val="bottom"/>
          </w:tcPr>
          <w:p w14:paraId="56536F8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59EA9E0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15</w:t>
            </w:r>
          </w:p>
        </w:tc>
        <w:tc>
          <w:tcPr>
            <w:tcW w:w="388" w:type="dxa"/>
            <w:shd w:val="clear" w:color="auto" w:fill="auto"/>
            <w:tcMar>
              <w:left w:w="28" w:type="dxa"/>
              <w:right w:w="28" w:type="dxa"/>
            </w:tcMar>
            <w:vAlign w:val="bottom"/>
          </w:tcPr>
          <w:p w14:paraId="18BE5D4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A0D064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6</w:t>
            </w:r>
          </w:p>
        </w:tc>
        <w:tc>
          <w:tcPr>
            <w:tcW w:w="387" w:type="dxa"/>
            <w:shd w:val="clear" w:color="auto" w:fill="auto"/>
            <w:tcMar>
              <w:left w:w="28" w:type="dxa"/>
              <w:right w:w="28" w:type="dxa"/>
            </w:tcMar>
            <w:vAlign w:val="bottom"/>
          </w:tcPr>
          <w:p w14:paraId="40B6559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DFF4BF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15</w:t>
            </w:r>
          </w:p>
        </w:tc>
        <w:tc>
          <w:tcPr>
            <w:tcW w:w="388" w:type="dxa"/>
            <w:shd w:val="clear" w:color="auto" w:fill="auto"/>
            <w:tcMar>
              <w:left w:w="28" w:type="dxa"/>
              <w:right w:w="28" w:type="dxa"/>
            </w:tcMar>
            <w:vAlign w:val="bottom"/>
          </w:tcPr>
          <w:p w14:paraId="36130E9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14237CF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325</w:t>
            </w:r>
          </w:p>
        </w:tc>
        <w:tc>
          <w:tcPr>
            <w:tcW w:w="705" w:type="dxa"/>
            <w:shd w:val="clear" w:color="auto" w:fill="auto"/>
            <w:tcMar>
              <w:left w:w="28" w:type="dxa"/>
              <w:right w:w="28" w:type="dxa"/>
            </w:tcMar>
            <w:vAlign w:val="bottom"/>
          </w:tcPr>
          <w:p w14:paraId="307ED05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r>
      <w:tr w:rsidR="00D2368B" w:rsidRPr="00D2368B" w14:paraId="2AA6B19E" w14:textId="77777777" w:rsidTr="00D2368B">
        <w:tc>
          <w:tcPr>
            <w:tcW w:w="1275" w:type="dxa"/>
            <w:shd w:val="clear" w:color="auto" w:fill="auto"/>
            <w:tcMar>
              <w:left w:w="28" w:type="dxa"/>
              <w:right w:w="28" w:type="dxa"/>
            </w:tcMar>
          </w:tcPr>
          <w:p w14:paraId="3B39B9C0" w14:textId="77777777" w:rsidR="00CB6587" w:rsidRPr="00D2368B" w:rsidRDefault="00CB6587" w:rsidP="00D2368B">
            <w:pPr>
              <w:spacing w:before="40" w:after="40" w:line="220" w:lineRule="exact"/>
              <w:rPr>
                <w:rFonts w:cs="Times New Roman"/>
                <w:sz w:val="18"/>
              </w:rPr>
            </w:pPr>
            <w:proofErr w:type="spellStart"/>
            <w:r w:rsidRPr="00D2368B">
              <w:rPr>
                <w:rFonts w:cs="Times New Roman"/>
                <w:sz w:val="18"/>
              </w:rPr>
              <w:t>Бхалекане</w:t>
            </w:r>
            <w:proofErr w:type="spellEnd"/>
          </w:p>
        </w:tc>
        <w:tc>
          <w:tcPr>
            <w:tcW w:w="1113" w:type="dxa"/>
            <w:shd w:val="clear" w:color="auto" w:fill="auto"/>
            <w:tcMar>
              <w:left w:w="28" w:type="dxa"/>
              <w:right w:w="28" w:type="dxa"/>
            </w:tcMar>
            <w:vAlign w:val="bottom"/>
          </w:tcPr>
          <w:p w14:paraId="3097CBF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Осужденные</w:t>
            </w:r>
          </w:p>
        </w:tc>
        <w:tc>
          <w:tcPr>
            <w:tcW w:w="385" w:type="dxa"/>
            <w:shd w:val="clear" w:color="auto" w:fill="auto"/>
            <w:tcMar>
              <w:left w:w="28" w:type="dxa"/>
              <w:right w:w="28" w:type="dxa"/>
            </w:tcMar>
            <w:vAlign w:val="bottom"/>
          </w:tcPr>
          <w:p w14:paraId="4A78E56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B05610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3867533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17</w:t>
            </w:r>
          </w:p>
        </w:tc>
        <w:tc>
          <w:tcPr>
            <w:tcW w:w="388" w:type="dxa"/>
            <w:shd w:val="clear" w:color="auto" w:fill="auto"/>
            <w:tcMar>
              <w:left w:w="28" w:type="dxa"/>
              <w:right w:w="28" w:type="dxa"/>
            </w:tcMar>
            <w:vAlign w:val="bottom"/>
          </w:tcPr>
          <w:p w14:paraId="6EF0DF8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9BC9A8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11</w:t>
            </w:r>
          </w:p>
        </w:tc>
        <w:tc>
          <w:tcPr>
            <w:tcW w:w="392" w:type="dxa"/>
            <w:shd w:val="clear" w:color="auto" w:fill="auto"/>
            <w:tcMar>
              <w:left w:w="28" w:type="dxa"/>
              <w:right w:w="28" w:type="dxa"/>
            </w:tcMar>
            <w:vAlign w:val="bottom"/>
          </w:tcPr>
          <w:p w14:paraId="4382294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377688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14</w:t>
            </w:r>
          </w:p>
        </w:tc>
        <w:tc>
          <w:tcPr>
            <w:tcW w:w="387" w:type="dxa"/>
            <w:shd w:val="clear" w:color="auto" w:fill="auto"/>
            <w:tcMar>
              <w:left w:w="28" w:type="dxa"/>
              <w:right w:w="28" w:type="dxa"/>
            </w:tcMar>
            <w:vAlign w:val="bottom"/>
          </w:tcPr>
          <w:p w14:paraId="46F10E8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8C7400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65</w:t>
            </w:r>
          </w:p>
        </w:tc>
        <w:tc>
          <w:tcPr>
            <w:tcW w:w="388" w:type="dxa"/>
            <w:shd w:val="clear" w:color="auto" w:fill="auto"/>
            <w:tcMar>
              <w:left w:w="28" w:type="dxa"/>
              <w:right w:w="28" w:type="dxa"/>
            </w:tcMar>
            <w:vAlign w:val="bottom"/>
          </w:tcPr>
          <w:p w14:paraId="7EEF8D4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470CB77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w:t>
            </w:r>
          </w:p>
        </w:tc>
        <w:tc>
          <w:tcPr>
            <w:tcW w:w="388" w:type="dxa"/>
            <w:shd w:val="clear" w:color="auto" w:fill="auto"/>
            <w:tcMar>
              <w:left w:w="28" w:type="dxa"/>
              <w:right w:w="28" w:type="dxa"/>
            </w:tcMar>
            <w:vAlign w:val="bottom"/>
          </w:tcPr>
          <w:p w14:paraId="4DE7FB4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79F5D2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7C4BDB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1AFD41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38</w:t>
            </w:r>
          </w:p>
        </w:tc>
        <w:tc>
          <w:tcPr>
            <w:tcW w:w="387" w:type="dxa"/>
            <w:shd w:val="clear" w:color="auto" w:fill="auto"/>
            <w:tcMar>
              <w:left w:w="28" w:type="dxa"/>
              <w:right w:w="28" w:type="dxa"/>
            </w:tcMar>
            <w:vAlign w:val="bottom"/>
          </w:tcPr>
          <w:p w14:paraId="0167C3A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4C8D28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6</w:t>
            </w:r>
          </w:p>
        </w:tc>
        <w:tc>
          <w:tcPr>
            <w:tcW w:w="388" w:type="dxa"/>
            <w:shd w:val="clear" w:color="auto" w:fill="auto"/>
            <w:tcMar>
              <w:left w:w="28" w:type="dxa"/>
              <w:right w:w="28" w:type="dxa"/>
            </w:tcMar>
            <w:vAlign w:val="bottom"/>
          </w:tcPr>
          <w:p w14:paraId="2741531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01E959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59</w:t>
            </w:r>
          </w:p>
        </w:tc>
        <w:tc>
          <w:tcPr>
            <w:tcW w:w="388" w:type="dxa"/>
            <w:shd w:val="clear" w:color="auto" w:fill="auto"/>
            <w:tcMar>
              <w:left w:w="28" w:type="dxa"/>
              <w:right w:w="28" w:type="dxa"/>
            </w:tcMar>
            <w:vAlign w:val="bottom"/>
          </w:tcPr>
          <w:p w14:paraId="005D03A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0B6103C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27</w:t>
            </w:r>
          </w:p>
        </w:tc>
        <w:tc>
          <w:tcPr>
            <w:tcW w:w="388" w:type="dxa"/>
            <w:shd w:val="clear" w:color="auto" w:fill="auto"/>
            <w:tcMar>
              <w:left w:w="28" w:type="dxa"/>
              <w:right w:w="28" w:type="dxa"/>
            </w:tcMar>
            <w:vAlign w:val="bottom"/>
          </w:tcPr>
          <w:p w14:paraId="23DBBC8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FDC90F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41</w:t>
            </w:r>
          </w:p>
        </w:tc>
        <w:tc>
          <w:tcPr>
            <w:tcW w:w="387" w:type="dxa"/>
            <w:shd w:val="clear" w:color="auto" w:fill="auto"/>
            <w:tcMar>
              <w:left w:w="28" w:type="dxa"/>
              <w:right w:w="28" w:type="dxa"/>
            </w:tcMar>
            <w:vAlign w:val="bottom"/>
          </w:tcPr>
          <w:p w14:paraId="0BB130D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7AB5FE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85</w:t>
            </w:r>
          </w:p>
        </w:tc>
        <w:tc>
          <w:tcPr>
            <w:tcW w:w="388" w:type="dxa"/>
            <w:shd w:val="clear" w:color="auto" w:fill="auto"/>
            <w:tcMar>
              <w:left w:w="28" w:type="dxa"/>
              <w:right w:w="28" w:type="dxa"/>
            </w:tcMar>
            <w:vAlign w:val="bottom"/>
          </w:tcPr>
          <w:p w14:paraId="748BED4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371B738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366</w:t>
            </w:r>
          </w:p>
        </w:tc>
        <w:tc>
          <w:tcPr>
            <w:tcW w:w="705" w:type="dxa"/>
            <w:shd w:val="clear" w:color="auto" w:fill="auto"/>
            <w:tcMar>
              <w:left w:w="28" w:type="dxa"/>
              <w:right w:w="28" w:type="dxa"/>
            </w:tcMar>
            <w:vAlign w:val="bottom"/>
          </w:tcPr>
          <w:p w14:paraId="332B995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r>
      <w:tr w:rsidR="00D2368B" w:rsidRPr="00D2368B" w14:paraId="66BC6371" w14:textId="77777777" w:rsidTr="00D2368B">
        <w:tc>
          <w:tcPr>
            <w:tcW w:w="1275" w:type="dxa"/>
            <w:shd w:val="clear" w:color="auto" w:fill="auto"/>
            <w:tcMar>
              <w:left w:w="28" w:type="dxa"/>
              <w:right w:w="28" w:type="dxa"/>
            </w:tcMar>
          </w:tcPr>
          <w:p w14:paraId="57F8BC69" w14:textId="77777777" w:rsidR="00CB6587" w:rsidRPr="00D2368B" w:rsidRDefault="00CB6587" w:rsidP="00D2368B">
            <w:pPr>
              <w:spacing w:before="40" w:after="40" w:line="220" w:lineRule="exact"/>
              <w:rPr>
                <w:rFonts w:cs="Times New Roman"/>
                <w:sz w:val="18"/>
              </w:rPr>
            </w:pPr>
          </w:p>
        </w:tc>
        <w:tc>
          <w:tcPr>
            <w:tcW w:w="1113" w:type="dxa"/>
            <w:shd w:val="clear" w:color="auto" w:fill="auto"/>
            <w:tcMar>
              <w:left w:w="28" w:type="dxa"/>
              <w:right w:w="28" w:type="dxa"/>
            </w:tcMar>
            <w:vAlign w:val="bottom"/>
          </w:tcPr>
          <w:p w14:paraId="7C60E2F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Ожидающие суда</w:t>
            </w:r>
          </w:p>
        </w:tc>
        <w:tc>
          <w:tcPr>
            <w:tcW w:w="385" w:type="dxa"/>
            <w:shd w:val="clear" w:color="auto" w:fill="auto"/>
            <w:tcMar>
              <w:left w:w="28" w:type="dxa"/>
              <w:right w:w="28" w:type="dxa"/>
            </w:tcMar>
            <w:vAlign w:val="bottom"/>
          </w:tcPr>
          <w:p w14:paraId="2BEFB08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554686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3235780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84A8B1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EC7F14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92" w:type="dxa"/>
            <w:shd w:val="clear" w:color="auto" w:fill="auto"/>
            <w:tcMar>
              <w:left w:w="28" w:type="dxa"/>
              <w:right w:w="28" w:type="dxa"/>
            </w:tcMar>
            <w:vAlign w:val="bottom"/>
          </w:tcPr>
          <w:p w14:paraId="0780733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5D1860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3210CF4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9EDC5B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1C6EA4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071675B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3AFCC9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A48C38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2480EF0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15DA34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004C965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5300AA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F16855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4E06640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638191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1284CB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213165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14DD57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6203DED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989EF4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BAD173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4A614B9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705" w:type="dxa"/>
            <w:shd w:val="clear" w:color="auto" w:fill="auto"/>
            <w:tcMar>
              <w:left w:w="28" w:type="dxa"/>
              <w:right w:w="28" w:type="dxa"/>
            </w:tcMar>
            <w:vAlign w:val="bottom"/>
          </w:tcPr>
          <w:p w14:paraId="119D9DD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r>
      <w:tr w:rsidR="00D2368B" w:rsidRPr="00D2368B" w14:paraId="6F256678" w14:textId="77777777" w:rsidTr="00D2368B">
        <w:tc>
          <w:tcPr>
            <w:tcW w:w="1275" w:type="dxa"/>
            <w:shd w:val="clear" w:color="auto" w:fill="auto"/>
            <w:tcMar>
              <w:left w:w="28" w:type="dxa"/>
              <w:right w:w="28" w:type="dxa"/>
            </w:tcMar>
          </w:tcPr>
          <w:p w14:paraId="643FE44E" w14:textId="77777777" w:rsidR="00CB6587" w:rsidRPr="00D2368B" w:rsidRDefault="00CB6587" w:rsidP="00D2368B">
            <w:pPr>
              <w:spacing w:before="40" w:after="40" w:line="220" w:lineRule="exact"/>
              <w:rPr>
                <w:rFonts w:cs="Times New Roman"/>
                <w:sz w:val="18"/>
              </w:rPr>
            </w:pPr>
            <w:proofErr w:type="spellStart"/>
            <w:r w:rsidRPr="00D2368B">
              <w:rPr>
                <w:rFonts w:cs="Times New Roman"/>
                <w:sz w:val="18"/>
              </w:rPr>
              <w:t>Манкаяне</w:t>
            </w:r>
            <w:proofErr w:type="spellEnd"/>
          </w:p>
        </w:tc>
        <w:tc>
          <w:tcPr>
            <w:tcW w:w="1113" w:type="dxa"/>
            <w:shd w:val="clear" w:color="auto" w:fill="auto"/>
            <w:tcMar>
              <w:left w:w="28" w:type="dxa"/>
              <w:right w:w="28" w:type="dxa"/>
            </w:tcMar>
            <w:vAlign w:val="bottom"/>
          </w:tcPr>
          <w:p w14:paraId="022660A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Осужденные</w:t>
            </w:r>
          </w:p>
        </w:tc>
        <w:tc>
          <w:tcPr>
            <w:tcW w:w="385" w:type="dxa"/>
            <w:shd w:val="clear" w:color="auto" w:fill="auto"/>
            <w:tcMar>
              <w:left w:w="28" w:type="dxa"/>
              <w:right w:w="28" w:type="dxa"/>
            </w:tcMar>
            <w:vAlign w:val="bottom"/>
          </w:tcPr>
          <w:p w14:paraId="155691C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5225D9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026DA82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w:t>
            </w:r>
          </w:p>
        </w:tc>
        <w:tc>
          <w:tcPr>
            <w:tcW w:w="388" w:type="dxa"/>
            <w:shd w:val="clear" w:color="auto" w:fill="auto"/>
            <w:tcMar>
              <w:left w:w="28" w:type="dxa"/>
              <w:right w:w="28" w:type="dxa"/>
            </w:tcMar>
            <w:vAlign w:val="bottom"/>
          </w:tcPr>
          <w:p w14:paraId="43D987E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B3FCD0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92" w:type="dxa"/>
            <w:shd w:val="clear" w:color="auto" w:fill="auto"/>
            <w:tcMar>
              <w:left w:w="28" w:type="dxa"/>
              <w:right w:w="28" w:type="dxa"/>
            </w:tcMar>
            <w:vAlign w:val="bottom"/>
          </w:tcPr>
          <w:p w14:paraId="29A8D4F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CFFD32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4</w:t>
            </w:r>
          </w:p>
        </w:tc>
        <w:tc>
          <w:tcPr>
            <w:tcW w:w="387" w:type="dxa"/>
            <w:shd w:val="clear" w:color="auto" w:fill="auto"/>
            <w:tcMar>
              <w:left w:w="28" w:type="dxa"/>
              <w:right w:w="28" w:type="dxa"/>
            </w:tcMar>
            <w:vAlign w:val="bottom"/>
          </w:tcPr>
          <w:p w14:paraId="0D53CEC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330020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17</w:t>
            </w:r>
          </w:p>
        </w:tc>
        <w:tc>
          <w:tcPr>
            <w:tcW w:w="388" w:type="dxa"/>
            <w:shd w:val="clear" w:color="auto" w:fill="auto"/>
            <w:tcMar>
              <w:left w:w="28" w:type="dxa"/>
              <w:right w:w="28" w:type="dxa"/>
            </w:tcMar>
            <w:vAlign w:val="bottom"/>
          </w:tcPr>
          <w:p w14:paraId="43C9C12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2E04828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7E109B8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E2BA17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7" w:type="dxa"/>
            <w:shd w:val="clear" w:color="auto" w:fill="auto"/>
            <w:tcMar>
              <w:left w:w="28" w:type="dxa"/>
              <w:right w:w="28" w:type="dxa"/>
            </w:tcMar>
            <w:vAlign w:val="bottom"/>
          </w:tcPr>
          <w:p w14:paraId="4ADE7C8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45CB55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7</w:t>
            </w:r>
          </w:p>
        </w:tc>
        <w:tc>
          <w:tcPr>
            <w:tcW w:w="387" w:type="dxa"/>
            <w:shd w:val="clear" w:color="auto" w:fill="auto"/>
            <w:tcMar>
              <w:left w:w="28" w:type="dxa"/>
              <w:right w:w="28" w:type="dxa"/>
            </w:tcMar>
            <w:vAlign w:val="bottom"/>
          </w:tcPr>
          <w:p w14:paraId="03A4AF9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FF0A1B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2D7911B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8A8AB3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2</w:t>
            </w:r>
          </w:p>
        </w:tc>
        <w:tc>
          <w:tcPr>
            <w:tcW w:w="388" w:type="dxa"/>
            <w:shd w:val="clear" w:color="auto" w:fill="auto"/>
            <w:tcMar>
              <w:left w:w="28" w:type="dxa"/>
              <w:right w:w="28" w:type="dxa"/>
            </w:tcMar>
            <w:vAlign w:val="bottom"/>
          </w:tcPr>
          <w:p w14:paraId="19BC1BE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6086D04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EF1BE9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B2A600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6</w:t>
            </w:r>
          </w:p>
        </w:tc>
        <w:tc>
          <w:tcPr>
            <w:tcW w:w="387" w:type="dxa"/>
            <w:shd w:val="clear" w:color="auto" w:fill="auto"/>
            <w:tcMar>
              <w:left w:w="28" w:type="dxa"/>
              <w:right w:w="28" w:type="dxa"/>
            </w:tcMar>
            <w:vAlign w:val="bottom"/>
          </w:tcPr>
          <w:p w14:paraId="73B3DCD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62B0EB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11</w:t>
            </w:r>
          </w:p>
        </w:tc>
        <w:tc>
          <w:tcPr>
            <w:tcW w:w="388" w:type="dxa"/>
            <w:shd w:val="clear" w:color="auto" w:fill="auto"/>
            <w:tcMar>
              <w:left w:w="28" w:type="dxa"/>
              <w:right w:w="28" w:type="dxa"/>
            </w:tcMar>
            <w:vAlign w:val="bottom"/>
          </w:tcPr>
          <w:p w14:paraId="4CDFBBA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3E2F9CB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56</w:t>
            </w:r>
          </w:p>
        </w:tc>
        <w:tc>
          <w:tcPr>
            <w:tcW w:w="705" w:type="dxa"/>
            <w:shd w:val="clear" w:color="auto" w:fill="auto"/>
            <w:tcMar>
              <w:left w:w="28" w:type="dxa"/>
              <w:right w:w="28" w:type="dxa"/>
            </w:tcMar>
            <w:vAlign w:val="bottom"/>
          </w:tcPr>
          <w:p w14:paraId="439CBDA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r>
      <w:tr w:rsidR="00D2368B" w:rsidRPr="00D2368B" w14:paraId="67F4CA23" w14:textId="77777777" w:rsidTr="00D2368B">
        <w:tc>
          <w:tcPr>
            <w:tcW w:w="1275" w:type="dxa"/>
            <w:shd w:val="clear" w:color="auto" w:fill="auto"/>
            <w:tcMar>
              <w:left w:w="28" w:type="dxa"/>
              <w:right w:w="28" w:type="dxa"/>
            </w:tcMar>
          </w:tcPr>
          <w:p w14:paraId="08D8F485" w14:textId="77777777" w:rsidR="00CB6587" w:rsidRPr="00D2368B" w:rsidRDefault="00CB6587" w:rsidP="00D2368B">
            <w:pPr>
              <w:spacing w:before="40" w:after="40" w:line="220" w:lineRule="exact"/>
              <w:rPr>
                <w:rFonts w:cs="Times New Roman"/>
                <w:sz w:val="18"/>
              </w:rPr>
            </w:pPr>
          </w:p>
        </w:tc>
        <w:tc>
          <w:tcPr>
            <w:tcW w:w="1113" w:type="dxa"/>
            <w:shd w:val="clear" w:color="auto" w:fill="auto"/>
            <w:tcMar>
              <w:left w:w="28" w:type="dxa"/>
              <w:right w:w="28" w:type="dxa"/>
            </w:tcMar>
            <w:vAlign w:val="bottom"/>
          </w:tcPr>
          <w:p w14:paraId="06294D9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Ожидающие суда</w:t>
            </w:r>
          </w:p>
        </w:tc>
        <w:tc>
          <w:tcPr>
            <w:tcW w:w="385" w:type="dxa"/>
            <w:shd w:val="clear" w:color="auto" w:fill="auto"/>
            <w:tcMar>
              <w:left w:w="28" w:type="dxa"/>
              <w:right w:w="28" w:type="dxa"/>
            </w:tcMar>
            <w:vAlign w:val="bottom"/>
          </w:tcPr>
          <w:p w14:paraId="799240F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AD33CE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4D3C5B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B5554C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3A11DF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92" w:type="dxa"/>
            <w:shd w:val="clear" w:color="auto" w:fill="auto"/>
            <w:tcMar>
              <w:left w:w="28" w:type="dxa"/>
              <w:right w:w="28" w:type="dxa"/>
            </w:tcMar>
            <w:vAlign w:val="bottom"/>
          </w:tcPr>
          <w:p w14:paraId="4707933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8A7F3A3"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2E3A665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175054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15931D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65D8E66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D0C088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1B13B8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674675C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520255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0D442A6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0B1AAD8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1980935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74A0AB3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2D57BE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62FF30C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2FFE0D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D60A28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5F4888A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CAE9C6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1B2BDF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512E562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705" w:type="dxa"/>
            <w:shd w:val="clear" w:color="auto" w:fill="auto"/>
            <w:tcMar>
              <w:left w:w="28" w:type="dxa"/>
              <w:right w:w="28" w:type="dxa"/>
            </w:tcMar>
            <w:vAlign w:val="bottom"/>
          </w:tcPr>
          <w:p w14:paraId="79AC744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r>
      <w:tr w:rsidR="00D2368B" w:rsidRPr="00D2368B" w14:paraId="66090F1B" w14:textId="77777777" w:rsidTr="00D2368B">
        <w:tc>
          <w:tcPr>
            <w:tcW w:w="1275" w:type="dxa"/>
            <w:shd w:val="clear" w:color="auto" w:fill="auto"/>
            <w:tcMar>
              <w:left w:w="28" w:type="dxa"/>
              <w:right w:w="28" w:type="dxa"/>
            </w:tcMar>
          </w:tcPr>
          <w:p w14:paraId="34FB898A" w14:textId="77777777" w:rsidR="00CB6587" w:rsidRPr="00D2368B" w:rsidRDefault="00CB6587" w:rsidP="00D2368B">
            <w:pPr>
              <w:spacing w:before="40" w:after="40" w:line="220" w:lineRule="exact"/>
              <w:rPr>
                <w:rFonts w:cs="Times New Roman"/>
                <w:sz w:val="18"/>
              </w:rPr>
            </w:pPr>
            <w:r w:rsidRPr="00D2368B">
              <w:rPr>
                <w:rFonts w:cs="Times New Roman"/>
                <w:sz w:val="18"/>
              </w:rPr>
              <w:t>Для лиц, совершивших уголовные преступления</w:t>
            </w:r>
          </w:p>
        </w:tc>
        <w:tc>
          <w:tcPr>
            <w:tcW w:w="1113" w:type="dxa"/>
            <w:shd w:val="clear" w:color="auto" w:fill="auto"/>
            <w:tcMar>
              <w:left w:w="28" w:type="dxa"/>
              <w:right w:w="28" w:type="dxa"/>
            </w:tcMar>
            <w:vAlign w:val="bottom"/>
          </w:tcPr>
          <w:p w14:paraId="30D8516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Осужденные</w:t>
            </w:r>
          </w:p>
        </w:tc>
        <w:tc>
          <w:tcPr>
            <w:tcW w:w="385" w:type="dxa"/>
            <w:shd w:val="clear" w:color="auto" w:fill="auto"/>
            <w:tcMar>
              <w:left w:w="28" w:type="dxa"/>
              <w:right w:w="28" w:type="dxa"/>
            </w:tcMar>
            <w:vAlign w:val="bottom"/>
          </w:tcPr>
          <w:p w14:paraId="75B7567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6</w:t>
            </w:r>
          </w:p>
        </w:tc>
        <w:tc>
          <w:tcPr>
            <w:tcW w:w="388" w:type="dxa"/>
            <w:shd w:val="clear" w:color="auto" w:fill="auto"/>
            <w:tcMar>
              <w:left w:w="28" w:type="dxa"/>
              <w:right w:w="28" w:type="dxa"/>
            </w:tcMar>
            <w:vAlign w:val="bottom"/>
          </w:tcPr>
          <w:p w14:paraId="157E38E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265AC06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0294F7C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27F17F0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92" w:type="dxa"/>
            <w:shd w:val="clear" w:color="auto" w:fill="auto"/>
            <w:tcMar>
              <w:left w:w="28" w:type="dxa"/>
              <w:right w:w="28" w:type="dxa"/>
            </w:tcMar>
            <w:vAlign w:val="bottom"/>
          </w:tcPr>
          <w:p w14:paraId="76A225A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458C464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7" w:type="dxa"/>
            <w:shd w:val="clear" w:color="auto" w:fill="auto"/>
            <w:tcMar>
              <w:left w:w="28" w:type="dxa"/>
              <w:right w:w="28" w:type="dxa"/>
            </w:tcMar>
            <w:vAlign w:val="bottom"/>
          </w:tcPr>
          <w:p w14:paraId="3171B38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2019E7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4329BD5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335242D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5DA484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214C64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0206977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1EC65C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75093EB6"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7EB7BE8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shd w:val="clear" w:color="auto" w:fill="auto"/>
            <w:tcMar>
              <w:left w:w="28" w:type="dxa"/>
              <w:right w:w="28" w:type="dxa"/>
            </w:tcMar>
            <w:vAlign w:val="bottom"/>
          </w:tcPr>
          <w:p w14:paraId="6A154F5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4E91475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669EDA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8CF09D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59B965B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387F9A1C"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shd w:val="clear" w:color="auto" w:fill="auto"/>
            <w:tcMar>
              <w:left w:w="28" w:type="dxa"/>
              <w:right w:w="28" w:type="dxa"/>
            </w:tcMar>
            <w:vAlign w:val="bottom"/>
          </w:tcPr>
          <w:p w14:paraId="1247F75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shd w:val="clear" w:color="auto" w:fill="auto"/>
            <w:tcMar>
              <w:left w:w="28" w:type="dxa"/>
              <w:right w:w="28" w:type="dxa"/>
            </w:tcMar>
            <w:vAlign w:val="bottom"/>
          </w:tcPr>
          <w:p w14:paraId="6DE8B645"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8</w:t>
            </w:r>
          </w:p>
        </w:tc>
        <w:tc>
          <w:tcPr>
            <w:tcW w:w="388" w:type="dxa"/>
            <w:shd w:val="clear" w:color="auto" w:fill="auto"/>
            <w:tcMar>
              <w:left w:w="28" w:type="dxa"/>
              <w:right w:w="28" w:type="dxa"/>
            </w:tcMar>
            <w:vAlign w:val="bottom"/>
          </w:tcPr>
          <w:p w14:paraId="13A563F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shd w:val="clear" w:color="auto" w:fill="auto"/>
            <w:tcMar>
              <w:left w:w="28" w:type="dxa"/>
              <w:right w:w="28" w:type="dxa"/>
            </w:tcMar>
            <w:vAlign w:val="bottom"/>
          </w:tcPr>
          <w:p w14:paraId="4AF8A79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18</w:t>
            </w:r>
          </w:p>
        </w:tc>
        <w:tc>
          <w:tcPr>
            <w:tcW w:w="705" w:type="dxa"/>
            <w:shd w:val="clear" w:color="auto" w:fill="auto"/>
            <w:tcMar>
              <w:left w:w="28" w:type="dxa"/>
              <w:right w:w="28" w:type="dxa"/>
            </w:tcMar>
            <w:vAlign w:val="bottom"/>
          </w:tcPr>
          <w:p w14:paraId="4043044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r>
      <w:tr w:rsidR="00D2368B" w:rsidRPr="00D2368B" w14:paraId="1D878247" w14:textId="77777777" w:rsidTr="00D2368B">
        <w:tc>
          <w:tcPr>
            <w:tcW w:w="1275" w:type="dxa"/>
            <w:tcBorders>
              <w:bottom w:val="single" w:sz="4" w:space="0" w:color="auto"/>
            </w:tcBorders>
            <w:shd w:val="clear" w:color="auto" w:fill="auto"/>
            <w:tcMar>
              <w:left w:w="28" w:type="dxa"/>
              <w:right w:w="28" w:type="dxa"/>
            </w:tcMar>
          </w:tcPr>
          <w:p w14:paraId="049578CC" w14:textId="77777777" w:rsidR="00CB6587" w:rsidRPr="00D2368B" w:rsidRDefault="00CB6587" w:rsidP="00D2368B">
            <w:pPr>
              <w:spacing w:before="40" w:after="40" w:line="220" w:lineRule="exact"/>
              <w:rPr>
                <w:rFonts w:cs="Times New Roman"/>
                <w:sz w:val="18"/>
              </w:rPr>
            </w:pPr>
          </w:p>
        </w:tc>
        <w:tc>
          <w:tcPr>
            <w:tcW w:w="1113" w:type="dxa"/>
            <w:tcBorders>
              <w:bottom w:val="single" w:sz="4" w:space="0" w:color="auto"/>
            </w:tcBorders>
            <w:shd w:val="clear" w:color="auto" w:fill="auto"/>
            <w:tcMar>
              <w:left w:w="28" w:type="dxa"/>
              <w:right w:w="28" w:type="dxa"/>
            </w:tcMar>
            <w:vAlign w:val="bottom"/>
          </w:tcPr>
          <w:p w14:paraId="7547D27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Ожидающие суда</w:t>
            </w:r>
          </w:p>
        </w:tc>
        <w:tc>
          <w:tcPr>
            <w:tcW w:w="385" w:type="dxa"/>
            <w:tcBorders>
              <w:bottom w:val="single" w:sz="4" w:space="0" w:color="auto"/>
            </w:tcBorders>
            <w:shd w:val="clear" w:color="auto" w:fill="auto"/>
            <w:tcMar>
              <w:left w:w="28" w:type="dxa"/>
              <w:right w:w="28" w:type="dxa"/>
            </w:tcMar>
            <w:vAlign w:val="bottom"/>
          </w:tcPr>
          <w:p w14:paraId="5F63284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5</w:t>
            </w:r>
          </w:p>
        </w:tc>
        <w:tc>
          <w:tcPr>
            <w:tcW w:w="388" w:type="dxa"/>
            <w:tcBorders>
              <w:bottom w:val="single" w:sz="4" w:space="0" w:color="auto"/>
            </w:tcBorders>
            <w:shd w:val="clear" w:color="auto" w:fill="auto"/>
            <w:tcMar>
              <w:left w:w="28" w:type="dxa"/>
              <w:right w:w="28" w:type="dxa"/>
            </w:tcMar>
            <w:vAlign w:val="bottom"/>
          </w:tcPr>
          <w:p w14:paraId="7A0E0DF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083B214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tcBorders>
              <w:bottom w:val="single" w:sz="4" w:space="0" w:color="auto"/>
            </w:tcBorders>
            <w:shd w:val="clear" w:color="auto" w:fill="auto"/>
            <w:tcMar>
              <w:left w:w="28" w:type="dxa"/>
              <w:right w:w="28" w:type="dxa"/>
            </w:tcMar>
            <w:vAlign w:val="bottom"/>
          </w:tcPr>
          <w:p w14:paraId="5F77E17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bottom w:val="single" w:sz="4" w:space="0" w:color="auto"/>
            </w:tcBorders>
            <w:shd w:val="clear" w:color="auto" w:fill="auto"/>
            <w:tcMar>
              <w:left w:w="28" w:type="dxa"/>
              <w:right w:w="28" w:type="dxa"/>
            </w:tcMar>
            <w:vAlign w:val="bottom"/>
          </w:tcPr>
          <w:p w14:paraId="1511F2D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92" w:type="dxa"/>
            <w:tcBorders>
              <w:bottom w:val="single" w:sz="4" w:space="0" w:color="auto"/>
            </w:tcBorders>
            <w:shd w:val="clear" w:color="auto" w:fill="auto"/>
            <w:tcMar>
              <w:left w:w="28" w:type="dxa"/>
              <w:right w:w="28" w:type="dxa"/>
            </w:tcMar>
            <w:vAlign w:val="bottom"/>
          </w:tcPr>
          <w:p w14:paraId="6C9EF78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bottom w:val="single" w:sz="4" w:space="0" w:color="auto"/>
            </w:tcBorders>
            <w:shd w:val="clear" w:color="auto" w:fill="auto"/>
            <w:tcMar>
              <w:left w:w="28" w:type="dxa"/>
              <w:right w:w="28" w:type="dxa"/>
            </w:tcMar>
            <w:vAlign w:val="bottom"/>
          </w:tcPr>
          <w:p w14:paraId="298BD250"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741004B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bottom w:val="single" w:sz="4" w:space="0" w:color="auto"/>
            </w:tcBorders>
            <w:shd w:val="clear" w:color="auto" w:fill="auto"/>
            <w:tcMar>
              <w:left w:w="28" w:type="dxa"/>
              <w:right w:w="28" w:type="dxa"/>
            </w:tcMar>
            <w:vAlign w:val="bottom"/>
          </w:tcPr>
          <w:p w14:paraId="2592403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bottom w:val="single" w:sz="4" w:space="0" w:color="auto"/>
            </w:tcBorders>
            <w:shd w:val="clear" w:color="auto" w:fill="auto"/>
            <w:tcMar>
              <w:left w:w="28" w:type="dxa"/>
              <w:right w:w="28" w:type="dxa"/>
            </w:tcMar>
            <w:vAlign w:val="bottom"/>
          </w:tcPr>
          <w:p w14:paraId="76B6668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4E874B9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bottom w:val="single" w:sz="4" w:space="0" w:color="auto"/>
            </w:tcBorders>
            <w:shd w:val="clear" w:color="auto" w:fill="auto"/>
            <w:tcMar>
              <w:left w:w="28" w:type="dxa"/>
              <w:right w:w="28" w:type="dxa"/>
            </w:tcMar>
            <w:vAlign w:val="bottom"/>
          </w:tcPr>
          <w:p w14:paraId="376C9D7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bottom w:val="single" w:sz="4" w:space="0" w:color="auto"/>
            </w:tcBorders>
            <w:shd w:val="clear" w:color="auto" w:fill="auto"/>
            <w:tcMar>
              <w:left w:w="28" w:type="dxa"/>
              <w:right w:w="28" w:type="dxa"/>
            </w:tcMar>
            <w:vAlign w:val="bottom"/>
          </w:tcPr>
          <w:p w14:paraId="5CE22A2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6B79373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bottom w:val="single" w:sz="4" w:space="0" w:color="auto"/>
            </w:tcBorders>
            <w:shd w:val="clear" w:color="auto" w:fill="auto"/>
            <w:tcMar>
              <w:left w:w="28" w:type="dxa"/>
              <w:right w:w="28" w:type="dxa"/>
            </w:tcMar>
            <w:vAlign w:val="bottom"/>
          </w:tcPr>
          <w:p w14:paraId="2449547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2C3B08C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bottom w:val="single" w:sz="4" w:space="0" w:color="auto"/>
            </w:tcBorders>
            <w:shd w:val="clear" w:color="auto" w:fill="auto"/>
            <w:tcMar>
              <w:left w:w="28" w:type="dxa"/>
              <w:right w:w="28" w:type="dxa"/>
            </w:tcMar>
            <w:vAlign w:val="bottom"/>
          </w:tcPr>
          <w:p w14:paraId="6FCC1A5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bottom w:val="single" w:sz="4" w:space="0" w:color="auto"/>
            </w:tcBorders>
            <w:shd w:val="clear" w:color="auto" w:fill="auto"/>
            <w:tcMar>
              <w:left w:w="28" w:type="dxa"/>
              <w:right w:w="28" w:type="dxa"/>
            </w:tcMar>
            <w:vAlign w:val="bottom"/>
          </w:tcPr>
          <w:p w14:paraId="041CA02F"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5939CD51"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bottom w:val="single" w:sz="4" w:space="0" w:color="auto"/>
            </w:tcBorders>
            <w:shd w:val="clear" w:color="auto" w:fill="auto"/>
            <w:tcMar>
              <w:left w:w="28" w:type="dxa"/>
              <w:right w:w="28" w:type="dxa"/>
            </w:tcMar>
            <w:vAlign w:val="bottom"/>
          </w:tcPr>
          <w:p w14:paraId="198676A4"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56823FBA"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bottom w:val="single" w:sz="4" w:space="0" w:color="auto"/>
            </w:tcBorders>
            <w:shd w:val="clear" w:color="auto" w:fill="auto"/>
            <w:tcMar>
              <w:left w:w="28" w:type="dxa"/>
              <w:right w:w="28" w:type="dxa"/>
            </w:tcMar>
            <w:vAlign w:val="bottom"/>
          </w:tcPr>
          <w:p w14:paraId="5DD3ADB7"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bottom w:val="single" w:sz="4" w:space="0" w:color="auto"/>
            </w:tcBorders>
            <w:shd w:val="clear" w:color="auto" w:fill="auto"/>
            <w:tcMar>
              <w:left w:w="28" w:type="dxa"/>
              <w:right w:w="28" w:type="dxa"/>
            </w:tcMar>
            <w:vAlign w:val="bottom"/>
          </w:tcPr>
          <w:p w14:paraId="1CBC3BF2"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7" w:type="dxa"/>
            <w:tcBorders>
              <w:bottom w:val="single" w:sz="4" w:space="0" w:color="auto"/>
            </w:tcBorders>
            <w:shd w:val="clear" w:color="auto" w:fill="auto"/>
            <w:tcMar>
              <w:left w:w="28" w:type="dxa"/>
              <w:right w:w="28" w:type="dxa"/>
            </w:tcMar>
            <w:vAlign w:val="bottom"/>
          </w:tcPr>
          <w:p w14:paraId="7C546D0E"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388" w:type="dxa"/>
            <w:tcBorders>
              <w:bottom w:val="single" w:sz="4" w:space="0" w:color="auto"/>
            </w:tcBorders>
            <w:shd w:val="clear" w:color="auto" w:fill="auto"/>
            <w:tcMar>
              <w:left w:w="28" w:type="dxa"/>
              <w:right w:w="28" w:type="dxa"/>
            </w:tcMar>
            <w:vAlign w:val="bottom"/>
          </w:tcPr>
          <w:p w14:paraId="4DE8B07D"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1</w:t>
            </w:r>
          </w:p>
        </w:tc>
        <w:tc>
          <w:tcPr>
            <w:tcW w:w="388" w:type="dxa"/>
            <w:tcBorders>
              <w:bottom w:val="single" w:sz="4" w:space="0" w:color="auto"/>
            </w:tcBorders>
            <w:shd w:val="clear" w:color="auto" w:fill="auto"/>
            <w:tcMar>
              <w:left w:w="28" w:type="dxa"/>
              <w:right w:w="28" w:type="dxa"/>
            </w:tcMar>
            <w:vAlign w:val="bottom"/>
          </w:tcPr>
          <w:p w14:paraId="72C795BB"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c>
          <w:tcPr>
            <w:tcW w:w="602" w:type="dxa"/>
            <w:tcBorders>
              <w:bottom w:val="single" w:sz="4" w:space="0" w:color="auto"/>
            </w:tcBorders>
            <w:shd w:val="clear" w:color="auto" w:fill="auto"/>
            <w:tcMar>
              <w:left w:w="28" w:type="dxa"/>
              <w:right w:w="28" w:type="dxa"/>
            </w:tcMar>
            <w:vAlign w:val="bottom"/>
          </w:tcPr>
          <w:p w14:paraId="6DC81D78"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8</w:t>
            </w:r>
          </w:p>
        </w:tc>
        <w:tc>
          <w:tcPr>
            <w:tcW w:w="705" w:type="dxa"/>
            <w:tcBorders>
              <w:bottom w:val="single" w:sz="4" w:space="0" w:color="auto"/>
            </w:tcBorders>
            <w:shd w:val="clear" w:color="auto" w:fill="auto"/>
            <w:tcMar>
              <w:left w:w="28" w:type="dxa"/>
              <w:right w:w="28" w:type="dxa"/>
            </w:tcMar>
            <w:vAlign w:val="bottom"/>
          </w:tcPr>
          <w:p w14:paraId="311F6C39" w14:textId="77777777" w:rsidR="00CB6587" w:rsidRPr="00D2368B" w:rsidRDefault="00CB6587" w:rsidP="00D2368B">
            <w:pPr>
              <w:spacing w:before="40" w:after="40" w:line="220" w:lineRule="exact"/>
              <w:jc w:val="right"/>
              <w:rPr>
                <w:rFonts w:cs="Times New Roman"/>
                <w:sz w:val="18"/>
              </w:rPr>
            </w:pPr>
            <w:r w:rsidRPr="00D2368B">
              <w:rPr>
                <w:rFonts w:cs="Times New Roman"/>
                <w:sz w:val="18"/>
              </w:rPr>
              <w:t>0</w:t>
            </w:r>
          </w:p>
        </w:tc>
      </w:tr>
      <w:tr w:rsidR="00D2368B" w:rsidRPr="00D2368B" w14:paraId="36A12991" w14:textId="77777777" w:rsidTr="00D2368B">
        <w:tc>
          <w:tcPr>
            <w:tcW w:w="1275" w:type="dxa"/>
            <w:tcBorders>
              <w:top w:val="single" w:sz="4" w:space="0" w:color="auto"/>
            </w:tcBorders>
            <w:shd w:val="clear" w:color="auto" w:fill="auto"/>
            <w:tcMar>
              <w:left w:w="28" w:type="dxa"/>
              <w:right w:w="28" w:type="dxa"/>
            </w:tcMar>
          </w:tcPr>
          <w:p w14:paraId="729DA0C7" w14:textId="77777777" w:rsidR="00CB6587" w:rsidRPr="00D2368B" w:rsidRDefault="00CB6587" w:rsidP="00D2368B">
            <w:pPr>
              <w:spacing w:before="80" w:after="80" w:line="220" w:lineRule="exact"/>
              <w:ind w:left="283"/>
              <w:rPr>
                <w:rFonts w:cs="Times New Roman"/>
                <w:b/>
                <w:sz w:val="18"/>
              </w:rPr>
            </w:pPr>
            <w:r w:rsidRPr="00D2368B">
              <w:rPr>
                <w:rFonts w:cs="Times New Roman"/>
                <w:b/>
                <w:sz w:val="18"/>
              </w:rPr>
              <w:t>Всего</w:t>
            </w:r>
          </w:p>
        </w:tc>
        <w:tc>
          <w:tcPr>
            <w:tcW w:w="1113" w:type="dxa"/>
            <w:tcBorders>
              <w:top w:val="single" w:sz="4" w:space="0" w:color="auto"/>
            </w:tcBorders>
            <w:shd w:val="clear" w:color="auto" w:fill="auto"/>
            <w:tcMar>
              <w:left w:w="28" w:type="dxa"/>
              <w:right w:w="28" w:type="dxa"/>
            </w:tcMar>
            <w:vAlign w:val="bottom"/>
          </w:tcPr>
          <w:p w14:paraId="242DDAF8" w14:textId="77777777" w:rsidR="00CB6587" w:rsidRPr="00D2368B" w:rsidRDefault="00CB6587" w:rsidP="00D2368B">
            <w:pPr>
              <w:spacing w:before="80" w:after="80" w:line="220" w:lineRule="exact"/>
              <w:jc w:val="right"/>
              <w:rPr>
                <w:rFonts w:cs="Times New Roman"/>
                <w:b/>
                <w:sz w:val="18"/>
              </w:rPr>
            </w:pPr>
            <w:r w:rsidRPr="00D2368B">
              <w:rPr>
                <w:rFonts w:cs="Times New Roman"/>
                <w:b/>
                <w:sz w:val="18"/>
              </w:rPr>
              <w:t>Осужденные</w:t>
            </w:r>
          </w:p>
        </w:tc>
        <w:tc>
          <w:tcPr>
            <w:tcW w:w="385" w:type="dxa"/>
            <w:tcBorders>
              <w:top w:val="single" w:sz="4" w:space="0" w:color="auto"/>
            </w:tcBorders>
            <w:shd w:val="clear" w:color="auto" w:fill="auto"/>
            <w:tcMar>
              <w:left w:w="28" w:type="dxa"/>
              <w:right w:w="28" w:type="dxa"/>
            </w:tcMar>
            <w:vAlign w:val="bottom"/>
          </w:tcPr>
          <w:p w14:paraId="0E362C7F"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266</w:t>
            </w:r>
          </w:p>
        </w:tc>
        <w:tc>
          <w:tcPr>
            <w:tcW w:w="388" w:type="dxa"/>
            <w:tcBorders>
              <w:top w:val="single" w:sz="4" w:space="0" w:color="auto"/>
            </w:tcBorders>
            <w:shd w:val="clear" w:color="auto" w:fill="auto"/>
            <w:tcMar>
              <w:left w:w="28" w:type="dxa"/>
              <w:right w:w="28" w:type="dxa"/>
            </w:tcMar>
            <w:vAlign w:val="bottom"/>
          </w:tcPr>
          <w:p w14:paraId="4F55B3CA"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14</w:t>
            </w:r>
          </w:p>
        </w:tc>
        <w:tc>
          <w:tcPr>
            <w:tcW w:w="387" w:type="dxa"/>
            <w:tcBorders>
              <w:top w:val="single" w:sz="4" w:space="0" w:color="auto"/>
            </w:tcBorders>
            <w:shd w:val="clear" w:color="auto" w:fill="auto"/>
            <w:tcMar>
              <w:left w:w="28" w:type="dxa"/>
              <w:right w:w="28" w:type="dxa"/>
            </w:tcMar>
            <w:vAlign w:val="bottom"/>
          </w:tcPr>
          <w:p w14:paraId="25DF3A4E"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142</w:t>
            </w:r>
          </w:p>
        </w:tc>
        <w:tc>
          <w:tcPr>
            <w:tcW w:w="388" w:type="dxa"/>
            <w:tcBorders>
              <w:top w:val="single" w:sz="4" w:space="0" w:color="auto"/>
            </w:tcBorders>
            <w:shd w:val="clear" w:color="auto" w:fill="auto"/>
            <w:tcMar>
              <w:left w:w="28" w:type="dxa"/>
              <w:right w:w="28" w:type="dxa"/>
            </w:tcMar>
            <w:vAlign w:val="bottom"/>
          </w:tcPr>
          <w:p w14:paraId="7FCC87B7"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w:t>
            </w:r>
          </w:p>
        </w:tc>
        <w:tc>
          <w:tcPr>
            <w:tcW w:w="388" w:type="dxa"/>
            <w:tcBorders>
              <w:top w:val="single" w:sz="4" w:space="0" w:color="auto"/>
            </w:tcBorders>
            <w:shd w:val="clear" w:color="auto" w:fill="auto"/>
            <w:tcMar>
              <w:left w:w="28" w:type="dxa"/>
              <w:right w:w="28" w:type="dxa"/>
            </w:tcMar>
            <w:vAlign w:val="bottom"/>
          </w:tcPr>
          <w:p w14:paraId="647F7F53"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148</w:t>
            </w:r>
          </w:p>
        </w:tc>
        <w:tc>
          <w:tcPr>
            <w:tcW w:w="392" w:type="dxa"/>
            <w:tcBorders>
              <w:top w:val="single" w:sz="4" w:space="0" w:color="auto"/>
            </w:tcBorders>
            <w:shd w:val="clear" w:color="auto" w:fill="auto"/>
            <w:tcMar>
              <w:left w:w="28" w:type="dxa"/>
              <w:right w:w="28" w:type="dxa"/>
            </w:tcMar>
            <w:vAlign w:val="bottom"/>
          </w:tcPr>
          <w:p w14:paraId="0A447922"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7</w:t>
            </w:r>
          </w:p>
        </w:tc>
        <w:tc>
          <w:tcPr>
            <w:tcW w:w="388" w:type="dxa"/>
            <w:tcBorders>
              <w:top w:val="single" w:sz="4" w:space="0" w:color="auto"/>
            </w:tcBorders>
            <w:shd w:val="clear" w:color="auto" w:fill="auto"/>
            <w:tcMar>
              <w:left w:w="28" w:type="dxa"/>
              <w:right w:w="28" w:type="dxa"/>
            </w:tcMar>
            <w:vAlign w:val="bottom"/>
          </w:tcPr>
          <w:p w14:paraId="7FE7C8FE"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93</w:t>
            </w:r>
          </w:p>
        </w:tc>
        <w:tc>
          <w:tcPr>
            <w:tcW w:w="387" w:type="dxa"/>
            <w:tcBorders>
              <w:top w:val="single" w:sz="4" w:space="0" w:color="auto"/>
            </w:tcBorders>
            <w:shd w:val="clear" w:color="auto" w:fill="auto"/>
            <w:tcMar>
              <w:left w:w="28" w:type="dxa"/>
              <w:right w:w="28" w:type="dxa"/>
            </w:tcMar>
            <w:vAlign w:val="bottom"/>
          </w:tcPr>
          <w:p w14:paraId="7A16A896"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w:t>
            </w:r>
          </w:p>
        </w:tc>
        <w:tc>
          <w:tcPr>
            <w:tcW w:w="388" w:type="dxa"/>
            <w:tcBorders>
              <w:top w:val="single" w:sz="4" w:space="0" w:color="auto"/>
            </w:tcBorders>
            <w:shd w:val="clear" w:color="auto" w:fill="auto"/>
            <w:tcMar>
              <w:left w:w="28" w:type="dxa"/>
              <w:right w:w="28" w:type="dxa"/>
            </w:tcMar>
            <w:vAlign w:val="bottom"/>
          </w:tcPr>
          <w:p w14:paraId="524E8D7C"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160</w:t>
            </w:r>
          </w:p>
        </w:tc>
        <w:tc>
          <w:tcPr>
            <w:tcW w:w="388" w:type="dxa"/>
            <w:tcBorders>
              <w:top w:val="single" w:sz="4" w:space="0" w:color="auto"/>
            </w:tcBorders>
            <w:shd w:val="clear" w:color="auto" w:fill="auto"/>
            <w:tcMar>
              <w:left w:w="28" w:type="dxa"/>
              <w:right w:w="28" w:type="dxa"/>
            </w:tcMar>
            <w:vAlign w:val="bottom"/>
          </w:tcPr>
          <w:p w14:paraId="2A96A5CA"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8</w:t>
            </w:r>
          </w:p>
        </w:tc>
        <w:tc>
          <w:tcPr>
            <w:tcW w:w="387" w:type="dxa"/>
            <w:tcBorders>
              <w:top w:val="single" w:sz="4" w:space="0" w:color="auto"/>
            </w:tcBorders>
            <w:shd w:val="clear" w:color="auto" w:fill="auto"/>
            <w:tcMar>
              <w:left w:w="28" w:type="dxa"/>
              <w:right w:w="28" w:type="dxa"/>
            </w:tcMar>
            <w:vAlign w:val="bottom"/>
          </w:tcPr>
          <w:p w14:paraId="706304C1"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87</w:t>
            </w:r>
          </w:p>
        </w:tc>
        <w:tc>
          <w:tcPr>
            <w:tcW w:w="388" w:type="dxa"/>
            <w:tcBorders>
              <w:top w:val="single" w:sz="4" w:space="0" w:color="auto"/>
            </w:tcBorders>
            <w:shd w:val="clear" w:color="auto" w:fill="auto"/>
            <w:tcMar>
              <w:left w:w="28" w:type="dxa"/>
              <w:right w:w="28" w:type="dxa"/>
            </w:tcMar>
            <w:vAlign w:val="bottom"/>
          </w:tcPr>
          <w:p w14:paraId="21BA602B"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10</w:t>
            </w:r>
          </w:p>
        </w:tc>
        <w:tc>
          <w:tcPr>
            <w:tcW w:w="388" w:type="dxa"/>
            <w:tcBorders>
              <w:top w:val="single" w:sz="4" w:space="0" w:color="auto"/>
            </w:tcBorders>
            <w:shd w:val="clear" w:color="auto" w:fill="auto"/>
            <w:tcMar>
              <w:left w:w="28" w:type="dxa"/>
              <w:right w:w="28" w:type="dxa"/>
            </w:tcMar>
            <w:vAlign w:val="bottom"/>
          </w:tcPr>
          <w:p w14:paraId="0608156F"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50</w:t>
            </w:r>
          </w:p>
        </w:tc>
        <w:tc>
          <w:tcPr>
            <w:tcW w:w="387" w:type="dxa"/>
            <w:tcBorders>
              <w:top w:val="single" w:sz="4" w:space="0" w:color="auto"/>
            </w:tcBorders>
            <w:shd w:val="clear" w:color="auto" w:fill="auto"/>
            <w:tcMar>
              <w:left w:w="28" w:type="dxa"/>
              <w:right w:w="28" w:type="dxa"/>
            </w:tcMar>
            <w:vAlign w:val="bottom"/>
          </w:tcPr>
          <w:p w14:paraId="7F2B058F"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26</w:t>
            </w:r>
          </w:p>
        </w:tc>
        <w:tc>
          <w:tcPr>
            <w:tcW w:w="388" w:type="dxa"/>
            <w:tcBorders>
              <w:top w:val="single" w:sz="4" w:space="0" w:color="auto"/>
            </w:tcBorders>
            <w:shd w:val="clear" w:color="auto" w:fill="auto"/>
            <w:tcMar>
              <w:left w:w="28" w:type="dxa"/>
              <w:right w:w="28" w:type="dxa"/>
            </w:tcMar>
            <w:vAlign w:val="bottom"/>
          </w:tcPr>
          <w:p w14:paraId="30812EAB"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109</w:t>
            </w:r>
          </w:p>
        </w:tc>
        <w:tc>
          <w:tcPr>
            <w:tcW w:w="387" w:type="dxa"/>
            <w:tcBorders>
              <w:top w:val="single" w:sz="4" w:space="0" w:color="auto"/>
            </w:tcBorders>
            <w:shd w:val="clear" w:color="auto" w:fill="auto"/>
            <w:tcMar>
              <w:left w:w="28" w:type="dxa"/>
              <w:right w:w="28" w:type="dxa"/>
            </w:tcMar>
            <w:vAlign w:val="bottom"/>
          </w:tcPr>
          <w:p w14:paraId="66E8295D"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9</w:t>
            </w:r>
          </w:p>
        </w:tc>
        <w:tc>
          <w:tcPr>
            <w:tcW w:w="388" w:type="dxa"/>
            <w:tcBorders>
              <w:top w:val="single" w:sz="4" w:space="0" w:color="auto"/>
            </w:tcBorders>
            <w:shd w:val="clear" w:color="auto" w:fill="auto"/>
            <w:tcMar>
              <w:left w:w="28" w:type="dxa"/>
              <w:right w:w="28" w:type="dxa"/>
            </w:tcMar>
            <w:vAlign w:val="bottom"/>
          </w:tcPr>
          <w:p w14:paraId="7387CD6B"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61</w:t>
            </w:r>
          </w:p>
        </w:tc>
        <w:tc>
          <w:tcPr>
            <w:tcW w:w="388" w:type="dxa"/>
            <w:tcBorders>
              <w:top w:val="single" w:sz="4" w:space="0" w:color="auto"/>
            </w:tcBorders>
            <w:shd w:val="clear" w:color="auto" w:fill="auto"/>
            <w:tcMar>
              <w:left w:w="28" w:type="dxa"/>
              <w:right w:w="28" w:type="dxa"/>
            </w:tcMar>
            <w:vAlign w:val="bottom"/>
          </w:tcPr>
          <w:p w14:paraId="3BE06CA5"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0</w:t>
            </w:r>
          </w:p>
        </w:tc>
        <w:tc>
          <w:tcPr>
            <w:tcW w:w="387" w:type="dxa"/>
            <w:tcBorders>
              <w:top w:val="single" w:sz="4" w:space="0" w:color="auto"/>
            </w:tcBorders>
            <w:shd w:val="clear" w:color="auto" w:fill="auto"/>
            <w:tcMar>
              <w:left w:w="28" w:type="dxa"/>
              <w:right w:w="28" w:type="dxa"/>
            </w:tcMar>
            <w:vAlign w:val="bottom"/>
          </w:tcPr>
          <w:p w14:paraId="2BB4C9A3"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106</w:t>
            </w:r>
          </w:p>
        </w:tc>
        <w:tc>
          <w:tcPr>
            <w:tcW w:w="388" w:type="dxa"/>
            <w:tcBorders>
              <w:top w:val="single" w:sz="4" w:space="0" w:color="auto"/>
            </w:tcBorders>
            <w:shd w:val="clear" w:color="auto" w:fill="auto"/>
            <w:tcMar>
              <w:left w:w="28" w:type="dxa"/>
              <w:right w:w="28" w:type="dxa"/>
            </w:tcMar>
            <w:vAlign w:val="bottom"/>
          </w:tcPr>
          <w:p w14:paraId="51A847EF"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28</w:t>
            </w:r>
          </w:p>
        </w:tc>
        <w:tc>
          <w:tcPr>
            <w:tcW w:w="387" w:type="dxa"/>
            <w:tcBorders>
              <w:top w:val="single" w:sz="4" w:space="0" w:color="auto"/>
            </w:tcBorders>
            <w:shd w:val="clear" w:color="auto" w:fill="auto"/>
            <w:tcMar>
              <w:left w:w="28" w:type="dxa"/>
              <w:right w:w="28" w:type="dxa"/>
            </w:tcMar>
            <w:vAlign w:val="bottom"/>
          </w:tcPr>
          <w:p w14:paraId="3FDC6DDF"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84</w:t>
            </w:r>
          </w:p>
        </w:tc>
        <w:tc>
          <w:tcPr>
            <w:tcW w:w="388" w:type="dxa"/>
            <w:tcBorders>
              <w:top w:val="single" w:sz="4" w:space="0" w:color="auto"/>
            </w:tcBorders>
            <w:shd w:val="clear" w:color="auto" w:fill="auto"/>
            <w:tcMar>
              <w:left w:w="28" w:type="dxa"/>
              <w:right w:w="28" w:type="dxa"/>
            </w:tcMar>
            <w:vAlign w:val="bottom"/>
          </w:tcPr>
          <w:p w14:paraId="066FD9E2"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30</w:t>
            </w:r>
          </w:p>
        </w:tc>
        <w:tc>
          <w:tcPr>
            <w:tcW w:w="388" w:type="dxa"/>
            <w:tcBorders>
              <w:top w:val="single" w:sz="4" w:space="0" w:color="auto"/>
            </w:tcBorders>
            <w:shd w:val="clear" w:color="auto" w:fill="auto"/>
            <w:tcMar>
              <w:left w:w="28" w:type="dxa"/>
              <w:right w:w="28" w:type="dxa"/>
            </w:tcMar>
            <w:vAlign w:val="bottom"/>
          </w:tcPr>
          <w:p w14:paraId="0C066CBA"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124</w:t>
            </w:r>
          </w:p>
        </w:tc>
        <w:tc>
          <w:tcPr>
            <w:tcW w:w="387" w:type="dxa"/>
            <w:tcBorders>
              <w:top w:val="single" w:sz="4" w:space="0" w:color="auto"/>
            </w:tcBorders>
            <w:shd w:val="clear" w:color="auto" w:fill="auto"/>
            <w:tcMar>
              <w:left w:w="28" w:type="dxa"/>
              <w:right w:w="28" w:type="dxa"/>
            </w:tcMar>
            <w:vAlign w:val="bottom"/>
          </w:tcPr>
          <w:p w14:paraId="6D85C2D5"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19</w:t>
            </w:r>
          </w:p>
        </w:tc>
        <w:tc>
          <w:tcPr>
            <w:tcW w:w="388" w:type="dxa"/>
            <w:tcBorders>
              <w:top w:val="single" w:sz="4" w:space="0" w:color="auto"/>
            </w:tcBorders>
            <w:shd w:val="clear" w:color="auto" w:fill="auto"/>
            <w:tcMar>
              <w:left w:w="28" w:type="dxa"/>
              <w:right w:w="28" w:type="dxa"/>
            </w:tcMar>
            <w:vAlign w:val="bottom"/>
          </w:tcPr>
          <w:p w14:paraId="3F90461D"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890</w:t>
            </w:r>
          </w:p>
        </w:tc>
        <w:tc>
          <w:tcPr>
            <w:tcW w:w="388" w:type="dxa"/>
            <w:tcBorders>
              <w:top w:val="single" w:sz="4" w:space="0" w:color="auto"/>
            </w:tcBorders>
            <w:shd w:val="clear" w:color="auto" w:fill="auto"/>
            <w:tcMar>
              <w:left w:w="28" w:type="dxa"/>
              <w:right w:w="28" w:type="dxa"/>
            </w:tcMar>
            <w:vAlign w:val="bottom"/>
          </w:tcPr>
          <w:p w14:paraId="1CDE8D32"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4</w:t>
            </w:r>
          </w:p>
        </w:tc>
        <w:tc>
          <w:tcPr>
            <w:tcW w:w="602" w:type="dxa"/>
            <w:tcBorders>
              <w:top w:val="single" w:sz="4" w:space="0" w:color="auto"/>
            </w:tcBorders>
            <w:shd w:val="clear" w:color="auto" w:fill="auto"/>
            <w:tcMar>
              <w:left w:w="28" w:type="dxa"/>
              <w:right w:w="28" w:type="dxa"/>
            </w:tcMar>
            <w:vAlign w:val="bottom"/>
          </w:tcPr>
          <w:p w14:paraId="20DB75A8"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2 320</w:t>
            </w:r>
          </w:p>
        </w:tc>
        <w:tc>
          <w:tcPr>
            <w:tcW w:w="705" w:type="dxa"/>
            <w:tcBorders>
              <w:top w:val="single" w:sz="4" w:space="0" w:color="auto"/>
            </w:tcBorders>
            <w:shd w:val="clear" w:color="auto" w:fill="auto"/>
            <w:tcMar>
              <w:left w:w="28" w:type="dxa"/>
              <w:right w:w="28" w:type="dxa"/>
            </w:tcMar>
            <w:vAlign w:val="bottom"/>
          </w:tcPr>
          <w:p w14:paraId="1E3D743E"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158</w:t>
            </w:r>
          </w:p>
        </w:tc>
      </w:tr>
      <w:tr w:rsidR="00D2368B" w:rsidRPr="00D2368B" w14:paraId="36F7773C" w14:textId="77777777" w:rsidTr="00D2368B">
        <w:tc>
          <w:tcPr>
            <w:tcW w:w="1275" w:type="dxa"/>
            <w:tcBorders>
              <w:bottom w:val="single" w:sz="4" w:space="0" w:color="auto"/>
            </w:tcBorders>
            <w:shd w:val="clear" w:color="auto" w:fill="auto"/>
            <w:tcMar>
              <w:left w:w="28" w:type="dxa"/>
              <w:right w:w="28" w:type="dxa"/>
            </w:tcMar>
          </w:tcPr>
          <w:p w14:paraId="5FC47E9C" w14:textId="77777777" w:rsidR="00CB6587" w:rsidRPr="00D2368B" w:rsidRDefault="00CB6587" w:rsidP="00D2368B">
            <w:pPr>
              <w:spacing w:before="80" w:after="80" w:line="220" w:lineRule="exact"/>
              <w:rPr>
                <w:rFonts w:cs="Times New Roman"/>
                <w:b/>
                <w:sz w:val="18"/>
              </w:rPr>
            </w:pPr>
          </w:p>
        </w:tc>
        <w:tc>
          <w:tcPr>
            <w:tcW w:w="1113" w:type="dxa"/>
            <w:tcBorders>
              <w:bottom w:val="single" w:sz="4" w:space="0" w:color="auto"/>
            </w:tcBorders>
            <w:shd w:val="clear" w:color="auto" w:fill="auto"/>
            <w:tcMar>
              <w:left w:w="28" w:type="dxa"/>
              <w:right w:w="28" w:type="dxa"/>
            </w:tcMar>
            <w:vAlign w:val="bottom"/>
          </w:tcPr>
          <w:p w14:paraId="103A05D6" w14:textId="77777777" w:rsidR="00CB6587" w:rsidRPr="00D2368B" w:rsidRDefault="00CB6587" w:rsidP="00D2368B">
            <w:pPr>
              <w:spacing w:before="80" w:after="80" w:line="220" w:lineRule="exact"/>
              <w:jc w:val="right"/>
              <w:rPr>
                <w:rFonts w:cs="Times New Roman"/>
                <w:b/>
                <w:sz w:val="18"/>
              </w:rPr>
            </w:pPr>
            <w:r w:rsidRPr="00D2368B">
              <w:rPr>
                <w:rFonts w:cs="Times New Roman"/>
                <w:b/>
                <w:sz w:val="18"/>
              </w:rPr>
              <w:t>Ожидающие суда</w:t>
            </w:r>
          </w:p>
        </w:tc>
        <w:tc>
          <w:tcPr>
            <w:tcW w:w="385" w:type="dxa"/>
            <w:tcBorders>
              <w:bottom w:val="single" w:sz="4" w:space="0" w:color="auto"/>
            </w:tcBorders>
            <w:shd w:val="clear" w:color="auto" w:fill="auto"/>
            <w:tcMar>
              <w:left w:w="28" w:type="dxa"/>
              <w:right w:w="28" w:type="dxa"/>
            </w:tcMar>
            <w:vAlign w:val="bottom"/>
          </w:tcPr>
          <w:p w14:paraId="1CFE8A15"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201</w:t>
            </w:r>
          </w:p>
        </w:tc>
        <w:tc>
          <w:tcPr>
            <w:tcW w:w="388" w:type="dxa"/>
            <w:tcBorders>
              <w:bottom w:val="single" w:sz="4" w:space="0" w:color="auto"/>
            </w:tcBorders>
            <w:shd w:val="clear" w:color="auto" w:fill="auto"/>
            <w:tcMar>
              <w:left w:w="28" w:type="dxa"/>
              <w:right w:w="28" w:type="dxa"/>
            </w:tcMar>
            <w:vAlign w:val="bottom"/>
          </w:tcPr>
          <w:p w14:paraId="6C0408F7"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17</w:t>
            </w:r>
          </w:p>
        </w:tc>
        <w:tc>
          <w:tcPr>
            <w:tcW w:w="387" w:type="dxa"/>
            <w:tcBorders>
              <w:bottom w:val="single" w:sz="4" w:space="0" w:color="auto"/>
            </w:tcBorders>
            <w:shd w:val="clear" w:color="auto" w:fill="auto"/>
            <w:tcMar>
              <w:left w:w="28" w:type="dxa"/>
              <w:right w:w="28" w:type="dxa"/>
            </w:tcMar>
            <w:vAlign w:val="bottom"/>
          </w:tcPr>
          <w:p w14:paraId="71D8D48D"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95</w:t>
            </w:r>
          </w:p>
        </w:tc>
        <w:tc>
          <w:tcPr>
            <w:tcW w:w="388" w:type="dxa"/>
            <w:tcBorders>
              <w:bottom w:val="single" w:sz="4" w:space="0" w:color="auto"/>
            </w:tcBorders>
            <w:shd w:val="clear" w:color="auto" w:fill="auto"/>
            <w:tcMar>
              <w:left w:w="28" w:type="dxa"/>
              <w:right w:w="28" w:type="dxa"/>
            </w:tcMar>
            <w:vAlign w:val="bottom"/>
          </w:tcPr>
          <w:p w14:paraId="265F29EC"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8</w:t>
            </w:r>
          </w:p>
        </w:tc>
        <w:tc>
          <w:tcPr>
            <w:tcW w:w="388" w:type="dxa"/>
            <w:tcBorders>
              <w:bottom w:val="single" w:sz="4" w:space="0" w:color="auto"/>
            </w:tcBorders>
            <w:shd w:val="clear" w:color="auto" w:fill="auto"/>
            <w:tcMar>
              <w:left w:w="28" w:type="dxa"/>
              <w:right w:w="28" w:type="dxa"/>
            </w:tcMar>
            <w:vAlign w:val="bottom"/>
          </w:tcPr>
          <w:p w14:paraId="2BD81096"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61</w:t>
            </w:r>
          </w:p>
        </w:tc>
        <w:tc>
          <w:tcPr>
            <w:tcW w:w="392" w:type="dxa"/>
            <w:tcBorders>
              <w:bottom w:val="single" w:sz="4" w:space="0" w:color="auto"/>
            </w:tcBorders>
            <w:shd w:val="clear" w:color="auto" w:fill="auto"/>
            <w:tcMar>
              <w:left w:w="28" w:type="dxa"/>
              <w:right w:w="28" w:type="dxa"/>
            </w:tcMar>
            <w:vAlign w:val="bottom"/>
          </w:tcPr>
          <w:p w14:paraId="1B0119C5"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w:t>
            </w:r>
          </w:p>
        </w:tc>
        <w:tc>
          <w:tcPr>
            <w:tcW w:w="388" w:type="dxa"/>
            <w:tcBorders>
              <w:bottom w:val="single" w:sz="4" w:space="0" w:color="auto"/>
            </w:tcBorders>
            <w:shd w:val="clear" w:color="auto" w:fill="auto"/>
            <w:tcMar>
              <w:left w:w="28" w:type="dxa"/>
              <w:right w:w="28" w:type="dxa"/>
            </w:tcMar>
            <w:vAlign w:val="bottom"/>
          </w:tcPr>
          <w:p w14:paraId="144654CA"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98</w:t>
            </w:r>
          </w:p>
        </w:tc>
        <w:tc>
          <w:tcPr>
            <w:tcW w:w="387" w:type="dxa"/>
            <w:tcBorders>
              <w:bottom w:val="single" w:sz="4" w:space="0" w:color="auto"/>
            </w:tcBorders>
            <w:shd w:val="clear" w:color="auto" w:fill="auto"/>
            <w:tcMar>
              <w:left w:w="28" w:type="dxa"/>
              <w:right w:w="28" w:type="dxa"/>
            </w:tcMar>
            <w:vAlign w:val="bottom"/>
          </w:tcPr>
          <w:p w14:paraId="692F8207"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0</w:t>
            </w:r>
          </w:p>
        </w:tc>
        <w:tc>
          <w:tcPr>
            <w:tcW w:w="388" w:type="dxa"/>
            <w:tcBorders>
              <w:bottom w:val="single" w:sz="4" w:space="0" w:color="auto"/>
            </w:tcBorders>
            <w:shd w:val="clear" w:color="auto" w:fill="auto"/>
            <w:tcMar>
              <w:left w:w="28" w:type="dxa"/>
              <w:right w:w="28" w:type="dxa"/>
            </w:tcMar>
            <w:vAlign w:val="bottom"/>
          </w:tcPr>
          <w:p w14:paraId="5E9C2CAB"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50</w:t>
            </w:r>
          </w:p>
        </w:tc>
        <w:tc>
          <w:tcPr>
            <w:tcW w:w="388" w:type="dxa"/>
            <w:tcBorders>
              <w:bottom w:val="single" w:sz="4" w:space="0" w:color="auto"/>
            </w:tcBorders>
            <w:shd w:val="clear" w:color="auto" w:fill="auto"/>
            <w:tcMar>
              <w:left w:w="28" w:type="dxa"/>
              <w:right w:w="28" w:type="dxa"/>
            </w:tcMar>
            <w:vAlign w:val="bottom"/>
          </w:tcPr>
          <w:p w14:paraId="286A8C11"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5</w:t>
            </w:r>
          </w:p>
        </w:tc>
        <w:tc>
          <w:tcPr>
            <w:tcW w:w="387" w:type="dxa"/>
            <w:tcBorders>
              <w:bottom w:val="single" w:sz="4" w:space="0" w:color="auto"/>
            </w:tcBorders>
            <w:shd w:val="clear" w:color="auto" w:fill="auto"/>
            <w:tcMar>
              <w:left w:w="28" w:type="dxa"/>
              <w:right w:w="28" w:type="dxa"/>
            </w:tcMar>
            <w:vAlign w:val="bottom"/>
          </w:tcPr>
          <w:p w14:paraId="1A8C29E4"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67</w:t>
            </w:r>
          </w:p>
        </w:tc>
        <w:tc>
          <w:tcPr>
            <w:tcW w:w="388" w:type="dxa"/>
            <w:tcBorders>
              <w:bottom w:val="single" w:sz="4" w:space="0" w:color="auto"/>
            </w:tcBorders>
            <w:shd w:val="clear" w:color="auto" w:fill="auto"/>
            <w:tcMar>
              <w:left w:w="28" w:type="dxa"/>
              <w:right w:w="28" w:type="dxa"/>
            </w:tcMar>
            <w:vAlign w:val="bottom"/>
          </w:tcPr>
          <w:p w14:paraId="0E2FCEC5"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0</w:t>
            </w:r>
          </w:p>
        </w:tc>
        <w:tc>
          <w:tcPr>
            <w:tcW w:w="388" w:type="dxa"/>
            <w:tcBorders>
              <w:bottom w:val="single" w:sz="4" w:space="0" w:color="auto"/>
            </w:tcBorders>
            <w:shd w:val="clear" w:color="auto" w:fill="auto"/>
            <w:tcMar>
              <w:left w:w="28" w:type="dxa"/>
              <w:right w:w="28" w:type="dxa"/>
            </w:tcMar>
            <w:vAlign w:val="bottom"/>
          </w:tcPr>
          <w:p w14:paraId="5B1C2538"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67</w:t>
            </w:r>
          </w:p>
        </w:tc>
        <w:tc>
          <w:tcPr>
            <w:tcW w:w="387" w:type="dxa"/>
            <w:tcBorders>
              <w:bottom w:val="single" w:sz="4" w:space="0" w:color="auto"/>
            </w:tcBorders>
            <w:shd w:val="clear" w:color="auto" w:fill="auto"/>
            <w:tcMar>
              <w:left w:w="28" w:type="dxa"/>
              <w:right w:w="28" w:type="dxa"/>
            </w:tcMar>
            <w:vAlign w:val="bottom"/>
          </w:tcPr>
          <w:p w14:paraId="61CCC463"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0</w:t>
            </w:r>
          </w:p>
        </w:tc>
        <w:tc>
          <w:tcPr>
            <w:tcW w:w="388" w:type="dxa"/>
            <w:tcBorders>
              <w:bottom w:val="single" w:sz="4" w:space="0" w:color="auto"/>
            </w:tcBorders>
            <w:shd w:val="clear" w:color="auto" w:fill="auto"/>
            <w:tcMar>
              <w:left w:w="28" w:type="dxa"/>
              <w:right w:w="28" w:type="dxa"/>
            </w:tcMar>
            <w:vAlign w:val="bottom"/>
          </w:tcPr>
          <w:p w14:paraId="0796EB27"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51</w:t>
            </w:r>
          </w:p>
        </w:tc>
        <w:tc>
          <w:tcPr>
            <w:tcW w:w="387" w:type="dxa"/>
            <w:tcBorders>
              <w:bottom w:val="single" w:sz="4" w:space="0" w:color="auto"/>
            </w:tcBorders>
            <w:shd w:val="clear" w:color="auto" w:fill="auto"/>
            <w:tcMar>
              <w:left w:w="28" w:type="dxa"/>
              <w:right w:w="28" w:type="dxa"/>
            </w:tcMar>
            <w:vAlign w:val="bottom"/>
          </w:tcPr>
          <w:p w14:paraId="43C7DAD5"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3</w:t>
            </w:r>
          </w:p>
        </w:tc>
        <w:tc>
          <w:tcPr>
            <w:tcW w:w="388" w:type="dxa"/>
            <w:tcBorders>
              <w:bottom w:val="single" w:sz="4" w:space="0" w:color="auto"/>
            </w:tcBorders>
            <w:shd w:val="clear" w:color="auto" w:fill="auto"/>
            <w:tcMar>
              <w:left w:w="28" w:type="dxa"/>
              <w:right w:w="28" w:type="dxa"/>
            </w:tcMar>
            <w:vAlign w:val="bottom"/>
          </w:tcPr>
          <w:p w14:paraId="652308E6"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32</w:t>
            </w:r>
          </w:p>
        </w:tc>
        <w:tc>
          <w:tcPr>
            <w:tcW w:w="388" w:type="dxa"/>
            <w:tcBorders>
              <w:bottom w:val="single" w:sz="4" w:space="0" w:color="auto"/>
            </w:tcBorders>
            <w:shd w:val="clear" w:color="auto" w:fill="auto"/>
            <w:tcMar>
              <w:left w:w="28" w:type="dxa"/>
              <w:right w:w="28" w:type="dxa"/>
            </w:tcMar>
            <w:vAlign w:val="bottom"/>
          </w:tcPr>
          <w:p w14:paraId="0C195280"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0</w:t>
            </w:r>
          </w:p>
        </w:tc>
        <w:tc>
          <w:tcPr>
            <w:tcW w:w="387" w:type="dxa"/>
            <w:tcBorders>
              <w:bottom w:val="single" w:sz="4" w:space="0" w:color="auto"/>
            </w:tcBorders>
            <w:shd w:val="clear" w:color="auto" w:fill="auto"/>
            <w:tcMar>
              <w:left w:w="28" w:type="dxa"/>
              <w:right w:w="28" w:type="dxa"/>
            </w:tcMar>
            <w:vAlign w:val="bottom"/>
          </w:tcPr>
          <w:p w14:paraId="427E9E0A"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63</w:t>
            </w:r>
          </w:p>
        </w:tc>
        <w:tc>
          <w:tcPr>
            <w:tcW w:w="388" w:type="dxa"/>
            <w:tcBorders>
              <w:bottom w:val="single" w:sz="4" w:space="0" w:color="auto"/>
            </w:tcBorders>
            <w:shd w:val="clear" w:color="auto" w:fill="auto"/>
            <w:tcMar>
              <w:left w:w="28" w:type="dxa"/>
              <w:right w:w="28" w:type="dxa"/>
            </w:tcMar>
            <w:vAlign w:val="bottom"/>
          </w:tcPr>
          <w:p w14:paraId="0E81BF8D"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w:t>
            </w:r>
          </w:p>
        </w:tc>
        <w:tc>
          <w:tcPr>
            <w:tcW w:w="387" w:type="dxa"/>
            <w:tcBorders>
              <w:bottom w:val="single" w:sz="4" w:space="0" w:color="auto"/>
            </w:tcBorders>
            <w:shd w:val="clear" w:color="auto" w:fill="auto"/>
            <w:tcMar>
              <w:left w:w="28" w:type="dxa"/>
              <w:right w:w="28" w:type="dxa"/>
            </w:tcMar>
            <w:vAlign w:val="bottom"/>
          </w:tcPr>
          <w:p w14:paraId="229E3680"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25</w:t>
            </w:r>
          </w:p>
        </w:tc>
        <w:tc>
          <w:tcPr>
            <w:tcW w:w="388" w:type="dxa"/>
            <w:tcBorders>
              <w:bottom w:val="single" w:sz="4" w:space="0" w:color="auto"/>
            </w:tcBorders>
            <w:shd w:val="clear" w:color="auto" w:fill="auto"/>
            <w:tcMar>
              <w:left w:w="28" w:type="dxa"/>
              <w:right w:w="28" w:type="dxa"/>
            </w:tcMar>
            <w:vAlign w:val="bottom"/>
          </w:tcPr>
          <w:p w14:paraId="2A9DA1C5"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w:t>
            </w:r>
          </w:p>
        </w:tc>
        <w:tc>
          <w:tcPr>
            <w:tcW w:w="388" w:type="dxa"/>
            <w:tcBorders>
              <w:bottom w:val="single" w:sz="4" w:space="0" w:color="auto"/>
            </w:tcBorders>
            <w:shd w:val="clear" w:color="auto" w:fill="auto"/>
            <w:tcMar>
              <w:left w:w="28" w:type="dxa"/>
              <w:right w:w="28" w:type="dxa"/>
            </w:tcMar>
            <w:vAlign w:val="bottom"/>
          </w:tcPr>
          <w:p w14:paraId="7C53D12A"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17</w:t>
            </w:r>
          </w:p>
        </w:tc>
        <w:tc>
          <w:tcPr>
            <w:tcW w:w="387" w:type="dxa"/>
            <w:tcBorders>
              <w:bottom w:val="single" w:sz="4" w:space="0" w:color="auto"/>
            </w:tcBorders>
            <w:shd w:val="clear" w:color="auto" w:fill="auto"/>
            <w:tcMar>
              <w:left w:w="28" w:type="dxa"/>
              <w:right w:w="28" w:type="dxa"/>
            </w:tcMar>
            <w:vAlign w:val="bottom"/>
          </w:tcPr>
          <w:p w14:paraId="368C26DA"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w:t>
            </w:r>
          </w:p>
        </w:tc>
        <w:tc>
          <w:tcPr>
            <w:tcW w:w="388" w:type="dxa"/>
            <w:tcBorders>
              <w:bottom w:val="single" w:sz="4" w:space="0" w:color="auto"/>
            </w:tcBorders>
            <w:shd w:val="clear" w:color="auto" w:fill="auto"/>
            <w:tcMar>
              <w:left w:w="28" w:type="dxa"/>
              <w:right w:w="28" w:type="dxa"/>
            </w:tcMar>
            <w:vAlign w:val="bottom"/>
          </w:tcPr>
          <w:p w14:paraId="39BB56EE"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23</w:t>
            </w:r>
          </w:p>
        </w:tc>
        <w:tc>
          <w:tcPr>
            <w:tcW w:w="388" w:type="dxa"/>
            <w:tcBorders>
              <w:bottom w:val="single" w:sz="4" w:space="0" w:color="auto"/>
            </w:tcBorders>
            <w:shd w:val="clear" w:color="auto" w:fill="auto"/>
            <w:tcMar>
              <w:left w:w="28" w:type="dxa"/>
              <w:right w:w="28" w:type="dxa"/>
            </w:tcMar>
            <w:vAlign w:val="bottom"/>
          </w:tcPr>
          <w:p w14:paraId="6302CB37"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w:t>
            </w:r>
          </w:p>
        </w:tc>
        <w:tc>
          <w:tcPr>
            <w:tcW w:w="602" w:type="dxa"/>
            <w:tcBorders>
              <w:bottom w:val="single" w:sz="4" w:space="0" w:color="auto"/>
            </w:tcBorders>
            <w:shd w:val="clear" w:color="auto" w:fill="auto"/>
            <w:tcMar>
              <w:left w:w="28" w:type="dxa"/>
              <w:right w:w="28" w:type="dxa"/>
            </w:tcMar>
            <w:vAlign w:val="bottom"/>
          </w:tcPr>
          <w:p w14:paraId="7D3AE640"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841</w:t>
            </w:r>
          </w:p>
        </w:tc>
        <w:tc>
          <w:tcPr>
            <w:tcW w:w="705" w:type="dxa"/>
            <w:tcBorders>
              <w:bottom w:val="single" w:sz="4" w:space="0" w:color="auto"/>
            </w:tcBorders>
            <w:shd w:val="clear" w:color="auto" w:fill="auto"/>
            <w:tcMar>
              <w:left w:w="28" w:type="dxa"/>
              <w:right w:w="28" w:type="dxa"/>
            </w:tcMar>
            <w:vAlign w:val="bottom"/>
          </w:tcPr>
          <w:p w14:paraId="57A02D52"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40</w:t>
            </w:r>
          </w:p>
        </w:tc>
      </w:tr>
      <w:tr w:rsidR="00D2368B" w:rsidRPr="00D2368B" w14:paraId="3BEF0792" w14:textId="77777777" w:rsidTr="00D2368B">
        <w:tc>
          <w:tcPr>
            <w:tcW w:w="1275" w:type="dxa"/>
            <w:tcBorders>
              <w:top w:val="single" w:sz="4" w:space="0" w:color="auto"/>
              <w:bottom w:val="single" w:sz="12" w:space="0" w:color="auto"/>
            </w:tcBorders>
            <w:shd w:val="clear" w:color="auto" w:fill="auto"/>
            <w:tcMar>
              <w:left w:w="28" w:type="dxa"/>
              <w:right w:w="28" w:type="dxa"/>
            </w:tcMar>
          </w:tcPr>
          <w:p w14:paraId="4EA60779" w14:textId="77777777" w:rsidR="00CB6587" w:rsidRPr="00D2368B" w:rsidRDefault="00CB6587" w:rsidP="00D2368B">
            <w:pPr>
              <w:spacing w:before="80" w:after="80" w:line="220" w:lineRule="exact"/>
              <w:rPr>
                <w:rFonts w:cs="Times New Roman"/>
                <w:b/>
                <w:sz w:val="18"/>
              </w:rPr>
            </w:pPr>
            <w:r w:rsidRPr="00D2368B">
              <w:rPr>
                <w:rFonts w:cs="Times New Roman"/>
                <w:b/>
                <w:bCs/>
                <w:sz w:val="18"/>
              </w:rPr>
              <w:t>Общая численность</w:t>
            </w:r>
          </w:p>
        </w:tc>
        <w:tc>
          <w:tcPr>
            <w:tcW w:w="1113" w:type="dxa"/>
            <w:tcBorders>
              <w:top w:val="single" w:sz="4" w:space="0" w:color="auto"/>
              <w:bottom w:val="single" w:sz="12" w:space="0" w:color="auto"/>
            </w:tcBorders>
            <w:shd w:val="clear" w:color="auto" w:fill="auto"/>
            <w:tcMar>
              <w:left w:w="28" w:type="dxa"/>
              <w:right w:w="28" w:type="dxa"/>
            </w:tcMar>
            <w:vAlign w:val="bottom"/>
          </w:tcPr>
          <w:p w14:paraId="52797C28" w14:textId="77777777" w:rsidR="00CB6587" w:rsidRPr="00D2368B" w:rsidRDefault="00CB6587" w:rsidP="00D2368B">
            <w:pPr>
              <w:spacing w:before="80" w:after="80" w:line="220" w:lineRule="exact"/>
              <w:jc w:val="right"/>
              <w:rPr>
                <w:rFonts w:cs="Times New Roman"/>
                <w:b/>
                <w:sz w:val="18"/>
              </w:rPr>
            </w:pPr>
          </w:p>
        </w:tc>
        <w:tc>
          <w:tcPr>
            <w:tcW w:w="387" w:type="dxa"/>
            <w:tcBorders>
              <w:top w:val="single" w:sz="4" w:space="0" w:color="auto"/>
              <w:bottom w:val="single" w:sz="12" w:space="0" w:color="auto"/>
            </w:tcBorders>
            <w:shd w:val="clear" w:color="auto" w:fill="auto"/>
            <w:tcMar>
              <w:left w:w="28" w:type="dxa"/>
              <w:right w:w="28" w:type="dxa"/>
            </w:tcMar>
            <w:vAlign w:val="bottom"/>
          </w:tcPr>
          <w:p w14:paraId="199CE426"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461</w:t>
            </w:r>
          </w:p>
        </w:tc>
        <w:tc>
          <w:tcPr>
            <w:tcW w:w="388" w:type="dxa"/>
            <w:tcBorders>
              <w:top w:val="single" w:sz="4" w:space="0" w:color="auto"/>
              <w:bottom w:val="single" w:sz="12" w:space="0" w:color="auto"/>
            </w:tcBorders>
            <w:shd w:val="clear" w:color="auto" w:fill="auto"/>
            <w:tcMar>
              <w:left w:w="28" w:type="dxa"/>
              <w:right w:w="28" w:type="dxa"/>
            </w:tcMar>
            <w:vAlign w:val="bottom"/>
          </w:tcPr>
          <w:p w14:paraId="32E94293"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31</w:t>
            </w:r>
          </w:p>
        </w:tc>
        <w:tc>
          <w:tcPr>
            <w:tcW w:w="388" w:type="dxa"/>
            <w:tcBorders>
              <w:top w:val="single" w:sz="4" w:space="0" w:color="auto"/>
              <w:bottom w:val="single" w:sz="12" w:space="0" w:color="auto"/>
            </w:tcBorders>
            <w:shd w:val="clear" w:color="auto" w:fill="auto"/>
            <w:tcMar>
              <w:left w:w="28" w:type="dxa"/>
              <w:right w:w="28" w:type="dxa"/>
            </w:tcMar>
            <w:vAlign w:val="bottom"/>
          </w:tcPr>
          <w:p w14:paraId="39ABC0CB"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237</w:t>
            </w:r>
          </w:p>
        </w:tc>
        <w:tc>
          <w:tcPr>
            <w:tcW w:w="387" w:type="dxa"/>
            <w:tcBorders>
              <w:top w:val="single" w:sz="4" w:space="0" w:color="auto"/>
              <w:bottom w:val="single" w:sz="12" w:space="0" w:color="auto"/>
            </w:tcBorders>
            <w:shd w:val="clear" w:color="auto" w:fill="auto"/>
            <w:tcMar>
              <w:left w:w="28" w:type="dxa"/>
              <w:right w:w="28" w:type="dxa"/>
            </w:tcMar>
            <w:vAlign w:val="bottom"/>
          </w:tcPr>
          <w:p w14:paraId="0D0FF8DA"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10</w:t>
            </w:r>
          </w:p>
        </w:tc>
        <w:tc>
          <w:tcPr>
            <w:tcW w:w="388" w:type="dxa"/>
            <w:tcBorders>
              <w:top w:val="single" w:sz="4" w:space="0" w:color="auto"/>
              <w:bottom w:val="single" w:sz="12" w:space="0" w:color="auto"/>
            </w:tcBorders>
            <w:shd w:val="clear" w:color="auto" w:fill="auto"/>
            <w:tcMar>
              <w:left w:w="28" w:type="dxa"/>
              <w:right w:w="28" w:type="dxa"/>
            </w:tcMar>
            <w:vAlign w:val="bottom"/>
          </w:tcPr>
          <w:p w14:paraId="38CA7326"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209</w:t>
            </w:r>
          </w:p>
        </w:tc>
        <w:tc>
          <w:tcPr>
            <w:tcW w:w="388" w:type="dxa"/>
            <w:tcBorders>
              <w:top w:val="single" w:sz="4" w:space="0" w:color="auto"/>
              <w:bottom w:val="single" w:sz="12" w:space="0" w:color="auto"/>
            </w:tcBorders>
            <w:shd w:val="clear" w:color="auto" w:fill="auto"/>
            <w:tcMar>
              <w:left w:w="28" w:type="dxa"/>
              <w:right w:w="28" w:type="dxa"/>
            </w:tcMar>
            <w:vAlign w:val="bottom"/>
          </w:tcPr>
          <w:p w14:paraId="49B05C3C"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9</w:t>
            </w:r>
          </w:p>
        </w:tc>
        <w:tc>
          <w:tcPr>
            <w:tcW w:w="388" w:type="dxa"/>
            <w:tcBorders>
              <w:top w:val="single" w:sz="4" w:space="0" w:color="auto"/>
              <w:bottom w:val="single" w:sz="12" w:space="0" w:color="auto"/>
            </w:tcBorders>
            <w:shd w:val="clear" w:color="auto" w:fill="auto"/>
            <w:tcMar>
              <w:left w:w="28" w:type="dxa"/>
              <w:right w:w="28" w:type="dxa"/>
            </w:tcMar>
            <w:vAlign w:val="bottom"/>
          </w:tcPr>
          <w:p w14:paraId="0DCF4510"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191</w:t>
            </w:r>
          </w:p>
        </w:tc>
        <w:tc>
          <w:tcPr>
            <w:tcW w:w="387" w:type="dxa"/>
            <w:tcBorders>
              <w:top w:val="single" w:sz="4" w:space="0" w:color="auto"/>
              <w:bottom w:val="single" w:sz="12" w:space="0" w:color="auto"/>
            </w:tcBorders>
            <w:shd w:val="clear" w:color="auto" w:fill="auto"/>
            <w:tcMar>
              <w:left w:w="28" w:type="dxa"/>
              <w:right w:w="28" w:type="dxa"/>
            </w:tcMar>
            <w:vAlign w:val="bottom"/>
          </w:tcPr>
          <w:p w14:paraId="6399336D"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w:t>
            </w:r>
          </w:p>
        </w:tc>
        <w:tc>
          <w:tcPr>
            <w:tcW w:w="388" w:type="dxa"/>
            <w:tcBorders>
              <w:top w:val="single" w:sz="4" w:space="0" w:color="auto"/>
              <w:bottom w:val="single" w:sz="12" w:space="0" w:color="auto"/>
            </w:tcBorders>
            <w:shd w:val="clear" w:color="auto" w:fill="auto"/>
            <w:tcMar>
              <w:left w:w="28" w:type="dxa"/>
              <w:right w:w="28" w:type="dxa"/>
            </w:tcMar>
            <w:vAlign w:val="bottom"/>
          </w:tcPr>
          <w:p w14:paraId="0756DAC8"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210</w:t>
            </w:r>
          </w:p>
        </w:tc>
        <w:tc>
          <w:tcPr>
            <w:tcW w:w="388" w:type="dxa"/>
            <w:tcBorders>
              <w:top w:val="single" w:sz="4" w:space="0" w:color="auto"/>
              <w:bottom w:val="single" w:sz="12" w:space="0" w:color="auto"/>
            </w:tcBorders>
            <w:shd w:val="clear" w:color="auto" w:fill="auto"/>
            <w:tcMar>
              <w:left w:w="28" w:type="dxa"/>
              <w:right w:w="28" w:type="dxa"/>
            </w:tcMar>
            <w:vAlign w:val="bottom"/>
          </w:tcPr>
          <w:p w14:paraId="2A13D9A3"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13</w:t>
            </w:r>
          </w:p>
        </w:tc>
        <w:tc>
          <w:tcPr>
            <w:tcW w:w="388" w:type="dxa"/>
            <w:tcBorders>
              <w:top w:val="single" w:sz="4" w:space="0" w:color="auto"/>
              <w:bottom w:val="single" w:sz="12" w:space="0" w:color="auto"/>
            </w:tcBorders>
            <w:shd w:val="clear" w:color="auto" w:fill="auto"/>
            <w:tcMar>
              <w:left w:w="28" w:type="dxa"/>
              <w:right w:w="28" w:type="dxa"/>
            </w:tcMar>
            <w:vAlign w:val="bottom"/>
          </w:tcPr>
          <w:p w14:paraId="569117C8"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154</w:t>
            </w:r>
          </w:p>
        </w:tc>
        <w:tc>
          <w:tcPr>
            <w:tcW w:w="387" w:type="dxa"/>
            <w:tcBorders>
              <w:top w:val="single" w:sz="4" w:space="0" w:color="auto"/>
              <w:bottom w:val="single" w:sz="12" w:space="0" w:color="auto"/>
            </w:tcBorders>
            <w:shd w:val="clear" w:color="auto" w:fill="auto"/>
            <w:tcMar>
              <w:left w:w="28" w:type="dxa"/>
              <w:right w:w="28" w:type="dxa"/>
            </w:tcMar>
            <w:vAlign w:val="bottom"/>
          </w:tcPr>
          <w:p w14:paraId="174A3E22"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10</w:t>
            </w:r>
          </w:p>
        </w:tc>
        <w:tc>
          <w:tcPr>
            <w:tcW w:w="388" w:type="dxa"/>
            <w:tcBorders>
              <w:top w:val="single" w:sz="4" w:space="0" w:color="auto"/>
              <w:bottom w:val="single" w:sz="12" w:space="0" w:color="auto"/>
            </w:tcBorders>
            <w:shd w:val="clear" w:color="auto" w:fill="auto"/>
            <w:tcMar>
              <w:left w:w="28" w:type="dxa"/>
              <w:right w:w="28" w:type="dxa"/>
            </w:tcMar>
            <w:vAlign w:val="bottom"/>
          </w:tcPr>
          <w:p w14:paraId="163E561A"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117</w:t>
            </w:r>
          </w:p>
        </w:tc>
        <w:tc>
          <w:tcPr>
            <w:tcW w:w="388" w:type="dxa"/>
            <w:tcBorders>
              <w:top w:val="single" w:sz="4" w:space="0" w:color="auto"/>
              <w:bottom w:val="single" w:sz="12" w:space="0" w:color="auto"/>
            </w:tcBorders>
            <w:shd w:val="clear" w:color="auto" w:fill="auto"/>
            <w:tcMar>
              <w:left w:w="28" w:type="dxa"/>
              <w:right w:w="28" w:type="dxa"/>
            </w:tcMar>
            <w:vAlign w:val="bottom"/>
          </w:tcPr>
          <w:p w14:paraId="7079DC50"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26</w:t>
            </w:r>
          </w:p>
        </w:tc>
        <w:tc>
          <w:tcPr>
            <w:tcW w:w="387" w:type="dxa"/>
            <w:tcBorders>
              <w:top w:val="single" w:sz="4" w:space="0" w:color="auto"/>
              <w:bottom w:val="single" w:sz="12" w:space="0" w:color="auto"/>
            </w:tcBorders>
            <w:shd w:val="clear" w:color="auto" w:fill="auto"/>
            <w:tcMar>
              <w:left w:w="28" w:type="dxa"/>
              <w:right w:w="28" w:type="dxa"/>
            </w:tcMar>
            <w:vAlign w:val="bottom"/>
          </w:tcPr>
          <w:p w14:paraId="0E05E419"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160</w:t>
            </w:r>
          </w:p>
        </w:tc>
        <w:tc>
          <w:tcPr>
            <w:tcW w:w="388" w:type="dxa"/>
            <w:tcBorders>
              <w:top w:val="single" w:sz="4" w:space="0" w:color="auto"/>
              <w:bottom w:val="single" w:sz="12" w:space="0" w:color="auto"/>
            </w:tcBorders>
            <w:shd w:val="clear" w:color="auto" w:fill="auto"/>
            <w:tcMar>
              <w:left w:w="28" w:type="dxa"/>
              <w:right w:w="28" w:type="dxa"/>
            </w:tcMar>
            <w:vAlign w:val="bottom"/>
          </w:tcPr>
          <w:p w14:paraId="130C5074"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12</w:t>
            </w:r>
          </w:p>
        </w:tc>
        <w:tc>
          <w:tcPr>
            <w:tcW w:w="388" w:type="dxa"/>
            <w:tcBorders>
              <w:top w:val="single" w:sz="4" w:space="0" w:color="auto"/>
              <w:bottom w:val="single" w:sz="12" w:space="0" w:color="auto"/>
            </w:tcBorders>
            <w:shd w:val="clear" w:color="auto" w:fill="auto"/>
            <w:tcMar>
              <w:left w:w="28" w:type="dxa"/>
              <w:right w:w="28" w:type="dxa"/>
            </w:tcMar>
            <w:vAlign w:val="bottom"/>
          </w:tcPr>
          <w:p w14:paraId="5A771C8C"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93</w:t>
            </w:r>
          </w:p>
        </w:tc>
        <w:tc>
          <w:tcPr>
            <w:tcW w:w="388" w:type="dxa"/>
            <w:tcBorders>
              <w:top w:val="single" w:sz="4" w:space="0" w:color="auto"/>
              <w:bottom w:val="single" w:sz="12" w:space="0" w:color="auto"/>
            </w:tcBorders>
            <w:shd w:val="clear" w:color="auto" w:fill="auto"/>
            <w:tcMar>
              <w:left w:w="28" w:type="dxa"/>
              <w:right w:w="28" w:type="dxa"/>
            </w:tcMar>
            <w:vAlign w:val="bottom"/>
          </w:tcPr>
          <w:p w14:paraId="268F1FB8"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0</w:t>
            </w:r>
          </w:p>
        </w:tc>
        <w:tc>
          <w:tcPr>
            <w:tcW w:w="387" w:type="dxa"/>
            <w:tcBorders>
              <w:top w:val="single" w:sz="4" w:space="0" w:color="auto"/>
              <w:bottom w:val="single" w:sz="12" w:space="0" w:color="auto"/>
            </w:tcBorders>
            <w:shd w:val="clear" w:color="auto" w:fill="auto"/>
            <w:tcMar>
              <w:left w:w="28" w:type="dxa"/>
              <w:right w:w="28" w:type="dxa"/>
            </w:tcMar>
            <w:vAlign w:val="bottom"/>
          </w:tcPr>
          <w:p w14:paraId="5BC0AF28"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169</w:t>
            </w:r>
          </w:p>
        </w:tc>
        <w:tc>
          <w:tcPr>
            <w:tcW w:w="388" w:type="dxa"/>
            <w:tcBorders>
              <w:top w:val="single" w:sz="4" w:space="0" w:color="auto"/>
              <w:bottom w:val="single" w:sz="12" w:space="0" w:color="auto"/>
            </w:tcBorders>
            <w:shd w:val="clear" w:color="auto" w:fill="auto"/>
            <w:tcMar>
              <w:left w:w="28" w:type="dxa"/>
              <w:right w:w="28" w:type="dxa"/>
            </w:tcMar>
            <w:vAlign w:val="bottom"/>
          </w:tcPr>
          <w:p w14:paraId="0A0C7F28"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30</w:t>
            </w:r>
          </w:p>
        </w:tc>
        <w:tc>
          <w:tcPr>
            <w:tcW w:w="388" w:type="dxa"/>
            <w:tcBorders>
              <w:top w:val="single" w:sz="4" w:space="0" w:color="auto"/>
              <w:bottom w:val="single" w:sz="12" w:space="0" w:color="auto"/>
            </w:tcBorders>
            <w:shd w:val="clear" w:color="auto" w:fill="auto"/>
            <w:tcMar>
              <w:left w:w="28" w:type="dxa"/>
              <w:right w:w="28" w:type="dxa"/>
            </w:tcMar>
            <w:vAlign w:val="bottom"/>
          </w:tcPr>
          <w:p w14:paraId="1C76CB0B"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109</w:t>
            </w:r>
          </w:p>
        </w:tc>
        <w:tc>
          <w:tcPr>
            <w:tcW w:w="388" w:type="dxa"/>
            <w:tcBorders>
              <w:top w:val="single" w:sz="4" w:space="0" w:color="auto"/>
              <w:bottom w:val="single" w:sz="12" w:space="0" w:color="auto"/>
            </w:tcBorders>
            <w:shd w:val="clear" w:color="auto" w:fill="auto"/>
            <w:tcMar>
              <w:left w:w="28" w:type="dxa"/>
              <w:right w:w="28" w:type="dxa"/>
            </w:tcMar>
            <w:vAlign w:val="bottom"/>
          </w:tcPr>
          <w:p w14:paraId="1458309A"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31</w:t>
            </w:r>
          </w:p>
        </w:tc>
        <w:tc>
          <w:tcPr>
            <w:tcW w:w="387" w:type="dxa"/>
            <w:tcBorders>
              <w:top w:val="single" w:sz="4" w:space="0" w:color="auto"/>
              <w:bottom w:val="single" w:sz="12" w:space="0" w:color="auto"/>
            </w:tcBorders>
            <w:shd w:val="clear" w:color="auto" w:fill="auto"/>
            <w:tcMar>
              <w:left w:w="28" w:type="dxa"/>
              <w:right w:w="28" w:type="dxa"/>
            </w:tcMar>
            <w:vAlign w:val="bottom"/>
          </w:tcPr>
          <w:p w14:paraId="164D41FD"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141</w:t>
            </w:r>
          </w:p>
        </w:tc>
        <w:tc>
          <w:tcPr>
            <w:tcW w:w="388" w:type="dxa"/>
            <w:tcBorders>
              <w:top w:val="single" w:sz="4" w:space="0" w:color="auto"/>
              <w:bottom w:val="single" w:sz="12" w:space="0" w:color="auto"/>
            </w:tcBorders>
            <w:shd w:val="clear" w:color="auto" w:fill="auto"/>
            <w:tcMar>
              <w:left w:w="28" w:type="dxa"/>
              <w:right w:w="28" w:type="dxa"/>
            </w:tcMar>
            <w:vAlign w:val="bottom"/>
          </w:tcPr>
          <w:p w14:paraId="2CE949AC"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20</w:t>
            </w:r>
          </w:p>
        </w:tc>
        <w:tc>
          <w:tcPr>
            <w:tcW w:w="388" w:type="dxa"/>
            <w:tcBorders>
              <w:top w:val="single" w:sz="4" w:space="0" w:color="auto"/>
              <w:bottom w:val="single" w:sz="12" w:space="0" w:color="auto"/>
            </w:tcBorders>
            <w:shd w:val="clear" w:color="auto" w:fill="auto"/>
            <w:tcMar>
              <w:left w:w="28" w:type="dxa"/>
              <w:right w:w="28" w:type="dxa"/>
            </w:tcMar>
            <w:vAlign w:val="bottom"/>
          </w:tcPr>
          <w:p w14:paraId="0CBC1F42"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913</w:t>
            </w:r>
          </w:p>
        </w:tc>
        <w:tc>
          <w:tcPr>
            <w:tcW w:w="388" w:type="dxa"/>
            <w:tcBorders>
              <w:top w:val="single" w:sz="4" w:space="0" w:color="auto"/>
              <w:bottom w:val="single" w:sz="12" w:space="0" w:color="auto"/>
            </w:tcBorders>
            <w:shd w:val="clear" w:color="auto" w:fill="auto"/>
            <w:tcMar>
              <w:left w:w="28" w:type="dxa"/>
              <w:right w:w="28" w:type="dxa"/>
            </w:tcMar>
            <w:vAlign w:val="bottom"/>
          </w:tcPr>
          <w:p w14:paraId="2807DD4D"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5</w:t>
            </w:r>
          </w:p>
        </w:tc>
        <w:tc>
          <w:tcPr>
            <w:tcW w:w="602" w:type="dxa"/>
            <w:tcBorders>
              <w:top w:val="single" w:sz="4" w:space="0" w:color="auto"/>
              <w:bottom w:val="single" w:sz="12" w:space="0" w:color="auto"/>
            </w:tcBorders>
            <w:shd w:val="clear" w:color="auto" w:fill="auto"/>
            <w:tcMar>
              <w:left w:w="28" w:type="dxa"/>
              <w:right w:w="28" w:type="dxa"/>
            </w:tcMar>
            <w:vAlign w:val="bottom"/>
          </w:tcPr>
          <w:p w14:paraId="50C1A0E6"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3 161</w:t>
            </w:r>
          </w:p>
        </w:tc>
        <w:tc>
          <w:tcPr>
            <w:tcW w:w="705" w:type="dxa"/>
            <w:tcBorders>
              <w:top w:val="single" w:sz="4" w:space="0" w:color="auto"/>
              <w:bottom w:val="single" w:sz="12" w:space="0" w:color="auto"/>
            </w:tcBorders>
            <w:shd w:val="clear" w:color="auto" w:fill="auto"/>
            <w:tcMar>
              <w:left w:w="28" w:type="dxa"/>
              <w:right w:w="28" w:type="dxa"/>
            </w:tcMar>
            <w:vAlign w:val="bottom"/>
          </w:tcPr>
          <w:p w14:paraId="2F466DCC" w14:textId="77777777" w:rsidR="00CB6587" w:rsidRPr="00D2368B" w:rsidRDefault="00CB6587" w:rsidP="00D2368B">
            <w:pPr>
              <w:spacing w:before="80" w:after="80" w:line="220" w:lineRule="exact"/>
              <w:jc w:val="right"/>
              <w:rPr>
                <w:rFonts w:cs="Times New Roman"/>
                <w:b/>
                <w:sz w:val="18"/>
              </w:rPr>
            </w:pPr>
            <w:r w:rsidRPr="00D2368B">
              <w:rPr>
                <w:rFonts w:cs="Times New Roman"/>
                <w:b/>
                <w:bCs/>
                <w:sz w:val="18"/>
              </w:rPr>
              <w:t>198</w:t>
            </w:r>
          </w:p>
        </w:tc>
      </w:tr>
    </w:tbl>
    <w:p w14:paraId="33841766" w14:textId="77777777" w:rsidR="001C6C9B" w:rsidRDefault="001C6C9B" w:rsidP="00CB6587">
      <w:pPr>
        <w:pStyle w:val="HChG"/>
        <w:rPr>
          <w:bCs/>
        </w:rPr>
        <w:sectPr w:rsidR="001C6C9B" w:rsidSect="00A12BAA">
          <w:headerReference w:type="even" r:id="rId21"/>
          <w:headerReference w:type="default" r:id="rId22"/>
          <w:footerReference w:type="even" r:id="rId23"/>
          <w:footerReference w:type="default" r:id="rId24"/>
          <w:endnotePr>
            <w:numFmt w:val="decimal"/>
          </w:endnotePr>
          <w:pgSz w:w="16838" w:h="11906" w:orient="landscape" w:code="9"/>
          <w:pgMar w:top="1134" w:right="1417" w:bottom="1134" w:left="1134" w:header="567" w:footer="567" w:gutter="0"/>
          <w:cols w:space="708"/>
          <w:docGrid w:linePitch="360"/>
        </w:sectPr>
      </w:pPr>
      <w:bookmarkStart w:id="27" w:name="_Toc120527161"/>
    </w:p>
    <w:p w14:paraId="296E2372" w14:textId="61FFBE02" w:rsidR="00CB6587" w:rsidRPr="00EC39B9" w:rsidRDefault="001C6C9B" w:rsidP="00CB6587">
      <w:pPr>
        <w:pStyle w:val="HChG"/>
      </w:pPr>
      <w:r>
        <w:rPr>
          <w:bCs/>
        </w:rPr>
        <w:lastRenderedPageBreak/>
        <w:tab/>
      </w:r>
      <w:r w:rsidR="00CB6587">
        <w:rPr>
          <w:bCs/>
        </w:rPr>
        <w:t>III.</w:t>
      </w:r>
      <w:r w:rsidR="00CB6587">
        <w:tab/>
      </w:r>
      <w:r w:rsidR="00CB6587">
        <w:rPr>
          <w:bCs/>
        </w:rPr>
        <w:t>Общие рамки защиты и поощрения прав человека</w:t>
      </w:r>
      <w:bookmarkEnd w:id="27"/>
    </w:p>
    <w:p w14:paraId="01529001" w14:textId="77777777" w:rsidR="00CB6587" w:rsidRPr="00EC39B9" w:rsidRDefault="00CB6587" w:rsidP="00CB6587">
      <w:pPr>
        <w:pStyle w:val="H1G"/>
      </w:pPr>
      <w:bookmarkStart w:id="28" w:name="_Toc120527162"/>
      <w:r>
        <w:tab/>
      </w:r>
      <w:r>
        <w:tab/>
      </w:r>
      <w:r>
        <w:rPr>
          <w:bCs/>
        </w:rPr>
        <w:t>Принятие международных норм в области прав человека</w:t>
      </w:r>
      <w:bookmarkEnd w:id="28"/>
    </w:p>
    <w:p w14:paraId="576B23B2" w14:textId="672E6EC3" w:rsidR="00CB6587" w:rsidRPr="00EC39B9" w:rsidRDefault="001C6C9B" w:rsidP="00CB6587">
      <w:pPr>
        <w:pStyle w:val="H1G"/>
      </w:pPr>
      <w:bookmarkStart w:id="29" w:name="_Toc120527163"/>
      <w:r>
        <w:rPr>
          <w:bCs/>
        </w:rPr>
        <w:tab/>
      </w:r>
      <w:r w:rsidR="00CB6587">
        <w:rPr>
          <w:bCs/>
        </w:rPr>
        <w:t>A.</w:t>
      </w:r>
      <w:r w:rsidR="00CB6587">
        <w:tab/>
      </w:r>
      <w:r w:rsidR="00CB6587">
        <w:rPr>
          <w:bCs/>
        </w:rPr>
        <w:t>Основные международные конвенции по правам человека и</w:t>
      </w:r>
      <w:r>
        <w:rPr>
          <w:bCs/>
        </w:rPr>
        <w:t> </w:t>
      </w:r>
      <w:r w:rsidR="00CB6587">
        <w:rPr>
          <w:bCs/>
        </w:rPr>
        <w:t>протоколы к ним</w:t>
      </w:r>
      <w:bookmarkEnd w:id="29"/>
    </w:p>
    <w:tbl>
      <w:tblPr>
        <w:tblW w:w="8504" w:type="dxa"/>
        <w:tblInd w:w="1134" w:type="dxa"/>
        <w:tblLayout w:type="fixed"/>
        <w:tblCellMar>
          <w:left w:w="0" w:type="dxa"/>
          <w:right w:w="0" w:type="dxa"/>
        </w:tblCellMar>
        <w:tblLook w:val="04A0" w:firstRow="1" w:lastRow="0" w:firstColumn="1" w:lastColumn="0" w:noHBand="0" w:noVBand="1"/>
      </w:tblPr>
      <w:tblGrid>
        <w:gridCol w:w="5445"/>
        <w:gridCol w:w="3059"/>
      </w:tblGrid>
      <w:tr w:rsidR="00CB6587" w:rsidRPr="001C6C9B" w14:paraId="47702063" w14:textId="77777777" w:rsidTr="001C6C9B">
        <w:trPr>
          <w:tblHeader/>
        </w:trPr>
        <w:tc>
          <w:tcPr>
            <w:tcW w:w="5445" w:type="dxa"/>
            <w:tcBorders>
              <w:top w:val="single" w:sz="4" w:space="0" w:color="auto"/>
              <w:bottom w:val="single" w:sz="12" w:space="0" w:color="auto"/>
            </w:tcBorders>
            <w:shd w:val="clear" w:color="auto" w:fill="auto"/>
            <w:tcMar>
              <w:left w:w="57" w:type="dxa"/>
              <w:right w:w="57" w:type="dxa"/>
            </w:tcMar>
            <w:vAlign w:val="bottom"/>
          </w:tcPr>
          <w:p w14:paraId="44453962" w14:textId="77777777" w:rsidR="00CB6587" w:rsidRPr="001C6C9B" w:rsidRDefault="00CB6587" w:rsidP="001C6C9B">
            <w:pPr>
              <w:spacing w:before="60" w:after="60"/>
              <w:rPr>
                <w:rFonts w:cs="Times New Roman"/>
                <w:i/>
                <w:sz w:val="16"/>
              </w:rPr>
            </w:pPr>
            <w:r w:rsidRPr="001C6C9B">
              <w:rPr>
                <w:rFonts w:cs="Times New Roman"/>
                <w:i/>
                <w:sz w:val="16"/>
              </w:rPr>
              <w:t>Конвенция/документ</w:t>
            </w:r>
          </w:p>
        </w:tc>
        <w:tc>
          <w:tcPr>
            <w:tcW w:w="3059" w:type="dxa"/>
            <w:tcBorders>
              <w:top w:val="single" w:sz="4" w:space="0" w:color="auto"/>
              <w:bottom w:val="single" w:sz="12" w:space="0" w:color="auto"/>
            </w:tcBorders>
            <w:shd w:val="clear" w:color="auto" w:fill="auto"/>
            <w:tcMar>
              <w:left w:w="57" w:type="dxa"/>
              <w:right w:w="57" w:type="dxa"/>
            </w:tcMar>
            <w:vAlign w:val="bottom"/>
          </w:tcPr>
          <w:p w14:paraId="2EB7421D" w14:textId="77777777" w:rsidR="00CB6587" w:rsidRPr="001C6C9B" w:rsidRDefault="00CB6587" w:rsidP="001C6C9B">
            <w:pPr>
              <w:spacing w:before="60" w:after="60"/>
              <w:rPr>
                <w:rFonts w:cs="Times New Roman"/>
                <w:i/>
                <w:sz w:val="16"/>
              </w:rPr>
            </w:pPr>
            <w:r w:rsidRPr="001C6C9B">
              <w:rPr>
                <w:rFonts w:cs="Times New Roman"/>
                <w:i/>
                <w:sz w:val="16"/>
              </w:rPr>
              <w:t>Статус</w:t>
            </w:r>
          </w:p>
        </w:tc>
      </w:tr>
      <w:tr w:rsidR="001C6C9B" w:rsidRPr="001C6C9B" w14:paraId="5A541EB9" w14:textId="77777777" w:rsidTr="001C6C9B">
        <w:trPr>
          <w:trHeight w:hRule="exact" w:val="113"/>
          <w:tblHeader/>
        </w:trPr>
        <w:tc>
          <w:tcPr>
            <w:tcW w:w="5445" w:type="dxa"/>
            <w:tcBorders>
              <w:top w:val="single" w:sz="12" w:space="0" w:color="auto"/>
            </w:tcBorders>
            <w:shd w:val="clear" w:color="auto" w:fill="auto"/>
            <w:tcMar>
              <w:left w:w="57" w:type="dxa"/>
              <w:right w:w="57" w:type="dxa"/>
            </w:tcMar>
          </w:tcPr>
          <w:p w14:paraId="22E5DE66" w14:textId="77777777" w:rsidR="001C6C9B" w:rsidRPr="001C6C9B" w:rsidRDefault="001C6C9B" w:rsidP="001C6C9B">
            <w:pPr>
              <w:spacing w:before="60" w:after="60"/>
              <w:rPr>
                <w:rFonts w:cs="Times New Roman"/>
              </w:rPr>
            </w:pPr>
          </w:p>
        </w:tc>
        <w:tc>
          <w:tcPr>
            <w:tcW w:w="3059" w:type="dxa"/>
            <w:tcBorders>
              <w:top w:val="single" w:sz="12" w:space="0" w:color="auto"/>
            </w:tcBorders>
            <w:shd w:val="clear" w:color="auto" w:fill="auto"/>
            <w:tcMar>
              <w:left w:w="57" w:type="dxa"/>
              <w:right w:w="57" w:type="dxa"/>
            </w:tcMar>
          </w:tcPr>
          <w:p w14:paraId="6791AAD8" w14:textId="77777777" w:rsidR="001C6C9B" w:rsidRPr="001C6C9B" w:rsidRDefault="001C6C9B" w:rsidP="001C6C9B">
            <w:pPr>
              <w:spacing w:before="60" w:after="60"/>
              <w:rPr>
                <w:rFonts w:cs="Times New Roman"/>
              </w:rPr>
            </w:pPr>
          </w:p>
        </w:tc>
      </w:tr>
      <w:tr w:rsidR="00CB6587" w:rsidRPr="001C6C9B" w14:paraId="6ABD44E8" w14:textId="77777777" w:rsidTr="001C6C9B">
        <w:tc>
          <w:tcPr>
            <w:tcW w:w="5445" w:type="dxa"/>
            <w:shd w:val="clear" w:color="auto" w:fill="auto"/>
            <w:tcMar>
              <w:left w:w="57" w:type="dxa"/>
              <w:right w:w="57" w:type="dxa"/>
            </w:tcMar>
          </w:tcPr>
          <w:p w14:paraId="2C3C8E09" w14:textId="7A3177E8" w:rsidR="00CB6587" w:rsidRPr="001C6C9B" w:rsidRDefault="00CB6587" w:rsidP="001C6C9B">
            <w:pPr>
              <w:spacing w:before="60" w:after="60"/>
              <w:rPr>
                <w:rFonts w:cs="Times New Roman"/>
              </w:rPr>
            </w:pPr>
            <w:r w:rsidRPr="001C6C9B">
              <w:rPr>
                <w:rFonts w:cs="Times New Roman"/>
              </w:rPr>
              <w:t>Международный пакт об экономических, социальных и культурных правах (МПЭСКП), 1966</w:t>
            </w:r>
            <w:r w:rsidR="001C6C9B">
              <w:rPr>
                <w:rFonts w:cs="Times New Roman"/>
              </w:rPr>
              <w:t> год</w:t>
            </w:r>
          </w:p>
        </w:tc>
        <w:tc>
          <w:tcPr>
            <w:tcW w:w="3059" w:type="dxa"/>
            <w:shd w:val="clear" w:color="auto" w:fill="auto"/>
            <w:tcMar>
              <w:left w:w="57" w:type="dxa"/>
              <w:right w:w="57" w:type="dxa"/>
            </w:tcMar>
          </w:tcPr>
          <w:p w14:paraId="2A21B8DA" w14:textId="4DC511F0" w:rsidR="00CB6587" w:rsidRPr="001C6C9B" w:rsidRDefault="00CB6587" w:rsidP="001C6C9B">
            <w:pPr>
              <w:spacing w:before="60" w:after="60"/>
              <w:rPr>
                <w:rFonts w:cs="Times New Roman"/>
              </w:rPr>
            </w:pPr>
            <w:r w:rsidRPr="001C6C9B">
              <w:rPr>
                <w:rFonts w:cs="Times New Roman"/>
              </w:rPr>
              <w:t>Ратифицирован 26 марта 2004</w:t>
            </w:r>
            <w:r w:rsidR="001C6C9B">
              <w:rPr>
                <w:rFonts w:cs="Times New Roman"/>
              </w:rPr>
              <w:t> год</w:t>
            </w:r>
            <w:r w:rsidRPr="001C6C9B">
              <w:rPr>
                <w:rFonts w:cs="Times New Roman"/>
              </w:rPr>
              <w:t>а</w:t>
            </w:r>
          </w:p>
        </w:tc>
      </w:tr>
      <w:tr w:rsidR="00CB6587" w:rsidRPr="001C6C9B" w14:paraId="50FD338F" w14:textId="77777777" w:rsidTr="001C6C9B">
        <w:tc>
          <w:tcPr>
            <w:tcW w:w="5445" w:type="dxa"/>
            <w:shd w:val="clear" w:color="auto" w:fill="auto"/>
            <w:tcMar>
              <w:left w:w="57" w:type="dxa"/>
              <w:right w:w="57" w:type="dxa"/>
            </w:tcMar>
          </w:tcPr>
          <w:p w14:paraId="7A095D95" w14:textId="795EA9F5" w:rsidR="00CB6587" w:rsidRPr="001C6C9B" w:rsidRDefault="00CB6587" w:rsidP="001C6C9B">
            <w:pPr>
              <w:spacing w:before="60" w:after="60"/>
              <w:rPr>
                <w:rFonts w:cs="Times New Roman"/>
              </w:rPr>
            </w:pPr>
            <w:r w:rsidRPr="001C6C9B">
              <w:rPr>
                <w:rFonts w:cs="Times New Roman"/>
              </w:rPr>
              <w:t>Международный пакт о гражданских и политических правах (МПГПП), 1966</w:t>
            </w:r>
            <w:r w:rsidR="001C6C9B">
              <w:rPr>
                <w:rFonts w:cs="Times New Roman"/>
              </w:rPr>
              <w:t> год</w:t>
            </w:r>
          </w:p>
        </w:tc>
        <w:tc>
          <w:tcPr>
            <w:tcW w:w="3059" w:type="dxa"/>
            <w:shd w:val="clear" w:color="auto" w:fill="auto"/>
            <w:tcMar>
              <w:left w:w="57" w:type="dxa"/>
              <w:right w:w="57" w:type="dxa"/>
            </w:tcMar>
          </w:tcPr>
          <w:p w14:paraId="54580D25" w14:textId="237142E7" w:rsidR="00CB6587" w:rsidRPr="001C6C9B" w:rsidRDefault="00CB6587" w:rsidP="001C6C9B">
            <w:pPr>
              <w:spacing w:before="60" w:after="60"/>
              <w:rPr>
                <w:rFonts w:cs="Times New Roman"/>
              </w:rPr>
            </w:pPr>
            <w:r w:rsidRPr="001C6C9B">
              <w:rPr>
                <w:rFonts w:cs="Times New Roman"/>
              </w:rPr>
              <w:t>Ратифицирован 26 марта 2004</w:t>
            </w:r>
            <w:r w:rsidR="001C6C9B">
              <w:rPr>
                <w:rFonts w:cs="Times New Roman"/>
              </w:rPr>
              <w:t> год</w:t>
            </w:r>
            <w:r w:rsidRPr="001C6C9B">
              <w:rPr>
                <w:rFonts w:cs="Times New Roman"/>
              </w:rPr>
              <w:t>а</w:t>
            </w:r>
          </w:p>
        </w:tc>
      </w:tr>
      <w:tr w:rsidR="00CB6587" w:rsidRPr="001C6C9B" w14:paraId="28C80C98" w14:textId="77777777" w:rsidTr="001C6C9B">
        <w:tc>
          <w:tcPr>
            <w:tcW w:w="5445" w:type="dxa"/>
            <w:shd w:val="clear" w:color="auto" w:fill="auto"/>
            <w:tcMar>
              <w:left w:w="57" w:type="dxa"/>
              <w:right w:w="57" w:type="dxa"/>
            </w:tcMar>
          </w:tcPr>
          <w:p w14:paraId="1CAFDD1A" w14:textId="30F6537E" w:rsidR="00CB6587" w:rsidRPr="001C6C9B" w:rsidRDefault="00CB6587" w:rsidP="001C6C9B">
            <w:pPr>
              <w:spacing w:before="60" w:after="60"/>
              <w:rPr>
                <w:rFonts w:cs="Times New Roman"/>
              </w:rPr>
            </w:pPr>
            <w:r w:rsidRPr="001C6C9B">
              <w:rPr>
                <w:rFonts w:cs="Times New Roman"/>
              </w:rPr>
              <w:t>Международная конвенция о ликвидации всех форм расовой дискриминации (МКЛРД), 1965</w:t>
            </w:r>
            <w:r w:rsidR="001C6C9B">
              <w:rPr>
                <w:rFonts w:cs="Times New Roman"/>
              </w:rPr>
              <w:t> год</w:t>
            </w:r>
          </w:p>
        </w:tc>
        <w:tc>
          <w:tcPr>
            <w:tcW w:w="3059" w:type="dxa"/>
            <w:shd w:val="clear" w:color="auto" w:fill="auto"/>
            <w:tcMar>
              <w:left w:w="57" w:type="dxa"/>
              <w:right w:w="57" w:type="dxa"/>
            </w:tcMar>
          </w:tcPr>
          <w:p w14:paraId="21C1F45B" w14:textId="65A84C5E" w:rsidR="00CB6587" w:rsidRPr="001C6C9B" w:rsidRDefault="00CB6587" w:rsidP="001C6C9B">
            <w:pPr>
              <w:spacing w:before="60" w:after="60"/>
              <w:rPr>
                <w:rFonts w:cs="Times New Roman"/>
              </w:rPr>
            </w:pPr>
            <w:r w:rsidRPr="001C6C9B">
              <w:rPr>
                <w:rFonts w:cs="Times New Roman"/>
              </w:rPr>
              <w:t>Ратифицирована 7 апреля 1969</w:t>
            </w:r>
            <w:r w:rsidR="001C6C9B">
              <w:rPr>
                <w:rFonts w:cs="Times New Roman"/>
              </w:rPr>
              <w:t> год</w:t>
            </w:r>
            <w:r w:rsidRPr="001C6C9B">
              <w:rPr>
                <w:rFonts w:cs="Times New Roman"/>
              </w:rPr>
              <w:t>а</w:t>
            </w:r>
          </w:p>
        </w:tc>
      </w:tr>
      <w:tr w:rsidR="00CB6587" w:rsidRPr="001C6C9B" w14:paraId="6392A924" w14:textId="77777777" w:rsidTr="001C6C9B">
        <w:tc>
          <w:tcPr>
            <w:tcW w:w="5445" w:type="dxa"/>
            <w:shd w:val="clear" w:color="auto" w:fill="auto"/>
            <w:tcMar>
              <w:left w:w="57" w:type="dxa"/>
              <w:right w:w="57" w:type="dxa"/>
            </w:tcMar>
          </w:tcPr>
          <w:p w14:paraId="1D97EC47" w14:textId="3CE28A79" w:rsidR="00CB6587" w:rsidRPr="001C6C9B" w:rsidRDefault="00CB6587" w:rsidP="001C6C9B">
            <w:pPr>
              <w:spacing w:before="60" w:after="60"/>
              <w:rPr>
                <w:rFonts w:cs="Times New Roman"/>
              </w:rPr>
            </w:pPr>
            <w:r w:rsidRPr="001C6C9B">
              <w:rPr>
                <w:rFonts w:cs="Times New Roman"/>
              </w:rPr>
              <w:t>Конвенция о ликвидации всех форм дискриминации в отношении женщин (КЛДЖ), 1979</w:t>
            </w:r>
            <w:r w:rsidR="001C6C9B">
              <w:rPr>
                <w:rFonts w:cs="Times New Roman"/>
              </w:rPr>
              <w:t> год</w:t>
            </w:r>
          </w:p>
        </w:tc>
        <w:tc>
          <w:tcPr>
            <w:tcW w:w="3059" w:type="dxa"/>
            <w:shd w:val="clear" w:color="auto" w:fill="auto"/>
            <w:tcMar>
              <w:left w:w="57" w:type="dxa"/>
              <w:right w:w="57" w:type="dxa"/>
            </w:tcMar>
          </w:tcPr>
          <w:p w14:paraId="68501717" w14:textId="12972AF9" w:rsidR="00CB6587" w:rsidRPr="001C6C9B" w:rsidRDefault="00CB6587" w:rsidP="001C6C9B">
            <w:pPr>
              <w:spacing w:before="60" w:after="60"/>
              <w:rPr>
                <w:rFonts w:cs="Times New Roman"/>
              </w:rPr>
            </w:pPr>
            <w:r w:rsidRPr="001C6C9B">
              <w:rPr>
                <w:rFonts w:cs="Times New Roman"/>
              </w:rPr>
              <w:t>Ратифицирована 26 марта 2004</w:t>
            </w:r>
            <w:r w:rsidR="001C6C9B">
              <w:rPr>
                <w:rFonts w:cs="Times New Roman"/>
              </w:rPr>
              <w:t> год</w:t>
            </w:r>
            <w:r w:rsidRPr="001C6C9B">
              <w:rPr>
                <w:rFonts w:cs="Times New Roman"/>
              </w:rPr>
              <w:t>а</w:t>
            </w:r>
          </w:p>
        </w:tc>
      </w:tr>
      <w:tr w:rsidR="00CB6587" w:rsidRPr="001C6C9B" w14:paraId="569FB4D9" w14:textId="77777777" w:rsidTr="001C6C9B">
        <w:tc>
          <w:tcPr>
            <w:tcW w:w="5445" w:type="dxa"/>
            <w:shd w:val="clear" w:color="auto" w:fill="auto"/>
            <w:tcMar>
              <w:left w:w="57" w:type="dxa"/>
              <w:right w:w="57" w:type="dxa"/>
            </w:tcMar>
          </w:tcPr>
          <w:p w14:paraId="0C6FB77A" w14:textId="7448936C" w:rsidR="00CB6587" w:rsidRPr="001C6C9B" w:rsidRDefault="00CB6587" w:rsidP="001C6C9B">
            <w:pPr>
              <w:spacing w:before="60" w:after="60"/>
              <w:rPr>
                <w:rFonts w:cs="Times New Roman"/>
              </w:rPr>
            </w:pPr>
            <w:r w:rsidRPr="001C6C9B">
              <w:rPr>
                <w:rFonts w:cs="Times New Roman"/>
              </w:rPr>
              <w:t>Конвенция против пыток и других жестоких, бесчеловечных или унижающих достоинство видов обращения и наказания (КПП), 1984</w:t>
            </w:r>
            <w:r w:rsidR="001C6C9B">
              <w:rPr>
                <w:rFonts w:cs="Times New Roman"/>
              </w:rPr>
              <w:t> год</w:t>
            </w:r>
          </w:p>
        </w:tc>
        <w:tc>
          <w:tcPr>
            <w:tcW w:w="3059" w:type="dxa"/>
            <w:shd w:val="clear" w:color="auto" w:fill="auto"/>
            <w:tcMar>
              <w:left w:w="57" w:type="dxa"/>
              <w:right w:w="57" w:type="dxa"/>
            </w:tcMar>
          </w:tcPr>
          <w:p w14:paraId="34DE7E4A" w14:textId="547403A1" w:rsidR="00CB6587" w:rsidRPr="001C6C9B" w:rsidRDefault="00CB6587" w:rsidP="001C6C9B">
            <w:pPr>
              <w:spacing w:before="60" w:after="60"/>
              <w:rPr>
                <w:rFonts w:cs="Times New Roman"/>
              </w:rPr>
            </w:pPr>
            <w:r w:rsidRPr="001C6C9B">
              <w:rPr>
                <w:rFonts w:cs="Times New Roman"/>
              </w:rPr>
              <w:t>Ратифицирована 26 марта 2004</w:t>
            </w:r>
            <w:r w:rsidR="001C6C9B">
              <w:rPr>
                <w:rFonts w:cs="Times New Roman"/>
              </w:rPr>
              <w:t> год</w:t>
            </w:r>
            <w:r w:rsidRPr="001C6C9B">
              <w:rPr>
                <w:rFonts w:cs="Times New Roman"/>
              </w:rPr>
              <w:t>а</w:t>
            </w:r>
          </w:p>
        </w:tc>
      </w:tr>
      <w:tr w:rsidR="00CB6587" w:rsidRPr="001C6C9B" w14:paraId="42138025" w14:textId="77777777" w:rsidTr="001C6C9B">
        <w:tc>
          <w:tcPr>
            <w:tcW w:w="5445" w:type="dxa"/>
            <w:shd w:val="clear" w:color="auto" w:fill="auto"/>
            <w:tcMar>
              <w:left w:w="57" w:type="dxa"/>
              <w:right w:w="57" w:type="dxa"/>
            </w:tcMar>
          </w:tcPr>
          <w:p w14:paraId="47E9CC1D" w14:textId="273971F5" w:rsidR="00CB6587" w:rsidRPr="001C6C9B" w:rsidRDefault="00CB6587" w:rsidP="001C6C9B">
            <w:pPr>
              <w:spacing w:before="60" w:after="60"/>
              <w:rPr>
                <w:rFonts w:cs="Times New Roman"/>
              </w:rPr>
            </w:pPr>
            <w:r w:rsidRPr="001C6C9B">
              <w:rPr>
                <w:rFonts w:cs="Times New Roman"/>
              </w:rPr>
              <w:t>Конвенция о правах ребенка (КПР), 1989</w:t>
            </w:r>
            <w:r w:rsidR="001C6C9B">
              <w:rPr>
                <w:rFonts w:cs="Times New Roman"/>
              </w:rPr>
              <w:t> год</w:t>
            </w:r>
          </w:p>
        </w:tc>
        <w:tc>
          <w:tcPr>
            <w:tcW w:w="3059" w:type="dxa"/>
            <w:shd w:val="clear" w:color="auto" w:fill="auto"/>
            <w:tcMar>
              <w:left w:w="57" w:type="dxa"/>
              <w:right w:w="57" w:type="dxa"/>
            </w:tcMar>
          </w:tcPr>
          <w:p w14:paraId="6F4841DC" w14:textId="57131E50" w:rsidR="00CB6587" w:rsidRPr="001C6C9B" w:rsidRDefault="00CB6587" w:rsidP="001C6C9B">
            <w:pPr>
              <w:spacing w:before="60" w:after="60"/>
              <w:rPr>
                <w:rFonts w:cs="Times New Roman"/>
              </w:rPr>
            </w:pPr>
            <w:r w:rsidRPr="001C6C9B">
              <w:rPr>
                <w:rFonts w:cs="Times New Roman"/>
              </w:rPr>
              <w:t>Ратифицирована 7 сентября 1995</w:t>
            </w:r>
            <w:r w:rsidR="001C6C9B">
              <w:rPr>
                <w:rFonts w:cs="Times New Roman"/>
              </w:rPr>
              <w:t> год</w:t>
            </w:r>
            <w:r w:rsidRPr="001C6C9B">
              <w:rPr>
                <w:rFonts w:cs="Times New Roman"/>
              </w:rPr>
              <w:t>а</w:t>
            </w:r>
          </w:p>
        </w:tc>
      </w:tr>
      <w:tr w:rsidR="00CB6587" w:rsidRPr="001C6C9B" w14:paraId="293ED658" w14:textId="77777777" w:rsidTr="001C6C9B">
        <w:tc>
          <w:tcPr>
            <w:tcW w:w="5445" w:type="dxa"/>
            <w:shd w:val="clear" w:color="auto" w:fill="auto"/>
            <w:tcMar>
              <w:left w:w="57" w:type="dxa"/>
              <w:right w:w="57" w:type="dxa"/>
            </w:tcMar>
          </w:tcPr>
          <w:p w14:paraId="0127E296" w14:textId="77777777" w:rsidR="00CB6587" w:rsidRPr="001C6C9B" w:rsidRDefault="00CB6587" w:rsidP="001C6C9B">
            <w:pPr>
              <w:spacing w:before="60" w:after="60"/>
              <w:rPr>
                <w:rFonts w:cs="Times New Roman"/>
              </w:rPr>
            </w:pPr>
            <w:r w:rsidRPr="001C6C9B">
              <w:rPr>
                <w:rFonts w:cs="Times New Roman"/>
              </w:rPr>
              <w:t>Конвенция о правах инвалидов</w:t>
            </w:r>
          </w:p>
        </w:tc>
        <w:tc>
          <w:tcPr>
            <w:tcW w:w="3059" w:type="dxa"/>
            <w:shd w:val="clear" w:color="auto" w:fill="auto"/>
            <w:tcMar>
              <w:left w:w="57" w:type="dxa"/>
              <w:right w:w="57" w:type="dxa"/>
            </w:tcMar>
          </w:tcPr>
          <w:p w14:paraId="722C517B" w14:textId="00B734DE" w:rsidR="00CB6587" w:rsidRPr="001C6C9B" w:rsidRDefault="00CB6587" w:rsidP="001C6C9B">
            <w:pPr>
              <w:spacing w:before="60" w:after="60"/>
              <w:rPr>
                <w:rFonts w:cs="Times New Roman"/>
              </w:rPr>
            </w:pPr>
            <w:r w:rsidRPr="001C6C9B">
              <w:rPr>
                <w:rFonts w:cs="Times New Roman"/>
              </w:rPr>
              <w:t>Ратифицирована 24 сентября 2012</w:t>
            </w:r>
            <w:r w:rsidR="001C6C9B">
              <w:rPr>
                <w:rFonts w:cs="Times New Roman"/>
              </w:rPr>
              <w:t> год</w:t>
            </w:r>
            <w:r w:rsidRPr="001C6C9B">
              <w:rPr>
                <w:rFonts w:cs="Times New Roman"/>
              </w:rPr>
              <w:t>а</w:t>
            </w:r>
          </w:p>
        </w:tc>
      </w:tr>
      <w:tr w:rsidR="00CB6587" w:rsidRPr="001C6C9B" w14:paraId="70DCCD14" w14:textId="77777777" w:rsidTr="001C6C9B">
        <w:tc>
          <w:tcPr>
            <w:tcW w:w="5445" w:type="dxa"/>
            <w:shd w:val="clear" w:color="auto" w:fill="auto"/>
            <w:tcMar>
              <w:left w:w="57" w:type="dxa"/>
              <w:right w:w="57" w:type="dxa"/>
            </w:tcMar>
          </w:tcPr>
          <w:p w14:paraId="6AB1BA52" w14:textId="77777777" w:rsidR="00CB6587" w:rsidRPr="001C6C9B" w:rsidRDefault="00CB6587" w:rsidP="001C6C9B">
            <w:pPr>
              <w:spacing w:before="60" w:after="60"/>
              <w:rPr>
                <w:rFonts w:cs="Times New Roman"/>
              </w:rPr>
            </w:pPr>
            <w:r w:rsidRPr="001C6C9B">
              <w:rPr>
                <w:rFonts w:cs="Times New Roman"/>
              </w:rPr>
              <w:t>Факультативный протокол к Конвенции о правах инвалидов</w:t>
            </w:r>
          </w:p>
        </w:tc>
        <w:tc>
          <w:tcPr>
            <w:tcW w:w="3059" w:type="dxa"/>
            <w:shd w:val="clear" w:color="auto" w:fill="auto"/>
            <w:tcMar>
              <w:left w:w="57" w:type="dxa"/>
              <w:right w:w="57" w:type="dxa"/>
            </w:tcMar>
          </w:tcPr>
          <w:p w14:paraId="3F45B926" w14:textId="6D20AEA8" w:rsidR="00CB6587" w:rsidRPr="001C6C9B" w:rsidRDefault="00CB6587" w:rsidP="001C6C9B">
            <w:pPr>
              <w:spacing w:before="60" w:after="60"/>
              <w:rPr>
                <w:rFonts w:cs="Times New Roman"/>
              </w:rPr>
            </w:pPr>
            <w:r w:rsidRPr="001C6C9B">
              <w:rPr>
                <w:rFonts w:cs="Times New Roman"/>
              </w:rPr>
              <w:t>Ратифицирован 24 сентября 2012</w:t>
            </w:r>
            <w:r w:rsidR="001C6C9B">
              <w:rPr>
                <w:rFonts w:cs="Times New Roman"/>
              </w:rPr>
              <w:t> год</w:t>
            </w:r>
            <w:r w:rsidRPr="001C6C9B">
              <w:rPr>
                <w:rFonts w:cs="Times New Roman"/>
              </w:rPr>
              <w:t>а</w:t>
            </w:r>
          </w:p>
        </w:tc>
      </w:tr>
      <w:tr w:rsidR="00CB6587" w:rsidRPr="001C6C9B" w14:paraId="2878E87C" w14:textId="77777777" w:rsidTr="001C6C9B">
        <w:tc>
          <w:tcPr>
            <w:tcW w:w="5445" w:type="dxa"/>
            <w:shd w:val="clear" w:color="auto" w:fill="auto"/>
            <w:tcMar>
              <w:left w:w="57" w:type="dxa"/>
              <w:right w:w="57" w:type="dxa"/>
            </w:tcMar>
          </w:tcPr>
          <w:p w14:paraId="61B47625" w14:textId="3EEB4E42" w:rsidR="00CB6587" w:rsidRPr="001C6C9B" w:rsidRDefault="00CB6587" w:rsidP="001C6C9B">
            <w:pPr>
              <w:spacing w:before="60" w:after="60"/>
              <w:rPr>
                <w:rFonts w:cs="Times New Roman"/>
              </w:rPr>
            </w:pPr>
            <w:r w:rsidRPr="001C6C9B">
              <w:rPr>
                <w:rFonts w:cs="Times New Roman"/>
              </w:rPr>
              <w:t>Международная конвенция о защите прав всех трудящихся-мигрантов и членов их семей (МКТМ), 1990</w:t>
            </w:r>
            <w:r w:rsidR="001C6C9B">
              <w:rPr>
                <w:rFonts w:cs="Times New Roman"/>
              </w:rPr>
              <w:t> год</w:t>
            </w:r>
          </w:p>
        </w:tc>
        <w:tc>
          <w:tcPr>
            <w:tcW w:w="3059" w:type="dxa"/>
            <w:shd w:val="clear" w:color="auto" w:fill="auto"/>
            <w:tcMar>
              <w:left w:w="57" w:type="dxa"/>
              <w:right w:w="57" w:type="dxa"/>
            </w:tcMar>
          </w:tcPr>
          <w:p w14:paraId="63254946" w14:textId="48D251F2" w:rsidR="00CB6587" w:rsidRPr="001C6C9B" w:rsidRDefault="00CB6587" w:rsidP="001C6C9B">
            <w:pPr>
              <w:spacing w:before="60" w:after="60"/>
              <w:rPr>
                <w:rFonts w:cs="Times New Roman"/>
              </w:rPr>
            </w:pPr>
            <w:r w:rsidRPr="001C6C9B">
              <w:rPr>
                <w:rFonts w:cs="Times New Roman"/>
              </w:rPr>
              <w:t>Не ратифицирована</w:t>
            </w:r>
          </w:p>
        </w:tc>
      </w:tr>
      <w:tr w:rsidR="00CB6587" w:rsidRPr="001C6C9B" w14:paraId="2729072E" w14:textId="77777777" w:rsidTr="001C6C9B">
        <w:tc>
          <w:tcPr>
            <w:tcW w:w="5445" w:type="dxa"/>
            <w:shd w:val="clear" w:color="auto" w:fill="auto"/>
            <w:tcMar>
              <w:left w:w="57" w:type="dxa"/>
              <w:right w:w="57" w:type="dxa"/>
            </w:tcMar>
          </w:tcPr>
          <w:p w14:paraId="417B9FA9" w14:textId="77777777" w:rsidR="00CB6587" w:rsidRPr="001C6C9B" w:rsidRDefault="00CB6587" w:rsidP="001C6C9B">
            <w:pPr>
              <w:spacing w:before="60" w:after="60"/>
              <w:rPr>
                <w:rFonts w:cs="Times New Roman"/>
              </w:rPr>
            </w:pPr>
            <w:r w:rsidRPr="001C6C9B">
              <w:rPr>
                <w:rFonts w:cs="Times New Roman"/>
              </w:rPr>
              <w:t>Международная конвенция для защиты всех лиц от насильственных исчезновений</w:t>
            </w:r>
          </w:p>
        </w:tc>
        <w:tc>
          <w:tcPr>
            <w:tcW w:w="3059" w:type="dxa"/>
            <w:shd w:val="clear" w:color="auto" w:fill="auto"/>
            <w:tcMar>
              <w:left w:w="57" w:type="dxa"/>
              <w:right w:w="57" w:type="dxa"/>
            </w:tcMar>
          </w:tcPr>
          <w:p w14:paraId="3EA8DC3A" w14:textId="20FBCB52" w:rsidR="00CB6587" w:rsidRPr="001C6C9B" w:rsidRDefault="00CB6587" w:rsidP="001C6C9B">
            <w:pPr>
              <w:spacing w:before="60" w:after="60"/>
              <w:rPr>
                <w:rFonts w:cs="Times New Roman"/>
              </w:rPr>
            </w:pPr>
            <w:r w:rsidRPr="001C6C9B">
              <w:rPr>
                <w:rFonts w:cs="Times New Roman"/>
              </w:rPr>
              <w:t>Подписана 25 сентября 2007</w:t>
            </w:r>
            <w:r w:rsidR="001C6C9B">
              <w:rPr>
                <w:rFonts w:cs="Times New Roman"/>
              </w:rPr>
              <w:t> год</w:t>
            </w:r>
            <w:r w:rsidRPr="001C6C9B">
              <w:rPr>
                <w:rFonts w:cs="Times New Roman"/>
              </w:rPr>
              <w:t>а</w:t>
            </w:r>
          </w:p>
          <w:p w14:paraId="6F1581FF" w14:textId="77777777" w:rsidR="00CB6587" w:rsidRPr="001C6C9B" w:rsidRDefault="00CB6587" w:rsidP="001C6C9B">
            <w:pPr>
              <w:spacing w:before="60" w:after="60"/>
              <w:rPr>
                <w:rFonts w:cs="Times New Roman"/>
              </w:rPr>
            </w:pPr>
            <w:r w:rsidRPr="001C6C9B">
              <w:rPr>
                <w:rFonts w:cs="Times New Roman"/>
              </w:rPr>
              <w:t xml:space="preserve">Не ратифицирована </w:t>
            </w:r>
          </w:p>
        </w:tc>
      </w:tr>
      <w:tr w:rsidR="00CB6587" w:rsidRPr="001C6C9B" w14:paraId="4EDB7876" w14:textId="77777777" w:rsidTr="001C6C9B">
        <w:tc>
          <w:tcPr>
            <w:tcW w:w="5445" w:type="dxa"/>
            <w:shd w:val="clear" w:color="auto" w:fill="auto"/>
            <w:tcMar>
              <w:left w:w="57" w:type="dxa"/>
              <w:right w:w="57" w:type="dxa"/>
            </w:tcMar>
          </w:tcPr>
          <w:p w14:paraId="6C0526C8" w14:textId="676E8993" w:rsidR="00CB6587" w:rsidRPr="001C6C9B" w:rsidRDefault="00CB6587" w:rsidP="001C6C9B">
            <w:pPr>
              <w:spacing w:before="60" w:after="60"/>
              <w:rPr>
                <w:rFonts w:cs="Times New Roman"/>
              </w:rPr>
            </w:pPr>
            <w:r w:rsidRPr="001C6C9B">
              <w:rPr>
                <w:rFonts w:cs="Times New Roman"/>
              </w:rPr>
              <w:t xml:space="preserve">Факультативный протокол к КПР, касающийся участия </w:t>
            </w:r>
            <w:r w:rsidR="001C6C9B">
              <w:rPr>
                <w:rFonts w:cs="Times New Roman"/>
              </w:rPr>
              <w:br/>
            </w:r>
            <w:r w:rsidRPr="001C6C9B">
              <w:rPr>
                <w:rFonts w:cs="Times New Roman"/>
              </w:rPr>
              <w:t>детей в вооруженных конфликтах, 2000</w:t>
            </w:r>
            <w:r w:rsidR="001C6C9B">
              <w:rPr>
                <w:rFonts w:cs="Times New Roman"/>
              </w:rPr>
              <w:t> год</w:t>
            </w:r>
          </w:p>
        </w:tc>
        <w:tc>
          <w:tcPr>
            <w:tcW w:w="3059" w:type="dxa"/>
            <w:shd w:val="clear" w:color="auto" w:fill="auto"/>
            <w:tcMar>
              <w:left w:w="57" w:type="dxa"/>
              <w:right w:w="57" w:type="dxa"/>
            </w:tcMar>
          </w:tcPr>
          <w:p w14:paraId="1CADB3E7" w14:textId="072A8A0A" w:rsidR="00CB6587" w:rsidRPr="001C6C9B" w:rsidRDefault="00CB6587" w:rsidP="001C6C9B">
            <w:pPr>
              <w:spacing w:before="60" w:after="60"/>
              <w:rPr>
                <w:rFonts w:cs="Times New Roman"/>
              </w:rPr>
            </w:pPr>
            <w:r w:rsidRPr="001C6C9B">
              <w:rPr>
                <w:rFonts w:cs="Times New Roman"/>
              </w:rPr>
              <w:t>Ратифицирован 24 сентября 2012</w:t>
            </w:r>
            <w:r w:rsidR="001C6C9B">
              <w:rPr>
                <w:rFonts w:cs="Times New Roman"/>
              </w:rPr>
              <w:t> год</w:t>
            </w:r>
            <w:r w:rsidRPr="001C6C9B">
              <w:rPr>
                <w:rFonts w:cs="Times New Roman"/>
              </w:rPr>
              <w:t>а</w:t>
            </w:r>
          </w:p>
        </w:tc>
      </w:tr>
      <w:tr w:rsidR="00CB6587" w:rsidRPr="001C6C9B" w14:paraId="5859F45B" w14:textId="77777777" w:rsidTr="001C6C9B">
        <w:tc>
          <w:tcPr>
            <w:tcW w:w="5445" w:type="dxa"/>
            <w:shd w:val="clear" w:color="auto" w:fill="auto"/>
            <w:tcMar>
              <w:left w:w="57" w:type="dxa"/>
              <w:right w:w="57" w:type="dxa"/>
            </w:tcMar>
          </w:tcPr>
          <w:p w14:paraId="54A93503" w14:textId="077BB736" w:rsidR="00CB6587" w:rsidRPr="001C6C9B" w:rsidRDefault="00CB6587" w:rsidP="001C6C9B">
            <w:pPr>
              <w:spacing w:before="60" w:after="60"/>
              <w:rPr>
                <w:rFonts w:cs="Times New Roman"/>
              </w:rPr>
            </w:pPr>
            <w:r w:rsidRPr="001C6C9B">
              <w:rPr>
                <w:rFonts w:cs="Times New Roman"/>
              </w:rPr>
              <w:t>Факультативный протокол к КПР, касающийся торговли детьми, детской проституции и детской порнографии, 2000</w:t>
            </w:r>
            <w:r w:rsidR="001C6C9B">
              <w:rPr>
                <w:rFonts w:cs="Times New Roman"/>
              </w:rPr>
              <w:t> год</w:t>
            </w:r>
          </w:p>
        </w:tc>
        <w:tc>
          <w:tcPr>
            <w:tcW w:w="3059" w:type="dxa"/>
            <w:shd w:val="clear" w:color="auto" w:fill="auto"/>
            <w:tcMar>
              <w:left w:w="57" w:type="dxa"/>
              <w:right w:w="57" w:type="dxa"/>
            </w:tcMar>
          </w:tcPr>
          <w:p w14:paraId="7A638E60" w14:textId="4862485B" w:rsidR="00CB6587" w:rsidRPr="001C6C9B" w:rsidRDefault="00CB6587" w:rsidP="001C6C9B">
            <w:pPr>
              <w:spacing w:before="60" w:after="60"/>
              <w:rPr>
                <w:rFonts w:cs="Times New Roman"/>
              </w:rPr>
            </w:pPr>
            <w:r w:rsidRPr="001C6C9B">
              <w:rPr>
                <w:rFonts w:cs="Times New Roman"/>
              </w:rPr>
              <w:t>Ратифицирован 24 сентября 2012</w:t>
            </w:r>
            <w:r w:rsidR="001C6C9B">
              <w:rPr>
                <w:rFonts w:cs="Times New Roman"/>
              </w:rPr>
              <w:t> год</w:t>
            </w:r>
            <w:r w:rsidRPr="001C6C9B">
              <w:rPr>
                <w:rFonts w:cs="Times New Roman"/>
              </w:rPr>
              <w:t>а</w:t>
            </w:r>
          </w:p>
        </w:tc>
      </w:tr>
      <w:tr w:rsidR="00CB6587" w:rsidRPr="001C6C9B" w14:paraId="463AFC37" w14:textId="77777777" w:rsidTr="001C6C9B">
        <w:tc>
          <w:tcPr>
            <w:tcW w:w="5445" w:type="dxa"/>
            <w:shd w:val="clear" w:color="auto" w:fill="auto"/>
            <w:tcMar>
              <w:left w:w="57" w:type="dxa"/>
              <w:right w:w="57" w:type="dxa"/>
            </w:tcMar>
          </w:tcPr>
          <w:p w14:paraId="0E002E17" w14:textId="7CA03335" w:rsidR="00CB6587" w:rsidRPr="001C6C9B" w:rsidRDefault="00CB6587" w:rsidP="001C6C9B">
            <w:pPr>
              <w:spacing w:before="60" w:after="60"/>
              <w:rPr>
                <w:rFonts w:cs="Times New Roman"/>
              </w:rPr>
            </w:pPr>
            <w:r w:rsidRPr="001C6C9B">
              <w:rPr>
                <w:rFonts w:cs="Times New Roman"/>
              </w:rPr>
              <w:t>Факультативный протокол к МПГПП, касающийся индивидуальных сообщений, 1966</w:t>
            </w:r>
            <w:r w:rsidR="001C6C9B">
              <w:rPr>
                <w:rFonts w:cs="Times New Roman"/>
              </w:rPr>
              <w:t> год</w:t>
            </w:r>
          </w:p>
        </w:tc>
        <w:tc>
          <w:tcPr>
            <w:tcW w:w="3059" w:type="dxa"/>
            <w:shd w:val="clear" w:color="auto" w:fill="auto"/>
            <w:tcMar>
              <w:left w:w="57" w:type="dxa"/>
              <w:right w:w="57" w:type="dxa"/>
            </w:tcMar>
          </w:tcPr>
          <w:p w14:paraId="37F4D277" w14:textId="77777777" w:rsidR="00CB6587" w:rsidRPr="001C6C9B" w:rsidRDefault="00CB6587" w:rsidP="001C6C9B">
            <w:pPr>
              <w:spacing w:before="60" w:after="60"/>
              <w:rPr>
                <w:rFonts w:cs="Times New Roman"/>
              </w:rPr>
            </w:pPr>
            <w:r w:rsidRPr="001C6C9B">
              <w:rPr>
                <w:rFonts w:cs="Times New Roman"/>
              </w:rPr>
              <w:t>Не подписан</w:t>
            </w:r>
          </w:p>
        </w:tc>
      </w:tr>
      <w:tr w:rsidR="00CB6587" w:rsidRPr="001C6C9B" w14:paraId="74455177" w14:textId="77777777" w:rsidTr="001C6C9B">
        <w:tc>
          <w:tcPr>
            <w:tcW w:w="5445" w:type="dxa"/>
            <w:shd w:val="clear" w:color="auto" w:fill="auto"/>
            <w:tcMar>
              <w:left w:w="57" w:type="dxa"/>
              <w:right w:w="57" w:type="dxa"/>
            </w:tcMar>
          </w:tcPr>
          <w:p w14:paraId="5FEAB3C7" w14:textId="3B5EE1B3" w:rsidR="00CB6587" w:rsidRPr="001C6C9B" w:rsidRDefault="00CB6587" w:rsidP="001C6C9B">
            <w:pPr>
              <w:spacing w:before="60" w:after="60"/>
              <w:rPr>
                <w:rFonts w:cs="Times New Roman"/>
              </w:rPr>
            </w:pPr>
            <w:r w:rsidRPr="001C6C9B">
              <w:rPr>
                <w:rFonts w:cs="Times New Roman"/>
              </w:rPr>
              <w:t>Второй факультативный протокол к МПГПП, касающийся отмены смертной казни, 1989</w:t>
            </w:r>
            <w:r w:rsidR="001C6C9B">
              <w:rPr>
                <w:rFonts w:cs="Times New Roman"/>
              </w:rPr>
              <w:t> год</w:t>
            </w:r>
          </w:p>
        </w:tc>
        <w:tc>
          <w:tcPr>
            <w:tcW w:w="3059" w:type="dxa"/>
            <w:shd w:val="clear" w:color="auto" w:fill="auto"/>
            <w:tcMar>
              <w:left w:w="57" w:type="dxa"/>
              <w:right w:w="57" w:type="dxa"/>
            </w:tcMar>
          </w:tcPr>
          <w:p w14:paraId="49FFC56A" w14:textId="77777777" w:rsidR="00CB6587" w:rsidRPr="001C6C9B" w:rsidRDefault="00CB6587" w:rsidP="001C6C9B">
            <w:pPr>
              <w:spacing w:before="60" w:after="60"/>
              <w:rPr>
                <w:rFonts w:cs="Times New Roman"/>
              </w:rPr>
            </w:pPr>
            <w:r w:rsidRPr="001C6C9B">
              <w:rPr>
                <w:rFonts w:cs="Times New Roman"/>
              </w:rPr>
              <w:t>Не подписан</w:t>
            </w:r>
          </w:p>
        </w:tc>
      </w:tr>
      <w:tr w:rsidR="00CB6587" w:rsidRPr="001C6C9B" w14:paraId="61B8615C" w14:textId="77777777" w:rsidTr="001C6C9B">
        <w:tc>
          <w:tcPr>
            <w:tcW w:w="5445" w:type="dxa"/>
            <w:shd w:val="clear" w:color="auto" w:fill="auto"/>
            <w:tcMar>
              <w:left w:w="57" w:type="dxa"/>
              <w:right w:w="57" w:type="dxa"/>
            </w:tcMar>
          </w:tcPr>
          <w:p w14:paraId="225339E5" w14:textId="616581BA" w:rsidR="00CB6587" w:rsidRPr="001C6C9B" w:rsidRDefault="00CB6587" w:rsidP="001C6C9B">
            <w:pPr>
              <w:spacing w:before="60" w:after="60"/>
              <w:rPr>
                <w:rFonts w:cs="Times New Roman"/>
              </w:rPr>
            </w:pPr>
            <w:r w:rsidRPr="001C6C9B">
              <w:rPr>
                <w:rFonts w:cs="Times New Roman"/>
              </w:rPr>
              <w:t>Факультативный протокол к КЛДЖ, касающийся индивидуальных жалоб и процедур расследования, 1999</w:t>
            </w:r>
            <w:r w:rsidR="001C6C9B">
              <w:rPr>
                <w:rFonts w:cs="Times New Roman"/>
              </w:rPr>
              <w:t> год</w:t>
            </w:r>
          </w:p>
        </w:tc>
        <w:tc>
          <w:tcPr>
            <w:tcW w:w="3059" w:type="dxa"/>
            <w:shd w:val="clear" w:color="auto" w:fill="auto"/>
            <w:tcMar>
              <w:left w:w="57" w:type="dxa"/>
              <w:right w:w="57" w:type="dxa"/>
            </w:tcMar>
          </w:tcPr>
          <w:p w14:paraId="6DE0BCD0" w14:textId="77777777" w:rsidR="00CB6587" w:rsidRPr="001C6C9B" w:rsidRDefault="00CB6587" w:rsidP="001C6C9B">
            <w:pPr>
              <w:spacing w:before="60" w:after="60"/>
              <w:rPr>
                <w:rFonts w:cs="Times New Roman"/>
              </w:rPr>
            </w:pPr>
            <w:r w:rsidRPr="001C6C9B">
              <w:rPr>
                <w:rFonts w:cs="Times New Roman"/>
              </w:rPr>
              <w:t>Не подписан</w:t>
            </w:r>
          </w:p>
        </w:tc>
      </w:tr>
      <w:tr w:rsidR="001C6C9B" w:rsidRPr="001C6C9B" w14:paraId="5F7378FA" w14:textId="77777777" w:rsidTr="001C6C9B">
        <w:tc>
          <w:tcPr>
            <w:tcW w:w="5445" w:type="dxa"/>
            <w:tcBorders>
              <w:bottom w:val="single" w:sz="12" w:space="0" w:color="auto"/>
            </w:tcBorders>
            <w:shd w:val="clear" w:color="auto" w:fill="auto"/>
            <w:tcMar>
              <w:left w:w="57" w:type="dxa"/>
              <w:right w:w="57" w:type="dxa"/>
            </w:tcMar>
          </w:tcPr>
          <w:p w14:paraId="21A1D121" w14:textId="1F08B90C" w:rsidR="001C6C9B" w:rsidRPr="001C6C9B" w:rsidRDefault="001C6C9B" w:rsidP="001C6C9B">
            <w:pPr>
              <w:spacing w:before="60" w:after="60"/>
              <w:rPr>
                <w:rFonts w:cs="Times New Roman"/>
              </w:rPr>
            </w:pPr>
            <w:r w:rsidRPr="001C6C9B">
              <w:rPr>
                <w:rFonts w:cs="Times New Roman"/>
              </w:rPr>
              <w:t>Факультативный протокол к КПП, касающийся регулярных посещений представителями национальных и международных учреждений мест содержания под стражей, 2002</w:t>
            </w:r>
            <w:r>
              <w:rPr>
                <w:rFonts w:cs="Times New Roman"/>
              </w:rPr>
              <w:t> год</w:t>
            </w:r>
          </w:p>
        </w:tc>
        <w:tc>
          <w:tcPr>
            <w:tcW w:w="3059" w:type="dxa"/>
            <w:tcBorders>
              <w:bottom w:val="single" w:sz="12" w:space="0" w:color="auto"/>
            </w:tcBorders>
            <w:shd w:val="clear" w:color="auto" w:fill="auto"/>
            <w:tcMar>
              <w:left w:w="57" w:type="dxa"/>
              <w:right w:w="57" w:type="dxa"/>
            </w:tcMar>
          </w:tcPr>
          <w:p w14:paraId="57E0A053" w14:textId="2CAFCEFD" w:rsidR="001C6C9B" w:rsidRPr="001C6C9B" w:rsidRDefault="001C6C9B" w:rsidP="001C6C9B">
            <w:pPr>
              <w:spacing w:before="60" w:after="60"/>
              <w:rPr>
                <w:rFonts w:cs="Times New Roman"/>
              </w:rPr>
            </w:pPr>
            <w:r w:rsidRPr="001C6C9B">
              <w:rPr>
                <w:rFonts w:cs="Times New Roman"/>
              </w:rPr>
              <w:t>Не подписан</w:t>
            </w:r>
          </w:p>
        </w:tc>
      </w:tr>
    </w:tbl>
    <w:p w14:paraId="1CC82621" w14:textId="77777777" w:rsidR="00CB6587" w:rsidRDefault="00CB6587" w:rsidP="00CB6587">
      <w:bookmarkStart w:id="30" w:name="_Toc73946178"/>
      <w:bookmarkStart w:id="31" w:name="_Toc133268794"/>
      <w:bookmarkStart w:id="32" w:name="_Toc120527164"/>
    </w:p>
    <w:p w14:paraId="456B7437" w14:textId="77777777" w:rsidR="00CB6587" w:rsidRDefault="00CB6587" w:rsidP="00CB6587">
      <w:pPr>
        <w:suppressAutoHyphens w:val="0"/>
        <w:spacing w:after="200" w:line="276" w:lineRule="auto"/>
      </w:pPr>
      <w:r>
        <w:br w:type="page"/>
      </w:r>
    </w:p>
    <w:p w14:paraId="46562C9C" w14:textId="663192CA" w:rsidR="00CB6587" w:rsidRDefault="001C6C9B" w:rsidP="00CB6587">
      <w:pPr>
        <w:pStyle w:val="H1G"/>
        <w:rPr>
          <w:bCs/>
        </w:rPr>
      </w:pPr>
      <w:r>
        <w:rPr>
          <w:bCs/>
        </w:rPr>
        <w:lastRenderedPageBreak/>
        <w:tab/>
      </w:r>
      <w:r w:rsidR="00CB6587">
        <w:rPr>
          <w:bCs/>
        </w:rPr>
        <w:t>B.</w:t>
      </w:r>
      <w:r w:rsidR="00CB6587">
        <w:tab/>
      </w:r>
      <w:r w:rsidR="00CB6587">
        <w:rPr>
          <w:bCs/>
        </w:rPr>
        <w:t>Другие договоры Организации Объединенных Наций о правах человека и связанные с ними договоры</w:t>
      </w:r>
      <w:bookmarkEnd w:id="30"/>
      <w:bookmarkEnd w:id="31"/>
      <w:bookmarkEnd w:id="32"/>
    </w:p>
    <w:tbl>
      <w:tblPr>
        <w:tblW w:w="8504" w:type="dxa"/>
        <w:tblInd w:w="1134" w:type="dxa"/>
        <w:tblLayout w:type="fixed"/>
        <w:tblCellMar>
          <w:left w:w="0" w:type="dxa"/>
          <w:right w:w="0" w:type="dxa"/>
        </w:tblCellMar>
        <w:tblLook w:val="04A0" w:firstRow="1" w:lastRow="0" w:firstColumn="1" w:lastColumn="0" w:noHBand="0" w:noVBand="1"/>
      </w:tblPr>
      <w:tblGrid>
        <w:gridCol w:w="5431"/>
        <w:gridCol w:w="3073"/>
      </w:tblGrid>
      <w:tr w:rsidR="00CB6587" w:rsidRPr="001C6C9B" w14:paraId="1D2ADDB1" w14:textId="77777777" w:rsidTr="00363F30">
        <w:trPr>
          <w:tblHeader/>
        </w:trPr>
        <w:tc>
          <w:tcPr>
            <w:tcW w:w="5431" w:type="dxa"/>
            <w:tcBorders>
              <w:top w:val="single" w:sz="4" w:space="0" w:color="auto"/>
              <w:bottom w:val="single" w:sz="12" w:space="0" w:color="auto"/>
            </w:tcBorders>
            <w:shd w:val="clear" w:color="auto" w:fill="auto"/>
            <w:tcMar>
              <w:left w:w="57" w:type="dxa"/>
              <w:right w:w="57" w:type="dxa"/>
            </w:tcMar>
            <w:vAlign w:val="bottom"/>
          </w:tcPr>
          <w:p w14:paraId="72FA3336" w14:textId="77777777" w:rsidR="00CB6587" w:rsidRPr="001C6C9B" w:rsidRDefault="00CB6587" w:rsidP="001C6C9B">
            <w:pPr>
              <w:spacing w:before="60" w:after="60"/>
              <w:rPr>
                <w:rFonts w:cs="Times New Roman"/>
                <w:i/>
                <w:sz w:val="16"/>
              </w:rPr>
            </w:pPr>
            <w:r w:rsidRPr="001C6C9B">
              <w:rPr>
                <w:rFonts w:cs="Times New Roman"/>
                <w:i/>
                <w:sz w:val="16"/>
              </w:rPr>
              <w:t>Конвенция/документ</w:t>
            </w:r>
          </w:p>
        </w:tc>
        <w:tc>
          <w:tcPr>
            <w:tcW w:w="3073" w:type="dxa"/>
            <w:tcBorders>
              <w:top w:val="single" w:sz="4" w:space="0" w:color="auto"/>
              <w:bottom w:val="single" w:sz="12" w:space="0" w:color="auto"/>
            </w:tcBorders>
            <w:shd w:val="clear" w:color="auto" w:fill="auto"/>
            <w:tcMar>
              <w:left w:w="57" w:type="dxa"/>
              <w:right w:w="57" w:type="dxa"/>
            </w:tcMar>
            <w:vAlign w:val="bottom"/>
          </w:tcPr>
          <w:p w14:paraId="038B96F5" w14:textId="77777777" w:rsidR="00CB6587" w:rsidRPr="001C6C9B" w:rsidRDefault="00CB6587" w:rsidP="001C6C9B">
            <w:pPr>
              <w:spacing w:before="60" w:after="60"/>
              <w:rPr>
                <w:rFonts w:cs="Times New Roman"/>
                <w:i/>
                <w:sz w:val="16"/>
              </w:rPr>
            </w:pPr>
            <w:r w:rsidRPr="001C6C9B">
              <w:rPr>
                <w:rFonts w:cs="Times New Roman"/>
                <w:i/>
                <w:sz w:val="16"/>
              </w:rPr>
              <w:t>Статус</w:t>
            </w:r>
          </w:p>
        </w:tc>
      </w:tr>
      <w:tr w:rsidR="001C6C9B" w:rsidRPr="001C6C9B" w14:paraId="268C0F3E" w14:textId="77777777" w:rsidTr="00363F30">
        <w:trPr>
          <w:trHeight w:hRule="exact" w:val="113"/>
          <w:tblHeader/>
        </w:trPr>
        <w:tc>
          <w:tcPr>
            <w:tcW w:w="5431" w:type="dxa"/>
            <w:tcBorders>
              <w:top w:val="single" w:sz="12" w:space="0" w:color="auto"/>
            </w:tcBorders>
            <w:shd w:val="clear" w:color="auto" w:fill="auto"/>
            <w:tcMar>
              <w:left w:w="57" w:type="dxa"/>
              <w:right w:w="57" w:type="dxa"/>
            </w:tcMar>
          </w:tcPr>
          <w:p w14:paraId="170537D9" w14:textId="77777777" w:rsidR="001C6C9B" w:rsidRPr="001C6C9B" w:rsidRDefault="001C6C9B" w:rsidP="001C6C9B">
            <w:pPr>
              <w:spacing w:before="60" w:after="60"/>
              <w:rPr>
                <w:rFonts w:cs="Times New Roman"/>
              </w:rPr>
            </w:pPr>
          </w:p>
        </w:tc>
        <w:tc>
          <w:tcPr>
            <w:tcW w:w="3073" w:type="dxa"/>
            <w:tcBorders>
              <w:top w:val="single" w:sz="12" w:space="0" w:color="auto"/>
            </w:tcBorders>
            <w:shd w:val="clear" w:color="auto" w:fill="auto"/>
            <w:tcMar>
              <w:left w:w="57" w:type="dxa"/>
              <w:right w:w="57" w:type="dxa"/>
            </w:tcMar>
          </w:tcPr>
          <w:p w14:paraId="3E3C3362" w14:textId="77777777" w:rsidR="001C6C9B" w:rsidRPr="001C6C9B" w:rsidRDefault="001C6C9B" w:rsidP="001C6C9B">
            <w:pPr>
              <w:spacing w:before="60" w:after="60"/>
              <w:rPr>
                <w:rFonts w:cs="Times New Roman"/>
              </w:rPr>
            </w:pPr>
          </w:p>
        </w:tc>
      </w:tr>
      <w:tr w:rsidR="00CB6587" w:rsidRPr="001C6C9B" w14:paraId="722575E2" w14:textId="77777777" w:rsidTr="00363F30">
        <w:tc>
          <w:tcPr>
            <w:tcW w:w="5431" w:type="dxa"/>
            <w:shd w:val="clear" w:color="auto" w:fill="auto"/>
            <w:tcMar>
              <w:left w:w="57" w:type="dxa"/>
              <w:right w:w="57" w:type="dxa"/>
            </w:tcMar>
          </w:tcPr>
          <w:p w14:paraId="4E4C72FB" w14:textId="48D88E00" w:rsidR="00CB6587" w:rsidRPr="001C6C9B" w:rsidRDefault="00CB6587" w:rsidP="001C6C9B">
            <w:pPr>
              <w:spacing w:before="60" w:after="60"/>
              <w:rPr>
                <w:rFonts w:cs="Times New Roman"/>
              </w:rPr>
            </w:pPr>
            <w:r w:rsidRPr="001C6C9B">
              <w:rPr>
                <w:rFonts w:cs="Times New Roman"/>
              </w:rPr>
              <w:t>Конвенция о рабстве 1926</w:t>
            </w:r>
            <w:r w:rsidR="00363F30">
              <w:rPr>
                <w:rFonts w:cs="Times New Roman"/>
              </w:rPr>
              <w:t> год</w:t>
            </w:r>
            <w:r w:rsidRPr="001C6C9B">
              <w:rPr>
                <w:rFonts w:cs="Times New Roman"/>
              </w:rPr>
              <w:t>а, с поправками, 1955</w:t>
            </w:r>
            <w:r w:rsidR="00363F30">
              <w:rPr>
                <w:rFonts w:cs="Times New Roman"/>
              </w:rPr>
              <w:t> год</w:t>
            </w:r>
          </w:p>
        </w:tc>
        <w:tc>
          <w:tcPr>
            <w:tcW w:w="3073" w:type="dxa"/>
            <w:shd w:val="clear" w:color="auto" w:fill="auto"/>
            <w:tcMar>
              <w:left w:w="57" w:type="dxa"/>
              <w:right w:w="57" w:type="dxa"/>
            </w:tcMar>
          </w:tcPr>
          <w:p w14:paraId="65E3E06C" w14:textId="77777777" w:rsidR="00CB6587" w:rsidRPr="001C6C9B" w:rsidRDefault="00CB6587" w:rsidP="001C6C9B">
            <w:pPr>
              <w:spacing w:before="60" w:after="60"/>
              <w:rPr>
                <w:rFonts w:cs="Times New Roman"/>
              </w:rPr>
            </w:pPr>
            <w:r w:rsidRPr="001C6C9B">
              <w:rPr>
                <w:rFonts w:cs="Times New Roman"/>
              </w:rPr>
              <w:t>Не подписана</w:t>
            </w:r>
          </w:p>
        </w:tc>
      </w:tr>
      <w:tr w:rsidR="00CB6587" w:rsidRPr="001C6C9B" w14:paraId="7DA49383" w14:textId="77777777" w:rsidTr="00363F30">
        <w:tc>
          <w:tcPr>
            <w:tcW w:w="5431" w:type="dxa"/>
            <w:shd w:val="clear" w:color="auto" w:fill="auto"/>
            <w:tcMar>
              <w:left w:w="57" w:type="dxa"/>
              <w:right w:w="57" w:type="dxa"/>
            </w:tcMar>
          </w:tcPr>
          <w:p w14:paraId="22285976" w14:textId="5AD76931" w:rsidR="00CB6587" w:rsidRPr="001C6C9B" w:rsidRDefault="00CB6587" w:rsidP="001C6C9B">
            <w:pPr>
              <w:spacing w:before="60" w:after="60"/>
              <w:rPr>
                <w:rFonts w:cs="Times New Roman"/>
              </w:rPr>
            </w:pPr>
            <w:r w:rsidRPr="001C6C9B">
              <w:rPr>
                <w:rFonts w:cs="Times New Roman"/>
              </w:rPr>
              <w:t>Конвенция о предупреждении преступления геноцида и наказании за него, 1948</w:t>
            </w:r>
            <w:r w:rsidR="00363F30">
              <w:rPr>
                <w:rFonts w:cs="Times New Roman"/>
              </w:rPr>
              <w:t> год</w:t>
            </w:r>
          </w:p>
        </w:tc>
        <w:tc>
          <w:tcPr>
            <w:tcW w:w="3073" w:type="dxa"/>
            <w:shd w:val="clear" w:color="auto" w:fill="auto"/>
            <w:tcMar>
              <w:left w:w="57" w:type="dxa"/>
              <w:right w:w="57" w:type="dxa"/>
            </w:tcMar>
          </w:tcPr>
          <w:p w14:paraId="00FCCF2D" w14:textId="77777777" w:rsidR="00CB6587" w:rsidRPr="001C6C9B" w:rsidRDefault="00CB6587" w:rsidP="001C6C9B">
            <w:pPr>
              <w:spacing w:before="60" w:after="60"/>
              <w:rPr>
                <w:rFonts w:cs="Times New Roman"/>
              </w:rPr>
            </w:pPr>
            <w:r w:rsidRPr="001C6C9B">
              <w:rPr>
                <w:rFonts w:cs="Times New Roman"/>
              </w:rPr>
              <w:t>Не подписана</w:t>
            </w:r>
          </w:p>
        </w:tc>
      </w:tr>
      <w:tr w:rsidR="00CB6587" w:rsidRPr="001C6C9B" w14:paraId="30F378D7" w14:textId="77777777" w:rsidTr="00363F30">
        <w:tc>
          <w:tcPr>
            <w:tcW w:w="5431" w:type="dxa"/>
            <w:shd w:val="clear" w:color="auto" w:fill="auto"/>
            <w:tcMar>
              <w:left w:w="57" w:type="dxa"/>
              <w:right w:w="57" w:type="dxa"/>
            </w:tcMar>
          </w:tcPr>
          <w:p w14:paraId="2DBC0233" w14:textId="25224F56" w:rsidR="00CB6587" w:rsidRPr="001C6C9B" w:rsidRDefault="00CB6587" w:rsidP="001C6C9B">
            <w:pPr>
              <w:spacing w:before="60" w:after="60"/>
              <w:rPr>
                <w:rFonts w:cs="Times New Roman"/>
              </w:rPr>
            </w:pPr>
            <w:r w:rsidRPr="001C6C9B">
              <w:rPr>
                <w:rFonts w:cs="Times New Roman"/>
              </w:rPr>
              <w:t>Конвенция о борьбе с торговлей людьми и с эксплуатацией проституции третьими лицами, 1949</w:t>
            </w:r>
            <w:r w:rsidR="00363F30">
              <w:rPr>
                <w:rFonts w:cs="Times New Roman"/>
              </w:rPr>
              <w:t> год</w:t>
            </w:r>
          </w:p>
        </w:tc>
        <w:tc>
          <w:tcPr>
            <w:tcW w:w="3073" w:type="dxa"/>
            <w:shd w:val="clear" w:color="auto" w:fill="auto"/>
            <w:tcMar>
              <w:left w:w="57" w:type="dxa"/>
              <w:right w:w="57" w:type="dxa"/>
            </w:tcMar>
          </w:tcPr>
          <w:p w14:paraId="20AD3C6A" w14:textId="77777777" w:rsidR="00CB6587" w:rsidRPr="001C6C9B" w:rsidRDefault="00CB6587" w:rsidP="001C6C9B">
            <w:pPr>
              <w:spacing w:before="60" w:after="60"/>
              <w:rPr>
                <w:rFonts w:cs="Times New Roman"/>
              </w:rPr>
            </w:pPr>
            <w:r w:rsidRPr="001C6C9B">
              <w:rPr>
                <w:rFonts w:cs="Times New Roman"/>
              </w:rPr>
              <w:t>Не подписана</w:t>
            </w:r>
          </w:p>
        </w:tc>
      </w:tr>
      <w:tr w:rsidR="00CB6587" w:rsidRPr="001C6C9B" w14:paraId="701A935D" w14:textId="77777777" w:rsidTr="00363F30">
        <w:tc>
          <w:tcPr>
            <w:tcW w:w="5431" w:type="dxa"/>
            <w:shd w:val="clear" w:color="auto" w:fill="auto"/>
            <w:tcMar>
              <w:left w:w="57" w:type="dxa"/>
              <w:right w:w="57" w:type="dxa"/>
            </w:tcMar>
          </w:tcPr>
          <w:p w14:paraId="076F8AC7" w14:textId="23D7DA6D" w:rsidR="00CB6587" w:rsidRPr="001C6C9B" w:rsidRDefault="00CB6587" w:rsidP="001C6C9B">
            <w:pPr>
              <w:spacing w:before="60" w:after="60"/>
              <w:rPr>
                <w:rFonts w:cs="Times New Roman"/>
              </w:rPr>
            </w:pPr>
            <w:r w:rsidRPr="001C6C9B">
              <w:rPr>
                <w:rFonts w:cs="Times New Roman"/>
              </w:rPr>
              <w:t>Конвенция о статусе беженцев 1951</w:t>
            </w:r>
            <w:r w:rsidR="00363F30">
              <w:rPr>
                <w:rFonts w:cs="Times New Roman"/>
              </w:rPr>
              <w:t> год</w:t>
            </w:r>
            <w:r w:rsidRPr="001C6C9B">
              <w:rPr>
                <w:rFonts w:cs="Times New Roman"/>
              </w:rPr>
              <w:t>а и Протокол к ней 1967</w:t>
            </w:r>
            <w:r w:rsidR="00363F30">
              <w:rPr>
                <w:rFonts w:cs="Times New Roman"/>
              </w:rPr>
              <w:t> год</w:t>
            </w:r>
            <w:r w:rsidRPr="001C6C9B">
              <w:rPr>
                <w:rFonts w:cs="Times New Roman"/>
              </w:rPr>
              <w:t>а</w:t>
            </w:r>
          </w:p>
        </w:tc>
        <w:tc>
          <w:tcPr>
            <w:tcW w:w="3073" w:type="dxa"/>
            <w:shd w:val="clear" w:color="auto" w:fill="auto"/>
            <w:tcMar>
              <w:left w:w="57" w:type="dxa"/>
              <w:right w:w="57" w:type="dxa"/>
            </w:tcMar>
          </w:tcPr>
          <w:p w14:paraId="5D2BB062" w14:textId="6ABE040A" w:rsidR="00CB6587" w:rsidRPr="001C6C9B" w:rsidRDefault="00CB6587" w:rsidP="001C6C9B">
            <w:pPr>
              <w:spacing w:before="60" w:after="60"/>
              <w:rPr>
                <w:rFonts w:cs="Times New Roman"/>
              </w:rPr>
            </w:pPr>
            <w:r w:rsidRPr="001C6C9B">
              <w:rPr>
                <w:rFonts w:cs="Times New Roman"/>
              </w:rPr>
              <w:t>Присоединение к Конвенции 14</w:t>
            </w:r>
            <w:r w:rsidR="00363F30">
              <w:rPr>
                <w:rFonts w:cs="Times New Roman"/>
                <w:lang w:val="en-US"/>
              </w:rPr>
              <w:t> </w:t>
            </w:r>
            <w:r w:rsidRPr="001C6C9B">
              <w:rPr>
                <w:rFonts w:cs="Times New Roman"/>
              </w:rPr>
              <w:t>февраля 2000</w:t>
            </w:r>
            <w:r w:rsidR="00363F30">
              <w:rPr>
                <w:rFonts w:cs="Times New Roman"/>
              </w:rPr>
              <w:t> год</w:t>
            </w:r>
            <w:r w:rsidRPr="001C6C9B">
              <w:rPr>
                <w:rFonts w:cs="Times New Roman"/>
              </w:rPr>
              <w:t>а и к Протоколу 28 января 1969</w:t>
            </w:r>
            <w:r w:rsidR="00363F30">
              <w:rPr>
                <w:rFonts w:cs="Times New Roman"/>
              </w:rPr>
              <w:t> год</w:t>
            </w:r>
            <w:r w:rsidRPr="001C6C9B">
              <w:rPr>
                <w:rFonts w:cs="Times New Roman"/>
              </w:rPr>
              <w:t>а</w:t>
            </w:r>
          </w:p>
        </w:tc>
      </w:tr>
      <w:tr w:rsidR="00CB6587" w:rsidRPr="001C6C9B" w14:paraId="0ED948F8" w14:textId="77777777" w:rsidTr="00363F30">
        <w:tc>
          <w:tcPr>
            <w:tcW w:w="5431" w:type="dxa"/>
            <w:shd w:val="clear" w:color="auto" w:fill="auto"/>
            <w:tcMar>
              <w:left w:w="57" w:type="dxa"/>
              <w:right w:w="57" w:type="dxa"/>
            </w:tcMar>
          </w:tcPr>
          <w:p w14:paraId="469448FA" w14:textId="291A19CE" w:rsidR="00CB6587" w:rsidRPr="001C6C9B" w:rsidRDefault="00CB6587" w:rsidP="001C6C9B">
            <w:pPr>
              <w:spacing w:before="60" w:after="60"/>
              <w:rPr>
                <w:rFonts w:cs="Times New Roman"/>
              </w:rPr>
            </w:pPr>
            <w:r w:rsidRPr="001C6C9B">
              <w:rPr>
                <w:rFonts w:cs="Times New Roman"/>
              </w:rPr>
              <w:t>Конвенция о статусе апатридов, 1954</w:t>
            </w:r>
            <w:r w:rsidR="00363F30">
              <w:rPr>
                <w:rFonts w:cs="Times New Roman"/>
              </w:rPr>
              <w:t> год</w:t>
            </w:r>
          </w:p>
        </w:tc>
        <w:tc>
          <w:tcPr>
            <w:tcW w:w="3073" w:type="dxa"/>
            <w:shd w:val="clear" w:color="auto" w:fill="auto"/>
            <w:tcMar>
              <w:left w:w="57" w:type="dxa"/>
              <w:right w:w="57" w:type="dxa"/>
            </w:tcMar>
          </w:tcPr>
          <w:p w14:paraId="41C071C4" w14:textId="26FAE6A7" w:rsidR="00CB6587" w:rsidRPr="001C6C9B" w:rsidRDefault="00CB6587" w:rsidP="001C6C9B">
            <w:pPr>
              <w:spacing w:before="60" w:after="60"/>
              <w:rPr>
                <w:rFonts w:cs="Times New Roman"/>
              </w:rPr>
            </w:pPr>
            <w:r w:rsidRPr="001C6C9B">
              <w:rPr>
                <w:rFonts w:cs="Times New Roman"/>
              </w:rPr>
              <w:t>Присоединение 16 ноября 1999</w:t>
            </w:r>
            <w:r w:rsidR="00363F30">
              <w:rPr>
                <w:rFonts w:cs="Times New Roman"/>
              </w:rPr>
              <w:t> год</w:t>
            </w:r>
            <w:r w:rsidRPr="001C6C9B">
              <w:rPr>
                <w:rFonts w:cs="Times New Roman"/>
              </w:rPr>
              <w:t>а</w:t>
            </w:r>
          </w:p>
        </w:tc>
      </w:tr>
      <w:tr w:rsidR="00CB6587" w:rsidRPr="001C6C9B" w14:paraId="1ED569BA" w14:textId="77777777" w:rsidTr="00363F30">
        <w:tc>
          <w:tcPr>
            <w:tcW w:w="5431" w:type="dxa"/>
            <w:shd w:val="clear" w:color="auto" w:fill="auto"/>
            <w:tcMar>
              <w:left w:w="57" w:type="dxa"/>
              <w:right w:w="57" w:type="dxa"/>
            </w:tcMar>
          </w:tcPr>
          <w:p w14:paraId="40D100A0" w14:textId="0562C042" w:rsidR="00CB6587" w:rsidRPr="001C6C9B" w:rsidRDefault="00CB6587" w:rsidP="001C6C9B">
            <w:pPr>
              <w:spacing w:before="60" w:after="60"/>
              <w:rPr>
                <w:rFonts w:cs="Times New Roman"/>
              </w:rPr>
            </w:pPr>
            <w:r w:rsidRPr="001C6C9B">
              <w:rPr>
                <w:rFonts w:cs="Times New Roman"/>
              </w:rPr>
              <w:t xml:space="preserve">Конвенция о сокращении </w:t>
            </w:r>
            <w:proofErr w:type="spellStart"/>
            <w:r w:rsidRPr="001C6C9B">
              <w:rPr>
                <w:rFonts w:cs="Times New Roman"/>
              </w:rPr>
              <w:t>безгражданства</w:t>
            </w:r>
            <w:proofErr w:type="spellEnd"/>
            <w:r w:rsidRPr="001C6C9B">
              <w:rPr>
                <w:rFonts w:cs="Times New Roman"/>
              </w:rPr>
              <w:t>, 1961</w:t>
            </w:r>
            <w:r w:rsidR="00363F30">
              <w:rPr>
                <w:rFonts w:cs="Times New Roman"/>
              </w:rPr>
              <w:t> год</w:t>
            </w:r>
          </w:p>
        </w:tc>
        <w:tc>
          <w:tcPr>
            <w:tcW w:w="3073" w:type="dxa"/>
            <w:shd w:val="clear" w:color="auto" w:fill="auto"/>
            <w:tcMar>
              <w:left w:w="57" w:type="dxa"/>
              <w:right w:w="57" w:type="dxa"/>
            </w:tcMar>
          </w:tcPr>
          <w:p w14:paraId="2D11CC3F" w14:textId="312AED1B" w:rsidR="00CB6587" w:rsidRPr="001C6C9B" w:rsidRDefault="00CB6587" w:rsidP="001C6C9B">
            <w:pPr>
              <w:spacing w:before="60" w:after="60"/>
              <w:rPr>
                <w:rFonts w:cs="Times New Roman"/>
              </w:rPr>
            </w:pPr>
            <w:r w:rsidRPr="001C6C9B">
              <w:rPr>
                <w:rFonts w:cs="Times New Roman"/>
              </w:rPr>
              <w:t>Присоединение 16 ноября 1999</w:t>
            </w:r>
            <w:r w:rsidR="00363F30">
              <w:rPr>
                <w:rFonts w:cs="Times New Roman"/>
              </w:rPr>
              <w:t> год</w:t>
            </w:r>
            <w:r w:rsidRPr="001C6C9B">
              <w:rPr>
                <w:rFonts w:cs="Times New Roman"/>
              </w:rPr>
              <w:t>а</w:t>
            </w:r>
          </w:p>
        </w:tc>
      </w:tr>
      <w:tr w:rsidR="00CB6587" w:rsidRPr="001C6C9B" w14:paraId="0FD4156C" w14:textId="77777777" w:rsidTr="00363F30">
        <w:tc>
          <w:tcPr>
            <w:tcW w:w="5431" w:type="dxa"/>
            <w:shd w:val="clear" w:color="auto" w:fill="auto"/>
            <w:tcMar>
              <w:left w:w="57" w:type="dxa"/>
              <w:right w:w="57" w:type="dxa"/>
            </w:tcMar>
          </w:tcPr>
          <w:p w14:paraId="7C45BA11" w14:textId="100282D8" w:rsidR="00CB6587" w:rsidRPr="001C6C9B" w:rsidRDefault="00CB6587" w:rsidP="001C6C9B">
            <w:pPr>
              <w:spacing w:before="60" w:after="60"/>
              <w:rPr>
                <w:rFonts w:cs="Times New Roman"/>
              </w:rPr>
            </w:pPr>
            <w:r w:rsidRPr="001C6C9B">
              <w:rPr>
                <w:rFonts w:cs="Times New Roman"/>
              </w:rPr>
              <w:t>Римский статут Международного уголовного суда, 1998</w:t>
            </w:r>
            <w:r w:rsidR="00363F30">
              <w:rPr>
                <w:rFonts w:cs="Times New Roman"/>
              </w:rPr>
              <w:t> год</w:t>
            </w:r>
          </w:p>
        </w:tc>
        <w:tc>
          <w:tcPr>
            <w:tcW w:w="3073" w:type="dxa"/>
            <w:shd w:val="clear" w:color="auto" w:fill="auto"/>
            <w:tcMar>
              <w:left w:w="57" w:type="dxa"/>
              <w:right w:w="57" w:type="dxa"/>
            </w:tcMar>
          </w:tcPr>
          <w:p w14:paraId="1A00128B" w14:textId="77777777" w:rsidR="00CB6587" w:rsidRPr="001C6C9B" w:rsidRDefault="00CB6587" w:rsidP="001C6C9B">
            <w:pPr>
              <w:spacing w:before="60" w:after="60"/>
              <w:rPr>
                <w:rFonts w:cs="Times New Roman"/>
              </w:rPr>
            </w:pPr>
            <w:r w:rsidRPr="001C6C9B">
              <w:rPr>
                <w:rFonts w:cs="Times New Roman"/>
              </w:rPr>
              <w:t>Не подписан</w:t>
            </w:r>
          </w:p>
        </w:tc>
      </w:tr>
      <w:tr w:rsidR="00CB6587" w:rsidRPr="001C6C9B" w14:paraId="2438DD1C" w14:textId="77777777" w:rsidTr="00363F30">
        <w:tc>
          <w:tcPr>
            <w:tcW w:w="5431" w:type="dxa"/>
            <w:shd w:val="clear" w:color="auto" w:fill="auto"/>
            <w:tcMar>
              <w:left w:w="57" w:type="dxa"/>
              <w:right w:w="57" w:type="dxa"/>
            </w:tcMar>
          </w:tcPr>
          <w:p w14:paraId="5646892E" w14:textId="0650E337" w:rsidR="00CB6587" w:rsidRPr="001C6C9B" w:rsidRDefault="00CB6587" w:rsidP="001C6C9B">
            <w:pPr>
              <w:spacing w:before="60" w:after="60"/>
              <w:rPr>
                <w:rFonts w:cs="Times New Roman"/>
              </w:rPr>
            </w:pPr>
            <w:r w:rsidRPr="001C6C9B">
              <w:rPr>
                <w:rFonts w:cs="Times New Roman"/>
              </w:rPr>
              <w:t xml:space="preserve">Конвенция Организации Объединенных Наций против транснациональной организованной преступности </w:t>
            </w:r>
            <w:r w:rsidR="00250298">
              <w:rPr>
                <w:rFonts w:cs="Times New Roman"/>
              </w:rPr>
              <w:br/>
            </w:r>
            <w:r w:rsidRPr="001C6C9B">
              <w:rPr>
                <w:rFonts w:cs="Times New Roman"/>
              </w:rPr>
              <w:t>2000</w:t>
            </w:r>
            <w:r w:rsidR="00363F30">
              <w:rPr>
                <w:rFonts w:cs="Times New Roman"/>
              </w:rPr>
              <w:t> год</w:t>
            </w:r>
            <w:r w:rsidRPr="001C6C9B">
              <w:rPr>
                <w:rFonts w:cs="Times New Roman"/>
              </w:rPr>
              <w:t>а и Протоколы к ней против незаконного ввоза мигрантов по суше, морю и воздуху и о предупреждении и пресечении торговли людьми, особенно женщинами и детьми, и наказании за нее</w:t>
            </w:r>
          </w:p>
        </w:tc>
        <w:tc>
          <w:tcPr>
            <w:tcW w:w="3073" w:type="dxa"/>
            <w:shd w:val="clear" w:color="auto" w:fill="auto"/>
            <w:tcMar>
              <w:left w:w="57" w:type="dxa"/>
              <w:right w:w="57" w:type="dxa"/>
            </w:tcMar>
          </w:tcPr>
          <w:p w14:paraId="674D86CA" w14:textId="2AE72123" w:rsidR="00CB6587" w:rsidRPr="001C6C9B" w:rsidRDefault="00CB6587" w:rsidP="00E31E15">
            <w:pPr>
              <w:spacing w:before="60" w:after="60"/>
              <w:rPr>
                <w:rFonts w:cs="Times New Roman"/>
              </w:rPr>
            </w:pPr>
            <w:r w:rsidRPr="001C6C9B">
              <w:rPr>
                <w:rFonts w:cs="Times New Roman"/>
              </w:rPr>
              <w:t>Конвенция подписана 14 декабря 2000</w:t>
            </w:r>
            <w:r w:rsidR="00363F30">
              <w:rPr>
                <w:rFonts w:cs="Times New Roman"/>
              </w:rPr>
              <w:t> год</w:t>
            </w:r>
            <w:r w:rsidRPr="001C6C9B">
              <w:rPr>
                <w:rFonts w:cs="Times New Roman"/>
              </w:rPr>
              <w:t>а</w:t>
            </w:r>
            <w:r w:rsidR="00E31E15">
              <w:rPr>
                <w:rFonts w:cs="Times New Roman"/>
              </w:rPr>
              <w:br/>
            </w:r>
            <w:r w:rsidRPr="001C6C9B">
              <w:rPr>
                <w:rFonts w:cs="Times New Roman"/>
              </w:rPr>
              <w:t>и ратифицирована 24 сентября 2012</w:t>
            </w:r>
            <w:r w:rsidR="00363F30">
              <w:rPr>
                <w:rFonts w:cs="Times New Roman"/>
              </w:rPr>
              <w:t> год</w:t>
            </w:r>
            <w:r w:rsidRPr="001C6C9B">
              <w:rPr>
                <w:rFonts w:cs="Times New Roman"/>
              </w:rPr>
              <w:t>а</w:t>
            </w:r>
          </w:p>
        </w:tc>
      </w:tr>
      <w:tr w:rsidR="00CB6587" w:rsidRPr="001C6C9B" w14:paraId="78CB30B2" w14:textId="77777777" w:rsidTr="00363F30">
        <w:tc>
          <w:tcPr>
            <w:tcW w:w="5431" w:type="dxa"/>
            <w:shd w:val="clear" w:color="auto" w:fill="auto"/>
            <w:tcMar>
              <w:left w:w="57" w:type="dxa"/>
              <w:right w:w="57" w:type="dxa"/>
            </w:tcMar>
          </w:tcPr>
          <w:p w14:paraId="348739F6" w14:textId="77777777" w:rsidR="00CB6587" w:rsidRPr="001C6C9B" w:rsidRDefault="00CB6587" w:rsidP="001C6C9B">
            <w:pPr>
              <w:spacing w:before="60" w:after="60"/>
              <w:rPr>
                <w:rFonts w:cs="Times New Roman"/>
              </w:rPr>
            </w:pPr>
            <w:r w:rsidRPr="001C6C9B">
              <w:rPr>
                <w:rFonts w:cs="Times New Roman"/>
              </w:rPr>
              <w:t>a)</w:t>
            </w:r>
            <w:r w:rsidRPr="001C6C9B">
              <w:rPr>
                <w:rFonts w:cs="Times New Roman"/>
              </w:rPr>
              <w:tab/>
              <w:t>Протокол против незаконного ввоза мигрантов по суше, морю и воздуху</w:t>
            </w:r>
          </w:p>
        </w:tc>
        <w:tc>
          <w:tcPr>
            <w:tcW w:w="3073" w:type="dxa"/>
            <w:shd w:val="clear" w:color="auto" w:fill="auto"/>
            <w:tcMar>
              <w:left w:w="57" w:type="dxa"/>
              <w:right w:w="57" w:type="dxa"/>
            </w:tcMar>
          </w:tcPr>
          <w:p w14:paraId="42C77473" w14:textId="5F06F8B5" w:rsidR="00CB6587" w:rsidRPr="001C6C9B" w:rsidRDefault="00CB6587" w:rsidP="001C6C9B">
            <w:pPr>
              <w:spacing w:before="60" w:after="60"/>
              <w:rPr>
                <w:rFonts w:cs="Times New Roman"/>
              </w:rPr>
            </w:pPr>
            <w:r w:rsidRPr="001C6C9B">
              <w:rPr>
                <w:rFonts w:cs="Times New Roman"/>
              </w:rPr>
              <w:t>Протокол подписан 8 января 2001</w:t>
            </w:r>
            <w:r w:rsidR="00363F30">
              <w:rPr>
                <w:rFonts w:cs="Times New Roman"/>
              </w:rPr>
              <w:t> год</w:t>
            </w:r>
            <w:r w:rsidRPr="001C6C9B">
              <w:rPr>
                <w:rFonts w:cs="Times New Roman"/>
              </w:rPr>
              <w:t>а и ратифицирован 24</w:t>
            </w:r>
            <w:r w:rsidR="00363F30">
              <w:rPr>
                <w:rFonts w:cs="Times New Roman"/>
                <w:lang w:val="en-US"/>
              </w:rPr>
              <w:t> </w:t>
            </w:r>
            <w:r w:rsidRPr="001C6C9B">
              <w:rPr>
                <w:rFonts w:cs="Times New Roman"/>
              </w:rPr>
              <w:t>сентября 2012</w:t>
            </w:r>
            <w:r w:rsidR="00363F30">
              <w:rPr>
                <w:rFonts w:cs="Times New Roman"/>
              </w:rPr>
              <w:t> год</w:t>
            </w:r>
            <w:r w:rsidRPr="001C6C9B">
              <w:rPr>
                <w:rFonts w:cs="Times New Roman"/>
              </w:rPr>
              <w:t>а</w:t>
            </w:r>
          </w:p>
        </w:tc>
      </w:tr>
      <w:tr w:rsidR="00CB6587" w:rsidRPr="001C6C9B" w14:paraId="53EC636D" w14:textId="77777777" w:rsidTr="00363F30">
        <w:tc>
          <w:tcPr>
            <w:tcW w:w="5431" w:type="dxa"/>
            <w:tcBorders>
              <w:bottom w:val="single" w:sz="12" w:space="0" w:color="auto"/>
            </w:tcBorders>
            <w:shd w:val="clear" w:color="auto" w:fill="auto"/>
            <w:tcMar>
              <w:left w:w="57" w:type="dxa"/>
              <w:right w:w="57" w:type="dxa"/>
            </w:tcMar>
          </w:tcPr>
          <w:p w14:paraId="26182376" w14:textId="3B59FD22" w:rsidR="00CB6587" w:rsidRPr="001C6C9B" w:rsidRDefault="00CB6587" w:rsidP="001C6C9B">
            <w:pPr>
              <w:spacing w:before="60" w:after="60"/>
              <w:rPr>
                <w:rFonts w:cs="Times New Roman"/>
              </w:rPr>
            </w:pPr>
            <w:r w:rsidRPr="001C6C9B">
              <w:rPr>
                <w:rFonts w:cs="Times New Roman"/>
              </w:rPr>
              <w:t>b)</w:t>
            </w:r>
            <w:r w:rsidRPr="001C6C9B">
              <w:rPr>
                <w:rFonts w:cs="Times New Roman"/>
              </w:rPr>
              <w:tab/>
              <w:t xml:space="preserve">Протокол против незаконного изготовления и </w:t>
            </w:r>
            <w:r w:rsidR="00250298">
              <w:rPr>
                <w:rFonts w:cs="Times New Roman"/>
              </w:rPr>
              <w:br/>
            </w:r>
            <w:r w:rsidRPr="001C6C9B">
              <w:rPr>
                <w:rFonts w:cs="Times New Roman"/>
              </w:rPr>
              <w:t>оборота огнестрельного оружия, его составных частей и компонентов, а также боеприпасов к нему</w:t>
            </w:r>
          </w:p>
        </w:tc>
        <w:tc>
          <w:tcPr>
            <w:tcW w:w="3073" w:type="dxa"/>
            <w:tcBorders>
              <w:bottom w:val="single" w:sz="12" w:space="0" w:color="auto"/>
            </w:tcBorders>
            <w:shd w:val="clear" w:color="auto" w:fill="auto"/>
            <w:tcMar>
              <w:left w:w="57" w:type="dxa"/>
              <w:right w:w="57" w:type="dxa"/>
            </w:tcMar>
          </w:tcPr>
          <w:p w14:paraId="07153705" w14:textId="35C770FF" w:rsidR="00CB6587" w:rsidRPr="001C6C9B" w:rsidRDefault="00CB6587" w:rsidP="001C6C9B">
            <w:pPr>
              <w:spacing w:before="60" w:after="60"/>
              <w:rPr>
                <w:rFonts w:cs="Times New Roman"/>
              </w:rPr>
            </w:pPr>
            <w:r w:rsidRPr="001C6C9B">
              <w:rPr>
                <w:rFonts w:cs="Times New Roman"/>
              </w:rPr>
              <w:t>Присоединение к Протоколу 24</w:t>
            </w:r>
            <w:r w:rsidR="00363F30">
              <w:rPr>
                <w:rFonts w:cs="Times New Roman"/>
                <w:lang w:val="en-US"/>
              </w:rPr>
              <w:t> </w:t>
            </w:r>
            <w:r w:rsidRPr="001C6C9B">
              <w:rPr>
                <w:rFonts w:cs="Times New Roman"/>
              </w:rPr>
              <w:t>сентября 2012</w:t>
            </w:r>
            <w:r w:rsidR="00363F30">
              <w:rPr>
                <w:rFonts w:cs="Times New Roman"/>
              </w:rPr>
              <w:t> год</w:t>
            </w:r>
            <w:r w:rsidRPr="001C6C9B">
              <w:rPr>
                <w:rFonts w:cs="Times New Roman"/>
              </w:rPr>
              <w:t>а</w:t>
            </w:r>
          </w:p>
        </w:tc>
      </w:tr>
    </w:tbl>
    <w:p w14:paraId="2EAF37AC" w14:textId="2C93CCD6" w:rsidR="00CB6587" w:rsidRDefault="00363F30" w:rsidP="00CB6587">
      <w:pPr>
        <w:pStyle w:val="H1G"/>
        <w:rPr>
          <w:bCs/>
        </w:rPr>
      </w:pPr>
      <w:bookmarkStart w:id="33" w:name="_Toc73946179"/>
      <w:bookmarkStart w:id="34" w:name="_Toc133268795"/>
      <w:bookmarkStart w:id="35" w:name="_Toc120527165"/>
      <w:r>
        <w:rPr>
          <w:bCs/>
        </w:rPr>
        <w:tab/>
      </w:r>
      <w:r w:rsidR="00CB6587">
        <w:rPr>
          <w:bCs/>
        </w:rPr>
        <w:t>C.</w:t>
      </w:r>
      <w:r w:rsidR="00CB6587">
        <w:tab/>
      </w:r>
      <w:r w:rsidR="00CB6587">
        <w:rPr>
          <w:bCs/>
        </w:rPr>
        <w:t>Конвенции Международной организации труда</w:t>
      </w:r>
      <w:bookmarkEnd w:id="33"/>
      <w:bookmarkEnd w:id="34"/>
      <w:bookmarkEnd w:id="35"/>
    </w:p>
    <w:tbl>
      <w:tblPr>
        <w:tblW w:w="8504" w:type="dxa"/>
        <w:tblInd w:w="1134" w:type="dxa"/>
        <w:tblLayout w:type="fixed"/>
        <w:tblCellMar>
          <w:left w:w="0" w:type="dxa"/>
          <w:right w:w="0" w:type="dxa"/>
        </w:tblCellMar>
        <w:tblLook w:val="04A0" w:firstRow="1" w:lastRow="0" w:firstColumn="1" w:lastColumn="0" w:noHBand="0" w:noVBand="1"/>
      </w:tblPr>
      <w:tblGrid>
        <w:gridCol w:w="5403"/>
        <w:gridCol w:w="3101"/>
      </w:tblGrid>
      <w:tr w:rsidR="00CB6587" w:rsidRPr="00250298" w14:paraId="7A808A6C" w14:textId="77777777" w:rsidTr="00250298">
        <w:trPr>
          <w:tblHeader/>
        </w:trPr>
        <w:tc>
          <w:tcPr>
            <w:tcW w:w="5403" w:type="dxa"/>
            <w:tcBorders>
              <w:top w:val="single" w:sz="4" w:space="0" w:color="auto"/>
              <w:bottom w:val="single" w:sz="12" w:space="0" w:color="auto"/>
            </w:tcBorders>
            <w:shd w:val="clear" w:color="auto" w:fill="auto"/>
            <w:tcMar>
              <w:left w:w="57" w:type="dxa"/>
              <w:right w:w="57" w:type="dxa"/>
            </w:tcMar>
            <w:vAlign w:val="bottom"/>
          </w:tcPr>
          <w:p w14:paraId="12F78A9E" w14:textId="77777777" w:rsidR="00CB6587" w:rsidRPr="00250298" w:rsidRDefault="00CB6587" w:rsidP="00250298">
            <w:pPr>
              <w:spacing w:before="60" w:after="60"/>
              <w:rPr>
                <w:rFonts w:cs="Times New Roman"/>
                <w:i/>
                <w:sz w:val="16"/>
              </w:rPr>
            </w:pPr>
            <w:r w:rsidRPr="00250298">
              <w:rPr>
                <w:rFonts w:cs="Times New Roman"/>
                <w:i/>
                <w:sz w:val="16"/>
              </w:rPr>
              <w:t>Конвенция/документ</w:t>
            </w:r>
          </w:p>
        </w:tc>
        <w:tc>
          <w:tcPr>
            <w:tcW w:w="3101" w:type="dxa"/>
            <w:tcBorders>
              <w:top w:val="single" w:sz="4" w:space="0" w:color="auto"/>
              <w:bottom w:val="single" w:sz="12" w:space="0" w:color="auto"/>
            </w:tcBorders>
            <w:shd w:val="clear" w:color="auto" w:fill="auto"/>
            <w:tcMar>
              <w:left w:w="57" w:type="dxa"/>
              <w:right w:w="57" w:type="dxa"/>
            </w:tcMar>
            <w:vAlign w:val="bottom"/>
          </w:tcPr>
          <w:p w14:paraId="3D8D8DAA" w14:textId="77777777" w:rsidR="00CB6587" w:rsidRPr="00250298" w:rsidRDefault="00CB6587" w:rsidP="00250298">
            <w:pPr>
              <w:spacing w:before="60" w:after="60"/>
              <w:rPr>
                <w:rFonts w:cs="Times New Roman"/>
                <w:i/>
                <w:sz w:val="16"/>
              </w:rPr>
            </w:pPr>
            <w:r w:rsidRPr="00250298">
              <w:rPr>
                <w:rFonts w:cs="Times New Roman"/>
                <w:i/>
                <w:sz w:val="16"/>
              </w:rPr>
              <w:t>Статус</w:t>
            </w:r>
          </w:p>
        </w:tc>
      </w:tr>
      <w:tr w:rsidR="00250298" w:rsidRPr="00250298" w14:paraId="391D1AA4" w14:textId="77777777" w:rsidTr="00250298">
        <w:trPr>
          <w:trHeight w:hRule="exact" w:val="113"/>
          <w:tblHeader/>
        </w:trPr>
        <w:tc>
          <w:tcPr>
            <w:tcW w:w="5403" w:type="dxa"/>
            <w:tcBorders>
              <w:top w:val="single" w:sz="12" w:space="0" w:color="auto"/>
            </w:tcBorders>
            <w:shd w:val="clear" w:color="auto" w:fill="auto"/>
            <w:tcMar>
              <w:left w:w="57" w:type="dxa"/>
              <w:right w:w="57" w:type="dxa"/>
            </w:tcMar>
          </w:tcPr>
          <w:p w14:paraId="35B94DB0" w14:textId="77777777" w:rsidR="00250298" w:rsidRPr="00250298" w:rsidRDefault="00250298" w:rsidP="00250298">
            <w:pPr>
              <w:spacing w:before="60" w:after="60"/>
              <w:rPr>
                <w:rFonts w:cs="Times New Roman"/>
              </w:rPr>
            </w:pPr>
          </w:p>
        </w:tc>
        <w:tc>
          <w:tcPr>
            <w:tcW w:w="3101" w:type="dxa"/>
            <w:tcBorders>
              <w:top w:val="single" w:sz="12" w:space="0" w:color="auto"/>
            </w:tcBorders>
            <w:shd w:val="clear" w:color="auto" w:fill="auto"/>
            <w:tcMar>
              <w:left w:w="57" w:type="dxa"/>
              <w:right w:w="57" w:type="dxa"/>
            </w:tcMar>
          </w:tcPr>
          <w:p w14:paraId="20E62B70" w14:textId="77777777" w:rsidR="00250298" w:rsidRPr="00250298" w:rsidRDefault="00250298" w:rsidP="00250298">
            <w:pPr>
              <w:spacing w:before="60" w:after="60"/>
              <w:rPr>
                <w:rFonts w:cs="Times New Roman"/>
              </w:rPr>
            </w:pPr>
          </w:p>
        </w:tc>
      </w:tr>
      <w:tr w:rsidR="00CB6587" w:rsidRPr="00250298" w14:paraId="21612614" w14:textId="77777777" w:rsidTr="00250298">
        <w:tc>
          <w:tcPr>
            <w:tcW w:w="5403" w:type="dxa"/>
            <w:shd w:val="clear" w:color="auto" w:fill="auto"/>
            <w:tcMar>
              <w:left w:w="57" w:type="dxa"/>
              <w:right w:w="57" w:type="dxa"/>
            </w:tcMar>
          </w:tcPr>
          <w:p w14:paraId="4186AACC" w14:textId="5FDE69FF" w:rsidR="00CB6587" w:rsidRPr="00250298" w:rsidRDefault="00CB6587" w:rsidP="00250298">
            <w:pPr>
              <w:spacing w:before="60" w:after="60"/>
              <w:rPr>
                <w:rFonts w:cs="Times New Roman"/>
              </w:rPr>
            </w:pPr>
            <w:r w:rsidRPr="00250298">
              <w:rPr>
                <w:rFonts w:cs="Times New Roman"/>
              </w:rPr>
              <w:t>Конвенция 1921</w:t>
            </w:r>
            <w:r w:rsidR="00250298">
              <w:rPr>
                <w:rFonts w:cs="Times New Roman"/>
              </w:rPr>
              <w:t> год</w:t>
            </w:r>
            <w:r w:rsidRPr="00250298">
              <w:rPr>
                <w:rFonts w:cs="Times New Roman"/>
              </w:rPr>
              <w:t>а о еженедельном отдыхе в промышленности (</w:t>
            </w:r>
            <w:r w:rsidR="00395680">
              <w:rPr>
                <w:rFonts w:cs="Times New Roman"/>
              </w:rPr>
              <w:t>№ </w:t>
            </w:r>
            <w:r w:rsidRPr="00250298">
              <w:rPr>
                <w:rFonts w:cs="Times New Roman"/>
              </w:rPr>
              <w:t>14)</w:t>
            </w:r>
          </w:p>
        </w:tc>
        <w:tc>
          <w:tcPr>
            <w:tcW w:w="3101" w:type="dxa"/>
            <w:shd w:val="clear" w:color="auto" w:fill="auto"/>
            <w:tcMar>
              <w:left w:w="57" w:type="dxa"/>
              <w:right w:w="57" w:type="dxa"/>
            </w:tcMar>
          </w:tcPr>
          <w:p w14:paraId="66533690" w14:textId="1E7405DC" w:rsidR="00CB6587" w:rsidRPr="00250298" w:rsidRDefault="00CB6587" w:rsidP="00250298">
            <w:pPr>
              <w:spacing w:before="60" w:after="60"/>
              <w:rPr>
                <w:rFonts w:cs="Times New Roman"/>
              </w:rPr>
            </w:pPr>
            <w:r w:rsidRPr="00250298">
              <w:rPr>
                <w:rFonts w:cs="Times New Roman"/>
              </w:rPr>
              <w:t>Ратифицирована 26 апреля 1978</w:t>
            </w:r>
            <w:r w:rsidR="00250298">
              <w:rPr>
                <w:rFonts w:cs="Times New Roman"/>
              </w:rPr>
              <w:t> год</w:t>
            </w:r>
            <w:r w:rsidRPr="00250298">
              <w:rPr>
                <w:rFonts w:cs="Times New Roman"/>
              </w:rPr>
              <w:t>а</w:t>
            </w:r>
          </w:p>
        </w:tc>
      </w:tr>
      <w:tr w:rsidR="00CB6587" w:rsidRPr="00250298" w14:paraId="1BDA5686" w14:textId="77777777" w:rsidTr="00250298">
        <w:tc>
          <w:tcPr>
            <w:tcW w:w="5403" w:type="dxa"/>
            <w:shd w:val="clear" w:color="auto" w:fill="auto"/>
            <w:tcMar>
              <w:left w:w="57" w:type="dxa"/>
              <w:right w:w="57" w:type="dxa"/>
            </w:tcMar>
          </w:tcPr>
          <w:p w14:paraId="26FE9918" w14:textId="65DD2531" w:rsidR="00CB6587" w:rsidRPr="00250298" w:rsidRDefault="00CB6587" w:rsidP="00250298">
            <w:pPr>
              <w:spacing w:before="60" w:after="60"/>
              <w:rPr>
                <w:rFonts w:cs="Times New Roman"/>
              </w:rPr>
            </w:pPr>
            <w:r w:rsidRPr="00250298">
              <w:rPr>
                <w:rFonts w:cs="Times New Roman"/>
              </w:rPr>
              <w:t>Конвенция 1930</w:t>
            </w:r>
            <w:r w:rsidR="00250298">
              <w:rPr>
                <w:rFonts w:cs="Times New Roman"/>
              </w:rPr>
              <w:t> год</w:t>
            </w:r>
            <w:r w:rsidRPr="00250298">
              <w:rPr>
                <w:rFonts w:cs="Times New Roman"/>
              </w:rPr>
              <w:t>а о принудительном труде (</w:t>
            </w:r>
            <w:r w:rsidR="00395680">
              <w:rPr>
                <w:rFonts w:cs="Times New Roman"/>
              </w:rPr>
              <w:t>№ </w:t>
            </w:r>
            <w:r w:rsidRPr="00250298">
              <w:rPr>
                <w:rFonts w:cs="Times New Roman"/>
              </w:rPr>
              <w:t>29)</w:t>
            </w:r>
          </w:p>
        </w:tc>
        <w:tc>
          <w:tcPr>
            <w:tcW w:w="3101" w:type="dxa"/>
            <w:shd w:val="clear" w:color="auto" w:fill="auto"/>
            <w:tcMar>
              <w:left w:w="57" w:type="dxa"/>
              <w:right w:w="57" w:type="dxa"/>
            </w:tcMar>
          </w:tcPr>
          <w:p w14:paraId="104400AB" w14:textId="58053A0D" w:rsidR="00CB6587" w:rsidRPr="00250298" w:rsidRDefault="00CB6587" w:rsidP="00250298">
            <w:pPr>
              <w:spacing w:before="60" w:after="60"/>
              <w:rPr>
                <w:rFonts w:cs="Times New Roman"/>
              </w:rPr>
            </w:pPr>
            <w:r w:rsidRPr="00250298">
              <w:rPr>
                <w:rFonts w:cs="Times New Roman"/>
              </w:rPr>
              <w:t>Ратифицирована 26 апреля 1978</w:t>
            </w:r>
            <w:r w:rsidR="00250298">
              <w:rPr>
                <w:rFonts w:cs="Times New Roman"/>
              </w:rPr>
              <w:t> год</w:t>
            </w:r>
            <w:r w:rsidRPr="00250298">
              <w:rPr>
                <w:rFonts w:cs="Times New Roman"/>
              </w:rPr>
              <w:t>а</w:t>
            </w:r>
          </w:p>
        </w:tc>
      </w:tr>
      <w:tr w:rsidR="00CB6587" w:rsidRPr="00250298" w14:paraId="067B9D80" w14:textId="77777777" w:rsidTr="00250298">
        <w:tc>
          <w:tcPr>
            <w:tcW w:w="5403" w:type="dxa"/>
            <w:shd w:val="clear" w:color="auto" w:fill="auto"/>
            <w:tcMar>
              <w:left w:w="57" w:type="dxa"/>
              <w:right w:w="57" w:type="dxa"/>
            </w:tcMar>
          </w:tcPr>
          <w:p w14:paraId="22360136" w14:textId="4C74AB13" w:rsidR="00CB6587" w:rsidRPr="00250298" w:rsidRDefault="00CB6587" w:rsidP="00250298">
            <w:pPr>
              <w:spacing w:before="60" w:after="60"/>
              <w:rPr>
                <w:rFonts w:cs="Times New Roman"/>
              </w:rPr>
            </w:pPr>
            <w:r w:rsidRPr="00250298">
              <w:rPr>
                <w:rFonts w:cs="Times New Roman"/>
              </w:rPr>
              <w:t>Конвенция 1947</w:t>
            </w:r>
            <w:r w:rsidR="00250298">
              <w:rPr>
                <w:rFonts w:cs="Times New Roman"/>
              </w:rPr>
              <w:t> год</w:t>
            </w:r>
            <w:r w:rsidRPr="00250298">
              <w:rPr>
                <w:rFonts w:cs="Times New Roman"/>
              </w:rPr>
              <w:t>а об инспекции труда (</w:t>
            </w:r>
            <w:r w:rsidR="00395680">
              <w:rPr>
                <w:rFonts w:cs="Times New Roman"/>
              </w:rPr>
              <w:t>№ </w:t>
            </w:r>
            <w:r w:rsidRPr="00250298">
              <w:rPr>
                <w:rFonts w:cs="Times New Roman"/>
              </w:rPr>
              <w:t>81)</w:t>
            </w:r>
          </w:p>
        </w:tc>
        <w:tc>
          <w:tcPr>
            <w:tcW w:w="3101" w:type="dxa"/>
            <w:shd w:val="clear" w:color="auto" w:fill="auto"/>
            <w:tcMar>
              <w:left w:w="57" w:type="dxa"/>
              <w:right w:w="57" w:type="dxa"/>
            </w:tcMar>
          </w:tcPr>
          <w:p w14:paraId="0CD946BE" w14:textId="11654C66" w:rsidR="00CB6587" w:rsidRPr="00250298" w:rsidRDefault="00CB6587" w:rsidP="00250298">
            <w:pPr>
              <w:spacing w:before="60" w:after="60"/>
              <w:rPr>
                <w:rFonts w:cs="Times New Roman"/>
              </w:rPr>
            </w:pPr>
            <w:r w:rsidRPr="00250298">
              <w:rPr>
                <w:rFonts w:cs="Times New Roman"/>
              </w:rPr>
              <w:t>Ратифицирована 5 июня 1981</w:t>
            </w:r>
            <w:r w:rsidR="00250298">
              <w:rPr>
                <w:rFonts w:cs="Times New Roman"/>
              </w:rPr>
              <w:t> год</w:t>
            </w:r>
            <w:r w:rsidRPr="00250298">
              <w:rPr>
                <w:rFonts w:cs="Times New Roman"/>
              </w:rPr>
              <w:t>а</w:t>
            </w:r>
          </w:p>
        </w:tc>
      </w:tr>
      <w:tr w:rsidR="00CB6587" w:rsidRPr="00250298" w14:paraId="62B7C836" w14:textId="77777777" w:rsidTr="00250298">
        <w:tc>
          <w:tcPr>
            <w:tcW w:w="5403" w:type="dxa"/>
            <w:shd w:val="clear" w:color="auto" w:fill="auto"/>
            <w:tcMar>
              <w:left w:w="57" w:type="dxa"/>
              <w:right w:w="57" w:type="dxa"/>
            </w:tcMar>
          </w:tcPr>
          <w:p w14:paraId="4F55ED00" w14:textId="047B282E" w:rsidR="00CB6587" w:rsidRPr="00250298" w:rsidRDefault="00CB6587" w:rsidP="00250298">
            <w:pPr>
              <w:spacing w:before="60" w:after="60"/>
              <w:rPr>
                <w:rFonts w:cs="Times New Roman"/>
              </w:rPr>
            </w:pPr>
            <w:r w:rsidRPr="00250298">
              <w:rPr>
                <w:rFonts w:cs="Times New Roman"/>
              </w:rPr>
              <w:t>Рекомендация 1949</w:t>
            </w:r>
            <w:r w:rsidR="00250298">
              <w:rPr>
                <w:rFonts w:cs="Times New Roman"/>
              </w:rPr>
              <w:t> год</w:t>
            </w:r>
            <w:r w:rsidRPr="00250298">
              <w:rPr>
                <w:rFonts w:cs="Times New Roman"/>
              </w:rPr>
              <w:t>а о трудящихся-мигрантах (</w:t>
            </w:r>
            <w:r w:rsidR="00395680">
              <w:rPr>
                <w:rFonts w:cs="Times New Roman"/>
              </w:rPr>
              <w:t>№ </w:t>
            </w:r>
            <w:r w:rsidRPr="00250298">
              <w:rPr>
                <w:rFonts w:cs="Times New Roman"/>
              </w:rPr>
              <w:t>86)</w:t>
            </w:r>
          </w:p>
        </w:tc>
        <w:tc>
          <w:tcPr>
            <w:tcW w:w="3101" w:type="dxa"/>
            <w:shd w:val="clear" w:color="auto" w:fill="auto"/>
            <w:tcMar>
              <w:left w:w="57" w:type="dxa"/>
              <w:right w:w="57" w:type="dxa"/>
            </w:tcMar>
          </w:tcPr>
          <w:p w14:paraId="2E71E700" w14:textId="77777777" w:rsidR="00CB6587" w:rsidRPr="00250298" w:rsidRDefault="00CB6587" w:rsidP="00250298">
            <w:pPr>
              <w:spacing w:before="60" w:after="60"/>
              <w:rPr>
                <w:rFonts w:cs="Times New Roman"/>
              </w:rPr>
            </w:pPr>
          </w:p>
        </w:tc>
      </w:tr>
      <w:tr w:rsidR="00CB6587" w:rsidRPr="00250298" w14:paraId="3B2B24ED" w14:textId="77777777" w:rsidTr="00250298">
        <w:tc>
          <w:tcPr>
            <w:tcW w:w="5403" w:type="dxa"/>
            <w:shd w:val="clear" w:color="auto" w:fill="auto"/>
            <w:tcMar>
              <w:left w:w="57" w:type="dxa"/>
              <w:right w:w="57" w:type="dxa"/>
            </w:tcMar>
          </w:tcPr>
          <w:p w14:paraId="3F8897F5" w14:textId="238C5CA5" w:rsidR="00CB6587" w:rsidRPr="00250298" w:rsidRDefault="00CB6587" w:rsidP="00250298">
            <w:pPr>
              <w:spacing w:before="60" w:after="60"/>
              <w:rPr>
                <w:rFonts w:cs="Times New Roman"/>
              </w:rPr>
            </w:pPr>
            <w:r w:rsidRPr="00250298">
              <w:rPr>
                <w:rFonts w:cs="Times New Roman"/>
              </w:rPr>
              <w:t>Конвенция 1948</w:t>
            </w:r>
            <w:r w:rsidR="00250298">
              <w:rPr>
                <w:rFonts w:cs="Times New Roman"/>
              </w:rPr>
              <w:t> год</w:t>
            </w:r>
            <w:r w:rsidRPr="00250298">
              <w:rPr>
                <w:rFonts w:cs="Times New Roman"/>
              </w:rPr>
              <w:t>а о свободе ассоциации и защите права на организацию (</w:t>
            </w:r>
            <w:r w:rsidR="00395680">
              <w:rPr>
                <w:rFonts w:cs="Times New Roman"/>
              </w:rPr>
              <w:t>№ </w:t>
            </w:r>
            <w:r w:rsidRPr="00250298">
              <w:rPr>
                <w:rFonts w:cs="Times New Roman"/>
              </w:rPr>
              <w:t>87)</w:t>
            </w:r>
          </w:p>
        </w:tc>
        <w:tc>
          <w:tcPr>
            <w:tcW w:w="3101" w:type="dxa"/>
            <w:shd w:val="clear" w:color="auto" w:fill="auto"/>
            <w:tcMar>
              <w:left w:w="57" w:type="dxa"/>
              <w:right w:w="57" w:type="dxa"/>
            </w:tcMar>
          </w:tcPr>
          <w:p w14:paraId="763A71C2" w14:textId="7CFBF111" w:rsidR="00CB6587" w:rsidRPr="00250298" w:rsidRDefault="00CB6587" w:rsidP="00250298">
            <w:pPr>
              <w:spacing w:before="60" w:after="60"/>
              <w:rPr>
                <w:rFonts w:cs="Times New Roman"/>
              </w:rPr>
            </w:pPr>
            <w:r w:rsidRPr="00250298">
              <w:rPr>
                <w:rFonts w:cs="Times New Roman"/>
              </w:rPr>
              <w:t>Ратифицирована 26 апреля 1978</w:t>
            </w:r>
            <w:r w:rsidR="00250298">
              <w:rPr>
                <w:rFonts w:cs="Times New Roman"/>
              </w:rPr>
              <w:t> год</w:t>
            </w:r>
            <w:r w:rsidRPr="00250298">
              <w:rPr>
                <w:rFonts w:cs="Times New Roman"/>
              </w:rPr>
              <w:t>а</w:t>
            </w:r>
          </w:p>
        </w:tc>
      </w:tr>
      <w:tr w:rsidR="00CB6587" w:rsidRPr="00250298" w14:paraId="48532215" w14:textId="77777777" w:rsidTr="00250298">
        <w:tc>
          <w:tcPr>
            <w:tcW w:w="5403" w:type="dxa"/>
            <w:shd w:val="clear" w:color="auto" w:fill="auto"/>
            <w:tcMar>
              <w:left w:w="57" w:type="dxa"/>
              <w:right w:w="57" w:type="dxa"/>
            </w:tcMar>
          </w:tcPr>
          <w:p w14:paraId="01345EE9" w14:textId="369006AD" w:rsidR="00CB6587" w:rsidRPr="00250298" w:rsidRDefault="00CB6587" w:rsidP="00250298">
            <w:pPr>
              <w:spacing w:before="60" w:after="60"/>
              <w:rPr>
                <w:rFonts w:cs="Times New Roman"/>
              </w:rPr>
            </w:pPr>
            <w:r w:rsidRPr="00250298">
              <w:rPr>
                <w:rFonts w:cs="Times New Roman"/>
              </w:rPr>
              <w:t>Конвенция 1949</w:t>
            </w:r>
            <w:r w:rsidR="00250298">
              <w:rPr>
                <w:rFonts w:cs="Times New Roman"/>
              </w:rPr>
              <w:t> год</w:t>
            </w:r>
            <w:r w:rsidRPr="00250298">
              <w:rPr>
                <w:rFonts w:cs="Times New Roman"/>
              </w:rPr>
              <w:t>а о трудящихся-мигрантах (</w:t>
            </w:r>
            <w:r w:rsidR="00395680">
              <w:rPr>
                <w:rFonts w:cs="Times New Roman"/>
              </w:rPr>
              <w:t>№ </w:t>
            </w:r>
            <w:r w:rsidRPr="00250298">
              <w:rPr>
                <w:rFonts w:cs="Times New Roman"/>
              </w:rPr>
              <w:t>97)</w:t>
            </w:r>
          </w:p>
        </w:tc>
        <w:tc>
          <w:tcPr>
            <w:tcW w:w="3101" w:type="dxa"/>
            <w:shd w:val="clear" w:color="auto" w:fill="auto"/>
            <w:tcMar>
              <w:left w:w="57" w:type="dxa"/>
              <w:right w:w="57" w:type="dxa"/>
            </w:tcMar>
          </w:tcPr>
          <w:p w14:paraId="5129B6B5" w14:textId="77777777" w:rsidR="00CB6587" w:rsidRPr="00250298" w:rsidRDefault="00CB6587" w:rsidP="00250298">
            <w:pPr>
              <w:spacing w:before="60" w:after="60"/>
              <w:rPr>
                <w:rFonts w:cs="Times New Roman"/>
              </w:rPr>
            </w:pPr>
            <w:r w:rsidRPr="00250298">
              <w:rPr>
                <w:rFonts w:cs="Times New Roman"/>
              </w:rPr>
              <w:t>Не подписана</w:t>
            </w:r>
          </w:p>
        </w:tc>
      </w:tr>
      <w:tr w:rsidR="00CB6587" w:rsidRPr="00250298" w14:paraId="7254973A" w14:textId="77777777" w:rsidTr="00250298">
        <w:tc>
          <w:tcPr>
            <w:tcW w:w="5403" w:type="dxa"/>
            <w:shd w:val="clear" w:color="auto" w:fill="auto"/>
            <w:tcMar>
              <w:left w:w="57" w:type="dxa"/>
              <w:right w:w="57" w:type="dxa"/>
            </w:tcMar>
          </w:tcPr>
          <w:p w14:paraId="384F6D40" w14:textId="5F6312C3" w:rsidR="00CB6587" w:rsidRPr="00250298" w:rsidRDefault="00CB6587" w:rsidP="00250298">
            <w:pPr>
              <w:spacing w:before="60" w:after="60"/>
              <w:rPr>
                <w:rFonts w:cs="Times New Roman"/>
              </w:rPr>
            </w:pPr>
            <w:r w:rsidRPr="00250298">
              <w:rPr>
                <w:rFonts w:cs="Times New Roman"/>
              </w:rPr>
              <w:t>Конвенция 1949</w:t>
            </w:r>
            <w:r w:rsidR="00250298">
              <w:rPr>
                <w:rFonts w:cs="Times New Roman"/>
              </w:rPr>
              <w:t> год</w:t>
            </w:r>
            <w:r w:rsidRPr="00250298">
              <w:rPr>
                <w:rFonts w:cs="Times New Roman"/>
              </w:rPr>
              <w:t>а о праве на организацию и на ведение коллективных переговоров (</w:t>
            </w:r>
            <w:r w:rsidR="00395680">
              <w:rPr>
                <w:rFonts w:cs="Times New Roman"/>
              </w:rPr>
              <w:t>№ </w:t>
            </w:r>
            <w:r w:rsidRPr="00250298">
              <w:rPr>
                <w:rFonts w:cs="Times New Roman"/>
              </w:rPr>
              <w:t>98)</w:t>
            </w:r>
          </w:p>
        </w:tc>
        <w:tc>
          <w:tcPr>
            <w:tcW w:w="3101" w:type="dxa"/>
            <w:shd w:val="clear" w:color="auto" w:fill="auto"/>
            <w:tcMar>
              <w:left w:w="57" w:type="dxa"/>
              <w:right w:w="57" w:type="dxa"/>
            </w:tcMar>
          </w:tcPr>
          <w:p w14:paraId="5A1F001F" w14:textId="67F89267" w:rsidR="00CB6587" w:rsidRPr="00250298" w:rsidRDefault="00CB6587" w:rsidP="00250298">
            <w:pPr>
              <w:spacing w:before="60" w:after="60"/>
              <w:rPr>
                <w:rFonts w:cs="Times New Roman"/>
              </w:rPr>
            </w:pPr>
            <w:r w:rsidRPr="00250298">
              <w:rPr>
                <w:rFonts w:cs="Times New Roman"/>
              </w:rPr>
              <w:t>Ратифицирована 26 апреля 1978</w:t>
            </w:r>
            <w:r w:rsidR="00250298">
              <w:rPr>
                <w:rFonts w:cs="Times New Roman"/>
              </w:rPr>
              <w:t> год</w:t>
            </w:r>
            <w:r w:rsidRPr="00250298">
              <w:rPr>
                <w:rFonts w:cs="Times New Roman"/>
              </w:rPr>
              <w:t>а</w:t>
            </w:r>
          </w:p>
        </w:tc>
      </w:tr>
      <w:tr w:rsidR="00CB6587" w:rsidRPr="00250298" w14:paraId="358AE866" w14:textId="77777777" w:rsidTr="00250298">
        <w:tc>
          <w:tcPr>
            <w:tcW w:w="5403" w:type="dxa"/>
            <w:shd w:val="clear" w:color="auto" w:fill="auto"/>
            <w:tcMar>
              <w:left w:w="57" w:type="dxa"/>
              <w:right w:w="57" w:type="dxa"/>
            </w:tcMar>
          </w:tcPr>
          <w:p w14:paraId="323A707A" w14:textId="32C66780" w:rsidR="00CB6587" w:rsidRPr="00250298" w:rsidRDefault="00CB6587" w:rsidP="00250298">
            <w:pPr>
              <w:spacing w:before="60" w:after="60"/>
              <w:rPr>
                <w:rFonts w:cs="Times New Roman"/>
              </w:rPr>
            </w:pPr>
            <w:r w:rsidRPr="00250298">
              <w:rPr>
                <w:rFonts w:cs="Times New Roman"/>
              </w:rPr>
              <w:t>Конвенция 1951</w:t>
            </w:r>
            <w:r w:rsidR="00250298">
              <w:rPr>
                <w:rFonts w:cs="Times New Roman"/>
              </w:rPr>
              <w:t> год</w:t>
            </w:r>
            <w:r w:rsidRPr="00250298">
              <w:rPr>
                <w:rFonts w:cs="Times New Roman"/>
              </w:rPr>
              <w:t>а о равном вознаграждении (</w:t>
            </w:r>
            <w:r w:rsidR="00395680">
              <w:rPr>
                <w:rFonts w:cs="Times New Roman"/>
              </w:rPr>
              <w:t>№ </w:t>
            </w:r>
            <w:r w:rsidRPr="00250298">
              <w:rPr>
                <w:rFonts w:cs="Times New Roman"/>
              </w:rPr>
              <w:t>100)</w:t>
            </w:r>
          </w:p>
        </w:tc>
        <w:tc>
          <w:tcPr>
            <w:tcW w:w="3101" w:type="dxa"/>
            <w:shd w:val="clear" w:color="auto" w:fill="auto"/>
            <w:tcMar>
              <w:left w:w="57" w:type="dxa"/>
              <w:right w:w="57" w:type="dxa"/>
            </w:tcMar>
          </w:tcPr>
          <w:p w14:paraId="06F9BB16" w14:textId="6D1F3820" w:rsidR="00CB6587" w:rsidRPr="00250298" w:rsidRDefault="00CB6587" w:rsidP="00250298">
            <w:pPr>
              <w:spacing w:before="60" w:after="60"/>
              <w:rPr>
                <w:rFonts w:cs="Times New Roman"/>
              </w:rPr>
            </w:pPr>
            <w:r w:rsidRPr="00250298">
              <w:rPr>
                <w:rFonts w:cs="Times New Roman"/>
              </w:rPr>
              <w:t>Ратифицирована 5 июня 1981</w:t>
            </w:r>
            <w:r w:rsidR="00250298">
              <w:rPr>
                <w:rFonts w:cs="Times New Roman"/>
              </w:rPr>
              <w:t> год</w:t>
            </w:r>
            <w:r w:rsidRPr="00250298">
              <w:rPr>
                <w:rFonts w:cs="Times New Roman"/>
              </w:rPr>
              <w:t>а</w:t>
            </w:r>
          </w:p>
        </w:tc>
      </w:tr>
      <w:tr w:rsidR="00CB6587" w:rsidRPr="00250298" w14:paraId="6ECF21C6" w14:textId="77777777" w:rsidTr="00250298">
        <w:tc>
          <w:tcPr>
            <w:tcW w:w="5403" w:type="dxa"/>
            <w:shd w:val="clear" w:color="auto" w:fill="auto"/>
            <w:tcMar>
              <w:left w:w="57" w:type="dxa"/>
              <w:right w:w="57" w:type="dxa"/>
            </w:tcMar>
          </w:tcPr>
          <w:p w14:paraId="2D026DBE" w14:textId="658B3BA0" w:rsidR="00CB6587" w:rsidRPr="00250298" w:rsidRDefault="00CB6587" w:rsidP="00250298">
            <w:pPr>
              <w:spacing w:before="60" w:after="60"/>
              <w:rPr>
                <w:rFonts w:cs="Times New Roman"/>
              </w:rPr>
            </w:pPr>
            <w:r w:rsidRPr="00250298">
              <w:rPr>
                <w:rFonts w:cs="Times New Roman"/>
              </w:rPr>
              <w:t>Конвенция 1952</w:t>
            </w:r>
            <w:r w:rsidR="00250298">
              <w:rPr>
                <w:rFonts w:cs="Times New Roman"/>
              </w:rPr>
              <w:t> год</w:t>
            </w:r>
            <w:r w:rsidRPr="00250298">
              <w:rPr>
                <w:rFonts w:cs="Times New Roman"/>
              </w:rPr>
              <w:t>а о минимальных нормах социального обеспечения (</w:t>
            </w:r>
            <w:r w:rsidR="00395680">
              <w:rPr>
                <w:rFonts w:cs="Times New Roman"/>
              </w:rPr>
              <w:t>№ </w:t>
            </w:r>
            <w:r w:rsidRPr="00250298">
              <w:rPr>
                <w:rFonts w:cs="Times New Roman"/>
              </w:rPr>
              <w:t>102)</w:t>
            </w:r>
          </w:p>
        </w:tc>
        <w:tc>
          <w:tcPr>
            <w:tcW w:w="3101" w:type="dxa"/>
            <w:shd w:val="clear" w:color="auto" w:fill="auto"/>
            <w:tcMar>
              <w:left w:w="57" w:type="dxa"/>
              <w:right w:w="57" w:type="dxa"/>
            </w:tcMar>
          </w:tcPr>
          <w:p w14:paraId="0DF44386" w14:textId="7FEF037E" w:rsidR="00CB6587" w:rsidRPr="00250298" w:rsidRDefault="00CB6587" w:rsidP="00E31E15">
            <w:pPr>
              <w:spacing w:before="60" w:after="60"/>
              <w:rPr>
                <w:rFonts w:cs="Times New Roman"/>
              </w:rPr>
            </w:pPr>
            <w:r w:rsidRPr="00250298">
              <w:rPr>
                <w:rFonts w:cs="Times New Roman"/>
              </w:rPr>
              <w:t>Не ратифицирована</w:t>
            </w:r>
          </w:p>
        </w:tc>
      </w:tr>
      <w:tr w:rsidR="00CB6587" w:rsidRPr="00250298" w14:paraId="51F9EE59" w14:textId="77777777" w:rsidTr="00250298">
        <w:tc>
          <w:tcPr>
            <w:tcW w:w="5403" w:type="dxa"/>
            <w:shd w:val="clear" w:color="auto" w:fill="auto"/>
            <w:tcMar>
              <w:left w:w="57" w:type="dxa"/>
              <w:right w:w="57" w:type="dxa"/>
            </w:tcMar>
          </w:tcPr>
          <w:p w14:paraId="1B4FAEAE" w14:textId="79041805" w:rsidR="00CB6587" w:rsidRPr="00250298" w:rsidRDefault="00CB6587" w:rsidP="00250298">
            <w:pPr>
              <w:spacing w:before="60" w:after="60"/>
              <w:rPr>
                <w:rFonts w:cs="Times New Roman"/>
              </w:rPr>
            </w:pPr>
            <w:r w:rsidRPr="00250298">
              <w:rPr>
                <w:rFonts w:cs="Times New Roman"/>
              </w:rPr>
              <w:lastRenderedPageBreak/>
              <w:t>Конвенция 1957</w:t>
            </w:r>
            <w:r w:rsidR="00250298">
              <w:rPr>
                <w:rFonts w:cs="Times New Roman"/>
              </w:rPr>
              <w:t> год</w:t>
            </w:r>
            <w:r w:rsidRPr="00250298">
              <w:rPr>
                <w:rFonts w:cs="Times New Roman"/>
              </w:rPr>
              <w:t xml:space="preserve">а об упразднении принудительного </w:t>
            </w:r>
            <w:r w:rsidR="00250298">
              <w:rPr>
                <w:rFonts w:cs="Times New Roman"/>
              </w:rPr>
              <w:br/>
            </w:r>
            <w:r w:rsidRPr="00250298">
              <w:rPr>
                <w:rFonts w:cs="Times New Roman"/>
              </w:rPr>
              <w:t>труда (</w:t>
            </w:r>
            <w:r w:rsidR="00395680">
              <w:rPr>
                <w:rFonts w:cs="Times New Roman"/>
              </w:rPr>
              <w:t>№ </w:t>
            </w:r>
            <w:r w:rsidRPr="00250298">
              <w:rPr>
                <w:rFonts w:cs="Times New Roman"/>
              </w:rPr>
              <w:t>105)</w:t>
            </w:r>
          </w:p>
        </w:tc>
        <w:tc>
          <w:tcPr>
            <w:tcW w:w="3101" w:type="dxa"/>
            <w:shd w:val="clear" w:color="auto" w:fill="auto"/>
            <w:tcMar>
              <w:left w:w="57" w:type="dxa"/>
              <w:right w:w="57" w:type="dxa"/>
            </w:tcMar>
          </w:tcPr>
          <w:p w14:paraId="5AED0587" w14:textId="78C535E5" w:rsidR="00CB6587" w:rsidRPr="00250298" w:rsidRDefault="00CB6587" w:rsidP="00250298">
            <w:pPr>
              <w:spacing w:before="60" w:after="60"/>
              <w:rPr>
                <w:rFonts w:cs="Times New Roman"/>
              </w:rPr>
            </w:pPr>
            <w:r w:rsidRPr="00250298">
              <w:rPr>
                <w:rFonts w:cs="Times New Roman"/>
              </w:rPr>
              <w:t>Ратифицирована 28 февраля 1979</w:t>
            </w:r>
            <w:r w:rsidR="00250298">
              <w:rPr>
                <w:rFonts w:cs="Times New Roman"/>
              </w:rPr>
              <w:t> год</w:t>
            </w:r>
            <w:r w:rsidRPr="00250298">
              <w:rPr>
                <w:rFonts w:cs="Times New Roman"/>
              </w:rPr>
              <w:t>а</w:t>
            </w:r>
          </w:p>
        </w:tc>
      </w:tr>
      <w:tr w:rsidR="00CB6587" w:rsidRPr="00250298" w14:paraId="319CB014" w14:textId="77777777" w:rsidTr="00250298">
        <w:tc>
          <w:tcPr>
            <w:tcW w:w="5403" w:type="dxa"/>
            <w:shd w:val="clear" w:color="auto" w:fill="auto"/>
            <w:tcMar>
              <w:left w:w="57" w:type="dxa"/>
              <w:right w:w="57" w:type="dxa"/>
            </w:tcMar>
          </w:tcPr>
          <w:p w14:paraId="7C39B228" w14:textId="681FB028" w:rsidR="00CB6587" w:rsidRPr="00250298" w:rsidRDefault="00CB6587" w:rsidP="00250298">
            <w:pPr>
              <w:spacing w:before="60" w:after="60"/>
              <w:rPr>
                <w:rFonts w:cs="Times New Roman"/>
              </w:rPr>
            </w:pPr>
            <w:r w:rsidRPr="00250298">
              <w:rPr>
                <w:rFonts w:cs="Times New Roman"/>
              </w:rPr>
              <w:t>Конвенция 1957</w:t>
            </w:r>
            <w:r w:rsidR="00250298">
              <w:rPr>
                <w:rFonts w:cs="Times New Roman"/>
              </w:rPr>
              <w:t> год</w:t>
            </w:r>
            <w:r w:rsidRPr="00250298">
              <w:rPr>
                <w:rFonts w:cs="Times New Roman"/>
              </w:rPr>
              <w:t>а о еженедельном отдыхе в торговле и учреждениях (</w:t>
            </w:r>
            <w:r w:rsidR="00395680">
              <w:rPr>
                <w:rFonts w:cs="Times New Roman"/>
              </w:rPr>
              <w:t>№ </w:t>
            </w:r>
            <w:r w:rsidRPr="00250298">
              <w:rPr>
                <w:rFonts w:cs="Times New Roman"/>
              </w:rPr>
              <w:t>106)</w:t>
            </w:r>
          </w:p>
        </w:tc>
        <w:tc>
          <w:tcPr>
            <w:tcW w:w="3101" w:type="dxa"/>
            <w:shd w:val="clear" w:color="auto" w:fill="auto"/>
            <w:tcMar>
              <w:left w:w="57" w:type="dxa"/>
              <w:right w:w="57" w:type="dxa"/>
            </w:tcMar>
          </w:tcPr>
          <w:p w14:paraId="4C74A2F7" w14:textId="77777777" w:rsidR="00CB6587" w:rsidRPr="00250298" w:rsidRDefault="00CB6587" w:rsidP="00250298">
            <w:pPr>
              <w:spacing w:before="60" w:after="60"/>
              <w:rPr>
                <w:rFonts w:cs="Times New Roman"/>
              </w:rPr>
            </w:pPr>
            <w:r w:rsidRPr="00250298">
              <w:rPr>
                <w:rFonts w:cs="Times New Roman"/>
              </w:rPr>
              <w:t>Не ратифицирована</w:t>
            </w:r>
          </w:p>
        </w:tc>
      </w:tr>
      <w:tr w:rsidR="00CB6587" w:rsidRPr="00250298" w14:paraId="192D8D2E" w14:textId="77777777" w:rsidTr="00250298">
        <w:tc>
          <w:tcPr>
            <w:tcW w:w="5403" w:type="dxa"/>
            <w:shd w:val="clear" w:color="auto" w:fill="auto"/>
            <w:tcMar>
              <w:left w:w="57" w:type="dxa"/>
              <w:right w:w="57" w:type="dxa"/>
            </w:tcMar>
          </w:tcPr>
          <w:p w14:paraId="631BBAA4" w14:textId="0F65F96E" w:rsidR="00CB6587" w:rsidRPr="00250298" w:rsidRDefault="00CB6587" w:rsidP="00250298">
            <w:pPr>
              <w:spacing w:before="60" w:after="60"/>
              <w:rPr>
                <w:rFonts w:cs="Times New Roman"/>
              </w:rPr>
            </w:pPr>
            <w:r w:rsidRPr="00250298">
              <w:rPr>
                <w:rFonts w:cs="Times New Roman"/>
              </w:rPr>
              <w:t>Конвенция 1958</w:t>
            </w:r>
            <w:r w:rsidR="00250298">
              <w:rPr>
                <w:rFonts w:cs="Times New Roman"/>
              </w:rPr>
              <w:t> год</w:t>
            </w:r>
            <w:r w:rsidRPr="00250298">
              <w:rPr>
                <w:rFonts w:cs="Times New Roman"/>
              </w:rPr>
              <w:t>а о дискриминации в области труда и занятий (</w:t>
            </w:r>
            <w:r w:rsidR="00395680">
              <w:rPr>
                <w:rFonts w:cs="Times New Roman"/>
              </w:rPr>
              <w:t>№ </w:t>
            </w:r>
            <w:r w:rsidRPr="00250298">
              <w:rPr>
                <w:rFonts w:cs="Times New Roman"/>
              </w:rPr>
              <w:t>111)</w:t>
            </w:r>
          </w:p>
        </w:tc>
        <w:tc>
          <w:tcPr>
            <w:tcW w:w="3101" w:type="dxa"/>
            <w:shd w:val="clear" w:color="auto" w:fill="auto"/>
            <w:tcMar>
              <w:left w:w="57" w:type="dxa"/>
              <w:right w:w="57" w:type="dxa"/>
            </w:tcMar>
          </w:tcPr>
          <w:p w14:paraId="39D41B71" w14:textId="456F3D1B" w:rsidR="00CB6587" w:rsidRPr="00250298" w:rsidRDefault="00CB6587" w:rsidP="00250298">
            <w:pPr>
              <w:spacing w:before="60" w:after="60"/>
              <w:rPr>
                <w:rFonts w:cs="Times New Roman"/>
              </w:rPr>
            </w:pPr>
            <w:r w:rsidRPr="00250298">
              <w:rPr>
                <w:rFonts w:cs="Times New Roman"/>
              </w:rPr>
              <w:t>Ратифицирована 5 июня 1981</w:t>
            </w:r>
            <w:r w:rsidR="00250298">
              <w:rPr>
                <w:rFonts w:cs="Times New Roman"/>
              </w:rPr>
              <w:t> год</w:t>
            </w:r>
            <w:r w:rsidRPr="00250298">
              <w:rPr>
                <w:rFonts w:cs="Times New Roman"/>
              </w:rPr>
              <w:t>а</w:t>
            </w:r>
          </w:p>
        </w:tc>
      </w:tr>
      <w:tr w:rsidR="00CB6587" w:rsidRPr="00250298" w14:paraId="7C06860E" w14:textId="77777777" w:rsidTr="00250298">
        <w:tc>
          <w:tcPr>
            <w:tcW w:w="5403" w:type="dxa"/>
            <w:shd w:val="clear" w:color="auto" w:fill="auto"/>
            <w:tcMar>
              <w:left w:w="57" w:type="dxa"/>
              <w:right w:w="57" w:type="dxa"/>
            </w:tcMar>
          </w:tcPr>
          <w:p w14:paraId="038DC9FF" w14:textId="57F6989B" w:rsidR="00CB6587" w:rsidRPr="00250298" w:rsidRDefault="00CB6587" w:rsidP="00250298">
            <w:pPr>
              <w:spacing w:before="60" w:after="60"/>
              <w:rPr>
                <w:rFonts w:cs="Times New Roman"/>
              </w:rPr>
            </w:pPr>
            <w:r w:rsidRPr="00250298">
              <w:rPr>
                <w:rFonts w:cs="Times New Roman"/>
              </w:rPr>
              <w:t>Конвенция 1962</w:t>
            </w:r>
            <w:r w:rsidR="00250298">
              <w:rPr>
                <w:rFonts w:cs="Times New Roman"/>
              </w:rPr>
              <w:t> год</w:t>
            </w:r>
            <w:r w:rsidRPr="00250298">
              <w:rPr>
                <w:rFonts w:cs="Times New Roman"/>
              </w:rPr>
              <w:t>а о равноправии в области социального обеспечения (</w:t>
            </w:r>
            <w:r w:rsidR="00395680">
              <w:rPr>
                <w:rFonts w:cs="Times New Roman"/>
              </w:rPr>
              <w:t>№ </w:t>
            </w:r>
            <w:r w:rsidRPr="00250298">
              <w:rPr>
                <w:rFonts w:cs="Times New Roman"/>
              </w:rPr>
              <w:t>118)</w:t>
            </w:r>
          </w:p>
        </w:tc>
        <w:tc>
          <w:tcPr>
            <w:tcW w:w="3101" w:type="dxa"/>
            <w:shd w:val="clear" w:color="auto" w:fill="auto"/>
            <w:tcMar>
              <w:left w:w="57" w:type="dxa"/>
              <w:right w:w="57" w:type="dxa"/>
            </w:tcMar>
          </w:tcPr>
          <w:p w14:paraId="718AFC86" w14:textId="77777777" w:rsidR="00CB6587" w:rsidRPr="00250298" w:rsidRDefault="00CB6587" w:rsidP="00250298">
            <w:pPr>
              <w:spacing w:before="60" w:after="60"/>
              <w:rPr>
                <w:rFonts w:cs="Times New Roman"/>
              </w:rPr>
            </w:pPr>
            <w:r w:rsidRPr="00250298">
              <w:rPr>
                <w:rFonts w:cs="Times New Roman"/>
              </w:rPr>
              <w:t>Не ратифицирована</w:t>
            </w:r>
          </w:p>
        </w:tc>
      </w:tr>
      <w:tr w:rsidR="00CB6587" w:rsidRPr="00250298" w14:paraId="73D6112F" w14:textId="77777777" w:rsidTr="00250298">
        <w:tc>
          <w:tcPr>
            <w:tcW w:w="5403" w:type="dxa"/>
            <w:shd w:val="clear" w:color="auto" w:fill="auto"/>
            <w:tcMar>
              <w:left w:w="57" w:type="dxa"/>
              <w:right w:w="57" w:type="dxa"/>
            </w:tcMar>
          </w:tcPr>
          <w:p w14:paraId="2151BE26" w14:textId="5C5698CF" w:rsidR="00CB6587" w:rsidRPr="00250298" w:rsidRDefault="00CB6587" w:rsidP="00250298">
            <w:pPr>
              <w:spacing w:before="60" w:after="60"/>
              <w:rPr>
                <w:rFonts w:cs="Times New Roman"/>
              </w:rPr>
            </w:pPr>
            <w:r w:rsidRPr="00250298">
              <w:rPr>
                <w:rFonts w:cs="Times New Roman"/>
              </w:rPr>
              <w:t>Конвенция 1969</w:t>
            </w:r>
            <w:r w:rsidR="00250298">
              <w:rPr>
                <w:rFonts w:cs="Times New Roman"/>
              </w:rPr>
              <w:t> год</w:t>
            </w:r>
            <w:r w:rsidRPr="00250298">
              <w:rPr>
                <w:rFonts w:cs="Times New Roman"/>
              </w:rPr>
              <w:t>а об инспекции труда в сельском хозяйстве (</w:t>
            </w:r>
            <w:r w:rsidR="00395680">
              <w:rPr>
                <w:rFonts w:cs="Times New Roman"/>
              </w:rPr>
              <w:t>№ </w:t>
            </w:r>
            <w:r w:rsidRPr="00250298">
              <w:rPr>
                <w:rFonts w:cs="Times New Roman"/>
              </w:rPr>
              <w:t>129)</w:t>
            </w:r>
          </w:p>
        </w:tc>
        <w:tc>
          <w:tcPr>
            <w:tcW w:w="3101" w:type="dxa"/>
            <w:shd w:val="clear" w:color="auto" w:fill="auto"/>
            <w:tcMar>
              <w:left w:w="57" w:type="dxa"/>
              <w:right w:w="57" w:type="dxa"/>
            </w:tcMar>
          </w:tcPr>
          <w:p w14:paraId="57F88368" w14:textId="77777777" w:rsidR="00CB6587" w:rsidRPr="00250298" w:rsidRDefault="00CB6587" w:rsidP="00250298">
            <w:pPr>
              <w:spacing w:before="60" w:after="60"/>
              <w:rPr>
                <w:rFonts w:cs="Times New Roman"/>
              </w:rPr>
            </w:pPr>
            <w:r w:rsidRPr="00250298">
              <w:rPr>
                <w:rFonts w:cs="Times New Roman"/>
              </w:rPr>
              <w:t>Не ратифицирована</w:t>
            </w:r>
          </w:p>
        </w:tc>
      </w:tr>
      <w:tr w:rsidR="00CB6587" w:rsidRPr="00250298" w14:paraId="089FA13F" w14:textId="77777777" w:rsidTr="00250298">
        <w:tc>
          <w:tcPr>
            <w:tcW w:w="5403" w:type="dxa"/>
            <w:shd w:val="clear" w:color="auto" w:fill="auto"/>
            <w:tcMar>
              <w:left w:w="57" w:type="dxa"/>
              <w:right w:w="57" w:type="dxa"/>
            </w:tcMar>
          </w:tcPr>
          <w:p w14:paraId="765E2132" w14:textId="528D14F8" w:rsidR="00CB6587" w:rsidRPr="00250298" w:rsidRDefault="00CB6587" w:rsidP="00250298">
            <w:pPr>
              <w:spacing w:before="60" w:after="60"/>
              <w:rPr>
                <w:rFonts w:cs="Times New Roman"/>
              </w:rPr>
            </w:pPr>
            <w:r w:rsidRPr="00250298">
              <w:rPr>
                <w:rFonts w:cs="Times New Roman"/>
              </w:rPr>
              <w:t>Конвенция 1970</w:t>
            </w:r>
            <w:r w:rsidR="00250298">
              <w:rPr>
                <w:rFonts w:cs="Times New Roman"/>
              </w:rPr>
              <w:t> год</w:t>
            </w:r>
            <w:r w:rsidRPr="00250298">
              <w:rPr>
                <w:rFonts w:cs="Times New Roman"/>
              </w:rPr>
              <w:t>а об установлении минимальной заработной платы (</w:t>
            </w:r>
            <w:r w:rsidR="00395680">
              <w:rPr>
                <w:rFonts w:cs="Times New Roman"/>
              </w:rPr>
              <w:t>№ </w:t>
            </w:r>
            <w:r w:rsidRPr="00250298">
              <w:rPr>
                <w:rFonts w:cs="Times New Roman"/>
              </w:rPr>
              <w:t>131)</w:t>
            </w:r>
          </w:p>
        </w:tc>
        <w:tc>
          <w:tcPr>
            <w:tcW w:w="3101" w:type="dxa"/>
            <w:shd w:val="clear" w:color="auto" w:fill="auto"/>
            <w:tcMar>
              <w:left w:w="57" w:type="dxa"/>
              <w:right w:w="57" w:type="dxa"/>
            </w:tcMar>
          </w:tcPr>
          <w:p w14:paraId="142C7560" w14:textId="30AEACE0" w:rsidR="00CB6587" w:rsidRPr="00250298" w:rsidRDefault="00CB6587" w:rsidP="00250298">
            <w:pPr>
              <w:spacing w:before="60" w:after="60"/>
              <w:rPr>
                <w:rFonts w:cs="Times New Roman"/>
              </w:rPr>
            </w:pPr>
            <w:r w:rsidRPr="00250298">
              <w:rPr>
                <w:rFonts w:cs="Times New Roman"/>
              </w:rPr>
              <w:t>Ратифицирована 5 июня 1981</w:t>
            </w:r>
            <w:r w:rsidR="00250298">
              <w:rPr>
                <w:rFonts w:cs="Times New Roman"/>
              </w:rPr>
              <w:t> год</w:t>
            </w:r>
            <w:r w:rsidRPr="00250298">
              <w:rPr>
                <w:rFonts w:cs="Times New Roman"/>
              </w:rPr>
              <w:t>а</w:t>
            </w:r>
          </w:p>
        </w:tc>
      </w:tr>
      <w:tr w:rsidR="00CB6587" w:rsidRPr="00250298" w14:paraId="5A10DB32" w14:textId="77777777" w:rsidTr="00250298">
        <w:tc>
          <w:tcPr>
            <w:tcW w:w="5403" w:type="dxa"/>
            <w:shd w:val="clear" w:color="auto" w:fill="auto"/>
            <w:tcMar>
              <w:left w:w="57" w:type="dxa"/>
              <w:right w:w="57" w:type="dxa"/>
            </w:tcMar>
          </w:tcPr>
          <w:p w14:paraId="6EF9984B" w14:textId="4E678CAC" w:rsidR="00CB6587" w:rsidRPr="00250298" w:rsidRDefault="00CB6587" w:rsidP="00250298">
            <w:pPr>
              <w:spacing w:before="60" w:after="60"/>
              <w:rPr>
                <w:rFonts w:cs="Times New Roman"/>
              </w:rPr>
            </w:pPr>
            <w:r w:rsidRPr="00250298">
              <w:rPr>
                <w:rFonts w:cs="Times New Roman"/>
              </w:rPr>
              <w:t>Конвенция 1970</w:t>
            </w:r>
            <w:r w:rsidR="00250298">
              <w:rPr>
                <w:rFonts w:cs="Times New Roman"/>
              </w:rPr>
              <w:t> год</w:t>
            </w:r>
            <w:r w:rsidRPr="00250298">
              <w:rPr>
                <w:rFonts w:cs="Times New Roman"/>
              </w:rPr>
              <w:t>а (пересмотренная) об оплачиваемых отпусках (</w:t>
            </w:r>
            <w:r w:rsidR="00395680">
              <w:rPr>
                <w:rFonts w:cs="Times New Roman"/>
              </w:rPr>
              <w:t>№ </w:t>
            </w:r>
            <w:r w:rsidRPr="00250298">
              <w:rPr>
                <w:rFonts w:cs="Times New Roman"/>
              </w:rPr>
              <w:t>132)</w:t>
            </w:r>
          </w:p>
        </w:tc>
        <w:tc>
          <w:tcPr>
            <w:tcW w:w="3101" w:type="dxa"/>
            <w:shd w:val="clear" w:color="auto" w:fill="auto"/>
            <w:tcMar>
              <w:left w:w="57" w:type="dxa"/>
              <w:right w:w="57" w:type="dxa"/>
            </w:tcMar>
          </w:tcPr>
          <w:p w14:paraId="78546E1A" w14:textId="77777777" w:rsidR="00CB6587" w:rsidRPr="00250298" w:rsidRDefault="00CB6587" w:rsidP="00250298">
            <w:pPr>
              <w:spacing w:before="60" w:after="60"/>
              <w:rPr>
                <w:rFonts w:cs="Times New Roman"/>
              </w:rPr>
            </w:pPr>
          </w:p>
        </w:tc>
      </w:tr>
      <w:tr w:rsidR="00CB6587" w:rsidRPr="00250298" w14:paraId="7069BE84" w14:textId="77777777" w:rsidTr="00250298">
        <w:tc>
          <w:tcPr>
            <w:tcW w:w="5403" w:type="dxa"/>
            <w:shd w:val="clear" w:color="auto" w:fill="auto"/>
            <w:tcMar>
              <w:left w:w="57" w:type="dxa"/>
              <w:right w:w="57" w:type="dxa"/>
            </w:tcMar>
          </w:tcPr>
          <w:p w14:paraId="53B601D4" w14:textId="2CD767CE" w:rsidR="00CB6587" w:rsidRPr="00250298" w:rsidRDefault="00CB6587" w:rsidP="00250298">
            <w:pPr>
              <w:spacing w:before="60" w:after="60"/>
              <w:rPr>
                <w:rFonts w:cs="Times New Roman"/>
              </w:rPr>
            </w:pPr>
            <w:r w:rsidRPr="00250298">
              <w:rPr>
                <w:rFonts w:cs="Times New Roman"/>
              </w:rPr>
              <w:t>Конвенция 1973</w:t>
            </w:r>
            <w:r w:rsidR="00250298">
              <w:rPr>
                <w:rFonts w:cs="Times New Roman"/>
              </w:rPr>
              <w:t> год</w:t>
            </w:r>
            <w:r w:rsidRPr="00250298">
              <w:rPr>
                <w:rFonts w:cs="Times New Roman"/>
              </w:rPr>
              <w:t>а о минимальном возрасте (</w:t>
            </w:r>
            <w:r w:rsidR="00395680">
              <w:rPr>
                <w:rFonts w:cs="Times New Roman"/>
              </w:rPr>
              <w:t>№ </w:t>
            </w:r>
            <w:r w:rsidRPr="00250298">
              <w:rPr>
                <w:rFonts w:cs="Times New Roman"/>
              </w:rPr>
              <w:t>138)</w:t>
            </w:r>
          </w:p>
        </w:tc>
        <w:tc>
          <w:tcPr>
            <w:tcW w:w="3101" w:type="dxa"/>
            <w:shd w:val="clear" w:color="auto" w:fill="auto"/>
            <w:tcMar>
              <w:left w:w="57" w:type="dxa"/>
              <w:right w:w="57" w:type="dxa"/>
            </w:tcMar>
          </w:tcPr>
          <w:p w14:paraId="0870F4BD" w14:textId="041D9590" w:rsidR="00CB6587" w:rsidRPr="00250298" w:rsidRDefault="00CB6587" w:rsidP="00250298">
            <w:pPr>
              <w:spacing w:before="60" w:after="60"/>
              <w:rPr>
                <w:rFonts w:cs="Times New Roman"/>
              </w:rPr>
            </w:pPr>
            <w:r w:rsidRPr="00250298">
              <w:rPr>
                <w:rFonts w:cs="Times New Roman"/>
              </w:rPr>
              <w:t>Ратифицирована 23 октября 2002</w:t>
            </w:r>
            <w:r w:rsidR="00250298">
              <w:rPr>
                <w:rFonts w:cs="Times New Roman"/>
              </w:rPr>
              <w:t> год</w:t>
            </w:r>
            <w:r w:rsidRPr="00250298">
              <w:rPr>
                <w:rFonts w:cs="Times New Roman"/>
              </w:rPr>
              <w:t>а</w:t>
            </w:r>
          </w:p>
        </w:tc>
      </w:tr>
      <w:tr w:rsidR="00CB6587" w:rsidRPr="00250298" w14:paraId="751CDD2D" w14:textId="77777777" w:rsidTr="00250298">
        <w:tc>
          <w:tcPr>
            <w:tcW w:w="5403" w:type="dxa"/>
            <w:shd w:val="clear" w:color="auto" w:fill="auto"/>
            <w:tcMar>
              <w:left w:w="57" w:type="dxa"/>
              <w:right w:w="57" w:type="dxa"/>
            </w:tcMar>
          </w:tcPr>
          <w:p w14:paraId="23BEAF36" w14:textId="09199CD7" w:rsidR="00CB6587" w:rsidRPr="00250298" w:rsidRDefault="00CB6587" w:rsidP="00250298">
            <w:pPr>
              <w:spacing w:before="60" w:after="60"/>
              <w:rPr>
                <w:rFonts w:cs="Times New Roman"/>
              </w:rPr>
            </w:pPr>
            <w:r w:rsidRPr="00250298">
              <w:rPr>
                <w:rFonts w:cs="Times New Roman"/>
              </w:rPr>
              <w:t>Конвенция 1975</w:t>
            </w:r>
            <w:r w:rsidR="00250298">
              <w:rPr>
                <w:rFonts w:cs="Times New Roman"/>
              </w:rPr>
              <w:t> год</w:t>
            </w:r>
            <w:r w:rsidRPr="00250298">
              <w:rPr>
                <w:rFonts w:cs="Times New Roman"/>
              </w:rPr>
              <w:t>а о трудящихся-мигрантах (дополнительные положения) (</w:t>
            </w:r>
            <w:r w:rsidR="00395680">
              <w:rPr>
                <w:rFonts w:cs="Times New Roman"/>
              </w:rPr>
              <w:t>№ </w:t>
            </w:r>
            <w:r w:rsidRPr="00250298">
              <w:rPr>
                <w:rFonts w:cs="Times New Roman"/>
              </w:rPr>
              <w:t>143)</w:t>
            </w:r>
          </w:p>
        </w:tc>
        <w:tc>
          <w:tcPr>
            <w:tcW w:w="3101" w:type="dxa"/>
            <w:shd w:val="clear" w:color="auto" w:fill="auto"/>
            <w:tcMar>
              <w:left w:w="57" w:type="dxa"/>
              <w:right w:w="57" w:type="dxa"/>
            </w:tcMar>
          </w:tcPr>
          <w:p w14:paraId="65547BC3" w14:textId="77777777" w:rsidR="00CB6587" w:rsidRPr="00250298" w:rsidRDefault="00CB6587" w:rsidP="00250298">
            <w:pPr>
              <w:spacing w:before="60" w:after="60"/>
              <w:rPr>
                <w:rFonts w:cs="Times New Roman"/>
              </w:rPr>
            </w:pPr>
            <w:r w:rsidRPr="00250298">
              <w:rPr>
                <w:rFonts w:cs="Times New Roman"/>
              </w:rPr>
              <w:t>Не ратифицирована</w:t>
            </w:r>
          </w:p>
        </w:tc>
      </w:tr>
      <w:tr w:rsidR="00CB6587" w:rsidRPr="00250298" w14:paraId="1BE0CE5D" w14:textId="77777777" w:rsidTr="00250298">
        <w:tc>
          <w:tcPr>
            <w:tcW w:w="5403" w:type="dxa"/>
            <w:shd w:val="clear" w:color="auto" w:fill="auto"/>
            <w:tcMar>
              <w:left w:w="57" w:type="dxa"/>
              <w:right w:w="57" w:type="dxa"/>
            </w:tcMar>
          </w:tcPr>
          <w:p w14:paraId="6F5DF26B" w14:textId="1492D857" w:rsidR="00CB6587" w:rsidRPr="00250298" w:rsidRDefault="00CB6587" w:rsidP="00250298">
            <w:pPr>
              <w:spacing w:before="60" w:after="60"/>
              <w:rPr>
                <w:rFonts w:cs="Times New Roman"/>
              </w:rPr>
            </w:pPr>
            <w:r w:rsidRPr="00250298">
              <w:rPr>
                <w:rFonts w:cs="Times New Roman"/>
              </w:rPr>
              <w:t>Конвенция 1978</w:t>
            </w:r>
            <w:r w:rsidR="00250298">
              <w:rPr>
                <w:rFonts w:cs="Times New Roman"/>
              </w:rPr>
              <w:t> год</w:t>
            </w:r>
            <w:r w:rsidRPr="00250298">
              <w:rPr>
                <w:rFonts w:cs="Times New Roman"/>
              </w:rPr>
              <w:t>а о трудовых отношениях на государственной службе (</w:t>
            </w:r>
            <w:r w:rsidR="00395680">
              <w:rPr>
                <w:rFonts w:cs="Times New Roman"/>
              </w:rPr>
              <w:t>№ </w:t>
            </w:r>
            <w:r w:rsidRPr="00250298">
              <w:rPr>
                <w:rFonts w:cs="Times New Roman"/>
              </w:rPr>
              <w:t>151)</w:t>
            </w:r>
          </w:p>
        </w:tc>
        <w:tc>
          <w:tcPr>
            <w:tcW w:w="3101" w:type="dxa"/>
            <w:shd w:val="clear" w:color="auto" w:fill="auto"/>
            <w:tcMar>
              <w:left w:w="57" w:type="dxa"/>
              <w:right w:w="57" w:type="dxa"/>
            </w:tcMar>
          </w:tcPr>
          <w:p w14:paraId="0229E272" w14:textId="77777777" w:rsidR="00CB6587" w:rsidRPr="00250298" w:rsidRDefault="00CB6587" w:rsidP="00250298">
            <w:pPr>
              <w:spacing w:before="60" w:after="60"/>
              <w:rPr>
                <w:rFonts w:cs="Times New Roman"/>
              </w:rPr>
            </w:pPr>
            <w:r w:rsidRPr="00250298">
              <w:rPr>
                <w:rFonts w:cs="Times New Roman"/>
              </w:rPr>
              <w:t>Не ратифицирована</w:t>
            </w:r>
          </w:p>
        </w:tc>
      </w:tr>
      <w:tr w:rsidR="00CB6587" w:rsidRPr="00250298" w14:paraId="40846ACB" w14:textId="77777777" w:rsidTr="00250298">
        <w:tc>
          <w:tcPr>
            <w:tcW w:w="5403" w:type="dxa"/>
            <w:shd w:val="clear" w:color="auto" w:fill="auto"/>
            <w:tcMar>
              <w:left w:w="57" w:type="dxa"/>
              <w:right w:w="57" w:type="dxa"/>
            </w:tcMar>
          </w:tcPr>
          <w:p w14:paraId="1A5979F1" w14:textId="0154949C" w:rsidR="00CB6587" w:rsidRPr="00250298" w:rsidRDefault="00CB6587" w:rsidP="00250298">
            <w:pPr>
              <w:spacing w:before="60" w:after="60"/>
              <w:rPr>
                <w:rFonts w:cs="Times New Roman"/>
              </w:rPr>
            </w:pPr>
            <w:r w:rsidRPr="00250298">
              <w:rPr>
                <w:rFonts w:cs="Times New Roman"/>
              </w:rPr>
              <w:t>Конвенция 1981</w:t>
            </w:r>
            <w:r w:rsidR="00250298">
              <w:rPr>
                <w:rFonts w:cs="Times New Roman"/>
              </w:rPr>
              <w:t> год</w:t>
            </w:r>
            <w:r w:rsidRPr="00250298">
              <w:rPr>
                <w:rFonts w:cs="Times New Roman"/>
              </w:rPr>
              <w:t xml:space="preserve">а о безопасности и гигиене труда </w:t>
            </w:r>
            <w:r w:rsidR="00250298">
              <w:rPr>
                <w:rFonts w:cs="Times New Roman"/>
              </w:rPr>
              <w:br/>
            </w:r>
            <w:r w:rsidRPr="00250298">
              <w:rPr>
                <w:rFonts w:cs="Times New Roman"/>
              </w:rPr>
              <w:t>(</w:t>
            </w:r>
            <w:r w:rsidR="00395680">
              <w:rPr>
                <w:rFonts w:cs="Times New Roman"/>
              </w:rPr>
              <w:t>№ </w:t>
            </w:r>
            <w:r w:rsidRPr="00250298">
              <w:rPr>
                <w:rFonts w:cs="Times New Roman"/>
              </w:rPr>
              <w:t>155)</w:t>
            </w:r>
          </w:p>
        </w:tc>
        <w:tc>
          <w:tcPr>
            <w:tcW w:w="3101" w:type="dxa"/>
            <w:shd w:val="clear" w:color="auto" w:fill="auto"/>
            <w:tcMar>
              <w:left w:w="57" w:type="dxa"/>
              <w:right w:w="57" w:type="dxa"/>
            </w:tcMar>
          </w:tcPr>
          <w:p w14:paraId="75A7C6D9" w14:textId="77777777" w:rsidR="00CB6587" w:rsidRPr="00250298" w:rsidRDefault="00CB6587" w:rsidP="00250298">
            <w:pPr>
              <w:spacing w:before="60" w:after="60"/>
              <w:rPr>
                <w:rFonts w:cs="Times New Roman"/>
              </w:rPr>
            </w:pPr>
            <w:r w:rsidRPr="00250298">
              <w:rPr>
                <w:rFonts w:cs="Times New Roman"/>
              </w:rPr>
              <w:t>Не ратифицирована</w:t>
            </w:r>
          </w:p>
        </w:tc>
      </w:tr>
      <w:tr w:rsidR="00CB6587" w:rsidRPr="00250298" w14:paraId="5289765D" w14:textId="77777777" w:rsidTr="00250298">
        <w:tc>
          <w:tcPr>
            <w:tcW w:w="5403" w:type="dxa"/>
            <w:shd w:val="clear" w:color="auto" w:fill="auto"/>
            <w:tcMar>
              <w:left w:w="57" w:type="dxa"/>
              <w:right w:w="57" w:type="dxa"/>
            </w:tcMar>
          </w:tcPr>
          <w:p w14:paraId="3301C03E" w14:textId="3CC624FA" w:rsidR="00CB6587" w:rsidRPr="00250298" w:rsidRDefault="00CB6587" w:rsidP="00250298">
            <w:pPr>
              <w:spacing w:before="60" w:after="60"/>
              <w:rPr>
                <w:rFonts w:cs="Times New Roman"/>
              </w:rPr>
            </w:pPr>
            <w:r w:rsidRPr="00250298">
              <w:rPr>
                <w:rFonts w:cs="Times New Roman"/>
              </w:rPr>
              <w:t>Конвенция 1981</w:t>
            </w:r>
            <w:r w:rsidR="00250298">
              <w:rPr>
                <w:rFonts w:cs="Times New Roman"/>
              </w:rPr>
              <w:t> год</w:t>
            </w:r>
            <w:r w:rsidRPr="00250298">
              <w:rPr>
                <w:rFonts w:cs="Times New Roman"/>
              </w:rPr>
              <w:t xml:space="preserve">а о равном обращении и равных возможностях для работников мужчин и женщин: </w:t>
            </w:r>
            <w:r w:rsidR="00250298">
              <w:rPr>
                <w:rFonts w:cs="Times New Roman"/>
              </w:rPr>
              <w:br/>
            </w:r>
            <w:r w:rsidRPr="00250298">
              <w:rPr>
                <w:rFonts w:cs="Times New Roman"/>
              </w:rPr>
              <w:t>работники с семейными обязанностями (</w:t>
            </w:r>
            <w:r w:rsidR="00395680">
              <w:rPr>
                <w:rFonts w:cs="Times New Roman"/>
              </w:rPr>
              <w:t>№ </w:t>
            </w:r>
            <w:r w:rsidRPr="00250298">
              <w:rPr>
                <w:rFonts w:cs="Times New Roman"/>
              </w:rPr>
              <w:t>156)</w:t>
            </w:r>
          </w:p>
        </w:tc>
        <w:tc>
          <w:tcPr>
            <w:tcW w:w="3101" w:type="dxa"/>
            <w:shd w:val="clear" w:color="auto" w:fill="auto"/>
            <w:tcMar>
              <w:left w:w="57" w:type="dxa"/>
              <w:right w:w="57" w:type="dxa"/>
            </w:tcMar>
          </w:tcPr>
          <w:p w14:paraId="6538E3D6" w14:textId="77777777" w:rsidR="00CB6587" w:rsidRPr="00250298" w:rsidRDefault="00CB6587" w:rsidP="00250298">
            <w:pPr>
              <w:spacing w:before="60" w:after="60"/>
              <w:rPr>
                <w:rFonts w:cs="Times New Roman"/>
              </w:rPr>
            </w:pPr>
            <w:r w:rsidRPr="00250298">
              <w:rPr>
                <w:rFonts w:cs="Times New Roman"/>
              </w:rPr>
              <w:t>Не ратифицирована</w:t>
            </w:r>
          </w:p>
        </w:tc>
      </w:tr>
      <w:tr w:rsidR="00CB6587" w:rsidRPr="00250298" w14:paraId="6B62461D" w14:textId="77777777" w:rsidTr="00250298">
        <w:tc>
          <w:tcPr>
            <w:tcW w:w="5403" w:type="dxa"/>
            <w:shd w:val="clear" w:color="auto" w:fill="auto"/>
            <w:tcMar>
              <w:left w:w="57" w:type="dxa"/>
              <w:right w:w="57" w:type="dxa"/>
            </w:tcMar>
          </w:tcPr>
          <w:p w14:paraId="7E8E9DA8" w14:textId="4E21E3CF" w:rsidR="00CB6587" w:rsidRPr="00250298" w:rsidRDefault="00CB6587" w:rsidP="00250298">
            <w:pPr>
              <w:spacing w:before="60" w:after="60"/>
              <w:rPr>
                <w:rFonts w:cs="Times New Roman"/>
              </w:rPr>
            </w:pPr>
            <w:r w:rsidRPr="00250298">
              <w:rPr>
                <w:rFonts w:cs="Times New Roman"/>
              </w:rPr>
              <w:t>Конвенция 1989</w:t>
            </w:r>
            <w:r w:rsidR="00250298">
              <w:rPr>
                <w:rFonts w:cs="Times New Roman"/>
              </w:rPr>
              <w:t> год</w:t>
            </w:r>
            <w:r w:rsidRPr="00250298">
              <w:rPr>
                <w:rFonts w:cs="Times New Roman"/>
              </w:rPr>
              <w:t>а о коренных народах и народах, ведущих племенной образ жизни в независимых странах (</w:t>
            </w:r>
            <w:r w:rsidR="00395680">
              <w:rPr>
                <w:rFonts w:cs="Times New Roman"/>
              </w:rPr>
              <w:t>№ </w:t>
            </w:r>
            <w:r w:rsidRPr="00250298">
              <w:rPr>
                <w:rFonts w:cs="Times New Roman"/>
              </w:rPr>
              <w:t>169)</w:t>
            </w:r>
          </w:p>
        </w:tc>
        <w:tc>
          <w:tcPr>
            <w:tcW w:w="3101" w:type="dxa"/>
            <w:shd w:val="clear" w:color="auto" w:fill="auto"/>
            <w:tcMar>
              <w:left w:w="57" w:type="dxa"/>
              <w:right w:w="57" w:type="dxa"/>
            </w:tcMar>
          </w:tcPr>
          <w:p w14:paraId="404327FF" w14:textId="77777777" w:rsidR="00CB6587" w:rsidRPr="00250298" w:rsidRDefault="00CB6587" w:rsidP="00250298">
            <w:pPr>
              <w:spacing w:before="60" w:after="60"/>
              <w:rPr>
                <w:rFonts w:cs="Times New Roman"/>
              </w:rPr>
            </w:pPr>
            <w:r w:rsidRPr="00250298">
              <w:rPr>
                <w:rFonts w:cs="Times New Roman"/>
              </w:rPr>
              <w:t>Не ратифицирована</w:t>
            </w:r>
          </w:p>
        </w:tc>
      </w:tr>
      <w:tr w:rsidR="00CB6587" w:rsidRPr="00250298" w14:paraId="3F7231C7" w14:textId="77777777" w:rsidTr="00250298">
        <w:tc>
          <w:tcPr>
            <w:tcW w:w="5403" w:type="dxa"/>
            <w:shd w:val="clear" w:color="auto" w:fill="auto"/>
            <w:tcMar>
              <w:left w:w="57" w:type="dxa"/>
              <w:right w:w="57" w:type="dxa"/>
            </w:tcMar>
          </w:tcPr>
          <w:p w14:paraId="3428B6A1" w14:textId="38CBBDFA" w:rsidR="00CB6587" w:rsidRPr="00250298" w:rsidRDefault="00CB6587" w:rsidP="00250298">
            <w:pPr>
              <w:spacing w:before="60" w:after="60"/>
              <w:rPr>
                <w:rFonts w:cs="Times New Roman"/>
              </w:rPr>
            </w:pPr>
            <w:r w:rsidRPr="00250298">
              <w:rPr>
                <w:rFonts w:cs="Times New Roman"/>
              </w:rPr>
              <w:t>Конвенция 1999</w:t>
            </w:r>
            <w:r w:rsidR="00250298">
              <w:rPr>
                <w:rFonts w:cs="Times New Roman"/>
              </w:rPr>
              <w:t> год</w:t>
            </w:r>
            <w:r w:rsidRPr="00250298">
              <w:rPr>
                <w:rFonts w:cs="Times New Roman"/>
              </w:rPr>
              <w:t>а о наихудших формах детского труда (</w:t>
            </w:r>
            <w:r w:rsidR="00395680">
              <w:rPr>
                <w:rFonts w:cs="Times New Roman"/>
              </w:rPr>
              <w:t>№ </w:t>
            </w:r>
            <w:r w:rsidRPr="00250298">
              <w:rPr>
                <w:rFonts w:cs="Times New Roman"/>
              </w:rPr>
              <w:t>182)</w:t>
            </w:r>
          </w:p>
        </w:tc>
        <w:tc>
          <w:tcPr>
            <w:tcW w:w="3101" w:type="dxa"/>
            <w:shd w:val="clear" w:color="auto" w:fill="auto"/>
            <w:tcMar>
              <w:left w:w="57" w:type="dxa"/>
              <w:right w:w="57" w:type="dxa"/>
            </w:tcMar>
          </w:tcPr>
          <w:p w14:paraId="18F30E24" w14:textId="7212B06B" w:rsidR="00CB6587" w:rsidRPr="00250298" w:rsidRDefault="00CB6587" w:rsidP="00250298">
            <w:pPr>
              <w:spacing w:before="60" w:after="60"/>
              <w:rPr>
                <w:rFonts w:cs="Times New Roman"/>
              </w:rPr>
            </w:pPr>
            <w:r w:rsidRPr="00250298">
              <w:rPr>
                <w:rFonts w:cs="Times New Roman"/>
              </w:rPr>
              <w:t>Ратифицирована 23 октября 2002</w:t>
            </w:r>
            <w:r w:rsidR="00250298">
              <w:rPr>
                <w:rFonts w:cs="Times New Roman"/>
              </w:rPr>
              <w:t> год</w:t>
            </w:r>
            <w:r w:rsidRPr="00250298">
              <w:rPr>
                <w:rFonts w:cs="Times New Roman"/>
              </w:rPr>
              <w:t>а</w:t>
            </w:r>
          </w:p>
        </w:tc>
      </w:tr>
      <w:tr w:rsidR="00CB6587" w:rsidRPr="00250298" w14:paraId="5CA28D17" w14:textId="77777777" w:rsidTr="00250298">
        <w:tc>
          <w:tcPr>
            <w:tcW w:w="5403" w:type="dxa"/>
            <w:tcBorders>
              <w:bottom w:val="single" w:sz="12" w:space="0" w:color="auto"/>
            </w:tcBorders>
            <w:shd w:val="clear" w:color="auto" w:fill="auto"/>
            <w:tcMar>
              <w:left w:w="57" w:type="dxa"/>
              <w:right w:w="57" w:type="dxa"/>
            </w:tcMar>
          </w:tcPr>
          <w:p w14:paraId="1AEC69B3" w14:textId="7777B4F7" w:rsidR="00CB6587" w:rsidRPr="00250298" w:rsidRDefault="00CB6587" w:rsidP="00250298">
            <w:pPr>
              <w:spacing w:before="60" w:after="60"/>
              <w:rPr>
                <w:rFonts w:cs="Times New Roman"/>
              </w:rPr>
            </w:pPr>
            <w:r w:rsidRPr="00250298">
              <w:rPr>
                <w:rFonts w:cs="Times New Roman"/>
              </w:rPr>
              <w:t>Конвенция 2000</w:t>
            </w:r>
            <w:r w:rsidR="00250298">
              <w:rPr>
                <w:rFonts w:cs="Times New Roman"/>
              </w:rPr>
              <w:t> год</w:t>
            </w:r>
            <w:r w:rsidRPr="00250298">
              <w:rPr>
                <w:rFonts w:cs="Times New Roman"/>
              </w:rPr>
              <w:t>а об охране материнства (</w:t>
            </w:r>
            <w:r w:rsidR="00395680">
              <w:rPr>
                <w:rFonts w:cs="Times New Roman"/>
              </w:rPr>
              <w:t>№ </w:t>
            </w:r>
            <w:r w:rsidRPr="00250298">
              <w:rPr>
                <w:rFonts w:cs="Times New Roman"/>
              </w:rPr>
              <w:t>183)</w:t>
            </w:r>
          </w:p>
        </w:tc>
        <w:tc>
          <w:tcPr>
            <w:tcW w:w="3101" w:type="dxa"/>
            <w:tcBorders>
              <w:bottom w:val="single" w:sz="12" w:space="0" w:color="auto"/>
            </w:tcBorders>
            <w:shd w:val="clear" w:color="auto" w:fill="auto"/>
            <w:tcMar>
              <w:left w:w="57" w:type="dxa"/>
              <w:right w:w="57" w:type="dxa"/>
            </w:tcMar>
          </w:tcPr>
          <w:p w14:paraId="7A9FB9A9" w14:textId="77777777" w:rsidR="00CB6587" w:rsidRPr="00250298" w:rsidRDefault="00CB6587" w:rsidP="00250298">
            <w:pPr>
              <w:spacing w:before="60" w:after="60"/>
              <w:rPr>
                <w:rFonts w:cs="Times New Roman"/>
              </w:rPr>
            </w:pPr>
            <w:r w:rsidRPr="00250298">
              <w:rPr>
                <w:rFonts w:cs="Times New Roman"/>
              </w:rPr>
              <w:t>Не ратифицирована</w:t>
            </w:r>
          </w:p>
        </w:tc>
      </w:tr>
    </w:tbl>
    <w:p w14:paraId="50EB1CAD" w14:textId="77777777" w:rsidR="00250298" w:rsidRDefault="00250298" w:rsidP="00CB6587">
      <w:pPr>
        <w:pStyle w:val="H1G"/>
        <w:rPr>
          <w:bCs/>
        </w:rPr>
      </w:pPr>
      <w:bookmarkStart w:id="36" w:name="_Toc133268796"/>
      <w:bookmarkStart w:id="37" w:name="_Toc120527166"/>
      <w:bookmarkStart w:id="38" w:name="_Toc73946180"/>
    </w:p>
    <w:p w14:paraId="3D4D146D" w14:textId="77777777" w:rsidR="00250298" w:rsidRDefault="00250298">
      <w:pPr>
        <w:suppressAutoHyphens w:val="0"/>
        <w:spacing w:line="240" w:lineRule="auto"/>
        <w:rPr>
          <w:rFonts w:eastAsia="Times New Roman" w:cs="Times New Roman"/>
          <w:b/>
          <w:bCs/>
          <w:sz w:val="24"/>
          <w:szCs w:val="20"/>
          <w:lang w:eastAsia="ru-RU"/>
        </w:rPr>
      </w:pPr>
      <w:r>
        <w:rPr>
          <w:bCs/>
        </w:rPr>
        <w:br w:type="page"/>
      </w:r>
    </w:p>
    <w:p w14:paraId="630B9F91" w14:textId="30B376F4" w:rsidR="00CB6587" w:rsidRDefault="00250298" w:rsidP="00CB6587">
      <w:pPr>
        <w:pStyle w:val="H1G"/>
        <w:rPr>
          <w:bCs/>
        </w:rPr>
      </w:pPr>
      <w:r>
        <w:rPr>
          <w:bCs/>
        </w:rPr>
        <w:lastRenderedPageBreak/>
        <w:tab/>
      </w:r>
      <w:r w:rsidR="00CB6587">
        <w:rPr>
          <w:bCs/>
        </w:rPr>
        <w:t>D.</w:t>
      </w:r>
      <w:r w:rsidR="00CB6587">
        <w:tab/>
      </w:r>
      <w:r w:rsidR="00CB6587">
        <w:rPr>
          <w:bCs/>
        </w:rPr>
        <w:t>Конвенции Организации Объединенных Наций по вопросам образования, науки и культуры</w:t>
      </w:r>
      <w:bookmarkEnd w:id="36"/>
      <w:bookmarkEnd w:id="37"/>
    </w:p>
    <w:tbl>
      <w:tblPr>
        <w:tblW w:w="8504" w:type="dxa"/>
        <w:tblInd w:w="1134" w:type="dxa"/>
        <w:tblLayout w:type="fixed"/>
        <w:tblCellMar>
          <w:left w:w="0" w:type="dxa"/>
          <w:right w:w="0" w:type="dxa"/>
        </w:tblCellMar>
        <w:tblLook w:val="04A0" w:firstRow="1" w:lastRow="0" w:firstColumn="1" w:lastColumn="0" w:noHBand="0" w:noVBand="1"/>
      </w:tblPr>
      <w:tblGrid>
        <w:gridCol w:w="5389"/>
        <w:gridCol w:w="3115"/>
      </w:tblGrid>
      <w:tr w:rsidR="00CB6587" w:rsidRPr="00250298" w14:paraId="6E9A2CF3" w14:textId="77777777" w:rsidTr="00250298">
        <w:trPr>
          <w:tblHeader/>
        </w:trPr>
        <w:tc>
          <w:tcPr>
            <w:tcW w:w="5389" w:type="dxa"/>
            <w:tcBorders>
              <w:top w:val="single" w:sz="4" w:space="0" w:color="auto"/>
              <w:bottom w:val="single" w:sz="12" w:space="0" w:color="auto"/>
            </w:tcBorders>
            <w:shd w:val="clear" w:color="auto" w:fill="auto"/>
            <w:tcMar>
              <w:left w:w="57" w:type="dxa"/>
              <w:right w:w="57" w:type="dxa"/>
            </w:tcMar>
            <w:vAlign w:val="bottom"/>
          </w:tcPr>
          <w:p w14:paraId="4FF57350" w14:textId="77777777" w:rsidR="00CB6587" w:rsidRPr="00250298" w:rsidRDefault="00CB6587" w:rsidP="00250298">
            <w:pPr>
              <w:spacing w:before="80" w:after="80" w:line="200" w:lineRule="exact"/>
              <w:ind w:left="28"/>
              <w:rPr>
                <w:rFonts w:cs="Times New Roman"/>
                <w:i/>
                <w:sz w:val="16"/>
              </w:rPr>
            </w:pPr>
            <w:r w:rsidRPr="00250298">
              <w:rPr>
                <w:rFonts w:cs="Times New Roman"/>
                <w:i/>
                <w:sz w:val="16"/>
              </w:rPr>
              <w:t>Конвенция/документ</w:t>
            </w:r>
          </w:p>
        </w:tc>
        <w:tc>
          <w:tcPr>
            <w:tcW w:w="3115" w:type="dxa"/>
            <w:tcBorders>
              <w:top w:val="single" w:sz="4" w:space="0" w:color="auto"/>
              <w:bottom w:val="single" w:sz="12" w:space="0" w:color="auto"/>
            </w:tcBorders>
            <w:shd w:val="clear" w:color="auto" w:fill="auto"/>
            <w:tcMar>
              <w:left w:w="57" w:type="dxa"/>
              <w:right w:w="57" w:type="dxa"/>
            </w:tcMar>
            <w:vAlign w:val="bottom"/>
          </w:tcPr>
          <w:p w14:paraId="1655A4A6" w14:textId="77777777" w:rsidR="00CB6587" w:rsidRPr="00250298" w:rsidRDefault="00CB6587" w:rsidP="00250298">
            <w:pPr>
              <w:spacing w:before="80" w:after="80" w:line="200" w:lineRule="exact"/>
              <w:ind w:left="28"/>
              <w:rPr>
                <w:rFonts w:cs="Times New Roman"/>
                <w:i/>
                <w:sz w:val="16"/>
              </w:rPr>
            </w:pPr>
            <w:r w:rsidRPr="00250298">
              <w:rPr>
                <w:rFonts w:cs="Times New Roman"/>
                <w:i/>
                <w:sz w:val="16"/>
              </w:rPr>
              <w:t>Статус</w:t>
            </w:r>
          </w:p>
        </w:tc>
      </w:tr>
      <w:tr w:rsidR="00250298" w:rsidRPr="00250298" w14:paraId="5BAC4351" w14:textId="77777777" w:rsidTr="00250298">
        <w:trPr>
          <w:trHeight w:hRule="exact" w:val="113"/>
          <w:tblHeader/>
        </w:trPr>
        <w:tc>
          <w:tcPr>
            <w:tcW w:w="5389" w:type="dxa"/>
            <w:tcBorders>
              <w:top w:val="single" w:sz="12" w:space="0" w:color="auto"/>
            </w:tcBorders>
            <w:shd w:val="clear" w:color="auto" w:fill="auto"/>
            <w:tcMar>
              <w:left w:w="57" w:type="dxa"/>
              <w:right w:w="57" w:type="dxa"/>
            </w:tcMar>
          </w:tcPr>
          <w:p w14:paraId="25C8B9A2" w14:textId="77777777" w:rsidR="00250298" w:rsidRPr="00250298" w:rsidRDefault="00250298" w:rsidP="00250298">
            <w:pPr>
              <w:spacing w:before="40" w:after="120"/>
              <w:ind w:right="113"/>
              <w:rPr>
                <w:rFonts w:cs="Times New Roman"/>
              </w:rPr>
            </w:pPr>
          </w:p>
        </w:tc>
        <w:tc>
          <w:tcPr>
            <w:tcW w:w="3115" w:type="dxa"/>
            <w:tcBorders>
              <w:top w:val="single" w:sz="12" w:space="0" w:color="auto"/>
            </w:tcBorders>
            <w:shd w:val="clear" w:color="auto" w:fill="auto"/>
            <w:tcMar>
              <w:left w:w="57" w:type="dxa"/>
              <w:right w:w="57" w:type="dxa"/>
            </w:tcMar>
          </w:tcPr>
          <w:p w14:paraId="20864FB3" w14:textId="77777777" w:rsidR="00250298" w:rsidRPr="00250298" w:rsidRDefault="00250298" w:rsidP="00250298">
            <w:pPr>
              <w:spacing w:before="40" w:after="120"/>
              <w:ind w:right="113"/>
              <w:rPr>
                <w:rFonts w:cs="Times New Roman"/>
              </w:rPr>
            </w:pPr>
          </w:p>
        </w:tc>
      </w:tr>
      <w:tr w:rsidR="00CB6587" w:rsidRPr="00250298" w14:paraId="7756ECAC" w14:textId="77777777" w:rsidTr="00250298">
        <w:tc>
          <w:tcPr>
            <w:tcW w:w="5389" w:type="dxa"/>
            <w:tcBorders>
              <w:bottom w:val="single" w:sz="12" w:space="0" w:color="auto"/>
            </w:tcBorders>
            <w:shd w:val="clear" w:color="auto" w:fill="auto"/>
            <w:tcMar>
              <w:left w:w="57" w:type="dxa"/>
              <w:right w:w="57" w:type="dxa"/>
            </w:tcMar>
          </w:tcPr>
          <w:p w14:paraId="46D0B755" w14:textId="77777777" w:rsidR="00CB6587" w:rsidRPr="00250298" w:rsidRDefault="00CB6587" w:rsidP="00250298">
            <w:pPr>
              <w:spacing w:before="40" w:after="120"/>
              <w:ind w:right="113"/>
              <w:rPr>
                <w:rFonts w:cs="Times New Roman"/>
              </w:rPr>
            </w:pPr>
            <w:r w:rsidRPr="00250298">
              <w:rPr>
                <w:rFonts w:cs="Times New Roman"/>
              </w:rPr>
              <w:t>Конвенция о борьбе с дискриминацией в области образования, 1960 год</w:t>
            </w:r>
          </w:p>
        </w:tc>
        <w:tc>
          <w:tcPr>
            <w:tcW w:w="3115" w:type="dxa"/>
            <w:tcBorders>
              <w:bottom w:val="single" w:sz="12" w:space="0" w:color="auto"/>
            </w:tcBorders>
            <w:shd w:val="clear" w:color="auto" w:fill="auto"/>
            <w:tcMar>
              <w:left w:w="57" w:type="dxa"/>
              <w:right w:w="57" w:type="dxa"/>
            </w:tcMar>
          </w:tcPr>
          <w:p w14:paraId="501601FB" w14:textId="77777777" w:rsidR="00CB6587" w:rsidRPr="00250298" w:rsidRDefault="00CB6587" w:rsidP="00250298">
            <w:pPr>
              <w:spacing w:before="40" w:after="120"/>
              <w:ind w:right="113"/>
              <w:rPr>
                <w:rFonts w:cs="Times New Roman"/>
              </w:rPr>
            </w:pPr>
            <w:r w:rsidRPr="00250298">
              <w:rPr>
                <w:rFonts w:cs="Times New Roman"/>
              </w:rPr>
              <w:t>Подписана 8 октября 1970 года</w:t>
            </w:r>
          </w:p>
        </w:tc>
      </w:tr>
    </w:tbl>
    <w:p w14:paraId="5CC2714D" w14:textId="71FB2A7F" w:rsidR="00CB6587" w:rsidRDefault="00250298" w:rsidP="00CB6587">
      <w:pPr>
        <w:pStyle w:val="H1G"/>
        <w:rPr>
          <w:bCs/>
        </w:rPr>
      </w:pPr>
      <w:bookmarkStart w:id="39" w:name="_Toc133268797"/>
      <w:bookmarkStart w:id="40" w:name="_Toc120527167"/>
      <w:r>
        <w:rPr>
          <w:bCs/>
        </w:rPr>
        <w:tab/>
      </w:r>
      <w:r w:rsidR="00CB6587">
        <w:rPr>
          <w:bCs/>
        </w:rPr>
        <w:t>E.</w:t>
      </w:r>
      <w:r w:rsidR="00CB6587">
        <w:tab/>
      </w:r>
      <w:r w:rsidR="00CB6587">
        <w:rPr>
          <w:bCs/>
        </w:rPr>
        <w:t>Конвенции Гаагской конференции по международному частному праву</w:t>
      </w:r>
      <w:bookmarkEnd w:id="38"/>
      <w:bookmarkEnd w:id="39"/>
      <w:bookmarkEnd w:id="40"/>
    </w:p>
    <w:tbl>
      <w:tblPr>
        <w:tblW w:w="8504" w:type="dxa"/>
        <w:tblInd w:w="1134" w:type="dxa"/>
        <w:tblLayout w:type="fixed"/>
        <w:tblCellMar>
          <w:left w:w="0" w:type="dxa"/>
          <w:right w:w="0" w:type="dxa"/>
        </w:tblCellMar>
        <w:tblLook w:val="04A0" w:firstRow="1" w:lastRow="0" w:firstColumn="1" w:lastColumn="0" w:noHBand="0" w:noVBand="1"/>
      </w:tblPr>
      <w:tblGrid>
        <w:gridCol w:w="5347"/>
        <w:gridCol w:w="3157"/>
      </w:tblGrid>
      <w:tr w:rsidR="00CB6587" w:rsidRPr="00250298" w14:paraId="044103E4" w14:textId="77777777" w:rsidTr="00250298">
        <w:trPr>
          <w:tblHeader/>
        </w:trPr>
        <w:tc>
          <w:tcPr>
            <w:tcW w:w="5347" w:type="dxa"/>
            <w:tcBorders>
              <w:top w:val="single" w:sz="4" w:space="0" w:color="auto"/>
              <w:bottom w:val="single" w:sz="12" w:space="0" w:color="auto"/>
            </w:tcBorders>
            <w:shd w:val="clear" w:color="auto" w:fill="auto"/>
            <w:tcMar>
              <w:left w:w="57" w:type="dxa"/>
              <w:right w:w="57" w:type="dxa"/>
            </w:tcMar>
            <w:vAlign w:val="bottom"/>
          </w:tcPr>
          <w:p w14:paraId="2A8189B1" w14:textId="77777777" w:rsidR="00CB6587" w:rsidRPr="00250298" w:rsidRDefault="00CB6587" w:rsidP="00250298">
            <w:pPr>
              <w:spacing w:before="80" w:after="80" w:line="200" w:lineRule="exact"/>
              <w:ind w:left="28"/>
              <w:rPr>
                <w:rFonts w:cs="Times New Roman"/>
                <w:i/>
                <w:sz w:val="16"/>
              </w:rPr>
            </w:pPr>
            <w:r w:rsidRPr="00250298">
              <w:rPr>
                <w:rFonts w:cs="Times New Roman"/>
                <w:i/>
                <w:sz w:val="16"/>
              </w:rPr>
              <w:t>Конвенция/документ</w:t>
            </w:r>
          </w:p>
        </w:tc>
        <w:tc>
          <w:tcPr>
            <w:tcW w:w="3157" w:type="dxa"/>
            <w:tcBorders>
              <w:top w:val="single" w:sz="4" w:space="0" w:color="auto"/>
              <w:bottom w:val="single" w:sz="12" w:space="0" w:color="auto"/>
            </w:tcBorders>
            <w:shd w:val="clear" w:color="auto" w:fill="auto"/>
            <w:tcMar>
              <w:left w:w="57" w:type="dxa"/>
              <w:right w:w="57" w:type="dxa"/>
            </w:tcMar>
            <w:vAlign w:val="bottom"/>
          </w:tcPr>
          <w:p w14:paraId="468C024C" w14:textId="77777777" w:rsidR="00CB6587" w:rsidRPr="00250298" w:rsidRDefault="00CB6587" w:rsidP="00250298">
            <w:pPr>
              <w:spacing w:before="80" w:after="80" w:line="200" w:lineRule="exact"/>
              <w:ind w:left="28"/>
              <w:rPr>
                <w:rFonts w:cs="Times New Roman"/>
                <w:i/>
                <w:sz w:val="16"/>
              </w:rPr>
            </w:pPr>
            <w:r w:rsidRPr="00250298">
              <w:rPr>
                <w:rFonts w:cs="Times New Roman"/>
                <w:i/>
                <w:sz w:val="16"/>
              </w:rPr>
              <w:t>Статус</w:t>
            </w:r>
          </w:p>
        </w:tc>
      </w:tr>
      <w:tr w:rsidR="00250298" w:rsidRPr="00250298" w14:paraId="190A2A2D" w14:textId="77777777" w:rsidTr="00250298">
        <w:trPr>
          <w:trHeight w:hRule="exact" w:val="113"/>
          <w:tblHeader/>
        </w:trPr>
        <w:tc>
          <w:tcPr>
            <w:tcW w:w="5347" w:type="dxa"/>
            <w:tcBorders>
              <w:top w:val="single" w:sz="12" w:space="0" w:color="auto"/>
            </w:tcBorders>
            <w:shd w:val="clear" w:color="auto" w:fill="auto"/>
            <w:tcMar>
              <w:left w:w="57" w:type="dxa"/>
              <w:right w:w="57" w:type="dxa"/>
            </w:tcMar>
          </w:tcPr>
          <w:p w14:paraId="4ED72DAE" w14:textId="77777777" w:rsidR="00250298" w:rsidRPr="00250298" w:rsidRDefault="00250298" w:rsidP="00250298">
            <w:pPr>
              <w:spacing w:before="40" w:after="120"/>
              <w:ind w:right="113"/>
              <w:rPr>
                <w:rFonts w:cs="Times New Roman"/>
              </w:rPr>
            </w:pPr>
          </w:p>
        </w:tc>
        <w:tc>
          <w:tcPr>
            <w:tcW w:w="3157" w:type="dxa"/>
            <w:tcBorders>
              <w:top w:val="single" w:sz="12" w:space="0" w:color="auto"/>
            </w:tcBorders>
            <w:shd w:val="clear" w:color="auto" w:fill="auto"/>
            <w:tcMar>
              <w:left w:w="57" w:type="dxa"/>
              <w:right w:w="57" w:type="dxa"/>
            </w:tcMar>
          </w:tcPr>
          <w:p w14:paraId="30005D5B" w14:textId="77777777" w:rsidR="00250298" w:rsidRPr="00250298" w:rsidRDefault="00250298" w:rsidP="00250298">
            <w:pPr>
              <w:spacing w:before="40" w:after="120"/>
              <w:ind w:right="113"/>
              <w:rPr>
                <w:rFonts w:cs="Times New Roman"/>
              </w:rPr>
            </w:pPr>
          </w:p>
        </w:tc>
      </w:tr>
      <w:tr w:rsidR="00CB6587" w:rsidRPr="00250298" w14:paraId="64DEB47C" w14:textId="77777777" w:rsidTr="00250298">
        <w:tc>
          <w:tcPr>
            <w:tcW w:w="5347" w:type="dxa"/>
            <w:tcBorders>
              <w:bottom w:val="single" w:sz="12" w:space="0" w:color="auto"/>
            </w:tcBorders>
            <w:shd w:val="clear" w:color="auto" w:fill="auto"/>
            <w:tcMar>
              <w:left w:w="57" w:type="dxa"/>
              <w:right w:w="57" w:type="dxa"/>
            </w:tcMar>
          </w:tcPr>
          <w:p w14:paraId="79193FD6" w14:textId="77777777" w:rsidR="00CB6587" w:rsidRPr="00250298" w:rsidRDefault="00CB6587" w:rsidP="00250298">
            <w:pPr>
              <w:spacing w:before="40" w:after="120"/>
              <w:ind w:right="113"/>
              <w:rPr>
                <w:rFonts w:cs="Times New Roman"/>
              </w:rPr>
            </w:pPr>
            <w:r w:rsidRPr="00250298">
              <w:rPr>
                <w:rFonts w:cs="Times New Roman"/>
              </w:rPr>
              <w:t>Конвенция о защите детей и сотрудничестве в области международного усыновления (удочерения), 1993 год</w:t>
            </w:r>
          </w:p>
        </w:tc>
        <w:tc>
          <w:tcPr>
            <w:tcW w:w="3157" w:type="dxa"/>
            <w:tcBorders>
              <w:bottom w:val="single" w:sz="12" w:space="0" w:color="auto"/>
            </w:tcBorders>
            <w:shd w:val="clear" w:color="auto" w:fill="auto"/>
            <w:tcMar>
              <w:left w:w="57" w:type="dxa"/>
              <w:right w:w="57" w:type="dxa"/>
            </w:tcMar>
          </w:tcPr>
          <w:p w14:paraId="58B2F7F1" w14:textId="77777777" w:rsidR="00CB6587" w:rsidRPr="00250298" w:rsidRDefault="00CB6587" w:rsidP="00250298">
            <w:pPr>
              <w:spacing w:before="40" w:after="120"/>
              <w:ind w:right="113"/>
              <w:rPr>
                <w:rFonts w:cs="Times New Roman"/>
              </w:rPr>
            </w:pPr>
            <w:r w:rsidRPr="00250298">
              <w:rPr>
                <w:rFonts w:cs="Times New Roman"/>
              </w:rPr>
              <w:t>Присоединение в 2013 году</w:t>
            </w:r>
          </w:p>
        </w:tc>
      </w:tr>
    </w:tbl>
    <w:p w14:paraId="4EBEF461" w14:textId="4433FA80" w:rsidR="00CB6587" w:rsidRDefault="00250298" w:rsidP="00CB6587">
      <w:pPr>
        <w:pStyle w:val="H1G"/>
        <w:rPr>
          <w:bCs/>
        </w:rPr>
      </w:pPr>
      <w:bookmarkStart w:id="41" w:name="_Toc73946181"/>
      <w:bookmarkStart w:id="42" w:name="_Toc133268798"/>
      <w:bookmarkStart w:id="43" w:name="_Toc120527168"/>
      <w:r>
        <w:rPr>
          <w:bCs/>
        </w:rPr>
        <w:tab/>
      </w:r>
      <w:r w:rsidR="00CB6587">
        <w:rPr>
          <w:bCs/>
        </w:rPr>
        <w:t>F.</w:t>
      </w:r>
      <w:r w:rsidR="00CB6587">
        <w:tab/>
      </w:r>
      <w:r w:rsidR="00CB6587">
        <w:rPr>
          <w:bCs/>
        </w:rPr>
        <w:t>Женевские конвенции и другие договоры по международному гуманитарному праву</w:t>
      </w:r>
      <w:bookmarkEnd w:id="41"/>
      <w:bookmarkEnd w:id="42"/>
      <w:bookmarkEnd w:id="43"/>
    </w:p>
    <w:tbl>
      <w:tblPr>
        <w:tblW w:w="8504" w:type="dxa"/>
        <w:tblInd w:w="1134" w:type="dxa"/>
        <w:tblLayout w:type="fixed"/>
        <w:tblCellMar>
          <w:left w:w="0" w:type="dxa"/>
          <w:right w:w="0" w:type="dxa"/>
        </w:tblCellMar>
        <w:tblLook w:val="04A0" w:firstRow="1" w:lastRow="0" w:firstColumn="1" w:lastColumn="0" w:noHBand="0" w:noVBand="1"/>
      </w:tblPr>
      <w:tblGrid>
        <w:gridCol w:w="5344"/>
        <w:gridCol w:w="3160"/>
      </w:tblGrid>
      <w:tr w:rsidR="00CB6587" w:rsidRPr="00250298" w14:paraId="2C01BCAC" w14:textId="77777777" w:rsidTr="00250298">
        <w:trPr>
          <w:tblHeader/>
        </w:trPr>
        <w:tc>
          <w:tcPr>
            <w:tcW w:w="5344" w:type="dxa"/>
            <w:tcBorders>
              <w:top w:val="single" w:sz="4" w:space="0" w:color="auto"/>
              <w:bottom w:val="single" w:sz="12" w:space="0" w:color="auto"/>
            </w:tcBorders>
            <w:shd w:val="clear" w:color="auto" w:fill="auto"/>
            <w:tcMar>
              <w:left w:w="57" w:type="dxa"/>
              <w:right w:w="57" w:type="dxa"/>
            </w:tcMar>
            <w:vAlign w:val="bottom"/>
          </w:tcPr>
          <w:p w14:paraId="0EB20655" w14:textId="77777777" w:rsidR="00CB6587" w:rsidRPr="00250298" w:rsidRDefault="00CB6587" w:rsidP="00250298">
            <w:pPr>
              <w:spacing w:before="60" w:after="60"/>
              <w:ind w:left="28"/>
              <w:rPr>
                <w:rFonts w:cs="Times New Roman"/>
                <w:i/>
                <w:sz w:val="16"/>
              </w:rPr>
            </w:pPr>
            <w:r w:rsidRPr="00250298">
              <w:rPr>
                <w:rFonts w:cs="Times New Roman"/>
                <w:i/>
                <w:sz w:val="16"/>
              </w:rPr>
              <w:t>Конвенция/документ</w:t>
            </w:r>
          </w:p>
        </w:tc>
        <w:tc>
          <w:tcPr>
            <w:tcW w:w="3160" w:type="dxa"/>
            <w:tcBorders>
              <w:top w:val="single" w:sz="4" w:space="0" w:color="auto"/>
              <w:bottom w:val="single" w:sz="12" w:space="0" w:color="auto"/>
            </w:tcBorders>
            <w:shd w:val="clear" w:color="auto" w:fill="auto"/>
            <w:tcMar>
              <w:left w:w="57" w:type="dxa"/>
              <w:right w:w="57" w:type="dxa"/>
            </w:tcMar>
            <w:vAlign w:val="bottom"/>
          </w:tcPr>
          <w:p w14:paraId="5EA99D3B" w14:textId="77777777" w:rsidR="00CB6587" w:rsidRPr="00250298" w:rsidRDefault="00CB6587" w:rsidP="00250298">
            <w:pPr>
              <w:spacing w:before="60" w:after="60"/>
              <w:ind w:left="28"/>
              <w:rPr>
                <w:rFonts w:cs="Times New Roman"/>
                <w:i/>
                <w:sz w:val="16"/>
              </w:rPr>
            </w:pPr>
            <w:r w:rsidRPr="00250298">
              <w:rPr>
                <w:rFonts w:cs="Times New Roman"/>
                <w:i/>
                <w:sz w:val="16"/>
              </w:rPr>
              <w:t>Статус</w:t>
            </w:r>
          </w:p>
        </w:tc>
      </w:tr>
      <w:tr w:rsidR="00250298" w:rsidRPr="00250298" w14:paraId="0B868F4B" w14:textId="77777777" w:rsidTr="00250298">
        <w:trPr>
          <w:trHeight w:hRule="exact" w:val="113"/>
          <w:tblHeader/>
        </w:trPr>
        <w:tc>
          <w:tcPr>
            <w:tcW w:w="5344" w:type="dxa"/>
            <w:tcBorders>
              <w:top w:val="single" w:sz="12" w:space="0" w:color="auto"/>
            </w:tcBorders>
            <w:shd w:val="clear" w:color="auto" w:fill="auto"/>
            <w:tcMar>
              <w:left w:w="57" w:type="dxa"/>
              <w:right w:w="57" w:type="dxa"/>
            </w:tcMar>
          </w:tcPr>
          <w:p w14:paraId="5A9F7F18" w14:textId="77777777" w:rsidR="00250298" w:rsidRPr="00250298" w:rsidRDefault="00250298" w:rsidP="00250298">
            <w:pPr>
              <w:spacing w:before="60" w:after="60"/>
              <w:ind w:right="113"/>
              <w:rPr>
                <w:rFonts w:cs="Times New Roman"/>
              </w:rPr>
            </w:pPr>
          </w:p>
        </w:tc>
        <w:tc>
          <w:tcPr>
            <w:tcW w:w="3160" w:type="dxa"/>
            <w:tcBorders>
              <w:top w:val="single" w:sz="12" w:space="0" w:color="auto"/>
            </w:tcBorders>
            <w:shd w:val="clear" w:color="auto" w:fill="auto"/>
            <w:tcMar>
              <w:left w:w="57" w:type="dxa"/>
              <w:right w:w="57" w:type="dxa"/>
            </w:tcMar>
          </w:tcPr>
          <w:p w14:paraId="33DB9F99" w14:textId="77777777" w:rsidR="00250298" w:rsidRPr="00250298" w:rsidRDefault="00250298" w:rsidP="00250298">
            <w:pPr>
              <w:spacing w:before="60" w:after="60"/>
              <w:ind w:right="113"/>
              <w:rPr>
                <w:rFonts w:cs="Times New Roman"/>
              </w:rPr>
            </w:pPr>
          </w:p>
        </w:tc>
      </w:tr>
      <w:tr w:rsidR="00CB6587" w:rsidRPr="00250298" w14:paraId="504D1E06" w14:textId="77777777" w:rsidTr="00250298">
        <w:tc>
          <w:tcPr>
            <w:tcW w:w="5344" w:type="dxa"/>
            <w:shd w:val="clear" w:color="auto" w:fill="auto"/>
            <w:tcMar>
              <w:left w:w="57" w:type="dxa"/>
              <w:right w:w="57" w:type="dxa"/>
            </w:tcMar>
          </w:tcPr>
          <w:p w14:paraId="0F8A77A8" w14:textId="7F32DC0E" w:rsidR="00CB6587" w:rsidRPr="00250298" w:rsidRDefault="00CB6587" w:rsidP="000F6D8E">
            <w:pPr>
              <w:spacing w:before="60" w:after="60"/>
              <w:ind w:right="113"/>
              <w:rPr>
                <w:rFonts w:cs="Times New Roman"/>
              </w:rPr>
            </w:pPr>
            <w:r w:rsidRPr="00250298">
              <w:rPr>
                <w:rFonts w:cs="Times New Roman"/>
              </w:rPr>
              <w:t>Женевская конвенция (I) 1949</w:t>
            </w:r>
            <w:r w:rsidR="00250298">
              <w:rPr>
                <w:rFonts w:cs="Times New Roman"/>
              </w:rPr>
              <w:t> год</w:t>
            </w:r>
            <w:r w:rsidRPr="00250298">
              <w:rPr>
                <w:rFonts w:cs="Times New Roman"/>
              </w:rPr>
              <w:t>а об улучшении участи раненых и больных в действующих армиях</w:t>
            </w:r>
          </w:p>
        </w:tc>
        <w:tc>
          <w:tcPr>
            <w:tcW w:w="3160" w:type="dxa"/>
            <w:shd w:val="clear" w:color="auto" w:fill="auto"/>
            <w:tcMar>
              <w:left w:w="57" w:type="dxa"/>
              <w:right w:w="57" w:type="dxa"/>
            </w:tcMar>
          </w:tcPr>
          <w:p w14:paraId="4E1D2CD1" w14:textId="3D6830D6" w:rsidR="00CB6587" w:rsidRPr="00250298" w:rsidRDefault="00CB6587" w:rsidP="000F6D8E">
            <w:pPr>
              <w:spacing w:before="60" w:after="60"/>
              <w:ind w:right="113"/>
              <w:rPr>
                <w:rFonts w:cs="Times New Roman"/>
              </w:rPr>
            </w:pPr>
            <w:r w:rsidRPr="00250298">
              <w:rPr>
                <w:rFonts w:cs="Times New Roman"/>
              </w:rPr>
              <w:t>Ратифицирована 28 июня 1973</w:t>
            </w:r>
            <w:r w:rsidR="00250298">
              <w:rPr>
                <w:rFonts w:cs="Times New Roman"/>
              </w:rPr>
              <w:t> год</w:t>
            </w:r>
            <w:r w:rsidRPr="00250298">
              <w:rPr>
                <w:rFonts w:cs="Times New Roman"/>
              </w:rPr>
              <w:t>а</w:t>
            </w:r>
          </w:p>
        </w:tc>
      </w:tr>
      <w:tr w:rsidR="00CB6587" w:rsidRPr="00250298" w14:paraId="788B6811" w14:textId="77777777" w:rsidTr="00250298">
        <w:tc>
          <w:tcPr>
            <w:tcW w:w="5344" w:type="dxa"/>
            <w:shd w:val="clear" w:color="auto" w:fill="auto"/>
            <w:tcMar>
              <w:left w:w="57" w:type="dxa"/>
              <w:right w:w="57" w:type="dxa"/>
            </w:tcMar>
          </w:tcPr>
          <w:p w14:paraId="3985ACB0" w14:textId="16CDDDBA" w:rsidR="00CB6587" w:rsidRPr="00250298" w:rsidRDefault="00CB6587" w:rsidP="000F6D8E">
            <w:pPr>
              <w:spacing w:before="60" w:after="60"/>
              <w:ind w:right="113"/>
              <w:rPr>
                <w:rFonts w:cs="Times New Roman"/>
              </w:rPr>
            </w:pPr>
            <w:r w:rsidRPr="00250298">
              <w:rPr>
                <w:rFonts w:cs="Times New Roman"/>
              </w:rPr>
              <w:t>Женевская конвенция (II) 1949</w:t>
            </w:r>
            <w:r w:rsidR="00250298">
              <w:rPr>
                <w:rFonts w:cs="Times New Roman"/>
              </w:rPr>
              <w:t> год</w:t>
            </w:r>
            <w:r w:rsidRPr="00250298">
              <w:rPr>
                <w:rFonts w:cs="Times New Roman"/>
              </w:rPr>
              <w:t>а об улучшении участи раненых, больных и лиц, потерпевших кораблекрушение, из состава вооруженных сил на море</w:t>
            </w:r>
          </w:p>
        </w:tc>
        <w:tc>
          <w:tcPr>
            <w:tcW w:w="3160" w:type="dxa"/>
            <w:shd w:val="clear" w:color="auto" w:fill="auto"/>
            <w:tcMar>
              <w:left w:w="57" w:type="dxa"/>
              <w:right w:w="57" w:type="dxa"/>
            </w:tcMar>
          </w:tcPr>
          <w:p w14:paraId="583EB3FA" w14:textId="47B6CF85" w:rsidR="00CB6587" w:rsidRPr="00250298" w:rsidRDefault="00CB6587" w:rsidP="000F6D8E">
            <w:pPr>
              <w:spacing w:before="60" w:after="60"/>
              <w:ind w:right="113"/>
              <w:rPr>
                <w:rFonts w:cs="Times New Roman"/>
              </w:rPr>
            </w:pPr>
            <w:r w:rsidRPr="00250298">
              <w:rPr>
                <w:rFonts w:cs="Times New Roman"/>
              </w:rPr>
              <w:t>Ратифицирована 28 июня 1973</w:t>
            </w:r>
            <w:r w:rsidR="00250298">
              <w:rPr>
                <w:rFonts w:cs="Times New Roman"/>
              </w:rPr>
              <w:t> год</w:t>
            </w:r>
            <w:r w:rsidRPr="00250298">
              <w:rPr>
                <w:rFonts w:cs="Times New Roman"/>
              </w:rPr>
              <w:t>а</w:t>
            </w:r>
          </w:p>
        </w:tc>
      </w:tr>
      <w:tr w:rsidR="00CB6587" w:rsidRPr="00250298" w14:paraId="0BF8762E" w14:textId="77777777" w:rsidTr="00250298">
        <w:tc>
          <w:tcPr>
            <w:tcW w:w="5344" w:type="dxa"/>
            <w:shd w:val="clear" w:color="auto" w:fill="auto"/>
            <w:tcMar>
              <w:left w:w="57" w:type="dxa"/>
              <w:right w:w="57" w:type="dxa"/>
            </w:tcMar>
          </w:tcPr>
          <w:p w14:paraId="172443BF" w14:textId="09D90147" w:rsidR="00CB6587" w:rsidRPr="00250298" w:rsidRDefault="00CB6587" w:rsidP="000F6D8E">
            <w:pPr>
              <w:spacing w:before="60" w:after="60"/>
              <w:ind w:right="113"/>
              <w:rPr>
                <w:rFonts w:cs="Times New Roman"/>
              </w:rPr>
            </w:pPr>
            <w:r w:rsidRPr="00250298">
              <w:rPr>
                <w:rFonts w:cs="Times New Roman"/>
              </w:rPr>
              <w:t>Женевская конвенция (III) 1949</w:t>
            </w:r>
            <w:r w:rsidR="00250298">
              <w:rPr>
                <w:rFonts w:cs="Times New Roman"/>
              </w:rPr>
              <w:t> год</w:t>
            </w:r>
            <w:r w:rsidRPr="00250298">
              <w:rPr>
                <w:rFonts w:cs="Times New Roman"/>
              </w:rPr>
              <w:t>а об обращении с военнопленными</w:t>
            </w:r>
          </w:p>
        </w:tc>
        <w:tc>
          <w:tcPr>
            <w:tcW w:w="3160" w:type="dxa"/>
            <w:shd w:val="clear" w:color="auto" w:fill="auto"/>
            <w:tcMar>
              <w:left w:w="57" w:type="dxa"/>
              <w:right w:w="57" w:type="dxa"/>
            </w:tcMar>
          </w:tcPr>
          <w:p w14:paraId="6547BBB2" w14:textId="17EB6024" w:rsidR="00CB6587" w:rsidRPr="00250298" w:rsidRDefault="00CB6587" w:rsidP="000F6D8E">
            <w:pPr>
              <w:spacing w:before="60" w:after="60"/>
              <w:ind w:right="113"/>
              <w:rPr>
                <w:rFonts w:cs="Times New Roman"/>
              </w:rPr>
            </w:pPr>
            <w:r w:rsidRPr="00250298">
              <w:rPr>
                <w:rFonts w:cs="Times New Roman"/>
              </w:rPr>
              <w:t>Ратифицирована 28 июня 1973</w:t>
            </w:r>
            <w:r w:rsidR="00250298">
              <w:rPr>
                <w:rFonts w:cs="Times New Roman"/>
              </w:rPr>
              <w:t> год</w:t>
            </w:r>
            <w:r w:rsidRPr="00250298">
              <w:rPr>
                <w:rFonts w:cs="Times New Roman"/>
              </w:rPr>
              <w:t>а</w:t>
            </w:r>
          </w:p>
        </w:tc>
      </w:tr>
      <w:tr w:rsidR="00CB6587" w:rsidRPr="00250298" w14:paraId="30D620F2" w14:textId="77777777" w:rsidTr="00250298">
        <w:tc>
          <w:tcPr>
            <w:tcW w:w="5344" w:type="dxa"/>
            <w:shd w:val="clear" w:color="auto" w:fill="auto"/>
            <w:tcMar>
              <w:left w:w="57" w:type="dxa"/>
              <w:right w:w="57" w:type="dxa"/>
            </w:tcMar>
          </w:tcPr>
          <w:p w14:paraId="55DA865F" w14:textId="4E88AA88" w:rsidR="00CB6587" w:rsidRPr="00250298" w:rsidRDefault="00CB6587" w:rsidP="000F6D8E">
            <w:pPr>
              <w:spacing w:before="60" w:after="60"/>
              <w:ind w:right="113"/>
              <w:rPr>
                <w:rFonts w:cs="Times New Roman"/>
              </w:rPr>
            </w:pPr>
            <w:r w:rsidRPr="00250298">
              <w:rPr>
                <w:rFonts w:cs="Times New Roman"/>
              </w:rPr>
              <w:t>Женевская конвенция (IV) 1949</w:t>
            </w:r>
            <w:r w:rsidR="00250298">
              <w:rPr>
                <w:rFonts w:cs="Times New Roman"/>
              </w:rPr>
              <w:t> год</w:t>
            </w:r>
            <w:r w:rsidRPr="00250298">
              <w:rPr>
                <w:rFonts w:cs="Times New Roman"/>
              </w:rPr>
              <w:t>а о защите гражданского населения во время войны</w:t>
            </w:r>
          </w:p>
        </w:tc>
        <w:tc>
          <w:tcPr>
            <w:tcW w:w="3160" w:type="dxa"/>
            <w:shd w:val="clear" w:color="auto" w:fill="auto"/>
            <w:tcMar>
              <w:left w:w="57" w:type="dxa"/>
              <w:right w:w="57" w:type="dxa"/>
            </w:tcMar>
          </w:tcPr>
          <w:p w14:paraId="3B61C52D" w14:textId="4C0A50EB" w:rsidR="00CB6587" w:rsidRPr="00250298" w:rsidRDefault="00CB6587" w:rsidP="000F6D8E">
            <w:pPr>
              <w:spacing w:before="60" w:after="60"/>
              <w:ind w:right="113"/>
              <w:rPr>
                <w:rFonts w:cs="Times New Roman"/>
              </w:rPr>
            </w:pPr>
            <w:r w:rsidRPr="00250298">
              <w:rPr>
                <w:rFonts w:cs="Times New Roman"/>
              </w:rPr>
              <w:t>Ратифицирована 28 июня 1973</w:t>
            </w:r>
            <w:r w:rsidR="00250298">
              <w:rPr>
                <w:rFonts w:cs="Times New Roman"/>
              </w:rPr>
              <w:t> год</w:t>
            </w:r>
            <w:r w:rsidRPr="00250298">
              <w:rPr>
                <w:rFonts w:cs="Times New Roman"/>
              </w:rPr>
              <w:t>а</w:t>
            </w:r>
          </w:p>
        </w:tc>
      </w:tr>
      <w:tr w:rsidR="00CB6587" w:rsidRPr="00250298" w14:paraId="624F133B" w14:textId="77777777" w:rsidTr="00250298">
        <w:tc>
          <w:tcPr>
            <w:tcW w:w="5344" w:type="dxa"/>
            <w:shd w:val="clear" w:color="auto" w:fill="auto"/>
            <w:tcMar>
              <w:left w:w="57" w:type="dxa"/>
              <w:right w:w="57" w:type="dxa"/>
            </w:tcMar>
          </w:tcPr>
          <w:p w14:paraId="21BAB656" w14:textId="752ABD03" w:rsidR="00CB6587" w:rsidRPr="00250298" w:rsidRDefault="00CB6587" w:rsidP="000F6D8E">
            <w:pPr>
              <w:spacing w:before="60" w:after="60"/>
              <w:ind w:right="113"/>
              <w:rPr>
                <w:rFonts w:cs="Times New Roman"/>
              </w:rPr>
            </w:pPr>
            <w:r w:rsidRPr="00250298">
              <w:rPr>
                <w:rFonts w:cs="Times New Roman"/>
              </w:rPr>
              <w:t>Дополнительный протокол к Женевским конвенциям от 12</w:t>
            </w:r>
            <w:r w:rsidR="00250298">
              <w:rPr>
                <w:rFonts w:cs="Times New Roman"/>
                <w:lang w:val="en-US"/>
              </w:rPr>
              <w:t> </w:t>
            </w:r>
            <w:r w:rsidRPr="00250298">
              <w:rPr>
                <w:rFonts w:cs="Times New Roman"/>
              </w:rPr>
              <w:t>августа 1949</w:t>
            </w:r>
            <w:r w:rsidR="00250298">
              <w:rPr>
                <w:rFonts w:cs="Times New Roman"/>
              </w:rPr>
              <w:t> год</w:t>
            </w:r>
            <w:r w:rsidRPr="00250298">
              <w:rPr>
                <w:rFonts w:cs="Times New Roman"/>
              </w:rPr>
              <w:t>а, касающийся защиты жертв международных вооруженных конфликтов (Протокол I), 1977</w:t>
            </w:r>
            <w:r w:rsidR="00250298">
              <w:rPr>
                <w:rFonts w:cs="Times New Roman"/>
              </w:rPr>
              <w:t> год</w:t>
            </w:r>
          </w:p>
        </w:tc>
        <w:tc>
          <w:tcPr>
            <w:tcW w:w="3160" w:type="dxa"/>
            <w:shd w:val="clear" w:color="auto" w:fill="auto"/>
            <w:tcMar>
              <w:left w:w="57" w:type="dxa"/>
              <w:right w:w="57" w:type="dxa"/>
            </w:tcMar>
          </w:tcPr>
          <w:p w14:paraId="12F1D397" w14:textId="3F728ACF" w:rsidR="00CB6587" w:rsidRPr="00250298" w:rsidRDefault="00CB6587" w:rsidP="000F6D8E">
            <w:pPr>
              <w:spacing w:before="60" w:after="60"/>
              <w:ind w:right="113"/>
              <w:rPr>
                <w:rFonts w:cs="Times New Roman"/>
              </w:rPr>
            </w:pPr>
            <w:r w:rsidRPr="00250298">
              <w:rPr>
                <w:rFonts w:cs="Times New Roman"/>
              </w:rPr>
              <w:t>Ратифицирован 2 ноября 1995</w:t>
            </w:r>
            <w:r w:rsidR="00250298">
              <w:rPr>
                <w:rFonts w:cs="Times New Roman"/>
              </w:rPr>
              <w:t> год</w:t>
            </w:r>
            <w:r w:rsidRPr="00250298">
              <w:rPr>
                <w:rFonts w:cs="Times New Roman"/>
              </w:rPr>
              <w:t>а</w:t>
            </w:r>
          </w:p>
        </w:tc>
      </w:tr>
      <w:tr w:rsidR="00CB6587" w:rsidRPr="00250298" w14:paraId="35397CF2" w14:textId="77777777" w:rsidTr="00250298">
        <w:tc>
          <w:tcPr>
            <w:tcW w:w="5344" w:type="dxa"/>
            <w:shd w:val="clear" w:color="auto" w:fill="auto"/>
            <w:tcMar>
              <w:left w:w="57" w:type="dxa"/>
              <w:right w:w="57" w:type="dxa"/>
            </w:tcMar>
          </w:tcPr>
          <w:p w14:paraId="0EA1B44D" w14:textId="7CB1402A" w:rsidR="00CB6587" w:rsidRPr="00250298" w:rsidRDefault="00CB6587" w:rsidP="000F6D8E">
            <w:pPr>
              <w:spacing w:before="60" w:after="60"/>
              <w:ind w:right="113"/>
              <w:rPr>
                <w:rFonts w:cs="Times New Roman"/>
              </w:rPr>
            </w:pPr>
            <w:r w:rsidRPr="00250298">
              <w:rPr>
                <w:rFonts w:cs="Times New Roman"/>
              </w:rPr>
              <w:t>Дополнительный протокол к Женевским конвенциям от 12</w:t>
            </w:r>
            <w:r w:rsidR="00250298">
              <w:rPr>
                <w:rFonts w:cs="Times New Roman"/>
                <w:lang w:val="en-US"/>
              </w:rPr>
              <w:t> </w:t>
            </w:r>
            <w:r w:rsidRPr="00250298">
              <w:rPr>
                <w:rFonts w:cs="Times New Roman"/>
              </w:rPr>
              <w:t>августа 1949</w:t>
            </w:r>
            <w:r w:rsidR="00250298">
              <w:rPr>
                <w:rFonts w:cs="Times New Roman"/>
              </w:rPr>
              <w:t> год</w:t>
            </w:r>
            <w:r w:rsidRPr="00250298">
              <w:rPr>
                <w:rFonts w:cs="Times New Roman"/>
              </w:rPr>
              <w:t>а, касающийся защиты жертв вооруженных конфликтов немеждународного характера (Протокол II), 1977</w:t>
            </w:r>
            <w:r w:rsidR="00250298">
              <w:rPr>
                <w:rFonts w:cs="Times New Roman"/>
              </w:rPr>
              <w:t> год</w:t>
            </w:r>
          </w:p>
        </w:tc>
        <w:tc>
          <w:tcPr>
            <w:tcW w:w="3160" w:type="dxa"/>
            <w:shd w:val="clear" w:color="auto" w:fill="auto"/>
            <w:tcMar>
              <w:left w:w="57" w:type="dxa"/>
              <w:right w:w="57" w:type="dxa"/>
            </w:tcMar>
          </w:tcPr>
          <w:p w14:paraId="6C8E96BB" w14:textId="5584665F" w:rsidR="00CB6587" w:rsidRPr="00250298" w:rsidRDefault="00CB6587" w:rsidP="000F6D8E">
            <w:pPr>
              <w:spacing w:before="60" w:after="60"/>
              <w:ind w:right="113"/>
              <w:rPr>
                <w:rFonts w:cs="Times New Roman"/>
              </w:rPr>
            </w:pPr>
            <w:r w:rsidRPr="00250298">
              <w:rPr>
                <w:rFonts w:cs="Times New Roman"/>
              </w:rPr>
              <w:t>Ратифицирован 2 ноября 1995</w:t>
            </w:r>
            <w:r w:rsidR="00250298">
              <w:rPr>
                <w:rFonts w:cs="Times New Roman"/>
              </w:rPr>
              <w:t> год</w:t>
            </w:r>
            <w:r w:rsidRPr="00250298">
              <w:rPr>
                <w:rFonts w:cs="Times New Roman"/>
              </w:rPr>
              <w:t>а</w:t>
            </w:r>
          </w:p>
        </w:tc>
      </w:tr>
      <w:tr w:rsidR="00CB6587" w:rsidRPr="00250298" w14:paraId="1D5490CC" w14:textId="77777777" w:rsidTr="00250298">
        <w:tc>
          <w:tcPr>
            <w:tcW w:w="5344" w:type="dxa"/>
            <w:tcBorders>
              <w:bottom w:val="single" w:sz="12" w:space="0" w:color="auto"/>
            </w:tcBorders>
            <w:shd w:val="clear" w:color="auto" w:fill="auto"/>
            <w:tcMar>
              <w:left w:w="57" w:type="dxa"/>
              <w:right w:w="57" w:type="dxa"/>
            </w:tcMar>
          </w:tcPr>
          <w:p w14:paraId="797B10E0" w14:textId="7A34C2CF" w:rsidR="00CB6587" w:rsidRPr="00250298" w:rsidRDefault="00CB6587" w:rsidP="000F6D8E">
            <w:pPr>
              <w:spacing w:before="60" w:after="60"/>
              <w:ind w:right="113"/>
              <w:rPr>
                <w:rFonts w:cs="Times New Roman"/>
              </w:rPr>
            </w:pPr>
            <w:proofErr w:type="spellStart"/>
            <w:r w:rsidRPr="00250298">
              <w:rPr>
                <w:rFonts w:cs="Times New Roman"/>
              </w:rPr>
              <w:t>Оттавская</w:t>
            </w:r>
            <w:proofErr w:type="spellEnd"/>
            <w:r w:rsidRPr="00250298">
              <w:rPr>
                <w:rFonts w:cs="Times New Roman"/>
              </w:rPr>
              <w:t xml:space="preserve"> конвенция 1987</w:t>
            </w:r>
            <w:r w:rsidR="00250298">
              <w:rPr>
                <w:rFonts w:cs="Times New Roman"/>
              </w:rPr>
              <w:t> год</w:t>
            </w:r>
            <w:r w:rsidRPr="00250298">
              <w:rPr>
                <w:rFonts w:cs="Times New Roman"/>
              </w:rPr>
              <w:t>а о запрещении применения, накопления запасов, производства и передачи противопехотных мин и об их уничтожении</w:t>
            </w:r>
          </w:p>
        </w:tc>
        <w:tc>
          <w:tcPr>
            <w:tcW w:w="3160" w:type="dxa"/>
            <w:tcBorders>
              <w:bottom w:val="single" w:sz="12" w:space="0" w:color="auto"/>
            </w:tcBorders>
            <w:shd w:val="clear" w:color="auto" w:fill="auto"/>
            <w:tcMar>
              <w:left w:w="57" w:type="dxa"/>
              <w:right w:w="57" w:type="dxa"/>
            </w:tcMar>
          </w:tcPr>
          <w:p w14:paraId="0E097EDD" w14:textId="36F77701" w:rsidR="00CB6587" w:rsidRPr="00250298" w:rsidRDefault="00CB6587" w:rsidP="000F6D8E">
            <w:pPr>
              <w:spacing w:before="60" w:after="60"/>
              <w:ind w:right="113"/>
              <w:rPr>
                <w:rFonts w:cs="Times New Roman"/>
              </w:rPr>
            </w:pPr>
            <w:r w:rsidRPr="00250298">
              <w:rPr>
                <w:rFonts w:cs="Times New Roman"/>
              </w:rPr>
              <w:t>Ратифицирована 22 декабря 1998</w:t>
            </w:r>
            <w:r w:rsidR="00250298">
              <w:rPr>
                <w:rFonts w:cs="Times New Roman"/>
              </w:rPr>
              <w:t> год</w:t>
            </w:r>
            <w:r w:rsidRPr="00250298">
              <w:rPr>
                <w:rFonts w:cs="Times New Roman"/>
              </w:rPr>
              <w:t>а</w:t>
            </w:r>
          </w:p>
        </w:tc>
      </w:tr>
    </w:tbl>
    <w:p w14:paraId="20647155" w14:textId="77777777" w:rsidR="00250298" w:rsidRDefault="00250298" w:rsidP="00CB6587">
      <w:pPr>
        <w:pStyle w:val="H1G"/>
        <w:rPr>
          <w:bCs/>
        </w:rPr>
      </w:pPr>
    </w:p>
    <w:p w14:paraId="235B2588" w14:textId="77777777" w:rsidR="00250298" w:rsidRDefault="00250298">
      <w:pPr>
        <w:suppressAutoHyphens w:val="0"/>
        <w:spacing w:line="240" w:lineRule="auto"/>
        <w:rPr>
          <w:rFonts w:eastAsia="Times New Roman" w:cs="Times New Roman"/>
          <w:b/>
          <w:bCs/>
          <w:sz w:val="24"/>
          <w:szCs w:val="20"/>
          <w:lang w:eastAsia="ru-RU"/>
        </w:rPr>
      </w:pPr>
      <w:r>
        <w:rPr>
          <w:bCs/>
        </w:rPr>
        <w:br w:type="page"/>
      </w:r>
    </w:p>
    <w:p w14:paraId="50439D0A" w14:textId="6D261E90" w:rsidR="00CB6587" w:rsidRDefault="00250298" w:rsidP="00CB6587">
      <w:pPr>
        <w:pStyle w:val="H1G"/>
        <w:rPr>
          <w:bCs/>
        </w:rPr>
      </w:pPr>
      <w:r>
        <w:rPr>
          <w:bCs/>
        </w:rPr>
        <w:lastRenderedPageBreak/>
        <w:tab/>
      </w:r>
      <w:r w:rsidR="00CB6587">
        <w:rPr>
          <w:bCs/>
        </w:rPr>
        <w:t>G.</w:t>
      </w:r>
      <w:r w:rsidR="00CB6587">
        <w:tab/>
      </w:r>
      <w:r w:rsidR="00CB6587">
        <w:rPr>
          <w:bCs/>
        </w:rPr>
        <w:t>Эсватини ратифицировала следующие региональные документы или присоединилась к ним</w:t>
      </w:r>
    </w:p>
    <w:tbl>
      <w:tblPr>
        <w:tblW w:w="8504" w:type="dxa"/>
        <w:tblInd w:w="1134" w:type="dxa"/>
        <w:tblLayout w:type="fixed"/>
        <w:tblCellMar>
          <w:left w:w="0" w:type="dxa"/>
          <w:right w:w="0" w:type="dxa"/>
        </w:tblCellMar>
        <w:tblLook w:val="04A0" w:firstRow="1" w:lastRow="0" w:firstColumn="1" w:lastColumn="0" w:noHBand="0" w:noVBand="1"/>
      </w:tblPr>
      <w:tblGrid>
        <w:gridCol w:w="5333"/>
        <w:gridCol w:w="3171"/>
      </w:tblGrid>
      <w:tr w:rsidR="00CB6587" w:rsidRPr="000F6D8E" w14:paraId="0F2613C6" w14:textId="77777777" w:rsidTr="000F6D8E">
        <w:trPr>
          <w:tblHeader/>
        </w:trPr>
        <w:tc>
          <w:tcPr>
            <w:tcW w:w="5333" w:type="dxa"/>
            <w:tcBorders>
              <w:top w:val="single" w:sz="4" w:space="0" w:color="auto"/>
              <w:bottom w:val="single" w:sz="12" w:space="0" w:color="auto"/>
            </w:tcBorders>
            <w:shd w:val="clear" w:color="auto" w:fill="auto"/>
            <w:tcMar>
              <w:left w:w="57" w:type="dxa"/>
              <w:right w:w="57" w:type="dxa"/>
            </w:tcMar>
            <w:vAlign w:val="bottom"/>
          </w:tcPr>
          <w:p w14:paraId="4CEC704C" w14:textId="77777777" w:rsidR="00CB6587" w:rsidRPr="000F6D8E" w:rsidRDefault="00CB6587" w:rsidP="000F6D8E">
            <w:pPr>
              <w:spacing w:before="80" w:after="80" w:line="200" w:lineRule="exact"/>
              <w:ind w:left="28"/>
              <w:rPr>
                <w:rFonts w:cs="Times New Roman"/>
                <w:i/>
                <w:sz w:val="16"/>
              </w:rPr>
            </w:pPr>
            <w:r w:rsidRPr="000F6D8E">
              <w:rPr>
                <w:rFonts w:cs="Times New Roman"/>
                <w:i/>
                <w:sz w:val="16"/>
              </w:rPr>
              <w:t>Конвенция/документ</w:t>
            </w:r>
          </w:p>
        </w:tc>
        <w:tc>
          <w:tcPr>
            <w:tcW w:w="3171" w:type="dxa"/>
            <w:tcBorders>
              <w:top w:val="single" w:sz="4" w:space="0" w:color="auto"/>
              <w:bottom w:val="single" w:sz="12" w:space="0" w:color="auto"/>
            </w:tcBorders>
            <w:shd w:val="clear" w:color="auto" w:fill="auto"/>
            <w:tcMar>
              <w:left w:w="57" w:type="dxa"/>
              <w:right w:w="57" w:type="dxa"/>
            </w:tcMar>
            <w:vAlign w:val="bottom"/>
          </w:tcPr>
          <w:p w14:paraId="259CE5BC" w14:textId="77777777" w:rsidR="00CB6587" w:rsidRPr="000F6D8E" w:rsidRDefault="00CB6587" w:rsidP="000F6D8E">
            <w:pPr>
              <w:spacing w:before="80" w:after="80" w:line="200" w:lineRule="exact"/>
              <w:ind w:left="28"/>
              <w:rPr>
                <w:rFonts w:cs="Times New Roman"/>
                <w:i/>
                <w:sz w:val="16"/>
              </w:rPr>
            </w:pPr>
            <w:r w:rsidRPr="000F6D8E">
              <w:rPr>
                <w:rFonts w:cs="Times New Roman"/>
                <w:i/>
                <w:sz w:val="16"/>
              </w:rPr>
              <w:t>Статус</w:t>
            </w:r>
          </w:p>
        </w:tc>
      </w:tr>
      <w:tr w:rsidR="000F6D8E" w:rsidRPr="000F6D8E" w14:paraId="7C26876B" w14:textId="77777777" w:rsidTr="000F6D8E">
        <w:trPr>
          <w:trHeight w:hRule="exact" w:val="113"/>
          <w:tblHeader/>
        </w:trPr>
        <w:tc>
          <w:tcPr>
            <w:tcW w:w="5333" w:type="dxa"/>
            <w:tcBorders>
              <w:top w:val="single" w:sz="12" w:space="0" w:color="auto"/>
            </w:tcBorders>
            <w:shd w:val="clear" w:color="auto" w:fill="auto"/>
            <w:tcMar>
              <w:left w:w="57" w:type="dxa"/>
              <w:right w:w="57" w:type="dxa"/>
            </w:tcMar>
          </w:tcPr>
          <w:p w14:paraId="10A87F6C" w14:textId="77777777" w:rsidR="000F6D8E" w:rsidRPr="000F6D8E" w:rsidRDefault="000F6D8E" w:rsidP="000F6D8E">
            <w:pPr>
              <w:spacing w:before="40" w:after="120"/>
              <w:ind w:right="113"/>
              <w:rPr>
                <w:rFonts w:cs="Times New Roman"/>
              </w:rPr>
            </w:pPr>
          </w:p>
        </w:tc>
        <w:tc>
          <w:tcPr>
            <w:tcW w:w="3171" w:type="dxa"/>
            <w:tcBorders>
              <w:top w:val="single" w:sz="12" w:space="0" w:color="auto"/>
            </w:tcBorders>
            <w:shd w:val="clear" w:color="auto" w:fill="auto"/>
            <w:tcMar>
              <w:left w:w="57" w:type="dxa"/>
              <w:right w:w="57" w:type="dxa"/>
            </w:tcMar>
          </w:tcPr>
          <w:p w14:paraId="2B2D190B" w14:textId="77777777" w:rsidR="000F6D8E" w:rsidRPr="000F6D8E" w:rsidRDefault="000F6D8E" w:rsidP="000F6D8E">
            <w:pPr>
              <w:spacing w:before="40" w:after="120"/>
              <w:ind w:right="113"/>
              <w:rPr>
                <w:rFonts w:cs="Times New Roman"/>
              </w:rPr>
            </w:pPr>
          </w:p>
        </w:tc>
      </w:tr>
      <w:tr w:rsidR="00CB6587" w:rsidRPr="000F6D8E" w14:paraId="4E4A71A1" w14:textId="77777777" w:rsidTr="000F6D8E">
        <w:tc>
          <w:tcPr>
            <w:tcW w:w="5333" w:type="dxa"/>
            <w:shd w:val="clear" w:color="auto" w:fill="auto"/>
            <w:tcMar>
              <w:left w:w="57" w:type="dxa"/>
              <w:right w:w="57" w:type="dxa"/>
            </w:tcMar>
          </w:tcPr>
          <w:p w14:paraId="6409511B" w14:textId="77777777" w:rsidR="00CB6587" w:rsidRPr="000F6D8E" w:rsidRDefault="00CB6587" w:rsidP="000F6D8E">
            <w:pPr>
              <w:spacing w:before="60" w:after="60"/>
              <w:ind w:right="113"/>
              <w:rPr>
                <w:rFonts w:cs="Times New Roman"/>
              </w:rPr>
            </w:pPr>
            <w:r w:rsidRPr="000F6D8E">
              <w:rPr>
                <w:rFonts w:cs="Times New Roman"/>
              </w:rPr>
              <w:t>Африканская хартия прав человека и народов (Африканская хартия)</w:t>
            </w:r>
          </w:p>
        </w:tc>
        <w:tc>
          <w:tcPr>
            <w:tcW w:w="3171" w:type="dxa"/>
            <w:shd w:val="clear" w:color="auto" w:fill="auto"/>
            <w:tcMar>
              <w:left w:w="57" w:type="dxa"/>
              <w:right w:w="57" w:type="dxa"/>
            </w:tcMar>
          </w:tcPr>
          <w:p w14:paraId="547958A4" w14:textId="76D8E01D" w:rsidR="00CB6587" w:rsidRPr="000F6D8E" w:rsidRDefault="00CB6587" w:rsidP="000F6D8E">
            <w:pPr>
              <w:spacing w:before="60" w:after="60"/>
              <w:ind w:right="113"/>
              <w:rPr>
                <w:rFonts w:cs="Times New Roman"/>
              </w:rPr>
            </w:pPr>
            <w:r w:rsidRPr="000F6D8E">
              <w:rPr>
                <w:rFonts w:cs="Times New Roman"/>
              </w:rPr>
              <w:t>Ратифицирована 15 сентября 1995</w:t>
            </w:r>
            <w:r w:rsidR="000F6D8E">
              <w:rPr>
                <w:rFonts w:cs="Times New Roman"/>
              </w:rPr>
              <w:t> год</w:t>
            </w:r>
            <w:r w:rsidRPr="000F6D8E">
              <w:rPr>
                <w:rFonts w:cs="Times New Roman"/>
              </w:rPr>
              <w:t>а</w:t>
            </w:r>
          </w:p>
        </w:tc>
      </w:tr>
      <w:tr w:rsidR="00CB6587" w:rsidRPr="000F6D8E" w14:paraId="31A4DFBE" w14:textId="77777777" w:rsidTr="000F6D8E">
        <w:tc>
          <w:tcPr>
            <w:tcW w:w="5333" w:type="dxa"/>
            <w:shd w:val="clear" w:color="auto" w:fill="auto"/>
            <w:tcMar>
              <w:left w:w="57" w:type="dxa"/>
              <w:right w:w="57" w:type="dxa"/>
            </w:tcMar>
          </w:tcPr>
          <w:p w14:paraId="18F61677" w14:textId="77777777" w:rsidR="00CB6587" w:rsidRPr="000F6D8E" w:rsidRDefault="00CB6587" w:rsidP="000F6D8E">
            <w:pPr>
              <w:spacing w:before="60" w:after="60"/>
              <w:ind w:right="113"/>
              <w:rPr>
                <w:rFonts w:cs="Times New Roman"/>
              </w:rPr>
            </w:pPr>
            <w:r w:rsidRPr="000F6D8E">
              <w:rPr>
                <w:rFonts w:cs="Times New Roman"/>
              </w:rPr>
              <w:t>Африканская хартия прав и благополучия ребенка</w:t>
            </w:r>
          </w:p>
        </w:tc>
        <w:tc>
          <w:tcPr>
            <w:tcW w:w="3171" w:type="dxa"/>
            <w:shd w:val="clear" w:color="auto" w:fill="auto"/>
            <w:tcMar>
              <w:left w:w="57" w:type="dxa"/>
              <w:right w:w="57" w:type="dxa"/>
            </w:tcMar>
          </w:tcPr>
          <w:p w14:paraId="33C89911" w14:textId="12AC4B22" w:rsidR="00CB6587" w:rsidRPr="000F6D8E" w:rsidRDefault="00CB6587" w:rsidP="000F6D8E">
            <w:pPr>
              <w:spacing w:before="60" w:after="60"/>
              <w:ind w:right="113"/>
              <w:rPr>
                <w:rFonts w:cs="Times New Roman"/>
              </w:rPr>
            </w:pPr>
            <w:r w:rsidRPr="000F6D8E">
              <w:rPr>
                <w:rFonts w:cs="Times New Roman"/>
              </w:rPr>
              <w:t>Ратифицирована 5 октября 2012</w:t>
            </w:r>
            <w:r w:rsidR="000F6D8E">
              <w:rPr>
                <w:rFonts w:cs="Times New Roman"/>
              </w:rPr>
              <w:t> год</w:t>
            </w:r>
            <w:r w:rsidRPr="000F6D8E">
              <w:rPr>
                <w:rFonts w:cs="Times New Roman"/>
              </w:rPr>
              <w:t>а</w:t>
            </w:r>
          </w:p>
        </w:tc>
      </w:tr>
      <w:tr w:rsidR="00CB6587" w:rsidRPr="000F6D8E" w14:paraId="164B38E0" w14:textId="77777777" w:rsidTr="000F6D8E">
        <w:tc>
          <w:tcPr>
            <w:tcW w:w="5333" w:type="dxa"/>
            <w:shd w:val="clear" w:color="auto" w:fill="auto"/>
            <w:tcMar>
              <w:left w:w="57" w:type="dxa"/>
              <w:right w:w="57" w:type="dxa"/>
            </w:tcMar>
          </w:tcPr>
          <w:p w14:paraId="1D284934" w14:textId="77777777" w:rsidR="00CB6587" w:rsidRPr="000F6D8E" w:rsidRDefault="00CB6587" w:rsidP="000F6D8E">
            <w:pPr>
              <w:spacing w:before="60" w:after="60"/>
              <w:ind w:right="113"/>
              <w:rPr>
                <w:rFonts w:cs="Times New Roman"/>
              </w:rPr>
            </w:pPr>
            <w:r w:rsidRPr="000F6D8E">
              <w:rPr>
                <w:rFonts w:cs="Times New Roman"/>
              </w:rPr>
              <w:t>Протокол к Африканской хартии прав человека и народов, касающийся прав женщин в Африке (Протокол Мапуту)</w:t>
            </w:r>
          </w:p>
        </w:tc>
        <w:tc>
          <w:tcPr>
            <w:tcW w:w="3171" w:type="dxa"/>
            <w:shd w:val="clear" w:color="auto" w:fill="auto"/>
            <w:tcMar>
              <w:left w:w="57" w:type="dxa"/>
              <w:right w:w="57" w:type="dxa"/>
            </w:tcMar>
          </w:tcPr>
          <w:p w14:paraId="2D8D06D1" w14:textId="6A760A21" w:rsidR="00CB6587" w:rsidRPr="000F6D8E" w:rsidRDefault="00CB6587" w:rsidP="000F6D8E">
            <w:pPr>
              <w:spacing w:before="60" w:after="60"/>
              <w:ind w:right="113"/>
              <w:rPr>
                <w:rFonts w:cs="Times New Roman"/>
              </w:rPr>
            </w:pPr>
            <w:r w:rsidRPr="000F6D8E">
              <w:rPr>
                <w:rFonts w:cs="Times New Roman"/>
              </w:rPr>
              <w:t>Ратифицирован 5 октября 2012</w:t>
            </w:r>
            <w:r w:rsidR="000F6D8E">
              <w:rPr>
                <w:rFonts w:cs="Times New Roman"/>
              </w:rPr>
              <w:t> год</w:t>
            </w:r>
            <w:r w:rsidRPr="000F6D8E">
              <w:rPr>
                <w:rFonts w:cs="Times New Roman"/>
              </w:rPr>
              <w:t>а</w:t>
            </w:r>
          </w:p>
        </w:tc>
      </w:tr>
      <w:tr w:rsidR="00CB6587" w:rsidRPr="000F6D8E" w14:paraId="2875936A" w14:textId="77777777" w:rsidTr="000F6D8E">
        <w:tc>
          <w:tcPr>
            <w:tcW w:w="5333" w:type="dxa"/>
            <w:shd w:val="clear" w:color="auto" w:fill="auto"/>
            <w:tcMar>
              <w:left w:w="57" w:type="dxa"/>
              <w:right w:w="57" w:type="dxa"/>
            </w:tcMar>
          </w:tcPr>
          <w:p w14:paraId="5ED19EA6" w14:textId="77777777" w:rsidR="00CB6587" w:rsidRPr="000F6D8E" w:rsidRDefault="00CB6587" w:rsidP="000F6D8E">
            <w:pPr>
              <w:spacing w:before="60" w:after="60"/>
              <w:ind w:right="113"/>
              <w:rPr>
                <w:rFonts w:cs="Times New Roman"/>
              </w:rPr>
            </w:pPr>
            <w:r w:rsidRPr="000F6D8E">
              <w:rPr>
                <w:rFonts w:cs="Times New Roman"/>
              </w:rPr>
              <w:t>Конвенция Африканского союза о защите внутренне перемещенных лиц в Африке и оказании им помощи (</w:t>
            </w:r>
            <w:proofErr w:type="spellStart"/>
            <w:r w:rsidRPr="000F6D8E">
              <w:rPr>
                <w:rFonts w:cs="Times New Roman"/>
              </w:rPr>
              <w:t>Кампальская</w:t>
            </w:r>
            <w:proofErr w:type="spellEnd"/>
            <w:r w:rsidRPr="000F6D8E">
              <w:rPr>
                <w:rFonts w:cs="Times New Roman"/>
              </w:rPr>
              <w:t xml:space="preserve"> конвенция)</w:t>
            </w:r>
          </w:p>
        </w:tc>
        <w:tc>
          <w:tcPr>
            <w:tcW w:w="3171" w:type="dxa"/>
            <w:shd w:val="clear" w:color="auto" w:fill="auto"/>
            <w:tcMar>
              <w:left w:w="57" w:type="dxa"/>
              <w:right w:w="57" w:type="dxa"/>
            </w:tcMar>
          </w:tcPr>
          <w:p w14:paraId="2AC025C4" w14:textId="48AC9A7A" w:rsidR="00CB6587" w:rsidRPr="000F6D8E" w:rsidRDefault="00CB6587" w:rsidP="000F6D8E">
            <w:pPr>
              <w:spacing w:before="60" w:after="60"/>
              <w:ind w:right="113"/>
              <w:rPr>
                <w:rFonts w:cs="Times New Roman"/>
              </w:rPr>
            </w:pPr>
            <w:r w:rsidRPr="000F6D8E">
              <w:rPr>
                <w:rFonts w:cs="Times New Roman"/>
              </w:rPr>
              <w:t>Присоединение 5 октября 2012</w:t>
            </w:r>
            <w:r w:rsidR="000F6D8E">
              <w:rPr>
                <w:rFonts w:cs="Times New Roman"/>
              </w:rPr>
              <w:t> год</w:t>
            </w:r>
            <w:r w:rsidRPr="000F6D8E">
              <w:rPr>
                <w:rFonts w:cs="Times New Roman"/>
              </w:rPr>
              <w:t>а</w:t>
            </w:r>
          </w:p>
        </w:tc>
      </w:tr>
      <w:tr w:rsidR="00CB6587" w:rsidRPr="000F6D8E" w14:paraId="545C8894" w14:textId="77777777" w:rsidTr="000F6D8E">
        <w:tc>
          <w:tcPr>
            <w:tcW w:w="5333" w:type="dxa"/>
            <w:shd w:val="clear" w:color="auto" w:fill="auto"/>
            <w:tcMar>
              <w:left w:w="57" w:type="dxa"/>
              <w:right w:w="57" w:type="dxa"/>
            </w:tcMar>
          </w:tcPr>
          <w:p w14:paraId="41A520B9" w14:textId="77777777" w:rsidR="00CB6587" w:rsidRPr="000F6D8E" w:rsidRDefault="00CB6587" w:rsidP="000F6D8E">
            <w:pPr>
              <w:spacing w:before="60" w:after="60"/>
              <w:ind w:right="113"/>
              <w:rPr>
                <w:rFonts w:cs="Times New Roman"/>
              </w:rPr>
            </w:pPr>
            <w:r w:rsidRPr="000F6D8E">
              <w:rPr>
                <w:rFonts w:cs="Times New Roman"/>
              </w:rPr>
              <w:t>Конвенция ОАЕ, регулирующая специфические аспекты проблемы беженцев в Африке</w:t>
            </w:r>
          </w:p>
        </w:tc>
        <w:tc>
          <w:tcPr>
            <w:tcW w:w="3171" w:type="dxa"/>
            <w:shd w:val="clear" w:color="auto" w:fill="auto"/>
            <w:tcMar>
              <w:left w:w="57" w:type="dxa"/>
              <w:right w:w="57" w:type="dxa"/>
            </w:tcMar>
          </w:tcPr>
          <w:p w14:paraId="76E54387" w14:textId="79C761FE" w:rsidR="00CB6587" w:rsidRPr="000F6D8E" w:rsidRDefault="00CB6587" w:rsidP="000F6D8E">
            <w:pPr>
              <w:spacing w:before="60" w:after="60"/>
              <w:ind w:right="113"/>
              <w:rPr>
                <w:rFonts w:cs="Times New Roman"/>
              </w:rPr>
            </w:pPr>
            <w:r w:rsidRPr="000F6D8E">
              <w:rPr>
                <w:rFonts w:cs="Times New Roman"/>
              </w:rPr>
              <w:t>Ратифицирована 16 января 1989</w:t>
            </w:r>
            <w:r w:rsidR="000F6D8E">
              <w:rPr>
                <w:rFonts w:cs="Times New Roman"/>
              </w:rPr>
              <w:t> год</w:t>
            </w:r>
            <w:r w:rsidRPr="000F6D8E">
              <w:rPr>
                <w:rFonts w:cs="Times New Roman"/>
              </w:rPr>
              <w:t>а</w:t>
            </w:r>
          </w:p>
        </w:tc>
      </w:tr>
      <w:tr w:rsidR="00CB6587" w:rsidRPr="000F6D8E" w14:paraId="7F42B89A" w14:textId="77777777" w:rsidTr="000F6D8E">
        <w:tc>
          <w:tcPr>
            <w:tcW w:w="5333" w:type="dxa"/>
            <w:tcBorders>
              <w:bottom w:val="single" w:sz="12" w:space="0" w:color="auto"/>
            </w:tcBorders>
            <w:shd w:val="clear" w:color="auto" w:fill="auto"/>
            <w:tcMar>
              <w:left w:w="57" w:type="dxa"/>
              <w:right w:w="57" w:type="dxa"/>
            </w:tcMar>
          </w:tcPr>
          <w:p w14:paraId="7CF07D63" w14:textId="77777777" w:rsidR="00CB6587" w:rsidRPr="000F6D8E" w:rsidRDefault="00CB6587" w:rsidP="000F6D8E">
            <w:pPr>
              <w:spacing w:before="60" w:after="60"/>
              <w:ind w:right="113"/>
              <w:rPr>
                <w:rFonts w:cs="Times New Roman"/>
              </w:rPr>
            </w:pPr>
            <w:r w:rsidRPr="000F6D8E">
              <w:rPr>
                <w:rFonts w:cs="Times New Roman"/>
              </w:rPr>
              <w:t>Африканская хартия молодежи</w:t>
            </w:r>
          </w:p>
        </w:tc>
        <w:tc>
          <w:tcPr>
            <w:tcW w:w="3171" w:type="dxa"/>
            <w:tcBorders>
              <w:bottom w:val="single" w:sz="12" w:space="0" w:color="auto"/>
            </w:tcBorders>
            <w:shd w:val="clear" w:color="auto" w:fill="auto"/>
            <w:tcMar>
              <w:left w:w="57" w:type="dxa"/>
              <w:right w:w="57" w:type="dxa"/>
            </w:tcMar>
          </w:tcPr>
          <w:p w14:paraId="31074730" w14:textId="3DC72F00" w:rsidR="00CB6587" w:rsidRPr="000F6D8E" w:rsidRDefault="00CB6587" w:rsidP="000F6D8E">
            <w:pPr>
              <w:spacing w:before="60" w:after="60"/>
              <w:ind w:right="113"/>
              <w:rPr>
                <w:rFonts w:cs="Times New Roman"/>
              </w:rPr>
            </w:pPr>
            <w:r w:rsidRPr="000F6D8E">
              <w:rPr>
                <w:rFonts w:cs="Times New Roman"/>
              </w:rPr>
              <w:t>Присоединение 5 октября 2012</w:t>
            </w:r>
            <w:r w:rsidR="000F6D8E">
              <w:rPr>
                <w:rFonts w:cs="Times New Roman"/>
              </w:rPr>
              <w:t> год</w:t>
            </w:r>
            <w:r w:rsidRPr="000F6D8E">
              <w:rPr>
                <w:rFonts w:cs="Times New Roman"/>
              </w:rPr>
              <w:t>а</w:t>
            </w:r>
          </w:p>
        </w:tc>
      </w:tr>
    </w:tbl>
    <w:p w14:paraId="3DB0E6AE" w14:textId="77777777" w:rsidR="00CB6587" w:rsidRPr="00EC39B9" w:rsidRDefault="00CB6587" w:rsidP="00CB6587">
      <w:pPr>
        <w:pStyle w:val="H1G"/>
      </w:pPr>
      <w:r>
        <w:tab/>
      </w:r>
      <w:r>
        <w:tab/>
      </w:r>
      <w:r>
        <w:rPr>
          <w:bCs/>
        </w:rPr>
        <w:t>Ниже перечислены региональные документы, которые Эсватини не ратифицировала:</w:t>
      </w:r>
    </w:p>
    <w:p w14:paraId="468E6911" w14:textId="77777777" w:rsidR="00CB6587" w:rsidRPr="00EC39B9" w:rsidRDefault="00CB6587" w:rsidP="00CB6587">
      <w:pPr>
        <w:pStyle w:val="Bullet1G"/>
        <w:keepNext/>
        <w:keepLines/>
        <w:numPr>
          <w:ilvl w:val="0"/>
          <w:numId w:val="22"/>
        </w:numPr>
      </w:pPr>
      <w:r>
        <w:t>Протокол к Африканской хартии прав человека и народов, касающийся учреждения Африканского суда по правам человека и народов;</w:t>
      </w:r>
    </w:p>
    <w:p w14:paraId="6061926E" w14:textId="77777777" w:rsidR="00CB6587" w:rsidRPr="00EC39B9" w:rsidRDefault="00CB6587" w:rsidP="00CB6587">
      <w:pPr>
        <w:pStyle w:val="Bullet1G"/>
        <w:keepNext/>
        <w:keepLines/>
        <w:numPr>
          <w:ilvl w:val="0"/>
          <w:numId w:val="22"/>
        </w:numPr>
      </w:pPr>
      <w:r>
        <w:t>Африканская хартия по вопросам демократии, выборов и управления;</w:t>
      </w:r>
    </w:p>
    <w:p w14:paraId="1A3B7D53" w14:textId="77777777" w:rsidR="00CB6587" w:rsidRPr="00EC39B9" w:rsidRDefault="00CB6587" w:rsidP="00CB6587">
      <w:pPr>
        <w:pStyle w:val="Bullet1G"/>
        <w:keepNext/>
        <w:keepLines/>
        <w:numPr>
          <w:ilvl w:val="0"/>
          <w:numId w:val="22"/>
        </w:numPr>
      </w:pPr>
      <w:r>
        <w:t>Конвенция Африканского союза о предупреждении коррупции и борьбе с ней;</w:t>
      </w:r>
    </w:p>
    <w:p w14:paraId="77439A30" w14:textId="77777777" w:rsidR="00CB6587" w:rsidRPr="00EC39B9" w:rsidRDefault="00CB6587" w:rsidP="00CB6587">
      <w:pPr>
        <w:pStyle w:val="Bullet1G"/>
        <w:numPr>
          <w:ilvl w:val="0"/>
          <w:numId w:val="22"/>
        </w:numPr>
      </w:pPr>
      <w:r>
        <w:t>Протокол к Африканской хартии прав человека и народов о правах инвалидов; и</w:t>
      </w:r>
    </w:p>
    <w:p w14:paraId="777F16C0" w14:textId="77777777" w:rsidR="00CB6587" w:rsidRPr="00EC39B9" w:rsidRDefault="00CB6587" w:rsidP="00CB6587">
      <w:pPr>
        <w:pStyle w:val="Bullet1G"/>
        <w:numPr>
          <w:ilvl w:val="0"/>
          <w:numId w:val="22"/>
        </w:numPr>
      </w:pPr>
      <w:r>
        <w:t>Протокол к Африканской хартии прав человека и народов о правах пожилых лиц.</w:t>
      </w:r>
    </w:p>
    <w:p w14:paraId="6198B291" w14:textId="77777777" w:rsidR="00CB6587" w:rsidRPr="00EC39B9" w:rsidRDefault="00CB6587" w:rsidP="00CB6587">
      <w:pPr>
        <w:pStyle w:val="SingleTxtG"/>
      </w:pPr>
      <w:r>
        <w:t>94.</w:t>
      </w:r>
      <w:r>
        <w:tab/>
        <w:t>Эсватини ратифицировала ряд основных договоров по правам человека на региональном и международном уровнях или присоединилась к ним. Королевство Эсватини продолжает проводить внутренние обсуждения и консультации с соответствующими заинтересованными сторонами с целью определения правильного подхода к нератифицированным договорам или договорам, к которым оно не присоединилось.</w:t>
      </w:r>
    </w:p>
    <w:p w14:paraId="3A075764" w14:textId="77777777" w:rsidR="00CB6587" w:rsidRPr="00EC39B9" w:rsidRDefault="00CB6587" w:rsidP="00CB6587">
      <w:pPr>
        <w:pStyle w:val="H1G"/>
      </w:pPr>
      <w:bookmarkStart w:id="44" w:name="_Toc99961101"/>
      <w:bookmarkStart w:id="45" w:name="_Toc120527169"/>
      <w:r>
        <w:tab/>
      </w:r>
      <w:r>
        <w:tab/>
      </w:r>
      <w:r>
        <w:rPr>
          <w:bCs/>
        </w:rPr>
        <w:t>Правовые рамки защиты прав человека на национальном уровне</w:t>
      </w:r>
      <w:bookmarkEnd w:id="44"/>
      <w:bookmarkEnd w:id="45"/>
    </w:p>
    <w:p w14:paraId="46B074B0" w14:textId="77777777" w:rsidR="00CB6587" w:rsidRPr="00EC39B9" w:rsidRDefault="00CB6587" w:rsidP="00CB6587">
      <w:pPr>
        <w:pStyle w:val="SingleTxtG"/>
      </w:pPr>
      <w:r>
        <w:t>95.</w:t>
      </w:r>
      <w:r>
        <w:tab/>
        <w:t>Конституционные рамки Эсватини по соблюдению, поощрению, защите и осуществлению прав человека предусмотрены в главе 3 (Билль о правах) Конституции. Основополагающим принципом главы, касающейся Билля о правах, является равенство перед законом и недискриминация, о которых говорится в статье 20.</w:t>
      </w:r>
    </w:p>
    <w:p w14:paraId="7A796A36" w14:textId="77777777" w:rsidR="00CB6587" w:rsidRPr="00EC39B9" w:rsidRDefault="00CB6587" w:rsidP="00CB6587">
      <w:pPr>
        <w:pStyle w:val="SingleTxtG"/>
      </w:pPr>
      <w:r>
        <w:t>96.</w:t>
      </w:r>
      <w:r>
        <w:tab/>
        <w:t xml:space="preserve">Конституция содержит требование о том, чтобы Высокий суд Эсватини как суд первой инстанции (имеющий </w:t>
      </w:r>
      <w:r w:rsidRPr="00BB0F3B">
        <w:t>изначальн</w:t>
      </w:r>
      <w:r>
        <w:t>ую</w:t>
      </w:r>
      <w:r w:rsidRPr="00BB0F3B">
        <w:t xml:space="preserve"> юрисдикци</w:t>
      </w:r>
      <w:r>
        <w:t>ю) обеспечивал соблюдение прав, содержащихся в Билле о правах</w:t>
      </w:r>
      <w:r w:rsidRPr="00395680">
        <w:rPr>
          <w:rStyle w:val="aa"/>
        </w:rPr>
        <w:footnoteReference w:id="24"/>
      </w:r>
      <w:r>
        <w:t xml:space="preserve">. Важно отметить, что существует возможность возмещения ущерба за нарушение, которое имело место, совершается или может произойти. Кроме того, существует Комиссия по правам человека и государственному управлению, учрежденная Конституцией, которая также предоставляет средства </w:t>
      </w:r>
      <w:r>
        <w:lastRenderedPageBreak/>
        <w:t>правовой защиты или возмещение ущерба лицам, чьи права были нарушены. Эта Комиссия поощряет и защищает права человека. В настоящее время Эсватини обеспечивает соответствие Комиссии Парижским принципам и дорабатывает законопроект о правах человека и государственном управлении, с тем чтобы Комиссия могла осуществлять свои функции в полном объеме.</w:t>
      </w:r>
    </w:p>
    <w:p w14:paraId="1EEC9780" w14:textId="77777777" w:rsidR="00CB6587" w:rsidRPr="00EC39B9" w:rsidRDefault="00CB6587" w:rsidP="00CB6587">
      <w:pPr>
        <w:pStyle w:val="SingleTxtG"/>
      </w:pPr>
      <w:r>
        <w:t>97.</w:t>
      </w:r>
      <w:r>
        <w:tab/>
        <w:t>В Эсватини действует дуалистическая система, которая требует включения международных документов в национальное законодательство, прежде чем на них можно будет ссылаться в национальных судах</w:t>
      </w:r>
      <w:r w:rsidRPr="00395680">
        <w:rPr>
          <w:rStyle w:val="aa"/>
        </w:rPr>
        <w:footnoteReference w:id="25"/>
      </w:r>
      <w:r>
        <w:t>. В целях поощрения и защиты прав человека был принят ряд законодательных актов, в число которых входят, в частности, следующие:</w:t>
      </w:r>
    </w:p>
    <w:p w14:paraId="757CC2F8" w14:textId="77777777" w:rsidR="00CB6587" w:rsidRPr="00EC39B9" w:rsidRDefault="00CB6587" w:rsidP="00CB6587">
      <w:pPr>
        <w:pStyle w:val="Bullet1G"/>
        <w:numPr>
          <w:ilvl w:val="0"/>
          <w:numId w:val="22"/>
        </w:numPr>
      </w:pPr>
      <w:r>
        <w:t>Закон о сексуальных преступлениях и домашнем насилии (ЗСПДН) 2018 года и нормативные акты, принятые в 2021 году;</w:t>
      </w:r>
    </w:p>
    <w:p w14:paraId="4E508A25" w14:textId="77777777" w:rsidR="00CB6587" w:rsidRPr="00BB1182" w:rsidRDefault="00CB6587" w:rsidP="00CB6587">
      <w:pPr>
        <w:pStyle w:val="Bullet1G"/>
        <w:numPr>
          <w:ilvl w:val="0"/>
          <w:numId w:val="22"/>
        </w:numPr>
      </w:pPr>
      <w:r>
        <w:t xml:space="preserve">Закона о </w:t>
      </w:r>
      <w:r w:rsidRPr="00BB1182">
        <w:t>лиц</w:t>
      </w:r>
      <w:r>
        <w:t>ах</w:t>
      </w:r>
      <w:r w:rsidRPr="00BB1182">
        <w:t xml:space="preserve"> с инвалидностью</w:t>
      </w:r>
      <w:r>
        <w:t xml:space="preserve"> 2018 года;</w:t>
      </w:r>
    </w:p>
    <w:p w14:paraId="02D09692" w14:textId="77777777" w:rsidR="00CB6587" w:rsidRPr="00EC39B9" w:rsidRDefault="00CB6587" w:rsidP="00CB6587">
      <w:pPr>
        <w:pStyle w:val="Bullet1G"/>
        <w:numPr>
          <w:ilvl w:val="0"/>
          <w:numId w:val="22"/>
        </w:numPr>
      </w:pPr>
      <w:r>
        <w:t>Закон о защите и благополучии детей 2012 года;</w:t>
      </w:r>
    </w:p>
    <w:p w14:paraId="172D0C73" w14:textId="77777777" w:rsidR="00CB6587" w:rsidRPr="00EC39B9" w:rsidRDefault="00CB6587" w:rsidP="00CB6587">
      <w:pPr>
        <w:pStyle w:val="Bullet1G"/>
        <w:numPr>
          <w:ilvl w:val="0"/>
          <w:numId w:val="22"/>
        </w:numPr>
      </w:pPr>
      <w:r>
        <w:t>Закон об избрании женщин в палату собрания 2018 года;</w:t>
      </w:r>
    </w:p>
    <w:p w14:paraId="36434E1B" w14:textId="5DDCB98A" w:rsidR="00CB6587" w:rsidRPr="00EC39B9" w:rsidRDefault="00CB6587" w:rsidP="00CB6587">
      <w:pPr>
        <w:pStyle w:val="Bullet1G"/>
        <w:numPr>
          <w:ilvl w:val="0"/>
          <w:numId w:val="22"/>
        </w:numPr>
      </w:pPr>
      <w:r>
        <w:t xml:space="preserve">Закон о полицейской службе </w:t>
      </w:r>
      <w:r w:rsidR="00395680">
        <w:t>№ </w:t>
      </w:r>
      <w:r>
        <w:t>22 2018 года;</w:t>
      </w:r>
    </w:p>
    <w:p w14:paraId="4F182060" w14:textId="2248E038" w:rsidR="00CB6587" w:rsidRPr="00EC39B9" w:rsidRDefault="00CB6587" w:rsidP="00CB6587">
      <w:pPr>
        <w:pStyle w:val="Bullet1G"/>
        <w:numPr>
          <w:ilvl w:val="0"/>
          <w:numId w:val="22"/>
        </w:numPr>
      </w:pPr>
      <w:r>
        <w:t xml:space="preserve">Закон об исправительных службах </w:t>
      </w:r>
      <w:r w:rsidR="00395680">
        <w:t>№ </w:t>
      </w:r>
      <w:r>
        <w:t>13 2017 года;</w:t>
      </w:r>
    </w:p>
    <w:p w14:paraId="6B9ED00C" w14:textId="70C28C50" w:rsidR="00CB6587" w:rsidRPr="00EC39B9" w:rsidRDefault="00CB6587" w:rsidP="00CB6587">
      <w:pPr>
        <w:pStyle w:val="Bullet1G"/>
        <w:numPr>
          <w:ilvl w:val="0"/>
          <w:numId w:val="22"/>
        </w:numPr>
      </w:pPr>
      <w:r>
        <w:t xml:space="preserve">Закон об искоренении терроризма </w:t>
      </w:r>
      <w:r w:rsidR="00395680">
        <w:t>№ </w:t>
      </w:r>
      <w:r>
        <w:t>03 2008 года;</w:t>
      </w:r>
    </w:p>
    <w:p w14:paraId="46A06002" w14:textId="77777777" w:rsidR="00CB6587" w:rsidRPr="00EC39B9" w:rsidRDefault="00CB6587" w:rsidP="00CB6587">
      <w:pPr>
        <w:pStyle w:val="Bullet1G"/>
        <w:numPr>
          <w:ilvl w:val="0"/>
          <w:numId w:val="22"/>
        </w:numPr>
      </w:pPr>
      <w:r>
        <w:t>Закон об общественном порядке 2017 года;</w:t>
      </w:r>
    </w:p>
    <w:p w14:paraId="11900C1D" w14:textId="77777777" w:rsidR="00CB6587" w:rsidRPr="00EC39B9" w:rsidRDefault="00CB6587" w:rsidP="00CB6587">
      <w:pPr>
        <w:pStyle w:val="Bullet1G"/>
        <w:numPr>
          <w:ilvl w:val="0"/>
          <w:numId w:val="22"/>
        </w:numPr>
      </w:pPr>
      <w:r>
        <w:t>Кодекс норм поведения в ходе забастовок и протестных акций 2015 года;</w:t>
      </w:r>
    </w:p>
    <w:p w14:paraId="5E2D70C7" w14:textId="77777777" w:rsidR="00CB6587" w:rsidRPr="00EC39B9" w:rsidRDefault="00CB6587" w:rsidP="00CB6587">
      <w:pPr>
        <w:pStyle w:val="Bullet1G"/>
        <w:numPr>
          <w:ilvl w:val="0"/>
          <w:numId w:val="22"/>
        </w:numPr>
      </w:pPr>
      <w:r>
        <w:t>Кодекс правил проведения собраний 2017 года;</w:t>
      </w:r>
    </w:p>
    <w:p w14:paraId="104C5DA2" w14:textId="77777777" w:rsidR="00CB6587" w:rsidRPr="00EC39B9" w:rsidRDefault="00CB6587" w:rsidP="00CB6587">
      <w:pPr>
        <w:pStyle w:val="Bullet1G"/>
        <w:numPr>
          <w:ilvl w:val="0"/>
          <w:numId w:val="22"/>
        </w:numPr>
      </w:pPr>
      <w:r>
        <w:t>поправки к Закону о производственных отношениях 2014 года;</w:t>
      </w:r>
    </w:p>
    <w:p w14:paraId="5CB0D36F" w14:textId="7B79002F" w:rsidR="00CB6587" w:rsidRPr="00EC39B9" w:rsidRDefault="00CB6587" w:rsidP="00CB6587">
      <w:pPr>
        <w:pStyle w:val="Bullet1G"/>
        <w:numPr>
          <w:ilvl w:val="0"/>
          <w:numId w:val="22"/>
        </w:numPr>
      </w:pPr>
      <w:r>
        <w:t xml:space="preserve">Закон об уголовном судопроизводстве и доказательствах </w:t>
      </w:r>
      <w:r w:rsidR="00395680">
        <w:t>№ </w:t>
      </w:r>
      <w:r>
        <w:t>67 1938 года (с</w:t>
      </w:r>
      <w:r w:rsidR="0099257D">
        <w:rPr>
          <w:lang w:val="en-US"/>
        </w:rPr>
        <w:t> </w:t>
      </w:r>
      <w:r>
        <w:t>поправками);</w:t>
      </w:r>
    </w:p>
    <w:p w14:paraId="06AC4363" w14:textId="2C7ADD34" w:rsidR="00CB6587" w:rsidRPr="00EC39B9" w:rsidRDefault="00CB6587" w:rsidP="00CB6587">
      <w:pPr>
        <w:pStyle w:val="Bullet1G"/>
        <w:numPr>
          <w:ilvl w:val="0"/>
          <w:numId w:val="22"/>
        </w:numPr>
      </w:pPr>
      <w:r>
        <w:t xml:space="preserve">Закон о беженцах </w:t>
      </w:r>
      <w:r w:rsidR="00395680">
        <w:t>№ </w:t>
      </w:r>
      <w:r>
        <w:t>15 2017 года.</w:t>
      </w:r>
    </w:p>
    <w:p w14:paraId="19A1DC52" w14:textId="77777777" w:rsidR="00CB6587" w:rsidRPr="00EC39B9" w:rsidRDefault="00CB6587" w:rsidP="00CB6587">
      <w:pPr>
        <w:pStyle w:val="SingleTxtG"/>
      </w:pPr>
      <w:r>
        <w:t>98.</w:t>
      </w:r>
      <w:r>
        <w:tab/>
        <w:t>В дополнение к этим законодательным достижениям Королевство создало отдел по реформированию законодательства для повышения эффективности включения международных документов в национальное законодательство и приведения законов в соответствие с нашей Конституцией.</w:t>
      </w:r>
    </w:p>
    <w:p w14:paraId="718E07D5" w14:textId="77777777" w:rsidR="00CB6587" w:rsidRPr="00EC39B9" w:rsidRDefault="00CB6587" w:rsidP="00CB6587">
      <w:pPr>
        <w:pStyle w:val="H1G"/>
      </w:pPr>
      <w:bookmarkStart w:id="46" w:name="_Toc99961102"/>
      <w:bookmarkStart w:id="47" w:name="_Toc120527170"/>
      <w:r>
        <w:tab/>
      </w:r>
      <w:r>
        <w:tab/>
      </w:r>
      <w:r>
        <w:rPr>
          <w:bCs/>
        </w:rPr>
        <w:t>Институциональная система, в рамках которой осуществляется поощрение прав человека на национальном уровне</w:t>
      </w:r>
      <w:bookmarkEnd w:id="46"/>
      <w:bookmarkEnd w:id="47"/>
    </w:p>
    <w:p w14:paraId="70CF729B" w14:textId="77777777" w:rsidR="00CB6587" w:rsidRPr="00EC39B9" w:rsidRDefault="00CB6587" w:rsidP="00CB6587">
      <w:pPr>
        <w:pStyle w:val="SingleTxtG"/>
      </w:pPr>
      <w:r>
        <w:t>99.</w:t>
      </w:r>
      <w:r>
        <w:tab/>
        <w:t>Для поощрения, защиты и осуществления прав человека на национальном уровне были созданы следующие учреждения.</w:t>
      </w:r>
    </w:p>
    <w:p w14:paraId="616CAACE" w14:textId="77777777" w:rsidR="00CB6587" w:rsidRPr="00EC39B9" w:rsidRDefault="00CB6587" w:rsidP="00CB6587">
      <w:pPr>
        <w:pStyle w:val="H1G"/>
      </w:pPr>
      <w:bookmarkStart w:id="48" w:name="_Toc99961103"/>
      <w:bookmarkStart w:id="49" w:name="_Toc120527171"/>
      <w:r>
        <w:tab/>
      </w:r>
      <w:r>
        <w:tab/>
      </w:r>
      <w:r>
        <w:rPr>
          <w:bCs/>
        </w:rPr>
        <w:t>Министерство юстиции и конституционных вопросов</w:t>
      </w:r>
      <w:bookmarkEnd w:id="48"/>
      <w:bookmarkEnd w:id="49"/>
    </w:p>
    <w:p w14:paraId="20E17C7A" w14:textId="77777777" w:rsidR="00CB6587" w:rsidRPr="00EC39B9" w:rsidRDefault="00CB6587" w:rsidP="00CB6587">
      <w:pPr>
        <w:pStyle w:val="SingleTxtG"/>
      </w:pPr>
      <w:r>
        <w:t>100.</w:t>
      </w:r>
      <w:r>
        <w:tab/>
        <w:t>Это учреждение отвечает за отправление правосудия через свои различные департаменты для обеспечения поощрения, защиты и соблюдения прав человека от имени правительства. В его ведении находится национальный механизм отчетности и последующих действий, который координирует осуществление различных договоров по правам человека.</w:t>
      </w:r>
    </w:p>
    <w:p w14:paraId="05710D6B" w14:textId="77777777" w:rsidR="00CB6587" w:rsidRPr="00EC39B9" w:rsidRDefault="00CB6587" w:rsidP="00CB6587">
      <w:pPr>
        <w:pStyle w:val="H1G"/>
      </w:pPr>
      <w:bookmarkStart w:id="50" w:name="_Toc99961104"/>
      <w:bookmarkStart w:id="51" w:name="_Toc120527172"/>
      <w:r>
        <w:lastRenderedPageBreak/>
        <w:tab/>
      </w:r>
      <w:r>
        <w:tab/>
      </w:r>
      <w:r>
        <w:rPr>
          <w:bCs/>
        </w:rPr>
        <w:t>Суды</w:t>
      </w:r>
      <w:bookmarkEnd w:id="50"/>
      <w:bookmarkEnd w:id="51"/>
    </w:p>
    <w:p w14:paraId="5D1C8515" w14:textId="77777777" w:rsidR="00CB6587" w:rsidRPr="00EC39B9" w:rsidRDefault="00CB6587" w:rsidP="00CB6587">
      <w:pPr>
        <w:pStyle w:val="SingleTxtG"/>
      </w:pPr>
      <w:r>
        <w:t>101.</w:t>
      </w:r>
      <w:r>
        <w:tab/>
        <w:t>Конституция закрепляет за высшими судами важные функции по обеспечению функционирования сдержек и противовесов для поддержания равновесия между двумя другими ветвями государственной власти. Кроме того, она обеспечивает защиту прав личности, предусмотренных Биллем о правах. В связи с этим был вынесен ряд решений, подтверждающих права отдельных лиц или групп лиц.</w:t>
      </w:r>
    </w:p>
    <w:p w14:paraId="2A2A4DD9" w14:textId="77777777" w:rsidR="00CB6587" w:rsidRPr="00EC39B9" w:rsidRDefault="00CB6587" w:rsidP="00CB6587">
      <w:pPr>
        <w:pStyle w:val="H1G"/>
      </w:pPr>
      <w:bookmarkStart w:id="52" w:name="_Toc99961105"/>
      <w:bookmarkStart w:id="53" w:name="_Toc120527173"/>
      <w:r>
        <w:tab/>
      </w:r>
      <w:r>
        <w:tab/>
      </w:r>
      <w:r>
        <w:rPr>
          <w:bCs/>
        </w:rPr>
        <w:t>Судебные прецеденты, связанные с рассмотрением дел о правах человека</w:t>
      </w:r>
      <w:bookmarkEnd w:id="52"/>
      <w:bookmarkEnd w:id="53"/>
    </w:p>
    <w:p w14:paraId="33F941CB" w14:textId="19832B79" w:rsidR="00CB6587" w:rsidRDefault="00CB6587" w:rsidP="00CB6587">
      <w:pPr>
        <w:pStyle w:val="H23G"/>
        <w:rPr>
          <w:bCs/>
        </w:rPr>
      </w:pPr>
      <w:r w:rsidRPr="000F6D8E">
        <w:rPr>
          <w:b w:val="0"/>
        </w:rPr>
        <w:tab/>
      </w:r>
      <w:r w:rsidRPr="000F6D8E">
        <w:rPr>
          <w:b w:val="0"/>
        </w:rPr>
        <w:tab/>
        <w:t>Таблица 22</w:t>
      </w:r>
      <w:r w:rsidR="000F6D8E" w:rsidRPr="000F6D8E">
        <w:rPr>
          <w:b w:val="0"/>
        </w:rPr>
        <w:br/>
      </w:r>
      <w:r>
        <w:rPr>
          <w:bCs/>
        </w:rPr>
        <w:t>Рассмотрение дел о правах человека, в основе которых лежит правовой вопрос, касающийся равенства и недискриминации</w:t>
      </w:r>
    </w:p>
    <w:tbl>
      <w:tblPr>
        <w:tblW w:w="8504" w:type="dxa"/>
        <w:tblInd w:w="1134" w:type="dxa"/>
        <w:tblLayout w:type="fixed"/>
        <w:tblCellMar>
          <w:left w:w="0" w:type="dxa"/>
          <w:right w:w="0" w:type="dxa"/>
        </w:tblCellMar>
        <w:tblLook w:val="04A0" w:firstRow="1" w:lastRow="0" w:firstColumn="1" w:lastColumn="0" w:noHBand="0" w:noVBand="1"/>
      </w:tblPr>
      <w:tblGrid>
        <w:gridCol w:w="1876"/>
        <w:gridCol w:w="3086"/>
        <w:gridCol w:w="3542"/>
      </w:tblGrid>
      <w:tr w:rsidR="00CB6587" w:rsidRPr="000F6D8E" w14:paraId="3D384E3E" w14:textId="77777777" w:rsidTr="00710097">
        <w:trPr>
          <w:tblHeader/>
        </w:trPr>
        <w:tc>
          <w:tcPr>
            <w:tcW w:w="1876" w:type="dxa"/>
            <w:tcBorders>
              <w:top w:val="single" w:sz="4" w:space="0" w:color="auto"/>
              <w:bottom w:val="single" w:sz="12" w:space="0" w:color="auto"/>
            </w:tcBorders>
            <w:shd w:val="clear" w:color="auto" w:fill="auto"/>
            <w:tcMar>
              <w:left w:w="57" w:type="dxa"/>
              <w:right w:w="57" w:type="dxa"/>
            </w:tcMar>
            <w:vAlign w:val="bottom"/>
          </w:tcPr>
          <w:p w14:paraId="7C5DD8EA" w14:textId="77777777" w:rsidR="00CB6587" w:rsidRPr="00710097" w:rsidRDefault="00CB6587" w:rsidP="000F6D8E">
            <w:pPr>
              <w:spacing w:before="80" w:after="80" w:line="200" w:lineRule="exact"/>
              <w:rPr>
                <w:rFonts w:cs="Times New Roman"/>
                <w:i/>
                <w:sz w:val="16"/>
              </w:rPr>
            </w:pPr>
            <w:r w:rsidRPr="00710097">
              <w:rPr>
                <w:rFonts w:cs="Times New Roman"/>
                <w:i/>
                <w:sz w:val="16"/>
              </w:rPr>
              <w:t>Дело</w:t>
            </w:r>
          </w:p>
        </w:tc>
        <w:tc>
          <w:tcPr>
            <w:tcW w:w="3086" w:type="dxa"/>
            <w:tcBorders>
              <w:top w:val="single" w:sz="4" w:space="0" w:color="auto"/>
              <w:bottom w:val="single" w:sz="12" w:space="0" w:color="auto"/>
            </w:tcBorders>
            <w:shd w:val="clear" w:color="auto" w:fill="auto"/>
            <w:tcMar>
              <w:left w:w="57" w:type="dxa"/>
              <w:right w:w="57" w:type="dxa"/>
            </w:tcMar>
            <w:vAlign w:val="bottom"/>
          </w:tcPr>
          <w:p w14:paraId="375796D9" w14:textId="77777777" w:rsidR="00CB6587" w:rsidRPr="000F6D8E" w:rsidRDefault="00CB6587" w:rsidP="000F6D8E">
            <w:pPr>
              <w:spacing w:before="80" w:after="80" w:line="200" w:lineRule="exact"/>
              <w:rPr>
                <w:rFonts w:cs="Times New Roman"/>
                <w:i/>
                <w:sz w:val="16"/>
              </w:rPr>
            </w:pPr>
            <w:r w:rsidRPr="000F6D8E">
              <w:rPr>
                <w:rFonts w:cs="Times New Roman"/>
                <w:i/>
                <w:sz w:val="16"/>
              </w:rPr>
              <w:t>Правовой вопрос</w:t>
            </w:r>
          </w:p>
        </w:tc>
        <w:tc>
          <w:tcPr>
            <w:tcW w:w="3542" w:type="dxa"/>
            <w:tcBorders>
              <w:top w:val="single" w:sz="4" w:space="0" w:color="auto"/>
              <w:bottom w:val="single" w:sz="12" w:space="0" w:color="auto"/>
            </w:tcBorders>
            <w:shd w:val="clear" w:color="auto" w:fill="auto"/>
            <w:tcMar>
              <w:left w:w="57" w:type="dxa"/>
              <w:right w:w="57" w:type="dxa"/>
            </w:tcMar>
            <w:vAlign w:val="bottom"/>
          </w:tcPr>
          <w:p w14:paraId="3642D6D4" w14:textId="77777777" w:rsidR="00CB6587" w:rsidRPr="000F6D8E" w:rsidRDefault="00CB6587" w:rsidP="00710097">
            <w:pPr>
              <w:spacing w:before="80" w:after="80" w:line="200" w:lineRule="exact"/>
              <w:ind w:left="20"/>
              <w:rPr>
                <w:rFonts w:cs="Times New Roman"/>
                <w:i/>
                <w:sz w:val="16"/>
              </w:rPr>
            </w:pPr>
            <w:r w:rsidRPr="000F6D8E">
              <w:rPr>
                <w:rFonts w:cs="Times New Roman"/>
                <w:i/>
                <w:sz w:val="16"/>
              </w:rPr>
              <w:t>Решение</w:t>
            </w:r>
          </w:p>
        </w:tc>
      </w:tr>
      <w:tr w:rsidR="000F6D8E" w:rsidRPr="000F6D8E" w14:paraId="72E6C0E6" w14:textId="77777777" w:rsidTr="00710097">
        <w:trPr>
          <w:trHeight w:hRule="exact" w:val="113"/>
          <w:tblHeader/>
        </w:trPr>
        <w:tc>
          <w:tcPr>
            <w:tcW w:w="1876" w:type="dxa"/>
            <w:tcBorders>
              <w:top w:val="single" w:sz="12" w:space="0" w:color="auto"/>
            </w:tcBorders>
            <w:shd w:val="clear" w:color="auto" w:fill="auto"/>
            <w:tcMar>
              <w:left w:w="57" w:type="dxa"/>
              <w:right w:w="57" w:type="dxa"/>
            </w:tcMar>
          </w:tcPr>
          <w:p w14:paraId="5D7EC7E2" w14:textId="77777777" w:rsidR="000F6D8E" w:rsidRPr="00710097" w:rsidRDefault="000F6D8E" w:rsidP="000F6D8E">
            <w:pPr>
              <w:spacing w:before="40" w:after="120"/>
              <w:rPr>
                <w:rFonts w:cs="Times New Roman"/>
                <w:i/>
              </w:rPr>
            </w:pPr>
          </w:p>
        </w:tc>
        <w:tc>
          <w:tcPr>
            <w:tcW w:w="3086" w:type="dxa"/>
            <w:tcBorders>
              <w:top w:val="single" w:sz="12" w:space="0" w:color="auto"/>
            </w:tcBorders>
            <w:shd w:val="clear" w:color="auto" w:fill="auto"/>
            <w:tcMar>
              <w:left w:w="57" w:type="dxa"/>
              <w:right w:w="57" w:type="dxa"/>
            </w:tcMar>
          </w:tcPr>
          <w:p w14:paraId="63C71226" w14:textId="77777777" w:rsidR="000F6D8E" w:rsidRPr="000F6D8E" w:rsidRDefault="000F6D8E" w:rsidP="000F6D8E">
            <w:pPr>
              <w:spacing w:before="40" w:after="120"/>
              <w:rPr>
                <w:rFonts w:cs="Times New Roman"/>
              </w:rPr>
            </w:pPr>
          </w:p>
        </w:tc>
        <w:tc>
          <w:tcPr>
            <w:tcW w:w="3542" w:type="dxa"/>
            <w:tcBorders>
              <w:top w:val="single" w:sz="12" w:space="0" w:color="auto"/>
            </w:tcBorders>
            <w:shd w:val="clear" w:color="auto" w:fill="auto"/>
            <w:tcMar>
              <w:left w:w="57" w:type="dxa"/>
              <w:right w:w="57" w:type="dxa"/>
            </w:tcMar>
          </w:tcPr>
          <w:p w14:paraId="67102EF8" w14:textId="77777777" w:rsidR="000F6D8E" w:rsidRPr="000F6D8E" w:rsidRDefault="000F6D8E" w:rsidP="00710097">
            <w:pPr>
              <w:spacing w:before="40" w:after="120"/>
              <w:ind w:left="20"/>
              <w:rPr>
                <w:rFonts w:cs="Times New Roman"/>
              </w:rPr>
            </w:pPr>
          </w:p>
        </w:tc>
      </w:tr>
      <w:tr w:rsidR="00CB6587" w:rsidRPr="000F6D8E" w14:paraId="3B35F331" w14:textId="77777777" w:rsidTr="00710097">
        <w:tc>
          <w:tcPr>
            <w:tcW w:w="1876" w:type="dxa"/>
            <w:shd w:val="clear" w:color="auto" w:fill="auto"/>
            <w:tcMar>
              <w:left w:w="57" w:type="dxa"/>
              <w:right w:w="57" w:type="dxa"/>
            </w:tcMar>
          </w:tcPr>
          <w:p w14:paraId="00AFC900" w14:textId="77777777" w:rsidR="00CB6587" w:rsidRPr="00710097" w:rsidRDefault="00CB6587" w:rsidP="000F6D8E">
            <w:pPr>
              <w:spacing w:before="60" w:after="60"/>
              <w:rPr>
                <w:rFonts w:cs="Times New Roman"/>
                <w:i/>
              </w:rPr>
            </w:pPr>
            <w:r w:rsidRPr="00710097">
              <w:rPr>
                <w:rFonts w:cs="Times New Roman"/>
                <w:i/>
              </w:rPr>
              <w:t xml:space="preserve">Генеральный прокурор против Мэри Джойс Ду </w:t>
            </w:r>
            <w:proofErr w:type="spellStart"/>
            <w:r w:rsidRPr="00710097">
              <w:rPr>
                <w:rFonts w:cs="Times New Roman"/>
                <w:i/>
              </w:rPr>
              <w:t>Афане</w:t>
            </w:r>
            <w:proofErr w:type="spellEnd"/>
            <w:r w:rsidRPr="00395680">
              <w:rPr>
                <w:rStyle w:val="aa"/>
                <w:rFonts w:cs="Times New Roman"/>
              </w:rPr>
              <w:footnoteReference w:id="26"/>
            </w:r>
          </w:p>
        </w:tc>
        <w:tc>
          <w:tcPr>
            <w:tcW w:w="3086" w:type="dxa"/>
            <w:shd w:val="clear" w:color="auto" w:fill="auto"/>
            <w:tcMar>
              <w:left w:w="57" w:type="dxa"/>
              <w:right w:w="57" w:type="dxa"/>
            </w:tcMar>
          </w:tcPr>
          <w:p w14:paraId="72BEAB83" w14:textId="23ACE61B" w:rsidR="00CB6587" w:rsidRPr="000F6D8E" w:rsidRDefault="00CB6587" w:rsidP="000F6D8E">
            <w:pPr>
              <w:spacing w:before="60" w:after="60"/>
              <w:rPr>
                <w:rFonts w:cs="Times New Roman"/>
              </w:rPr>
            </w:pPr>
            <w:r w:rsidRPr="000F6D8E">
              <w:rPr>
                <w:rFonts w:cs="Times New Roman"/>
              </w:rPr>
              <w:t>Иск в отношении неконституционности Закона о</w:t>
            </w:r>
            <w:r w:rsidR="000F6D8E">
              <w:rPr>
                <w:rFonts w:cs="Times New Roman"/>
                <w:lang w:val="en-US"/>
              </w:rPr>
              <w:t> </w:t>
            </w:r>
            <w:r w:rsidRPr="000F6D8E">
              <w:rPr>
                <w:rFonts w:cs="Times New Roman"/>
              </w:rPr>
              <w:t>регистрации документов на право собственности, который запрещал женщинам, состоящим в</w:t>
            </w:r>
            <w:r w:rsidR="00710097">
              <w:rPr>
                <w:rFonts w:cs="Times New Roman"/>
                <w:lang w:val="en-US"/>
              </w:rPr>
              <w:t> </w:t>
            </w:r>
            <w:r w:rsidRPr="000F6D8E">
              <w:rPr>
                <w:rFonts w:cs="Times New Roman"/>
              </w:rPr>
              <w:t>браке, регулируемом режимом общего имущества супругов, регистрировать имущество на свое имя или одновременно на свое имя и на имя своего супруга; на том основании, что</w:t>
            </w:r>
            <w:r w:rsidR="000F6D8E">
              <w:rPr>
                <w:rFonts w:cs="Times New Roman"/>
                <w:lang w:val="en-US"/>
              </w:rPr>
              <w:t> </w:t>
            </w:r>
            <w:r w:rsidRPr="000F6D8E">
              <w:rPr>
                <w:rFonts w:cs="Times New Roman"/>
              </w:rPr>
              <w:t>указанный закон нарушает право на равенство, гарантированное статьей 20 Конституции</w:t>
            </w:r>
          </w:p>
        </w:tc>
        <w:tc>
          <w:tcPr>
            <w:tcW w:w="3542" w:type="dxa"/>
            <w:shd w:val="clear" w:color="auto" w:fill="auto"/>
            <w:tcMar>
              <w:left w:w="57" w:type="dxa"/>
              <w:right w:w="57" w:type="dxa"/>
            </w:tcMar>
          </w:tcPr>
          <w:p w14:paraId="17C6A85F" w14:textId="4F92FEBB" w:rsidR="00CB6587" w:rsidRPr="000F6D8E" w:rsidRDefault="00CB6587" w:rsidP="00710097">
            <w:pPr>
              <w:spacing w:before="60" w:after="60"/>
              <w:ind w:left="20"/>
              <w:rPr>
                <w:rFonts w:cs="Times New Roman"/>
              </w:rPr>
            </w:pPr>
            <w:r w:rsidRPr="000F6D8E">
              <w:rPr>
                <w:rFonts w:cs="Times New Roman"/>
              </w:rPr>
              <w:t>В этом деле суд признал недействительным закон (Закон о регистрации документов на право собственности), который запрещал женщинам, состоящим в браке, регулируемом режимом общего имущества супругов, регистрировать имущество на свое имя или одновременно на свое имя и на имя своего супруга; на том основании, что указанный закон нарушает право на равенство, гарантированное статьей 20 Конституции. Суд поручил парламенту принять законодательство для исправления сложившегося положения в течение одного года с даты принятия его решения. В</w:t>
            </w:r>
            <w:r w:rsidR="00710097">
              <w:rPr>
                <w:rFonts w:cs="Times New Roman"/>
                <w:lang w:val="en-US"/>
              </w:rPr>
              <w:t> </w:t>
            </w:r>
            <w:r w:rsidRPr="000F6D8E">
              <w:rPr>
                <w:rFonts w:cs="Times New Roman"/>
              </w:rPr>
              <w:t>соответствии с указанным решением суда в статью 16 Закона о регистрации документов на право собственности были внесены поправки с целью приведения его в соответствие со статьей 20 Конституции; кроме того, был сделан еще один шаг вперед, требующий согласия супруга, когда один из супругов хочет заложить имущество или продать его</w:t>
            </w:r>
          </w:p>
        </w:tc>
      </w:tr>
      <w:tr w:rsidR="00CB6587" w:rsidRPr="000F6D8E" w14:paraId="3C14B7A2" w14:textId="77777777" w:rsidTr="00710097">
        <w:tc>
          <w:tcPr>
            <w:tcW w:w="1876" w:type="dxa"/>
            <w:shd w:val="clear" w:color="auto" w:fill="auto"/>
            <w:tcMar>
              <w:left w:w="57" w:type="dxa"/>
              <w:right w:w="57" w:type="dxa"/>
            </w:tcMar>
          </w:tcPr>
          <w:p w14:paraId="1FBF7EDC" w14:textId="77777777" w:rsidR="00CB6587" w:rsidRPr="00710097" w:rsidRDefault="00CB6587" w:rsidP="000F6D8E">
            <w:pPr>
              <w:spacing w:before="60" w:after="60"/>
              <w:rPr>
                <w:rFonts w:cs="Times New Roman"/>
                <w:i/>
              </w:rPr>
            </w:pPr>
            <w:proofErr w:type="spellStart"/>
            <w:r w:rsidRPr="00710097">
              <w:rPr>
                <w:rFonts w:cs="Times New Roman"/>
                <w:i/>
              </w:rPr>
              <w:t>Силонгониане</w:t>
            </w:r>
            <w:proofErr w:type="spellEnd"/>
            <w:r w:rsidRPr="00710097">
              <w:rPr>
                <w:rFonts w:cs="Times New Roman"/>
                <w:i/>
              </w:rPr>
              <w:t xml:space="preserve"> и др. против </w:t>
            </w:r>
            <w:proofErr w:type="spellStart"/>
            <w:r w:rsidRPr="00710097">
              <w:rPr>
                <w:rFonts w:cs="Times New Roman"/>
                <w:i/>
              </w:rPr>
              <w:t>Силонгониане</w:t>
            </w:r>
            <w:proofErr w:type="spellEnd"/>
            <w:r w:rsidRPr="00395680">
              <w:rPr>
                <w:rStyle w:val="aa"/>
                <w:rFonts w:cs="Times New Roman"/>
              </w:rPr>
              <w:footnoteReference w:id="27"/>
            </w:r>
          </w:p>
        </w:tc>
        <w:tc>
          <w:tcPr>
            <w:tcW w:w="3086" w:type="dxa"/>
            <w:shd w:val="clear" w:color="auto" w:fill="auto"/>
            <w:tcMar>
              <w:left w:w="57" w:type="dxa"/>
              <w:right w:w="57" w:type="dxa"/>
            </w:tcMar>
          </w:tcPr>
          <w:p w14:paraId="10729285" w14:textId="0D0CC318" w:rsidR="00CB6587" w:rsidRPr="000F6D8E" w:rsidRDefault="00CB6587" w:rsidP="000F6D8E">
            <w:pPr>
              <w:spacing w:before="60" w:after="60"/>
              <w:rPr>
                <w:rFonts w:cs="Times New Roman"/>
              </w:rPr>
            </w:pPr>
            <w:r w:rsidRPr="000F6D8E">
              <w:rPr>
                <w:rFonts w:cs="Times New Roman"/>
              </w:rPr>
              <w:t>Иск в отношении неконституционности доктрины общего права, предусматривающей главенство супруга в браке, на</w:t>
            </w:r>
            <w:r w:rsidR="000F6D8E">
              <w:rPr>
                <w:rFonts w:cs="Times New Roman"/>
                <w:lang w:val="en-US"/>
              </w:rPr>
              <w:t> </w:t>
            </w:r>
            <w:r w:rsidRPr="000F6D8E">
              <w:rPr>
                <w:rFonts w:cs="Times New Roman"/>
              </w:rPr>
              <w:t>основании того и в той мере, в</w:t>
            </w:r>
            <w:r w:rsidR="00710097">
              <w:rPr>
                <w:rFonts w:cs="Times New Roman"/>
                <w:lang w:val="en-US"/>
              </w:rPr>
              <w:t> </w:t>
            </w:r>
            <w:r w:rsidRPr="000F6D8E">
              <w:rPr>
                <w:rFonts w:cs="Times New Roman"/>
              </w:rPr>
              <w:t>какой она запрещает замужним женщинам подавать судебные иски и представать перед судом без помощи своих супругов</w:t>
            </w:r>
          </w:p>
        </w:tc>
        <w:tc>
          <w:tcPr>
            <w:tcW w:w="3542" w:type="dxa"/>
            <w:shd w:val="clear" w:color="auto" w:fill="auto"/>
            <w:tcMar>
              <w:left w:w="57" w:type="dxa"/>
              <w:right w:w="57" w:type="dxa"/>
            </w:tcMar>
          </w:tcPr>
          <w:p w14:paraId="166BAE91" w14:textId="31743FE8" w:rsidR="00CB6587" w:rsidRPr="000F6D8E" w:rsidRDefault="00CB6587" w:rsidP="00710097">
            <w:pPr>
              <w:spacing w:before="60" w:after="60"/>
              <w:ind w:left="20"/>
              <w:rPr>
                <w:rFonts w:cs="Times New Roman"/>
              </w:rPr>
            </w:pPr>
            <w:r w:rsidRPr="000F6D8E">
              <w:rPr>
                <w:rFonts w:cs="Times New Roman"/>
              </w:rPr>
              <w:t>Норма общего права, согласно которой замужние женщины не могут быть тяжущейся стороной в процессе без помощи своих супругов, была признана Высоким судом несовместимой с конституционным правом на равенство; тем самым суд фактически отменил доктрину, предусматривающую главенство супруга в браке, в той мере, в</w:t>
            </w:r>
            <w:r w:rsidR="000F6D8E">
              <w:rPr>
                <w:rFonts w:cs="Times New Roman"/>
                <w:lang w:val="en-US"/>
              </w:rPr>
              <w:t> </w:t>
            </w:r>
            <w:r w:rsidRPr="000F6D8E">
              <w:rPr>
                <w:rFonts w:cs="Times New Roman"/>
              </w:rPr>
              <w:t xml:space="preserve">какой она запрещала замужним женщинам </w:t>
            </w:r>
            <w:r w:rsidRPr="000F6D8E">
              <w:rPr>
                <w:rFonts w:cs="Times New Roman"/>
              </w:rPr>
              <w:lastRenderedPageBreak/>
              <w:t>участвовать в судебном процессе без помощи супругов. Суд объявил этот принцип не соответствующим статьям</w:t>
            </w:r>
            <w:r w:rsidR="000F6D8E">
              <w:rPr>
                <w:rFonts w:cs="Times New Roman"/>
                <w:lang w:val="en-US"/>
              </w:rPr>
              <w:t> </w:t>
            </w:r>
            <w:r w:rsidRPr="000F6D8E">
              <w:rPr>
                <w:rFonts w:cs="Times New Roman"/>
              </w:rPr>
              <w:t xml:space="preserve">20 и 28 Конституции и признал его недействительным с </w:t>
            </w:r>
            <w:r w:rsidR="007A2A53" w:rsidRPr="000F6D8E">
              <w:rPr>
                <w:rFonts w:cs="Times New Roman"/>
              </w:rPr>
              <w:t>«</w:t>
            </w:r>
            <w:r w:rsidRPr="000F6D8E">
              <w:rPr>
                <w:rFonts w:cs="Times New Roman"/>
              </w:rPr>
              <w:t>25</w:t>
            </w:r>
            <w:r w:rsidR="00710097">
              <w:rPr>
                <w:rFonts w:cs="Times New Roman"/>
                <w:lang w:val="en-US"/>
              </w:rPr>
              <w:t> </w:t>
            </w:r>
            <w:r w:rsidRPr="000F6D8E">
              <w:rPr>
                <w:rFonts w:cs="Times New Roman"/>
              </w:rPr>
              <w:t>марта 2013</w:t>
            </w:r>
            <w:r w:rsidR="000F6D8E">
              <w:rPr>
                <w:rFonts w:cs="Times New Roman"/>
                <w:lang w:val="en-US"/>
              </w:rPr>
              <w:t> </w:t>
            </w:r>
            <w:r w:rsidRPr="000F6D8E">
              <w:rPr>
                <w:rFonts w:cs="Times New Roman"/>
              </w:rPr>
              <w:t>года, то есть с даты, с которой все замужние женщины, на которых распространяется действие доктрины, предусматривающей главенство супруга в браке, будут иметь право подавать судебные иски и представать перед судом самостоятельно</w:t>
            </w:r>
            <w:r w:rsidR="007A2A53" w:rsidRPr="000F6D8E">
              <w:rPr>
                <w:rFonts w:cs="Times New Roman"/>
              </w:rPr>
              <w:t>»</w:t>
            </w:r>
          </w:p>
        </w:tc>
      </w:tr>
      <w:tr w:rsidR="00CB6587" w:rsidRPr="000F6D8E" w14:paraId="007F3DD3" w14:textId="77777777" w:rsidTr="00710097">
        <w:tc>
          <w:tcPr>
            <w:tcW w:w="1876" w:type="dxa"/>
            <w:shd w:val="clear" w:color="auto" w:fill="auto"/>
            <w:tcMar>
              <w:left w:w="57" w:type="dxa"/>
              <w:right w:w="57" w:type="dxa"/>
            </w:tcMar>
          </w:tcPr>
          <w:p w14:paraId="01D59C38" w14:textId="30B4E0D0" w:rsidR="00CB6587" w:rsidRPr="00710097" w:rsidRDefault="00CB6587" w:rsidP="000F6D8E">
            <w:pPr>
              <w:spacing w:before="60" w:after="60"/>
              <w:rPr>
                <w:rFonts w:cs="Times New Roman"/>
                <w:i/>
              </w:rPr>
            </w:pPr>
            <w:proofErr w:type="spellStart"/>
            <w:r w:rsidRPr="00710097">
              <w:rPr>
                <w:rFonts w:cs="Times New Roman"/>
                <w:i/>
              </w:rPr>
              <w:lastRenderedPageBreak/>
              <w:t>Махосазане</w:t>
            </w:r>
            <w:proofErr w:type="spellEnd"/>
            <w:r w:rsidRPr="00710097">
              <w:rPr>
                <w:rFonts w:cs="Times New Roman"/>
                <w:i/>
              </w:rPr>
              <w:t xml:space="preserve"> Юнис </w:t>
            </w:r>
            <w:proofErr w:type="spellStart"/>
            <w:r w:rsidRPr="00710097">
              <w:rPr>
                <w:rFonts w:cs="Times New Roman"/>
                <w:i/>
              </w:rPr>
              <w:t>Саколо</w:t>
            </w:r>
            <w:proofErr w:type="spellEnd"/>
            <w:r w:rsidRPr="00710097">
              <w:rPr>
                <w:rFonts w:cs="Times New Roman"/>
                <w:i/>
              </w:rPr>
              <w:t xml:space="preserve"> (урожденная </w:t>
            </w:r>
            <w:proofErr w:type="spellStart"/>
            <w:r w:rsidRPr="00710097">
              <w:rPr>
                <w:rFonts w:cs="Times New Roman"/>
                <w:i/>
              </w:rPr>
              <w:t>Дламини</w:t>
            </w:r>
            <w:proofErr w:type="spellEnd"/>
            <w:r w:rsidRPr="00710097">
              <w:rPr>
                <w:rFonts w:cs="Times New Roman"/>
                <w:i/>
              </w:rPr>
              <w:t xml:space="preserve">) и др. против </w:t>
            </w:r>
            <w:proofErr w:type="spellStart"/>
            <w:r w:rsidRPr="00710097">
              <w:rPr>
                <w:rFonts w:cs="Times New Roman"/>
                <w:i/>
              </w:rPr>
              <w:t>Джухи</w:t>
            </w:r>
            <w:proofErr w:type="spellEnd"/>
            <w:r w:rsidRPr="00710097">
              <w:rPr>
                <w:rFonts w:cs="Times New Roman"/>
                <w:i/>
              </w:rPr>
              <w:t xml:space="preserve"> </w:t>
            </w:r>
            <w:proofErr w:type="spellStart"/>
            <w:r w:rsidRPr="00710097">
              <w:rPr>
                <w:rFonts w:cs="Times New Roman"/>
                <w:i/>
              </w:rPr>
              <w:t>Джастиса</w:t>
            </w:r>
            <w:proofErr w:type="spellEnd"/>
            <w:r w:rsidRPr="00710097">
              <w:rPr>
                <w:rFonts w:cs="Times New Roman"/>
                <w:i/>
              </w:rPr>
              <w:t xml:space="preserve"> </w:t>
            </w:r>
            <w:proofErr w:type="spellStart"/>
            <w:r w:rsidRPr="00710097">
              <w:rPr>
                <w:rFonts w:cs="Times New Roman"/>
                <w:i/>
              </w:rPr>
              <w:t>Саколо</w:t>
            </w:r>
            <w:proofErr w:type="spellEnd"/>
            <w:r w:rsidRPr="00710097">
              <w:rPr>
                <w:rFonts w:cs="Times New Roman"/>
                <w:i/>
              </w:rPr>
              <w:t xml:space="preserve"> и</w:t>
            </w:r>
            <w:r w:rsidR="000F6D8E" w:rsidRPr="00710097">
              <w:rPr>
                <w:rFonts w:cs="Times New Roman"/>
                <w:i/>
                <w:lang w:val="en-US"/>
              </w:rPr>
              <w:t> </w:t>
            </w:r>
            <w:r w:rsidRPr="00710097">
              <w:rPr>
                <w:rFonts w:cs="Times New Roman"/>
                <w:i/>
              </w:rPr>
              <w:t>двух других лиц (1403/16) [2019] SZHC (166) от 30</w:t>
            </w:r>
            <w:r w:rsidR="000F6D8E" w:rsidRPr="00710097">
              <w:rPr>
                <w:rFonts w:cs="Times New Roman"/>
                <w:i/>
                <w:lang w:val="en-US"/>
              </w:rPr>
              <w:t> </w:t>
            </w:r>
            <w:r w:rsidRPr="00710097">
              <w:rPr>
                <w:rFonts w:cs="Times New Roman"/>
                <w:i/>
              </w:rPr>
              <w:t>августа 2019</w:t>
            </w:r>
            <w:r w:rsidR="00710097">
              <w:rPr>
                <w:rFonts w:cs="Times New Roman"/>
                <w:i/>
                <w:lang w:val="en-US"/>
              </w:rPr>
              <w:t> </w:t>
            </w:r>
            <w:r w:rsidRPr="00710097">
              <w:rPr>
                <w:rFonts w:cs="Times New Roman"/>
                <w:i/>
              </w:rPr>
              <w:t>года</w:t>
            </w:r>
          </w:p>
        </w:tc>
        <w:tc>
          <w:tcPr>
            <w:tcW w:w="3086" w:type="dxa"/>
            <w:shd w:val="clear" w:color="auto" w:fill="auto"/>
            <w:tcMar>
              <w:left w:w="57" w:type="dxa"/>
              <w:right w:w="57" w:type="dxa"/>
            </w:tcMar>
          </w:tcPr>
          <w:p w14:paraId="7AD6C610" w14:textId="77777777" w:rsidR="00CB6587" w:rsidRPr="000F6D8E" w:rsidRDefault="00CB6587" w:rsidP="000F6D8E">
            <w:pPr>
              <w:spacing w:before="60" w:after="60"/>
              <w:rPr>
                <w:rFonts w:cs="Times New Roman"/>
              </w:rPr>
            </w:pPr>
            <w:r w:rsidRPr="000F6D8E">
              <w:rPr>
                <w:rFonts w:cs="Times New Roman"/>
              </w:rPr>
              <w:t>Иск в отношении неконституционности принципа общего права о главенстве супруга в браке для определения того, не нарушает ли он право на равенство и достоинство замужних женщин (состоящих в браке, регулируемом режимом общего имущества супругов).</w:t>
            </w:r>
          </w:p>
          <w:p w14:paraId="1C795D16" w14:textId="4DF7AE95" w:rsidR="00CB6587" w:rsidRPr="000F6D8E" w:rsidRDefault="00CB6587" w:rsidP="000F6D8E">
            <w:pPr>
              <w:spacing w:before="60" w:after="60"/>
              <w:rPr>
                <w:rFonts w:cs="Times New Roman"/>
              </w:rPr>
            </w:pPr>
            <w:r w:rsidRPr="000F6D8E">
              <w:rPr>
                <w:rFonts w:cs="Times New Roman"/>
              </w:rPr>
              <w:t>Кроме того, было запрошено постановление о признании статей</w:t>
            </w:r>
            <w:r w:rsidR="00710097">
              <w:rPr>
                <w:rFonts w:cs="Times New Roman"/>
                <w:lang w:val="en-US"/>
              </w:rPr>
              <w:t> </w:t>
            </w:r>
            <w:r w:rsidRPr="000F6D8E">
              <w:rPr>
                <w:rFonts w:cs="Times New Roman"/>
              </w:rPr>
              <w:t>24 и 25 Закона о браке 1964</w:t>
            </w:r>
            <w:r w:rsidR="00710097">
              <w:rPr>
                <w:rFonts w:cs="Times New Roman"/>
                <w:lang w:val="en-US"/>
              </w:rPr>
              <w:t> </w:t>
            </w:r>
            <w:r w:rsidRPr="000F6D8E">
              <w:rPr>
                <w:rFonts w:cs="Times New Roman"/>
              </w:rPr>
              <w:t xml:space="preserve">года неконституционными </w:t>
            </w:r>
            <w:r w:rsidR="00710097">
              <w:rPr>
                <w:rFonts w:cs="Times New Roman"/>
              </w:rPr>
              <w:br/>
            </w:r>
            <w:r w:rsidRPr="000F6D8E">
              <w:rPr>
                <w:rFonts w:cs="Times New Roman"/>
              </w:rPr>
              <w:t xml:space="preserve">и недействительными, поскольку они противоречат статьям 20 </w:t>
            </w:r>
            <w:r w:rsidR="00710097">
              <w:rPr>
                <w:rFonts w:cs="Times New Roman"/>
              </w:rPr>
              <w:br/>
            </w:r>
            <w:r w:rsidRPr="000F6D8E">
              <w:rPr>
                <w:rFonts w:cs="Times New Roman"/>
              </w:rPr>
              <w:t xml:space="preserve">и 28 Конституции Эсватини. Основанием для запрашивания такого постановления было то, что слово </w:t>
            </w:r>
            <w:r w:rsidR="007A2A53" w:rsidRPr="000F6D8E">
              <w:rPr>
                <w:rFonts w:cs="Times New Roman"/>
              </w:rPr>
              <w:t>«</w:t>
            </w:r>
            <w:r w:rsidRPr="000F6D8E">
              <w:rPr>
                <w:rFonts w:cs="Times New Roman"/>
              </w:rPr>
              <w:t>африканский</w:t>
            </w:r>
            <w:r w:rsidR="007A2A53" w:rsidRPr="000F6D8E">
              <w:rPr>
                <w:rFonts w:cs="Times New Roman"/>
              </w:rPr>
              <w:t>»</w:t>
            </w:r>
            <w:r w:rsidRPr="000F6D8E">
              <w:rPr>
                <w:rFonts w:cs="Times New Roman"/>
              </w:rPr>
              <w:t xml:space="preserve"> в обеих статьях Закона о браке является дискриминационным по признаку расы, поскольку оно влечет за собой для состоящих в браке африканских женщин последствия, связанные с нормами обычного права, в то время как состоящие в браке неафриканские женщины автоматически пользуются преимуществами норм общего права</w:t>
            </w:r>
          </w:p>
        </w:tc>
        <w:tc>
          <w:tcPr>
            <w:tcW w:w="3542" w:type="dxa"/>
            <w:shd w:val="clear" w:color="auto" w:fill="auto"/>
            <w:tcMar>
              <w:left w:w="57" w:type="dxa"/>
              <w:right w:w="57" w:type="dxa"/>
            </w:tcMar>
          </w:tcPr>
          <w:p w14:paraId="76F4D68D" w14:textId="77777777" w:rsidR="00CB6587" w:rsidRPr="000F6D8E" w:rsidRDefault="00CB6587" w:rsidP="00710097">
            <w:pPr>
              <w:spacing w:before="60" w:after="60"/>
              <w:ind w:left="20"/>
              <w:rPr>
                <w:rFonts w:cs="Times New Roman"/>
              </w:rPr>
            </w:pPr>
            <w:r w:rsidRPr="000F6D8E">
              <w:rPr>
                <w:rFonts w:cs="Times New Roman"/>
              </w:rPr>
              <w:t>Суд постановил, что доктрина общего права, предусматривающая главенство супруга в браке, является дискриминационной в отношении замужних женщин и противоречит конституционному праву на равенство перед законом и праву на достоинство, в связи с чем он признал ее недействительной. Суд также постановил, что супруги, состоящие в браке в соответствии с Законом о браке 1964 года, регулируемом режимом общего имущества супругов, имеют равные возможности и полномочия по управлению семейным имуществом.</w:t>
            </w:r>
          </w:p>
          <w:p w14:paraId="29D7DCF4" w14:textId="6E12C134" w:rsidR="00CB6587" w:rsidRPr="000F6D8E" w:rsidRDefault="00CB6587" w:rsidP="00710097">
            <w:pPr>
              <w:spacing w:before="60" w:after="60"/>
              <w:ind w:left="20"/>
              <w:rPr>
                <w:rFonts w:cs="Times New Roman"/>
              </w:rPr>
            </w:pPr>
            <w:r w:rsidRPr="000F6D8E">
              <w:rPr>
                <w:rFonts w:cs="Times New Roman"/>
              </w:rPr>
              <w:t>Далее суд постановил, что статья</w:t>
            </w:r>
            <w:r w:rsidR="00710097">
              <w:rPr>
                <w:rFonts w:cs="Times New Roman"/>
                <w:lang w:val="en-US"/>
              </w:rPr>
              <w:t> </w:t>
            </w:r>
            <w:r w:rsidRPr="000F6D8E">
              <w:rPr>
                <w:rFonts w:cs="Times New Roman"/>
              </w:rPr>
              <w:t xml:space="preserve">24 Закона о браке объявляется недействительной, за исключением первой части, которая гласит: </w:t>
            </w:r>
            <w:r w:rsidR="007A2A53" w:rsidRPr="000F6D8E">
              <w:rPr>
                <w:rFonts w:cs="Times New Roman"/>
              </w:rPr>
              <w:t>«</w:t>
            </w:r>
            <w:r w:rsidRPr="000F6D8E">
              <w:rPr>
                <w:rFonts w:cs="Times New Roman"/>
              </w:rPr>
              <w:t>Последствия, вытекающие из брака в соответствии с настоящим Законом, должны соответствовать нормам общего права, изменяемым время от времени любыми законами</w:t>
            </w:r>
            <w:r w:rsidR="007A2A53" w:rsidRPr="000F6D8E">
              <w:rPr>
                <w:rFonts w:cs="Times New Roman"/>
              </w:rPr>
              <w:t>»</w:t>
            </w:r>
            <w:r w:rsidRPr="000F6D8E">
              <w:rPr>
                <w:rFonts w:cs="Times New Roman"/>
              </w:rPr>
              <w:t>.</w:t>
            </w:r>
          </w:p>
          <w:p w14:paraId="59444EB0" w14:textId="4BDCD3B4" w:rsidR="00CB6587" w:rsidRPr="000F6D8E" w:rsidRDefault="00CB6587" w:rsidP="00710097">
            <w:pPr>
              <w:spacing w:before="60" w:after="60"/>
              <w:ind w:left="20"/>
              <w:rPr>
                <w:rFonts w:cs="Times New Roman"/>
              </w:rPr>
            </w:pPr>
            <w:r w:rsidRPr="000F6D8E">
              <w:rPr>
                <w:rFonts w:cs="Times New Roman"/>
              </w:rPr>
              <w:t>Он также постановил, что статья</w:t>
            </w:r>
            <w:r w:rsidR="00710097">
              <w:rPr>
                <w:rFonts w:cs="Times New Roman"/>
                <w:lang w:val="en-US"/>
              </w:rPr>
              <w:t> </w:t>
            </w:r>
            <w:r w:rsidRPr="000F6D8E">
              <w:rPr>
                <w:rFonts w:cs="Times New Roman"/>
              </w:rPr>
              <w:t>25 Закона о браке признается недействительной целиком.</w:t>
            </w:r>
          </w:p>
          <w:p w14:paraId="2C8B8BCF" w14:textId="2726ACE6" w:rsidR="00CB6587" w:rsidRPr="000F6D8E" w:rsidRDefault="00CB6587" w:rsidP="00710097">
            <w:pPr>
              <w:spacing w:before="60" w:after="60"/>
              <w:ind w:left="20"/>
              <w:rPr>
                <w:rFonts w:cs="Times New Roman"/>
              </w:rPr>
            </w:pPr>
            <w:r w:rsidRPr="000F6D8E">
              <w:rPr>
                <w:rFonts w:cs="Times New Roman"/>
              </w:rPr>
              <w:t xml:space="preserve">Суд, принимая решение о признании недействительными части статьи 24 и всей статьи 25, отметил, что слово </w:t>
            </w:r>
            <w:r w:rsidR="007A2A53" w:rsidRPr="000F6D8E">
              <w:rPr>
                <w:rFonts w:cs="Times New Roman"/>
              </w:rPr>
              <w:t>«</w:t>
            </w:r>
            <w:r w:rsidRPr="000F6D8E">
              <w:rPr>
                <w:rFonts w:cs="Times New Roman"/>
              </w:rPr>
              <w:t>африканский</w:t>
            </w:r>
            <w:r w:rsidR="007A2A53" w:rsidRPr="000F6D8E">
              <w:rPr>
                <w:rFonts w:cs="Times New Roman"/>
              </w:rPr>
              <w:t>»</w:t>
            </w:r>
            <w:r w:rsidRPr="000F6D8E">
              <w:rPr>
                <w:rFonts w:cs="Times New Roman"/>
              </w:rPr>
              <w:t xml:space="preserve"> не имеет определения в указанном законе. В нем содержится определение только одного слова — </w:t>
            </w:r>
            <w:r w:rsidR="007A2A53" w:rsidRPr="000F6D8E">
              <w:rPr>
                <w:rFonts w:cs="Times New Roman"/>
              </w:rPr>
              <w:t>«</w:t>
            </w:r>
            <w:r w:rsidRPr="000F6D8E">
              <w:rPr>
                <w:rFonts w:cs="Times New Roman"/>
              </w:rPr>
              <w:t>министр</w:t>
            </w:r>
            <w:r w:rsidR="007A2A53" w:rsidRPr="000F6D8E">
              <w:rPr>
                <w:rFonts w:cs="Times New Roman"/>
              </w:rPr>
              <w:t>»</w:t>
            </w:r>
            <w:r w:rsidRPr="000F6D8E">
              <w:rPr>
                <w:rFonts w:cs="Times New Roman"/>
              </w:rPr>
              <w:t>.</w:t>
            </w:r>
            <w:r w:rsidR="00395680">
              <w:rPr>
                <w:rFonts w:cs="Times New Roman"/>
              </w:rPr>
              <w:t xml:space="preserve"> </w:t>
            </w:r>
            <w:r w:rsidRPr="000F6D8E">
              <w:rPr>
                <w:rFonts w:cs="Times New Roman"/>
              </w:rPr>
              <w:t>Тот факт, что на этом континенте проживают коренные и некоренные африканцы, является общеизвестным. В Северной Африке в основном проживают коренные африканцы, относящиеся к мусульманской культуре, которые, по</w:t>
            </w:r>
            <w:r w:rsidR="000F6D8E">
              <w:rPr>
                <w:rFonts w:cs="Times New Roman"/>
                <w:lang w:val="en-US"/>
              </w:rPr>
              <w:t> </w:t>
            </w:r>
            <w:r w:rsidRPr="000F6D8E">
              <w:rPr>
                <w:rFonts w:cs="Times New Roman"/>
              </w:rPr>
              <w:t xml:space="preserve">всей вероятности, не имеют ни малейшего представления о том, что предполагают обычаи Эсватини. </w:t>
            </w:r>
          </w:p>
        </w:tc>
      </w:tr>
      <w:tr w:rsidR="000F6D8E" w:rsidRPr="000F6D8E" w14:paraId="7E6DBAB3" w14:textId="77777777" w:rsidTr="00710097">
        <w:tc>
          <w:tcPr>
            <w:tcW w:w="1876" w:type="dxa"/>
            <w:tcBorders>
              <w:bottom w:val="single" w:sz="12" w:space="0" w:color="auto"/>
            </w:tcBorders>
            <w:shd w:val="clear" w:color="auto" w:fill="auto"/>
            <w:tcMar>
              <w:left w:w="57" w:type="dxa"/>
              <w:right w:w="57" w:type="dxa"/>
            </w:tcMar>
          </w:tcPr>
          <w:p w14:paraId="6C485AA8" w14:textId="77777777" w:rsidR="000F6D8E" w:rsidRPr="00710097" w:rsidRDefault="000F6D8E" w:rsidP="000F6D8E">
            <w:pPr>
              <w:spacing w:before="60" w:after="60"/>
              <w:rPr>
                <w:rFonts w:cs="Times New Roman"/>
                <w:i/>
              </w:rPr>
            </w:pPr>
          </w:p>
        </w:tc>
        <w:tc>
          <w:tcPr>
            <w:tcW w:w="3086" w:type="dxa"/>
            <w:tcBorders>
              <w:bottom w:val="single" w:sz="12" w:space="0" w:color="auto"/>
            </w:tcBorders>
            <w:shd w:val="clear" w:color="auto" w:fill="auto"/>
            <w:tcMar>
              <w:left w:w="57" w:type="dxa"/>
              <w:right w:w="57" w:type="dxa"/>
            </w:tcMar>
          </w:tcPr>
          <w:p w14:paraId="2ECAD02D" w14:textId="77777777" w:rsidR="000F6D8E" w:rsidRPr="000F6D8E" w:rsidRDefault="000F6D8E" w:rsidP="000F6D8E">
            <w:pPr>
              <w:spacing w:before="60" w:after="60"/>
              <w:rPr>
                <w:rFonts w:cs="Times New Roman"/>
              </w:rPr>
            </w:pPr>
          </w:p>
        </w:tc>
        <w:tc>
          <w:tcPr>
            <w:tcW w:w="3542" w:type="dxa"/>
            <w:tcBorders>
              <w:bottom w:val="single" w:sz="12" w:space="0" w:color="auto"/>
            </w:tcBorders>
            <w:shd w:val="clear" w:color="auto" w:fill="auto"/>
            <w:tcMar>
              <w:left w:w="57" w:type="dxa"/>
              <w:right w:w="57" w:type="dxa"/>
            </w:tcMar>
          </w:tcPr>
          <w:p w14:paraId="35A10C9D" w14:textId="5F981572" w:rsidR="000F6D8E" w:rsidRPr="000F6D8E" w:rsidRDefault="000F6D8E" w:rsidP="00710097">
            <w:pPr>
              <w:spacing w:before="60" w:after="60"/>
              <w:ind w:left="20"/>
              <w:rPr>
                <w:rFonts w:cs="Times New Roman"/>
              </w:rPr>
            </w:pPr>
            <w:r w:rsidRPr="000F6D8E">
              <w:rPr>
                <w:rFonts w:cs="Times New Roman"/>
              </w:rPr>
              <w:t>В</w:t>
            </w:r>
            <w:r>
              <w:rPr>
                <w:rFonts w:cs="Times New Roman"/>
                <w:lang w:val="en-US"/>
              </w:rPr>
              <w:t> </w:t>
            </w:r>
            <w:r w:rsidRPr="000F6D8E">
              <w:rPr>
                <w:rFonts w:cs="Times New Roman"/>
              </w:rPr>
              <w:t>связи с этим мы вынуждены предположить, что слово «африканский» было использовано для обозначения «коренных жителей Эсватини»</w:t>
            </w:r>
          </w:p>
        </w:tc>
      </w:tr>
    </w:tbl>
    <w:p w14:paraId="549408C6" w14:textId="0E897970" w:rsidR="00CB6587" w:rsidRDefault="00CB6587" w:rsidP="00CB6587">
      <w:pPr>
        <w:pStyle w:val="H1G"/>
        <w:rPr>
          <w:bCs/>
        </w:rPr>
      </w:pPr>
      <w:r>
        <w:tab/>
      </w:r>
      <w:r>
        <w:tab/>
      </w:r>
      <w:r>
        <w:rPr>
          <w:bCs/>
        </w:rPr>
        <w:t>Свобода совести или религии</w:t>
      </w:r>
    </w:p>
    <w:tbl>
      <w:tblPr>
        <w:tblW w:w="8504" w:type="dxa"/>
        <w:tblInd w:w="1134" w:type="dxa"/>
        <w:tblLayout w:type="fixed"/>
        <w:tblCellMar>
          <w:left w:w="0" w:type="dxa"/>
          <w:right w:w="0" w:type="dxa"/>
        </w:tblCellMar>
        <w:tblLook w:val="0600" w:firstRow="0" w:lastRow="0" w:firstColumn="0" w:lastColumn="0" w:noHBand="1" w:noVBand="1"/>
      </w:tblPr>
      <w:tblGrid>
        <w:gridCol w:w="1862"/>
        <w:gridCol w:w="3093"/>
        <w:gridCol w:w="3549"/>
      </w:tblGrid>
      <w:tr w:rsidR="00CB6587" w:rsidRPr="000F6D8E" w14:paraId="459FD163" w14:textId="77777777" w:rsidTr="00710097">
        <w:trPr>
          <w:tblHeader/>
        </w:trPr>
        <w:tc>
          <w:tcPr>
            <w:tcW w:w="1862" w:type="dxa"/>
            <w:tcBorders>
              <w:top w:val="single" w:sz="4" w:space="0" w:color="auto"/>
              <w:bottom w:val="single" w:sz="12" w:space="0" w:color="auto"/>
            </w:tcBorders>
            <w:shd w:val="clear" w:color="auto" w:fill="auto"/>
            <w:tcMar>
              <w:top w:w="0" w:type="dxa"/>
              <w:left w:w="57" w:type="dxa"/>
              <w:bottom w:w="0" w:type="dxa"/>
              <w:right w:w="57" w:type="dxa"/>
            </w:tcMar>
            <w:vAlign w:val="bottom"/>
          </w:tcPr>
          <w:p w14:paraId="4E2176FC" w14:textId="77777777" w:rsidR="00CB6587" w:rsidRPr="000F6D8E" w:rsidRDefault="00CB6587" w:rsidP="000F6D8E">
            <w:pPr>
              <w:spacing w:before="80" w:after="80" w:line="200" w:lineRule="exact"/>
              <w:ind w:left="28"/>
              <w:rPr>
                <w:rFonts w:cs="Times New Roman"/>
                <w:i/>
                <w:sz w:val="16"/>
              </w:rPr>
            </w:pPr>
            <w:r w:rsidRPr="000F6D8E">
              <w:rPr>
                <w:rFonts w:cs="Times New Roman"/>
                <w:i/>
                <w:sz w:val="16"/>
              </w:rPr>
              <w:t xml:space="preserve">Дело </w:t>
            </w:r>
          </w:p>
        </w:tc>
        <w:tc>
          <w:tcPr>
            <w:tcW w:w="3093" w:type="dxa"/>
            <w:tcBorders>
              <w:top w:val="single" w:sz="4" w:space="0" w:color="auto"/>
              <w:bottom w:val="single" w:sz="12" w:space="0" w:color="auto"/>
            </w:tcBorders>
            <w:shd w:val="clear" w:color="auto" w:fill="auto"/>
            <w:tcMar>
              <w:top w:w="0" w:type="dxa"/>
              <w:left w:w="57" w:type="dxa"/>
              <w:bottom w:w="0" w:type="dxa"/>
              <w:right w:w="57" w:type="dxa"/>
            </w:tcMar>
            <w:vAlign w:val="bottom"/>
          </w:tcPr>
          <w:p w14:paraId="74DE8054" w14:textId="77777777" w:rsidR="00CB6587" w:rsidRPr="000F6D8E" w:rsidRDefault="00CB6587" w:rsidP="000F6D8E">
            <w:pPr>
              <w:spacing w:before="80" w:after="80" w:line="200" w:lineRule="exact"/>
              <w:ind w:left="28"/>
              <w:rPr>
                <w:rFonts w:cs="Times New Roman"/>
                <w:i/>
                <w:sz w:val="16"/>
              </w:rPr>
            </w:pPr>
            <w:r w:rsidRPr="000F6D8E">
              <w:rPr>
                <w:rFonts w:cs="Times New Roman"/>
                <w:i/>
                <w:sz w:val="16"/>
              </w:rPr>
              <w:t>Факты</w:t>
            </w:r>
          </w:p>
        </w:tc>
        <w:tc>
          <w:tcPr>
            <w:tcW w:w="3549" w:type="dxa"/>
            <w:tcBorders>
              <w:top w:val="single" w:sz="4" w:space="0" w:color="auto"/>
              <w:bottom w:val="single" w:sz="12" w:space="0" w:color="auto"/>
            </w:tcBorders>
            <w:shd w:val="clear" w:color="auto" w:fill="auto"/>
            <w:tcMar>
              <w:top w:w="0" w:type="dxa"/>
              <w:left w:w="57" w:type="dxa"/>
              <w:bottom w:w="0" w:type="dxa"/>
              <w:right w:w="57" w:type="dxa"/>
            </w:tcMar>
            <w:vAlign w:val="bottom"/>
          </w:tcPr>
          <w:p w14:paraId="16EE0E1B" w14:textId="77777777" w:rsidR="00CB6587" w:rsidRPr="000F6D8E" w:rsidRDefault="00CB6587" w:rsidP="000F6D8E">
            <w:pPr>
              <w:spacing w:before="80" w:after="80" w:line="200" w:lineRule="exact"/>
              <w:ind w:left="28"/>
              <w:rPr>
                <w:rFonts w:cs="Times New Roman"/>
                <w:i/>
                <w:sz w:val="16"/>
              </w:rPr>
            </w:pPr>
            <w:r w:rsidRPr="000F6D8E">
              <w:rPr>
                <w:rFonts w:cs="Times New Roman"/>
                <w:i/>
                <w:sz w:val="16"/>
              </w:rPr>
              <w:t>Решение</w:t>
            </w:r>
          </w:p>
        </w:tc>
      </w:tr>
      <w:tr w:rsidR="000F6D8E" w:rsidRPr="000F6D8E" w14:paraId="4CE1D3DC" w14:textId="77777777" w:rsidTr="00710097">
        <w:trPr>
          <w:trHeight w:hRule="exact" w:val="113"/>
          <w:tblHeader/>
        </w:trPr>
        <w:tc>
          <w:tcPr>
            <w:tcW w:w="1862" w:type="dxa"/>
            <w:tcBorders>
              <w:top w:val="single" w:sz="12" w:space="0" w:color="auto"/>
            </w:tcBorders>
            <w:shd w:val="clear" w:color="auto" w:fill="auto"/>
            <w:tcMar>
              <w:top w:w="0" w:type="dxa"/>
              <w:left w:w="57" w:type="dxa"/>
              <w:bottom w:w="0" w:type="dxa"/>
              <w:right w:w="57" w:type="dxa"/>
            </w:tcMar>
          </w:tcPr>
          <w:p w14:paraId="1C31C313" w14:textId="77777777" w:rsidR="000F6D8E" w:rsidRPr="000F6D8E" w:rsidRDefault="000F6D8E" w:rsidP="000F6D8E">
            <w:pPr>
              <w:spacing w:before="40" w:after="120"/>
              <w:ind w:right="113"/>
              <w:rPr>
                <w:rFonts w:cs="Times New Roman"/>
                <w:i/>
              </w:rPr>
            </w:pPr>
          </w:p>
        </w:tc>
        <w:tc>
          <w:tcPr>
            <w:tcW w:w="3093" w:type="dxa"/>
            <w:tcBorders>
              <w:top w:val="single" w:sz="12" w:space="0" w:color="auto"/>
            </w:tcBorders>
            <w:shd w:val="clear" w:color="auto" w:fill="auto"/>
            <w:tcMar>
              <w:top w:w="0" w:type="dxa"/>
              <w:left w:w="57" w:type="dxa"/>
              <w:bottom w:w="0" w:type="dxa"/>
              <w:right w:w="57" w:type="dxa"/>
            </w:tcMar>
          </w:tcPr>
          <w:p w14:paraId="3C157CDB" w14:textId="77777777" w:rsidR="000F6D8E" w:rsidRPr="000F6D8E" w:rsidRDefault="000F6D8E" w:rsidP="000F6D8E">
            <w:pPr>
              <w:spacing w:before="40" w:after="120"/>
              <w:ind w:right="113"/>
              <w:rPr>
                <w:rFonts w:cs="Times New Roman"/>
              </w:rPr>
            </w:pPr>
          </w:p>
        </w:tc>
        <w:tc>
          <w:tcPr>
            <w:tcW w:w="3549" w:type="dxa"/>
            <w:tcBorders>
              <w:top w:val="single" w:sz="12" w:space="0" w:color="auto"/>
            </w:tcBorders>
            <w:shd w:val="clear" w:color="auto" w:fill="auto"/>
            <w:tcMar>
              <w:top w:w="0" w:type="dxa"/>
              <w:left w:w="57" w:type="dxa"/>
              <w:bottom w:w="0" w:type="dxa"/>
              <w:right w:w="57" w:type="dxa"/>
            </w:tcMar>
          </w:tcPr>
          <w:p w14:paraId="1F63A5F1" w14:textId="77777777" w:rsidR="000F6D8E" w:rsidRPr="000F6D8E" w:rsidRDefault="000F6D8E" w:rsidP="000F6D8E">
            <w:pPr>
              <w:spacing w:before="40" w:after="120"/>
              <w:ind w:right="113"/>
              <w:rPr>
                <w:rFonts w:cs="Times New Roman"/>
              </w:rPr>
            </w:pPr>
          </w:p>
        </w:tc>
      </w:tr>
      <w:tr w:rsidR="00CB6587" w:rsidRPr="000F6D8E" w14:paraId="13960F1C" w14:textId="77777777" w:rsidTr="00710097">
        <w:tc>
          <w:tcPr>
            <w:tcW w:w="1862" w:type="dxa"/>
            <w:tcBorders>
              <w:bottom w:val="single" w:sz="12" w:space="0" w:color="auto"/>
            </w:tcBorders>
            <w:shd w:val="clear" w:color="auto" w:fill="auto"/>
            <w:tcMar>
              <w:top w:w="0" w:type="dxa"/>
              <w:left w:w="57" w:type="dxa"/>
              <w:bottom w:w="0" w:type="dxa"/>
              <w:right w:w="57" w:type="dxa"/>
            </w:tcMar>
          </w:tcPr>
          <w:p w14:paraId="1F30A9EB" w14:textId="581184D7" w:rsidR="00CB6587" w:rsidRPr="000F6D8E" w:rsidRDefault="00CB6587" w:rsidP="000F6D8E">
            <w:pPr>
              <w:tabs>
                <w:tab w:val="left" w:pos="287"/>
              </w:tabs>
              <w:spacing w:before="40" w:after="120"/>
              <w:ind w:right="113"/>
              <w:rPr>
                <w:rFonts w:cs="Times New Roman"/>
                <w:i/>
              </w:rPr>
            </w:pPr>
            <w:r w:rsidRPr="000F6D8E">
              <w:rPr>
                <w:rFonts w:cs="Times New Roman"/>
                <w:i/>
              </w:rPr>
              <w:t xml:space="preserve">Ученый совет университета Эсватини против </w:t>
            </w:r>
            <w:proofErr w:type="spellStart"/>
            <w:r w:rsidRPr="000F6D8E">
              <w:rPr>
                <w:rFonts w:cs="Times New Roman"/>
                <w:i/>
              </w:rPr>
              <w:t>Мазия</w:t>
            </w:r>
            <w:proofErr w:type="spellEnd"/>
            <w:r w:rsidRPr="000F6D8E">
              <w:rPr>
                <w:rFonts w:cs="Times New Roman"/>
                <w:i/>
              </w:rPr>
              <w:t xml:space="preserve"> </w:t>
            </w:r>
            <w:r w:rsidRPr="00395680">
              <w:rPr>
                <w:rFonts w:cs="Times New Roman"/>
                <w:i/>
              </w:rPr>
              <w:t>(51/2004) [2005] SZSC 10 (24</w:t>
            </w:r>
            <w:r w:rsidR="000F6D8E" w:rsidRPr="00395680">
              <w:rPr>
                <w:rFonts w:cs="Times New Roman"/>
                <w:i/>
                <w:lang w:val="en-US"/>
              </w:rPr>
              <w:t> </w:t>
            </w:r>
            <w:r w:rsidRPr="00395680">
              <w:rPr>
                <w:rFonts w:cs="Times New Roman"/>
                <w:i/>
              </w:rPr>
              <w:t>июня 2005</w:t>
            </w:r>
            <w:r w:rsidR="00710097" w:rsidRPr="00395680">
              <w:rPr>
                <w:rFonts w:cs="Times New Roman"/>
                <w:i/>
                <w:lang w:val="en-US"/>
              </w:rPr>
              <w:t> </w:t>
            </w:r>
            <w:r w:rsidRPr="00395680">
              <w:rPr>
                <w:rFonts w:cs="Times New Roman"/>
                <w:i/>
              </w:rPr>
              <w:t>года)</w:t>
            </w:r>
          </w:p>
        </w:tc>
        <w:tc>
          <w:tcPr>
            <w:tcW w:w="3093" w:type="dxa"/>
            <w:tcBorders>
              <w:bottom w:val="single" w:sz="12" w:space="0" w:color="auto"/>
            </w:tcBorders>
            <w:shd w:val="clear" w:color="auto" w:fill="auto"/>
            <w:tcMar>
              <w:top w:w="0" w:type="dxa"/>
              <w:left w:w="57" w:type="dxa"/>
              <w:bottom w:w="0" w:type="dxa"/>
              <w:right w:w="57" w:type="dxa"/>
            </w:tcMar>
          </w:tcPr>
          <w:p w14:paraId="28F365E1" w14:textId="66B49C04" w:rsidR="00CB6587" w:rsidRPr="000F6D8E" w:rsidRDefault="00CB6587" w:rsidP="000F6D8E">
            <w:pPr>
              <w:spacing w:before="40" w:after="120"/>
              <w:ind w:right="113"/>
              <w:rPr>
                <w:rFonts w:cs="Times New Roman"/>
              </w:rPr>
            </w:pPr>
            <w:r w:rsidRPr="000F6D8E">
              <w:rPr>
                <w:rFonts w:cs="Times New Roman"/>
              </w:rPr>
              <w:t xml:space="preserve">Респондент является христианином и истово верующим членом церкви адвентистов седьмого дня. Расписание экзаменов в университете противоречило его религии, так как он должен был сдавать экзамены по субботам. Он написал в университет письмо с просьбой перенести экзамен, однако университет отклонил ее, заявив следующее: </w:t>
            </w:r>
            <w:r w:rsidR="007A2A53" w:rsidRPr="000F6D8E">
              <w:rPr>
                <w:rFonts w:cs="Times New Roman"/>
              </w:rPr>
              <w:t>«</w:t>
            </w:r>
            <w:r w:rsidRPr="000F6D8E">
              <w:rPr>
                <w:rFonts w:cs="Times New Roman"/>
              </w:rPr>
              <w:t>Поэтому, к сожалению, вам действительно придется выбрать между сдачей экзамена и соблюдением десяти заповедей</w:t>
            </w:r>
            <w:r w:rsidR="007A2A53" w:rsidRPr="000F6D8E">
              <w:rPr>
                <w:rFonts w:cs="Times New Roman"/>
              </w:rPr>
              <w:t>»</w:t>
            </w:r>
          </w:p>
        </w:tc>
        <w:tc>
          <w:tcPr>
            <w:tcW w:w="3549" w:type="dxa"/>
            <w:tcBorders>
              <w:bottom w:val="single" w:sz="12" w:space="0" w:color="auto"/>
            </w:tcBorders>
            <w:shd w:val="clear" w:color="auto" w:fill="auto"/>
            <w:tcMar>
              <w:top w:w="0" w:type="dxa"/>
              <w:left w:w="57" w:type="dxa"/>
              <w:bottom w:w="0" w:type="dxa"/>
              <w:right w:w="57" w:type="dxa"/>
            </w:tcMar>
          </w:tcPr>
          <w:p w14:paraId="1C98237C" w14:textId="0E654F18" w:rsidR="00CB6587" w:rsidRPr="000F6D8E" w:rsidRDefault="00CB6587" w:rsidP="000F6D8E">
            <w:pPr>
              <w:spacing w:before="40" w:after="120"/>
              <w:ind w:left="36" w:right="113"/>
              <w:rPr>
                <w:rFonts w:cs="Times New Roman"/>
              </w:rPr>
            </w:pPr>
            <w:r w:rsidRPr="000F6D8E">
              <w:rPr>
                <w:rFonts w:cs="Times New Roman"/>
              </w:rPr>
              <w:t>Суд постановил, что решение университета отказать студенту в данном случае в какой-либо помощи было процессуально ошибочным, произвольным, неверно направленным и крайне необоснованным</w:t>
            </w:r>
          </w:p>
        </w:tc>
      </w:tr>
    </w:tbl>
    <w:p w14:paraId="7ECE6E73" w14:textId="32C2B8D3" w:rsidR="00CB6587" w:rsidRDefault="00CB6587" w:rsidP="00CB6587">
      <w:pPr>
        <w:pStyle w:val="H1G"/>
        <w:rPr>
          <w:bCs/>
        </w:rPr>
      </w:pPr>
      <w:r>
        <w:tab/>
      </w:r>
      <w:r>
        <w:tab/>
      </w:r>
      <w:r>
        <w:rPr>
          <w:bCs/>
        </w:rPr>
        <w:t>Участие в политической жизни</w:t>
      </w:r>
    </w:p>
    <w:tbl>
      <w:tblPr>
        <w:tblW w:w="8504" w:type="dxa"/>
        <w:tblInd w:w="1134" w:type="dxa"/>
        <w:tblLayout w:type="fixed"/>
        <w:tblCellMar>
          <w:left w:w="0" w:type="dxa"/>
          <w:right w:w="0" w:type="dxa"/>
        </w:tblCellMar>
        <w:tblLook w:val="0600" w:firstRow="0" w:lastRow="0" w:firstColumn="0" w:lastColumn="0" w:noHBand="1" w:noVBand="1"/>
      </w:tblPr>
      <w:tblGrid>
        <w:gridCol w:w="1862"/>
        <w:gridCol w:w="3079"/>
        <w:gridCol w:w="3563"/>
      </w:tblGrid>
      <w:tr w:rsidR="00CB6587" w:rsidRPr="00710097" w14:paraId="1B50B27E" w14:textId="77777777" w:rsidTr="00710097">
        <w:trPr>
          <w:tblHeader/>
        </w:trPr>
        <w:tc>
          <w:tcPr>
            <w:tcW w:w="1862" w:type="dxa"/>
            <w:tcBorders>
              <w:top w:val="single" w:sz="4" w:space="0" w:color="auto"/>
              <w:bottom w:val="single" w:sz="12" w:space="0" w:color="auto"/>
            </w:tcBorders>
            <w:shd w:val="clear" w:color="auto" w:fill="auto"/>
            <w:tcMar>
              <w:top w:w="0" w:type="dxa"/>
              <w:left w:w="57" w:type="dxa"/>
              <w:bottom w:w="0" w:type="dxa"/>
              <w:right w:w="57" w:type="dxa"/>
            </w:tcMar>
            <w:vAlign w:val="bottom"/>
          </w:tcPr>
          <w:p w14:paraId="50702458" w14:textId="77777777" w:rsidR="00CB6587" w:rsidRPr="00710097" w:rsidRDefault="00CB6587" w:rsidP="00710097">
            <w:pPr>
              <w:spacing w:before="80" w:after="80" w:line="200" w:lineRule="exact"/>
              <w:ind w:left="28"/>
              <w:rPr>
                <w:rFonts w:cs="Times New Roman"/>
                <w:i/>
                <w:sz w:val="16"/>
              </w:rPr>
            </w:pPr>
            <w:r w:rsidRPr="00710097">
              <w:rPr>
                <w:rFonts w:cs="Times New Roman"/>
                <w:i/>
                <w:sz w:val="16"/>
              </w:rPr>
              <w:t>Дело</w:t>
            </w:r>
          </w:p>
        </w:tc>
        <w:tc>
          <w:tcPr>
            <w:tcW w:w="3079" w:type="dxa"/>
            <w:tcBorders>
              <w:top w:val="single" w:sz="4" w:space="0" w:color="auto"/>
              <w:bottom w:val="single" w:sz="12" w:space="0" w:color="auto"/>
            </w:tcBorders>
            <w:shd w:val="clear" w:color="auto" w:fill="auto"/>
            <w:tcMar>
              <w:top w:w="0" w:type="dxa"/>
              <w:left w:w="57" w:type="dxa"/>
              <w:bottom w:w="0" w:type="dxa"/>
              <w:right w:w="57" w:type="dxa"/>
            </w:tcMar>
            <w:vAlign w:val="bottom"/>
          </w:tcPr>
          <w:p w14:paraId="792F1377" w14:textId="77777777" w:rsidR="00CB6587" w:rsidRPr="00710097" w:rsidRDefault="00CB6587" w:rsidP="00710097">
            <w:pPr>
              <w:spacing w:before="80" w:after="80" w:line="200" w:lineRule="exact"/>
              <w:ind w:left="28"/>
              <w:rPr>
                <w:rFonts w:cs="Times New Roman"/>
                <w:i/>
                <w:sz w:val="16"/>
              </w:rPr>
            </w:pPr>
            <w:r w:rsidRPr="00710097">
              <w:rPr>
                <w:rFonts w:cs="Times New Roman"/>
                <w:i/>
                <w:sz w:val="16"/>
              </w:rPr>
              <w:t>Факты</w:t>
            </w:r>
          </w:p>
        </w:tc>
        <w:tc>
          <w:tcPr>
            <w:tcW w:w="3563" w:type="dxa"/>
            <w:tcBorders>
              <w:top w:val="single" w:sz="4" w:space="0" w:color="auto"/>
              <w:bottom w:val="single" w:sz="12" w:space="0" w:color="auto"/>
            </w:tcBorders>
            <w:shd w:val="clear" w:color="auto" w:fill="auto"/>
            <w:tcMar>
              <w:top w:w="0" w:type="dxa"/>
              <w:left w:w="57" w:type="dxa"/>
              <w:bottom w:w="0" w:type="dxa"/>
              <w:right w:w="57" w:type="dxa"/>
            </w:tcMar>
            <w:vAlign w:val="bottom"/>
          </w:tcPr>
          <w:p w14:paraId="1E0AB1B8" w14:textId="77777777" w:rsidR="00CB6587" w:rsidRPr="00710097" w:rsidRDefault="00CB6587" w:rsidP="00710097">
            <w:pPr>
              <w:spacing w:before="80" w:after="80" w:line="200" w:lineRule="exact"/>
              <w:ind w:left="28"/>
              <w:rPr>
                <w:rFonts w:cs="Times New Roman"/>
                <w:i/>
                <w:sz w:val="16"/>
              </w:rPr>
            </w:pPr>
            <w:r w:rsidRPr="00710097">
              <w:rPr>
                <w:rFonts w:cs="Times New Roman"/>
                <w:i/>
                <w:sz w:val="16"/>
              </w:rPr>
              <w:t>Решение</w:t>
            </w:r>
          </w:p>
        </w:tc>
      </w:tr>
      <w:tr w:rsidR="00710097" w:rsidRPr="00710097" w14:paraId="7E0F79DB" w14:textId="77777777" w:rsidTr="00710097">
        <w:trPr>
          <w:trHeight w:hRule="exact" w:val="113"/>
          <w:tblHeader/>
        </w:trPr>
        <w:tc>
          <w:tcPr>
            <w:tcW w:w="1862" w:type="dxa"/>
            <w:tcBorders>
              <w:top w:val="single" w:sz="12" w:space="0" w:color="auto"/>
            </w:tcBorders>
            <w:shd w:val="clear" w:color="auto" w:fill="auto"/>
            <w:tcMar>
              <w:top w:w="0" w:type="dxa"/>
              <w:left w:w="57" w:type="dxa"/>
              <w:bottom w:w="0" w:type="dxa"/>
              <w:right w:w="57" w:type="dxa"/>
            </w:tcMar>
          </w:tcPr>
          <w:p w14:paraId="2A74A49F" w14:textId="77777777" w:rsidR="00710097" w:rsidRPr="00710097" w:rsidRDefault="00710097" w:rsidP="00710097">
            <w:pPr>
              <w:spacing w:before="40" w:after="120"/>
              <w:ind w:right="113"/>
              <w:rPr>
                <w:rFonts w:cs="Times New Roman"/>
                <w:i/>
              </w:rPr>
            </w:pPr>
          </w:p>
        </w:tc>
        <w:tc>
          <w:tcPr>
            <w:tcW w:w="3079" w:type="dxa"/>
            <w:tcBorders>
              <w:top w:val="single" w:sz="12" w:space="0" w:color="auto"/>
            </w:tcBorders>
            <w:shd w:val="clear" w:color="auto" w:fill="auto"/>
            <w:tcMar>
              <w:top w:w="0" w:type="dxa"/>
              <w:left w:w="57" w:type="dxa"/>
              <w:bottom w:w="0" w:type="dxa"/>
              <w:right w:w="57" w:type="dxa"/>
            </w:tcMar>
          </w:tcPr>
          <w:p w14:paraId="57DC31CA" w14:textId="77777777" w:rsidR="00710097" w:rsidRPr="00710097" w:rsidRDefault="00710097" w:rsidP="00710097">
            <w:pPr>
              <w:spacing w:before="40" w:after="120"/>
              <w:ind w:right="113"/>
              <w:rPr>
                <w:rFonts w:cs="Times New Roman"/>
              </w:rPr>
            </w:pPr>
          </w:p>
        </w:tc>
        <w:tc>
          <w:tcPr>
            <w:tcW w:w="3563" w:type="dxa"/>
            <w:tcBorders>
              <w:top w:val="single" w:sz="12" w:space="0" w:color="auto"/>
            </w:tcBorders>
            <w:shd w:val="clear" w:color="auto" w:fill="auto"/>
            <w:tcMar>
              <w:top w:w="0" w:type="dxa"/>
              <w:left w:w="57" w:type="dxa"/>
              <w:bottom w:w="0" w:type="dxa"/>
              <w:right w:w="57" w:type="dxa"/>
            </w:tcMar>
          </w:tcPr>
          <w:p w14:paraId="356EFDE8" w14:textId="77777777" w:rsidR="00710097" w:rsidRPr="00710097" w:rsidRDefault="00710097" w:rsidP="00710097">
            <w:pPr>
              <w:spacing w:before="40" w:after="120"/>
              <w:ind w:right="113"/>
              <w:rPr>
                <w:rFonts w:cs="Times New Roman"/>
              </w:rPr>
            </w:pPr>
          </w:p>
        </w:tc>
      </w:tr>
      <w:tr w:rsidR="00CB6587" w:rsidRPr="00710097" w14:paraId="6100A339" w14:textId="77777777" w:rsidTr="00710097">
        <w:tc>
          <w:tcPr>
            <w:tcW w:w="1862" w:type="dxa"/>
            <w:tcBorders>
              <w:bottom w:val="single" w:sz="12" w:space="0" w:color="auto"/>
            </w:tcBorders>
            <w:shd w:val="clear" w:color="auto" w:fill="auto"/>
            <w:tcMar>
              <w:top w:w="0" w:type="dxa"/>
              <w:left w:w="57" w:type="dxa"/>
              <w:bottom w:w="0" w:type="dxa"/>
              <w:right w:w="57" w:type="dxa"/>
            </w:tcMar>
          </w:tcPr>
          <w:p w14:paraId="01DC4CAA" w14:textId="6CFD4C8F" w:rsidR="00CB6587" w:rsidRPr="00710097" w:rsidRDefault="00CB6587" w:rsidP="00710097">
            <w:pPr>
              <w:spacing w:before="40" w:after="120"/>
              <w:ind w:right="113"/>
              <w:rPr>
                <w:rFonts w:cs="Times New Roman"/>
                <w:i/>
              </w:rPr>
            </w:pPr>
            <w:proofErr w:type="spellStart"/>
            <w:r w:rsidRPr="00710097">
              <w:rPr>
                <w:rFonts w:cs="Times New Roman"/>
                <w:i/>
              </w:rPr>
              <w:t>Ситоле</w:t>
            </w:r>
            <w:proofErr w:type="spellEnd"/>
            <w:r w:rsidRPr="00710097">
              <w:rPr>
                <w:rFonts w:cs="Times New Roman"/>
                <w:i/>
              </w:rPr>
              <w:t xml:space="preserve"> НО и др. против премьер-министра и др., SC</w:t>
            </w:r>
            <w:r w:rsidR="00710097">
              <w:rPr>
                <w:rFonts w:cs="Times New Roman"/>
                <w:i/>
                <w:lang w:val="en-US"/>
              </w:rPr>
              <w:t> </w:t>
            </w:r>
            <w:r w:rsidRPr="00710097">
              <w:rPr>
                <w:rFonts w:cs="Times New Roman"/>
                <w:i/>
              </w:rPr>
              <w:t>50/2008</w:t>
            </w:r>
          </w:p>
        </w:tc>
        <w:tc>
          <w:tcPr>
            <w:tcW w:w="3079" w:type="dxa"/>
            <w:tcBorders>
              <w:bottom w:val="single" w:sz="12" w:space="0" w:color="auto"/>
            </w:tcBorders>
            <w:shd w:val="clear" w:color="auto" w:fill="auto"/>
            <w:tcMar>
              <w:top w:w="0" w:type="dxa"/>
              <w:left w:w="57" w:type="dxa"/>
              <w:bottom w:w="0" w:type="dxa"/>
              <w:right w:w="57" w:type="dxa"/>
            </w:tcMar>
          </w:tcPr>
          <w:p w14:paraId="7B75D4C5" w14:textId="39D244C2" w:rsidR="00CB6587" w:rsidRPr="00710097" w:rsidRDefault="00CB6587" w:rsidP="00710097">
            <w:pPr>
              <w:spacing w:before="40" w:after="120"/>
              <w:ind w:right="113"/>
              <w:rPr>
                <w:rFonts w:cs="Times New Roman"/>
              </w:rPr>
            </w:pPr>
            <w:r w:rsidRPr="00710097">
              <w:rPr>
                <w:rFonts w:cs="Times New Roman"/>
              </w:rPr>
              <w:t xml:space="preserve">Заявители обратились в суд в связи с арестами активистов и применением Закона о борьбе с терроризмом против политических партий </w:t>
            </w:r>
          </w:p>
        </w:tc>
        <w:tc>
          <w:tcPr>
            <w:tcW w:w="3563" w:type="dxa"/>
            <w:tcBorders>
              <w:bottom w:val="single" w:sz="12" w:space="0" w:color="auto"/>
            </w:tcBorders>
            <w:shd w:val="clear" w:color="auto" w:fill="auto"/>
            <w:tcMar>
              <w:top w:w="0" w:type="dxa"/>
              <w:left w:w="57" w:type="dxa"/>
              <w:bottom w:w="0" w:type="dxa"/>
              <w:right w:w="57" w:type="dxa"/>
            </w:tcMar>
          </w:tcPr>
          <w:p w14:paraId="7270808D" w14:textId="52A49141" w:rsidR="00CB6587" w:rsidRPr="00710097" w:rsidRDefault="00CB6587" w:rsidP="00710097">
            <w:pPr>
              <w:spacing w:before="40" w:after="120"/>
              <w:ind w:left="23" w:right="113"/>
              <w:rPr>
                <w:rFonts w:cs="Times New Roman"/>
              </w:rPr>
            </w:pPr>
            <w:r w:rsidRPr="00710097">
              <w:rPr>
                <w:rFonts w:cs="Times New Roman"/>
              </w:rPr>
              <w:t>В этом деле Верховный суд постановил, что политические партии не имеют права выдвигать кандидатов; однако члены таких партий могут участвовать в выборах на основании индивидуальных заслуг. Эта позиция согласуется с толкованием статьи 79 Верховным судом</w:t>
            </w:r>
          </w:p>
        </w:tc>
      </w:tr>
    </w:tbl>
    <w:p w14:paraId="7082A13D" w14:textId="600A3465" w:rsidR="00CB6587" w:rsidRDefault="00CB6587" w:rsidP="00CB6587">
      <w:pPr>
        <w:pStyle w:val="H1G"/>
        <w:rPr>
          <w:bCs/>
        </w:rPr>
      </w:pPr>
      <w:r>
        <w:tab/>
      </w:r>
      <w:r>
        <w:tab/>
      </w:r>
      <w:r>
        <w:rPr>
          <w:bCs/>
        </w:rPr>
        <w:t>Право на образование</w:t>
      </w:r>
    </w:p>
    <w:tbl>
      <w:tblPr>
        <w:tblW w:w="8504" w:type="dxa"/>
        <w:tblInd w:w="1134" w:type="dxa"/>
        <w:tblLayout w:type="fixed"/>
        <w:tblCellMar>
          <w:left w:w="0" w:type="dxa"/>
          <w:right w:w="0" w:type="dxa"/>
        </w:tblCellMar>
        <w:tblLook w:val="0400" w:firstRow="0" w:lastRow="0" w:firstColumn="0" w:lastColumn="0" w:noHBand="0" w:noVBand="1"/>
      </w:tblPr>
      <w:tblGrid>
        <w:gridCol w:w="1848"/>
        <w:gridCol w:w="3023"/>
        <w:gridCol w:w="3612"/>
        <w:gridCol w:w="21"/>
      </w:tblGrid>
      <w:tr w:rsidR="00CB6587" w:rsidRPr="00710097" w14:paraId="335763D2" w14:textId="77777777" w:rsidTr="00710097">
        <w:trPr>
          <w:tblHeader/>
        </w:trPr>
        <w:tc>
          <w:tcPr>
            <w:tcW w:w="1848" w:type="dxa"/>
            <w:tcBorders>
              <w:top w:val="single" w:sz="4" w:space="0" w:color="auto"/>
              <w:bottom w:val="single" w:sz="12" w:space="0" w:color="auto"/>
            </w:tcBorders>
            <w:shd w:val="clear" w:color="auto" w:fill="auto"/>
            <w:tcMar>
              <w:left w:w="57" w:type="dxa"/>
              <w:right w:w="57" w:type="dxa"/>
            </w:tcMar>
            <w:vAlign w:val="bottom"/>
          </w:tcPr>
          <w:p w14:paraId="5E7091B3" w14:textId="77777777" w:rsidR="00CB6587" w:rsidRPr="00710097" w:rsidRDefault="00CB6587" w:rsidP="00710097">
            <w:pPr>
              <w:spacing w:before="80" w:after="80" w:line="200" w:lineRule="exact"/>
              <w:ind w:left="28"/>
              <w:rPr>
                <w:rFonts w:cs="Times New Roman"/>
                <w:i/>
                <w:sz w:val="16"/>
              </w:rPr>
            </w:pPr>
            <w:r w:rsidRPr="00710097">
              <w:rPr>
                <w:rFonts w:cs="Times New Roman"/>
                <w:i/>
                <w:sz w:val="16"/>
              </w:rPr>
              <w:t>Дело</w:t>
            </w:r>
          </w:p>
        </w:tc>
        <w:tc>
          <w:tcPr>
            <w:tcW w:w="3023" w:type="dxa"/>
            <w:tcBorders>
              <w:top w:val="single" w:sz="4" w:space="0" w:color="auto"/>
              <w:bottom w:val="single" w:sz="12" w:space="0" w:color="auto"/>
            </w:tcBorders>
            <w:shd w:val="clear" w:color="auto" w:fill="auto"/>
            <w:tcMar>
              <w:left w:w="57" w:type="dxa"/>
              <w:right w:w="57" w:type="dxa"/>
            </w:tcMar>
            <w:vAlign w:val="bottom"/>
          </w:tcPr>
          <w:p w14:paraId="1F9279A3" w14:textId="77777777" w:rsidR="00CB6587" w:rsidRPr="00710097" w:rsidRDefault="00CB6587" w:rsidP="00710097">
            <w:pPr>
              <w:spacing w:before="80" w:after="80" w:line="200" w:lineRule="exact"/>
              <w:ind w:left="28"/>
              <w:rPr>
                <w:rFonts w:cs="Times New Roman"/>
                <w:i/>
                <w:sz w:val="16"/>
              </w:rPr>
            </w:pPr>
            <w:r w:rsidRPr="00710097">
              <w:rPr>
                <w:rFonts w:cs="Times New Roman"/>
                <w:i/>
                <w:sz w:val="16"/>
              </w:rPr>
              <w:t>Факты и вопросы</w:t>
            </w:r>
          </w:p>
        </w:tc>
        <w:tc>
          <w:tcPr>
            <w:tcW w:w="3633" w:type="dxa"/>
            <w:gridSpan w:val="2"/>
            <w:tcBorders>
              <w:top w:val="single" w:sz="4" w:space="0" w:color="auto"/>
              <w:bottom w:val="single" w:sz="12" w:space="0" w:color="auto"/>
            </w:tcBorders>
            <w:shd w:val="clear" w:color="auto" w:fill="auto"/>
            <w:tcMar>
              <w:left w:w="57" w:type="dxa"/>
              <w:right w:w="57" w:type="dxa"/>
            </w:tcMar>
            <w:vAlign w:val="bottom"/>
          </w:tcPr>
          <w:p w14:paraId="5151347C" w14:textId="77777777" w:rsidR="00CB6587" w:rsidRPr="00710097" w:rsidRDefault="00CB6587" w:rsidP="00710097">
            <w:pPr>
              <w:spacing w:before="80" w:after="80" w:line="200" w:lineRule="exact"/>
              <w:ind w:left="28"/>
              <w:rPr>
                <w:rFonts w:cs="Times New Roman"/>
                <w:i/>
                <w:sz w:val="16"/>
              </w:rPr>
            </w:pPr>
            <w:r w:rsidRPr="00710097">
              <w:rPr>
                <w:rFonts w:cs="Times New Roman"/>
                <w:i/>
                <w:sz w:val="16"/>
              </w:rPr>
              <w:t>Решение</w:t>
            </w:r>
          </w:p>
        </w:tc>
      </w:tr>
      <w:tr w:rsidR="00710097" w:rsidRPr="00710097" w14:paraId="3AEAE2C3" w14:textId="77777777" w:rsidTr="00710097">
        <w:trPr>
          <w:trHeight w:hRule="exact" w:val="113"/>
          <w:tblHeader/>
        </w:trPr>
        <w:tc>
          <w:tcPr>
            <w:tcW w:w="1848" w:type="dxa"/>
            <w:tcBorders>
              <w:top w:val="single" w:sz="12" w:space="0" w:color="auto"/>
            </w:tcBorders>
            <w:shd w:val="clear" w:color="auto" w:fill="auto"/>
            <w:tcMar>
              <w:left w:w="57" w:type="dxa"/>
              <w:right w:w="57" w:type="dxa"/>
            </w:tcMar>
          </w:tcPr>
          <w:p w14:paraId="32F2A130" w14:textId="77777777" w:rsidR="00710097" w:rsidRPr="00710097" w:rsidRDefault="00710097" w:rsidP="00710097">
            <w:pPr>
              <w:spacing w:before="40" w:after="120"/>
              <w:ind w:right="113"/>
              <w:rPr>
                <w:rFonts w:cs="Times New Roman"/>
                <w:i/>
              </w:rPr>
            </w:pPr>
          </w:p>
        </w:tc>
        <w:tc>
          <w:tcPr>
            <w:tcW w:w="3023" w:type="dxa"/>
            <w:tcBorders>
              <w:top w:val="single" w:sz="12" w:space="0" w:color="auto"/>
            </w:tcBorders>
            <w:shd w:val="clear" w:color="auto" w:fill="auto"/>
            <w:tcMar>
              <w:left w:w="57" w:type="dxa"/>
              <w:right w:w="57" w:type="dxa"/>
            </w:tcMar>
          </w:tcPr>
          <w:p w14:paraId="211E6D74" w14:textId="77777777" w:rsidR="00710097" w:rsidRPr="00710097" w:rsidRDefault="00710097" w:rsidP="00710097">
            <w:pPr>
              <w:spacing w:before="40" w:after="120"/>
              <w:ind w:right="113"/>
              <w:rPr>
                <w:rFonts w:cs="Times New Roman"/>
              </w:rPr>
            </w:pPr>
          </w:p>
        </w:tc>
        <w:tc>
          <w:tcPr>
            <w:tcW w:w="3633" w:type="dxa"/>
            <w:gridSpan w:val="2"/>
            <w:tcBorders>
              <w:top w:val="single" w:sz="12" w:space="0" w:color="auto"/>
            </w:tcBorders>
            <w:shd w:val="clear" w:color="auto" w:fill="auto"/>
            <w:tcMar>
              <w:left w:w="57" w:type="dxa"/>
              <w:right w:w="57" w:type="dxa"/>
            </w:tcMar>
          </w:tcPr>
          <w:p w14:paraId="2759CBC4" w14:textId="77777777" w:rsidR="00710097" w:rsidRPr="00710097" w:rsidRDefault="00710097" w:rsidP="00710097">
            <w:pPr>
              <w:spacing w:before="40" w:after="120"/>
              <w:ind w:right="113"/>
              <w:rPr>
                <w:rFonts w:cs="Times New Roman"/>
              </w:rPr>
            </w:pPr>
          </w:p>
        </w:tc>
      </w:tr>
      <w:tr w:rsidR="00CB6587" w:rsidRPr="00710097" w14:paraId="0AF6A137" w14:textId="77777777" w:rsidTr="00710097">
        <w:tc>
          <w:tcPr>
            <w:tcW w:w="1848" w:type="dxa"/>
            <w:shd w:val="clear" w:color="auto" w:fill="auto"/>
            <w:tcMar>
              <w:left w:w="57" w:type="dxa"/>
              <w:right w:w="57" w:type="dxa"/>
            </w:tcMar>
          </w:tcPr>
          <w:p w14:paraId="3EF61331" w14:textId="0398D387" w:rsidR="00CB6587" w:rsidRPr="00710097" w:rsidRDefault="00CB6587" w:rsidP="00710097">
            <w:pPr>
              <w:spacing w:before="40" w:after="40"/>
              <w:ind w:right="113"/>
              <w:rPr>
                <w:rFonts w:cs="Times New Roman"/>
                <w:i/>
              </w:rPr>
            </w:pPr>
            <w:r w:rsidRPr="00710097">
              <w:rPr>
                <w:rFonts w:cs="Times New Roman"/>
                <w:i/>
              </w:rPr>
              <w:t xml:space="preserve">Национальная ассоциация бывших горнорабочих Эсватини, дело </w:t>
            </w:r>
            <w:r w:rsidR="00395680">
              <w:rPr>
                <w:rFonts w:cs="Times New Roman"/>
                <w:i/>
              </w:rPr>
              <w:t>№ </w:t>
            </w:r>
            <w:r w:rsidRPr="00710097">
              <w:rPr>
                <w:rFonts w:cs="Times New Roman"/>
                <w:i/>
              </w:rPr>
              <w:t>335/09</w:t>
            </w:r>
          </w:p>
        </w:tc>
        <w:tc>
          <w:tcPr>
            <w:tcW w:w="3023" w:type="dxa"/>
            <w:shd w:val="clear" w:color="auto" w:fill="auto"/>
            <w:tcMar>
              <w:left w:w="57" w:type="dxa"/>
              <w:right w:w="57" w:type="dxa"/>
            </w:tcMar>
          </w:tcPr>
          <w:p w14:paraId="014B198B" w14:textId="439513FF" w:rsidR="00CB6587" w:rsidRPr="00710097" w:rsidRDefault="00CB6587" w:rsidP="00710097">
            <w:pPr>
              <w:spacing w:before="40" w:after="40"/>
              <w:ind w:right="113"/>
              <w:rPr>
                <w:rFonts w:cs="Times New Roman"/>
              </w:rPr>
            </w:pPr>
            <w:r w:rsidRPr="00710097">
              <w:rPr>
                <w:rFonts w:cs="Times New Roman"/>
              </w:rPr>
              <w:t xml:space="preserve">29 января 2009 года Национальная ассоциация бывших горнорабочих Эсватини (заявитель) подала иск против правительства Эсватини (ответчик) по делу </w:t>
            </w:r>
            <w:r w:rsidR="00395680">
              <w:rPr>
                <w:rFonts w:cs="Times New Roman"/>
              </w:rPr>
              <w:t>№ </w:t>
            </w:r>
            <w:r w:rsidRPr="00710097">
              <w:rPr>
                <w:rFonts w:cs="Times New Roman"/>
              </w:rPr>
              <w:t xml:space="preserve">335/09, возбужденному против правительства Эсватини с </w:t>
            </w:r>
            <w:r w:rsidRPr="00710097">
              <w:rPr>
                <w:rFonts w:cs="Times New Roman"/>
              </w:rPr>
              <w:lastRenderedPageBreak/>
              <w:t>требованием вынесения имеющего обязательную силу постановления о том, что правительство обязано в соответствии со статьями</w:t>
            </w:r>
            <w:r w:rsidR="00710097">
              <w:rPr>
                <w:rFonts w:cs="Times New Roman"/>
                <w:lang w:val="en-US"/>
              </w:rPr>
              <w:t> </w:t>
            </w:r>
            <w:r w:rsidRPr="00710097">
              <w:rPr>
                <w:rFonts w:cs="Times New Roman"/>
              </w:rPr>
              <w:t>29</w:t>
            </w:r>
            <w:r w:rsidR="00710097">
              <w:rPr>
                <w:rFonts w:cs="Times New Roman"/>
                <w:lang w:val="en-US"/>
              </w:rPr>
              <w:t> </w:t>
            </w:r>
            <w:r w:rsidRPr="00710097">
              <w:rPr>
                <w:rFonts w:cs="Times New Roman"/>
              </w:rPr>
              <w:t xml:space="preserve">(6) и 60 (8) Конституции 2005 года и Закона </w:t>
            </w:r>
            <w:r w:rsidR="00395680">
              <w:rPr>
                <w:rFonts w:cs="Times New Roman"/>
              </w:rPr>
              <w:t>№ </w:t>
            </w:r>
            <w:r w:rsidRPr="00710097">
              <w:rPr>
                <w:rFonts w:cs="Times New Roman"/>
              </w:rPr>
              <w:t>1 2005 года обеспечить бесплатное образование в государственных школах для каждого ребенка. В</w:t>
            </w:r>
            <w:r w:rsidR="00710097">
              <w:rPr>
                <w:rFonts w:cs="Times New Roman"/>
                <w:lang w:val="en-US"/>
              </w:rPr>
              <w:t> </w:t>
            </w:r>
            <w:r w:rsidRPr="00710097">
              <w:rPr>
                <w:rFonts w:cs="Times New Roman"/>
              </w:rPr>
              <w:t>марте 2009</w:t>
            </w:r>
            <w:r w:rsidR="00710097">
              <w:rPr>
                <w:rFonts w:cs="Times New Roman"/>
                <w:lang w:val="en-US"/>
              </w:rPr>
              <w:t> </w:t>
            </w:r>
            <w:r w:rsidRPr="00710097">
              <w:rPr>
                <w:rFonts w:cs="Times New Roman"/>
              </w:rPr>
              <w:t>года Высокий суд удовлетворил требование заявителя и вынес декларативное постановление, в</w:t>
            </w:r>
            <w:r w:rsidR="00710097">
              <w:rPr>
                <w:rFonts w:cs="Times New Roman"/>
                <w:lang w:val="en-US"/>
              </w:rPr>
              <w:t> </w:t>
            </w:r>
            <w:r w:rsidRPr="00710097">
              <w:rPr>
                <w:rFonts w:cs="Times New Roman"/>
              </w:rPr>
              <w:t>котором не было указано средство правовой защиты.</w:t>
            </w:r>
          </w:p>
          <w:p w14:paraId="391F9BB3" w14:textId="089DD013" w:rsidR="00CB6587" w:rsidRPr="00710097" w:rsidRDefault="00CB6587" w:rsidP="00710097">
            <w:pPr>
              <w:spacing w:before="40" w:after="40"/>
              <w:ind w:right="113"/>
              <w:rPr>
                <w:rFonts w:cs="Times New Roman"/>
              </w:rPr>
            </w:pPr>
            <w:r w:rsidRPr="00710097">
              <w:rPr>
                <w:rFonts w:cs="Times New Roman"/>
              </w:rPr>
              <w:t>23 июля 2009 года Национальная ассоциация бывших горнорабочих Эсватини вновь возбудила судебное дело против правительства под номером 2168/09, требуя вынесения имеющего обязательную силу постановления в качестве надлежащего средства правовой защиты в связи с предполагаемым нарушением статей 29 (6) и 60 (8) Конституции 2005 года. Ответчик выступил против того же ходатайства. Он поднял следующие вопросы права: ходатайство о вынесении</w:t>
            </w:r>
            <w:r w:rsidR="00395680">
              <w:rPr>
                <w:rFonts w:cs="Times New Roman"/>
              </w:rPr>
              <w:t xml:space="preserve"> </w:t>
            </w:r>
            <w:r w:rsidRPr="00710097">
              <w:rPr>
                <w:rFonts w:cs="Times New Roman"/>
              </w:rPr>
              <w:t xml:space="preserve">имеющего обязательную силу постановления является ходатайством о том же самом и на том же основании, направленным против ответчика, однако это ходатайство уже было рассмотрено компетентным судом. Ответчик заявил, что поскольку настоящее ходатайство направлено на обеспечение исполнения постановления, вынесенного по делу </w:t>
            </w:r>
            <w:r w:rsidR="00395680">
              <w:rPr>
                <w:rFonts w:cs="Times New Roman"/>
              </w:rPr>
              <w:t>№ </w:t>
            </w:r>
            <w:r w:rsidRPr="00710097">
              <w:rPr>
                <w:rFonts w:cs="Times New Roman"/>
              </w:rPr>
              <w:t>335/09, это ходатайство было неправильно истолковано. Принуждение к выполнению постановления суда осуществляется путем проявления неуважения к судебному разбирательству, а</w:t>
            </w:r>
            <w:r w:rsidR="00710097">
              <w:rPr>
                <w:rFonts w:cs="Times New Roman"/>
                <w:lang w:val="en-US"/>
              </w:rPr>
              <w:t> </w:t>
            </w:r>
            <w:r w:rsidRPr="00710097">
              <w:rPr>
                <w:rFonts w:cs="Times New Roman"/>
              </w:rPr>
              <w:t>не путем подачи нового ходатайства против той же стороны</w:t>
            </w:r>
          </w:p>
        </w:tc>
        <w:tc>
          <w:tcPr>
            <w:tcW w:w="3633" w:type="dxa"/>
            <w:gridSpan w:val="2"/>
            <w:shd w:val="clear" w:color="auto" w:fill="auto"/>
            <w:tcMar>
              <w:left w:w="57" w:type="dxa"/>
              <w:right w:w="57" w:type="dxa"/>
            </w:tcMar>
          </w:tcPr>
          <w:p w14:paraId="0CA4F055" w14:textId="77777777" w:rsidR="00CB6587" w:rsidRPr="00710097" w:rsidRDefault="00CB6587" w:rsidP="00710097">
            <w:pPr>
              <w:spacing w:before="40" w:after="40"/>
              <w:ind w:right="113"/>
              <w:rPr>
                <w:rFonts w:cs="Times New Roman"/>
              </w:rPr>
            </w:pPr>
            <w:r w:rsidRPr="00710097">
              <w:rPr>
                <w:rFonts w:cs="Times New Roman"/>
              </w:rPr>
              <w:lastRenderedPageBreak/>
              <w:t>В решении от 16 марта 2009 года (335/09) суд заявил, что выполнение предусмотренной Конституцией обязанности не может быть приостановлено или отменено по какой-либо причине или основанию, включая нехватку средств, нехватку учителей и т. д.</w:t>
            </w:r>
          </w:p>
          <w:p w14:paraId="6652A0FB" w14:textId="3815237A" w:rsidR="00CB6587" w:rsidRPr="00710097" w:rsidRDefault="00CB6587" w:rsidP="00710097">
            <w:pPr>
              <w:spacing w:before="40" w:after="40"/>
              <w:ind w:right="113"/>
              <w:rPr>
                <w:rFonts w:cs="Times New Roman"/>
              </w:rPr>
            </w:pPr>
            <w:r w:rsidRPr="00710097">
              <w:rPr>
                <w:rFonts w:cs="Times New Roman"/>
              </w:rPr>
              <w:lastRenderedPageBreak/>
              <w:t>Заявитель добился вынесения постановления, о котором он ходатайствовал. По мнению суда, предоставление бесплатного начального образования не зависело от наличия средств, поскольку это не было указано в Конституции. Для</w:t>
            </w:r>
            <w:r w:rsidR="00710097">
              <w:rPr>
                <w:rFonts w:cs="Times New Roman"/>
                <w:lang w:val="en-US"/>
              </w:rPr>
              <w:t> </w:t>
            </w:r>
            <w:r w:rsidRPr="00710097">
              <w:rPr>
                <w:rFonts w:cs="Times New Roman"/>
              </w:rPr>
              <w:t>выполнения постановления суда правительство приняло Закон о бесплатном начальном образовании (ЗБНО) 2010 года, который, как считается, вступил в силу 1 января 2009 года. Власти выполнили указанное постановление, обеспечив предоставление бесплатного образования сначала для учащихся первых и вторых классов. На</w:t>
            </w:r>
            <w:r w:rsidR="003403B3">
              <w:rPr>
                <w:rFonts w:cs="Times New Roman"/>
                <w:lang w:val="en-US"/>
              </w:rPr>
              <w:t> </w:t>
            </w:r>
            <w:r w:rsidRPr="00710097">
              <w:rPr>
                <w:rFonts w:cs="Times New Roman"/>
              </w:rPr>
              <w:t>сегодняшний день действие ЗБНО постепенно распространяется на учащихся седьмых классов</w:t>
            </w:r>
          </w:p>
        </w:tc>
      </w:tr>
      <w:tr w:rsidR="00CB6587" w:rsidRPr="00710097" w14:paraId="5FD2CFB7" w14:textId="77777777" w:rsidTr="00710097">
        <w:tc>
          <w:tcPr>
            <w:tcW w:w="8504" w:type="dxa"/>
            <w:gridSpan w:val="4"/>
            <w:shd w:val="clear" w:color="auto" w:fill="auto"/>
            <w:tcMar>
              <w:left w:w="57" w:type="dxa"/>
              <w:right w:w="57" w:type="dxa"/>
            </w:tcMar>
          </w:tcPr>
          <w:p w14:paraId="32938144" w14:textId="77777777" w:rsidR="00CB6587" w:rsidRPr="00710097" w:rsidRDefault="00CB6587" w:rsidP="00710097">
            <w:pPr>
              <w:spacing w:before="40" w:after="120"/>
              <w:ind w:right="113"/>
              <w:rPr>
                <w:rFonts w:cs="Times New Roman"/>
                <w:bCs/>
                <w:i/>
              </w:rPr>
            </w:pPr>
            <w:r w:rsidRPr="00710097">
              <w:rPr>
                <w:rFonts w:cs="Times New Roman"/>
                <w:i/>
              </w:rPr>
              <w:lastRenderedPageBreak/>
              <w:t>Свобода выражения мнений — использование социальных сетей</w:t>
            </w:r>
          </w:p>
        </w:tc>
      </w:tr>
      <w:tr w:rsidR="00CB6587" w:rsidRPr="00710097" w14:paraId="39C0BCD7" w14:textId="77777777" w:rsidTr="00660629">
        <w:trPr>
          <w:gridAfter w:val="1"/>
          <w:wAfter w:w="21" w:type="dxa"/>
        </w:trPr>
        <w:tc>
          <w:tcPr>
            <w:tcW w:w="1848" w:type="dxa"/>
            <w:tcBorders>
              <w:bottom w:val="single" w:sz="12" w:space="0" w:color="auto"/>
            </w:tcBorders>
            <w:shd w:val="clear" w:color="auto" w:fill="auto"/>
            <w:tcMar>
              <w:left w:w="57" w:type="dxa"/>
              <w:right w:w="57" w:type="dxa"/>
            </w:tcMar>
          </w:tcPr>
          <w:p w14:paraId="35777A4B" w14:textId="0E5BE5F8" w:rsidR="00CB6587" w:rsidRPr="00710097" w:rsidRDefault="00CB6587" w:rsidP="00395680">
            <w:pPr>
              <w:spacing w:before="60" w:after="60"/>
              <w:ind w:right="113"/>
              <w:rPr>
                <w:rFonts w:cs="Times New Roman"/>
                <w:i/>
              </w:rPr>
            </w:pPr>
            <w:proofErr w:type="spellStart"/>
            <w:r w:rsidRPr="00710097">
              <w:rPr>
                <w:rFonts w:cs="Times New Roman"/>
                <w:i/>
              </w:rPr>
              <w:t>Экзалто</w:t>
            </w:r>
            <w:proofErr w:type="spellEnd"/>
            <w:r w:rsidRPr="00710097">
              <w:rPr>
                <w:rFonts w:cs="Times New Roman"/>
                <w:i/>
              </w:rPr>
              <w:t xml:space="preserve"> против компании </w:t>
            </w:r>
            <w:r w:rsidR="007A2A53" w:rsidRPr="00710097">
              <w:rPr>
                <w:rFonts w:cs="Times New Roman"/>
                <w:i/>
              </w:rPr>
              <w:t>«</w:t>
            </w:r>
            <w:proofErr w:type="spellStart"/>
            <w:r w:rsidRPr="00710097">
              <w:rPr>
                <w:rFonts w:cs="Times New Roman"/>
                <w:i/>
              </w:rPr>
              <w:t>Роял</w:t>
            </w:r>
            <w:proofErr w:type="spellEnd"/>
            <w:r w:rsidRPr="00710097">
              <w:rPr>
                <w:rFonts w:cs="Times New Roman"/>
                <w:i/>
              </w:rPr>
              <w:t xml:space="preserve"> Эсватини </w:t>
            </w:r>
            <w:proofErr w:type="spellStart"/>
            <w:r w:rsidRPr="00710097">
              <w:rPr>
                <w:rFonts w:cs="Times New Roman"/>
                <w:i/>
              </w:rPr>
              <w:t>нэшнл</w:t>
            </w:r>
            <w:proofErr w:type="spellEnd"/>
            <w:r w:rsidRPr="00710097">
              <w:rPr>
                <w:rFonts w:cs="Times New Roman"/>
                <w:i/>
              </w:rPr>
              <w:t xml:space="preserve"> </w:t>
            </w:r>
            <w:proofErr w:type="spellStart"/>
            <w:r w:rsidRPr="00710097">
              <w:rPr>
                <w:rFonts w:cs="Times New Roman"/>
                <w:i/>
              </w:rPr>
              <w:t>эйрвейз</w:t>
            </w:r>
            <w:proofErr w:type="spellEnd"/>
            <w:r w:rsidR="007A2A53" w:rsidRPr="00710097">
              <w:rPr>
                <w:rFonts w:cs="Times New Roman"/>
                <w:i/>
              </w:rPr>
              <w:t>»</w:t>
            </w:r>
            <w:r w:rsidRPr="00710097">
              <w:rPr>
                <w:rFonts w:cs="Times New Roman"/>
                <w:i/>
              </w:rPr>
              <w:t xml:space="preserve"> и др. (2258/2020) [2022] SZHC 40 (25</w:t>
            </w:r>
            <w:r w:rsidR="001437AE">
              <w:rPr>
                <w:rFonts w:cs="Times New Roman"/>
                <w:i/>
                <w:lang w:val="en-US"/>
              </w:rPr>
              <w:t> </w:t>
            </w:r>
            <w:proofErr w:type="spellStart"/>
            <w:r w:rsidRPr="00710097">
              <w:rPr>
                <w:rFonts w:cs="Times New Roman"/>
                <w:i/>
              </w:rPr>
              <w:t>March</w:t>
            </w:r>
            <w:proofErr w:type="spellEnd"/>
            <w:r w:rsidRPr="00710097">
              <w:rPr>
                <w:rFonts w:cs="Times New Roman"/>
                <w:i/>
              </w:rPr>
              <w:t xml:space="preserve"> 2022)</w:t>
            </w:r>
          </w:p>
        </w:tc>
        <w:tc>
          <w:tcPr>
            <w:tcW w:w="3023" w:type="dxa"/>
            <w:tcBorders>
              <w:bottom w:val="single" w:sz="12" w:space="0" w:color="auto"/>
            </w:tcBorders>
            <w:shd w:val="clear" w:color="auto" w:fill="auto"/>
            <w:tcMar>
              <w:left w:w="57" w:type="dxa"/>
              <w:right w:w="57" w:type="dxa"/>
            </w:tcMar>
          </w:tcPr>
          <w:p w14:paraId="441F80DD" w14:textId="77777777" w:rsidR="00CB6587" w:rsidRDefault="00CB6587" w:rsidP="00395680">
            <w:pPr>
              <w:spacing w:before="60" w:after="60"/>
              <w:ind w:right="113"/>
              <w:rPr>
                <w:rFonts w:cs="Times New Roman"/>
              </w:rPr>
            </w:pPr>
            <w:r w:rsidRPr="00710097">
              <w:rPr>
                <w:rFonts w:cs="Times New Roman"/>
              </w:rPr>
              <w:t>Заявитель является работником первого ответчика. Работодатель привлек к дисциплинарной ответственности своего работника, утверждая, что работник опорочил репутацию работодателя, используя социальные сети.</w:t>
            </w:r>
          </w:p>
          <w:p w14:paraId="439B6EC8" w14:textId="4D29206B" w:rsidR="00660629" w:rsidRPr="00710097" w:rsidRDefault="00660629" w:rsidP="00395680">
            <w:pPr>
              <w:spacing w:before="60" w:after="60"/>
              <w:ind w:right="113"/>
              <w:rPr>
                <w:rFonts w:cs="Times New Roman"/>
              </w:rPr>
            </w:pPr>
            <w:r w:rsidRPr="00710097">
              <w:rPr>
                <w:rFonts w:cs="Times New Roman"/>
              </w:rPr>
              <w:t xml:space="preserve">На своей странице в Facebook сотрудник написал: «Мы можем продолжать и продолжать, но ничего не изменится, так как нет желания меняться, </w:t>
            </w:r>
            <w:r w:rsidR="001437AE">
              <w:rPr>
                <w:rFonts w:cs="Times New Roman"/>
              </w:rPr>
              <w:br/>
            </w:r>
            <w:r w:rsidRPr="00710097">
              <w:rPr>
                <w:rFonts w:cs="Times New Roman"/>
              </w:rPr>
              <w:t xml:space="preserve">так как </w:t>
            </w:r>
            <w:proofErr w:type="spellStart"/>
            <w:r w:rsidRPr="00710097">
              <w:rPr>
                <w:rFonts w:cs="Times New Roman"/>
              </w:rPr>
              <w:t>kutokhala</w:t>
            </w:r>
            <w:proofErr w:type="spellEnd"/>
            <w:r w:rsidRPr="00710097">
              <w:rPr>
                <w:rFonts w:cs="Times New Roman"/>
              </w:rPr>
              <w:t xml:space="preserve"> </w:t>
            </w:r>
            <w:proofErr w:type="spellStart"/>
            <w:r w:rsidRPr="00710097">
              <w:rPr>
                <w:rFonts w:cs="Times New Roman"/>
              </w:rPr>
              <w:t>umzaqa</w:t>
            </w:r>
            <w:proofErr w:type="spellEnd"/>
            <w:r w:rsidRPr="00395680">
              <w:rPr>
                <w:rStyle w:val="aa"/>
                <w:rFonts w:cs="Times New Roman"/>
              </w:rPr>
              <w:footnoteReference w:id="28"/>
            </w:r>
            <w:r w:rsidRPr="00710097">
              <w:rPr>
                <w:rFonts w:cs="Times New Roman"/>
              </w:rPr>
              <w:t>. Диктатура</w:t>
            </w:r>
            <w:r w:rsidR="003403B3">
              <w:rPr>
                <w:rFonts w:cs="Times New Roman"/>
                <w:lang w:val="en-US"/>
              </w:rPr>
              <w:t> </w:t>
            </w:r>
            <w:r w:rsidRPr="00710097">
              <w:rPr>
                <w:rFonts w:cs="Times New Roman"/>
              </w:rPr>
              <w:t xml:space="preserve">101». Этот пост появился на фоне общественного беспокойства </w:t>
            </w:r>
            <w:r w:rsidR="001437AE">
              <w:rPr>
                <w:rFonts w:cs="Times New Roman"/>
              </w:rPr>
              <w:br/>
            </w:r>
            <w:r w:rsidRPr="00710097">
              <w:rPr>
                <w:rFonts w:cs="Times New Roman"/>
              </w:rPr>
              <w:t>по поводу расходов правительства на роскошные автомобили</w:t>
            </w:r>
          </w:p>
        </w:tc>
        <w:tc>
          <w:tcPr>
            <w:tcW w:w="3612" w:type="dxa"/>
            <w:tcBorders>
              <w:bottom w:val="single" w:sz="12" w:space="0" w:color="auto"/>
            </w:tcBorders>
            <w:shd w:val="clear" w:color="auto" w:fill="auto"/>
            <w:tcMar>
              <w:left w:w="57" w:type="dxa"/>
              <w:right w:w="57" w:type="dxa"/>
            </w:tcMar>
          </w:tcPr>
          <w:p w14:paraId="42D1ABE3" w14:textId="77777777" w:rsidR="00660629" w:rsidRPr="00710097" w:rsidRDefault="00660629" w:rsidP="00395680">
            <w:pPr>
              <w:spacing w:before="60" w:after="60"/>
              <w:ind w:right="113"/>
              <w:rPr>
                <w:rFonts w:cs="Times New Roman"/>
              </w:rPr>
            </w:pPr>
            <w:r w:rsidRPr="00710097">
              <w:rPr>
                <w:rFonts w:cs="Times New Roman"/>
              </w:rPr>
              <w:t>Суд вынес декларативное постановление и заявил, что пост, являющийся предметом жалобы, был написан в соответствии с имеющейся у заявителя свободой слова и выражения мнений, гарантируемой пунктами 1) и 2) статьи 24 и пунктами 1) и 2) статьи</w:t>
            </w:r>
            <w:r>
              <w:rPr>
                <w:rFonts w:cs="Times New Roman"/>
                <w:lang w:val="en-US"/>
              </w:rPr>
              <w:t> </w:t>
            </w:r>
            <w:r w:rsidRPr="00710097">
              <w:rPr>
                <w:rFonts w:cs="Times New Roman"/>
              </w:rPr>
              <w:t>23 Конституции Королевства Эсватини.</w:t>
            </w:r>
          </w:p>
          <w:p w14:paraId="3CF5B8D6" w14:textId="00BBF4B1" w:rsidR="00CB6587" w:rsidRPr="00710097" w:rsidRDefault="00660629" w:rsidP="00395680">
            <w:pPr>
              <w:spacing w:before="60" w:after="60"/>
              <w:ind w:right="113"/>
              <w:rPr>
                <w:rFonts w:cs="Times New Roman"/>
              </w:rPr>
            </w:pPr>
            <w:r w:rsidRPr="00710097">
              <w:rPr>
                <w:rFonts w:cs="Times New Roman"/>
              </w:rPr>
              <w:t>Суд постановил, что факты в данном деле не подпадают под исключительные обстоятельства, признанные Конституцией, и что, следовательно, обжалуемый пост был написан в порядке осуществления заявителем свободы слова и выражения мнений. Далее суд постановил, что права, закрепленные в статьях 14, 23 и 24 Конституции, являются правами, отступление от которых не допускается, за исключением случаев, прямо предусмотренных Конституцией</w:t>
            </w:r>
            <w:r w:rsidR="00CB6587" w:rsidRPr="00710097">
              <w:rPr>
                <w:rFonts w:cs="Times New Roman"/>
              </w:rPr>
              <w:t xml:space="preserve"> </w:t>
            </w:r>
          </w:p>
        </w:tc>
      </w:tr>
    </w:tbl>
    <w:p w14:paraId="01ACA3E6" w14:textId="77777777" w:rsidR="00CB6587" w:rsidRPr="00EC39B9" w:rsidRDefault="00CB6587" w:rsidP="00CB6587">
      <w:pPr>
        <w:pStyle w:val="H1G"/>
      </w:pPr>
      <w:bookmarkStart w:id="54" w:name="_Toc99961106"/>
      <w:bookmarkStart w:id="55" w:name="_Toc120527174"/>
      <w:r>
        <w:tab/>
      </w:r>
      <w:r>
        <w:tab/>
      </w:r>
      <w:r>
        <w:rPr>
          <w:bCs/>
        </w:rPr>
        <w:t>Комиссия по правам человека и государственному управлению</w:t>
      </w:r>
      <w:bookmarkEnd w:id="54"/>
      <w:bookmarkEnd w:id="55"/>
    </w:p>
    <w:p w14:paraId="5718688C" w14:textId="2BC02245" w:rsidR="00CB6587" w:rsidRPr="00EC39B9" w:rsidRDefault="00CB6587" w:rsidP="00CB6587">
      <w:pPr>
        <w:pStyle w:val="SingleTxtG"/>
      </w:pPr>
      <w:r>
        <w:t>102.</w:t>
      </w:r>
      <w:r>
        <w:tab/>
        <w:t>Комиссия по правам человека и государственному управлению/</w:t>
      </w:r>
      <w:r w:rsidR="00660629" w:rsidRPr="00660629">
        <w:t xml:space="preserve"> </w:t>
      </w:r>
      <w:r>
        <w:t>приверженности принципам (КПЧГУ) является национальным правозащитным учреждением (НПЗУ) страны. КПЧГУ учреждена Конституцией и имеет трехкомпонентный мандат: поощрять и защищать права человека; расследовать предполагаемые нарушения прав человека и случаи злоупотребления властью; и выполнять функции Комиссии по обеспечению приверженности принципам</w:t>
      </w:r>
      <w:r w:rsidRPr="00395680">
        <w:rPr>
          <w:rStyle w:val="aa"/>
        </w:rPr>
        <w:footnoteReference w:id="29"/>
      </w:r>
      <w:r>
        <w:t>. В</w:t>
      </w:r>
      <w:r w:rsidR="00660629">
        <w:rPr>
          <w:lang w:val="en-US"/>
        </w:rPr>
        <w:t> </w:t>
      </w:r>
      <w:r>
        <w:t>состав КПЧГУ входят не более пяти членов, и для содействия ее работе имеется секретариат.</w:t>
      </w:r>
    </w:p>
    <w:p w14:paraId="5E6FB354" w14:textId="77777777" w:rsidR="00CB6587" w:rsidRDefault="00CB6587" w:rsidP="00CB6587">
      <w:pPr>
        <w:pStyle w:val="SingleTxtG"/>
      </w:pPr>
      <w:r>
        <w:t>103.</w:t>
      </w:r>
      <w:r>
        <w:tab/>
        <w:t>КПЧГУ может принимать соответствующие меры для исправления, коррекции или изменения ситуаций, в отношении которых было установлено, что они привели к нарушению прав человека. Эти меры включают:</w:t>
      </w:r>
    </w:p>
    <w:p w14:paraId="7E3F80A4" w14:textId="77777777" w:rsidR="00CB6587" w:rsidRPr="00EC39B9" w:rsidRDefault="00CB6587" w:rsidP="00CB6587">
      <w:pPr>
        <w:pStyle w:val="Bullet1G"/>
        <w:numPr>
          <w:ilvl w:val="0"/>
          <w:numId w:val="22"/>
        </w:numPr>
      </w:pPr>
      <w:r>
        <w:t>пересмотр выводов и рекомендаций Комиссии;</w:t>
      </w:r>
    </w:p>
    <w:p w14:paraId="65371FB1" w14:textId="77777777" w:rsidR="00CB6587" w:rsidRPr="00EC39B9" w:rsidRDefault="00CB6587" w:rsidP="00CB6587">
      <w:pPr>
        <w:pStyle w:val="Bullet1G"/>
        <w:numPr>
          <w:ilvl w:val="0"/>
          <w:numId w:val="22"/>
        </w:numPr>
      </w:pPr>
      <w:r>
        <w:t>проведение переговоров и достижение компромисса между заинтересованными сторонами;</w:t>
      </w:r>
    </w:p>
    <w:p w14:paraId="0EC7BCEB" w14:textId="77777777" w:rsidR="00CB6587" w:rsidRPr="00EC39B9" w:rsidRDefault="00CB6587" w:rsidP="00CB6587">
      <w:pPr>
        <w:pStyle w:val="Bullet1G"/>
        <w:numPr>
          <w:ilvl w:val="0"/>
          <w:numId w:val="22"/>
        </w:numPr>
      </w:pPr>
      <w:r>
        <w:t>доведение жалобы и собственных выводов до сведения лица или инстанции, являющихся вышестоящими по отношению к лицу или инстанции, которые допустили правонарушение;</w:t>
      </w:r>
    </w:p>
    <w:p w14:paraId="1FA74144" w14:textId="77777777" w:rsidR="00CB6587" w:rsidRPr="00EC39B9" w:rsidRDefault="00CB6587" w:rsidP="00CB6587">
      <w:pPr>
        <w:pStyle w:val="Bullet1G"/>
        <w:numPr>
          <w:ilvl w:val="0"/>
          <w:numId w:val="22"/>
        </w:numPr>
      </w:pPr>
      <w:r>
        <w:t>передачу вопросов Директору государственного обвинения или Генеральному прокурору для принятия соответствующих мер, с тем чтобы добиться прекращения правонарушающих действий или поведения, либо отказа от правонарушающих процедур или их изменения; и</w:t>
      </w:r>
    </w:p>
    <w:p w14:paraId="6E7F8286" w14:textId="77777777" w:rsidR="00CB6587" w:rsidRPr="00EC39B9" w:rsidRDefault="00CB6587" w:rsidP="00CB6587">
      <w:pPr>
        <w:pStyle w:val="Bullet1G"/>
        <w:numPr>
          <w:ilvl w:val="0"/>
          <w:numId w:val="22"/>
        </w:numPr>
      </w:pPr>
      <w:r>
        <w:lastRenderedPageBreak/>
        <w:t>возбуждение дела для сдерживания исполнения любого законодательства или постановления путем оспаривания действительности этого законодательства или постановления, когда правонарушающее действие или поведение пытаются оправдать ссылкой на это законодательство или постановление.</w:t>
      </w:r>
    </w:p>
    <w:p w14:paraId="2CBF510E" w14:textId="77777777" w:rsidR="00CB6587" w:rsidRPr="00EC39B9" w:rsidRDefault="00CB6587" w:rsidP="00CB6587">
      <w:pPr>
        <w:pStyle w:val="SingleTxtG"/>
      </w:pPr>
      <w:r>
        <w:t>104.</w:t>
      </w:r>
      <w:r>
        <w:tab/>
        <w:t>Комиссия проводит тренинги по правам человека для государственных служащих, таких как сотрудники полиции, военнослужащие и сотрудники исправительных учреждений. В целях содействия пониманию прав человека в стране Комиссия также проводит программы повышения осведомленности общественности в сотрудничестве с организациями гражданского общества (ОГО). В дополнение к работе Комиссии ОГО участвуют в различных мероприятиях, направленных на расширение прав и возможностей групп меньшинств и сельских общин в области основных прав.</w:t>
      </w:r>
    </w:p>
    <w:p w14:paraId="42956206" w14:textId="77777777" w:rsidR="00CB6587" w:rsidRPr="00CF18D2" w:rsidRDefault="00CB6587" w:rsidP="00CB6587">
      <w:pPr>
        <w:pStyle w:val="H1G"/>
      </w:pPr>
      <w:bookmarkStart w:id="56" w:name="_Toc99961107"/>
      <w:bookmarkStart w:id="57" w:name="_Toc120527175"/>
      <w:r>
        <w:tab/>
      </w:r>
      <w:r>
        <w:tab/>
      </w:r>
      <w:r>
        <w:rPr>
          <w:bCs/>
        </w:rPr>
        <w:t>Комиссия по выборам и границам</w:t>
      </w:r>
      <w:bookmarkEnd w:id="56"/>
      <w:bookmarkEnd w:id="57"/>
    </w:p>
    <w:p w14:paraId="77DE5525" w14:textId="3DCC5462" w:rsidR="00CB6587" w:rsidRPr="00001699" w:rsidRDefault="00CB6587" w:rsidP="00CB6587">
      <w:pPr>
        <w:pStyle w:val="SingleTxtG"/>
      </w:pPr>
      <w:r>
        <w:t>105.</w:t>
      </w:r>
      <w:r>
        <w:tab/>
        <w:t>Комиссия по выборам и границам (КВГ) учреждена в соответствии со статьей</w:t>
      </w:r>
      <w:r w:rsidR="001437AE">
        <w:rPr>
          <w:lang w:val="en-US"/>
        </w:rPr>
        <w:t> </w:t>
      </w:r>
      <w:r>
        <w:t xml:space="preserve">90 Конституции и Законом </w:t>
      </w:r>
      <w:r w:rsidR="00395680">
        <w:t>№ </w:t>
      </w:r>
      <w:r>
        <w:t xml:space="preserve">3 2013 года о Комиссии по выборам и границам, в котором определены ее полномочия и состав. Функции КВГ включают: контроль и надзор за регистрацией избирателей; обеспечение проведения справедливых и свободных выборов; и пересмотр границ районов </w:t>
      </w:r>
      <w:proofErr w:type="spellStart"/>
      <w:r>
        <w:t>тинкхундла</w:t>
      </w:r>
      <w:proofErr w:type="spellEnd"/>
      <w:r>
        <w:t xml:space="preserve"> (избирательных округов) для целей проведения выборов. КВГ также содействует обучению основам гражданственности и информированию избирателей в период между выборами. В</w:t>
      </w:r>
      <w:r w:rsidR="00660629">
        <w:rPr>
          <w:lang w:val="en-US"/>
        </w:rPr>
        <w:t> </w:t>
      </w:r>
      <w:r>
        <w:t>состав КВГ входят не более пяти членов, и для содействия ее работе имеется секретариат.</w:t>
      </w:r>
      <w:bookmarkStart w:id="58" w:name="_Toc99961108"/>
      <w:bookmarkStart w:id="59" w:name="_Toc120527176"/>
    </w:p>
    <w:p w14:paraId="27756BE5" w14:textId="77777777" w:rsidR="00CB6587" w:rsidRPr="00EC39B9" w:rsidRDefault="00CB6587" w:rsidP="00CB6587">
      <w:pPr>
        <w:pStyle w:val="H1G"/>
      </w:pPr>
      <w:r>
        <w:tab/>
      </w:r>
      <w:r>
        <w:tab/>
      </w:r>
      <w:r>
        <w:rPr>
          <w:bCs/>
        </w:rPr>
        <w:t>Комиссия по борьбе с коррупцией</w:t>
      </w:r>
      <w:bookmarkEnd w:id="58"/>
      <w:bookmarkEnd w:id="59"/>
    </w:p>
    <w:p w14:paraId="5EB908FB" w14:textId="77777777" w:rsidR="00CB6587" w:rsidRPr="00EC39B9" w:rsidRDefault="00CB6587" w:rsidP="00CB6587">
      <w:pPr>
        <w:pStyle w:val="SingleTxtG"/>
        <w:rPr>
          <w:b/>
        </w:rPr>
      </w:pPr>
      <w:r>
        <w:t>106.</w:t>
      </w:r>
      <w:r>
        <w:tab/>
        <w:t>Комиссия по борьбе с коррупцией является официальным органом, учрежденным Законом о предотвращении коррупции 2006 года. Этот закон обязывает Комиссию предотвращать и искоренять коррупцию, с тем чтобы не допускать снижения качества предоставляемых услуг вследствие нецелевого использования государственных средств, выделяемых на цели продвижения прав человека. Комиссия также борется с коррупцией посредством осуществления различных мероприятий и программ, направленных на информирование общественности о негативных последствиях коррупции, препятствующих государству выполнять свою обязанность максимально использовать имеющиеся ресурсы для продвижения и осуществления прав, признанных в Международном пакте об экономических, социальных и культурных правах. В состав Комиссии входят Уполномоченный, два заместителя Уполномоченного и сотрудники, помогающие Комиссии в выполнении ее функций.</w:t>
      </w:r>
    </w:p>
    <w:p w14:paraId="7B9A6863" w14:textId="77777777" w:rsidR="00CB6587" w:rsidRPr="00EC39B9" w:rsidRDefault="00CB6587" w:rsidP="00CB6587">
      <w:pPr>
        <w:pStyle w:val="H1G"/>
      </w:pPr>
      <w:bookmarkStart w:id="60" w:name="_Toc99961109"/>
      <w:bookmarkStart w:id="61" w:name="_Toc120527177"/>
      <w:r>
        <w:tab/>
      </w:r>
      <w:r>
        <w:tab/>
      </w:r>
      <w:r>
        <w:rPr>
          <w:bCs/>
        </w:rPr>
        <w:t>Целевая группа по борьбе с торговлей людьми</w:t>
      </w:r>
      <w:bookmarkEnd w:id="60"/>
      <w:bookmarkEnd w:id="61"/>
    </w:p>
    <w:p w14:paraId="6DA38AAF" w14:textId="05C51A6A" w:rsidR="00CB6587" w:rsidRPr="00EC39B9" w:rsidRDefault="00CB6587" w:rsidP="00CB6587">
      <w:pPr>
        <w:pStyle w:val="SingleTxtG"/>
      </w:pPr>
      <w:r>
        <w:t>107.</w:t>
      </w:r>
      <w:r>
        <w:tab/>
        <w:t xml:space="preserve">На основании Закона о торговле людьми и незаконном провозе людей </w:t>
      </w:r>
      <w:r w:rsidR="006C4129">
        <w:br/>
      </w:r>
      <w:r>
        <w:t>2009 года была учреждена целевая группа по предотвращению торговли людьми и незаконного провоза людей (</w:t>
      </w:r>
      <w:r w:rsidR="007A2A53">
        <w:t>«</w:t>
      </w:r>
      <w:r>
        <w:t>целевая группа</w:t>
      </w:r>
      <w:r w:rsidR="007A2A53">
        <w:t>»</w:t>
      </w:r>
      <w:r>
        <w:t xml:space="preserve">). Эта группа состоит из представителей различных государственных и правоохранительных органов, представителей неправительственных организаций или других соответствующих организаций, имеющих соответствующий опыт, знания и экспертизу по проблемам и вопросам, связанным с торговлей людьми или незаконным провозом людей, включая защиту </w:t>
      </w:r>
      <w:r w:rsidR="001437AE">
        <w:br/>
      </w:r>
      <w:r>
        <w:t>и поддержку жертв торговли людьми или незаконного провоза людей. Для</w:t>
      </w:r>
      <w:r w:rsidR="00660629">
        <w:rPr>
          <w:lang w:val="en-US"/>
        </w:rPr>
        <w:t> </w:t>
      </w:r>
      <w:r>
        <w:t>эффективного выполнения целевой группой мандата ее дополняют штатный секретариат, занимающийся борьбой с торговлей людьми (ТЛ), и группа реагирования на чрезвычайные ситуации (ГРЧС), состоящая из специалистов-практиков, которым поручено заниматься отдельными случаями ТЛ.</w:t>
      </w:r>
    </w:p>
    <w:p w14:paraId="360C4AFE" w14:textId="77777777" w:rsidR="00CB6587" w:rsidRPr="00EC39B9" w:rsidRDefault="00CB6587" w:rsidP="00CB6587">
      <w:pPr>
        <w:pStyle w:val="SingleTxtG"/>
      </w:pPr>
      <w:r>
        <w:t>108.</w:t>
      </w:r>
      <w:r>
        <w:tab/>
        <w:t xml:space="preserve">Целевой группе поручено координировать выполнение закона, разрабатывать политику и программы по предотвращению и пресечению торговли людьми или </w:t>
      </w:r>
      <w:r>
        <w:lastRenderedPageBreak/>
        <w:t>незаконного провоза людей, включая программы по оказанию помощи жертвам торговли людьми или незаконного провоза людей, разрабатывать программы по защите жертв торговли людьми или незаконного провоза людей и инициировать образовательные программы для повышения осведомленности населения о причинах и последствиях торговли людьми или незаконного провоза людей.</w:t>
      </w:r>
    </w:p>
    <w:p w14:paraId="10A5D003" w14:textId="77777777" w:rsidR="00CB6587" w:rsidRPr="00EC39B9" w:rsidRDefault="00CB6587" w:rsidP="00CB6587">
      <w:pPr>
        <w:pStyle w:val="H1G"/>
      </w:pPr>
      <w:bookmarkStart w:id="62" w:name="_Toc99961110"/>
      <w:bookmarkStart w:id="63" w:name="_Toc120527178"/>
      <w:r>
        <w:tab/>
      </w:r>
      <w:r>
        <w:tab/>
      </w:r>
      <w:r>
        <w:rPr>
          <w:bCs/>
        </w:rPr>
        <w:t>Департамент по гендерным и семейным вопросам</w:t>
      </w:r>
      <w:bookmarkEnd w:id="62"/>
      <w:bookmarkEnd w:id="63"/>
    </w:p>
    <w:p w14:paraId="4429BF7B" w14:textId="77777777" w:rsidR="00CB6587" w:rsidRPr="00EC39B9" w:rsidRDefault="00CB6587" w:rsidP="00CB6587">
      <w:pPr>
        <w:pStyle w:val="SingleTxtG"/>
      </w:pPr>
      <w:r>
        <w:t>109.</w:t>
      </w:r>
      <w:r>
        <w:tab/>
        <w:t>В 1997 году в Королевстве Эсватини был создан отдел по координации гендерных вопросов с целью координации всех проводимых в стране мероприятий, связанных с гендерной проблематикой. В 2014 году это подразделение было преобразовано в департамент по гендерным и семейным вопросам, деятельность которого в настоящее время находится в ведении канцелярии заместителя премьер-министра. Учет гендерной проблематики является основной задачей департамента по гендерным и семейным вопросам. В рамках выполнения своего мандата департамент предпринял ряд инициатив, таких как наращивание потенциала для министерств центрального правительства, координаторов по гендерным вопросам и составителей планов во всех правительственных министерствах по вопросам планирования и бюджетирования с учетом гендерных аспектов.</w:t>
      </w:r>
    </w:p>
    <w:p w14:paraId="10A3BAF6" w14:textId="77777777" w:rsidR="00CB6587" w:rsidRPr="00EC39B9" w:rsidRDefault="00CB6587" w:rsidP="00CB6587">
      <w:pPr>
        <w:pStyle w:val="H1G"/>
      </w:pPr>
      <w:bookmarkStart w:id="64" w:name="_Toc99961111"/>
      <w:bookmarkStart w:id="65" w:name="_Toc120527179"/>
      <w:r>
        <w:tab/>
      </w:r>
      <w:r>
        <w:tab/>
      </w:r>
      <w:r>
        <w:rPr>
          <w:bCs/>
        </w:rPr>
        <w:t>Национальный департамент по вопросам услуг для детей</w:t>
      </w:r>
      <w:bookmarkEnd w:id="64"/>
      <w:bookmarkEnd w:id="65"/>
    </w:p>
    <w:p w14:paraId="74482AB5" w14:textId="77777777" w:rsidR="00CB6587" w:rsidRPr="00EC39B9" w:rsidRDefault="00CB6587" w:rsidP="00CB6587">
      <w:pPr>
        <w:pStyle w:val="SingleTxtG"/>
        <w:rPr>
          <w:color w:val="333333"/>
        </w:rPr>
      </w:pPr>
      <w:r>
        <w:t>110.</w:t>
      </w:r>
      <w:r>
        <w:tab/>
        <w:t>В</w:t>
      </w:r>
      <w:r w:rsidRPr="00BB1182">
        <w:t xml:space="preserve"> 2016 году был создан </w:t>
      </w:r>
      <w:r>
        <w:t>национальный департамент по вопросам услуг для детей в целях обеспечения поощрения и защиты прав детей и координации осуществляемой в стране деятельности по оказанию услуг для детей. Этот департамент обеспечивает разработку политики, стратегий и программ по защите прав детей на национальном уровне в соответствии с региональными и международными стандартами.</w:t>
      </w:r>
      <w:bookmarkStart w:id="66" w:name="_Toc99961112"/>
    </w:p>
    <w:p w14:paraId="0F9B5C91" w14:textId="77777777" w:rsidR="00CB6587" w:rsidRPr="00EC39B9" w:rsidRDefault="00CB6587" w:rsidP="00CB6587">
      <w:pPr>
        <w:pStyle w:val="H1G"/>
      </w:pPr>
      <w:bookmarkStart w:id="67" w:name="_Toc120527180"/>
      <w:r>
        <w:tab/>
      </w:r>
      <w:r>
        <w:tab/>
      </w:r>
      <w:r>
        <w:rPr>
          <w:bCs/>
        </w:rPr>
        <w:t>Национальный отдел по вопросам инвалидности</w:t>
      </w:r>
      <w:bookmarkEnd w:id="66"/>
      <w:bookmarkEnd w:id="67"/>
    </w:p>
    <w:p w14:paraId="563ACF10" w14:textId="77777777" w:rsidR="00CB6587" w:rsidRPr="00EC39B9" w:rsidRDefault="00CB6587" w:rsidP="00CB6587">
      <w:pPr>
        <w:pStyle w:val="SingleTxtG"/>
      </w:pPr>
      <w:r>
        <w:t>111.</w:t>
      </w:r>
      <w:r>
        <w:tab/>
        <w:t>Для обеспечения политической поддержки разработки всех соответствующих законодательных механизмов по вопросам инвалидности, которые создают благоприятные условия для учета вопросов инвалидности в работе всего государственного аппарата, в стране был создан национальный отдел по вопросам инвалидности при канцелярии заместителя премьер-министра. В частности, речь идет о разработке политики, правил и упреждающих стратегий, направленных на решение проблем, связанных с инвалидностью.</w:t>
      </w:r>
    </w:p>
    <w:p w14:paraId="29266EFB" w14:textId="77777777" w:rsidR="00CB6587" w:rsidRPr="00EC39B9" w:rsidRDefault="00CB6587" w:rsidP="00CB6587">
      <w:pPr>
        <w:pStyle w:val="SingleTxtG"/>
      </w:pPr>
      <w:r>
        <w:t>112.</w:t>
      </w:r>
      <w:r>
        <w:tab/>
        <w:t xml:space="preserve">В 2018 году в Эсватини был принят Закон о </w:t>
      </w:r>
      <w:bookmarkStart w:id="68" w:name="_Hlk130128543"/>
      <w:r>
        <w:t xml:space="preserve">лицах с инвалидностью </w:t>
      </w:r>
      <w:bookmarkEnd w:id="68"/>
      <w:r>
        <w:t xml:space="preserve">2018 года, предусматривающий защиту прав и благополучия </w:t>
      </w:r>
      <w:bookmarkStart w:id="69" w:name="_Hlk130128570"/>
      <w:r w:rsidRPr="00BB1182">
        <w:t>лиц с инвалидностью</w:t>
      </w:r>
      <w:bookmarkEnd w:id="69"/>
      <w:r>
        <w:t xml:space="preserve">. Этот нормативный акт прямо запрещает дискриминацию </w:t>
      </w:r>
      <w:r w:rsidRPr="00BB1182">
        <w:t>лиц с инвалидностью</w:t>
      </w:r>
      <w:r>
        <w:t xml:space="preserve"> во всех сферах, а также закрепляет принцип равенства в пользовании всеми правами человека и свободами.</w:t>
      </w:r>
    </w:p>
    <w:p w14:paraId="427C68AD" w14:textId="4FB8533C" w:rsidR="00CB6587" w:rsidRPr="00EC39B9" w:rsidRDefault="00CB6587" w:rsidP="00CB6587">
      <w:pPr>
        <w:pStyle w:val="SingleTxtG"/>
      </w:pPr>
      <w:r>
        <w:t>113.</w:t>
      </w:r>
      <w:r>
        <w:tab/>
        <w:t>Л</w:t>
      </w:r>
      <w:r w:rsidRPr="00BB1182">
        <w:t>иц</w:t>
      </w:r>
      <w:r>
        <w:t>а</w:t>
      </w:r>
      <w:r w:rsidRPr="00BB1182">
        <w:t xml:space="preserve"> с инвалидностью</w:t>
      </w:r>
      <w:r>
        <w:t xml:space="preserve"> имеют доступ к финансовой и материальной помощи и ряду качественных социальных услуг и программ поддержки, что обеспечивает им доступ к возможностям и выбору, доступным для остальных членов общества, и</w:t>
      </w:r>
      <w:r w:rsidR="001437AE">
        <w:rPr>
          <w:lang w:val="en-US"/>
        </w:rPr>
        <w:t> </w:t>
      </w:r>
      <w:r>
        <w:t>имеют достаточный уровень жизни, о чем говорится в статье 28 Конвенции Организации Объединенных Наций о правах инвалидов (КПИ).</w:t>
      </w:r>
    </w:p>
    <w:p w14:paraId="39C8985A" w14:textId="77777777" w:rsidR="00CB6587" w:rsidRPr="00CF18D2" w:rsidRDefault="00CB6587" w:rsidP="00CB6587">
      <w:pPr>
        <w:pStyle w:val="H1G"/>
      </w:pPr>
      <w:bookmarkStart w:id="70" w:name="_Toc99961113"/>
      <w:bookmarkStart w:id="71" w:name="_Toc120527181"/>
      <w:r>
        <w:tab/>
      </w:r>
      <w:r>
        <w:tab/>
      </w:r>
      <w:r>
        <w:rPr>
          <w:bCs/>
        </w:rPr>
        <w:t>Департамент социального обеспечения</w:t>
      </w:r>
      <w:bookmarkEnd w:id="70"/>
      <w:bookmarkEnd w:id="71"/>
    </w:p>
    <w:p w14:paraId="5F8996ED" w14:textId="0E9486DA" w:rsidR="00CB6587" w:rsidRPr="00001699" w:rsidRDefault="00CB6587" w:rsidP="00CB6587">
      <w:pPr>
        <w:pStyle w:val="SingleTxtG"/>
      </w:pPr>
      <w:r>
        <w:t>114.</w:t>
      </w:r>
      <w:r>
        <w:tab/>
        <w:t xml:space="preserve">Мандат департамента социального обеспечения сформулирован в национальной политике социального развития, утвержденной в 2010 году. Департамент предоставляет социальную помощь отдельным лицам, семьям и общинам для улучшения качества жизни. Он также предоставляет техническую помощь правительственным министерствам и ведомствам, неправительственным организациям, организациям на базе общин, религиозным сообществам и группам лиц, </w:t>
      </w:r>
      <w:r>
        <w:lastRenderedPageBreak/>
        <w:t>имеющих общие интересы, в эффективном осуществлении программ и услуг, которые расширяют права и возможности лиц, семей и общин, находящихся в неблагоприятном положении. Услуги этого департамента децентрализованы и предоставляются региональными отделениями по вопросам социального обеспечения, а также субрегиональными подразделениями и структурами на уровне избирательных округов (</w:t>
      </w:r>
      <w:r w:rsidR="007A2A53">
        <w:t>«</w:t>
      </w:r>
      <w:proofErr w:type="spellStart"/>
      <w:r>
        <w:t>тинкхундла</w:t>
      </w:r>
      <w:proofErr w:type="spellEnd"/>
      <w:r w:rsidR="007A2A53">
        <w:t>»</w:t>
      </w:r>
      <w:r>
        <w:t>).</w:t>
      </w:r>
    </w:p>
    <w:p w14:paraId="3C6FE0F5" w14:textId="77777777" w:rsidR="00CB6587" w:rsidRPr="00EC39B9" w:rsidRDefault="00CB6587" w:rsidP="00CB6587">
      <w:pPr>
        <w:pStyle w:val="H1G"/>
      </w:pPr>
      <w:bookmarkStart w:id="72" w:name="_Toc99961114"/>
      <w:bookmarkStart w:id="73" w:name="_Toc120527182"/>
      <w:r>
        <w:tab/>
      </w:r>
      <w:r>
        <w:tab/>
      </w:r>
      <w:r>
        <w:rPr>
          <w:bCs/>
        </w:rPr>
        <w:t>Департамент по делам беженцев</w:t>
      </w:r>
      <w:bookmarkEnd w:id="72"/>
      <w:bookmarkEnd w:id="73"/>
    </w:p>
    <w:p w14:paraId="2B15EF32" w14:textId="23754351" w:rsidR="00CB6587" w:rsidRPr="00EC39B9" w:rsidRDefault="00CB6587" w:rsidP="00CB6587">
      <w:pPr>
        <w:pStyle w:val="SingleTxtG"/>
      </w:pPr>
      <w:r>
        <w:t>115.</w:t>
      </w:r>
      <w:r>
        <w:tab/>
        <w:t xml:space="preserve">В Министерстве внутренних дел есть департамент по делам беженцев, в задачи которого входит защита беженцев и просителей убежища в стране в соответствии с Законом </w:t>
      </w:r>
      <w:r w:rsidR="00395680">
        <w:t>№ </w:t>
      </w:r>
      <w:r>
        <w:t>15 2017 года о беженцах. Защита беженцев и последующее предоставление основных услуг, в которых нуждаются беженцы и просители убежища, осуществляется в рамках системной программы, призванной служить в качестве многофункционального центра для всех, кто нуждается в помощи.</w:t>
      </w:r>
    </w:p>
    <w:p w14:paraId="038622FD" w14:textId="1A530FDD" w:rsidR="00CB6587" w:rsidRPr="00EC39B9" w:rsidRDefault="00CB6587" w:rsidP="00CB6587">
      <w:pPr>
        <w:pStyle w:val="SingleTxtG"/>
      </w:pPr>
      <w:r>
        <w:t>116.</w:t>
      </w:r>
      <w:r>
        <w:tab/>
        <w:t xml:space="preserve">В Эсватини деятельность по оказанию помощи беженцам в основном осуществляется тремя участниками. Это правительство, действующее через Министерство внутренних дел, Верховный комиссар Организации Объединенных Наций по делам беженцев (УВКБ ООН) и организация по оказанию помощи </w:t>
      </w:r>
      <w:r w:rsidR="007A2A53">
        <w:t>«</w:t>
      </w:r>
      <w:r>
        <w:t xml:space="preserve">Уорлд </w:t>
      </w:r>
      <w:proofErr w:type="spellStart"/>
      <w:r>
        <w:t>вижн</w:t>
      </w:r>
      <w:proofErr w:type="spellEnd"/>
      <w:r>
        <w:t xml:space="preserve"> Эсватини</w:t>
      </w:r>
      <w:r w:rsidR="007A2A53">
        <w:t>»</w:t>
      </w:r>
      <w:r>
        <w:t>. Им также помогают другие заинтересованные стороны, такие как правительственные ведомства, неправительственные организации и религиозные учреждения.</w:t>
      </w:r>
    </w:p>
    <w:p w14:paraId="4BF904DF" w14:textId="77777777" w:rsidR="00CB6587" w:rsidRPr="00EC39B9" w:rsidRDefault="00CB6587" w:rsidP="00CB6587">
      <w:pPr>
        <w:pStyle w:val="SingleTxtG"/>
      </w:pPr>
      <w:r>
        <w:t>117.</w:t>
      </w:r>
      <w:r>
        <w:tab/>
        <w:t xml:space="preserve">Большинство беженцев проживают в центре приема беженцев в </w:t>
      </w:r>
      <w:proofErr w:type="spellStart"/>
      <w:r>
        <w:t>Малиндзе</w:t>
      </w:r>
      <w:proofErr w:type="spellEnd"/>
      <w:r>
        <w:t>, где они получают экстренную продовольственную и медицинскую помощь до тех пор, пока не появится возможность для безопасного возвращения или пока их не заберут к себе другие люди за пределами таких центров. Сотрудники секции по делам беженцев оказывают консультационные услуги тем беженцам, которые в них нуждаются, поскольку лица, вынужденные спасаться бегством, часто испытывают посттравматический стресс, а также оказывают им психологическую поддержку.</w:t>
      </w:r>
    </w:p>
    <w:p w14:paraId="2B3CCB5C" w14:textId="451C9A7C" w:rsidR="00CB6587" w:rsidRPr="00EC39B9" w:rsidRDefault="00CB6587" w:rsidP="00CB6587">
      <w:pPr>
        <w:pStyle w:val="SingleTxtG"/>
      </w:pPr>
      <w:r>
        <w:t>118.</w:t>
      </w:r>
      <w:r>
        <w:tab/>
        <w:t xml:space="preserve">Численность просителей убежища составляет 968 человек, а беженцев </w:t>
      </w:r>
      <w:bookmarkStart w:id="74" w:name="_Hlk130129225"/>
      <w:r w:rsidRPr="00BB1182">
        <w:t>—</w:t>
      </w:r>
      <w:bookmarkEnd w:id="74"/>
      <w:r>
        <w:t xml:space="preserve"> 1317</w:t>
      </w:r>
      <w:r w:rsidR="00660629">
        <w:rPr>
          <w:lang w:val="en-US"/>
        </w:rPr>
        <w:t> </w:t>
      </w:r>
      <w:r>
        <w:t xml:space="preserve">человек; от этого общего количества лиц число мужчин составляет </w:t>
      </w:r>
      <w:r w:rsidRPr="006A398D">
        <w:t>1465</w:t>
      </w:r>
      <w:r>
        <w:t xml:space="preserve"> и женщин </w:t>
      </w:r>
      <w:r w:rsidRPr="006A398D">
        <w:t>—</w:t>
      </w:r>
      <w:r>
        <w:t xml:space="preserve"> </w:t>
      </w:r>
      <w:r w:rsidRPr="006A398D">
        <w:t>820</w:t>
      </w:r>
      <w:r w:rsidRPr="00395680">
        <w:rPr>
          <w:rStyle w:val="aa"/>
        </w:rPr>
        <w:footnoteReference w:id="30"/>
      </w:r>
      <w:r>
        <w:t>.</w:t>
      </w:r>
    </w:p>
    <w:p w14:paraId="565254EC" w14:textId="77777777" w:rsidR="00CB6587" w:rsidRPr="00EC39B9" w:rsidRDefault="00CB6587" w:rsidP="00CB6587">
      <w:pPr>
        <w:pStyle w:val="H1G"/>
      </w:pPr>
      <w:bookmarkStart w:id="75" w:name="_Toc99961115"/>
      <w:bookmarkStart w:id="76" w:name="_Toc120527183"/>
      <w:r>
        <w:tab/>
      </w:r>
      <w:r>
        <w:tab/>
      </w:r>
      <w:r>
        <w:rPr>
          <w:bCs/>
        </w:rPr>
        <w:t>Процесс подготовки докладов на национальном уровне</w:t>
      </w:r>
      <w:bookmarkEnd w:id="75"/>
      <w:bookmarkEnd w:id="76"/>
    </w:p>
    <w:p w14:paraId="2F90CD08" w14:textId="0EC02C33" w:rsidR="00CB6587" w:rsidRPr="00EC39B9" w:rsidRDefault="00CB6587" w:rsidP="00CB6587">
      <w:pPr>
        <w:pStyle w:val="SingleTxtG"/>
      </w:pPr>
      <w:r>
        <w:t>119.</w:t>
      </w:r>
      <w:r>
        <w:tab/>
        <w:t xml:space="preserve">В начале 2019 года решением кабинета министров в Эсватини был создан </w:t>
      </w:r>
      <w:r w:rsidRPr="006A398D">
        <w:t xml:space="preserve">национальный механизм подготовки докладов и принятия последующих мер </w:t>
      </w:r>
      <w:r>
        <w:t xml:space="preserve">(НМПДППМ). Члены НМПДППМ были назначены на основании официального распоряжении </w:t>
      </w:r>
      <w:r w:rsidR="00395680">
        <w:t>№ </w:t>
      </w:r>
      <w:r>
        <w:t>220 2020 года, после чего их фамилии были опубликованы в правительственном вестнике; в целях содействия осуществлению договоров и подготовке докладов в состав членов этого механизма вошли представители всех правительственных министерств, судебных органов и парламента.</w:t>
      </w:r>
    </w:p>
    <w:p w14:paraId="611689F1" w14:textId="2397ACB1" w:rsidR="00CB6587" w:rsidRPr="00EC39B9" w:rsidRDefault="00CB6587" w:rsidP="00CB6587">
      <w:pPr>
        <w:pStyle w:val="SingleTxtG"/>
      </w:pPr>
      <w:r>
        <w:t>120.</w:t>
      </w:r>
      <w:r>
        <w:tab/>
        <w:t xml:space="preserve">Председателем НМПДППМ является представитель Министерства юстиции и конституционного порядка, а функции его заместителей выполняют </w:t>
      </w:r>
      <w:r w:rsidRPr="006A398D">
        <w:t xml:space="preserve">соответственно </w:t>
      </w:r>
      <w:r>
        <w:t>представители канцелярии заместителя премьер-министра и Министерства иностранных дел и международного сотрудничества. Этот орган работает при поддержке секретариата, в состав которого входят 12 членов, представляющих канцелярию заместителя премьер-министра, Министерство юстиции, а также Министерство иностранных дел и международного сотрудничества. В целях содействия функционированию НМПДППМ в 2021 году при Министерстве юстиции был создан секретариат, сотрудники которого работают на полную ставку.</w:t>
      </w:r>
    </w:p>
    <w:p w14:paraId="38B6BAD1" w14:textId="77777777" w:rsidR="00CB6587" w:rsidRPr="00EC39B9" w:rsidRDefault="00CB6587" w:rsidP="00660629">
      <w:pPr>
        <w:pStyle w:val="SingleTxtG"/>
        <w:keepLines/>
      </w:pPr>
      <w:r>
        <w:lastRenderedPageBreak/>
        <w:t>121.</w:t>
      </w:r>
      <w:r>
        <w:tab/>
        <w:t>При подготовке докладов по конкретным договорам НМПДППМ сотрудничает с заинтересованными сторонами, в число которых входят, в частности, все правительственные министерства, научное сообщество, организации гражданского общества, религиозные организации и Комиссия по правам человека и государственному управлению.</w:t>
      </w:r>
    </w:p>
    <w:p w14:paraId="5529BCB7" w14:textId="77777777" w:rsidR="00CB6587" w:rsidRPr="00EC39B9" w:rsidRDefault="00CB6587" w:rsidP="00CB6587">
      <w:pPr>
        <w:pStyle w:val="SingleTxtG"/>
      </w:pPr>
      <w:r>
        <w:t>122.</w:t>
      </w:r>
      <w:r>
        <w:tab/>
        <w:t>Процесс составления докладов включает аналитический обзор соответствующих докладов, законодательства, политики, а также принятие административных мер для подготовки предварительного проекта. Затем предварительный проект документа используется в качестве основы для проведения национальных многосекторальных консультаций в связи с подготовкой доклада. Этапы при подготовке докладов включают: планирование и организацию, определение основных вопросов, сбор информации, анализ данных и составление докладов, координацию с соответствующими заинтересованными сторонами, окончательную доработку и одобрение докладов кабинетом министров для последующей передачи механизмам по правам человека.</w:t>
      </w:r>
    </w:p>
    <w:p w14:paraId="3D399BB0" w14:textId="77777777" w:rsidR="00CB6587" w:rsidRPr="00EC39B9" w:rsidRDefault="00CB6587" w:rsidP="00CB6587">
      <w:pPr>
        <w:pStyle w:val="H1G"/>
      </w:pPr>
      <w:bookmarkStart w:id="77" w:name="_Toc120527184"/>
      <w:r>
        <w:tab/>
      </w:r>
      <w:r>
        <w:tab/>
      </w:r>
      <w:r>
        <w:rPr>
          <w:bCs/>
        </w:rPr>
        <w:t>Информация о недискриминации и равенстве</w:t>
      </w:r>
      <w:bookmarkEnd w:id="77"/>
    </w:p>
    <w:p w14:paraId="6616754B" w14:textId="2B2137C9" w:rsidR="00CB6587" w:rsidRPr="00EC39B9" w:rsidRDefault="00CB6587" w:rsidP="00CB6587">
      <w:pPr>
        <w:pStyle w:val="SingleTxtG"/>
        <w:rPr>
          <w:rStyle w:val="aa"/>
        </w:rPr>
      </w:pPr>
      <w:r>
        <w:t>123.</w:t>
      </w:r>
      <w:r>
        <w:tab/>
        <w:t>Эсватини является государством</w:t>
      </w:r>
      <w:r w:rsidR="00B564B5">
        <w:rPr>
          <w:lang w:val="en-US"/>
        </w:rPr>
        <w:t> </w:t>
      </w:r>
      <w:r w:rsidR="00B564B5" w:rsidRPr="00B564B5">
        <w:t>—</w:t>
      </w:r>
      <w:r w:rsidR="00B564B5">
        <w:rPr>
          <w:lang w:val="en-US"/>
        </w:rPr>
        <w:t> </w:t>
      </w:r>
      <w:r>
        <w:t>участником многочисленных международных договоров, которые поощряют и защищают права человека, в</w:t>
      </w:r>
      <w:r w:rsidR="00B564B5">
        <w:rPr>
          <w:lang w:val="en-US"/>
        </w:rPr>
        <w:t> </w:t>
      </w:r>
      <w:r>
        <w:t>частности права на равенство и недискриминацию. Действующие в Эсватини законы гарантируют всем лицам защиту от дискриминации и проявлений неравенства. В</w:t>
      </w:r>
      <w:r w:rsidR="00B564B5">
        <w:rPr>
          <w:lang w:val="en-US"/>
        </w:rPr>
        <w:t> </w:t>
      </w:r>
      <w:r>
        <w:t>Конституции Эсватини основополагающим принципом Билля о правах (глава 3) является равенство и недискриминация, о которых говорится в статье 20</w:t>
      </w:r>
      <w:r w:rsidRPr="00395680">
        <w:rPr>
          <w:rStyle w:val="aa"/>
        </w:rPr>
        <w:footnoteReference w:id="31"/>
      </w:r>
      <w:r>
        <w:t>.</w:t>
      </w:r>
    </w:p>
    <w:p w14:paraId="069EAD98" w14:textId="5FD57EE7" w:rsidR="00CB6587" w:rsidRPr="00EC39B9" w:rsidRDefault="00CB6587" w:rsidP="00CB6587">
      <w:pPr>
        <w:pStyle w:val="SingleTxtG"/>
      </w:pPr>
      <w:r>
        <w:t>124.</w:t>
      </w:r>
      <w:r>
        <w:tab/>
        <w:t xml:space="preserve">В соответствии с Конституцией понятие </w:t>
      </w:r>
      <w:r w:rsidR="007A2A53">
        <w:t>«</w:t>
      </w:r>
      <w:r>
        <w:t>дискриминация</w:t>
      </w:r>
      <w:r w:rsidR="007A2A53">
        <w:t>»</w:t>
      </w:r>
      <w:r>
        <w:t xml:space="preserve"> означает неодинаковое обращение с разными лицами, обусловленное только или главным образом их соответствующими особенностями, касающимися пола, расы, цвета кожи, этнического происхождения, рождения, племени, вероисповедания или религии, социального или экономического положения, политических убеждений, возраста или инвалидности. Конституция прямо запрещает парламенту принимать законы, которые являются дискриминационными либо сами по себе, либо по своим последствиям. Аналогичным образом статья 32 Конституции предусматривает равную оплату </w:t>
      </w:r>
      <w:proofErr w:type="gramStart"/>
      <w:r>
        <w:t>за равный труд</w:t>
      </w:r>
      <w:proofErr w:type="gramEnd"/>
      <w:r>
        <w:t xml:space="preserve"> без дискриминации.</w:t>
      </w:r>
    </w:p>
    <w:p w14:paraId="1076508D" w14:textId="77777777" w:rsidR="00CB6587" w:rsidRPr="00EC39B9" w:rsidRDefault="00CB6587" w:rsidP="00CB6587">
      <w:pPr>
        <w:pStyle w:val="SingleTxtG"/>
      </w:pPr>
      <w:r>
        <w:t>125.</w:t>
      </w:r>
      <w:r>
        <w:tab/>
        <w:t xml:space="preserve">Статья 20 Конституции содержит требование о том, чтобы Высокий суд Эсватини как суд первой инстанции (имеющий </w:t>
      </w:r>
      <w:r w:rsidRPr="00BB0F3B">
        <w:t>изначальн</w:t>
      </w:r>
      <w:r>
        <w:t>ую</w:t>
      </w:r>
      <w:r w:rsidRPr="00BB0F3B">
        <w:t xml:space="preserve"> юрисдикци</w:t>
      </w:r>
      <w:r>
        <w:t>ю) обеспечивал соблюдение прав, содержащихся в Билле о правах, в соответствии с различными договорами по правам человека. Кроме того, Конституция учреждает независимую Комиссию по правам человека и государственному управлению (КПЧГУ)</w:t>
      </w:r>
      <w:r w:rsidRPr="00395680">
        <w:rPr>
          <w:rStyle w:val="aa"/>
        </w:rPr>
        <w:footnoteReference w:id="32"/>
      </w:r>
      <w:r>
        <w:t>, мандат которой заключается в поощрении и защите основных прав и свобод.</w:t>
      </w:r>
    </w:p>
    <w:p w14:paraId="25FCEAC5" w14:textId="77777777" w:rsidR="00CB6587" w:rsidRPr="00EC39B9" w:rsidRDefault="00CB6587" w:rsidP="00CB6587">
      <w:pPr>
        <w:pStyle w:val="H1G"/>
      </w:pPr>
      <w:bookmarkStart w:id="78" w:name="_Toc120527185"/>
      <w:r>
        <w:tab/>
      </w:r>
      <w:r>
        <w:tab/>
      </w:r>
      <w:r>
        <w:rPr>
          <w:bCs/>
        </w:rPr>
        <w:t>Меры, принятые для ликвидации дискриминации</w:t>
      </w:r>
      <w:bookmarkEnd w:id="78"/>
    </w:p>
    <w:p w14:paraId="72C74E39" w14:textId="77777777" w:rsidR="00CB6587" w:rsidRPr="00EC39B9" w:rsidRDefault="00CB6587" w:rsidP="00CB6587">
      <w:pPr>
        <w:pStyle w:val="SingleTxtG"/>
      </w:pPr>
      <w:r>
        <w:t>126.</w:t>
      </w:r>
      <w:r>
        <w:tab/>
        <w:t>Правительство в сотрудничестве с организациями гражданского общества продолжает проводить консультации и информационные семинары с заинтересованными сторонами, включая традиционные органы власти, религиозные организации, НПО, основные отраслевые институты и общины, по вопросам поощрения равенства и ликвидации дискриминации во всех ее формах и по всем признакам. Эти семинары дополняются кампаниями гражданского просвещения по вопросам продвижения прав человека, обеспечивающими учет уязвимых групп и сквозных вопросов, таких как гендер, инвалидность и т. д.</w:t>
      </w:r>
    </w:p>
    <w:p w14:paraId="6310C58F" w14:textId="77777777" w:rsidR="00CB6587" w:rsidRPr="00EC39B9" w:rsidRDefault="00CB6587" w:rsidP="00CB6587">
      <w:pPr>
        <w:pStyle w:val="SingleTxtG"/>
      </w:pPr>
      <w:r>
        <w:lastRenderedPageBreak/>
        <w:t>127.</w:t>
      </w:r>
      <w:r>
        <w:tab/>
        <w:t>Что касается представленности женщин в органах управлении и их равного участия в политической жизни, то статья 86 Конституции предусматривает систему квот, обеспечивающую представленность женщин</w:t>
      </w:r>
      <w:r w:rsidRPr="00395680">
        <w:rPr>
          <w:rStyle w:val="aa"/>
        </w:rPr>
        <w:footnoteReference w:id="33"/>
      </w:r>
      <w:r>
        <w:t>.</w:t>
      </w:r>
    </w:p>
    <w:p w14:paraId="1577EBAC" w14:textId="77777777" w:rsidR="00CB6587" w:rsidRPr="00EC39B9" w:rsidRDefault="00CB6587" w:rsidP="00CB6587">
      <w:pPr>
        <w:pStyle w:val="SingleTxtG"/>
      </w:pPr>
      <w:r>
        <w:t>128.</w:t>
      </w:r>
      <w:r>
        <w:tab/>
        <w:t xml:space="preserve"> Для осуществления вышеуказанных конституционных положений в стране был принят Закон об избрании женщин в палату собрания 2018 года, предусматривающий процедуру и способ выдвижения женщин в палату собрания; а также дополнительное избрание женщин в палату собрания, если после любых всеобщих выборов выясняется, что среди членов парламента доля женщин составляет менее тридцати процентов от общего числа членов парламента; мониторинг процесса избрания женщин в палату собрания.</w:t>
      </w:r>
    </w:p>
    <w:p w14:paraId="3498EE77" w14:textId="054556AD" w:rsidR="00CB6587" w:rsidRPr="00EC39B9" w:rsidRDefault="00CB6587" w:rsidP="00CB6587">
      <w:pPr>
        <w:pStyle w:val="SingleTxtG"/>
      </w:pPr>
      <w:r>
        <w:t>129.</w:t>
      </w:r>
      <w:r>
        <w:tab/>
        <w:t xml:space="preserve">Национальный механизм по гендерным вопросам в сотрудничестве с ОГО проводит пропагандистские кампании для обеспечения участия женщин в политике и принятии решений (кампания </w:t>
      </w:r>
      <w:r w:rsidR="007A2A53">
        <w:t>«</w:t>
      </w:r>
      <w:r>
        <w:t>Голосуй за женщин</w:t>
      </w:r>
      <w:r w:rsidR="007A2A53">
        <w:t>»</w:t>
      </w:r>
      <w:r>
        <w:t xml:space="preserve">). Кроме того, в процессе гражданского просвещения и информирования избирателей КВГ сотрудничает с организациями </w:t>
      </w:r>
      <w:r w:rsidRPr="00BB1182">
        <w:t>лиц с инвалидностью</w:t>
      </w:r>
      <w:r>
        <w:t xml:space="preserve"> для обеспечения того, чтобы их избиратели (женщины с инвалидностью) не оставались без внимания, стремясь обеспечить их участие и представленность в политике и процессах принятии решений.</w:t>
      </w:r>
    </w:p>
    <w:p w14:paraId="6A0121EC" w14:textId="77777777" w:rsidR="00CB6587" w:rsidRPr="00EC39B9" w:rsidRDefault="00CB6587" w:rsidP="00CB6587">
      <w:pPr>
        <w:pStyle w:val="SingleTxtG"/>
      </w:pPr>
      <w:r>
        <w:t>130.</w:t>
      </w:r>
      <w:r>
        <w:tab/>
        <w:t>Отмена доктрины, предусматривающей главенство супруга в браке: Высокий суд Эсватини объявил доктрину общего права, предусматривающую главенство супруга в браке, недействительной, поскольку она является дискриминационной в отношении замужних женщин и противоречит конституционному праву на равенство перед законом и праву на достоинство.</w:t>
      </w:r>
    </w:p>
    <w:p w14:paraId="487F3AA4" w14:textId="77777777" w:rsidR="00CB6587" w:rsidRPr="00EC39B9" w:rsidRDefault="00CB6587" w:rsidP="00CB6587">
      <w:pPr>
        <w:pStyle w:val="H1G"/>
      </w:pPr>
      <w:bookmarkStart w:id="79" w:name="_Toc120527186"/>
      <w:r>
        <w:tab/>
      </w:r>
      <w:r>
        <w:tab/>
      </w:r>
      <w:r>
        <w:rPr>
          <w:bCs/>
        </w:rPr>
        <w:t>Положения уголовного законодательства, предотвращающие дискриминацию и предусматривающие борьбу с ней</w:t>
      </w:r>
      <w:bookmarkEnd w:id="79"/>
    </w:p>
    <w:p w14:paraId="53F99299" w14:textId="3ED9E7CE" w:rsidR="00CB6587" w:rsidRPr="00EC39B9" w:rsidRDefault="00CB6587" w:rsidP="00CB6587">
      <w:pPr>
        <w:pStyle w:val="SingleTxtG"/>
        <w:rPr>
          <w:rStyle w:val="aa"/>
        </w:rPr>
      </w:pPr>
      <w:r>
        <w:t>131.</w:t>
      </w:r>
      <w:r>
        <w:tab/>
        <w:t xml:space="preserve">Для обеспечения </w:t>
      </w:r>
      <w:r w:rsidRPr="00462619">
        <w:t xml:space="preserve">на практике </w:t>
      </w:r>
      <w:r>
        <w:t xml:space="preserve">предотвращения дискриминации во всех ее формах и по всем признакам </w:t>
      </w:r>
      <w:r w:rsidRPr="00462619">
        <w:t xml:space="preserve">и борьбы с </w:t>
      </w:r>
      <w:r>
        <w:t>ней ЗСПДН предусматривает исключение для допустимости показаний с чужих слов в случаях, когда жертвы имеют нарушения зрения, слуха или речи или являются умственно отсталыми</w:t>
      </w:r>
      <w:r w:rsidRPr="00395680">
        <w:rPr>
          <w:rStyle w:val="aa"/>
        </w:rPr>
        <w:footnoteReference w:id="34"/>
      </w:r>
      <w:r>
        <w:t xml:space="preserve">. Положения </w:t>
      </w:r>
      <w:r w:rsidRPr="000D46E4">
        <w:t xml:space="preserve">ЗСПДН </w:t>
      </w:r>
      <w:r>
        <w:t xml:space="preserve">о защите </w:t>
      </w:r>
      <w:r w:rsidRPr="00BB1182">
        <w:t>лиц с инвалидностью</w:t>
      </w:r>
      <w:r>
        <w:t xml:space="preserve"> сильно отличаются от ранее существовавших аналогичных положений, содержавшихся в Законе об уголовном судопроизводстве и доказательствах </w:t>
      </w:r>
      <w:r w:rsidR="00395680">
        <w:t>№ </w:t>
      </w:r>
      <w:r>
        <w:t>67 1938 года</w:t>
      </w:r>
      <w:r w:rsidRPr="00395680">
        <w:rPr>
          <w:rStyle w:val="aa"/>
        </w:rPr>
        <w:footnoteReference w:id="35"/>
      </w:r>
      <w:r>
        <w:t>, который предусматривал, что никакие доказательства, основанные на показаниях с чужих слов, не должны приниматься при рассмотрении любых дел</w:t>
      </w:r>
      <w:r w:rsidRPr="00395680">
        <w:rPr>
          <w:rStyle w:val="aa"/>
        </w:rPr>
        <w:footnoteReference w:id="36"/>
      </w:r>
      <w:r>
        <w:t>.</w:t>
      </w:r>
    </w:p>
    <w:p w14:paraId="2879DC70" w14:textId="77777777" w:rsidR="00CB6587" w:rsidRPr="00EC39B9" w:rsidRDefault="00CB6587" w:rsidP="00CB6587">
      <w:pPr>
        <w:pStyle w:val="SingleTxtG"/>
        <w:rPr>
          <w:color w:val="000000"/>
        </w:rPr>
      </w:pPr>
      <w:r>
        <w:t>132.</w:t>
      </w:r>
      <w:r>
        <w:tab/>
        <w:t xml:space="preserve">Принципы доказывания в делах, связанных с сексуальными преступлениями: статья 51 d) ЗСПДН гласит, что способность внушать доверие, характер, прошлое или предрасположенность к половым связям жертвы или свидетеля не могут быть </w:t>
      </w:r>
      <w:proofErr w:type="spellStart"/>
      <w:r>
        <w:t>презюмированы</w:t>
      </w:r>
      <w:proofErr w:type="spellEnd"/>
      <w:r>
        <w:t xml:space="preserve"> на основании сексуального характера предшествующего или последующего поведения жертвы или свидетеля.</w:t>
      </w:r>
    </w:p>
    <w:p w14:paraId="660A7AE5" w14:textId="77777777" w:rsidR="00CB6587" w:rsidRPr="00EC39B9" w:rsidRDefault="00CB6587" w:rsidP="00CB6587">
      <w:pPr>
        <w:pStyle w:val="SingleTxtG"/>
        <w:rPr>
          <w:color w:val="000000"/>
        </w:rPr>
      </w:pPr>
      <w:r>
        <w:t>133.</w:t>
      </w:r>
      <w:r>
        <w:tab/>
        <w:t>ЗСПДН</w:t>
      </w:r>
      <w:r w:rsidRPr="00395680">
        <w:rPr>
          <w:rStyle w:val="aa"/>
        </w:rPr>
        <w:footnoteReference w:id="37"/>
      </w:r>
      <w:r>
        <w:t xml:space="preserve"> рекомендует судам не относиться с осторожностью к показаниям свидетелей при рассмотрении уголовных дел и не требовать подтверждения доказательств только на том основании, что свидетель является заявителем о сексуальном преступлении или ребенком. </w:t>
      </w:r>
    </w:p>
    <w:p w14:paraId="3B198499" w14:textId="68D44953" w:rsidR="00CB6587" w:rsidRPr="00EC39B9" w:rsidRDefault="00CB6587" w:rsidP="00CB6587">
      <w:pPr>
        <w:pStyle w:val="H1G"/>
      </w:pPr>
      <w:bookmarkStart w:id="80" w:name="_Toc120527187"/>
      <w:r>
        <w:lastRenderedPageBreak/>
        <w:tab/>
      </w:r>
      <w:r>
        <w:tab/>
      </w:r>
      <w:r>
        <w:rPr>
          <w:bCs/>
        </w:rPr>
        <w:t>Положение с правами человека лиц, принадлежащих к</w:t>
      </w:r>
      <w:r w:rsidR="00660629">
        <w:rPr>
          <w:bCs/>
          <w:lang w:val="en-US"/>
        </w:rPr>
        <w:t> </w:t>
      </w:r>
      <w:r>
        <w:rPr>
          <w:bCs/>
        </w:rPr>
        <w:t>конкретным уязвимым группам</w:t>
      </w:r>
      <w:bookmarkEnd w:id="80"/>
    </w:p>
    <w:p w14:paraId="5D00C084" w14:textId="77777777" w:rsidR="00CB6587" w:rsidRPr="00EC39B9" w:rsidRDefault="00CB6587" w:rsidP="00CB6587">
      <w:pPr>
        <w:pStyle w:val="SingleTxtG"/>
      </w:pPr>
      <w:r>
        <w:t>134.</w:t>
      </w:r>
      <w:r>
        <w:tab/>
        <w:t>Эсватини осуществляет стратегии и программы, направленные на устранение проявлений экономического, социального и географического неравенства. В их число входят программы социальной защиты, ориентированные в основном на уязвимые группы (женщины, дети, молодежь, пожилые лица, лица с инвалидностью и т. д.).</w:t>
      </w:r>
    </w:p>
    <w:p w14:paraId="00E6671E" w14:textId="77777777" w:rsidR="00CB6587" w:rsidRPr="00EC39B9" w:rsidRDefault="00CB6587" w:rsidP="00CB6587">
      <w:pPr>
        <w:pStyle w:val="SingleTxtG"/>
      </w:pPr>
      <w:r>
        <w:t>135.</w:t>
      </w:r>
      <w:r>
        <w:tab/>
        <w:t>Программы социальной защиты в Эсватини</w:t>
      </w:r>
      <w:r w:rsidRPr="00395680">
        <w:rPr>
          <w:rStyle w:val="aa"/>
        </w:rPr>
        <w:footnoteReference w:id="38"/>
      </w:r>
      <w:r>
        <w:t xml:space="preserve"> включают:</w:t>
      </w:r>
      <w:bookmarkStart w:id="81" w:name="_heading=h.ayeznqdolta" w:colFirst="0" w:colLast="0"/>
      <w:bookmarkEnd w:id="81"/>
    </w:p>
    <w:p w14:paraId="220E913D" w14:textId="77777777" w:rsidR="00CB6587" w:rsidRDefault="00CB6587" w:rsidP="00CB6587">
      <w:pPr>
        <w:pStyle w:val="Bullet1G"/>
        <w:numPr>
          <w:ilvl w:val="0"/>
          <w:numId w:val="22"/>
        </w:numPr>
      </w:pPr>
      <w:r>
        <w:t>пособия для пожилых лиц;</w:t>
      </w:r>
    </w:p>
    <w:p w14:paraId="23E69280" w14:textId="77777777" w:rsidR="00CB6587" w:rsidRPr="00EC39B9" w:rsidRDefault="00CB6587" w:rsidP="00CB6587">
      <w:pPr>
        <w:pStyle w:val="Bullet1G"/>
        <w:numPr>
          <w:ilvl w:val="0"/>
          <w:numId w:val="22"/>
        </w:numPr>
      </w:pPr>
      <w:r>
        <w:t>пенсии для бывших военнослужащих (</w:t>
      </w:r>
      <w:proofErr w:type="spellStart"/>
      <w:r>
        <w:t>uMsizi</w:t>
      </w:r>
      <w:proofErr w:type="spellEnd"/>
      <w:r>
        <w:t>);</w:t>
      </w:r>
    </w:p>
    <w:p w14:paraId="5F8F0676" w14:textId="77777777" w:rsidR="00CB6587" w:rsidRPr="00EC39B9" w:rsidRDefault="00CB6587" w:rsidP="00CB6587">
      <w:pPr>
        <w:pStyle w:val="Bullet1G"/>
        <w:numPr>
          <w:ilvl w:val="0"/>
          <w:numId w:val="22"/>
        </w:numPr>
      </w:pPr>
      <w:r>
        <w:t>программы производственной и профессиональной подготовки для лиц с инвалидностью;</w:t>
      </w:r>
    </w:p>
    <w:p w14:paraId="0CF7C9C7" w14:textId="77777777" w:rsidR="00CB6587" w:rsidRPr="00EC39B9" w:rsidRDefault="00CB6587" w:rsidP="00CB6587">
      <w:pPr>
        <w:pStyle w:val="Bullet1G"/>
        <w:numPr>
          <w:ilvl w:val="0"/>
          <w:numId w:val="22"/>
        </w:numPr>
      </w:pPr>
      <w:r>
        <w:t>предоставление грантов на образование детям-сиротам и уязвимым детям (ДСУД);</w:t>
      </w:r>
    </w:p>
    <w:p w14:paraId="19049E7A" w14:textId="77777777" w:rsidR="00CB6587" w:rsidRDefault="00CB6587" w:rsidP="00CB6587">
      <w:pPr>
        <w:pStyle w:val="Bullet1G"/>
        <w:numPr>
          <w:ilvl w:val="0"/>
          <w:numId w:val="22"/>
        </w:numPr>
      </w:pPr>
      <w:r>
        <w:t>бесплатное начальное образование;</w:t>
      </w:r>
    </w:p>
    <w:p w14:paraId="61407739" w14:textId="77777777" w:rsidR="00CB6587" w:rsidRPr="00EC39B9" w:rsidRDefault="00CB6587" w:rsidP="00CB6587">
      <w:pPr>
        <w:pStyle w:val="Bullet1G"/>
        <w:numPr>
          <w:ilvl w:val="0"/>
          <w:numId w:val="22"/>
        </w:numPr>
      </w:pPr>
      <w:r>
        <w:t>учет особых потребностей в области образования;</w:t>
      </w:r>
    </w:p>
    <w:p w14:paraId="012ABBCC" w14:textId="73CEFA93" w:rsidR="00CB6587" w:rsidRPr="00EC39B9" w:rsidRDefault="00CB6587" w:rsidP="00CB6587">
      <w:pPr>
        <w:pStyle w:val="Bullet1G"/>
        <w:numPr>
          <w:ilvl w:val="0"/>
          <w:numId w:val="22"/>
        </w:numPr>
      </w:pPr>
      <w:r>
        <w:t xml:space="preserve">деятельность фонда </w:t>
      </w:r>
      <w:r w:rsidR="007A2A53">
        <w:t>«</w:t>
      </w:r>
      <w:proofErr w:type="spellStart"/>
      <w:r>
        <w:t>Фалала</w:t>
      </w:r>
      <w:proofErr w:type="spellEnd"/>
      <w:r w:rsidR="007A2A53">
        <w:t>»</w:t>
      </w:r>
      <w:r>
        <w:t>, обеспечивающего направление больных на лечение;</w:t>
      </w:r>
    </w:p>
    <w:p w14:paraId="5F733EC6" w14:textId="77777777" w:rsidR="00CB6587" w:rsidRPr="00EC39B9" w:rsidRDefault="00CB6587" w:rsidP="00CB6587">
      <w:pPr>
        <w:pStyle w:val="Bullet1G"/>
        <w:numPr>
          <w:ilvl w:val="0"/>
          <w:numId w:val="22"/>
        </w:numPr>
      </w:pPr>
      <w:r>
        <w:t>обеспечение бесплатной АРВ-терапии для лиц, живущих с ВИЧ;</w:t>
      </w:r>
    </w:p>
    <w:p w14:paraId="633C1E93" w14:textId="77777777" w:rsidR="00CB6587" w:rsidRPr="00EC39B9" w:rsidRDefault="00CB6587" w:rsidP="00CB6587">
      <w:pPr>
        <w:pStyle w:val="Bullet1G"/>
        <w:numPr>
          <w:ilvl w:val="0"/>
          <w:numId w:val="22"/>
        </w:numPr>
      </w:pPr>
      <w:r>
        <w:t>бесплатные дополнительные медицинские услуги для пожилых лиц;</w:t>
      </w:r>
    </w:p>
    <w:p w14:paraId="146DE13F" w14:textId="77777777" w:rsidR="00CB6587" w:rsidRPr="00EC39B9" w:rsidRDefault="00CB6587" w:rsidP="00CB6587">
      <w:pPr>
        <w:pStyle w:val="Bullet1G"/>
        <w:numPr>
          <w:ilvl w:val="0"/>
          <w:numId w:val="22"/>
        </w:numPr>
      </w:pPr>
      <w:r>
        <w:t>обеспечение питания для ДСУД в близлежащих пунктах по уходу (БПУ);</w:t>
      </w:r>
    </w:p>
    <w:p w14:paraId="5666DA51" w14:textId="77777777" w:rsidR="00CB6587" w:rsidRPr="00EC39B9" w:rsidRDefault="00CB6587" w:rsidP="00CB6587">
      <w:pPr>
        <w:pStyle w:val="Bullet1G"/>
        <w:numPr>
          <w:ilvl w:val="0"/>
          <w:numId w:val="22"/>
        </w:numPr>
      </w:pPr>
      <w:r>
        <w:t>переводы денежных средств для реагирования на кризисные ситуации;</w:t>
      </w:r>
    </w:p>
    <w:p w14:paraId="42D24A9D" w14:textId="77777777" w:rsidR="00CB6587" w:rsidRPr="00EC39B9" w:rsidRDefault="00CB6587" w:rsidP="00CB6587">
      <w:pPr>
        <w:pStyle w:val="Bullet1G"/>
        <w:numPr>
          <w:ilvl w:val="0"/>
          <w:numId w:val="22"/>
        </w:numPr>
      </w:pPr>
      <w:r>
        <w:t xml:space="preserve">осуществление </w:t>
      </w:r>
      <w:proofErr w:type="spellStart"/>
      <w:r>
        <w:t>микропроектов</w:t>
      </w:r>
      <w:proofErr w:type="spellEnd"/>
      <w:r>
        <w:t xml:space="preserve"> на уровне общин.</w:t>
      </w:r>
    </w:p>
    <w:p w14:paraId="1885462C" w14:textId="77777777" w:rsidR="00CB6587" w:rsidRPr="00EC39B9" w:rsidRDefault="00CB6587" w:rsidP="00CB6587">
      <w:pPr>
        <w:pStyle w:val="SingleTxtG"/>
      </w:pPr>
      <w:r>
        <w:t>136.</w:t>
      </w:r>
      <w:r>
        <w:tab/>
        <w:t>Эсватини проводит ряд информационно-пропагандистских кампаний для повышения осведомленности и просвещения населения о правах различных категорий уязвимых групп. Инициативы по повышению осведомленности включают празднование конкретных региональных и международных дней, программы для средств массовой информации, а также программы по повышению осведомленности населения, осуществляемые различными заинтересованными сторонами.</w:t>
      </w:r>
    </w:p>
    <w:p w14:paraId="4BE1D75B" w14:textId="77777777" w:rsidR="00CB6587" w:rsidRPr="00EC39B9" w:rsidRDefault="00CB6587" w:rsidP="00CB6587">
      <w:pPr>
        <w:pStyle w:val="H1G"/>
      </w:pPr>
      <w:bookmarkStart w:id="82" w:name="_Toc120527188"/>
      <w:r>
        <w:tab/>
      </w:r>
      <w:r>
        <w:tab/>
      </w:r>
      <w:r>
        <w:rPr>
          <w:bCs/>
        </w:rPr>
        <w:t>Эффективные средства правовой защиты</w:t>
      </w:r>
      <w:bookmarkEnd w:id="82"/>
    </w:p>
    <w:p w14:paraId="320FA1F0" w14:textId="77777777" w:rsidR="00CB6587" w:rsidRPr="00EC39B9" w:rsidRDefault="00CB6587" w:rsidP="00CB6587">
      <w:pPr>
        <w:pStyle w:val="SingleTxtG"/>
      </w:pPr>
      <w:r>
        <w:t>137.</w:t>
      </w:r>
      <w:r>
        <w:tab/>
        <w:t>Мандат КПЧГУ также предусматривает мониторинг случаев, переданных для расследования, и последующее предоставление эффективных средств правовой защиты.</w:t>
      </w:r>
    </w:p>
    <w:p w14:paraId="1CC452E6" w14:textId="77777777" w:rsidR="00CB6587" w:rsidRPr="00EC39B9" w:rsidRDefault="00CB6587" w:rsidP="00CB6587">
      <w:pPr>
        <w:pStyle w:val="SingleTxtG"/>
      </w:pPr>
      <w:r>
        <w:t>138.</w:t>
      </w:r>
      <w:r>
        <w:tab/>
        <w:t>В настоящее время в стране не существует системы правовой помощи, однако осуществляются инициативы, в рамках которых обеспечивается предоставление бесплатных юридических услуг уязвимым группам общества, в том числе:</w:t>
      </w:r>
    </w:p>
    <w:p w14:paraId="32AD0BCF" w14:textId="77777777" w:rsidR="00CB6587" w:rsidRPr="00EC39B9" w:rsidRDefault="00CB6587" w:rsidP="00CB6587">
      <w:pPr>
        <w:pStyle w:val="Bullet1G"/>
        <w:numPr>
          <w:ilvl w:val="0"/>
          <w:numId w:val="22"/>
        </w:numPr>
      </w:pPr>
      <w:r>
        <w:t>предоставление услуг через центр юридической помощи при университете Эсватини, в котором студенты юридического факультета под руководством преподавателей и практикующих адвокатов оказывают юридическую помощь неимущим членам общества, уделяя особое внимание уязвимым группам, таким как дети и женщины;</w:t>
      </w:r>
    </w:p>
    <w:p w14:paraId="33AADE44" w14:textId="77777777" w:rsidR="00CB6587" w:rsidRPr="00EC39B9" w:rsidRDefault="00CB6587" w:rsidP="00CB6587">
      <w:pPr>
        <w:pStyle w:val="Bullet1G"/>
        <w:numPr>
          <w:ilvl w:val="0"/>
          <w:numId w:val="22"/>
        </w:numPr>
      </w:pPr>
      <w:r>
        <w:t>неправительственные организации (НПО), занимающиеся вопросами прав человека, через своих юридических работников, которые не имеют диплома юриста, однако прошли соответствующую подготовку, предоставляют юридические консультации и поддержку неимущим членам общества;</w:t>
      </w:r>
    </w:p>
    <w:p w14:paraId="3D1D96EB" w14:textId="77777777" w:rsidR="00CB6587" w:rsidRPr="00EC39B9" w:rsidRDefault="00CB6587" w:rsidP="00CB6587">
      <w:pPr>
        <w:pStyle w:val="Bullet1G"/>
        <w:numPr>
          <w:ilvl w:val="0"/>
          <w:numId w:val="22"/>
        </w:numPr>
      </w:pPr>
      <w:r>
        <w:lastRenderedPageBreak/>
        <w:t>частные практикующие юристы также бесплатно предоставляют услуги неимущим членам общества и уязвимым группам населения. Что касается лиц, обвиняемых в совершении преступлений, караемых смертной казнью, то государство обязано предоставить им адвоката. При поддержке юридического общества Эсватини правительство разработало законопроект о практикующих юристах, который направлен на то, чтобы обязать практикующих юристов и кандидатов в адвокаты оказывать юридическую помощь малоимущим членам общества;</w:t>
      </w:r>
    </w:p>
    <w:p w14:paraId="33338266" w14:textId="77777777" w:rsidR="00CB6587" w:rsidRPr="00EC39B9" w:rsidRDefault="00CB6587" w:rsidP="00CB6587">
      <w:pPr>
        <w:pStyle w:val="Bullet1G"/>
        <w:numPr>
          <w:ilvl w:val="0"/>
          <w:numId w:val="22"/>
        </w:numPr>
      </w:pPr>
      <w:r>
        <w:t>наличие судов мелких тяжб для рассмотрения исков, денежная стоимость которых не превышает 20 000 лилангени, что улучшает доступ к правосудию.</w:t>
      </w:r>
    </w:p>
    <w:p w14:paraId="5A1E5267" w14:textId="77777777" w:rsidR="00CB6587" w:rsidRPr="00EC39B9" w:rsidRDefault="00CB6587" w:rsidP="00CB6587">
      <w:pPr>
        <w:pStyle w:val="H1G"/>
      </w:pPr>
      <w:bookmarkStart w:id="83" w:name="_Toc120527189"/>
      <w:r>
        <w:tab/>
      </w:r>
      <w:r>
        <w:tab/>
      </w:r>
      <w:r>
        <w:rPr>
          <w:bCs/>
        </w:rPr>
        <w:t>Заключение</w:t>
      </w:r>
      <w:bookmarkEnd w:id="83"/>
    </w:p>
    <w:p w14:paraId="584C20F8" w14:textId="77777777" w:rsidR="00CB6587" w:rsidRPr="00EC39B9" w:rsidRDefault="00CB6587" w:rsidP="00CB6587">
      <w:pPr>
        <w:pStyle w:val="SingleTxtG"/>
      </w:pPr>
      <w:r>
        <w:t>139.</w:t>
      </w:r>
      <w:r>
        <w:tab/>
        <w:t>Правительство сотрудничает с партнерами по процессу развития в области технической поддержки в целях усиления потенциала своих должностных лиц и увеличения объема ресурсов для осуществления политики и программ, направленных на защиту прав человека.</w:t>
      </w:r>
    </w:p>
    <w:p w14:paraId="7B99A4FA" w14:textId="77777777" w:rsidR="00CB6587" w:rsidRPr="00EC39B9" w:rsidRDefault="00CB6587" w:rsidP="00CB6587">
      <w:pPr>
        <w:pStyle w:val="SingleTxtG"/>
      </w:pPr>
      <w:r>
        <w:t>140.</w:t>
      </w:r>
      <w:r>
        <w:tab/>
        <w:t>Королевство Эсватини обязуется содействовать осуществлению основных прав и свобод всеми своими гражданами путем совместных усилий правительственных министерств (носителей обязанностей), Комиссии по правам человека, организаций гражданского общества, партнеров по процессу развития, а также системы Организации Объединенных Наций.</w:t>
      </w:r>
    </w:p>
    <w:p w14:paraId="290E93B8" w14:textId="6061D1E8" w:rsidR="00B6500A" w:rsidRPr="00CB6587" w:rsidRDefault="00CB6587" w:rsidP="00CB6587">
      <w:pPr>
        <w:pStyle w:val="SingleTxtG"/>
        <w:spacing w:before="240" w:after="0"/>
        <w:jc w:val="center"/>
        <w:rPr>
          <w:u w:val="single"/>
        </w:rPr>
      </w:pPr>
      <w:r>
        <w:rPr>
          <w:u w:val="single"/>
        </w:rPr>
        <w:tab/>
      </w:r>
      <w:r>
        <w:rPr>
          <w:u w:val="single"/>
        </w:rPr>
        <w:tab/>
      </w:r>
      <w:r w:rsidR="001C6C9B">
        <w:rPr>
          <w:u w:val="single"/>
        </w:rPr>
        <w:tab/>
      </w:r>
    </w:p>
    <w:sectPr w:rsidR="00B6500A" w:rsidRPr="00CB6587" w:rsidSect="001C6C9B">
      <w:headerReference w:type="even" r:id="rId25"/>
      <w:headerReference w:type="default" r:id="rId26"/>
      <w:footerReference w:type="even" r:id="rId27"/>
      <w:footerReference w:type="default" r:id="rId28"/>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E550A" w14:textId="77777777" w:rsidR="00CF0FF1" w:rsidRPr="00A312BC" w:rsidRDefault="00CF0FF1" w:rsidP="00A312BC"/>
  </w:endnote>
  <w:endnote w:type="continuationSeparator" w:id="0">
    <w:p w14:paraId="06D0A419" w14:textId="77777777" w:rsidR="00CF0FF1" w:rsidRPr="00A312BC" w:rsidRDefault="00CF0FF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330FC" w14:textId="607ED3D1" w:rsidR="00CB6587" w:rsidRPr="00CB6587" w:rsidRDefault="00CB6587">
    <w:pPr>
      <w:pStyle w:val="a8"/>
    </w:pPr>
    <w:r w:rsidRPr="00CB6587">
      <w:rPr>
        <w:b/>
        <w:sz w:val="18"/>
      </w:rPr>
      <w:fldChar w:fldCharType="begin"/>
    </w:r>
    <w:r w:rsidRPr="00CB6587">
      <w:rPr>
        <w:b/>
        <w:sz w:val="18"/>
      </w:rPr>
      <w:instrText xml:space="preserve"> PAGE  \* MERGEFORMAT </w:instrText>
    </w:r>
    <w:r w:rsidRPr="00CB6587">
      <w:rPr>
        <w:b/>
        <w:sz w:val="18"/>
      </w:rPr>
      <w:fldChar w:fldCharType="separate"/>
    </w:r>
    <w:r w:rsidRPr="00CB6587">
      <w:rPr>
        <w:b/>
        <w:noProof/>
        <w:sz w:val="18"/>
      </w:rPr>
      <w:t>2</w:t>
    </w:r>
    <w:r w:rsidRPr="00CB6587">
      <w:rPr>
        <w:b/>
        <w:sz w:val="18"/>
      </w:rPr>
      <w:fldChar w:fldCharType="end"/>
    </w:r>
    <w:r>
      <w:rPr>
        <w:b/>
        <w:sz w:val="18"/>
      </w:rPr>
      <w:tab/>
    </w:r>
    <w:r>
      <w:t>GE.23-03062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BD731" w14:textId="18B8EF2B" w:rsidR="00CB6587" w:rsidRPr="00CB6587" w:rsidRDefault="00CB6587" w:rsidP="00CB6587">
    <w:pPr>
      <w:pStyle w:val="a8"/>
      <w:tabs>
        <w:tab w:val="clear" w:pos="9639"/>
        <w:tab w:val="right" w:pos="9638"/>
      </w:tabs>
      <w:rPr>
        <w:b/>
        <w:sz w:val="18"/>
      </w:rPr>
    </w:pPr>
    <w:r>
      <w:t>GE.23-03062</w:t>
    </w:r>
    <w:r>
      <w:tab/>
    </w:r>
    <w:r w:rsidRPr="00CB6587">
      <w:rPr>
        <w:b/>
        <w:sz w:val="18"/>
      </w:rPr>
      <w:fldChar w:fldCharType="begin"/>
    </w:r>
    <w:r w:rsidRPr="00CB6587">
      <w:rPr>
        <w:b/>
        <w:sz w:val="18"/>
      </w:rPr>
      <w:instrText xml:space="preserve"> PAGE  \* MERGEFORMAT </w:instrText>
    </w:r>
    <w:r w:rsidRPr="00CB6587">
      <w:rPr>
        <w:b/>
        <w:sz w:val="18"/>
      </w:rPr>
      <w:fldChar w:fldCharType="separate"/>
    </w:r>
    <w:r w:rsidRPr="00CB6587">
      <w:rPr>
        <w:b/>
        <w:noProof/>
        <w:sz w:val="18"/>
      </w:rPr>
      <w:t>3</w:t>
    </w:r>
    <w:r w:rsidRPr="00CB65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3B258" w14:textId="581E52A3" w:rsidR="00042B72" w:rsidRPr="0079474A" w:rsidRDefault="00CB6587" w:rsidP="00CB6587">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B090AD7" wp14:editId="41C3140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23-03062</w:t>
    </w:r>
    <w:r w:rsidR="00395680">
      <w:t xml:space="preserve"> </w:t>
    </w:r>
    <w:r>
      <w:t>(R)</w:t>
    </w:r>
    <w:r>
      <w:rPr>
        <w:noProof/>
      </w:rPr>
      <w:drawing>
        <wp:anchor distT="0" distB="0" distL="114300" distR="114300" simplePos="0" relativeHeight="251659264" behindDoc="0" locked="0" layoutInCell="1" allowOverlap="1" wp14:anchorId="2AFCA20E" wp14:editId="1781C3A6">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9474A">
      <w:rPr>
        <w:lang w:val="en-US"/>
      </w:rPr>
      <w:t xml:space="preserve">   290323   310323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80F71" w14:textId="08759319" w:rsidR="00A12BAA" w:rsidRPr="00A12BAA" w:rsidRDefault="00A12BAA" w:rsidP="00A12BAA">
    <w:pPr>
      <w:pStyle w:val="a8"/>
    </w:pPr>
    <w:r>
      <w:rPr>
        <w:noProof/>
      </w:rPr>
      <mc:AlternateContent>
        <mc:Choice Requires="wps">
          <w:drawing>
            <wp:anchor distT="0" distB="0" distL="114300" distR="114300" simplePos="0" relativeHeight="251663360" behindDoc="0" locked="0" layoutInCell="1" allowOverlap="1" wp14:anchorId="2198EC84" wp14:editId="0B6CB357">
              <wp:simplePos x="0" y="0"/>
              <wp:positionH relativeFrom="margin">
                <wp:posOffset>-431800</wp:posOffset>
              </wp:positionH>
              <wp:positionV relativeFrom="margin">
                <wp:posOffset>0</wp:posOffset>
              </wp:positionV>
              <wp:extent cx="215900" cy="6120130"/>
              <wp:effectExtent l="0" t="0" r="0" b="0"/>
              <wp:wrapNone/>
              <wp:docPr id="13" name="Надпись 13"/>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1C25AE0" w14:textId="77777777" w:rsidR="00A12BAA" w:rsidRPr="00CB6587" w:rsidRDefault="00A12BAA" w:rsidP="00A12BAA">
                          <w:pPr>
                            <w:pStyle w:val="a8"/>
                          </w:pPr>
                          <w:r w:rsidRPr="00CB6587">
                            <w:rPr>
                              <w:b/>
                              <w:sz w:val="18"/>
                            </w:rPr>
                            <w:fldChar w:fldCharType="begin"/>
                          </w:r>
                          <w:r w:rsidRPr="00CB6587">
                            <w:rPr>
                              <w:b/>
                              <w:sz w:val="18"/>
                            </w:rPr>
                            <w:instrText xml:space="preserve"> PAGE  \* MERGEFORMAT </w:instrText>
                          </w:r>
                          <w:r w:rsidRPr="00CB6587">
                            <w:rPr>
                              <w:b/>
                              <w:sz w:val="18"/>
                            </w:rPr>
                            <w:fldChar w:fldCharType="separate"/>
                          </w:r>
                          <w:r>
                            <w:rPr>
                              <w:b/>
                              <w:sz w:val="18"/>
                            </w:rPr>
                            <w:t>32</w:t>
                          </w:r>
                          <w:r w:rsidRPr="00CB6587">
                            <w:rPr>
                              <w:b/>
                              <w:sz w:val="18"/>
                            </w:rPr>
                            <w:fldChar w:fldCharType="end"/>
                          </w:r>
                          <w:r>
                            <w:rPr>
                              <w:b/>
                              <w:sz w:val="18"/>
                            </w:rPr>
                            <w:tab/>
                          </w:r>
                          <w:r>
                            <w:t>GE.23-03062</w:t>
                          </w:r>
                        </w:p>
                        <w:p w14:paraId="27BD977E" w14:textId="77777777" w:rsidR="00A12BAA" w:rsidRDefault="00A12BA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198EC84" id="_x0000_t202" coordsize="21600,21600" o:spt="202" path="m,l,21600r21600,l21600,xe">
              <v:stroke joinstyle="miter"/>
              <v:path gradientshapeok="t" o:connecttype="rect"/>
            </v:shapetype>
            <v:shape id="Надпись 13" o:spid="_x0000_s1028" type="#_x0000_t202" style="position:absolute;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01C25AE0" w14:textId="77777777" w:rsidR="00A12BAA" w:rsidRPr="00CB6587" w:rsidRDefault="00A12BAA" w:rsidP="00A12BAA">
                    <w:pPr>
                      <w:pStyle w:val="a8"/>
                    </w:pPr>
                    <w:r w:rsidRPr="00CB6587">
                      <w:rPr>
                        <w:b/>
                        <w:sz w:val="18"/>
                      </w:rPr>
                      <w:fldChar w:fldCharType="begin"/>
                    </w:r>
                    <w:r w:rsidRPr="00CB6587">
                      <w:rPr>
                        <w:b/>
                        <w:sz w:val="18"/>
                      </w:rPr>
                      <w:instrText xml:space="preserve"> PAGE  \* MERGEFORMAT </w:instrText>
                    </w:r>
                    <w:r w:rsidRPr="00CB6587">
                      <w:rPr>
                        <w:b/>
                        <w:sz w:val="18"/>
                      </w:rPr>
                      <w:fldChar w:fldCharType="separate"/>
                    </w:r>
                    <w:r>
                      <w:rPr>
                        <w:b/>
                        <w:sz w:val="18"/>
                      </w:rPr>
                      <w:t>32</w:t>
                    </w:r>
                    <w:r w:rsidRPr="00CB6587">
                      <w:rPr>
                        <w:b/>
                        <w:sz w:val="18"/>
                      </w:rPr>
                      <w:fldChar w:fldCharType="end"/>
                    </w:r>
                    <w:r>
                      <w:rPr>
                        <w:b/>
                        <w:sz w:val="18"/>
                      </w:rPr>
                      <w:tab/>
                    </w:r>
                    <w:r>
                      <w:t>GE.23-03062</w:t>
                    </w:r>
                  </w:p>
                  <w:p w14:paraId="27BD977E" w14:textId="77777777" w:rsidR="00A12BAA" w:rsidRDefault="00A12BAA"/>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73DD3" w14:textId="438E29BD" w:rsidR="00A12BAA" w:rsidRPr="00A12BAA" w:rsidRDefault="00A12BAA" w:rsidP="00A12BAA">
    <w:pPr>
      <w:pStyle w:val="a8"/>
    </w:pPr>
    <w:r>
      <w:rPr>
        <w:noProof/>
      </w:rPr>
      <mc:AlternateContent>
        <mc:Choice Requires="wps">
          <w:drawing>
            <wp:anchor distT="0" distB="0" distL="114300" distR="114300" simplePos="0" relativeHeight="251661312" behindDoc="0" locked="0" layoutInCell="1" allowOverlap="1" wp14:anchorId="3FE40AFB" wp14:editId="2376EB40">
              <wp:simplePos x="0" y="0"/>
              <wp:positionH relativeFrom="margin">
                <wp:posOffset>-431800</wp:posOffset>
              </wp:positionH>
              <wp:positionV relativeFrom="margin">
                <wp:posOffset>0</wp:posOffset>
              </wp:positionV>
              <wp:extent cx="215900" cy="6120130"/>
              <wp:effectExtent l="0" t="0" r="0" b="0"/>
              <wp:wrapNone/>
              <wp:docPr id="10" name="Надпись 10"/>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909DA32" w14:textId="77777777" w:rsidR="00A12BAA" w:rsidRPr="00CB6587" w:rsidRDefault="00A12BAA" w:rsidP="00A12BAA">
                          <w:pPr>
                            <w:pStyle w:val="a8"/>
                            <w:tabs>
                              <w:tab w:val="clear" w:pos="9639"/>
                              <w:tab w:val="right" w:pos="9638"/>
                            </w:tabs>
                            <w:rPr>
                              <w:b/>
                              <w:sz w:val="18"/>
                            </w:rPr>
                          </w:pPr>
                          <w:r>
                            <w:t>GE.23-03062</w:t>
                          </w:r>
                          <w:r>
                            <w:tab/>
                          </w:r>
                          <w:r w:rsidRPr="00CB6587">
                            <w:rPr>
                              <w:b/>
                              <w:sz w:val="18"/>
                            </w:rPr>
                            <w:fldChar w:fldCharType="begin"/>
                          </w:r>
                          <w:r w:rsidRPr="00CB6587">
                            <w:rPr>
                              <w:b/>
                              <w:sz w:val="18"/>
                            </w:rPr>
                            <w:instrText xml:space="preserve"> PAGE  \* MERGEFORMAT </w:instrText>
                          </w:r>
                          <w:r w:rsidRPr="00CB6587">
                            <w:rPr>
                              <w:b/>
                              <w:sz w:val="18"/>
                            </w:rPr>
                            <w:fldChar w:fldCharType="separate"/>
                          </w:r>
                          <w:r>
                            <w:rPr>
                              <w:b/>
                              <w:sz w:val="18"/>
                            </w:rPr>
                            <w:t>31</w:t>
                          </w:r>
                          <w:r w:rsidRPr="00CB6587">
                            <w:rPr>
                              <w:b/>
                              <w:sz w:val="18"/>
                            </w:rPr>
                            <w:fldChar w:fldCharType="end"/>
                          </w:r>
                        </w:p>
                        <w:p w14:paraId="7563CDE2" w14:textId="77777777" w:rsidR="00A12BAA" w:rsidRDefault="00A12BA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FE40AFB" id="_x0000_t202" coordsize="21600,21600" o:spt="202" path="m,l,21600r21600,l21600,xe">
              <v:stroke joinstyle="miter"/>
              <v:path gradientshapeok="t" o:connecttype="rect"/>
            </v:shapetype>
            <v:shape id="Надпись 10" o:spid="_x0000_s1029" type="#_x0000_t202" style="position:absolute;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6909DA32" w14:textId="77777777" w:rsidR="00A12BAA" w:rsidRPr="00CB6587" w:rsidRDefault="00A12BAA" w:rsidP="00A12BAA">
                    <w:pPr>
                      <w:pStyle w:val="a8"/>
                      <w:tabs>
                        <w:tab w:val="clear" w:pos="9639"/>
                        <w:tab w:val="right" w:pos="9638"/>
                      </w:tabs>
                      <w:rPr>
                        <w:b/>
                        <w:sz w:val="18"/>
                      </w:rPr>
                    </w:pPr>
                    <w:r>
                      <w:t>GE.23-03062</w:t>
                    </w:r>
                    <w:r>
                      <w:tab/>
                    </w:r>
                    <w:r w:rsidRPr="00CB6587">
                      <w:rPr>
                        <w:b/>
                        <w:sz w:val="18"/>
                      </w:rPr>
                      <w:fldChar w:fldCharType="begin"/>
                    </w:r>
                    <w:r w:rsidRPr="00CB6587">
                      <w:rPr>
                        <w:b/>
                        <w:sz w:val="18"/>
                      </w:rPr>
                      <w:instrText xml:space="preserve"> PAGE  \* MERGEFORMAT </w:instrText>
                    </w:r>
                    <w:r w:rsidRPr="00CB6587">
                      <w:rPr>
                        <w:b/>
                        <w:sz w:val="18"/>
                      </w:rPr>
                      <w:fldChar w:fldCharType="separate"/>
                    </w:r>
                    <w:r>
                      <w:rPr>
                        <w:b/>
                        <w:sz w:val="18"/>
                      </w:rPr>
                      <w:t>31</w:t>
                    </w:r>
                    <w:r w:rsidRPr="00CB6587">
                      <w:rPr>
                        <w:b/>
                        <w:sz w:val="18"/>
                      </w:rPr>
                      <w:fldChar w:fldCharType="end"/>
                    </w:r>
                  </w:p>
                  <w:p w14:paraId="7563CDE2" w14:textId="77777777" w:rsidR="00A12BAA" w:rsidRDefault="00A12BAA"/>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2E46B" w14:textId="233E71A6" w:rsidR="001C6C9B" w:rsidRPr="001C6C9B" w:rsidRDefault="001C6C9B" w:rsidP="001C6C9B">
    <w:pPr>
      <w:pStyle w:val="a8"/>
      <w:rPr>
        <w:b/>
        <w:sz w:val="18"/>
      </w:rPr>
    </w:pPr>
    <w:r>
      <w:rPr>
        <w:b/>
        <w:sz w:val="18"/>
      </w:rPr>
      <w:fldChar w:fldCharType="begin"/>
    </w:r>
    <w:r>
      <w:rPr>
        <w:b/>
        <w:sz w:val="18"/>
      </w:rPr>
      <w:instrText xml:space="preserve"> PAGE  \* MERGEFORMAT </w:instrText>
    </w:r>
    <w:r>
      <w:rPr>
        <w:b/>
        <w:sz w:val="18"/>
      </w:rPr>
      <w:fldChar w:fldCharType="separate"/>
    </w:r>
    <w:r>
      <w:rPr>
        <w:b/>
        <w:noProof/>
        <w:sz w:val="18"/>
      </w:rPr>
      <w:t>41</w:t>
    </w:r>
    <w:r>
      <w:rPr>
        <w:b/>
        <w:sz w:val="18"/>
      </w:rPr>
      <w:fldChar w:fldCharType="end"/>
    </w:r>
    <w:r>
      <w:rPr>
        <w:b/>
        <w:sz w:val="18"/>
      </w:rPr>
      <w:tab/>
    </w:r>
    <w:r w:rsidRPr="001C6C9B">
      <w:t>GE.23-03062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7F5D9" w14:textId="1CF3FE56" w:rsidR="001C6C9B" w:rsidRPr="001C6C9B" w:rsidRDefault="001C6C9B" w:rsidP="001C6C9B">
    <w:pPr>
      <w:pStyle w:val="a8"/>
      <w:rPr>
        <w:b/>
        <w:sz w:val="18"/>
      </w:rPr>
    </w:pPr>
    <w:r>
      <w:t>GE.</w:t>
    </w:r>
    <w:r w:rsidRPr="001C6C9B">
      <w:t>23</w:t>
    </w:r>
    <w:r>
      <w:t>-</w:t>
    </w:r>
    <w:r w:rsidRPr="001C6C9B">
      <w:t>03062</w:t>
    </w:r>
    <w:r>
      <w:tab/>
    </w:r>
    <w:r>
      <w:rPr>
        <w:b/>
        <w:sz w:val="18"/>
      </w:rPr>
      <w:fldChar w:fldCharType="begin"/>
    </w:r>
    <w:r>
      <w:rPr>
        <w:b/>
        <w:sz w:val="18"/>
      </w:rPr>
      <w:instrText xml:space="preserve"> PAGE  \* MERGEFORMAT </w:instrText>
    </w:r>
    <w:r>
      <w:rPr>
        <w:b/>
        <w:sz w:val="18"/>
      </w:rPr>
      <w:fldChar w:fldCharType="separate"/>
    </w:r>
    <w:r>
      <w:rPr>
        <w:b/>
        <w:noProof/>
        <w:sz w:val="18"/>
      </w:rPr>
      <w:t>42</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0DE76" w14:textId="77777777" w:rsidR="00CF0FF1" w:rsidRPr="001075E9" w:rsidRDefault="00CF0FF1" w:rsidP="001075E9">
      <w:pPr>
        <w:tabs>
          <w:tab w:val="right" w:pos="2155"/>
        </w:tabs>
        <w:spacing w:after="80" w:line="240" w:lineRule="auto"/>
        <w:ind w:left="680"/>
        <w:rPr>
          <w:u w:val="single"/>
        </w:rPr>
      </w:pPr>
      <w:r>
        <w:rPr>
          <w:u w:val="single"/>
        </w:rPr>
        <w:tab/>
      </w:r>
    </w:p>
  </w:footnote>
  <w:footnote w:type="continuationSeparator" w:id="0">
    <w:p w14:paraId="363D145D" w14:textId="77777777" w:rsidR="00CF0FF1" w:rsidRDefault="00CF0FF1" w:rsidP="00407B78">
      <w:pPr>
        <w:tabs>
          <w:tab w:val="right" w:pos="2155"/>
        </w:tabs>
        <w:spacing w:after="80"/>
        <w:ind w:left="680"/>
        <w:rPr>
          <w:u w:val="single"/>
        </w:rPr>
      </w:pPr>
      <w:r>
        <w:rPr>
          <w:u w:val="single"/>
        </w:rPr>
        <w:tab/>
      </w:r>
    </w:p>
  </w:footnote>
  <w:footnote w:id="1">
    <w:p w14:paraId="2FC21C08" w14:textId="77777777" w:rsidR="00CB6587" w:rsidRPr="00EC39B9" w:rsidRDefault="00CB6587" w:rsidP="00CB6587">
      <w:pPr>
        <w:pStyle w:val="ad"/>
      </w:pPr>
      <w:r>
        <w:tab/>
      </w:r>
      <w:r w:rsidRPr="007A2A53">
        <w:rPr>
          <w:sz w:val="20"/>
        </w:rPr>
        <w:t>*</w:t>
      </w:r>
      <w:r>
        <w:tab/>
        <w:t>Настоящий документ выпускается без официального редактирования.</w:t>
      </w:r>
    </w:p>
  </w:footnote>
  <w:footnote w:id="2">
    <w:p w14:paraId="44BA3E84" w14:textId="1A7F0A94" w:rsidR="00CB6587" w:rsidRPr="00EC39B9" w:rsidRDefault="00CB6587" w:rsidP="00CB6587">
      <w:pPr>
        <w:pStyle w:val="ad"/>
      </w:pPr>
      <w:r w:rsidRPr="00DC4382">
        <w:tab/>
      </w:r>
      <w:r w:rsidRPr="00395680">
        <w:rPr>
          <w:rStyle w:val="aa"/>
        </w:rPr>
        <w:footnoteRef/>
      </w:r>
      <w:r>
        <w:tab/>
        <w:t xml:space="preserve">Традиционным методом приобретения ЗНЭ является </w:t>
      </w:r>
      <w:r w:rsidR="007A2A53">
        <w:t>«</w:t>
      </w:r>
      <w:proofErr w:type="spellStart"/>
      <w:r>
        <w:t>кухонта</w:t>
      </w:r>
      <w:proofErr w:type="spellEnd"/>
      <w:r w:rsidR="007A2A53">
        <w:t>»</w:t>
      </w:r>
      <w:r>
        <w:t>.</w:t>
      </w:r>
    </w:p>
  </w:footnote>
  <w:footnote w:id="3">
    <w:p w14:paraId="37FD1F1A" w14:textId="77777777" w:rsidR="00CB6587" w:rsidRPr="007A2A53" w:rsidRDefault="00CB6587" w:rsidP="00CB6587">
      <w:pPr>
        <w:pStyle w:val="ad"/>
        <w:rPr>
          <w:lang w:val="en-US"/>
        </w:rPr>
      </w:pPr>
      <w:r w:rsidRPr="00DC4382">
        <w:tab/>
      </w:r>
      <w:r w:rsidRPr="00395680">
        <w:rPr>
          <w:rStyle w:val="aa"/>
        </w:rPr>
        <w:footnoteRef/>
      </w:r>
      <w:r w:rsidRPr="00EC39B9">
        <w:rPr>
          <w:lang w:val="en-US"/>
        </w:rPr>
        <w:tab/>
        <w:t>Eswatini Population and Housing Census 2017.</w:t>
      </w:r>
    </w:p>
  </w:footnote>
  <w:footnote w:id="4">
    <w:p w14:paraId="049EF76C" w14:textId="77777777" w:rsidR="00CB6587" w:rsidRPr="007A2A53" w:rsidRDefault="00CB6587" w:rsidP="00CB6587">
      <w:pPr>
        <w:pStyle w:val="ad"/>
        <w:rPr>
          <w:lang w:val="en-US"/>
        </w:rPr>
      </w:pPr>
      <w:r w:rsidRPr="00EC39B9">
        <w:rPr>
          <w:lang w:val="en-US"/>
        </w:rPr>
        <w:tab/>
      </w:r>
      <w:r w:rsidRPr="00395680">
        <w:rPr>
          <w:rStyle w:val="aa"/>
        </w:rPr>
        <w:footnoteRef/>
      </w:r>
      <w:r w:rsidRPr="00EC39B9">
        <w:rPr>
          <w:lang w:val="en-US"/>
        </w:rPr>
        <w:tab/>
        <w:t>Section 7 of the Marriage Act.</w:t>
      </w:r>
    </w:p>
  </w:footnote>
  <w:footnote w:id="5">
    <w:p w14:paraId="15B537F4" w14:textId="77777777" w:rsidR="00A609C7" w:rsidRPr="007A2A53" w:rsidRDefault="00A609C7" w:rsidP="00A609C7">
      <w:pPr>
        <w:pStyle w:val="ad"/>
        <w:rPr>
          <w:color w:val="000000"/>
          <w:lang w:val="en-US"/>
        </w:rPr>
      </w:pPr>
      <w:r w:rsidRPr="00EC39B9">
        <w:rPr>
          <w:color w:val="000000"/>
          <w:lang w:val="en-US"/>
        </w:rPr>
        <w:tab/>
      </w:r>
      <w:r w:rsidRPr="00395680">
        <w:rPr>
          <w:rStyle w:val="aa"/>
        </w:rPr>
        <w:footnoteRef/>
      </w:r>
      <w:r w:rsidRPr="00EC39B9">
        <w:rPr>
          <w:lang w:val="en-US"/>
        </w:rPr>
        <w:tab/>
        <w:t>Eswatini Population and Housing Census 2017.</w:t>
      </w:r>
    </w:p>
  </w:footnote>
  <w:footnote w:id="6">
    <w:p w14:paraId="06F2430C" w14:textId="77777777" w:rsidR="00CB6587" w:rsidRPr="007A2A53" w:rsidRDefault="00CB6587" w:rsidP="00CB6587">
      <w:pPr>
        <w:pStyle w:val="ad"/>
        <w:rPr>
          <w:color w:val="000000"/>
          <w:lang w:val="en-US"/>
        </w:rPr>
      </w:pPr>
      <w:r w:rsidRPr="00EC39B9">
        <w:rPr>
          <w:color w:val="000000"/>
          <w:lang w:val="en-US"/>
        </w:rPr>
        <w:tab/>
      </w:r>
      <w:r w:rsidRPr="00395680">
        <w:rPr>
          <w:rStyle w:val="aa"/>
        </w:rPr>
        <w:footnoteRef/>
      </w:r>
      <w:r w:rsidRPr="00EC39B9">
        <w:rPr>
          <w:lang w:val="en-US"/>
        </w:rPr>
        <w:tab/>
        <w:t>The Population and Housing Census Volume 3 (Eswatini) 2017 – Chapter 3, Page 19–20.</w:t>
      </w:r>
    </w:p>
  </w:footnote>
  <w:footnote w:id="7">
    <w:p w14:paraId="1702E1A1" w14:textId="77777777" w:rsidR="00CB6587" w:rsidRPr="007A2A53" w:rsidRDefault="00CB6587" w:rsidP="00CB6587">
      <w:pPr>
        <w:pStyle w:val="ad"/>
        <w:rPr>
          <w:lang w:val="en-US"/>
        </w:rPr>
      </w:pPr>
      <w:r w:rsidRPr="00EC39B9">
        <w:rPr>
          <w:lang w:val="en-US"/>
        </w:rPr>
        <w:tab/>
      </w:r>
      <w:r w:rsidRPr="00395680">
        <w:rPr>
          <w:rStyle w:val="aa"/>
        </w:rPr>
        <w:footnoteRef/>
      </w:r>
      <w:r w:rsidRPr="00EC39B9">
        <w:rPr>
          <w:lang w:val="en-US"/>
        </w:rPr>
        <w:t xml:space="preserve"> </w:t>
      </w:r>
      <w:r w:rsidRPr="00EC39B9">
        <w:rPr>
          <w:lang w:val="en-US"/>
        </w:rPr>
        <w:tab/>
      </w:r>
      <w:proofErr w:type="spellStart"/>
      <w:r w:rsidRPr="00EC39B9">
        <w:rPr>
          <w:lang w:val="en-US"/>
        </w:rPr>
        <w:t>Labour</w:t>
      </w:r>
      <w:proofErr w:type="spellEnd"/>
      <w:r w:rsidRPr="00EC39B9">
        <w:rPr>
          <w:lang w:val="en-US"/>
        </w:rPr>
        <w:t xml:space="preserve"> Force Survey, 2021.</w:t>
      </w:r>
    </w:p>
  </w:footnote>
  <w:footnote w:id="8">
    <w:p w14:paraId="64968ECA" w14:textId="77777777" w:rsidR="00CB6587" w:rsidRPr="007A2A53" w:rsidRDefault="00CB6587" w:rsidP="00CB6587">
      <w:pPr>
        <w:pStyle w:val="ad"/>
        <w:rPr>
          <w:color w:val="000000"/>
          <w:lang w:val="en-US"/>
        </w:rPr>
      </w:pPr>
      <w:r w:rsidRPr="00EC39B9">
        <w:rPr>
          <w:color w:val="000000"/>
          <w:lang w:val="en-US"/>
        </w:rPr>
        <w:tab/>
      </w:r>
      <w:r w:rsidRPr="00395680">
        <w:rPr>
          <w:rStyle w:val="aa"/>
        </w:rPr>
        <w:footnoteRef/>
      </w:r>
      <w:r w:rsidRPr="00EC39B9">
        <w:rPr>
          <w:lang w:val="en-US"/>
        </w:rPr>
        <w:tab/>
        <w:t>Annual Education Census Report, 2014.</w:t>
      </w:r>
    </w:p>
  </w:footnote>
  <w:footnote w:id="9">
    <w:p w14:paraId="7EF0C926" w14:textId="77777777" w:rsidR="00CB6587" w:rsidRPr="007A2A53" w:rsidRDefault="00CB6587" w:rsidP="00CB6587">
      <w:pPr>
        <w:pStyle w:val="ad"/>
        <w:rPr>
          <w:color w:val="000000"/>
          <w:lang w:val="en-US"/>
        </w:rPr>
      </w:pPr>
      <w:r w:rsidRPr="007A2A53">
        <w:rPr>
          <w:color w:val="000000"/>
          <w:lang w:val="en-US"/>
        </w:rPr>
        <w:tab/>
      </w:r>
      <w:r w:rsidRPr="00395680">
        <w:rPr>
          <w:rStyle w:val="aa"/>
        </w:rPr>
        <w:footnoteRef/>
      </w:r>
      <w:r w:rsidRPr="007A2A53">
        <w:rPr>
          <w:color w:val="000000"/>
          <w:lang w:val="en-US"/>
        </w:rPr>
        <w:tab/>
        <w:t>Ministry of Health study of 2017.</w:t>
      </w:r>
    </w:p>
  </w:footnote>
  <w:footnote w:id="10">
    <w:p w14:paraId="7661BAFA" w14:textId="77777777" w:rsidR="00CB6587" w:rsidRPr="007A2A53" w:rsidRDefault="00CB6587" w:rsidP="00CB6587">
      <w:pPr>
        <w:pStyle w:val="ad"/>
        <w:rPr>
          <w:lang w:val="en-US"/>
        </w:rPr>
      </w:pPr>
      <w:r w:rsidRPr="007A2A53">
        <w:rPr>
          <w:lang w:val="en-US"/>
        </w:rPr>
        <w:tab/>
      </w:r>
      <w:r w:rsidRPr="00395680">
        <w:rPr>
          <w:rStyle w:val="aa"/>
        </w:rPr>
        <w:footnoteRef/>
      </w:r>
      <w:r w:rsidRPr="007A2A53">
        <w:rPr>
          <w:lang w:val="en-US"/>
        </w:rPr>
        <w:tab/>
        <w:t>Global Health Metrics – Volume 396, issue 10258, page 1204–1222, October 17 of 2020 and CDC in Eswatini Fact Sheet 2020.</w:t>
      </w:r>
    </w:p>
  </w:footnote>
  <w:footnote w:id="11">
    <w:p w14:paraId="1E4EF28C" w14:textId="07A1050B" w:rsidR="00CB6587" w:rsidRPr="00EC39B9" w:rsidRDefault="00CB6587" w:rsidP="00CB6587">
      <w:pPr>
        <w:pStyle w:val="ad"/>
      </w:pPr>
      <w:r w:rsidRPr="00EC39B9">
        <w:rPr>
          <w:lang w:val="en-US"/>
        </w:rPr>
        <w:tab/>
      </w:r>
      <w:r w:rsidRPr="00395680">
        <w:rPr>
          <w:rStyle w:val="aa"/>
        </w:rPr>
        <w:footnoteRef/>
      </w:r>
      <w:r>
        <w:tab/>
        <w:t xml:space="preserve">Статья 79 Конституции </w:t>
      </w:r>
      <w:r w:rsidR="00395680">
        <w:t>№ </w:t>
      </w:r>
      <w:r>
        <w:t>001 2005 года.</w:t>
      </w:r>
    </w:p>
  </w:footnote>
  <w:footnote w:id="12">
    <w:p w14:paraId="55BBA3B9" w14:textId="77777777" w:rsidR="00CB6587" w:rsidRPr="00EC39B9" w:rsidRDefault="00CB6587" w:rsidP="00CB6587">
      <w:pPr>
        <w:pStyle w:val="ad"/>
      </w:pPr>
      <w:r w:rsidRPr="00DC4382">
        <w:tab/>
      </w:r>
      <w:r w:rsidRPr="00395680">
        <w:rPr>
          <w:rStyle w:val="aa"/>
        </w:rPr>
        <w:footnoteRef/>
      </w:r>
      <w:r>
        <w:tab/>
        <w:t>Статья 232 Конституции.</w:t>
      </w:r>
    </w:p>
  </w:footnote>
  <w:footnote w:id="13">
    <w:p w14:paraId="1A84D942" w14:textId="28F6FDA6" w:rsidR="00CB6587" w:rsidRPr="00EC39B9" w:rsidRDefault="00CB6587" w:rsidP="00CB6587">
      <w:pPr>
        <w:pStyle w:val="ad"/>
      </w:pPr>
      <w:r w:rsidRPr="00DC4382">
        <w:tab/>
      </w:r>
      <w:r w:rsidRPr="00395680">
        <w:rPr>
          <w:rStyle w:val="aa"/>
        </w:rPr>
        <w:footnoteRef/>
      </w:r>
      <w:r>
        <w:tab/>
        <w:t xml:space="preserve">Статья 86 Конституции и Закон </w:t>
      </w:r>
      <w:r w:rsidR="00395680">
        <w:t>№ </w:t>
      </w:r>
      <w:r>
        <w:t>9 2018 года о выборах женщин в палату собрания.</w:t>
      </w:r>
    </w:p>
  </w:footnote>
  <w:footnote w:id="14">
    <w:p w14:paraId="758F85C6" w14:textId="77777777" w:rsidR="00CB6587" w:rsidRPr="00EC39B9" w:rsidRDefault="00CB6587" w:rsidP="00CB6587">
      <w:pPr>
        <w:pStyle w:val="ad"/>
      </w:pPr>
      <w:r w:rsidRPr="00EC39B9">
        <w:tab/>
      </w:r>
      <w:r w:rsidRPr="00395680">
        <w:rPr>
          <w:rStyle w:val="aa"/>
        </w:rPr>
        <w:footnoteRef/>
      </w:r>
      <w:r w:rsidRPr="00EC39B9">
        <w:tab/>
      </w:r>
      <w:r w:rsidRPr="00DC4382">
        <w:t>National</w:t>
      </w:r>
      <w:r w:rsidRPr="00EC39B9">
        <w:t xml:space="preserve"> </w:t>
      </w:r>
      <w:proofErr w:type="spellStart"/>
      <w:r w:rsidRPr="00DC4382">
        <w:t>Elections</w:t>
      </w:r>
      <w:proofErr w:type="spellEnd"/>
      <w:r w:rsidRPr="00EC39B9">
        <w:t xml:space="preserve"> </w:t>
      </w:r>
      <w:r w:rsidRPr="00DC4382">
        <w:t>Report</w:t>
      </w:r>
      <w:r w:rsidRPr="00EC39B9">
        <w:t xml:space="preserve"> 2018, </w:t>
      </w:r>
      <w:proofErr w:type="spellStart"/>
      <w:r w:rsidRPr="00DC4382">
        <w:t>Elections</w:t>
      </w:r>
      <w:proofErr w:type="spellEnd"/>
      <w:r w:rsidRPr="00EC39B9">
        <w:t xml:space="preserve"> </w:t>
      </w:r>
      <w:proofErr w:type="spellStart"/>
      <w:r w:rsidRPr="00DC4382">
        <w:t>Boundaries</w:t>
      </w:r>
      <w:proofErr w:type="spellEnd"/>
      <w:r w:rsidRPr="00EC39B9">
        <w:t xml:space="preserve"> </w:t>
      </w:r>
      <w:r w:rsidRPr="00DC4382">
        <w:t>Commission</w:t>
      </w:r>
      <w:r w:rsidRPr="00EC39B9">
        <w:t>.</w:t>
      </w:r>
    </w:p>
  </w:footnote>
  <w:footnote w:id="15">
    <w:p w14:paraId="1E0C041A" w14:textId="77777777" w:rsidR="00CB6587" w:rsidRPr="00EC39B9" w:rsidRDefault="00CB6587" w:rsidP="00CB6587">
      <w:pPr>
        <w:pStyle w:val="ad"/>
      </w:pPr>
      <w:r w:rsidRPr="00DC4382">
        <w:tab/>
      </w:r>
      <w:r w:rsidRPr="00395680">
        <w:rPr>
          <w:rStyle w:val="aa"/>
        </w:rPr>
        <w:footnoteRef/>
      </w:r>
      <w:r>
        <w:tab/>
        <w:t>Статья 64 Конституции.</w:t>
      </w:r>
    </w:p>
  </w:footnote>
  <w:footnote w:id="16">
    <w:p w14:paraId="4E0626FF" w14:textId="55132B64" w:rsidR="00CB6587" w:rsidRPr="00EC39B9" w:rsidRDefault="00CB6587" w:rsidP="00CB6587">
      <w:pPr>
        <w:pStyle w:val="ad"/>
      </w:pPr>
      <w:r w:rsidRPr="00DC4382">
        <w:tab/>
      </w:r>
      <w:r w:rsidRPr="00395680">
        <w:rPr>
          <w:rStyle w:val="aa"/>
        </w:rPr>
        <w:footnoteRef/>
      </w:r>
      <w:r>
        <w:tab/>
        <w:t xml:space="preserve">Учрежден в соответствии со статьей 145 (1) Конституции и Законом </w:t>
      </w:r>
      <w:r w:rsidR="00395680">
        <w:t>№ </w:t>
      </w:r>
      <w:r>
        <w:t>74 1954 года о судебных апелляциях.</w:t>
      </w:r>
    </w:p>
  </w:footnote>
  <w:footnote w:id="17">
    <w:p w14:paraId="5D12DE66" w14:textId="1F9CEED4" w:rsidR="00CB6587" w:rsidRPr="00EC39B9" w:rsidRDefault="00CB6587" w:rsidP="00CB6587">
      <w:pPr>
        <w:pStyle w:val="ad"/>
      </w:pPr>
      <w:r w:rsidRPr="00DC4382">
        <w:tab/>
      </w:r>
      <w:r w:rsidRPr="00395680">
        <w:rPr>
          <w:rStyle w:val="aa"/>
        </w:rPr>
        <w:footnoteRef/>
      </w:r>
      <w:r>
        <w:tab/>
        <w:t xml:space="preserve">Учрежден в соответствии со статьей 150 (1) Конституции и Законом </w:t>
      </w:r>
      <w:r w:rsidR="00395680">
        <w:t>№ </w:t>
      </w:r>
      <w:r>
        <w:t>20 1954 года о Высоком суде.</w:t>
      </w:r>
    </w:p>
  </w:footnote>
  <w:footnote w:id="18">
    <w:p w14:paraId="37EAE01F" w14:textId="77777777" w:rsidR="00CB6587" w:rsidRPr="00EC39B9" w:rsidRDefault="00CB6587" w:rsidP="00CB6587">
      <w:pPr>
        <w:pStyle w:val="ad"/>
      </w:pPr>
      <w:r w:rsidRPr="00DC4382">
        <w:tab/>
      </w:r>
      <w:r w:rsidRPr="00395680">
        <w:rPr>
          <w:rStyle w:val="aa"/>
        </w:rPr>
        <w:footnoteRef/>
      </w:r>
      <w:r>
        <w:tab/>
        <w:t>Рассматривают любые иски, разрешенные законом или практикой, а также иски, в которых претензия или стоимость спорного предмета не превышает десяти тысяч лилангени.</w:t>
      </w:r>
    </w:p>
  </w:footnote>
  <w:footnote w:id="19">
    <w:p w14:paraId="48A4E2C6" w14:textId="77777777" w:rsidR="00CB6587" w:rsidRPr="00EC39B9" w:rsidRDefault="00CB6587" w:rsidP="00CB6587">
      <w:pPr>
        <w:pStyle w:val="ad"/>
      </w:pPr>
      <w:r w:rsidRPr="00DC4382">
        <w:tab/>
      </w:r>
      <w:r w:rsidRPr="00395680">
        <w:rPr>
          <w:rStyle w:val="aa"/>
        </w:rPr>
        <w:footnoteRef/>
      </w:r>
      <w:r>
        <w:tab/>
        <w:t>Рассматривают любые иски, разрешенные законом или практикой, а также иски, в которых претензия или стоимость спорного предмета не превышает двадцати тысяч лилангени.</w:t>
      </w:r>
    </w:p>
  </w:footnote>
  <w:footnote w:id="20">
    <w:p w14:paraId="789C93C7" w14:textId="77777777" w:rsidR="00CB6587" w:rsidRPr="00EC39B9" w:rsidRDefault="00CB6587" w:rsidP="00CB6587">
      <w:pPr>
        <w:pStyle w:val="ad"/>
      </w:pPr>
      <w:r w:rsidRPr="00DC4382">
        <w:tab/>
      </w:r>
      <w:r w:rsidRPr="00395680">
        <w:rPr>
          <w:rStyle w:val="aa"/>
        </w:rPr>
        <w:footnoteRef/>
      </w:r>
      <w:r>
        <w:tab/>
        <w:t>Рассматривают любые иски, разрешенные законом или практикой, а также иски, в которых претензия или стоимость спорного предмета не превышает тридцати тысяч лилангени.</w:t>
      </w:r>
    </w:p>
  </w:footnote>
  <w:footnote w:id="21">
    <w:p w14:paraId="29DE2EEF" w14:textId="54EA1F19" w:rsidR="00CB6587" w:rsidRPr="00EC39B9" w:rsidRDefault="00CB6587" w:rsidP="00CB6587">
      <w:pPr>
        <w:pStyle w:val="ad"/>
      </w:pPr>
      <w:r w:rsidRPr="00DC4382">
        <w:tab/>
      </w:r>
      <w:r w:rsidRPr="00395680">
        <w:rPr>
          <w:rStyle w:val="aa"/>
        </w:rPr>
        <w:footnoteRef/>
      </w:r>
      <w:r>
        <w:tab/>
        <w:t xml:space="preserve">Учреждены в соответствии с Законом </w:t>
      </w:r>
      <w:r w:rsidR="00395680">
        <w:t>№ </w:t>
      </w:r>
      <w:r>
        <w:t>06 2011 года (с поправками) о мелких тяжбах.</w:t>
      </w:r>
    </w:p>
  </w:footnote>
  <w:footnote w:id="22">
    <w:p w14:paraId="4BBB4131" w14:textId="77777777" w:rsidR="00CB6587" w:rsidRPr="00EC39B9" w:rsidRDefault="00CB6587" w:rsidP="00CB6587">
      <w:pPr>
        <w:pStyle w:val="ad"/>
      </w:pPr>
      <w:r w:rsidRPr="00DC4382">
        <w:tab/>
      </w:r>
      <w:r w:rsidRPr="00395680">
        <w:rPr>
          <w:rStyle w:val="aa"/>
        </w:rPr>
        <w:footnoteRef/>
      </w:r>
      <w:r>
        <w:tab/>
        <w:t>Статья 252 (1) Конституции.</w:t>
      </w:r>
    </w:p>
  </w:footnote>
  <w:footnote w:id="23">
    <w:p w14:paraId="69C0E1BF" w14:textId="77777777" w:rsidR="00CB6587" w:rsidRPr="00EC39B9" w:rsidRDefault="00CB6587" w:rsidP="00CB6587">
      <w:pPr>
        <w:pStyle w:val="ad"/>
      </w:pPr>
      <w:r w:rsidRPr="00DC4382">
        <w:tab/>
      </w:r>
      <w:r w:rsidRPr="00395680">
        <w:rPr>
          <w:rStyle w:val="aa"/>
        </w:rPr>
        <w:footnoteRef/>
      </w:r>
      <w:r>
        <w:tab/>
        <w:t>Статья 2 Конституции.</w:t>
      </w:r>
    </w:p>
  </w:footnote>
  <w:footnote w:id="24">
    <w:p w14:paraId="27A13A46" w14:textId="77777777" w:rsidR="00CB6587" w:rsidRPr="00EC39B9" w:rsidRDefault="00CB6587" w:rsidP="00CB6587">
      <w:pPr>
        <w:pStyle w:val="ad"/>
        <w:rPr>
          <w:color w:val="000000"/>
        </w:rPr>
      </w:pPr>
      <w:r w:rsidRPr="00DC4382">
        <w:rPr>
          <w:color w:val="000000"/>
        </w:rPr>
        <w:tab/>
      </w:r>
      <w:r w:rsidRPr="00395680">
        <w:rPr>
          <w:rStyle w:val="aa"/>
        </w:rPr>
        <w:footnoteRef/>
      </w:r>
      <w:r>
        <w:tab/>
        <w:t>Статья 35.</w:t>
      </w:r>
    </w:p>
  </w:footnote>
  <w:footnote w:id="25">
    <w:p w14:paraId="6F4559C2" w14:textId="77777777" w:rsidR="00CB6587" w:rsidRPr="00EC39B9" w:rsidRDefault="00CB6587" w:rsidP="00CB6587">
      <w:pPr>
        <w:pStyle w:val="ad"/>
      </w:pPr>
      <w:r w:rsidRPr="00DC4382">
        <w:tab/>
      </w:r>
      <w:r w:rsidRPr="00395680">
        <w:rPr>
          <w:rStyle w:val="aa"/>
        </w:rPr>
        <w:footnoteRef/>
      </w:r>
      <w:r>
        <w:tab/>
        <w:t>Статья 238 Конституции предусматривает, что заключенное государством-участником международное соглашение подлежит ратификации и к нему необходимо присоединиться, для того чтобы оно стало обязательным для правительства; это обеспечивается посредством принятия парламентского закона или резолюции, за которую должны проголосовать не менее двух третей членов обеих палат парламента на совместном заседании.</w:t>
      </w:r>
    </w:p>
  </w:footnote>
  <w:footnote w:id="26">
    <w:p w14:paraId="52914882" w14:textId="77777777" w:rsidR="00CB6587" w:rsidRPr="007A2A53" w:rsidRDefault="00CB6587" w:rsidP="00CB6587">
      <w:pPr>
        <w:pStyle w:val="ad"/>
        <w:rPr>
          <w:color w:val="000000"/>
          <w:lang w:val="en-US"/>
        </w:rPr>
      </w:pPr>
      <w:r w:rsidRPr="00EC39B9">
        <w:rPr>
          <w:color w:val="000000"/>
        </w:rPr>
        <w:tab/>
      </w:r>
      <w:r w:rsidRPr="00395680">
        <w:rPr>
          <w:rStyle w:val="aa"/>
        </w:rPr>
        <w:footnoteRef/>
      </w:r>
      <w:r w:rsidRPr="007A2A53">
        <w:rPr>
          <w:color w:val="000000"/>
          <w:lang w:val="en-US"/>
        </w:rPr>
        <w:tab/>
      </w:r>
      <w:r w:rsidRPr="007A2A53">
        <w:rPr>
          <w:i/>
          <w:color w:val="000000"/>
          <w:lang w:val="en-US"/>
        </w:rPr>
        <w:t xml:space="preserve">The Attorney-General v Mary Joyce Doo </w:t>
      </w:r>
      <w:proofErr w:type="spellStart"/>
      <w:r w:rsidRPr="007A2A53">
        <w:rPr>
          <w:i/>
          <w:color w:val="000000"/>
          <w:lang w:val="en-US"/>
        </w:rPr>
        <w:t>Aphane</w:t>
      </w:r>
      <w:proofErr w:type="spellEnd"/>
      <w:r w:rsidRPr="007A2A53">
        <w:rPr>
          <w:color w:val="000000"/>
          <w:lang w:val="en-US"/>
        </w:rPr>
        <w:t xml:space="preserve"> Appeal Case No. 12/2010.</w:t>
      </w:r>
    </w:p>
  </w:footnote>
  <w:footnote w:id="27">
    <w:p w14:paraId="2A9785C2" w14:textId="77777777" w:rsidR="00CB6587" w:rsidRPr="007A2A53" w:rsidRDefault="00CB6587" w:rsidP="00CB6587">
      <w:pPr>
        <w:pStyle w:val="ad"/>
        <w:rPr>
          <w:color w:val="000000"/>
          <w:lang w:val="en-US"/>
        </w:rPr>
      </w:pPr>
      <w:r w:rsidRPr="007A2A53">
        <w:rPr>
          <w:color w:val="000000"/>
          <w:lang w:val="en-US"/>
        </w:rPr>
        <w:tab/>
      </w:r>
      <w:r w:rsidRPr="00395680">
        <w:rPr>
          <w:rStyle w:val="aa"/>
        </w:rPr>
        <w:footnoteRef/>
      </w:r>
      <w:r w:rsidRPr="007A2A53">
        <w:rPr>
          <w:color w:val="000000"/>
          <w:lang w:val="en-US"/>
        </w:rPr>
        <w:tab/>
      </w:r>
      <w:proofErr w:type="spellStart"/>
      <w:r w:rsidRPr="007A2A53">
        <w:rPr>
          <w:i/>
          <w:color w:val="000000"/>
          <w:lang w:val="en-US"/>
        </w:rPr>
        <w:t>Sihlongonyane</w:t>
      </w:r>
      <w:proofErr w:type="spellEnd"/>
      <w:r w:rsidRPr="007A2A53">
        <w:rPr>
          <w:i/>
          <w:color w:val="000000"/>
          <w:lang w:val="en-US"/>
        </w:rPr>
        <w:t xml:space="preserve"> and others v </w:t>
      </w:r>
      <w:proofErr w:type="spellStart"/>
      <w:r w:rsidRPr="007A2A53">
        <w:rPr>
          <w:i/>
          <w:color w:val="000000"/>
          <w:lang w:val="en-US"/>
        </w:rPr>
        <w:t>Sihlongonyane</w:t>
      </w:r>
      <w:proofErr w:type="spellEnd"/>
      <w:r w:rsidRPr="007A2A53">
        <w:rPr>
          <w:color w:val="000000"/>
          <w:lang w:val="en-US"/>
        </w:rPr>
        <w:t xml:space="preserve"> [2013] SZHC 144.</w:t>
      </w:r>
    </w:p>
  </w:footnote>
  <w:footnote w:id="28">
    <w:p w14:paraId="0BE45465" w14:textId="77777777" w:rsidR="00660629" w:rsidRPr="00EC39B9" w:rsidRDefault="00660629" w:rsidP="00660629">
      <w:pPr>
        <w:pStyle w:val="ad"/>
      </w:pPr>
      <w:r w:rsidRPr="00EC39B9">
        <w:rPr>
          <w:lang w:val="en-US"/>
        </w:rPr>
        <w:tab/>
      </w:r>
      <w:r w:rsidRPr="00395680">
        <w:rPr>
          <w:rStyle w:val="aa"/>
        </w:rPr>
        <w:footnoteRef/>
      </w:r>
      <w:r>
        <w:tab/>
      </w:r>
      <w:proofErr w:type="spellStart"/>
      <w:r>
        <w:t>Kutokhala</w:t>
      </w:r>
      <w:proofErr w:type="spellEnd"/>
      <w:r>
        <w:t xml:space="preserve"> </w:t>
      </w:r>
      <w:proofErr w:type="spellStart"/>
      <w:r>
        <w:t>umzaca</w:t>
      </w:r>
      <w:proofErr w:type="spellEnd"/>
      <w:r>
        <w:t xml:space="preserve"> означает быть побитым палкой.</w:t>
      </w:r>
    </w:p>
  </w:footnote>
  <w:footnote w:id="29">
    <w:p w14:paraId="3AB2478A" w14:textId="77777777" w:rsidR="00CB6587" w:rsidRPr="00CF18D2" w:rsidRDefault="00CB6587" w:rsidP="00CB6587">
      <w:pPr>
        <w:pStyle w:val="ad"/>
      </w:pPr>
      <w:r w:rsidRPr="00DC4382">
        <w:tab/>
      </w:r>
      <w:r w:rsidRPr="00395680">
        <w:rPr>
          <w:rStyle w:val="aa"/>
        </w:rPr>
        <w:footnoteRef/>
      </w:r>
      <w:r>
        <w:tab/>
        <w:t>Конституция Эсватини, статьи 164 и 243.</w:t>
      </w:r>
    </w:p>
  </w:footnote>
  <w:footnote w:id="30">
    <w:p w14:paraId="646F4C74" w14:textId="77777777" w:rsidR="00CB6587" w:rsidRPr="00001699" w:rsidRDefault="00CB6587" w:rsidP="00CB6587">
      <w:pPr>
        <w:pStyle w:val="ad"/>
      </w:pPr>
      <w:r w:rsidRPr="00DC4382">
        <w:tab/>
      </w:r>
      <w:r w:rsidRPr="00395680">
        <w:rPr>
          <w:rStyle w:val="aa"/>
        </w:rPr>
        <w:footnoteRef/>
      </w:r>
      <w:r>
        <w:tab/>
        <w:t>По состоянию на 25 ноября 2021 года.</w:t>
      </w:r>
    </w:p>
  </w:footnote>
  <w:footnote w:id="31">
    <w:p w14:paraId="1CD4D762" w14:textId="77777777" w:rsidR="00CB6587" w:rsidRPr="00EC39B9" w:rsidRDefault="00CB6587" w:rsidP="00CB6587">
      <w:pPr>
        <w:pStyle w:val="ad"/>
      </w:pPr>
      <w:r w:rsidRPr="00DC4382">
        <w:tab/>
      </w:r>
      <w:r w:rsidRPr="00395680">
        <w:rPr>
          <w:rStyle w:val="aa"/>
        </w:rPr>
        <w:footnoteRef/>
      </w:r>
      <w:r>
        <w:tab/>
        <w:t>Статья 20 предусматривает равенство перед законом и по закону; в ней подчеркивается, что никто не должен подвергаться дискриминации по признаку пола, расы, инвалидности и т. д.</w:t>
      </w:r>
    </w:p>
  </w:footnote>
  <w:footnote w:id="32">
    <w:p w14:paraId="2C578AE4" w14:textId="77777777" w:rsidR="00CB6587" w:rsidRPr="00EC39B9" w:rsidRDefault="00CB6587" w:rsidP="00CB6587">
      <w:pPr>
        <w:pStyle w:val="ad"/>
        <w:rPr>
          <w:color w:val="000000"/>
        </w:rPr>
      </w:pPr>
      <w:r w:rsidRPr="00DC4382">
        <w:rPr>
          <w:color w:val="000000"/>
        </w:rPr>
        <w:tab/>
      </w:r>
      <w:r w:rsidRPr="00395680">
        <w:rPr>
          <w:rStyle w:val="aa"/>
        </w:rPr>
        <w:footnoteRef/>
      </w:r>
      <w:r>
        <w:tab/>
        <w:t>Статьи 163 и 164.</w:t>
      </w:r>
    </w:p>
  </w:footnote>
  <w:footnote w:id="33">
    <w:p w14:paraId="357820D3" w14:textId="4E273D78" w:rsidR="00CB6587" w:rsidRPr="00EC39B9" w:rsidRDefault="00CB6587" w:rsidP="00CB6587">
      <w:pPr>
        <w:pStyle w:val="ad"/>
        <w:rPr>
          <w:i/>
          <w:color w:val="000000"/>
        </w:rPr>
      </w:pPr>
      <w:r w:rsidRPr="00DC4382">
        <w:tab/>
      </w:r>
      <w:r w:rsidRPr="00395680">
        <w:rPr>
          <w:rStyle w:val="aa"/>
        </w:rPr>
        <w:footnoteRef/>
      </w:r>
      <w:r>
        <w:tab/>
        <w:t xml:space="preserve">Статья 86 (1) гласит: </w:t>
      </w:r>
      <w:r w:rsidR="007A2A53">
        <w:t>«</w:t>
      </w:r>
      <w:r>
        <w:t>Если на первом заседании палаты после любых всеобщих выборов выясняется, что число женщин-членов парламента не составляет как минимум тридцати процентов от общего числа членов парламента, тогда и только тогда применяются положения данной статьи</w:t>
      </w:r>
      <w:r w:rsidR="007A2A53">
        <w:t>»</w:t>
      </w:r>
      <w:r>
        <w:t>.</w:t>
      </w:r>
    </w:p>
  </w:footnote>
  <w:footnote w:id="34">
    <w:p w14:paraId="5C9009E1" w14:textId="77777777" w:rsidR="00CB6587" w:rsidRPr="00EC39B9" w:rsidRDefault="00CB6587" w:rsidP="00CB6587">
      <w:pPr>
        <w:pStyle w:val="ad"/>
        <w:rPr>
          <w:color w:val="000000"/>
        </w:rPr>
      </w:pPr>
      <w:r w:rsidRPr="00DC4382">
        <w:rPr>
          <w:color w:val="000000"/>
        </w:rPr>
        <w:tab/>
      </w:r>
      <w:r w:rsidRPr="00395680">
        <w:rPr>
          <w:rStyle w:val="aa"/>
        </w:rPr>
        <w:footnoteRef/>
      </w:r>
      <w:r>
        <w:tab/>
        <w:t>Статья 55 (2) с) и d).</w:t>
      </w:r>
    </w:p>
  </w:footnote>
  <w:footnote w:id="35">
    <w:p w14:paraId="1CD7E4AB" w14:textId="77777777" w:rsidR="00CB6587" w:rsidRPr="00EC39B9" w:rsidRDefault="00CB6587" w:rsidP="00CB6587">
      <w:pPr>
        <w:pStyle w:val="ad"/>
        <w:rPr>
          <w:color w:val="000000"/>
        </w:rPr>
      </w:pPr>
      <w:r w:rsidRPr="00DC4382">
        <w:rPr>
          <w:color w:val="000000"/>
        </w:rPr>
        <w:tab/>
      </w:r>
      <w:r w:rsidRPr="00395680">
        <w:rPr>
          <w:rStyle w:val="aa"/>
        </w:rPr>
        <w:footnoteRef/>
      </w:r>
      <w:r>
        <w:tab/>
        <w:t>Статья 4.</w:t>
      </w:r>
    </w:p>
  </w:footnote>
  <w:footnote w:id="36">
    <w:p w14:paraId="216C2520" w14:textId="77777777" w:rsidR="00CB6587" w:rsidRPr="00EC39B9" w:rsidRDefault="00CB6587" w:rsidP="00CB6587">
      <w:pPr>
        <w:pStyle w:val="ad"/>
      </w:pPr>
      <w:r w:rsidRPr="00DC4382">
        <w:tab/>
      </w:r>
      <w:r w:rsidRPr="00395680">
        <w:rPr>
          <w:rStyle w:val="aa"/>
        </w:rPr>
        <w:footnoteRef/>
      </w:r>
      <w:r>
        <w:tab/>
        <w:t>Статья 223 Закона об уголовном судопроизводстве и доказательствах.</w:t>
      </w:r>
    </w:p>
  </w:footnote>
  <w:footnote w:id="37">
    <w:p w14:paraId="4CD90E85" w14:textId="77777777" w:rsidR="00CB6587" w:rsidRPr="00DF188A" w:rsidRDefault="00CB6587" w:rsidP="00CB6587">
      <w:pPr>
        <w:pStyle w:val="ad"/>
      </w:pPr>
      <w:r w:rsidRPr="00DC4382">
        <w:tab/>
      </w:r>
      <w:r w:rsidRPr="00395680">
        <w:rPr>
          <w:rStyle w:val="aa"/>
        </w:rPr>
        <w:footnoteRef/>
      </w:r>
      <w:r>
        <w:tab/>
        <w:t>Статья 49.</w:t>
      </w:r>
    </w:p>
  </w:footnote>
  <w:footnote w:id="38">
    <w:p w14:paraId="3E0EF29C" w14:textId="77777777" w:rsidR="00CB6587" w:rsidRPr="00DF188A" w:rsidRDefault="00CB6587" w:rsidP="00CB6587">
      <w:pPr>
        <w:pStyle w:val="ad"/>
      </w:pPr>
      <w:r>
        <w:tab/>
      </w:r>
      <w:r w:rsidRPr="00395680">
        <w:rPr>
          <w:rStyle w:val="aa"/>
        </w:rPr>
        <w:footnoteRef/>
      </w:r>
      <w:r>
        <w:tab/>
      </w:r>
      <w:proofErr w:type="spellStart"/>
      <w:r w:rsidRPr="00DF188A">
        <w:t>Eswatini</w:t>
      </w:r>
      <w:proofErr w:type="spellEnd"/>
      <w:r w:rsidRPr="00DF188A">
        <w:t xml:space="preserve"> </w:t>
      </w:r>
      <w:proofErr w:type="spellStart"/>
      <w:r w:rsidRPr="00DF188A">
        <w:t>Fiscal</w:t>
      </w:r>
      <w:proofErr w:type="spellEnd"/>
      <w:r w:rsidRPr="00DF188A">
        <w:t xml:space="preserve"> Space </w:t>
      </w:r>
      <w:proofErr w:type="spellStart"/>
      <w:r w:rsidRPr="00DF188A">
        <w:t>Inception</w:t>
      </w:r>
      <w:proofErr w:type="spellEnd"/>
      <w:r w:rsidRPr="00DF188A">
        <w:t xml:space="preserve"> Report, 2021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CDBD0" w14:textId="3851876F" w:rsidR="00CB6587" w:rsidRPr="00CB6587" w:rsidRDefault="00E31E15">
    <w:pPr>
      <w:pStyle w:val="a5"/>
    </w:pPr>
    <w:fldSimple w:instr=" TITLE  \* MERGEFORMAT ">
      <w:r w:rsidR="00BF30A1">
        <w:t>HRI/CORE/SWZ/2022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ACB17" w14:textId="77B3DE5B" w:rsidR="00CB6587" w:rsidRPr="00CB6587" w:rsidRDefault="00E31E15" w:rsidP="00CB6587">
    <w:pPr>
      <w:pStyle w:val="a5"/>
      <w:jc w:val="right"/>
    </w:pPr>
    <w:fldSimple w:instr=" TITLE  \* MERGEFORMAT ">
      <w:r w:rsidR="00BF30A1">
        <w:t>HRI/CORE/SWZ/2022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5495D" w14:textId="57F3338C" w:rsidR="00A12BAA" w:rsidRPr="00A12BAA" w:rsidRDefault="00A12BAA" w:rsidP="00A12BAA">
    <w:r>
      <w:rPr>
        <w:noProof/>
      </w:rPr>
      <mc:AlternateContent>
        <mc:Choice Requires="wps">
          <w:drawing>
            <wp:anchor distT="0" distB="0" distL="114300" distR="114300" simplePos="0" relativeHeight="251662336" behindDoc="0" locked="0" layoutInCell="1" allowOverlap="1" wp14:anchorId="280D56E8" wp14:editId="068522AF">
              <wp:simplePos x="0" y="0"/>
              <wp:positionH relativeFrom="page">
                <wp:posOffset>9935845</wp:posOffset>
              </wp:positionH>
              <wp:positionV relativeFrom="margin">
                <wp:posOffset>0</wp:posOffset>
              </wp:positionV>
              <wp:extent cx="215900" cy="6120130"/>
              <wp:effectExtent l="0" t="0" r="0" b="0"/>
              <wp:wrapNone/>
              <wp:docPr id="11" name="Надпись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727162D7" w14:textId="59030D87" w:rsidR="00A12BAA" w:rsidRPr="00CB6587" w:rsidRDefault="00BF30A1" w:rsidP="00A12BAA">
                          <w:pPr>
                            <w:pStyle w:val="a5"/>
                          </w:pPr>
                          <w:r>
                            <w:fldChar w:fldCharType="begin"/>
                          </w:r>
                          <w:r>
                            <w:instrText xml:space="preserve"> TITLE  \* MERGEFORMAT </w:instrText>
                          </w:r>
                          <w:r>
                            <w:fldChar w:fldCharType="separate"/>
                          </w:r>
                          <w:r>
                            <w:t>HRI/CORE/SWZ/2022</w:t>
                          </w:r>
                          <w:r>
                            <w:fldChar w:fldCharType="end"/>
                          </w:r>
                        </w:p>
                        <w:p w14:paraId="7CF73A69" w14:textId="77777777" w:rsidR="00A12BAA" w:rsidRDefault="00A12BA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80D56E8" id="_x0000_t202" coordsize="21600,21600" o:spt="202" path="m,l,21600r21600,l21600,xe">
              <v:stroke joinstyle="miter"/>
              <v:path gradientshapeok="t" o:connecttype="rect"/>
            </v:shapetype>
            <v:shape id="Надпись 11" o:spid="_x0000_s1026" type="#_x0000_t202" style="position:absolute;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727162D7" w14:textId="59030D87" w:rsidR="00A12BAA" w:rsidRPr="00CB6587" w:rsidRDefault="00BF30A1" w:rsidP="00A12BAA">
                    <w:pPr>
                      <w:pStyle w:val="a5"/>
                    </w:pPr>
                    <w:r>
                      <w:fldChar w:fldCharType="begin"/>
                    </w:r>
                    <w:r>
                      <w:instrText xml:space="preserve"> TITLE  \* MERGEFORMAT </w:instrText>
                    </w:r>
                    <w:r>
                      <w:fldChar w:fldCharType="separate"/>
                    </w:r>
                    <w:r>
                      <w:t>HRI/CORE/SWZ/2022</w:t>
                    </w:r>
                    <w:r>
                      <w:fldChar w:fldCharType="end"/>
                    </w:r>
                  </w:p>
                  <w:p w14:paraId="7CF73A69" w14:textId="77777777" w:rsidR="00A12BAA" w:rsidRDefault="00A12BAA"/>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8E797" w14:textId="4F81D614" w:rsidR="00A12BAA" w:rsidRPr="00A12BAA" w:rsidRDefault="00A12BAA" w:rsidP="00A12BAA">
    <w:r>
      <w:rPr>
        <w:noProof/>
      </w:rPr>
      <mc:AlternateContent>
        <mc:Choice Requires="wps">
          <w:drawing>
            <wp:anchor distT="0" distB="0" distL="114300" distR="114300" simplePos="0" relativeHeight="251660288" behindDoc="0" locked="0" layoutInCell="1" allowOverlap="1" wp14:anchorId="42FEA498" wp14:editId="346E294C">
              <wp:simplePos x="0" y="0"/>
              <wp:positionH relativeFrom="page">
                <wp:posOffset>9935845</wp:posOffset>
              </wp:positionH>
              <wp:positionV relativeFrom="margin">
                <wp:posOffset>0</wp:posOffset>
              </wp:positionV>
              <wp:extent cx="215900" cy="6120130"/>
              <wp:effectExtent l="0" t="0" r="0" b="0"/>
              <wp:wrapNone/>
              <wp:docPr id="9" name="Надпись 9"/>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113D5B0" w14:textId="39BE1F85" w:rsidR="00A12BAA" w:rsidRPr="00CB6587" w:rsidRDefault="00BF30A1" w:rsidP="00A12BAA">
                          <w:pPr>
                            <w:pStyle w:val="a5"/>
                            <w:jc w:val="right"/>
                          </w:pPr>
                          <w:r>
                            <w:fldChar w:fldCharType="begin"/>
                          </w:r>
                          <w:r>
                            <w:instrText xml:space="preserve"> TITLE  \* MERGEFORMAT </w:instrText>
                          </w:r>
                          <w:r>
                            <w:fldChar w:fldCharType="separate"/>
                          </w:r>
                          <w:r>
                            <w:t>HRI/CORE/SWZ/2022</w:t>
                          </w:r>
                          <w:r>
                            <w:fldChar w:fldCharType="end"/>
                          </w:r>
                        </w:p>
                        <w:p w14:paraId="32EF9465" w14:textId="77777777" w:rsidR="00A12BAA" w:rsidRDefault="00A12BA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2FEA498" id="_x0000_t202" coordsize="21600,21600" o:spt="202" path="m,l,21600r21600,l21600,xe">
              <v:stroke joinstyle="miter"/>
              <v:path gradientshapeok="t" o:connecttype="rect"/>
            </v:shapetype>
            <v:shape id="Надпись 9" o:spid="_x0000_s1027" type="#_x0000_t202" style="position:absolute;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2113D5B0" w14:textId="39BE1F85" w:rsidR="00A12BAA" w:rsidRPr="00CB6587" w:rsidRDefault="00BF30A1" w:rsidP="00A12BAA">
                    <w:pPr>
                      <w:pStyle w:val="a5"/>
                      <w:jc w:val="right"/>
                    </w:pPr>
                    <w:r>
                      <w:fldChar w:fldCharType="begin"/>
                    </w:r>
                    <w:r>
                      <w:instrText xml:space="preserve"> TITLE  \* MERGEFORMAT </w:instrText>
                    </w:r>
                    <w:r>
                      <w:fldChar w:fldCharType="separate"/>
                    </w:r>
                    <w:r>
                      <w:t>HRI/CORE/SWZ/2022</w:t>
                    </w:r>
                    <w:r>
                      <w:fldChar w:fldCharType="end"/>
                    </w:r>
                  </w:p>
                  <w:p w14:paraId="32EF9465" w14:textId="77777777" w:rsidR="00A12BAA" w:rsidRDefault="00A12BAA"/>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F77B8" w14:textId="514EDE80" w:rsidR="001C6C9B" w:rsidRPr="001C6C9B" w:rsidRDefault="00E31E15" w:rsidP="001C6C9B">
    <w:pPr>
      <w:pStyle w:val="a5"/>
    </w:pPr>
    <w:fldSimple w:instr=" TITLE  \* MERGEFORMAT ">
      <w:r w:rsidR="00BF30A1">
        <w:t>HRI/CORE/SWZ/2022</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2DCD7" w14:textId="69DEAFDA" w:rsidR="001C6C9B" w:rsidRPr="001C6C9B" w:rsidRDefault="00E31E15" w:rsidP="001C6C9B">
    <w:pPr>
      <w:pStyle w:val="a5"/>
      <w:jc w:val="right"/>
    </w:pPr>
    <w:fldSimple w:instr=" TITLE  \* MERGEFORMAT ">
      <w:r w:rsidR="00BF30A1">
        <w:t>HRI/CORE/SWZ/2022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89366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A24E6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BFE72A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73E4CF0"/>
    <w:multiLevelType w:val="hybridMultilevel"/>
    <w:tmpl w:val="15DAA19C"/>
    <w:lvl w:ilvl="0" w:tplc="943E7190">
      <w:numFmt w:val="bullet"/>
      <w:lvlText w:val=""/>
      <w:lvlJc w:val="left"/>
      <w:pPr>
        <w:ind w:left="1664" w:hanging="360"/>
      </w:pPr>
      <w:rPr>
        <w:rFonts w:ascii="Symbol" w:eastAsia="Times New Roman" w:hAnsi="Symbol" w:cs="Times New Roman" w:hint="default"/>
      </w:rPr>
    </w:lvl>
    <w:lvl w:ilvl="1" w:tplc="08090003" w:tentative="1">
      <w:start w:val="1"/>
      <w:numFmt w:val="bullet"/>
      <w:lvlText w:val="o"/>
      <w:lvlJc w:val="left"/>
      <w:pPr>
        <w:ind w:left="2384" w:hanging="360"/>
      </w:pPr>
      <w:rPr>
        <w:rFonts w:ascii="Courier New" w:hAnsi="Courier New" w:cs="Courier New" w:hint="default"/>
      </w:rPr>
    </w:lvl>
    <w:lvl w:ilvl="2" w:tplc="08090005" w:tentative="1">
      <w:start w:val="1"/>
      <w:numFmt w:val="bullet"/>
      <w:lvlText w:val=""/>
      <w:lvlJc w:val="left"/>
      <w:pPr>
        <w:ind w:left="3104" w:hanging="360"/>
      </w:pPr>
      <w:rPr>
        <w:rFonts w:ascii="Wingdings" w:hAnsi="Wingdings" w:hint="default"/>
      </w:rPr>
    </w:lvl>
    <w:lvl w:ilvl="3" w:tplc="08090001" w:tentative="1">
      <w:start w:val="1"/>
      <w:numFmt w:val="bullet"/>
      <w:lvlText w:val=""/>
      <w:lvlJc w:val="left"/>
      <w:pPr>
        <w:ind w:left="3824" w:hanging="360"/>
      </w:pPr>
      <w:rPr>
        <w:rFonts w:ascii="Symbol" w:hAnsi="Symbol" w:hint="default"/>
      </w:rPr>
    </w:lvl>
    <w:lvl w:ilvl="4" w:tplc="08090003" w:tentative="1">
      <w:start w:val="1"/>
      <w:numFmt w:val="bullet"/>
      <w:lvlText w:val="o"/>
      <w:lvlJc w:val="left"/>
      <w:pPr>
        <w:ind w:left="4544" w:hanging="360"/>
      </w:pPr>
      <w:rPr>
        <w:rFonts w:ascii="Courier New" w:hAnsi="Courier New" w:cs="Courier New" w:hint="default"/>
      </w:rPr>
    </w:lvl>
    <w:lvl w:ilvl="5" w:tplc="08090005" w:tentative="1">
      <w:start w:val="1"/>
      <w:numFmt w:val="bullet"/>
      <w:lvlText w:val=""/>
      <w:lvlJc w:val="left"/>
      <w:pPr>
        <w:ind w:left="5264" w:hanging="360"/>
      </w:pPr>
      <w:rPr>
        <w:rFonts w:ascii="Wingdings" w:hAnsi="Wingdings" w:hint="default"/>
      </w:rPr>
    </w:lvl>
    <w:lvl w:ilvl="6" w:tplc="08090001" w:tentative="1">
      <w:start w:val="1"/>
      <w:numFmt w:val="bullet"/>
      <w:lvlText w:val=""/>
      <w:lvlJc w:val="left"/>
      <w:pPr>
        <w:ind w:left="5984" w:hanging="360"/>
      </w:pPr>
      <w:rPr>
        <w:rFonts w:ascii="Symbol" w:hAnsi="Symbol" w:hint="default"/>
      </w:rPr>
    </w:lvl>
    <w:lvl w:ilvl="7" w:tplc="08090003" w:tentative="1">
      <w:start w:val="1"/>
      <w:numFmt w:val="bullet"/>
      <w:lvlText w:val="o"/>
      <w:lvlJc w:val="left"/>
      <w:pPr>
        <w:ind w:left="6704" w:hanging="360"/>
      </w:pPr>
      <w:rPr>
        <w:rFonts w:ascii="Courier New" w:hAnsi="Courier New" w:cs="Courier New" w:hint="default"/>
      </w:rPr>
    </w:lvl>
    <w:lvl w:ilvl="8" w:tplc="08090005" w:tentative="1">
      <w:start w:val="1"/>
      <w:numFmt w:val="bullet"/>
      <w:lvlText w:val=""/>
      <w:lvlJc w:val="left"/>
      <w:pPr>
        <w:ind w:left="7424" w:hanging="360"/>
      </w:pPr>
      <w:rPr>
        <w:rFonts w:ascii="Wingdings" w:hAnsi="Wingding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8743224">
    <w:abstractNumId w:val="30"/>
  </w:num>
  <w:num w:numId="2" w16cid:durableId="1898783495">
    <w:abstractNumId w:val="20"/>
  </w:num>
  <w:num w:numId="3" w16cid:durableId="1326862569">
    <w:abstractNumId w:val="15"/>
  </w:num>
  <w:num w:numId="4" w16cid:durableId="609239529">
    <w:abstractNumId w:val="17"/>
  </w:num>
  <w:num w:numId="5" w16cid:durableId="1506164505">
    <w:abstractNumId w:val="12"/>
  </w:num>
  <w:num w:numId="6" w16cid:durableId="248932447">
    <w:abstractNumId w:val="8"/>
  </w:num>
  <w:num w:numId="7" w16cid:durableId="1116800960">
    <w:abstractNumId w:val="3"/>
  </w:num>
  <w:num w:numId="8" w16cid:durableId="889658484">
    <w:abstractNumId w:val="2"/>
  </w:num>
  <w:num w:numId="9" w16cid:durableId="1900826861">
    <w:abstractNumId w:val="1"/>
  </w:num>
  <w:num w:numId="10" w16cid:durableId="1872180690">
    <w:abstractNumId w:val="0"/>
  </w:num>
  <w:num w:numId="11" w16cid:durableId="505249023">
    <w:abstractNumId w:val="9"/>
  </w:num>
  <w:num w:numId="12" w16cid:durableId="236862818">
    <w:abstractNumId w:val="7"/>
  </w:num>
  <w:num w:numId="13" w16cid:durableId="859322920">
    <w:abstractNumId w:val="6"/>
  </w:num>
  <w:num w:numId="14" w16cid:durableId="2133010709">
    <w:abstractNumId w:val="5"/>
  </w:num>
  <w:num w:numId="15" w16cid:durableId="140388701">
    <w:abstractNumId w:val="4"/>
  </w:num>
  <w:num w:numId="16" w16cid:durableId="1624195562">
    <w:abstractNumId w:val="28"/>
  </w:num>
  <w:num w:numId="17" w16cid:durableId="1426419096">
    <w:abstractNumId w:val="23"/>
  </w:num>
  <w:num w:numId="18" w16cid:durableId="1290284673">
    <w:abstractNumId w:val="24"/>
  </w:num>
  <w:num w:numId="19" w16cid:durableId="721178970">
    <w:abstractNumId w:val="28"/>
  </w:num>
  <w:num w:numId="20" w16cid:durableId="1790200319">
    <w:abstractNumId w:val="23"/>
  </w:num>
  <w:num w:numId="21" w16cid:durableId="1620409775">
    <w:abstractNumId w:val="24"/>
  </w:num>
  <w:num w:numId="22" w16cid:durableId="863639277">
    <w:abstractNumId w:val="18"/>
  </w:num>
  <w:num w:numId="23" w16cid:durableId="936791193">
    <w:abstractNumId w:val="16"/>
  </w:num>
  <w:num w:numId="24" w16cid:durableId="1149977631">
    <w:abstractNumId w:val="10"/>
  </w:num>
  <w:num w:numId="25" w16cid:durableId="522473721">
    <w:abstractNumId w:val="26"/>
  </w:num>
  <w:num w:numId="26" w16cid:durableId="923606068">
    <w:abstractNumId w:val="27"/>
  </w:num>
  <w:num w:numId="27" w16cid:durableId="633755992">
    <w:abstractNumId w:val="32"/>
  </w:num>
  <w:num w:numId="28" w16cid:durableId="1250578569">
    <w:abstractNumId w:val="14"/>
  </w:num>
  <w:num w:numId="29" w16cid:durableId="1559364740">
    <w:abstractNumId w:val="22"/>
  </w:num>
  <w:num w:numId="30" w16cid:durableId="1630209474">
    <w:abstractNumId w:val="25"/>
  </w:num>
  <w:num w:numId="31" w16cid:durableId="615408706">
    <w:abstractNumId w:val="19"/>
  </w:num>
  <w:num w:numId="32" w16cid:durableId="2140757083">
    <w:abstractNumId w:val="11"/>
  </w:num>
  <w:num w:numId="33" w16cid:durableId="1632594386">
    <w:abstractNumId w:val="29"/>
  </w:num>
  <w:num w:numId="34" w16cid:durableId="1695183130">
    <w:abstractNumId w:val="21"/>
  </w:num>
  <w:num w:numId="35" w16cid:durableId="1104836922">
    <w:abstractNumId w:val="13"/>
  </w:num>
  <w:num w:numId="36" w16cid:durableId="141388550">
    <w:abstractNumId w:val="31"/>
  </w:num>
  <w:num w:numId="37" w16cid:durableId="1430468662">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FF1"/>
    <w:rsid w:val="00033EE1"/>
    <w:rsid w:val="000340C2"/>
    <w:rsid w:val="00042B72"/>
    <w:rsid w:val="0005105F"/>
    <w:rsid w:val="000558BD"/>
    <w:rsid w:val="00081D9E"/>
    <w:rsid w:val="000B57E7"/>
    <w:rsid w:val="000B6373"/>
    <w:rsid w:val="000F09DF"/>
    <w:rsid w:val="000F4935"/>
    <w:rsid w:val="000F61B2"/>
    <w:rsid w:val="000F6D8E"/>
    <w:rsid w:val="001075E9"/>
    <w:rsid w:val="001437AE"/>
    <w:rsid w:val="00163346"/>
    <w:rsid w:val="00180183"/>
    <w:rsid w:val="0018024D"/>
    <w:rsid w:val="00181061"/>
    <w:rsid w:val="0018649F"/>
    <w:rsid w:val="001904FF"/>
    <w:rsid w:val="00196389"/>
    <w:rsid w:val="001B3EF6"/>
    <w:rsid w:val="001C6C9B"/>
    <w:rsid w:val="001C7A89"/>
    <w:rsid w:val="0020092A"/>
    <w:rsid w:val="00205D9D"/>
    <w:rsid w:val="002115B8"/>
    <w:rsid w:val="00231B15"/>
    <w:rsid w:val="00250298"/>
    <w:rsid w:val="0027456A"/>
    <w:rsid w:val="00291476"/>
    <w:rsid w:val="00291479"/>
    <w:rsid w:val="002A2EFC"/>
    <w:rsid w:val="002B1258"/>
    <w:rsid w:val="002C0E18"/>
    <w:rsid w:val="002C6A31"/>
    <w:rsid w:val="002D5AAC"/>
    <w:rsid w:val="002E5067"/>
    <w:rsid w:val="002F405F"/>
    <w:rsid w:val="002F7EEC"/>
    <w:rsid w:val="00301299"/>
    <w:rsid w:val="00307FB6"/>
    <w:rsid w:val="00317339"/>
    <w:rsid w:val="00322004"/>
    <w:rsid w:val="00331AB2"/>
    <w:rsid w:val="003402C2"/>
    <w:rsid w:val="003403B3"/>
    <w:rsid w:val="00363F30"/>
    <w:rsid w:val="00373BCE"/>
    <w:rsid w:val="00381C24"/>
    <w:rsid w:val="003848EF"/>
    <w:rsid w:val="00395680"/>
    <w:rsid w:val="003958D0"/>
    <w:rsid w:val="003A3D90"/>
    <w:rsid w:val="003B00E5"/>
    <w:rsid w:val="003B0343"/>
    <w:rsid w:val="00407B78"/>
    <w:rsid w:val="00424203"/>
    <w:rsid w:val="00452493"/>
    <w:rsid w:val="00454E07"/>
    <w:rsid w:val="00471B10"/>
    <w:rsid w:val="00472C5C"/>
    <w:rsid w:val="00486945"/>
    <w:rsid w:val="004A552C"/>
    <w:rsid w:val="004B58D7"/>
    <w:rsid w:val="004D541E"/>
    <w:rsid w:val="0050108D"/>
    <w:rsid w:val="00506EB4"/>
    <w:rsid w:val="00513081"/>
    <w:rsid w:val="00517901"/>
    <w:rsid w:val="00526683"/>
    <w:rsid w:val="005279C6"/>
    <w:rsid w:val="00565172"/>
    <w:rsid w:val="005709E0"/>
    <w:rsid w:val="00572E19"/>
    <w:rsid w:val="005961C8"/>
    <w:rsid w:val="005D7914"/>
    <w:rsid w:val="005E2B41"/>
    <w:rsid w:val="005F0B42"/>
    <w:rsid w:val="00647E5B"/>
    <w:rsid w:val="00660629"/>
    <w:rsid w:val="00681A10"/>
    <w:rsid w:val="006A1ED8"/>
    <w:rsid w:val="006C2031"/>
    <w:rsid w:val="006C4129"/>
    <w:rsid w:val="006D461A"/>
    <w:rsid w:val="006D5E9E"/>
    <w:rsid w:val="006F35EE"/>
    <w:rsid w:val="007021FF"/>
    <w:rsid w:val="00710097"/>
    <w:rsid w:val="00712895"/>
    <w:rsid w:val="00757357"/>
    <w:rsid w:val="0079474A"/>
    <w:rsid w:val="007A2A53"/>
    <w:rsid w:val="007B5263"/>
    <w:rsid w:val="007B7166"/>
    <w:rsid w:val="00825F8D"/>
    <w:rsid w:val="00830E31"/>
    <w:rsid w:val="00834B71"/>
    <w:rsid w:val="0086445C"/>
    <w:rsid w:val="00894693"/>
    <w:rsid w:val="008A08D7"/>
    <w:rsid w:val="008B6909"/>
    <w:rsid w:val="008C594E"/>
    <w:rsid w:val="00903476"/>
    <w:rsid w:val="00906890"/>
    <w:rsid w:val="00911BE4"/>
    <w:rsid w:val="00920BC2"/>
    <w:rsid w:val="00943923"/>
    <w:rsid w:val="00946182"/>
    <w:rsid w:val="00951972"/>
    <w:rsid w:val="00954241"/>
    <w:rsid w:val="009608F3"/>
    <w:rsid w:val="009729BC"/>
    <w:rsid w:val="0099257D"/>
    <w:rsid w:val="009A24AC"/>
    <w:rsid w:val="00A12BAA"/>
    <w:rsid w:val="00A312BC"/>
    <w:rsid w:val="00A45385"/>
    <w:rsid w:val="00A609C7"/>
    <w:rsid w:val="00A64691"/>
    <w:rsid w:val="00A658A6"/>
    <w:rsid w:val="00A70C78"/>
    <w:rsid w:val="00A84021"/>
    <w:rsid w:val="00A84D35"/>
    <w:rsid w:val="00A917B3"/>
    <w:rsid w:val="00AB3971"/>
    <w:rsid w:val="00AB4B51"/>
    <w:rsid w:val="00AD5305"/>
    <w:rsid w:val="00B10CC7"/>
    <w:rsid w:val="00B42E87"/>
    <w:rsid w:val="00B50688"/>
    <w:rsid w:val="00B539E7"/>
    <w:rsid w:val="00B564B5"/>
    <w:rsid w:val="00B62458"/>
    <w:rsid w:val="00B6500A"/>
    <w:rsid w:val="00B7596E"/>
    <w:rsid w:val="00B825C0"/>
    <w:rsid w:val="00BC18B2"/>
    <w:rsid w:val="00BD33EE"/>
    <w:rsid w:val="00BF30A1"/>
    <w:rsid w:val="00BF57B1"/>
    <w:rsid w:val="00C106D6"/>
    <w:rsid w:val="00C276CD"/>
    <w:rsid w:val="00C60F0C"/>
    <w:rsid w:val="00C77D3E"/>
    <w:rsid w:val="00C805C9"/>
    <w:rsid w:val="00C871ED"/>
    <w:rsid w:val="00C92939"/>
    <w:rsid w:val="00CA1679"/>
    <w:rsid w:val="00CB151C"/>
    <w:rsid w:val="00CB6587"/>
    <w:rsid w:val="00CE1BD8"/>
    <w:rsid w:val="00CE5A1A"/>
    <w:rsid w:val="00CE6069"/>
    <w:rsid w:val="00CF0FF1"/>
    <w:rsid w:val="00CF55F6"/>
    <w:rsid w:val="00D2368B"/>
    <w:rsid w:val="00D33D63"/>
    <w:rsid w:val="00D350DE"/>
    <w:rsid w:val="00D64D63"/>
    <w:rsid w:val="00D90028"/>
    <w:rsid w:val="00D90138"/>
    <w:rsid w:val="00DC6780"/>
    <w:rsid w:val="00DC7155"/>
    <w:rsid w:val="00DF71B9"/>
    <w:rsid w:val="00E31E15"/>
    <w:rsid w:val="00E659CD"/>
    <w:rsid w:val="00E73F76"/>
    <w:rsid w:val="00EA2C9F"/>
    <w:rsid w:val="00ED0BDA"/>
    <w:rsid w:val="00ED4505"/>
    <w:rsid w:val="00EF1360"/>
    <w:rsid w:val="00EF3220"/>
    <w:rsid w:val="00F8178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49CEF"/>
  <w15:docId w15:val="{DB6BB451-F7DF-4CDB-8A61-5C770680F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rsid w:val="00CE6069"/>
    <w:pPr>
      <w:keepNext/>
      <w:outlineLvl w:val="1"/>
    </w:pPr>
    <w:rPr>
      <w:rFonts w:cs="Arial"/>
      <w:bCs/>
      <w:iCs/>
      <w:szCs w:val="28"/>
    </w:rPr>
  </w:style>
  <w:style w:type="paragraph" w:styleId="3">
    <w:name w:val="heading 3"/>
    <w:basedOn w:val="a"/>
    <w:next w:val="a"/>
    <w:link w:val="30"/>
    <w:rsid w:val="00CE6069"/>
    <w:pPr>
      <w:keepNext/>
      <w:spacing w:before="240" w:after="60"/>
      <w:outlineLvl w:val="2"/>
    </w:pPr>
    <w:rPr>
      <w:rFonts w:ascii="Arial" w:hAnsi="Arial" w:cs="Arial"/>
      <w:b/>
      <w:bCs/>
      <w:sz w:val="26"/>
      <w:szCs w:val="26"/>
    </w:rPr>
  </w:style>
  <w:style w:type="paragraph" w:styleId="4">
    <w:name w:val="heading 4"/>
    <w:basedOn w:val="a"/>
    <w:next w:val="a"/>
    <w:link w:val="40"/>
    <w:semiHidden/>
    <w:rsid w:val="00CE6069"/>
    <w:pPr>
      <w:keepNext/>
      <w:spacing w:before="240" w:after="60"/>
      <w:outlineLvl w:val="3"/>
    </w:pPr>
    <w:rPr>
      <w:b/>
      <w:bCs/>
      <w:sz w:val="28"/>
      <w:szCs w:val="28"/>
    </w:rPr>
  </w:style>
  <w:style w:type="paragraph" w:styleId="5">
    <w:name w:val="heading 5"/>
    <w:basedOn w:val="a"/>
    <w:next w:val="a"/>
    <w:link w:val="50"/>
    <w:semiHidden/>
    <w:rsid w:val="00CE6069"/>
    <w:pPr>
      <w:spacing w:before="240" w:after="60"/>
      <w:outlineLvl w:val="4"/>
    </w:pPr>
    <w:rPr>
      <w:b/>
      <w:bCs/>
      <w:i/>
      <w:iCs/>
      <w:sz w:val="26"/>
      <w:szCs w:val="26"/>
    </w:rPr>
  </w:style>
  <w:style w:type="paragraph" w:styleId="6">
    <w:name w:val="heading 6"/>
    <w:basedOn w:val="a"/>
    <w:next w:val="a"/>
    <w:link w:val="60"/>
    <w:semiHidden/>
    <w:rsid w:val="00CE6069"/>
    <w:pPr>
      <w:spacing w:before="240" w:after="60"/>
      <w:outlineLvl w:val="5"/>
    </w:pPr>
    <w:rPr>
      <w:b/>
      <w:bCs/>
      <w:sz w:val="22"/>
    </w:rPr>
  </w:style>
  <w:style w:type="paragraph" w:styleId="7">
    <w:name w:val="heading 7"/>
    <w:basedOn w:val="a"/>
    <w:next w:val="a"/>
    <w:link w:val="70"/>
    <w:semiHidden/>
    <w:rsid w:val="00CE6069"/>
    <w:pPr>
      <w:spacing w:before="240" w:after="60"/>
      <w:outlineLvl w:val="6"/>
    </w:pPr>
    <w:rPr>
      <w:sz w:val="24"/>
      <w:szCs w:val="24"/>
    </w:rPr>
  </w:style>
  <w:style w:type="paragraph" w:styleId="8">
    <w:name w:val="heading 8"/>
    <w:basedOn w:val="a"/>
    <w:next w:val="a"/>
    <w:link w:val="80"/>
    <w:semiHidden/>
    <w:rsid w:val="00CE6069"/>
    <w:pPr>
      <w:spacing w:before="240" w:after="60"/>
      <w:outlineLvl w:val="7"/>
    </w:pPr>
    <w:rPr>
      <w:i/>
      <w:iCs/>
      <w:sz w:val="24"/>
      <w:szCs w:val="24"/>
    </w:rPr>
  </w:style>
  <w:style w:type="paragraph" w:styleId="9">
    <w:name w:val="heading 9"/>
    <w:basedOn w:val="a"/>
    <w:next w:val="a"/>
    <w:link w:val="90"/>
    <w:semiHidden/>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uiPriority w:val="9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946182"/>
    <w:rPr>
      <w:sz w:val="16"/>
      <w:lang w:val="en-GB" w:eastAsia="ru-RU"/>
    </w:rPr>
  </w:style>
  <w:style w:type="character" w:styleId="aa">
    <w:name w:val="footnote reference"/>
    <w:aliases w:val="4_G"/>
    <w:basedOn w:val="a0"/>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uiPriority w:val="39"/>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rsid w:val="00946182"/>
    <w:rPr>
      <w:color w:val="0000FF" w:themeColor="hyperlink"/>
      <w:u w:val="none"/>
    </w:rPr>
  </w:style>
  <w:style w:type="character" w:styleId="af2">
    <w:name w:val="FollowedHyperlink"/>
    <w:basedOn w:val="a0"/>
    <w:rsid w:val="00946182"/>
    <w:rPr>
      <w:color w:val="800080" w:themeColor="followedHyperlink"/>
      <w:u w:val="none"/>
    </w:rPr>
  </w:style>
  <w:style w:type="character" w:customStyle="1" w:styleId="20">
    <w:name w:val="Заголовок 2 Знак"/>
    <w:basedOn w:val="a0"/>
    <w:link w:val="2"/>
    <w:rsid w:val="00CB6587"/>
    <w:rPr>
      <w:rFonts w:eastAsiaTheme="minorHAnsi" w:cs="Arial"/>
      <w:bCs/>
      <w:iCs/>
      <w:szCs w:val="28"/>
      <w:lang w:val="ru-RU" w:eastAsia="en-US"/>
    </w:rPr>
  </w:style>
  <w:style w:type="character" w:customStyle="1" w:styleId="30">
    <w:name w:val="Заголовок 3 Знак"/>
    <w:basedOn w:val="a0"/>
    <w:link w:val="3"/>
    <w:rsid w:val="00CB6587"/>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CB6587"/>
    <w:rPr>
      <w:rFonts w:eastAsiaTheme="minorHAnsi" w:cstheme="minorBidi"/>
      <w:b/>
      <w:bCs/>
      <w:sz w:val="28"/>
      <w:szCs w:val="28"/>
      <w:lang w:val="ru-RU" w:eastAsia="en-US"/>
    </w:rPr>
  </w:style>
  <w:style w:type="character" w:customStyle="1" w:styleId="50">
    <w:name w:val="Заголовок 5 Знак"/>
    <w:basedOn w:val="a0"/>
    <w:link w:val="5"/>
    <w:semiHidden/>
    <w:rsid w:val="00CB6587"/>
    <w:rPr>
      <w:rFonts w:eastAsiaTheme="minorHAnsi" w:cstheme="minorBidi"/>
      <w:b/>
      <w:bCs/>
      <w:i/>
      <w:iCs/>
      <w:sz w:val="26"/>
      <w:szCs w:val="26"/>
      <w:lang w:val="ru-RU" w:eastAsia="en-US"/>
    </w:rPr>
  </w:style>
  <w:style w:type="character" w:customStyle="1" w:styleId="60">
    <w:name w:val="Заголовок 6 Знак"/>
    <w:basedOn w:val="a0"/>
    <w:link w:val="6"/>
    <w:semiHidden/>
    <w:rsid w:val="00CB6587"/>
    <w:rPr>
      <w:rFonts w:eastAsiaTheme="minorHAnsi" w:cstheme="minorBidi"/>
      <w:b/>
      <w:bCs/>
      <w:sz w:val="22"/>
      <w:szCs w:val="22"/>
      <w:lang w:val="ru-RU" w:eastAsia="en-US"/>
    </w:rPr>
  </w:style>
  <w:style w:type="character" w:customStyle="1" w:styleId="70">
    <w:name w:val="Заголовок 7 Знак"/>
    <w:basedOn w:val="a0"/>
    <w:link w:val="7"/>
    <w:semiHidden/>
    <w:rsid w:val="00CB6587"/>
    <w:rPr>
      <w:rFonts w:eastAsiaTheme="minorHAnsi" w:cstheme="minorBidi"/>
      <w:sz w:val="24"/>
      <w:szCs w:val="24"/>
      <w:lang w:val="ru-RU" w:eastAsia="en-US"/>
    </w:rPr>
  </w:style>
  <w:style w:type="character" w:customStyle="1" w:styleId="80">
    <w:name w:val="Заголовок 8 Знак"/>
    <w:basedOn w:val="a0"/>
    <w:link w:val="8"/>
    <w:semiHidden/>
    <w:rsid w:val="00CB6587"/>
    <w:rPr>
      <w:rFonts w:eastAsiaTheme="minorHAnsi" w:cstheme="minorBidi"/>
      <w:i/>
      <w:iCs/>
      <w:sz w:val="24"/>
      <w:szCs w:val="24"/>
      <w:lang w:val="ru-RU" w:eastAsia="en-US"/>
    </w:rPr>
  </w:style>
  <w:style w:type="character" w:customStyle="1" w:styleId="90">
    <w:name w:val="Заголовок 9 Знак"/>
    <w:basedOn w:val="a0"/>
    <w:link w:val="9"/>
    <w:semiHidden/>
    <w:rsid w:val="00CB6587"/>
    <w:rPr>
      <w:rFonts w:ascii="Arial" w:eastAsiaTheme="minorHAnsi" w:hAnsi="Arial" w:cs="Arial"/>
      <w:sz w:val="22"/>
      <w:szCs w:val="22"/>
      <w:lang w:val="ru-RU" w:eastAsia="en-US"/>
    </w:rPr>
  </w:style>
  <w:style w:type="numbering" w:styleId="111111">
    <w:name w:val="Outline List 2"/>
    <w:basedOn w:val="a2"/>
    <w:semiHidden/>
    <w:rsid w:val="00CB6587"/>
    <w:pPr>
      <w:numPr>
        <w:numId w:val="26"/>
      </w:numPr>
    </w:pPr>
  </w:style>
  <w:style w:type="numbering" w:styleId="1ai">
    <w:name w:val="Outline List 1"/>
    <w:basedOn w:val="a2"/>
    <w:semiHidden/>
    <w:rsid w:val="00CB6587"/>
    <w:pPr>
      <w:numPr>
        <w:numId w:val="27"/>
      </w:numPr>
    </w:pPr>
  </w:style>
  <w:style w:type="character" w:styleId="af3">
    <w:name w:val="Book Title"/>
    <w:basedOn w:val="a0"/>
    <w:uiPriority w:val="33"/>
    <w:rsid w:val="00CB6587"/>
    <w:rPr>
      <w:b/>
      <w:bCs/>
      <w:smallCaps/>
      <w:spacing w:val="5"/>
    </w:rPr>
  </w:style>
  <w:style w:type="paragraph" w:styleId="af4">
    <w:name w:val="Revision"/>
    <w:hidden/>
    <w:uiPriority w:val="99"/>
    <w:semiHidden/>
    <w:rsid w:val="00CB6587"/>
    <w:rPr>
      <w:rFonts w:ascii="Calibri" w:eastAsia="Calibri" w:hAnsi="Calibri" w:cs="Calibri"/>
      <w:sz w:val="22"/>
      <w:szCs w:val="22"/>
      <w:lang w:val="en-GB" w:eastAsia="en-US"/>
    </w:rPr>
  </w:style>
  <w:style w:type="paragraph" w:styleId="af5">
    <w:name w:val="List Paragraph"/>
    <w:basedOn w:val="a"/>
    <w:uiPriority w:val="34"/>
    <w:rsid w:val="00CB6587"/>
    <w:pPr>
      <w:ind w:left="720"/>
      <w:contextualSpacing/>
    </w:pPr>
    <w:rPr>
      <w:rFonts w:eastAsia="Times New Roman" w:cs="Times New Roman"/>
      <w:szCs w:val="20"/>
      <w:lang w:val="en-GB"/>
    </w:rPr>
  </w:style>
  <w:style w:type="character" w:styleId="af6">
    <w:name w:val="annotation reference"/>
    <w:basedOn w:val="a0"/>
    <w:uiPriority w:val="99"/>
    <w:semiHidden/>
    <w:unhideWhenUsed/>
    <w:rsid w:val="00CB6587"/>
    <w:rPr>
      <w:sz w:val="16"/>
      <w:szCs w:val="16"/>
    </w:rPr>
  </w:style>
  <w:style w:type="paragraph" w:styleId="af7">
    <w:name w:val="annotation text"/>
    <w:basedOn w:val="a"/>
    <w:link w:val="af8"/>
    <w:uiPriority w:val="99"/>
    <w:semiHidden/>
    <w:unhideWhenUsed/>
    <w:rsid w:val="00CB6587"/>
    <w:pPr>
      <w:spacing w:line="240" w:lineRule="auto"/>
    </w:pPr>
    <w:rPr>
      <w:rFonts w:eastAsia="Times New Roman" w:cs="Times New Roman"/>
      <w:szCs w:val="20"/>
      <w:lang w:val="en-GB"/>
    </w:rPr>
  </w:style>
  <w:style w:type="character" w:customStyle="1" w:styleId="af8">
    <w:name w:val="Текст примечания Знак"/>
    <w:basedOn w:val="a0"/>
    <w:link w:val="af7"/>
    <w:uiPriority w:val="99"/>
    <w:semiHidden/>
    <w:rsid w:val="00CB6587"/>
    <w:rPr>
      <w:lang w:val="en-GB" w:eastAsia="en-US"/>
    </w:rPr>
  </w:style>
  <w:style w:type="paragraph" w:styleId="af9">
    <w:name w:val="annotation subject"/>
    <w:basedOn w:val="af7"/>
    <w:next w:val="af7"/>
    <w:link w:val="afa"/>
    <w:uiPriority w:val="99"/>
    <w:semiHidden/>
    <w:unhideWhenUsed/>
    <w:rsid w:val="00CB6587"/>
    <w:rPr>
      <w:b/>
      <w:bCs/>
    </w:rPr>
  </w:style>
  <w:style w:type="character" w:customStyle="1" w:styleId="afa">
    <w:name w:val="Тема примечания Знак"/>
    <w:basedOn w:val="af8"/>
    <w:link w:val="af9"/>
    <w:uiPriority w:val="99"/>
    <w:semiHidden/>
    <w:rsid w:val="00CB6587"/>
    <w:rPr>
      <w:b/>
      <w:bCs/>
      <w:lang w:val="en-GB" w:eastAsia="en-US"/>
    </w:rPr>
  </w:style>
  <w:style w:type="character" w:styleId="afb">
    <w:name w:val="Emphasis"/>
    <w:basedOn w:val="a0"/>
    <w:uiPriority w:val="20"/>
    <w:qFormat/>
    <w:rsid w:val="00CB6587"/>
    <w:rPr>
      <w:i/>
      <w:iCs/>
    </w:rPr>
  </w:style>
  <w:style w:type="character" w:styleId="afc">
    <w:name w:val="Unresolved Mention"/>
    <w:basedOn w:val="a0"/>
    <w:uiPriority w:val="99"/>
    <w:semiHidden/>
    <w:unhideWhenUsed/>
    <w:rsid w:val="00A609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xt.reverso.net/%D0%BF%D0%B5%D1%80%D0%B5%D0%B2%D0%BE%D0%B4/%D1%80%D1%83%D1%81%D1%81%D0%BA%D0%B8%D0%B9-%D0%B0%D0%BD%D0%B3%D0%BB%D0%B8%D0%B9%D1%81%D0%BA%D0%B8%D0%B9/%D0%B2%D0%BB%D0%B0%D0%B4%D0%B5%D0%BD%D0%B8%D1%8F+%D0%B7%D0%B5%D0%BC%D0%BB%D0%B5%D0%B9" TargetMode="External"/><Relationship Id="rId13" Type="http://schemas.openxmlformats.org/officeDocument/2006/relationships/image" Target="media/image6.png"/><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header" Target="header2.xml"/><Relationship Id="rId25"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oter" Target="footer4.xml"/><Relationship Id="rId28" Type="http://schemas.openxmlformats.org/officeDocument/2006/relationships/footer" Target="footer7.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broken-link/"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'HIV Incidence'!$B$3</c:f>
              <c:strCache>
                <c:ptCount val="1"/>
                <c:pt idx="0">
                  <c:v>Total</c:v>
                </c:pt>
              </c:strCache>
            </c:strRef>
          </c:tx>
          <c:spPr>
            <a:ln w="28575" cap="rnd">
              <a:solidFill>
                <a:srgbClr val="00B0F0"/>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ru-RU"/>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Incidence'!$B$4:$B$11</c:f>
              <c:numCache>
                <c:formatCode>General</c:formatCode>
                <c:ptCount val="8"/>
                <c:pt idx="0">
                  <c:v>2.0099999999999998</c:v>
                </c:pt>
                <c:pt idx="1">
                  <c:v>1.87</c:v>
                </c:pt>
                <c:pt idx="2">
                  <c:v>1.62</c:v>
                </c:pt>
                <c:pt idx="3">
                  <c:v>1.49</c:v>
                </c:pt>
                <c:pt idx="4">
                  <c:v>1.44</c:v>
                </c:pt>
                <c:pt idx="5">
                  <c:v>1.41</c:v>
                </c:pt>
                <c:pt idx="6">
                  <c:v>1.45</c:v>
                </c:pt>
                <c:pt idx="7">
                  <c:v>1.5</c:v>
                </c:pt>
              </c:numCache>
            </c:numRef>
          </c:val>
          <c:smooth val="0"/>
          <c:extLst>
            <c:ext xmlns:c16="http://schemas.microsoft.com/office/drawing/2014/chart" uri="{C3380CC4-5D6E-409C-BE32-E72D297353CC}">
              <c16:uniqueId val="{00000000-F128-4B12-AA36-BF97F4C841D7}"/>
            </c:ext>
          </c:extLst>
        </c:ser>
        <c:ser>
          <c:idx val="1"/>
          <c:order val="1"/>
          <c:tx>
            <c:strRef>
              <c:f>'HIV Incidence'!$C$3</c:f>
              <c:strCache>
                <c:ptCount val="1"/>
                <c:pt idx="0">
                  <c:v>Male</c:v>
                </c:pt>
              </c:strCache>
            </c:strRef>
          </c:tx>
          <c:spPr>
            <a:ln w="28575" cap="rnd">
              <a:solidFill>
                <a:schemeClr val="tx2">
                  <a:lumMod val="50000"/>
                </a:schemeClr>
              </a:solidFill>
              <a:round/>
            </a:ln>
            <a:effectLst/>
          </c:spPr>
          <c:marker>
            <c:symbol val="none"/>
          </c:marker>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Incidence'!$C$4:$C$11</c:f>
              <c:numCache>
                <c:formatCode>General</c:formatCode>
                <c:ptCount val="8"/>
                <c:pt idx="0">
                  <c:v>1.28</c:v>
                </c:pt>
                <c:pt idx="1">
                  <c:v>1.18</c:v>
                </c:pt>
                <c:pt idx="2">
                  <c:v>1</c:v>
                </c:pt>
                <c:pt idx="3">
                  <c:v>0.92</c:v>
                </c:pt>
                <c:pt idx="4">
                  <c:v>0.89</c:v>
                </c:pt>
                <c:pt idx="5">
                  <c:v>0.87</c:v>
                </c:pt>
                <c:pt idx="6">
                  <c:v>0.9</c:v>
                </c:pt>
                <c:pt idx="7">
                  <c:v>0.93</c:v>
                </c:pt>
              </c:numCache>
            </c:numRef>
          </c:val>
          <c:smooth val="0"/>
          <c:extLst>
            <c:ext xmlns:c16="http://schemas.microsoft.com/office/drawing/2014/chart" uri="{C3380CC4-5D6E-409C-BE32-E72D297353CC}">
              <c16:uniqueId val="{00000001-F128-4B12-AA36-BF97F4C841D7}"/>
            </c:ext>
          </c:extLst>
        </c:ser>
        <c:ser>
          <c:idx val="2"/>
          <c:order val="2"/>
          <c:tx>
            <c:strRef>
              <c:f>'HIV Incidence'!$D$3</c:f>
              <c:strCache>
                <c:ptCount val="1"/>
                <c:pt idx="0">
                  <c:v>Female</c:v>
                </c:pt>
              </c:strCache>
            </c:strRef>
          </c:tx>
          <c:spPr>
            <a:ln w="28575" cap="rnd">
              <a:solidFill>
                <a:srgbClr val="FFC000"/>
              </a:solidFill>
              <a:round/>
            </a:ln>
            <a:effectLst/>
          </c:spPr>
          <c:marker>
            <c:symbol val="none"/>
          </c:marker>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Incidence'!$D$4:$D$11</c:f>
              <c:numCache>
                <c:formatCode>General</c:formatCode>
                <c:ptCount val="8"/>
                <c:pt idx="0">
                  <c:v>2.86</c:v>
                </c:pt>
                <c:pt idx="1">
                  <c:v>2.7</c:v>
                </c:pt>
                <c:pt idx="2">
                  <c:v>2.36</c:v>
                </c:pt>
                <c:pt idx="3">
                  <c:v>2.17</c:v>
                </c:pt>
                <c:pt idx="4">
                  <c:v>2.1</c:v>
                </c:pt>
                <c:pt idx="5">
                  <c:v>2.06</c:v>
                </c:pt>
                <c:pt idx="6">
                  <c:v>2.12</c:v>
                </c:pt>
                <c:pt idx="7">
                  <c:v>2.19</c:v>
                </c:pt>
              </c:numCache>
            </c:numRef>
          </c:val>
          <c:smooth val="0"/>
          <c:extLst>
            <c:ext xmlns:c16="http://schemas.microsoft.com/office/drawing/2014/chart" uri="{C3380CC4-5D6E-409C-BE32-E72D297353CC}">
              <c16:uniqueId val="{00000002-F128-4B12-AA36-BF97F4C841D7}"/>
            </c:ext>
          </c:extLst>
        </c:ser>
        <c:dLbls>
          <c:showLegendKey val="0"/>
          <c:showVal val="0"/>
          <c:showCatName val="0"/>
          <c:showSerName val="0"/>
          <c:showPercent val="0"/>
          <c:showBubbleSize val="0"/>
        </c:dLbls>
        <c:smooth val="0"/>
        <c:axId val="345932112"/>
        <c:axId val="305628240"/>
      </c:lineChart>
      <c:catAx>
        <c:axId val="345932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ru-RU"/>
          </a:p>
        </c:txPr>
        <c:crossAx val="305628240"/>
        <c:crosses val="autoZero"/>
        <c:auto val="1"/>
        <c:lblAlgn val="ctr"/>
        <c:lblOffset val="100"/>
        <c:noMultiLvlLbl val="0"/>
      </c:catAx>
      <c:valAx>
        <c:axId val="305628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ru-RU"/>
          </a:p>
        </c:txPr>
        <c:crossAx val="34593211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ru-RU"/>
          </a:p>
        </c:txPr>
      </c:dTable>
      <c:spPr>
        <a:noFill/>
        <a:ln>
          <a:noFill/>
        </a:ln>
        <a:effectLst/>
      </c:spPr>
    </c:plotArea>
    <c:plotVisOnly val="1"/>
    <c:dispBlanksAs val="gap"/>
    <c:showDLblsOverMax val="0"/>
  </c:chart>
  <c:spPr>
    <a:pattFill prst="pct5">
      <a:fgClr>
        <a:schemeClr val="lt2"/>
      </a:fgClr>
      <a:bgClr>
        <a:schemeClr val="bg1"/>
      </a:bgClr>
    </a:pattFill>
    <a:ln w="9525" cap="flat" cmpd="sng" algn="ctr">
      <a:noFill/>
      <a:round/>
    </a:ln>
    <a:effectLst/>
  </c:spPr>
  <c:txPr>
    <a:bodyPr/>
    <a:lstStyle/>
    <a:p>
      <a:pPr>
        <a:defRPr lang="en-US"/>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HRI.dotm</Template>
  <TotalTime>115</TotalTime>
  <Pages>57</Pages>
  <Words>18765</Words>
  <Characters>100896</Characters>
  <Application>Microsoft Office Word</Application>
  <DocSecurity>0</DocSecurity>
  <Lines>7278</Lines>
  <Paragraphs>5462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HRI/CORE/SWZ/2022</vt:lpstr>
      <vt:lpstr>A/</vt:lpstr>
      <vt:lpstr>A/</vt:lpstr>
    </vt:vector>
  </TitlesOfParts>
  <Company>DCM</Company>
  <LinksUpToDate>false</LinksUpToDate>
  <CharactersWithSpaces>114436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HRI/CORE/SWZ/2022</dc:title>
  <dc:subject/>
  <dc:creator>Larisa MAYKOVSKAYA</dc:creator>
  <cp:keywords/>
  <cp:lastModifiedBy>Larisa MAYKOVSKAYA</cp:lastModifiedBy>
  <cp:revision>3</cp:revision>
  <cp:lastPrinted>2023-03-31T14:45:00Z</cp:lastPrinted>
  <dcterms:created xsi:type="dcterms:W3CDTF">2023-03-31T14:45:00Z</dcterms:created>
  <dcterms:modified xsi:type="dcterms:W3CDTF">2023-03-31T14:48:00Z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