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10206" w:type="dxa"/>
        <w:tblLayout w:type="fixed"/>
        <w:tblCellMar>
          <w:left w:w="0" w:type="dxa"/>
          <w:right w:w="0" w:type="dxa"/>
        </w:tblCellMar>
        <w:tblLook w:val="01E0" w:firstRow="1" w:lastRow="1" w:firstColumn="1" w:lastColumn="1" w:noHBand="0" w:noVBand="0"/>
      </w:tblPr>
      <w:tblGrid>
        <w:gridCol w:w="1276"/>
        <w:gridCol w:w="2268"/>
        <w:gridCol w:w="3260"/>
        <w:gridCol w:w="3402"/>
      </w:tblGrid>
      <w:tr w:rsidR="00B56E9C" w:rsidRPr="005C67AB" w:rsidTr="00EA602C">
        <w:trPr>
          <w:cantSplit/>
          <w:trHeight w:hRule="exact" w:val="851"/>
        </w:trPr>
        <w:tc>
          <w:tcPr>
            <w:tcW w:w="1276" w:type="dxa"/>
            <w:tcBorders>
              <w:bottom w:val="single" w:sz="4" w:space="0" w:color="auto"/>
            </w:tcBorders>
            <w:vAlign w:val="bottom"/>
          </w:tcPr>
          <w:p w:rsidR="00B56E9C" w:rsidRPr="005C67AB" w:rsidRDefault="00B56E9C" w:rsidP="005676CC">
            <w:pPr>
              <w:spacing w:after="80"/>
            </w:pPr>
          </w:p>
        </w:tc>
        <w:tc>
          <w:tcPr>
            <w:tcW w:w="2268" w:type="dxa"/>
            <w:tcBorders>
              <w:bottom w:val="single" w:sz="4" w:space="0" w:color="auto"/>
            </w:tcBorders>
            <w:vAlign w:val="bottom"/>
          </w:tcPr>
          <w:p w:rsidR="00B56E9C" w:rsidRPr="005676CC" w:rsidRDefault="00B56E9C" w:rsidP="005676CC">
            <w:pPr>
              <w:spacing w:after="80" w:line="300" w:lineRule="exact"/>
              <w:rPr>
                <w:b/>
                <w:sz w:val="24"/>
                <w:szCs w:val="24"/>
              </w:rPr>
            </w:pPr>
            <w:r w:rsidRPr="005676CC">
              <w:rPr>
                <w:sz w:val="28"/>
                <w:szCs w:val="28"/>
              </w:rPr>
              <w:t>Nations</w:t>
            </w:r>
            <w:r w:rsidR="00450585">
              <w:rPr>
                <w:sz w:val="28"/>
                <w:szCs w:val="28"/>
              </w:rPr>
              <w:t xml:space="preserve"> Unies</w:t>
            </w:r>
          </w:p>
        </w:tc>
        <w:tc>
          <w:tcPr>
            <w:tcW w:w="6662" w:type="dxa"/>
            <w:gridSpan w:val="2"/>
            <w:tcBorders>
              <w:bottom w:val="single" w:sz="4" w:space="0" w:color="auto"/>
            </w:tcBorders>
            <w:vAlign w:val="bottom"/>
          </w:tcPr>
          <w:p w:rsidR="00B56E9C" w:rsidRPr="005C67AB" w:rsidRDefault="005E1A10" w:rsidP="005676CC">
            <w:pPr>
              <w:suppressAutoHyphens w:val="0"/>
              <w:spacing w:after="20"/>
              <w:jc w:val="right"/>
            </w:pPr>
            <w:r w:rsidRPr="005676CC">
              <w:rPr>
                <w:sz w:val="40"/>
              </w:rPr>
              <w:t>CCPR</w:t>
            </w:r>
            <w:r w:rsidRPr="005C67AB">
              <w:t>/C/HUN/5</w:t>
            </w:r>
          </w:p>
        </w:tc>
      </w:tr>
      <w:tr w:rsidR="00B56E9C" w:rsidRPr="00832311" w:rsidTr="00EA602C">
        <w:trPr>
          <w:cantSplit/>
          <w:trHeight w:hRule="exact" w:val="2835"/>
        </w:trPr>
        <w:tc>
          <w:tcPr>
            <w:tcW w:w="1276" w:type="dxa"/>
            <w:tcBorders>
              <w:top w:val="single" w:sz="4" w:space="0" w:color="auto"/>
              <w:bottom w:val="single" w:sz="12" w:space="0" w:color="auto"/>
            </w:tcBorders>
          </w:tcPr>
          <w:p w:rsidR="00B56E9C" w:rsidRPr="005C67AB" w:rsidRDefault="00B56E9C" w:rsidP="005676CC">
            <w:pPr>
              <w:spacing w:before="120"/>
            </w:pPr>
            <w:r w:rsidRPr="005C67A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32311" w:rsidRDefault="00450585" w:rsidP="00450585">
            <w:pPr>
              <w:spacing w:before="120" w:line="380" w:lineRule="exact"/>
              <w:rPr>
                <w:sz w:val="34"/>
                <w:lang w:val="fr-FR"/>
              </w:rPr>
            </w:pPr>
            <w:r w:rsidRPr="00832311">
              <w:rPr>
                <w:b/>
                <w:sz w:val="34"/>
                <w:szCs w:val="40"/>
                <w:lang w:val="fr-FR"/>
              </w:rPr>
              <w:t>Pacte international relatif aux</w:t>
            </w:r>
            <w:r w:rsidR="00060C3A" w:rsidRPr="00832311">
              <w:rPr>
                <w:b/>
                <w:sz w:val="34"/>
                <w:szCs w:val="40"/>
                <w:lang w:val="fr-FR"/>
              </w:rPr>
              <w:br/>
            </w:r>
            <w:r w:rsidRPr="00832311">
              <w:rPr>
                <w:b/>
                <w:sz w:val="34"/>
                <w:szCs w:val="40"/>
                <w:lang w:val="fr-FR"/>
              </w:rPr>
              <w:t>droits civils et politiques</w:t>
            </w:r>
          </w:p>
        </w:tc>
        <w:tc>
          <w:tcPr>
            <w:tcW w:w="3402" w:type="dxa"/>
            <w:tcBorders>
              <w:top w:val="single" w:sz="4" w:space="0" w:color="auto"/>
              <w:bottom w:val="single" w:sz="12" w:space="0" w:color="auto"/>
            </w:tcBorders>
          </w:tcPr>
          <w:p w:rsidR="005E1A10" w:rsidRPr="00832311" w:rsidRDefault="005E1A10" w:rsidP="005676CC">
            <w:pPr>
              <w:suppressAutoHyphens w:val="0"/>
              <w:spacing w:before="240" w:line="240" w:lineRule="exact"/>
              <w:rPr>
                <w:lang w:val="fr-FR"/>
              </w:rPr>
            </w:pPr>
            <w:r w:rsidRPr="00832311">
              <w:rPr>
                <w:lang w:val="fr-FR"/>
              </w:rPr>
              <w:t>Distr.: G</w:t>
            </w:r>
            <w:r w:rsidR="00450585" w:rsidRPr="00832311">
              <w:rPr>
                <w:lang w:val="fr-FR"/>
              </w:rPr>
              <w:t>é</w:t>
            </w:r>
            <w:r w:rsidRPr="00832311">
              <w:rPr>
                <w:lang w:val="fr-FR"/>
              </w:rPr>
              <w:t>n</w:t>
            </w:r>
            <w:r w:rsidR="00450585" w:rsidRPr="00832311">
              <w:rPr>
                <w:lang w:val="fr-FR"/>
              </w:rPr>
              <w:t>é</w:t>
            </w:r>
            <w:r w:rsidRPr="00832311">
              <w:rPr>
                <w:lang w:val="fr-FR"/>
              </w:rPr>
              <w:t>ral</w:t>
            </w:r>
            <w:r w:rsidR="00450585" w:rsidRPr="00832311">
              <w:rPr>
                <w:lang w:val="fr-FR"/>
              </w:rPr>
              <w:t>e</w:t>
            </w:r>
          </w:p>
          <w:p w:rsidR="005E1A10" w:rsidRPr="00832311" w:rsidRDefault="005E1A10" w:rsidP="005676CC">
            <w:pPr>
              <w:suppressAutoHyphens w:val="0"/>
              <w:rPr>
                <w:lang w:val="fr-FR"/>
              </w:rPr>
            </w:pPr>
            <w:r w:rsidRPr="00832311">
              <w:rPr>
                <w:lang w:val="fr-FR"/>
              </w:rPr>
              <w:t xml:space="preserve">10 </w:t>
            </w:r>
            <w:r w:rsidR="00450585" w:rsidRPr="00832311">
              <w:rPr>
                <w:lang w:val="fr-FR"/>
              </w:rPr>
              <w:t>août</w:t>
            </w:r>
            <w:r w:rsidRPr="00832311">
              <w:rPr>
                <w:lang w:val="fr-FR"/>
              </w:rPr>
              <w:t xml:space="preserve"> 2009</w:t>
            </w:r>
          </w:p>
          <w:p w:rsidR="005E1A10" w:rsidRPr="00832311" w:rsidRDefault="00450585" w:rsidP="005676CC">
            <w:pPr>
              <w:suppressAutoHyphens w:val="0"/>
              <w:rPr>
                <w:lang w:val="fr-FR"/>
              </w:rPr>
            </w:pPr>
            <w:r w:rsidRPr="00832311">
              <w:rPr>
                <w:lang w:val="fr-FR"/>
              </w:rPr>
              <w:t>Français</w:t>
            </w:r>
          </w:p>
          <w:p w:rsidR="00B56E9C" w:rsidRPr="00832311" w:rsidRDefault="005E1A10" w:rsidP="00450585">
            <w:pPr>
              <w:suppressAutoHyphens w:val="0"/>
              <w:rPr>
                <w:lang w:val="fr-FR"/>
              </w:rPr>
            </w:pPr>
            <w:r w:rsidRPr="00832311">
              <w:rPr>
                <w:lang w:val="fr-FR"/>
              </w:rPr>
              <w:t xml:space="preserve">Original: </w:t>
            </w:r>
            <w:r w:rsidR="00832311">
              <w:rPr>
                <w:lang w:val="fr-FR"/>
              </w:rPr>
              <w:t>a</w:t>
            </w:r>
            <w:r w:rsidR="00450585" w:rsidRPr="00832311">
              <w:rPr>
                <w:lang w:val="fr-FR"/>
              </w:rPr>
              <w:t>nglais</w:t>
            </w:r>
          </w:p>
        </w:tc>
      </w:tr>
    </w:tbl>
    <w:p w:rsidR="005047E4" w:rsidRPr="00832311" w:rsidRDefault="00450585">
      <w:pPr>
        <w:spacing w:before="120"/>
        <w:rPr>
          <w:b/>
          <w:sz w:val="24"/>
          <w:szCs w:val="24"/>
          <w:lang w:val="fr-FR"/>
        </w:rPr>
      </w:pPr>
      <w:r w:rsidRPr="00832311">
        <w:rPr>
          <w:b/>
          <w:sz w:val="24"/>
          <w:szCs w:val="24"/>
          <w:lang w:val="fr-FR"/>
        </w:rPr>
        <w:t>Comité des droits de l</w:t>
      </w:r>
      <w:r w:rsidR="000F4CDC">
        <w:rPr>
          <w:b/>
          <w:sz w:val="24"/>
          <w:szCs w:val="24"/>
          <w:lang w:val="fr-FR"/>
        </w:rPr>
        <w:t>’</w:t>
      </w:r>
      <w:r w:rsidRPr="00832311">
        <w:rPr>
          <w:b/>
          <w:sz w:val="24"/>
          <w:szCs w:val="24"/>
          <w:lang w:val="fr-FR"/>
        </w:rPr>
        <w:t>homme</w:t>
      </w:r>
    </w:p>
    <w:p w:rsidR="005047E4" w:rsidRPr="00832311" w:rsidRDefault="005047E4" w:rsidP="005047E4">
      <w:pPr>
        <w:pStyle w:val="HMG"/>
        <w:rPr>
          <w:lang w:val="fr-FR"/>
        </w:rPr>
      </w:pPr>
      <w:r w:rsidRPr="00832311">
        <w:rPr>
          <w:lang w:val="fr-FR"/>
        </w:rPr>
        <w:tab/>
      </w:r>
      <w:r w:rsidRPr="00832311">
        <w:rPr>
          <w:lang w:val="fr-FR"/>
        </w:rPr>
        <w:tab/>
      </w:r>
      <w:r w:rsidR="00450585" w:rsidRPr="00832311">
        <w:rPr>
          <w:lang w:val="fr-FR"/>
        </w:rPr>
        <w:t>Examen des rapports présentés par les États parties en vertu de l</w:t>
      </w:r>
      <w:r w:rsidR="000F4CDC">
        <w:rPr>
          <w:lang w:val="fr-FR"/>
        </w:rPr>
        <w:t>’</w:t>
      </w:r>
      <w:r w:rsidR="00450585" w:rsidRPr="00832311">
        <w:rPr>
          <w:lang w:val="fr-FR"/>
        </w:rPr>
        <w:t xml:space="preserve">article 40 du Pacte </w:t>
      </w:r>
    </w:p>
    <w:p w:rsidR="005047E4" w:rsidRPr="00832311" w:rsidRDefault="00AC6401" w:rsidP="00AC6401">
      <w:pPr>
        <w:pStyle w:val="HChG"/>
        <w:rPr>
          <w:lang w:val="fr-FR"/>
        </w:rPr>
      </w:pPr>
      <w:r w:rsidRPr="00832311">
        <w:rPr>
          <w:lang w:val="fr-FR"/>
        </w:rPr>
        <w:tab/>
      </w:r>
      <w:r w:rsidRPr="00832311">
        <w:rPr>
          <w:lang w:val="fr-FR"/>
        </w:rPr>
        <w:tab/>
      </w:r>
      <w:r w:rsidR="00450585" w:rsidRPr="00832311">
        <w:rPr>
          <w:lang w:val="fr-FR"/>
        </w:rPr>
        <w:t xml:space="preserve">Cinquième rapport périodique des États parties </w:t>
      </w:r>
    </w:p>
    <w:p w:rsidR="005047E4" w:rsidRPr="00832311" w:rsidRDefault="00AC6401" w:rsidP="00AC6401">
      <w:pPr>
        <w:pStyle w:val="HChG"/>
        <w:rPr>
          <w:lang w:val="fr-FR"/>
        </w:rPr>
      </w:pPr>
      <w:r w:rsidRPr="00832311">
        <w:rPr>
          <w:lang w:val="fr-FR"/>
        </w:rPr>
        <w:tab/>
      </w:r>
      <w:r w:rsidRPr="00832311">
        <w:rPr>
          <w:lang w:val="fr-FR"/>
        </w:rPr>
        <w:tab/>
      </w:r>
      <w:r w:rsidRPr="00832311">
        <w:rPr>
          <w:rStyle w:val="HMGChar"/>
          <w:lang w:val="fr-FR"/>
        </w:rPr>
        <w:t>H</w:t>
      </w:r>
      <w:r w:rsidR="00450585" w:rsidRPr="00832311">
        <w:rPr>
          <w:rStyle w:val="HMGChar"/>
          <w:lang w:val="fr-FR"/>
        </w:rPr>
        <w:t>ongrie</w:t>
      </w:r>
      <w:r w:rsidRPr="005A0AD8">
        <w:rPr>
          <w:rStyle w:val="FootnoteReference"/>
          <w:sz w:val="20"/>
          <w:lang w:val="fr-FR"/>
        </w:rPr>
        <w:footnoteReference w:customMarkFollows="1" w:id="2"/>
        <w:t>*</w:t>
      </w:r>
      <w:r w:rsidR="005A0AD8" w:rsidRPr="005A0AD8">
        <w:rPr>
          <w:sz w:val="20"/>
          <w:vertAlign w:val="superscript"/>
          <w:lang w:val="fr-FR"/>
        </w:rPr>
        <w:t>,</w:t>
      </w:r>
      <w:r w:rsidRPr="00832311">
        <w:rPr>
          <w:lang w:val="fr-FR"/>
        </w:rPr>
        <w:t xml:space="preserve"> </w:t>
      </w:r>
      <w:r w:rsidRPr="005A0AD8">
        <w:rPr>
          <w:rStyle w:val="FootnoteReference"/>
          <w:sz w:val="20"/>
          <w:lang w:val="fr-FR"/>
        </w:rPr>
        <w:footnoteReference w:customMarkFollows="1" w:id="3"/>
        <w:t>**</w:t>
      </w:r>
    </w:p>
    <w:p w:rsidR="005047E4" w:rsidRPr="00832311" w:rsidRDefault="005047E4" w:rsidP="00AC6401">
      <w:pPr>
        <w:pStyle w:val="SingleTxtG"/>
        <w:jc w:val="right"/>
        <w:rPr>
          <w:lang w:val="fr-FR"/>
        </w:rPr>
      </w:pPr>
      <w:r w:rsidRPr="00832311">
        <w:rPr>
          <w:lang w:val="fr-FR"/>
        </w:rPr>
        <w:t xml:space="preserve">[15 </w:t>
      </w:r>
      <w:r w:rsidR="00450585" w:rsidRPr="00832311">
        <w:rPr>
          <w:lang w:val="fr-FR"/>
        </w:rPr>
        <w:t>mars</w:t>
      </w:r>
      <w:r w:rsidRPr="00832311">
        <w:rPr>
          <w:lang w:val="fr-FR"/>
        </w:rPr>
        <w:t xml:space="preserve"> 2009]</w:t>
      </w:r>
    </w:p>
    <w:p w:rsidR="00A138AD" w:rsidRPr="00832311" w:rsidRDefault="00A138AD" w:rsidP="00A138AD">
      <w:pPr>
        <w:spacing w:after="120"/>
        <w:rPr>
          <w:sz w:val="28"/>
          <w:lang w:val="fr-FR"/>
        </w:rPr>
      </w:pPr>
      <w:r w:rsidRPr="00832311">
        <w:rPr>
          <w:lang w:val="fr-FR"/>
        </w:rPr>
        <w:br w:type="page"/>
      </w:r>
      <w:r w:rsidR="00DF5234" w:rsidRPr="00832311">
        <w:rPr>
          <w:sz w:val="28"/>
          <w:lang w:val="fr-FR"/>
        </w:rPr>
        <w:t xml:space="preserve">Table des matières </w:t>
      </w:r>
    </w:p>
    <w:p w:rsidR="00A138AD" w:rsidRPr="00832311" w:rsidRDefault="00A138AD" w:rsidP="00A138AD">
      <w:pPr>
        <w:tabs>
          <w:tab w:val="right" w:pos="8929"/>
          <w:tab w:val="right" w:pos="9638"/>
        </w:tabs>
        <w:spacing w:after="120"/>
        <w:ind w:left="283"/>
        <w:rPr>
          <w:lang w:val="fr-FR"/>
        </w:rPr>
      </w:pPr>
      <w:r w:rsidRPr="00832311">
        <w:rPr>
          <w:i/>
          <w:sz w:val="18"/>
          <w:lang w:val="fr-FR"/>
        </w:rPr>
        <w:tab/>
        <w:t>Paragraph</w:t>
      </w:r>
      <w:r w:rsidR="00DF5234" w:rsidRPr="00832311">
        <w:rPr>
          <w:i/>
          <w:sz w:val="18"/>
          <w:lang w:val="fr-FR"/>
        </w:rPr>
        <w:t>e</w:t>
      </w:r>
      <w:r w:rsidRPr="00832311">
        <w:rPr>
          <w:i/>
          <w:sz w:val="18"/>
          <w:lang w:val="fr-FR"/>
        </w:rPr>
        <w:t>s</w:t>
      </w:r>
      <w:r w:rsidRPr="00832311">
        <w:rPr>
          <w:i/>
          <w:sz w:val="18"/>
          <w:lang w:val="fr-FR"/>
        </w:rPr>
        <w:tab/>
        <w:t>Page</w:t>
      </w:r>
    </w:p>
    <w:p w:rsidR="005047E4" w:rsidRPr="00832311" w:rsidRDefault="00FE60F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G</w:t>
      </w:r>
      <w:r w:rsidR="00DF5234" w:rsidRPr="00832311">
        <w:rPr>
          <w:lang w:val="fr-FR"/>
        </w:rPr>
        <w:t>énéralités</w:t>
      </w:r>
      <w:r w:rsidRPr="00832311">
        <w:rPr>
          <w:lang w:val="fr-FR"/>
        </w:rPr>
        <w:tab/>
      </w:r>
      <w:r w:rsidRPr="00832311">
        <w:rPr>
          <w:lang w:val="fr-FR"/>
        </w:rPr>
        <w:tab/>
      </w:r>
      <w:r w:rsidR="005047E4" w:rsidRPr="00832311">
        <w:rPr>
          <w:lang w:val="fr-FR"/>
        </w:rPr>
        <w:t>1</w:t>
      </w:r>
      <w:r w:rsidRPr="00832311">
        <w:rPr>
          <w:lang w:val="fr-FR"/>
        </w:rPr>
        <w:t>–</w:t>
      </w:r>
      <w:r w:rsidR="005047E4" w:rsidRPr="00832311">
        <w:rPr>
          <w:lang w:val="fr-FR"/>
        </w:rPr>
        <w:t>2</w:t>
      </w:r>
      <w:r w:rsidRPr="00832311">
        <w:rPr>
          <w:lang w:val="fr-FR"/>
        </w:rPr>
        <w:tab/>
      </w:r>
      <w:r w:rsidR="00F11ED1" w:rsidRPr="00832311">
        <w:rPr>
          <w:lang w:val="fr-FR"/>
        </w:rPr>
        <w:t>3</w:t>
      </w:r>
    </w:p>
    <w:p w:rsidR="005047E4" w:rsidRPr="00832311" w:rsidRDefault="00FE60F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w:t>
      </w:r>
      <w:r w:rsidRPr="00832311">
        <w:rPr>
          <w:lang w:val="fr-FR"/>
        </w:rPr>
        <w:tab/>
      </w:r>
      <w:r w:rsidR="005047E4" w:rsidRPr="00832311">
        <w:rPr>
          <w:lang w:val="fr-FR"/>
        </w:rPr>
        <w:tab/>
        <w:t>3</w:t>
      </w:r>
      <w:r w:rsidRPr="00832311">
        <w:rPr>
          <w:lang w:val="fr-FR"/>
        </w:rPr>
        <w:tab/>
      </w:r>
      <w:r w:rsidR="00F11ED1" w:rsidRPr="00832311">
        <w:rPr>
          <w:lang w:val="fr-FR"/>
        </w:rPr>
        <w:t>3</w:t>
      </w:r>
    </w:p>
    <w:p w:rsidR="005047E4" w:rsidRPr="00832311" w:rsidRDefault="00FE60F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w:t>
      </w:r>
      <w:r w:rsidRPr="00832311">
        <w:rPr>
          <w:lang w:val="fr-FR"/>
        </w:rPr>
        <w:tab/>
      </w:r>
      <w:r w:rsidRPr="00832311">
        <w:rPr>
          <w:lang w:val="fr-FR"/>
        </w:rPr>
        <w:tab/>
      </w:r>
      <w:r w:rsidR="005047E4" w:rsidRPr="00832311">
        <w:rPr>
          <w:lang w:val="fr-FR"/>
        </w:rPr>
        <w:t>4</w:t>
      </w:r>
      <w:r w:rsidRPr="00832311">
        <w:rPr>
          <w:lang w:val="fr-FR"/>
        </w:rPr>
        <w:t>–</w:t>
      </w:r>
      <w:r w:rsidR="005047E4" w:rsidRPr="00832311">
        <w:rPr>
          <w:lang w:val="fr-FR"/>
        </w:rPr>
        <w:t>51</w:t>
      </w:r>
      <w:r w:rsidR="004E5376" w:rsidRPr="00832311">
        <w:rPr>
          <w:lang w:val="fr-FR"/>
        </w:rPr>
        <w:tab/>
      </w:r>
      <w:r w:rsidR="00F11ED1" w:rsidRPr="00832311">
        <w:rPr>
          <w:lang w:val="fr-FR"/>
        </w:rPr>
        <w:t>3</w:t>
      </w:r>
    </w:p>
    <w:p w:rsidR="005047E4" w:rsidRPr="00832311" w:rsidRDefault="004E5376"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3</w:t>
      </w:r>
      <w:r w:rsidRPr="00832311">
        <w:rPr>
          <w:lang w:val="fr-FR"/>
        </w:rPr>
        <w:tab/>
      </w:r>
      <w:r w:rsidRPr="00832311">
        <w:rPr>
          <w:lang w:val="fr-FR"/>
        </w:rPr>
        <w:tab/>
      </w:r>
      <w:r w:rsidR="005047E4" w:rsidRPr="00832311">
        <w:rPr>
          <w:lang w:val="fr-FR"/>
        </w:rPr>
        <w:t>52</w:t>
      </w:r>
      <w:r w:rsidRPr="00832311">
        <w:rPr>
          <w:lang w:val="fr-FR"/>
        </w:rPr>
        <w:t>–</w:t>
      </w:r>
      <w:r w:rsidR="005047E4" w:rsidRPr="00832311">
        <w:rPr>
          <w:lang w:val="fr-FR"/>
        </w:rPr>
        <w:t>61</w:t>
      </w:r>
      <w:r w:rsidRPr="00832311">
        <w:rPr>
          <w:lang w:val="fr-FR"/>
        </w:rPr>
        <w:tab/>
      </w:r>
      <w:r w:rsidR="00F11ED1" w:rsidRPr="00832311">
        <w:rPr>
          <w:lang w:val="fr-FR"/>
        </w:rPr>
        <w:t>1</w:t>
      </w:r>
      <w:r w:rsidR="00416133">
        <w:rPr>
          <w:lang w:val="fr-FR"/>
        </w:rPr>
        <w:t>4</w:t>
      </w:r>
    </w:p>
    <w:p w:rsidR="005047E4" w:rsidRPr="00832311" w:rsidRDefault="004E5376"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4</w:t>
      </w:r>
      <w:r w:rsidRPr="00832311">
        <w:rPr>
          <w:lang w:val="fr-FR"/>
        </w:rPr>
        <w:tab/>
      </w:r>
      <w:r w:rsidRPr="00832311">
        <w:rPr>
          <w:lang w:val="fr-FR"/>
        </w:rPr>
        <w:tab/>
      </w:r>
      <w:r w:rsidR="005047E4" w:rsidRPr="00832311">
        <w:rPr>
          <w:lang w:val="fr-FR"/>
        </w:rPr>
        <w:t>62</w:t>
      </w:r>
      <w:r w:rsidRPr="00832311">
        <w:rPr>
          <w:lang w:val="fr-FR"/>
        </w:rPr>
        <w:tab/>
      </w:r>
      <w:r w:rsidR="00F11ED1" w:rsidRPr="00832311">
        <w:rPr>
          <w:lang w:val="fr-FR"/>
        </w:rPr>
        <w:t>1</w:t>
      </w:r>
      <w:r w:rsidR="00416133">
        <w:rPr>
          <w:lang w:val="fr-FR"/>
        </w:rPr>
        <w:t>7</w:t>
      </w:r>
    </w:p>
    <w:p w:rsidR="005047E4" w:rsidRPr="00832311" w:rsidRDefault="004E5376"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6</w:t>
      </w:r>
      <w:r w:rsidRPr="00832311">
        <w:rPr>
          <w:lang w:val="fr-FR"/>
        </w:rPr>
        <w:tab/>
      </w:r>
      <w:r w:rsidRPr="00832311">
        <w:rPr>
          <w:lang w:val="fr-FR"/>
        </w:rPr>
        <w:tab/>
      </w:r>
      <w:r w:rsidR="005047E4" w:rsidRPr="00832311">
        <w:rPr>
          <w:lang w:val="fr-FR"/>
        </w:rPr>
        <w:t>63</w:t>
      </w:r>
      <w:r w:rsidRPr="00832311">
        <w:rPr>
          <w:lang w:val="fr-FR"/>
        </w:rPr>
        <w:t>–</w:t>
      </w:r>
      <w:r w:rsidR="005047E4" w:rsidRPr="00832311">
        <w:rPr>
          <w:lang w:val="fr-FR"/>
        </w:rPr>
        <w:t>67</w:t>
      </w:r>
      <w:r w:rsidRPr="00832311">
        <w:rPr>
          <w:lang w:val="fr-FR"/>
        </w:rPr>
        <w:tab/>
      </w:r>
      <w:r w:rsidR="00F11ED1" w:rsidRPr="00832311">
        <w:rPr>
          <w:lang w:val="fr-FR"/>
        </w:rPr>
        <w:t>1</w:t>
      </w:r>
      <w:r w:rsidR="00416133">
        <w:rPr>
          <w:lang w:val="fr-FR"/>
        </w:rPr>
        <w:t>7</w:t>
      </w:r>
    </w:p>
    <w:p w:rsidR="005047E4" w:rsidRPr="00832311" w:rsidRDefault="004E5376"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7</w:t>
      </w:r>
      <w:r w:rsidRPr="00832311">
        <w:rPr>
          <w:lang w:val="fr-FR"/>
        </w:rPr>
        <w:tab/>
      </w:r>
      <w:r w:rsidRPr="00832311">
        <w:rPr>
          <w:lang w:val="fr-FR"/>
        </w:rPr>
        <w:tab/>
      </w:r>
      <w:r w:rsidR="005047E4" w:rsidRPr="00832311">
        <w:rPr>
          <w:lang w:val="fr-FR"/>
        </w:rPr>
        <w:t>68</w:t>
      </w:r>
      <w:r w:rsidRPr="00832311">
        <w:rPr>
          <w:lang w:val="fr-FR"/>
        </w:rPr>
        <w:t>–</w:t>
      </w:r>
      <w:r w:rsidR="005047E4" w:rsidRPr="00832311">
        <w:rPr>
          <w:lang w:val="fr-FR"/>
        </w:rPr>
        <w:t>100</w:t>
      </w:r>
      <w:r w:rsidRPr="00832311">
        <w:rPr>
          <w:lang w:val="fr-FR"/>
        </w:rPr>
        <w:tab/>
      </w:r>
      <w:r w:rsidR="00416133">
        <w:rPr>
          <w:lang w:val="fr-FR"/>
        </w:rPr>
        <w:t>18</w:t>
      </w:r>
    </w:p>
    <w:p w:rsidR="005047E4" w:rsidRPr="00832311" w:rsidRDefault="004E5376"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8</w:t>
      </w:r>
      <w:r w:rsidRPr="00832311">
        <w:rPr>
          <w:lang w:val="fr-FR"/>
        </w:rPr>
        <w:tab/>
      </w:r>
      <w:r w:rsidRPr="00832311">
        <w:rPr>
          <w:lang w:val="fr-FR"/>
        </w:rPr>
        <w:tab/>
      </w:r>
      <w:r w:rsidR="005047E4" w:rsidRPr="00832311">
        <w:rPr>
          <w:lang w:val="fr-FR"/>
        </w:rPr>
        <w:t>101</w:t>
      </w:r>
      <w:r w:rsidRPr="00832311">
        <w:rPr>
          <w:lang w:val="fr-FR"/>
        </w:rPr>
        <w:t>–</w:t>
      </w:r>
      <w:r w:rsidR="005047E4" w:rsidRPr="00832311">
        <w:rPr>
          <w:lang w:val="fr-FR"/>
        </w:rPr>
        <w:t>102</w:t>
      </w:r>
      <w:r w:rsidRPr="00832311">
        <w:rPr>
          <w:lang w:val="fr-FR"/>
        </w:rPr>
        <w:tab/>
      </w:r>
      <w:r w:rsidR="00323637" w:rsidRPr="00832311">
        <w:rPr>
          <w:lang w:val="fr-FR"/>
        </w:rPr>
        <w:t>2</w:t>
      </w:r>
      <w:r w:rsidR="00416133">
        <w:rPr>
          <w:lang w:val="fr-FR"/>
        </w:rPr>
        <w:t>4</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9</w:t>
      </w:r>
      <w:r w:rsidRPr="00832311">
        <w:rPr>
          <w:lang w:val="fr-FR"/>
        </w:rPr>
        <w:tab/>
      </w:r>
      <w:r w:rsidRPr="00832311">
        <w:rPr>
          <w:lang w:val="fr-FR"/>
        </w:rPr>
        <w:tab/>
      </w:r>
      <w:r w:rsidR="005047E4" w:rsidRPr="00832311">
        <w:rPr>
          <w:lang w:val="fr-FR"/>
        </w:rPr>
        <w:t>103</w:t>
      </w:r>
      <w:r w:rsidRPr="00832311">
        <w:rPr>
          <w:lang w:val="fr-FR"/>
        </w:rPr>
        <w:t>–</w:t>
      </w:r>
      <w:r w:rsidR="005047E4" w:rsidRPr="00832311">
        <w:rPr>
          <w:lang w:val="fr-FR"/>
        </w:rPr>
        <w:t>131</w:t>
      </w:r>
      <w:r w:rsidRPr="00832311">
        <w:rPr>
          <w:lang w:val="fr-FR"/>
        </w:rPr>
        <w:tab/>
      </w:r>
      <w:r w:rsidR="00416133">
        <w:rPr>
          <w:lang w:val="fr-FR"/>
        </w:rPr>
        <w:t>24</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10</w:t>
      </w:r>
      <w:r w:rsidRPr="00832311">
        <w:rPr>
          <w:lang w:val="fr-FR"/>
        </w:rPr>
        <w:tab/>
      </w:r>
      <w:r w:rsidRPr="00832311">
        <w:rPr>
          <w:lang w:val="fr-FR"/>
        </w:rPr>
        <w:tab/>
      </w:r>
      <w:r w:rsidR="005047E4" w:rsidRPr="00832311">
        <w:rPr>
          <w:lang w:val="fr-FR"/>
        </w:rPr>
        <w:t>132</w:t>
      </w:r>
      <w:r w:rsidRPr="00832311">
        <w:rPr>
          <w:lang w:val="fr-FR"/>
        </w:rPr>
        <w:t>–</w:t>
      </w:r>
      <w:r w:rsidR="005047E4" w:rsidRPr="00832311">
        <w:rPr>
          <w:lang w:val="fr-FR"/>
        </w:rPr>
        <w:t>157</w:t>
      </w:r>
      <w:r w:rsidRPr="00832311">
        <w:rPr>
          <w:lang w:val="fr-FR"/>
        </w:rPr>
        <w:tab/>
      </w:r>
      <w:r w:rsidR="00485860" w:rsidRPr="00832311">
        <w:rPr>
          <w:lang w:val="fr-FR"/>
        </w:rPr>
        <w:t>2</w:t>
      </w:r>
      <w:r w:rsidR="00416133">
        <w:rPr>
          <w:lang w:val="fr-FR"/>
        </w:rPr>
        <w:t>9</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11</w:t>
      </w:r>
      <w:r w:rsidRPr="00832311">
        <w:rPr>
          <w:lang w:val="fr-FR"/>
        </w:rPr>
        <w:tab/>
      </w:r>
      <w:r w:rsidRPr="00832311">
        <w:rPr>
          <w:lang w:val="fr-FR"/>
        </w:rPr>
        <w:tab/>
      </w:r>
      <w:r w:rsidR="005047E4" w:rsidRPr="00832311">
        <w:rPr>
          <w:lang w:val="fr-FR"/>
        </w:rPr>
        <w:t>158</w:t>
      </w:r>
      <w:r w:rsidRPr="00832311">
        <w:rPr>
          <w:lang w:val="fr-FR"/>
        </w:rPr>
        <w:tab/>
      </w:r>
      <w:r w:rsidR="00416133">
        <w:rPr>
          <w:lang w:val="fr-FR"/>
        </w:rPr>
        <w:t>36</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12</w:t>
      </w:r>
      <w:r w:rsidRPr="00832311">
        <w:rPr>
          <w:lang w:val="fr-FR"/>
        </w:rPr>
        <w:tab/>
      </w:r>
      <w:r w:rsidRPr="00832311">
        <w:rPr>
          <w:lang w:val="fr-FR"/>
        </w:rPr>
        <w:tab/>
      </w:r>
      <w:r w:rsidR="005047E4" w:rsidRPr="00832311">
        <w:rPr>
          <w:lang w:val="fr-FR"/>
        </w:rPr>
        <w:t>159</w:t>
      </w:r>
      <w:r w:rsidRPr="00832311">
        <w:rPr>
          <w:lang w:val="fr-FR"/>
        </w:rPr>
        <w:t>–</w:t>
      </w:r>
      <w:r w:rsidR="005047E4" w:rsidRPr="00832311">
        <w:rPr>
          <w:lang w:val="fr-FR"/>
        </w:rPr>
        <w:t>163</w:t>
      </w:r>
      <w:r w:rsidRPr="00832311">
        <w:rPr>
          <w:lang w:val="fr-FR"/>
        </w:rPr>
        <w:tab/>
      </w:r>
      <w:r w:rsidR="00416133">
        <w:rPr>
          <w:lang w:val="fr-FR"/>
        </w:rPr>
        <w:t>36</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13</w:t>
      </w:r>
      <w:r w:rsidRPr="00832311">
        <w:rPr>
          <w:lang w:val="fr-FR"/>
        </w:rPr>
        <w:tab/>
      </w:r>
      <w:r w:rsidRPr="00832311">
        <w:rPr>
          <w:lang w:val="fr-FR"/>
        </w:rPr>
        <w:tab/>
      </w:r>
      <w:r w:rsidR="005047E4" w:rsidRPr="00832311">
        <w:rPr>
          <w:lang w:val="fr-FR"/>
        </w:rPr>
        <w:t>164</w:t>
      </w:r>
      <w:r w:rsidRPr="00832311">
        <w:rPr>
          <w:lang w:val="fr-FR"/>
        </w:rPr>
        <w:tab/>
      </w:r>
      <w:r w:rsidR="00485860" w:rsidRPr="00832311">
        <w:rPr>
          <w:lang w:val="fr-FR"/>
        </w:rPr>
        <w:t>3</w:t>
      </w:r>
      <w:r w:rsidR="00416133">
        <w:rPr>
          <w:lang w:val="fr-FR"/>
        </w:rPr>
        <w:t>6</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14</w:t>
      </w:r>
      <w:r w:rsidRPr="00832311">
        <w:rPr>
          <w:lang w:val="fr-FR"/>
        </w:rPr>
        <w:tab/>
      </w:r>
      <w:r w:rsidRPr="00832311">
        <w:rPr>
          <w:lang w:val="fr-FR"/>
        </w:rPr>
        <w:tab/>
      </w:r>
      <w:r w:rsidR="005047E4" w:rsidRPr="00832311">
        <w:rPr>
          <w:lang w:val="fr-FR"/>
        </w:rPr>
        <w:t>165</w:t>
      </w:r>
      <w:r w:rsidRPr="00832311">
        <w:rPr>
          <w:lang w:val="fr-FR"/>
        </w:rPr>
        <w:t>–</w:t>
      </w:r>
      <w:r w:rsidR="005047E4" w:rsidRPr="00832311">
        <w:rPr>
          <w:lang w:val="fr-FR"/>
        </w:rPr>
        <w:t>196</w:t>
      </w:r>
      <w:r w:rsidRPr="00832311">
        <w:rPr>
          <w:lang w:val="fr-FR"/>
        </w:rPr>
        <w:tab/>
      </w:r>
      <w:r w:rsidR="00416133">
        <w:rPr>
          <w:lang w:val="fr-FR"/>
        </w:rPr>
        <w:t>37</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15</w:t>
      </w:r>
      <w:r w:rsidRPr="00832311">
        <w:rPr>
          <w:lang w:val="fr-FR"/>
        </w:rPr>
        <w:tab/>
      </w:r>
      <w:r w:rsidRPr="00832311">
        <w:rPr>
          <w:lang w:val="fr-FR"/>
        </w:rPr>
        <w:tab/>
      </w:r>
      <w:r w:rsidR="005047E4" w:rsidRPr="00832311">
        <w:rPr>
          <w:lang w:val="fr-FR"/>
        </w:rPr>
        <w:t>197</w:t>
      </w:r>
      <w:r w:rsidRPr="00832311">
        <w:rPr>
          <w:lang w:val="fr-FR"/>
        </w:rPr>
        <w:t>–</w:t>
      </w:r>
      <w:r w:rsidR="005047E4" w:rsidRPr="00832311">
        <w:rPr>
          <w:lang w:val="fr-FR"/>
        </w:rPr>
        <w:t>201</w:t>
      </w:r>
      <w:r w:rsidRPr="00832311">
        <w:rPr>
          <w:lang w:val="fr-FR"/>
        </w:rPr>
        <w:tab/>
      </w:r>
      <w:r w:rsidR="00416133">
        <w:rPr>
          <w:lang w:val="fr-FR"/>
        </w:rPr>
        <w:t>40</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16</w:t>
      </w:r>
      <w:r w:rsidRPr="00832311">
        <w:rPr>
          <w:lang w:val="fr-FR"/>
        </w:rPr>
        <w:tab/>
      </w:r>
      <w:r w:rsidRPr="00832311">
        <w:rPr>
          <w:lang w:val="fr-FR"/>
        </w:rPr>
        <w:tab/>
      </w:r>
      <w:r w:rsidR="005047E4" w:rsidRPr="00832311">
        <w:rPr>
          <w:lang w:val="fr-FR"/>
        </w:rPr>
        <w:t>202</w:t>
      </w:r>
      <w:r w:rsidRPr="00832311">
        <w:rPr>
          <w:lang w:val="fr-FR"/>
        </w:rPr>
        <w:tab/>
      </w:r>
      <w:r w:rsidR="00416133">
        <w:rPr>
          <w:lang w:val="fr-FR"/>
        </w:rPr>
        <w:t>41</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17</w:t>
      </w:r>
      <w:r w:rsidRPr="00832311">
        <w:rPr>
          <w:lang w:val="fr-FR"/>
        </w:rPr>
        <w:tab/>
      </w:r>
      <w:r w:rsidRPr="00832311">
        <w:rPr>
          <w:lang w:val="fr-FR"/>
        </w:rPr>
        <w:tab/>
      </w:r>
      <w:r w:rsidR="005047E4" w:rsidRPr="00832311">
        <w:rPr>
          <w:lang w:val="fr-FR"/>
        </w:rPr>
        <w:t>203</w:t>
      </w:r>
      <w:r w:rsidRPr="00832311">
        <w:rPr>
          <w:lang w:val="fr-FR"/>
        </w:rPr>
        <w:t>–</w:t>
      </w:r>
      <w:r w:rsidR="005047E4" w:rsidRPr="00832311">
        <w:rPr>
          <w:lang w:val="fr-FR"/>
        </w:rPr>
        <w:t>209</w:t>
      </w:r>
      <w:r w:rsidRPr="00832311">
        <w:rPr>
          <w:lang w:val="fr-FR"/>
        </w:rPr>
        <w:tab/>
      </w:r>
      <w:r w:rsidR="00416133">
        <w:rPr>
          <w:lang w:val="fr-FR"/>
        </w:rPr>
        <w:t>41</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18</w:t>
      </w:r>
      <w:r w:rsidRPr="00832311">
        <w:rPr>
          <w:lang w:val="fr-FR"/>
        </w:rPr>
        <w:tab/>
      </w:r>
      <w:r w:rsidRPr="00832311">
        <w:rPr>
          <w:lang w:val="fr-FR"/>
        </w:rPr>
        <w:tab/>
      </w:r>
      <w:r w:rsidR="005047E4" w:rsidRPr="00832311">
        <w:rPr>
          <w:lang w:val="fr-FR"/>
        </w:rPr>
        <w:t>210</w:t>
      </w:r>
      <w:r w:rsidRPr="00832311">
        <w:rPr>
          <w:lang w:val="fr-FR"/>
        </w:rPr>
        <w:t>–</w:t>
      </w:r>
      <w:r w:rsidR="005047E4" w:rsidRPr="00832311">
        <w:rPr>
          <w:lang w:val="fr-FR"/>
        </w:rPr>
        <w:t>211</w:t>
      </w:r>
      <w:r w:rsidRPr="00832311">
        <w:rPr>
          <w:lang w:val="fr-FR"/>
        </w:rPr>
        <w:tab/>
      </w:r>
      <w:r w:rsidR="00416133">
        <w:rPr>
          <w:lang w:val="fr-FR"/>
        </w:rPr>
        <w:t>43</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19</w:t>
      </w:r>
      <w:r w:rsidRPr="00832311">
        <w:rPr>
          <w:lang w:val="fr-FR"/>
        </w:rPr>
        <w:tab/>
      </w:r>
      <w:r w:rsidRPr="00832311">
        <w:rPr>
          <w:lang w:val="fr-FR"/>
        </w:rPr>
        <w:tab/>
      </w:r>
      <w:r w:rsidR="005047E4" w:rsidRPr="00832311">
        <w:rPr>
          <w:lang w:val="fr-FR"/>
        </w:rPr>
        <w:t>212</w:t>
      </w:r>
      <w:r w:rsidRPr="00832311">
        <w:rPr>
          <w:lang w:val="fr-FR"/>
        </w:rPr>
        <w:t>–</w:t>
      </w:r>
      <w:r w:rsidR="005047E4" w:rsidRPr="00832311">
        <w:rPr>
          <w:lang w:val="fr-FR"/>
        </w:rPr>
        <w:t>222</w:t>
      </w:r>
      <w:r w:rsidRPr="00832311">
        <w:rPr>
          <w:lang w:val="fr-FR"/>
        </w:rPr>
        <w:tab/>
      </w:r>
      <w:r w:rsidR="00416133">
        <w:rPr>
          <w:lang w:val="fr-FR"/>
        </w:rPr>
        <w:t>44</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20</w:t>
      </w:r>
      <w:r w:rsidRPr="00832311">
        <w:rPr>
          <w:lang w:val="fr-FR"/>
        </w:rPr>
        <w:tab/>
      </w:r>
      <w:r w:rsidRPr="00832311">
        <w:rPr>
          <w:lang w:val="fr-FR"/>
        </w:rPr>
        <w:tab/>
      </w:r>
      <w:r w:rsidR="005047E4" w:rsidRPr="00832311">
        <w:rPr>
          <w:lang w:val="fr-FR"/>
        </w:rPr>
        <w:t>223</w:t>
      </w:r>
      <w:r w:rsidRPr="00832311">
        <w:rPr>
          <w:lang w:val="fr-FR"/>
        </w:rPr>
        <w:t>–</w:t>
      </w:r>
      <w:r w:rsidR="005047E4" w:rsidRPr="00832311">
        <w:rPr>
          <w:lang w:val="fr-FR"/>
        </w:rPr>
        <w:t>226</w:t>
      </w:r>
      <w:r w:rsidRPr="00832311">
        <w:rPr>
          <w:lang w:val="fr-FR"/>
        </w:rPr>
        <w:tab/>
      </w:r>
      <w:r w:rsidR="00416133">
        <w:rPr>
          <w:lang w:val="fr-FR"/>
        </w:rPr>
        <w:t>46</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21</w:t>
      </w:r>
      <w:r w:rsidRPr="00832311">
        <w:rPr>
          <w:lang w:val="fr-FR"/>
        </w:rPr>
        <w:tab/>
      </w:r>
      <w:r w:rsidRPr="00832311">
        <w:rPr>
          <w:lang w:val="fr-FR"/>
        </w:rPr>
        <w:tab/>
      </w:r>
      <w:r w:rsidR="005047E4" w:rsidRPr="00832311">
        <w:rPr>
          <w:lang w:val="fr-FR"/>
        </w:rPr>
        <w:t>227</w:t>
      </w:r>
      <w:r w:rsidRPr="00832311">
        <w:rPr>
          <w:lang w:val="fr-FR"/>
        </w:rPr>
        <w:t>–</w:t>
      </w:r>
      <w:r w:rsidR="005047E4" w:rsidRPr="00832311">
        <w:rPr>
          <w:lang w:val="fr-FR"/>
        </w:rPr>
        <w:t>237</w:t>
      </w:r>
      <w:r w:rsidRPr="00832311">
        <w:rPr>
          <w:lang w:val="fr-FR"/>
        </w:rPr>
        <w:tab/>
      </w:r>
      <w:r w:rsidR="00416133">
        <w:rPr>
          <w:lang w:val="fr-FR"/>
        </w:rPr>
        <w:t>46</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22</w:t>
      </w:r>
      <w:r w:rsidRPr="00832311">
        <w:rPr>
          <w:lang w:val="fr-FR"/>
        </w:rPr>
        <w:tab/>
      </w:r>
      <w:r w:rsidRPr="00832311">
        <w:rPr>
          <w:lang w:val="fr-FR"/>
        </w:rPr>
        <w:tab/>
      </w:r>
      <w:r w:rsidR="005047E4" w:rsidRPr="00832311">
        <w:rPr>
          <w:lang w:val="fr-FR"/>
        </w:rPr>
        <w:t>238</w:t>
      </w:r>
      <w:r w:rsidRPr="00832311">
        <w:rPr>
          <w:lang w:val="fr-FR"/>
        </w:rPr>
        <w:t>–</w:t>
      </w:r>
      <w:r w:rsidR="005047E4" w:rsidRPr="00832311">
        <w:rPr>
          <w:lang w:val="fr-FR"/>
        </w:rPr>
        <w:t>240</w:t>
      </w:r>
      <w:r w:rsidRPr="00832311">
        <w:rPr>
          <w:lang w:val="fr-FR"/>
        </w:rPr>
        <w:tab/>
      </w:r>
      <w:r w:rsidR="00416133">
        <w:rPr>
          <w:lang w:val="fr-FR"/>
        </w:rPr>
        <w:t>49</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23</w:t>
      </w:r>
      <w:r w:rsidRPr="00832311">
        <w:rPr>
          <w:lang w:val="fr-FR"/>
        </w:rPr>
        <w:tab/>
      </w:r>
      <w:r w:rsidRPr="00832311">
        <w:rPr>
          <w:lang w:val="fr-FR"/>
        </w:rPr>
        <w:tab/>
      </w:r>
      <w:r w:rsidR="005047E4" w:rsidRPr="00832311">
        <w:rPr>
          <w:lang w:val="fr-FR"/>
        </w:rPr>
        <w:t>241</w:t>
      </w:r>
      <w:r w:rsidRPr="00832311">
        <w:rPr>
          <w:lang w:val="fr-FR"/>
        </w:rPr>
        <w:t>–</w:t>
      </w:r>
      <w:r w:rsidR="005047E4" w:rsidRPr="00832311">
        <w:rPr>
          <w:lang w:val="fr-FR"/>
        </w:rPr>
        <w:t>246</w:t>
      </w:r>
      <w:r w:rsidRPr="00832311">
        <w:rPr>
          <w:lang w:val="fr-FR"/>
        </w:rPr>
        <w:tab/>
      </w:r>
      <w:r w:rsidR="00416133">
        <w:rPr>
          <w:lang w:val="fr-FR"/>
        </w:rPr>
        <w:t>49</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24</w:t>
      </w:r>
      <w:r w:rsidRPr="00832311">
        <w:rPr>
          <w:lang w:val="fr-FR"/>
        </w:rPr>
        <w:tab/>
      </w:r>
      <w:r w:rsidRPr="00832311">
        <w:rPr>
          <w:lang w:val="fr-FR"/>
        </w:rPr>
        <w:tab/>
      </w:r>
      <w:r w:rsidR="005047E4" w:rsidRPr="00832311">
        <w:rPr>
          <w:lang w:val="fr-FR"/>
        </w:rPr>
        <w:t>247</w:t>
      </w:r>
      <w:r w:rsidRPr="00832311">
        <w:rPr>
          <w:lang w:val="fr-FR"/>
        </w:rPr>
        <w:t>–</w:t>
      </w:r>
      <w:r w:rsidR="005047E4" w:rsidRPr="00832311">
        <w:rPr>
          <w:lang w:val="fr-FR"/>
        </w:rPr>
        <w:t>263</w:t>
      </w:r>
      <w:r w:rsidRPr="00832311">
        <w:rPr>
          <w:lang w:val="fr-FR"/>
        </w:rPr>
        <w:tab/>
      </w:r>
      <w:r w:rsidR="00416133">
        <w:rPr>
          <w:lang w:val="fr-FR"/>
        </w:rPr>
        <w:t>50</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25</w:t>
      </w:r>
      <w:r w:rsidRPr="00832311">
        <w:rPr>
          <w:lang w:val="fr-FR"/>
        </w:rPr>
        <w:tab/>
      </w:r>
      <w:r w:rsidRPr="00832311">
        <w:rPr>
          <w:lang w:val="fr-FR"/>
        </w:rPr>
        <w:tab/>
      </w:r>
      <w:r w:rsidR="005047E4" w:rsidRPr="00832311">
        <w:rPr>
          <w:lang w:val="fr-FR"/>
        </w:rPr>
        <w:t>264</w:t>
      </w:r>
      <w:r w:rsidRPr="00832311">
        <w:rPr>
          <w:lang w:val="fr-FR"/>
        </w:rPr>
        <w:tab/>
      </w:r>
      <w:r w:rsidR="00416133">
        <w:rPr>
          <w:lang w:val="fr-FR"/>
        </w:rPr>
        <w:t>54</w:t>
      </w:r>
    </w:p>
    <w:p w:rsidR="005047E4" w:rsidRPr="00832311" w:rsidRDefault="00591BAD"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26</w:t>
      </w:r>
      <w:r w:rsidRPr="00832311">
        <w:rPr>
          <w:lang w:val="fr-FR"/>
        </w:rPr>
        <w:tab/>
      </w:r>
      <w:r w:rsidRPr="00832311">
        <w:rPr>
          <w:lang w:val="fr-FR"/>
        </w:rPr>
        <w:tab/>
      </w:r>
      <w:r w:rsidR="005047E4" w:rsidRPr="00832311">
        <w:rPr>
          <w:lang w:val="fr-FR"/>
        </w:rPr>
        <w:t>265</w:t>
      </w:r>
      <w:r w:rsidRPr="00832311">
        <w:rPr>
          <w:lang w:val="fr-FR"/>
        </w:rPr>
        <w:t>–</w:t>
      </w:r>
      <w:r w:rsidR="005047E4" w:rsidRPr="00832311">
        <w:rPr>
          <w:lang w:val="fr-FR"/>
        </w:rPr>
        <w:t>269</w:t>
      </w:r>
      <w:r w:rsidRPr="00832311">
        <w:rPr>
          <w:lang w:val="fr-FR"/>
        </w:rPr>
        <w:tab/>
      </w:r>
      <w:r w:rsidR="00416133">
        <w:rPr>
          <w:lang w:val="fr-FR"/>
        </w:rPr>
        <w:t>54</w:t>
      </w:r>
    </w:p>
    <w:p w:rsidR="005047E4" w:rsidRPr="00832311" w:rsidRDefault="00695401" w:rsidP="00FE60FD">
      <w:pPr>
        <w:tabs>
          <w:tab w:val="right" w:pos="850"/>
          <w:tab w:val="left" w:pos="1134"/>
          <w:tab w:val="left" w:pos="1559"/>
          <w:tab w:val="left" w:leader="dot" w:pos="7654"/>
          <w:tab w:val="right" w:pos="8929"/>
          <w:tab w:val="right" w:pos="9638"/>
        </w:tabs>
        <w:spacing w:after="120"/>
        <w:rPr>
          <w:lang w:val="fr-FR"/>
        </w:rPr>
      </w:pPr>
      <w:r w:rsidRPr="00832311">
        <w:rPr>
          <w:lang w:val="fr-FR"/>
        </w:rPr>
        <w:tab/>
      </w:r>
      <w:r w:rsidRPr="00832311">
        <w:rPr>
          <w:lang w:val="fr-FR"/>
        </w:rPr>
        <w:tab/>
      </w:r>
      <w:r w:rsidR="005047E4" w:rsidRPr="00832311">
        <w:rPr>
          <w:lang w:val="fr-FR"/>
        </w:rPr>
        <w:t>Article 27</w:t>
      </w:r>
      <w:r w:rsidRPr="00832311">
        <w:rPr>
          <w:lang w:val="fr-FR"/>
        </w:rPr>
        <w:tab/>
      </w:r>
      <w:r w:rsidR="005047E4" w:rsidRPr="00832311">
        <w:rPr>
          <w:lang w:val="fr-FR"/>
        </w:rPr>
        <w:tab/>
        <w:t>270</w:t>
      </w:r>
      <w:r w:rsidR="00FE60FD" w:rsidRPr="00832311">
        <w:rPr>
          <w:lang w:val="fr-FR"/>
        </w:rPr>
        <w:t>–</w:t>
      </w:r>
      <w:r w:rsidR="005047E4" w:rsidRPr="00832311">
        <w:rPr>
          <w:lang w:val="fr-FR"/>
        </w:rPr>
        <w:t>339</w:t>
      </w:r>
      <w:r w:rsidR="005047E4" w:rsidRPr="00832311">
        <w:rPr>
          <w:lang w:val="fr-FR"/>
        </w:rPr>
        <w:tab/>
      </w:r>
      <w:r w:rsidR="00323637" w:rsidRPr="00832311">
        <w:rPr>
          <w:lang w:val="fr-FR"/>
        </w:rPr>
        <w:t>5</w:t>
      </w:r>
      <w:r w:rsidR="00416133">
        <w:rPr>
          <w:lang w:val="fr-FR"/>
        </w:rPr>
        <w:t>5</w:t>
      </w:r>
    </w:p>
    <w:p w:rsidR="005047E4" w:rsidRPr="00832311" w:rsidRDefault="00695401" w:rsidP="00FB7E3D">
      <w:pPr>
        <w:pStyle w:val="HChG"/>
        <w:rPr>
          <w:lang w:val="fr-FR"/>
        </w:rPr>
      </w:pPr>
      <w:r w:rsidRPr="00832311">
        <w:rPr>
          <w:lang w:val="fr-FR"/>
        </w:rPr>
        <w:br w:type="page"/>
      </w:r>
      <w:r w:rsidR="002F18C1" w:rsidRPr="00832311">
        <w:rPr>
          <w:lang w:val="fr-FR"/>
        </w:rPr>
        <w:tab/>
      </w:r>
      <w:r w:rsidR="002F18C1" w:rsidRPr="00832311">
        <w:rPr>
          <w:lang w:val="fr-FR"/>
        </w:rPr>
        <w:tab/>
      </w:r>
      <w:r w:rsidR="005047E4" w:rsidRPr="00832311">
        <w:rPr>
          <w:lang w:val="fr-FR"/>
        </w:rPr>
        <w:t>G</w:t>
      </w:r>
      <w:r w:rsidR="00DF5234" w:rsidRPr="00832311">
        <w:rPr>
          <w:lang w:val="fr-FR"/>
        </w:rPr>
        <w:t xml:space="preserve">énéralités </w:t>
      </w:r>
    </w:p>
    <w:p w:rsidR="005047E4" w:rsidRPr="00832311" w:rsidRDefault="005047E4" w:rsidP="005047E4">
      <w:pPr>
        <w:pStyle w:val="SingleTxtG"/>
        <w:rPr>
          <w:lang w:val="fr-FR"/>
        </w:rPr>
      </w:pPr>
      <w:r w:rsidRPr="00832311">
        <w:rPr>
          <w:lang w:val="fr-FR"/>
        </w:rPr>
        <w:t>1.</w:t>
      </w:r>
      <w:r w:rsidRPr="00832311">
        <w:rPr>
          <w:lang w:val="fr-FR"/>
        </w:rPr>
        <w:tab/>
      </w:r>
      <w:r w:rsidR="00DF5234" w:rsidRPr="00832311">
        <w:rPr>
          <w:lang w:val="fr-FR"/>
        </w:rPr>
        <w:t>Le Gouvernement de la République de Hongrie présente au Comité des droits de l</w:t>
      </w:r>
      <w:r w:rsidR="000F4CDC">
        <w:rPr>
          <w:lang w:val="fr-FR"/>
        </w:rPr>
        <w:t>’</w:t>
      </w:r>
      <w:r w:rsidR="00DF5234" w:rsidRPr="00832311">
        <w:rPr>
          <w:lang w:val="fr-FR"/>
        </w:rPr>
        <w:t>homme son cinquième rapport périodique, conformément à l</w:t>
      </w:r>
      <w:r w:rsidR="000F4CDC">
        <w:rPr>
          <w:lang w:val="fr-FR"/>
        </w:rPr>
        <w:t>’</w:t>
      </w:r>
      <w:r w:rsidR="00DF5234" w:rsidRPr="00832311">
        <w:rPr>
          <w:lang w:val="fr-FR"/>
        </w:rPr>
        <w:t>article 40 du Pacte international relatif aux droits civils et politiques. En sa qualité d</w:t>
      </w:r>
      <w:r w:rsidR="000F4CDC">
        <w:rPr>
          <w:lang w:val="fr-FR"/>
        </w:rPr>
        <w:t>’</w:t>
      </w:r>
      <w:r w:rsidR="00DF5234" w:rsidRPr="00832311">
        <w:rPr>
          <w:lang w:val="fr-FR"/>
        </w:rPr>
        <w:t>État partie au Pacte, la Hongrie a présenté son premier rapport périodique sur l</w:t>
      </w:r>
      <w:r w:rsidR="000F4CDC">
        <w:rPr>
          <w:lang w:val="fr-FR"/>
        </w:rPr>
        <w:t>’</w:t>
      </w:r>
      <w:r w:rsidR="00DF5234" w:rsidRPr="00832311">
        <w:rPr>
          <w:lang w:val="fr-FR"/>
        </w:rPr>
        <w:t>application du Pacte en 1977</w:t>
      </w:r>
      <w:r w:rsidRPr="00832311">
        <w:rPr>
          <w:lang w:val="fr-FR"/>
        </w:rPr>
        <w:t xml:space="preserve">, </w:t>
      </w:r>
      <w:r w:rsidR="00DF5234" w:rsidRPr="00832311">
        <w:rPr>
          <w:lang w:val="fr-FR"/>
        </w:rPr>
        <w:t xml:space="preserve">un rapport supplémentaire en </w:t>
      </w:r>
      <w:r w:rsidRPr="00832311">
        <w:rPr>
          <w:lang w:val="fr-FR"/>
        </w:rPr>
        <w:t xml:space="preserve">1979, </w:t>
      </w:r>
      <w:r w:rsidR="00DF5234" w:rsidRPr="00832311">
        <w:rPr>
          <w:lang w:val="fr-FR"/>
        </w:rPr>
        <w:t xml:space="preserve">son deuxième rapport périodique en </w:t>
      </w:r>
      <w:r w:rsidRPr="00832311">
        <w:rPr>
          <w:lang w:val="fr-FR"/>
        </w:rPr>
        <w:t xml:space="preserve">1985, </w:t>
      </w:r>
      <w:r w:rsidR="00DF5234" w:rsidRPr="00832311">
        <w:rPr>
          <w:lang w:val="fr-FR"/>
        </w:rPr>
        <w:t xml:space="preserve">son troisième rapport périodique en </w:t>
      </w:r>
      <w:r w:rsidRPr="00832311">
        <w:rPr>
          <w:lang w:val="fr-FR"/>
        </w:rPr>
        <w:t xml:space="preserve">1991 </w:t>
      </w:r>
      <w:r w:rsidR="00DF5234" w:rsidRPr="00832311">
        <w:rPr>
          <w:lang w:val="fr-FR"/>
        </w:rPr>
        <w:t xml:space="preserve">et son quatrième rapport périodique en </w:t>
      </w:r>
      <w:r w:rsidRPr="00832311">
        <w:rPr>
          <w:lang w:val="fr-FR"/>
        </w:rPr>
        <w:t xml:space="preserve">1999. </w:t>
      </w:r>
    </w:p>
    <w:p w:rsidR="005047E4" w:rsidRPr="00832311" w:rsidRDefault="005047E4" w:rsidP="005047E4">
      <w:pPr>
        <w:pStyle w:val="SingleTxtG"/>
        <w:rPr>
          <w:lang w:val="fr-FR"/>
        </w:rPr>
      </w:pPr>
      <w:r w:rsidRPr="00832311">
        <w:rPr>
          <w:lang w:val="fr-FR"/>
        </w:rPr>
        <w:t>2.</w:t>
      </w:r>
      <w:r w:rsidRPr="00832311">
        <w:rPr>
          <w:lang w:val="fr-FR"/>
        </w:rPr>
        <w:tab/>
      </w:r>
      <w:r w:rsidR="00E60E5A" w:rsidRPr="00832311">
        <w:rPr>
          <w:lang w:val="fr-FR"/>
        </w:rPr>
        <w:t xml:space="preserve">Il a été rendu compte dans le rapport périodique précédent des efforts déployés par la Hongrie depuis les changements profonds apportés en 1989 dans la société hongroise ainsi que dans la vie politique et économique du pays. Le présent rapport se propose de décrire les </w:t>
      </w:r>
      <w:r w:rsidR="00C954CF" w:rsidRPr="00832311">
        <w:rPr>
          <w:lang w:val="fr-FR"/>
        </w:rPr>
        <w:t>grands changements que l</w:t>
      </w:r>
      <w:r w:rsidR="000F4CDC">
        <w:rPr>
          <w:lang w:val="fr-FR"/>
        </w:rPr>
        <w:t>’</w:t>
      </w:r>
      <w:r w:rsidR="00C954CF" w:rsidRPr="00832311">
        <w:rPr>
          <w:lang w:val="fr-FR"/>
        </w:rPr>
        <w:t>admission à l</w:t>
      </w:r>
      <w:r w:rsidR="000F4CDC">
        <w:rPr>
          <w:lang w:val="fr-FR"/>
        </w:rPr>
        <w:t>’</w:t>
      </w:r>
      <w:r w:rsidR="00C954CF" w:rsidRPr="00832311">
        <w:rPr>
          <w:lang w:val="fr-FR"/>
        </w:rPr>
        <w:t xml:space="preserve">Union européenne a fait connaître à la Hongrie et </w:t>
      </w:r>
      <w:r w:rsidR="002857FA" w:rsidRPr="00832311">
        <w:rPr>
          <w:lang w:val="fr-FR"/>
        </w:rPr>
        <w:t>d</w:t>
      </w:r>
      <w:r w:rsidR="000F4CDC">
        <w:rPr>
          <w:lang w:val="fr-FR"/>
        </w:rPr>
        <w:t>’</w:t>
      </w:r>
      <w:r w:rsidR="00C954CF" w:rsidRPr="00832311">
        <w:rPr>
          <w:lang w:val="fr-FR"/>
        </w:rPr>
        <w:t xml:space="preserve">examiner en détail les modalités du renforcement de la démocratie dans le pays, en tenant également compte des domaines dans lesquels </w:t>
      </w:r>
      <w:r w:rsidR="001E77B0" w:rsidRPr="00832311">
        <w:rPr>
          <w:lang w:val="fr-FR"/>
        </w:rPr>
        <w:t>certaines carences subsistent</w:t>
      </w:r>
      <w:r w:rsidRPr="00832311">
        <w:rPr>
          <w:lang w:val="fr-FR"/>
        </w:rPr>
        <w:t xml:space="preserve">. </w:t>
      </w:r>
    </w:p>
    <w:p w:rsidR="005047E4" w:rsidRPr="00832311" w:rsidRDefault="002F18C1" w:rsidP="002F18C1">
      <w:pPr>
        <w:pStyle w:val="H1G"/>
        <w:rPr>
          <w:lang w:val="fr-FR"/>
        </w:rPr>
      </w:pPr>
      <w:r w:rsidRPr="00832311">
        <w:rPr>
          <w:lang w:val="fr-FR"/>
        </w:rPr>
        <w:tab/>
      </w:r>
      <w:r w:rsidRPr="00832311">
        <w:rPr>
          <w:lang w:val="fr-FR"/>
        </w:rPr>
        <w:tab/>
      </w:r>
      <w:r w:rsidR="005047E4" w:rsidRPr="00832311">
        <w:rPr>
          <w:lang w:val="fr-FR"/>
        </w:rPr>
        <w:t>Article 1</w:t>
      </w:r>
    </w:p>
    <w:p w:rsidR="005047E4" w:rsidRPr="00832311" w:rsidRDefault="005047E4" w:rsidP="005047E4">
      <w:pPr>
        <w:pStyle w:val="SingleTxtG"/>
        <w:rPr>
          <w:lang w:val="fr-FR"/>
        </w:rPr>
      </w:pPr>
      <w:r w:rsidRPr="00832311">
        <w:rPr>
          <w:lang w:val="fr-FR"/>
        </w:rPr>
        <w:t>3.</w:t>
      </w:r>
      <w:r w:rsidRPr="00832311">
        <w:rPr>
          <w:lang w:val="fr-FR"/>
        </w:rPr>
        <w:tab/>
      </w:r>
      <w:r w:rsidR="001E77B0" w:rsidRPr="00832311">
        <w:rPr>
          <w:lang w:val="fr-FR"/>
        </w:rPr>
        <w:t>Il n</w:t>
      </w:r>
      <w:r w:rsidR="000F4CDC">
        <w:rPr>
          <w:lang w:val="fr-FR"/>
        </w:rPr>
        <w:t>’</w:t>
      </w:r>
      <w:r w:rsidR="001E77B0" w:rsidRPr="00832311">
        <w:rPr>
          <w:lang w:val="fr-FR"/>
        </w:rPr>
        <w:t>y a pas eu de changement depuis le dernier rapport</w:t>
      </w:r>
      <w:r w:rsidRPr="00832311">
        <w:rPr>
          <w:lang w:val="fr-FR"/>
        </w:rPr>
        <w:t>.</w:t>
      </w:r>
    </w:p>
    <w:p w:rsidR="005047E4" w:rsidRPr="00832311" w:rsidRDefault="002F18C1" w:rsidP="002F18C1">
      <w:pPr>
        <w:pStyle w:val="H1G"/>
        <w:rPr>
          <w:lang w:val="fr-FR"/>
        </w:rPr>
      </w:pPr>
      <w:r w:rsidRPr="00832311">
        <w:rPr>
          <w:lang w:val="fr-FR"/>
        </w:rPr>
        <w:tab/>
      </w:r>
      <w:r w:rsidRPr="00832311">
        <w:rPr>
          <w:lang w:val="fr-FR"/>
        </w:rPr>
        <w:tab/>
      </w:r>
      <w:r w:rsidR="005047E4" w:rsidRPr="00832311">
        <w:rPr>
          <w:lang w:val="fr-FR"/>
        </w:rPr>
        <w:t>Article 2</w:t>
      </w:r>
    </w:p>
    <w:p w:rsidR="005047E4" w:rsidRPr="00832311" w:rsidRDefault="005047E4" w:rsidP="005047E4">
      <w:pPr>
        <w:pStyle w:val="SingleTxtG"/>
        <w:rPr>
          <w:lang w:val="fr-FR"/>
        </w:rPr>
      </w:pPr>
      <w:r w:rsidRPr="00832311">
        <w:rPr>
          <w:lang w:val="fr-FR"/>
        </w:rPr>
        <w:t>4.</w:t>
      </w:r>
      <w:r w:rsidRPr="00832311">
        <w:rPr>
          <w:lang w:val="fr-FR"/>
        </w:rPr>
        <w:tab/>
      </w:r>
      <w:r w:rsidR="00A32D1C" w:rsidRPr="00832311">
        <w:rPr>
          <w:lang w:val="fr-FR"/>
        </w:rPr>
        <w:t>Aux termes de l</w:t>
      </w:r>
      <w:r w:rsidR="000F4CDC">
        <w:rPr>
          <w:lang w:val="fr-FR"/>
        </w:rPr>
        <w:t>’</w:t>
      </w:r>
      <w:r w:rsidR="00A32D1C" w:rsidRPr="00832311">
        <w:rPr>
          <w:lang w:val="fr-FR"/>
        </w:rPr>
        <w:t xml:space="preserve">article 8-1 de la </w:t>
      </w:r>
      <w:r w:rsidRPr="00832311">
        <w:rPr>
          <w:lang w:val="fr-FR"/>
        </w:rPr>
        <w:t>Constitution</w:t>
      </w:r>
      <w:r w:rsidR="00A32D1C" w:rsidRPr="00832311">
        <w:rPr>
          <w:lang w:val="fr-FR"/>
        </w:rPr>
        <w:t xml:space="preserve">, la Hongrie reconnaît le caractère inaliénable et </w:t>
      </w:r>
      <w:r w:rsidRPr="00832311">
        <w:rPr>
          <w:lang w:val="fr-FR"/>
        </w:rPr>
        <w:t xml:space="preserve">inviolable </w:t>
      </w:r>
      <w:r w:rsidR="00A32D1C" w:rsidRPr="00832311">
        <w:rPr>
          <w:lang w:val="fr-FR"/>
        </w:rPr>
        <w:t>des droits fondamentaux</w:t>
      </w:r>
      <w:r w:rsidRPr="00832311">
        <w:rPr>
          <w:lang w:val="fr-FR"/>
        </w:rPr>
        <w:t xml:space="preserve">. </w:t>
      </w:r>
      <w:r w:rsidR="006D5235" w:rsidRPr="00832311">
        <w:rPr>
          <w:lang w:val="fr-FR"/>
        </w:rPr>
        <w:t>De son côté, l</w:t>
      </w:r>
      <w:r w:rsidR="000F4CDC">
        <w:rPr>
          <w:lang w:val="fr-FR"/>
        </w:rPr>
        <w:t>’</w:t>
      </w:r>
      <w:r w:rsidRPr="00832311">
        <w:rPr>
          <w:lang w:val="fr-FR"/>
        </w:rPr>
        <w:t>artic</w:t>
      </w:r>
      <w:r w:rsidR="001E323E" w:rsidRPr="00832311">
        <w:rPr>
          <w:lang w:val="fr-FR"/>
        </w:rPr>
        <w:t xml:space="preserve">le 70/A </w:t>
      </w:r>
      <w:r w:rsidRPr="00832311">
        <w:rPr>
          <w:lang w:val="fr-FR"/>
        </w:rPr>
        <w:t xml:space="preserve">1) </w:t>
      </w:r>
      <w:r w:rsidR="006D5235" w:rsidRPr="00832311">
        <w:rPr>
          <w:lang w:val="fr-FR"/>
        </w:rPr>
        <w:t xml:space="preserve">de la </w:t>
      </w:r>
      <w:r w:rsidRPr="00832311">
        <w:rPr>
          <w:lang w:val="fr-FR"/>
        </w:rPr>
        <w:t xml:space="preserve">Constitution </w:t>
      </w:r>
      <w:r w:rsidR="006D5235" w:rsidRPr="00832311">
        <w:rPr>
          <w:lang w:val="fr-FR"/>
        </w:rPr>
        <w:t xml:space="preserve">stipule que la </w:t>
      </w:r>
      <w:r w:rsidR="00B24DFB" w:rsidRPr="00832311">
        <w:rPr>
          <w:lang w:val="fr-FR"/>
        </w:rPr>
        <w:t xml:space="preserve">République de Hongrie </w:t>
      </w:r>
      <w:r w:rsidR="006D5235" w:rsidRPr="00832311">
        <w:rPr>
          <w:lang w:val="fr-FR"/>
        </w:rPr>
        <w:t>respecte les droits de l</w:t>
      </w:r>
      <w:r w:rsidR="000F4CDC">
        <w:rPr>
          <w:lang w:val="fr-FR"/>
        </w:rPr>
        <w:t>’</w:t>
      </w:r>
      <w:r w:rsidR="006D5235" w:rsidRPr="00832311">
        <w:rPr>
          <w:lang w:val="fr-FR"/>
        </w:rPr>
        <w:t>homme et les droits civils de toute</w:t>
      </w:r>
      <w:r w:rsidR="00B24DFB" w:rsidRPr="00832311">
        <w:rPr>
          <w:lang w:val="fr-FR"/>
        </w:rPr>
        <w:t>s les</w:t>
      </w:r>
      <w:r w:rsidR="006D5235" w:rsidRPr="00832311">
        <w:rPr>
          <w:lang w:val="fr-FR"/>
        </w:rPr>
        <w:t xml:space="preserve"> personne</w:t>
      </w:r>
      <w:r w:rsidR="00B24DFB" w:rsidRPr="00832311">
        <w:rPr>
          <w:lang w:val="fr-FR"/>
        </w:rPr>
        <w:t>s</w:t>
      </w:r>
      <w:r w:rsidR="006D5235" w:rsidRPr="00832311">
        <w:rPr>
          <w:lang w:val="fr-FR"/>
        </w:rPr>
        <w:t xml:space="preserve"> </w:t>
      </w:r>
      <w:r w:rsidR="00B24DFB" w:rsidRPr="00832311">
        <w:rPr>
          <w:lang w:val="fr-FR"/>
        </w:rPr>
        <w:t xml:space="preserve">vivant </w:t>
      </w:r>
      <w:r w:rsidR="006D5235" w:rsidRPr="00832311">
        <w:rPr>
          <w:lang w:val="fr-FR"/>
        </w:rPr>
        <w:t>dans le pays</w:t>
      </w:r>
      <w:r w:rsidR="00B24DFB" w:rsidRPr="00832311">
        <w:rPr>
          <w:lang w:val="fr-FR"/>
        </w:rPr>
        <w:t>,</w:t>
      </w:r>
      <w:r w:rsidR="006D5235" w:rsidRPr="00832311">
        <w:rPr>
          <w:lang w:val="fr-FR"/>
        </w:rPr>
        <w:t xml:space="preserve"> sans discrimination fondée sur la race, la couleur, le sexe, la langue, la religion, l</w:t>
      </w:r>
      <w:r w:rsidR="00B24DFB" w:rsidRPr="00832311">
        <w:rPr>
          <w:lang w:val="fr-FR"/>
        </w:rPr>
        <w:t xml:space="preserve">es </w:t>
      </w:r>
      <w:r w:rsidR="006D5235" w:rsidRPr="00832311">
        <w:rPr>
          <w:lang w:val="fr-FR"/>
        </w:rPr>
        <w:t>opinion</w:t>
      </w:r>
      <w:r w:rsidR="00B24DFB" w:rsidRPr="00832311">
        <w:rPr>
          <w:lang w:val="fr-FR"/>
        </w:rPr>
        <w:t>s</w:t>
      </w:r>
      <w:r w:rsidR="006D5235" w:rsidRPr="00832311">
        <w:rPr>
          <w:lang w:val="fr-FR"/>
        </w:rPr>
        <w:t xml:space="preserve"> politique</w:t>
      </w:r>
      <w:r w:rsidR="00B24DFB" w:rsidRPr="00832311">
        <w:rPr>
          <w:lang w:val="fr-FR"/>
        </w:rPr>
        <w:t>s</w:t>
      </w:r>
      <w:r w:rsidR="006D5235" w:rsidRPr="00832311">
        <w:rPr>
          <w:lang w:val="fr-FR"/>
        </w:rPr>
        <w:t xml:space="preserve"> ou autre</w:t>
      </w:r>
      <w:r w:rsidR="00B24DFB" w:rsidRPr="00832311">
        <w:rPr>
          <w:lang w:val="fr-FR"/>
        </w:rPr>
        <w:t>s</w:t>
      </w:r>
      <w:r w:rsidR="006D5235" w:rsidRPr="00832311">
        <w:rPr>
          <w:lang w:val="fr-FR"/>
        </w:rPr>
        <w:t>, l</w:t>
      </w:r>
      <w:r w:rsidR="000F4CDC">
        <w:rPr>
          <w:lang w:val="fr-FR"/>
        </w:rPr>
        <w:t>’</w:t>
      </w:r>
      <w:r w:rsidR="006D5235" w:rsidRPr="00832311">
        <w:rPr>
          <w:lang w:val="fr-FR"/>
        </w:rPr>
        <w:t>origine nationale ou sociale, la fortune, la naissance ou tout autre motif</w:t>
      </w:r>
      <w:r w:rsidR="00B24DFB" w:rsidRPr="00832311">
        <w:rPr>
          <w:lang w:val="fr-FR"/>
        </w:rPr>
        <w:t>, quel qu</w:t>
      </w:r>
      <w:r w:rsidR="000F4CDC">
        <w:rPr>
          <w:lang w:val="fr-FR"/>
        </w:rPr>
        <w:t>’</w:t>
      </w:r>
      <w:r w:rsidR="00B24DFB" w:rsidRPr="00832311">
        <w:rPr>
          <w:lang w:val="fr-FR"/>
        </w:rPr>
        <w:t>il soit</w:t>
      </w:r>
      <w:r w:rsidR="001E323E" w:rsidRPr="00832311">
        <w:rPr>
          <w:lang w:val="fr-FR"/>
        </w:rPr>
        <w:t>,</w:t>
      </w:r>
      <w:r w:rsidR="006D5235" w:rsidRPr="00832311">
        <w:rPr>
          <w:lang w:val="fr-FR"/>
        </w:rPr>
        <w:t xml:space="preserve"> et la législation punit sévèrement tout acte de discrimination. Toute personne</w:t>
      </w:r>
      <w:r w:rsidRPr="00832311">
        <w:rPr>
          <w:lang w:val="fr-FR"/>
        </w:rPr>
        <w:t xml:space="preserve"> </w:t>
      </w:r>
      <w:r w:rsidR="006D5235" w:rsidRPr="00832311">
        <w:rPr>
          <w:lang w:val="fr-FR"/>
        </w:rPr>
        <w:t>a droit à une rémunération égale pour un travail de valeur égale, sans distinction aucune.</w:t>
      </w:r>
    </w:p>
    <w:p w:rsidR="005047E4" w:rsidRPr="00832311" w:rsidRDefault="005047E4" w:rsidP="005047E4">
      <w:pPr>
        <w:pStyle w:val="SingleTxtG"/>
        <w:rPr>
          <w:lang w:val="fr-FR"/>
        </w:rPr>
      </w:pPr>
      <w:r w:rsidRPr="00832311">
        <w:rPr>
          <w:lang w:val="fr-FR"/>
        </w:rPr>
        <w:t>5.</w:t>
      </w:r>
      <w:r w:rsidRPr="00832311">
        <w:rPr>
          <w:lang w:val="fr-FR"/>
        </w:rPr>
        <w:tab/>
      </w:r>
      <w:r w:rsidR="00BE579A" w:rsidRPr="00832311">
        <w:rPr>
          <w:lang w:val="fr-FR"/>
        </w:rPr>
        <w:t>Depuis la présentation du dernier rapport périodique de la Hongrie sur l</w:t>
      </w:r>
      <w:r w:rsidR="000F4CDC">
        <w:rPr>
          <w:lang w:val="fr-FR"/>
        </w:rPr>
        <w:t>’</w:t>
      </w:r>
      <w:r w:rsidR="00BE579A" w:rsidRPr="00832311">
        <w:rPr>
          <w:lang w:val="fr-FR"/>
        </w:rPr>
        <w:t xml:space="preserve">application du Pacte, le Parlement a adopté en 2003 la </w:t>
      </w:r>
      <w:r w:rsidR="00832311">
        <w:rPr>
          <w:lang w:val="fr-FR"/>
        </w:rPr>
        <w:t>l</w:t>
      </w:r>
      <w:r w:rsidR="00BE579A" w:rsidRPr="00832311">
        <w:rPr>
          <w:lang w:val="fr-FR"/>
        </w:rPr>
        <w:t xml:space="preserve">oi </w:t>
      </w:r>
      <w:r w:rsidRPr="00832311">
        <w:rPr>
          <w:lang w:val="fr-FR"/>
        </w:rPr>
        <w:t xml:space="preserve">CXXV </w:t>
      </w:r>
      <w:r w:rsidR="00BE579A" w:rsidRPr="00832311">
        <w:rPr>
          <w:lang w:val="fr-FR"/>
        </w:rPr>
        <w:t xml:space="preserve">de </w:t>
      </w:r>
      <w:r w:rsidRPr="00832311">
        <w:rPr>
          <w:lang w:val="fr-FR"/>
        </w:rPr>
        <w:t xml:space="preserve">2003 </w:t>
      </w:r>
      <w:r w:rsidR="00BE579A" w:rsidRPr="00832311">
        <w:rPr>
          <w:lang w:val="fr-FR"/>
        </w:rPr>
        <w:t>sur l</w:t>
      </w:r>
      <w:r w:rsidR="000F4CDC">
        <w:rPr>
          <w:lang w:val="fr-FR"/>
        </w:rPr>
        <w:t>’</w:t>
      </w:r>
      <w:r w:rsidR="00BE579A" w:rsidRPr="00832311">
        <w:rPr>
          <w:lang w:val="fr-FR"/>
        </w:rPr>
        <w:t>égalité de traitement et la promotion de l</w:t>
      </w:r>
      <w:r w:rsidR="000F4CDC">
        <w:rPr>
          <w:lang w:val="fr-FR"/>
        </w:rPr>
        <w:t>’</w:t>
      </w:r>
      <w:r w:rsidR="00BE579A" w:rsidRPr="00832311">
        <w:rPr>
          <w:lang w:val="fr-FR"/>
        </w:rPr>
        <w:t xml:space="preserve">égalité des chances (ci-après dénommée: </w:t>
      </w:r>
      <w:r w:rsidR="00832311">
        <w:rPr>
          <w:lang w:val="fr-FR"/>
        </w:rPr>
        <w:t>l</w:t>
      </w:r>
      <w:r w:rsidR="00BE579A" w:rsidRPr="00832311">
        <w:rPr>
          <w:lang w:val="fr-FR"/>
        </w:rPr>
        <w:t>oi sur l</w:t>
      </w:r>
      <w:r w:rsidR="000F4CDC">
        <w:rPr>
          <w:lang w:val="fr-FR"/>
        </w:rPr>
        <w:t>’</w:t>
      </w:r>
      <w:r w:rsidR="00BE579A" w:rsidRPr="00832311">
        <w:rPr>
          <w:lang w:val="fr-FR"/>
        </w:rPr>
        <w:t>égalité de traitement). Entrée en vigueur le 27 janv</w:t>
      </w:r>
      <w:r w:rsidR="00832311">
        <w:rPr>
          <w:lang w:val="fr-FR"/>
        </w:rPr>
        <w:t>i</w:t>
      </w:r>
      <w:r w:rsidR="00BE579A" w:rsidRPr="00832311">
        <w:rPr>
          <w:lang w:val="fr-FR"/>
        </w:rPr>
        <w:t>er 2004, cette loi contient essentiellement des instruments administratifs interdisan</w:t>
      </w:r>
      <w:r w:rsidR="00832311">
        <w:rPr>
          <w:lang w:val="fr-FR"/>
        </w:rPr>
        <w:t>t tout type de discrimination.</w:t>
      </w:r>
    </w:p>
    <w:p w:rsidR="005047E4" w:rsidRPr="00832311" w:rsidRDefault="005047E4" w:rsidP="005047E4">
      <w:pPr>
        <w:pStyle w:val="SingleTxtG"/>
        <w:rPr>
          <w:lang w:val="fr-FR"/>
        </w:rPr>
      </w:pPr>
      <w:r w:rsidRPr="00832311">
        <w:rPr>
          <w:lang w:val="fr-FR"/>
        </w:rPr>
        <w:t>6.</w:t>
      </w:r>
      <w:r w:rsidRPr="00832311">
        <w:rPr>
          <w:lang w:val="fr-FR"/>
        </w:rPr>
        <w:tab/>
      </w:r>
      <w:r w:rsidR="00E47D94" w:rsidRPr="00832311">
        <w:rPr>
          <w:lang w:val="fr-FR"/>
        </w:rPr>
        <w:t>Cette loi satisfait à un certa</w:t>
      </w:r>
      <w:r w:rsidR="00F13371" w:rsidRPr="00832311">
        <w:rPr>
          <w:lang w:val="fr-FR"/>
        </w:rPr>
        <w:t>in</w:t>
      </w:r>
      <w:r w:rsidR="00E47D94" w:rsidRPr="00832311">
        <w:rPr>
          <w:lang w:val="fr-FR"/>
        </w:rPr>
        <w:t xml:space="preserve"> nombre d</w:t>
      </w:r>
      <w:r w:rsidR="000F4CDC">
        <w:rPr>
          <w:lang w:val="fr-FR"/>
        </w:rPr>
        <w:t>’</w:t>
      </w:r>
      <w:r w:rsidR="00E47D94" w:rsidRPr="00832311">
        <w:rPr>
          <w:lang w:val="fr-FR"/>
        </w:rPr>
        <w:t>obligations réglementaires énoncées dans les directives de l</w:t>
      </w:r>
      <w:r w:rsidR="000F4CDC">
        <w:rPr>
          <w:lang w:val="fr-FR"/>
        </w:rPr>
        <w:t>’</w:t>
      </w:r>
      <w:r w:rsidR="00E47D94" w:rsidRPr="00832311">
        <w:rPr>
          <w:lang w:val="fr-FR"/>
        </w:rPr>
        <w:t>UE</w:t>
      </w:r>
      <w:r w:rsidR="00F13371" w:rsidRPr="00832311">
        <w:rPr>
          <w:lang w:val="fr-FR"/>
        </w:rPr>
        <w:t xml:space="preserve">, notamment à celles figurant dans la directive </w:t>
      </w:r>
      <w:r w:rsidRPr="00832311">
        <w:rPr>
          <w:lang w:val="fr-FR"/>
        </w:rPr>
        <w:t>2000/43/</w:t>
      </w:r>
      <w:r w:rsidR="00F13371" w:rsidRPr="00832311">
        <w:rPr>
          <w:lang w:val="fr-FR"/>
        </w:rPr>
        <w:t xml:space="preserve">CE du Conseil sur la mise en </w:t>
      </w:r>
      <w:r w:rsidR="005A0AD8">
        <w:rPr>
          <w:lang w:val="fr-FR"/>
        </w:rPr>
        <w:t xml:space="preserve">œuvre </w:t>
      </w:r>
      <w:r w:rsidR="00F13371" w:rsidRPr="00832311">
        <w:rPr>
          <w:lang w:val="fr-FR"/>
        </w:rPr>
        <w:t>du principe de l</w:t>
      </w:r>
      <w:r w:rsidR="000F4CDC">
        <w:rPr>
          <w:lang w:val="fr-FR"/>
        </w:rPr>
        <w:t>’</w:t>
      </w:r>
      <w:r w:rsidR="00F13371" w:rsidRPr="00832311">
        <w:rPr>
          <w:lang w:val="fr-FR"/>
        </w:rPr>
        <w:t xml:space="preserve">égalité de traitement </w:t>
      </w:r>
      <w:r w:rsidR="006A57B0" w:rsidRPr="00832311">
        <w:rPr>
          <w:lang w:val="fr-FR"/>
        </w:rPr>
        <w:t>entre les personnes sans disti</w:t>
      </w:r>
      <w:r w:rsidR="005A0AD8">
        <w:rPr>
          <w:lang w:val="fr-FR"/>
        </w:rPr>
        <w:t>n</w:t>
      </w:r>
      <w:r w:rsidR="006A57B0" w:rsidRPr="00832311">
        <w:rPr>
          <w:lang w:val="fr-FR"/>
        </w:rPr>
        <w:t>ction de race ou d</w:t>
      </w:r>
      <w:r w:rsidR="000F4CDC">
        <w:rPr>
          <w:lang w:val="fr-FR"/>
        </w:rPr>
        <w:t>’</w:t>
      </w:r>
      <w:r w:rsidR="006A57B0" w:rsidRPr="00832311">
        <w:rPr>
          <w:lang w:val="fr-FR"/>
        </w:rPr>
        <w:t xml:space="preserve">origine ethnique et la directive </w:t>
      </w:r>
      <w:r w:rsidRPr="00832311">
        <w:rPr>
          <w:lang w:val="fr-FR"/>
        </w:rPr>
        <w:t>2000/78/</w:t>
      </w:r>
      <w:r w:rsidR="006A57B0" w:rsidRPr="00832311">
        <w:rPr>
          <w:lang w:val="fr-FR"/>
        </w:rPr>
        <w:t>CE du Conseil portant création d</w:t>
      </w:r>
      <w:r w:rsidR="000F4CDC">
        <w:rPr>
          <w:lang w:val="fr-FR"/>
        </w:rPr>
        <w:t>’</w:t>
      </w:r>
      <w:r w:rsidR="006A57B0" w:rsidRPr="00832311">
        <w:rPr>
          <w:lang w:val="fr-FR"/>
        </w:rPr>
        <w:t>un cadre général en faveur de l</w:t>
      </w:r>
      <w:r w:rsidR="000F4CDC">
        <w:rPr>
          <w:lang w:val="fr-FR"/>
        </w:rPr>
        <w:t>’</w:t>
      </w:r>
      <w:r w:rsidR="006A57B0" w:rsidRPr="00832311">
        <w:rPr>
          <w:lang w:val="fr-FR"/>
        </w:rPr>
        <w:t>égalité de traitement en matière d</w:t>
      </w:r>
      <w:r w:rsidR="000F4CDC">
        <w:rPr>
          <w:lang w:val="fr-FR"/>
        </w:rPr>
        <w:t>’</w:t>
      </w:r>
      <w:r w:rsidR="006A57B0" w:rsidRPr="00832311">
        <w:rPr>
          <w:lang w:val="fr-FR"/>
        </w:rPr>
        <w:t>emploi et de travail</w:t>
      </w:r>
      <w:r w:rsidRPr="00832311">
        <w:rPr>
          <w:lang w:val="fr-FR"/>
        </w:rPr>
        <w:t xml:space="preserve">. </w:t>
      </w:r>
    </w:p>
    <w:p w:rsidR="005047E4" w:rsidRPr="00832311" w:rsidRDefault="005047E4" w:rsidP="005047E4">
      <w:pPr>
        <w:pStyle w:val="SingleTxtG"/>
        <w:rPr>
          <w:lang w:val="fr-FR"/>
        </w:rPr>
      </w:pPr>
      <w:r w:rsidRPr="00832311">
        <w:rPr>
          <w:lang w:val="fr-FR"/>
        </w:rPr>
        <w:t>7.</w:t>
      </w:r>
      <w:r w:rsidRPr="00832311">
        <w:rPr>
          <w:lang w:val="fr-FR"/>
        </w:rPr>
        <w:tab/>
      </w:r>
      <w:r w:rsidR="00DA4A2E" w:rsidRPr="00832311">
        <w:rPr>
          <w:lang w:val="fr-FR"/>
        </w:rPr>
        <w:t xml:space="preserve">Le fait </w:t>
      </w:r>
      <w:r w:rsidR="00530334" w:rsidRPr="00832311">
        <w:rPr>
          <w:lang w:val="fr-FR"/>
        </w:rPr>
        <w:t>qu</w:t>
      </w:r>
      <w:r w:rsidR="000F4CDC">
        <w:rPr>
          <w:lang w:val="fr-FR"/>
        </w:rPr>
        <w:t>’</w:t>
      </w:r>
      <w:r w:rsidR="00530334" w:rsidRPr="00832311">
        <w:rPr>
          <w:lang w:val="fr-FR"/>
        </w:rPr>
        <w:t>au lieu d</w:t>
      </w:r>
      <w:r w:rsidR="000F4CDC">
        <w:rPr>
          <w:lang w:val="fr-FR"/>
        </w:rPr>
        <w:t>’</w:t>
      </w:r>
      <w:r w:rsidR="00530334" w:rsidRPr="00832311">
        <w:rPr>
          <w:lang w:val="fr-FR"/>
        </w:rPr>
        <w:t xml:space="preserve">interdire la discrimination, la </w:t>
      </w:r>
      <w:r w:rsidR="005A0AD8">
        <w:rPr>
          <w:lang w:val="fr-FR"/>
        </w:rPr>
        <w:t>l</w:t>
      </w:r>
      <w:r w:rsidR="00530334" w:rsidRPr="00832311">
        <w:rPr>
          <w:lang w:val="fr-FR"/>
        </w:rPr>
        <w:t>oi susvisée a introduit la règle de l</w:t>
      </w:r>
      <w:r w:rsidR="000F4CDC">
        <w:rPr>
          <w:lang w:val="fr-FR"/>
        </w:rPr>
        <w:t>’</w:t>
      </w:r>
      <w:r w:rsidR="00530334" w:rsidRPr="00832311">
        <w:rPr>
          <w:lang w:val="fr-FR"/>
        </w:rPr>
        <w:t>égalité de traitement peut paraître un changement symbolique. Cette loi a toutefois apporté également un réel changement de fond, étant donné qu</w:t>
      </w:r>
      <w:r w:rsidR="000F4CDC">
        <w:rPr>
          <w:lang w:val="fr-FR"/>
        </w:rPr>
        <w:t>’</w:t>
      </w:r>
      <w:r w:rsidR="00530334" w:rsidRPr="00832311">
        <w:rPr>
          <w:lang w:val="fr-FR"/>
        </w:rPr>
        <w:t>elle a spécifié cinq types différents de comportements qui peuvent être considérés comme des violations de la règle de l</w:t>
      </w:r>
      <w:r w:rsidR="000F4CDC">
        <w:rPr>
          <w:lang w:val="fr-FR"/>
        </w:rPr>
        <w:t>’</w:t>
      </w:r>
      <w:r w:rsidR="00530334" w:rsidRPr="00832311">
        <w:rPr>
          <w:lang w:val="fr-FR"/>
        </w:rPr>
        <w:t>égalité de traitement: la discrimination directe et indirecte, le</w:t>
      </w:r>
      <w:r w:rsidR="00462519" w:rsidRPr="00832311">
        <w:rPr>
          <w:lang w:val="fr-FR"/>
        </w:rPr>
        <w:t xml:space="preserve"> harcèlement, la ségrégation et </w:t>
      </w:r>
      <w:r w:rsidR="001E323E" w:rsidRPr="00832311">
        <w:rPr>
          <w:lang w:val="fr-FR"/>
        </w:rPr>
        <w:t>la victimisation</w:t>
      </w:r>
      <w:r w:rsidR="00462519" w:rsidRPr="00832311">
        <w:rPr>
          <w:lang w:val="fr-FR"/>
        </w:rPr>
        <w:t>, qui peuvent revêtir la forme d</w:t>
      </w:r>
      <w:r w:rsidR="000F4CDC">
        <w:rPr>
          <w:lang w:val="fr-FR"/>
        </w:rPr>
        <w:t>’</w:t>
      </w:r>
      <w:r w:rsidR="00462519" w:rsidRPr="00832311">
        <w:rPr>
          <w:lang w:val="fr-FR"/>
        </w:rPr>
        <w:t>un comportement actif ou d</w:t>
      </w:r>
      <w:r w:rsidR="000F4CDC">
        <w:rPr>
          <w:lang w:val="fr-FR"/>
        </w:rPr>
        <w:t>’</w:t>
      </w:r>
      <w:r w:rsidR="00462519" w:rsidRPr="00832311">
        <w:rPr>
          <w:lang w:val="fr-FR"/>
        </w:rPr>
        <w:t xml:space="preserve">une omission. </w:t>
      </w:r>
      <w:r w:rsidR="00C41791" w:rsidRPr="00832311">
        <w:rPr>
          <w:lang w:val="fr-FR"/>
        </w:rPr>
        <w:t xml:space="preserve">La </w:t>
      </w:r>
      <w:r w:rsidR="005A0AD8">
        <w:rPr>
          <w:lang w:val="fr-FR"/>
        </w:rPr>
        <w:t>l</w:t>
      </w:r>
      <w:r w:rsidR="00C41791" w:rsidRPr="00832311">
        <w:rPr>
          <w:lang w:val="fr-FR"/>
        </w:rPr>
        <w:t xml:space="preserve">oi stipule que le fait de donner à une personne pour instruction de commettre un acte considéré comme une discrimination </w:t>
      </w:r>
      <w:r w:rsidR="00A63C14" w:rsidRPr="00832311">
        <w:rPr>
          <w:lang w:val="fr-FR"/>
        </w:rPr>
        <w:t xml:space="preserve">est </w:t>
      </w:r>
      <w:r w:rsidR="00C41791" w:rsidRPr="00832311">
        <w:rPr>
          <w:lang w:val="fr-FR"/>
        </w:rPr>
        <w:t>également réputé</w:t>
      </w:r>
      <w:r w:rsidR="005C6ED4">
        <w:rPr>
          <w:lang w:val="fr-FR"/>
        </w:rPr>
        <w:t>e</w:t>
      </w:r>
      <w:r w:rsidR="00C41791" w:rsidRPr="00832311">
        <w:rPr>
          <w:lang w:val="fr-FR"/>
        </w:rPr>
        <w:t xml:space="preserve"> être une violation de la règle de l</w:t>
      </w:r>
      <w:r w:rsidR="000F4CDC">
        <w:rPr>
          <w:lang w:val="fr-FR"/>
        </w:rPr>
        <w:t>’</w:t>
      </w:r>
      <w:r w:rsidR="00C41791" w:rsidRPr="00832311">
        <w:rPr>
          <w:lang w:val="fr-FR"/>
        </w:rPr>
        <w:t xml:space="preserve">égalité de traitement. Cette règle revêt une importance capitale car ces règles antidiscrimination doivent </w:t>
      </w:r>
      <w:r w:rsidR="00A63C14" w:rsidRPr="00832311">
        <w:rPr>
          <w:lang w:val="fr-FR"/>
        </w:rPr>
        <w:t>être appliquée</w:t>
      </w:r>
      <w:r w:rsidR="00C41791" w:rsidRPr="00832311">
        <w:rPr>
          <w:lang w:val="fr-FR"/>
        </w:rPr>
        <w:t xml:space="preserve">s dans tous les domaines du droit (droit du travail, droit civil, etc.). </w:t>
      </w:r>
      <w:r w:rsidR="00A63C14" w:rsidRPr="00832311">
        <w:rPr>
          <w:lang w:val="fr-FR"/>
        </w:rPr>
        <w:t xml:space="preserve">Cette </w:t>
      </w:r>
      <w:r w:rsidR="005C6ED4">
        <w:rPr>
          <w:lang w:val="fr-FR"/>
        </w:rPr>
        <w:t>l</w:t>
      </w:r>
      <w:r w:rsidR="00A63C14" w:rsidRPr="00832311">
        <w:rPr>
          <w:lang w:val="fr-FR"/>
        </w:rPr>
        <w:t>oi a donc introduit deux éléments nouveaux</w:t>
      </w:r>
      <w:r w:rsidRPr="00832311">
        <w:rPr>
          <w:lang w:val="fr-FR"/>
        </w:rPr>
        <w:t xml:space="preserve">. </w:t>
      </w:r>
      <w:r w:rsidR="00A63C14" w:rsidRPr="00832311">
        <w:rPr>
          <w:lang w:val="fr-FR"/>
        </w:rPr>
        <w:t>D</w:t>
      </w:r>
      <w:r w:rsidR="000F4CDC">
        <w:rPr>
          <w:lang w:val="fr-FR"/>
        </w:rPr>
        <w:t>’</w:t>
      </w:r>
      <w:r w:rsidR="00A63C14" w:rsidRPr="00832311">
        <w:rPr>
          <w:lang w:val="fr-FR"/>
        </w:rPr>
        <w:t>un côté, c</w:t>
      </w:r>
      <w:r w:rsidR="000F4CDC">
        <w:rPr>
          <w:lang w:val="fr-FR"/>
        </w:rPr>
        <w:t>’</w:t>
      </w:r>
      <w:r w:rsidR="00A63C14" w:rsidRPr="00832311">
        <w:rPr>
          <w:lang w:val="fr-FR"/>
        </w:rPr>
        <w:t>était la première fois que la discrimination directe était définie en droit hongrois. De l</w:t>
      </w:r>
      <w:r w:rsidR="000F4CDC">
        <w:rPr>
          <w:lang w:val="fr-FR"/>
        </w:rPr>
        <w:t>’</w:t>
      </w:r>
      <w:r w:rsidR="00A63C14" w:rsidRPr="00832311">
        <w:rPr>
          <w:lang w:val="fr-FR"/>
        </w:rPr>
        <w:t xml:space="preserve">autre, tous les termes et expressions nouveaux doivent être utilisés dans tous les domaines du droit, à la différence de la notion de discrimination indirecte naguère appliquée par le Code du travail </w:t>
      </w:r>
      <w:r w:rsidRPr="00832311">
        <w:rPr>
          <w:lang w:val="fr-FR"/>
        </w:rPr>
        <w:t>(</w:t>
      </w:r>
      <w:r w:rsidR="00B410F8">
        <w:rPr>
          <w:lang w:val="fr-FR"/>
        </w:rPr>
        <w:t>l</w:t>
      </w:r>
      <w:r w:rsidR="00A63C14" w:rsidRPr="00832311">
        <w:rPr>
          <w:lang w:val="fr-FR"/>
        </w:rPr>
        <w:t>oi</w:t>
      </w:r>
      <w:r w:rsidRPr="00832311">
        <w:rPr>
          <w:lang w:val="fr-FR"/>
        </w:rPr>
        <w:t xml:space="preserve"> XXII </w:t>
      </w:r>
      <w:r w:rsidR="00A63C14" w:rsidRPr="00832311">
        <w:rPr>
          <w:lang w:val="fr-FR"/>
        </w:rPr>
        <w:t>de</w:t>
      </w:r>
      <w:r w:rsidRPr="00832311">
        <w:rPr>
          <w:lang w:val="fr-FR"/>
        </w:rPr>
        <w:t xml:space="preserve"> 1992). </w:t>
      </w:r>
    </w:p>
    <w:p w:rsidR="005047E4" w:rsidRPr="00832311" w:rsidRDefault="005047E4" w:rsidP="005047E4">
      <w:pPr>
        <w:pStyle w:val="SingleTxtG"/>
        <w:rPr>
          <w:lang w:val="fr-FR"/>
        </w:rPr>
      </w:pPr>
      <w:r w:rsidRPr="00832311">
        <w:rPr>
          <w:lang w:val="fr-FR"/>
        </w:rPr>
        <w:t>8.</w:t>
      </w:r>
      <w:r w:rsidRPr="00832311">
        <w:rPr>
          <w:lang w:val="fr-FR"/>
        </w:rPr>
        <w:tab/>
      </w:r>
      <w:r w:rsidR="00244C1A" w:rsidRPr="00832311">
        <w:rPr>
          <w:lang w:val="fr-FR"/>
        </w:rPr>
        <w:t xml:space="preserve">Comme </w:t>
      </w:r>
      <w:r w:rsidR="00AB6EB3" w:rsidRPr="00832311">
        <w:rPr>
          <w:lang w:val="fr-FR"/>
        </w:rPr>
        <w:t>chacun</w:t>
      </w:r>
      <w:r w:rsidR="00244C1A" w:rsidRPr="00832311">
        <w:rPr>
          <w:lang w:val="fr-FR"/>
        </w:rPr>
        <w:t xml:space="preserve"> sait, il est fréquent que les victimes de </w:t>
      </w:r>
      <w:r w:rsidRPr="00832311">
        <w:rPr>
          <w:lang w:val="fr-FR"/>
        </w:rPr>
        <w:t>discrimination</w:t>
      </w:r>
      <w:r w:rsidR="00AB6EB3" w:rsidRPr="00832311">
        <w:rPr>
          <w:lang w:val="fr-FR"/>
        </w:rPr>
        <w:t>, de crainte de représailles ou de vengeance,</w:t>
      </w:r>
      <w:r w:rsidRPr="00832311">
        <w:rPr>
          <w:lang w:val="fr-FR"/>
        </w:rPr>
        <w:t xml:space="preserve"> </w:t>
      </w:r>
      <w:r w:rsidR="00244C1A" w:rsidRPr="00832311">
        <w:rPr>
          <w:lang w:val="fr-FR"/>
        </w:rPr>
        <w:t>n</w:t>
      </w:r>
      <w:r w:rsidR="000F4CDC">
        <w:rPr>
          <w:lang w:val="fr-FR"/>
        </w:rPr>
        <w:t>’</w:t>
      </w:r>
      <w:r w:rsidR="00244C1A" w:rsidRPr="00832311">
        <w:rPr>
          <w:lang w:val="fr-FR"/>
        </w:rPr>
        <w:t>intentent pas d</w:t>
      </w:r>
      <w:r w:rsidR="000F4CDC">
        <w:rPr>
          <w:lang w:val="fr-FR"/>
        </w:rPr>
        <w:t>’</w:t>
      </w:r>
      <w:r w:rsidR="00244C1A" w:rsidRPr="00832311">
        <w:rPr>
          <w:lang w:val="fr-FR"/>
        </w:rPr>
        <w:t xml:space="preserve">action en justice contre la personne qui a </w:t>
      </w:r>
      <w:r w:rsidR="00AB6EB3" w:rsidRPr="00832311">
        <w:rPr>
          <w:lang w:val="fr-FR"/>
        </w:rPr>
        <w:t>violé</w:t>
      </w:r>
      <w:r w:rsidR="00244C1A" w:rsidRPr="00832311">
        <w:rPr>
          <w:lang w:val="fr-FR"/>
        </w:rPr>
        <w:t xml:space="preserve"> leurs droits.</w:t>
      </w:r>
      <w:r w:rsidRPr="00832311">
        <w:rPr>
          <w:lang w:val="fr-FR"/>
        </w:rPr>
        <w:t xml:space="preserve"> </w:t>
      </w:r>
      <w:r w:rsidR="001838AB" w:rsidRPr="00832311">
        <w:rPr>
          <w:lang w:val="fr-FR"/>
        </w:rPr>
        <w:t xml:space="preserve">Ce processus, qualifié de victimisation, </w:t>
      </w:r>
      <w:r w:rsidR="00D87BEF" w:rsidRPr="00832311">
        <w:rPr>
          <w:lang w:val="fr-FR"/>
        </w:rPr>
        <w:t>n</w:t>
      </w:r>
      <w:r w:rsidR="000F4CDC">
        <w:rPr>
          <w:lang w:val="fr-FR"/>
        </w:rPr>
        <w:t>’</w:t>
      </w:r>
      <w:r w:rsidR="00D87BEF" w:rsidRPr="00832311">
        <w:rPr>
          <w:lang w:val="fr-FR"/>
        </w:rPr>
        <w:t xml:space="preserve">était pas </w:t>
      </w:r>
      <w:r w:rsidR="001838AB" w:rsidRPr="00832311">
        <w:rPr>
          <w:lang w:val="fr-FR"/>
        </w:rPr>
        <w:t xml:space="preserve">précédemment interdit </w:t>
      </w:r>
      <w:r w:rsidR="00D87BEF" w:rsidRPr="00832311">
        <w:rPr>
          <w:lang w:val="fr-FR"/>
        </w:rPr>
        <w:t xml:space="preserve">par le droit hongrois sous cette forme. Toutefois, </w:t>
      </w:r>
      <w:r w:rsidR="001838AB" w:rsidRPr="00832311">
        <w:rPr>
          <w:lang w:val="fr-FR"/>
        </w:rPr>
        <w:t xml:space="preserve">pour faire valoir ses </w:t>
      </w:r>
      <w:r w:rsidR="00D87BEF" w:rsidRPr="00832311">
        <w:rPr>
          <w:lang w:val="fr-FR"/>
        </w:rPr>
        <w:t>droits à la suite d</w:t>
      </w:r>
      <w:r w:rsidR="000F4CDC">
        <w:rPr>
          <w:lang w:val="fr-FR"/>
        </w:rPr>
        <w:t>’</w:t>
      </w:r>
      <w:r w:rsidR="00D87BEF" w:rsidRPr="00832311">
        <w:rPr>
          <w:lang w:val="fr-FR"/>
        </w:rPr>
        <w:t>un acte discriminatoire</w:t>
      </w:r>
      <w:r w:rsidR="001838AB" w:rsidRPr="00832311">
        <w:rPr>
          <w:lang w:val="fr-FR"/>
        </w:rPr>
        <w:t>,</w:t>
      </w:r>
      <w:r w:rsidR="00D87BEF" w:rsidRPr="00832311">
        <w:rPr>
          <w:lang w:val="fr-FR"/>
        </w:rPr>
        <w:t xml:space="preserve"> la victime – ou toute autre personne pouvant fournir des informations sur l</w:t>
      </w:r>
      <w:r w:rsidR="000F4CDC">
        <w:rPr>
          <w:lang w:val="fr-FR"/>
        </w:rPr>
        <w:t>’</w:t>
      </w:r>
      <w:r w:rsidR="00D87BEF" w:rsidRPr="00832311">
        <w:rPr>
          <w:lang w:val="fr-FR"/>
        </w:rPr>
        <w:t xml:space="preserve">affaire – </w:t>
      </w:r>
      <w:r w:rsidR="00EB758A" w:rsidRPr="00832311">
        <w:rPr>
          <w:lang w:val="fr-FR"/>
        </w:rPr>
        <w:t xml:space="preserve">ne </w:t>
      </w:r>
      <w:r w:rsidR="001838AB" w:rsidRPr="00832311">
        <w:rPr>
          <w:lang w:val="fr-FR"/>
        </w:rPr>
        <w:t xml:space="preserve">doit </w:t>
      </w:r>
      <w:r w:rsidR="00EB758A" w:rsidRPr="00832311">
        <w:rPr>
          <w:lang w:val="fr-FR"/>
        </w:rPr>
        <w:t xml:space="preserve">pas avoir à </w:t>
      </w:r>
      <w:r w:rsidR="001838AB" w:rsidRPr="00832311">
        <w:rPr>
          <w:lang w:val="fr-FR"/>
        </w:rPr>
        <w:t xml:space="preserve">craindre </w:t>
      </w:r>
      <w:r w:rsidR="00EB758A" w:rsidRPr="00832311">
        <w:rPr>
          <w:lang w:val="fr-FR"/>
        </w:rPr>
        <w:t>d</w:t>
      </w:r>
      <w:r w:rsidR="000F4CDC">
        <w:rPr>
          <w:lang w:val="fr-FR"/>
        </w:rPr>
        <w:t>’</w:t>
      </w:r>
      <w:r w:rsidR="00EB758A" w:rsidRPr="00832311">
        <w:rPr>
          <w:lang w:val="fr-FR"/>
        </w:rPr>
        <w:t>être pénalisé</w:t>
      </w:r>
      <w:r w:rsidR="00A65F64" w:rsidRPr="00832311">
        <w:rPr>
          <w:lang w:val="fr-FR"/>
        </w:rPr>
        <w:t>e</w:t>
      </w:r>
      <w:r w:rsidR="00EB758A" w:rsidRPr="00832311">
        <w:rPr>
          <w:lang w:val="fr-FR"/>
        </w:rPr>
        <w:t xml:space="preserve"> </w:t>
      </w:r>
      <w:r w:rsidR="00D87BEF" w:rsidRPr="00832311">
        <w:rPr>
          <w:lang w:val="fr-FR"/>
        </w:rPr>
        <w:t xml:space="preserve">du fait de </w:t>
      </w:r>
      <w:r w:rsidR="00EB758A" w:rsidRPr="00832311">
        <w:rPr>
          <w:lang w:val="fr-FR"/>
        </w:rPr>
        <w:t xml:space="preserve">son geste </w:t>
      </w:r>
      <w:r w:rsidR="00D87BEF" w:rsidRPr="00832311">
        <w:rPr>
          <w:lang w:val="fr-FR"/>
        </w:rPr>
        <w:t xml:space="preserve">ou </w:t>
      </w:r>
      <w:r w:rsidR="001838AB" w:rsidRPr="00832311">
        <w:rPr>
          <w:lang w:val="fr-FR"/>
        </w:rPr>
        <w:t xml:space="preserve">de son </w:t>
      </w:r>
      <w:r w:rsidR="00D87BEF" w:rsidRPr="00832311">
        <w:rPr>
          <w:lang w:val="fr-FR"/>
        </w:rPr>
        <w:t>comportement</w:t>
      </w:r>
      <w:r w:rsidRPr="00832311">
        <w:rPr>
          <w:lang w:val="fr-FR"/>
        </w:rPr>
        <w:t xml:space="preserve">. </w:t>
      </w:r>
      <w:r w:rsidR="001838AB" w:rsidRPr="00832311">
        <w:rPr>
          <w:lang w:val="fr-FR"/>
        </w:rPr>
        <w:t xml:space="preserve">Aux termes </w:t>
      </w:r>
      <w:r w:rsidR="00351B3F" w:rsidRPr="00832311">
        <w:rPr>
          <w:lang w:val="fr-FR"/>
        </w:rPr>
        <w:t xml:space="preserve">de la </w:t>
      </w:r>
      <w:r w:rsidR="005C6ED4">
        <w:rPr>
          <w:lang w:val="fr-FR"/>
        </w:rPr>
        <w:t>l</w:t>
      </w:r>
      <w:r w:rsidR="00351B3F" w:rsidRPr="00832311">
        <w:rPr>
          <w:lang w:val="fr-FR"/>
        </w:rPr>
        <w:t>oi sur l</w:t>
      </w:r>
      <w:r w:rsidR="000F4CDC">
        <w:rPr>
          <w:lang w:val="fr-FR"/>
        </w:rPr>
        <w:t>’</w:t>
      </w:r>
      <w:r w:rsidR="00351B3F" w:rsidRPr="00832311">
        <w:rPr>
          <w:lang w:val="fr-FR"/>
        </w:rPr>
        <w:t xml:space="preserve">égalité de traitement, tout comportement visant à menacer </w:t>
      </w:r>
      <w:r w:rsidR="001838AB" w:rsidRPr="00832311">
        <w:rPr>
          <w:lang w:val="fr-FR"/>
        </w:rPr>
        <w:t xml:space="preserve">de violer les droits </w:t>
      </w:r>
      <w:r w:rsidR="00351B3F" w:rsidRPr="00832311">
        <w:rPr>
          <w:lang w:val="fr-FR"/>
        </w:rPr>
        <w:t>des personnes soulevant des objections dans le cadre d</w:t>
      </w:r>
      <w:r w:rsidR="000F4CDC">
        <w:rPr>
          <w:lang w:val="fr-FR"/>
        </w:rPr>
        <w:t>’</w:t>
      </w:r>
      <w:r w:rsidR="00351B3F" w:rsidRPr="00832311">
        <w:rPr>
          <w:lang w:val="fr-FR"/>
        </w:rPr>
        <w:t xml:space="preserve">une procédure engagée pour </w:t>
      </w:r>
      <w:r w:rsidR="001838AB" w:rsidRPr="00832311">
        <w:rPr>
          <w:lang w:val="fr-FR"/>
        </w:rPr>
        <w:t>obtenir réparation d</w:t>
      </w:r>
      <w:r w:rsidR="000F4CDC">
        <w:rPr>
          <w:lang w:val="fr-FR"/>
        </w:rPr>
        <w:t>’</w:t>
      </w:r>
      <w:r w:rsidR="001838AB" w:rsidRPr="00832311">
        <w:rPr>
          <w:lang w:val="fr-FR"/>
        </w:rPr>
        <w:t>une violation de la règle de l</w:t>
      </w:r>
      <w:r w:rsidR="000F4CDC">
        <w:rPr>
          <w:lang w:val="fr-FR"/>
        </w:rPr>
        <w:t>’</w:t>
      </w:r>
      <w:r w:rsidR="001838AB" w:rsidRPr="00832311">
        <w:rPr>
          <w:lang w:val="fr-FR"/>
        </w:rPr>
        <w:t xml:space="preserve">égalité de traitement </w:t>
      </w:r>
      <w:r w:rsidR="00351B3F" w:rsidRPr="00832311">
        <w:rPr>
          <w:lang w:val="fr-FR"/>
        </w:rPr>
        <w:t xml:space="preserve">est </w:t>
      </w:r>
      <w:r w:rsidR="00D52F3C" w:rsidRPr="00832311">
        <w:rPr>
          <w:lang w:val="fr-FR"/>
        </w:rPr>
        <w:t xml:space="preserve">qualifié </w:t>
      </w:r>
      <w:r w:rsidR="00351B3F" w:rsidRPr="00832311">
        <w:rPr>
          <w:lang w:val="fr-FR"/>
        </w:rPr>
        <w:t xml:space="preserve">de </w:t>
      </w:r>
      <w:r w:rsidR="00F473E6" w:rsidRPr="00832311">
        <w:rPr>
          <w:lang w:val="fr-FR"/>
        </w:rPr>
        <w:t>victimisation</w:t>
      </w:r>
      <w:r w:rsidRPr="00832311">
        <w:rPr>
          <w:lang w:val="fr-FR"/>
        </w:rPr>
        <w:t xml:space="preserve">. </w:t>
      </w:r>
      <w:r w:rsidR="00D52F3C" w:rsidRPr="00832311">
        <w:rPr>
          <w:lang w:val="fr-FR"/>
        </w:rPr>
        <w:t xml:space="preserve">Ainsi </w:t>
      </w:r>
      <w:r w:rsidR="00351B3F" w:rsidRPr="00832311">
        <w:rPr>
          <w:lang w:val="fr-FR"/>
        </w:rPr>
        <w:t xml:space="preserve">la nouvelle réglementation </w:t>
      </w:r>
      <w:r w:rsidR="00D52F3C" w:rsidRPr="00832311">
        <w:rPr>
          <w:lang w:val="fr-FR"/>
        </w:rPr>
        <w:t xml:space="preserve">est-elle fondée sur la prémisse selon laquelle un texte </w:t>
      </w:r>
      <w:r w:rsidR="00351B3F" w:rsidRPr="00832311">
        <w:rPr>
          <w:lang w:val="fr-FR"/>
        </w:rPr>
        <w:t xml:space="preserve">qui définit avec précision et </w:t>
      </w:r>
      <w:r w:rsidR="00D52F3C" w:rsidRPr="00832311">
        <w:rPr>
          <w:lang w:val="fr-FR"/>
        </w:rPr>
        <w:t xml:space="preserve">qui </w:t>
      </w:r>
      <w:r w:rsidR="00351B3F" w:rsidRPr="00832311">
        <w:rPr>
          <w:lang w:val="fr-FR"/>
        </w:rPr>
        <w:t>interdit les formes de dis</w:t>
      </w:r>
      <w:r w:rsidR="00D52F3C" w:rsidRPr="00832311">
        <w:rPr>
          <w:lang w:val="fr-FR"/>
        </w:rPr>
        <w:t>crimination les plus fréquentes est de nature à promouvoir l</w:t>
      </w:r>
      <w:r w:rsidR="000F4CDC">
        <w:rPr>
          <w:lang w:val="fr-FR"/>
        </w:rPr>
        <w:t>’</w:t>
      </w:r>
      <w:r w:rsidR="00D52F3C" w:rsidRPr="00832311">
        <w:rPr>
          <w:lang w:val="fr-FR"/>
        </w:rPr>
        <w:t xml:space="preserve">application de la </w:t>
      </w:r>
      <w:r w:rsidR="00CC26E3" w:rsidRPr="00832311">
        <w:rPr>
          <w:lang w:val="fr-FR"/>
        </w:rPr>
        <w:t>l</w:t>
      </w:r>
      <w:r w:rsidR="00D52F3C" w:rsidRPr="00832311">
        <w:rPr>
          <w:lang w:val="fr-FR"/>
        </w:rPr>
        <w:t xml:space="preserve">oi. </w:t>
      </w:r>
    </w:p>
    <w:p w:rsidR="005047E4" w:rsidRPr="00832311" w:rsidRDefault="005047E4" w:rsidP="005047E4">
      <w:pPr>
        <w:pStyle w:val="SingleTxtG"/>
        <w:rPr>
          <w:lang w:val="fr-FR"/>
        </w:rPr>
      </w:pPr>
      <w:r w:rsidRPr="00832311">
        <w:rPr>
          <w:lang w:val="fr-FR"/>
        </w:rPr>
        <w:t>9.</w:t>
      </w:r>
      <w:r w:rsidRPr="00832311">
        <w:rPr>
          <w:lang w:val="fr-FR"/>
        </w:rPr>
        <w:tab/>
      </w:r>
      <w:r w:rsidR="00747777" w:rsidRPr="00832311">
        <w:rPr>
          <w:lang w:val="fr-FR"/>
        </w:rPr>
        <w:t>L</w:t>
      </w:r>
      <w:r w:rsidR="000F4CDC">
        <w:rPr>
          <w:lang w:val="fr-FR"/>
        </w:rPr>
        <w:t>’</w:t>
      </w:r>
      <w:r w:rsidR="00747777" w:rsidRPr="00832311">
        <w:rPr>
          <w:lang w:val="fr-FR"/>
        </w:rPr>
        <w:t xml:space="preserve">exemption envisagée dans la </w:t>
      </w:r>
      <w:r w:rsidR="005C6ED4">
        <w:rPr>
          <w:lang w:val="fr-FR"/>
        </w:rPr>
        <w:t>l</w:t>
      </w:r>
      <w:r w:rsidR="00747777" w:rsidRPr="00832311">
        <w:rPr>
          <w:lang w:val="fr-FR"/>
        </w:rPr>
        <w:t>oi en question signifie que la personne ou l</w:t>
      </w:r>
      <w:r w:rsidR="000F4CDC">
        <w:rPr>
          <w:lang w:val="fr-FR"/>
        </w:rPr>
        <w:t>’</w:t>
      </w:r>
      <w:r w:rsidR="00747777" w:rsidRPr="00832311">
        <w:rPr>
          <w:lang w:val="fr-FR"/>
        </w:rPr>
        <w:t>entité à laquelle s</w:t>
      </w:r>
      <w:r w:rsidR="000F4CDC">
        <w:rPr>
          <w:lang w:val="fr-FR"/>
        </w:rPr>
        <w:t>’</w:t>
      </w:r>
      <w:r w:rsidR="00747777" w:rsidRPr="00832311">
        <w:rPr>
          <w:lang w:val="fr-FR"/>
        </w:rPr>
        <w:t>applique l</w:t>
      </w:r>
      <w:r w:rsidR="000F4CDC">
        <w:rPr>
          <w:lang w:val="fr-FR"/>
        </w:rPr>
        <w:t>’</w:t>
      </w:r>
      <w:r w:rsidR="00747777" w:rsidRPr="00832311">
        <w:rPr>
          <w:lang w:val="fr-FR"/>
        </w:rPr>
        <w:t>obligation n</w:t>
      </w:r>
      <w:r w:rsidR="000F4CDC">
        <w:rPr>
          <w:lang w:val="fr-FR"/>
        </w:rPr>
        <w:t>’</w:t>
      </w:r>
      <w:r w:rsidR="00747777" w:rsidRPr="00832311">
        <w:rPr>
          <w:lang w:val="fr-FR"/>
        </w:rPr>
        <w:t xml:space="preserve">encourt pas de responsabilité juridique en cas de violation de la </w:t>
      </w:r>
      <w:r w:rsidR="005C6ED4">
        <w:rPr>
          <w:lang w:val="fr-FR"/>
        </w:rPr>
        <w:t>l</w:t>
      </w:r>
      <w:r w:rsidR="00747777" w:rsidRPr="00832311">
        <w:rPr>
          <w:lang w:val="fr-FR"/>
        </w:rPr>
        <w:t>oi et peut par conséquent procéder légalement à une différenciation.</w:t>
      </w:r>
      <w:r w:rsidRPr="00832311">
        <w:rPr>
          <w:lang w:val="fr-FR"/>
        </w:rPr>
        <w:t xml:space="preserve"> </w:t>
      </w:r>
      <w:r w:rsidR="00747777">
        <w:rPr>
          <w:rFonts w:ascii="TimesNewRoman" w:hAnsi="TimesNewRoman" w:cs="TimesNewRoman"/>
          <w:lang w:val="fr-FR" w:eastAsia="ja-JP"/>
        </w:rPr>
        <w:t>Dans une telle situation, les effets de la</w:t>
      </w:r>
      <w:r w:rsidR="00747777" w:rsidRPr="00832311">
        <w:rPr>
          <w:lang w:val="fr-FR"/>
        </w:rPr>
        <w:t xml:space="preserve"> </w:t>
      </w:r>
      <w:r w:rsidR="00B410F8">
        <w:rPr>
          <w:lang w:val="fr-FR"/>
        </w:rPr>
        <w:t>l</w:t>
      </w:r>
      <w:r w:rsidR="00747777">
        <w:rPr>
          <w:rFonts w:ascii="TimesNewRoman" w:hAnsi="TimesNewRoman" w:cs="TimesNewRoman"/>
          <w:lang w:val="fr-FR" w:eastAsia="ja-JP"/>
        </w:rPr>
        <w:t>oi et la règle de l</w:t>
      </w:r>
      <w:r w:rsidR="000F4CDC">
        <w:rPr>
          <w:rFonts w:ascii="TimesNewRoman" w:hAnsi="TimesNewRoman" w:cs="TimesNewRoman"/>
          <w:lang w:val="fr-FR" w:eastAsia="ja-JP"/>
        </w:rPr>
        <w:t>’</w:t>
      </w:r>
      <w:r w:rsidR="00747777">
        <w:rPr>
          <w:rFonts w:ascii="TimesNewRoman" w:hAnsi="TimesNewRoman" w:cs="TimesNewRoman"/>
          <w:lang w:val="fr-FR" w:eastAsia="ja-JP"/>
        </w:rPr>
        <w:t>égalité de traitement continuent de s</w:t>
      </w:r>
      <w:r w:rsidR="000F4CDC">
        <w:rPr>
          <w:rFonts w:ascii="TimesNewRoman" w:hAnsi="TimesNewRoman" w:cs="TimesNewRoman"/>
          <w:lang w:val="fr-FR" w:eastAsia="ja-JP"/>
        </w:rPr>
        <w:t>’</w:t>
      </w:r>
      <w:r w:rsidR="00747777">
        <w:rPr>
          <w:rFonts w:ascii="TimesNewRoman" w:hAnsi="TimesNewRoman" w:cs="TimesNewRoman"/>
          <w:lang w:val="fr-FR" w:eastAsia="ja-JP"/>
        </w:rPr>
        <w:t>appliquer, mais</w:t>
      </w:r>
      <w:r w:rsidR="00747777" w:rsidRPr="00832311">
        <w:rPr>
          <w:lang w:val="fr-FR"/>
        </w:rPr>
        <w:t>, par suite de certaines circonstan</w:t>
      </w:r>
      <w:r w:rsidR="00CC26E3" w:rsidRPr="00832311">
        <w:rPr>
          <w:lang w:val="fr-FR"/>
        </w:rPr>
        <w:t>ces, le fait considéré ne const</w:t>
      </w:r>
      <w:r w:rsidR="00747777" w:rsidRPr="00832311">
        <w:rPr>
          <w:lang w:val="fr-FR"/>
        </w:rPr>
        <w:t>itue pas une discrimination illégale. Les exemptions possibles visent à empêcher l</w:t>
      </w:r>
      <w:r w:rsidR="000F4CDC">
        <w:rPr>
          <w:lang w:val="fr-FR"/>
        </w:rPr>
        <w:t>’</w:t>
      </w:r>
      <w:r w:rsidR="00747777" w:rsidRPr="00832311">
        <w:rPr>
          <w:lang w:val="fr-FR"/>
        </w:rPr>
        <w:t>apparition de situations qui sont peu probables dans la vie quotidienne ainsi qu</w:t>
      </w:r>
      <w:r w:rsidR="000F4CDC">
        <w:rPr>
          <w:lang w:val="fr-FR"/>
        </w:rPr>
        <w:t>’</w:t>
      </w:r>
      <w:r w:rsidR="00CC26E3" w:rsidRPr="00832311">
        <w:rPr>
          <w:lang w:val="fr-FR"/>
        </w:rPr>
        <w:t>à</w:t>
      </w:r>
      <w:r w:rsidR="00747777" w:rsidRPr="00832311">
        <w:rPr>
          <w:lang w:val="fr-FR"/>
        </w:rPr>
        <w:t xml:space="preserve"> prévenir les conflits avec d</w:t>
      </w:r>
      <w:r w:rsidR="000F4CDC">
        <w:rPr>
          <w:lang w:val="fr-FR"/>
        </w:rPr>
        <w:t>’</w:t>
      </w:r>
      <w:r w:rsidR="00747777" w:rsidRPr="00832311">
        <w:rPr>
          <w:lang w:val="fr-FR"/>
        </w:rPr>
        <w:t>autres droits fondamentaux</w:t>
      </w:r>
      <w:r w:rsidRPr="00832311">
        <w:rPr>
          <w:lang w:val="fr-FR"/>
        </w:rPr>
        <w:t xml:space="preserve">. </w:t>
      </w:r>
    </w:p>
    <w:p w:rsidR="005047E4" w:rsidRPr="00832311" w:rsidRDefault="005047E4" w:rsidP="005047E4">
      <w:pPr>
        <w:pStyle w:val="SingleTxtG"/>
        <w:rPr>
          <w:lang w:val="fr-FR"/>
        </w:rPr>
      </w:pPr>
      <w:r w:rsidRPr="00832311">
        <w:rPr>
          <w:lang w:val="fr-FR"/>
        </w:rPr>
        <w:t>10.</w:t>
      </w:r>
      <w:r w:rsidRPr="00832311">
        <w:rPr>
          <w:lang w:val="fr-FR"/>
        </w:rPr>
        <w:tab/>
      </w:r>
      <w:r w:rsidR="00C9215C" w:rsidRPr="00832311">
        <w:rPr>
          <w:lang w:val="fr-FR"/>
        </w:rPr>
        <w:t xml:space="preserve">La </w:t>
      </w:r>
      <w:r w:rsidR="005C6ED4">
        <w:rPr>
          <w:lang w:val="fr-FR"/>
        </w:rPr>
        <w:t>l</w:t>
      </w:r>
      <w:r w:rsidR="00C9215C" w:rsidRPr="00832311">
        <w:rPr>
          <w:lang w:val="fr-FR"/>
        </w:rPr>
        <w:t>oi susvisée a créé l</w:t>
      </w:r>
      <w:r w:rsidR="000F4CDC">
        <w:rPr>
          <w:lang w:val="fr-FR"/>
        </w:rPr>
        <w:t>’</w:t>
      </w:r>
      <w:r w:rsidR="00C9215C" w:rsidRPr="00832311">
        <w:rPr>
          <w:lang w:val="fr-FR"/>
        </w:rPr>
        <w:t>Autorité pour l</w:t>
      </w:r>
      <w:r w:rsidR="000F4CDC">
        <w:rPr>
          <w:lang w:val="fr-FR"/>
        </w:rPr>
        <w:t>’</w:t>
      </w:r>
      <w:r w:rsidR="00C9215C" w:rsidRPr="00832311">
        <w:rPr>
          <w:lang w:val="fr-FR"/>
        </w:rPr>
        <w:t>égalité de traitement</w:t>
      </w:r>
      <w:r w:rsidRPr="00832311">
        <w:rPr>
          <w:lang w:val="fr-FR"/>
        </w:rPr>
        <w:t xml:space="preserve">. </w:t>
      </w:r>
      <w:r w:rsidR="00C9215C" w:rsidRPr="00832311">
        <w:rPr>
          <w:lang w:val="fr-FR"/>
        </w:rPr>
        <w:t>Il s</w:t>
      </w:r>
      <w:r w:rsidR="000F4CDC">
        <w:rPr>
          <w:lang w:val="fr-FR"/>
        </w:rPr>
        <w:t>’</w:t>
      </w:r>
      <w:r w:rsidR="00C9215C" w:rsidRPr="00832311">
        <w:rPr>
          <w:lang w:val="fr-FR"/>
        </w:rPr>
        <w:t>agit d</w:t>
      </w:r>
      <w:r w:rsidR="000F4CDC">
        <w:rPr>
          <w:lang w:val="fr-FR"/>
        </w:rPr>
        <w:t>’</w:t>
      </w:r>
      <w:r w:rsidR="00C9215C" w:rsidRPr="00832311">
        <w:rPr>
          <w:lang w:val="fr-FR"/>
        </w:rPr>
        <w:t xml:space="preserve">un organe indépendant placé sous la juridiction nationale </w:t>
      </w:r>
      <w:r w:rsidR="00442DB8" w:rsidRPr="00832311">
        <w:rPr>
          <w:lang w:val="fr-FR"/>
        </w:rPr>
        <w:t xml:space="preserve">et </w:t>
      </w:r>
      <w:r w:rsidR="00C9215C" w:rsidRPr="00832311">
        <w:rPr>
          <w:lang w:val="fr-FR"/>
        </w:rPr>
        <w:t>chargé de recevoir et d</w:t>
      </w:r>
      <w:r w:rsidR="000F4CDC">
        <w:rPr>
          <w:lang w:val="fr-FR"/>
        </w:rPr>
        <w:t>’</w:t>
      </w:r>
      <w:r w:rsidR="00C9215C" w:rsidRPr="00832311">
        <w:rPr>
          <w:lang w:val="fr-FR"/>
        </w:rPr>
        <w:t xml:space="preserve">instruire les plaintes individuelles et publiques en matière de traitement inégal </w:t>
      </w:r>
      <w:r w:rsidR="003D4050" w:rsidRPr="00832311">
        <w:rPr>
          <w:lang w:val="fr-FR"/>
        </w:rPr>
        <w:t>et d</w:t>
      </w:r>
      <w:r w:rsidR="000F4CDC">
        <w:rPr>
          <w:lang w:val="fr-FR"/>
        </w:rPr>
        <w:t>’</w:t>
      </w:r>
      <w:r w:rsidR="003D4050" w:rsidRPr="00832311">
        <w:rPr>
          <w:lang w:val="fr-FR"/>
        </w:rPr>
        <w:t>appliquer les principes d</w:t>
      </w:r>
      <w:r w:rsidR="000F4CDC">
        <w:rPr>
          <w:lang w:val="fr-FR"/>
        </w:rPr>
        <w:t>’</w:t>
      </w:r>
      <w:r w:rsidR="003D4050" w:rsidRPr="00832311">
        <w:rPr>
          <w:lang w:val="fr-FR"/>
        </w:rPr>
        <w:t>égalité et de non-discrimination.</w:t>
      </w:r>
      <w:r w:rsidRPr="00832311">
        <w:rPr>
          <w:lang w:val="fr-FR"/>
        </w:rPr>
        <w:t xml:space="preserve"> </w:t>
      </w:r>
      <w:r w:rsidR="00F35662" w:rsidRPr="00832311">
        <w:rPr>
          <w:lang w:val="fr-FR"/>
        </w:rPr>
        <w:t>Il appartient à cett</w:t>
      </w:r>
      <w:r w:rsidR="006A0B25" w:rsidRPr="00832311">
        <w:rPr>
          <w:lang w:val="fr-FR"/>
        </w:rPr>
        <w:t>e</w:t>
      </w:r>
      <w:r w:rsidR="00F35662" w:rsidRPr="00832311">
        <w:rPr>
          <w:lang w:val="fr-FR"/>
        </w:rPr>
        <w:t xml:space="preserve"> Autorité de décider s</w:t>
      </w:r>
      <w:r w:rsidR="000F4CDC">
        <w:rPr>
          <w:lang w:val="fr-FR"/>
        </w:rPr>
        <w:t>’</w:t>
      </w:r>
      <w:r w:rsidR="00F35662" w:rsidRPr="00832311">
        <w:rPr>
          <w:lang w:val="fr-FR"/>
        </w:rPr>
        <w:t>il y a eu violation du principe de l</w:t>
      </w:r>
      <w:r w:rsidR="000F4CDC">
        <w:rPr>
          <w:lang w:val="fr-FR"/>
        </w:rPr>
        <w:t>’</w:t>
      </w:r>
      <w:r w:rsidR="00F35662" w:rsidRPr="00832311">
        <w:rPr>
          <w:lang w:val="fr-FR"/>
        </w:rPr>
        <w:t>égalité de traitement et elle est habilitée à infliger des amendes</w:t>
      </w:r>
      <w:r w:rsidRPr="00832311">
        <w:rPr>
          <w:lang w:val="fr-FR"/>
        </w:rPr>
        <w:t xml:space="preserve">. </w:t>
      </w:r>
      <w:r w:rsidR="00F35662" w:rsidRPr="00832311">
        <w:rPr>
          <w:lang w:val="fr-FR"/>
        </w:rPr>
        <w:t xml:space="preserve">Elle </w:t>
      </w:r>
      <w:r w:rsidR="00B410F8">
        <w:rPr>
          <w:lang w:val="fr-FR"/>
        </w:rPr>
        <w:t xml:space="preserve">œuvre </w:t>
      </w:r>
      <w:r w:rsidR="00F35662" w:rsidRPr="00832311">
        <w:rPr>
          <w:lang w:val="fr-FR"/>
        </w:rPr>
        <w:t>sous la d</w:t>
      </w:r>
      <w:r w:rsidR="006A0B25" w:rsidRPr="00832311">
        <w:rPr>
          <w:lang w:val="fr-FR"/>
        </w:rPr>
        <w:t>irection du Gouvernement et est</w:t>
      </w:r>
      <w:r w:rsidR="00F35662" w:rsidRPr="00832311">
        <w:rPr>
          <w:lang w:val="fr-FR"/>
        </w:rPr>
        <w:t xml:space="preserve"> supervisée par</w:t>
      </w:r>
      <w:r w:rsidR="006A0B25" w:rsidRPr="00832311">
        <w:rPr>
          <w:lang w:val="fr-FR"/>
        </w:rPr>
        <w:t xml:space="preserve"> </w:t>
      </w:r>
      <w:r w:rsidR="00F35662" w:rsidRPr="00832311">
        <w:rPr>
          <w:lang w:val="fr-FR"/>
        </w:rPr>
        <w:t>le Ministère des affaires sociales et du travail.</w:t>
      </w:r>
      <w:r w:rsidRPr="00832311">
        <w:rPr>
          <w:lang w:val="fr-FR"/>
        </w:rPr>
        <w:t xml:space="preserve"> </w:t>
      </w:r>
      <w:r w:rsidR="00F35662" w:rsidRPr="00832311">
        <w:rPr>
          <w:lang w:val="fr-FR"/>
        </w:rPr>
        <w:t>Elle ne peut recevoir d</w:t>
      </w:r>
      <w:r w:rsidR="000F4CDC">
        <w:rPr>
          <w:lang w:val="fr-FR"/>
        </w:rPr>
        <w:t>’</w:t>
      </w:r>
      <w:r w:rsidR="00F35662" w:rsidRPr="00832311">
        <w:rPr>
          <w:lang w:val="fr-FR"/>
        </w:rPr>
        <w:t xml:space="preserve">instructions sur des matières relevant de la compétence que la </w:t>
      </w:r>
      <w:r w:rsidR="005C6ED4">
        <w:rPr>
          <w:lang w:val="fr-FR"/>
        </w:rPr>
        <w:t>l</w:t>
      </w:r>
      <w:r w:rsidR="00F35662" w:rsidRPr="00832311">
        <w:rPr>
          <w:lang w:val="fr-FR"/>
        </w:rPr>
        <w:t>oi lui reconnaît et c</w:t>
      </w:r>
      <w:r w:rsidR="000F4CDC">
        <w:rPr>
          <w:lang w:val="fr-FR"/>
        </w:rPr>
        <w:t>’</w:t>
      </w:r>
      <w:r w:rsidR="00F35662" w:rsidRPr="00832311">
        <w:rPr>
          <w:lang w:val="fr-FR"/>
        </w:rPr>
        <w:t>est une institution émargeant au budget de l</w:t>
      </w:r>
      <w:r w:rsidR="000F4CDC">
        <w:rPr>
          <w:lang w:val="fr-FR"/>
        </w:rPr>
        <w:t>’</w:t>
      </w:r>
      <w:r w:rsidR="00F35662" w:rsidRPr="00832311">
        <w:rPr>
          <w:lang w:val="fr-FR"/>
        </w:rPr>
        <w:t>État. Cette disposition vise à garantir son indépendance vis-à-vis du Gouvernement.</w:t>
      </w:r>
    </w:p>
    <w:p w:rsidR="005047E4" w:rsidRPr="00832311" w:rsidRDefault="005047E4" w:rsidP="005047E4">
      <w:pPr>
        <w:pStyle w:val="SingleTxtG"/>
        <w:rPr>
          <w:lang w:val="fr-FR"/>
        </w:rPr>
      </w:pPr>
      <w:r w:rsidRPr="00832311">
        <w:rPr>
          <w:lang w:val="fr-FR"/>
        </w:rPr>
        <w:t>11.</w:t>
      </w:r>
      <w:r w:rsidRPr="00832311">
        <w:rPr>
          <w:lang w:val="fr-FR"/>
        </w:rPr>
        <w:tab/>
      </w:r>
      <w:r w:rsidR="00D7445E" w:rsidRPr="00832311">
        <w:rPr>
          <w:lang w:val="fr-FR"/>
        </w:rPr>
        <w:t xml:space="preserve">Par ailleurs, la </w:t>
      </w:r>
      <w:r w:rsidR="005C6ED4">
        <w:rPr>
          <w:lang w:val="fr-FR"/>
        </w:rPr>
        <w:t>l</w:t>
      </w:r>
      <w:r w:rsidR="00D7445E" w:rsidRPr="00832311">
        <w:rPr>
          <w:lang w:val="fr-FR"/>
        </w:rPr>
        <w:t>oi définit les responsabilités du Conseil consultatif pour l</w:t>
      </w:r>
      <w:r w:rsidR="000F4CDC">
        <w:rPr>
          <w:lang w:val="fr-FR"/>
        </w:rPr>
        <w:t>’</w:t>
      </w:r>
      <w:r w:rsidR="00D7445E" w:rsidRPr="00832311">
        <w:rPr>
          <w:lang w:val="fr-FR"/>
        </w:rPr>
        <w:t xml:space="preserve">égalité de traitement, dont </w:t>
      </w:r>
      <w:r w:rsidR="00D64C40" w:rsidRPr="00832311">
        <w:rPr>
          <w:lang w:val="fr-FR"/>
        </w:rPr>
        <w:t xml:space="preserve">les membres sont </w:t>
      </w:r>
      <w:r w:rsidR="00B90DDE" w:rsidRPr="00832311">
        <w:rPr>
          <w:lang w:val="fr-FR"/>
        </w:rPr>
        <w:t>désign</w:t>
      </w:r>
      <w:r w:rsidR="00D64C40" w:rsidRPr="00832311">
        <w:rPr>
          <w:lang w:val="fr-FR"/>
        </w:rPr>
        <w:t>és par le Premier Ministre à l</w:t>
      </w:r>
      <w:r w:rsidR="000F4CDC">
        <w:rPr>
          <w:lang w:val="fr-FR"/>
        </w:rPr>
        <w:t>’</w:t>
      </w:r>
      <w:r w:rsidR="00D64C40" w:rsidRPr="00832311">
        <w:rPr>
          <w:lang w:val="fr-FR"/>
        </w:rPr>
        <w:t>issue d</w:t>
      </w:r>
      <w:r w:rsidR="000F4CDC">
        <w:rPr>
          <w:lang w:val="fr-FR"/>
        </w:rPr>
        <w:t>’</w:t>
      </w:r>
      <w:r w:rsidR="00D64C40" w:rsidRPr="00832311">
        <w:rPr>
          <w:lang w:val="fr-FR"/>
        </w:rPr>
        <w:t xml:space="preserve">un vaste processus de consultation au cours duquel les </w:t>
      </w:r>
      <w:r w:rsidR="00442DB8" w:rsidRPr="00832311">
        <w:rPr>
          <w:lang w:val="fr-FR"/>
        </w:rPr>
        <w:t>organisations non gouvernementales (</w:t>
      </w:r>
      <w:r w:rsidR="00D64C40" w:rsidRPr="00832311">
        <w:rPr>
          <w:lang w:val="fr-FR"/>
        </w:rPr>
        <w:t>ONG</w:t>
      </w:r>
      <w:r w:rsidR="00442DB8" w:rsidRPr="00832311">
        <w:rPr>
          <w:lang w:val="fr-FR"/>
        </w:rPr>
        <w:t>)</w:t>
      </w:r>
      <w:r w:rsidR="00D64C40" w:rsidRPr="00832311">
        <w:rPr>
          <w:lang w:val="fr-FR"/>
        </w:rPr>
        <w:t xml:space="preserve"> peuvent proposer des candidats. Placé sous l</w:t>
      </w:r>
      <w:r w:rsidR="000F4CDC">
        <w:rPr>
          <w:lang w:val="fr-FR"/>
        </w:rPr>
        <w:t>’</w:t>
      </w:r>
      <w:r w:rsidR="00D64C40" w:rsidRPr="00832311">
        <w:rPr>
          <w:lang w:val="fr-FR"/>
        </w:rPr>
        <w:t>autorité du Gouvernement, le Conseil consultatif est supervisé par le ministre chargé des questions relatives à l</w:t>
      </w:r>
      <w:r w:rsidR="000F4CDC">
        <w:rPr>
          <w:lang w:val="fr-FR"/>
        </w:rPr>
        <w:t>’</w:t>
      </w:r>
      <w:r w:rsidR="00D64C40" w:rsidRPr="00832311">
        <w:rPr>
          <w:lang w:val="fr-FR"/>
        </w:rPr>
        <w:t xml:space="preserve">égalité des chances. Le Conseil se compose de six </w:t>
      </w:r>
      <w:r w:rsidR="00B90DDE" w:rsidRPr="00832311">
        <w:rPr>
          <w:lang w:val="fr-FR"/>
        </w:rPr>
        <w:t>experts ayant une longue expérience de la défense du droit à l</w:t>
      </w:r>
      <w:r w:rsidR="000F4CDC">
        <w:rPr>
          <w:lang w:val="fr-FR"/>
        </w:rPr>
        <w:t>’</w:t>
      </w:r>
      <w:r w:rsidR="00B90DDE" w:rsidRPr="00832311">
        <w:rPr>
          <w:lang w:val="fr-FR"/>
        </w:rPr>
        <w:t>égalité de traitement.</w:t>
      </w:r>
      <w:r w:rsidRPr="00832311">
        <w:rPr>
          <w:lang w:val="fr-FR"/>
        </w:rPr>
        <w:t xml:space="preserve"> </w:t>
      </w:r>
      <w:r w:rsidR="00B90DDE" w:rsidRPr="00832311">
        <w:rPr>
          <w:lang w:val="fr-FR"/>
        </w:rPr>
        <w:t>Le Conseil et l</w:t>
      </w:r>
      <w:r w:rsidR="000F4CDC">
        <w:rPr>
          <w:lang w:val="fr-FR"/>
        </w:rPr>
        <w:t>’</w:t>
      </w:r>
      <w:r w:rsidR="00B90DDE" w:rsidRPr="00832311">
        <w:rPr>
          <w:lang w:val="fr-FR"/>
        </w:rPr>
        <w:t>Autorité peuvent adopter conjointement</w:t>
      </w:r>
      <w:r w:rsidR="00BA1C51" w:rsidRPr="00832311">
        <w:rPr>
          <w:lang w:val="fr-FR"/>
        </w:rPr>
        <w:t xml:space="preserve">, outre des rapports, </w:t>
      </w:r>
      <w:r w:rsidR="00B90DDE" w:rsidRPr="00832311">
        <w:rPr>
          <w:lang w:val="fr-FR"/>
        </w:rPr>
        <w:t>des propositions de décisions et de</w:t>
      </w:r>
      <w:r w:rsidR="00442DB8" w:rsidRPr="00832311">
        <w:rPr>
          <w:lang w:val="fr-FR"/>
        </w:rPr>
        <w:t>s</w:t>
      </w:r>
      <w:r w:rsidR="00B90DDE" w:rsidRPr="00832311">
        <w:rPr>
          <w:lang w:val="fr-FR"/>
        </w:rPr>
        <w:t xml:space="preserve"> projets de loi gouvernementaux concernant l</w:t>
      </w:r>
      <w:r w:rsidR="000F4CDC">
        <w:rPr>
          <w:lang w:val="fr-FR"/>
        </w:rPr>
        <w:t>’</w:t>
      </w:r>
      <w:r w:rsidR="00BA1C51" w:rsidRPr="00832311">
        <w:rPr>
          <w:lang w:val="fr-FR"/>
        </w:rPr>
        <w:t>égalité de traitement.</w:t>
      </w:r>
    </w:p>
    <w:p w:rsidR="005047E4" w:rsidRPr="00832311" w:rsidRDefault="005047E4" w:rsidP="005047E4">
      <w:pPr>
        <w:pStyle w:val="SingleTxtG"/>
        <w:rPr>
          <w:lang w:val="fr-FR"/>
        </w:rPr>
      </w:pPr>
      <w:r w:rsidRPr="00832311">
        <w:rPr>
          <w:lang w:val="fr-FR"/>
        </w:rPr>
        <w:t>12.</w:t>
      </w:r>
      <w:r w:rsidRPr="00832311">
        <w:rPr>
          <w:lang w:val="fr-FR"/>
        </w:rPr>
        <w:tab/>
      </w:r>
      <w:r w:rsidR="00BA1C51" w:rsidRPr="00832311">
        <w:rPr>
          <w:lang w:val="fr-FR"/>
        </w:rPr>
        <w:t>Aux fins de l</w:t>
      </w:r>
      <w:r w:rsidR="000F4CDC">
        <w:rPr>
          <w:lang w:val="fr-FR"/>
        </w:rPr>
        <w:t>’</w:t>
      </w:r>
      <w:r w:rsidR="00BA1C51" w:rsidRPr="00832311">
        <w:rPr>
          <w:lang w:val="fr-FR"/>
        </w:rPr>
        <w:t xml:space="preserve">application de la </w:t>
      </w:r>
      <w:r w:rsidR="005C6ED4">
        <w:rPr>
          <w:lang w:val="fr-FR"/>
        </w:rPr>
        <w:t>l</w:t>
      </w:r>
      <w:r w:rsidR="00BA1C51" w:rsidRPr="00832311">
        <w:rPr>
          <w:lang w:val="fr-FR"/>
        </w:rPr>
        <w:t>oi sur l</w:t>
      </w:r>
      <w:r w:rsidR="000F4CDC">
        <w:rPr>
          <w:lang w:val="fr-FR"/>
        </w:rPr>
        <w:t>’</w:t>
      </w:r>
      <w:r w:rsidR="00BA1C51" w:rsidRPr="00832311">
        <w:rPr>
          <w:lang w:val="fr-FR"/>
        </w:rPr>
        <w:t xml:space="preserve">égalité de traitement, le Gouvernement a </w:t>
      </w:r>
      <w:r w:rsidR="009022F5" w:rsidRPr="00832311">
        <w:rPr>
          <w:lang w:val="fr-FR"/>
        </w:rPr>
        <w:t xml:space="preserve">adopté </w:t>
      </w:r>
      <w:r w:rsidR="00BA1C51" w:rsidRPr="00832311">
        <w:rPr>
          <w:lang w:val="fr-FR"/>
        </w:rPr>
        <w:t xml:space="preserve">le décret gouvernemental </w:t>
      </w:r>
      <w:r w:rsidRPr="00832311">
        <w:rPr>
          <w:lang w:val="fr-FR"/>
        </w:rPr>
        <w:t xml:space="preserve">362/2004 (XII. 26.) </w:t>
      </w:r>
      <w:r w:rsidR="00BA1C51" w:rsidRPr="00832311">
        <w:rPr>
          <w:lang w:val="fr-FR"/>
        </w:rPr>
        <w:t>sur l</w:t>
      </w:r>
      <w:r w:rsidR="000F4CDC">
        <w:rPr>
          <w:lang w:val="fr-FR"/>
        </w:rPr>
        <w:t>’</w:t>
      </w:r>
      <w:r w:rsidR="00BA1C51" w:rsidRPr="00832311">
        <w:rPr>
          <w:lang w:val="fr-FR"/>
        </w:rPr>
        <w:t>Autorité pour l</w:t>
      </w:r>
      <w:r w:rsidR="000F4CDC">
        <w:rPr>
          <w:lang w:val="fr-FR"/>
        </w:rPr>
        <w:t>’</w:t>
      </w:r>
      <w:r w:rsidR="00BA1C51" w:rsidRPr="00832311">
        <w:rPr>
          <w:lang w:val="fr-FR"/>
        </w:rPr>
        <w:t>égalité de traitement et ses modalités d</w:t>
      </w:r>
      <w:r w:rsidR="000F4CDC">
        <w:rPr>
          <w:lang w:val="fr-FR"/>
        </w:rPr>
        <w:t>’</w:t>
      </w:r>
      <w:r w:rsidR="00BA1C51" w:rsidRPr="00832311">
        <w:rPr>
          <w:lang w:val="fr-FR"/>
        </w:rPr>
        <w:t xml:space="preserve">application détaillées (ci-après désigné: </w:t>
      </w:r>
      <w:r w:rsidR="00B410F8">
        <w:rPr>
          <w:lang w:val="fr-FR"/>
        </w:rPr>
        <w:t>d</w:t>
      </w:r>
      <w:r w:rsidR="00BA1C51" w:rsidRPr="00832311">
        <w:rPr>
          <w:lang w:val="fr-FR"/>
        </w:rPr>
        <w:t>écret d</w:t>
      </w:r>
      <w:r w:rsidR="000F4CDC">
        <w:rPr>
          <w:lang w:val="fr-FR"/>
        </w:rPr>
        <w:t>’</w:t>
      </w:r>
      <w:r w:rsidR="00BA1C51" w:rsidRPr="00832311">
        <w:rPr>
          <w:lang w:val="fr-FR"/>
        </w:rPr>
        <w:t xml:space="preserve">application de la </w:t>
      </w:r>
      <w:r w:rsidR="005C6ED4">
        <w:rPr>
          <w:lang w:val="fr-FR"/>
        </w:rPr>
        <w:t>l</w:t>
      </w:r>
      <w:r w:rsidR="00BA1C51" w:rsidRPr="00832311">
        <w:rPr>
          <w:lang w:val="fr-FR"/>
        </w:rPr>
        <w:t>oi sur l</w:t>
      </w:r>
      <w:r w:rsidR="000F4CDC">
        <w:rPr>
          <w:lang w:val="fr-FR"/>
        </w:rPr>
        <w:t>’</w:t>
      </w:r>
      <w:r w:rsidR="00BA1C51" w:rsidRPr="00832311">
        <w:rPr>
          <w:lang w:val="fr-FR"/>
        </w:rPr>
        <w:t>égalité de traitement</w:t>
      </w:r>
      <w:r w:rsidRPr="00832311">
        <w:rPr>
          <w:lang w:val="fr-FR"/>
        </w:rPr>
        <w:t xml:space="preserve">) </w:t>
      </w:r>
      <w:r w:rsidR="00BA1C51" w:rsidRPr="00832311">
        <w:rPr>
          <w:lang w:val="fr-FR"/>
        </w:rPr>
        <w:t>e</w:t>
      </w:r>
      <w:r w:rsidRPr="00832311">
        <w:rPr>
          <w:lang w:val="fr-FR"/>
        </w:rPr>
        <w:t xml:space="preserve">n </w:t>
      </w:r>
      <w:r w:rsidR="00BA1C51" w:rsidRPr="00832311">
        <w:rPr>
          <w:lang w:val="fr-FR"/>
        </w:rPr>
        <w:t>décemb</w:t>
      </w:r>
      <w:r w:rsidRPr="00832311">
        <w:rPr>
          <w:lang w:val="fr-FR"/>
        </w:rPr>
        <w:t>r</w:t>
      </w:r>
      <w:r w:rsidR="00BA1C51" w:rsidRPr="00832311">
        <w:rPr>
          <w:lang w:val="fr-FR"/>
        </w:rPr>
        <w:t>e</w:t>
      </w:r>
      <w:r w:rsidRPr="00832311">
        <w:rPr>
          <w:lang w:val="fr-FR"/>
        </w:rPr>
        <w:t xml:space="preserve"> 2004, </w:t>
      </w:r>
      <w:r w:rsidR="00BA1C51" w:rsidRPr="00832311">
        <w:rPr>
          <w:lang w:val="fr-FR"/>
        </w:rPr>
        <w:t xml:space="preserve">car les dispositions de la </w:t>
      </w:r>
      <w:r w:rsidR="005C6ED4">
        <w:rPr>
          <w:lang w:val="fr-FR"/>
        </w:rPr>
        <w:t>l</w:t>
      </w:r>
      <w:r w:rsidR="00BA1C51" w:rsidRPr="00832311">
        <w:rPr>
          <w:lang w:val="fr-FR"/>
        </w:rPr>
        <w:t>oi sur l</w:t>
      </w:r>
      <w:r w:rsidR="000F4CDC">
        <w:rPr>
          <w:lang w:val="fr-FR"/>
        </w:rPr>
        <w:t>’</w:t>
      </w:r>
      <w:r w:rsidR="00BA1C51" w:rsidRPr="00832311">
        <w:rPr>
          <w:lang w:val="fr-FR"/>
        </w:rPr>
        <w:t>égalité de traitement qui concernaient l</w:t>
      </w:r>
      <w:r w:rsidR="000F4CDC">
        <w:rPr>
          <w:lang w:val="fr-FR"/>
        </w:rPr>
        <w:t>’</w:t>
      </w:r>
      <w:r w:rsidR="00BA1C51" w:rsidRPr="00832311">
        <w:rPr>
          <w:lang w:val="fr-FR"/>
        </w:rPr>
        <w:t>Autorité devaient entrer en vigueur le 1</w:t>
      </w:r>
      <w:r w:rsidR="00BA1C51" w:rsidRPr="00B410F8">
        <w:rPr>
          <w:vertAlign w:val="superscript"/>
          <w:lang w:val="fr-FR"/>
        </w:rPr>
        <w:t>er</w:t>
      </w:r>
      <w:r w:rsidR="00B410F8">
        <w:rPr>
          <w:lang w:val="fr-FR"/>
        </w:rPr>
        <w:t xml:space="preserve"> </w:t>
      </w:r>
      <w:r w:rsidR="00BA1C51" w:rsidRPr="00832311">
        <w:rPr>
          <w:lang w:val="fr-FR"/>
        </w:rPr>
        <w:t xml:space="preserve">janvier </w:t>
      </w:r>
      <w:r w:rsidRPr="00832311">
        <w:rPr>
          <w:lang w:val="fr-FR"/>
        </w:rPr>
        <w:t xml:space="preserve">2005. </w:t>
      </w:r>
      <w:r w:rsidR="003D5050" w:rsidRPr="00832311">
        <w:rPr>
          <w:lang w:val="fr-FR"/>
        </w:rPr>
        <w:t>Le président de l</w:t>
      </w:r>
      <w:r w:rsidR="000F4CDC">
        <w:rPr>
          <w:lang w:val="fr-FR"/>
        </w:rPr>
        <w:t>’</w:t>
      </w:r>
      <w:r w:rsidR="003D5050" w:rsidRPr="00832311">
        <w:rPr>
          <w:lang w:val="fr-FR"/>
        </w:rPr>
        <w:t xml:space="preserve">Autorité a été nommé par le Premier Ministre de 26 janvier </w:t>
      </w:r>
      <w:r w:rsidRPr="00832311">
        <w:rPr>
          <w:lang w:val="fr-FR"/>
        </w:rPr>
        <w:t xml:space="preserve">2005, </w:t>
      </w:r>
      <w:r w:rsidR="003D5050" w:rsidRPr="00832311">
        <w:rPr>
          <w:lang w:val="fr-FR"/>
        </w:rPr>
        <w:t>et l</w:t>
      </w:r>
      <w:r w:rsidR="000F4CDC">
        <w:rPr>
          <w:lang w:val="fr-FR"/>
        </w:rPr>
        <w:t>’</w:t>
      </w:r>
      <w:r w:rsidR="003D5050" w:rsidRPr="00832311">
        <w:rPr>
          <w:lang w:val="fr-FR"/>
        </w:rPr>
        <w:t>Autorité a commencé de fonctionner le 1</w:t>
      </w:r>
      <w:r w:rsidR="003D5050" w:rsidRPr="00CB6BC0">
        <w:rPr>
          <w:vertAlign w:val="superscript"/>
          <w:lang w:val="fr-FR"/>
        </w:rPr>
        <w:t>er</w:t>
      </w:r>
      <w:r w:rsidR="00CB6BC0">
        <w:rPr>
          <w:lang w:val="fr-FR"/>
        </w:rPr>
        <w:t xml:space="preserve"> </w:t>
      </w:r>
      <w:r w:rsidR="003D5050" w:rsidRPr="00832311">
        <w:rPr>
          <w:lang w:val="fr-FR"/>
        </w:rPr>
        <w:t xml:space="preserve">février </w:t>
      </w:r>
      <w:r w:rsidRPr="00832311">
        <w:rPr>
          <w:lang w:val="fr-FR"/>
        </w:rPr>
        <w:t xml:space="preserve">2005; </w:t>
      </w:r>
      <w:r w:rsidR="003D5050" w:rsidRPr="00832311">
        <w:rPr>
          <w:lang w:val="fr-FR"/>
        </w:rPr>
        <w:t xml:space="preserve">le Conseil consultatif a, lui, été créé – après consultation des organisations de la société civile – en juin </w:t>
      </w:r>
      <w:r w:rsidRPr="00832311">
        <w:rPr>
          <w:lang w:val="fr-FR"/>
        </w:rPr>
        <w:t>2005.</w:t>
      </w:r>
    </w:p>
    <w:p w:rsidR="005047E4" w:rsidRPr="00832311" w:rsidRDefault="005047E4" w:rsidP="005047E4">
      <w:pPr>
        <w:pStyle w:val="SingleTxtG"/>
        <w:rPr>
          <w:lang w:val="fr-FR"/>
        </w:rPr>
      </w:pPr>
      <w:r w:rsidRPr="00832311">
        <w:rPr>
          <w:lang w:val="fr-FR"/>
        </w:rPr>
        <w:t>13.</w:t>
      </w:r>
      <w:r w:rsidRPr="00832311">
        <w:rPr>
          <w:lang w:val="fr-FR"/>
        </w:rPr>
        <w:tab/>
      </w:r>
      <w:r w:rsidR="00AF6EF2" w:rsidRPr="00832311">
        <w:rPr>
          <w:lang w:val="fr-FR"/>
        </w:rPr>
        <w:t>L</w:t>
      </w:r>
      <w:r w:rsidR="000F4CDC">
        <w:rPr>
          <w:lang w:val="fr-FR"/>
        </w:rPr>
        <w:t>’</w:t>
      </w:r>
      <w:r w:rsidR="00AF6EF2" w:rsidRPr="00832311">
        <w:rPr>
          <w:lang w:val="fr-FR"/>
        </w:rPr>
        <w:t>examen des plaintes reçues par l</w:t>
      </w:r>
      <w:r w:rsidR="000F4CDC">
        <w:rPr>
          <w:lang w:val="fr-FR"/>
        </w:rPr>
        <w:t>’</w:t>
      </w:r>
      <w:r w:rsidR="00AF6EF2" w:rsidRPr="00832311">
        <w:rPr>
          <w:lang w:val="fr-FR"/>
        </w:rPr>
        <w:t>Autorité vise à déterminer si le principe de l</w:t>
      </w:r>
      <w:r w:rsidR="000F4CDC">
        <w:rPr>
          <w:lang w:val="fr-FR"/>
        </w:rPr>
        <w:t>’</w:t>
      </w:r>
      <w:r w:rsidR="00AF6EF2" w:rsidRPr="00832311">
        <w:rPr>
          <w:lang w:val="fr-FR"/>
        </w:rPr>
        <w:t>égalité de traitement a été violé et si la violation était fondé</w:t>
      </w:r>
      <w:r w:rsidR="004731E3" w:rsidRPr="00832311">
        <w:rPr>
          <w:lang w:val="fr-FR"/>
        </w:rPr>
        <w:t>e</w:t>
      </w:r>
      <w:r w:rsidR="00B410F8">
        <w:rPr>
          <w:lang w:val="fr-FR"/>
        </w:rPr>
        <w:t xml:space="preserve"> sur l</w:t>
      </w:r>
      <w:r w:rsidR="000F4CDC">
        <w:rPr>
          <w:lang w:val="fr-FR"/>
        </w:rPr>
        <w:t>’</w:t>
      </w:r>
      <w:r w:rsidR="00B410F8">
        <w:rPr>
          <w:lang w:val="fr-FR"/>
        </w:rPr>
        <w:t>un des motifs suivants</w:t>
      </w:r>
      <w:r w:rsidR="00AF6EF2" w:rsidRPr="00832311">
        <w:rPr>
          <w:lang w:val="fr-FR"/>
        </w:rPr>
        <w:t>:</w:t>
      </w:r>
      <w:r w:rsidRPr="00832311">
        <w:rPr>
          <w:lang w:val="fr-FR"/>
        </w:rPr>
        <w:t xml:space="preserve"> sex</w:t>
      </w:r>
      <w:r w:rsidR="00AF6EF2" w:rsidRPr="00832311">
        <w:rPr>
          <w:lang w:val="fr-FR"/>
        </w:rPr>
        <w:t>e</w:t>
      </w:r>
      <w:r w:rsidRPr="00832311">
        <w:rPr>
          <w:lang w:val="fr-FR"/>
        </w:rPr>
        <w:t xml:space="preserve">, </w:t>
      </w:r>
      <w:r w:rsidR="00AF6EF2" w:rsidRPr="00832311">
        <w:rPr>
          <w:lang w:val="fr-FR"/>
        </w:rPr>
        <w:t>origine raciale</w:t>
      </w:r>
      <w:r w:rsidRPr="00832311">
        <w:rPr>
          <w:lang w:val="fr-FR"/>
        </w:rPr>
        <w:t>, co</w:t>
      </w:r>
      <w:r w:rsidR="00AF6EF2" w:rsidRPr="00832311">
        <w:rPr>
          <w:lang w:val="fr-FR"/>
        </w:rPr>
        <w:t>u</w:t>
      </w:r>
      <w:r w:rsidRPr="00832311">
        <w:rPr>
          <w:lang w:val="fr-FR"/>
        </w:rPr>
        <w:t>l</w:t>
      </w:r>
      <w:r w:rsidR="00AF6EF2" w:rsidRPr="00832311">
        <w:rPr>
          <w:lang w:val="fr-FR"/>
        </w:rPr>
        <w:t>eu</w:t>
      </w:r>
      <w:r w:rsidRPr="00832311">
        <w:rPr>
          <w:lang w:val="fr-FR"/>
        </w:rPr>
        <w:t>r, nationalit</w:t>
      </w:r>
      <w:r w:rsidR="00AF6EF2" w:rsidRPr="00832311">
        <w:rPr>
          <w:lang w:val="fr-FR"/>
        </w:rPr>
        <w:t>é</w:t>
      </w:r>
      <w:r w:rsidRPr="00832311">
        <w:rPr>
          <w:lang w:val="fr-FR"/>
        </w:rPr>
        <w:t xml:space="preserve">, </w:t>
      </w:r>
      <w:r w:rsidR="00AF6EF2" w:rsidRPr="00832311">
        <w:rPr>
          <w:lang w:val="fr-FR"/>
        </w:rPr>
        <w:t>origine nationale ou ethnique</w:t>
      </w:r>
      <w:r w:rsidRPr="00832311">
        <w:rPr>
          <w:lang w:val="fr-FR"/>
        </w:rPr>
        <w:t xml:space="preserve">, </w:t>
      </w:r>
      <w:r w:rsidR="00AF6EF2" w:rsidRPr="00832311">
        <w:rPr>
          <w:lang w:val="fr-FR"/>
        </w:rPr>
        <w:t>langue maternelle</w:t>
      </w:r>
      <w:r w:rsidRPr="00832311">
        <w:rPr>
          <w:lang w:val="fr-FR"/>
        </w:rPr>
        <w:t xml:space="preserve">, </w:t>
      </w:r>
      <w:r w:rsidR="00AF6EF2" w:rsidRPr="00832311">
        <w:rPr>
          <w:lang w:val="fr-FR"/>
        </w:rPr>
        <w:t>handicap</w:t>
      </w:r>
      <w:r w:rsidRPr="00832311">
        <w:rPr>
          <w:lang w:val="fr-FR"/>
        </w:rPr>
        <w:t xml:space="preserve">, </w:t>
      </w:r>
      <w:r w:rsidR="00AF6EF2" w:rsidRPr="00832311">
        <w:rPr>
          <w:lang w:val="fr-FR"/>
        </w:rPr>
        <w:t>état de santé</w:t>
      </w:r>
      <w:r w:rsidRPr="00832311">
        <w:rPr>
          <w:lang w:val="fr-FR"/>
        </w:rPr>
        <w:t xml:space="preserve">, </w:t>
      </w:r>
      <w:r w:rsidR="006E42D9" w:rsidRPr="00832311">
        <w:rPr>
          <w:lang w:val="fr-FR"/>
        </w:rPr>
        <w:t xml:space="preserve">convictions religieuses ou </w:t>
      </w:r>
      <w:r w:rsidRPr="00832311">
        <w:rPr>
          <w:lang w:val="fr-FR"/>
        </w:rPr>
        <w:t>id</w:t>
      </w:r>
      <w:r w:rsidR="006E42D9" w:rsidRPr="00832311">
        <w:rPr>
          <w:lang w:val="fr-FR"/>
        </w:rPr>
        <w:t>é</w:t>
      </w:r>
      <w:r w:rsidRPr="00832311">
        <w:rPr>
          <w:lang w:val="fr-FR"/>
        </w:rPr>
        <w:t>ologi</w:t>
      </w:r>
      <w:r w:rsidR="006E42D9" w:rsidRPr="00832311">
        <w:rPr>
          <w:lang w:val="fr-FR"/>
        </w:rPr>
        <w:t>ques</w:t>
      </w:r>
      <w:r w:rsidRPr="00832311">
        <w:rPr>
          <w:lang w:val="fr-FR"/>
        </w:rPr>
        <w:t xml:space="preserve">, </w:t>
      </w:r>
      <w:r w:rsidR="006E42D9" w:rsidRPr="00832311">
        <w:rPr>
          <w:lang w:val="fr-FR"/>
        </w:rPr>
        <w:t>opinions politiques ou autres</w:t>
      </w:r>
      <w:r w:rsidRPr="00832311">
        <w:rPr>
          <w:lang w:val="fr-FR"/>
        </w:rPr>
        <w:t xml:space="preserve">, </w:t>
      </w:r>
      <w:r w:rsidR="006E42D9" w:rsidRPr="00832311">
        <w:rPr>
          <w:lang w:val="fr-FR"/>
        </w:rPr>
        <w:t>situation de famille</w:t>
      </w:r>
      <w:r w:rsidRPr="00832311">
        <w:rPr>
          <w:lang w:val="fr-FR"/>
        </w:rPr>
        <w:t xml:space="preserve">, </w:t>
      </w:r>
      <w:r w:rsidR="006E42D9" w:rsidRPr="00832311">
        <w:rPr>
          <w:lang w:val="fr-FR"/>
        </w:rPr>
        <w:t xml:space="preserve">maternité </w:t>
      </w:r>
      <w:r w:rsidRPr="00832311">
        <w:rPr>
          <w:lang w:val="fr-FR"/>
        </w:rPr>
        <w:t>(</w:t>
      </w:r>
      <w:r w:rsidR="006E42D9" w:rsidRPr="00832311">
        <w:rPr>
          <w:lang w:val="fr-FR"/>
        </w:rPr>
        <w:t>grossesse</w:t>
      </w:r>
      <w:r w:rsidRPr="00832311">
        <w:rPr>
          <w:lang w:val="fr-FR"/>
        </w:rPr>
        <w:t>) o</w:t>
      </w:r>
      <w:r w:rsidR="006E42D9" w:rsidRPr="00832311">
        <w:rPr>
          <w:lang w:val="fr-FR"/>
        </w:rPr>
        <w:t>u paternité</w:t>
      </w:r>
      <w:r w:rsidRPr="00832311">
        <w:rPr>
          <w:lang w:val="fr-FR"/>
        </w:rPr>
        <w:t>, orientation</w:t>
      </w:r>
      <w:r w:rsidR="006E42D9" w:rsidRPr="00832311">
        <w:rPr>
          <w:lang w:val="fr-FR"/>
        </w:rPr>
        <w:t xml:space="preserve"> sexuelle</w:t>
      </w:r>
      <w:r w:rsidRPr="00832311">
        <w:rPr>
          <w:lang w:val="fr-FR"/>
        </w:rPr>
        <w:t xml:space="preserve">, </w:t>
      </w:r>
      <w:r w:rsidR="006E42D9" w:rsidRPr="00832311">
        <w:rPr>
          <w:lang w:val="fr-FR"/>
        </w:rPr>
        <w:t>identité sexuelle</w:t>
      </w:r>
      <w:r w:rsidRPr="00832311">
        <w:rPr>
          <w:lang w:val="fr-FR"/>
        </w:rPr>
        <w:t xml:space="preserve">, </w:t>
      </w:r>
      <w:r w:rsidR="006E42D9" w:rsidRPr="00832311">
        <w:rPr>
          <w:lang w:val="fr-FR"/>
        </w:rPr>
        <w:t>â</w:t>
      </w:r>
      <w:r w:rsidRPr="00832311">
        <w:rPr>
          <w:lang w:val="fr-FR"/>
        </w:rPr>
        <w:t xml:space="preserve">ge, </w:t>
      </w:r>
      <w:r w:rsidR="006E42D9" w:rsidRPr="00832311">
        <w:rPr>
          <w:lang w:val="fr-FR"/>
        </w:rPr>
        <w:t>origine sociale</w:t>
      </w:r>
      <w:r w:rsidRPr="00832311">
        <w:rPr>
          <w:lang w:val="fr-FR"/>
        </w:rPr>
        <w:t xml:space="preserve">, </w:t>
      </w:r>
      <w:r w:rsidR="006E42D9" w:rsidRPr="00832311">
        <w:rPr>
          <w:lang w:val="fr-FR"/>
        </w:rPr>
        <w:t>situation financière</w:t>
      </w:r>
      <w:r w:rsidRPr="00832311">
        <w:rPr>
          <w:lang w:val="fr-FR"/>
        </w:rPr>
        <w:t xml:space="preserve">, </w:t>
      </w:r>
      <w:r w:rsidR="006E42D9" w:rsidRPr="00832311">
        <w:rPr>
          <w:lang w:val="fr-FR"/>
        </w:rPr>
        <w:t>emploi à temps partiel ou à durée déterminée ou autres circonstances liées à l</w:t>
      </w:r>
      <w:r w:rsidR="000F4CDC">
        <w:rPr>
          <w:lang w:val="fr-FR"/>
        </w:rPr>
        <w:t>’</w:t>
      </w:r>
      <w:r w:rsidR="006E42D9" w:rsidRPr="00832311">
        <w:rPr>
          <w:lang w:val="fr-FR"/>
        </w:rPr>
        <w:t>emploi, qualité de membre d</w:t>
      </w:r>
      <w:r w:rsidR="000F4CDC">
        <w:rPr>
          <w:lang w:val="fr-FR"/>
        </w:rPr>
        <w:t>’</w:t>
      </w:r>
      <w:r w:rsidR="006E42D9" w:rsidRPr="00832311">
        <w:rPr>
          <w:lang w:val="fr-FR"/>
        </w:rPr>
        <w:t>une organisation représentant les intérêts des travailleurs, ou tout autre statut, attribut ou caractéristique (ci</w:t>
      </w:r>
      <w:r w:rsidR="005C6ED4">
        <w:rPr>
          <w:lang w:val="fr-FR"/>
        </w:rPr>
        <w:noBreakHyphen/>
      </w:r>
      <w:r w:rsidR="006E42D9" w:rsidRPr="00832311">
        <w:rPr>
          <w:lang w:val="fr-FR"/>
        </w:rPr>
        <w:t>après dénommés collectivement: caractéristiques). Par ailleurs, l</w:t>
      </w:r>
      <w:r w:rsidR="000F4CDC">
        <w:rPr>
          <w:lang w:val="fr-FR"/>
        </w:rPr>
        <w:t>’</w:t>
      </w:r>
      <w:r w:rsidR="006E42D9" w:rsidRPr="00832311">
        <w:rPr>
          <w:lang w:val="fr-FR"/>
        </w:rPr>
        <w:t xml:space="preserve">Autorité cherche, en cas de plainte, à établir si les organes et </w:t>
      </w:r>
      <w:r w:rsidR="00D70D69" w:rsidRPr="00832311">
        <w:rPr>
          <w:lang w:val="fr-FR"/>
        </w:rPr>
        <w:t xml:space="preserve">les </w:t>
      </w:r>
      <w:r w:rsidR="006E42D9" w:rsidRPr="00832311">
        <w:rPr>
          <w:lang w:val="fr-FR"/>
        </w:rPr>
        <w:t>personnes morales émargeant au budget de l</w:t>
      </w:r>
      <w:r w:rsidR="000F4CDC">
        <w:rPr>
          <w:lang w:val="fr-FR"/>
        </w:rPr>
        <w:t>’</w:t>
      </w:r>
      <w:r w:rsidR="006E42D9" w:rsidRPr="00832311">
        <w:rPr>
          <w:lang w:val="fr-FR"/>
        </w:rPr>
        <w:t>État</w:t>
      </w:r>
      <w:r w:rsidR="004731E3" w:rsidRPr="00832311">
        <w:rPr>
          <w:lang w:val="fr-FR"/>
        </w:rPr>
        <w:t xml:space="preserve"> dont celui-ci est le propriétaire majoritaire et qui, employant plus de 50 personnes, sont tenu</w:t>
      </w:r>
      <w:r w:rsidR="00D70D69" w:rsidRPr="00832311">
        <w:rPr>
          <w:lang w:val="fr-FR"/>
        </w:rPr>
        <w:t>e</w:t>
      </w:r>
      <w:r w:rsidR="004731E3" w:rsidRPr="00832311">
        <w:rPr>
          <w:lang w:val="fr-FR"/>
        </w:rPr>
        <w:t>s d</w:t>
      </w:r>
      <w:r w:rsidR="000F4CDC">
        <w:rPr>
          <w:lang w:val="fr-FR"/>
        </w:rPr>
        <w:t>’</w:t>
      </w:r>
      <w:r w:rsidR="004731E3" w:rsidRPr="00832311">
        <w:rPr>
          <w:lang w:val="fr-FR"/>
        </w:rPr>
        <w:t>adopter un plan pour l</w:t>
      </w:r>
      <w:r w:rsidR="000F4CDC">
        <w:rPr>
          <w:lang w:val="fr-FR"/>
        </w:rPr>
        <w:t>’</w:t>
      </w:r>
      <w:r w:rsidR="004731E3" w:rsidRPr="00832311">
        <w:rPr>
          <w:lang w:val="fr-FR"/>
        </w:rPr>
        <w:t>égalité des chances se sont bien conformés à cette obligation.</w:t>
      </w:r>
    </w:p>
    <w:p w:rsidR="005047E4" w:rsidRPr="00832311" w:rsidRDefault="005047E4" w:rsidP="005047E4">
      <w:pPr>
        <w:pStyle w:val="SingleTxtG"/>
        <w:rPr>
          <w:lang w:val="fr-FR"/>
        </w:rPr>
      </w:pPr>
      <w:r w:rsidRPr="00832311">
        <w:rPr>
          <w:lang w:val="fr-FR"/>
        </w:rPr>
        <w:t>14.</w:t>
      </w:r>
      <w:r w:rsidRPr="00832311">
        <w:rPr>
          <w:lang w:val="fr-FR"/>
        </w:rPr>
        <w:tab/>
      </w:r>
      <w:r w:rsidR="004731E3" w:rsidRPr="00832311">
        <w:rPr>
          <w:lang w:val="fr-FR"/>
        </w:rPr>
        <w:t>L</w:t>
      </w:r>
      <w:r w:rsidR="000F4CDC">
        <w:rPr>
          <w:lang w:val="fr-FR"/>
        </w:rPr>
        <w:t>’</w:t>
      </w:r>
      <w:r w:rsidR="004731E3" w:rsidRPr="00832311">
        <w:rPr>
          <w:lang w:val="fr-FR"/>
        </w:rPr>
        <w:t>Autorité connaît des formes de discrimination ci-après</w:t>
      </w:r>
      <w:r w:rsidRPr="00832311">
        <w:rPr>
          <w:lang w:val="fr-FR"/>
        </w:rPr>
        <w:t>:</w:t>
      </w:r>
    </w:p>
    <w:p w:rsidR="005047E4" w:rsidRPr="00832311" w:rsidRDefault="004731E3" w:rsidP="00164364">
      <w:pPr>
        <w:pStyle w:val="Bullet1G"/>
        <w:tabs>
          <w:tab w:val="clear" w:pos="1701"/>
        </w:tabs>
        <w:rPr>
          <w:lang w:val="fr-FR"/>
        </w:rPr>
      </w:pPr>
      <w:r w:rsidRPr="00832311">
        <w:rPr>
          <w:lang w:val="fr-FR"/>
        </w:rPr>
        <w:t>Il y a d</w:t>
      </w:r>
      <w:r w:rsidR="005047E4" w:rsidRPr="00832311">
        <w:rPr>
          <w:lang w:val="fr-FR"/>
        </w:rPr>
        <w:t>iscrimination</w:t>
      </w:r>
      <w:r w:rsidRPr="00832311">
        <w:rPr>
          <w:lang w:val="fr-FR"/>
        </w:rPr>
        <w:t xml:space="preserve"> directe</w:t>
      </w:r>
      <w:r w:rsidR="005047E4" w:rsidRPr="00832311">
        <w:rPr>
          <w:lang w:val="fr-FR"/>
        </w:rPr>
        <w:t xml:space="preserve"> </w:t>
      </w:r>
      <w:r w:rsidRPr="00832311">
        <w:rPr>
          <w:lang w:val="fr-FR"/>
        </w:rPr>
        <w:t>– fondée sur les motifs susvisés – lorsqu</w:t>
      </w:r>
      <w:r w:rsidR="000F4CDC">
        <w:rPr>
          <w:lang w:val="fr-FR"/>
        </w:rPr>
        <w:t>’</w:t>
      </w:r>
      <w:r w:rsidRPr="00832311">
        <w:rPr>
          <w:lang w:val="fr-FR"/>
        </w:rPr>
        <w:t xml:space="preserve">une </w:t>
      </w:r>
      <w:r w:rsidR="005047E4" w:rsidRPr="00832311">
        <w:rPr>
          <w:lang w:val="fr-FR"/>
        </w:rPr>
        <w:t>person</w:t>
      </w:r>
      <w:r w:rsidRPr="00832311">
        <w:rPr>
          <w:lang w:val="fr-FR"/>
        </w:rPr>
        <w:t>ne ou un groupe est traité moins favorablement qu</w:t>
      </w:r>
      <w:r w:rsidR="000F4CDC">
        <w:rPr>
          <w:lang w:val="fr-FR"/>
        </w:rPr>
        <w:t>’</w:t>
      </w:r>
      <w:r w:rsidRPr="00832311">
        <w:rPr>
          <w:lang w:val="fr-FR"/>
        </w:rPr>
        <w:t>un autre ne l</w:t>
      </w:r>
      <w:r w:rsidR="000F4CDC">
        <w:rPr>
          <w:lang w:val="fr-FR"/>
        </w:rPr>
        <w:t>’</w:t>
      </w:r>
      <w:r w:rsidRPr="00832311">
        <w:rPr>
          <w:lang w:val="fr-FR"/>
        </w:rPr>
        <w:t>est, ne l</w:t>
      </w:r>
      <w:r w:rsidR="000F4CDC">
        <w:rPr>
          <w:lang w:val="fr-FR"/>
        </w:rPr>
        <w:t>’</w:t>
      </w:r>
      <w:r w:rsidRPr="00832311">
        <w:rPr>
          <w:lang w:val="fr-FR"/>
        </w:rPr>
        <w:t>a été ou ne le serait dans une situation comparable</w:t>
      </w:r>
      <w:r w:rsidR="005C6ED4">
        <w:rPr>
          <w:lang w:val="fr-FR"/>
        </w:rPr>
        <w:t>;</w:t>
      </w:r>
    </w:p>
    <w:p w:rsidR="005047E4" w:rsidRPr="00832311" w:rsidRDefault="004731E3" w:rsidP="00164364">
      <w:pPr>
        <w:pStyle w:val="Bullet1G"/>
        <w:tabs>
          <w:tab w:val="clear" w:pos="1701"/>
        </w:tabs>
        <w:rPr>
          <w:lang w:val="fr-FR"/>
        </w:rPr>
      </w:pPr>
      <w:r w:rsidRPr="00832311">
        <w:rPr>
          <w:lang w:val="fr-FR"/>
        </w:rPr>
        <w:t>Il y a discrimination i</w:t>
      </w:r>
      <w:r w:rsidR="005047E4" w:rsidRPr="00832311">
        <w:rPr>
          <w:lang w:val="fr-FR"/>
        </w:rPr>
        <w:t>ndirect</w:t>
      </w:r>
      <w:r w:rsidRPr="00832311">
        <w:rPr>
          <w:lang w:val="fr-FR"/>
        </w:rPr>
        <w:t>e lorsque</w:t>
      </w:r>
      <w:r w:rsidR="005047E4" w:rsidRPr="00832311">
        <w:rPr>
          <w:lang w:val="fr-FR"/>
        </w:rPr>
        <w:t xml:space="preserve"> </w:t>
      </w:r>
      <w:r w:rsidR="00D76FFD" w:rsidRPr="00832311">
        <w:rPr>
          <w:lang w:val="fr-FR"/>
        </w:rPr>
        <w:t>des dispositions qui ne sont pas considérées comme constituant une discrimination directe et semblent, de ce fait, être conformes au principe de l</w:t>
      </w:r>
      <w:r w:rsidR="000F4CDC">
        <w:rPr>
          <w:lang w:val="fr-FR"/>
        </w:rPr>
        <w:t>’</w:t>
      </w:r>
      <w:r w:rsidR="00D76FFD" w:rsidRPr="00832311">
        <w:rPr>
          <w:lang w:val="fr-FR"/>
        </w:rPr>
        <w:t xml:space="preserve">égalité de traitement </w:t>
      </w:r>
      <w:r w:rsidR="00C21DBD" w:rsidRPr="00832311">
        <w:rPr>
          <w:lang w:val="fr-FR"/>
        </w:rPr>
        <w:t xml:space="preserve">défavorisent ou défavoriseraient beaucoup plus nettement </w:t>
      </w:r>
      <w:r w:rsidR="00D76FFD" w:rsidRPr="00832311">
        <w:rPr>
          <w:lang w:val="fr-FR"/>
        </w:rPr>
        <w:t xml:space="preserve">toute personne ou tout groupe ayant les caractéristiques </w:t>
      </w:r>
      <w:r w:rsidR="00C21DBD" w:rsidRPr="00832311">
        <w:rPr>
          <w:lang w:val="fr-FR"/>
        </w:rPr>
        <w:t>susmentionnées par rapport aux autres personnes ou groupes</w:t>
      </w:r>
      <w:r w:rsidR="005C6ED4">
        <w:rPr>
          <w:lang w:val="fr-FR"/>
        </w:rPr>
        <w:t>;</w:t>
      </w:r>
    </w:p>
    <w:p w:rsidR="005047E4" w:rsidRPr="00832311" w:rsidRDefault="00061A5A" w:rsidP="00164364">
      <w:pPr>
        <w:pStyle w:val="Bullet1G"/>
        <w:tabs>
          <w:tab w:val="clear" w:pos="1701"/>
        </w:tabs>
        <w:rPr>
          <w:lang w:val="fr-FR"/>
        </w:rPr>
      </w:pPr>
      <w:r w:rsidRPr="00832311">
        <w:rPr>
          <w:lang w:val="fr-FR"/>
        </w:rPr>
        <w:t>Le harcèlement s</w:t>
      </w:r>
      <w:r w:rsidR="000F4CDC">
        <w:rPr>
          <w:lang w:val="fr-FR"/>
        </w:rPr>
        <w:t>’</w:t>
      </w:r>
      <w:r w:rsidRPr="00832311">
        <w:rPr>
          <w:lang w:val="fr-FR"/>
        </w:rPr>
        <w:t>entend d</w:t>
      </w:r>
      <w:r w:rsidR="000F4CDC">
        <w:rPr>
          <w:lang w:val="fr-FR"/>
        </w:rPr>
        <w:t>’</w:t>
      </w:r>
      <w:r w:rsidRPr="00832311">
        <w:rPr>
          <w:lang w:val="fr-FR"/>
        </w:rPr>
        <w:t>un comportement qui porte atteinte à la dignité humaine et est lié à la caractéristique de la personne définie plus haut, et dont le but ou l</w:t>
      </w:r>
      <w:r w:rsidR="000F4CDC">
        <w:rPr>
          <w:lang w:val="fr-FR"/>
        </w:rPr>
        <w:t>’</w:t>
      </w:r>
      <w:r w:rsidRPr="00832311">
        <w:rPr>
          <w:lang w:val="fr-FR"/>
        </w:rPr>
        <w:t xml:space="preserve">effet est de créer un environnement qui est intimidant, </w:t>
      </w:r>
      <w:r>
        <w:rPr>
          <w:rFonts w:ascii="TimesNewRoman" w:hAnsi="TimesNewRoman" w:cs="TimesNewRoman"/>
          <w:lang w:val="fr-FR" w:eastAsia="ja-JP"/>
        </w:rPr>
        <w:t>hostile, dégradant, humiliant ou agressif pour la personne en question</w:t>
      </w:r>
      <w:r w:rsidR="005C6ED4">
        <w:rPr>
          <w:rFonts w:ascii="TimesNewRoman" w:hAnsi="TimesNewRoman" w:cs="TimesNewRoman"/>
          <w:lang w:val="fr-FR" w:eastAsia="ja-JP"/>
        </w:rPr>
        <w:t>;</w:t>
      </w:r>
    </w:p>
    <w:p w:rsidR="005047E4" w:rsidRPr="00832311" w:rsidRDefault="00061A5A" w:rsidP="00164364">
      <w:pPr>
        <w:pStyle w:val="Bullet1G"/>
        <w:tabs>
          <w:tab w:val="clear" w:pos="1701"/>
        </w:tabs>
        <w:rPr>
          <w:lang w:val="fr-FR"/>
        </w:rPr>
      </w:pPr>
      <w:r w:rsidRPr="00832311">
        <w:rPr>
          <w:lang w:val="fr-FR"/>
        </w:rPr>
        <w:t>La sé</w:t>
      </w:r>
      <w:r w:rsidR="005047E4" w:rsidRPr="00832311">
        <w:rPr>
          <w:lang w:val="fr-FR"/>
        </w:rPr>
        <w:t>gr</w:t>
      </w:r>
      <w:r w:rsidRPr="00832311">
        <w:rPr>
          <w:lang w:val="fr-FR"/>
        </w:rPr>
        <w:t>é</w:t>
      </w:r>
      <w:r w:rsidR="005047E4" w:rsidRPr="00832311">
        <w:rPr>
          <w:lang w:val="fr-FR"/>
        </w:rPr>
        <w:t xml:space="preserve">gation </w:t>
      </w:r>
      <w:r w:rsidRPr="00832311">
        <w:rPr>
          <w:lang w:val="fr-FR"/>
        </w:rPr>
        <w:t>s</w:t>
      </w:r>
      <w:r w:rsidR="000F4CDC">
        <w:rPr>
          <w:lang w:val="fr-FR"/>
        </w:rPr>
        <w:t>’</w:t>
      </w:r>
      <w:r w:rsidRPr="00832311">
        <w:rPr>
          <w:lang w:val="fr-FR"/>
        </w:rPr>
        <w:t>entend d</w:t>
      </w:r>
      <w:r w:rsidR="000F4CDC">
        <w:rPr>
          <w:lang w:val="fr-FR"/>
        </w:rPr>
        <w:t>’</w:t>
      </w:r>
      <w:r w:rsidRPr="00832311">
        <w:rPr>
          <w:lang w:val="fr-FR"/>
        </w:rPr>
        <w:t xml:space="preserve">un comportement qui </w:t>
      </w:r>
      <w:r w:rsidR="0052720C" w:rsidRPr="00832311">
        <w:rPr>
          <w:lang w:val="fr-FR"/>
        </w:rPr>
        <w:t>sépare des individus ou des groupes d</w:t>
      </w:r>
      <w:r w:rsidR="000F4CDC">
        <w:rPr>
          <w:lang w:val="fr-FR"/>
        </w:rPr>
        <w:t>’</w:t>
      </w:r>
      <w:r w:rsidR="0052720C" w:rsidRPr="00832311">
        <w:rPr>
          <w:lang w:val="fr-FR"/>
        </w:rPr>
        <w:t>individus des autres en se fondant sur leurs caractéristiques susvisées sans l</w:t>
      </w:r>
      <w:r w:rsidR="000F4CDC">
        <w:rPr>
          <w:lang w:val="fr-FR"/>
        </w:rPr>
        <w:t>’</w:t>
      </w:r>
      <w:r w:rsidR="0052720C" w:rsidRPr="00832311">
        <w:rPr>
          <w:lang w:val="fr-FR"/>
        </w:rPr>
        <w:t>autorisation explicite d</w:t>
      </w:r>
      <w:r w:rsidR="000F4CDC">
        <w:rPr>
          <w:lang w:val="fr-FR"/>
        </w:rPr>
        <w:t>’</w:t>
      </w:r>
      <w:r w:rsidR="0052720C" w:rsidRPr="00832311">
        <w:rPr>
          <w:lang w:val="fr-FR"/>
        </w:rPr>
        <w:t>un acte juridique</w:t>
      </w:r>
      <w:r w:rsidR="005C6ED4">
        <w:rPr>
          <w:lang w:val="fr-FR"/>
        </w:rPr>
        <w:t>;</w:t>
      </w:r>
    </w:p>
    <w:p w:rsidR="005047E4" w:rsidRPr="00832311" w:rsidRDefault="00D93E73" w:rsidP="00164364">
      <w:pPr>
        <w:pStyle w:val="Bullet1G"/>
        <w:tabs>
          <w:tab w:val="clear" w:pos="1701"/>
        </w:tabs>
        <w:rPr>
          <w:lang w:val="fr-FR"/>
        </w:rPr>
      </w:pPr>
      <w:r w:rsidRPr="00832311">
        <w:rPr>
          <w:lang w:val="fr-FR"/>
        </w:rPr>
        <w:t>Le harcèlement sexuel s</w:t>
      </w:r>
      <w:r w:rsidR="000F4CDC">
        <w:rPr>
          <w:lang w:val="fr-FR"/>
        </w:rPr>
        <w:t>’</w:t>
      </w:r>
      <w:r w:rsidRPr="00832311">
        <w:rPr>
          <w:lang w:val="fr-FR"/>
        </w:rPr>
        <w:t>entend d</w:t>
      </w:r>
      <w:r w:rsidR="000F4CDC">
        <w:rPr>
          <w:lang w:val="fr-FR"/>
        </w:rPr>
        <w:t>’</w:t>
      </w:r>
      <w:r w:rsidRPr="00832311">
        <w:rPr>
          <w:lang w:val="fr-FR"/>
        </w:rPr>
        <w:t>un comportement inconvenant verbal ou physique de nature sexuelle envers une personne avec qui l</w:t>
      </w:r>
      <w:r w:rsidR="000F4CDC">
        <w:rPr>
          <w:lang w:val="fr-FR"/>
        </w:rPr>
        <w:t>’</w:t>
      </w:r>
      <w:r w:rsidRPr="00832311">
        <w:rPr>
          <w:lang w:val="fr-FR"/>
        </w:rPr>
        <w:t>on a des relations professionnelles ou d</w:t>
      </w:r>
      <w:r w:rsidR="000F4CDC">
        <w:rPr>
          <w:lang w:val="fr-FR"/>
        </w:rPr>
        <w:t>’</w:t>
      </w:r>
      <w:r w:rsidRPr="00832311">
        <w:rPr>
          <w:lang w:val="fr-FR"/>
        </w:rPr>
        <w:t>autres rapports de subordination</w:t>
      </w:r>
      <w:r w:rsidR="005C6ED4">
        <w:rPr>
          <w:lang w:val="fr-FR"/>
        </w:rPr>
        <w:t>;</w:t>
      </w:r>
      <w:r w:rsidRPr="00832311">
        <w:rPr>
          <w:lang w:val="fr-FR"/>
        </w:rPr>
        <w:t xml:space="preserve"> </w:t>
      </w:r>
    </w:p>
    <w:p w:rsidR="005047E4" w:rsidRPr="00832311" w:rsidRDefault="00E055B4" w:rsidP="00164364">
      <w:pPr>
        <w:pStyle w:val="Bullet1G"/>
        <w:tabs>
          <w:tab w:val="clear" w:pos="1701"/>
        </w:tabs>
        <w:rPr>
          <w:lang w:val="fr-FR"/>
        </w:rPr>
      </w:pPr>
      <w:r w:rsidRPr="00832311">
        <w:rPr>
          <w:lang w:val="fr-FR"/>
        </w:rPr>
        <w:t>La v</w:t>
      </w:r>
      <w:r w:rsidR="005047E4" w:rsidRPr="00832311">
        <w:rPr>
          <w:lang w:val="fr-FR"/>
        </w:rPr>
        <w:t xml:space="preserve">ictimisation </w:t>
      </w:r>
      <w:r w:rsidRPr="00832311">
        <w:rPr>
          <w:lang w:val="fr-FR"/>
        </w:rPr>
        <w:t>s</w:t>
      </w:r>
      <w:r w:rsidR="000F4CDC">
        <w:rPr>
          <w:lang w:val="fr-FR"/>
        </w:rPr>
        <w:t>’</w:t>
      </w:r>
      <w:r w:rsidRPr="00832311">
        <w:rPr>
          <w:lang w:val="fr-FR"/>
        </w:rPr>
        <w:t>entend d</w:t>
      </w:r>
      <w:r w:rsidR="000F4CDC">
        <w:rPr>
          <w:lang w:val="fr-FR"/>
        </w:rPr>
        <w:t>’</w:t>
      </w:r>
      <w:r w:rsidRPr="00832311">
        <w:rPr>
          <w:lang w:val="fr-FR"/>
        </w:rPr>
        <w:t>un comportement qui porte ou vise à porter atteinte ou menace de porter atteinte aux droits de la personne ayant déposé une plainte ou intenté une action en justice du fait d</w:t>
      </w:r>
      <w:r w:rsidR="000F4CDC">
        <w:rPr>
          <w:lang w:val="fr-FR"/>
        </w:rPr>
        <w:t>’</w:t>
      </w:r>
      <w:r w:rsidRPr="00832311">
        <w:rPr>
          <w:lang w:val="fr-FR"/>
        </w:rPr>
        <w:t>une violation du principe de l</w:t>
      </w:r>
      <w:r w:rsidR="000F4CDC">
        <w:rPr>
          <w:lang w:val="fr-FR"/>
        </w:rPr>
        <w:t>’</w:t>
      </w:r>
      <w:r w:rsidRPr="00832311">
        <w:rPr>
          <w:lang w:val="fr-FR"/>
        </w:rPr>
        <w:t>égalité de traitement, ou d</w:t>
      </w:r>
      <w:r w:rsidR="000F4CDC">
        <w:rPr>
          <w:lang w:val="fr-FR"/>
        </w:rPr>
        <w:t>’</w:t>
      </w:r>
      <w:r w:rsidRPr="00832311">
        <w:rPr>
          <w:lang w:val="fr-FR"/>
        </w:rPr>
        <w:t xml:space="preserve">une personne qui participe à une telle action, en rapport avec la </w:t>
      </w:r>
      <w:r w:rsidR="005C6ED4">
        <w:rPr>
          <w:lang w:val="fr-FR"/>
        </w:rPr>
        <w:t>l</w:t>
      </w:r>
      <w:r w:rsidRPr="00832311">
        <w:rPr>
          <w:lang w:val="fr-FR"/>
        </w:rPr>
        <w:t>oi sur l</w:t>
      </w:r>
      <w:r w:rsidR="000F4CDC">
        <w:rPr>
          <w:lang w:val="fr-FR"/>
        </w:rPr>
        <w:t>’</w:t>
      </w:r>
      <w:r w:rsidRPr="00832311">
        <w:rPr>
          <w:lang w:val="fr-FR"/>
        </w:rPr>
        <w:t>égalité de traitement</w:t>
      </w:r>
      <w:r w:rsidR="005C6ED4">
        <w:rPr>
          <w:lang w:val="fr-FR"/>
        </w:rPr>
        <w:t>.</w:t>
      </w:r>
      <w:r w:rsidRPr="00832311">
        <w:rPr>
          <w:lang w:val="fr-FR"/>
        </w:rPr>
        <w:t xml:space="preserve"> </w:t>
      </w:r>
    </w:p>
    <w:p w:rsidR="005047E4" w:rsidRPr="00832311" w:rsidRDefault="005047E4" w:rsidP="005047E4">
      <w:pPr>
        <w:pStyle w:val="SingleTxtG"/>
        <w:rPr>
          <w:lang w:val="fr-FR"/>
        </w:rPr>
      </w:pPr>
      <w:r w:rsidRPr="00832311">
        <w:rPr>
          <w:lang w:val="fr-FR"/>
        </w:rPr>
        <w:t>15.</w:t>
      </w:r>
      <w:r w:rsidRPr="00832311">
        <w:rPr>
          <w:lang w:val="fr-FR"/>
        </w:rPr>
        <w:tab/>
      </w:r>
      <w:r w:rsidR="007C4D6D" w:rsidRPr="00832311">
        <w:rPr>
          <w:lang w:val="fr-FR"/>
        </w:rPr>
        <w:t xml:space="preserve">Selon la </w:t>
      </w:r>
      <w:r w:rsidR="005C6ED4">
        <w:rPr>
          <w:lang w:val="fr-FR"/>
        </w:rPr>
        <w:t>l</w:t>
      </w:r>
      <w:r w:rsidR="007C4D6D" w:rsidRPr="00832311">
        <w:rPr>
          <w:lang w:val="fr-FR"/>
        </w:rPr>
        <w:t>oi, les principaux domaines dans lesquels des actes discriminatoires sont susceptibles de se produire sont les suivants:</w:t>
      </w:r>
      <w:r w:rsidRPr="00832311">
        <w:rPr>
          <w:lang w:val="fr-FR"/>
        </w:rPr>
        <w:t xml:space="preserve"> </w:t>
      </w:r>
    </w:p>
    <w:p w:rsidR="005047E4" w:rsidRPr="00832311" w:rsidRDefault="005047E4" w:rsidP="00A7176C">
      <w:pPr>
        <w:pStyle w:val="Bullet1G"/>
        <w:tabs>
          <w:tab w:val="clear" w:pos="1701"/>
        </w:tabs>
        <w:rPr>
          <w:lang w:val="fr-FR"/>
        </w:rPr>
      </w:pPr>
      <w:r w:rsidRPr="00832311">
        <w:rPr>
          <w:lang w:val="fr-FR"/>
        </w:rPr>
        <w:t>Emplo</w:t>
      </w:r>
      <w:r w:rsidR="007C4D6D" w:rsidRPr="00832311">
        <w:rPr>
          <w:lang w:val="fr-FR"/>
        </w:rPr>
        <w:t>i</w:t>
      </w:r>
      <w:r w:rsidRPr="00832311">
        <w:rPr>
          <w:lang w:val="fr-FR"/>
        </w:rPr>
        <w:t xml:space="preserve">: </w:t>
      </w:r>
      <w:r w:rsidR="007C4D6D" w:rsidRPr="00832311">
        <w:rPr>
          <w:lang w:val="fr-FR"/>
        </w:rPr>
        <w:t>il est interdit aux employeurs d</w:t>
      </w:r>
      <w:r w:rsidR="000F4CDC">
        <w:rPr>
          <w:lang w:val="fr-FR"/>
        </w:rPr>
        <w:t>’</w:t>
      </w:r>
      <w:r w:rsidR="007C4D6D" w:rsidRPr="00832311">
        <w:rPr>
          <w:lang w:val="fr-FR"/>
        </w:rPr>
        <w:t xml:space="preserve">établir une distinction </w:t>
      </w:r>
      <w:r w:rsidR="000A6355" w:rsidRPr="00832311">
        <w:rPr>
          <w:lang w:val="fr-FR"/>
        </w:rPr>
        <w:t>fondée sur les caractéristiques protégées visées à l</w:t>
      </w:r>
      <w:r w:rsidR="000F4CDC">
        <w:rPr>
          <w:lang w:val="fr-FR"/>
        </w:rPr>
        <w:t>’</w:t>
      </w:r>
      <w:r w:rsidR="000A6355" w:rsidRPr="00832311">
        <w:rPr>
          <w:lang w:val="fr-FR"/>
        </w:rPr>
        <w:t xml:space="preserve">article 8 de la </w:t>
      </w:r>
      <w:r w:rsidR="005C6ED4">
        <w:rPr>
          <w:lang w:val="fr-FR"/>
        </w:rPr>
        <w:t>l</w:t>
      </w:r>
      <w:r w:rsidR="000A6355" w:rsidRPr="00832311">
        <w:rPr>
          <w:lang w:val="fr-FR"/>
        </w:rPr>
        <w:t xml:space="preserve">oi. Ils ne sont pas autorisés à pratiquer une discrimination illégale </w:t>
      </w:r>
      <w:r w:rsidR="008D3130" w:rsidRPr="00832311">
        <w:rPr>
          <w:lang w:val="fr-FR"/>
        </w:rPr>
        <w:t xml:space="preserve">dans les domaines suivants: </w:t>
      </w:r>
      <w:r w:rsidR="000A6355" w:rsidRPr="00832311">
        <w:rPr>
          <w:lang w:val="fr-FR"/>
        </w:rPr>
        <w:t>accès à l</w:t>
      </w:r>
      <w:r w:rsidR="000F4CDC">
        <w:rPr>
          <w:lang w:val="fr-FR"/>
        </w:rPr>
        <w:t>’</w:t>
      </w:r>
      <w:r w:rsidR="000A6355" w:rsidRPr="00832311">
        <w:rPr>
          <w:lang w:val="fr-FR"/>
        </w:rPr>
        <w:t>emploi, s</w:t>
      </w:r>
      <w:r w:rsidR="000F4CDC">
        <w:rPr>
          <w:lang w:val="fr-FR"/>
        </w:rPr>
        <w:t>’</w:t>
      </w:r>
      <w:r w:rsidR="000A6355" w:rsidRPr="00832311">
        <w:rPr>
          <w:lang w:val="fr-FR"/>
        </w:rPr>
        <w:t>agissant en particulier des avis d</w:t>
      </w:r>
      <w:r w:rsidR="000F4CDC">
        <w:rPr>
          <w:lang w:val="fr-FR"/>
        </w:rPr>
        <w:t>’</w:t>
      </w:r>
      <w:r w:rsidR="000A6355" w:rsidRPr="00832311">
        <w:rPr>
          <w:lang w:val="fr-FR"/>
        </w:rPr>
        <w:t>offres d</w:t>
      </w:r>
      <w:r w:rsidR="000F4CDC">
        <w:rPr>
          <w:lang w:val="fr-FR"/>
        </w:rPr>
        <w:t>’</w:t>
      </w:r>
      <w:r w:rsidR="000A6355" w:rsidRPr="00832311">
        <w:rPr>
          <w:lang w:val="fr-FR"/>
        </w:rPr>
        <w:t xml:space="preserve">emploi, </w:t>
      </w:r>
      <w:r w:rsidR="008D3130" w:rsidRPr="00832311">
        <w:rPr>
          <w:lang w:val="fr-FR"/>
        </w:rPr>
        <w:t xml:space="preserve">et </w:t>
      </w:r>
      <w:r w:rsidR="000A6355" w:rsidRPr="00832311">
        <w:rPr>
          <w:lang w:val="fr-FR"/>
        </w:rPr>
        <w:t>conditions d</w:t>
      </w:r>
      <w:r w:rsidR="000F4CDC">
        <w:rPr>
          <w:lang w:val="fr-FR"/>
        </w:rPr>
        <w:t>’</w:t>
      </w:r>
      <w:r w:rsidR="000A6355" w:rsidRPr="00832311">
        <w:rPr>
          <w:lang w:val="fr-FR"/>
        </w:rPr>
        <w:t xml:space="preserve">emploi; </w:t>
      </w:r>
      <w:r w:rsidRPr="00832311">
        <w:rPr>
          <w:lang w:val="fr-FR"/>
        </w:rPr>
        <w:t xml:space="preserve">disposition </w:t>
      </w:r>
      <w:r w:rsidR="008D3130" w:rsidRPr="00832311">
        <w:rPr>
          <w:lang w:val="fr-FR"/>
        </w:rPr>
        <w:t>prise avant la création des relations d</w:t>
      </w:r>
      <w:r w:rsidR="000F4CDC">
        <w:rPr>
          <w:lang w:val="fr-FR"/>
        </w:rPr>
        <w:t>’</w:t>
      </w:r>
      <w:r w:rsidR="008D3130" w:rsidRPr="00832311">
        <w:rPr>
          <w:lang w:val="fr-FR"/>
        </w:rPr>
        <w:t>emploi ou d</w:t>
      </w:r>
      <w:r w:rsidR="000F4CDC">
        <w:rPr>
          <w:lang w:val="fr-FR"/>
        </w:rPr>
        <w:t>’</w:t>
      </w:r>
      <w:r w:rsidR="008D3130" w:rsidRPr="00832311">
        <w:rPr>
          <w:lang w:val="fr-FR"/>
        </w:rPr>
        <w:t>autres relations liées au travail concernant la procédure facilitant la création de telles relations; création et dissolution des relations d</w:t>
      </w:r>
      <w:r w:rsidR="000F4CDC">
        <w:rPr>
          <w:lang w:val="fr-FR"/>
        </w:rPr>
        <w:t>’</w:t>
      </w:r>
      <w:r w:rsidR="008D3130" w:rsidRPr="00832311">
        <w:rPr>
          <w:lang w:val="fr-FR"/>
        </w:rPr>
        <w:t>emploi ou autres relations liées au travail; toute formation avant l</w:t>
      </w:r>
      <w:r w:rsidR="000F4CDC">
        <w:rPr>
          <w:lang w:val="fr-FR"/>
        </w:rPr>
        <w:t>’</w:t>
      </w:r>
      <w:r w:rsidR="008D3130" w:rsidRPr="00832311">
        <w:rPr>
          <w:lang w:val="fr-FR"/>
        </w:rPr>
        <w:t>emploi ou en cours d</w:t>
      </w:r>
      <w:r w:rsidR="000F4CDC">
        <w:rPr>
          <w:lang w:val="fr-FR"/>
        </w:rPr>
        <w:t>’</w:t>
      </w:r>
      <w:r w:rsidR="008D3130" w:rsidRPr="00832311">
        <w:rPr>
          <w:lang w:val="fr-FR"/>
        </w:rPr>
        <w:t>emploi; et fixation des conditions d</w:t>
      </w:r>
      <w:r w:rsidR="000F4CDC">
        <w:rPr>
          <w:lang w:val="fr-FR"/>
        </w:rPr>
        <w:t>’</w:t>
      </w:r>
      <w:r w:rsidR="008D3130" w:rsidRPr="00832311">
        <w:rPr>
          <w:lang w:val="fr-FR"/>
        </w:rPr>
        <w:t>emploi à offrir</w:t>
      </w:r>
      <w:r w:rsidR="001336D1">
        <w:rPr>
          <w:lang w:val="fr-FR"/>
        </w:rPr>
        <w:t>;</w:t>
      </w:r>
    </w:p>
    <w:p w:rsidR="005047E4" w:rsidRPr="00832311" w:rsidRDefault="008D3130" w:rsidP="00A7176C">
      <w:pPr>
        <w:pStyle w:val="Bullet1G"/>
        <w:tabs>
          <w:tab w:val="clear" w:pos="1701"/>
        </w:tabs>
        <w:rPr>
          <w:lang w:val="fr-FR"/>
        </w:rPr>
      </w:pPr>
      <w:r w:rsidRPr="00832311">
        <w:rPr>
          <w:lang w:val="fr-FR"/>
        </w:rPr>
        <w:t>Sécurité sociale et soins médicaux</w:t>
      </w:r>
      <w:r w:rsidR="005047E4" w:rsidRPr="00832311">
        <w:rPr>
          <w:lang w:val="fr-FR"/>
        </w:rPr>
        <w:t xml:space="preserve">: </w:t>
      </w:r>
      <w:r w:rsidRPr="00832311">
        <w:rPr>
          <w:lang w:val="fr-FR"/>
        </w:rPr>
        <w:t>le principe de l</w:t>
      </w:r>
      <w:r w:rsidR="000F4CDC">
        <w:rPr>
          <w:lang w:val="fr-FR"/>
        </w:rPr>
        <w:t>’</w:t>
      </w:r>
      <w:r w:rsidRPr="00832311">
        <w:rPr>
          <w:lang w:val="fr-FR"/>
        </w:rPr>
        <w:t xml:space="preserve">égalité de traitement doit être appliqué dans le domaine </w:t>
      </w:r>
      <w:r w:rsidR="00072123" w:rsidRPr="00832311">
        <w:rPr>
          <w:lang w:val="fr-FR"/>
        </w:rPr>
        <w:t>de la sécurité sociale et des soins médicaux, s</w:t>
      </w:r>
      <w:r w:rsidR="000F4CDC">
        <w:rPr>
          <w:lang w:val="fr-FR"/>
        </w:rPr>
        <w:t>’</w:t>
      </w:r>
      <w:r w:rsidR="00072123" w:rsidRPr="00832311">
        <w:rPr>
          <w:lang w:val="fr-FR"/>
        </w:rPr>
        <w:t xml:space="preserve">agissant en particulier des demandes de prestations financées par les régimes de sécurité sociale et du versement de ces prestations, </w:t>
      </w:r>
      <w:r w:rsidRPr="00832311">
        <w:rPr>
          <w:lang w:val="fr-FR"/>
        </w:rPr>
        <w:t>d</w:t>
      </w:r>
      <w:r w:rsidR="00072123" w:rsidRPr="00832311">
        <w:rPr>
          <w:lang w:val="fr-FR"/>
        </w:rPr>
        <w:t>es prestations sociales, de la protection des enfants en espèces et en nature ou des soins à la personne; de la participation à des programmes de prévention et d</w:t>
      </w:r>
      <w:r w:rsidR="000F4CDC">
        <w:rPr>
          <w:lang w:val="fr-FR"/>
        </w:rPr>
        <w:t>’</w:t>
      </w:r>
      <w:r w:rsidR="00072123" w:rsidRPr="00832311">
        <w:rPr>
          <w:lang w:val="fr-FR"/>
        </w:rPr>
        <w:t>établissement de bilans de santé, ainsi qu</w:t>
      </w:r>
      <w:r w:rsidR="000F4CDC">
        <w:rPr>
          <w:lang w:val="fr-FR"/>
        </w:rPr>
        <w:t>’</w:t>
      </w:r>
      <w:r w:rsidR="00072123" w:rsidRPr="00832311">
        <w:rPr>
          <w:lang w:val="fr-FR"/>
        </w:rPr>
        <w:t>à des programmes de soins médicaux préventifs</w:t>
      </w:r>
      <w:r w:rsidR="004A0574" w:rsidRPr="00832311">
        <w:rPr>
          <w:lang w:val="fr-FR"/>
        </w:rPr>
        <w:t>; de la prise en charge en établissement; ou de la satisfaction de besoins alimentaires ou autres</w:t>
      </w:r>
      <w:r w:rsidR="001336D1">
        <w:rPr>
          <w:lang w:val="fr-FR"/>
        </w:rPr>
        <w:t>;</w:t>
      </w:r>
    </w:p>
    <w:p w:rsidR="005047E4" w:rsidRPr="00832311" w:rsidRDefault="004A0574" w:rsidP="00A7176C">
      <w:pPr>
        <w:pStyle w:val="Bullet1G"/>
        <w:tabs>
          <w:tab w:val="clear" w:pos="1701"/>
        </w:tabs>
        <w:rPr>
          <w:lang w:val="fr-FR"/>
        </w:rPr>
      </w:pPr>
      <w:r w:rsidRPr="00832311">
        <w:rPr>
          <w:lang w:val="fr-FR"/>
        </w:rPr>
        <w:t>Logement</w:t>
      </w:r>
      <w:r w:rsidR="005047E4" w:rsidRPr="00832311">
        <w:rPr>
          <w:lang w:val="fr-FR"/>
        </w:rPr>
        <w:t xml:space="preserve">: </w:t>
      </w:r>
      <w:r w:rsidRPr="00832311">
        <w:rPr>
          <w:lang w:val="fr-FR"/>
        </w:rPr>
        <w:t>les fournisseurs de biens et de services et les personnes vendant ou louant des locaux ont les mêmes obligations.</w:t>
      </w:r>
      <w:r w:rsidR="005047E4" w:rsidRPr="00832311">
        <w:rPr>
          <w:lang w:val="fr-FR"/>
        </w:rPr>
        <w:t xml:space="preserve"> </w:t>
      </w:r>
      <w:r w:rsidRPr="00832311">
        <w:rPr>
          <w:lang w:val="fr-FR"/>
        </w:rPr>
        <w:t>L</w:t>
      </w:r>
      <w:r w:rsidR="000F4CDC">
        <w:rPr>
          <w:lang w:val="fr-FR"/>
        </w:rPr>
        <w:t>’</w:t>
      </w:r>
      <w:r w:rsidRPr="00832311">
        <w:rPr>
          <w:lang w:val="fr-FR"/>
        </w:rPr>
        <w:t>Autorité constate une violation de la règle de l</w:t>
      </w:r>
      <w:r w:rsidR="000F4CDC">
        <w:rPr>
          <w:lang w:val="fr-FR"/>
        </w:rPr>
        <w:t>’</w:t>
      </w:r>
      <w:r w:rsidRPr="00832311">
        <w:rPr>
          <w:lang w:val="fr-FR"/>
        </w:rPr>
        <w:t>égalité de traitement dans le cas où une personne fait l</w:t>
      </w:r>
      <w:r w:rsidR="000F4CDC">
        <w:rPr>
          <w:lang w:val="fr-FR"/>
        </w:rPr>
        <w:t>’</w:t>
      </w:r>
      <w:r w:rsidRPr="00832311">
        <w:rPr>
          <w:lang w:val="fr-FR"/>
        </w:rPr>
        <w:t>objet d</w:t>
      </w:r>
      <w:r w:rsidR="000F4CDC">
        <w:rPr>
          <w:lang w:val="fr-FR"/>
        </w:rPr>
        <w:t>’</w:t>
      </w:r>
      <w:r w:rsidRPr="00832311">
        <w:rPr>
          <w:lang w:val="fr-FR"/>
        </w:rPr>
        <w:t xml:space="preserve">une discrimination directe ou indirecte </w:t>
      </w:r>
      <w:r w:rsidR="002A4A2E" w:rsidRPr="00832311">
        <w:rPr>
          <w:lang w:val="fr-FR"/>
        </w:rPr>
        <w:t>en matière</w:t>
      </w:r>
      <w:r w:rsidRPr="00832311">
        <w:rPr>
          <w:lang w:val="fr-FR"/>
        </w:rPr>
        <w:t xml:space="preserve"> </w:t>
      </w:r>
      <w:r w:rsidR="002A4A2E" w:rsidRPr="00832311">
        <w:rPr>
          <w:lang w:val="fr-FR"/>
        </w:rPr>
        <w:t>d</w:t>
      </w:r>
      <w:r w:rsidR="000F4CDC">
        <w:rPr>
          <w:lang w:val="fr-FR"/>
        </w:rPr>
        <w:t>’</w:t>
      </w:r>
      <w:r w:rsidRPr="00832311">
        <w:rPr>
          <w:lang w:val="fr-FR"/>
        </w:rPr>
        <w:t xml:space="preserve">octroi </w:t>
      </w:r>
      <w:r w:rsidR="002A4A2E" w:rsidRPr="00832311">
        <w:rPr>
          <w:lang w:val="fr-FR"/>
        </w:rPr>
        <w:t>d</w:t>
      </w:r>
      <w:r w:rsidR="000F4CDC">
        <w:rPr>
          <w:lang w:val="fr-FR"/>
        </w:rPr>
        <w:t>’</w:t>
      </w:r>
      <w:r w:rsidR="00600AF8" w:rsidRPr="00832311">
        <w:rPr>
          <w:lang w:val="fr-FR"/>
        </w:rPr>
        <w:t>allocation</w:t>
      </w:r>
      <w:r w:rsidR="002A4A2E" w:rsidRPr="00832311">
        <w:rPr>
          <w:lang w:val="fr-FR"/>
        </w:rPr>
        <w:t>s</w:t>
      </w:r>
      <w:r w:rsidR="00600AF8" w:rsidRPr="00832311">
        <w:rPr>
          <w:lang w:val="fr-FR"/>
        </w:rPr>
        <w:t xml:space="preserve"> logement</w:t>
      </w:r>
      <w:r w:rsidRPr="00832311">
        <w:rPr>
          <w:lang w:val="fr-FR"/>
        </w:rPr>
        <w:t xml:space="preserve"> </w:t>
      </w:r>
      <w:r w:rsidR="00600AF8" w:rsidRPr="00832311">
        <w:rPr>
          <w:lang w:val="fr-FR"/>
        </w:rPr>
        <w:t xml:space="preserve">ou </w:t>
      </w:r>
      <w:r w:rsidR="002A4A2E" w:rsidRPr="00832311">
        <w:rPr>
          <w:lang w:val="fr-FR"/>
        </w:rPr>
        <w:t xml:space="preserve">de </w:t>
      </w:r>
      <w:r w:rsidR="00600AF8" w:rsidRPr="00832311">
        <w:rPr>
          <w:lang w:val="fr-FR"/>
        </w:rPr>
        <w:t>bonification</w:t>
      </w:r>
      <w:r w:rsidR="002A4A2E" w:rsidRPr="00832311">
        <w:rPr>
          <w:lang w:val="fr-FR"/>
        </w:rPr>
        <w:t>s</w:t>
      </w:r>
      <w:r w:rsidR="00600AF8" w:rsidRPr="00832311">
        <w:rPr>
          <w:lang w:val="fr-FR"/>
        </w:rPr>
        <w:t xml:space="preserve"> d</w:t>
      </w:r>
      <w:r w:rsidR="000F4CDC">
        <w:rPr>
          <w:lang w:val="fr-FR"/>
        </w:rPr>
        <w:t>’</w:t>
      </w:r>
      <w:r w:rsidR="00600AF8" w:rsidRPr="00832311">
        <w:rPr>
          <w:lang w:val="fr-FR"/>
        </w:rPr>
        <w:t>intérêts par l</w:t>
      </w:r>
      <w:r w:rsidR="000F4CDC">
        <w:rPr>
          <w:lang w:val="fr-FR"/>
        </w:rPr>
        <w:t>’</w:t>
      </w:r>
      <w:r w:rsidR="00600AF8" w:rsidRPr="00832311">
        <w:rPr>
          <w:lang w:val="fr-FR"/>
        </w:rPr>
        <w:t>État ou une municipalité, ou est désavantagée lors de la fixation des conditions de vente ou de location d</w:t>
      </w:r>
      <w:r w:rsidR="000F4CDC">
        <w:rPr>
          <w:lang w:val="fr-FR"/>
        </w:rPr>
        <w:t>’</w:t>
      </w:r>
      <w:r w:rsidR="00600AF8" w:rsidRPr="00832311">
        <w:rPr>
          <w:lang w:val="fr-FR"/>
        </w:rPr>
        <w:t>un logement et d</w:t>
      </w:r>
      <w:r w:rsidR="000F4CDC">
        <w:rPr>
          <w:lang w:val="fr-FR"/>
        </w:rPr>
        <w:t>’</w:t>
      </w:r>
      <w:r w:rsidR="00600AF8" w:rsidRPr="00832311">
        <w:rPr>
          <w:lang w:val="fr-FR"/>
        </w:rPr>
        <w:t>un terrain appartenant à l</w:t>
      </w:r>
      <w:r w:rsidR="000F4CDC">
        <w:rPr>
          <w:lang w:val="fr-FR"/>
        </w:rPr>
        <w:t>’</w:t>
      </w:r>
      <w:r w:rsidR="00600AF8" w:rsidRPr="00832311">
        <w:rPr>
          <w:lang w:val="fr-FR"/>
        </w:rPr>
        <w:t xml:space="preserve">État ou à une municipalité; </w:t>
      </w:r>
    </w:p>
    <w:p w:rsidR="005047E4" w:rsidRPr="00832311" w:rsidRDefault="0077146D" w:rsidP="00A7176C">
      <w:pPr>
        <w:pStyle w:val="Bullet1G"/>
        <w:tabs>
          <w:tab w:val="clear" w:pos="1701"/>
        </w:tabs>
        <w:rPr>
          <w:lang w:val="fr-FR"/>
        </w:rPr>
      </w:pPr>
      <w:r w:rsidRPr="00832311">
        <w:rPr>
          <w:lang w:val="fr-FR"/>
        </w:rPr>
        <w:t>É</w:t>
      </w:r>
      <w:r w:rsidR="005047E4" w:rsidRPr="00832311">
        <w:rPr>
          <w:lang w:val="fr-FR"/>
        </w:rPr>
        <w:t xml:space="preserve">ducation </w:t>
      </w:r>
      <w:r w:rsidRPr="00832311">
        <w:rPr>
          <w:lang w:val="fr-FR"/>
        </w:rPr>
        <w:t>et formation</w:t>
      </w:r>
      <w:r w:rsidR="005047E4" w:rsidRPr="00832311">
        <w:rPr>
          <w:lang w:val="fr-FR"/>
        </w:rPr>
        <w:t xml:space="preserve">: </w:t>
      </w:r>
      <w:r w:rsidRPr="00832311">
        <w:rPr>
          <w:lang w:val="fr-FR"/>
        </w:rPr>
        <w:t xml:space="preserve">la </w:t>
      </w:r>
      <w:r w:rsidR="005C6ED4">
        <w:rPr>
          <w:lang w:val="fr-FR"/>
        </w:rPr>
        <w:t>l</w:t>
      </w:r>
      <w:r w:rsidRPr="00832311">
        <w:rPr>
          <w:lang w:val="fr-FR"/>
        </w:rPr>
        <w:t>oi ne s</w:t>
      </w:r>
      <w:r w:rsidR="000F4CDC">
        <w:rPr>
          <w:lang w:val="fr-FR"/>
        </w:rPr>
        <w:t>’</w:t>
      </w:r>
      <w:r w:rsidRPr="00832311">
        <w:rPr>
          <w:lang w:val="fr-FR"/>
        </w:rPr>
        <w:t>applique qu</w:t>
      </w:r>
      <w:r w:rsidR="000F4CDC">
        <w:rPr>
          <w:lang w:val="fr-FR"/>
        </w:rPr>
        <w:t>’</w:t>
      </w:r>
      <w:r w:rsidRPr="00832311">
        <w:rPr>
          <w:lang w:val="fr-FR"/>
        </w:rPr>
        <w:t>aux établissements d</w:t>
      </w:r>
      <w:r w:rsidR="000F4CDC">
        <w:rPr>
          <w:lang w:val="fr-FR"/>
        </w:rPr>
        <w:t>’</w:t>
      </w:r>
      <w:r w:rsidRPr="00832311">
        <w:rPr>
          <w:lang w:val="fr-FR"/>
        </w:rPr>
        <w:t>enseignement et de formation publics ou qui dispensent un enseignement et une formation conformes aux normes approuvées par l</w:t>
      </w:r>
      <w:r w:rsidR="000F4CDC">
        <w:rPr>
          <w:lang w:val="fr-FR"/>
        </w:rPr>
        <w:t>’</w:t>
      </w:r>
      <w:r w:rsidRPr="00832311">
        <w:rPr>
          <w:lang w:val="fr-FR"/>
        </w:rPr>
        <w:t>État, ou qui bénéficient d</w:t>
      </w:r>
      <w:r w:rsidR="000F4CDC">
        <w:rPr>
          <w:lang w:val="fr-FR"/>
        </w:rPr>
        <w:t>’</w:t>
      </w:r>
      <w:r w:rsidRPr="00832311">
        <w:rPr>
          <w:lang w:val="fr-FR"/>
        </w:rPr>
        <w:t>une subvention budgétaire forfaitaire directe ou</w:t>
      </w:r>
      <w:r w:rsidR="00CE4C20" w:rsidRPr="00832311">
        <w:rPr>
          <w:lang w:val="fr-FR"/>
        </w:rPr>
        <w:t xml:space="preserve"> d</w:t>
      </w:r>
      <w:r w:rsidR="000F4CDC">
        <w:rPr>
          <w:lang w:val="fr-FR"/>
        </w:rPr>
        <w:t>’</w:t>
      </w:r>
      <w:r w:rsidR="00CE4C20" w:rsidRPr="00832311">
        <w:rPr>
          <w:lang w:val="fr-FR"/>
        </w:rPr>
        <w:t>une aide indirecte sous la forme d</w:t>
      </w:r>
      <w:r w:rsidR="000F4CDC">
        <w:rPr>
          <w:lang w:val="fr-FR"/>
        </w:rPr>
        <w:t>’</w:t>
      </w:r>
      <w:r w:rsidR="00CE4C20" w:rsidRPr="00832311">
        <w:rPr>
          <w:lang w:val="fr-FR"/>
        </w:rPr>
        <w:t>une exonération fiscale ou d</w:t>
      </w:r>
      <w:r w:rsidR="000F4CDC">
        <w:rPr>
          <w:lang w:val="fr-FR"/>
        </w:rPr>
        <w:t>’</w:t>
      </w:r>
      <w:r w:rsidR="00CE4C20" w:rsidRPr="00832311">
        <w:rPr>
          <w:lang w:val="fr-FR"/>
        </w:rPr>
        <w:t>un crédit d</w:t>
      </w:r>
      <w:r w:rsidR="000F4CDC">
        <w:rPr>
          <w:lang w:val="fr-FR"/>
        </w:rPr>
        <w:t>’</w:t>
      </w:r>
      <w:r w:rsidR="00CE4C20" w:rsidRPr="00832311">
        <w:rPr>
          <w:lang w:val="fr-FR"/>
        </w:rPr>
        <w:t>impôt. Ces établissements sont tenus de s</w:t>
      </w:r>
      <w:r w:rsidR="000F4CDC">
        <w:rPr>
          <w:lang w:val="fr-FR"/>
        </w:rPr>
        <w:t>’</w:t>
      </w:r>
      <w:r w:rsidR="00CE4C20" w:rsidRPr="00832311">
        <w:rPr>
          <w:lang w:val="fr-FR"/>
        </w:rPr>
        <w:t>abstenir de pratiquer la discrimination lorsqu</w:t>
      </w:r>
      <w:r w:rsidR="000F4CDC">
        <w:rPr>
          <w:lang w:val="fr-FR"/>
        </w:rPr>
        <w:t>’</w:t>
      </w:r>
      <w:r w:rsidR="00CE4C20" w:rsidRPr="00832311">
        <w:rPr>
          <w:lang w:val="fr-FR"/>
        </w:rPr>
        <w:t>ils fixent les conditions d</w:t>
      </w:r>
      <w:r w:rsidR="000F4CDC">
        <w:rPr>
          <w:lang w:val="fr-FR"/>
        </w:rPr>
        <w:t>’</w:t>
      </w:r>
      <w:r w:rsidR="00CE4C20" w:rsidRPr="00832311">
        <w:rPr>
          <w:lang w:val="fr-FR"/>
        </w:rPr>
        <w:t>admission et d</w:t>
      </w:r>
      <w:r w:rsidR="000F4CDC">
        <w:rPr>
          <w:lang w:val="fr-FR"/>
        </w:rPr>
        <w:t>’</w:t>
      </w:r>
      <w:r w:rsidR="00CE4C20" w:rsidRPr="00832311">
        <w:rPr>
          <w:lang w:val="fr-FR"/>
        </w:rPr>
        <w:t>évaluation des demandes d</w:t>
      </w:r>
      <w:r w:rsidR="000F4CDC">
        <w:rPr>
          <w:lang w:val="fr-FR"/>
        </w:rPr>
        <w:t>’</w:t>
      </w:r>
      <w:r w:rsidR="00CE4C20" w:rsidRPr="00832311">
        <w:rPr>
          <w:lang w:val="fr-FR"/>
        </w:rPr>
        <w:t>inscription, et les règles régissant l</w:t>
      </w:r>
      <w:r w:rsidR="000F4CDC">
        <w:rPr>
          <w:lang w:val="fr-FR"/>
        </w:rPr>
        <w:t>’</w:t>
      </w:r>
      <w:r w:rsidR="00CE4C20" w:rsidRPr="00832311">
        <w:rPr>
          <w:lang w:val="fr-FR"/>
        </w:rPr>
        <w:t>éducation, l</w:t>
      </w:r>
      <w:r w:rsidR="000F4CDC">
        <w:rPr>
          <w:lang w:val="fr-FR"/>
        </w:rPr>
        <w:t>’</w:t>
      </w:r>
      <w:r w:rsidR="00CE4C20" w:rsidRPr="00832311">
        <w:rPr>
          <w:lang w:val="fr-FR"/>
        </w:rPr>
        <w:t>évaluation des résultats, la mise à disposition et l</w:t>
      </w:r>
      <w:r w:rsidR="000F4CDC">
        <w:rPr>
          <w:lang w:val="fr-FR"/>
        </w:rPr>
        <w:t>’</w:t>
      </w:r>
      <w:r w:rsidR="00CE4C20" w:rsidRPr="00832311">
        <w:rPr>
          <w:lang w:val="fr-FR"/>
        </w:rPr>
        <w:t>utilisation des services liés à l</w:t>
      </w:r>
      <w:r w:rsidR="000F4CDC">
        <w:rPr>
          <w:lang w:val="fr-FR"/>
        </w:rPr>
        <w:t>’</w:t>
      </w:r>
      <w:r w:rsidR="00CE4C20" w:rsidRPr="00832311">
        <w:rPr>
          <w:lang w:val="fr-FR"/>
        </w:rPr>
        <w:t>éducation et l</w:t>
      </w:r>
      <w:r w:rsidR="000F4CDC">
        <w:rPr>
          <w:lang w:val="fr-FR"/>
        </w:rPr>
        <w:t>’</w:t>
      </w:r>
      <w:r w:rsidR="00CE4C20" w:rsidRPr="00832311">
        <w:rPr>
          <w:lang w:val="fr-FR"/>
        </w:rPr>
        <w:t>accès aux avantages découlant de l</w:t>
      </w:r>
      <w:r w:rsidR="000F4CDC">
        <w:rPr>
          <w:lang w:val="fr-FR"/>
        </w:rPr>
        <w:t>’</w:t>
      </w:r>
      <w:r w:rsidR="00CE4C20" w:rsidRPr="00832311">
        <w:rPr>
          <w:lang w:val="fr-FR"/>
        </w:rPr>
        <w:t>éducation, au logement et aux dortoirs et résidences universitaires, la remise de certificats, de titres et de diplômes, ainsi que l</w:t>
      </w:r>
      <w:r w:rsidR="000F4CDC">
        <w:rPr>
          <w:lang w:val="fr-FR"/>
        </w:rPr>
        <w:t>’</w:t>
      </w:r>
      <w:r w:rsidR="00CE4C20" w:rsidRPr="00832311">
        <w:rPr>
          <w:lang w:val="fr-FR"/>
        </w:rPr>
        <w:t>accès à l</w:t>
      </w:r>
      <w:r w:rsidR="000F4CDC">
        <w:rPr>
          <w:lang w:val="fr-FR"/>
        </w:rPr>
        <w:t>’</w:t>
      </w:r>
      <w:r w:rsidR="00CE4C20" w:rsidRPr="00832311">
        <w:rPr>
          <w:lang w:val="fr-FR"/>
        </w:rPr>
        <w:t>orientation professionnelle;</w:t>
      </w:r>
    </w:p>
    <w:p w:rsidR="005047E4" w:rsidRPr="00832311" w:rsidRDefault="00CE4C20" w:rsidP="00A7176C">
      <w:pPr>
        <w:pStyle w:val="Bullet1G"/>
        <w:tabs>
          <w:tab w:val="clear" w:pos="1701"/>
        </w:tabs>
        <w:rPr>
          <w:lang w:val="fr-FR"/>
        </w:rPr>
      </w:pPr>
      <w:r w:rsidRPr="00832311">
        <w:rPr>
          <w:lang w:val="fr-FR"/>
        </w:rPr>
        <w:t xml:space="preserve">Vente de biens et utilisation de </w:t>
      </w:r>
      <w:r w:rsidR="005047E4" w:rsidRPr="00832311">
        <w:rPr>
          <w:lang w:val="fr-FR"/>
        </w:rPr>
        <w:t xml:space="preserve">services: </w:t>
      </w:r>
      <w:r w:rsidRPr="00832311">
        <w:rPr>
          <w:lang w:val="fr-FR"/>
        </w:rPr>
        <w:t>les prestataires de services sont tenus de ne pas pratiquer la disc</w:t>
      </w:r>
      <w:r w:rsidR="00E9548C" w:rsidRPr="00832311">
        <w:rPr>
          <w:lang w:val="fr-FR"/>
        </w:rPr>
        <w:t>ri</w:t>
      </w:r>
      <w:r w:rsidRPr="00832311">
        <w:rPr>
          <w:lang w:val="fr-FR"/>
        </w:rPr>
        <w:t>mination fondée sur les caractéristiques protégées</w:t>
      </w:r>
      <w:r w:rsidR="00E9548C" w:rsidRPr="00832311">
        <w:rPr>
          <w:lang w:val="fr-FR"/>
        </w:rPr>
        <w:t>. Ils n</w:t>
      </w:r>
      <w:r w:rsidR="000F4CDC">
        <w:rPr>
          <w:lang w:val="fr-FR"/>
        </w:rPr>
        <w:t>’</w:t>
      </w:r>
      <w:r w:rsidR="00E9548C" w:rsidRPr="00832311">
        <w:rPr>
          <w:lang w:val="fr-FR"/>
        </w:rPr>
        <w:t>ont pas le droit de refuser de fournir un service, de fournir un service d</w:t>
      </w:r>
      <w:r w:rsidR="000F4CDC">
        <w:rPr>
          <w:lang w:val="fr-FR"/>
        </w:rPr>
        <w:t>’</w:t>
      </w:r>
      <w:r w:rsidR="00E9548C" w:rsidRPr="00832311">
        <w:rPr>
          <w:lang w:val="fr-FR"/>
        </w:rPr>
        <w:t>une qualité inférieure aux normes ou de le fournir à des conditions moins avantageuses, non plus que d</w:t>
      </w:r>
      <w:r w:rsidR="000F4CDC">
        <w:rPr>
          <w:lang w:val="fr-FR"/>
        </w:rPr>
        <w:t>’</w:t>
      </w:r>
      <w:r w:rsidR="00E9548C" w:rsidRPr="00832311">
        <w:rPr>
          <w:lang w:val="fr-FR"/>
        </w:rPr>
        <w:t>aviser le public par voie de panneau ou de plaque qu</w:t>
      </w:r>
      <w:r w:rsidR="000F4CDC">
        <w:rPr>
          <w:lang w:val="fr-FR"/>
        </w:rPr>
        <w:t>’</w:t>
      </w:r>
      <w:r w:rsidR="00E9548C" w:rsidRPr="00832311">
        <w:rPr>
          <w:lang w:val="fr-FR"/>
        </w:rPr>
        <w:t>une certaine personne ou un certain groupe de personnes sont exclus du bénéfice de la prestation de services ou de la vente de marchandises dans leurs locaux</w:t>
      </w:r>
      <w:r w:rsidR="005047E4" w:rsidRPr="00832311">
        <w:rPr>
          <w:lang w:val="fr-FR"/>
        </w:rPr>
        <w:t>.</w:t>
      </w:r>
    </w:p>
    <w:p w:rsidR="005047E4" w:rsidRPr="00832311" w:rsidRDefault="005047E4" w:rsidP="005047E4">
      <w:pPr>
        <w:pStyle w:val="SingleTxtG"/>
        <w:rPr>
          <w:lang w:val="fr-FR"/>
        </w:rPr>
      </w:pPr>
      <w:r w:rsidRPr="00832311">
        <w:rPr>
          <w:lang w:val="fr-FR"/>
        </w:rPr>
        <w:t>16.</w:t>
      </w:r>
      <w:r w:rsidRPr="00832311">
        <w:rPr>
          <w:lang w:val="fr-FR"/>
        </w:rPr>
        <w:tab/>
      </w:r>
      <w:r w:rsidR="00E9548C" w:rsidRPr="00832311">
        <w:rPr>
          <w:lang w:val="fr-FR"/>
        </w:rPr>
        <w:t xml:space="preserve">Les dispositions </w:t>
      </w:r>
      <w:r w:rsidR="006D55B0" w:rsidRPr="00832311">
        <w:rPr>
          <w:lang w:val="fr-FR"/>
        </w:rPr>
        <w:t xml:space="preserve">de la </w:t>
      </w:r>
      <w:r w:rsidR="005C6ED4">
        <w:rPr>
          <w:lang w:val="fr-FR"/>
        </w:rPr>
        <w:t>l</w:t>
      </w:r>
      <w:r w:rsidR="006D55B0" w:rsidRPr="00832311">
        <w:rPr>
          <w:lang w:val="fr-FR"/>
        </w:rPr>
        <w:t>oi sur l</w:t>
      </w:r>
      <w:r w:rsidR="000F4CDC">
        <w:rPr>
          <w:lang w:val="fr-FR"/>
        </w:rPr>
        <w:t>’</w:t>
      </w:r>
      <w:r w:rsidR="006D55B0" w:rsidRPr="00832311">
        <w:rPr>
          <w:lang w:val="fr-FR"/>
        </w:rPr>
        <w:t>égalité de traitement ne s</w:t>
      </w:r>
      <w:r w:rsidR="000F4CDC">
        <w:rPr>
          <w:lang w:val="fr-FR"/>
        </w:rPr>
        <w:t>’</w:t>
      </w:r>
      <w:r w:rsidR="006D55B0" w:rsidRPr="00832311">
        <w:rPr>
          <w:lang w:val="fr-FR"/>
        </w:rPr>
        <w:t>appliquent pas à la vie familiale et privée ni aux relations directement liées aux activités religieuses ou à la vie des Églises, non plus qu</w:t>
      </w:r>
      <w:r w:rsidR="000F4CDC">
        <w:rPr>
          <w:lang w:val="fr-FR"/>
        </w:rPr>
        <w:t>’</w:t>
      </w:r>
      <w:r w:rsidR="006D55B0" w:rsidRPr="00832311">
        <w:rPr>
          <w:lang w:val="fr-FR"/>
        </w:rPr>
        <w:t>aux relations entre membres d</w:t>
      </w:r>
      <w:r w:rsidR="000F4CDC">
        <w:rPr>
          <w:lang w:val="fr-FR"/>
        </w:rPr>
        <w:t>’</w:t>
      </w:r>
      <w:r w:rsidR="006D55B0" w:rsidRPr="00832311">
        <w:rPr>
          <w:lang w:val="fr-FR"/>
        </w:rPr>
        <w:t xml:space="preserve">entités </w:t>
      </w:r>
      <w:r w:rsidR="00900F14" w:rsidRPr="00832311">
        <w:rPr>
          <w:lang w:val="fr-FR"/>
        </w:rPr>
        <w:t>et d</w:t>
      </w:r>
      <w:r w:rsidR="000F4CDC">
        <w:rPr>
          <w:lang w:val="fr-FR"/>
        </w:rPr>
        <w:t>’</w:t>
      </w:r>
      <w:r w:rsidR="00900F14" w:rsidRPr="00832311">
        <w:rPr>
          <w:lang w:val="fr-FR"/>
        </w:rPr>
        <w:t xml:space="preserve">organisations </w:t>
      </w:r>
      <w:r w:rsidR="006D55B0" w:rsidRPr="00832311">
        <w:rPr>
          <w:lang w:val="fr-FR"/>
        </w:rPr>
        <w:t>dotées ou non de la personnalité juridique</w:t>
      </w:r>
      <w:r w:rsidR="00900F14" w:rsidRPr="00832311">
        <w:rPr>
          <w:lang w:val="fr-FR"/>
        </w:rPr>
        <w:t xml:space="preserve"> </w:t>
      </w:r>
      <w:r w:rsidR="00506AEF" w:rsidRPr="00832311">
        <w:rPr>
          <w:lang w:val="fr-FR"/>
        </w:rPr>
        <w:t xml:space="preserve">et aux relations concernant </w:t>
      </w:r>
      <w:r w:rsidR="00900F14" w:rsidRPr="00832311">
        <w:rPr>
          <w:lang w:val="fr-FR"/>
        </w:rPr>
        <w:t>la qualité de membre, à l</w:t>
      </w:r>
      <w:r w:rsidR="000F4CDC">
        <w:rPr>
          <w:lang w:val="fr-FR"/>
        </w:rPr>
        <w:t>’</w:t>
      </w:r>
      <w:r w:rsidR="00900F14" w:rsidRPr="00832311">
        <w:rPr>
          <w:lang w:val="fr-FR"/>
        </w:rPr>
        <w:t>exception de ce qui concerne l</w:t>
      </w:r>
      <w:r w:rsidR="000F4CDC">
        <w:rPr>
          <w:lang w:val="fr-FR"/>
        </w:rPr>
        <w:t>’</w:t>
      </w:r>
      <w:r w:rsidR="00900F14" w:rsidRPr="00832311">
        <w:rPr>
          <w:lang w:val="fr-FR"/>
        </w:rPr>
        <w:t>adhésion de ces membres, et elles s</w:t>
      </w:r>
      <w:r w:rsidR="000F4CDC">
        <w:rPr>
          <w:lang w:val="fr-FR"/>
        </w:rPr>
        <w:t>’</w:t>
      </w:r>
      <w:r w:rsidR="00900F14" w:rsidRPr="00832311">
        <w:rPr>
          <w:lang w:val="fr-FR"/>
        </w:rPr>
        <w:t>appliquent aux relations entre les parties sauf en ce qui concerne les opinions politiques ou autres.</w:t>
      </w:r>
    </w:p>
    <w:p w:rsidR="005047E4" w:rsidRPr="005C6ED4" w:rsidRDefault="005047E4" w:rsidP="005047E4">
      <w:pPr>
        <w:pStyle w:val="SingleTxtG"/>
        <w:rPr>
          <w:lang w:val="fr-FR"/>
        </w:rPr>
      </w:pPr>
      <w:r w:rsidRPr="00832311">
        <w:rPr>
          <w:lang w:val="fr-FR"/>
        </w:rPr>
        <w:t>17.</w:t>
      </w:r>
      <w:r w:rsidRPr="00832311">
        <w:rPr>
          <w:lang w:val="fr-FR"/>
        </w:rPr>
        <w:tab/>
      </w:r>
      <w:r w:rsidR="00542846" w:rsidRPr="00832311">
        <w:rPr>
          <w:lang w:val="fr-FR"/>
        </w:rPr>
        <w:t>En matière de discrimination, la charge de la preuve est une question très importante.</w:t>
      </w:r>
      <w:r w:rsidRPr="00832311">
        <w:rPr>
          <w:lang w:val="fr-FR"/>
        </w:rPr>
        <w:t xml:space="preserve"> </w:t>
      </w:r>
      <w:r w:rsidR="008650D2" w:rsidRPr="00832311">
        <w:rPr>
          <w:lang w:val="fr-FR"/>
        </w:rPr>
        <w:t>Dans l</w:t>
      </w:r>
      <w:r w:rsidR="000F4CDC">
        <w:rPr>
          <w:lang w:val="fr-FR"/>
        </w:rPr>
        <w:t>’</w:t>
      </w:r>
      <w:r w:rsidR="008650D2" w:rsidRPr="00832311">
        <w:rPr>
          <w:lang w:val="fr-FR"/>
        </w:rPr>
        <w:t>immense majorité des cas, les personnes victimes de discrimination ne peuvent pas prouver l</w:t>
      </w:r>
      <w:r w:rsidR="000F4CDC">
        <w:rPr>
          <w:lang w:val="fr-FR"/>
        </w:rPr>
        <w:t>’</w:t>
      </w:r>
      <w:r w:rsidR="008650D2" w:rsidRPr="00832311">
        <w:rPr>
          <w:lang w:val="fr-FR"/>
        </w:rPr>
        <w:t>acte de</w:t>
      </w:r>
      <w:r w:rsidR="00CB619E" w:rsidRPr="00832311">
        <w:rPr>
          <w:lang w:val="fr-FR"/>
        </w:rPr>
        <w:t xml:space="preserve"> </w:t>
      </w:r>
      <w:r w:rsidR="004670B3" w:rsidRPr="00832311">
        <w:rPr>
          <w:lang w:val="fr-FR"/>
        </w:rPr>
        <w:t>discri</w:t>
      </w:r>
      <w:r w:rsidR="008650D2" w:rsidRPr="00832311">
        <w:rPr>
          <w:lang w:val="fr-FR"/>
        </w:rPr>
        <w:t xml:space="preserve">mination; aussi la </w:t>
      </w:r>
      <w:r w:rsidR="005C6ED4">
        <w:rPr>
          <w:lang w:val="fr-FR"/>
        </w:rPr>
        <w:t>l</w:t>
      </w:r>
      <w:r w:rsidR="008650D2" w:rsidRPr="00832311">
        <w:rPr>
          <w:lang w:val="fr-FR"/>
        </w:rPr>
        <w:t>oi réglemente-t-elle la charge de la preuve d</w:t>
      </w:r>
      <w:r w:rsidR="000F4CDC">
        <w:rPr>
          <w:lang w:val="fr-FR"/>
        </w:rPr>
        <w:t>’</w:t>
      </w:r>
      <w:r w:rsidR="008650D2" w:rsidRPr="00832311">
        <w:rPr>
          <w:lang w:val="fr-FR"/>
        </w:rPr>
        <w:t>une façon différente, courante dans le cadre d</w:t>
      </w:r>
      <w:r w:rsidR="000F4CDC">
        <w:rPr>
          <w:lang w:val="fr-FR"/>
        </w:rPr>
        <w:t>’</w:t>
      </w:r>
      <w:r w:rsidR="008650D2" w:rsidRPr="00832311">
        <w:rPr>
          <w:lang w:val="fr-FR"/>
        </w:rPr>
        <w:t xml:space="preserve">autres actions en justice. </w:t>
      </w:r>
      <w:r w:rsidR="008650D2" w:rsidRPr="005C6ED4">
        <w:rPr>
          <w:lang w:val="fr-FR"/>
        </w:rPr>
        <w:t>En vertu de</w:t>
      </w:r>
      <w:r w:rsidR="004670B3" w:rsidRPr="005C6ED4">
        <w:rPr>
          <w:lang w:val="fr-FR"/>
        </w:rPr>
        <w:t xml:space="preserve"> </w:t>
      </w:r>
      <w:r w:rsidR="008650D2" w:rsidRPr="005C6ED4">
        <w:rPr>
          <w:lang w:val="fr-FR"/>
        </w:rPr>
        <w:t xml:space="preserve">cette </w:t>
      </w:r>
      <w:r w:rsidR="005C6ED4">
        <w:rPr>
          <w:lang w:val="fr-FR"/>
        </w:rPr>
        <w:t>l</w:t>
      </w:r>
      <w:r w:rsidR="008650D2" w:rsidRPr="005C6ED4">
        <w:rPr>
          <w:lang w:val="fr-FR"/>
        </w:rPr>
        <w:t>oi</w:t>
      </w:r>
      <w:r w:rsidR="001336D1">
        <w:rPr>
          <w:lang w:val="fr-FR"/>
        </w:rPr>
        <w:t>:</w:t>
      </w:r>
      <w:r w:rsidR="008650D2" w:rsidRPr="005C6ED4">
        <w:rPr>
          <w:lang w:val="fr-FR"/>
        </w:rPr>
        <w:t xml:space="preserve"> </w:t>
      </w:r>
    </w:p>
    <w:p w:rsidR="005047E4" w:rsidRPr="00832311" w:rsidRDefault="008650D2" w:rsidP="00612BE9">
      <w:pPr>
        <w:pStyle w:val="Bullet1G"/>
        <w:tabs>
          <w:tab w:val="clear" w:pos="1701"/>
        </w:tabs>
        <w:rPr>
          <w:lang w:val="fr-FR"/>
        </w:rPr>
      </w:pPr>
      <w:r w:rsidRPr="00832311">
        <w:rPr>
          <w:lang w:val="fr-FR"/>
        </w:rPr>
        <w:t xml:space="preserve">La partie lésée ou son représentant doit prouver </w:t>
      </w:r>
      <w:r w:rsidR="00CB619E" w:rsidRPr="00832311">
        <w:rPr>
          <w:lang w:val="fr-FR"/>
        </w:rPr>
        <w:t>le caractère probable de la discrimination subie par la personne ou le groupe lésé, ou l</w:t>
      </w:r>
      <w:r w:rsidR="000F4CDC">
        <w:rPr>
          <w:lang w:val="fr-FR"/>
        </w:rPr>
        <w:t>’</w:t>
      </w:r>
      <w:r w:rsidR="00CB619E" w:rsidRPr="00832311">
        <w:rPr>
          <w:lang w:val="fr-FR"/>
        </w:rPr>
        <w:t>existence d</w:t>
      </w:r>
      <w:r w:rsidR="000F4CDC">
        <w:rPr>
          <w:lang w:val="fr-FR"/>
        </w:rPr>
        <w:t>’</w:t>
      </w:r>
      <w:r w:rsidR="00CB619E" w:rsidRPr="00832311">
        <w:rPr>
          <w:lang w:val="fr-FR"/>
        </w:rPr>
        <w:t xml:space="preserve">un risque immédiat de discrimination, et la partie ou le groupe lésé possède une caractéristique protégée définie dans la </w:t>
      </w:r>
      <w:r w:rsidR="005C6ED4">
        <w:rPr>
          <w:lang w:val="fr-FR"/>
        </w:rPr>
        <w:t>l</w:t>
      </w:r>
      <w:r w:rsidR="00CB619E" w:rsidRPr="00832311">
        <w:rPr>
          <w:lang w:val="fr-FR"/>
        </w:rPr>
        <w:t>oi sur l</w:t>
      </w:r>
      <w:r w:rsidR="000F4CDC">
        <w:rPr>
          <w:lang w:val="fr-FR"/>
        </w:rPr>
        <w:t>’</w:t>
      </w:r>
      <w:r w:rsidR="00CB619E" w:rsidRPr="00832311">
        <w:rPr>
          <w:lang w:val="fr-FR"/>
        </w:rPr>
        <w:t>égalité de traitement</w:t>
      </w:r>
      <w:r w:rsidR="001336D1">
        <w:rPr>
          <w:lang w:val="fr-FR"/>
        </w:rPr>
        <w:t>;</w:t>
      </w:r>
    </w:p>
    <w:p w:rsidR="00A15C08" w:rsidRPr="00832311" w:rsidRDefault="00CB619E" w:rsidP="00612BE9">
      <w:pPr>
        <w:pStyle w:val="Bullet1G"/>
        <w:tabs>
          <w:tab w:val="clear" w:pos="1701"/>
        </w:tabs>
        <w:rPr>
          <w:lang w:val="fr-FR"/>
        </w:rPr>
      </w:pPr>
      <w:r w:rsidRPr="00832311">
        <w:rPr>
          <w:lang w:val="fr-FR"/>
        </w:rPr>
        <w:t>Si la partie lésée a suffisamment prouvé l</w:t>
      </w:r>
      <w:r w:rsidR="000F4CDC">
        <w:rPr>
          <w:lang w:val="fr-FR"/>
        </w:rPr>
        <w:t>’</w:t>
      </w:r>
      <w:r w:rsidRPr="00832311">
        <w:rPr>
          <w:lang w:val="fr-FR"/>
        </w:rPr>
        <w:t xml:space="preserve">existence des circonstances susvisées, le défendeur doit prouver que les circonstances dont la partie lésée a </w:t>
      </w:r>
      <w:r w:rsidR="00245C3B" w:rsidRPr="00832311">
        <w:rPr>
          <w:lang w:val="fr-FR"/>
        </w:rPr>
        <w:t>établi la probabilité n</w:t>
      </w:r>
      <w:r w:rsidR="000F4CDC">
        <w:rPr>
          <w:lang w:val="fr-FR"/>
        </w:rPr>
        <w:t>’</w:t>
      </w:r>
      <w:r w:rsidR="00245C3B" w:rsidRPr="00832311">
        <w:rPr>
          <w:lang w:val="fr-FR"/>
        </w:rPr>
        <w:t>existent pas ou qu</w:t>
      </w:r>
      <w:r w:rsidR="000F4CDC">
        <w:rPr>
          <w:lang w:val="fr-FR"/>
        </w:rPr>
        <w:t>’</w:t>
      </w:r>
      <w:r w:rsidR="00245C3B" w:rsidRPr="00832311">
        <w:rPr>
          <w:lang w:val="fr-FR"/>
        </w:rPr>
        <w:t>il a respecté le principe de l</w:t>
      </w:r>
      <w:r w:rsidR="000F4CDC">
        <w:rPr>
          <w:lang w:val="fr-FR"/>
        </w:rPr>
        <w:t>’</w:t>
      </w:r>
      <w:r w:rsidR="00245C3B" w:rsidRPr="00832311">
        <w:rPr>
          <w:lang w:val="fr-FR"/>
        </w:rPr>
        <w:t>égalité de traitement ou qu</w:t>
      </w:r>
      <w:r w:rsidR="000F4CDC">
        <w:rPr>
          <w:lang w:val="fr-FR"/>
        </w:rPr>
        <w:t>’</w:t>
      </w:r>
      <w:r w:rsidR="00245C3B" w:rsidRPr="00832311">
        <w:rPr>
          <w:lang w:val="fr-FR"/>
        </w:rPr>
        <w:t>il n</w:t>
      </w:r>
      <w:r w:rsidR="000F4CDC">
        <w:rPr>
          <w:lang w:val="fr-FR"/>
        </w:rPr>
        <w:t>’</w:t>
      </w:r>
      <w:r w:rsidR="00245C3B" w:rsidRPr="00832311">
        <w:rPr>
          <w:lang w:val="fr-FR"/>
        </w:rPr>
        <w:t xml:space="preserve">était pas tenu de le faire compte tenu des relations considérées. </w:t>
      </w:r>
    </w:p>
    <w:p w:rsidR="005047E4" w:rsidRPr="00832311" w:rsidRDefault="00245C3B" w:rsidP="00A15C08">
      <w:pPr>
        <w:pStyle w:val="SingleTxtG"/>
        <w:rPr>
          <w:lang w:val="fr-FR"/>
        </w:rPr>
      </w:pPr>
      <w:r w:rsidRPr="00832311">
        <w:rPr>
          <w:lang w:val="fr-FR"/>
        </w:rPr>
        <w:t>18.</w:t>
      </w:r>
      <w:r w:rsidRPr="00832311">
        <w:rPr>
          <w:lang w:val="fr-FR"/>
        </w:rPr>
        <w:tab/>
        <w:t>E</w:t>
      </w:r>
      <w:r w:rsidR="005047E4" w:rsidRPr="00832311">
        <w:rPr>
          <w:lang w:val="fr-FR"/>
        </w:rPr>
        <w:t>n 2007</w:t>
      </w:r>
      <w:r w:rsidRPr="00832311">
        <w:rPr>
          <w:lang w:val="fr-FR"/>
        </w:rPr>
        <w:t>,</w:t>
      </w:r>
      <w:r w:rsidR="005047E4" w:rsidRPr="00832311">
        <w:rPr>
          <w:lang w:val="fr-FR"/>
        </w:rPr>
        <w:t xml:space="preserve"> </w:t>
      </w:r>
      <w:r w:rsidRPr="00832311">
        <w:rPr>
          <w:lang w:val="fr-FR"/>
        </w:rPr>
        <w:t>l</w:t>
      </w:r>
      <w:r w:rsidR="000F4CDC">
        <w:rPr>
          <w:lang w:val="fr-FR"/>
        </w:rPr>
        <w:t>’</w:t>
      </w:r>
      <w:r w:rsidRPr="00832311">
        <w:rPr>
          <w:lang w:val="fr-FR"/>
        </w:rPr>
        <w:t>Autorité pour l</w:t>
      </w:r>
      <w:r w:rsidR="000F4CDC">
        <w:rPr>
          <w:lang w:val="fr-FR"/>
        </w:rPr>
        <w:t>’</w:t>
      </w:r>
      <w:r w:rsidRPr="00832311">
        <w:rPr>
          <w:lang w:val="fr-FR"/>
        </w:rPr>
        <w:t xml:space="preserve">égalité de traitement a reçu </w:t>
      </w:r>
      <w:r w:rsidR="005047E4" w:rsidRPr="00832311">
        <w:rPr>
          <w:lang w:val="fr-FR"/>
        </w:rPr>
        <w:t xml:space="preserve">756 </w:t>
      </w:r>
      <w:r w:rsidRPr="00832311">
        <w:rPr>
          <w:lang w:val="fr-FR"/>
        </w:rPr>
        <w:t>plaintes</w:t>
      </w:r>
      <w:r w:rsidR="005047E4" w:rsidRPr="00832311">
        <w:rPr>
          <w:lang w:val="fr-FR"/>
        </w:rPr>
        <w:t xml:space="preserve">. </w:t>
      </w:r>
      <w:r w:rsidRPr="00832311">
        <w:rPr>
          <w:lang w:val="fr-FR"/>
        </w:rPr>
        <w:t>La d</w:t>
      </w:r>
      <w:r w:rsidR="005047E4" w:rsidRPr="00832311">
        <w:rPr>
          <w:lang w:val="fr-FR"/>
        </w:rPr>
        <w:t xml:space="preserve">iscrimination </w:t>
      </w:r>
      <w:r w:rsidRPr="00832311">
        <w:rPr>
          <w:lang w:val="fr-FR"/>
        </w:rPr>
        <w:t>fondée sur l</w:t>
      </w:r>
      <w:r w:rsidR="000F4CDC">
        <w:rPr>
          <w:lang w:val="fr-FR"/>
        </w:rPr>
        <w:t>’</w:t>
      </w:r>
      <w:r w:rsidRPr="00832311">
        <w:rPr>
          <w:lang w:val="fr-FR"/>
        </w:rPr>
        <w:t>appartenance ethnique demeure la catégorie de cas la plus importante; on trouve également des allégations de discrimination en matière d</w:t>
      </w:r>
      <w:r w:rsidR="000F4CDC">
        <w:rPr>
          <w:lang w:val="fr-FR"/>
        </w:rPr>
        <w:t>’</w:t>
      </w:r>
      <w:r w:rsidRPr="00832311">
        <w:rPr>
          <w:lang w:val="fr-FR"/>
        </w:rPr>
        <w:t>accès à l</w:t>
      </w:r>
      <w:r w:rsidR="000F4CDC">
        <w:rPr>
          <w:lang w:val="fr-FR"/>
        </w:rPr>
        <w:t>’</w:t>
      </w:r>
      <w:r w:rsidRPr="00832311">
        <w:rPr>
          <w:lang w:val="fr-FR"/>
        </w:rPr>
        <w:t>emploi et aux biens et services. L</w:t>
      </w:r>
      <w:r w:rsidR="000F4CDC">
        <w:rPr>
          <w:lang w:val="fr-FR"/>
        </w:rPr>
        <w:t>’</w:t>
      </w:r>
      <w:r w:rsidRPr="00832311">
        <w:rPr>
          <w:lang w:val="fr-FR"/>
        </w:rPr>
        <w:t>Autorité a constaté la violation du principe de l</w:t>
      </w:r>
      <w:r w:rsidR="000F4CDC">
        <w:rPr>
          <w:lang w:val="fr-FR"/>
        </w:rPr>
        <w:t>’</w:t>
      </w:r>
      <w:r w:rsidRPr="00832311">
        <w:rPr>
          <w:lang w:val="fr-FR"/>
        </w:rPr>
        <w:t xml:space="preserve">égalité de traitement dans 29 cas et, dans 14 de ces cas, a infligé à </w:t>
      </w:r>
      <w:r w:rsidR="002574D0" w:rsidRPr="00832311">
        <w:rPr>
          <w:lang w:val="fr-FR"/>
        </w:rPr>
        <w:t>la partie ayant commis la violation une amende d</w:t>
      </w:r>
      <w:r w:rsidR="000F4CDC">
        <w:rPr>
          <w:lang w:val="fr-FR"/>
        </w:rPr>
        <w:t>’</w:t>
      </w:r>
      <w:r w:rsidR="002574D0" w:rsidRPr="00832311">
        <w:rPr>
          <w:lang w:val="fr-FR"/>
        </w:rPr>
        <w:t>un montant compris entre 500 </w:t>
      </w:r>
      <w:r w:rsidR="001336D1">
        <w:rPr>
          <w:lang w:val="fr-FR"/>
        </w:rPr>
        <w:t>000 forint (1 948 euros) et 4,5 </w:t>
      </w:r>
      <w:r w:rsidR="002574D0" w:rsidRPr="00832311">
        <w:rPr>
          <w:lang w:val="fr-FR"/>
        </w:rPr>
        <w:t>millions de forint (17 536 euros).</w:t>
      </w:r>
      <w:r w:rsidR="005047E4" w:rsidRPr="00832311">
        <w:rPr>
          <w:lang w:val="fr-FR"/>
        </w:rPr>
        <w:t xml:space="preserve"> </w:t>
      </w:r>
      <w:r w:rsidR="002574D0" w:rsidRPr="00832311">
        <w:rPr>
          <w:lang w:val="fr-FR"/>
        </w:rPr>
        <w:t>E</w:t>
      </w:r>
      <w:r w:rsidR="005047E4" w:rsidRPr="00832311">
        <w:rPr>
          <w:lang w:val="fr-FR"/>
        </w:rPr>
        <w:t>n 2007</w:t>
      </w:r>
      <w:r w:rsidR="002574D0" w:rsidRPr="00832311">
        <w:rPr>
          <w:lang w:val="fr-FR"/>
        </w:rPr>
        <w:t>,</w:t>
      </w:r>
      <w:r w:rsidR="005047E4" w:rsidRPr="00832311">
        <w:rPr>
          <w:lang w:val="fr-FR"/>
        </w:rPr>
        <w:t xml:space="preserve"> </w:t>
      </w:r>
      <w:r w:rsidR="002574D0" w:rsidRPr="00832311">
        <w:rPr>
          <w:lang w:val="fr-FR"/>
        </w:rPr>
        <w:t>les</w:t>
      </w:r>
      <w:r w:rsidR="005047E4" w:rsidRPr="00832311">
        <w:rPr>
          <w:lang w:val="fr-FR"/>
        </w:rPr>
        <w:t xml:space="preserve"> parties </w:t>
      </w:r>
      <w:r w:rsidR="002574D0" w:rsidRPr="00832311">
        <w:rPr>
          <w:lang w:val="fr-FR"/>
        </w:rPr>
        <w:t>n</w:t>
      </w:r>
      <w:r w:rsidR="000F4CDC">
        <w:rPr>
          <w:lang w:val="fr-FR"/>
        </w:rPr>
        <w:t>’</w:t>
      </w:r>
      <w:r w:rsidR="002574D0" w:rsidRPr="00832311">
        <w:rPr>
          <w:lang w:val="fr-FR"/>
        </w:rPr>
        <w:t>ont conclu un accord avec l</w:t>
      </w:r>
      <w:r w:rsidR="000F4CDC">
        <w:rPr>
          <w:lang w:val="fr-FR"/>
        </w:rPr>
        <w:t>’</w:t>
      </w:r>
      <w:r w:rsidR="002574D0" w:rsidRPr="00832311">
        <w:rPr>
          <w:lang w:val="fr-FR"/>
        </w:rPr>
        <w:t>aide de l</w:t>
      </w:r>
      <w:r w:rsidR="000F4CDC">
        <w:rPr>
          <w:lang w:val="fr-FR"/>
        </w:rPr>
        <w:t>’</w:t>
      </w:r>
      <w:r w:rsidR="002574D0" w:rsidRPr="00832311">
        <w:rPr>
          <w:lang w:val="fr-FR"/>
        </w:rPr>
        <w:t>Autorité que dans trois cas, contre 13 en 2006.</w:t>
      </w:r>
      <w:r w:rsidR="005047E4" w:rsidRPr="00832311">
        <w:rPr>
          <w:lang w:val="fr-FR"/>
        </w:rPr>
        <w:t xml:space="preserve"> </w:t>
      </w:r>
      <w:r w:rsidR="002574D0" w:rsidRPr="00832311">
        <w:rPr>
          <w:lang w:val="fr-FR"/>
        </w:rPr>
        <w:t xml:space="preserve">Dans </w:t>
      </w:r>
      <w:r w:rsidR="005047E4" w:rsidRPr="00832311">
        <w:rPr>
          <w:lang w:val="fr-FR"/>
        </w:rPr>
        <w:t>154 cas</w:t>
      </w:r>
      <w:r w:rsidR="002574D0" w:rsidRPr="00832311">
        <w:rPr>
          <w:lang w:val="fr-FR"/>
        </w:rPr>
        <w:t>,</w:t>
      </w:r>
      <w:r w:rsidR="005047E4" w:rsidRPr="00832311">
        <w:rPr>
          <w:lang w:val="fr-FR"/>
        </w:rPr>
        <w:t xml:space="preserve"> </w:t>
      </w:r>
      <w:r w:rsidR="002574D0" w:rsidRPr="00832311">
        <w:rPr>
          <w:lang w:val="fr-FR"/>
        </w:rPr>
        <w:t>l</w:t>
      </w:r>
      <w:r w:rsidR="000F4CDC">
        <w:rPr>
          <w:lang w:val="fr-FR"/>
        </w:rPr>
        <w:t>’</w:t>
      </w:r>
      <w:r w:rsidR="002574D0" w:rsidRPr="00832311">
        <w:rPr>
          <w:lang w:val="fr-FR"/>
        </w:rPr>
        <w:t>Autorité n</w:t>
      </w:r>
      <w:r w:rsidR="000F4CDC">
        <w:rPr>
          <w:lang w:val="fr-FR"/>
        </w:rPr>
        <w:t>’</w:t>
      </w:r>
      <w:r w:rsidR="002574D0" w:rsidRPr="00832311">
        <w:rPr>
          <w:lang w:val="fr-FR"/>
        </w:rPr>
        <w:t xml:space="preserve">a constaté aucune violation ou a mis fin à la procédure, soit parce que les </w:t>
      </w:r>
      <w:r w:rsidR="00CB1BD7" w:rsidRPr="00832311">
        <w:rPr>
          <w:lang w:val="fr-FR"/>
        </w:rPr>
        <w:t>requérants</w:t>
      </w:r>
      <w:r w:rsidR="002574D0" w:rsidRPr="00832311">
        <w:rPr>
          <w:lang w:val="fr-FR"/>
        </w:rPr>
        <w:t xml:space="preserve"> avaient retiré leur plainte, soit parce que l</w:t>
      </w:r>
      <w:r w:rsidR="000F4CDC">
        <w:rPr>
          <w:lang w:val="fr-FR"/>
        </w:rPr>
        <w:t>’</w:t>
      </w:r>
      <w:r w:rsidR="002574D0" w:rsidRPr="00832311">
        <w:rPr>
          <w:lang w:val="fr-FR"/>
        </w:rPr>
        <w:t>affaire avait également été portée devant les tribunaux pour le même motif.</w:t>
      </w:r>
      <w:r w:rsidR="005047E4" w:rsidRPr="00832311">
        <w:rPr>
          <w:lang w:val="fr-FR"/>
        </w:rPr>
        <w:t xml:space="preserve"> </w:t>
      </w:r>
      <w:r w:rsidR="002574D0" w:rsidRPr="00832311">
        <w:rPr>
          <w:lang w:val="fr-FR"/>
        </w:rPr>
        <w:t>Dans les 348 cas restants,</w:t>
      </w:r>
      <w:r w:rsidR="00CB1BD7" w:rsidRPr="00832311">
        <w:rPr>
          <w:lang w:val="fr-FR"/>
        </w:rPr>
        <w:t xml:space="preserve"> elle a donné des conseils par écrit aux requérants par courriel ou courrier postal, et 126 autres cas sont en instance.</w:t>
      </w:r>
    </w:p>
    <w:p w:rsidR="005047E4" w:rsidRPr="00832311" w:rsidRDefault="005047E4" w:rsidP="005047E4">
      <w:pPr>
        <w:pStyle w:val="SingleTxtG"/>
        <w:rPr>
          <w:lang w:val="fr-FR"/>
        </w:rPr>
      </w:pPr>
      <w:r w:rsidRPr="00832311">
        <w:rPr>
          <w:lang w:val="fr-FR"/>
        </w:rPr>
        <w:t>19.</w:t>
      </w:r>
      <w:r w:rsidRPr="00832311">
        <w:rPr>
          <w:lang w:val="fr-FR"/>
        </w:rPr>
        <w:tab/>
      </w:r>
      <w:r w:rsidR="007956A4" w:rsidRPr="00832311">
        <w:rPr>
          <w:lang w:val="fr-FR"/>
        </w:rPr>
        <w:t>L</w:t>
      </w:r>
      <w:r w:rsidR="000F4CDC">
        <w:rPr>
          <w:lang w:val="fr-FR"/>
        </w:rPr>
        <w:t>’</w:t>
      </w:r>
      <w:r w:rsidR="007956A4" w:rsidRPr="00832311">
        <w:rPr>
          <w:lang w:val="fr-FR"/>
        </w:rPr>
        <w:t>Autorité doit examiner d</w:t>
      </w:r>
      <w:r w:rsidR="000F4CDC">
        <w:rPr>
          <w:lang w:val="fr-FR"/>
        </w:rPr>
        <w:t>’</w:t>
      </w:r>
      <w:r w:rsidR="007956A4" w:rsidRPr="00832311">
        <w:rPr>
          <w:lang w:val="fr-FR"/>
        </w:rPr>
        <w:t>office la question de sa juridiction et, dans ce contexte, la loi applicable ainsi que ses pouvoirs et prérogatives pour toutes les phases de la procédure. Si elle est incompétente, elle transmet à l</w:t>
      </w:r>
      <w:r w:rsidR="000F4CDC">
        <w:rPr>
          <w:lang w:val="fr-FR"/>
        </w:rPr>
        <w:t>’</w:t>
      </w:r>
      <w:r w:rsidR="007956A4" w:rsidRPr="00832311">
        <w:rPr>
          <w:lang w:val="fr-FR"/>
        </w:rPr>
        <w:t>autorité compétente en l</w:t>
      </w:r>
      <w:r w:rsidR="000F4CDC">
        <w:rPr>
          <w:lang w:val="fr-FR"/>
        </w:rPr>
        <w:t>’</w:t>
      </w:r>
      <w:r w:rsidR="007956A4" w:rsidRPr="00832311">
        <w:rPr>
          <w:lang w:val="fr-FR"/>
        </w:rPr>
        <w:t xml:space="preserve">espèce la requête et les autres pièces du dossier dans un délai ne pouvant pas dépasser cinq jours à compter de la date de la réception de la requête ou de la date </w:t>
      </w:r>
      <w:r w:rsidR="0003094D" w:rsidRPr="00832311">
        <w:rPr>
          <w:lang w:val="fr-FR"/>
        </w:rPr>
        <w:t>de déclaration d</w:t>
      </w:r>
      <w:r w:rsidR="000F4CDC">
        <w:rPr>
          <w:lang w:val="fr-FR"/>
        </w:rPr>
        <w:t>’</w:t>
      </w:r>
      <w:r w:rsidR="0003094D" w:rsidRPr="00832311">
        <w:rPr>
          <w:lang w:val="fr-FR"/>
        </w:rPr>
        <w:t xml:space="preserve">incompétence dans une affaire en cours, et en avise le requérant. En 2007, il a été mis fin de cette manière à 96 affaires. </w:t>
      </w:r>
    </w:p>
    <w:p w:rsidR="005047E4" w:rsidRPr="00832311" w:rsidRDefault="005047E4" w:rsidP="005047E4">
      <w:pPr>
        <w:pStyle w:val="SingleTxtG"/>
        <w:rPr>
          <w:lang w:val="fr-FR"/>
        </w:rPr>
      </w:pPr>
      <w:r w:rsidRPr="00832311">
        <w:rPr>
          <w:lang w:val="fr-FR"/>
        </w:rPr>
        <w:t>20.</w:t>
      </w:r>
      <w:r w:rsidRPr="00832311">
        <w:rPr>
          <w:lang w:val="fr-FR"/>
        </w:rPr>
        <w:tab/>
      </w:r>
      <w:r w:rsidR="0003094D" w:rsidRPr="00832311">
        <w:rPr>
          <w:lang w:val="fr-FR"/>
        </w:rPr>
        <w:t>En</w:t>
      </w:r>
      <w:r w:rsidRPr="00832311">
        <w:rPr>
          <w:lang w:val="fr-FR"/>
        </w:rPr>
        <w:t xml:space="preserve"> 2007</w:t>
      </w:r>
      <w:r w:rsidR="0003094D" w:rsidRPr="00832311">
        <w:rPr>
          <w:lang w:val="fr-FR"/>
        </w:rPr>
        <w:t xml:space="preserve">, </w:t>
      </w:r>
      <w:r w:rsidR="00664E9D" w:rsidRPr="00832311">
        <w:rPr>
          <w:lang w:val="fr-FR"/>
        </w:rPr>
        <w:t xml:space="preserve">les plaintes déposées en vertu de la </w:t>
      </w:r>
      <w:r w:rsidR="005C6ED4">
        <w:rPr>
          <w:lang w:val="fr-FR"/>
        </w:rPr>
        <w:t>l</w:t>
      </w:r>
      <w:r w:rsidR="00664E9D" w:rsidRPr="00832311">
        <w:rPr>
          <w:lang w:val="fr-FR"/>
        </w:rPr>
        <w:t>oi font toujours</w:t>
      </w:r>
      <w:r w:rsidRPr="00832311">
        <w:rPr>
          <w:lang w:val="fr-FR"/>
        </w:rPr>
        <w:t xml:space="preserve"> </w:t>
      </w:r>
      <w:r w:rsidR="00664E9D" w:rsidRPr="00832311">
        <w:rPr>
          <w:lang w:val="fr-FR"/>
        </w:rPr>
        <w:t>état de nombreuses allégations d</w:t>
      </w:r>
      <w:r w:rsidR="000F4CDC">
        <w:rPr>
          <w:lang w:val="fr-FR"/>
        </w:rPr>
        <w:t>’</w:t>
      </w:r>
      <w:r w:rsidR="00664E9D" w:rsidRPr="00832311">
        <w:rPr>
          <w:lang w:val="fr-FR"/>
        </w:rPr>
        <w:t>actes de discrimination commis par des entreprises privées, en particulier dans le domaine de l</w:t>
      </w:r>
      <w:r w:rsidR="000F4CDC">
        <w:rPr>
          <w:lang w:val="fr-FR"/>
        </w:rPr>
        <w:t>’</w:t>
      </w:r>
      <w:r w:rsidR="00664E9D" w:rsidRPr="00832311">
        <w:rPr>
          <w:lang w:val="fr-FR"/>
        </w:rPr>
        <w:t>emploi; toutefois, les organismes publics et les autorités locales ont été visés par 41 % des plaintes.</w:t>
      </w:r>
      <w:r w:rsidRPr="00832311">
        <w:rPr>
          <w:lang w:val="fr-FR"/>
        </w:rPr>
        <w:t xml:space="preserve"> </w:t>
      </w:r>
      <w:r w:rsidR="00664E9D" w:rsidRPr="00832311">
        <w:rPr>
          <w:lang w:val="fr-FR"/>
        </w:rPr>
        <w:t>Les plaintes ont été les plus nombreuses dans le secteur de l</w:t>
      </w:r>
      <w:r w:rsidR="000F4CDC">
        <w:rPr>
          <w:lang w:val="fr-FR"/>
        </w:rPr>
        <w:t>’</w:t>
      </w:r>
      <w:r w:rsidR="00664E9D" w:rsidRPr="00832311">
        <w:rPr>
          <w:lang w:val="fr-FR"/>
        </w:rPr>
        <w:t>emploi (51 % des dossiers). Les allégations de discrimination en matière de vente de biens et d</w:t>
      </w:r>
      <w:r w:rsidR="000F4CDC">
        <w:rPr>
          <w:lang w:val="fr-FR"/>
        </w:rPr>
        <w:t>’</w:t>
      </w:r>
      <w:r w:rsidR="00664E9D" w:rsidRPr="00832311">
        <w:rPr>
          <w:lang w:val="fr-FR"/>
        </w:rPr>
        <w:t>utilisation de services ont également été nombreuses (27 % des cas). Les catégories de cas dans lesquels la violation de la loi a été constatée le plus souvent concernent l</w:t>
      </w:r>
      <w:r w:rsidR="000F4CDC">
        <w:rPr>
          <w:lang w:val="fr-FR"/>
        </w:rPr>
        <w:t>’</w:t>
      </w:r>
      <w:r w:rsidR="00664E9D" w:rsidRPr="00832311">
        <w:rPr>
          <w:lang w:val="fr-FR"/>
        </w:rPr>
        <w:t xml:space="preserve">appartenance ethnique </w:t>
      </w:r>
      <w:r w:rsidRPr="00832311">
        <w:rPr>
          <w:lang w:val="fr-FR"/>
        </w:rPr>
        <w:t xml:space="preserve">(34 </w:t>
      </w:r>
      <w:r w:rsidR="00664E9D" w:rsidRPr="00832311">
        <w:rPr>
          <w:lang w:val="fr-FR"/>
        </w:rPr>
        <w:t>%</w:t>
      </w:r>
      <w:r w:rsidRPr="00832311">
        <w:rPr>
          <w:lang w:val="fr-FR"/>
        </w:rPr>
        <w:t xml:space="preserve">), </w:t>
      </w:r>
      <w:r w:rsidR="00664E9D" w:rsidRPr="00832311">
        <w:rPr>
          <w:lang w:val="fr-FR"/>
        </w:rPr>
        <w:t xml:space="preserve">le handicap </w:t>
      </w:r>
      <w:r w:rsidRPr="00832311">
        <w:rPr>
          <w:lang w:val="fr-FR"/>
        </w:rPr>
        <w:t xml:space="preserve">(27 </w:t>
      </w:r>
      <w:r w:rsidR="00664E9D" w:rsidRPr="00832311">
        <w:rPr>
          <w:lang w:val="fr-FR"/>
        </w:rPr>
        <w:t>%</w:t>
      </w:r>
      <w:r w:rsidRPr="00832311">
        <w:rPr>
          <w:lang w:val="fr-FR"/>
        </w:rPr>
        <w:t xml:space="preserve">) </w:t>
      </w:r>
      <w:r w:rsidR="00664E9D" w:rsidRPr="00832311">
        <w:rPr>
          <w:lang w:val="fr-FR"/>
        </w:rPr>
        <w:t>et l</w:t>
      </w:r>
      <w:r w:rsidR="000F4CDC">
        <w:rPr>
          <w:lang w:val="fr-FR"/>
        </w:rPr>
        <w:t>’</w:t>
      </w:r>
      <w:r w:rsidR="00664E9D" w:rsidRPr="00832311">
        <w:rPr>
          <w:lang w:val="fr-FR"/>
        </w:rPr>
        <w:t xml:space="preserve">âge </w:t>
      </w:r>
      <w:r w:rsidRPr="00832311">
        <w:rPr>
          <w:lang w:val="fr-FR"/>
        </w:rPr>
        <w:t xml:space="preserve">(20 </w:t>
      </w:r>
      <w:r w:rsidR="00664E9D" w:rsidRPr="00832311">
        <w:rPr>
          <w:lang w:val="fr-FR"/>
        </w:rPr>
        <w:t>%</w:t>
      </w:r>
      <w:r w:rsidRPr="00832311">
        <w:rPr>
          <w:lang w:val="fr-FR"/>
        </w:rPr>
        <w:t>)</w:t>
      </w:r>
      <w:r w:rsidR="00664E9D" w:rsidRPr="00832311">
        <w:rPr>
          <w:lang w:val="fr-FR"/>
        </w:rPr>
        <w:t xml:space="preserve">, ainsi que le sexe et la maternité </w:t>
      </w:r>
      <w:r w:rsidRPr="00832311">
        <w:rPr>
          <w:lang w:val="fr-FR"/>
        </w:rPr>
        <w:t xml:space="preserve">(13 </w:t>
      </w:r>
      <w:r w:rsidR="00664E9D" w:rsidRPr="00832311">
        <w:rPr>
          <w:lang w:val="fr-FR"/>
        </w:rPr>
        <w:t>%</w:t>
      </w:r>
      <w:r w:rsidRPr="00832311">
        <w:rPr>
          <w:lang w:val="fr-FR"/>
        </w:rPr>
        <w:t xml:space="preserve">). </w:t>
      </w:r>
    </w:p>
    <w:p w:rsidR="005047E4" w:rsidRPr="00B410F8" w:rsidRDefault="005047E4" w:rsidP="005047E4">
      <w:pPr>
        <w:pStyle w:val="SingleTxtG"/>
        <w:rPr>
          <w:lang w:val="fr-FR"/>
        </w:rPr>
      </w:pPr>
      <w:r w:rsidRPr="00832311">
        <w:rPr>
          <w:lang w:val="fr-FR"/>
        </w:rPr>
        <w:t>21.</w:t>
      </w:r>
      <w:r w:rsidRPr="00832311">
        <w:rPr>
          <w:lang w:val="fr-FR"/>
        </w:rPr>
        <w:tab/>
      </w:r>
      <w:r w:rsidR="00F5267D" w:rsidRPr="00832311">
        <w:rPr>
          <w:lang w:val="fr-FR"/>
        </w:rPr>
        <w:t xml:space="preserve">Le programme PHARE </w:t>
      </w:r>
      <w:r w:rsidRPr="00832311">
        <w:rPr>
          <w:lang w:val="fr-FR"/>
        </w:rPr>
        <w:t xml:space="preserve">2002/000-315.01.02 </w:t>
      </w:r>
      <w:r w:rsidR="00F5267D" w:rsidRPr="00832311">
        <w:rPr>
          <w:lang w:val="fr-FR"/>
        </w:rPr>
        <w:t>avait pour objectif général de favoriser le développement d</w:t>
      </w:r>
      <w:r w:rsidR="000F4CDC">
        <w:rPr>
          <w:lang w:val="fr-FR"/>
        </w:rPr>
        <w:t>’</w:t>
      </w:r>
      <w:r w:rsidR="00F5267D" w:rsidRPr="00832311">
        <w:rPr>
          <w:lang w:val="fr-FR"/>
        </w:rPr>
        <w:t xml:space="preserve">une société plus solidaire fondée sur la </w:t>
      </w:r>
      <w:r w:rsidRPr="00832311">
        <w:rPr>
          <w:lang w:val="fr-FR"/>
        </w:rPr>
        <w:t xml:space="preserve">non-discrimination </w:t>
      </w:r>
      <w:r w:rsidR="00F5267D" w:rsidRPr="00832311">
        <w:rPr>
          <w:lang w:val="fr-FR"/>
        </w:rPr>
        <w:t xml:space="preserve">et la </w:t>
      </w:r>
      <w:r w:rsidRPr="00832311">
        <w:rPr>
          <w:lang w:val="fr-FR"/>
        </w:rPr>
        <w:t>tol</w:t>
      </w:r>
      <w:r w:rsidR="00F5267D" w:rsidRPr="00832311">
        <w:rPr>
          <w:lang w:val="fr-FR"/>
        </w:rPr>
        <w:t>é</w:t>
      </w:r>
      <w:r w:rsidRPr="00832311">
        <w:rPr>
          <w:lang w:val="fr-FR"/>
        </w:rPr>
        <w:t xml:space="preserve">rance. </w:t>
      </w:r>
      <w:r w:rsidR="00F5267D" w:rsidRPr="00832311">
        <w:rPr>
          <w:lang w:val="fr-FR"/>
        </w:rPr>
        <w:t>Il visait à promouvoir une évolution des mentalités en appuyant des initiatives locale antidiscrimination, en générant une couverture médiatique de grande envergure et en concevant et en appliquant des programmes d</w:t>
      </w:r>
      <w:r w:rsidR="000F4CDC">
        <w:rPr>
          <w:lang w:val="fr-FR"/>
        </w:rPr>
        <w:t>’</w:t>
      </w:r>
      <w:r w:rsidR="00F5267D" w:rsidRPr="00832311">
        <w:rPr>
          <w:lang w:val="fr-FR"/>
        </w:rPr>
        <w:t>enseignement à l</w:t>
      </w:r>
      <w:r w:rsidR="000F4CDC">
        <w:rPr>
          <w:lang w:val="fr-FR"/>
        </w:rPr>
        <w:t>’</w:t>
      </w:r>
      <w:r w:rsidR="00F5267D" w:rsidRPr="00832311">
        <w:rPr>
          <w:lang w:val="fr-FR"/>
        </w:rPr>
        <w:t>intention des enfants.</w:t>
      </w:r>
      <w:r w:rsidRPr="00832311">
        <w:rPr>
          <w:lang w:val="fr-FR"/>
        </w:rPr>
        <w:t xml:space="preserve"> </w:t>
      </w:r>
      <w:r w:rsidR="000E5539" w:rsidRPr="00B410F8">
        <w:rPr>
          <w:lang w:val="fr-FR"/>
        </w:rPr>
        <w:t xml:space="preserve">Il comprend les deux projets indépendants suivants: </w:t>
      </w:r>
    </w:p>
    <w:p w:rsidR="005047E4" w:rsidRPr="00832311" w:rsidRDefault="000E5539" w:rsidP="00615ADD">
      <w:pPr>
        <w:pStyle w:val="Bullet1G"/>
        <w:tabs>
          <w:tab w:val="clear" w:pos="1701"/>
        </w:tabs>
        <w:rPr>
          <w:lang w:val="fr-FR"/>
        </w:rPr>
      </w:pPr>
      <w:r w:rsidRPr="00832311">
        <w:rPr>
          <w:lang w:val="fr-FR"/>
        </w:rPr>
        <w:t>Le projet d</w:t>
      </w:r>
      <w:r w:rsidR="000F4CDC">
        <w:rPr>
          <w:lang w:val="fr-FR"/>
        </w:rPr>
        <w:t>’</w:t>
      </w:r>
      <w:r w:rsidR="001336D1">
        <w:rPr>
          <w:lang w:val="fr-FR"/>
        </w:rPr>
        <w:t>«</w:t>
      </w:r>
      <w:r w:rsidRPr="00832311">
        <w:rPr>
          <w:lang w:val="fr-FR"/>
        </w:rPr>
        <w:t>Édification d</w:t>
      </w:r>
      <w:r w:rsidR="000F4CDC">
        <w:rPr>
          <w:lang w:val="fr-FR"/>
        </w:rPr>
        <w:t>’</w:t>
      </w:r>
      <w:r w:rsidRPr="00832311">
        <w:rPr>
          <w:lang w:val="fr-FR"/>
        </w:rPr>
        <w:t>une société sans exclusive</w:t>
      </w:r>
      <w:r w:rsidR="001336D1">
        <w:rPr>
          <w:lang w:val="fr-FR"/>
        </w:rPr>
        <w:t>»</w:t>
      </w:r>
      <w:r w:rsidR="005047E4" w:rsidRPr="00832311">
        <w:rPr>
          <w:lang w:val="fr-FR"/>
        </w:rPr>
        <w:t xml:space="preserve"> </w:t>
      </w:r>
      <w:r w:rsidRPr="00832311">
        <w:rPr>
          <w:lang w:val="fr-FR"/>
        </w:rPr>
        <w:t>devait amener la majorité de la population à modifier son attitude à l</w:t>
      </w:r>
      <w:r w:rsidR="000F4CDC">
        <w:rPr>
          <w:lang w:val="fr-FR"/>
        </w:rPr>
        <w:t>’</w:t>
      </w:r>
      <w:r w:rsidRPr="00832311">
        <w:rPr>
          <w:lang w:val="fr-FR"/>
        </w:rPr>
        <w:t>égard de la minorité rom au niveau national.</w:t>
      </w:r>
      <w:r w:rsidR="005047E4" w:rsidRPr="00832311">
        <w:rPr>
          <w:lang w:val="fr-FR"/>
        </w:rPr>
        <w:t xml:space="preserve"> </w:t>
      </w:r>
      <w:r w:rsidRPr="00832311">
        <w:rPr>
          <w:lang w:val="fr-FR"/>
        </w:rPr>
        <w:t xml:space="preserve">Le volet recherche de ce projet met en </w:t>
      </w:r>
      <w:r w:rsidR="001336D1">
        <w:rPr>
          <w:lang w:val="fr-FR"/>
        </w:rPr>
        <w:t xml:space="preserve">œuvre </w:t>
      </w:r>
      <w:r w:rsidRPr="00832311">
        <w:rPr>
          <w:lang w:val="fr-FR"/>
        </w:rPr>
        <w:t>différentes méthodes de recherche pour fournir une base solide au volet communication et relations publiques et à l</w:t>
      </w:r>
      <w:r w:rsidR="000F4CDC">
        <w:rPr>
          <w:lang w:val="fr-FR"/>
        </w:rPr>
        <w:t>’</w:t>
      </w:r>
      <w:r w:rsidRPr="00832311">
        <w:rPr>
          <w:lang w:val="fr-FR"/>
        </w:rPr>
        <w:t>évaluation de tous les volets du projet.</w:t>
      </w:r>
      <w:r w:rsidR="005047E4" w:rsidRPr="00832311">
        <w:rPr>
          <w:lang w:val="fr-FR"/>
        </w:rPr>
        <w:t xml:space="preserve"> </w:t>
      </w:r>
      <w:r w:rsidRPr="00832311">
        <w:rPr>
          <w:lang w:val="fr-FR"/>
        </w:rPr>
        <w:t xml:space="preserve">Le volet </w:t>
      </w:r>
      <w:r w:rsidR="00E067CE" w:rsidRPr="00832311">
        <w:rPr>
          <w:lang w:val="fr-FR"/>
        </w:rPr>
        <w:t>communication et relations publiques a consisté en une série d</w:t>
      </w:r>
      <w:r w:rsidR="000F4CDC">
        <w:rPr>
          <w:lang w:val="fr-FR"/>
        </w:rPr>
        <w:t>’</w:t>
      </w:r>
      <w:r w:rsidR="00E067CE" w:rsidRPr="00832311">
        <w:rPr>
          <w:lang w:val="fr-FR"/>
        </w:rPr>
        <w:t>articles publiés dans différents médias au sujet de l</w:t>
      </w:r>
      <w:r w:rsidR="000F4CDC">
        <w:rPr>
          <w:lang w:val="fr-FR"/>
        </w:rPr>
        <w:t>’</w:t>
      </w:r>
      <w:r w:rsidR="00E067CE" w:rsidRPr="00832311">
        <w:rPr>
          <w:lang w:val="fr-FR"/>
        </w:rPr>
        <w:t xml:space="preserve">idée que </w:t>
      </w:r>
      <w:r w:rsidR="007D21B8" w:rsidRPr="00832311">
        <w:rPr>
          <w:lang w:val="fr-FR"/>
        </w:rPr>
        <w:t>le grand public se fait des Rom</w:t>
      </w:r>
      <w:r w:rsidR="00E067CE" w:rsidRPr="00832311">
        <w:rPr>
          <w:lang w:val="fr-FR"/>
        </w:rPr>
        <w:t>.</w:t>
      </w:r>
      <w:r w:rsidR="005047E4" w:rsidRPr="00832311">
        <w:rPr>
          <w:lang w:val="fr-FR"/>
        </w:rPr>
        <w:t xml:space="preserve"> </w:t>
      </w:r>
      <w:r w:rsidR="00E067CE" w:rsidRPr="00832311">
        <w:rPr>
          <w:lang w:val="fr-FR"/>
        </w:rPr>
        <w:t>Le volet éducatif porte sur l</w:t>
      </w:r>
      <w:r w:rsidR="000F4CDC">
        <w:rPr>
          <w:lang w:val="fr-FR"/>
        </w:rPr>
        <w:t>’</w:t>
      </w:r>
      <w:r w:rsidR="00E067CE" w:rsidRPr="00832311">
        <w:rPr>
          <w:lang w:val="fr-FR"/>
        </w:rPr>
        <w:t>élaboration d</w:t>
      </w:r>
      <w:r w:rsidR="000F4CDC">
        <w:rPr>
          <w:lang w:val="fr-FR"/>
        </w:rPr>
        <w:t>’</w:t>
      </w:r>
      <w:r w:rsidR="00E067CE" w:rsidRPr="00832311">
        <w:rPr>
          <w:lang w:val="fr-FR"/>
        </w:rPr>
        <w:t>un programme d</w:t>
      </w:r>
      <w:r w:rsidR="000F4CDC">
        <w:rPr>
          <w:lang w:val="fr-FR"/>
        </w:rPr>
        <w:t>’</w:t>
      </w:r>
      <w:r w:rsidR="00E067CE" w:rsidRPr="00832311">
        <w:rPr>
          <w:lang w:val="fr-FR"/>
        </w:rPr>
        <w:t>instruction primaire visant à éduquer les enfants âgés d</w:t>
      </w:r>
      <w:r w:rsidR="007D21B8" w:rsidRPr="00832311">
        <w:rPr>
          <w:lang w:val="fr-FR"/>
        </w:rPr>
        <w:t xml:space="preserve">e </w:t>
      </w:r>
      <w:r w:rsidR="001336D1">
        <w:rPr>
          <w:lang w:val="fr-FR"/>
        </w:rPr>
        <w:t>6 à 14 </w:t>
      </w:r>
      <w:r w:rsidR="007D21B8" w:rsidRPr="00832311">
        <w:rPr>
          <w:lang w:val="fr-FR"/>
        </w:rPr>
        <w:t>ans au sujet des Rom</w:t>
      </w:r>
      <w:r w:rsidR="00E067CE" w:rsidRPr="00832311">
        <w:rPr>
          <w:lang w:val="fr-FR"/>
        </w:rPr>
        <w:t xml:space="preserve"> et à prévenir le développement de l</w:t>
      </w:r>
      <w:r w:rsidR="000F4CDC">
        <w:rPr>
          <w:lang w:val="fr-FR"/>
        </w:rPr>
        <w:t>’</w:t>
      </w:r>
      <w:r w:rsidR="00E067CE" w:rsidRPr="00832311">
        <w:rPr>
          <w:lang w:val="fr-FR"/>
        </w:rPr>
        <w:t>intolérance à l</w:t>
      </w:r>
      <w:r w:rsidR="000F4CDC">
        <w:rPr>
          <w:lang w:val="fr-FR"/>
        </w:rPr>
        <w:t>’</w:t>
      </w:r>
      <w:r w:rsidR="00E067CE" w:rsidRPr="00832311">
        <w:rPr>
          <w:lang w:val="fr-FR"/>
        </w:rPr>
        <w:t>égard de cette minorité</w:t>
      </w:r>
      <w:r w:rsidR="001336D1">
        <w:rPr>
          <w:lang w:val="fr-FR"/>
        </w:rPr>
        <w:t>;</w:t>
      </w:r>
    </w:p>
    <w:p w:rsidR="005047E4" w:rsidRPr="00832311" w:rsidRDefault="00E067CE" w:rsidP="00615ADD">
      <w:pPr>
        <w:pStyle w:val="Bullet1G"/>
        <w:tabs>
          <w:tab w:val="clear" w:pos="1701"/>
        </w:tabs>
        <w:rPr>
          <w:lang w:val="fr-FR"/>
        </w:rPr>
      </w:pPr>
      <w:r w:rsidRPr="00832311">
        <w:rPr>
          <w:lang w:val="fr-FR"/>
        </w:rPr>
        <w:t>Le Programme d</w:t>
      </w:r>
      <w:r w:rsidR="000F4CDC">
        <w:rPr>
          <w:lang w:val="fr-FR"/>
        </w:rPr>
        <w:t>’</w:t>
      </w:r>
      <w:r w:rsidRPr="00832311">
        <w:rPr>
          <w:lang w:val="fr-FR"/>
        </w:rPr>
        <w:t xml:space="preserve">octroi de subventions aux </w:t>
      </w:r>
      <w:r w:rsidR="001336D1">
        <w:rPr>
          <w:lang w:val="fr-FR"/>
        </w:rPr>
        <w:t>«</w:t>
      </w:r>
      <w:r w:rsidRPr="00832311">
        <w:rPr>
          <w:lang w:val="fr-FR"/>
        </w:rPr>
        <w:t>Mesures locales en faveur de la tolérance</w:t>
      </w:r>
      <w:r w:rsidR="001336D1">
        <w:rPr>
          <w:lang w:val="fr-FR"/>
        </w:rPr>
        <w:t>»</w:t>
      </w:r>
      <w:r w:rsidR="005047E4" w:rsidRPr="00832311">
        <w:rPr>
          <w:lang w:val="fr-FR"/>
        </w:rPr>
        <w:t xml:space="preserve"> </w:t>
      </w:r>
      <w:r w:rsidRPr="00832311">
        <w:rPr>
          <w:lang w:val="fr-FR"/>
        </w:rPr>
        <w:t>renforce la prise de mesures au niveau local</w:t>
      </w:r>
      <w:r w:rsidR="005047E4" w:rsidRPr="00832311">
        <w:rPr>
          <w:lang w:val="fr-FR"/>
        </w:rPr>
        <w:t xml:space="preserve">. </w:t>
      </w:r>
      <w:r w:rsidRPr="00832311">
        <w:rPr>
          <w:lang w:val="fr-FR"/>
        </w:rPr>
        <w:t>Il a pour objet d</w:t>
      </w:r>
      <w:r w:rsidR="000F4CDC">
        <w:rPr>
          <w:lang w:val="fr-FR"/>
        </w:rPr>
        <w:t>’</w:t>
      </w:r>
      <w:r w:rsidRPr="00832311">
        <w:rPr>
          <w:lang w:val="fr-FR"/>
        </w:rPr>
        <w:t>appuyer les mesures locales</w:t>
      </w:r>
      <w:r w:rsidR="006D6815" w:rsidRPr="00832311">
        <w:rPr>
          <w:lang w:val="fr-FR"/>
        </w:rPr>
        <w:t xml:space="preserve"> en faveur de la tolérance dans les domaines des médias, de l</w:t>
      </w:r>
      <w:r w:rsidR="000F4CDC">
        <w:rPr>
          <w:lang w:val="fr-FR"/>
        </w:rPr>
        <w:t>’</w:t>
      </w:r>
      <w:r w:rsidR="006D6815" w:rsidRPr="00832311">
        <w:rPr>
          <w:lang w:val="fr-FR"/>
        </w:rPr>
        <w:t>emploi, de l</w:t>
      </w:r>
      <w:r w:rsidR="000F4CDC">
        <w:rPr>
          <w:lang w:val="fr-FR"/>
        </w:rPr>
        <w:t>’</w:t>
      </w:r>
      <w:r w:rsidR="006D6815" w:rsidRPr="00832311">
        <w:rPr>
          <w:lang w:val="fr-FR"/>
        </w:rPr>
        <w:t>éducation, etc. Cette approche ascendante a permis aux ONG, aux communautés locales et à un grand nombre d</w:t>
      </w:r>
      <w:r w:rsidR="000F4CDC">
        <w:rPr>
          <w:lang w:val="fr-FR"/>
        </w:rPr>
        <w:t>’</w:t>
      </w:r>
      <w:r w:rsidR="006D6815" w:rsidRPr="00832311">
        <w:rPr>
          <w:lang w:val="fr-FR"/>
        </w:rPr>
        <w:t>autres a</w:t>
      </w:r>
      <w:r w:rsidR="007D21B8" w:rsidRPr="00832311">
        <w:rPr>
          <w:lang w:val="fr-FR"/>
        </w:rPr>
        <w:t>cteurs de lancer des actions an</w:t>
      </w:r>
      <w:r w:rsidR="006D6815" w:rsidRPr="00832311">
        <w:rPr>
          <w:lang w:val="fr-FR"/>
        </w:rPr>
        <w:t>tidiscrimination à l</w:t>
      </w:r>
      <w:r w:rsidR="000F4CDC">
        <w:rPr>
          <w:lang w:val="fr-FR"/>
        </w:rPr>
        <w:t>’</w:t>
      </w:r>
      <w:r w:rsidR="006D6815" w:rsidRPr="00832311">
        <w:rPr>
          <w:lang w:val="fr-FR"/>
        </w:rPr>
        <w:t>échelon local. Ce Programme était géré par une organisation d</w:t>
      </w:r>
      <w:r w:rsidR="000F4CDC">
        <w:rPr>
          <w:lang w:val="fr-FR"/>
        </w:rPr>
        <w:t>’</w:t>
      </w:r>
      <w:r w:rsidR="006D6815" w:rsidRPr="00832311">
        <w:rPr>
          <w:lang w:val="fr-FR"/>
        </w:rPr>
        <w:t xml:space="preserve">assistance technique distincte. </w:t>
      </w:r>
    </w:p>
    <w:p w:rsidR="005047E4" w:rsidRPr="00832311" w:rsidRDefault="005047E4" w:rsidP="005047E4">
      <w:pPr>
        <w:pStyle w:val="SingleTxtG"/>
        <w:rPr>
          <w:lang w:val="fr-FR"/>
        </w:rPr>
      </w:pPr>
      <w:r w:rsidRPr="00832311">
        <w:rPr>
          <w:lang w:val="fr-FR"/>
        </w:rPr>
        <w:t>22.</w:t>
      </w:r>
      <w:r w:rsidRPr="00832311">
        <w:rPr>
          <w:lang w:val="fr-FR"/>
        </w:rPr>
        <w:tab/>
      </w:r>
      <w:r w:rsidR="006D6815" w:rsidRPr="00832311">
        <w:rPr>
          <w:lang w:val="fr-FR"/>
        </w:rPr>
        <w:t xml:space="preserve">En vue de promouvoir les droits des personnes handicapées, le Parlement hongrois a adopté la </w:t>
      </w:r>
      <w:r w:rsidR="005C6ED4">
        <w:rPr>
          <w:lang w:val="fr-FR"/>
        </w:rPr>
        <w:t>loi</w:t>
      </w:r>
      <w:r w:rsidR="006D6815" w:rsidRPr="00832311">
        <w:rPr>
          <w:lang w:val="fr-FR"/>
        </w:rPr>
        <w:t xml:space="preserve"> </w:t>
      </w:r>
      <w:r w:rsidRPr="00832311">
        <w:rPr>
          <w:lang w:val="fr-FR"/>
        </w:rPr>
        <w:t xml:space="preserve">XXVI </w:t>
      </w:r>
      <w:r w:rsidR="006D6815" w:rsidRPr="00832311">
        <w:rPr>
          <w:lang w:val="fr-FR"/>
        </w:rPr>
        <w:t>de</w:t>
      </w:r>
      <w:r w:rsidRPr="00832311">
        <w:rPr>
          <w:lang w:val="fr-FR"/>
        </w:rPr>
        <w:t xml:space="preserve"> 1998 </w:t>
      </w:r>
      <w:r w:rsidR="006D6815" w:rsidRPr="00832311">
        <w:rPr>
          <w:lang w:val="fr-FR"/>
        </w:rPr>
        <w:t>sur les droits et l</w:t>
      </w:r>
      <w:r w:rsidR="000F4CDC">
        <w:rPr>
          <w:lang w:val="fr-FR"/>
        </w:rPr>
        <w:t>’</w:t>
      </w:r>
      <w:r w:rsidR="006D6815" w:rsidRPr="00832311">
        <w:rPr>
          <w:lang w:val="fr-FR"/>
        </w:rPr>
        <w:t>égalité des chances des personnes handicapées. Entrée en vigueur le 1</w:t>
      </w:r>
      <w:r w:rsidR="006D6815" w:rsidRPr="00CB6BC0">
        <w:rPr>
          <w:vertAlign w:val="superscript"/>
          <w:lang w:val="fr-FR"/>
        </w:rPr>
        <w:t>er</w:t>
      </w:r>
      <w:r w:rsidR="00CB6BC0">
        <w:rPr>
          <w:lang w:val="fr-FR"/>
        </w:rPr>
        <w:t xml:space="preserve"> </w:t>
      </w:r>
      <w:r w:rsidR="006D6815" w:rsidRPr="00832311">
        <w:rPr>
          <w:lang w:val="fr-FR"/>
        </w:rPr>
        <w:t xml:space="preserve">janvier 1999, cette </w:t>
      </w:r>
      <w:r w:rsidR="005C6ED4">
        <w:rPr>
          <w:lang w:val="fr-FR"/>
        </w:rPr>
        <w:t>loi</w:t>
      </w:r>
      <w:r w:rsidR="006D6815" w:rsidRPr="00832311">
        <w:rPr>
          <w:lang w:val="fr-FR"/>
        </w:rPr>
        <w:t xml:space="preserve"> énonce les droits fondamentaux des personnes handicapées, à savoir notamment</w:t>
      </w:r>
      <w:r w:rsidRPr="00832311">
        <w:rPr>
          <w:lang w:val="fr-FR"/>
        </w:rPr>
        <w:t>:</w:t>
      </w:r>
    </w:p>
    <w:p w:rsidR="005047E4" w:rsidRPr="00832311" w:rsidRDefault="006D6815" w:rsidP="007A08E5">
      <w:pPr>
        <w:pStyle w:val="Bullet1G"/>
        <w:tabs>
          <w:tab w:val="clear" w:pos="1701"/>
        </w:tabs>
        <w:rPr>
          <w:lang w:val="fr-FR"/>
        </w:rPr>
      </w:pPr>
      <w:r w:rsidRPr="00832311">
        <w:rPr>
          <w:lang w:val="fr-FR"/>
        </w:rPr>
        <w:t xml:space="preserve">Le droit </w:t>
      </w:r>
      <w:r w:rsidR="00412E95" w:rsidRPr="00832311">
        <w:rPr>
          <w:lang w:val="fr-FR"/>
        </w:rPr>
        <w:t>à un environnement humain sans obstacle, identifiable et sans danger, applicable en particulier aux arrangements à prendre en matière d</w:t>
      </w:r>
      <w:r w:rsidR="000F4CDC">
        <w:rPr>
          <w:lang w:val="fr-FR"/>
        </w:rPr>
        <w:t>’</w:t>
      </w:r>
      <w:r w:rsidR="00412E95" w:rsidRPr="00832311">
        <w:rPr>
          <w:lang w:val="fr-FR"/>
        </w:rPr>
        <w:t>orientation pour ce qui est des transports et de l</w:t>
      </w:r>
      <w:r w:rsidR="000F4CDC">
        <w:rPr>
          <w:lang w:val="fr-FR"/>
        </w:rPr>
        <w:t>’</w:t>
      </w:r>
      <w:r w:rsidR="00412E95" w:rsidRPr="00832311">
        <w:rPr>
          <w:lang w:val="fr-FR"/>
        </w:rPr>
        <w:t>environnement humain</w:t>
      </w:r>
      <w:r w:rsidR="001336D1">
        <w:rPr>
          <w:lang w:val="fr-FR"/>
        </w:rPr>
        <w:t>;</w:t>
      </w:r>
      <w:r w:rsidR="00412E95" w:rsidRPr="00832311">
        <w:rPr>
          <w:lang w:val="fr-FR"/>
        </w:rPr>
        <w:t xml:space="preserve"> </w:t>
      </w:r>
    </w:p>
    <w:p w:rsidR="005047E4" w:rsidRPr="00832311" w:rsidRDefault="00412E95" w:rsidP="007A08E5">
      <w:pPr>
        <w:pStyle w:val="Bullet1G"/>
        <w:tabs>
          <w:tab w:val="clear" w:pos="1701"/>
        </w:tabs>
        <w:rPr>
          <w:lang w:val="fr-FR"/>
        </w:rPr>
      </w:pPr>
      <w:r w:rsidRPr="00832311">
        <w:rPr>
          <w:lang w:val="fr-FR"/>
        </w:rPr>
        <w:t>L</w:t>
      </w:r>
      <w:r w:rsidR="000F4CDC">
        <w:rPr>
          <w:lang w:val="fr-FR"/>
        </w:rPr>
        <w:t>’</w:t>
      </w:r>
      <w:r w:rsidRPr="00832311">
        <w:rPr>
          <w:lang w:val="fr-FR"/>
        </w:rPr>
        <w:t>accès à l</w:t>
      </w:r>
      <w:r w:rsidR="000F4CDC">
        <w:rPr>
          <w:lang w:val="fr-FR"/>
        </w:rPr>
        <w:t>’</w:t>
      </w:r>
      <w:r w:rsidRPr="00832311">
        <w:rPr>
          <w:lang w:val="fr-FR"/>
        </w:rPr>
        <w:t>information, en particulier à l</w:t>
      </w:r>
      <w:r w:rsidR="000F4CDC">
        <w:rPr>
          <w:lang w:val="fr-FR"/>
        </w:rPr>
        <w:t>’</w:t>
      </w:r>
      <w:r w:rsidRPr="00832311">
        <w:rPr>
          <w:lang w:val="fr-FR"/>
        </w:rPr>
        <w:t>information sur les droits des personnes handicapées et sur les services mis à leur disposition</w:t>
      </w:r>
      <w:r w:rsidR="001336D1">
        <w:rPr>
          <w:lang w:val="fr-FR"/>
        </w:rPr>
        <w:t>;</w:t>
      </w:r>
      <w:r w:rsidRPr="00832311">
        <w:rPr>
          <w:lang w:val="fr-FR"/>
        </w:rPr>
        <w:t xml:space="preserve"> </w:t>
      </w:r>
    </w:p>
    <w:p w:rsidR="005047E4" w:rsidRPr="00832311" w:rsidRDefault="001F00C7" w:rsidP="007A08E5">
      <w:pPr>
        <w:pStyle w:val="Bullet1G"/>
        <w:tabs>
          <w:tab w:val="clear" w:pos="1701"/>
        </w:tabs>
        <w:rPr>
          <w:lang w:val="fr-FR"/>
        </w:rPr>
      </w:pPr>
      <w:r w:rsidRPr="00832311">
        <w:rPr>
          <w:lang w:val="fr-FR"/>
        </w:rPr>
        <w:t>Les systèmes de transport, les transports en commun et les moyens de transport de voyageurs, y compris les infrastructures de signalisation et d</w:t>
      </w:r>
      <w:r w:rsidR="000F4CDC">
        <w:rPr>
          <w:lang w:val="fr-FR"/>
        </w:rPr>
        <w:t>’</w:t>
      </w:r>
      <w:r w:rsidRPr="00832311">
        <w:rPr>
          <w:lang w:val="fr-FR"/>
        </w:rPr>
        <w:t>information, doivent pouvoir être utilisés en toute sécurité par les personnes handicapées</w:t>
      </w:r>
      <w:r w:rsidR="001336D1">
        <w:rPr>
          <w:lang w:val="fr-FR"/>
        </w:rPr>
        <w:t>;</w:t>
      </w:r>
    </w:p>
    <w:p w:rsidR="005047E4" w:rsidRPr="00832311" w:rsidRDefault="001F00C7" w:rsidP="007A08E5">
      <w:pPr>
        <w:pStyle w:val="Bullet1G"/>
        <w:tabs>
          <w:tab w:val="clear" w:pos="1701"/>
        </w:tabs>
        <w:rPr>
          <w:lang w:val="fr-FR"/>
        </w:rPr>
      </w:pPr>
      <w:r w:rsidRPr="00832311">
        <w:rPr>
          <w:lang w:val="fr-FR"/>
        </w:rPr>
        <w:t>Il conviendrait, dans les aires de stationnement pour véhicules, de prévoir des emplacements suffisamment nombreux et spacieux pour les personnes handicapées</w:t>
      </w:r>
      <w:r w:rsidR="001336D1">
        <w:rPr>
          <w:lang w:val="fr-FR"/>
        </w:rPr>
        <w:t>;</w:t>
      </w:r>
    </w:p>
    <w:p w:rsidR="005047E4" w:rsidRPr="00832311" w:rsidRDefault="004476F0" w:rsidP="007A08E5">
      <w:pPr>
        <w:pStyle w:val="Bullet1G"/>
        <w:tabs>
          <w:tab w:val="clear" w:pos="1701"/>
        </w:tabs>
        <w:rPr>
          <w:lang w:val="fr-FR"/>
        </w:rPr>
      </w:pPr>
      <w:r w:rsidRPr="00832311">
        <w:rPr>
          <w:lang w:val="fr-FR"/>
        </w:rPr>
        <w:t>Droit à un emploi normal ou, à défaut, à un emploi protégé</w:t>
      </w:r>
      <w:r w:rsidR="001336D1">
        <w:rPr>
          <w:lang w:val="fr-FR"/>
        </w:rPr>
        <w:t>;</w:t>
      </w:r>
      <w:r w:rsidRPr="00832311">
        <w:rPr>
          <w:lang w:val="fr-FR"/>
        </w:rPr>
        <w:t xml:space="preserve"> </w:t>
      </w:r>
    </w:p>
    <w:p w:rsidR="005047E4" w:rsidRPr="001336D1" w:rsidRDefault="004476F0" w:rsidP="007A08E5">
      <w:pPr>
        <w:pStyle w:val="Bullet1G"/>
        <w:tabs>
          <w:tab w:val="clear" w:pos="1701"/>
        </w:tabs>
        <w:rPr>
          <w:lang w:val="fr-FR"/>
        </w:rPr>
      </w:pPr>
      <w:r w:rsidRPr="001336D1">
        <w:rPr>
          <w:lang w:val="fr-FR"/>
        </w:rPr>
        <w:t>Droit à la réadaptation</w:t>
      </w:r>
      <w:r w:rsidR="001336D1" w:rsidRPr="001336D1">
        <w:rPr>
          <w:lang w:val="fr-FR"/>
        </w:rPr>
        <w:t>.</w:t>
      </w:r>
      <w:r w:rsidRPr="001336D1">
        <w:rPr>
          <w:lang w:val="fr-FR"/>
        </w:rPr>
        <w:t xml:space="preserve"> </w:t>
      </w:r>
    </w:p>
    <w:p w:rsidR="005047E4" w:rsidRPr="00832311" w:rsidRDefault="005047E4" w:rsidP="005047E4">
      <w:pPr>
        <w:pStyle w:val="SingleTxtG"/>
        <w:rPr>
          <w:lang w:val="fr-FR"/>
        </w:rPr>
      </w:pPr>
      <w:r w:rsidRPr="00832311">
        <w:rPr>
          <w:lang w:val="fr-FR"/>
        </w:rPr>
        <w:t>23.</w:t>
      </w:r>
      <w:r w:rsidRPr="00832311">
        <w:rPr>
          <w:lang w:val="fr-FR"/>
        </w:rPr>
        <w:tab/>
      </w:r>
      <w:r w:rsidR="0065297E" w:rsidRPr="00832311">
        <w:rPr>
          <w:lang w:val="fr-FR"/>
        </w:rPr>
        <w:t>Le Parlement a adopté la ré</w:t>
      </w:r>
      <w:r w:rsidRPr="00832311">
        <w:rPr>
          <w:lang w:val="fr-FR"/>
        </w:rPr>
        <w:t xml:space="preserve">solution 10 </w:t>
      </w:r>
      <w:r w:rsidR="0065297E" w:rsidRPr="00832311">
        <w:rPr>
          <w:lang w:val="fr-FR"/>
        </w:rPr>
        <w:t>de</w:t>
      </w:r>
      <w:r w:rsidRPr="00832311">
        <w:rPr>
          <w:lang w:val="fr-FR"/>
        </w:rPr>
        <w:t xml:space="preserve"> 2006 </w:t>
      </w:r>
      <w:r w:rsidR="0065297E" w:rsidRPr="00832311">
        <w:rPr>
          <w:lang w:val="fr-FR"/>
        </w:rPr>
        <w:t xml:space="preserve">sur le nouveau Programme national </w:t>
      </w:r>
      <w:r w:rsidR="005B15DC" w:rsidRPr="00832311">
        <w:rPr>
          <w:lang w:val="fr-FR"/>
        </w:rPr>
        <w:t xml:space="preserve">en faveur des personnes handicapées. Ce Programme part de la nécessité de renforcer la protection des personnes les plus vulnérables et </w:t>
      </w:r>
      <w:r w:rsidR="00EA7B9F" w:rsidRPr="00832311">
        <w:rPr>
          <w:lang w:val="fr-FR"/>
        </w:rPr>
        <w:t xml:space="preserve">de distinguer les différentes mesures à mettre en </w:t>
      </w:r>
      <w:r w:rsidR="001336D1">
        <w:rPr>
          <w:lang w:val="fr-FR"/>
        </w:rPr>
        <w:t xml:space="preserve">œuvre </w:t>
      </w:r>
      <w:r w:rsidR="00EA7B9F" w:rsidRPr="00832311">
        <w:rPr>
          <w:lang w:val="fr-FR"/>
        </w:rPr>
        <w:t>et les diverses missions à accomplir en vue d</w:t>
      </w:r>
      <w:r w:rsidR="000F4CDC">
        <w:rPr>
          <w:lang w:val="fr-FR"/>
        </w:rPr>
        <w:t>’</w:t>
      </w:r>
      <w:r w:rsidR="00EA7B9F" w:rsidRPr="00832311">
        <w:rPr>
          <w:lang w:val="fr-FR"/>
        </w:rPr>
        <w:t>une égalisation des chances de ces personnes. Il y a lieu de garantir aux personnes handicapées un système de services et d</w:t>
      </w:r>
      <w:r w:rsidR="000F4CDC">
        <w:rPr>
          <w:lang w:val="fr-FR"/>
        </w:rPr>
        <w:t>’</w:t>
      </w:r>
      <w:r w:rsidR="00EA7B9F" w:rsidRPr="00832311">
        <w:rPr>
          <w:lang w:val="fr-FR"/>
        </w:rPr>
        <w:t>aides qui permette de réduire autant que faire se peut leur pénalisation sur le plan social.</w:t>
      </w:r>
      <w:r w:rsidRPr="00832311">
        <w:rPr>
          <w:lang w:val="fr-FR"/>
        </w:rPr>
        <w:t xml:space="preserve"> </w:t>
      </w:r>
      <w:r w:rsidR="00EA7B9F" w:rsidRPr="00832311">
        <w:rPr>
          <w:lang w:val="fr-FR"/>
        </w:rPr>
        <w:t xml:space="preserve">Ce </w:t>
      </w:r>
      <w:r w:rsidRPr="00832311">
        <w:rPr>
          <w:lang w:val="fr-FR"/>
        </w:rPr>
        <w:t xml:space="preserve">Programme </w:t>
      </w:r>
      <w:r w:rsidR="005504DD" w:rsidRPr="00832311">
        <w:rPr>
          <w:lang w:val="fr-FR"/>
        </w:rPr>
        <w:t>va dans le sens de</w:t>
      </w:r>
      <w:r w:rsidR="00EA7B9F" w:rsidRPr="00832311">
        <w:rPr>
          <w:lang w:val="fr-FR"/>
        </w:rPr>
        <w:t xml:space="preserve"> la cohésion sociale et peut remédier aux inégalités sociales et favoriser l</w:t>
      </w:r>
      <w:r w:rsidR="000F4CDC">
        <w:rPr>
          <w:lang w:val="fr-FR"/>
        </w:rPr>
        <w:t>’</w:t>
      </w:r>
      <w:r w:rsidR="00EA7B9F" w:rsidRPr="00832311">
        <w:rPr>
          <w:lang w:val="fr-FR"/>
        </w:rPr>
        <w:t>insertion sociale de ces personnes qui, en tant que membres égaux de la société et de la collectivité locale, ont les mêmes droits et responsabilités que tous les autres citoyens.</w:t>
      </w:r>
      <w:r w:rsidRPr="00832311">
        <w:rPr>
          <w:lang w:val="fr-FR"/>
        </w:rPr>
        <w:t xml:space="preserve"> </w:t>
      </w:r>
      <w:r w:rsidR="005504DD" w:rsidRPr="00832311">
        <w:rPr>
          <w:lang w:val="fr-FR"/>
        </w:rPr>
        <w:t>Il repose sur le principe de l</w:t>
      </w:r>
      <w:r w:rsidR="000F4CDC">
        <w:rPr>
          <w:lang w:val="fr-FR"/>
        </w:rPr>
        <w:t>’</w:t>
      </w:r>
      <w:r w:rsidR="005504DD" w:rsidRPr="00832311">
        <w:rPr>
          <w:lang w:val="fr-FR"/>
        </w:rPr>
        <w:t>égalisation des chances, sur l</w:t>
      </w:r>
      <w:r w:rsidR="000F4CDC">
        <w:rPr>
          <w:lang w:val="fr-FR"/>
        </w:rPr>
        <w:t>’</w:t>
      </w:r>
      <w:r w:rsidR="005504DD" w:rsidRPr="00832311">
        <w:rPr>
          <w:lang w:val="fr-FR"/>
        </w:rPr>
        <w:t>interdiction de la discrimination et sur l</w:t>
      </w:r>
      <w:r w:rsidR="000F4CDC">
        <w:rPr>
          <w:lang w:val="fr-FR"/>
        </w:rPr>
        <w:t>’</w:t>
      </w:r>
      <w:r w:rsidR="005504DD" w:rsidRPr="00832311">
        <w:rPr>
          <w:lang w:val="fr-FR"/>
        </w:rPr>
        <w:t>obligation d</w:t>
      </w:r>
      <w:r w:rsidR="000F4CDC">
        <w:rPr>
          <w:lang w:val="fr-FR"/>
        </w:rPr>
        <w:t>’</w:t>
      </w:r>
      <w:r w:rsidR="005504DD" w:rsidRPr="00832311">
        <w:rPr>
          <w:lang w:val="fr-FR"/>
        </w:rPr>
        <w:t>un traitement favorable</w:t>
      </w:r>
      <w:r w:rsidRPr="00832311">
        <w:rPr>
          <w:lang w:val="fr-FR"/>
        </w:rPr>
        <w:t>.</w:t>
      </w:r>
    </w:p>
    <w:p w:rsidR="005047E4" w:rsidRPr="00832311" w:rsidRDefault="005047E4" w:rsidP="005047E4">
      <w:pPr>
        <w:pStyle w:val="SingleTxtG"/>
        <w:rPr>
          <w:lang w:val="fr-FR"/>
        </w:rPr>
      </w:pPr>
      <w:r w:rsidRPr="00832311">
        <w:rPr>
          <w:lang w:val="fr-FR"/>
        </w:rPr>
        <w:t>24.</w:t>
      </w:r>
      <w:r w:rsidRPr="00832311">
        <w:rPr>
          <w:lang w:val="fr-FR"/>
        </w:rPr>
        <w:tab/>
      </w:r>
      <w:r w:rsidR="005504DD" w:rsidRPr="00832311">
        <w:rPr>
          <w:lang w:val="fr-FR"/>
        </w:rPr>
        <w:t xml:space="preserve">Le </w:t>
      </w:r>
      <w:r w:rsidRPr="00832311">
        <w:rPr>
          <w:lang w:val="fr-FR"/>
        </w:rPr>
        <w:t xml:space="preserve">Programme </w:t>
      </w:r>
      <w:r w:rsidR="005504DD" w:rsidRPr="00832311">
        <w:rPr>
          <w:lang w:val="fr-FR"/>
        </w:rPr>
        <w:t xml:space="preserve">national </w:t>
      </w:r>
      <w:r w:rsidR="00522D28" w:rsidRPr="00832311">
        <w:rPr>
          <w:lang w:val="fr-FR"/>
        </w:rPr>
        <w:t>se focalise sur les mesures à prendre pour faire évoluer dans le bon sens l</w:t>
      </w:r>
      <w:r w:rsidR="000F4CDC">
        <w:rPr>
          <w:lang w:val="fr-FR"/>
        </w:rPr>
        <w:t>’</w:t>
      </w:r>
      <w:r w:rsidR="00522D28" w:rsidRPr="00832311">
        <w:rPr>
          <w:lang w:val="fr-FR"/>
        </w:rPr>
        <w:t>attitude de la société à l</w:t>
      </w:r>
      <w:r w:rsidR="000F4CDC">
        <w:rPr>
          <w:lang w:val="fr-FR"/>
        </w:rPr>
        <w:t>’</w:t>
      </w:r>
      <w:r w:rsidR="00522D28" w:rsidRPr="00832311">
        <w:rPr>
          <w:lang w:val="fr-FR"/>
        </w:rPr>
        <w:t>égard des personnes handicapées</w:t>
      </w:r>
      <w:r w:rsidRPr="00832311">
        <w:rPr>
          <w:lang w:val="fr-FR"/>
        </w:rPr>
        <w:t xml:space="preserve">. </w:t>
      </w:r>
      <w:r w:rsidR="00522D28" w:rsidRPr="00832311">
        <w:rPr>
          <w:lang w:val="fr-FR"/>
        </w:rPr>
        <w:t>Trop longtemps, ces dernières ont été des citoyens invisibles en Hongrie; de nombreux préjugés sont apparus et les idées fausses se sont cristallisées. Il incombe essentiellement aux médias, aux organisations représentatives des personnes handicapées et aux ONG qui leur fournissent des services de dissiper ces préjugés et d</w:t>
      </w:r>
      <w:r w:rsidR="000F4CDC">
        <w:rPr>
          <w:lang w:val="fr-FR"/>
        </w:rPr>
        <w:t>’</w:t>
      </w:r>
      <w:r w:rsidR="00522D28" w:rsidRPr="00832311">
        <w:rPr>
          <w:lang w:val="fr-FR"/>
        </w:rPr>
        <w:t>amener la population à connaître ces personnes. Le Programme insiste sur l</w:t>
      </w:r>
      <w:r w:rsidR="000F4CDC">
        <w:rPr>
          <w:lang w:val="fr-FR"/>
        </w:rPr>
        <w:t>’</w:t>
      </w:r>
      <w:r w:rsidR="00522D28" w:rsidRPr="00832311">
        <w:rPr>
          <w:lang w:val="fr-FR"/>
        </w:rPr>
        <w:t>importance de l</w:t>
      </w:r>
      <w:r w:rsidR="000F4CDC">
        <w:rPr>
          <w:lang w:val="fr-FR"/>
        </w:rPr>
        <w:t>’</w:t>
      </w:r>
      <w:r w:rsidR="00522D28" w:rsidRPr="00832311">
        <w:rPr>
          <w:lang w:val="fr-FR"/>
        </w:rPr>
        <w:t>éducation et du rôle que les établissements des différents niveaux d</w:t>
      </w:r>
      <w:r w:rsidR="000F4CDC">
        <w:rPr>
          <w:lang w:val="fr-FR"/>
        </w:rPr>
        <w:t>’</w:t>
      </w:r>
      <w:r w:rsidR="00522D28" w:rsidRPr="00832311">
        <w:rPr>
          <w:lang w:val="fr-FR"/>
        </w:rPr>
        <w:t>enseignement (depuis l</w:t>
      </w:r>
      <w:r w:rsidR="000F4CDC">
        <w:rPr>
          <w:lang w:val="fr-FR"/>
        </w:rPr>
        <w:t>’</w:t>
      </w:r>
      <w:r w:rsidR="00522D28" w:rsidRPr="00832311">
        <w:rPr>
          <w:lang w:val="fr-FR"/>
        </w:rPr>
        <w:t>école maternelle jusqu</w:t>
      </w:r>
      <w:r w:rsidR="000F4CDC">
        <w:rPr>
          <w:lang w:val="fr-FR"/>
        </w:rPr>
        <w:t>’</w:t>
      </w:r>
      <w:r w:rsidR="00522D28" w:rsidRPr="00832311">
        <w:rPr>
          <w:lang w:val="fr-FR"/>
        </w:rPr>
        <w:t>aux établissements d</w:t>
      </w:r>
      <w:r w:rsidR="000F4CDC">
        <w:rPr>
          <w:lang w:val="fr-FR"/>
        </w:rPr>
        <w:t>’</w:t>
      </w:r>
      <w:r w:rsidR="00522D28" w:rsidRPr="00832311">
        <w:rPr>
          <w:lang w:val="fr-FR"/>
        </w:rPr>
        <w:t>enseignement supérieur en passant par les écoles primaires et secondaires) sont appelés à jouer pour diffuser l</w:t>
      </w:r>
      <w:r w:rsidR="000F4CDC">
        <w:rPr>
          <w:lang w:val="fr-FR"/>
        </w:rPr>
        <w:t>’</w:t>
      </w:r>
      <w:r w:rsidR="00522D28" w:rsidRPr="00832311">
        <w:rPr>
          <w:lang w:val="fr-FR"/>
        </w:rPr>
        <w:t>information sur les handicaps et</w:t>
      </w:r>
      <w:r w:rsidR="00762811" w:rsidRPr="00832311">
        <w:rPr>
          <w:lang w:val="fr-FR"/>
        </w:rPr>
        <w:t xml:space="preserve"> amener la société à changer d</w:t>
      </w:r>
      <w:r w:rsidR="000F4CDC">
        <w:rPr>
          <w:lang w:val="fr-FR"/>
        </w:rPr>
        <w:t>’</w:t>
      </w:r>
      <w:r w:rsidR="00762811" w:rsidRPr="00832311">
        <w:rPr>
          <w:lang w:val="fr-FR"/>
        </w:rPr>
        <w:t>attitude à l</w:t>
      </w:r>
      <w:r w:rsidR="000F4CDC">
        <w:rPr>
          <w:lang w:val="fr-FR"/>
        </w:rPr>
        <w:t>’</w:t>
      </w:r>
      <w:r w:rsidR="00762811" w:rsidRPr="00832311">
        <w:rPr>
          <w:lang w:val="fr-FR"/>
        </w:rPr>
        <w:t>égard des person</w:t>
      </w:r>
      <w:r w:rsidR="00670633" w:rsidRPr="00832311">
        <w:rPr>
          <w:lang w:val="fr-FR"/>
        </w:rPr>
        <w:t>n</w:t>
      </w:r>
      <w:r w:rsidR="00762811" w:rsidRPr="00832311">
        <w:rPr>
          <w:lang w:val="fr-FR"/>
        </w:rPr>
        <w:t xml:space="preserve">es handicapées. </w:t>
      </w:r>
      <w:r w:rsidR="00670633" w:rsidRPr="00832311">
        <w:rPr>
          <w:lang w:val="fr-FR"/>
        </w:rPr>
        <w:t>La formation générale des enseignants devrait notamment préparer ces derniers à enseigner aux enfants et aux adultes handicapés</w:t>
      </w:r>
      <w:r w:rsidR="001336D1">
        <w:rPr>
          <w:lang w:val="fr-FR"/>
        </w:rPr>
        <w:t>.</w:t>
      </w:r>
      <w:r w:rsidR="00670633" w:rsidRPr="00832311">
        <w:rPr>
          <w:lang w:val="fr-FR"/>
        </w:rPr>
        <w:t xml:space="preserve"> Afin de diffuser les différentes formes de cette éducation intégrée, des programmes d</w:t>
      </w:r>
      <w:r w:rsidR="000F4CDC">
        <w:rPr>
          <w:lang w:val="fr-FR"/>
        </w:rPr>
        <w:t>’</w:t>
      </w:r>
      <w:r w:rsidR="00670633" w:rsidRPr="00832311">
        <w:rPr>
          <w:lang w:val="fr-FR"/>
        </w:rPr>
        <w:t>études spéciaux ont été élaborés (</w:t>
      </w:r>
      <w:r w:rsidR="001336D1">
        <w:rPr>
          <w:lang w:val="fr-FR"/>
        </w:rPr>
        <w:t>«</w:t>
      </w:r>
      <w:r w:rsidR="00670633" w:rsidRPr="00832311">
        <w:rPr>
          <w:lang w:val="fr-FR"/>
        </w:rPr>
        <w:t>langage gestuel</w:t>
      </w:r>
      <w:r w:rsidR="001336D1">
        <w:rPr>
          <w:lang w:val="fr-FR"/>
        </w:rPr>
        <w:t>»</w:t>
      </w:r>
      <w:r w:rsidRPr="00832311">
        <w:rPr>
          <w:lang w:val="fr-FR"/>
        </w:rPr>
        <w:t xml:space="preserve">, </w:t>
      </w:r>
      <w:r w:rsidR="00670633" w:rsidRPr="00832311">
        <w:rPr>
          <w:lang w:val="fr-FR"/>
        </w:rPr>
        <w:t xml:space="preserve">écriture </w:t>
      </w:r>
      <w:r w:rsidRPr="00832311">
        <w:rPr>
          <w:lang w:val="fr-FR"/>
        </w:rPr>
        <w:t>Braille, communication</w:t>
      </w:r>
      <w:r w:rsidR="004C046E" w:rsidRPr="00832311">
        <w:rPr>
          <w:lang w:val="fr-FR"/>
        </w:rPr>
        <w:t xml:space="preserve"> améliorée</w:t>
      </w:r>
      <w:r w:rsidRPr="00832311">
        <w:rPr>
          <w:lang w:val="fr-FR"/>
        </w:rPr>
        <w:t xml:space="preserve">) </w:t>
      </w:r>
      <w:r w:rsidR="004C046E" w:rsidRPr="00832311">
        <w:rPr>
          <w:lang w:val="fr-FR"/>
        </w:rPr>
        <w:t>pour préparer les enseignants à aider les enfants handicapés à surmonter leurs difficultés de comportement et d</w:t>
      </w:r>
      <w:r w:rsidR="000F4CDC">
        <w:rPr>
          <w:lang w:val="fr-FR"/>
        </w:rPr>
        <w:t>’</w:t>
      </w:r>
      <w:r w:rsidR="004C046E" w:rsidRPr="00832311">
        <w:rPr>
          <w:lang w:val="fr-FR"/>
        </w:rPr>
        <w:t>apprentissage.</w:t>
      </w:r>
      <w:r w:rsidRPr="00832311">
        <w:rPr>
          <w:lang w:val="fr-FR"/>
        </w:rPr>
        <w:t xml:space="preserve"> </w:t>
      </w:r>
    </w:p>
    <w:p w:rsidR="005047E4" w:rsidRPr="00832311" w:rsidRDefault="005047E4" w:rsidP="005047E4">
      <w:pPr>
        <w:pStyle w:val="SingleTxtG"/>
        <w:rPr>
          <w:lang w:val="fr-FR"/>
        </w:rPr>
      </w:pPr>
      <w:r w:rsidRPr="00832311">
        <w:rPr>
          <w:lang w:val="fr-FR"/>
        </w:rPr>
        <w:t>25.</w:t>
      </w:r>
      <w:r w:rsidRPr="00832311">
        <w:rPr>
          <w:lang w:val="fr-FR"/>
        </w:rPr>
        <w:tab/>
      </w:r>
      <w:r w:rsidR="00751A5A" w:rsidRPr="00832311">
        <w:rPr>
          <w:lang w:val="fr-FR"/>
        </w:rPr>
        <w:t>Le Gouvernement hongrois a nommé les membres du Conseil national sur le handicap, où siègent des représentants des ministères, des ONG et d</w:t>
      </w:r>
      <w:r w:rsidR="000F4CDC">
        <w:rPr>
          <w:lang w:val="fr-FR"/>
        </w:rPr>
        <w:t>’</w:t>
      </w:r>
      <w:r w:rsidR="00751A5A" w:rsidRPr="00832311">
        <w:rPr>
          <w:lang w:val="fr-FR"/>
        </w:rPr>
        <w:t>autres organ</w:t>
      </w:r>
      <w:r w:rsidR="001336D1">
        <w:rPr>
          <w:lang w:val="fr-FR"/>
        </w:rPr>
        <w:t xml:space="preserve">isations de la société civile. </w:t>
      </w:r>
      <w:r w:rsidR="00751A5A" w:rsidRPr="00832311">
        <w:rPr>
          <w:lang w:val="fr-FR"/>
        </w:rPr>
        <w:t xml:space="preserve">Il importe également de mentionner que </w:t>
      </w:r>
      <w:r w:rsidR="00C81954" w:rsidRPr="00832311">
        <w:rPr>
          <w:lang w:val="fr-FR"/>
        </w:rPr>
        <w:t xml:space="preserve">le Commissaire parlementaire </w:t>
      </w:r>
      <w:r w:rsidR="00A8160D" w:rsidRPr="00832311">
        <w:rPr>
          <w:lang w:val="fr-FR"/>
        </w:rPr>
        <w:t>aux</w:t>
      </w:r>
      <w:r w:rsidR="00C81954" w:rsidRPr="00832311">
        <w:rPr>
          <w:lang w:val="fr-FR"/>
        </w:rPr>
        <w:t xml:space="preserve"> droits civils (Médiateur) est lui aussi chargé de suivre et de promouvoir l</w:t>
      </w:r>
      <w:r w:rsidR="000F4CDC">
        <w:rPr>
          <w:lang w:val="fr-FR"/>
        </w:rPr>
        <w:t>’</w:t>
      </w:r>
      <w:r w:rsidR="00C81954" w:rsidRPr="00832311">
        <w:rPr>
          <w:lang w:val="fr-FR"/>
        </w:rPr>
        <w:t>exercice des droits civils en Hongrie, y compris les droits des personnes handicapées. Toutefois, le Bureau du Commissaire parlementaire, le Cabinet du Premier Ministre et le Ministère des affaires sociales et du travail ont entamé des négociations en vue de renforcer le rôle du Commissaire parlementaire en ce qui concerne l</w:t>
      </w:r>
      <w:r w:rsidR="000F4CDC">
        <w:rPr>
          <w:lang w:val="fr-FR"/>
        </w:rPr>
        <w:t>’</w:t>
      </w:r>
      <w:r w:rsidR="00C81954" w:rsidRPr="00832311">
        <w:rPr>
          <w:lang w:val="fr-FR"/>
        </w:rPr>
        <w:t>application du paragraphe 2 de l</w:t>
      </w:r>
      <w:r w:rsidR="000F4CDC">
        <w:rPr>
          <w:lang w:val="fr-FR"/>
        </w:rPr>
        <w:t>’</w:t>
      </w:r>
      <w:r w:rsidR="00C81954" w:rsidRPr="00832311">
        <w:rPr>
          <w:lang w:val="fr-FR"/>
        </w:rPr>
        <w:t>article 33, mais aucune décision définitive n</w:t>
      </w:r>
      <w:r w:rsidR="000F4CDC">
        <w:rPr>
          <w:lang w:val="fr-FR"/>
        </w:rPr>
        <w:t>’</w:t>
      </w:r>
      <w:r w:rsidR="00C81954" w:rsidRPr="00832311">
        <w:rPr>
          <w:lang w:val="fr-FR"/>
        </w:rPr>
        <w:t xml:space="preserve">a encore été prise. </w:t>
      </w:r>
    </w:p>
    <w:p w:rsidR="005047E4" w:rsidRPr="00832311" w:rsidRDefault="005047E4" w:rsidP="005047E4">
      <w:pPr>
        <w:pStyle w:val="SingleTxtG"/>
        <w:rPr>
          <w:lang w:val="fr-FR"/>
        </w:rPr>
      </w:pPr>
      <w:r w:rsidRPr="00832311">
        <w:rPr>
          <w:lang w:val="fr-FR"/>
        </w:rPr>
        <w:t>26.</w:t>
      </w:r>
      <w:r w:rsidRPr="00832311">
        <w:rPr>
          <w:lang w:val="fr-FR"/>
        </w:rPr>
        <w:tab/>
      </w:r>
      <w:r w:rsidR="00C81954" w:rsidRPr="00832311">
        <w:rPr>
          <w:lang w:val="fr-FR"/>
        </w:rPr>
        <w:t xml:space="preserve">Le 13 décembre </w:t>
      </w:r>
      <w:r w:rsidRPr="00832311">
        <w:rPr>
          <w:lang w:val="fr-FR"/>
        </w:rPr>
        <w:t>2006</w:t>
      </w:r>
      <w:r w:rsidR="00C81954" w:rsidRPr="00832311">
        <w:rPr>
          <w:lang w:val="fr-FR"/>
        </w:rPr>
        <w:t>, la Hongrie a signé</w:t>
      </w:r>
      <w:r w:rsidRPr="00832311">
        <w:rPr>
          <w:lang w:val="fr-FR"/>
        </w:rPr>
        <w:t xml:space="preserve"> </w:t>
      </w:r>
      <w:r w:rsidR="00A16A0C" w:rsidRPr="00832311">
        <w:rPr>
          <w:lang w:val="fr-FR"/>
        </w:rPr>
        <w:t xml:space="preserve">à New York </w:t>
      </w:r>
      <w:r w:rsidR="00C81954" w:rsidRPr="00832311">
        <w:rPr>
          <w:lang w:val="fr-FR"/>
        </w:rPr>
        <w:t xml:space="preserve">la </w:t>
      </w:r>
      <w:r w:rsidRPr="00832311">
        <w:rPr>
          <w:lang w:val="fr-FR"/>
        </w:rPr>
        <w:t xml:space="preserve">Convention </w:t>
      </w:r>
      <w:r w:rsidR="00C81954" w:rsidRPr="00832311">
        <w:rPr>
          <w:lang w:val="fr-FR"/>
        </w:rPr>
        <w:t>relative aux droits des personnes handicapées</w:t>
      </w:r>
      <w:r w:rsidRPr="00832311">
        <w:rPr>
          <w:lang w:val="fr-FR"/>
        </w:rPr>
        <w:t xml:space="preserve">, </w:t>
      </w:r>
      <w:r w:rsidR="00A16A0C" w:rsidRPr="00832311">
        <w:rPr>
          <w:lang w:val="fr-FR"/>
        </w:rPr>
        <w:t>que</w:t>
      </w:r>
      <w:r w:rsidR="009A33F9" w:rsidRPr="00832311">
        <w:rPr>
          <w:lang w:val="fr-FR"/>
        </w:rPr>
        <w:t xml:space="preserve"> le Parlement a ratifiée en adoptant la </w:t>
      </w:r>
      <w:r w:rsidR="005C6ED4">
        <w:rPr>
          <w:lang w:val="fr-FR"/>
        </w:rPr>
        <w:t>loi</w:t>
      </w:r>
      <w:r w:rsidR="009A33F9" w:rsidRPr="00832311">
        <w:rPr>
          <w:lang w:val="fr-FR"/>
        </w:rPr>
        <w:t xml:space="preserve"> </w:t>
      </w:r>
      <w:r w:rsidRPr="00832311">
        <w:rPr>
          <w:lang w:val="fr-FR"/>
        </w:rPr>
        <w:t xml:space="preserve">XCII </w:t>
      </w:r>
      <w:r w:rsidR="009A33F9" w:rsidRPr="00832311">
        <w:rPr>
          <w:lang w:val="fr-FR"/>
        </w:rPr>
        <w:t xml:space="preserve">de </w:t>
      </w:r>
      <w:r w:rsidRPr="00832311">
        <w:rPr>
          <w:lang w:val="fr-FR"/>
        </w:rPr>
        <w:t xml:space="preserve">2007 </w:t>
      </w:r>
      <w:r w:rsidR="009A33F9" w:rsidRPr="00832311">
        <w:rPr>
          <w:lang w:val="fr-FR"/>
        </w:rPr>
        <w:t>sur la Convention relative aux droits des personnes handicapées et son Protocole facultatif</w:t>
      </w:r>
      <w:r w:rsidRPr="00832311">
        <w:rPr>
          <w:lang w:val="fr-FR"/>
        </w:rPr>
        <w:t>.</w:t>
      </w:r>
      <w:r w:rsidR="00E41FB7" w:rsidRPr="00832311">
        <w:rPr>
          <w:lang w:val="fr-FR"/>
        </w:rPr>
        <w:t xml:space="preserve"> </w:t>
      </w:r>
      <w:r w:rsidR="00A16A0C" w:rsidRPr="00832311">
        <w:rPr>
          <w:lang w:val="fr-FR"/>
        </w:rPr>
        <w:t xml:space="preserve">Conformément à cette </w:t>
      </w:r>
      <w:r w:rsidRPr="00832311">
        <w:rPr>
          <w:lang w:val="fr-FR"/>
        </w:rPr>
        <w:t>Convention</w:t>
      </w:r>
      <w:r w:rsidR="00A16A0C" w:rsidRPr="00832311">
        <w:rPr>
          <w:lang w:val="fr-FR"/>
        </w:rPr>
        <w:t xml:space="preserve">, la Hongrie </w:t>
      </w:r>
      <w:r w:rsidR="00E750DF" w:rsidRPr="00832311">
        <w:rPr>
          <w:lang w:val="fr-FR"/>
        </w:rPr>
        <w:t>proclame que toutes les personnes sont égales devant la loi et en vertu de celle-ci et ont droit sans discrimination à l</w:t>
      </w:r>
      <w:r w:rsidR="000F4CDC">
        <w:rPr>
          <w:lang w:val="fr-FR"/>
        </w:rPr>
        <w:t>’</w:t>
      </w:r>
      <w:r w:rsidR="00E750DF" w:rsidRPr="00832311">
        <w:rPr>
          <w:lang w:val="fr-FR"/>
        </w:rPr>
        <w:t>égale protection et à l</w:t>
      </w:r>
      <w:r w:rsidR="000F4CDC">
        <w:rPr>
          <w:lang w:val="fr-FR"/>
        </w:rPr>
        <w:t>’</w:t>
      </w:r>
      <w:r w:rsidR="00E750DF" w:rsidRPr="00832311">
        <w:rPr>
          <w:lang w:val="fr-FR"/>
        </w:rPr>
        <w:t>égal bénéfice de la loi, interdit toute</w:t>
      </w:r>
      <w:r w:rsidR="00FB5962" w:rsidRPr="00832311">
        <w:rPr>
          <w:lang w:val="fr-FR"/>
        </w:rPr>
        <w:t>s les</w:t>
      </w:r>
      <w:r w:rsidR="00E750DF" w:rsidRPr="00832311">
        <w:rPr>
          <w:lang w:val="fr-FR"/>
        </w:rPr>
        <w:t xml:space="preserve"> discrimination</w:t>
      </w:r>
      <w:r w:rsidR="00FB5962" w:rsidRPr="00832311">
        <w:rPr>
          <w:lang w:val="fr-FR"/>
        </w:rPr>
        <w:t>s</w:t>
      </w:r>
      <w:r w:rsidR="00E750DF" w:rsidRPr="00832311">
        <w:rPr>
          <w:lang w:val="fr-FR"/>
        </w:rPr>
        <w:t xml:space="preserve"> fondée</w:t>
      </w:r>
      <w:r w:rsidR="00FB5962" w:rsidRPr="00832311">
        <w:rPr>
          <w:lang w:val="fr-FR"/>
        </w:rPr>
        <w:t>s</w:t>
      </w:r>
      <w:r w:rsidR="00E750DF" w:rsidRPr="00832311">
        <w:rPr>
          <w:lang w:val="fr-FR"/>
        </w:rPr>
        <w:t xml:space="preserve"> sur le handicap et garantit aux personnes handicapées une égale et effective </w:t>
      </w:r>
      <w:r w:rsidR="00FB5962" w:rsidRPr="00832311">
        <w:rPr>
          <w:lang w:val="fr-FR"/>
        </w:rPr>
        <w:t xml:space="preserve">protection juridique </w:t>
      </w:r>
      <w:r w:rsidR="00E750DF" w:rsidRPr="00832311">
        <w:rPr>
          <w:lang w:val="fr-FR"/>
        </w:rPr>
        <w:t xml:space="preserve">contre </w:t>
      </w:r>
      <w:r w:rsidR="00FB5962" w:rsidRPr="00832311">
        <w:rPr>
          <w:lang w:val="fr-FR"/>
        </w:rPr>
        <w:t>toute</w:t>
      </w:r>
      <w:r w:rsidR="00E750DF" w:rsidRPr="00832311">
        <w:rPr>
          <w:lang w:val="fr-FR"/>
        </w:rPr>
        <w:t xml:space="preserve"> discrimination, quel qu</w:t>
      </w:r>
      <w:r w:rsidR="000F4CDC">
        <w:rPr>
          <w:lang w:val="fr-FR"/>
        </w:rPr>
        <w:t>’</w:t>
      </w:r>
      <w:r w:rsidR="00E750DF" w:rsidRPr="00832311">
        <w:rPr>
          <w:lang w:val="fr-FR"/>
        </w:rPr>
        <w:t>e</w:t>
      </w:r>
      <w:r w:rsidR="00FB5962" w:rsidRPr="00832311">
        <w:rPr>
          <w:lang w:val="fr-FR"/>
        </w:rPr>
        <w:t>n</w:t>
      </w:r>
      <w:r w:rsidR="00E750DF" w:rsidRPr="00832311">
        <w:rPr>
          <w:lang w:val="fr-FR"/>
        </w:rPr>
        <w:t xml:space="preserve"> soit le fonde</w:t>
      </w:r>
      <w:r w:rsidR="00FB5962" w:rsidRPr="00832311">
        <w:rPr>
          <w:lang w:val="fr-FR"/>
        </w:rPr>
        <w:t>ment</w:t>
      </w:r>
      <w:r w:rsidR="00E750DF" w:rsidRPr="00832311">
        <w:rPr>
          <w:lang w:val="fr-FR"/>
        </w:rPr>
        <w:t xml:space="preserve">. </w:t>
      </w:r>
    </w:p>
    <w:p w:rsidR="005047E4" w:rsidRPr="00832311" w:rsidRDefault="005047E4" w:rsidP="005047E4">
      <w:pPr>
        <w:pStyle w:val="SingleTxtG"/>
        <w:rPr>
          <w:lang w:val="fr-FR"/>
        </w:rPr>
      </w:pPr>
      <w:r w:rsidRPr="00832311">
        <w:rPr>
          <w:lang w:val="fr-FR"/>
        </w:rPr>
        <w:t>27.</w:t>
      </w:r>
      <w:r w:rsidRPr="00832311">
        <w:rPr>
          <w:lang w:val="fr-FR"/>
        </w:rPr>
        <w:tab/>
      </w:r>
      <w:r w:rsidR="00FB5962" w:rsidRPr="00832311">
        <w:rPr>
          <w:lang w:val="fr-FR"/>
        </w:rPr>
        <w:t>S</w:t>
      </w:r>
      <w:r w:rsidR="000F4CDC">
        <w:rPr>
          <w:lang w:val="fr-FR"/>
        </w:rPr>
        <w:t>’</w:t>
      </w:r>
      <w:r w:rsidR="00FB5962" w:rsidRPr="00832311">
        <w:rPr>
          <w:lang w:val="fr-FR"/>
        </w:rPr>
        <w:t xml:space="preserve">agissant de la </w:t>
      </w:r>
      <w:r w:rsidRPr="00832311">
        <w:rPr>
          <w:lang w:val="fr-FR"/>
        </w:rPr>
        <w:t xml:space="preserve">discrimination </w:t>
      </w:r>
      <w:r w:rsidR="00FB5962" w:rsidRPr="00832311">
        <w:rPr>
          <w:lang w:val="fr-FR"/>
        </w:rPr>
        <w:t>fondée sur la race ou l</w:t>
      </w:r>
      <w:r w:rsidR="000F4CDC">
        <w:rPr>
          <w:lang w:val="fr-FR"/>
        </w:rPr>
        <w:t>’</w:t>
      </w:r>
      <w:r w:rsidR="00FB5962" w:rsidRPr="00832311">
        <w:rPr>
          <w:lang w:val="fr-FR"/>
        </w:rPr>
        <w:t xml:space="preserve">origine nationale ou sociale, </w:t>
      </w:r>
      <w:r w:rsidR="004F6DB8" w:rsidRPr="00832311">
        <w:rPr>
          <w:lang w:val="fr-FR"/>
        </w:rPr>
        <w:t xml:space="preserve">le Gouvernement a pris en 1995, pour la première fois, un décret sur les mesures spéciales en </w:t>
      </w:r>
      <w:r w:rsidR="00D30615" w:rsidRPr="00832311">
        <w:rPr>
          <w:lang w:val="fr-FR"/>
        </w:rPr>
        <w:t>faveur de l</w:t>
      </w:r>
      <w:r w:rsidR="000F4CDC">
        <w:rPr>
          <w:lang w:val="fr-FR"/>
        </w:rPr>
        <w:t>’</w:t>
      </w:r>
      <w:r w:rsidR="00D30615" w:rsidRPr="00832311">
        <w:rPr>
          <w:lang w:val="fr-FR"/>
        </w:rPr>
        <w:t>intégration des Rom</w:t>
      </w:r>
      <w:r w:rsidR="004F6DB8" w:rsidRPr="00832311">
        <w:rPr>
          <w:lang w:val="fr-FR"/>
        </w:rPr>
        <w:t xml:space="preserve">. Il a été abrogé par le deuxième plan gouvernemental de mesures qui a défini les tâches les plus urgentes pour la période 2002-2003. En mars 2004, le Gouvernement a pris le décret n° 1021/2004 </w:t>
      </w:r>
      <w:r w:rsidRPr="00832311">
        <w:rPr>
          <w:lang w:val="fr-FR"/>
        </w:rPr>
        <w:t xml:space="preserve">(III. 18.) </w:t>
      </w:r>
      <w:r w:rsidR="004F6DB8" w:rsidRPr="00832311">
        <w:rPr>
          <w:lang w:val="fr-FR"/>
        </w:rPr>
        <w:t>sur le programme gouvernemental assorti de mesures spéciales concernant la promotion de l</w:t>
      </w:r>
      <w:r w:rsidR="000F4CDC">
        <w:rPr>
          <w:lang w:val="fr-FR"/>
        </w:rPr>
        <w:t>’</w:t>
      </w:r>
      <w:r w:rsidR="004F6DB8" w:rsidRPr="00832311">
        <w:rPr>
          <w:lang w:val="fr-FR"/>
        </w:rPr>
        <w:t>intégration sociale de la population rom, qui a défini l</w:t>
      </w:r>
      <w:r w:rsidR="000F4CDC">
        <w:rPr>
          <w:lang w:val="fr-FR"/>
        </w:rPr>
        <w:t>’</w:t>
      </w:r>
      <w:r w:rsidR="004F6DB8" w:rsidRPr="00832311">
        <w:rPr>
          <w:lang w:val="fr-FR"/>
        </w:rPr>
        <w:t xml:space="preserve">action gouvernementale pour la période </w:t>
      </w:r>
      <w:r w:rsidRPr="00832311">
        <w:rPr>
          <w:lang w:val="fr-FR"/>
        </w:rPr>
        <w:t>2004</w:t>
      </w:r>
      <w:r w:rsidR="004F6DB8" w:rsidRPr="00832311">
        <w:rPr>
          <w:lang w:val="fr-FR"/>
        </w:rPr>
        <w:t>-</w:t>
      </w:r>
      <w:r w:rsidRPr="00832311">
        <w:rPr>
          <w:lang w:val="fr-FR"/>
        </w:rPr>
        <w:t xml:space="preserve">2006. </w:t>
      </w:r>
      <w:r w:rsidR="004F6DB8" w:rsidRPr="00832311">
        <w:rPr>
          <w:lang w:val="fr-FR"/>
        </w:rPr>
        <w:t>E</w:t>
      </w:r>
      <w:r w:rsidRPr="00832311">
        <w:rPr>
          <w:lang w:val="fr-FR"/>
        </w:rPr>
        <w:t xml:space="preserve">n </w:t>
      </w:r>
      <w:r w:rsidR="004F6DB8" w:rsidRPr="00832311">
        <w:rPr>
          <w:lang w:val="fr-FR"/>
        </w:rPr>
        <w:t>juin, le Parlement hongrois a adopté une résolution sur le Plan stratégique pour l</w:t>
      </w:r>
      <w:r w:rsidR="000F4CDC">
        <w:rPr>
          <w:lang w:val="fr-FR"/>
        </w:rPr>
        <w:t>’</w:t>
      </w:r>
      <w:r w:rsidR="004F6DB8" w:rsidRPr="00832311">
        <w:rPr>
          <w:lang w:val="fr-FR"/>
        </w:rPr>
        <w:t xml:space="preserve">exécution du Programme de la Décennie </w:t>
      </w:r>
      <w:r w:rsidR="004532CE" w:rsidRPr="00832311">
        <w:rPr>
          <w:lang w:val="fr-FR"/>
        </w:rPr>
        <w:t>pour l</w:t>
      </w:r>
      <w:r w:rsidR="000F4CDC">
        <w:rPr>
          <w:lang w:val="fr-FR"/>
        </w:rPr>
        <w:t>’</w:t>
      </w:r>
      <w:r w:rsidR="004532CE" w:rsidRPr="00832311">
        <w:rPr>
          <w:lang w:val="fr-FR"/>
        </w:rPr>
        <w:t>inclusion</w:t>
      </w:r>
      <w:r w:rsidR="004F6DB8" w:rsidRPr="00832311">
        <w:rPr>
          <w:lang w:val="fr-FR"/>
        </w:rPr>
        <w:t xml:space="preserve"> des Ro</w:t>
      </w:r>
      <w:r w:rsidR="00D30615" w:rsidRPr="00832311">
        <w:rPr>
          <w:lang w:val="fr-FR"/>
        </w:rPr>
        <w:t>m</w:t>
      </w:r>
      <w:r w:rsidR="004F6DB8" w:rsidRPr="00832311">
        <w:rPr>
          <w:lang w:val="fr-FR"/>
        </w:rPr>
        <w:t xml:space="preserve"> </w:t>
      </w:r>
      <w:r w:rsidRPr="00832311">
        <w:rPr>
          <w:lang w:val="fr-FR"/>
        </w:rPr>
        <w:t xml:space="preserve">– 68/2007 (VI.28.). </w:t>
      </w:r>
      <w:r w:rsidR="004F6DB8" w:rsidRPr="00832311">
        <w:rPr>
          <w:lang w:val="fr-FR"/>
        </w:rPr>
        <w:t>E</w:t>
      </w:r>
      <w:r w:rsidRPr="00832311">
        <w:rPr>
          <w:lang w:val="fr-FR"/>
        </w:rPr>
        <w:t xml:space="preserve">n </w:t>
      </w:r>
      <w:r w:rsidR="004F6DB8" w:rsidRPr="00832311">
        <w:rPr>
          <w:lang w:val="fr-FR"/>
        </w:rPr>
        <w:t xml:space="preserve">décembre </w:t>
      </w:r>
      <w:r w:rsidRPr="00832311">
        <w:rPr>
          <w:lang w:val="fr-FR"/>
        </w:rPr>
        <w:t>2007</w:t>
      </w:r>
      <w:r w:rsidR="004F6DB8" w:rsidRPr="00832311">
        <w:rPr>
          <w:lang w:val="fr-FR"/>
        </w:rPr>
        <w:t>, le Gouvernement a approuvé un plan d</w:t>
      </w:r>
      <w:r w:rsidR="000F4CDC">
        <w:rPr>
          <w:lang w:val="fr-FR"/>
        </w:rPr>
        <w:t>’</w:t>
      </w:r>
      <w:r w:rsidR="004F6DB8" w:rsidRPr="00832311">
        <w:rPr>
          <w:lang w:val="fr-FR"/>
        </w:rPr>
        <w:t xml:space="preserve">action gouvernemental pour la période </w:t>
      </w:r>
      <w:r w:rsidRPr="00832311">
        <w:rPr>
          <w:lang w:val="fr-FR"/>
        </w:rPr>
        <w:t>2008</w:t>
      </w:r>
      <w:r w:rsidR="001336D1">
        <w:rPr>
          <w:lang w:val="fr-FR"/>
        </w:rPr>
        <w:noBreakHyphen/>
      </w:r>
      <w:r w:rsidR="004F6DB8" w:rsidRPr="00832311">
        <w:rPr>
          <w:lang w:val="fr-FR"/>
        </w:rPr>
        <w:t>2009</w:t>
      </w:r>
      <w:r w:rsidRPr="00832311">
        <w:rPr>
          <w:lang w:val="fr-FR"/>
        </w:rPr>
        <w:t xml:space="preserve"> </w:t>
      </w:r>
      <w:r w:rsidR="004F6DB8" w:rsidRPr="00832311">
        <w:rPr>
          <w:lang w:val="fr-FR"/>
        </w:rPr>
        <w:t xml:space="preserve">et pris le décret </w:t>
      </w:r>
      <w:r w:rsidRPr="00832311">
        <w:rPr>
          <w:lang w:val="fr-FR"/>
        </w:rPr>
        <w:t xml:space="preserve">1105/2007 (XII.27) </w:t>
      </w:r>
      <w:r w:rsidR="004F6DB8" w:rsidRPr="00832311">
        <w:rPr>
          <w:lang w:val="fr-FR"/>
        </w:rPr>
        <w:t>d</w:t>
      </w:r>
      <w:r w:rsidR="000F4CDC">
        <w:rPr>
          <w:lang w:val="fr-FR"/>
        </w:rPr>
        <w:t>’</w:t>
      </w:r>
      <w:r w:rsidR="004F6DB8" w:rsidRPr="00832311">
        <w:rPr>
          <w:lang w:val="fr-FR"/>
        </w:rPr>
        <w:t>application de la résolution du Parlement.</w:t>
      </w:r>
    </w:p>
    <w:p w:rsidR="005047E4" w:rsidRPr="00832311" w:rsidRDefault="005047E4" w:rsidP="005047E4">
      <w:pPr>
        <w:pStyle w:val="SingleTxtG"/>
        <w:rPr>
          <w:lang w:val="fr-FR"/>
        </w:rPr>
      </w:pPr>
      <w:r w:rsidRPr="00832311">
        <w:rPr>
          <w:lang w:val="fr-FR"/>
        </w:rPr>
        <w:t>28.</w:t>
      </w:r>
      <w:r w:rsidRPr="00832311">
        <w:rPr>
          <w:lang w:val="fr-FR"/>
        </w:rPr>
        <w:tab/>
      </w:r>
      <w:r w:rsidR="00C51F82" w:rsidRPr="00832311">
        <w:rPr>
          <w:lang w:val="fr-FR"/>
        </w:rPr>
        <w:t>La Décennie est une initiative internationale qui a pour objectif d</w:t>
      </w:r>
      <w:r w:rsidR="000F4CDC">
        <w:rPr>
          <w:lang w:val="fr-FR"/>
        </w:rPr>
        <w:t>’</w:t>
      </w:r>
      <w:r w:rsidR="00C51F82" w:rsidRPr="00832311">
        <w:rPr>
          <w:lang w:val="fr-FR"/>
        </w:rPr>
        <w:t xml:space="preserve">amener les gouvernements, les organisations intergouvernementales et les </w:t>
      </w:r>
      <w:r w:rsidR="003F0B20" w:rsidRPr="00832311">
        <w:rPr>
          <w:lang w:val="fr-FR"/>
        </w:rPr>
        <w:t>ONG</w:t>
      </w:r>
      <w:r w:rsidR="00C51F82" w:rsidRPr="00832311">
        <w:rPr>
          <w:lang w:val="fr-FR"/>
        </w:rPr>
        <w:t>, ainsi que la société civile rom à conjuguer leurs efforts en vue d</w:t>
      </w:r>
      <w:r w:rsidR="000F4CDC">
        <w:rPr>
          <w:lang w:val="fr-FR"/>
        </w:rPr>
        <w:t>’</w:t>
      </w:r>
      <w:r w:rsidR="00C51F82" w:rsidRPr="00832311">
        <w:rPr>
          <w:lang w:val="fr-FR"/>
        </w:rPr>
        <w:t>accélérer l</w:t>
      </w:r>
      <w:r w:rsidR="000F4CDC">
        <w:rPr>
          <w:lang w:val="fr-FR"/>
        </w:rPr>
        <w:t>’</w:t>
      </w:r>
      <w:r w:rsidR="00C51F82" w:rsidRPr="00832311">
        <w:rPr>
          <w:lang w:val="fr-FR"/>
        </w:rPr>
        <w:t>am</w:t>
      </w:r>
      <w:r w:rsidR="003F0B20" w:rsidRPr="00832311">
        <w:rPr>
          <w:lang w:val="fr-FR"/>
        </w:rPr>
        <w:t>élioration du bien-être des Rom</w:t>
      </w:r>
      <w:r w:rsidR="00D67D2E">
        <w:rPr>
          <w:lang w:val="fr-FR"/>
        </w:rPr>
        <w:t>s</w:t>
      </w:r>
      <w:r w:rsidR="00C51F82" w:rsidRPr="00832311">
        <w:rPr>
          <w:lang w:val="fr-FR"/>
        </w:rPr>
        <w:t xml:space="preserve"> et à évaluer les progrès accomplis dans ce domaine d</w:t>
      </w:r>
      <w:r w:rsidR="000F4CDC">
        <w:rPr>
          <w:lang w:val="fr-FR"/>
        </w:rPr>
        <w:t>’</w:t>
      </w:r>
      <w:r w:rsidR="00C51F82" w:rsidRPr="00832311">
        <w:rPr>
          <w:lang w:val="fr-FR"/>
        </w:rPr>
        <w:t>une manière transparente et mesurable. La Hongrie a occupé la présidence du 1</w:t>
      </w:r>
      <w:r w:rsidR="00C51F82" w:rsidRPr="00D67D2E">
        <w:rPr>
          <w:vertAlign w:val="superscript"/>
          <w:lang w:val="fr-FR"/>
        </w:rPr>
        <w:t>er</w:t>
      </w:r>
      <w:r w:rsidR="00D67D2E">
        <w:rPr>
          <w:lang w:val="fr-FR"/>
        </w:rPr>
        <w:t xml:space="preserve"> </w:t>
      </w:r>
      <w:r w:rsidR="00C51F82" w:rsidRPr="00832311">
        <w:rPr>
          <w:lang w:val="fr-FR"/>
        </w:rPr>
        <w:t>juillet 2007 au 30 juin 2008.</w:t>
      </w:r>
      <w:r w:rsidRPr="00832311">
        <w:rPr>
          <w:lang w:val="fr-FR"/>
        </w:rPr>
        <w:t xml:space="preserve"> </w:t>
      </w:r>
      <w:r w:rsidR="00C51F82" w:rsidRPr="00832311">
        <w:rPr>
          <w:lang w:val="fr-FR"/>
        </w:rPr>
        <w:t>Pendant la présidence hongroise, un atelier antidiscrimination a été organisé en vue de partager les meilleures pratiques</w:t>
      </w:r>
      <w:r w:rsidRPr="00832311">
        <w:rPr>
          <w:lang w:val="fr-FR"/>
        </w:rPr>
        <w:t>.</w:t>
      </w:r>
    </w:p>
    <w:p w:rsidR="005047E4" w:rsidRPr="00832311" w:rsidRDefault="005047E4" w:rsidP="005047E4">
      <w:pPr>
        <w:pStyle w:val="SingleTxtG"/>
        <w:rPr>
          <w:lang w:val="fr-FR"/>
        </w:rPr>
      </w:pPr>
      <w:r w:rsidRPr="00832311">
        <w:rPr>
          <w:lang w:val="fr-FR"/>
        </w:rPr>
        <w:t>29.</w:t>
      </w:r>
      <w:r w:rsidRPr="00832311">
        <w:rPr>
          <w:lang w:val="fr-FR"/>
        </w:rPr>
        <w:tab/>
      </w:r>
      <w:r w:rsidR="00C51F82" w:rsidRPr="00832311">
        <w:rPr>
          <w:lang w:val="fr-FR"/>
        </w:rPr>
        <w:t>S</w:t>
      </w:r>
      <w:r w:rsidR="000F4CDC">
        <w:rPr>
          <w:lang w:val="fr-FR"/>
        </w:rPr>
        <w:t>’</w:t>
      </w:r>
      <w:r w:rsidR="00C51F82" w:rsidRPr="00832311">
        <w:rPr>
          <w:lang w:val="fr-FR"/>
        </w:rPr>
        <w:t>agissant du cadre commun, le Plan stratégique nationa</w:t>
      </w:r>
      <w:r w:rsidR="00D547D6" w:rsidRPr="00832311">
        <w:rPr>
          <w:lang w:val="fr-FR"/>
        </w:rPr>
        <w:t>l hongrois et le plan d</w:t>
      </w:r>
      <w:r w:rsidR="000F4CDC">
        <w:rPr>
          <w:lang w:val="fr-FR"/>
        </w:rPr>
        <w:t>’</w:t>
      </w:r>
      <w:r w:rsidR="00D547D6" w:rsidRPr="00832311">
        <w:rPr>
          <w:lang w:val="fr-FR"/>
        </w:rPr>
        <w:t>action gouvernemental se concentrent sur quatre domaines pr</w:t>
      </w:r>
      <w:r w:rsidR="00D67D2E">
        <w:rPr>
          <w:lang w:val="fr-FR"/>
        </w:rPr>
        <w:t>i</w:t>
      </w:r>
      <w:r w:rsidR="00D547D6" w:rsidRPr="00832311">
        <w:rPr>
          <w:lang w:val="fr-FR"/>
        </w:rPr>
        <w:t>oritaires, à savoir l</w:t>
      </w:r>
      <w:r w:rsidR="000F4CDC">
        <w:rPr>
          <w:lang w:val="fr-FR"/>
        </w:rPr>
        <w:t>’</w:t>
      </w:r>
      <w:r w:rsidR="00D547D6" w:rsidRPr="00832311">
        <w:rPr>
          <w:lang w:val="fr-FR"/>
        </w:rPr>
        <w:t>éducation, l</w:t>
      </w:r>
      <w:r w:rsidR="000F4CDC">
        <w:rPr>
          <w:lang w:val="fr-FR"/>
        </w:rPr>
        <w:t>’</w:t>
      </w:r>
      <w:r w:rsidR="00D547D6" w:rsidRPr="00832311">
        <w:rPr>
          <w:lang w:val="fr-FR"/>
        </w:rPr>
        <w:t xml:space="preserve">emploi, la santé et le logement, </w:t>
      </w:r>
      <w:r w:rsidR="004532CE" w:rsidRPr="00832311">
        <w:rPr>
          <w:lang w:val="fr-FR"/>
        </w:rPr>
        <w:t>et comportent également des aspects horizontaux, tels que la lutte contre la pauvreté, l</w:t>
      </w:r>
      <w:r w:rsidR="000F4CDC">
        <w:rPr>
          <w:lang w:val="fr-FR"/>
        </w:rPr>
        <w:t>’</w:t>
      </w:r>
      <w:r w:rsidR="004532CE" w:rsidRPr="00832311">
        <w:rPr>
          <w:lang w:val="fr-FR"/>
        </w:rPr>
        <w:t>égalité des sexes et la discrimination. Le Plan stratégique vise à créer les conditions propices à l</w:t>
      </w:r>
      <w:r w:rsidR="000F4CDC">
        <w:rPr>
          <w:lang w:val="fr-FR"/>
        </w:rPr>
        <w:t>’</w:t>
      </w:r>
      <w:r w:rsidR="004532CE" w:rsidRPr="00832311">
        <w:rPr>
          <w:lang w:val="fr-FR"/>
        </w:rPr>
        <w:t>intégration sociale et économique de la population rom, en améliorant ses conditions de vie, en lui donnant davan</w:t>
      </w:r>
      <w:r w:rsidR="00267790" w:rsidRPr="00832311">
        <w:rPr>
          <w:lang w:val="fr-FR"/>
        </w:rPr>
        <w:t>tage accès aux services publics</w:t>
      </w:r>
      <w:r w:rsidR="004532CE" w:rsidRPr="00832311">
        <w:rPr>
          <w:lang w:val="fr-FR"/>
        </w:rPr>
        <w:t xml:space="preserve"> et en réduisant – et, à long terme, en comblant – l</w:t>
      </w:r>
      <w:r w:rsidR="000F4CDC">
        <w:rPr>
          <w:lang w:val="fr-FR"/>
        </w:rPr>
        <w:t>’</w:t>
      </w:r>
      <w:r w:rsidR="004532CE" w:rsidRPr="00832311">
        <w:rPr>
          <w:lang w:val="fr-FR"/>
        </w:rPr>
        <w:t>écart qui s</w:t>
      </w:r>
      <w:r w:rsidR="000F4CDC">
        <w:rPr>
          <w:lang w:val="fr-FR"/>
        </w:rPr>
        <w:t>’</w:t>
      </w:r>
      <w:r w:rsidR="004532CE" w:rsidRPr="00832311">
        <w:rPr>
          <w:lang w:val="fr-FR"/>
        </w:rPr>
        <w:t>est creusé entre ses conditions de vie et celles de la population non rom.</w:t>
      </w:r>
      <w:r w:rsidRPr="00832311">
        <w:rPr>
          <w:lang w:val="fr-FR"/>
        </w:rPr>
        <w:t xml:space="preserve"> </w:t>
      </w:r>
      <w:r w:rsidR="004532CE" w:rsidRPr="00832311">
        <w:rPr>
          <w:lang w:val="fr-FR"/>
        </w:rPr>
        <w:t>Les tâches énoncé</w:t>
      </w:r>
      <w:r w:rsidR="00A67285" w:rsidRPr="00832311">
        <w:rPr>
          <w:lang w:val="fr-FR"/>
        </w:rPr>
        <w:t>e</w:t>
      </w:r>
      <w:r w:rsidR="004532CE" w:rsidRPr="00832311">
        <w:rPr>
          <w:lang w:val="fr-FR"/>
        </w:rPr>
        <w:t>s dans le Plan stratégique</w:t>
      </w:r>
      <w:r w:rsidR="00A67285" w:rsidRPr="00832311">
        <w:rPr>
          <w:lang w:val="fr-FR"/>
        </w:rPr>
        <w:t xml:space="preserve"> vont dans le sens de la formulation d</w:t>
      </w:r>
      <w:r w:rsidR="000F4CDC">
        <w:rPr>
          <w:lang w:val="fr-FR"/>
        </w:rPr>
        <w:t>’</w:t>
      </w:r>
      <w:r w:rsidR="00A67285" w:rsidRPr="00832311">
        <w:rPr>
          <w:lang w:val="fr-FR"/>
        </w:rPr>
        <w:t xml:space="preserve">une politique économique plus efficace et de la durabilité à long terme de cette politique économique (par exemple le renforcement de </w:t>
      </w:r>
      <w:r w:rsidR="00267790" w:rsidRPr="00832311">
        <w:rPr>
          <w:lang w:val="fr-FR"/>
        </w:rPr>
        <w:t xml:space="preserve">la </w:t>
      </w:r>
      <w:r w:rsidR="00A67285" w:rsidRPr="00832311">
        <w:rPr>
          <w:lang w:val="fr-FR"/>
        </w:rPr>
        <w:t>compétitivité, l</w:t>
      </w:r>
      <w:r w:rsidR="000F4CDC">
        <w:rPr>
          <w:lang w:val="fr-FR"/>
        </w:rPr>
        <w:t>’</w:t>
      </w:r>
      <w:r w:rsidR="00A67285" w:rsidRPr="00832311">
        <w:rPr>
          <w:lang w:val="fr-FR"/>
        </w:rPr>
        <w:t>amélioration de la situation de l</w:t>
      </w:r>
      <w:r w:rsidR="000F4CDC">
        <w:rPr>
          <w:lang w:val="fr-FR"/>
        </w:rPr>
        <w:t>’</w:t>
      </w:r>
      <w:r w:rsidR="00A67285" w:rsidRPr="00832311">
        <w:rPr>
          <w:lang w:val="fr-FR"/>
        </w:rPr>
        <w:t>emploi, les transferts sociaux et la réduction du nombre de personnes à charge</w:t>
      </w:r>
      <w:r w:rsidRPr="00832311">
        <w:rPr>
          <w:lang w:val="fr-FR"/>
        </w:rPr>
        <w:t xml:space="preserve">). </w:t>
      </w:r>
    </w:p>
    <w:p w:rsidR="005047E4" w:rsidRPr="00832311" w:rsidRDefault="005047E4" w:rsidP="005047E4">
      <w:pPr>
        <w:pStyle w:val="SingleTxtG"/>
        <w:rPr>
          <w:lang w:val="fr-FR"/>
        </w:rPr>
      </w:pPr>
      <w:r w:rsidRPr="00832311">
        <w:rPr>
          <w:lang w:val="fr-FR"/>
        </w:rPr>
        <w:t>30.</w:t>
      </w:r>
      <w:r w:rsidRPr="00832311">
        <w:rPr>
          <w:lang w:val="fr-FR"/>
        </w:rPr>
        <w:tab/>
      </w:r>
      <w:r w:rsidR="00A67285" w:rsidRPr="00832311">
        <w:rPr>
          <w:lang w:val="fr-FR"/>
        </w:rPr>
        <w:t xml:space="preserve">Le Bureau du Commissaire parlementaire aux droits des minorités nationales et ethniques a souligné </w:t>
      </w:r>
      <w:r w:rsidR="002E16AA" w:rsidRPr="00832311">
        <w:rPr>
          <w:lang w:val="fr-FR"/>
        </w:rPr>
        <w:t>que les médias hongrois n</w:t>
      </w:r>
      <w:r w:rsidR="000F4CDC">
        <w:rPr>
          <w:lang w:val="fr-FR"/>
        </w:rPr>
        <w:t>’</w:t>
      </w:r>
      <w:r w:rsidR="002E16AA" w:rsidRPr="00832311">
        <w:rPr>
          <w:lang w:val="fr-FR"/>
        </w:rPr>
        <w:t>accordent pas d</w:t>
      </w:r>
      <w:r w:rsidR="000F4CDC">
        <w:rPr>
          <w:lang w:val="fr-FR"/>
        </w:rPr>
        <w:t>’</w:t>
      </w:r>
      <w:r w:rsidR="002E16AA" w:rsidRPr="00832311">
        <w:rPr>
          <w:lang w:val="fr-FR"/>
        </w:rPr>
        <w:t>attention particulière aux minorités nationales et ethniques; dans les médias électroniques (télévision et radio), le système de radiodiffusion des programmes réservés à chaque minorité nationale n</w:t>
      </w:r>
      <w:r w:rsidR="000F4CDC">
        <w:rPr>
          <w:lang w:val="fr-FR"/>
        </w:rPr>
        <w:t>’</w:t>
      </w:r>
      <w:r w:rsidR="002E16AA" w:rsidRPr="00832311">
        <w:rPr>
          <w:lang w:val="fr-FR"/>
        </w:rPr>
        <w:t>a pas changé depuis des années.</w:t>
      </w:r>
      <w:r w:rsidRPr="00832311">
        <w:rPr>
          <w:lang w:val="fr-FR"/>
        </w:rPr>
        <w:t xml:space="preserve"> </w:t>
      </w:r>
      <w:r w:rsidR="002E16AA" w:rsidRPr="00832311">
        <w:rPr>
          <w:lang w:val="fr-FR"/>
        </w:rPr>
        <w:t>E</w:t>
      </w:r>
      <w:r w:rsidRPr="00832311">
        <w:rPr>
          <w:lang w:val="fr-FR"/>
        </w:rPr>
        <w:t>n 2006</w:t>
      </w:r>
      <w:r w:rsidR="002E16AA" w:rsidRPr="00832311">
        <w:rPr>
          <w:lang w:val="fr-FR"/>
        </w:rPr>
        <w:t xml:space="preserve">, une mise en garde contre la </w:t>
      </w:r>
      <w:r w:rsidR="00D67D2E">
        <w:rPr>
          <w:lang w:val="fr-FR"/>
        </w:rPr>
        <w:t>«</w:t>
      </w:r>
      <w:r w:rsidR="002E16AA" w:rsidRPr="00832311">
        <w:rPr>
          <w:lang w:val="fr-FR"/>
        </w:rPr>
        <w:t>recherche négative du sensationnel</w:t>
      </w:r>
      <w:r w:rsidR="00D67D2E">
        <w:rPr>
          <w:lang w:val="fr-FR"/>
        </w:rPr>
        <w:t>»</w:t>
      </w:r>
      <w:r w:rsidR="002E16AA" w:rsidRPr="00832311">
        <w:rPr>
          <w:lang w:val="fr-FR"/>
        </w:rPr>
        <w:t xml:space="preserve"> dans les médias s</w:t>
      </w:r>
      <w:r w:rsidR="000F4CDC">
        <w:rPr>
          <w:lang w:val="fr-FR"/>
        </w:rPr>
        <w:t>’</w:t>
      </w:r>
      <w:r w:rsidR="002E16AA" w:rsidRPr="00832311">
        <w:rPr>
          <w:lang w:val="fr-FR"/>
        </w:rPr>
        <w:t>est imposée d</w:t>
      </w:r>
      <w:r w:rsidR="000F4CDC">
        <w:rPr>
          <w:lang w:val="fr-FR"/>
        </w:rPr>
        <w:t>’</w:t>
      </w:r>
      <w:r w:rsidR="002E16AA" w:rsidRPr="00832311">
        <w:rPr>
          <w:lang w:val="fr-FR"/>
        </w:rPr>
        <w:t>une façon plus impérieuse.</w:t>
      </w:r>
      <w:r w:rsidRPr="00832311">
        <w:rPr>
          <w:lang w:val="fr-FR"/>
        </w:rPr>
        <w:t xml:space="preserve"> </w:t>
      </w:r>
      <w:r w:rsidR="002E16AA" w:rsidRPr="00832311">
        <w:rPr>
          <w:lang w:val="fr-FR"/>
        </w:rPr>
        <w:t>Ce phénomène concerne essentiellement la minorité rom, la plus importante et la plus défavorisée du pays.</w:t>
      </w:r>
      <w:r w:rsidRPr="00832311">
        <w:rPr>
          <w:lang w:val="fr-FR"/>
        </w:rPr>
        <w:t xml:space="preserve"> </w:t>
      </w:r>
      <w:r w:rsidR="002E16AA" w:rsidRPr="00832311">
        <w:rPr>
          <w:lang w:val="fr-FR"/>
        </w:rPr>
        <w:t>Pour c</w:t>
      </w:r>
      <w:r w:rsidRPr="00832311">
        <w:rPr>
          <w:lang w:val="fr-FR"/>
        </w:rPr>
        <w:t>ertain</w:t>
      </w:r>
      <w:r w:rsidR="002E16AA" w:rsidRPr="00832311">
        <w:rPr>
          <w:lang w:val="fr-FR"/>
        </w:rPr>
        <w:t>s représentants des</w:t>
      </w:r>
      <w:r w:rsidRPr="00832311">
        <w:rPr>
          <w:lang w:val="fr-FR"/>
        </w:rPr>
        <w:t xml:space="preserve"> m</w:t>
      </w:r>
      <w:r w:rsidR="002E16AA" w:rsidRPr="00832311">
        <w:rPr>
          <w:lang w:val="fr-FR"/>
        </w:rPr>
        <w:t>é</w:t>
      </w:r>
      <w:r w:rsidRPr="00832311">
        <w:rPr>
          <w:lang w:val="fr-FR"/>
        </w:rPr>
        <w:t>dia</w:t>
      </w:r>
      <w:r w:rsidR="002E16AA" w:rsidRPr="00832311">
        <w:rPr>
          <w:lang w:val="fr-FR"/>
        </w:rPr>
        <w:t>s, les articles qui don</w:t>
      </w:r>
      <w:r w:rsidR="00267790" w:rsidRPr="00832311">
        <w:rPr>
          <w:lang w:val="fr-FR"/>
        </w:rPr>
        <w:t>nent une image négative des Rom</w:t>
      </w:r>
      <w:r w:rsidR="00D67D2E">
        <w:rPr>
          <w:lang w:val="fr-FR"/>
        </w:rPr>
        <w:t>s</w:t>
      </w:r>
      <w:r w:rsidR="002E16AA" w:rsidRPr="00832311">
        <w:rPr>
          <w:lang w:val="fr-FR"/>
        </w:rPr>
        <w:t xml:space="preserve"> et qui renforcent les stéréotypes concernant cette minorité </w:t>
      </w:r>
      <w:r w:rsidR="006917BC" w:rsidRPr="00832311">
        <w:rPr>
          <w:lang w:val="fr-FR"/>
        </w:rPr>
        <w:t>sont une occasion de recherche du sensationnel. La façon tendancieuse dont les médias rendent immodérément compte d</w:t>
      </w:r>
      <w:r w:rsidR="000F4CDC">
        <w:rPr>
          <w:lang w:val="fr-FR"/>
        </w:rPr>
        <w:t>’</w:t>
      </w:r>
      <w:r w:rsidR="006917BC" w:rsidRPr="00832311">
        <w:rPr>
          <w:lang w:val="fr-FR"/>
        </w:rPr>
        <w:t>affaires à sensation va jusqu</w:t>
      </w:r>
      <w:r w:rsidR="000F4CDC">
        <w:rPr>
          <w:lang w:val="fr-FR"/>
        </w:rPr>
        <w:t>’</w:t>
      </w:r>
      <w:r w:rsidR="006917BC" w:rsidRPr="00832311">
        <w:rPr>
          <w:lang w:val="fr-FR"/>
        </w:rPr>
        <w:t>à soulever le spectre d</w:t>
      </w:r>
      <w:r w:rsidR="000F4CDC">
        <w:rPr>
          <w:lang w:val="fr-FR"/>
        </w:rPr>
        <w:t>’</w:t>
      </w:r>
      <w:r w:rsidR="006917BC" w:rsidRPr="00832311">
        <w:rPr>
          <w:lang w:val="fr-FR"/>
        </w:rPr>
        <w:t xml:space="preserve">une nouvelle forme de </w:t>
      </w:r>
      <w:r w:rsidR="003E26CA" w:rsidRPr="00832311">
        <w:rPr>
          <w:lang w:val="fr-FR"/>
        </w:rPr>
        <w:t>discours haineux</w:t>
      </w:r>
      <w:r w:rsidRPr="00832311">
        <w:rPr>
          <w:lang w:val="fr-FR"/>
        </w:rPr>
        <w:t xml:space="preserve">. </w:t>
      </w:r>
      <w:r w:rsidR="00E03D9C" w:rsidRPr="00832311">
        <w:rPr>
          <w:lang w:val="fr-FR"/>
        </w:rPr>
        <w:t>La responsabilité des médias est incommensurable dans la mesure où ils ne se contentent pas de reproduire la réalité, mais influencent l</w:t>
      </w:r>
      <w:r w:rsidR="000F4CDC">
        <w:rPr>
          <w:lang w:val="fr-FR"/>
        </w:rPr>
        <w:t>’</w:t>
      </w:r>
      <w:r w:rsidR="00E03D9C" w:rsidRPr="00832311">
        <w:rPr>
          <w:lang w:val="fr-FR"/>
        </w:rPr>
        <w:t>opinion publique par les sujets dont ils traitent et par la manière dont ils les traitent.</w:t>
      </w:r>
      <w:r w:rsidRPr="00832311">
        <w:rPr>
          <w:lang w:val="fr-FR"/>
        </w:rPr>
        <w:t xml:space="preserve"> </w:t>
      </w:r>
    </w:p>
    <w:p w:rsidR="005047E4" w:rsidRPr="00832311" w:rsidRDefault="005047E4" w:rsidP="005047E4">
      <w:pPr>
        <w:pStyle w:val="SingleTxtG"/>
        <w:rPr>
          <w:lang w:val="fr-FR"/>
        </w:rPr>
      </w:pPr>
      <w:r w:rsidRPr="00832311">
        <w:rPr>
          <w:lang w:val="fr-FR"/>
        </w:rPr>
        <w:t>31.</w:t>
      </w:r>
      <w:r w:rsidRPr="00832311">
        <w:rPr>
          <w:lang w:val="fr-FR"/>
        </w:rPr>
        <w:tab/>
      </w:r>
      <w:r w:rsidR="00E03D9C" w:rsidRPr="00832311">
        <w:rPr>
          <w:lang w:val="fr-FR"/>
        </w:rPr>
        <w:t xml:space="preserve">Le Bureau a reçu de nombreuses plaintes, dont certaines émanaient </w:t>
      </w:r>
      <w:r w:rsidR="005E3720" w:rsidRPr="00832311">
        <w:rPr>
          <w:lang w:val="fr-FR"/>
        </w:rPr>
        <w:t xml:space="preserve">de </w:t>
      </w:r>
      <w:r w:rsidR="00267790" w:rsidRPr="00832311">
        <w:rPr>
          <w:lang w:val="fr-FR"/>
        </w:rPr>
        <w:t>l</w:t>
      </w:r>
      <w:r w:rsidR="000F4CDC">
        <w:rPr>
          <w:lang w:val="fr-FR"/>
        </w:rPr>
        <w:t>’</w:t>
      </w:r>
      <w:r w:rsidR="00267790" w:rsidRPr="00832311">
        <w:rPr>
          <w:lang w:val="fr-FR"/>
        </w:rPr>
        <w:t>administration autonome nationale des Rom</w:t>
      </w:r>
      <w:r w:rsidR="005E3720" w:rsidRPr="00832311">
        <w:rPr>
          <w:lang w:val="fr-FR"/>
        </w:rPr>
        <w:t>, alléguant que les médias avaient porté atteinte à la dignité de la communauté rom de Hongrie en véhiculant de fausses images des Rom et qu</w:t>
      </w:r>
      <w:r w:rsidR="000F4CDC">
        <w:rPr>
          <w:lang w:val="fr-FR"/>
        </w:rPr>
        <w:t>’</w:t>
      </w:r>
      <w:r w:rsidR="005E3720" w:rsidRPr="00832311">
        <w:rPr>
          <w:lang w:val="fr-FR"/>
        </w:rPr>
        <w:t>ils étaient également capables d</w:t>
      </w:r>
      <w:r w:rsidR="000F4CDC">
        <w:rPr>
          <w:lang w:val="fr-FR"/>
        </w:rPr>
        <w:t>’</w:t>
      </w:r>
      <w:r w:rsidR="005E3720" w:rsidRPr="00832311">
        <w:rPr>
          <w:lang w:val="fr-FR"/>
        </w:rPr>
        <w:t xml:space="preserve">inciter à la haine. En pareil cas, le Bureau fait savoir au plaignant </w:t>
      </w:r>
      <w:r w:rsidR="006F5E17" w:rsidRPr="00832311">
        <w:rPr>
          <w:lang w:val="fr-FR"/>
        </w:rPr>
        <w:t>que le droit pénal ne peut imposer des restrictions au discours haineux visant une communauté entière que dans les cas les plus extrêmes</w:t>
      </w:r>
      <w:r w:rsidR="00E664A2" w:rsidRPr="00832311">
        <w:rPr>
          <w:lang w:val="fr-FR"/>
        </w:rPr>
        <w:t>, à savoir s</w:t>
      </w:r>
      <w:r w:rsidR="000F4CDC">
        <w:rPr>
          <w:lang w:val="fr-FR"/>
        </w:rPr>
        <w:t>’</w:t>
      </w:r>
      <w:r w:rsidR="00E664A2" w:rsidRPr="00832311">
        <w:rPr>
          <w:lang w:val="fr-FR"/>
        </w:rPr>
        <w:t>il y a une menace explicite et directe de violence</w:t>
      </w:r>
      <w:r w:rsidRPr="00832311">
        <w:rPr>
          <w:lang w:val="fr-FR"/>
        </w:rPr>
        <w:t xml:space="preserve">; </w:t>
      </w:r>
      <w:r w:rsidR="00E664A2" w:rsidRPr="00832311">
        <w:rPr>
          <w:lang w:val="fr-FR"/>
        </w:rPr>
        <w:t>que si aucun individu en particulier n</w:t>
      </w:r>
      <w:r w:rsidR="000F4CDC">
        <w:rPr>
          <w:lang w:val="fr-FR"/>
        </w:rPr>
        <w:t>’</w:t>
      </w:r>
      <w:r w:rsidR="00E664A2" w:rsidRPr="00832311">
        <w:rPr>
          <w:lang w:val="fr-FR"/>
        </w:rPr>
        <w:t>est visé, le dépôt d</w:t>
      </w:r>
      <w:r w:rsidR="000F4CDC">
        <w:rPr>
          <w:lang w:val="fr-FR"/>
        </w:rPr>
        <w:t>’</w:t>
      </w:r>
      <w:r w:rsidR="00E664A2" w:rsidRPr="00832311">
        <w:rPr>
          <w:lang w:val="fr-FR"/>
        </w:rPr>
        <w:t>une plainte n</w:t>
      </w:r>
      <w:r w:rsidR="000F4CDC">
        <w:rPr>
          <w:lang w:val="fr-FR"/>
        </w:rPr>
        <w:t>’</w:t>
      </w:r>
      <w:r w:rsidR="00E664A2" w:rsidRPr="00832311">
        <w:rPr>
          <w:lang w:val="fr-FR"/>
        </w:rPr>
        <w:t>est pas autorisé, c</w:t>
      </w:r>
      <w:r w:rsidR="000F4CDC">
        <w:rPr>
          <w:lang w:val="fr-FR"/>
        </w:rPr>
        <w:t>’</w:t>
      </w:r>
      <w:r w:rsidR="00E664A2" w:rsidRPr="00832311">
        <w:rPr>
          <w:lang w:val="fr-FR"/>
        </w:rPr>
        <w:t>est-à-dire que le droit civil n</w:t>
      </w:r>
      <w:r w:rsidR="000F4CDC">
        <w:rPr>
          <w:lang w:val="fr-FR"/>
        </w:rPr>
        <w:t>’</w:t>
      </w:r>
      <w:r w:rsidR="00E664A2" w:rsidRPr="00832311">
        <w:rPr>
          <w:lang w:val="fr-FR"/>
        </w:rPr>
        <w:t>offre pas de protection appropriée dans des cas semblables</w:t>
      </w:r>
      <w:r w:rsidRPr="00832311">
        <w:rPr>
          <w:lang w:val="fr-FR"/>
        </w:rPr>
        <w:t xml:space="preserve">; </w:t>
      </w:r>
      <w:r w:rsidR="00E664A2" w:rsidRPr="00832311">
        <w:rPr>
          <w:lang w:val="fr-FR"/>
        </w:rPr>
        <w:t xml:space="preserve">que la </w:t>
      </w:r>
      <w:r w:rsidR="005C6ED4">
        <w:rPr>
          <w:lang w:val="fr-FR"/>
        </w:rPr>
        <w:t>loi</w:t>
      </w:r>
      <w:r w:rsidR="00E664A2" w:rsidRPr="00832311">
        <w:rPr>
          <w:lang w:val="fr-FR"/>
        </w:rPr>
        <w:t xml:space="preserve"> sur les médias comporte bien une disposition interdisant l</w:t>
      </w:r>
      <w:r w:rsidR="000F4CDC">
        <w:rPr>
          <w:lang w:val="fr-FR"/>
        </w:rPr>
        <w:t>’</w:t>
      </w:r>
      <w:r w:rsidR="00E664A2" w:rsidRPr="00832311">
        <w:rPr>
          <w:lang w:val="fr-FR"/>
        </w:rPr>
        <w:t xml:space="preserve">incitation à la haine, mais que </w:t>
      </w:r>
      <w:r w:rsidR="005203CE" w:rsidRPr="00832311">
        <w:rPr>
          <w:lang w:val="fr-FR"/>
        </w:rPr>
        <w:t>celle-ci</w:t>
      </w:r>
      <w:r w:rsidR="00E664A2" w:rsidRPr="00832311">
        <w:rPr>
          <w:lang w:val="fr-FR"/>
        </w:rPr>
        <w:t xml:space="preserve"> ne s</w:t>
      </w:r>
      <w:r w:rsidR="000F4CDC">
        <w:rPr>
          <w:lang w:val="fr-FR"/>
        </w:rPr>
        <w:t>’</w:t>
      </w:r>
      <w:r w:rsidR="00E664A2" w:rsidRPr="00832311">
        <w:rPr>
          <w:lang w:val="fr-FR"/>
        </w:rPr>
        <w:t>applique qu</w:t>
      </w:r>
      <w:r w:rsidR="000F4CDC">
        <w:rPr>
          <w:lang w:val="fr-FR"/>
        </w:rPr>
        <w:t>’</w:t>
      </w:r>
      <w:r w:rsidR="00E664A2" w:rsidRPr="00832311">
        <w:rPr>
          <w:lang w:val="fr-FR"/>
        </w:rPr>
        <w:t>à la télévision et à la radio, non à la presse écrite ou à l</w:t>
      </w:r>
      <w:r w:rsidR="000F4CDC">
        <w:rPr>
          <w:lang w:val="fr-FR"/>
        </w:rPr>
        <w:t>’</w:t>
      </w:r>
      <w:r w:rsidR="00E664A2" w:rsidRPr="00832311">
        <w:rPr>
          <w:lang w:val="fr-FR"/>
        </w:rPr>
        <w:t>Internet</w:t>
      </w:r>
      <w:r w:rsidRPr="00832311">
        <w:rPr>
          <w:lang w:val="fr-FR"/>
        </w:rPr>
        <w:t xml:space="preserve">; </w:t>
      </w:r>
      <w:r w:rsidR="00E664A2" w:rsidRPr="00832311">
        <w:rPr>
          <w:lang w:val="fr-FR"/>
        </w:rPr>
        <w:t xml:space="preserve">que la </w:t>
      </w:r>
      <w:r w:rsidR="005C6ED4">
        <w:rPr>
          <w:lang w:val="fr-FR"/>
        </w:rPr>
        <w:t>loi</w:t>
      </w:r>
      <w:r w:rsidR="00E664A2" w:rsidRPr="00832311">
        <w:rPr>
          <w:lang w:val="fr-FR"/>
        </w:rPr>
        <w:t xml:space="preserve"> sur la presse </w:t>
      </w:r>
      <w:r w:rsidR="0027170D" w:rsidRPr="00832311">
        <w:rPr>
          <w:lang w:val="fr-FR"/>
        </w:rPr>
        <w:t>ne reconnaît pas la notion de dignité de la communauté</w:t>
      </w:r>
      <w:r w:rsidRPr="00832311">
        <w:rPr>
          <w:lang w:val="fr-FR"/>
        </w:rPr>
        <w:t xml:space="preserve">; </w:t>
      </w:r>
      <w:r w:rsidR="0027170D" w:rsidRPr="00832311">
        <w:rPr>
          <w:lang w:val="fr-FR"/>
        </w:rPr>
        <w:t>que le processus de notification et d</w:t>
      </w:r>
      <w:r w:rsidR="000F4CDC">
        <w:rPr>
          <w:lang w:val="fr-FR"/>
        </w:rPr>
        <w:t>’</w:t>
      </w:r>
      <w:r w:rsidR="0027170D" w:rsidRPr="00832311">
        <w:rPr>
          <w:lang w:val="fr-FR"/>
        </w:rPr>
        <w:t>élimination d</w:t>
      </w:r>
      <w:r w:rsidR="000F4CDC">
        <w:rPr>
          <w:lang w:val="fr-FR"/>
        </w:rPr>
        <w:t>’</w:t>
      </w:r>
      <w:r w:rsidR="0027170D" w:rsidRPr="00832311">
        <w:rPr>
          <w:lang w:val="fr-FR"/>
        </w:rPr>
        <w:t>un contenu Internet n</w:t>
      </w:r>
      <w:r w:rsidR="000F4CDC">
        <w:rPr>
          <w:lang w:val="fr-FR"/>
        </w:rPr>
        <w:t>’</w:t>
      </w:r>
      <w:r w:rsidR="0027170D" w:rsidRPr="00832311">
        <w:rPr>
          <w:lang w:val="fr-FR"/>
        </w:rPr>
        <w:t>a pas fait l</w:t>
      </w:r>
      <w:r w:rsidR="000F4CDC">
        <w:rPr>
          <w:lang w:val="fr-FR"/>
        </w:rPr>
        <w:t>’</w:t>
      </w:r>
      <w:r w:rsidR="0027170D" w:rsidRPr="00832311">
        <w:rPr>
          <w:lang w:val="fr-FR"/>
        </w:rPr>
        <w:t>objet d</w:t>
      </w:r>
      <w:r w:rsidR="000F4CDC">
        <w:rPr>
          <w:lang w:val="fr-FR"/>
        </w:rPr>
        <w:t>’</w:t>
      </w:r>
      <w:r w:rsidR="0027170D" w:rsidRPr="00832311">
        <w:rPr>
          <w:lang w:val="fr-FR"/>
        </w:rPr>
        <w:t>une réglementation appropriée et systématique</w:t>
      </w:r>
      <w:r w:rsidRPr="00832311">
        <w:rPr>
          <w:lang w:val="fr-FR"/>
        </w:rPr>
        <w:t xml:space="preserve">; </w:t>
      </w:r>
      <w:r w:rsidR="00C96EA4" w:rsidRPr="00832311">
        <w:rPr>
          <w:lang w:val="fr-FR"/>
        </w:rPr>
        <w:t xml:space="preserve">et </w:t>
      </w:r>
      <w:r w:rsidR="0027170D" w:rsidRPr="00832311">
        <w:rPr>
          <w:lang w:val="fr-FR"/>
        </w:rPr>
        <w:t>que nul n</w:t>
      </w:r>
      <w:r w:rsidR="000F4CDC">
        <w:rPr>
          <w:lang w:val="fr-FR"/>
        </w:rPr>
        <w:t>’</w:t>
      </w:r>
      <w:r w:rsidR="0027170D" w:rsidRPr="00832311">
        <w:rPr>
          <w:lang w:val="fr-FR"/>
        </w:rPr>
        <w:t xml:space="preserve">a encore appliqué les articles de la </w:t>
      </w:r>
      <w:r w:rsidR="005C6ED4">
        <w:rPr>
          <w:lang w:val="fr-FR"/>
        </w:rPr>
        <w:t>loi</w:t>
      </w:r>
      <w:r w:rsidR="0027170D" w:rsidRPr="00832311">
        <w:rPr>
          <w:lang w:val="fr-FR"/>
        </w:rPr>
        <w:t xml:space="preserve"> sur l</w:t>
      </w:r>
      <w:r w:rsidR="000F4CDC">
        <w:rPr>
          <w:lang w:val="fr-FR"/>
        </w:rPr>
        <w:t>’</w:t>
      </w:r>
      <w:r w:rsidR="0027170D" w:rsidRPr="00832311">
        <w:rPr>
          <w:lang w:val="fr-FR"/>
        </w:rPr>
        <w:t xml:space="preserve">égalité de traitement qui concernent </w:t>
      </w:r>
      <w:r w:rsidR="000E3BA0" w:rsidRPr="00832311">
        <w:rPr>
          <w:lang w:val="fr-FR"/>
        </w:rPr>
        <w:t>les actions à intenter au nom de la collectivité contre le discours haineux. Le Bureau indique au plaignant qu</w:t>
      </w:r>
      <w:r w:rsidR="000F4CDC">
        <w:rPr>
          <w:lang w:val="fr-FR"/>
        </w:rPr>
        <w:t>’</w:t>
      </w:r>
      <w:r w:rsidR="000E3BA0" w:rsidRPr="00832311">
        <w:rPr>
          <w:lang w:val="fr-FR"/>
        </w:rPr>
        <w:t>en l</w:t>
      </w:r>
      <w:r w:rsidR="000F4CDC">
        <w:rPr>
          <w:lang w:val="fr-FR"/>
        </w:rPr>
        <w:t>’</w:t>
      </w:r>
      <w:r w:rsidR="000E3BA0" w:rsidRPr="00832311">
        <w:rPr>
          <w:lang w:val="fr-FR"/>
        </w:rPr>
        <w:t>absence d</w:t>
      </w:r>
      <w:r w:rsidR="000F4CDC">
        <w:rPr>
          <w:lang w:val="fr-FR"/>
        </w:rPr>
        <w:t>’</w:t>
      </w:r>
      <w:r w:rsidR="000E3BA0" w:rsidRPr="00832311">
        <w:rPr>
          <w:lang w:val="fr-FR"/>
        </w:rPr>
        <w:t>instruments juridiques appropriés, la seule chance de prévenir la diffusion de commentaires de nature à inciter à la haine consiste pour la société à mettre en exergue la tolérance et à conda</w:t>
      </w:r>
      <w:r w:rsidR="00AC6E2E" w:rsidRPr="00832311">
        <w:rPr>
          <w:lang w:val="fr-FR"/>
        </w:rPr>
        <w:t>m</w:t>
      </w:r>
      <w:r w:rsidR="000E3BA0" w:rsidRPr="00832311">
        <w:rPr>
          <w:lang w:val="fr-FR"/>
        </w:rPr>
        <w:t xml:space="preserve">ner ce type de contenu. Outre ces informations, le Bureau engage un dialogue professionnel dans deux directions. Se référant aux principes déontologiques communs aux organisations de journalistes, il demande </w:t>
      </w:r>
      <w:r w:rsidR="006E701B" w:rsidRPr="00832311">
        <w:rPr>
          <w:lang w:val="fr-FR"/>
        </w:rPr>
        <w:t>au Conseil de coopération de ces organisations de condamner, dans une déclaration générale, tout</w:t>
      </w:r>
      <w:r w:rsidR="00631E53" w:rsidRPr="00832311">
        <w:rPr>
          <w:lang w:val="fr-FR"/>
        </w:rPr>
        <w:t xml:space="preserve">e couverture </w:t>
      </w:r>
      <w:r w:rsidR="006E701B" w:rsidRPr="00832311">
        <w:rPr>
          <w:lang w:val="fr-FR"/>
        </w:rPr>
        <w:t>superficiel</w:t>
      </w:r>
      <w:r w:rsidR="00631E53" w:rsidRPr="00832311">
        <w:rPr>
          <w:lang w:val="fr-FR"/>
        </w:rPr>
        <w:t>le</w:t>
      </w:r>
      <w:r w:rsidR="006E701B" w:rsidRPr="00832311">
        <w:rPr>
          <w:lang w:val="fr-FR"/>
        </w:rPr>
        <w:t xml:space="preserve"> irresponsable</w:t>
      </w:r>
      <w:r w:rsidR="00631E53" w:rsidRPr="00832311">
        <w:rPr>
          <w:lang w:val="fr-FR"/>
        </w:rPr>
        <w:t>, tout discours antitsigane susceptible d</w:t>
      </w:r>
      <w:r w:rsidR="000F4CDC">
        <w:rPr>
          <w:lang w:val="fr-FR"/>
        </w:rPr>
        <w:t>’</w:t>
      </w:r>
      <w:r w:rsidR="00631E53" w:rsidRPr="00832311">
        <w:rPr>
          <w:lang w:val="fr-FR"/>
        </w:rPr>
        <w:t>inciter à la discrimination et toute présentation sélective de l</w:t>
      </w:r>
      <w:r w:rsidR="000F4CDC">
        <w:rPr>
          <w:lang w:val="fr-FR"/>
        </w:rPr>
        <w:t>’</w:t>
      </w:r>
      <w:r w:rsidR="00631E53" w:rsidRPr="00832311">
        <w:rPr>
          <w:lang w:val="fr-FR"/>
        </w:rPr>
        <w:t>information sous-entendant l</w:t>
      </w:r>
      <w:r w:rsidR="000F4CDC">
        <w:rPr>
          <w:lang w:val="fr-FR"/>
        </w:rPr>
        <w:t>’</w:t>
      </w:r>
      <w:r w:rsidR="00631E53" w:rsidRPr="00832311">
        <w:rPr>
          <w:lang w:val="fr-FR"/>
        </w:rPr>
        <w:t>existence d</w:t>
      </w:r>
      <w:r w:rsidR="000F4CDC">
        <w:rPr>
          <w:lang w:val="fr-FR"/>
        </w:rPr>
        <w:t>’</w:t>
      </w:r>
      <w:r w:rsidR="00631E53" w:rsidRPr="00832311">
        <w:rPr>
          <w:lang w:val="fr-FR"/>
        </w:rPr>
        <w:t>une culpabilité collective fondée sur des facteurs génétiques, ce type d</w:t>
      </w:r>
      <w:r w:rsidR="000F4CDC">
        <w:rPr>
          <w:lang w:val="fr-FR"/>
        </w:rPr>
        <w:t>’</w:t>
      </w:r>
      <w:r w:rsidR="00631E53" w:rsidRPr="00832311">
        <w:rPr>
          <w:lang w:val="fr-FR"/>
        </w:rPr>
        <w:t>insinuations étant monnaie courante dans la presse lorsque celle-ci traite de cas concrets. Le Bureau demande également – puisque la presse est aussi responsable de l</w:t>
      </w:r>
      <w:r w:rsidR="000F4CDC">
        <w:rPr>
          <w:lang w:val="fr-FR"/>
        </w:rPr>
        <w:t>’</w:t>
      </w:r>
      <w:r w:rsidR="00631E53" w:rsidRPr="00832311">
        <w:rPr>
          <w:lang w:val="fr-FR"/>
        </w:rPr>
        <w:t>aggravation de la tension entre l</w:t>
      </w:r>
      <w:r w:rsidR="00AC6E2E" w:rsidRPr="00832311">
        <w:rPr>
          <w:lang w:val="fr-FR"/>
        </w:rPr>
        <w:t>es Rom et les non-Rom</w:t>
      </w:r>
      <w:r w:rsidR="00631E53" w:rsidRPr="00832311">
        <w:rPr>
          <w:lang w:val="fr-FR"/>
        </w:rPr>
        <w:t xml:space="preserve"> – au Conseil de coopération d</w:t>
      </w:r>
      <w:r w:rsidR="000F4CDC">
        <w:rPr>
          <w:lang w:val="fr-FR"/>
        </w:rPr>
        <w:t>’</w:t>
      </w:r>
      <w:r w:rsidR="00631E53" w:rsidRPr="00832311">
        <w:rPr>
          <w:lang w:val="fr-FR"/>
        </w:rPr>
        <w:t>appeler avec insistance l</w:t>
      </w:r>
      <w:r w:rsidR="000F4CDC">
        <w:rPr>
          <w:lang w:val="fr-FR"/>
        </w:rPr>
        <w:t>’</w:t>
      </w:r>
      <w:r w:rsidR="00631E53" w:rsidRPr="00832311">
        <w:rPr>
          <w:lang w:val="fr-FR"/>
        </w:rPr>
        <w:t>attention des journalistes sur le fait que, même en l</w:t>
      </w:r>
      <w:r w:rsidR="000F4CDC">
        <w:rPr>
          <w:lang w:val="fr-FR"/>
        </w:rPr>
        <w:t>’</w:t>
      </w:r>
      <w:r w:rsidR="00631E53" w:rsidRPr="00832311">
        <w:rPr>
          <w:lang w:val="fr-FR"/>
        </w:rPr>
        <w:t>absence d</w:t>
      </w:r>
      <w:r w:rsidR="000F4CDC">
        <w:rPr>
          <w:lang w:val="fr-FR"/>
        </w:rPr>
        <w:t>’</w:t>
      </w:r>
      <w:r w:rsidR="00631E53" w:rsidRPr="00832311">
        <w:rPr>
          <w:lang w:val="fr-FR"/>
        </w:rPr>
        <w:t>incitation directe, quelques bribes de phrase</w:t>
      </w:r>
      <w:r w:rsidR="005203CE" w:rsidRPr="00832311">
        <w:rPr>
          <w:lang w:val="fr-FR"/>
        </w:rPr>
        <w:t xml:space="preserve"> lourdes de sous-entendus ou le lien arti</w:t>
      </w:r>
      <w:r w:rsidR="00D67D2E">
        <w:rPr>
          <w:lang w:val="fr-FR"/>
        </w:rPr>
        <w:t>fici</w:t>
      </w:r>
      <w:r w:rsidR="005203CE" w:rsidRPr="00832311">
        <w:rPr>
          <w:lang w:val="fr-FR"/>
        </w:rPr>
        <w:t xml:space="preserve">el établi entre des faits peut suffire à </w:t>
      </w:r>
      <w:r w:rsidR="00D67D2E">
        <w:rPr>
          <w:lang w:val="fr-FR"/>
        </w:rPr>
        <w:t>«</w:t>
      </w:r>
      <w:r w:rsidR="005203CE" w:rsidRPr="00832311">
        <w:rPr>
          <w:lang w:val="fr-FR"/>
        </w:rPr>
        <w:t>attiser</w:t>
      </w:r>
      <w:r w:rsidR="00D67D2E">
        <w:rPr>
          <w:lang w:val="fr-FR"/>
        </w:rPr>
        <w:t>»</w:t>
      </w:r>
      <w:r w:rsidRPr="00832311">
        <w:rPr>
          <w:lang w:val="fr-FR"/>
        </w:rPr>
        <w:t xml:space="preserve"> </w:t>
      </w:r>
      <w:r w:rsidR="005203CE" w:rsidRPr="00832311">
        <w:rPr>
          <w:lang w:val="fr-FR"/>
        </w:rPr>
        <w:t>la haine, à déclencher l</w:t>
      </w:r>
      <w:r w:rsidR="000F4CDC">
        <w:rPr>
          <w:lang w:val="fr-FR"/>
        </w:rPr>
        <w:t>’</w:t>
      </w:r>
      <w:r w:rsidR="005203CE" w:rsidRPr="00832311">
        <w:rPr>
          <w:lang w:val="fr-FR"/>
        </w:rPr>
        <w:t>hystérie, à saper la confiance dans les autorités et, ce faisant, à provoquer un faux réflexe d</w:t>
      </w:r>
      <w:r w:rsidR="000F4CDC">
        <w:rPr>
          <w:lang w:val="fr-FR"/>
        </w:rPr>
        <w:t>’</w:t>
      </w:r>
      <w:r w:rsidR="005203CE" w:rsidRPr="00832311">
        <w:rPr>
          <w:lang w:val="fr-FR"/>
        </w:rPr>
        <w:t>autodéfense.</w:t>
      </w:r>
    </w:p>
    <w:p w:rsidR="005047E4" w:rsidRPr="00832311" w:rsidRDefault="005047E4" w:rsidP="005047E4">
      <w:pPr>
        <w:pStyle w:val="SingleTxtG"/>
        <w:rPr>
          <w:lang w:val="fr-FR"/>
        </w:rPr>
      </w:pPr>
      <w:r w:rsidRPr="00832311">
        <w:rPr>
          <w:lang w:val="fr-FR"/>
        </w:rPr>
        <w:t>32.</w:t>
      </w:r>
      <w:r w:rsidRPr="00832311">
        <w:rPr>
          <w:lang w:val="fr-FR"/>
        </w:rPr>
        <w:tab/>
      </w:r>
      <w:r w:rsidR="00265CAE" w:rsidRPr="00832311">
        <w:rPr>
          <w:lang w:val="fr-FR"/>
        </w:rPr>
        <w:t>Il ressort des requêtes reçues par le Bureau en 2006 que plusieurs requérants ont également eu à subir des humiliations et une gestion excessivement bureaucratique de leurs cas. Il arrive souvent que les requérants en situation d</w:t>
      </w:r>
      <w:r w:rsidR="000F4CDC">
        <w:rPr>
          <w:lang w:val="fr-FR"/>
        </w:rPr>
        <w:t>’</w:t>
      </w:r>
      <w:r w:rsidR="00265CAE" w:rsidRPr="00832311">
        <w:rPr>
          <w:lang w:val="fr-FR"/>
        </w:rPr>
        <w:t>exclusion sociale ne connaissent même pas leurs droits fondamentaux; en pareil cas, l</w:t>
      </w:r>
      <w:r w:rsidR="000F4CDC">
        <w:rPr>
          <w:lang w:val="fr-FR"/>
        </w:rPr>
        <w:t>’</w:t>
      </w:r>
      <w:r w:rsidR="00265CAE" w:rsidRPr="00832311">
        <w:rPr>
          <w:lang w:val="fr-FR"/>
        </w:rPr>
        <w:t>attitude bienveillante de l</w:t>
      </w:r>
      <w:r w:rsidR="000F4CDC">
        <w:rPr>
          <w:lang w:val="fr-FR"/>
        </w:rPr>
        <w:t>’</w:t>
      </w:r>
      <w:r w:rsidR="00265CAE" w:rsidRPr="00832311">
        <w:rPr>
          <w:lang w:val="fr-FR"/>
        </w:rPr>
        <w:t>autorité ou de l</w:t>
      </w:r>
      <w:r w:rsidR="000F4CDC">
        <w:rPr>
          <w:lang w:val="fr-FR"/>
        </w:rPr>
        <w:t>’</w:t>
      </w:r>
      <w:r w:rsidR="00265CAE" w:rsidRPr="00832311">
        <w:rPr>
          <w:lang w:val="fr-FR"/>
        </w:rPr>
        <w:t>organe concerné revêt une très grande importance. En vertu de l</w:t>
      </w:r>
      <w:r w:rsidR="000F4CDC">
        <w:rPr>
          <w:lang w:val="fr-FR"/>
        </w:rPr>
        <w:t>’</w:t>
      </w:r>
      <w:r w:rsidR="00265CAE" w:rsidRPr="00832311">
        <w:rPr>
          <w:lang w:val="fr-FR"/>
        </w:rPr>
        <w:t xml:space="preserve">article 34 de la </w:t>
      </w:r>
      <w:r w:rsidR="005C6ED4">
        <w:rPr>
          <w:lang w:val="fr-FR"/>
        </w:rPr>
        <w:t>loi</w:t>
      </w:r>
      <w:r w:rsidR="00D67D2E">
        <w:rPr>
          <w:lang w:val="fr-FR"/>
        </w:rPr>
        <w:t> </w:t>
      </w:r>
      <w:r w:rsidRPr="00832311">
        <w:rPr>
          <w:lang w:val="fr-FR"/>
        </w:rPr>
        <w:t xml:space="preserve">CXL </w:t>
      </w:r>
      <w:r w:rsidR="00265CAE" w:rsidRPr="00832311">
        <w:rPr>
          <w:lang w:val="fr-FR"/>
        </w:rPr>
        <w:t>de</w:t>
      </w:r>
      <w:r w:rsidRPr="00832311">
        <w:rPr>
          <w:lang w:val="fr-FR"/>
        </w:rPr>
        <w:t xml:space="preserve"> 2004 </w:t>
      </w:r>
      <w:r w:rsidR="00032465" w:rsidRPr="00832311">
        <w:rPr>
          <w:lang w:val="fr-FR"/>
        </w:rPr>
        <w:t>sur le Règlement général régissant les procédures et les services de l</w:t>
      </w:r>
      <w:r w:rsidR="000F4CDC">
        <w:rPr>
          <w:lang w:val="fr-FR"/>
        </w:rPr>
        <w:t>’</w:t>
      </w:r>
      <w:r w:rsidR="00032465" w:rsidRPr="00832311">
        <w:rPr>
          <w:lang w:val="fr-FR"/>
        </w:rPr>
        <w:t>administration publique, les requêtes peuvent être présentées à l</w:t>
      </w:r>
      <w:r w:rsidR="000F4CDC">
        <w:rPr>
          <w:lang w:val="fr-FR"/>
        </w:rPr>
        <w:t>’</w:t>
      </w:r>
      <w:r w:rsidR="00032465" w:rsidRPr="00832311">
        <w:rPr>
          <w:lang w:val="fr-FR"/>
        </w:rPr>
        <w:t>autorité compétente par écrit, mais les personnes physiques peuvent aussi les présenter oralement.</w:t>
      </w:r>
      <w:r w:rsidRPr="00832311">
        <w:rPr>
          <w:lang w:val="fr-FR"/>
        </w:rPr>
        <w:t xml:space="preserve"> </w:t>
      </w:r>
      <w:r w:rsidR="00032465" w:rsidRPr="00832311">
        <w:rPr>
          <w:lang w:val="fr-FR"/>
        </w:rPr>
        <w:t>Les requêtes orales doivent être enregistrées selon la nature de l</w:t>
      </w:r>
      <w:r w:rsidR="000F4CDC">
        <w:rPr>
          <w:lang w:val="fr-FR"/>
        </w:rPr>
        <w:t>’</w:t>
      </w:r>
      <w:r w:rsidR="00032465" w:rsidRPr="00832311">
        <w:rPr>
          <w:lang w:val="fr-FR"/>
        </w:rPr>
        <w:t>affaire. Si une requête orale n</w:t>
      </w:r>
      <w:r w:rsidR="000F4CDC">
        <w:rPr>
          <w:lang w:val="fr-FR"/>
        </w:rPr>
        <w:t>’</w:t>
      </w:r>
      <w:r w:rsidR="00032465" w:rsidRPr="00832311">
        <w:rPr>
          <w:lang w:val="fr-FR"/>
        </w:rPr>
        <w:t>est pas enregistrée, elle est rejetée sommairement</w:t>
      </w:r>
      <w:r w:rsidR="006350F6" w:rsidRPr="00832311">
        <w:rPr>
          <w:lang w:val="fr-FR"/>
        </w:rPr>
        <w:t>, ce qui ôte également au requérant la possibilité de demander réparation</w:t>
      </w:r>
      <w:r w:rsidR="006A2F5A" w:rsidRPr="00832311">
        <w:rPr>
          <w:lang w:val="fr-FR"/>
        </w:rPr>
        <w:t>.</w:t>
      </w:r>
    </w:p>
    <w:p w:rsidR="005047E4" w:rsidRPr="00832311" w:rsidRDefault="005047E4" w:rsidP="005047E4">
      <w:pPr>
        <w:pStyle w:val="SingleTxtG"/>
        <w:rPr>
          <w:lang w:val="fr-FR"/>
        </w:rPr>
      </w:pPr>
      <w:r w:rsidRPr="00832311">
        <w:rPr>
          <w:lang w:val="fr-FR"/>
        </w:rPr>
        <w:t>33.</w:t>
      </w:r>
      <w:r w:rsidRPr="00832311">
        <w:rPr>
          <w:lang w:val="fr-FR"/>
        </w:rPr>
        <w:tab/>
      </w:r>
      <w:r w:rsidR="006350F6" w:rsidRPr="00832311">
        <w:rPr>
          <w:lang w:val="fr-FR"/>
        </w:rPr>
        <w:t>La politique éducative demeure un domaine prioritaire du programme du Gouvernement. Ce dernier la considère en effet comme un instrument essentiel de développement économique, de cohésion sociale et de bien-être. L</w:t>
      </w:r>
      <w:r w:rsidR="002112C1" w:rsidRPr="00832311">
        <w:rPr>
          <w:lang w:val="fr-FR"/>
        </w:rPr>
        <w:t>a</w:t>
      </w:r>
      <w:r w:rsidR="006350F6" w:rsidRPr="00832311">
        <w:rPr>
          <w:lang w:val="fr-FR"/>
        </w:rPr>
        <w:t xml:space="preserve"> Hongrie ne pourra obtenir de bons résultats à l</w:t>
      </w:r>
      <w:r w:rsidR="000F4CDC">
        <w:rPr>
          <w:lang w:val="fr-FR"/>
        </w:rPr>
        <w:t>’</w:t>
      </w:r>
      <w:r w:rsidR="006350F6" w:rsidRPr="00832311">
        <w:rPr>
          <w:lang w:val="fr-FR"/>
        </w:rPr>
        <w:t>avenir que si son éco</w:t>
      </w:r>
      <w:r w:rsidR="00D67D2E">
        <w:rPr>
          <w:lang w:val="fr-FR"/>
        </w:rPr>
        <w:t>nomie peut compter sur une main</w:t>
      </w:r>
      <w:r w:rsidR="00D67D2E">
        <w:rPr>
          <w:lang w:val="fr-FR"/>
        </w:rPr>
        <w:noBreakHyphen/>
      </w:r>
      <w:r w:rsidR="006350F6" w:rsidRPr="00832311">
        <w:rPr>
          <w:lang w:val="fr-FR"/>
        </w:rPr>
        <w:t>d</w:t>
      </w:r>
      <w:r w:rsidR="000F4CDC">
        <w:rPr>
          <w:lang w:val="fr-FR"/>
        </w:rPr>
        <w:t>’</w:t>
      </w:r>
      <w:r w:rsidR="00D67D2E">
        <w:rPr>
          <w:lang w:val="fr-FR"/>
        </w:rPr>
        <w:t xml:space="preserve">œuvre </w:t>
      </w:r>
      <w:r w:rsidR="006350F6" w:rsidRPr="00832311">
        <w:rPr>
          <w:lang w:val="fr-FR"/>
        </w:rPr>
        <w:t>compétitive et très qualifiée ayant acquis des connai</w:t>
      </w:r>
      <w:r w:rsidR="00D67D2E">
        <w:rPr>
          <w:lang w:val="fr-FR"/>
        </w:rPr>
        <w:t>s</w:t>
      </w:r>
      <w:r w:rsidR="006350F6" w:rsidRPr="00832311">
        <w:rPr>
          <w:lang w:val="fr-FR"/>
        </w:rPr>
        <w:t>sances modernes et l</w:t>
      </w:r>
      <w:r w:rsidR="000F4CDC">
        <w:rPr>
          <w:lang w:val="fr-FR"/>
        </w:rPr>
        <w:t>’</w:t>
      </w:r>
      <w:r w:rsidR="006350F6" w:rsidRPr="00832311">
        <w:rPr>
          <w:lang w:val="fr-FR"/>
        </w:rPr>
        <w:t>aptitude à se perfectionner. Les principales priorités sont les suivantes: amélioration de la qualité; égalité des chances; développement économique.</w:t>
      </w:r>
      <w:r w:rsidRPr="00832311">
        <w:rPr>
          <w:lang w:val="fr-FR"/>
        </w:rPr>
        <w:t xml:space="preserve"> </w:t>
      </w:r>
      <w:r w:rsidR="00F60345" w:rsidRPr="00832311">
        <w:rPr>
          <w:lang w:val="fr-FR"/>
        </w:rPr>
        <w:t>Les réformes engagées au sein du Ministère de l</w:t>
      </w:r>
      <w:r w:rsidR="000F4CDC">
        <w:rPr>
          <w:lang w:val="fr-FR"/>
        </w:rPr>
        <w:t>’</w:t>
      </w:r>
      <w:r w:rsidR="00F60345" w:rsidRPr="00832311">
        <w:rPr>
          <w:lang w:val="fr-FR"/>
        </w:rPr>
        <w:t xml:space="preserve">éducation portent sur les enfants socialement défavorisés, tels que les définit la </w:t>
      </w:r>
      <w:r w:rsidR="005C6ED4">
        <w:rPr>
          <w:lang w:val="fr-FR"/>
        </w:rPr>
        <w:t>loi</w:t>
      </w:r>
      <w:r w:rsidR="00F60345" w:rsidRPr="00832311">
        <w:rPr>
          <w:lang w:val="fr-FR"/>
        </w:rPr>
        <w:t xml:space="preserve"> </w:t>
      </w:r>
      <w:r w:rsidRPr="00832311">
        <w:rPr>
          <w:lang w:val="fr-FR"/>
        </w:rPr>
        <w:t xml:space="preserve">LXXIX </w:t>
      </w:r>
      <w:r w:rsidR="00F60345" w:rsidRPr="00832311">
        <w:rPr>
          <w:lang w:val="fr-FR"/>
        </w:rPr>
        <w:t>de</w:t>
      </w:r>
      <w:r w:rsidRPr="00832311">
        <w:rPr>
          <w:lang w:val="fr-FR"/>
        </w:rPr>
        <w:t xml:space="preserve"> 1993 </w:t>
      </w:r>
      <w:r w:rsidR="00F60345" w:rsidRPr="00832311">
        <w:rPr>
          <w:lang w:val="fr-FR"/>
        </w:rPr>
        <w:t>sur l</w:t>
      </w:r>
      <w:r w:rsidR="000F4CDC">
        <w:rPr>
          <w:lang w:val="fr-FR"/>
        </w:rPr>
        <w:t>’</w:t>
      </w:r>
      <w:r w:rsidR="00F60345" w:rsidRPr="00832311">
        <w:rPr>
          <w:lang w:val="fr-FR"/>
        </w:rPr>
        <w:t xml:space="preserve">enseignement public </w:t>
      </w:r>
      <w:r w:rsidRPr="00832311">
        <w:rPr>
          <w:lang w:val="fr-FR"/>
        </w:rPr>
        <w:t>(</w:t>
      </w:r>
      <w:r w:rsidR="00F60345" w:rsidRPr="00832311">
        <w:rPr>
          <w:lang w:val="fr-FR"/>
        </w:rPr>
        <w:t>ci-après dénommées</w:t>
      </w:r>
      <w:r w:rsidRPr="00832311">
        <w:rPr>
          <w:lang w:val="fr-FR"/>
        </w:rPr>
        <w:t>: PEA)</w:t>
      </w:r>
      <w:r w:rsidR="00F60345" w:rsidRPr="00832311">
        <w:rPr>
          <w:lang w:val="fr-FR"/>
        </w:rPr>
        <w:t>, et sur les enfants ayant des besoins éducatifs spéciaux</w:t>
      </w:r>
      <w:r w:rsidRPr="00832311">
        <w:rPr>
          <w:lang w:val="fr-FR"/>
        </w:rPr>
        <w:t xml:space="preserve">. </w:t>
      </w:r>
      <w:r w:rsidR="00F60345" w:rsidRPr="00832311">
        <w:rPr>
          <w:lang w:val="fr-FR"/>
        </w:rPr>
        <w:t>En vertu de la PEA, les enfants socialement défavorisés s</w:t>
      </w:r>
      <w:r w:rsidR="000F4CDC">
        <w:rPr>
          <w:lang w:val="fr-FR"/>
        </w:rPr>
        <w:t>’</w:t>
      </w:r>
      <w:r w:rsidR="00F60345" w:rsidRPr="00832311">
        <w:rPr>
          <w:lang w:val="fr-FR"/>
        </w:rPr>
        <w:t xml:space="preserve">entendent des enfants confiés au </w:t>
      </w:r>
      <w:r w:rsidR="00E62A07" w:rsidRPr="00832311">
        <w:rPr>
          <w:lang w:val="fr-FR"/>
        </w:rPr>
        <w:t xml:space="preserve">service notarial </w:t>
      </w:r>
      <w:r w:rsidR="00F60345" w:rsidRPr="00832311">
        <w:rPr>
          <w:lang w:val="fr-FR"/>
        </w:rPr>
        <w:t xml:space="preserve">eu égard </w:t>
      </w:r>
      <w:r w:rsidR="00E62A07" w:rsidRPr="00832311">
        <w:rPr>
          <w:lang w:val="fr-FR"/>
        </w:rPr>
        <w:t>à leur situation familiale ou sociale et/ou des enfants que ce service déclare admissibles au bénéfice de la prestation ordinaire de protection de l</w:t>
      </w:r>
      <w:r w:rsidR="000F4CDC">
        <w:rPr>
          <w:lang w:val="fr-FR"/>
        </w:rPr>
        <w:t>’</w:t>
      </w:r>
      <w:r w:rsidR="00E62A07" w:rsidRPr="00832311">
        <w:rPr>
          <w:lang w:val="fr-FR"/>
        </w:rPr>
        <w:t>enfance</w:t>
      </w:r>
      <w:r w:rsidRPr="00832311">
        <w:rPr>
          <w:lang w:val="fr-FR"/>
        </w:rPr>
        <w:t xml:space="preserve">. </w:t>
      </w:r>
      <w:r w:rsidR="008322F5" w:rsidRPr="00832311">
        <w:rPr>
          <w:lang w:val="fr-FR"/>
        </w:rPr>
        <w:t>Les enfants peuvent être défavorisés à plus d</w:t>
      </w:r>
      <w:r w:rsidR="000F4CDC">
        <w:rPr>
          <w:lang w:val="fr-FR"/>
        </w:rPr>
        <w:t>’</w:t>
      </w:r>
      <w:r w:rsidR="008322F5" w:rsidRPr="00832311">
        <w:rPr>
          <w:lang w:val="fr-FR"/>
        </w:rPr>
        <w:t>un titre si le niveau d</w:t>
      </w:r>
      <w:r w:rsidR="000F4CDC">
        <w:rPr>
          <w:lang w:val="fr-FR"/>
        </w:rPr>
        <w:t>’</w:t>
      </w:r>
      <w:r w:rsidR="008322F5" w:rsidRPr="00832311">
        <w:rPr>
          <w:lang w:val="fr-FR"/>
        </w:rPr>
        <w:t>instruction de leurs parents ne dépasse pas la huitième année – et si ceux-ci ont échoué dans leurs études postobligatoires – et s</w:t>
      </w:r>
      <w:r w:rsidR="000F4CDC">
        <w:rPr>
          <w:lang w:val="fr-FR"/>
        </w:rPr>
        <w:t>’</w:t>
      </w:r>
      <w:r w:rsidR="008322F5" w:rsidRPr="00832311">
        <w:rPr>
          <w:lang w:val="fr-FR"/>
        </w:rPr>
        <w:t>ils ont fait l</w:t>
      </w:r>
      <w:r w:rsidR="000F4CDC">
        <w:rPr>
          <w:lang w:val="fr-FR"/>
        </w:rPr>
        <w:t>’</w:t>
      </w:r>
      <w:r w:rsidR="008322F5" w:rsidRPr="00832311">
        <w:rPr>
          <w:lang w:val="fr-FR"/>
        </w:rPr>
        <w:t>objet d</w:t>
      </w:r>
      <w:r w:rsidR="000F4CDC">
        <w:rPr>
          <w:lang w:val="fr-FR"/>
        </w:rPr>
        <w:t>’</w:t>
      </w:r>
      <w:r w:rsidR="008322F5" w:rsidRPr="00832311">
        <w:rPr>
          <w:lang w:val="fr-FR"/>
        </w:rPr>
        <w:t>une m</w:t>
      </w:r>
      <w:r w:rsidR="002112C1" w:rsidRPr="00832311">
        <w:rPr>
          <w:lang w:val="fr-FR"/>
        </w:rPr>
        <w:t>e</w:t>
      </w:r>
      <w:r w:rsidR="008322F5" w:rsidRPr="00832311">
        <w:rPr>
          <w:lang w:val="fr-FR"/>
        </w:rPr>
        <w:t>sure de placement à long terme dans une institution gérée par l</w:t>
      </w:r>
      <w:r w:rsidR="000F4CDC">
        <w:rPr>
          <w:lang w:val="fr-FR"/>
        </w:rPr>
        <w:t>’</w:t>
      </w:r>
      <w:r w:rsidR="008322F5" w:rsidRPr="00832311">
        <w:rPr>
          <w:lang w:val="fr-FR"/>
        </w:rPr>
        <w:t>État</w:t>
      </w:r>
      <w:r w:rsidRPr="00832311">
        <w:rPr>
          <w:lang w:val="fr-FR"/>
        </w:rPr>
        <w:t>.</w:t>
      </w:r>
    </w:p>
    <w:p w:rsidR="005047E4" w:rsidRPr="00832311" w:rsidRDefault="005047E4" w:rsidP="005047E4">
      <w:pPr>
        <w:pStyle w:val="SingleTxtG"/>
        <w:rPr>
          <w:lang w:val="fr-FR"/>
        </w:rPr>
      </w:pPr>
      <w:r w:rsidRPr="00832311">
        <w:rPr>
          <w:lang w:val="fr-FR"/>
        </w:rPr>
        <w:t>34.</w:t>
      </w:r>
      <w:r w:rsidRPr="00832311">
        <w:rPr>
          <w:lang w:val="fr-FR"/>
        </w:rPr>
        <w:tab/>
      </w:r>
      <w:r w:rsidR="008322F5" w:rsidRPr="00832311">
        <w:rPr>
          <w:lang w:val="fr-FR"/>
        </w:rPr>
        <w:t>E</w:t>
      </w:r>
      <w:r w:rsidRPr="00832311">
        <w:rPr>
          <w:lang w:val="fr-FR"/>
        </w:rPr>
        <w:t xml:space="preserve">n </w:t>
      </w:r>
      <w:r w:rsidR="008322F5" w:rsidRPr="00832311">
        <w:rPr>
          <w:lang w:val="fr-FR"/>
        </w:rPr>
        <w:t xml:space="preserve">septembre </w:t>
      </w:r>
      <w:r w:rsidRPr="00832311">
        <w:rPr>
          <w:lang w:val="fr-FR"/>
        </w:rPr>
        <w:t>2003</w:t>
      </w:r>
      <w:r w:rsidR="008322F5" w:rsidRPr="00832311">
        <w:rPr>
          <w:lang w:val="fr-FR"/>
        </w:rPr>
        <w:t>, la</w:t>
      </w:r>
      <w:r w:rsidRPr="00832311">
        <w:rPr>
          <w:lang w:val="fr-FR"/>
        </w:rPr>
        <w:t xml:space="preserve"> PEA </w:t>
      </w:r>
      <w:r w:rsidR="008322F5" w:rsidRPr="00832311">
        <w:rPr>
          <w:lang w:val="fr-FR"/>
        </w:rPr>
        <w:t>a été complétée par des dispositions antidiscrimination qui visent à aider les écoles et les municipalités à trouver des solutions pour organiser l</w:t>
      </w:r>
      <w:r w:rsidR="000F4CDC">
        <w:rPr>
          <w:lang w:val="fr-FR"/>
        </w:rPr>
        <w:t>’</w:t>
      </w:r>
      <w:r w:rsidR="008322F5" w:rsidRPr="00832311">
        <w:rPr>
          <w:lang w:val="fr-FR"/>
        </w:rPr>
        <w:t>éducation qui soient légales et favorisent la coopération harmonieuse de toutes les parties prenantes.</w:t>
      </w:r>
      <w:r w:rsidR="00546618" w:rsidRPr="00832311">
        <w:rPr>
          <w:lang w:val="fr-FR"/>
        </w:rPr>
        <w:t xml:space="preserve"> </w:t>
      </w:r>
      <w:r w:rsidR="009546D2" w:rsidRPr="00832311">
        <w:rPr>
          <w:lang w:val="fr-FR"/>
        </w:rPr>
        <w:t>Les enfants âgés d</w:t>
      </w:r>
      <w:r w:rsidR="000F4CDC">
        <w:rPr>
          <w:lang w:val="fr-FR"/>
        </w:rPr>
        <w:t>’</w:t>
      </w:r>
      <w:r w:rsidR="009546D2" w:rsidRPr="00832311">
        <w:rPr>
          <w:lang w:val="fr-FR"/>
        </w:rPr>
        <w:t>au moins trois ans peuvent bénéficier d</w:t>
      </w:r>
      <w:r w:rsidR="000F4CDC">
        <w:rPr>
          <w:lang w:val="fr-FR"/>
        </w:rPr>
        <w:t>’</w:t>
      </w:r>
      <w:r w:rsidR="009546D2" w:rsidRPr="00832311">
        <w:rPr>
          <w:lang w:val="fr-FR"/>
        </w:rPr>
        <w:t>une éducation préscolaire jusqu</w:t>
      </w:r>
      <w:r w:rsidR="000F4CDC">
        <w:rPr>
          <w:lang w:val="fr-FR"/>
        </w:rPr>
        <w:t>’</w:t>
      </w:r>
      <w:r w:rsidR="009546D2" w:rsidRPr="00832311">
        <w:rPr>
          <w:lang w:val="fr-FR"/>
        </w:rPr>
        <w:t>à ce qu</w:t>
      </w:r>
      <w:r w:rsidR="000F4CDC">
        <w:rPr>
          <w:lang w:val="fr-FR"/>
        </w:rPr>
        <w:t>’</w:t>
      </w:r>
      <w:r w:rsidR="009546D2" w:rsidRPr="00832311">
        <w:rPr>
          <w:lang w:val="fr-FR"/>
        </w:rPr>
        <w:t>ils soient en âge d</w:t>
      </w:r>
      <w:r w:rsidR="000F4CDC">
        <w:rPr>
          <w:lang w:val="fr-FR"/>
        </w:rPr>
        <w:t>’</w:t>
      </w:r>
      <w:r w:rsidR="009546D2" w:rsidRPr="00832311">
        <w:rPr>
          <w:lang w:val="fr-FR"/>
        </w:rPr>
        <w:t>aller à l</w:t>
      </w:r>
      <w:r w:rsidR="000F4CDC">
        <w:rPr>
          <w:lang w:val="fr-FR"/>
        </w:rPr>
        <w:t>’</w:t>
      </w:r>
      <w:r w:rsidR="009546D2" w:rsidRPr="00832311">
        <w:rPr>
          <w:lang w:val="fr-FR"/>
        </w:rPr>
        <w:t>école primaire. Les écoles maternelles ne peuvent pas refuser d</w:t>
      </w:r>
      <w:r w:rsidR="000F4CDC">
        <w:rPr>
          <w:lang w:val="fr-FR"/>
        </w:rPr>
        <w:t>’</w:t>
      </w:r>
      <w:r w:rsidR="009546D2" w:rsidRPr="00832311">
        <w:rPr>
          <w:lang w:val="fr-FR"/>
        </w:rPr>
        <w:t>admettre des enfants défavorisés et, depuis 2005, des enfants défavorisés à plus d</w:t>
      </w:r>
      <w:r w:rsidR="000F4CDC">
        <w:rPr>
          <w:lang w:val="fr-FR"/>
        </w:rPr>
        <w:t>’</w:t>
      </w:r>
      <w:r w:rsidR="009546D2" w:rsidRPr="00832311">
        <w:rPr>
          <w:lang w:val="fr-FR"/>
        </w:rPr>
        <w:t>un titre</w:t>
      </w:r>
      <w:r w:rsidR="002112C1" w:rsidRPr="00832311">
        <w:rPr>
          <w:lang w:val="fr-FR"/>
        </w:rPr>
        <w:t xml:space="preserve"> – dont beaucoup sont des Rom</w:t>
      </w:r>
      <w:r w:rsidR="004F07F4" w:rsidRPr="00832311">
        <w:rPr>
          <w:lang w:val="fr-FR"/>
        </w:rPr>
        <w:t xml:space="preserve"> – à partir de l</w:t>
      </w:r>
      <w:r w:rsidR="000F4CDC">
        <w:rPr>
          <w:lang w:val="fr-FR"/>
        </w:rPr>
        <w:t>’</w:t>
      </w:r>
      <w:r w:rsidR="004F07F4" w:rsidRPr="00832311">
        <w:rPr>
          <w:lang w:val="fr-FR"/>
        </w:rPr>
        <w:t>âge de trois ans.</w:t>
      </w:r>
      <w:r w:rsidR="00546618" w:rsidRPr="00832311">
        <w:rPr>
          <w:lang w:val="fr-FR"/>
        </w:rPr>
        <w:t xml:space="preserve"> </w:t>
      </w:r>
      <w:r w:rsidR="004F07F4" w:rsidRPr="00832311">
        <w:rPr>
          <w:lang w:val="fr-FR"/>
        </w:rPr>
        <w:t>L</w:t>
      </w:r>
      <w:r w:rsidR="000F4CDC">
        <w:rPr>
          <w:lang w:val="fr-FR"/>
        </w:rPr>
        <w:t>’</w:t>
      </w:r>
      <w:r w:rsidR="004F07F4" w:rsidRPr="00832311">
        <w:rPr>
          <w:lang w:val="fr-FR"/>
        </w:rPr>
        <w:t>éducation préscolaire est obligatoire à raison d</w:t>
      </w:r>
      <w:r w:rsidR="000F4CDC">
        <w:rPr>
          <w:lang w:val="fr-FR"/>
        </w:rPr>
        <w:t>’</w:t>
      </w:r>
      <w:r w:rsidR="004F07F4" w:rsidRPr="00832311">
        <w:rPr>
          <w:lang w:val="fr-FR"/>
        </w:rPr>
        <w:t>au moins quatre heures par jour à partir de l</w:t>
      </w:r>
      <w:r w:rsidR="000F4CDC">
        <w:rPr>
          <w:lang w:val="fr-FR"/>
        </w:rPr>
        <w:t>’</w:t>
      </w:r>
      <w:r w:rsidR="004F07F4" w:rsidRPr="00832311">
        <w:rPr>
          <w:lang w:val="fr-FR"/>
        </w:rPr>
        <w:t>âge de cinq ans. Elle est gratuite.</w:t>
      </w:r>
      <w:r w:rsidRPr="00832311">
        <w:rPr>
          <w:lang w:val="fr-FR"/>
        </w:rPr>
        <w:t xml:space="preserve"> </w:t>
      </w:r>
      <w:r w:rsidR="004F07F4" w:rsidRPr="00832311">
        <w:rPr>
          <w:lang w:val="fr-FR"/>
        </w:rPr>
        <w:t>Les repas fournis ne le sont pas, mais les enfants défavorisés et ceux qui ont droit à l</w:t>
      </w:r>
      <w:r w:rsidR="000F4CDC">
        <w:rPr>
          <w:lang w:val="fr-FR"/>
        </w:rPr>
        <w:t>’</w:t>
      </w:r>
      <w:r w:rsidR="004F07F4" w:rsidRPr="00832311">
        <w:rPr>
          <w:lang w:val="fr-FR"/>
        </w:rPr>
        <w:t>aide fournie par le système de protection de l</w:t>
      </w:r>
      <w:r w:rsidR="000F4CDC">
        <w:rPr>
          <w:lang w:val="fr-FR"/>
        </w:rPr>
        <w:t>’</w:t>
      </w:r>
      <w:r w:rsidR="004F07F4" w:rsidRPr="00832311">
        <w:rPr>
          <w:lang w:val="fr-FR"/>
        </w:rPr>
        <w:t>enfance bénéficient de la gratuité des repas. Dans les cas où le nombre de pla</w:t>
      </w:r>
      <w:r w:rsidR="00C5779C" w:rsidRPr="00832311">
        <w:rPr>
          <w:lang w:val="fr-FR"/>
        </w:rPr>
        <w:t>ce</w:t>
      </w:r>
      <w:r w:rsidR="004F07F4" w:rsidRPr="00832311">
        <w:rPr>
          <w:lang w:val="fr-FR"/>
        </w:rPr>
        <w:t>s est inférieur au nombre d</w:t>
      </w:r>
      <w:r w:rsidR="000F4CDC">
        <w:rPr>
          <w:lang w:val="fr-FR"/>
        </w:rPr>
        <w:t>’</w:t>
      </w:r>
      <w:r w:rsidR="004F07F4" w:rsidRPr="00832311">
        <w:rPr>
          <w:lang w:val="fr-FR"/>
        </w:rPr>
        <w:t>enfants, l</w:t>
      </w:r>
      <w:r w:rsidR="000F4CDC">
        <w:rPr>
          <w:lang w:val="fr-FR"/>
        </w:rPr>
        <w:t>’</w:t>
      </w:r>
      <w:r w:rsidR="004F07F4" w:rsidRPr="00832311">
        <w:rPr>
          <w:lang w:val="fr-FR"/>
        </w:rPr>
        <w:t>administration locale est tenue de régler le problème des places pour les enfants défavorisés à plus d</w:t>
      </w:r>
      <w:r w:rsidR="000F4CDC">
        <w:rPr>
          <w:lang w:val="fr-FR"/>
        </w:rPr>
        <w:t>’</w:t>
      </w:r>
      <w:r w:rsidR="004F07F4" w:rsidRPr="00832311">
        <w:rPr>
          <w:lang w:val="fr-FR"/>
        </w:rPr>
        <w:t>un titre avant le 1</w:t>
      </w:r>
      <w:r w:rsidR="004F07F4" w:rsidRPr="00CB6BC0">
        <w:rPr>
          <w:vertAlign w:val="superscript"/>
          <w:lang w:val="fr-FR"/>
        </w:rPr>
        <w:t>er</w:t>
      </w:r>
      <w:r w:rsidR="00CB6BC0">
        <w:rPr>
          <w:lang w:val="fr-FR"/>
        </w:rPr>
        <w:t xml:space="preserve"> </w:t>
      </w:r>
      <w:r w:rsidR="004F07F4" w:rsidRPr="00832311">
        <w:rPr>
          <w:lang w:val="fr-FR"/>
        </w:rPr>
        <w:t xml:space="preserve">septembre 2008. Les modifications apportées à la </w:t>
      </w:r>
      <w:r w:rsidR="005C6ED4">
        <w:rPr>
          <w:lang w:val="fr-FR"/>
        </w:rPr>
        <w:t>loi</w:t>
      </w:r>
      <w:r w:rsidR="004F07F4" w:rsidRPr="00832311">
        <w:rPr>
          <w:lang w:val="fr-FR"/>
        </w:rPr>
        <w:t xml:space="preserve"> ont introduit un grand nombre de nouvelles mesures destinées à généraliser l</w:t>
      </w:r>
      <w:r w:rsidR="000F4CDC">
        <w:rPr>
          <w:lang w:val="fr-FR"/>
        </w:rPr>
        <w:t>’</w:t>
      </w:r>
      <w:r w:rsidR="004F07F4" w:rsidRPr="00832311">
        <w:rPr>
          <w:lang w:val="fr-FR"/>
        </w:rPr>
        <w:t>admission dans les écoles maternelles des enfants en situation de pauvreté et de ceux qui sont défavorisés à plus d</w:t>
      </w:r>
      <w:r w:rsidR="000F4CDC">
        <w:rPr>
          <w:lang w:val="fr-FR"/>
        </w:rPr>
        <w:t>’</w:t>
      </w:r>
      <w:r w:rsidR="004F07F4" w:rsidRPr="00832311">
        <w:rPr>
          <w:lang w:val="fr-FR"/>
        </w:rPr>
        <w:t xml:space="preserve">un titre. </w:t>
      </w:r>
      <w:r w:rsidR="00370B98" w:rsidRPr="00832311">
        <w:rPr>
          <w:lang w:val="fr-FR"/>
        </w:rPr>
        <w:t xml:space="preserve">En vertu des modifications de </w:t>
      </w:r>
      <w:r w:rsidRPr="00832311">
        <w:rPr>
          <w:lang w:val="fr-FR"/>
        </w:rPr>
        <w:t xml:space="preserve">2007, </w:t>
      </w:r>
      <w:r w:rsidR="00370B98" w:rsidRPr="00832311">
        <w:rPr>
          <w:lang w:val="fr-FR"/>
        </w:rPr>
        <w:t xml:space="preserve">la </w:t>
      </w:r>
      <w:r w:rsidRPr="00832311">
        <w:rPr>
          <w:lang w:val="fr-FR"/>
        </w:rPr>
        <w:t xml:space="preserve">PEA </w:t>
      </w:r>
      <w:r w:rsidR="00370B98" w:rsidRPr="00832311">
        <w:rPr>
          <w:lang w:val="fr-FR"/>
        </w:rPr>
        <w:t>fait obligation aux municipal</w:t>
      </w:r>
      <w:r w:rsidR="00D67D2E">
        <w:rPr>
          <w:lang w:val="fr-FR"/>
        </w:rPr>
        <w:t>i</w:t>
      </w:r>
      <w:r w:rsidR="00370B98" w:rsidRPr="00832311">
        <w:rPr>
          <w:lang w:val="fr-FR"/>
        </w:rPr>
        <w:t>tés de réexaminer leur propre contribution à la question de l</w:t>
      </w:r>
      <w:r w:rsidR="000F4CDC">
        <w:rPr>
          <w:lang w:val="fr-FR"/>
        </w:rPr>
        <w:t>’</w:t>
      </w:r>
      <w:r w:rsidR="00370B98" w:rsidRPr="00832311">
        <w:rPr>
          <w:lang w:val="fr-FR"/>
        </w:rPr>
        <w:t>égalité des chances. Les municipalités et les partenaires sous-régionaux qui supervisent les établissements d</w:t>
      </w:r>
      <w:r w:rsidR="000F4CDC">
        <w:rPr>
          <w:lang w:val="fr-FR"/>
        </w:rPr>
        <w:t>’</w:t>
      </w:r>
      <w:r w:rsidR="00370B98" w:rsidRPr="00832311">
        <w:rPr>
          <w:lang w:val="fr-FR"/>
        </w:rPr>
        <w:t xml:space="preserve">enseignement publics intègrent des </w:t>
      </w:r>
      <w:r w:rsidR="00D67D2E">
        <w:rPr>
          <w:lang w:val="fr-FR"/>
        </w:rPr>
        <w:t>«</w:t>
      </w:r>
      <w:r w:rsidR="00370B98" w:rsidRPr="00832311">
        <w:rPr>
          <w:lang w:val="fr-FR"/>
        </w:rPr>
        <w:t>plans pour l</w:t>
      </w:r>
      <w:r w:rsidR="000F4CDC">
        <w:rPr>
          <w:lang w:val="fr-FR"/>
        </w:rPr>
        <w:t>’</w:t>
      </w:r>
      <w:r w:rsidR="00370B98" w:rsidRPr="00832311">
        <w:rPr>
          <w:lang w:val="fr-FR"/>
        </w:rPr>
        <w:t>égalité des chances</w:t>
      </w:r>
      <w:r w:rsidR="00D67D2E">
        <w:rPr>
          <w:lang w:val="fr-FR"/>
        </w:rPr>
        <w:t>»</w:t>
      </w:r>
      <w:r w:rsidRPr="00832311">
        <w:rPr>
          <w:lang w:val="fr-FR"/>
        </w:rPr>
        <w:t xml:space="preserve"> </w:t>
      </w:r>
      <w:r w:rsidR="00370B98" w:rsidRPr="00832311">
        <w:rPr>
          <w:lang w:val="fr-FR"/>
        </w:rPr>
        <w:t>dans leurs plans exécutifs</w:t>
      </w:r>
      <w:r w:rsidRPr="00832311">
        <w:rPr>
          <w:lang w:val="fr-FR"/>
        </w:rPr>
        <w:t xml:space="preserve">. </w:t>
      </w:r>
      <w:r w:rsidR="00370B98" w:rsidRPr="00832311">
        <w:rPr>
          <w:lang w:val="fr-FR"/>
        </w:rPr>
        <w:t>Ils doivent remplir cette condition avant de pouvoir demander à bénéficier de projets d</w:t>
      </w:r>
      <w:r w:rsidR="000F4CDC">
        <w:rPr>
          <w:lang w:val="fr-FR"/>
        </w:rPr>
        <w:t>’</w:t>
      </w:r>
      <w:r w:rsidR="00370B98" w:rsidRPr="00832311">
        <w:rPr>
          <w:lang w:val="fr-FR"/>
        </w:rPr>
        <w:t>éducation publique nationaux ou internationaux.</w:t>
      </w:r>
      <w:r w:rsidRPr="00832311">
        <w:rPr>
          <w:lang w:val="fr-FR"/>
        </w:rPr>
        <w:t xml:space="preserve"> </w:t>
      </w:r>
      <w:r w:rsidR="00C5779C" w:rsidRPr="00832311">
        <w:rPr>
          <w:lang w:val="fr-FR"/>
        </w:rPr>
        <w:t>Le Ministère de l</w:t>
      </w:r>
      <w:r w:rsidR="000F4CDC">
        <w:rPr>
          <w:lang w:val="fr-FR"/>
        </w:rPr>
        <w:t>’</w:t>
      </w:r>
      <w:r w:rsidR="00C5779C" w:rsidRPr="00832311">
        <w:rPr>
          <w:lang w:val="fr-FR"/>
        </w:rPr>
        <w:t>éducation et de la culture met à leur disposition un modèle de plan et le concours de ses experts.</w:t>
      </w:r>
      <w:r w:rsidRPr="00832311">
        <w:rPr>
          <w:lang w:val="fr-FR"/>
        </w:rPr>
        <w:t xml:space="preserve"> </w:t>
      </w:r>
    </w:p>
    <w:p w:rsidR="005047E4" w:rsidRPr="00832311" w:rsidRDefault="005047E4" w:rsidP="005047E4">
      <w:pPr>
        <w:pStyle w:val="SingleTxtG"/>
        <w:rPr>
          <w:lang w:val="fr-FR"/>
        </w:rPr>
      </w:pPr>
      <w:r w:rsidRPr="00832311">
        <w:rPr>
          <w:lang w:val="fr-FR"/>
        </w:rPr>
        <w:t>35.</w:t>
      </w:r>
      <w:r w:rsidRPr="00832311">
        <w:rPr>
          <w:lang w:val="fr-FR"/>
        </w:rPr>
        <w:tab/>
      </w:r>
      <w:r w:rsidR="00C5779C" w:rsidRPr="00832311">
        <w:rPr>
          <w:lang w:val="fr-FR"/>
        </w:rPr>
        <w:t>Le Gouvernement a mis en place un mécanisme de financement destiné à rassembler les écoles en un tout cohérent en leur octroyant une subvention et d</w:t>
      </w:r>
      <w:r w:rsidR="000F4CDC">
        <w:rPr>
          <w:lang w:val="fr-FR"/>
        </w:rPr>
        <w:t>’</w:t>
      </w:r>
      <w:r w:rsidR="00C5779C" w:rsidRPr="00832311">
        <w:rPr>
          <w:lang w:val="fr-FR"/>
        </w:rPr>
        <w:t>autres aides par l</w:t>
      </w:r>
      <w:r w:rsidR="000F4CDC">
        <w:rPr>
          <w:lang w:val="fr-FR"/>
        </w:rPr>
        <w:t>’</w:t>
      </w:r>
      <w:r w:rsidR="00C5779C" w:rsidRPr="00832311">
        <w:rPr>
          <w:lang w:val="fr-FR"/>
        </w:rPr>
        <w:t>intermédiaire du Réseau national d</w:t>
      </w:r>
      <w:r w:rsidR="000F4CDC">
        <w:rPr>
          <w:lang w:val="fr-FR"/>
        </w:rPr>
        <w:t>’</w:t>
      </w:r>
      <w:r w:rsidR="00C5779C" w:rsidRPr="00832311">
        <w:rPr>
          <w:lang w:val="fr-FR"/>
        </w:rPr>
        <w:t xml:space="preserve">intégration </w:t>
      </w:r>
      <w:r w:rsidR="006006B9" w:rsidRPr="00832311">
        <w:rPr>
          <w:lang w:val="fr-FR"/>
        </w:rPr>
        <w:t>scolaire</w:t>
      </w:r>
      <w:r w:rsidR="00C5779C" w:rsidRPr="00832311">
        <w:rPr>
          <w:lang w:val="fr-FR"/>
        </w:rPr>
        <w:t xml:space="preserve"> </w:t>
      </w:r>
      <w:r w:rsidRPr="00832311">
        <w:rPr>
          <w:lang w:val="fr-FR"/>
        </w:rPr>
        <w:t xml:space="preserve">(OOIH). </w:t>
      </w:r>
      <w:r w:rsidR="00C5779C" w:rsidRPr="00832311">
        <w:rPr>
          <w:lang w:val="fr-FR"/>
        </w:rPr>
        <w:t>Le programme de l</w:t>
      </w:r>
      <w:r w:rsidR="000F4CDC">
        <w:rPr>
          <w:lang w:val="fr-FR"/>
        </w:rPr>
        <w:t>’</w:t>
      </w:r>
      <w:r w:rsidRPr="00832311">
        <w:rPr>
          <w:lang w:val="fr-FR"/>
        </w:rPr>
        <w:t xml:space="preserve">OOIH </w:t>
      </w:r>
      <w:r w:rsidR="00211853" w:rsidRPr="00832311">
        <w:rPr>
          <w:lang w:val="fr-FR"/>
        </w:rPr>
        <w:t>vise à créer un réseau d</w:t>
      </w:r>
      <w:r w:rsidR="000F4CDC">
        <w:rPr>
          <w:lang w:val="fr-FR"/>
        </w:rPr>
        <w:t>’</w:t>
      </w:r>
      <w:r w:rsidR="00211853" w:rsidRPr="00832311">
        <w:rPr>
          <w:lang w:val="fr-FR"/>
        </w:rPr>
        <w:t>établissements d</w:t>
      </w:r>
      <w:r w:rsidR="000F4CDC">
        <w:rPr>
          <w:lang w:val="fr-FR"/>
        </w:rPr>
        <w:t>’</w:t>
      </w:r>
      <w:r w:rsidR="00211853" w:rsidRPr="00832311">
        <w:rPr>
          <w:lang w:val="fr-FR"/>
        </w:rPr>
        <w:t>enseignement et d</w:t>
      </w:r>
      <w:r w:rsidR="000F4CDC">
        <w:rPr>
          <w:lang w:val="fr-FR"/>
        </w:rPr>
        <w:t>’</w:t>
      </w:r>
      <w:r w:rsidR="00211853" w:rsidRPr="00832311">
        <w:rPr>
          <w:lang w:val="fr-FR"/>
        </w:rPr>
        <w:t>organisations coopérant à l</w:t>
      </w:r>
      <w:r w:rsidR="000F4CDC">
        <w:rPr>
          <w:lang w:val="fr-FR"/>
        </w:rPr>
        <w:t>’</w:t>
      </w:r>
      <w:r w:rsidR="00211853" w:rsidRPr="00832311">
        <w:rPr>
          <w:lang w:val="fr-FR"/>
        </w:rPr>
        <w:t>intégration scolaire des enfants socialement défavorisés – les enfants rom</w:t>
      </w:r>
      <w:r w:rsidR="00D67D2E">
        <w:rPr>
          <w:lang w:val="fr-FR"/>
        </w:rPr>
        <w:t>s</w:t>
      </w:r>
      <w:r w:rsidR="00211853" w:rsidRPr="00832311">
        <w:rPr>
          <w:lang w:val="fr-FR"/>
        </w:rPr>
        <w:t>, en particulier.</w:t>
      </w:r>
      <w:r w:rsidRPr="00832311">
        <w:rPr>
          <w:lang w:val="fr-FR"/>
        </w:rPr>
        <w:t xml:space="preserve"> </w:t>
      </w:r>
      <w:r w:rsidR="00211853" w:rsidRPr="00832311">
        <w:rPr>
          <w:lang w:val="fr-FR"/>
        </w:rPr>
        <w:t>Il s</w:t>
      </w:r>
      <w:r w:rsidR="000F4CDC">
        <w:rPr>
          <w:lang w:val="fr-FR"/>
        </w:rPr>
        <w:t>’</w:t>
      </w:r>
      <w:r w:rsidR="00211853" w:rsidRPr="00832311">
        <w:rPr>
          <w:lang w:val="fr-FR"/>
        </w:rPr>
        <w:t>agit de réduire sensiblement la ségrégation du groupe cible dans les écoles en favorisant la réussite d</w:t>
      </w:r>
      <w:r w:rsidR="000F4CDC">
        <w:rPr>
          <w:lang w:val="fr-FR"/>
        </w:rPr>
        <w:t>’</w:t>
      </w:r>
      <w:r w:rsidR="00211853" w:rsidRPr="00832311">
        <w:rPr>
          <w:lang w:val="fr-FR"/>
        </w:rPr>
        <w:t>études postobligatoires adaptées aux aptitudes et aux centres d</w:t>
      </w:r>
      <w:r w:rsidR="000F4CDC">
        <w:rPr>
          <w:lang w:val="fr-FR"/>
        </w:rPr>
        <w:t>’</w:t>
      </w:r>
      <w:r w:rsidR="00211853" w:rsidRPr="00832311">
        <w:rPr>
          <w:lang w:val="fr-FR"/>
        </w:rPr>
        <w:t>intérêts de ces enfants, en leur garantissant une instruction de qualité et en renforçant leur position sur le marché du travail.</w:t>
      </w:r>
    </w:p>
    <w:p w:rsidR="005047E4" w:rsidRPr="00832311" w:rsidRDefault="005047E4" w:rsidP="005047E4">
      <w:pPr>
        <w:pStyle w:val="SingleTxtG"/>
        <w:rPr>
          <w:lang w:val="fr-FR"/>
        </w:rPr>
      </w:pPr>
      <w:r w:rsidRPr="00832311">
        <w:rPr>
          <w:lang w:val="fr-FR"/>
        </w:rPr>
        <w:t>36.</w:t>
      </w:r>
      <w:r w:rsidRPr="00832311">
        <w:rPr>
          <w:lang w:val="fr-FR"/>
        </w:rPr>
        <w:tab/>
      </w:r>
      <w:r w:rsidR="00211853" w:rsidRPr="00832311">
        <w:rPr>
          <w:lang w:val="fr-FR"/>
        </w:rPr>
        <w:t>E</w:t>
      </w:r>
      <w:r w:rsidRPr="00832311">
        <w:rPr>
          <w:lang w:val="fr-FR"/>
        </w:rPr>
        <w:t>n 2002</w:t>
      </w:r>
      <w:r w:rsidR="00211853" w:rsidRPr="00832311">
        <w:rPr>
          <w:lang w:val="fr-FR"/>
        </w:rPr>
        <w:t>, l</w:t>
      </w:r>
      <w:r w:rsidR="000F4CDC">
        <w:rPr>
          <w:lang w:val="fr-FR"/>
        </w:rPr>
        <w:t>’</w:t>
      </w:r>
      <w:r w:rsidR="00211853" w:rsidRPr="00832311">
        <w:rPr>
          <w:lang w:val="fr-FR"/>
        </w:rPr>
        <w:t>a</w:t>
      </w:r>
      <w:r w:rsidRPr="00832311">
        <w:rPr>
          <w:lang w:val="fr-FR"/>
        </w:rPr>
        <w:t xml:space="preserve">rticle 39/D </w:t>
      </w:r>
      <w:r w:rsidR="00211853" w:rsidRPr="00832311">
        <w:rPr>
          <w:lang w:val="fr-FR"/>
        </w:rPr>
        <w:t xml:space="preserve">du décret ministériel </w:t>
      </w:r>
      <w:r w:rsidRPr="00832311">
        <w:rPr>
          <w:lang w:val="fr-FR"/>
        </w:rPr>
        <w:t>(</w:t>
      </w:r>
      <w:r w:rsidR="00211853" w:rsidRPr="00832311">
        <w:rPr>
          <w:lang w:val="fr-FR"/>
        </w:rPr>
        <w:t>n</w:t>
      </w:r>
      <w:r w:rsidR="00D67D2E" w:rsidRPr="00D67D2E">
        <w:rPr>
          <w:vertAlign w:val="superscript"/>
          <w:lang w:val="fr-FR"/>
        </w:rPr>
        <w:t>o</w:t>
      </w:r>
      <w:r w:rsidR="00D67D2E">
        <w:rPr>
          <w:lang w:val="fr-FR"/>
        </w:rPr>
        <w:t> </w:t>
      </w:r>
      <w:r w:rsidRPr="00832311">
        <w:rPr>
          <w:lang w:val="fr-FR"/>
        </w:rPr>
        <w:t xml:space="preserve">11/1994) </w:t>
      </w:r>
      <w:r w:rsidR="00211853" w:rsidRPr="00832311">
        <w:rPr>
          <w:lang w:val="fr-FR"/>
        </w:rPr>
        <w:t>sur le fonctionnement des établissements d</w:t>
      </w:r>
      <w:r w:rsidR="000F4CDC">
        <w:rPr>
          <w:lang w:val="fr-FR"/>
        </w:rPr>
        <w:t>’</w:t>
      </w:r>
      <w:r w:rsidR="00211853" w:rsidRPr="00832311">
        <w:rPr>
          <w:lang w:val="fr-FR"/>
        </w:rPr>
        <w:t>enseignement</w:t>
      </w:r>
      <w:r w:rsidR="00DF1886" w:rsidRPr="00832311">
        <w:rPr>
          <w:lang w:val="fr-FR"/>
        </w:rPr>
        <w:t xml:space="preserve"> a ét</w:t>
      </w:r>
      <w:r w:rsidR="00211853" w:rsidRPr="00832311">
        <w:rPr>
          <w:lang w:val="fr-FR"/>
        </w:rPr>
        <w:t>é modifié</w:t>
      </w:r>
      <w:r w:rsidR="00DF1886" w:rsidRPr="00832311">
        <w:rPr>
          <w:lang w:val="fr-FR"/>
        </w:rPr>
        <w:t xml:space="preserve"> dans le but d</w:t>
      </w:r>
      <w:r w:rsidR="000F4CDC">
        <w:rPr>
          <w:lang w:val="fr-FR"/>
        </w:rPr>
        <w:t>’</w:t>
      </w:r>
      <w:r w:rsidR="00DF1886" w:rsidRPr="00832311">
        <w:rPr>
          <w:lang w:val="fr-FR"/>
        </w:rPr>
        <w:t>améliorer les compétences. Depuis, l</w:t>
      </w:r>
      <w:r w:rsidR="000F4CDC">
        <w:rPr>
          <w:lang w:val="fr-FR"/>
        </w:rPr>
        <w:t>’</w:t>
      </w:r>
      <w:r w:rsidR="00DF1886" w:rsidRPr="00832311">
        <w:rPr>
          <w:lang w:val="fr-FR"/>
        </w:rPr>
        <w:t>aide publique à l</w:t>
      </w:r>
      <w:r w:rsidR="000F4CDC">
        <w:rPr>
          <w:lang w:val="fr-FR"/>
        </w:rPr>
        <w:t>’</w:t>
      </w:r>
      <w:r w:rsidR="00DF1886" w:rsidRPr="00832311">
        <w:rPr>
          <w:lang w:val="fr-FR"/>
        </w:rPr>
        <w:t>amélioration des compétences ne peut être obtenue que pour les enfants qui sont défavorisés à plus d</w:t>
      </w:r>
      <w:r w:rsidR="000F4CDC">
        <w:rPr>
          <w:lang w:val="fr-FR"/>
        </w:rPr>
        <w:t>’</w:t>
      </w:r>
      <w:r w:rsidR="004C6829" w:rsidRPr="00832311">
        <w:rPr>
          <w:lang w:val="fr-FR"/>
        </w:rPr>
        <w:t>un titre. Cette aide est intégralement versée aux responsables de la gestion des établissements (les administrations locales, par exemple) au prorata du nombre d</w:t>
      </w:r>
      <w:r w:rsidR="000F4CDC">
        <w:rPr>
          <w:lang w:val="fr-FR"/>
        </w:rPr>
        <w:t>’</w:t>
      </w:r>
      <w:r w:rsidR="004C6829" w:rsidRPr="00832311">
        <w:rPr>
          <w:lang w:val="fr-FR"/>
        </w:rPr>
        <w:t>enfants, avant d</w:t>
      </w:r>
      <w:r w:rsidR="000F4CDC">
        <w:rPr>
          <w:lang w:val="fr-FR"/>
        </w:rPr>
        <w:t>’</w:t>
      </w:r>
      <w:r w:rsidR="004C6829" w:rsidRPr="00832311">
        <w:rPr>
          <w:lang w:val="fr-FR"/>
        </w:rPr>
        <w:t xml:space="preserve">être </w:t>
      </w:r>
      <w:r w:rsidR="00113ACC" w:rsidRPr="00832311">
        <w:rPr>
          <w:lang w:val="fr-FR"/>
        </w:rPr>
        <w:t>revers</w:t>
      </w:r>
      <w:r w:rsidR="004C6829" w:rsidRPr="00832311">
        <w:rPr>
          <w:lang w:val="fr-FR"/>
        </w:rPr>
        <w:t>ée aux écoles.</w:t>
      </w:r>
      <w:r w:rsidR="00DF1886" w:rsidRPr="00832311">
        <w:rPr>
          <w:lang w:val="fr-FR"/>
        </w:rPr>
        <w:t xml:space="preserve"> </w:t>
      </w:r>
      <w:r w:rsidR="004C6829" w:rsidRPr="00832311">
        <w:rPr>
          <w:lang w:val="fr-FR"/>
        </w:rPr>
        <w:t>Pour éviter la ségrégation des élèves défavorisés et rom, un programme d</w:t>
      </w:r>
      <w:r w:rsidR="000F4CDC">
        <w:rPr>
          <w:lang w:val="fr-FR"/>
        </w:rPr>
        <w:t>’</w:t>
      </w:r>
      <w:r w:rsidR="004C6829" w:rsidRPr="00832311">
        <w:rPr>
          <w:lang w:val="fr-FR"/>
        </w:rPr>
        <w:t>éducation intégrée a été mis en place à partir de septembre 2003.</w:t>
      </w:r>
      <w:r w:rsidRPr="00832311">
        <w:rPr>
          <w:lang w:val="fr-FR"/>
        </w:rPr>
        <w:t xml:space="preserve"> </w:t>
      </w:r>
      <w:r w:rsidR="004C6829" w:rsidRPr="00832311">
        <w:rPr>
          <w:lang w:val="fr-FR"/>
        </w:rPr>
        <w:t>Les écoles participantes sont tenues d</w:t>
      </w:r>
      <w:r w:rsidR="000F4CDC">
        <w:rPr>
          <w:lang w:val="fr-FR"/>
        </w:rPr>
        <w:t>’</w:t>
      </w:r>
      <w:r w:rsidR="004C6829" w:rsidRPr="00832311">
        <w:rPr>
          <w:lang w:val="fr-FR"/>
        </w:rPr>
        <w:t>intégrer les élèves défavorisés avec les élèves non défavorisés</w:t>
      </w:r>
      <w:r w:rsidR="00113ACC" w:rsidRPr="00832311">
        <w:rPr>
          <w:lang w:val="fr-FR"/>
        </w:rPr>
        <w:t xml:space="preserve"> et, ce faisant, d</w:t>
      </w:r>
      <w:r w:rsidR="000F4CDC">
        <w:rPr>
          <w:lang w:val="fr-FR"/>
        </w:rPr>
        <w:t>’</w:t>
      </w:r>
      <w:r w:rsidR="00113ACC" w:rsidRPr="00832311">
        <w:rPr>
          <w:lang w:val="fr-FR"/>
        </w:rPr>
        <w:t>éliminer la ségrégation. Par l</w:t>
      </w:r>
      <w:r w:rsidR="000F4CDC">
        <w:rPr>
          <w:lang w:val="fr-FR"/>
        </w:rPr>
        <w:t>’</w:t>
      </w:r>
      <w:r w:rsidR="00113ACC" w:rsidRPr="00832311">
        <w:rPr>
          <w:lang w:val="fr-FR"/>
        </w:rPr>
        <w:t>intermédiaire de ses coordonnateurs régionaux, l</w:t>
      </w:r>
      <w:r w:rsidR="000F4CDC">
        <w:rPr>
          <w:lang w:val="fr-FR"/>
        </w:rPr>
        <w:t>’</w:t>
      </w:r>
      <w:r w:rsidRPr="00832311">
        <w:rPr>
          <w:lang w:val="fr-FR"/>
        </w:rPr>
        <w:t>O</w:t>
      </w:r>
      <w:r w:rsidR="00113ACC" w:rsidRPr="00832311">
        <w:rPr>
          <w:lang w:val="fr-FR"/>
        </w:rPr>
        <w:t>OIH prête son concours à ces écoles</w:t>
      </w:r>
      <w:r w:rsidRPr="00832311">
        <w:rPr>
          <w:lang w:val="fr-FR"/>
        </w:rPr>
        <w:t xml:space="preserve">. </w:t>
      </w:r>
    </w:p>
    <w:p w:rsidR="005047E4" w:rsidRPr="00832311" w:rsidRDefault="005047E4" w:rsidP="005047E4">
      <w:pPr>
        <w:pStyle w:val="SingleTxtG"/>
        <w:rPr>
          <w:lang w:val="fr-FR"/>
        </w:rPr>
      </w:pPr>
      <w:r w:rsidRPr="00832311">
        <w:rPr>
          <w:lang w:val="fr-FR"/>
        </w:rPr>
        <w:t>37.</w:t>
      </w:r>
      <w:r w:rsidRPr="00832311">
        <w:rPr>
          <w:lang w:val="fr-FR"/>
        </w:rPr>
        <w:tab/>
      </w:r>
      <w:r w:rsidR="006D2A23" w:rsidRPr="00832311">
        <w:rPr>
          <w:lang w:val="fr-FR"/>
        </w:rPr>
        <w:t xml:space="preserve">Le Programme </w:t>
      </w:r>
      <w:r w:rsidRPr="00832311">
        <w:rPr>
          <w:lang w:val="fr-FR"/>
        </w:rPr>
        <w:t xml:space="preserve">Arany János </w:t>
      </w:r>
      <w:r w:rsidR="006D2A23" w:rsidRPr="00832311">
        <w:rPr>
          <w:lang w:val="fr-FR"/>
        </w:rPr>
        <w:t>de soutien aux élèves doués, lancé par le Ministère de l</w:t>
      </w:r>
      <w:r w:rsidR="000F4CDC">
        <w:rPr>
          <w:lang w:val="fr-FR"/>
        </w:rPr>
        <w:t>’</w:t>
      </w:r>
      <w:r w:rsidR="006D2A23" w:rsidRPr="00832311">
        <w:rPr>
          <w:lang w:val="fr-FR"/>
        </w:rPr>
        <w:t>éducation, se propose d</w:t>
      </w:r>
      <w:r w:rsidR="000F4CDC">
        <w:rPr>
          <w:lang w:val="fr-FR"/>
        </w:rPr>
        <w:t>’</w:t>
      </w:r>
      <w:r w:rsidR="006D2A23" w:rsidRPr="00832311">
        <w:rPr>
          <w:lang w:val="fr-FR"/>
        </w:rPr>
        <w:t xml:space="preserve">aider les élèves doués vivant dans de petites localités </w:t>
      </w:r>
      <w:r w:rsidR="00D61425" w:rsidRPr="00832311">
        <w:rPr>
          <w:lang w:val="fr-FR"/>
        </w:rPr>
        <w:t>en</w:t>
      </w:r>
      <w:r w:rsidR="006D2A23" w:rsidRPr="00832311">
        <w:rPr>
          <w:lang w:val="fr-FR"/>
        </w:rPr>
        <w:t xml:space="preserve"> leur fourni</w:t>
      </w:r>
      <w:r w:rsidR="00D61425" w:rsidRPr="00832311">
        <w:rPr>
          <w:lang w:val="fr-FR"/>
        </w:rPr>
        <w:t>ssant</w:t>
      </w:r>
      <w:r w:rsidR="006D2A23" w:rsidRPr="00832311">
        <w:rPr>
          <w:lang w:val="fr-FR"/>
        </w:rPr>
        <w:t xml:space="preserve"> des services éducatifs et un accès à ces services.</w:t>
      </w:r>
      <w:r w:rsidRPr="00832311">
        <w:rPr>
          <w:lang w:val="fr-FR"/>
        </w:rPr>
        <w:t xml:space="preserve"> </w:t>
      </w:r>
      <w:r w:rsidR="005B7872" w:rsidRPr="00832311">
        <w:rPr>
          <w:lang w:val="fr-FR"/>
        </w:rPr>
        <w:t xml:space="preserve">Ce </w:t>
      </w:r>
      <w:r w:rsidRPr="00832311">
        <w:rPr>
          <w:lang w:val="fr-FR"/>
        </w:rPr>
        <w:t xml:space="preserve">programme </w:t>
      </w:r>
      <w:r w:rsidR="005B7872" w:rsidRPr="00832311">
        <w:rPr>
          <w:lang w:val="fr-FR"/>
        </w:rPr>
        <w:t>assure en permanence les activités professionnelles et complémentaires nécessaires à la bonne exécution des programmes de perfectionnement, et fournit un savoir pédagogique suffisant et un cadre institutionnel adapté.</w:t>
      </w:r>
      <w:r w:rsidRPr="00832311">
        <w:rPr>
          <w:lang w:val="fr-FR"/>
        </w:rPr>
        <w:t xml:space="preserve"> </w:t>
      </w:r>
      <w:r w:rsidR="005B7872" w:rsidRPr="00832311">
        <w:rPr>
          <w:lang w:val="fr-FR"/>
        </w:rPr>
        <w:t>Un nouveau programme d</w:t>
      </w:r>
      <w:r w:rsidR="000F4CDC">
        <w:rPr>
          <w:lang w:val="fr-FR"/>
        </w:rPr>
        <w:t>’</w:t>
      </w:r>
      <w:r w:rsidR="005B7872" w:rsidRPr="00832311">
        <w:rPr>
          <w:lang w:val="fr-FR"/>
        </w:rPr>
        <w:t xml:space="preserve">internat, appelé Internat </w:t>
      </w:r>
      <w:r w:rsidRPr="00832311">
        <w:rPr>
          <w:lang w:val="fr-FR"/>
        </w:rPr>
        <w:t>Arany János</w:t>
      </w:r>
      <w:r w:rsidR="005B7872" w:rsidRPr="00832311">
        <w:rPr>
          <w:lang w:val="fr-FR"/>
        </w:rPr>
        <w:t xml:space="preserve">, a été lancé en 2003. </w:t>
      </w:r>
      <w:r w:rsidR="00435776" w:rsidRPr="00832311">
        <w:rPr>
          <w:lang w:val="fr-FR"/>
        </w:rPr>
        <w:t>Les enfants y sont admis en fonction de leur origine sociale. Une fois leurs études obligatoires achevées, les jeunes Hongrois défavorisés se tournent souvent vers les écoles professionnelles. Ce sont ces élèves, qui connaissent souvent des difficultés d</w:t>
      </w:r>
      <w:r w:rsidR="000F4CDC">
        <w:rPr>
          <w:lang w:val="fr-FR"/>
        </w:rPr>
        <w:t>’</w:t>
      </w:r>
      <w:r w:rsidR="00435776" w:rsidRPr="00832311">
        <w:rPr>
          <w:lang w:val="fr-FR"/>
        </w:rPr>
        <w:t>apprentissage, qui courent le plus de risques d</w:t>
      </w:r>
      <w:r w:rsidR="000F4CDC">
        <w:rPr>
          <w:lang w:val="fr-FR"/>
        </w:rPr>
        <w:t>’</w:t>
      </w:r>
      <w:r w:rsidR="00435776" w:rsidRPr="00832311">
        <w:rPr>
          <w:lang w:val="fr-FR"/>
        </w:rPr>
        <w:t>abandonner leurs études. Mais de nouveaux projets ont été récemment lancés pour faire baisser le taux d</w:t>
      </w:r>
      <w:r w:rsidR="000F4CDC">
        <w:rPr>
          <w:lang w:val="fr-FR"/>
        </w:rPr>
        <w:t>’</w:t>
      </w:r>
      <w:r w:rsidR="00435776" w:rsidRPr="00832311">
        <w:rPr>
          <w:lang w:val="fr-FR"/>
        </w:rPr>
        <w:t xml:space="preserve">abandon scolaire et ouvrir de nouvelles perspectives à ce groupe vulnérable. </w:t>
      </w:r>
      <w:r w:rsidR="00F42BA6" w:rsidRPr="00832311">
        <w:rPr>
          <w:lang w:val="fr-FR"/>
        </w:rPr>
        <w:t>L</w:t>
      </w:r>
      <w:r w:rsidR="00435776" w:rsidRPr="00832311">
        <w:rPr>
          <w:lang w:val="fr-FR"/>
        </w:rPr>
        <w:t xml:space="preserve">e </w:t>
      </w:r>
      <w:r w:rsidR="00F42BA6" w:rsidRPr="00832311">
        <w:rPr>
          <w:lang w:val="fr-FR"/>
        </w:rPr>
        <w:t>Prog</w:t>
      </w:r>
      <w:r w:rsidR="00EE080C" w:rsidRPr="00832311">
        <w:rPr>
          <w:lang w:val="fr-FR"/>
        </w:rPr>
        <w:t>r</w:t>
      </w:r>
      <w:r w:rsidR="00F42BA6" w:rsidRPr="00832311">
        <w:rPr>
          <w:lang w:val="fr-FR"/>
        </w:rPr>
        <w:t xml:space="preserve">amme de formation professionnelle en internat </w:t>
      </w:r>
      <w:r w:rsidRPr="00832311">
        <w:rPr>
          <w:lang w:val="fr-FR"/>
        </w:rPr>
        <w:t xml:space="preserve">Arany Janos </w:t>
      </w:r>
      <w:r w:rsidR="00F42BA6" w:rsidRPr="00832311">
        <w:rPr>
          <w:lang w:val="fr-FR"/>
        </w:rPr>
        <w:t>pour enfants défavorisés à plus d</w:t>
      </w:r>
      <w:r w:rsidR="000F4CDC">
        <w:rPr>
          <w:lang w:val="fr-FR"/>
        </w:rPr>
        <w:t>’</w:t>
      </w:r>
      <w:r w:rsidR="00F42BA6" w:rsidRPr="00832311">
        <w:rPr>
          <w:lang w:val="fr-FR"/>
        </w:rPr>
        <w:t>un titre est l</w:t>
      </w:r>
      <w:r w:rsidR="000F4CDC">
        <w:rPr>
          <w:lang w:val="fr-FR"/>
        </w:rPr>
        <w:t>’</w:t>
      </w:r>
      <w:r w:rsidR="00F42BA6" w:rsidRPr="00832311">
        <w:rPr>
          <w:lang w:val="fr-FR"/>
        </w:rPr>
        <w:t>un de ces projets.</w:t>
      </w:r>
      <w:r w:rsidRPr="00832311">
        <w:rPr>
          <w:lang w:val="fr-FR"/>
        </w:rPr>
        <w:t xml:space="preserve"> </w:t>
      </w:r>
      <w:r w:rsidR="00F42BA6" w:rsidRPr="00832311">
        <w:rPr>
          <w:lang w:val="fr-FR"/>
        </w:rPr>
        <w:t>Il permet aux écoles professionnelles de solliciter un</w:t>
      </w:r>
      <w:r w:rsidR="00F07EB5" w:rsidRPr="00832311">
        <w:rPr>
          <w:lang w:val="fr-FR"/>
        </w:rPr>
        <w:t xml:space="preserve"> </w:t>
      </w:r>
      <w:r w:rsidR="00F42BA6" w:rsidRPr="00832311">
        <w:rPr>
          <w:lang w:val="fr-FR"/>
        </w:rPr>
        <w:t>financement public supplémentaire, à condition qu</w:t>
      </w:r>
      <w:r w:rsidR="000F4CDC">
        <w:rPr>
          <w:lang w:val="fr-FR"/>
        </w:rPr>
        <w:t>’</w:t>
      </w:r>
      <w:r w:rsidR="00F42BA6" w:rsidRPr="00832311">
        <w:rPr>
          <w:lang w:val="fr-FR"/>
        </w:rPr>
        <w:t>au moins 85</w:t>
      </w:r>
      <w:r w:rsidR="00D67D2E">
        <w:rPr>
          <w:lang w:val="fr-FR"/>
        </w:rPr>
        <w:t> </w:t>
      </w:r>
      <w:r w:rsidR="00F42BA6" w:rsidRPr="00832311">
        <w:rPr>
          <w:lang w:val="fr-FR"/>
        </w:rPr>
        <w:t xml:space="preserve">% de leurs élèves </w:t>
      </w:r>
      <w:r w:rsidR="00877664" w:rsidRPr="00832311">
        <w:rPr>
          <w:lang w:val="fr-FR"/>
        </w:rPr>
        <w:t>obtiennent un diplôme compétitif. La subvention permet aux internats d</w:t>
      </w:r>
      <w:r w:rsidR="000F4CDC">
        <w:rPr>
          <w:lang w:val="fr-FR"/>
        </w:rPr>
        <w:t>’</w:t>
      </w:r>
      <w:r w:rsidR="00877664" w:rsidRPr="00832311">
        <w:rPr>
          <w:lang w:val="fr-FR"/>
        </w:rPr>
        <w:t xml:space="preserve">offrir aux élèves un cadre pédagogique inclusif </w:t>
      </w:r>
      <w:r w:rsidR="00AD4821" w:rsidRPr="00832311">
        <w:rPr>
          <w:lang w:val="fr-FR"/>
        </w:rPr>
        <w:t>et, ce faisant, de neutraliser le fait qu</w:t>
      </w:r>
      <w:r w:rsidR="000F4CDC">
        <w:rPr>
          <w:lang w:val="fr-FR"/>
        </w:rPr>
        <w:t>’</w:t>
      </w:r>
      <w:r w:rsidR="00AD4821" w:rsidRPr="00832311">
        <w:rPr>
          <w:lang w:val="fr-FR"/>
        </w:rPr>
        <w:t>ils sont socialement et culturellement défavorisés.</w:t>
      </w:r>
      <w:r w:rsidRPr="00832311">
        <w:rPr>
          <w:lang w:val="fr-FR"/>
        </w:rPr>
        <w:t xml:space="preserve"> </w:t>
      </w:r>
      <w:r w:rsidR="00AD4821" w:rsidRPr="00832311">
        <w:rPr>
          <w:lang w:val="fr-FR"/>
        </w:rPr>
        <w:t>Les enseignants aident ces élèves en exécutant un plan de perfectionnement individuel établi en coopération avec l</w:t>
      </w:r>
      <w:r w:rsidR="000F4CDC">
        <w:rPr>
          <w:lang w:val="fr-FR"/>
        </w:rPr>
        <w:t>’</w:t>
      </w:r>
      <w:r w:rsidR="00AD4821" w:rsidRPr="00832311">
        <w:rPr>
          <w:lang w:val="fr-FR"/>
        </w:rPr>
        <w:t>élève à la suite d</w:t>
      </w:r>
      <w:r w:rsidR="000F4CDC">
        <w:rPr>
          <w:lang w:val="fr-FR"/>
        </w:rPr>
        <w:t>’</w:t>
      </w:r>
      <w:r w:rsidR="00AD4821" w:rsidRPr="00832311">
        <w:rPr>
          <w:lang w:val="fr-FR"/>
        </w:rPr>
        <w:t>une évaluation de ses aptitudes.</w:t>
      </w:r>
      <w:r w:rsidRPr="00832311">
        <w:rPr>
          <w:lang w:val="fr-FR"/>
        </w:rPr>
        <w:t xml:space="preserve"> </w:t>
      </w:r>
      <w:r w:rsidR="00AD4821" w:rsidRPr="00832311">
        <w:rPr>
          <w:lang w:val="fr-FR"/>
        </w:rPr>
        <w:t>L</w:t>
      </w:r>
      <w:r w:rsidR="000F4CDC">
        <w:rPr>
          <w:lang w:val="fr-FR"/>
        </w:rPr>
        <w:t>’</w:t>
      </w:r>
      <w:r w:rsidR="00AD4821" w:rsidRPr="00832311">
        <w:rPr>
          <w:lang w:val="fr-FR"/>
        </w:rPr>
        <w:t xml:space="preserve">accent est mis sur </w:t>
      </w:r>
      <w:r w:rsidR="00D61425" w:rsidRPr="00832311">
        <w:rPr>
          <w:lang w:val="fr-FR"/>
        </w:rPr>
        <w:t>les méthodes pédagogiques innovantes et la coopération avec la famille des élèves. Ceux-ci sont invités à définir des buts à plus long terme (en matière d</w:t>
      </w:r>
      <w:r w:rsidR="000F4CDC">
        <w:rPr>
          <w:lang w:val="fr-FR"/>
        </w:rPr>
        <w:t>’</w:t>
      </w:r>
      <w:r w:rsidR="00D61425" w:rsidRPr="00832311">
        <w:rPr>
          <w:lang w:val="fr-FR"/>
        </w:rPr>
        <w:t>éducation ou d</w:t>
      </w:r>
      <w:r w:rsidR="000F4CDC">
        <w:rPr>
          <w:lang w:val="fr-FR"/>
        </w:rPr>
        <w:t>’</w:t>
      </w:r>
      <w:r w:rsidR="00D61425" w:rsidRPr="00832311">
        <w:rPr>
          <w:lang w:val="fr-FR"/>
        </w:rPr>
        <w:t>emploi) avec l</w:t>
      </w:r>
      <w:r w:rsidR="000F4CDC">
        <w:rPr>
          <w:lang w:val="fr-FR"/>
        </w:rPr>
        <w:t>’</w:t>
      </w:r>
      <w:r w:rsidR="00D61425" w:rsidRPr="00832311">
        <w:rPr>
          <w:lang w:val="fr-FR"/>
        </w:rPr>
        <w:t>aide d</w:t>
      </w:r>
      <w:r w:rsidR="000F4CDC">
        <w:rPr>
          <w:lang w:val="fr-FR"/>
        </w:rPr>
        <w:t>’</w:t>
      </w:r>
      <w:r w:rsidR="00D61425" w:rsidRPr="00832311">
        <w:rPr>
          <w:lang w:val="fr-FR"/>
        </w:rPr>
        <w:t>un personnel spécialisé, qui se charge également de suivre les progrès qu</w:t>
      </w:r>
      <w:r w:rsidR="000F4CDC">
        <w:rPr>
          <w:lang w:val="fr-FR"/>
        </w:rPr>
        <w:t>’</w:t>
      </w:r>
      <w:r w:rsidR="00D61425" w:rsidRPr="00832311">
        <w:rPr>
          <w:lang w:val="fr-FR"/>
        </w:rPr>
        <w:t>ils accomplissent dans la réalisation des objectifs fixés dans leurs plans de formation respectifs.</w:t>
      </w:r>
    </w:p>
    <w:p w:rsidR="005047E4" w:rsidRPr="00832311" w:rsidRDefault="005047E4" w:rsidP="005047E4">
      <w:pPr>
        <w:pStyle w:val="SingleTxtG"/>
        <w:rPr>
          <w:lang w:val="fr-FR"/>
        </w:rPr>
      </w:pPr>
      <w:r w:rsidRPr="00832311">
        <w:rPr>
          <w:lang w:val="fr-FR"/>
        </w:rPr>
        <w:t>38.</w:t>
      </w:r>
      <w:r w:rsidRPr="00832311">
        <w:rPr>
          <w:lang w:val="fr-FR"/>
        </w:rPr>
        <w:tab/>
      </w:r>
      <w:r w:rsidR="00D61425" w:rsidRPr="00832311">
        <w:rPr>
          <w:lang w:val="fr-FR"/>
        </w:rPr>
        <w:t>E</w:t>
      </w:r>
      <w:r w:rsidRPr="00832311">
        <w:rPr>
          <w:lang w:val="fr-FR"/>
        </w:rPr>
        <w:t>n 2005</w:t>
      </w:r>
      <w:r w:rsidR="00D61425" w:rsidRPr="00832311">
        <w:rPr>
          <w:lang w:val="fr-FR"/>
        </w:rPr>
        <w:t>,</w:t>
      </w:r>
      <w:r w:rsidRPr="00832311">
        <w:rPr>
          <w:lang w:val="fr-FR"/>
        </w:rPr>
        <w:t xml:space="preserve"> </w:t>
      </w:r>
      <w:r w:rsidR="00B719FC" w:rsidRPr="00832311">
        <w:rPr>
          <w:lang w:val="fr-FR"/>
        </w:rPr>
        <w:t xml:space="preserve">le Gouvernement a lancé un nouveau programme de bourses intitulé </w:t>
      </w:r>
      <w:r w:rsidR="00D67D2E">
        <w:rPr>
          <w:lang w:val="fr-FR"/>
        </w:rPr>
        <w:t>«</w:t>
      </w:r>
      <w:r w:rsidR="00B719FC" w:rsidRPr="00832311">
        <w:rPr>
          <w:lang w:val="fr-FR"/>
        </w:rPr>
        <w:t>Pour le voyage</w:t>
      </w:r>
      <w:r w:rsidR="00D67D2E">
        <w:rPr>
          <w:lang w:val="fr-FR"/>
        </w:rPr>
        <w:t>»</w:t>
      </w:r>
      <w:r w:rsidRPr="00832311">
        <w:rPr>
          <w:lang w:val="fr-FR"/>
        </w:rPr>
        <w:t xml:space="preserve"> (Útravaló)</w:t>
      </w:r>
      <w:r w:rsidR="00B719FC" w:rsidRPr="00832311">
        <w:rPr>
          <w:lang w:val="fr-FR"/>
        </w:rPr>
        <w:t>, qui permet aux enfants défavorisés et aux élèves manifestant un intérêt particulier pour les sciences, la technologie et les mathématiques de solliciter une aide. L</w:t>
      </w:r>
      <w:r w:rsidR="000F4CDC">
        <w:rPr>
          <w:lang w:val="fr-FR"/>
        </w:rPr>
        <w:t>’</w:t>
      </w:r>
      <w:r w:rsidR="00B719FC" w:rsidRPr="00832311">
        <w:rPr>
          <w:lang w:val="fr-FR"/>
        </w:rPr>
        <w:t>un des principaux buts de ce programme est de donner aux enfants issus de familles pauvres et moins compétitives la formation</w:t>
      </w:r>
      <w:r w:rsidRPr="00832311">
        <w:rPr>
          <w:lang w:val="fr-FR"/>
        </w:rPr>
        <w:t xml:space="preserve"> </w:t>
      </w:r>
      <w:r w:rsidR="00B719FC" w:rsidRPr="00832311">
        <w:rPr>
          <w:lang w:val="fr-FR"/>
        </w:rPr>
        <w:t>nécessaire à leur intégration socioéconomique.</w:t>
      </w:r>
    </w:p>
    <w:p w:rsidR="005047E4" w:rsidRPr="00832311" w:rsidRDefault="005047E4" w:rsidP="005047E4">
      <w:pPr>
        <w:pStyle w:val="SingleTxtG"/>
        <w:rPr>
          <w:lang w:val="fr-FR"/>
        </w:rPr>
      </w:pPr>
      <w:r w:rsidRPr="00832311">
        <w:rPr>
          <w:lang w:val="fr-FR"/>
        </w:rPr>
        <w:t>39.</w:t>
      </w:r>
      <w:r w:rsidRPr="00832311">
        <w:rPr>
          <w:lang w:val="fr-FR"/>
        </w:rPr>
        <w:tab/>
      </w:r>
      <w:r w:rsidR="00B719FC" w:rsidRPr="00832311">
        <w:rPr>
          <w:lang w:val="fr-FR"/>
        </w:rPr>
        <w:t xml:space="preserve">Le Ministère de </w:t>
      </w:r>
      <w:r w:rsidR="004D3DC1" w:rsidRPr="00832311">
        <w:rPr>
          <w:lang w:val="fr-FR"/>
        </w:rPr>
        <w:t>l</w:t>
      </w:r>
      <w:r w:rsidR="000F4CDC">
        <w:rPr>
          <w:lang w:val="fr-FR"/>
        </w:rPr>
        <w:t>’</w:t>
      </w:r>
      <w:r w:rsidR="00B719FC" w:rsidRPr="00832311">
        <w:rPr>
          <w:lang w:val="fr-FR"/>
        </w:rPr>
        <w:t xml:space="preserve">éducation a lancé en 2003 le programme intitulé </w:t>
      </w:r>
      <w:r w:rsidR="00D67D2E">
        <w:rPr>
          <w:lang w:val="fr-FR"/>
        </w:rPr>
        <w:t>«</w:t>
      </w:r>
      <w:r w:rsidR="004D3DC1" w:rsidRPr="00832311">
        <w:rPr>
          <w:lang w:val="fr-FR"/>
        </w:rPr>
        <w:t>Depuis le dernier banc d</w:t>
      </w:r>
      <w:r w:rsidR="000F4CDC">
        <w:rPr>
          <w:lang w:val="fr-FR"/>
        </w:rPr>
        <w:t>’</w:t>
      </w:r>
      <w:r w:rsidR="004D3DC1" w:rsidRPr="00832311">
        <w:rPr>
          <w:lang w:val="fr-FR"/>
        </w:rPr>
        <w:t>écolier</w:t>
      </w:r>
      <w:r w:rsidR="00D67D2E">
        <w:rPr>
          <w:lang w:val="fr-FR"/>
        </w:rPr>
        <w:t>»</w:t>
      </w:r>
      <w:r w:rsidR="004D3DC1" w:rsidRPr="00832311">
        <w:rPr>
          <w:lang w:val="fr-FR"/>
        </w:rPr>
        <w:t>, qui se propose essentiellement de faire le point des aptitudes des quelque 5 000 élèves de deuxième et troisième année atteints d</w:t>
      </w:r>
      <w:r w:rsidR="000F4CDC">
        <w:rPr>
          <w:lang w:val="fr-FR"/>
        </w:rPr>
        <w:t>’</w:t>
      </w:r>
      <w:r w:rsidR="004D3DC1" w:rsidRPr="00832311">
        <w:rPr>
          <w:lang w:val="fr-FR"/>
        </w:rPr>
        <w:t>un handicap mental léger et d</w:t>
      </w:r>
      <w:r w:rsidR="000F4CDC">
        <w:rPr>
          <w:lang w:val="fr-FR"/>
        </w:rPr>
        <w:t>’</w:t>
      </w:r>
      <w:r w:rsidR="004D3DC1" w:rsidRPr="00832311">
        <w:rPr>
          <w:lang w:val="fr-FR"/>
        </w:rPr>
        <w:t>appuyer leur intégration</w:t>
      </w:r>
      <w:r w:rsidRPr="00832311">
        <w:rPr>
          <w:lang w:val="fr-FR"/>
        </w:rPr>
        <w:t xml:space="preserve">. </w:t>
      </w:r>
      <w:r w:rsidR="004D3DC1" w:rsidRPr="00832311">
        <w:rPr>
          <w:lang w:val="fr-FR"/>
        </w:rPr>
        <w:t xml:space="preserve">En sus de cette </w:t>
      </w:r>
      <w:r w:rsidRPr="00832311">
        <w:rPr>
          <w:lang w:val="fr-FR"/>
        </w:rPr>
        <w:t>initiative</w:t>
      </w:r>
      <w:r w:rsidR="004D3DC1" w:rsidRPr="00832311">
        <w:rPr>
          <w:lang w:val="fr-FR"/>
        </w:rPr>
        <w:t>, le Gouvernement offre une aide temporaire à chacun de ces enfants en vue de leur intégration dans des classes ordinaires et un aide supplémentaire permettant de s</w:t>
      </w:r>
      <w:r w:rsidR="000F4CDC">
        <w:rPr>
          <w:lang w:val="fr-FR"/>
        </w:rPr>
        <w:t>’</w:t>
      </w:r>
      <w:r w:rsidR="004D3DC1" w:rsidRPr="00832311">
        <w:rPr>
          <w:lang w:val="fr-FR"/>
        </w:rPr>
        <w:t>assurer qu</w:t>
      </w:r>
      <w:r w:rsidR="000F4CDC">
        <w:rPr>
          <w:lang w:val="fr-FR"/>
        </w:rPr>
        <w:t>’</w:t>
      </w:r>
      <w:r w:rsidR="004D3DC1" w:rsidRPr="00832311">
        <w:rPr>
          <w:lang w:val="fr-FR"/>
        </w:rPr>
        <w:t>ils acquièrent la formation requise</w:t>
      </w:r>
      <w:r w:rsidRPr="00832311">
        <w:rPr>
          <w:lang w:val="fr-FR"/>
        </w:rPr>
        <w:t xml:space="preserve">. </w:t>
      </w:r>
      <w:r w:rsidR="004D3DC1" w:rsidRPr="00832311">
        <w:rPr>
          <w:lang w:val="fr-FR"/>
        </w:rPr>
        <w:t>Ce programme vise également à améliorer les conditions de fonctionnement des comités d</w:t>
      </w:r>
      <w:r w:rsidR="000F4CDC">
        <w:rPr>
          <w:lang w:val="fr-FR"/>
        </w:rPr>
        <w:t>’</w:t>
      </w:r>
      <w:r w:rsidR="004D3DC1" w:rsidRPr="00832311">
        <w:rPr>
          <w:lang w:val="fr-FR"/>
        </w:rPr>
        <w:t>experts.</w:t>
      </w:r>
    </w:p>
    <w:p w:rsidR="005047E4" w:rsidRPr="00832311" w:rsidRDefault="005047E4" w:rsidP="005047E4">
      <w:pPr>
        <w:pStyle w:val="SingleTxtG"/>
        <w:rPr>
          <w:lang w:val="fr-FR"/>
        </w:rPr>
      </w:pPr>
      <w:r w:rsidRPr="00832311">
        <w:rPr>
          <w:lang w:val="fr-FR"/>
        </w:rPr>
        <w:t>40.</w:t>
      </w:r>
      <w:r w:rsidRPr="00832311">
        <w:rPr>
          <w:lang w:val="fr-FR"/>
        </w:rPr>
        <w:tab/>
      </w:r>
      <w:r w:rsidR="0021375A" w:rsidRPr="00832311">
        <w:rPr>
          <w:lang w:val="fr-FR"/>
        </w:rPr>
        <w:t xml:space="preserve">Dans le cadre du Programme opérationnel de valorisation des ressources humaines </w:t>
      </w:r>
      <w:r w:rsidRPr="00832311">
        <w:rPr>
          <w:lang w:val="fr-FR"/>
        </w:rPr>
        <w:t xml:space="preserve">(HRDOP) </w:t>
      </w:r>
      <w:r w:rsidR="0021375A" w:rsidRPr="00832311">
        <w:rPr>
          <w:lang w:val="fr-FR"/>
        </w:rPr>
        <w:t xml:space="preserve">du Plan de développement national </w:t>
      </w:r>
      <w:r w:rsidRPr="00832311">
        <w:rPr>
          <w:lang w:val="fr-FR"/>
        </w:rPr>
        <w:t>(</w:t>
      </w:r>
      <w:r w:rsidR="0021375A" w:rsidRPr="00832311">
        <w:rPr>
          <w:lang w:val="fr-FR"/>
        </w:rPr>
        <w:t>sous la rubrique prioritaire intitulée</w:t>
      </w:r>
      <w:r w:rsidRPr="00832311">
        <w:rPr>
          <w:lang w:val="fr-FR"/>
        </w:rPr>
        <w:t xml:space="preserve"> </w:t>
      </w:r>
      <w:r w:rsidR="0021375A" w:rsidRPr="00832311">
        <w:rPr>
          <w:lang w:val="fr-FR"/>
        </w:rPr>
        <w:t>Lutter contre l</w:t>
      </w:r>
      <w:r w:rsidR="000F4CDC">
        <w:rPr>
          <w:lang w:val="fr-FR"/>
        </w:rPr>
        <w:t>’</w:t>
      </w:r>
      <w:r w:rsidR="0021375A" w:rsidRPr="00832311">
        <w:rPr>
          <w:lang w:val="fr-FR"/>
        </w:rPr>
        <w:t>exclusion sociale en favorisant l</w:t>
      </w:r>
      <w:r w:rsidR="000F4CDC">
        <w:rPr>
          <w:lang w:val="fr-FR"/>
        </w:rPr>
        <w:t>’</w:t>
      </w:r>
      <w:r w:rsidR="0021375A" w:rsidRPr="00832311">
        <w:rPr>
          <w:lang w:val="fr-FR"/>
        </w:rPr>
        <w:t>accès au marché du travail), des mesures spéciales ont été conçues pour promouvoir l</w:t>
      </w:r>
      <w:r w:rsidR="000F4CDC">
        <w:rPr>
          <w:lang w:val="fr-FR"/>
        </w:rPr>
        <w:t>’</w:t>
      </w:r>
      <w:r w:rsidR="0021375A" w:rsidRPr="00832311">
        <w:rPr>
          <w:lang w:val="fr-FR"/>
        </w:rPr>
        <w:t xml:space="preserve">égalité des chances </w:t>
      </w:r>
      <w:r w:rsidR="00200F9A" w:rsidRPr="00832311">
        <w:rPr>
          <w:lang w:val="fr-FR"/>
        </w:rPr>
        <w:t>en matière d</w:t>
      </w:r>
      <w:r w:rsidR="000F4CDC">
        <w:rPr>
          <w:lang w:val="fr-FR"/>
        </w:rPr>
        <w:t>’</w:t>
      </w:r>
      <w:r w:rsidR="00200F9A" w:rsidRPr="00832311">
        <w:rPr>
          <w:lang w:val="fr-FR"/>
        </w:rPr>
        <w:t>éducation pour les élèves défavorisés. Les groupes cibles de ces mesures spéciales sont les enfan</w:t>
      </w:r>
      <w:r w:rsidR="00EF2A9D" w:rsidRPr="00832311">
        <w:rPr>
          <w:lang w:val="fr-FR"/>
        </w:rPr>
        <w:t>t</w:t>
      </w:r>
      <w:r w:rsidR="00200F9A" w:rsidRPr="00832311">
        <w:rPr>
          <w:lang w:val="fr-FR"/>
        </w:rPr>
        <w:t>s défavorisés, en particulier les enfant</w:t>
      </w:r>
      <w:r w:rsidR="00F861A7" w:rsidRPr="00832311">
        <w:rPr>
          <w:lang w:val="fr-FR"/>
        </w:rPr>
        <w:t>s et les jeunes Rom</w:t>
      </w:r>
      <w:r w:rsidR="00200F9A" w:rsidRPr="00832311">
        <w:rPr>
          <w:lang w:val="fr-FR"/>
        </w:rPr>
        <w:t xml:space="preserve">, ainsi que les enfants et les jeunes ayant des besoins éducatifs spéciaux. Dans ce HRDOP, la mesure </w:t>
      </w:r>
      <w:r w:rsidRPr="00832311">
        <w:rPr>
          <w:lang w:val="fr-FR"/>
        </w:rPr>
        <w:t xml:space="preserve">2.1 </w:t>
      </w:r>
      <w:r w:rsidR="00200F9A" w:rsidRPr="00832311">
        <w:rPr>
          <w:lang w:val="fr-FR"/>
        </w:rPr>
        <w:t xml:space="preserve">(30 356 </w:t>
      </w:r>
      <w:r w:rsidRPr="00832311">
        <w:rPr>
          <w:lang w:val="fr-FR"/>
        </w:rPr>
        <w:t xml:space="preserve">701 </w:t>
      </w:r>
      <w:r w:rsidR="00200F9A" w:rsidRPr="00832311">
        <w:rPr>
          <w:lang w:val="fr-FR"/>
        </w:rPr>
        <w:t>euros, soit 22 </w:t>
      </w:r>
      <w:r w:rsidRPr="00832311">
        <w:rPr>
          <w:lang w:val="fr-FR"/>
        </w:rPr>
        <w:t>767</w:t>
      </w:r>
      <w:r w:rsidR="00200F9A" w:rsidRPr="00832311">
        <w:rPr>
          <w:lang w:val="fr-FR"/>
        </w:rPr>
        <w:t xml:space="preserve"> </w:t>
      </w:r>
      <w:r w:rsidRPr="00832311">
        <w:rPr>
          <w:lang w:val="fr-FR"/>
        </w:rPr>
        <w:t xml:space="preserve">525 </w:t>
      </w:r>
      <w:r w:rsidR="00200F9A" w:rsidRPr="00832311">
        <w:rPr>
          <w:lang w:val="fr-FR"/>
        </w:rPr>
        <w:t>euros provenant du Fonds social européen et 7 </w:t>
      </w:r>
      <w:r w:rsidRPr="00832311">
        <w:rPr>
          <w:lang w:val="fr-FR"/>
        </w:rPr>
        <w:t>589</w:t>
      </w:r>
      <w:r w:rsidR="00200F9A" w:rsidRPr="00832311">
        <w:rPr>
          <w:lang w:val="fr-FR"/>
        </w:rPr>
        <w:t xml:space="preserve"> </w:t>
      </w:r>
      <w:r w:rsidRPr="00832311">
        <w:rPr>
          <w:lang w:val="fr-FR"/>
        </w:rPr>
        <w:t xml:space="preserve">176 </w:t>
      </w:r>
      <w:r w:rsidR="00200F9A" w:rsidRPr="00832311">
        <w:rPr>
          <w:lang w:val="fr-FR"/>
        </w:rPr>
        <w:t>euros prélevés sur le budget de l</w:t>
      </w:r>
      <w:r w:rsidR="000F4CDC">
        <w:rPr>
          <w:lang w:val="fr-FR"/>
        </w:rPr>
        <w:t>’</w:t>
      </w:r>
      <w:r w:rsidR="00200F9A" w:rsidRPr="00832311">
        <w:rPr>
          <w:lang w:val="fr-FR"/>
        </w:rPr>
        <w:t>État hongrois) a financé entre 2004 et 2006 des programmes de prévention de l</w:t>
      </w:r>
      <w:r w:rsidR="000F4CDC">
        <w:rPr>
          <w:lang w:val="fr-FR"/>
        </w:rPr>
        <w:t>’</w:t>
      </w:r>
      <w:r w:rsidR="00200F9A" w:rsidRPr="00832311">
        <w:rPr>
          <w:lang w:val="fr-FR"/>
        </w:rPr>
        <w:t>échec et de l</w:t>
      </w:r>
      <w:r w:rsidR="000F4CDC">
        <w:rPr>
          <w:lang w:val="fr-FR"/>
        </w:rPr>
        <w:t>’</w:t>
      </w:r>
      <w:r w:rsidR="00200F9A" w:rsidRPr="00832311">
        <w:rPr>
          <w:lang w:val="fr-FR"/>
        </w:rPr>
        <w:t>abandon scolaires des élèves défavorisés; de promotion de la réussite scolaire et, partant, de l</w:t>
      </w:r>
      <w:r w:rsidR="000F4CDC">
        <w:rPr>
          <w:lang w:val="fr-FR"/>
        </w:rPr>
        <w:t>’</w:t>
      </w:r>
      <w:r w:rsidR="00200F9A" w:rsidRPr="00832311">
        <w:rPr>
          <w:lang w:val="fr-FR"/>
        </w:rPr>
        <w:t>amélioration des perspectives d</w:t>
      </w:r>
      <w:r w:rsidR="000F4CDC">
        <w:rPr>
          <w:lang w:val="fr-FR"/>
        </w:rPr>
        <w:t>’</w:t>
      </w:r>
      <w:r w:rsidR="00200F9A" w:rsidRPr="00832311">
        <w:rPr>
          <w:lang w:val="fr-FR"/>
        </w:rPr>
        <w:t>accès au marché du travail et de l</w:t>
      </w:r>
      <w:r w:rsidR="000F4CDC">
        <w:rPr>
          <w:lang w:val="fr-FR"/>
        </w:rPr>
        <w:t>’</w:t>
      </w:r>
      <w:r w:rsidR="00200F9A" w:rsidRPr="00832311">
        <w:rPr>
          <w:lang w:val="fr-FR"/>
        </w:rPr>
        <w:t>in</w:t>
      </w:r>
      <w:r w:rsidR="00EF2A9D" w:rsidRPr="00832311">
        <w:rPr>
          <w:lang w:val="fr-FR"/>
        </w:rPr>
        <w:t>s</w:t>
      </w:r>
      <w:r w:rsidR="00200F9A" w:rsidRPr="00832311">
        <w:rPr>
          <w:lang w:val="fr-FR"/>
        </w:rPr>
        <w:t>ertion sociale des jeunes défavorisés; d</w:t>
      </w:r>
      <w:r w:rsidR="000F4CDC">
        <w:rPr>
          <w:lang w:val="fr-FR"/>
        </w:rPr>
        <w:t>’</w:t>
      </w:r>
      <w:r w:rsidR="00200F9A" w:rsidRPr="00832311">
        <w:rPr>
          <w:lang w:val="fr-FR"/>
        </w:rPr>
        <w:t>élimination de la ségrégation dans le système éducatif public, et de promoti</w:t>
      </w:r>
      <w:r w:rsidR="00EF2A9D" w:rsidRPr="00832311">
        <w:rPr>
          <w:lang w:val="fr-FR"/>
        </w:rPr>
        <w:t>on de pratiques éducatives non dis</w:t>
      </w:r>
      <w:r w:rsidR="00200F9A" w:rsidRPr="00832311">
        <w:rPr>
          <w:lang w:val="fr-FR"/>
        </w:rPr>
        <w:t xml:space="preserve">criminatoires et </w:t>
      </w:r>
      <w:r w:rsidR="00EF2A9D" w:rsidRPr="00832311">
        <w:rPr>
          <w:lang w:val="fr-FR"/>
        </w:rPr>
        <w:t>sans exclusive.</w:t>
      </w:r>
    </w:p>
    <w:p w:rsidR="005047E4" w:rsidRPr="00832311" w:rsidRDefault="005047E4" w:rsidP="005047E4">
      <w:pPr>
        <w:pStyle w:val="SingleTxtG"/>
        <w:rPr>
          <w:lang w:val="fr-FR"/>
        </w:rPr>
      </w:pPr>
      <w:r w:rsidRPr="00832311">
        <w:rPr>
          <w:lang w:val="fr-FR"/>
        </w:rPr>
        <w:t>41.</w:t>
      </w:r>
      <w:r w:rsidRPr="00832311">
        <w:rPr>
          <w:lang w:val="fr-FR"/>
        </w:rPr>
        <w:tab/>
      </w:r>
      <w:r w:rsidR="00711298" w:rsidRPr="00832311">
        <w:rPr>
          <w:lang w:val="fr-FR"/>
        </w:rPr>
        <w:t>L</w:t>
      </w:r>
      <w:r w:rsidR="000F4CDC">
        <w:rPr>
          <w:lang w:val="fr-FR"/>
        </w:rPr>
        <w:t>’</w:t>
      </w:r>
      <w:r w:rsidR="00711298" w:rsidRPr="00832311">
        <w:rPr>
          <w:lang w:val="fr-FR"/>
        </w:rPr>
        <w:t xml:space="preserve">égalité des chances fait partie intégrante </w:t>
      </w:r>
      <w:r w:rsidR="00103CDE" w:rsidRPr="00832311">
        <w:rPr>
          <w:lang w:val="fr-FR"/>
        </w:rPr>
        <w:t xml:space="preserve">du Nouveau Plan de développement </w:t>
      </w:r>
      <w:r w:rsidR="00DA552F" w:rsidRPr="00832311">
        <w:rPr>
          <w:lang w:val="fr-FR"/>
        </w:rPr>
        <w:t xml:space="preserve">hongrois </w:t>
      </w:r>
      <w:r w:rsidRPr="00832311">
        <w:rPr>
          <w:lang w:val="fr-FR"/>
        </w:rPr>
        <w:t>(</w:t>
      </w:r>
      <w:r w:rsidRPr="00832311">
        <w:rPr>
          <w:i/>
          <w:lang w:val="fr-FR"/>
        </w:rPr>
        <w:t>Új Magyarország Fejlesztési Terv</w:t>
      </w:r>
      <w:r w:rsidRPr="00832311">
        <w:rPr>
          <w:lang w:val="fr-FR"/>
        </w:rPr>
        <w:t xml:space="preserve">), </w:t>
      </w:r>
      <w:r w:rsidR="00103CDE" w:rsidRPr="00832311">
        <w:rPr>
          <w:lang w:val="fr-FR"/>
        </w:rPr>
        <w:t>qui fixe le cadre de l</w:t>
      </w:r>
      <w:r w:rsidR="000F4CDC">
        <w:rPr>
          <w:lang w:val="fr-FR"/>
        </w:rPr>
        <w:t>’</w:t>
      </w:r>
      <w:r w:rsidR="00103CDE" w:rsidRPr="00832311">
        <w:rPr>
          <w:lang w:val="fr-FR"/>
        </w:rPr>
        <w:t>assistance fournie pa</w:t>
      </w:r>
      <w:r w:rsidR="005000D6" w:rsidRPr="00832311">
        <w:rPr>
          <w:lang w:val="fr-FR"/>
        </w:rPr>
        <w:t>r les fonds structurels et, par</w:t>
      </w:r>
      <w:r w:rsidR="00E160D7" w:rsidRPr="00832311">
        <w:rPr>
          <w:lang w:val="fr-FR"/>
        </w:rPr>
        <w:t xml:space="preserve"> voie de conséquence</w:t>
      </w:r>
      <w:r w:rsidR="00103CDE" w:rsidRPr="00832311">
        <w:rPr>
          <w:lang w:val="fr-FR"/>
        </w:rPr>
        <w:t>, des ressources de l</w:t>
      </w:r>
      <w:r w:rsidR="000F4CDC">
        <w:rPr>
          <w:lang w:val="fr-FR"/>
        </w:rPr>
        <w:t>’</w:t>
      </w:r>
      <w:r w:rsidR="00103CDE" w:rsidRPr="00832311">
        <w:rPr>
          <w:lang w:val="fr-FR"/>
        </w:rPr>
        <w:t>UE destinées à la réforme de l</w:t>
      </w:r>
      <w:r w:rsidR="000F4CDC">
        <w:rPr>
          <w:lang w:val="fr-FR"/>
        </w:rPr>
        <w:t>’</w:t>
      </w:r>
      <w:r w:rsidR="00103CDE" w:rsidRPr="00832311">
        <w:rPr>
          <w:lang w:val="fr-FR"/>
        </w:rPr>
        <w:t>éducation: un bilan de l</w:t>
      </w:r>
      <w:r w:rsidR="000F4CDC">
        <w:rPr>
          <w:lang w:val="fr-FR"/>
        </w:rPr>
        <w:t>’</w:t>
      </w:r>
      <w:r w:rsidR="00103CDE" w:rsidRPr="00832311">
        <w:rPr>
          <w:lang w:val="fr-FR"/>
        </w:rPr>
        <w:t>action menée en faveur de l</w:t>
      </w:r>
      <w:r w:rsidR="000F4CDC">
        <w:rPr>
          <w:lang w:val="fr-FR"/>
        </w:rPr>
        <w:t>’</w:t>
      </w:r>
      <w:r w:rsidR="00103CDE" w:rsidRPr="00832311">
        <w:rPr>
          <w:lang w:val="fr-FR"/>
        </w:rPr>
        <w:t>égalité des chances doit être joint à toute demande. En sus du concours d</w:t>
      </w:r>
      <w:r w:rsidR="000F4CDC">
        <w:rPr>
          <w:lang w:val="fr-FR"/>
        </w:rPr>
        <w:t>’</w:t>
      </w:r>
      <w:r w:rsidR="00103CDE" w:rsidRPr="00832311">
        <w:rPr>
          <w:lang w:val="fr-FR"/>
        </w:rPr>
        <w:t>experts, le Ministère accorde un appui financier très important aux meilleurs projets relatifs à l</w:t>
      </w:r>
      <w:r w:rsidR="000F4CDC">
        <w:rPr>
          <w:lang w:val="fr-FR"/>
        </w:rPr>
        <w:t>’</w:t>
      </w:r>
      <w:r w:rsidR="00103CDE" w:rsidRPr="00832311">
        <w:rPr>
          <w:lang w:val="fr-FR"/>
        </w:rPr>
        <w:t>égalité des chances.</w:t>
      </w:r>
      <w:r w:rsidRPr="00832311">
        <w:rPr>
          <w:lang w:val="fr-FR"/>
        </w:rPr>
        <w:t xml:space="preserve"> </w:t>
      </w:r>
      <w:r w:rsidR="00103CDE" w:rsidRPr="00832311">
        <w:rPr>
          <w:lang w:val="fr-FR"/>
        </w:rPr>
        <w:t>La formation d</w:t>
      </w:r>
      <w:r w:rsidR="000F4CDC">
        <w:rPr>
          <w:lang w:val="fr-FR"/>
        </w:rPr>
        <w:t>’</w:t>
      </w:r>
      <w:r w:rsidR="00103CDE" w:rsidRPr="00832311">
        <w:rPr>
          <w:lang w:val="fr-FR"/>
        </w:rPr>
        <w:t>experts de l</w:t>
      </w:r>
      <w:r w:rsidR="000F4CDC">
        <w:rPr>
          <w:lang w:val="fr-FR"/>
        </w:rPr>
        <w:t>’</w:t>
      </w:r>
      <w:r w:rsidR="00103CDE" w:rsidRPr="00832311">
        <w:rPr>
          <w:lang w:val="fr-FR"/>
        </w:rPr>
        <w:t xml:space="preserve">égalité des chances a démarré en septembre 2007 sous la responsabilité conjointe du Ministère et </w:t>
      </w:r>
      <w:r w:rsidR="00DA552F" w:rsidRPr="00832311">
        <w:rPr>
          <w:lang w:val="fr-FR"/>
        </w:rPr>
        <w:t>de la Société d</w:t>
      </w:r>
      <w:r w:rsidR="000F4CDC">
        <w:rPr>
          <w:lang w:val="fr-FR"/>
        </w:rPr>
        <w:t>’</w:t>
      </w:r>
      <w:r w:rsidR="00DA552F" w:rsidRPr="00832311">
        <w:rPr>
          <w:lang w:val="fr-FR"/>
        </w:rPr>
        <w:t>intérêt général pour l</w:t>
      </w:r>
      <w:r w:rsidR="000F4CDC">
        <w:rPr>
          <w:lang w:val="fr-FR"/>
        </w:rPr>
        <w:t>’</w:t>
      </w:r>
      <w:r w:rsidR="00DA552F" w:rsidRPr="00832311">
        <w:rPr>
          <w:lang w:val="fr-FR"/>
        </w:rPr>
        <w:t>éducation</w:t>
      </w:r>
      <w:r w:rsidRPr="00832311">
        <w:rPr>
          <w:lang w:val="fr-FR"/>
        </w:rPr>
        <w:t xml:space="preserve">. </w:t>
      </w:r>
      <w:r w:rsidR="00DA552F" w:rsidRPr="00832311">
        <w:rPr>
          <w:lang w:val="fr-FR"/>
        </w:rPr>
        <w:t xml:space="preserve">Dans le cadre du Nouveau Plan de développement hongrois </w:t>
      </w:r>
      <w:r w:rsidRPr="00832311">
        <w:rPr>
          <w:lang w:val="fr-FR"/>
        </w:rPr>
        <w:t>(2007</w:t>
      </w:r>
      <w:r w:rsidR="00AE2217" w:rsidRPr="00832311">
        <w:rPr>
          <w:lang w:val="fr-FR"/>
        </w:rPr>
        <w:t>–</w:t>
      </w:r>
      <w:r w:rsidRPr="00832311">
        <w:rPr>
          <w:lang w:val="fr-FR"/>
        </w:rPr>
        <w:t xml:space="preserve">2013), </w:t>
      </w:r>
      <w:r w:rsidR="00DA552F" w:rsidRPr="00832311">
        <w:rPr>
          <w:lang w:val="fr-FR"/>
        </w:rPr>
        <w:t>des ressources communautaires considérables seront affectées à la réforme des programmes et de l</w:t>
      </w:r>
      <w:r w:rsidR="000F4CDC">
        <w:rPr>
          <w:lang w:val="fr-FR"/>
        </w:rPr>
        <w:t>’</w:t>
      </w:r>
      <w:r w:rsidR="00DA552F" w:rsidRPr="00832311">
        <w:rPr>
          <w:lang w:val="fr-FR"/>
        </w:rPr>
        <w:t>infrastructure éducatifs. Le Ministère entend s</w:t>
      </w:r>
      <w:r w:rsidR="000F4CDC">
        <w:rPr>
          <w:lang w:val="fr-FR"/>
        </w:rPr>
        <w:t>’</w:t>
      </w:r>
      <w:r w:rsidR="00DA552F" w:rsidRPr="00832311">
        <w:rPr>
          <w:lang w:val="fr-FR"/>
        </w:rPr>
        <w:t xml:space="preserve">assurer que ces ressources ne </w:t>
      </w:r>
      <w:r w:rsidR="00E160D7" w:rsidRPr="00832311">
        <w:rPr>
          <w:lang w:val="fr-FR"/>
        </w:rPr>
        <w:t xml:space="preserve">seront </w:t>
      </w:r>
      <w:r w:rsidR="00DA552F" w:rsidRPr="00832311">
        <w:rPr>
          <w:lang w:val="fr-FR"/>
        </w:rPr>
        <w:t xml:space="preserve">utilisées </w:t>
      </w:r>
      <w:r w:rsidR="00E160D7" w:rsidRPr="00832311">
        <w:rPr>
          <w:lang w:val="fr-FR"/>
        </w:rPr>
        <w:t>que dans le cadre d</w:t>
      </w:r>
      <w:r w:rsidR="000F4CDC">
        <w:rPr>
          <w:lang w:val="fr-FR"/>
        </w:rPr>
        <w:t>’</w:t>
      </w:r>
      <w:r w:rsidR="00E160D7" w:rsidRPr="00832311">
        <w:rPr>
          <w:lang w:val="fr-FR"/>
        </w:rPr>
        <w:t>une promotion de l</w:t>
      </w:r>
      <w:r w:rsidR="000F4CDC">
        <w:rPr>
          <w:lang w:val="fr-FR"/>
        </w:rPr>
        <w:t>’</w:t>
      </w:r>
      <w:r w:rsidR="00E160D7" w:rsidRPr="00832311">
        <w:rPr>
          <w:lang w:val="fr-FR"/>
        </w:rPr>
        <w:t>égalité des chances pour tous.</w:t>
      </w:r>
      <w:r w:rsidR="0076587E" w:rsidRPr="00832311">
        <w:rPr>
          <w:lang w:val="fr-FR"/>
        </w:rPr>
        <w:t xml:space="preserve"> </w:t>
      </w:r>
    </w:p>
    <w:p w:rsidR="005047E4" w:rsidRPr="00832311" w:rsidRDefault="005047E4" w:rsidP="005047E4">
      <w:pPr>
        <w:pStyle w:val="SingleTxtG"/>
        <w:rPr>
          <w:lang w:val="fr-FR"/>
        </w:rPr>
      </w:pPr>
      <w:r w:rsidRPr="00832311">
        <w:rPr>
          <w:lang w:val="fr-FR"/>
        </w:rPr>
        <w:t>42.</w:t>
      </w:r>
      <w:r w:rsidRPr="00832311">
        <w:rPr>
          <w:lang w:val="fr-FR"/>
        </w:rPr>
        <w:tab/>
      </w:r>
      <w:r w:rsidR="00E160D7" w:rsidRPr="00832311">
        <w:rPr>
          <w:lang w:val="fr-FR"/>
        </w:rPr>
        <w:t>En vertu de l</w:t>
      </w:r>
      <w:r w:rsidR="000F4CDC">
        <w:rPr>
          <w:lang w:val="fr-FR"/>
        </w:rPr>
        <w:t>’</w:t>
      </w:r>
      <w:r w:rsidR="00E160D7" w:rsidRPr="00832311">
        <w:rPr>
          <w:lang w:val="fr-FR"/>
        </w:rPr>
        <w:t xml:space="preserve">article </w:t>
      </w:r>
      <w:r w:rsidRPr="00832311">
        <w:rPr>
          <w:lang w:val="fr-FR"/>
        </w:rPr>
        <w:t xml:space="preserve">226 </w:t>
      </w:r>
      <w:r w:rsidR="00E160D7" w:rsidRPr="00832311">
        <w:rPr>
          <w:lang w:val="fr-FR"/>
        </w:rPr>
        <w:t>du Code pénal, les mauvais traitements infligés dans l</w:t>
      </w:r>
      <w:r w:rsidR="000F4CDC">
        <w:rPr>
          <w:lang w:val="fr-FR"/>
        </w:rPr>
        <w:t>’</w:t>
      </w:r>
      <w:r w:rsidR="00E160D7" w:rsidRPr="00832311">
        <w:rPr>
          <w:lang w:val="fr-FR"/>
        </w:rPr>
        <w:t xml:space="preserve">exercice de fonctions officielles constituent une infraction grave. Cet article dispose que tout agent </w:t>
      </w:r>
      <w:r w:rsidR="00D87CDB" w:rsidRPr="00832311">
        <w:rPr>
          <w:lang w:val="fr-FR"/>
        </w:rPr>
        <w:t>public</w:t>
      </w:r>
      <w:r w:rsidR="00E160D7" w:rsidRPr="00832311">
        <w:rPr>
          <w:lang w:val="fr-FR"/>
        </w:rPr>
        <w:t xml:space="preserve"> </w:t>
      </w:r>
      <w:r w:rsidR="00D87CDB" w:rsidRPr="00832311">
        <w:rPr>
          <w:lang w:val="fr-FR"/>
        </w:rPr>
        <w:t xml:space="preserve">qui commet un acte de violence contre </w:t>
      </w:r>
      <w:r w:rsidR="00E160D7" w:rsidRPr="00832311">
        <w:rPr>
          <w:lang w:val="fr-FR"/>
        </w:rPr>
        <w:t>une autre personne dans l</w:t>
      </w:r>
      <w:r w:rsidR="000F4CDC">
        <w:rPr>
          <w:lang w:val="fr-FR"/>
        </w:rPr>
        <w:t>’</w:t>
      </w:r>
      <w:r w:rsidR="00E160D7" w:rsidRPr="00832311">
        <w:rPr>
          <w:lang w:val="fr-FR"/>
        </w:rPr>
        <w:t xml:space="preserve">exercice de ses fonctions commet une infraction grave </w:t>
      </w:r>
      <w:r w:rsidR="00D87CDB" w:rsidRPr="00832311">
        <w:rPr>
          <w:lang w:val="fr-FR"/>
        </w:rPr>
        <w:t>pa</w:t>
      </w:r>
      <w:r w:rsidR="00E160D7" w:rsidRPr="00832311">
        <w:rPr>
          <w:lang w:val="fr-FR"/>
        </w:rPr>
        <w:t>ssible d</w:t>
      </w:r>
      <w:r w:rsidR="000F4CDC">
        <w:rPr>
          <w:lang w:val="fr-FR"/>
        </w:rPr>
        <w:t>’</w:t>
      </w:r>
      <w:r w:rsidR="00E160D7" w:rsidRPr="00832311">
        <w:rPr>
          <w:lang w:val="fr-FR"/>
        </w:rPr>
        <w:t>une peine d</w:t>
      </w:r>
      <w:r w:rsidR="000F4CDC">
        <w:rPr>
          <w:lang w:val="fr-FR"/>
        </w:rPr>
        <w:t>’</w:t>
      </w:r>
      <w:r w:rsidR="00E160D7" w:rsidRPr="00832311">
        <w:rPr>
          <w:lang w:val="fr-FR"/>
        </w:rPr>
        <w:t>emprisonnement dont la durée peut aller jusqu</w:t>
      </w:r>
      <w:r w:rsidR="000F4CDC">
        <w:rPr>
          <w:lang w:val="fr-FR"/>
        </w:rPr>
        <w:t>’</w:t>
      </w:r>
      <w:r w:rsidR="00E160D7" w:rsidRPr="00832311">
        <w:rPr>
          <w:lang w:val="fr-FR"/>
        </w:rPr>
        <w:t>à trois ans</w:t>
      </w:r>
      <w:r w:rsidRPr="00832311">
        <w:rPr>
          <w:lang w:val="fr-FR"/>
        </w:rPr>
        <w:t xml:space="preserve">. </w:t>
      </w:r>
      <w:r w:rsidR="00AD7E3F" w:rsidRPr="00832311">
        <w:rPr>
          <w:lang w:val="fr-FR"/>
        </w:rPr>
        <w:t xml:space="preserve">À compter du </w:t>
      </w:r>
      <w:r w:rsidR="00D87CDB" w:rsidRPr="00832311">
        <w:rPr>
          <w:lang w:val="fr-FR"/>
        </w:rPr>
        <w:t>1</w:t>
      </w:r>
      <w:r w:rsidR="00D87CDB" w:rsidRPr="00D67D2E">
        <w:rPr>
          <w:vertAlign w:val="superscript"/>
          <w:lang w:val="fr-FR"/>
        </w:rPr>
        <w:t>er</w:t>
      </w:r>
      <w:r w:rsidR="00D67D2E">
        <w:rPr>
          <w:lang w:val="fr-FR"/>
        </w:rPr>
        <w:t xml:space="preserve"> </w:t>
      </w:r>
      <w:r w:rsidR="00D87CDB" w:rsidRPr="00832311">
        <w:rPr>
          <w:lang w:val="fr-FR"/>
        </w:rPr>
        <w:t xml:space="preserve">février </w:t>
      </w:r>
      <w:r w:rsidRPr="00832311">
        <w:rPr>
          <w:lang w:val="fr-FR"/>
        </w:rPr>
        <w:t xml:space="preserve">2009, </w:t>
      </w:r>
      <w:r w:rsidR="00D87CDB" w:rsidRPr="00832311">
        <w:rPr>
          <w:lang w:val="fr-FR"/>
        </w:rPr>
        <w:t xml:space="preserve">la tentative de commission de cette infraction </w:t>
      </w:r>
      <w:r w:rsidR="00AD7E3F" w:rsidRPr="00832311">
        <w:rPr>
          <w:lang w:val="fr-FR"/>
        </w:rPr>
        <w:t xml:space="preserve">sera </w:t>
      </w:r>
      <w:r w:rsidR="00D87CDB" w:rsidRPr="00832311">
        <w:rPr>
          <w:lang w:val="fr-FR"/>
        </w:rPr>
        <w:t>également punissable.</w:t>
      </w:r>
    </w:p>
    <w:p w:rsidR="005047E4" w:rsidRPr="00832311" w:rsidRDefault="005047E4" w:rsidP="005047E4">
      <w:pPr>
        <w:pStyle w:val="SingleTxtG"/>
        <w:rPr>
          <w:lang w:val="fr-FR"/>
        </w:rPr>
      </w:pPr>
      <w:r w:rsidRPr="00832311">
        <w:rPr>
          <w:lang w:val="fr-FR"/>
        </w:rPr>
        <w:t>43.</w:t>
      </w:r>
      <w:r w:rsidRPr="00832311">
        <w:rPr>
          <w:lang w:val="fr-FR"/>
        </w:rPr>
        <w:tab/>
      </w:r>
      <w:r w:rsidR="00AD7E3F" w:rsidRPr="00832311">
        <w:rPr>
          <w:lang w:val="fr-FR"/>
        </w:rPr>
        <w:t>En vertu de l</w:t>
      </w:r>
      <w:r w:rsidR="000F4CDC">
        <w:rPr>
          <w:lang w:val="fr-FR"/>
        </w:rPr>
        <w:t>’</w:t>
      </w:r>
      <w:r w:rsidR="00AD7E3F" w:rsidRPr="00832311">
        <w:rPr>
          <w:lang w:val="fr-FR"/>
        </w:rPr>
        <w:t xml:space="preserve">article </w:t>
      </w:r>
      <w:r w:rsidRPr="00832311">
        <w:rPr>
          <w:lang w:val="fr-FR"/>
        </w:rPr>
        <w:t xml:space="preserve">227, </w:t>
      </w:r>
      <w:r w:rsidR="00AD7E3F" w:rsidRPr="00832311">
        <w:rPr>
          <w:lang w:val="fr-FR"/>
        </w:rPr>
        <w:t>commet également une infraction pénale tout agent public qui tente par la force ou la menace de la force ou par tout autre moyen similaire de contraindre une autre personne à donner des informations ou à faire une déclaration ou à ne pas divulguer une information; cette infraction grave est passible d</w:t>
      </w:r>
      <w:r w:rsidR="000F4CDC">
        <w:rPr>
          <w:lang w:val="fr-FR"/>
        </w:rPr>
        <w:t>’</w:t>
      </w:r>
      <w:r w:rsidR="00AD7E3F" w:rsidRPr="00832311">
        <w:rPr>
          <w:lang w:val="fr-FR"/>
        </w:rPr>
        <w:t>une peine d</w:t>
      </w:r>
      <w:r w:rsidR="000F4CDC">
        <w:rPr>
          <w:lang w:val="fr-FR"/>
        </w:rPr>
        <w:t>’</w:t>
      </w:r>
      <w:r w:rsidR="00AD7E3F" w:rsidRPr="00832311">
        <w:rPr>
          <w:lang w:val="fr-FR"/>
        </w:rPr>
        <w:t>emprisonnement dont la durée peut aller jusqu</w:t>
      </w:r>
      <w:r w:rsidR="000F4CDC">
        <w:rPr>
          <w:lang w:val="fr-FR"/>
        </w:rPr>
        <w:t>’</w:t>
      </w:r>
      <w:r w:rsidR="00AD7E3F" w:rsidRPr="00832311">
        <w:rPr>
          <w:lang w:val="fr-FR"/>
        </w:rPr>
        <w:t>à cinq ans</w:t>
      </w:r>
      <w:r w:rsidRPr="00832311">
        <w:rPr>
          <w:lang w:val="fr-FR"/>
        </w:rPr>
        <w:t xml:space="preserve">. </w:t>
      </w:r>
      <w:r w:rsidR="00AD7E3F" w:rsidRPr="00832311">
        <w:rPr>
          <w:lang w:val="fr-FR"/>
        </w:rPr>
        <w:t>À compter du 1</w:t>
      </w:r>
      <w:r w:rsidR="00AD7E3F" w:rsidRPr="00D67D2E">
        <w:rPr>
          <w:vertAlign w:val="superscript"/>
          <w:lang w:val="fr-FR"/>
        </w:rPr>
        <w:t>er</w:t>
      </w:r>
      <w:r w:rsidR="00D67D2E">
        <w:rPr>
          <w:lang w:val="fr-FR"/>
        </w:rPr>
        <w:t xml:space="preserve"> </w:t>
      </w:r>
      <w:r w:rsidR="00AD7E3F" w:rsidRPr="00832311">
        <w:rPr>
          <w:lang w:val="fr-FR"/>
        </w:rPr>
        <w:t>février 2009, la tentative de commission de cette infraction sera également punissable</w:t>
      </w:r>
      <w:r w:rsidRPr="00832311">
        <w:rPr>
          <w:lang w:val="fr-FR"/>
        </w:rPr>
        <w:t>.</w:t>
      </w:r>
    </w:p>
    <w:p w:rsidR="005047E4" w:rsidRPr="00832311" w:rsidRDefault="005047E4" w:rsidP="005047E4">
      <w:pPr>
        <w:pStyle w:val="SingleTxtG"/>
        <w:rPr>
          <w:lang w:val="fr-FR"/>
        </w:rPr>
      </w:pPr>
      <w:r w:rsidRPr="00832311">
        <w:rPr>
          <w:lang w:val="fr-FR"/>
        </w:rPr>
        <w:t>44.</w:t>
      </w:r>
      <w:r w:rsidRPr="00832311">
        <w:rPr>
          <w:lang w:val="fr-FR"/>
        </w:rPr>
        <w:tab/>
      </w:r>
      <w:r w:rsidR="00AD7E3F" w:rsidRPr="00832311">
        <w:rPr>
          <w:lang w:val="fr-FR"/>
        </w:rPr>
        <w:t xml:space="preserve">De plus, </w:t>
      </w:r>
      <w:r w:rsidR="00F7518D" w:rsidRPr="00832311">
        <w:rPr>
          <w:lang w:val="fr-FR"/>
        </w:rPr>
        <w:t>toute personne qui empêche illégalement, par la force ou la contrainte, une autre personne d</w:t>
      </w:r>
      <w:r w:rsidR="000F4CDC">
        <w:rPr>
          <w:lang w:val="fr-FR"/>
        </w:rPr>
        <w:t>’</w:t>
      </w:r>
      <w:r w:rsidR="00F7518D" w:rsidRPr="00832311">
        <w:rPr>
          <w:lang w:val="fr-FR"/>
        </w:rPr>
        <w:t>exercer son droit d</w:t>
      </w:r>
      <w:r w:rsidR="000F4CDC">
        <w:rPr>
          <w:lang w:val="fr-FR"/>
        </w:rPr>
        <w:t>’</w:t>
      </w:r>
      <w:r w:rsidR="00F7518D" w:rsidRPr="00832311">
        <w:rPr>
          <w:lang w:val="fr-FR"/>
        </w:rPr>
        <w:t>association ou de réunion commet une infraction grave passible d</w:t>
      </w:r>
      <w:r w:rsidR="000F4CDC">
        <w:rPr>
          <w:lang w:val="fr-FR"/>
        </w:rPr>
        <w:t>’</w:t>
      </w:r>
      <w:r w:rsidR="00F7518D" w:rsidRPr="00832311">
        <w:rPr>
          <w:lang w:val="fr-FR"/>
        </w:rPr>
        <w:t>une peine d</w:t>
      </w:r>
      <w:r w:rsidR="000F4CDC">
        <w:rPr>
          <w:lang w:val="fr-FR"/>
        </w:rPr>
        <w:t>’</w:t>
      </w:r>
      <w:r w:rsidR="00F7518D" w:rsidRPr="00832311">
        <w:rPr>
          <w:lang w:val="fr-FR"/>
        </w:rPr>
        <w:t>emprisonnement dont la durée peut aller jusqu</w:t>
      </w:r>
      <w:r w:rsidR="000F4CDC">
        <w:rPr>
          <w:lang w:val="fr-FR"/>
        </w:rPr>
        <w:t>’</w:t>
      </w:r>
      <w:r w:rsidR="00F7518D" w:rsidRPr="00832311">
        <w:rPr>
          <w:lang w:val="fr-FR"/>
        </w:rPr>
        <w:t>à trois ans. À compter du 1</w:t>
      </w:r>
      <w:r w:rsidR="00F7518D" w:rsidRPr="00D67D2E">
        <w:rPr>
          <w:vertAlign w:val="superscript"/>
          <w:lang w:val="fr-FR"/>
        </w:rPr>
        <w:t>er</w:t>
      </w:r>
      <w:r w:rsidR="00D67D2E">
        <w:rPr>
          <w:lang w:val="fr-FR"/>
        </w:rPr>
        <w:t xml:space="preserve"> </w:t>
      </w:r>
      <w:r w:rsidR="00F7518D" w:rsidRPr="00832311">
        <w:rPr>
          <w:lang w:val="fr-FR"/>
        </w:rPr>
        <w:t>février 2009, la tentative de commission de cette infraction sera également punissable en vertu de l</w:t>
      </w:r>
      <w:r w:rsidR="000F4CDC">
        <w:rPr>
          <w:lang w:val="fr-FR"/>
        </w:rPr>
        <w:t>’</w:t>
      </w:r>
      <w:r w:rsidR="00F7518D" w:rsidRPr="00832311">
        <w:rPr>
          <w:lang w:val="fr-FR"/>
        </w:rPr>
        <w:t xml:space="preserve">article </w:t>
      </w:r>
      <w:r w:rsidRPr="00832311">
        <w:rPr>
          <w:lang w:val="fr-FR"/>
        </w:rPr>
        <w:t xml:space="preserve">174/C. </w:t>
      </w:r>
    </w:p>
    <w:p w:rsidR="005047E4" w:rsidRPr="00832311" w:rsidRDefault="005047E4" w:rsidP="005047E4">
      <w:pPr>
        <w:pStyle w:val="SingleTxtG"/>
        <w:rPr>
          <w:lang w:val="fr-FR"/>
        </w:rPr>
      </w:pPr>
      <w:r w:rsidRPr="00832311">
        <w:rPr>
          <w:lang w:val="fr-FR"/>
        </w:rPr>
        <w:t>45.</w:t>
      </w:r>
      <w:r w:rsidRPr="00832311">
        <w:rPr>
          <w:lang w:val="fr-FR"/>
        </w:rPr>
        <w:tab/>
      </w:r>
      <w:r w:rsidR="007A2400" w:rsidRPr="00832311">
        <w:rPr>
          <w:lang w:val="fr-FR"/>
        </w:rPr>
        <w:t xml:space="preserve">En ce qui concerne le droit à un recours effectif, la </w:t>
      </w:r>
      <w:r w:rsidR="005C6ED4">
        <w:rPr>
          <w:lang w:val="fr-FR"/>
        </w:rPr>
        <w:t>loi</w:t>
      </w:r>
      <w:r w:rsidR="007A2400" w:rsidRPr="00832311">
        <w:rPr>
          <w:lang w:val="fr-FR"/>
        </w:rPr>
        <w:t xml:space="preserve"> </w:t>
      </w:r>
      <w:r w:rsidRPr="00832311">
        <w:rPr>
          <w:lang w:val="fr-FR"/>
        </w:rPr>
        <w:t xml:space="preserve">XXXIV </w:t>
      </w:r>
      <w:r w:rsidR="007A2400" w:rsidRPr="00832311">
        <w:rPr>
          <w:lang w:val="fr-FR"/>
        </w:rPr>
        <w:t>de</w:t>
      </w:r>
      <w:r w:rsidRPr="00832311">
        <w:rPr>
          <w:lang w:val="fr-FR"/>
        </w:rPr>
        <w:t xml:space="preserve"> 1994 </w:t>
      </w:r>
      <w:r w:rsidR="007A2400" w:rsidRPr="00832311">
        <w:rPr>
          <w:lang w:val="fr-FR"/>
        </w:rPr>
        <w:t xml:space="preserve">sur la police (ci-après dénommée: </w:t>
      </w:r>
      <w:r w:rsidR="005C6ED4">
        <w:rPr>
          <w:lang w:val="fr-FR"/>
        </w:rPr>
        <w:t>loi</w:t>
      </w:r>
      <w:r w:rsidR="007A2400" w:rsidRPr="00832311">
        <w:rPr>
          <w:lang w:val="fr-FR"/>
        </w:rPr>
        <w:t xml:space="preserve"> sur la police) a été modifiée à la fin de 2007 par la </w:t>
      </w:r>
      <w:r w:rsidR="005C6ED4">
        <w:rPr>
          <w:lang w:val="fr-FR"/>
        </w:rPr>
        <w:t>loi</w:t>
      </w:r>
      <w:r w:rsidR="007A2400" w:rsidRPr="00832311">
        <w:rPr>
          <w:lang w:val="fr-FR"/>
        </w:rPr>
        <w:t xml:space="preserve"> </w:t>
      </w:r>
      <w:r w:rsidRPr="00832311">
        <w:rPr>
          <w:lang w:val="fr-FR"/>
        </w:rPr>
        <w:t xml:space="preserve">XC </w:t>
      </w:r>
      <w:r w:rsidR="007A2400" w:rsidRPr="00832311">
        <w:rPr>
          <w:lang w:val="fr-FR"/>
        </w:rPr>
        <w:t>de</w:t>
      </w:r>
      <w:r w:rsidRPr="00832311">
        <w:rPr>
          <w:lang w:val="fr-FR"/>
        </w:rPr>
        <w:t xml:space="preserve"> 2007 </w:t>
      </w:r>
      <w:r w:rsidR="007A2400" w:rsidRPr="00832311">
        <w:rPr>
          <w:lang w:val="fr-FR"/>
        </w:rPr>
        <w:t xml:space="preserve">dans le but de créer </w:t>
      </w:r>
      <w:r w:rsidR="0075380D" w:rsidRPr="00832311">
        <w:rPr>
          <w:lang w:val="fr-FR"/>
        </w:rPr>
        <w:t>l</w:t>
      </w:r>
      <w:r w:rsidR="000F4CDC">
        <w:rPr>
          <w:lang w:val="fr-FR"/>
        </w:rPr>
        <w:t>’</w:t>
      </w:r>
      <w:r w:rsidR="0075380D" w:rsidRPr="00832311">
        <w:rPr>
          <w:lang w:val="fr-FR"/>
        </w:rPr>
        <w:t xml:space="preserve">Organe indépendant </w:t>
      </w:r>
      <w:r w:rsidR="007325BB" w:rsidRPr="00832311">
        <w:rPr>
          <w:lang w:val="fr-FR"/>
        </w:rPr>
        <w:t>chargé d</w:t>
      </w:r>
      <w:r w:rsidR="000F4CDC">
        <w:rPr>
          <w:lang w:val="fr-FR"/>
        </w:rPr>
        <w:t>’</w:t>
      </w:r>
      <w:r w:rsidR="007325BB" w:rsidRPr="00832311">
        <w:rPr>
          <w:lang w:val="fr-FR"/>
        </w:rPr>
        <w:t xml:space="preserve">instruire les plaintes relatives à la police </w:t>
      </w:r>
      <w:r w:rsidRPr="00832311">
        <w:rPr>
          <w:lang w:val="fr-FR"/>
        </w:rPr>
        <w:t>(</w:t>
      </w:r>
      <w:r w:rsidR="0075380D" w:rsidRPr="00832311">
        <w:rPr>
          <w:lang w:val="fr-FR"/>
        </w:rPr>
        <w:t>ci-après dénommé: l</w:t>
      </w:r>
      <w:r w:rsidR="000F4CDC">
        <w:rPr>
          <w:lang w:val="fr-FR"/>
        </w:rPr>
        <w:t>’</w:t>
      </w:r>
      <w:r w:rsidR="0075380D" w:rsidRPr="00832311">
        <w:rPr>
          <w:lang w:val="fr-FR"/>
        </w:rPr>
        <w:t>Organe</w:t>
      </w:r>
      <w:r w:rsidRPr="00832311">
        <w:rPr>
          <w:lang w:val="fr-FR"/>
        </w:rPr>
        <w:t xml:space="preserve">). </w:t>
      </w:r>
      <w:r w:rsidR="0075380D" w:rsidRPr="00832311">
        <w:rPr>
          <w:lang w:val="fr-FR"/>
        </w:rPr>
        <w:t>À l</w:t>
      </w:r>
      <w:r w:rsidR="000F4CDC">
        <w:rPr>
          <w:lang w:val="fr-FR"/>
        </w:rPr>
        <w:t>’</w:t>
      </w:r>
      <w:r w:rsidR="0075380D" w:rsidRPr="00832311">
        <w:rPr>
          <w:lang w:val="fr-FR"/>
        </w:rPr>
        <w:t>instar d</w:t>
      </w:r>
      <w:r w:rsidR="000F4CDC">
        <w:rPr>
          <w:lang w:val="fr-FR"/>
        </w:rPr>
        <w:t>’</w:t>
      </w:r>
      <w:r w:rsidR="0075380D" w:rsidRPr="00832311">
        <w:rPr>
          <w:lang w:val="fr-FR"/>
        </w:rPr>
        <w:t>organes indépendants analogues existant dans d</w:t>
      </w:r>
      <w:r w:rsidR="000F4CDC">
        <w:rPr>
          <w:lang w:val="fr-FR"/>
        </w:rPr>
        <w:t>’</w:t>
      </w:r>
      <w:r w:rsidR="0075380D" w:rsidRPr="00832311">
        <w:rPr>
          <w:lang w:val="fr-FR"/>
        </w:rPr>
        <w:t>autres pays membres de l</w:t>
      </w:r>
      <w:r w:rsidR="000F4CDC">
        <w:rPr>
          <w:lang w:val="fr-FR"/>
        </w:rPr>
        <w:t>’</w:t>
      </w:r>
      <w:r w:rsidR="0075380D" w:rsidRPr="00832311">
        <w:rPr>
          <w:lang w:val="fr-FR"/>
        </w:rPr>
        <w:t xml:space="preserve">Union européenne, tels que </w:t>
      </w:r>
      <w:r w:rsidR="007325BB" w:rsidRPr="00832311">
        <w:rPr>
          <w:lang w:val="fr-FR"/>
        </w:rPr>
        <w:t>la Commission indépendante britannique chargée d</w:t>
      </w:r>
      <w:r w:rsidR="000F4CDC">
        <w:rPr>
          <w:lang w:val="fr-FR"/>
        </w:rPr>
        <w:t>’</w:t>
      </w:r>
      <w:r w:rsidR="007325BB" w:rsidRPr="00832311">
        <w:rPr>
          <w:lang w:val="fr-FR"/>
        </w:rPr>
        <w:t xml:space="preserve">instruire les plaintes relatives à la police, </w:t>
      </w:r>
      <w:r w:rsidR="0075380D" w:rsidRPr="00832311">
        <w:rPr>
          <w:lang w:val="fr-FR"/>
        </w:rPr>
        <w:t xml:space="preserve">cet Organe est habilité à connaître des plaintes déposées contre </w:t>
      </w:r>
      <w:r w:rsidR="007325BB" w:rsidRPr="00832311">
        <w:rPr>
          <w:lang w:val="fr-FR"/>
        </w:rPr>
        <w:t>les modalités d</w:t>
      </w:r>
      <w:r w:rsidR="000F4CDC">
        <w:rPr>
          <w:lang w:val="fr-FR"/>
        </w:rPr>
        <w:t>’</w:t>
      </w:r>
      <w:r w:rsidR="007325BB" w:rsidRPr="00832311">
        <w:rPr>
          <w:lang w:val="fr-FR"/>
        </w:rPr>
        <w:t>intervention de</w:t>
      </w:r>
      <w:r w:rsidR="0075380D" w:rsidRPr="00832311">
        <w:rPr>
          <w:lang w:val="fr-FR"/>
        </w:rPr>
        <w:t xml:space="preserve"> la police et les mesures qu</w:t>
      </w:r>
      <w:r w:rsidR="000F4CDC">
        <w:rPr>
          <w:lang w:val="fr-FR"/>
        </w:rPr>
        <w:t>’</w:t>
      </w:r>
      <w:r w:rsidR="0075380D" w:rsidRPr="00832311">
        <w:rPr>
          <w:lang w:val="fr-FR"/>
        </w:rPr>
        <w:t xml:space="preserve">elle prend lorsque, aux dires du plaignant, </w:t>
      </w:r>
      <w:r w:rsidR="007325BB" w:rsidRPr="00832311">
        <w:rPr>
          <w:lang w:val="fr-FR"/>
        </w:rPr>
        <w:t>c</w:t>
      </w:r>
      <w:r w:rsidR="0075380D" w:rsidRPr="00832311">
        <w:rPr>
          <w:lang w:val="fr-FR"/>
        </w:rPr>
        <w:t>elles</w:t>
      </w:r>
      <w:r w:rsidR="007325BB" w:rsidRPr="00832311">
        <w:rPr>
          <w:lang w:val="fr-FR"/>
        </w:rPr>
        <w:t>-ci</w:t>
      </w:r>
      <w:r w:rsidR="0075380D" w:rsidRPr="00832311">
        <w:rPr>
          <w:lang w:val="fr-FR"/>
        </w:rPr>
        <w:t xml:space="preserve"> portent atteinte aux droits fondamentaux d</w:t>
      </w:r>
      <w:r w:rsidR="000F4CDC">
        <w:rPr>
          <w:lang w:val="fr-FR"/>
        </w:rPr>
        <w:t>’</w:t>
      </w:r>
      <w:r w:rsidR="0075380D" w:rsidRPr="00832311">
        <w:rPr>
          <w:lang w:val="fr-FR"/>
        </w:rPr>
        <w:t>une personne.</w:t>
      </w:r>
      <w:r w:rsidRPr="00832311">
        <w:rPr>
          <w:lang w:val="fr-FR"/>
        </w:rPr>
        <w:t xml:space="preserve"> </w:t>
      </w:r>
      <w:r w:rsidR="007325BB" w:rsidRPr="00832311">
        <w:rPr>
          <w:lang w:val="fr-FR"/>
        </w:rPr>
        <w:t>L</w:t>
      </w:r>
      <w:r w:rsidR="000F4CDC">
        <w:rPr>
          <w:lang w:val="fr-FR"/>
        </w:rPr>
        <w:t>’</w:t>
      </w:r>
      <w:r w:rsidR="007325BB" w:rsidRPr="00832311">
        <w:rPr>
          <w:lang w:val="fr-FR"/>
        </w:rPr>
        <w:t>Organe ne fait donc pas partie de la hiérarchie de la police et aucun autre organe du Gouvernement ne peut lui donner d</w:t>
      </w:r>
      <w:r w:rsidR="000F4CDC">
        <w:rPr>
          <w:lang w:val="fr-FR"/>
        </w:rPr>
        <w:t>’</w:t>
      </w:r>
      <w:r w:rsidR="007325BB" w:rsidRPr="00832311">
        <w:rPr>
          <w:lang w:val="fr-FR"/>
        </w:rPr>
        <w:t>instructions sur la manière d</w:t>
      </w:r>
      <w:r w:rsidR="000F4CDC">
        <w:rPr>
          <w:lang w:val="fr-FR"/>
        </w:rPr>
        <w:t>’</w:t>
      </w:r>
      <w:r w:rsidR="007325BB" w:rsidRPr="00832311">
        <w:rPr>
          <w:lang w:val="fr-FR"/>
        </w:rPr>
        <w:t>accomplir sa mission.</w:t>
      </w:r>
    </w:p>
    <w:p w:rsidR="005047E4" w:rsidRPr="00832311" w:rsidRDefault="005047E4" w:rsidP="005047E4">
      <w:pPr>
        <w:pStyle w:val="SingleTxtG"/>
        <w:rPr>
          <w:lang w:val="fr-FR"/>
        </w:rPr>
      </w:pPr>
      <w:r w:rsidRPr="00832311">
        <w:rPr>
          <w:lang w:val="fr-FR"/>
        </w:rPr>
        <w:t>46.</w:t>
      </w:r>
      <w:r w:rsidRPr="00832311">
        <w:rPr>
          <w:lang w:val="fr-FR"/>
        </w:rPr>
        <w:tab/>
      </w:r>
      <w:r w:rsidR="007325BB" w:rsidRPr="00832311">
        <w:rPr>
          <w:lang w:val="fr-FR"/>
        </w:rPr>
        <w:t>L</w:t>
      </w:r>
      <w:r w:rsidR="000F4CDC">
        <w:rPr>
          <w:lang w:val="fr-FR"/>
        </w:rPr>
        <w:t>’</w:t>
      </w:r>
      <w:r w:rsidR="007325BB" w:rsidRPr="00832311">
        <w:rPr>
          <w:lang w:val="fr-FR"/>
        </w:rPr>
        <w:t>Organe se compose de cinq membres.</w:t>
      </w:r>
      <w:r w:rsidRPr="00832311">
        <w:rPr>
          <w:lang w:val="fr-FR"/>
        </w:rPr>
        <w:t xml:space="preserve"> </w:t>
      </w:r>
      <w:r w:rsidR="007325BB" w:rsidRPr="00832311">
        <w:rPr>
          <w:lang w:val="fr-FR"/>
        </w:rPr>
        <w:t>La Commission de l</w:t>
      </w:r>
      <w:r w:rsidR="000F4CDC">
        <w:rPr>
          <w:lang w:val="fr-FR"/>
        </w:rPr>
        <w:t>’</w:t>
      </w:r>
      <w:r w:rsidR="007325BB" w:rsidRPr="00832311">
        <w:rPr>
          <w:lang w:val="fr-FR"/>
        </w:rPr>
        <w:t>application des lois et la Commission des droits de l</w:t>
      </w:r>
      <w:r w:rsidR="000F4CDC">
        <w:rPr>
          <w:lang w:val="fr-FR"/>
        </w:rPr>
        <w:t>’</w:t>
      </w:r>
      <w:r w:rsidR="007325BB" w:rsidRPr="00832311">
        <w:rPr>
          <w:lang w:val="fr-FR"/>
        </w:rPr>
        <w:t>homme du Parle</w:t>
      </w:r>
      <w:r w:rsidR="003D0E11" w:rsidRPr="00832311">
        <w:rPr>
          <w:lang w:val="fr-FR"/>
        </w:rPr>
        <w:t>ment sont habilitées à faire une</w:t>
      </w:r>
      <w:r w:rsidR="007325BB" w:rsidRPr="00832311">
        <w:rPr>
          <w:lang w:val="fr-FR"/>
        </w:rPr>
        <w:t xml:space="preserve"> proposition conjointe concernant les membres de l</w:t>
      </w:r>
      <w:r w:rsidR="000F4CDC">
        <w:rPr>
          <w:lang w:val="fr-FR"/>
        </w:rPr>
        <w:t>’</w:t>
      </w:r>
      <w:r w:rsidR="007325BB" w:rsidRPr="00832311">
        <w:rPr>
          <w:lang w:val="fr-FR"/>
        </w:rPr>
        <w:t>Organe, et le Parlement élit les membres de celui-ci pour un mandat de six ans à la majorité des deux tiers des voix des parlementaires présents.</w:t>
      </w:r>
      <w:r w:rsidRPr="00832311">
        <w:rPr>
          <w:lang w:val="fr-FR"/>
        </w:rPr>
        <w:t xml:space="preserve"> </w:t>
      </w:r>
      <w:r w:rsidR="00744EE0" w:rsidRPr="00832311">
        <w:rPr>
          <w:lang w:val="fr-FR"/>
        </w:rPr>
        <w:t>En ve</w:t>
      </w:r>
      <w:r w:rsidR="003D0E11" w:rsidRPr="00832311">
        <w:rPr>
          <w:lang w:val="fr-FR"/>
        </w:rPr>
        <w:t>r</w:t>
      </w:r>
      <w:r w:rsidR="00744EE0" w:rsidRPr="00832311">
        <w:rPr>
          <w:lang w:val="fr-FR"/>
        </w:rPr>
        <w:t>tu du paragraphe 3 de l</w:t>
      </w:r>
      <w:r w:rsidR="000F4CDC">
        <w:rPr>
          <w:lang w:val="fr-FR"/>
        </w:rPr>
        <w:t>’</w:t>
      </w:r>
      <w:r w:rsidR="00744EE0" w:rsidRPr="00832311">
        <w:rPr>
          <w:lang w:val="fr-FR"/>
        </w:rPr>
        <w:t xml:space="preserve">article 6/A de la </w:t>
      </w:r>
      <w:r w:rsidR="005C6ED4">
        <w:rPr>
          <w:lang w:val="fr-FR"/>
        </w:rPr>
        <w:t>loi</w:t>
      </w:r>
      <w:r w:rsidR="00744EE0" w:rsidRPr="00832311">
        <w:rPr>
          <w:lang w:val="fr-FR"/>
        </w:rPr>
        <w:t xml:space="preserve"> sur la police, seules peuvent être élues membres de l</w:t>
      </w:r>
      <w:r w:rsidR="000F4CDC">
        <w:rPr>
          <w:lang w:val="fr-FR"/>
        </w:rPr>
        <w:t>’</w:t>
      </w:r>
      <w:r w:rsidR="00744EE0" w:rsidRPr="00832311">
        <w:rPr>
          <w:lang w:val="fr-FR"/>
        </w:rPr>
        <w:t>Organe des personnes qui ont un casier judiciaire vierge, ont le droit de vote aux élections législatives, sont titulaires d</w:t>
      </w:r>
      <w:r w:rsidR="000F4CDC">
        <w:rPr>
          <w:lang w:val="fr-FR"/>
        </w:rPr>
        <w:t>’</w:t>
      </w:r>
      <w:r w:rsidR="00744EE0" w:rsidRPr="00832311">
        <w:rPr>
          <w:lang w:val="fr-FR"/>
        </w:rPr>
        <w:t>un diplôme de droit et ont acquis une expérience importante dans le domaine de la protection des droits de l</w:t>
      </w:r>
      <w:r w:rsidR="000F4CDC">
        <w:rPr>
          <w:lang w:val="fr-FR"/>
        </w:rPr>
        <w:t>’</w:t>
      </w:r>
      <w:r w:rsidR="00744EE0" w:rsidRPr="00832311">
        <w:rPr>
          <w:lang w:val="fr-FR"/>
        </w:rPr>
        <w:t>homme</w:t>
      </w:r>
      <w:r w:rsidRPr="00832311">
        <w:rPr>
          <w:lang w:val="fr-FR"/>
        </w:rPr>
        <w:t xml:space="preserve">. </w:t>
      </w:r>
      <w:r w:rsidR="00744EE0" w:rsidRPr="00832311">
        <w:rPr>
          <w:lang w:val="fr-FR"/>
        </w:rPr>
        <w:t>Les membres de l</w:t>
      </w:r>
      <w:r w:rsidR="000F4CDC">
        <w:rPr>
          <w:lang w:val="fr-FR"/>
        </w:rPr>
        <w:t>’</w:t>
      </w:r>
      <w:r w:rsidR="00744EE0" w:rsidRPr="00832311">
        <w:rPr>
          <w:lang w:val="fr-FR"/>
        </w:rPr>
        <w:t xml:space="preserve">Organe élisent leur président en leur sein. En application des paragraphes 92 et 93 de la </w:t>
      </w:r>
      <w:r w:rsidR="005C6ED4">
        <w:rPr>
          <w:lang w:val="fr-FR"/>
        </w:rPr>
        <w:t>loi</w:t>
      </w:r>
      <w:r w:rsidR="00744EE0" w:rsidRPr="00832311">
        <w:rPr>
          <w:lang w:val="fr-FR"/>
        </w:rPr>
        <w:t xml:space="preserve"> sur la police, l</w:t>
      </w:r>
      <w:r w:rsidR="000F4CDC">
        <w:rPr>
          <w:lang w:val="fr-FR"/>
        </w:rPr>
        <w:t>’</w:t>
      </w:r>
      <w:r w:rsidR="00744EE0" w:rsidRPr="00832311">
        <w:rPr>
          <w:lang w:val="fr-FR"/>
        </w:rPr>
        <w:t>Organe est habilité à instruire des plaintes relatives aux modalités d</w:t>
      </w:r>
      <w:r w:rsidR="000F4CDC">
        <w:rPr>
          <w:lang w:val="fr-FR"/>
        </w:rPr>
        <w:t>’</w:t>
      </w:r>
      <w:r w:rsidR="00744EE0" w:rsidRPr="00832311">
        <w:rPr>
          <w:lang w:val="fr-FR"/>
        </w:rPr>
        <w:t>inter</w:t>
      </w:r>
      <w:r w:rsidR="00607B20" w:rsidRPr="00832311">
        <w:rPr>
          <w:lang w:val="fr-FR"/>
        </w:rPr>
        <w:t>vention et aux mesures appliqué</w:t>
      </w:r>
      <w:r w:rsidR="00744EE0" w:rsidRPr="00832311">
        <w:rPr>
          <w:lang w:val="fr-FR"/>
        </w:rPr>
        <w:t>es par la police qui sont su</w:t>
      </w:r>
      <w:r w:rsidR="00D67D2E">
        <w:rPr>
          <w:lang w:val="fr-FR"/>
        </w:rPr>
        <w:t>s</w:t>
      </w:r>
      <w:r w:rsidR="00744EE0" w:rsidRPr="00832311">
        <w:rPr>
          <w:lang w:val="fr-FR"/>
        </w:rPr>
        <w:t>ceptibles d</w:t>
      </w:r>
      <w:r w:rsidR="000F4CDC">
        <w:rPr>
          <w:lang w:val="fr-FR"/>
        </w:rPr>
        <w:t>’</w:t>
      </w:r>
      <w:r w:rsidR="00744EE0" w:rsidRPr="00832311">
        <w:rPr>
          <w:lang w:val="fr-FR"/>
        </w:rPr>
        <w:t>avoir porté atteinte aux droits fondamentaux d</w:t>
      </w:r>
      <w:r w:rsidR="000F4CDC">
        <w:rPr>
          <w:lang w:val="fr-FR"/>
        </w:rPr>
        <w:t>’</w:t>
      </w:r>
      <w:r w:rsidR="00744EE0" w:rsidRPr="00832311">
        <w:rPr>
          <w:lang w:val="fr-FR"/>
        </w:rPr>
        <w:t>une personne. En pareil cas, le plaignant peut décider de saisir l</w:t>
      </w:r>
      <w:r w:rsidR="000F4CDC">
        <w:rPr>
          <w:lang w:val="fr-FR"/>
        </w:rPr>
        <w:t>’</w:t>
      </w:r>
      <w:r w:rsidR="00744EE0" w:rsidRPr="00832311">
        <w:rPr>
          <w:lang w:val="fr-FR"/>
        </w:rPr>
        <w:t>Organe ou l</w:t>
      </w:r>
      <w:r w:rsidR="000F4CDC">
        <w:rPr>
          <w:lang w:val="fr-FR"/>
        </w:rPr>
        <w:t>’</w:t>
      </w:r>
      <w:r w:rsidR="00744EE0" w:rsidRPr="00832311">
        <w:rPr>
          <w:lang w:val="fr-FR"/>
        </w:rPr>
        <w:t>instance compétente de la police. S</w:t>
      </w:r>
      <w:r w:rsidR="000F4CDC">
        <w:rPr>
          <w:lang w:val="fr-FR"/>
        </w:rPr>
        <w:t>’</w:t>
      </w:r>
      <w:r w:rsidR="00744EE0" w:rsidRPr="00832311">
        <w:rPr>
          <w:lang w:val="fr-FR"/>
        </w:rPr>
        <w:t>il choisit l</w:t>
      </w:r>
      <w:r w:rsidR="000F4CDC">
        <w:rPr>
          <w:lang w:val="fr-FR"/>
        </w:rPr>
        <w:t>’</w:t>
      </w:r>
      <w:r w:rsidR="00744EE0" w:rsidRPr="00832311">
        <w:rPr>
          <w:lang w:val="fr-FR"/>
        </w:rPr>
        <w:t xml:space="preserve">Organe, </w:t>
      </w:r>
      <w:r w:rsidR="00607B20" w:rsidRPr="00832311">
        <w:rPr>
          <w:lang w:val="fr-FR"/>
        </w:rPr>
        <w:t>le point de vue de celui-ci sur la plainte n</w:t>
      </w:r>
      <w:r w:rsidR="000F4CDC">
        <w:rPr>
          <w:lang w:val="fr-FR"/>
        </w:rPr>
        <w:t>’</w:t>
      </w:r>
      <w:r w:rsidR="00607B20" w:rsidRPr="00832311">
        <w:rPr>
          <w:lang w:val="fr-FR"/>
        </w:rPr>
        <w:t>a pas de caractère contraignant pour la police, mais celle-ci doit présenter une excuse valable</w:t>
      </w:r>
      <w:r w:rsidRPr="00832311">
        <w:rPr>
          <w:lang w:val="fr-FR"/>
        </w:rPr>
        <w:t>.</w:t>
      </w:r>
    </w:p>
    <w:p w:rsidR="005047E4" w:rsidRPr="00832311" w:rsidRDefault="005047E4" w:rsidP="005047E4">
      <w:pPr>
        <w:pStyle w:val="SingleTxtG"/>
        <w:rPr>
          <w:lang w:val="fr-FR"/>
        </w:rPr>
      </w:pPr>
      <w:r w:rsidRPr="00832311">
        <w:rPr>
          <w:lang w:val="fr-FR"/>
        </w:rPr>
        <w:t>47.</w:t>
      </w:r>
      <w:r w:rsidRPr="00832311">
        <w:rPr>
          <w:lang w:val="fr-FR"/>
        </w:rPr>
        <w:tab/>
      </w:r>
      <w:r w:rsidR="00FF779E" w:rsidRPr="00832311">
        <w:rPr>
          <w:lang w:val="fr-FR"/>
        </w:rPr>
        <w:t>Quant à la rapidité avec laquelle les procédures pénales ont été engagées contre des agents publics à la suite des manifestations qui ont eu lieu à Budapest en septembre et en octobre 2006, on peut citer, s</w:t>
      </w:r>
      <w:r w:rsidR="000F4CDC">
        <w:rPr>
          <w:lang w:val="fr-FR"/>
        </w:rPr>
        <w:t>’</w:t>
      </w:r>
      <w:r w:rsidR="00FF779E" w:rsidRPr="00832311">
        <w:rPr>
          <w:lang w:val="fr-FR"/>
        </w:rPr>
        <w:t xml:space="preserve">agissant des recours effectifs liés aux </w:t>
      </w:r>
      <w:r w:rsidR="00F33FD8" w:rsidRPr="00832311">
        <w:rPr>
          <w:lang w:val="fr-FR"/>
        </w:rPr>
        <w:t>violations de la loi commises par des agents publics, les faits suivants:</w:t>
      </w:r>
      <w:r w:rsidRPr="00832311">
        <w:rPr>
          <w:lang w:val="fr-FR"/>
        </w:rPr>
        <w:t xml:space="preserve"> 202 </w:t>
      </w:r>
      <w:r w:rsidR="00F33FD8" w:rsidRPr="00832311">
        <w:rPr>
          <w:lang w:val="fr-FR"/>
        </w:rPr>
        <w:t xml:space="preserve">procédures pénales ont été lancées contre des agents publics par le parquet de Budapest </w:t>
      </w:r>
      <w:r w:rsidR="007A2879" w:rsidRPr="00832311">
        <w:rPr>
          <w:lang w:val="fr-FR"/>
        </w:rPr>
        <w:t>et le Bureau central du parquet, dans la majorité des cas pour mauvais traitements infligés dans l</w:t>
      </w:r>
      <w:r w:rsidR="000F4CDC">
        <w:rPr>
          <w:lang w:val="fr-FR"/>
        </w:rPr>
        <w:t>’</w:t>
      </w:r>
      <w:r w:rsidR="007A2879" w:rsidRPr="00832311">
        <w:rPr>
          <w:lang w:val="fr-FR"/>
        </w:rPr>
        <w:t>exercice de fonctions officielles.</w:t>
      </w:r>
      <w:r w:rsidRPr="00832311">
        <w:rPr>
          <w:lang w:val="fr-FR"/>
        </w:rPr>
        <w:t xml:space="preserve"> </w:t>
      </w:r>
      <w:r w:rsidR="007A2879" w:rsidRPr="00832311">
        <w:rPr>
          <w:lang w:val="fr-FR"/>
        </w:rPr>
        <w:t>Dans huit affaires, les plaintes ont été rejetées</w:t>
      </w:r>
      <w:r w:rsidRPr="00832311">
        <w:rPr>
          <w:lang w:val="fr-FR"/>
        </w:rPr>
        <w:t xml:space="preserve">; </w:t>
      </w:r>
      <w:r w:rsidR="007A2879" w:rsidRPr="00832311">
        <w:rPr>
          <w:lang w:val="fr-FR"/>
        </w:rPr>
        <w:t>dans les autres, une enquête a été ouverte.</w:t>
      </w:r>
      <w:r w:rsidRPr="00832311">
        <w:rPr>
          <w:lang w:val="fr-FR"/>
        </w:rPr>
        <w:t xml:space="preserve"> </w:t>
      </w:r>
      <w:r w:rsidR="007A2879" w:rsidRPr="00832311">
        <w:rPr>
          <w:lang w:val="fr-FR"/>
        </w:rPr>
        <w:t xml:space="preserve">Dans </w:t>
      </w:r>
      <w:r w:rsidRPr="00832311">
        <w:rPr>
          <w:lang w:val="fr-FR"/>
        </w:rPr>
        <w:t xml:space="preserve">167 </w:t>
      </w:r>
      <w:r w:rsidR="007A2879" w:rsidRPr="00832311">
        <w:rPr>
          <w:lang w:val="fr-FR"/>
        </w:rPr>
        <w:t>a</w:t>
      </w:r>
      <w:r w:rsidR="00976932" w:rsidRPr="00832311">
        <w:rPr>
          <w:lang w:val="fr-FR"/>
        </w:rPr>
        <w:t>f</w:t>
      </w:r>
      <w:r w:rsidR="007A2879" w:rsidRPr="00832311">
        <w:rPr>
          <w:lang w:val="fr-FR"/>
        </w:rPr>
        <w:t>faires, le parquet a mis fin à l</w:t>
      </w:r>
      <w:r w:rsidR="000F4CDC">
        <w:rPr>
          <w:lang w:val="fr-FR"/>
        </w:rPr>
        <w:t>’</w:t>
      </w:r>
      <w:r w:rsidR="007A2879" w:rsidRPr="00832311">
        <w:rPr>
          <w:lang w:val="fr-FR"/>
        </w:rPr>
        <w:t>enquête</w:t>
      </w:r>
      <w:r w:rsidRPr="00832311">
        <w:rPr>
          <w:lang w:val="fr-FR"/>
        </w:rPr>
        <w:t xml:space="preserve">; 19 </w:t>
      </w:r>
      <w:r w:rsidR="007A2879" w:rsidRPr="00832311">
        <w:rPr>
          <w:lang w:val="fr-FR"/>
        </w:rPr>
        <w:t>actes d</w:t>
      </w:r>
      <w:r w:rsidR="000F4CDC">
        <w:rPr>
          <w:lang w:val="fr-FR"/>
        </w:rPr>
        <w:t>’</w:t>
      </w:r>
      <w:r w:rsidR="007A2879" w:rsidRPr="00832311">
        <w:rPr>
          <w:lang w:val="fr-FR"/>
        </w:rPr>
        <w:t>accusation ont été établis</w:t>
      </w:r>
      <w:r w:rsidRPr="00832311">
        <w:rPr>
          <w:lang w:val="fr-FR"/>
        </w:rPr>
        <w:t xml:space="preserve"> (</w:t>
      </w:r>
      <w:r w:rsidR="007A2879" w:rsidRPr="00832311">
        <w:rPr>
          <w:lang w:val="fr-FR"/>
        </w:rPr>
        <w:t xml:space="preserve">soit </w:t>
      </w:r>
      <w:r w:rsidRPr="00832311">
        <w:rPr>
          <w:lang w:val="fr-FR"/>
        </w:rPr>
        <w:t>10</w:t>
      </w:r>
      <w:r w:rsidR="00D67D2E">
        <w:rPr>
          <w:lang w:val="fr-FR"/>
        </w:rPr>
        <w:t> </w:t>
      </w:r>
      <w:r w:rsidR="007A2879" w:rsidRPr="00832311">
        <w:rPr>
          <w:lang w:val="fr-FR"/>
        </w:rPr>
        <w:t>% des cas</w:t>
      </w:r>
      <w:r w:rsidRPr="00832311">
        <w:rPr>
          <w:lang w:val="fr-FR"/>
        </w:rPr>
        <w:t xml:space="preserve">) </w:t>
      </w:r>
      <w:r w:rsidR="007A2879" w:rsidRPr="00832311">
        <w:rPr>
          <w:lang w:val="fr-FR"/>
        </w:rPr>
        <w:t>et trois affaires ont été renvoyée</w:t>
      </w:r>
      <w:r w:rsidR="00D43096" w:rsidRPr="00832311">
        <w:rPr>
          <w:lang w:val="fr-FR"/>
        </w:rPr>
        <w:t>s</w:t>
      </w:r>
      <w:r w:rsidR="007A2879" w:rsidRPr="00832311">
        <w:rPr>
          <w:lang w:val="fr-FR"/>
        </w:rPr>
        <w:t xml:space="preserve"> devant les tribunaux. Cinq enquêtes ne sont pas encore terminées; de nouvelles enquêtes ont été ouvertes à la suite de plaintes déposées au Service des poursuites en novembre 2008.</w:t>
      </w:r>
    </w:p>
    <w:p w:rsidR="005047E4" w:rsidRPr="00832311" w:rsidRDefault="005047E4" w:rsidP="005047E4">
      <w:pPr>
        <w:pStyle w:val="SingleTxtG"/>
        <w:rPr>
          <w:lang w:val="fr-FR"/>
        </w:rPr>
      </w:pPr>
      <w:r w:rsidRPr="00832311">
        <w:rPr>
          <w:lang w:val="fr-FR"/>
        </w:rPr>
        <w:t>48.</w:t>
      </w:r>
      <w:r w:rsidRPr="00832311">
        <w:rPr>
          <w:lang w:val="fr-FR"/>
        </w:rPr>
        <w:tab/>
      </w:r>
      <w:r w:rsidR="00A8365A" w:rsidRPr="00832311">
        <w:rPr>
          <w:lang w:val="fr-FR"/>
        </w:rPr>
        <w:t>La lenteur des enquêtes ayant débouché sur des inculpations est probablement due aux difficultés rencontrées pour réunir des éléments de preuve. La période écoulée entre l</w:t>
      </w:r>
      <w:r w:rsidR="000F4CDC">
        <w:rPr>
          <w:lang w:val="fr-FR"/>
        </w:rPr>
        <w:t>’</w:t>
      </w:r>
      <w:r w:rsidR="00A8365A" w:rsidRPr="00832311">
        <w:rPr>
          <w:lang w:val="fr-FR"/>
        </w:rPr>
        <w:t>ouverture de l</w:t>
      </w:r>
      <w:r w:rsidR="000F4CDC">
        <w:rPr>
          <w:lang w:val="fr-FR"/>
        </w:rPr>
        <w:t>’</w:t>
      </w:r>
      <w:r w:rsidR="00A8365A" w:rsidRPr="00832311">
        <w:rPr>
          <w:lang w:val="fr-FR"/>
        </w:rPr>
        <w:t>enquête et la mise en accusation a été de quatre à six mois dans deux cas, de six à huit mois dans sept cas, de huit à 10 mois dans six cas, de 10 à 12 mois dans un cas et de plus d</w:t>
      </w:r>
      <w:r w:rsidR="000F4CDC">
        <w:rPr>
          <w:lang w:val="fr-FR"/>
        </w:rPr>
        <w:t>’</w:t>
      </w:r>
      <w:r w:rsidR="00A8365A" w:rsidRPr="00832311">
        <w:rPr>
          <w:lang w:val="fr-FR"/>
        </w:rPr>
        <w:t>un an dans trois cas. Les tribunaux ont rend</w:t>
      </w:r>
      <w:r w:rsidR="00D67D2E">
        <w:rPr>
          <w:lang w:val="fr-FR"/>
        </w:rPr>
        <w:t>u sept jugements définitifs; 12 </w:t>
      </w:r>
      <w:r w:rsidR="00A8365A" w:rsidRPr="00832311">
        <w:rPr>
          <w:lang w:val="fr-FR"/>
        </w:rPr>
        <w:t>procédures pénale</w:t>
      </w:r>
      <w:r w:rsidR="00D67D2E">
        <w:rPr>
          <w:lang w:val="fr-FR"/>
        </w:rPr>
        <w:t>s</w:t>
      </w:r>
      <w:r w:rsidR="00A8365A" w:rsidRPr="00832311">
        <w:rPr>
          <w:lang w:val="fr-FR"/>
        </w:rPr>
        <w:t xml:space="preserve"> parvenues en phase de jugement sont en cours.</w:t>
      </w:r>
      <w:r w:rsidRPr="00832311">
        <w:rPr>
          <w:lang w:val="fr-FR"/>
        </w:rPr>
        <w:t xml:space="preserve"> </w:t>
      </w:r>
    </w:p>
    <w:p w:rsidR="005047E4" w:rsidRPr="00832311" w:rsidRDefault="005047E4" w:rsidP="005047E4">
      <w:pPr>
        <w:pStyle w:val="SingleTxtG"/>
        <w:rPr>
          <w:lang w:val="fr-FR"/>
        </w:rPr>
      </w:pPr>
      <w:r w:rsidRPr="00832311">
        <w:rPr>
          <w:lang w:val="fr-FR"/>
        </w:rPr>
        <w:t>49.</w:t>
      </w:r>
      <w:r w:rsidRPr="00832311">
        <w:rPr>
          <w:lang w:val="fr-FR"/>
        </w:rPr>
        <w:tab/>
      </w:r>
      <w:r w:rsidR="0043014B" w:rsidRPr="00832311">
        <w:rPr>
          <w:lang w:val="fr-FR"/>
        </w:rPr>
        <w:t>S</w:t>
      </w:r>
      <w:r w:rsidR="000F4CDC">
        <w:rPr>
          <w:lang w:val="fr-FR"/>
        </w:rPr>
        <w:t>’</w:t>
      </w:r>
      <w:r w:rsidR="0043014B" w:rsidRPr="00832311">
        <w:rPr>
          <w:lang w:val="fr-FR"/>
        </w:rPr>
        <w:t>agissant des affaires d</w:t>
      </w:r>
      <w:r w:rsidR="000F4CDC">
        <w:rPr>
          <w:lang w:val="fr-FR"/>
        </w:rPr>
        <w:t>’</w:t>
      </w:r>
      <w:r w:rsidR="0043014B" w:rsidRPr="00832311">
        <w:rPr>
          <w:lang w:val="fr-FR"/>
        </w:rPr>
        <w:t>ores et déjà closes par un jugement définitif, le temps écoulé entre l</w:t>
      </w:r>
      <w:r w:rsidR="000F4CDC">
        <w:rPr>
          <w:lang w:val="fr-FR"/>
        </w:rPr>
        <w:t>’</w:t>
      </w:r>
      <w:r w:rsidR="0043014B" w:rsidRPr="00832311">
        <w:rPr>
          <w:lang w:val="fr-FR"/>
        </w:rPr>
        <w:t>inculpation et la décision finale a été de neuf mois dans un cas, de 11 mois dans deux cas, d</w:t>
      </w:r>
      <w:r w:rsidR="000F4CDC">
        <w:rPr>
          <w:lang w:val="fr-FR"/>
        </w:rPr>
        <w:t>’</w:t>
      </w:r>
      <w:r w:rsidR="0043014B" w:rsidRPr="00832311">
        <w:rPr>
          <w:lang w:val="fr-FR"/>
        </w:rPr>
        <w:t xml:space="preserve">un an dans un cas, de 14 mois dans deux cas et de 19 mois dans un cas. </w:t>
      </w:r>
    </w:p>
    <w:p w:rsidR="005047E4" w:rsidRPr="00832311" w:rsidRDefault="005047E4" w:rsidP="005047E4">
      <w:pPr>
        <w:pStyle w:val="SingleTxtG"/>
        <w:rPr>
          <w:lang w:val="fr-FR"/>
        </w:rPr>
      </w:pPr>
      <w:r w:rsidRPr="00832311">
        <w:rPr>
          <w:lang w:val="fr-FR"/>
        </w:rPr>
        <w:t>50.</w:t>
      </w:r>
      <w:r w:rsidRPr="00832311">
        <w:rPr>
          <w:lang w:val="fr-FR"/>
        </w:rPr>
        <w:tab/>
      </w:r>
      <w:r w:rsidR="00FD456C" w:rsidRPr="00832311">
        <w:rPr>
          <w:lang w:val="fr-FR"/>
        </w:rPr>
        <w:t xml:space="preserve">En vertu du </w:t>
      </w:r>
      <w:r w:rsidRPr="00832311">
        <w:rPr>
          <w:lang w:val="fr-FR"/>
        </w:rPr>
        <w:t>paragraph</w:t>
      </w:r>
      <w:r w:rsidR="00FD456C" w:rsidRPr="00832311">
        <w:rPr>
          <w:lang w:val="fr-FR"/>
        </w:rPr>
        <w:t>e</w:t>
      </w:r>
      <w:r w:rsidRPr="00832311">
        <w:rPr>
          <w:lang w:val="fr-FR"/>
        </w:rPr>
        <w:t xml:space="preserve"> 1 </w:t>
      </w:r>
      <w:r w:rsidR="00FD456C" w:rsidRPr="00832311">
        <w:rPr>
          <w:lang w:val="fr-FR"/>
        </w:rPr>
        <w:t>de l</w:t>
      </w:r>
      <w:r w:rsidR="000F4CDC">
        <w:rPr>
          <w:lang w:val="fr-FR"/>
        </w:rPr>
        <w:t>’</w:t>
      </w:r>
      <w:r w:rsidR="00FD456C" w:rsidRPr="00832311">
        <w:rPr>
          <w:lang w:val="fr-FR"/>
        </w:rPr>
        <w:t xml:space="preserve">article 16 de la </w:t>
      </w:r>
      <w:r w:rsidR="005C6ED4">
        <w:rPr>
          <w:lang w:val="fr-FR"/>
        </w:rPr>
        <w:t>loi</w:t>
      </w:r>
      <w:r w:rsidR="00FD456C" w:rsidRPr="00832311">
        <w:rPr>
          <w:lang w:val="fr-FR"/>
        </w:rPr>
        <w:t xml:space="preserve"> </w:t>
      </w:r>
      <w:r w:rsidRPr="00832311">
        <w:rPr>
          <w:lang w:val="fr-FR"/>
        </w:rPr>
        <w:t xml:space="preserve">LIX </w:t>
      </w:r>
      <w:r w:rsidR="00FD456C" w:rsidRPr="00832311">
        <w:rPr>
          <w:lang w:val="fr-FR"/>
        </w:rPr>
        <w:t xml:space="preserve">de </w:t>
      </w:r>
      <w:r w:rsidRPr="00832311">
        <w:rPr>
          <w:lang w:val="fr-FR"/>
        </w:rPr>
        <w:t xml:space="preserve">1993 </w:t>
      </w:r>
      <w:r w:rsidR="00FD456C" w:rsidRPr="00832311">
        <w:rPr>
          <w:lang w:val="fr-FR"/>
        </w:rPr>
        <w:t xml:space="preserve">sur le Médiateur </w:t>
      </w:r>
      <w:r w:rsidRPr="00832311">
        <w:rPr>
          <w:lang w:val="fr-FR"/>
        </w:rPr>
        <w:t>(</w:t>
      </w:r>
      <w:r w:rsidR="00FD456C" w:rsidRPr="00832311">
        <w:rPr>
          <w:lang w:val="fr-FR"/>
        </w:rPr>
        <w:t>Commissaire parlementaire</w:t>
      </w:r>
      <w:r w:rsidR="00D43096" w:rsidRPr="00832311">
        <w:rPr>
          <w:lang w:val="fr-FR"/>
        </w:rPr>
        <w:t xml:space="preserve"> aux</w:t>
      </w:r>
      <w:r w:rsidRPr="00832311">
        <w:rPr>
          <w:lang w:val="fr-FR"/>
        </w:rPr>
        <w:t xml:space="preserve"> </w:t>
      </w:r>
      <w:r w:rsidR="00FD456C" w:rsidRPr="00832311">
        <w:rPr>
          <w:lang w:val="fr-FR"/>
        </w:rPr>
        <w:t>droits de l</w:t>
      </w:r>
      <w:r w:rsidR="000F4CDC">
        <w:rPr>
          <w:lang w:val="fr-FR"/>
        </w:rPr>
        <w:t>’</w:t>
      </w:r>
      <w:r w:rsidR="00FD456C" w:rsidRPr="00832311">
        <w:rPr>
          <w:lang w:val="fr-FR"/>
        </w:rPr>
        <w:t>homme</w:t>
      </w:r>
      <w:r w:rsidR="00D43096" w:rsidRPr="00832311">
        <w:rPr>
          <w:lang w:val="fr-FR"/>
        </w:rPr>
        <w:t>)</w:t>
      </w:r>
      <w:r w:rsidR="00FD456C" w:rsidRPr="00832311">
        <w:rPr>
          <w:lang w:val="fr-FR"/>
        </w:rPr>
        <w:t xml:space="preserve"> – la loi instituant le Commissaire parlementaire </w:t>
      </w:r>
      <w:r w:rsidR="00462F13" w:rsidRPr="00832311">
        <w:rPr>
          <w:lang w:val="fr-FR"/>
        </w:rPr>
        <w:t>aux</w:t>
      </w:r>
      <w:r w:rsidR="00FD456C" w:rsidRPr="00832311">
        <w:rPr>
          <w:lang w:val="fr-FR"/>
        </w:rPr>
        <w:t xml:space="preserve"> droits civils de la République de Hongrie –, </w:t>
      </w:r>
      <w:r w:rsidR="00D67D2E">
        <w:rPr>
          <w:lang w:val="fr-FR"/>
        </w:rPr>
        <w:t>«</w:t>
      </w:r>
      <w:r w:rsidR="00FD456C" w:rsidRPr="00832311">
        <w:rPr>
          <w:lang w:val="fr-FR"/>
        </w:rPr>
        <w:t xml:space="preserve">(t)oute personne peut saisir le Médiateur si elle estime avoir subi un dommage du fait </w:t>
      </w:r>
      <w:r w:rsidR="00715B41" w:rsidRPr="00832311">
        <w:rPr>
          <w:lang w:val="fr-FR"/>
        </w:rPr>
        <w:t>d</w:t>
      </w:r>
      <w:r w:rsidR="000F4CDC">
        <w:rPr>
          <w:lang w:val="fr-FR"/>
        </w:rPr>
        <w:t>’</w:t>
      </w:r>
      <w:r w:rsidR="00715B41" w:rsidRPr="00832311">
        <w:rPr>
          <w:lang w:val="fr-FR"/>
        </w:rPr>
        <w:t xml:space="preserve">une action accomplie par </w:t>
      </w:r>
      <w:r w:rsidR="00FD456C" w:rsidRPr="00832311">
        <w:rPr>
          <w:lang w:val="fr-FR"/>
        </w:rPr>
        <w:t>toute autorité (art</w:t>
      </w:r>
      <w:r w:rsidR="00D67D2E">
        <w:rPr>
          <w:lang w:val="fr-FR"/>
        </w:rPr>
        <w:t>.</w:t>
      </w:r>
      <w:r w:rsidR="00FD456C" w:rsidRPr="00832311">
        <w:rPr>
          <w:lang w:val="fr-FR"/>
        </w:rPr>
        <w:t xml:space="preserve"> 29-1) ou organe </w:t>
      </w:r>
      <w:r w:rsidR="00715B41" w:rsidRPr="00832311">
        <w:rPr>
          <w:lang w:val="fr-FR"/>
        </w:rPr>
        <w:t xml:space="preserve">exerçant une fonction publique (ci-après dénommé </w:t>
      </w:r>
      <w:r w:rsidR="000F4CDC">
        <w:rPr>
          <w:lang w:val="fr-FR"/>
        </w:rPr>
        <w:t>‘</w:t>
      </w:r>
      <w:r w:rsidRPr="00832311">
        <w:rPr>
          <w:lang w:val="fr-FR"/>
        </w:rPr>
        <w:t>aut</w:t>
      </w:r>
      <w:r w:rsidR="00715B41" w:rsidRPr="00832311">
        <w:rPr>
          <w:lang w:val="fr-FR"/>
        </w:rPr>
        <w:t>orité</w:t>
      </w:r>
      <w:r w:rsidR="000F4CDC">
        <w:rPr>
          <w:lang w:val="fr-FR"/>
        </w:rPr>
        <w:t>’</w:t>
      </w:r>
      <w:r w:rsidRPr="00832311">
        <w:rPr>
          <w:lang w:val="fr-FR"/>
        </w:rPr>
        <w:t>),</w:t>
      </w:r>
      <w:r w:rsidR="00715B41" w:rsidRPr="00832311">
        <w:rPr>
          <w:lang w:val="fr-FR"/>
        </w:rPr>
        <w:t xml:space="preserve"> ou d</w:t>
      </w:r>
      <w:r w:rsidR="000F4CDC">
        <w:rPr>
          <w:lang w:val="fr-FR"/>
        </w:rPr>
        <w:t>’</w:t>
      </w:r>
      <w:r w:rsidR="00715B41" w:rsidRPr="00832311">
        <w:rPr>
          <w:lang w:val="fr-FR"/>
        </w:rPr>
        <w:t>une décision (mesure) prise par l</w:t>
      </w:r>
      <w:r w:rsidR="000F4CDC">
        <w:rPr>
          <w:lang w:val="fr-FR"/>
        </w:rPr>
        <w:t>’</w:t>
      </w:r>
      <w:r w:rsidR="00715B41" w:rsidRPr="00832311">
        <w:rPr>
          <w:lang w:val="fr-FR"/>
        </w:rPr>
        <w:t>autorité dans l</w:t>
      </w:r>
      <w:r w:rsidR="000F4CDC">
        <w:rPr>
          <w:lang w:val="fr-FR"/>
        </w:rPr>
        <w:t>’</w:t>
      </w:r>
      <w:r w:rsidR="00715B41" w:rsidRPr="00832311">
        <w:rPr>
          <w:lang w:val="fr-FR"/>
        </w:rPr>
        <w:t>accomplissement de cette action et/ou du fait de l</w:t>
      </w:r>
      <w:r w:rsidR="000F4CDC">
        <w:rPr>
          <w:lang w:val="fr-FR"/>
        </w:rPr>
        <w:t>’</w:t>
      </w:r>
      <w:r w:rsidR="00715B41" w:rsidRPr="00832311">
        <w:rPr>
          <w:lang w:val="fr-FR"/>
        </w:rPr>
        <w:t>omission d</w:t>
      </w:r>
      <w:r w:rsidR="000F4CDC">
        <w:rPr>
          <w:lang w:val="fr-FR"/>
        </w:rPr>
        <w:t>’</w:t>
      </w:r>
      <w:r w:rsidR="00715B41" w:rsidRPr="00832311">
        <w:rPr>
          <w:lang w:val="fr-FR"/>
        </w:rPr>
        <w:t>une mesure en rapport avec ses droits fondamentaux, ou s</w:t>
      </w:r>
      <w:r w:rsidR="00E44057" w:rsidRPr="00832311">
        <w:rPr>
          <w:lang w:val="fr-FR"/>
        </w:rPr>
        <w:t>i le risque direct d</w:t>
      </w:r>
      <w:r w:rsidR="000F4CDC">
        <w:rPr>
          <w:lang w:val="fr-FR"/>
        </w:rPr>
        <w:t>’</w:t>
      </w:r>
      <w:r w:rsidR="00E44057" w:rsidRPr="00832311">
        <w:rPr>
          <w:lang w:val="fr-FR"/>
        </w:rPr>
        <w:t>une telle action ou omission existe, sous réserve qu</w:t>
      </w:r>
      <w:r w:rsidR="000F4CDC">
        <w:rPr>
          <w:lang w:val="fr-FR"/>
        </w:rPr>
        <w:t>’</w:t>
      </w:r>
      <w:r w:rsidR="00E44057" w:rsidRPr="00832311">
        <w:rPr>
          <w:lang w:val="fr-FR"/>
        </w:rPr>
        <w:t>elle ait épuisé les voies de recours administratives existantes ou qu</w:t>
      </w:r>
      <w:r w:rsidR="000F4CDC">
        <w:rPr>
          <w:lang w:val="fr-FR"/>
        </w:rPr>
        <w:t>’</w:t>
      </w:r>
      <w:r w:rsidR="00E44057" w:rsidRPr="00832311">
        <w:rPr>
          <w:lang w:val="fr-FR"/>
        </w:rPr>
        <w:t>elle n</w:t>
      </w:r>
      <w:r w:rsidR="000F4CDC">
        <w:rPr>
          <w:lang w:val="fr-FR"/>
        </w:rPr>
        <w:t>’</w:t>
      </w:r>
      <w:r w:rsidR="00E44057" w:rsidRPr="00832311">
        <w:rPr>
          <w:lang w:val="fr-FR"/>
        </w:rPr>
        <w:t>ait pu se prévaloir d</w:t>
      </w:r>
      <w:r w:rsidR="000F4CDC">
        <w:rPr>
          <w:lang w:val="fr-FR"/>
        </w:rPr>
        <w:t>’</w:t>
      </w:r>
      <w:r w:rsidR="00E44057" w:rsidRPr="00832311">
        <w:rPr>
          <w:lang w:val="fr-FR"/>
        </w:rPr>
        <w:t>aucune voie de recours</w:t>
      </w:r>
      <w:r w:rsidR="00D67D2E">
        <w:rPr>
          <w:lang w:val="fr-FR"/>
        </w:rPr>
        <w:t>»</w:t>
      </w:r>
      <w:r w:rsidR="006D3B2D" w:rsidRPr="00832311">
        <w:rPr>
          <w:lang w:val="fr-FR"/>
        </w:rPr>
        <w:t>.</w:t>
      </w:r>
    </w:p>
    <w:p w:rsidR="005047E4" w:rsidRPr="00832311" w:rsidRDefault="00B44B87" w:rsidP="005047E4">
      <w:pPr>
        <w:pStyle w:val="SingleTxtG"/>
        <w:rPr>
          <w:lang w:val="fr-FR"/>
        </w:rPr>
      </w:pPr>
      <w:r w:rsidRPr="00832311">
        <w:rPr>
          <w:lang w:val="fr-FR"/>
        </w:rPr>
        <w:t>51.</w:t>
      </w:r>
      <w:r w:rsidRPr="00832311">
        <w:rPr>
          <w:lang w:val="fr-FR"/>
        </w:rPr>
        <w:tab/>
      </w:r>
      <w:r w:rsidR="00E37962" w:rsidRPr="00832311">
        <w:rPr>
          <w:lang w:val="fr-FR"/>
        </w:rPr>
        <w:t>Il</w:t>
      </w:r>
      <w:r w:rsidRPr="00832311">
        <w:rPr>
          <w:lang w:val="fr-FR"/>
        </w:rPr>
        <w:t xml:space="preserve"> est tout à fait approprié </w:t>
      </w:r>
      <w:r w:rsidR="00E37962" w:rsidRPr="00832311">
        <w:rPr>
          <w:lang w:val="fr-FR"/>
        </w:rPr>
        <w:t>d</w:t>
      </w:r>
      <w:r w:rsidR="000F4CDC">
        <w:rPr>
          <w:lang w:val="fr-FR"/>
        </w:rPr>
        <w:t>’</w:t>
      </w:r>
      <w:r w:rsidR="00E37962" w:rsidRPr="00832311">
        <w:rPr>
          <w:lang w:val="fr-FR"/>
        </w:rPr>
        <w:t>imposer la règle selon laquelle le médiateur ne peut être saisi que si le requérant a préalablement épuisé les voies de recours administratives existantes ou que s</w:t>
      </w:r>
      <w:r w:rsidR="000F4CDC">
        <w:rPr>
          <w:lang w:val="fr-FR"/>
        </w:rPr>
        <w:t>’</w:t>
      </w:r>
      <w:r w:rsidR="00E37962" w:rsidRPr="00832311">
        <w:rPr>
          <w:lang w:val="fr-FR"/>
        </w:rPr>
        <w:t>il n</w:t>
      </w:r>
      <w:r w:rsidR="000F4CDC">
        <w:rPr>
          <w:lang w:val="fr-FR"/>
        </w:rPr>
        <w:t>’</w:t>
      </w:r>
      <w:r w:rsidR="00E37962" w:rsidRPr="00832311">
        <w:rPr>
          <w:lang w:val="fr-FR"/>
        </w:rPr>
        <w:t>a pu se prévaloir d</w:t>
      </w:r>
      <w:r w:rsidR="000F4CDC">
        <w:rPr>
          <w:lang w:val="fr-FR"/>
        </w:rPr>
        <w:t>’</w:t>
      </w:r>
      <w:r w:rsidR="00E37962" w:rsidRPr="00832311">
        <w:rPr>
          <w:lang w:val="fr-FR"/>
        </w:rPr>
        <w:t>aucune voie de recours</w:t>
      </w:r>
      <w:r w:rsidR="005047E4" w:rsidRPr="00832311">
        <w:rPr>
          <w:lang w:val="fr-FR"/>
        </w:rPr>
        <w:t xml:space="preserve">. </w:t>
      </w:r>
      <w:r w:rsidR="00E37962" w:rsidRPr="00832311">
        <w:rPr>
          <w:lang w:val="fr-FR"/>
        </w:rPr>
        <w:t>Si la requête fait l</w:t>
      </w:r>
      <w:r w:rsidR="000F4CDC">
        <w:rPr>
          <w:lang w:val="fr-FR"/>
        </w:rPr>
        <w:t>’</w:t>
      </w:r>
      <w:r w:rsidR="00E37962" w:rsidRPr="00832311">
        <w:rPr>
          <w:lang w:val="fr-FR"/>
        </w:rPr>
        <w:t>objet d</w:t>
      </w:r>
      <w:r w:rsidR="000F4CDC">
        <w:rPr>
          <w:lang w:val="fr-FR"/>
        </w:rPr>
        <w:t>’</w:t>
      </w:r>
      <w:r w:rsidR="00E37962" w:rsidRPr="00832311">
        <w:rPr>
          <w:lang w:val="fr-FR"/>
        </w:rPr>
        <w:t xml:space="preserve">une procédure judiciaire en instance ou si le jugement </w:t>
      </w:r>
      <w:r w:rsidR="00251A70" w:rsidRPr="00832311">
        <w:rPr>
          <w:lang w:val="fr-FR"/>
        </w:rPr>
        <w:t xml:space="preserve">déjà </w:t>
      </w:r>
      <w:r w:rsidR="00E37962" w:rsidRPr="00832311">
        <w:rPr>
          <w:lang w:val="fr-FR"/>
        </w:rPr>
        <w:t>rendu a l</w:t>
      </w:r>
      <w:r w:rsidR="000F4CDC">
        <w:rPr>
          <w:lang w:val="fr-FR"/>
        </w:rPr>
        <w:t>’</w:t>
      </w:r>
      <w:r w:rsidR="00E37962" w:rsidRPr="00832311">
        <w:rPr>
          <w:lang w:val="fr-FR"/>
        </w:rPr>
        <w:t xml:space="preserve">autorité de la chose jugée, </w:t>
      </w:r>
      <w:r w:rsidR="00462F13" w:rsidRPr="00832311">
        <w:rPr>
          <w:lang w:val="fr-FR"/>
        </w:rPr>
        <w:t>le Commissaire doit se déclarer incompétent</w:t>
      </w:r>
      <w:r w:rsidR="005047E4" w:rsidRPr="00832311">
        <w:rPr>
          <w:lang w:val="fr-FR"/>
        </w:rPr>
        <w:t xml:space="preserve">. </w:t>
      </w:r>
      <w:r w:rsidR="00462F13" w:rsidRPr="00832311">
        <w:rPr>
          <w:lang w:val="fr-FR"/>
        </w:rPr>
        <w:t>Il en découle que le Médiateur n</w:t>
      </w:r>
      <w:r w:rsidR="000F4CDC">
        <w:rPr>
          <w:lang w:val="fr-FR"/>
        </w:rPr>
        <w:t>’</w:t>
      </w:r>
      <w:r w:rsidR="00462F13" w:rsidRPr="00832311">
        <w:rPr>
          <w:lang w:val="fr-FR"/>
        </w:rPr>
        <w:t>est habilité à instruire que certaines des plaintes reçues par son Bureau au titre de l</w:t>
      </w:r>
      <w:r w:rsidR="000F4CDC">
        <w:rPr>
          <w:lang w:val="fr-FR"/>
        </w:rPr>
        <w:t>’</w:t>
      </w:r>
      <w:r w:rsidR="00462F13" w:rsidRPr="00832311">
        <w:rPr>
          <w:lang w:val="fr-FR"/>
        </w:rPr>
        <w:t>interdiction de la discrimination.</w:t>
      </w:r>
      <w:r w:rsidR="005047E4" w:rsidRPr="00832311">
        <w:rPr>
          <w:lang w:val="fr-FR"/>
        </w:rPr>
        <w:t xml:space="preserve"> </w:t>
      </w:r>
      <w:r w:rsidR="00462F13" w:rsidRPr="00832311">
        <w:rPr>
          <w:lang w:val="fr-FR"/>
        </w:rPr>
        <w:t>La création de l</w:t>
      </w:r>
      <w:r w:rsidR="000F4CDC">
        <w:rPr>
          <w:lang w:val="fr-FR"/>
        </w:rPr>
        <w:t>’</w:t>
      </w:r>
      <w:r w:rsidR="00462F13" w:rsidRPr="00832311">
        <w:rPr>
          <w:lang w:val="fr-FR"/>
        </w:rPr>
        <w:t>Autorité pour l</w:t>
      </w:r>
      <w:r w:rsidR="000F4CDC">
        <w:rPr>
          <w:lang w:val="fr-FR"/>
        </w:rPr>
        <w:t>’</w:t>
      </w:r>
      <w:r w:rsidR="00462F13" w:rsidRPr="00832311">
        <w:rPr>
          <w:lang w:val="fr-FR"/>
        </w:rPr>
        <w:t>égalité de traitement n</w:t>
      </w:r>
      <w:r w:rsidR="000F4CDC">
        <w:rPr>
          <w:lang w:val="fr-FR"/>
        </w:rPr>
        <w:t>’</w:t>
      </w:r>
      <w:r w:rsidR="00462F13" w:rsidRPr="00832311">
        <w:rPr>
          <w:lang w:val="fr-FR"/>
        </w:rPr>
        <w:t>a pas été sans incidence sur le nombre de plaintes reçues par ce Bureau</w:t>
      </w:r>
      <w:r w:rsidR="005047E4" w:rsidRPr="00832311">
        <w:rPr>
          <w:lang w:val="fr-FR"/>
        </w:rPr>
        <w:t xml:space="preserve">. </w:t>
      </w:r>
      <w:r w:rsidR="00462F13" w:rsidRPr="00832311">
        <w:rPr>
          <w:lang w:val="fr-FR"/>
        </w:rPr>
        <w:t>E</w:t>
      </w:r>
      <w:r w:rsidR="005047E4" w:rsidRPr="00832311">
        <w:rPr>
          <w:lang w:val="fr-FR"/>
        </w:rPr>
        <w:t xml:space="preserve">n 2002, 3 </w:t>
      </w:r>
      <w:r w:rsidR="00462F13" w:rsidRPr="00832311">
        <w:rPr>
          <w:lang w:val="fr-FR"/>
        </w:rPr>
        <w:t>% des rapports publiés par le Commissaire parlementaire aux droits civ</w:t>
      </w:r>
      <w:r w:rsidR="00D67D2E">
        <w:rPr>
          <w:lang w:val="fr-FR"/>
        </w:rPr>
        <w:t>ils et son adjoint, à savoir 20 </w:t>
      </w:r>
      <w:r w:rsidR="00462F13" w:rsidRPr="00832311">
        <w:rPr>
          <w:lang w:val="fr-FR"/>
        </w:rPr>
        <w:t>rapports, portaient sur la violation de l</w:t>
      </w:r>
      <w:r w:rsidR="000F4CDC">
        <w:rPr>
          <w:lang w:val="fr-FR"/>
        </w:rPr>
        <w:t>’</w:t>
      </w:r>
      <w:r w:rsidR="00462F13" w:rsidRPr="00832311">
        <w:rPr>
          <w:lang w:val="fr-FR"/>
        </w:rPr>
        <w:t xml:space="preserve">interdiction de discrimination. Au cours des années qui ont suivi, cette proportion a évolué comme suit: </w:t>
      </w:r>
      <w:r w:rsidR="008B754F" w:rsidRPr="00832311">
        <w:rPr>
          <w:lang w:val="fr-FR"/>
        </w:rPr>
        <w:t xml:space="preserve">elle </w:t>
      </w:r>
      <w:r w:rsidR="00D7256F" w:rsidRPr="00832311">
        <w:rPr>
          <w:lang w:val="fr-FR"/>
        </w:rPr>
        <w:t xml:space="preserve">a été </w:t>
      </w:r>
      <w:r w:rsidR="008B754F" w:rsidRPr="00832311">
        <w:rPr>
          <w:lang w:val="fr-FR"/>
        </w:rPr>
        <w:t xml:space="preserve">de </w:t>
      </w:r>
      <w:r w:rsidR="005047E4" w:rsidRPr="00832311">
        <w:rPr>
          <w:lang w:val="fr-FR"/>
        </w:rPr>
        <w:t>1</w:t>
      </w:r>
      <w:r w:rsidR="008B754F" w:rsidRPr="00832311">
        <w:rPr>
          <w:lang w:val="fr-FR"/>
        </w:rPr>
        <w:t>,</w:t>
      </w:r>
      <w:r w:rsidR="005047E4" w:rsidRPr="00832311">
        <w:rPr>
          <w:lang w:val="fr-FR"/>
        </w:rPr>
        <w:t xml:space="preserve">8 </w:t>
      </w:r>
      <w:r w:rsidR="008B754F" w:rsidRPr="00832311">
        <w:rPr>
          <w:lang w:val="fr-FR"/>
        </w:rPr>
        <w:t>%</w:t>
      </w:r>
      <w:r w:rsidR="005047E4" w:rsidRPr="00832311">
        <w:rPr>
          <w:lang w:val="fr-FR"/>
        </w:rPr>
        <w:t xml:space="preserve"> (10 r</w:t>
      </w:r>
      <w:r w:rsidR="008B754F" w:rsidRPr="00832311">
        <w:rPr>
          <w:lang w:val="fr-FR"/>
        </w:rPr>
        <w:t>apport</w:t>
      </w:r>
      <w:r w:rsidR="005047E4" w:rsidRPr="00832311">
        <w:rPr>
          <w:lang w:val="fr-FR"/>
        </w:rPr>
        <w:t>s</w:t>
      </w:r>
      <w:r w:rsidR="008B754F" w:rsidRPr="00832311">
        <w:rPr>
          <w:lang w:val="fr-FR"/>
        </w:rPr>
        <w:t>) en 2003</w:t>
      </w:r>
      <w:r w:rsidR="005047E4" w:rsidRPr="00832311">
        <w:rPr>
          <w:lang w:val="fr-FR"/>
        </w:rPr>
        <w:t xml:space="preserve">; </w:t>
      </w:r>
      <w:r w:rsidR="008B754F" w:rsidRPr="00832311">
        <w:rPr>
          <w:lang w:val="fr-FR"/>
        </w:rPr>
        <w:t>elle est revenue à 3 % (21 rapports) e</w:t>
      </w:r>
      <w:r w:rsidR="005047E4" w:rsidRPr="00832311">
        <w:rPr>
          <w:lang w:val="fr-FR"/>
        </w:rPr>
        <w:t xml:space="preserve">n 2004; </w:t>
      </w:r>
      <w:r w:rsidR="00D7256F" w:rsidRPr="00832311">
        <w:rPr>
          <w:lang w:val="fr-FR"/>
        </w:rPr>
        <w:t>puis elle a été de 4,3 % (29 rapports)</w:t>
      </w:r>
      <w:r w:rsidR="005047E4" w:rsidRPr="00832311">
        <w:rPr>
          <w:lang w:val="fr-FR"/>
        </w:rPr>
        <w:t xml:space="preserve"> </w:t>
      </w:r>
      <w:r w:rsidR="00D7256F" w:rsidRPr="00832311">
        <w:rPr>
          <w:lang w:val="fr-FR"/>
        </w:rPr>
        <w:t xml:space="preserve">en 2005, de </w:t>
      </w:r>
      <w:r w:rsidR="005047E4" w:rsidRPr="00832311">
        <w:rPr>
          <w:lang w:val="fr-FR"/>
        </w:rPr>
        <w:t>3</w:t>
      </w:r>
      <w:r w:rsidR="00D7256F" w:rsidRPr="00832311">
        <w:rPr>
          <w:lang w:val="fr-FR"/>
        </w:rPr>
        <w:t>,</w:t>
      </w:r>
      <w:r w:rsidR="005047E4" w:rsidRPr="00832311">
        <w:rPr>
          <w:lang w:val="fr-FR"/>
        </w:rPr>
        <w:t xml:space="preserve">4 </w:t>
      </w:r>
      <w:r w:rsidR="00D7256F" w:rsidRPr="00832311">
        <w:rPr>
          <w:lang w:val="fr-FR"/>
        </w:rPr>
        <w:t xml:space="preserve">% </w:t>
      </w:r>
      <w:r w:rsidR="005047E4" w:rsidRPr="00832311">
        <w:rPr>
          <w:lang w:val="fr-FR"/>
        </w:rPr>
        <w:t>(17 r</w:t>
      </w:r>
      <w:r w:rsidR="00D7256F" w:rsidRPr="00832311">
        <w:rPr>
          <w:lang w:val="fr-FR"/>
        </w:rPr>
        <w:t>ap</w:t>
      </w:r>
      <w:r w:rsidR="005047E4" w:rsidRPr="00832311">
        <w:rPr>
          <w:lang w:val="fr-FR"/>
        </w:rPr>
        <w:t xml:space="preserve">ports) </w:t>
      </w:r>
      <w:r w:rsidR="00D7256F" w:rsidRPr="00832311">
        <w:rPr>
          <w:lang w:val="fr-FR"/>
        </w:rPr>
        <w:t>en 2006 et de</w:t>
      </w:r>
      <w:r w:rsidR="005047E4" w:rsidRPr="00832311">
        <w:rPr>
          <w:lang w:val="fr-FR"/>
        </w:rPr>
        <w:t xml:space="preserve"> 2</w:t>
      </w:r>
      <w:r w:rsidR="00D7256F" w:rsidRPr="00832311">
        <w:rPr>
          <w:lang w:val="fr-FR"/>
        </w:rPr>
        <w:t>,</w:t>
      </w:r>
      <w:r w:rsidR="005047E4" w:rsidRPr="00832311">
        <w:rPr>
          <w:lang w:val="fr-FR"/>
        </w:rPr>
        <w:t xml:space="preserve">5 </w:t>
      </w:r>
      <w:r w:rsidR="00D7256F" w:rsidRPr="00832311">
        <w:rPr>
          <w:lang w:val="fr-FR"/>
        </w:rPr>
        <w:t xml:space="preserve">% </w:t>
      </w:r>
      <w:r w:rsidR="005047E4" w:rsidRPr="00832311">
        <w:rPr>
          <w:lang w:val="fr-FR"/>
        </w:rPr>
        <w:t>(8 r</w:t>
      </w:r>
      <w:r w:rsidR="00D7256F" w:rsidRPr="00832311">
        <w:rPr>
          <w:lang w:val="fr-FR"/>
        </w:rPr>
        <w:t>ap</w:t>
      </w:r>
      <w:r w:rsidR="005047E4" w:rsidRPr="00832311">
        <w:rPr>
          <w:lang w:val="fr-FR"/>
        </w:rPr>
        <w:t>ports)</w:t>
      </w:r>
      <w:r w:rsidR="00D7256F" w:rsidRPr="00832311">
        <w:rPr>
          <w:lang w:val="fr-FR"/>
        </w:rPr>
        <w:t xml:space="preserve"> en 2007</w:t>
      </w:r>
      <w:r w:rsidR="005047E4" w:rsidRPr="00832311">
        <w:rPr>
          <w:lang w:val="fr-FR"/>
        </w:rPr>
        <w:t xml:space="preserve">. </w:t>
      </w:r>
    </w:p>
    <w:p w:rsidR="005047E4" w:rsidRPr="00832311" w:rsidRDefault="008D21B4" w:rsidP="008D21B4">
      <w:pPr>
        <w:pStyle w:val="H1G"/>
        <w:rPr>
          <w:lang w:val="fr-FR"/>
        </w:rPr>
      </w:pPr>
      <w:r w:rsidRPr="00832311">
        <w:rPr>
          <w:lang w:val="fr-FR"/>
        </w:rPr>
        <w:tab/>
      </w:r>
      <w:r w:rsidRPr="00832311">
        <w:rPr>
          <w:lang w:val="fr-FR"/>
        </w:rPr>
        <w:tab/>
      </w:r>
      <w:r w:rsidR="005047E4" w:rsidRPr="00832311">
        <w:rPr>
          <w:lang w:val="fr-FR"/>
        </w:rPr>
        <w:t>Article 3</w:t>
      </w:r>
    </w:p>
    <w:p w:rsidR="005047E4" w:rsidRPr="00832311" w:rsidRDefault="005047E4" w:rsidP="005047E4">
      <w:pPr>
        <w:pStyle w:val="SingleTxtG"/>
        <w:rPr>
          <w:lang w:val="fr-FR"/>
        </w:rPr>
      </w:pPr>
      <w:r w:rsidRPr="00832311">
        <w:rPr>
          <w:lang w:val="fr-FR"/>
        </w:rPr>
        <w:t>52.</w:t>
      </w:r>
      <w:r w:rsidRPr="00832311">
        <w:rPr>
          <w:lang w:val="fr-FR"/>
        </w:rPr>
        <w:tab/>
      </w:r>
      <w:r w:rsidR="00F93293" w:rsidRPr="00832311">
        <w:rPr>
          <w:lang w:val="fr-FR"/>
        </w:rPr>
        <w:t>La réglementation repose sur l</w:t>
      </w:r>
      <w:r w:rsidR="000F4CDC">
        <w:rPr>
          <w:lang w:val="fr-FR"/>
        </w:rPr>
        <w:t>’</w:t>
      </w:r>
      <w:r w:rsidR="00F93293" w:rsidRPr="00832311">
        <w:rPr>
          <w:lang w:val="fr-FR"/>
        </w:rPr>
        <w:t>a</w:t>
      </w:r>
      <w:r w:rsidRPr="00832311">
        <w:rPr>
          <w:lang w:val="fr-FR"/>
        </w:rPr>
        <w:t xml:space="preserve">rticle 70/A (1) </w:t>
      </w:r>
      <w:r w:rsidR="00F93293" w:rsidRPr="00832311">
        <w:rPr>
          <w:lang w:val="fr-FR"/>
        </w:rPr>
        <w:t xml:space="preserve">de la </w:t>
      </w:r>
      <w:r w:rsidRPr="00832311">
        <w:rPr>
          <w:lang w:val="fr-FR"/>
        </w:rPr>
        <w:t xml:space="preserve">Constitution: </w:t>
      </w:r>
      <w:r w:rsidR="00D67D2E">
        <w:rPr>
          <w:lang w:val="fr-FR"/>
        </w:rPr>
        <w:t>«</w:t>
      </w:r>
      <w:r w:rsidR="00F93293" w:rsidRPr="00832311">
        <w:rPr>
          <w:lang w:val="fr-FR"/>
        </w:rPr>
        <w:t>La République de Hongrie respecte les droits de l</w:t>
      </w:r>
      <w:r w:rsidR="000F4CDC">
        <w:rPr>
          <w:lang w:val="fr-FR"/>
        </w:rPr>
        <w:t>’</w:t>
      </w:r>
      <w:r w:rsidR="00F93293" w:rsidRPr="00832311">
        <w:rPr>
          <w:lang w:val="fr-FR"/>
        </w:rPr>
        <w:t>homme et les droits civils de toutes les personnes vivant dans le pays, sans discrimination fondée sur la race, la couleur, le sexe, la langue, la religion, les opinions politiques ou autres, l</w:t>
      </w:r>
      <w:r w:rsidR="000F4CDC">
        <w:rPr>
          <w:lang w:val="fr-FR"/>
        </w:rPr>
        <w:t>’</w:t>
      </w:r>
      <w:r w:rsidR="00F93293" w:rsidRPr="00832311">
        <w:rPr>
          <w:lang w:val="fr-FR"/>
        </w:rPr>
        <w:t>origine nationale ou sociale, la fortune, la naissance ou tout autre motif, quel qu</w:t>
      </w:r>
      <w:r w:rsidR="000F4CDC">
        <w:rPr>
          <w:lang w:val="fr-FR"/>
        </w:rPr>
        <w:t>’</w:t>
      </w:r>
      <w:r w:rsidR="00F93293" w:rsidRPr="00832311">
        <w:rPr>
          <w:lang w:val="fr-FR"/>
        </w:rPr>
        <w:t>il soit</w:t>
      </w:r>
      <w:r w:rsidRPr="00832311">
        <w:rPr>
          <w:lang w:val="fr-FR"/>
        </w:rPr>
        <w:t>.</w:t>
      </w:r>
      <w:r w:rsidR="00D67D2E">
        <w:rPr>
          <w:lang w:val="fr-FR"/>
        </w:rPr>
        <w:t>».</w:t>
      </w:r>
      <w:r w:rsidRPr="00832311">
        <w:rPr>
          <w:lang w:val="fr-FR"/>
        </w:rPr>
        <w:t xml:space="preserve"> </w:t>
      </w:r>
      <w:r w:rsidR="00F93293" w:rsidRPr="00832311">
        <w:rPr>
          <w:lang w:val="fr-FR"/>
        </w:rPr>
        <w:t>En application de l</w:t>
      </w:r>
      <w:r w:rsidR="000F4CDC">
        <w:rPr>
          <w:lang w:val="fr-FR"/>
        </w:rPr>
        <w:t>’</w:t>
      </w:r>
      <w:r w:rsidR="00F93293" w:rsidRPr="00832311">
        <w:rPr>
          <w:lang w:val="fr-FR"/>
        </w:rPr>
        <w:t>a</w:t>
      </w:r>
      <w:r w:rsidRPr="00832311">
        <w:rPr>
          <w:lang w:val="fr-FR"/>
        </w:rPr>
        <w:t xml:space="preserve">rticle 70/A </w:t>
      </w:r>
      <w:r w:rsidR="00F93293" w:rsidRPr="00832311">
        <w:rPr>
          <w:lang w:val="fr-FR"/>
        </w:rPr>
        <w:t xml:space="preserve">de la </w:t>
      </w:r>
      <w:r w:rsidRPr="00832311">
        <w:rPr>
          <w:lang w:val="fr-FR"/>
        </w:rPr>
        <w:t>Constitution</w:t>
      </w:r>
      <w:r w:rsidR="00F93293" w:rsidRPr="00832311">
        <w:rPr>
          <w:lang w:val="fr-FR"/>
        </w:rPr>
        <w:t>, le Parlement a, le</w:t>
      </w:r>
      <w:r w:rsidRPr="00832311">
        <w:rPr>
          <w:lang w:val="fr-FR"/>
        </w:rPr>
        <w:t xml:space="preserve"> 22 </w:t>
      </w:r>
      <w:r w:rsidR="00F93293" w:rsidRPr="00832311">
        <w:rPr>
          <w:lang w:val="fr-FR"/>
        </w:rPr>
        <w:t>dé</w:t>
      </w:r>
      <w:r w:rsidRPr="00832311">
        <w:rPr>
          <w:lang w:val="fr-FR"/>
        </w:rPr>
        <w:t>cemb</w:t>
      </w:r>
      <w:r w:rsidR="00F93293" w:rsidRPr="00832311">
        <w:rPr>
          <w:lang w:val="fr-FR"/>
        </w:rPr>
        <w:t>re</w:t>
      </w:r>
      <w:r w:rsidRPr="00832311">
        <w:rPr>
          <w:lang w:val="fr-FR"/>
        </w:rPr>
        <w:t xml:space="preserve"> 2003</w:t>
      </w:r>
      <w:r w:rsidR="00F93293" w:rsidRPr="00832311">
        <w:rPr>
          <w:lang w:val="fr-FR"/>
        </w:rPr>
        <w:t xml:space="preserve">, adopté la </w:t>
      </w:r>
      <w:r w:rsidR="005C6ED4">
        <w:rPr>
          <w:lang w:val="fr-FR"/>
        </w:rPr>
        <w:t>loi</w:t>
      </w:r>
      <w:r w:rsidR="00F93293" w:rsidRPr="00832311">
        <w:rPr>
          <w:lang w:val="fr-FR"/>
        </w:rPr>
        <w:t xml:space="preserve"> sur l</w:t>
      </w:r>
      <w:r w:rsidR="000F4CDC">
        <w:rPr>
          <w:lang w:val="fr-FR"/>
        </w:rPr>
        <w:t>’</w:t>
      </w:r>
      <w:r w:rsidR="00F93293" w:rsidRPr="00832311">
        <w:rPr>
          <w:lang w:val="fr-FR"/>
        </w:rPr>
        <w:t>égalité de traitement</w:t>
      </w:r>
      <w:r w:rsidRPr="00832311">
        <w:rPr>
          <w:lang w:val="fr-FR"/>
        </w:rPr>
        <w:t xml:space="preserve"> (</w:t>
      </w:r>
      <w:r w:rsidR="00F93293" w:rsidRPr="00832311">
        <w:rPr>
          <w:lang w:val="fr-FR"/>
        </w:rPr>
        <w:t>voir également les observations concernant l</w:t>
      </w:r>
      <w:r w:rsidR="000F4CDC">
        <w:rPr>
          <w:lang w:val="fr-FR"/>
        </w:rPr>
        <w:t>’</w:t>
      </w:r>
      <w:r w:rsidR="00F93293" w:rsidRPr="00832311">
        <w:rPr>
          <w:lang w:val="fr-FR"/>
        </w:rPr>
        <w:t>application de l</w:t>
      </w:r>
      <w:r w:rsidR="000F4CDC">
        <w:rPr>
          <w:lang w:val="fr-FR"/>
        </w:rPr>
        <w:t>’</w:t>
      </w:r>
      <w:r w:rsidR="00F93293" w:rsidRPr="00832311">
        <w:rPr>
          <w:lang w:val="fr-FR"/>
        </w:rPr>
        <w:t>article 2).</w:t>
      </w:r>
    </w:p>
    <w:p w:rsidR="005047E4" w:rsidRPr="00832311" w:rsidRDefault="005047E4" w:rsidP="005047E4">
      <w:pPr>
        <w:pStyle w:val="SingleTxtG"/>
        <w:rPr>
          <w:lang w:val="fr-FR"/>
        </w:rPr>
      </w:pPr>
      <w:r w:rsidRPr="00832311">
        <w:rPr>
          <w:lang w:val="fr-FR"/>
        </w:rPr>
        <w:t>53.</w:t>
      </w:r>
      <w:r w:rsidRPr="00832311">
        <w:rPr>
          <w:lang w:val="fr-FR"/>
        </w:rPr>
        <w:tab/>
      </w:r>
      <w:r w:rsidR="00140C25" w:rsidRPr="00832311">
        <w:rPr>
          <w:lang w:val="fr-FR"/>
        </w:rPr>
        <w:t xml:space="preserve">Cette </w:t>
      </w:r>
      <w:r w:rsidR="005C6ED4">
        <w:rPr>
          <w:lang w:val="fr-FR"/>
        </w:rPr>
        <w:t>loi</w:t>
      </w:r>
      <w:r w:rsidR="00140C25" w:rsidRPr="00832311">
        <w:rPr>
          <w:lang w:val="fr-FR"/>
        </w:rPr>
        <w:t xml:space="preserve"> est une loi générale antidiscrimination qui proscrit la pratique de la discrimination à l</w:t>
      </w:r>
      <w:r w:rsidR="000F4CDC">
        <w:rPr>
          <w:lang w:val="fr-FR"/>
        </w:rPr>
        <w:t>’</w:t>
      </w:r>
      <w:r w:rsidR="00140C25" w:rsidRPr="00832311">
        <w:rPr>
          <w:lang w:val="fr-FR"/>
        </w:rPr>
        <w:t xml:space="preserve">égard des femmes fondée sur </w:t>
      </w:r>
      <w:r w:rsidR="00D67D2E">
        <w:rPr>
          <w:lang w:val="fr-FR"/>
        </w:rPr>
        <w:t>«</w:t>
      </w:r>
      <w:r w:rsidR="00140C25" w:rsidRPr="00832311">
        <w:rPr>
          <w:lang w:val="fr-FR"/>
        </w:rPr>
        <w:t>le sexe, la situation matrimoniale et la maternité (grossesse)</w:t>
      </w:r>
      <w:r w:rsidR="00D67D2E">
        <w:rPr>
          <w:lang w:val="fr-FR"/>
        </w:rPr>
        <w:t>»</w:t>
      </w:r>
      <w:r w:rsidRPr="00832311">
        <w:rPr>
          <w:lang w:val="fr-FR"/>
        </w:rPr>
        <w:t xml:space="preserve"> </w:t>
      </w:r>
      <w:r w:rsidR="00140C25" w:rsidRPr="00832311">
        <w:rPr>
          <w:lang w:val="fr-FR"/>
        </w:rPr>
        <w:t>et interdit tout manquement à la règle de l</w:t>
      </w:r>
      <w:r w:rsidR="000F4CDC">
        <w:rPr>
          <w:lang w:val="fr-FR"/>
        </w:rPr>
        <w:t>’</w:t>
      </w:r>
      <w:r w:rsidR="00140C25" w:rsidRPr="00832311">
        <w:rPr>
          <w:lang w:val="fr-FR"/>
        </w:rPr>
        <w:t>égalité de traitement qui se fonderait sur des caractéris</w:t>
      </w:r>
      <w:r w:rsidR="00E479F7" w:rsidRPr="00832311">
        <w:rPr>
          <w:lang w:val="fr-FR"/>
        </w:rPr>
        <w:t>ti</w:t>
      </w:r>
      <w:r w:rsidR="00140C25" w:rsidRPr="00832311">
        <w:rPr>
          <w:lang w:val="fr-FR"/>
        </w:rPr>
        <w:t xml:space="preserve">ques (dont le sexe) et toute autre situation. En conséquence, cette </w:t>
      </w:r>
      <w:r w:rsidR="005C6ED4">
        <w:rPr>
          <w:lang w:val="fr-FR"/>
        </w:rPr>
        <w:t>loi</w:t>
      </w:r>
      <w:r w:rsidR="00140C25" w:rsidRPr="00832311">
        <w:rPr>
          <w:lang w:val="fr-FR"/>
        </w:rPr>
        <w:t xml:space="preserve"> utilise la liste </w:t>
      </w:r>
      <w:r w:rsidR="00E479F7" w:rsidRPr="00832311">
        <w:rPr>
          <w:lang w:val="fr-FR"/>
        </w:rPr>
        <w:t>qui complète l</w:t>
      </w:r>
      <w:r w:rsidR="000F4CDC">
        <w:rPr>
          <w:lang w:val="fr-FR"/>
        </w:rPr>
        <w:t>’</w:t>
      </w:r>
      <w:r w:rsidR="00E479F7" w:rsidRPr="00832311">
        <w:rPr>
          <w:lang w:val="fr-FR"/>
        </w:rPr>
        <w:t>a</w:t>
      </w:r>
      <w:r w:rsidR="003071AD" w:rsidRPr="00832311">
        <w:rPr>
          <w:lang w:val="fr-FR"/>
        </w:rPr>
        <w:t xml:space="preserve">rticle 70/A </w:t>
      </w:r>
      <w:r w:rsidRPr="00832311">
        <w:rPr>
          <w:lang w:val="fr-FR"/>
        </w:rPr>
        <w:t xml:space="preserve">1) </w:t>
      </w:r>
      <w:r w:rsidR="00E479F7" w:rsidRPr="00832311">
        <w:rPr>
          <w:lang w:val="fr-FR"/>
        </w:rPr>
        <w:t>de la</w:t>
      </w:r>
      <w:r w:rsidRPr="00832311">
        <w:rPr>
          <w:lang w:val="fr-FR"/>
        </w:rPr>
        <w:t xml:space="preserve"> Constitution. </w:t>
      </w:r>
      <w:r w:rsidR="00E479F7" w:rsidRPr="00832311">
        <w:rPr>
          <w:lang w:val="fr-FR"/>
        </w:rPr>
        <w:t xml:space="preserve">Ce principe a été abondamment critiqué tant par les </w:t>
      </w:r>
      <w:r w:rsidR="003071AD" w:rsidRPr="00832311">
        <w:rPr>
          <w:lang w:val="fr-FR"/>
        </w:rPr>
        <w:t>ONG</w:t>
      </w:r>
      <w:r w:rsidR="00E479F7" w:rsidRPr="00832311">
        <w:rPr>
          <w:lang w:val="fr-FR"/>
        </w:rPr>
        <w:t xml:space="preserve"> que lors de son examen au Parlement.</w:t>
      </w:r>
      <w:r w:rsidRPr="00832311">
        <w:rPr>
          <w:lang w:val="fr-FR"/>
        </w:rPr>
        <w:t xml:space="preserve"> </w:t>
      </w:r>
      <w:r w:rsidR="00E479F7" w:rsidRPr="00832311">
        <w:rPr>
          <w:lang w:val="fr-FR"/>
        </w:rPr>
        <w:t>Le principal argument de ses détracteurs est qu</w:t>
      </w:r>
      <w:r w:rsidR="000F4CDC">
        <w:rPr>
          <w:lang w:val="fr-FR"/>
        </w:rPr>
        <w:t>’</w:t>
      </w:r>
      <w:r w:rsidR="00E479F7" w:rsidRPr="00832311">
        <w:rPr>
          <w:lang w:val="fr-FR"/>
        </w:rPr>
        <w:t xml:space="preserve">ils escomptaient une loi distincte sur les différents groupes sociaux et autres – en particulier les femmes et les Rom. Ils ont fait valoir </w:t>
      </w:r>
      <w:r w:rsidR="009C3A43" w:rsidRPr="00832311">
        <w:rPr>
          <w:lang w:val="fr-FR"/>
        </w:rPr>
        <w:t>qu</w:t>
      </w:r>
      <w:r w:rsidR="000F4CDC">
        <w:rPr>
          <w:lang w:val="fr-FR"/>
        </w:rPr>
        <w:t>’</w:t>
      </w:r>
      <w:r w:rsidR="009C3A43" w:rsidRPr="00832311">
        <w:rPr>
          <w:lang w:val="fr-FR"/>
        </w:rPr>
        <w:t>une loi distincte serait une solution beaucoup plus appropriée pour remédier aux problèmes de ces groupes et offrir une protection individuelle à leurs membres.</w:t>
      </w:r>
      <w:r w:rsidRPr="00832311">
        <w:rPr>
          <w:lang w:val="fr-FR"/>
        </w:rPr>
        <w:t xml:space="preserve"> </w:t>
      </w:r>
    </w:p>
    <w:p w:rsidR="005047E4" w:rsidRPr="00832311" w:rsidRDefault="005047E4" w:rsidP="005047E4">
      <w:pPr>
        <w:pStyle w:val="SingleTxtG"/>
        <w:rPr>
          <w:lang w:val="fr-FR"/>
        </w:rPr>
      </w:pPr>
      <w:r w:rsidRPr="00832311">
        <w:rPr>
          <w:lang w:val="fr-FR"/>
        </w:rPr>
        <w:t>54.</w:t>
      </w:r>
      <w:r w:rsidRPr="00832311">
        <w:rPr>
          <w:lang w:val="fr-FR"/>
        </w:rPr>
        <w:tab/>
      </w:r>
      <w:r w:rsidR="009C3A43" w:rsidRPr="00832311">
        <w:rPr>
          <w:lang w:val="fr-FR"/>
        </w:rPr>
        <w:t>Le principe de l</w:t>
      </w:r>
      <w:r w:rsidR="000F4CDC">
        <w:rPr>
          <w:lang w:val="fr-FR"/>
        </w:rPr>
        <w:t>’</w:t>
      </w:r>
      <w:r w:rsidR="009C3A43" w:rsidRPr="00832311">
        <w:rPr>
          <w:lang w:val="fr-FR"/>
        </w:rPr>
        <w:t>égalité de rémunération pour un travail d</w:t>
      </w:r>
      <w:r w:rsidR="000F4CDC">
        <w:rPr>
          <w:lang w:val="fr-FR"/>
        </w:rPr>
        <w:t>’</w:t>
      </w:r>
      <w:r w:rsidR="009C3A43" w:rsidRPr="00832311">
        <w:rPr>
          <w:lang w:val="fr-FR"/>
        </w:rPr>
        <w:t>égale valeur est énoncé dans l</w:t>
      </w:r>
      <w:r w:rsidR="000F4CDC">
        <w:rPr>
          <w:lang w:val="fr-FR"/>
        </w:rPr>
        <w:t>’</w:t>
      </w:r>
      <w:r w:rsidR="009C3A43" w:rsidRPr="00832311">
        <w:rPr>
          <w:lang w:val="fr-FR"/>
        </w:rPr>
        <w:t>a</w:t>
      </w:r>
      <w:r w:rsidRPr="00832311">
        <w:rPr>
          <w:lang w:val="fr-FR"/>
        </w:rPr>
        <w:t xml:space="preserve">rticle 70/B 2) </w:t>
      </w:r>
      <w:r w:rsidR="009C3A43" w:rsidRPr="00832311">
        <w:rPr>
          <w:lang w:val="fr-FR"/>
        </w:rPr>
        <w:t xml:space="preserve">de la </w:t>
      </w:r>
      <w:r w:rsidRPr="00832311">
        <w:rPr>
          <w:lang w:val="fr-FR"/>
        </w:rPr>
        <w:t xml:space="preserve">Constitution: </w:t>
      </w:r>
      <w:r w:rsidR="00D67D2E">
        <w:rPr>
          <w:lang w:val="fr-FR"/>
        </w:rPr>
        <w:t>«</w:t>
      </w:r>
      <w:r w:rsidR="00F51B12" w:rsidRPr="00832311">
        <w:rPr>
          <w:lang w:val="fr-FR"/>
        </w:rPr>
        <w:t>Toute personne, sans discrimination aucune, a droit à une rémunération égale à travail égal</w:t>
      </w:r>
      <w:r w:rsidRPr="00832311">
        <w:rPr>
          <w:lang w:val="fr-FR"/>
        </w:rPr>
        <w:t>.</w:t>
      </w:r>
      <w:r w:rsidR="00D67D2E">
        <w:rPr>
          <w:lang w:val="fr-FR"/>
        </w:rPr>
        <w:t>».</w:t>
      </w:r>
      <w:r w:rsidRPr="00832311">
        <w:rPr>
          <w:lang w:val="fr-FR"/>
        </w:rPr>
        <w:t xml:space="preserve"> </w:t>
      </w:r>
      <w:r w:rsidR="00F51B12" w:rsidRPr="00832311">
        <w:rPr>
          <w:lang w:val="fr-FR"/>
        </w:rPr>
        <w:t>Cette disposition s</w:t>
      </w:r>
      <w:r w:rsidR="000F4CDC">
        <w:rPr>
          <w:lang w:val="fr-FR"/>
        </w:rPr>
        <w:t>’</w:t>
      </w:r>
      <w:r w:rsidR="00F51B12" w:rsidRPr="00832311">
        <w:rPr>
          <w:lang w:val="fr-FR"/>
        </w:rPr>
        <w:t>applique donc également aux femmes et semble être un</w:t>
      </w:r>
      <w:r w:rsidR="006B110B" w:rsidRPr="00832311">
        <w:rPr>
          <w:lang w:val="fr-FR"/>
        </w:rPr>
        <w:t>e</w:t>
      </w:r>
      <w:r w:rsidR="00F51B12" w:rsidRPr="00832311">
        <w:rPr>
          <w:lang w:val="fr-FR"/>
        </w:rPr>
        <w:t xml:space="preserve"> règle bien acceptée par ceux qui entendent fonder leur argumentation sur la violation de ce principe. Il découle également de cette disposition que toute personne peut, sur la base d</w:t>
      </w:r>
      <w:r w:rsidR="000F4CDC">
        <w:rPr>
          <w:lang w:val="fr-FR"/>
        </w:rPr>
        <w:t>’</w:t>
      </w:r>
      <w:r w:rsidR="00F51B12" w:rsidRPr="00832311">
        <w:rPr>
          <w:lang w:val="fr-FR"/>
        </w:rPr>
        <w:t>une caractéristique ou d</w:t>
      </w:r>
      <w:r w:rsidR="000F4CDC">
        <w:rPr>
          <w:lang w:val="fr-FR"/>
        </w:rPr>
        <w:t>’</w:t>
      </w:r>
      <w:r w:rsidR="00F51B12" w:rsidRPr="00832311">
        <w:rPr>
          <w:lang w:val="fr-FR"/>
        </w:rPr>
        <w:t>une situation quelconque, revendiquer l</w:t>
      </w:r>
      <w:r w:rsidR="000F4CDC">
        <w:rPr>
          <w:lang w:val="fr-FR"/>
        </w:rPr>
        <w:t>’</w:t>
      </w:r>
      <w:r w:rsidR="00F51B12" w:rsidRPr="00832311">
        <w:rPr>
          <w:lang w:val="fr-FR"/>
        </w:rPr>
        <w:t>égalité de rémunération</w:t>
      </w:r>
      <w:r w:rsidR="006B110B" w:rsidRPr="00832311">
        <w:rPr>
          <w:lang w:val="fr-FR"/>
        </w:rPr>
        <w:t>. C</w:t>
      </w:r>
      <w:r w:rsidR="000F4CDC">
        <w:rPr>
          <w:lang w:val="fr-FR"/>
        </w:rPr>
        <w:t>’</w:t>
      </w:r>
      <w:r w:rsidR="006B110B" w:rsidRPr="00832311">
        <w:rPr>
          <w:lang w:val="fr-FR"/>
        </w:rPr>
        <w:t>est bien ce qui rend nécessaires des règles en matière d</w:t>
      </w:r>
      <w:r w:rsidR="000F4CDC">
        <w:rPr>
          <w:lang w:val="fr-FR"/>
        </w:rPr>
        <w:t>’</w:t>
      </w:r>
      <w:r w:rsidR="006B110B" w:rsidRPr="00832311">
        <w:rPr>
          <w:lang w:val="fr-FR"/>
        </w:rPr>
        <w:t>exemption.</w:t>
      </w:r>
      <w:r w:rsidR="003071AD" w:rsidRPr="00832311">
        <w:rPr>
          <w:lang w:val="fr-FR"/>
        </w:rPr>
        <w:t xml:space="preserve"> </w:t>
      </w:r>
      <w:r w:rsidR="006B110B" w:rsidRPr="00832311">
        <w:rPr>
          <w:lang w:val="fr-FR"/>
        </w:rPr>
        <w:t xml:space="preserve">La modification du Code du travail de </w:t>
      </w:r>
      <w:smartTag w:uri="urn:schemas-microsoft-com:office:smarttags" w:element="metricconverter">
        <w:smartTagPr>
          <w:attr w:name="ProductID" w:val="2001 a"/>
        </w:smartTagPr>
        <w:r w:rsidR="006B110B" w:rsidRPr="00832311">
          <w:rPr>
            <w:lang w:val="fr-FR"/>
          </w:rPr>
          <w:t>2001 a</w:t>
        </w:r>
      </w:smartTag>
      <w:r w:rsidR="006B110B" w:rsidRPr="00832311">
        <w:rPr>
          <w:lang w:val="fr-FR"/>
        </w:rPr>
        <w:t xml:space="preserve"> représenté un important progrès en instituant la notion d</w:t>
      </w:r>
      <w:r w:rsidR="000F4CDC">
        <w:rPr>
          <w:lang w:val="fr-FR"/>
        </w:rPr>
        <w:t>’</w:t>
      </w:r>
      <w:r w:rsidR="006B110B" w:rsidRPr="00832311">
        <w:rPr>
          <w:lang w:val="fr-FR"/>
        </w:rPr>
        <w:t>égalité de rémunération pour un travail d</w:t>
      </w:r>
      <w:r w:rsidR="000F4CDC">
        <w:rPr>
          <w:lang w:val="fr-FR"/>
        </w:rPr>
        <w:t>’</w:t>
      </w:r>
      <w:r w:rsidR="006B110B" w:rsidRPr="00832311">
        <w:rPr>
          <w:lang w:val="fr-FR"/>
        </w:rPr>
        <w:t>égale valeur</w:t>
      </w:r>
      <w:r w:rsidRPr="00832311">
        <w:rPr>
          <w:lang w:val="fr-FR"/>
        </w:rPr>
        <w:t xml:space="preserve">. </w:t>
      </w:r>
      <w:r w:rsidR="006B110B" w:rsidRPr="00832311">
        <w:rPr>
          <w:lang w:val="fr-FR"/>
        </w:rPr>
        <w:t>Les règles détaillées se rapportant au principe d</w:t>
      </w:r>
      <w:r w:rsidR="000F4CDC">
        <w:rPr>
          <w:lang w:val="fr-FR"/>
        </w:rPr>
        <w:t>’</w:t>
      </w:r>
      <w:r w:rsidR="006B110B" w:rsidRPr="00832311">
        <w:rPr>
          <w:lang w:val="fr-FR"/>
        </w:rPr>
        <w:t>égalité de rémunération pour un travail d</w:t>
      </w:r>
      <w:r w:rsidR="000F4CDC">
        <w:rPr>
          <w:lang w:val="fr-FR"/>
        </w:rPr>
        <w:t>’</w:t>
      </w:r>
      <w:r w:rsidR="006B110B" w:rsidRPr="00832311">
        <w:rPr>
          <w:lang w:val="fr-FR"/>
        </w:rPr>
        <w:t>égale valeur sont énoncées dans</w:t>
      </w:r>
      <w:r w:rsidRPr="00832311">
        <w:rPr>
          <w:lang w:val="fr-FR"/>
        </w:rPr>
        <w:t xml:space="preserve"> </w:t>
      </w:r>
      <w:r w:rsidR="006B110B" w:rsidRPr="00832311">
        <w:rPr>
          <w:lang w:val="fr-FR"/>
        </w:rPr>
        <w:t>l</w:t>
      </w:r>
      <w:r w:rsidR="000F4CDC">
        <w:rPr>
          <w:lang w:val="fr-FR"/>
        </w:rPr>
        <w:t>’</w:t>
      </w:r>
      <w:r w:rsidR="006B110B" w:rsidRPr="00832311">
        <w:rPr>
          <w:lang w:val="fr-FR"/>
        </w:rPr>
        <w:t>a</w:t>
      </w:r>
      <w:r w:rsidRPr="00832311">
        <w:rPr>
          <w:lang w:val="fr-FR"/>
        </w:rPr>
        <w:t xml:space="preserve">rticle 142/A </w:t>
      </w:r>
      <w:r w:rsidR="006B110B" w:rsidRPr="00832311">
        <w:rPr>
          <w:lang w:val="fr-FR"/>
        </w:rPr>
        <w:t>du Code du travail, qui réglemente d</w:t>
      </w:r>
      <w:r w:rsidR="000F4CDC">
        <w:rPr>
          <w:lang w:val="fr-FR"/>
        </w:rPr>
        <w:t>’</w:t>
      </w:r>
      <w:r w:rsidR="006B110B" w:rsidRPr="00832311">
        <w:rPr>
          <w:lang w:val="fr-FR"/>
        </w:rPr>
        <w:t>une façon détaillée et adéquate les expressions de travail égal et d</w:t>
      </w:r>
      <w:r w:rsidR="000F4CDC">
        <w:rPr>
          <w:lang w:val="fr-FR"/>
        </w:rPr>
        <w:t>’</w:t>
      </w:r>
      <w:r w:rsidR="006B110B" w:rsidRPr="00832311">
        <w:rPr>
          <w:lang w:val="fr-FR"/>
        </w:rPr>
        <w:t xml:space="preserve">égalité de rémunération. </w:t>
      </w:r>
    </w:p>
    <w:p w:rsidR="005047E4" w:rsidRPr="00832311" w:rsidRDefault="005047E4" w:rsidP="005047E4">
      <w:pPr>
        <w:pStyle w:val="SingleTxtG"/>
        <w:rPr>
          <w:lang w:val="fr-FR"/>
        </w:rPr>
      </w:pPr>
      <w:r w:rsidRPr="00832311">
        <w:rPr>
          <w:lang w:val="fr-FR"/>
        </w:rPr>
        <w:t>55.</w:t>
      </w:r>
      <w:r w:rsidRPr="00832311">
        <w:rPr>
          <w:lang w:val="fr-FR"/>
        </w:rPr>
        <w:tab/>
      </w:r>
      <w:r w:rsidR="00397CDD" w:rsidRPr="00832311">
        <w:rPr>
          <w:lang w:val="fr-FR"/>
        </w:rPr>
        <w:t>Des</w:t>
      </w:r>
      <w:r w:rsidR="006B110B" w:rsidRPr="00832311">
        <w:rPr>
          <w:lang w:val="fr-FR"/>
        </w:rPr>
        <w:t xml:space="preserve"> quatre médiateurs, </w:t>
      </w:r>
      <w:r w:rsidR="00397CDD" w:rsidRPr="00832311">
        <w:rPr>
          <w:lang w:val="fr-FR"/>
        </w:rPr>
        <w:t>c</w:t>
      </w:r>
      <w:r w:rsidR="000F4CDC">
        <w:rPr>
          <w:lang w:val="fr-FR"/>
        </w:rPr>
        <w:t>’</w:t>
      </w:r>
      <w:r w:rsidR="00397CDD" w:rsidRPr="00832311">
        <w:rPr>
          <w:lang w:val="fr-FR"/>
        </w:rPr>
        <w:t xml:space="preserve">est </w:t>
      </w:r>
      <w:r w:rsidR="006B110B" w:rsidRPr="00832311">
        <w:rPr>
          <w:lang w:val="fr-FR"/>
        </w:rPr>
        <w:t xml:space="preserve">le médiateur général </w:t>
      </w:r>
      <w:r w:rsidR="00397CDD" w:rsidRPr="00832311">
        <w:rPr>
          <w:lang w:val="fr-FR"/>
        </w:rPr>
        <w:t xml:space="preserve">qui </w:t>
      </w:r>
      <w:r w:rsidR="006B110B" w:rsidRPr="00832311">
        <w:rPr>
          <w:lang w:val="fr-FR"/>
        </w:rPr>
        <w:t xml:space="preserve">est </w:t>
      </w:r>
      <w:r w:rsidR="00397CDD" w:rsidRPr="00832311">
        <w:rPr>
          <w:lang w:val="fr-FR"/>
        </w:rPr>
        <w:t xml:space="preserve">compétent en matière de protection des droits </w:t>
      </w:r>
      <w:r w:rsidR="006B110B" w:rsidRPr="00832311">
        <w:rPr>
          <w:lang w:val="fr-FR"/>
        </w:rPr>
        <w:t xml:space="preserve">des femmes. </w:t>
      </w:r>
      <w:r w:rsidR="00397CDD" w:rsidRPr="00832311">
        <w:rPr>
          <w:lang w:val="fr-FR"/>
        </w:rPr>
        <w:t xml:space="preserve">Il découle des caractéristiques spécifiques et des attributions du </w:t>
      </w:r>
      <w:r w:rsidR="006B110B" w:rsidRPr="00832311">
        <w:rPr>
          <w:lang w:val="fr-FR"/>
        </w:rPr>
        <w:t xml:space="preserve">médiateur pour la protection des données et </w:t>
      </w:r>
      <w:r w:rsidR="00397CDD" w:rsidRPr="00832311">
        <w:rPr>
          <w:lang w:val="fr-FR"/>
        </w:rPr>
        <w:t>du</w:t>
      </w:r>
      <w:r w:rsidR="00EB2900" w:rsidRPr="00832311">
        <w:rPr>
          <w:lang w:val="fr-FR"/>
        </w:rPr>
        <w:t xml:space="preserve"> </w:t>
      </w:r>
      <w:r w:rsidR="006B110B" w:rsidRPr="00832311">
        <w:rPr>
          <w:lang w:val="fr-FR"/>
        </w:rPr>
        <w:t xml:space="preserve">médiateur pour </w:t>
      </w:r>
      <w:r w:rsidR="00397CDD" w:rsidRPr="00832311">
        <w:rPr>
          <w:lang w:val="fr-FR"/>
        </w:rPr>
        <w:t>la protection d</w:t>
      </w:r>
      <w:r w:rsidR="006B110B" w:rsidRPr="00832311">
        <w:rPr>
          <w:lang w:val="fr-FR"/>
        </w:rPr>
        <w:t>es droits des minorités</w:t>
      </w:r>
      <w:r w:rsidRPr="00832311">
        <w:rPr>
          <w:lang w:val="fr-FR"/>
        </w:rPr>
        <w:t xml:space="preserve"> </w:t>
      </w:r>
      <w:r w:rsidR="000A1312" w:rsidRPr="00832311">
        <w:rPr>
          <w:lang w:val="fr-FR"/>
        </w:rPr>
        <w:t>qu</w:t>
      </w:r>
      <w:r w:rsidR="000F4CDC">
        <w:rPr>
          <w:lang w:val="fr-FR"/>
        </w:rPr>
        <w:t>’</w:t>
      </w:r>
      <w:r w:rsidR="000A1312" w:rsidRPr="00832311">
        <w:rPr>
          <w:lang w:val="fr-FR"/>
        </w:rPr>
        <w:t xml:space="preserve">ils ne sont compétents en matière </w:t>
      </w:r>
      <w:r w:rsidR="00EB2900" w:rsidRPr="00832311">
        <w:rPr>
          <w:lang w:val="fr-FR"/>
        </w:rPr>
        <w:t>de discrimination à l</w:t>
      </w:r>
      <w:r w:rsidR="000F4CDC">
        <w:rPr>
          <w:lang w:val="fr-FR"/>
        </w:rPr>
        <w:t>’</w:t>
      </w:r>
      <w:r w:rsidR="00EB2900" w:rsidRPr="00832311">
        <w:rPr>
          <w:lang w:val="fr-FR"/>
        </w:rPr>
        <w:t>égard des femmes que de façon indirecte</w:t>
      </w:r>
      <w:r w:rsidR="000A1312" w:rsidRPr="00832311">
        <w:rPr>
          <w:lang w:val="fr-FR"/>
        </w:rPr>
        <w:t>, dans les limites de leurs compétences spécifiques</w:t>
      </w:r>
      <w:r w:rsidR="00EB2900" w:rsidRPr="00832311">
        <w:rPr>
          <w:lang w:val="fr-FR"/>
        </w:rPr>
        <w:t xml:space="preserve"> (protéger les droits de</w:t>
      </w:r>
      <w:r w:rsidR="000A1312" w:rsidRPr="00832311">
        <w:rPr>
          <w:lang w:val="fr-FR"/>
        </w:rPr>
        <w:t>s</w:t>
      </w:r>
      <w:r w:rsidR="00EB2900" w:rsidRPr="00832311">
        <w:rPr>
          <w:lang w:val="fr-FR"/>
        </w:rPr>
        <w:t xml:space="preserve"> minorités ou </w:t>
      </w:r>
      <w:r w:rsidR="000A1312" w:rsidRPr="00832311">
        <w:rPr>
          <w:lang w:val="fr-FR"/>
        </w:rPr>
        <w:t xml:space="preserve">protéger </w:t>
      </w:r>
      <w:r w:rsidR="00EB2900" w:rsidRPr="00832311">
        <w:rPr>
          <w:lang w:val="fr-FR"/>
        </w:rPr>
        <w:t xml:space="preserve">les droits liés à la </w:t>
      </w:r>
      <w:r w:rsidR="000A1312" w:rsidRPr="00832311">
        <w:rPr>
          <w:lang w:val="fr-FR"/>
        </w:rPr>
        <w:t xml:space="preserve">confidentialité </w:t>
      </w:r>
      <w:r w:rsidR="00EB2900" w:rsidRPr="00832311">
        <w:rPr>
          <w:lang w:val="fr-FR"/>
        </w:rPr>
        <w:t>des données). Selon les informations qu</w:t>
      </w:r>
      <w:r w:rsidR="000F4CDC">
        <w:rPr>
          <w:lang w:val="fr-FR"/>
        </w:rPr>
        <w:t>’</w:t>
      </w:r>
      <w:r w:rsidR="00EB2900" w:rsidRPr="00832311">
        <w:rPr>
          <w:lang w:val="fr-FR"/>
        </w:rPr>
        <w:t>ils ont communiquées, ces deux médiateurs n</w:t>
      </w:r>
      <w:r w:rsidR="000F4CDC">
        <w:rPr>
          <w:lang w:val="fr-FR"/>
        </w:rPr>
        <w:t>’</w:t>
      </w:r>
      <w:r w:rsidR="00EB2900" w:rsidRPr="00832311">
        <w:rPr>
          <w:lang w:val="fr-FR"/>
        </w:rPr>
        <w:t xml:space="preserve">ont </w:t>
      </w:r>
      <w:r w:rsidR="000A1312" w:rsidRPr="00832311">
        <w:rPr>
          <w:lang w:val="fr-FR"/>
        </w:rPr>
        <w:t>été saisis d</w:t>
      </w:r>
      <w:r w:rsidR="000F4CDC">
        <w:rPr>
          <w:lang w:val="fr-FR"/>
        </w:rPr>
        <w:t>’</w:t>
      </w:r>
      <w:r w:rsidR="000A1312" w:rsidRPr="00832311">
        <w:rPr>
          <w:lang w:val="fr-FR"/>
        </w:rPr>
        <w:t xml:space="preserve">aucune affaire de ce type </w:t>
      </w:r>
      <w:r w:rsidR="00EB2900" w:rsidRPr="00832311">
        <w:rPr>
          <w:lang w:val="fr-FR"/>
        </w:rPr>
        <w:t xml:space="preserve">depuis </w:t>
      </w:r>
      <w:r w:rsidR="000A1312" w:rsidRPr="00832311">
        <w:rPr>
          <w:lang w:val="fr-FR"/>
        </w:rPr>
        <w:t>la création de l</w:t>
      </w:r>
      <w:r w:rsidR="000F4CDC">
        <w:rPr>
          <w:lang w:val="fr-FR"/>
        </w:rPr>
        <w:t>’</w:t>
      </w:r>
      <w:r w:rsidR="000A1312" w:rsidRPr="00832311">
        <w:rPr>
          <w:lang w:val="fr-FR"/>
        </w:rPr>
        <w:t xml:space="preserve">institution, il y a </w:t>
      </w:r>
      <w:r w:rsidR="00D67D2E">
        <w:rPr>
          <w:lang w:val="fr-FR"/>
        </w:rPr>
        <w:t>dix</w:t>
      </w:r>
      <w:r w:rsidR="00EB2900" w:rsidRPr="00832311">
        <w:rPr>
          <w:lang w:val="fr-FR"/>
        </w:rPr>
        <w:t xml:space="preserve"> ans.</w:t>
      </w:r>
    </w:p>
    <w:p w:rsidR="005047E4" w:rsidRPr="00D67D2E" w:rsidRDefault="005047E4" w:rsidP="005047E4">
      <w:pPr>
        <w:pStyle w:val="SingleTxtG"/>
        <w:rPr>
          <w:lang w:val="fr-FR"/>
        </w:rPr>
      </w:pPr>
      <w:r w:rsidRPr="00832311">
        <w:rPr>
          <w:lang w:val="fr-FR"/>
        </w:rPr>
        <w:t>56.</w:t>
      </w:r>
      <w:r w:rsidRPr="00832311">
        <w:rPr>
          <w:lang w:val="fr-FR"/>
        </w:rPr>
        <w:tab/>
      </w:r>
      <w:r w:rsidR="00EB2900" w:rsidRPr="00832311">
        <w:rPr>
          <w:lang w:val="fr-FR"/>
        </w:rPr>
        <w:t>La première institution gouvernementale chargée de promouvoir l</w:t>
      </w:r>
      <w:r w:rsidR="000F4CDC">
        <w:rPr>
          <w:lang w:val="fr-FR"/>
        </w:rPr>
        <w:t>’</w:t>
      </w:r>
      <w:r w:rsidR="00EB2900" w:rsidRPr="00832311">
        <w:rPr>
          <w:lang w:val="fr-FR"/>
        </w:rPr>
        <w:t>égalité des droits des femmes et des hommes – le Secrétariat à l</w:t>
      </w:r>
      <w:r w:rsidR="000F4CDC">
        <w:rPr>
          <w:lang w:val="fr-FR"/>
        </w:rPr>
        <w:t>’</w:t>
      </w:r>
      <w:r w:rsidR="00EB2900" w:rsidRPr="00832311">
        <w:rPr>
          <w:lang w:val="fr-FR"/>
        </w:rPr>
        <w:t>égalité des chances du Ministère du travail – a été créée en 1995.</w:t>
      </w:r>
      <w:r w:rsidRPr="00832311">
        <w:rPr>
          <w:lang w:val="fr-FR"/>
        </w:rPr>
        <w:t xml:space="preserve"> </w:t>
      </w:r>
      <w:r w:rsidR="000A729D" w:rsidRPr="00832311">
        <w:rPr>
          <w:lang w:val="fr-FR"/>
        </w:rPr>
        <w:t>Cette unité a continué de fonctionner à</w:t>
      </w:r>
      <w:r w:rsidR="00EB2900" w:rsidRPr="00832311">
        <w:rPr>
          <w:lang w:val="fr-FR"/>
        </w:rPr>
        <w:t xml:space="preserve"> partir de 1998</w:t>
      </w:r>
      <w:r w:rsidR="000A729D" w:rsidRPr="00832311">
        <w:rPr>
          <w:lang w:val="fr-FR"/>
        </w:rPr>
        <w:t xml:space="preserve"> sous le titre de</w:t>
      </w:r>
      <w:r w:rsidR="00EB2900" w:rsidRPr="00832311">
        <w:rPr>
          <w:lang w:val="fr-FR"/>
        </w:rPr>
        <w:t xml:space="preserve"> Secrétariat à la représentation des femmes, </w:t>
      </w:r>
      <w:r w:rsidR="000A729D" w:rsidRPr="00832311">
        <w:rPr>
          <w:lang w:val="fr-FR"/>
        </w:rPr>
        <w:t xml:space="preserve">rattaché au </w:t>
      </w:r>
      <w:r w:rsidR="00EB2900" w:rsidRPr="00832311">
        <w:rPr>
          <w:lang w:val="fr-FR"/>
        </w:rPr>
        <w:t>Ministère des affair</w:t>
      </w:r>
      <w:r w:rsidR="003071AD" w:rsidRPr="00832311">
        <w:rPr>
          <w:lang w:val="fr-FR"/>
        </w:rPr>
        <w:t xml:space="preserve">es sociales et </w:t>
      </w:r>
      <w:r w:rsidR="000A729D" w:rsidRPr="00832311">
        <w:rPr>
          <w:lang w:val="fr-FR"/>
        </w:rPr>
        <w:t>de la famille</w:t>
      </w:r>
      <w:r w:rsidR="00EB2900" w:rsidRPr="00832311">
        <w:rPr>
          <w:lang w:val="fr-FR"/>
        </w:rPr>
        <w:t xml:space="preserve">. En 2002, </w:t>
      </w:r>
      <w:r w:rsidR="000A729D" w:rsidRPr="00832311">
        <w:rPr>
          <w:lang w:val="fr-FR"/>
        </w:rPr>
        <w:t>ce secrétariat est devenu</w:t>
      </w:r>
      <w:r w:rsidR="00EB2900" w:rsidRPr="00832311">
        <w:rPr>
          <w:lang w:val="fr-FR"/>
        </w:rPr>
        <w:t xml:space="preserve"> la Direction </w:t>
      </w:r>
      <w:r w:rsidR="00C12C41" w:rsidRPr="00832311">
        <w:rPr>
          <w:lang w:val="fr-FR"/>
        </w:rPr>
        <w:t>de</w:t>
      </w:r>
      <w:r w:rsidR="00EB2900" w:rsidRPr="00832311">
        <w:rPr>
          <w:lang w:val="fr-FR"/>
        </w:rPr>
        <w:t xml:space="preserve"> l</w:t>
      </w:r>
      <w:r w:rsidR="000F4CDC">
        <w:rPr>
          <w:lang w:val="fr-FR"/>
        </w:rPr>
        <w:t>’</w:t>
      </w:r>
      <w:r w:rsidR="00EB2900" w:rsidRPr="00832311">
        <w:rPr>
          <w:lang w:val="fr-FR"/>
        </w:rPr>
        <w:t>égalité des chances du Ministère du travail et de la politique de l</w:t>
      </w:r>
      <w:r w:rsidR="000F4CDC">
        <w:rPr>
          <w:lang w:val="fr-FR"/>
        </w:rPr>
        <w:t>’</w:t>
      </w:r>
      <w:r w:rsidR="00EB2900" w:rsidRPr="00832311">
        <w:rPr>
          <w:lang w:val="fr-FR"/>
        </w:rPr>
        <w:t>emploi, créée pour</w:t>
      </w:r>
      <w:r w:rsidR="00120B16" w:rsidRPr="00832311">
        <w:rPr>
          <w:lang w:val="fr-FR"/>
        </w:rPr>
        <w:t xml:space="preserve"> faciliter l</w:t>
      </w:r>
      <w:r w:rsidR="000F4CDC">
        <w:rPr>
          <w:lang w:val="fr-FR"/>
        </w:rPr>
        <w:t>’</w:t>
      </w:r>
      <w:r w:rsidR="00120B16" w:rsidRPr="00832311">
        <w:rPr>
          <w:lang w:val="fr-FR"/>
        </w:rPr>
        <w:t>intégration d</w:t>
      </w:r>
      <w:r w:rsidR="000F4CDC">
        <w:rPr>
          <w:lang w:val="fr-FR"/>
        </w:rPr>
        <w:t>’</w:t>
      </w:r>
      <w:r w:rsidR="00120B16" w:rsidRPr="00832311">
        <w:rPr>
          <w:lang w:val="fr-FR"/>
        </w:rPr>
        <w:t>une perspective antisexiste. En mai 2003, le</w:t>
      </w:r>
      <w:r w:rsidR="000A729D" w:rsidRPr="00832311">
        <w:rPr>
          <w:lang w:val="fr-FR"/>
        </w:rPr>
        <w:t xml:space="preserve"> Chef de la </w:t>
      </w:r>
      <w:r w:rsidR="00120B16" w:rsidRPr="00832311">
        <w:rPr>
          <w:lang w:val="fr-FR"/>
        </w:rPr>
        <w:t xml:space="preserve">Direction </w:t>
      </w:r>
      <w:r w:rsidR="00C12C41" w:rsidRPr="00832311">
        <w:rPr>
          <w:lang w:val="fr-FR"/>
        </w:rPr>
        <w:t>de</w:t>
      </w:r>
      <w:r w:rsidR="000A729D" w:rsidRPr="00832311">
        <w:rPr>
          <w:lang w:val="fr-FR"/>
        </w:rPr>
        <w:t xml:space="preserve"> l</w:t>
      </w:r>
      <w:r w:rsidR="000F4CDC">
        <w:rPr>
          <w:lang w:val="fr-FR"/>
        </w:rPr>
        <w:t>’</w:t>
      </w:r>
      <w:r w:rsidR="000A729D" w:rsidRPr="00832311">
        <w:rPr>
          <w:lang w:val="fr-FR"/>
        </w:rPr>
        <w:t xml:space="preserve">égalité des chances </w:t>
      </w:r>
      <w:r w:rsidR="00120B16" w:rsidRPr="00832311">
        <w:rPr>
          <w:lang w:val="fr-FR"/>
        </w:rPr>
        <w:t xml:space="preserve">a été nommé </w:t>
      </w:r>
      <w:r w:rsidR="000A729D" w:rsidRPr="00832311">
        <w:rPr>
          <w:lang w:val="fr-FR"/>
        </w:rPr>
        <w:t>M</w:t>
      </w:r>
      <w:r w:rsidR="00120B16" w:rsidRPr="00832311">
        <w:rPr>
          <w:lang w:val="fr-FR"/>
        </w:rPr>
        <w:t xml:space="preserve">inistre sans portefeuille chargé de </w:t>
      </w:r>
      <w:r w:rsidR="000A729D" w:rsidRPr="00832311">
        <w:rPr>
          <w:lang w:val="fr-FR"/>
        </w:rPr>
        <w:t>veiller à l</w:t>
      </w:r>
      <w:r w:rsidR="000F4CDC">
        <w:rPr>
          <w:lang w:val="fr-FR"/>
        </w:rPr>
        <w:t>’</w:t>
      </w:r>
      <w:r w:rsidR="000A729D" w:rsidRPr="00832311">
        <w:rPr>
          <w:lang w:val="fr-FR"/>
        </w:rPr>
        <w:t>application du principe</w:t>
      </w:r>
      <w:r w:rsidR="00120B16" w:rsidRPr="00832311">
        <w:rPr>
          <w:lang w:val="fr-FR"/>
        </w:rPr>
        <w:t xml:space="preserve"> de l</w:t>
      </w:r>
      <w:r w:rsidR="000F4CDC">
        <w:rPr>
          <w:lang w:val="fr-FR"/>
        </w:rPr>
        <w:t>’</w:t>
      </w:r>
      <w:r w:rsidR="00120B16" w:rsidRPr="00832311">
        <w:rPr>
          <w:lang w:val="fr-FR"/>
        </w:rPr>
        <w:t xml:space="preserve">égalité des chances dans </w:t>
      </w:r>
      <w:r w:rsidR="000A729D" w:rsidRPr="00832311">
        <w:rPr>
          <w:lang w:val="fr-FR"/>
        </w:rPr>
        <w:t xml:space="preserve">toutes </w:t>
      </w:r>
      <w:r w:rsidR="00120B16" w:rsidRPr="00832311">
        <w:rPr>
          <w:lang w:val="fr-FR"/>
        </w:rPr>
        <w:t>les activités</w:t>
      </w:r>
      <w:r w:rsidR="000A729D" w:rsidRPr="00832311">
        <w:rPr>
          <w:lang w:val="fr-FR"/>
        </w:rPr>
        <w:t xml:space="preserve"> de l</w:t>
      </w:r>
      <w:r w:rsidR="000F4CDC">
        <w:rPr>
          <w:lang w:val="fr-FR"/>
        </w:rPr>
        <w:t>’</w:t>
      </w:r>
      <w:r w:rsidR="000A729D" w:rsidRPr="00832311">
        <w:rPr>
          <w:lang w:val="fr-FR"/>
        </w:rPr>
        <w:t xml:space="preserve">État. En janvier 2004, il a été créé un Office </w:t>
      </w:r>
      <w:r w:rsidR="00C12C41" w:rsidRPr="00832311">
        <w:rPr>
          <w:lang w:val="fr-FR"/>
        </w:rPr>
        <w:t xml:space="preserve">de </w:t>
      </w:r>
      <w:r w:rsidR="00120B16" w:rsidRPr="00832311">
        <w:rPr>
          <w:lang w:val="fr-FR"/>
        </w:rPr>
        <w:t>l</w:t>
      </w:r>
      <w:r w:rsidR="000F4CDC">
        <w:rPr>
          <w:lang w:val="fr-FR"/>
        </w:rPr>
        <w:t>’</w:t>
      </w:r>
      <w:r w:rsidR="00120B16" w:rsidRPr="00832311">
        <w:rPr>
          <w:lang w:val="fr-FR"/>
        </w:rPr>
        <w:t xml:space="preserve">égalité des chances </w:t>
      </w:r>
      <w:r w:rsidR="000A729D" w:rsidRPr="00832311">
        <w:rPr>
          <w:lang w:val="fr-FR"/>
        </w:rPr>
        <w:t>relevant du M</w:t>
      </w:r>
      <w:r w:rsidR="00120B16" w:rsidRPr="00832311">
        <w:rPr>
          <w:lang w:val="fr-FR"/>
        </w:rPr>
        <w:t>inistre sans portefeuille chargé de</w:t>
      </w:r>
      <w:r w:rsidR="000A729D" w:rsidRPr="00832311">
        <w:rPr>
          <w:lang w:val="fr-FR"/>
        </w:rPr>
        <w:t xml:space="preserve"> ce secteur</w:t>
      </w:r>
      <w:r w:rsidR="00120B16" w:rsidRPr="00832311">
        <w:rPr>
          <w:lang w:val="fr-FR"/>
        </w:rPr>
        <w:t>.</w:t>
      </w:r>
      <w:r w:rsidRPr="00832311">
        <w:rPr>
          <w:lang w:val="fr-FR"/>
        </w:rPr>
        <w:t xml:space="preserve"> </w:t>
      </w:r>
      <w:r w:rsidR="00120B16" w:rsidRPr="00832311">
        <w:rPr>
          <w:lang w:val="fr-FR"/>
        </w:rPr>
        <w:t>L</w:t>
      </w:r>
      <w:r w:rsidR="000F4CDC">
        <w:rPr>
          <w:lang w:val="fr-FR"/>
        </w:rPr>
        <w:t>’</w:t>
      </w:r>
      <w:r w:rsidR="00120B16" w:rsidRPr="00832311">
        <w:rPr>
          <w:lang w:val="fr-FR"/>
        </w:rPr>
        <w:t xml:space="preserve">une des </w:t>
      </w:r>
      <w:r w:rsidR="000A729D" w:rsidRPr="00832311">
        <w:rPr>
          <w:lang w:val="fr-FR"/>
        </w:rPr>
        <w:t>tâches essentielles de l</w:t>
      </w:r>
      <w:r w:rsidR="000F4CDC">
        <w:rPr>
          <w:lang w:val="fr-FR"/>
        </w:rPr>
        <w:t>’</w:t>
      </w:r>
      <w:r w:rsidR="000A729D" w:rsidRPr="00832311">
        <w:rPr>
          <w:lang w:val="fr-FR"/>
        </w:rPr>
        <w:t>Office était de promouvoir</w:t>
      </w:r>
      <w:r w:rsidR="00120B16" w:rsidRPr="00832311">
        <w:rPr>
          <w:lang w:val="fr-FR"/>
        </w:rPr>
        <w:t xml:space="preserve"> l</w:t>
      </w:r>
      <w:r w:rsidR="000F4CDC">
        <w:rPr>
          <w:lang w:val="fr-FR"/>
        </w:rPr>
        <w:t>’</w:t>
      </w:r>
      <w:r w:rsidR="00120B16" w:rsidRPr="00832311">
        <w:rPr>
          <w:lang w:val="fr-FR"/>
        </w:rPr>
        <w:t xml:space="preserve">égalité des droits et des chances </w:t>
      </w:r>
      <w:r w:rsidR="000A729D" w:rsidRPr="00832311">
        <w:rPr>
          <w:lang w:val="fr-FR"/>
        </w:rPr>
        <w:t>pour l</w:t>
      </w:r>
      <w:r w:rsidR="00120B16" w:rsidRPr="00832311">
        <w:rPr>
          <w:lang w:val="fr-FR"/>
        </w:rPr>
        <w:t xml:space="preserve">es femmes et </w:t>
      </w:r>
      <w:r w:rsidR="000A729D" w:rsidRPr="00832311">
        <w:rPr>
          <w:lang w:val="fr-FR"/>
        </w:rPr>
        <w:t>pour l</w:t>
      </w:r>
      <w:r w:rsidR="00120B16" w:rsidRPr="00832311">
        <w:rPr>
          <w:lang w:val="fr-FR"/>
        </w:rPr>
        <w:t>es hommes. L</w:t>
      </w:r>
      <w:r w:rsidR="000F4CDC">
        <w:rPr>
          <w:lang w:val="fr-FR"/>
        </w:rPr>
        <w:t>’</w:t>
      </w:r>
      <w:r w:rsidR="00120B16" w:rsidRPr="00832311">
        <w:rPr>
          <w:lang w:val="fr-FR"/>
        </w:rPr>
        <w:t xml:space="preserve">année </w:t>
      </w:r>
      <w:smartTag w:uri="urn:schemas-microsoft-com:office:smarttags" w:element="metricconverter">
        <w:smartTagPr>
          <w:attr w:name="ProductID" w:val="2004 a"/>
        </w:smartTagPr>
        <w:r w:rsidR="00120B16" w:rsidRPr="00832311">
          <w:rPr>
            <w:lang w:val="fr-FR"/>
          </w:rPr>
          <w:t>2004 a</w:t>
        </w:r>
      </w:smartTag>
      <w:r w:rsidR="00120B16" w:rsidRPr="00832311">
        <w:rPr>
          <w:lang w:val="fr-FR"/>
        </w:rPr>
        <w:t xml:space="preserve"> </w:t>
      </w:r>
      <w:r w:rsidR="000A729D" w:rsidRPr="00832311">
        <w:rPr>
          <w:lang w:val="fr-FR"/>
        </w:rPr>
        <w:t xml:space="preserve">été marquée par </w:t>
      </w:r>
      <w:r w:rsidR="00120B16" w:rsidRPr="00832311">
        <w:rPr>
          <w:lang w:val="fr-FR"/>
        </w:rPr>
        <w:t>la création du Ministère de la jeunesse, de la famille, des affaires sociales et de l</w:t>
      </w:r>
      <w:r w:rsidR="000F4CDC">
        <w:rPr>
          <w:lang w:val="fr-FR"/>
        </w:rPr>
        <w:t>’</w:t>
      </w:r>
      <w:r w:rsidR="00120B16" w:rsidRPr="00832311">
        <w:rPr>
          <w:lang w:val="fr-FR"/>
        </w:rPr>
        <w:t xml:space="preserve">égalité des chances, </w:t>
      </w:r>
      <w:r w:rsidR="00C12C41" w:rsidRPr="00832311">
        <w:rPr>
          <w:lang w:val="fr-FR"/>
        </w:rPr>
        <w:t>résultant</w:t>
      </w:r>
      <w:r w:rsidR="00120B16" w:rsidRPr="00832311">
        <w:rPr>
          <w:lang w:val="fr-FR"/>
        </w:rPr>
        <w:t xml:space="preserve"> de la fusion de </w:t>
      </w:r>
      <w:r w:rsidR="00C12C41" w:rsidRPr="00832311">
        <w:rPr>
          <w:lang w:val="fr-FR"/>
        </w:rPr>
        <w:t xml:space="preserve">plusieurs </w:t>
      </w:r>
      <w:r w:rsidR="00120B16" w:rsidRPr="00832311">
        <w:rPr>
          <w:lang w:val="fr-FR"/>
        </w:rPr>
        <w:t xml:space="preserve">ministères et </w:t>
      </w:r>
      <w:r w:rsidR="00C12C41" w:rsidRPr="00832311">
        <w:rPr>
          <w:lang w:val="fr-FR"/>
        </w:rPr>
        <w:t>services</w:t>
      </w:r>
      <w:r w:rsidR="00120B16" w:rsidRPr="00832311">
        <w:rPr>
          <w:lang w:val="fr-FR"/>
        </w:rPr>
        <w:t xml:space="preserve">, </w:t>
      </w:r>
      <w:r w:rsidR="00C12C41" w:rsidRPr="00832311">
        <w:rPr>
          <w:lang w:val="fr-FR"/>
        </w:rPr>
        <w:t>y compris l</w:t>
      </w:r>
      <w:r w:rsidR="000F4CDC">
        <w:rPr>
          <w:lang w:val="fr-FR"/>
        </w:rPr>
        <w:t>’</w:t>
      </w:r>
      <w:r w:rsidR="00C12C41" w:rsidRPr="00832311">
        <w:rPr>
          <w:lang w:val="fr-FR"/>
        </w:rPr>
        <w:t>Office</w:t>
      </w:r>
      <w:r w:rsidR="00120B16" w:rsidRPr="00832311">
        <w:rPr>
          <w:lang w:val="fr-FR"/>
        </w:rPr>
        <w:t xml:space="preserve"> </w:t>
      </w:r>
      <w:r w:rsidR="00C12C41" w:rsidRPr="00832311">
        <w:rPr>
          <w:lang w:val="fr-FR"/>
        </w:rPr>
        <w:t>de</w:t>
      </w:r>
      <w:r w:rsidR="00120B16" w:rsidRPr="00832311">
        <w:rPr>
          <w:lang w:val="fr-FR"/>
        </w:rPr>
        <w:t xml:space="preserve"> l</w:t>
      </w:r>
      <w:r w:rsidR="000F4CDC">
        <w:rPr>
          <w:lang w:val="fr-FR"/>
        </w:rPr>
        <w:t>’</w:t>
      </w:r>
      <w:r w:rsidR="00120B16" w:rsidRPr="00832311">
        <w:rPr>
          <w:lang w:val="fr-FR"/>
        </w:rPr>
        <w:t>égalité des chances</w:t>
      </w:r>
      <w:r w:rsidRPr="00832311">
        <w:rPr>
          <w:lang w:val="fr-FR"/>
        </w:rPr>
        <w:t xml:space="preserve">. </w:t>
      </w:r>
      <w:r w:rsidR="00120B16" w:rsidRPr="00832311">
        <w:rPr>
          <w:lang w:val="fr-FR"/>
        </w:rPr>
        <w:t>Le statut actuel de l</w:t>
      </w:r>
      <w:r w:rsidR="000F4CDC">
        <w:rPr>
          <w:lang w:val="fr-FR"/>
        </w:rPr>
        <w:t>’</w:t>
      </w:r>
      <w:r w:rsidR="00120B16" w:rsidRPr="00832311">
        <w:rPr>
          <w:lang w:val="fr-FR"/>
        </w:rPr>
        <w:t>unité administrative chargée de l</w:t>
      </w:r>
      <w:r w:rsidR="000F4CDC">
        <w:rPr>
          <w:lang w:val="fr-FR"/>
        </w:rPr>
        <w:t>’</w:t>
      </w:r>
      <w:r w:rsidR="00120B16" w:rsidRPr="00832311">
        <w:rPr>
          <w:lang w:val="fr-FR"/>
        </w:rPr>
        <w:t>égalit</w:t>
      </w:r>
      <w:r w:rsidR="00B242B6" w:rsidRPr="00832311">
        <w:rPr>
          <w:lang w:val="fr-FR"/>
        </w:rPr>
        <w:t>é</w:t>
      </w:r>
      <w:r w:rsidR="00120B16" w:rsidRPr="00832311">
        <w:rPr>
          <w:lang w:val="fr-FR"/>
        </w:rPr>
        <w:t xml:space="preserve"> des femmes et des hommes</w:t>
      </w:r>
      <w:r w:rsidR="00B242B6" w:rsidRPr="00832311">
        <w:rPr>
          <w:lang w:val="fr-FR"/>
        </w:rPr>
        <w:t xml:space="preserve"> date du lendemain des élections de 2006. </w:t>
      </w:r>
      <w:r w:rsidR="00162E27" w:rsidRPr="00832311">
        <w:rPr>
          <w:lang w:val="fr-FR"/>
        </w:rPr>
        <w:t xml:space="preserve">La </w:t>
      </w:r>
      <w:r w:rsidRPr="00832311">
        <w:rPr>
          <w:lang w:val="fr-FR"/>
        </w:rPr>
        <w:t xml:space="preserve">Section </w:t>
      </w:r>
      <w:r w:rsidR="00162E27" w:rsidRPr="00832311">
        <w:rPr>
          <w:lang w:val="fr-FR"/>
        </w:rPr>
        <w:t>de l</w:t>
      </w:r>
      <w:r w:rsidR="000F4CDC">
        <w:rPr>
          <w:lang w:val="fr-FR"/>
        </w:rPr>
        <w:t>’</w:t>
      </w:r>
      <w:r w:rsidR="00162E27" w:rsidRPr="00832311">
        <w:rPr>
          <w:lang w:val="fr-FR"/>
        </w:rPr>
        <w:t>égalité des sexes relève du Département de l</w:t>
      </w:r>
      <w:r w:rsidR="000F4CDC">
        <w:rPr>
          <w:lang w:val="fr-FR"/>
        </w:rPr>
        <w:t>’</w:t>
      </w:r>
      <w:r w:rsidR="00162E27" w:rsidRPr="00832311">
        <w:rPr>
          <w:lang w:val="fr-FR"/>
        </w:rPr>
        <w:t>égalité des chances du Secrétariat d</w:t>
      </w:r>
      <w:r w:rsidR="000F4CDC">
        <w:rPr>
          <w:lang w:val="fr-FR"/>
        </w:rPr>
        <w:t>’</w:t>
      </w:r>
      <w:r w:rsidR="00162E27" w:rsidRPr="00832311">
        <w:rPr>
          <w:lang w:val="fr-FR"/>
        </w:rPr>
        <w:t>Ét</w:t>
      </w:r>
      <w:r w:rsidR="00D67D2E">
        <w:rPr>
          <w:lang w:val="fr-FR"/>
        </w:rPr>
        <w:t>at à l</w:t>
      </w:r>
      <w:r w:rsidR="000F4CDC">
        <w:rPr>
          <w:lang w:val="fr-FR"/>
        </w:rPr>
        <w:t>’</w:t>
      </w:r>
      <w:r w:rsidR="00D67D2E">
        <w:rPr>
          <w:lang w:val="fr-FR"/>
        </w:rPr>
        <w:t>égalité des chances, lui</w:t>
      </w:r>
      <w:r w:rsidR="00D67D2E">
        <w:rPr>
          <w:lang w:val="fr-FR"/>
        </w:rPr>
        <w:noBreakHyphen/>
      </w:r>
      <w:r w:rsidR="00162E27" w:rsidRPr="00832311">
        <w:rPr>
          <w:lang w:val="fr-FR"/>
        </w:rPr>
        <w:t xml:space="preserve">même </w:t>
      </w:r>
      <w:r w:rsidR="00C12C41" w:rsidRPr="00832311">
        <w:rPr>
          <w:lang w:val="fr-FR"/>
        </w:rPr>
        <w:t xml:space="preserve">rattaché au </w:t>
      </w:r>
      <w:r w:rsidR="00162E27" w:rsidRPr="00832311">
        <w:rPr>
          <w:lang w:val="fr-FR"/>
        </w:rPr>
        <w:t>Ministère des affaires sociales et du travail.</w:t>
      </w:r>
      <w:r w:rsidRPr="00832311">
        <w:rPr>
          <w:lang w:val="fr-FR"/>
        </w:rPr>
        <w:t xml:space="preserve"> </w:t>
      </w:r>
      <w:r w:rsidR="00C12C41" w:rsidRPr="00D67D2E">
        <w:rPr>
          <w:lang w:val="fr-FR"/>
        </w:rPr>
        <w:t>Le</w:t>
      </w:r>
      <w:r w:rsidR="00162E27" w:rsidRPr="00D67D2E">
        <w:rPr>
          <w:lang w:val="fr-FR"/>
        </w:rPr>
        <w:t xml:space="preserve"> Département de l</w:t>
      </w:r>
      <w:r w:rsidR="000F4CDC">
        <w:rPr>
          <w:lang w:val="fr-FR"/>
        </w:rPr>
        <w:t>’</w:t>
      </w:r>
      <w:r w:rsidR="00162E27" w:rsidRPr="00D67D2E">
        <w:rPr>
          <w:lang w:val="fr-FR"/>
        </w:rPr>
        <w:t xml:space="preserve">égalité des sexes </w:t>
      </w:r>
      <w:r w:rsidR="00C12C41" w:rsidRPr="00D67D2E">
        <w:rPr>
          <w:lang w:val="fr-FR"/>
        </w:rPr>
        <w:t>du Ministère</w:t>
      </w:r>
      <w:r w:rsidRPr="00D67D2E">
        <w:rPr>
          <w:lang w:val="fr-FR"/>
        </w:rPr>
        <w:t>:</w:t>
      </w:r>
    </w:p>
    <w:p w:rsidR="005047E4" w:rsidRPr="00832311" w:rsidRDefault="0094692D" w:rsidP="00E3277D">
      <w:pPr>
        <w:pStyle w:val="Bullet1G"/>
        <w:tabs>
          <w:tab w:val="clear" w:pos="1701"/>
        </w:tabs>
        <w:rPr>
          <w:lang w:val="fr-FR"/>
        </w:rPr>
      </w:pPr>
      <w:r w:rsidRPr="00832311">
        <w:rPr>
          <w:lang w:val="fr-FR"/>
        </w:rPr>
        <w:t>É</w:t>
      </w:r>
      <w:r w:rsidR="005047E4" w:rsidRPr="00832311">
        <w:rPr>
          <w:lang w:val="fr-FR"/>
        </w:rPr>
        <w:t>labo</w:t>
      </w:r>
      <w:r w:rsidR="000A4368" w:rsidRPr="00832311">
        <w:rPr>
          <w:lang w:val="fr-FR"/>
        </w:rPr>
        <w:t>r</w:t>
      </w:r>
      <w:r w:rsidR="00280F48" w:rsidRPr="00832311">
        <w:rPr>
          <w:lang w:val="fr-FR"/>
        </w:rPr>
        <w:t xml:space="preserve">e le </w:t>
      </w:r>
      <w:r w:rsidRPr="00832311">
        <w:rPr>
          <w:lang w:val="fr-FR"/>
        </w:rPr>
        <w:t xml:space="preserve">document </w:t>
      </w:r>
      <w:r w:rsidR="00280F48" w:rsidRPr="00832311">
        <w:rPr>
          <w:lang w:val="fr-FR"/>
        </w:rPr>
        <w:t xml:space="preserve">de </w:t>
      </w:r>
      <w:r w:rsidR="005047E4" w:rsidRPr="00832311">
        <w:rPr>
          <w:lang w:val="fr-FR"/>
        </w:rPr>
        <w:t>strat</w:t>
      </w:r>
      <w:r w:rsidRPr="00832311">
        <w:rPr>
          <w:lang w:val="fr-FR"/>
        </w:rPr>
        <w:t>é</w:t>
      </w:r>
      <w:r w:rsidR="005047E4" w:rsidRPr="00832311">
        <w:rPr>
          <w:lang w:val="fr-FR"/>
        </w:rPr>
        <w:t>gi</w:t>
      </w:r>
      <w:r w:rsidR="00280F48" w:rsidRPr="00832311">
        <w:rPr>
          <w:lang w:val="fr-FR"/>
        </w:rPr>
        <w:t>e</w:t>
      </w:r>
      <w:r w:rsidRPr="00832311">
        <w:rPr>
          <w:lang w:val="fr-FR"/>
        </w:rPr>
        <w:t xml:space="preserve"> intitulé </w:t>
      </w:r>
      <w:r w:rsidR="005047E4" w:rsidRPr="00832311">
        <w:rPr>
          <w:lang w:val="fr-FR"/>
        </w:rPr>
        <w:t xml:space="preserve">Programme </w:t>
      </w:r>
      <w:r w:rsidRPr="00832311">
        <w:rPr>
          <w:lang w:val="fr-FR"/>
        </w:rPr>
        <w:t>d</w:t>
      </w:r>
      <w:r w:rsidR="000F4CDC">
        <w:rPr>
          <w:lang w:val="fr-FR"/>
        </w:rPr>
        <w:t>’</w:t>
      </w:r>
      <w:r w:rsidRPr="00832311">
        <w:rPr>
          <w:lang w:val="fr-FR"/>
        </w:rPr>
        <w:t xml:space="preserve">action national </w:t>
      </w:r>
      <w:r w:rsidR="00D32F23" w:rsidRPr="00832311">
        <w:rPr>
          <w:lang w:val="fr-FR"/>
        </w:rPr>
        <w:t xml:space="preserve">qui </w:t>
      </w:r>
      <w:r w:rsidR="00280F48" w:rsidRPr="00832311">
        <w:rPr>
          <w:lang w:val="fr-FR"/>
        </w:rPr>
        <w:t>définit</w:t>
      </w:r>
      <w:r w:rsidR="00D32F23" w:rsidRPr="00832311">
        <w:rPr>
          <w:lang w:val="fr-FR"/>
        </w:rPr>
        <w:t xml:space="preserve"> la politique visant à garantir l</w:t>
      </w:r>
      <w:r w:rsidR="000F4CDC">
        <w:rPr>
          <w:lang w:val="fr-FR"/>
        </w:rPr>
        <w:t>’</w:t>
      </w:r>
      <w:r w:rsidR="00D32F23" w:rsidRPr="00832311">
        <w:rPr>
          <w:lang w:val="fr-FR"/>
        </w:rPr>
        <w:t xml:space="preserve">égalité entre les femmes et les hommes, </w:t>
      </w:r>
      <w:r w:rsidR="00280F48" w:rsidRPr="00832311">
        <w:rPr>
          <w:lang w:val="fr-FR"/>
        </w:rPr>
        <w:t xml:space="preserve">détermine </w:t>
      </w:r>
      <w:r w:rsidR="00D32F23" w:rsidRPr="00832311">
        <w:rPr>
          <w:lang w:val="fr-FR"/>
        </w:rPr>
        <w:t xml:space="preserve">les </w:t>
      </w:r>
      <w:r w:rsidR="00280F48" w:rsidRPr="00832311">
        <w:rPr>
          <w:lang w:val="fr-FR"/>
        </w:rPr>
        <w:t xml:space="preserve">grandes </w:t>
      </w:r>
      <w:r w:rsidR="00D32F23" w:rsidRPr="00832311">
        <w:rPr>
          <w:lang w:val="fr-FR"/>
        </w:rPr>
        <w:t xml:space="preserve">orientations </w:t>
      </w:r>
      <w:r w:rsidR="00280F48" w:rsidRPr="00832311">
        <w:rPr>
          <w:lang w:val="fr-FR"/>
        </w:rPr>
        <w:t xml:space="preserve">des politiques dans ce domaine, </w:t>
      </w:r>
      <w:r w:rsidR="000A4368" w:rsidRPr="00832311">
        <w:rPr>
          <w:lang w:val="fr-FR"/>
        </w:rPr>
        <w:t>élabore des principes</w:t>
      </w:r>
      <w:r w:rsidR="00D32F23" w:rsidRPr="00832311">
        <w:rPr>
          <w:lang w:val="fr-FR"/>
        </w:rPr>
        <w:t xml:space="preserve">, </w:t>
      </w:r>
      <w:r w:rsidR="000A4368" w:rsidRPr="00832311">
        <w:rPr>
          <w:lang w:val="fr-FR"/>
        </w:rPr>
        <w:t>d</w:t>
      </w:r>
      <w:r w:rsidR="00D32F23" w:rsidRPr="00832311">
        <w:rPr>
          <w:lang w:val="fr-FR"/>
        </w:rPr>
        <w:t>es programmes d</w:t>
      </w:r>
      <w:r w:rsidR="000F4CDC">
        <w:rPr>
          <w:lang w:val="fr-FR"/>
        </w:rPr>
        <w:t>’</w:t>
      </w:r>
      <w:r w:rsidR="00D32F23" w:rsidRPr="00832311">
        <w:rPr>
          <w:lang w:val="fr-FR"/>
        </w:rPr>
        <w:t xml:space="preserve">action et </w:t>
      </w:r>
      <w:r w:rsidR="000A4368" w:rsidRPr="00832311">
        <w:rPr>
          <w:lang w:val="fr-FR"/>
        </w:rPr>
        <w:t xml:space="preserve">des </w:t>
      </w:r>
      <w:r w:rsidR="00D32F23" w:rsidRPr="00832311">
        <w:rPr>
          <w:lang w:val="fr-FR"/>
        </w:rPr>
        <w:t xml:space="preserve">programmes techniques, et </w:t>
      </w:r>
      <w:r w:rsidR="000A4368" w:rsidRPr="00832311">
        <w:rPr>
          <w:lang w:val="fr-FR"/>
        </w:rPr>
        <w:t>suit</w:t>
      </w:r>
      <w:r w:rsidR="00D32F23" w:rsidRPr="00832311">
        <w:rPr>
          <w:lang w:val="fr-FR"/>
        </w:rPr>
        <w:t xml:space="preserve"> leur </w:t>
      </w:r>
      <w:r w:rsidR="000A4368" w:rsidRPr="00832311">
        <w:rPr>
          <w:lang w:val="fr-FR"/>
        </w:rPr>
        <w:t xml:space="preserve">mise en </w:t>
      </w:r>
      <w:r w:rsidR="00D67D2E">
        <w:rPr>
          <w:lang w:val="fr-FR"/>
        </w:rPr>
        <w:t>œuvre;</w:t>
      </w:r>
    </w:p>
    <w:p w:rsidR="005047E4" w:rsidRPr="00832311" w:rsidRDefault="005047E4" w:rsidP="00E3277D">
      <w:pPr>
        <w:pStyle w:val="Bullet1G"/>
        <w:tabs>
          <w:tab w:val="clear" w:pos="1701"/>
        </w:tabs>
        <w:rPr>
          <w:lang w:val="fr-FR"/>
        </w:rPr>
      </w:pPr>
      <w:r w:rsidRPr="00832311">
        <w:rPr>
          <w:lang w:val="fr-FR"/>
        </w:rPr>
        <w:t>Coord</w:t>
      </w:r>
      <w:r w:rsidR="000A4368" w:rsidRPr="00832311">
        <w:rPr>
          <w:lang w:val="fr-FR"/>
        </w:rPr>
        <w:t xml:space="preserve">onne </w:t>
      </w:r>
      <w:r w:rsidR="00FB2572" w:rsidRPr="00832311">
        <w:rPr>
          <w:lang w:val="fr-FR"/>
        </w:rPr>
        <w:t>l</w:t>
      </w:r>
      <w:r w:rsidR="000F4CDC">
        <w:rPr>
          <w:lang w:val="fr-FR"/>
        </w:rPr>
        <w:t>’</w:t>
      </w:r>
      <w:r w:rsidR="00FB2572" w:rsidRPr="00832311">
        <w:rPr>
          <w:lang w:val="fr-FR"/>
        </w:rPr>
        <w:t>élaboration et l</w:t>
      </w:r>
      <w:r w:rsidR="000F4CDC">
        <w:rPr>
          <w:lang w:val="fr-FR"/>
        </w:rPr>
        <w:t>’</w:t>
      </w:r>
      <w:r w:rsidR="00FB2572" w:rsidRPr="00832311">
        <w:rPr>
          <w:lang w:val="fr-FR"/>
        </w:rPr>
        <w:t>exécution de</w:t>
      </w:r>
      <w:r w:rsidR="000A4368" w:rsidRPr="00832311">
        <w:rPr>
          <w:lang w:val="fr-FR"/>
        </w:rPr>
        <w:t>s</w:t>
      </w:r>
      <w:r w:rsidR="00FB2572" w:rsidRPr="00832311">
        <w:rPr>
          <w:lang w:val="fr-FR"/>
        </w:rPr>
        <w:t xml:space="preserve"> </w:t>
      </w:r>
      <w:r w:rsidRPr="00832311">
        <w:rPr>
          <w:lang w:val="fr-FR"/>
        </w:rPr>
        <w:t xml:space="preserve">programmes </w:t>
      </w:r>
      <w:r w:rsidR="000A4368" w:rsidRPr="00832311">
        <w:rPr>
          <w:lang w:val="fr-FR"/>
        </w:rPr>
        <w:t xml:space="preserve">intersectoriels et interdisciplinaires </w:t>
      </w:r>
      <w:r w:rsidR="00FB2572" w:rsidRPr="00832311">
        <w:rPr>
          <w:lang w:val="fr-FR"/>
        </w:rPr>
        <w:t xml:space="preserve">visant à </w:t>
      </w:r>
      <w:r w:rsidR="000A4368" w:rsidRPr="00832311">
        <w:rPr>
          <w:lang w:val="fr-FR"/>
        </w:rPr>
        <w:t>promouvoir</w:t>
      </w:r>
      <w:r w:rsidR="00FB2572" w:rsidRPr="00832311">
        <w:rPr>
          <w:lang w:val="fr-FR"/>
        </w:rPr>
        <w:t xml:space="preserve"> l</w:t>
      </w:r>
      <w:r w:rsidR="000F4CDC">
        <w:rPr>
          <w:lang w:val="fr-FR"/>
        </w:rPr>
        <w:t>’</w:t>
      </w:r>
      <w:r w:rsidR="00FB2572" w:rsidRPr="00832311">
        <w:rPr>
          <w:lang w:val="fr-FR"/>
        </w:rPr>
        <w:t xml:space="preserve">égalité entre </w:t>
      </w:r>
      <w:r w:rsidR="000A4368" w:rsidRPr="00832311">
        <w:rPr>
          <w:lang w:val="fr-FR"/>
        </w:rPr>
        <w:t xml:space="preserve">hommes et </w:t>
      </w:r>
      <w:r w:rsidR="00FB2572" w:rsidRPr="00832311">
        <w:rPr>
          <w:lang w:val="fr-FR"/>
        </w:rPr>
        <w:t>femmes</w:t>
      </w:r>
      <w:r w:rsidR="00D67D2E">
        <w:rPr>
          <w:lang w:val="fr-FR"/>
        </w:rPr>
        <w:t>;</w:t>
      </w:r>
      <w:r w:rsidR="00FB2572" w:rsidRPr="00832311">
        <w:rPr>
          <w:lang w:val="fr-FR"/>
        </w:rPr>
        <w:t xml:space="preserve"> </w:t>
      </w:r>
    </w:p>
    <w:p w:rsidR="005047E4" w:rsidRPr="00832311" w:rsidRDefault="000A4368" w:rsidP="00E3277D">
      <w:pPr>
        <w:pStyle w:val="Bullet1G"/>
        <w:tabs>
          <w:tab w:val="clear" w:pos="1701"/>
        </w:tabs>
        <w:rPr>
          <w:lang w:val="fr-FR"/>
        </w:rPr>
      </w:pPr>
      <w:r w:rsidRPr="00832311">
        <w:rPr>
          <w:lang w:val="fr-FR"/>
        </w:rPr>
        <w:t>Réalise des programmes concrets visant à promouvoir l</w:t>
      </w:r>
      <w:r w:rsidR="000F4CDC">
        <w:rPr>
          <w:lang w:val="fr-FR"/>
        </w:rPr>
        <w:t>’</w:t>
      </w:r>
      <w:r w:rsidRPr="00832311">
        <w:rPr>
          <w:lang w:val="fr-FR"/>
        </w:rPr>
        <w:t>égalité des sexes</w:t>
      </w:r>
      <w:r w:rsidR="00D67D2E">
        <w:rPr>
          <w:lang w:val="fr-FR"/>
        </w:rPr>
        <w:t>;</w:t>
      </w:r>
      <w:r w:rsidRPr="00832311">
        <w:rPr>
          <w:lang w:val="fr-FR"/>
        </w:rPr>
        <w:t xml:space="preserve"> </w:t>
      </w:r>
    </w:p>
    <w:p w:rsidR="005047E4" w:rsidRPr="00832311" w:rsidRDefault="000A4368" w:rsidP="00E3277D">
      <w:pPr>
        <w:pStyle w:val="Bullet1G"/>
        <w:tabs>
          <w:tab w:val="clear" w:pos="1701"/>
        </w:tabs>
        <w:rPr>
          <w:lang w:val="fr-FR"/>
        </w:rPr>
      </w:pPr>
      <w:r w:rsidRPr="00832311">
        <w:rPr>
          <w:lang w:val="fr-FR"/>
        </w:rPr>
        <w:t>Élabore les normes techniques d</w:t>
      </w:r>
      <w:r w:rsidR="000F4CDC">
        <w:rPr>
          <w:lang w:val="fr-FR"/>
        </w:rPr>
        <w:t>’</w:t>
      </w:r>
      <w:r w:rsidRPr="00832311">
        <w:rPr>
          <w:lang w:val="fr-FR"/>
        </w:rPr>
        <w:t>utilisation des fonds internationaux visant à promouvoir l</w:t>
      </w:r>
      <w:r w:rsidR="000F4CDC">
        <w:rPr>
          <w:lang w:val="fr-FR"/>
        </w:rPr>
        <w:t>’</w:t>
      </w:r>
      <w:r w:rsidRPr="00832311">
        <w:rPr>
          <w:lang w:val="fr-FR"/>
        </w:rPr>
        <w:t>égalité des sexes et participe au suivi technique et professionnel des programmes exécutés avec l</w:t>
      </w:r>
      <w:r w:rsidR="000F4CDC">
        <w:rPr>
          <w:lang w:val="fr-FR"/>
        </w:rPr>
        <w:t>’</w:t>
      </w:r>
      <w:r w:rsidRPr="00832311">
        <w:rPr>
          <w:lang w:val="fr-FR"/>
        </w:rPr>
        <w:t>aide de fonds internationaux</w:t>
      </w:r>
      <w:r w:rsidR="00D67D2E">
        <w:rPr>
          <w:lang w:val="fr-FR"/>
        </w:rPr>
        <w:t>;</w:t>
      </w:r>
      <w:r w:rsidRPr="00832311">
        <w:rPr>
          <w:lang w:val="fr-FR"/>
        </w:rPr>
        <w:t xml:space="preserve"> </w:t>
      </w:r>
    </w:p>
    <w:p w:rsidR="005047E4" w:rsidRPr="00832311" w:rsidRDefault="003D4191" w:rsidP="00E3277D">
      <w:pPr>
        <w:pStyle w:val="Bullet1G"/>
        <w:tabs>
          <w:tab w:val="clear" w:pos="1701"/>
        </w:tabs>
        <w:rPr>
          <w:lang w:val="fr-FR"/>
        </w:rPr>
      </w:pPr>
      <w:r w:rsidRPr="00832311">
        <w:rPr>
          <w:lang w:val="fr-FR"/>
        </w:rPr>
        <w:t xml:space="preserve">Élabore périodiquement des rapports sur la mise en </w:t>
      </w:r>
      <w:r w:rsidR="00D67D2E">
        <w:rPr>
          <w:lang w:val="fr-FR"/>
        </w:rPr>
        <w:t xml:space="preserve">œuvre </w:t>
      </w:r>
      <w:r w:rsidRPr="00832311">
        <w:rPr>
          <w:lang w:val="fr-FR"/>
        </w:rPr>
        <w:t>de la Convention sur l</w:t>
      </w:r>
      <w:r w:rsidR="000F4CDC">
        <w:rPr>
          <w:lang w:val="fr-FR"/>
        </w:rPr>
        <w:t>’</w:t>
      </w:r>
      <w:r w:rsidRPr="00832311">
        <w:rPr>
          <w:lang w:val="fr-FR"/>
        </w:rPr>
        <w:t>élimination de toutes les formes de discrimination à l</w:t>
      </w:r>
      <w:r w:rsidR="000F4CDC">
        <w:rPr>
          <w:lang w:val="fr-FR"/>
        </w:rPr>
        <w:t>’</w:t>
      </w:r>
      <w:r w:rsidRPr="00832311">
        <w:rPr>
          <w:lang w:val="fr-FR"/>
        </w:rPr>
        <w:t>égard des femmes et des recommandations du Comité ainsi que sur la réalisation des objectifs fixés par la quatrième Conférence mondiale sur les femmes</w:t>
      </w:r>
      <w:r w:rsidR="00D67D2E">
        <w:rPr>
          <w:lang w:val="fr-FR"/>
        </w:rPr>
        <w:t>;</w:t>
      </w:r>
      <w:r w:rsidRPr="00832311">
        <w:rPr>
          <w:lang w:val="fr-FR"/>
        </w:rPr>
        <w:t xml:space="preserve"> </w:t>
      </w:r>
    </w:p>
    <w:p w:rsidR="005047E4" w:rsidRPr="00832311" w:rsidRDefault="005047E4" w:rsidP="00E3277D">
      <w:pPr>
        <w:pStyle w:val="Bullet1G"/>
        <w:tabs>
          <w:tab w:val="clear" w:pos="1701"/>
        </w:tabs>
        <w:rPr>
          <w:lang w:val="fr-FR"/>
        </w:rPr>
      </w:pPr>
      <w:r w:rsidRPr="00832311">
        <w:rPr>
          <w:lang w:val="fr-FR"/>
        </w:rPr>
        <w:t>Particip</w:t>
      </w:r>
      <w:r w:rsidR="003D4191" w:rsidRPr="00832311">
        <w:rPr>
          <w:lang w:val="fr-FR"/>
        </w:rPr>
        <w:t>e au règlement des plaintes impliquant la Hongrie dans le contexte des dispositions de la Convention sur l</w:t>
      </w:r>
      <w:r w:rsidR="000F4CDC">
        <w:rPr>
          <w:lang w:val="fr-FR"/>
        </w:rPr>
        <w:t>’</w:t>
      </w:r>
      <w:r w:rsidR="003D4191" w:rsidRPr="00832311">
        <w:rPr>
          <w:lang w:val="fr-FR"/>
        </w:rPr>
        <w:t>élimination de toutes les formes de discrimination à l</w:t>
      </w:r>
      <w:r w:rsidR="000F4CDC">
        <w:rPr>
          <w:lang w:val="fr-FR"/>
        </w:rPr>
        <w:t>’</w:t>
      </w:r>
      <w:r w:rsidR="003D4191" w:rsidRPr="00832311">
        <w:rPr>
          <w:lang w:val="fr-FR"/>
        </w:rPr>
        <w:t>égard des femmes</w:t>
      </w:r>
      <w:r w:rsidR="00D67D2E">
        <w:rPr>
          <w:lang w:val="fr-FR"/>
        </w:rPr>
        <w:t>;</w:t>
      </w:r>
      <w:r w:rsidR="003D4191" w:rsidRPr="00832311">
        <w:rPr>
          <w:lang w:val="fr-FR"/>
        </w:rPr>
        <w:t xml:space="preserve"> </w:t>
      </w:r>
    </w:p>
    <w:p w:rsidR="005047E4" w:rsidRPr="00832311" w:rsidRDefault="003D4191" w:rsidP="00E3277D">
      <w:pPr>
        <w:pStyle w:val="Bullet1G"/>
        <w:tabs>
          <w:tab w:val="clear" w:pos="1701"/>
        </w:tabs>
        <w:rPr>
          <w:lang w:val="fr-FR"/>
        </w:rPr>
      </w:pPr>
      <w:r w:rsidRPr="00832311">
        <w:rPr>
          <w:lang w:val="fr-FR"/>
        </w:rPr>
        <w:t xml:space="preserve">Administre </w:t>
      </w:r>
      <w:r w:rsidR="00807A6F" w:rsidRPr="00832311">
        <w:rPr>
          <w:lang w:val="fr-FR"/>
        </w:rPr>
        <w:t>le Conseil pour la représentation des femmes</w:t>
      </w:r>
      <w:r w:rsidR="00D67D2E">
        <w:rPr>
          <w:lang w:val="fr-FR"/>
        </w:rPr>
        <w:t>;</w:t>
      </w:r>
      <w:r w:rsidR="00807A6F" w:rsidRPr="00832311">
        <w:rPr>
          <w:lang w:val="fr-FR"/>
        </w:rPr>
        <w:t xml:space="preserve"> </w:t>
      </w:r>
    </w:p>
    <w:p w:rsidR="005047E4" w:rsidRPr="00832311" w:rsidRDefault="005047E4" w:rsidP="00E3277D">
      <w:pPr>
        <w:pStyle w:val="Bullet1G"/>
        <w:tabs>
          <w:tab w:val="clear" w:pos="1701"/>
        </w:tabs>
        <w:rPr>
          <w:lang w:val="fr-FR"/>
        </w:rPr>
      </w:pPr>
      <w:r w:rsidRPr="00832311">
        <w:rPr>
          <w:lang w:val="fr-FR"/>
        </w:rPr>
        <w:t>Particip</w:t>
      </w:r>
      <w:r w:rsidR="00807A6F" w:rsidRPr="00832311">
        <w:rPr>
          <w:lang w:val="fr-FR"/>
        </w:rPr>
        <w:t>e à l</w:t>
      </w:r>
      <w:r w:rsidR="000F4CDC">
        <w:rPr>
          <w:lang w:val="fr-FR"/>
        </w:rPr>
        <w:t>’</w:t>
      </w:r>
      <w:r w:rsidR="00807A6F" w:rsidRPr="00832311">
        <w:rPr>
          <w:lang w:val="fr-FR"/>
        </w:rPr>
        <w:t>élaboration d</w:t>
      </w:r>
      <w:r w:rsidR="000F4CDC">
        <w:rPr>
          <w:lang w:val="fr-FR"/>
        </w:rPr>
        <w:t>’</w:t>
      </w:r>
      <w:r w:rsidR="00807A6F" w:rsidRPr="00832311">
        <w:rPr>
          <w:lang w:val="fr-FR"/>
        </w:rPr>
        <w:t>un système de statistiques sur l</w:t>
      </w:r>
      <w:r w:rsidR="000F4CDC">
        <w:rPr>
          <w:lang w:val="fr-FR"/>
        </w:rPr>
        <w:t>’</w:t>
      </w:r>
      <w:r w:rsidR="00807A6F" w:rsidRPr="00832311">
        <w:rPr>
          <w:lang w:val="fr-FR"/>
        </w:rPr>
        <w:t>égalité des sexes</w:t>
      </w:r>
      <w:r w:rsidR="00D67D2E">
        <w:rPr>
          <w:lang w:val="fr-FR"/>
        </w:rPr>
        <w:t>.</w:t>
      </w:r>
      <w:r w:rsidR="00807A6F" w:rsidRPr="00832311">
        <w:rPr>
          <w:lang w:val="fr-FR"/>
        </w:rPr>
        <w:t xml:space="preserve"> </w:t>
      </w:r>
    </w:p>
    <w:p w:rsidR="005047E4" w:rsidRPr="00832311" w:rsidRDefault="005047E4" w:rsidP="00C46622">
      <w:pPr>
        <w:pStyle w:val="SingleTxtG"/>
        <w:rPr>
          <w:lang w:val="fr-FR"/>
        </w:rPr>
      </w:pPr>
      <w:r w:rsidRPr="00832311">
        <w:rPr>
          <w:lang w:val="fr-FR"/>
        </w:rPr>
        <w:t>57.</w:t>
      </w:r>
      <w:r w:rsidRPr="00832311">
        <w:rPr>
          <w:lang w:val="fr-FR"/>
        </w:rPr>
        <w:tab/>
      </w:r>
      <w:r w:rsidR="00EE4FFC" w:rsidRPr="00832311">
        <w:rPr>
          <w:lang w:val="fr-FR"/>
        </w:rPr>
        <w:t xml:space="preserve">Dans sa décision </w:t>
      </w:r>
      <w:r w:rsidRPr="00832311">
        <w:rPr>
          <w:lang w:val="fr-FR"/>
        </w:rPr>
        <w:t>1059/1999 (V. 28)</w:t>
      </w:r>
      <w:r w:rsidR="00EE4FFC" w:rsidRPr="00832311">
        <w:rPr>
          <w:lang w:val="fr-FR"/>
        </w:rPr>
        <w:t>, le Gouvernement a créé le Conseil pour la représentation des femmes pour accélérer la promulgation de lois et l</w:t>
      </w:r>
      <w:r w:rsidR="000F4CDC">
        <w:rPr>
          <w:lang w:val="fr-FR"/>
        </w:rPr>
        <w:t>’</w:t>
      </w:r>
      <w:r w:rsidR="00EE4FFC" w:rsidRPr="00832311">
        <w:rPr>
          <w:lang w:val="fr-FR"/>
        </w:rPr>
        <w:t>exécution de programmes d</w:t>
      </w:r>
      <w:r w:rsidR="000F4CDC">
        <w:rPr>
          <w:lang w:val="fr-FR"/>
        </w:rPr>
        <w:t>’</w:t>
      </w:r>
      <w:r w:rsidR="00EE4FFC" w:rsidRPr="00832311">
        <w:rPr>
          <w:lang w:val="fr-FR"/>
        </w:rPr>
        <w:t>action visant à promouvoir l</w:t>
      </w:r>
      <w:r w:rsidR="000F4CDC">
        <w:rPr>
          <w:lang w:val="fr-FR"/>
        </w:rPr>
        <w:t>’</w:t>
      </w:r>
      <w:r w:rsidR="00EE4FFC" w:rsidRPr="00832311">
        <w:rPr>
          <w:lang w:val="fr-FR"/>
        </w:rPr>
        <w:t xml:space="preserve">égalité des chances pour les femmes et favoriser la participation des </w:t>
      </w:r>
      <w:r w:rsidR="00B9307D" w:rsidRPr="00832311">
        <w:rPr>
          <w:lang w:val="fr-FR"/>
        </w:rPr>
        <w:t>ONG</w:t>
      </w:r>
      <w:r w:rsidR="00EE4FFC" w:rsidRPr="00832311">
        <w:rPr>
          <w:lang w:val="fr-FR"/>
        </w:rPr>
        <w:t xml:space="preserve"> représentant les intérêts des femmes.</w:t>
      </w:r>
      <w:r w:rsidRPr="00832311">
        <w:rPr>
          <w:lang w:val="fr-FR"/>
        </w:rPr>
        <w:t xml:space="preserve"> </w:t>
      </w:r>
      <w:r w:rsidR="00EE4FFC" w:rsidRPr="00832311">
        <w:rPr>
          <w:lang w:val="fr-FR"/>
        </w:rPr>
        <w:t xml:space="preserve">Le Conseil était un organe consultatif chargé de formuler des propositions dans le cadre de la préparation des décisions du Gouvernement et de coordonner la mise en </w:t>
      </w:r>
      <w:r w:rsidR="00D67D2E">
        <w:rPr>
          <w:lang w:val="fr-FR"/>
        </w:rPr>
        <w:t xml:space="preserve">œuvre </w:t>
      </w:r>
      <w:r w:rsidR="00EE4FFC" w:rsidRPr="00832311">
        <w:rPr>
          <w:lang w:val="fr-FR"/>
        </w:rPr>
        <w:t>et le suivi des programmes d</w:t>
      </w:r>
      <w:r w:rsidR="000F4CDC">
        <w:rPr>
          <w:lang w:val="fr-FR"/>
        </w:rPr>
        <w:t>’</w:t>
      </w:r>
      <w:r w:rsidR="00EE4FFC" w:rsidRPr="00832311">
        <w:rPr>
          <w:lang w:val="fr-FR"/>
        </w:rPr>
        <w:t>action visant à promouvoir l</w:t>
      </w:r>
      <w:r w:rsidR="000F4CDC">
        <w:rPr>
          <w:lang w:val="fr-FR"/>
        </w:rPr>
        <w:t>’</w:t>
      </w:r>
      <w:r w:rsidR="00EE4FFC" w:rsidRPr="00832311">
        <w:rPr>
          <w:lang w:val="fr-FR"/>
        </w:rPr>
        <w:t xml:space="preserve">égalité des chances pour les femmes. </w:t>
      </w:r>
      <w:r w:rsidR="00D572F5" w:rsidRPr="00832311">
        <w:rPr>
          <w:lang w:val="fr-FR"/>
        </w:rPr>
        <w:t xml:space="preserve">En octobre 2006, le Conseil a été revitalisé sous un nouveau nom. La décision </w:t>
      </w:r>
      <w:r w:rsidRPr="00832311">
        <w:rPr>
          <w:lang w:val="fr-FR"/>
        </w:rPr>
        <w:t xml:space="preserve">1089/2006 (IX.25.) </w:t>
      </w:r>
      <w:r w:rsidR="00D572F5" w:rsidRPr="00832311">
        <w:rPr>
          <w:lang w:val="fr-FR"/>
        </w:rPr>
        <w:t>du Gouvernement a créé le Conseil pour l</w:t>
      </w:r>
      <w:r w:rsidR="000F4CDC">
        <w:rPr>
          <w:lang w:val="fr-FR"/>
        </w:rPr>
        <w:t>’</w:t>
      </w:r>
      <w:r w:rsidR="00D572F5" w:rsidRPr="00832311">
        <w:rPr>
          <w:lang w:val="fr-FR"/>
        </w:rPr>
        <w:t>égalité des sexes et abrogé en même temps la décision 1059/1999 (V. 28) sur la création du Conseil pour la représentation des femmes</w:t>
      </w:r>
      <w:r w:rsidRPr="00832311">
        <w:rPr>
          <w:lang w:val="fr-FR"/>
        </w:rPr>
        <w:t xml:space="preserve">. </w:t>
      </w:r>
    </w:p>
    <w:p w:rsidR="005047E4" w:rsidRPr="00832311" w:rsidRDefault="005047E4" w:rsidP="005047E4">
      <w:pPr>
        <w:pStyle w:val="SingleTxtG"/>
        <w:rPr>
          <w:lang w:val="fr-FR"/>
        </w:rPr>
      </w:pPr>
      <w:r w:rsidRPr="00832311">
        <w:rPr>
          <w:lang w:val="fr-FR"/>
        </w:rPr>
        <w:t>58.</w:t>
      </w:r>
      <w:r w:rsidRPr="00832311">
        <w:rPr>
          <w:lang w:val="fr-FR"/>
        </w:rPr>
        <w:tab/>
      </w:r>
      <w:r w:rsidR="00714597" w:rsidRPr="00832311">
        <w:rPr>
          <w:lang w:val="fr-FR"/>
        </w:rPr>
        <w:t>Le Ministère des affaires sociales et du travail a mis en chantier un Plan stratégique national pour l</w:t>
      </w:r>
      <w:r w:rsidR="000F4CDC">
        <w:rPr>
          <w:lang w:val="fr-FR"/>
        </w:rPr>
        <w:t>’</w:t>
      </w:r>
      <w:r w:rsidR="00714597" w:rsidRPr="00832311">
        <w:rPr>
          <w:lang w:val="fr-FR"/>
        </w:rPr>
        <w:t xml:space="preserve">égalité des sexes </w:t>
      </w:r>
      <w:r w:rsidRPr="00832311">
        <w:rPr>
          <w:lang w:val="fr-FR"/>
        </w:rPr>
        <w:t>2009</w:t>
      </w:r>
      <w:r w:rsidR="00714597" w:rsidRPr="00832311">
        <w:rPr>
          <w:lang w:val="fr-FR"/>
        </w:rPr>
        <w:t>-</w:t>
      </w:r>
      <w:r w:rsidRPr="00832311">
        <w:rPr>
          <w:lang w:val="fr-FR"/>
        </w:rPr>
        <w:t>2020</w:t>
      </w:r>
      <w:r w:rsidR="00714597" w:rsidRPr="00832311">
        <w:rPr>
          <w:lang w:val="fr-FR"/>
        </w:rPr>
        <w:t>, qui porte donc sur les 12 années qui viennent.</w:t>
      </w:r>
      <w:r w:rsidRPr="00832311">
        <w:rPr>
          <w:lang w:val="fr-FR"/>
        </w:rPr>
        <w:t xml:space="preserve"> </w:t>
      </w:r>
      <w:r w:rsidR="009A659C" w:rsidRPr="00832311">
        <w:rPr>
          <w:lang w:val="fr-FR"/>
        </w:rPr>
        <w:t>Les priorités à long terme de ce Plan, qui s</w:t>
      </w:r>
      <w:r w:rsidR="000F4CDC">
        <w:rPr>
          <w:lang w:val="fr-FR"/>
        </w:rPr>
        <w:t>’</w:t>
      </w:r>
      <w:r w:rsidR="009A659C" w:rsidRPr="00832311">
        <w:rPr>
          <w:lang w:val="fr-FR"/>
        </w:rPr>
        <w:t>inspirent de la Feuille de route pour l</w:t>
      </w:r>
      <w:r w:rsidR="000F4CDC">
        <w:rPr>
          <w:lang w:val="fr-FR"/>
        </w:rPr>
        <w:t>’</w:t>
      </w:r>
      <w:r w:rsidR="009A659C" w:rsidRPr="00832311">
        <w:rPr>
          <w:lang w:val="fr-FR"/>
        </w:rPr>
        <w:t xml:space="preserve">égalité entre les femmes et les hommes, sont les suivantes: indépendance économique égale pour les femmes et les hommes, conciliation de la vie privée et de la vie professionnelle, représentation égale dans la prise de décision, élimination de toute forme de violence sexiste, élimination des stéréotypes sexistes et promotion des changements à apporter </w:t>
      </w:r>
      <w:r w:rsidR="00447D9A" w:rsidRPr="00832311">
        <w:rPr>
          <w:lang w:val="fr-FR"/>
        </w:rPr>
        <w:t xml:space="preserve">aux fins </w:t>
      </w:r>
      <w:r w:rsidR="009A659C" w:rsidRPr="00832311">
        <w:rPr>
          <w:lang w:val="fr-FR"/>
        </w:rPr>
        <w:t>d</w:t>
      </w:r>
      <w:r w:rsidR="000F4CDC">
        <w:rPr>
          <w:lang w:val="fr-FR"/>
        </w:rPr>
        <w:t>’</w:t>
      </w:r>
      <w:r w:rsidR="009A659C" w:rsidRPr="00832311">
        <w:rPr>
          <w:lang w:val="fr-FR"/>
        </w:rPr>
        <w:t>institutionnalis</w:t>
      </w:r>
      <w:r w:rsidR="00447D9A" w:rsidRPr="00832311">
        <w:rPr>
          <w:lang w:val="fr-FR"/>
        </w:rPr>
        <w:t xml:space="preserve">er </w:t>
      </w:r>
      <w:r w:rsidR="009A659C" w:rsidRPr="00832311">
        <w:rPr>
          <w:lang w:val="fr-FR"/>
        </w:rPr>
        <w:t>l</w:t>
      </w:r>
      <w:r w:rsidR="000F4CDC">
        <w:rPr>
          <w:lang w:val="fr-FR"/>
        </w:rPr>
        <w:t>’</w:t>
      </w:r>
      <w:r w:rsidR="009A659C" w:rsidRPr="00832311">
        <w:rPr>
          <w:lang w:val="fr-FR"/>
        </w:rPr>
        <w:t>intégration d</w:t>
      </w:r>
      <w:r w:rsidR="000F4CDC">
        <w:rPr>
          <w:lang w:val="fr-FR"/>
        </w:rPr>
        <w:t>’</w:t>
      </w:r>
      <w:r w:rsidR="009A659C" w:rsidRPr="00832311">
        <w:rPr>
          <w:lang w:val="fr-FR"/>
        </w:rPr>
        <w:t>une perspective</w:t>
      </w:r>
      <w:r w:rsidR="00447D9A" w:rsidRPr="00832311">
        <w:rPr>
          <w:lang w:val="fr-FR"/>
        </w:rPr>
        <w:t xml:space="preserve"> antisexiste</w:t>
      </w:r>
      <w:r w:rsidRPr="00832311">
        <w:rPr>
          <w:lang w:val="fr-FR"/>
        </w:rPr>
        <w:t xml:space="preserve">. </w:t>
      </w:r>
      <w:r w:rsidR="00447D9A" w:rsidRPr="00832311">
        <w:rPr>
          <w:lang w:val="fr-FR"/>
        </w:rPr>
        <w:t>Toutefois, on prévoit de mettre en vigueur des plans d</w:t>
      </w:r>
      <w:r w:rsidR="000F4CDC">
        <w:rPr>
          <w:lang w:val="fr-FR"/>
        </w:rPr>
        <w:t>’</w:t>
      </w:r>
      <w:r w:rsidR="00447D9A" w:rsidRPr="00832311">
        <w:rPr>
          <w:lang w:val="fr-FR"/>
        </w:rPr>
        <w:t>action à court terme (deux ans) devant préciser les activités à réaliser pour atteindre ces objectifs. Le Plan stratégique national devrait être adopté au premier semestre de 2009.</w:t>
      </w:r>
      <w:r w:rsidRPr="00832311">
        <w:rPr>
          <w:lang w:val="fr-FR"/>
        </w:rPr>
        <w:t xml:space="preserve"> </w:t>
      </w:r>
      <w:r w:rsidR="00447D9A" w:rsidRPr="00832311">
        <w:rPr>
          <w:lang w:val="fr-FR"/>
        </w:rPr>
        <w:t>Un groupe de travail spécial a été chargé de la question de l</w:t>
      </w:r>
      <w:r w:rsidR="000F4CDC">
        <w:rPr>
          <w:lang w:val="fr-FR"/>
        </w:rPr>
        <w:t>’</w:t>
      </w:r>
      <w:r w:rsidR="00447D9A" w:rsidRPr="00832311">
        <w:rPr>
          <w:lang w:val="fr-FR"/>
        </w:rPr>
        <w:t>élaboration d</w:t>
      </w:r>
      <w:r w:rsidR="000F4CDC">
        <w:rPr>
          <w:lang w:val="fr-FR"/>
        </w:rPr>
        <w:t>’</w:t>
      </w:r>
      <w:r w:rsidR="00447D9A" w:rsidRPr="00832311">
        <w:rPr>
          <w:lang w:val="fr-FR"/>
        </w:rPr>
        <w:t>un plan d</w:t>
      </w:r>
      <w:r w:rsidR="000F4CDC">
        <w:rPr>
          <w:lang w:val="fr-FR"/>
        </w:rPr>
        <w:t>’</w:t>
      </w:r>
      <w:r w:rsidR="00447D9A" w:rsidRPr="00832311">
        <w:rPr>
          <w:lang w:val="fr-FR"/>
        </w:rPr>
        <w:t xml:space="preserve">action de deux ans pour le compte du Gouvernement. </w:t>
      </w:r>
    </w:p>
    <w:p w:rsidR="005047E4" w:rsidRPr="00832311" w:rsidRDefault="005047E4" w:rsidP="005047E4">
      <w:pPr>
        <w:pStyle w:val="SingleTxtG"/>
        <w:rPr>
          <w:lang w:val="fr-FR"/>
        </w:rPr>
      </w:pPr>
      <w:r w:rsidRPr="00832311">
        <w:rPr>
          <w:lang w:val="fr-FR"/>
        </w:rPr>
        <w:t>59.</w:t>
      </w:r>
      <w:r w:rsidRPr="00832311">
        <w:rPr>
          <w:lang w:val="fr-FR"/>
        </w:rPr>
        <w:tab/>
      </w:r>
      <w:r w:rsidR="00447D9A" w:rsidRPr="00832311">
        <w:rPr>
          <w:lang w:val="fr-FR"/>
        </w:rPr>
        <w:t xml:space="preserve">La </w:t>
      </w:r>
      <w:r w:rsidRPr="00832311">
        <w:rPr>
          <w:lang w:val="fr-FR"/>
        </w:rPr>
        <w:t xml:space="preserve">proportion </w:t>
      </w:r>
      <w:r w:rsidR="00447D9A" w:rsidRPr="00832311">
        <w:rPr>
          <w:lang w:val="fr-FR"/>
        </w:rPr>
        <w:t>de femmes parlementaires est faible en Hongrie, bien qu</w:t>
      </w:r>
      <w:r w:rsidR="000F4CDC">
        <w:rPr>
          <w:lang w:val="fr-FR"/>
        </w:rPr>
        <w:t>’</w:t>
      </w:r>
      <w:r w:rsidR="00447D9A" w:rsidRPr="00832311">
        <w:rPr>
          <w:lang w:val="fr-FR"/>
        </w:rPr>
        <w:t xml:space="preserve">elle ait augmenté depuis 2002. </w:t>
      </w:r>
      <w:r w:rsidR="00F76C42" w:rsidRPr="00832311">
        <w:rPr>
          <w:lang w:val="fr-FR"/>
        </w:rPr>
        <w:t>Après l</w:t>
      </w:r>
      <w:r w:rsidR="00447D9A" w:rsidRPr="00832311">
        <w:rPr>
          <w:lang w:val="fr-FR"/>
        </w:rPr>
        <w:t xml:space="preserve">es élections de </w:t>
      </w:r>
      <w:r w:rsidRPr="00832311">
        <w:rPr>
          <w:lang w:val="fr-FR"/>
        </w:rPr>
        <w:t>2002</w:t>
      </w:r>
      <w:r w:rsidR="00447D9A" w:rsidRPr="00832311">
        <w:rPr>
          <w:lang w:val="fr-FR"/>
        </w:rPr>
        <w:t xml:space="preserve">, le Parlement </w:t>
      </w:r>
      <w:r w:rsidR="00F76C42" w:rsidRPr="00832311">
        <w:rPr>
          <w:lang w:val="fr-FR"/>
        </w:rPr>
        <w:t>hongrois ne comptait</w:t>
      </w:r>
      <w:r w:rsidR="00447D9A" w:rsidRPr="00832311">
        <w:rPr>
          <w:lang w:val="fr-FR"/>
        </w:rPr>
        <w:t xml:space="preserve"> que 35</w:t>
      </w:r>
      <w:r w:rsidR="000F4CDC">
        <w:rPr>
          <w:lang w:val="fr-FR"/>
        </w:rPr>
        <w:t> </w:t>
      </w:r>
      <w:r w:rsidR="00447D9A" w:rsidRPr="00832311">
        <w:rPr>
          <w:lang w:val="fr-FR"/>
        </w:rPr>
        <w:t xml:space="preserve">femmes (9,1 % des députés). Depuis peu, </w:t>
      </w:r>
      <w:r w:rsidR="00F76C42" w:rsidRPr="00832311">
        <w:rPr>
          <w:lang w:val="fr-FR"/>
        </w:rPr>
        <w:t>il</w:t>
      </w:r>
      <w:r w:rsidR="00447D9A" w:rsidRPr="00832311">
        <w:rPr>
          <w:lang w:val="fr-FR"/>
        </w:rPr>
        <w:t xml:space="preserve"> en compte </w:t>
      </w:r>
      <w:r w:rsidRPr="00832311">
        <w:rPr>
          <w:lang w:val="fr-FR"/>
        </w:rPr>
        <w:t>43 (11</w:t>
      </w:r>
      <w:r w:rsidR="00447D9A" w:rsidRPr="00832311">
        <w:rPr>
          <w:lang w:val="fr-FR"/>
        </w:rPr>
        <w:t>,</w:t>
      </w:r>
      <w:r w:rsidRPr="00832311">
        <w:rPr>
          <w:lang w:val="fr-FR"/>
        </w:rPr>
        <w:t xml:space="preserve">16 </w:t>
      </w:r>
      <w:r w:rsidR="00447D9A" w:rsidRPr="00832311">
        <w:rPr>
          <w:lang w:val="fr-FR"/>
        </w:rPr>
        <w:t>des députés</w:t>
      </w:r>
      <w:r w:rsidRPr="00832311">
        <w:rPr>
          <w:lang w:val="fr-FR"/>
        </w:rPr>
        <w:t xml:space="preserve">). </w:t>
      </w:r>
      <w:r w:rsidR="00F76C42" w:rsidRPr="00832311">
        <w:rPr>
          <w:lang w:val="fr-FR"/>
        </w:rPr>
        <w:t>Le système des élections combinées fait que la probabilité pour une femme de remporter les élections dépend également de la position qu</w:t>
      </w:r>
      <w:r w:rsidR="000F4CDC">
        <w:rPr>
          <w:lang w:val="fr-FR"/>
        </w:rPr>
        <w:t>’</w:t>
      </w:r>
      <w:r w:rsidR="00F76C42" w:rsidRPr="00832311">
        <w:rPr>
          <w:lang w:val="fr-FR"/>
        </w:rPr>
        <w:t>elle occupe dans la liste de candidats présentée par son parti.</w:t>
      </w:r>
      <w:r w:rsidRPr="00832311">
        <w:rPr>
          <w:lang w:val="fr-FR"/>
        </w:rPr>
        <w:t xml:space="preserve"> </w:t>
      </w:r>
      <w:r w:rsidR="00F76C42" w:rsidRPr="00832311">
        <w:rPr>
          <w:lang w:val="fr-FR"/>
        </w:rPr>
        <w:t>L</w:t>
      </w:r>
      <w:r w:rsidR="000F4CDC">
        <w:rPr>
          <w:lang w:val="fr-FR"/>
        </w:rPr>
        <w:t>’</w:t>
      </w:r>
      <w:r w:rsidR="00F76C42" w:rsidRPr="00832311">
        <w:rPr>
          <w:lang w:val="fr-FR"/>
        </w:rPr>
        <w:t>une des conséquences du système électoral est que les femmes ne représentent qu</w:t>
      </w:r>
      <w:r w:rsidR="000F4CDC">
        <w:rPr>
          <w:lang w:val="fr-FR"/>
        </w:rPr>
        <w:t>’</w:t>
      </w:r>
      <w:r w:rsidR="00F76C42" w:rsidRPr="00832311">
        <w:rPr>
          <w:lang w:val="fr-FR"/>
        </w:rPr>
        <w:t>un pourcentage réduit des députés.</w:t>
      </w:r>
      <w:r w:rsidRPr="00832311">
        <w:rPr>
          <w:lang w:val="fr-FR"/>
        </w:rPr>
        <w:t xml:space="preserve"> </w:t>
      </w:r>
      <w:r w:rsidR="00F76C42" w:rsidRPr="00832311">
        <w:rPr>
          <w:lang w:val="fr-FR"/>
        </w:rPr>
        <w:t>Le président du Parlement est une femme depuis 2002. La proportion de femmes siégeant dans les commissions parlementaires est de 10,</w:t>
      </w:r>
      <w:r w:rsidRPr="00832311">
        <w:rPr>
          <w:lang w:val="fr-FR"/>
        </w:rPr>
        <w:t xml:space="preserve">6 </w:t>
      </w:r>
      <w:r w:rsidR="00F76C42" w:rsidRPr="00832311">
        <w:rPr>
          <w:lang w:val="fr-FR"/>
        </w:rPr>
        <w:t>%, mais quatre commissions seulement sur 18 sont présidées par un</w:t>
      </w:r>
      <w:r w:rsidR="00B9307D" w:rsidRPr="00832311">
        <w:rPr>
          <w:lang w:val="fr-FR"/>
        </w:rPr>
        <w:t>e</w:t>
      </w:r>
      <w:r w:rsidR="00F76C42" w:rsidRPr="00832311">
        <w:rPr>
          <w:lang w:val="fr-FR"/>
        </w:rPr>
        <w:t xml:space="preserve"> femme</w:t>
      </w:r>
      <w:r w:rsidRPr="00832311">
        <w:rPr>
          <w:lang w:val="fr-FR"/>
        </w:rPr>
        <w:t xml:space="preserve">. </w:t>
      </w:r>
    </w:p>
    <w:p w:rsidR="005047E4" w:rsidRPr="00832311" w:rsidRDefault="005047E4" w:rsidP="005047E4">
      <w:pPr>
        <w:pStyle w:val="SingleTxtG"/>
        <w:rPr>
          <w:lang w:val="fr-FR"/>
        </w:rPr>
      </w:pPr>
      <w:r w:rsidRPr="00832311">
        <w:rPr>
          <w:lang w:val="fr-FR"/>
        </w:rPr>
        <w:t>60.</w:t>
      </w:r>
      <w:r w:rsidRPr="00832311">
        <w:rPr>
          <w:lang w:val="fr-FR"/>
        </w:rPr>
        <w:tab/>
      </w:r>
      <w:r w:rsidR="003C0E08" w:rsidRPr="00832311">
        <w:rPr>
          <w:lang w:val="fr-FR"/>
        </w:rPr>
        <w:t>C</w:t>
      </w:r>
      <w:r w:rsidR="000F4CDC">
        <w:rPr>
          <w:lang w:val="fr-FR"/>
        </w:rPr>
        <w:t>’</w:t>
      </w:r>
      <w:r w:rsidR="003C0E08" w:rsidRPr="00832311">
        <w:rPr>
          <w:lang w:val="fr-FR"/>
        </w:rPr>
        <w:t>est la première fois que la Hongrie est représentée au Parlement européen</w:t>
      </w:r>
      <w:r w:rsidRPr="00832311">
        <w:rPr>
          <w:lang w:val="fr-FR"/>
        </w:rPr>
        <w:t xml:space="preserve">. </w:t>
      </w:r>
      <w:r w:rsidR="006A2316" w:rsidRPr="00832311">
        <w:rPr>
          <w:lang w:val="fr-FR"/>
        </w:rPr>
        <w:t xml:space="preserve">La </w:t>
      </w:r>
      <w:r w:rsidRPr="00832311">
        <w:rPr>
          <w:lang w:val="fr-FR"/>
        </w:rPr>
        <w:t xml:space="preserve">proportion </w:t>
      </w:r>
      <w:r w:rsidR="006A2316" w:rsidRPr="00832311">
        <w:rPr>
          <w:lang w:val="fr-FR"/>
        </w:rPr>
        <w:t xml:space="preserve">de femmes parmi la délégation hongroise est de </w:t>
      </w:r>
      <w:r w:rsidRPr="00832311">
        <w:rPr>
          <w:lang w:val="fr-FR"/>
        </w:rPr>
        <w:t>37</w:t>
      </w:r>
      <w:r w:rsidR="006A2316" w:rsidRPr="00832311">
        <w:rPr>
          <w:lang w:val="fr-FR"/>
        </w:rPr>
        <w:t>,</w:t>
      </w:r>
      <w:r w:rsidRPr="00832311">
        <w:rPr>
          <w:lang w:val="fr-FR"/>
        </w:rPr>
        <w:t xml:space="preserve">5 </w:t>
      </w:r>
      <w:r w:rsidR="006A2316" w:rsidRPr="00832311">
        <w:rPr>
          <w:lang w:val="fr-FR"/>
        </w:rPr>
        <w:t xml:space="preserve">% </w:t>
      </w:r>
      <w:r w:rsidRPr="00832311">
        <w:rPr>
          <w:lang w:val="fr-FR"/>
        </w:rPr>
        <w:t xml:space="preserve">(9 </w:t>
      </w:r>
      <w:r w:rsidR="006A2316" w:rsidRPr="00832311">
        <w:rPr>
          <w:lang w:val="fr-FR"/>
        </w:rPr>
        <w:t xml:space="preserve">personnes sur </w:t>
      </w:r>
      <w:r w:rsidRPr="00832311">
        <w:rPr>
          <w:lang w:val="fr-FR"/>
        </w:rPr>
        <w:t>24)</w:t>
      </w:r>
      <w:r w:rsidR="006A2316" w:rsidRPr="00832311">
        <w:rPr>
          <w:lang w:val="fr-FR"/>
        </w:rPr>
        <w:t>, pourcentage supérieur à la moyenne (31 %).</w:t>
      </w:r>
    </w:p>
    <w:p w:rsidR="005047E4" w:rsidRPr="00832311" w:rsidRDefault="005047E4" w:rsidP="005047E4">
      <w:pPr>
        <w:pStyle w:val="SingleTxtG"/>
        <w:rPr>
          <w:lang w:val="fr-FR"/>
        </w:rPr>
      </w:pPr>
      <w:r w:rsidRPr="00832311">
        <w:rPr>
          <w:lang w:val="fr-FR"/>
        </w:rPr>
        <w:t>61.</w:t>
      </w:r>
      <w:r w:rsidRPr="00832311">
        <w:rPr>
          <w:lang w:val="fr-FR"/>
        </w:rPr>
        <w:tab/>
      </w:r>
      <w:r w:rsidR="006A2316" w:rsidRPr="00832311">
        <w:rPr>
          <w:lang w:val="fr-FR"/>
        </w:rPr>
        <w:t>On ne dispose pas de données sur la proportion de parlementaires issus des minorités. En vertu de la Constitution, la participation collective des minorités à la vie publique doit être garantie, mais les modalités d</w:t>
      </w:r>
      <w:r w:rsidR="000F4CDC">
        <w:rPr>
          <w:lang w:val="fr-FR"/>
        </w:rPr>
        <w:t>’</w:t>
      </w:r>
      <w:r w:rsidR="006A2316" w:rsidRPr="00832311">
        <w:rPr>
          <w:lang w:val="fr-FR"/>
        </w:rPr>
        <w:t>application de cette règle, à savoir la garantie de la représentation des minorités au Parlement, n</w:t>
      </w:r>
      <w:r w:rsidR="000F4CDC">
        <w:rPr>
          <w:lang w:val="fr-FR"/>
        </w:rPr>
        <w:t>’</w:t>
      </w:r>
      <w:r w:rsidR="006A2316" w:rsidRPr="00832311">
        <w:rPr>
          <w:lang w:val="fr-FR"/>
        </w:rPr>
        <w:t>ont pas été adoptées. Les membres du Parlement hongrois et du Parlement européen issus des minorités sont ou peuvent être élus en tant que membres de partis.</w:t>
      </w:r>
    </w:p>
    <w:p w:rsidR="005047E4" w:rsidRPr="00832311" w:rsidRDefault="00407C91" w:rsidP="00407C91">
      <w:pPr>
        <w:pStyle w:val="H1G"/>
        <w:rPr>
          <w:lang w:val="fr-FR"/>
        </w:rPr>
      </w:pPr>
      <w:r w:rsidRPr="00832311">
        <w:rPr>
          <w:lang w:val="fr-FR"/>
        </w:rPr>
        <w:tab/>
      </w:r>
      <w:r w:rsidRPr="00832311">
        <w:rPr>
          <w:lang w:val="fr-FR"/>
        </w:rPr>
        <w:tab/>
      </w:r>
      <w:r w:rsidR="005047E4" w:rsidRPr="00832311">
        <w:rPr>
          <w:lang w:val="fr-FR"/>
        </w:rPr>
        <w:t>Article 4</w:t>
      </w:r>
    </w:p>
    <w:p w:rsidR="005047E4" w:rsidRPr="00832311" w:rsidRDefault="005047E4" w:rsidP="005047E4">
      <w:pPr>
        <w:pStyle w:val="SingleTxtG"/>
        <w:rPr>
          <w:lang w:val="fr-FR"/>
        </w:rPr>
      </w:pPr>
      <w:r w:rsidRPr="00832311">
        <w:rPr>
          <w:lang w:val="fr-FR"/>
        </w:rPr>
        <w:t>62.</w:t>
      </w:r>
      <w:r w:rsidRPr="00832311">
        <w:rPr>
          <w:lang w:val="fr-FR"/>
        </w:rPr>
        <w:tab/>
      </w:r>
      <w:r w:rsidR="006A2316" w:rsidRPr="00832311">
        <w:rPr>
          <w:lang w:val="fr-FR"/>
        </w:rPr>
        <w:t>Il n</w:t>
      </w:r>
      <w:r w:rsidR="000F4CDC">
        <w:rPr>
          <w:lang w:val="fr-FR"/>
        </w:rPr>
        <w:t>’</w:t>
      </w:r>
      <w:r w:rsidR="006A2316" w:rsidRPr="00832311">
        <w:rPr>
          <w:lang w:val="fr-FR"/>
        </w:rPr>
        <w:t>y a pas eu de changement depuis le dernier rapport</w:t>
      </w:r>
      <w:r w:rsidRPr="00832311">
        <w:rPr>
          <w:lang w:val="fr-FR"/>
        </w:rPr>
        <w:t>.</w:t>
      </w:r>
    </w:p>
    <w:p w:rsidR="005047E4" w:rsidRPr="00832311" w:rsidRDefault="00524879" w:rsidP="00524879">
      <w:pPr>
        <w:pStyle w:val="H1G"/>
        <w:rPr>
          <w:lang w:val="fr-FR"/>
        </w:rPr>
      </w:pPr>
      <w:r w:rsidRPr="00832311">
        <w:rPr>
          <w:lang w:val="fr-FR"/>
        </w:rPr>
        <w:tab/>
      </w:r>
      <w:r w:rsidRPr="00832311">
        <w:rPr>
          <w:lang w:val="fr-FR"/>
        </w:rPr>
        <w:tab/>
      </w:r>
      <w:r w:rsidR="005047E4" w:rsidRPr="00832311">
        <w:rPr>
          <w:lang w:val="fr-FR"/>
        </w:rPr>
        <w:t>Article 6</w:t>
      </w:r>
    </w:p>
    <w:p w:rsidR="005047E4" w:rsidRPr="00832311" w:rsidRDefault="005047E4" w:rsidP="005047E4">
      <w:pPr>
        <w:pStyle w:val="SingleTxtG"/>
        <w:rPr>
          <w:lang w:val="fr-FR"/>
        </w:rPr>
      </w:pPr>
      <w:r w:rsidRPr="00832311">
        <w:rPr>
          <w:lang w:val="fr-FR"/>
        </w:rPr>
        <w:t>63.</w:t>
      </w:r>
      <w:r w:rsidRPr="00832311">
        <w:rPr>
          <w:lang w:val="fr-FR"/>
        </w:rPr>
        <w:tab/>
      </w:r>
      <w:r w:rsidR="0066152B" w:rsidRPr="00832311">
        <w:rPr>
          <w:lang w:val="fr-FR"/>
        </w:rPr>
        <w:t>En ce qui concerne le droit à la vie, deux modifications ont été apportée à la loi régissant l</w:t>
      </w:r>
      <w:r w:rsidR="000F4CDC">
        <w:rPr>
          <w:lang w:val="fr-FR"/>
        </w:rPr>
        <w:t>’</w:t>
      </w:r>
      <w:r w:rsidR="0066152B" w:rsidRPr="00832311">
        <w:rPr>
          <w:lang w:val="fr-FR"/>
        </w:rPr>
        <w:t>utilisation d</w:t>
      </w:r>
      <w:r w:rsidR="000F4CDC">
        <w:rPr>
          <w:lang w:val="fr-FR"/>
        </w:rPr>
        <w:t>’</w:t>
      </w:r>
      <w:r w:rsidR="0066152B" w:rsidRPr="00832311">
        <w:rPr>
          <w:lang w:val="fr-FR"/>
        </w:rPr>
        <w:t xml:space="preserve">armes à feu par les policiers depuis la période couverte par le rapport précédent. </w:t>
      </w:r>
    </w:p>
    <w:p w:rsidR="005047E4" w:rsidRPr="00832311" w:rsidRDefault="005047E4" w:rsidP="005047E4">
      <w:pPr>
        <w:pStyle w:val="SingleTxtG"/>
        <w:rPr>
          <w:lang w:val="fr-FR"/>
        </w:rPr>
      </w:pPr>
      <w:r w:rsidRPr="00832311">
        <w:rPr>
          <w:lang w:val="fr-FR"/>
        </w:rPr>
        <w:t>64.</w:t>
      </w:r>
      <w:r w:rsidRPr="00832311">
        <w:rPr>
          <w:lang w:val="fr-FR"/>
        </w:rPr>
        <w:tab/>
      </w:r>
      <w:r w:rsidR="0066152B" w:rsidRPr="00832311">
        <w:rPr>
          <w:lang w:val="fr-FR"/>
        </w:rPr>
        <w:t>La dé</w:t>
      </w:r>
      <w:r w:rsidRPr="00832311">
        <w:rPr>
          <w:lang w:val="fr-FR"/>
        </w:rPr>
        <w:t xml:space="preserve">cision 9/2004. (III. 30.) </w:t>
      </w:r>
      <w:r w:rsidR="0066152B" w:rsidRPr="00832311">
        <w:rPr>
          <w:lang w:val="fr-FR"/>
        </w:rPr>
        <w:t>de la Cour constitutionnelle a abrogé certaines parties de l</w:t>
      </w:r>
      <w:r w:rsidR="000F4CDC">
        <w:rPr>
          <w:lang w:val="fr-FR"/>
        </w:rPr>
        <w:t>’</w:t>
      </w:r>
      <w:r w:rsidR="0066152B" w:rsidRPr="00832311">
        <w:rPr>
          <w:lang w:val="fr-FR"/>
        </w:rPr>
        <w:t xml:space="preserve">article 54 de la </w:t>
      </w:r>
      <w:r w:rsidR="005C6ED4">
        <w:rPr>
          <w:lang w:val="fr-FR"/>
        </w:rPr>
        <w:t>loi</w:t>
      </w:r>
      <w:r w:rsidR="0066152B" w:rsidRPr="00832311">
        <w:rPr>
          <w:lang w:val="fr-FR"/>
        </w:rPr>
        <w:t xml:space="preserve"> sur la police qui habilitait les policiers à faire usage d</w:t>
      </w:r>
      <w:r w:rsidR="000F4CDC">
        <w:rPr>
          <w:lang w:val="fr-FR"/>
        </w:rPr>
        <w:t>’</w:t>
      </w:r>
      <w:r w:rsidR="0066152B" w:rsidRPr="00832311">
        <w:rPr>
          <w:lang w:val="fr-FR"/>
        </w:rPr>
        <w:t>armes à feu. La Cour a déclaré inconstitutionnel le fait qu</w:t>
      </w:r>
      <w:r w:rsidR="000F4CDC">
        <w:rPr>
          <w:lang w:val="fr-FR"/>
        </w:rPr>
        <w:t>’</w:t>
      </w:r>
      <w:r w:rsidR="0066152B" w:rsidRPr="00832311">
        <w:rPr>
          <w:lang w:val="fr-FR"/>
        </w:rPr>
        <w:t>en vertu de ce qui était alors le paragraphe h) de l</w:t>
      </w:r>
      <w:r w:rsidR="000F4CDC">
        <w:rPr>
          <w:lang w:val="fr-FR"/>
        </w:rPr>
        <w:t>’</w:t>
      </w:r>
      <w:r w:rsidR="0066152B" w:rsidRPr="00832311">
        <w:rPr>
          <w:lang w:val="fr-FR"/>
        </w:rPr>
        <w:t>article 54, les policiers étaient habilités à faire usage d</w:t>
      </w:r>
      <w:r w:rsidR="000F4CDC">
        <w:rPr>
          <w:lang w:val="fr-FR"/>
        </w:rPr>
        <w:t>’</w:t>
      </w:r>
      <w:r w:rsidR="0066152B" w:rsidRPr="00832311">
        <w:rPr>
          <w:lang w:val="fr-FR"/>
        </w:rPr>
        <w:t xml:space="preserve">armes à feu pour </w:t>
      </w:r>
      <w:r w:rsidR="000F4CDC">
        <w:rPr>
          <w:lang w:val="fr-FR"/>
        </w:rPr>
        <w:t>«</w:t>
      </w:r>
      <w:r w:rsidRPr="00832311">
        <w:rPr>
          <w:lang w:val="fr-FR"/>
        </w:rPr>
        <w:t>capture</w:t>
      </w:r>
      <w:r w:rsidR="0066152B" w:rsidRPr="00832311">
        <w:rPr>
          <w:lang w:val="fr-FR"/>
        </w:rPr>
        <w:t>r l</w:t>
      </w:r>
      <w:r w:rsidR="000F4CDC">
        <w:rPr>
          <w:lang w:val="fr-FR"/>
        </w:rPr>
        <w:t>’</w:t>
      </w:r>
      <w:r w:rsidR="0066152B" w:rsidRPr="00832311">
        <w:rPr>
          <w:lang w:val="fr-FR"/>
        </w:rPr>
        <w:t>auteur d</w:t>
      </w:r>
      <w:r w:rsidR="000F4CDC">
        <w:rPr>
          <w:lang w:val="fr-FR"/>
        </w:rPr>
        <w:t>’</w:t>
      </w:r>
      <w:r w:rsidR="0066152B" w:rsidRPr="00832311">
        <w:rPr>
          <w:lang w:val="fr-FR"/>
        </w:rPr>
        <w:t>une infraction contre l</w:t>
      </w:r>
      <w:r w:rsidR="000F4CDC">
        <w:rPr>
          <w:lang w:val="fr-FR"/>
        </w:rPr>
        <w:t>’</w:t>
      </w:r>
      <w:r w:rsidR="0066152B" w:rsidRPr="00832311">
        <w:rPr>
          <w:lang w:val="fr-FR"/>
        </w:rPr>
        <w:t>État ou d</w:t>
      </w:r>
      <w:r w:rsidR="000F4CDC">
        <w:rPr>
          <w:lang w:val="fr-FR"/>
        </w:rPr>
        <w:t>’</w:t>
      </w:r>
      <w:r w:rsidR="0066152B" w:rsidRPr="00832311">
        <w:rPr>
          <w:lang w:val="fr-FR"/>
        </w:rPr>
        <w:t>un crime contre l</w:t>
      </w:r>
      <w:r w:rsidR="000F4CDC">
        <w:rPr>
          <w:lang w:val="fr-FR"/>
        </w:rPr>
        <w:t>’</w:t>
      </w:r>
      <w:r w:rsidR="0066152B" w:rsidRPr="00832311">
        <w:rPr>
          <w:lang w:val="fr-FR"/>
        </w:rPr>
        <w:t>humanité, ou l</w:t>
      </w:r>
      <w:r w:rsidR="000F4CDC">
        <w:rPr>
          <w:lang w:val="fr-FR"/>
        </w:rPr>
        <w:t>’</w:t>
      </w:r>
      <w:r w:rsidR="0066152B" w:rsidRPr="00832311">
        <w:rPr>
          <w:lang w:val="fr-FR"/>
        </w:rPr>
        <w:t>empêcher de fuir</w:t>
      </w:r>
      <w:r w:rsidR="000F4CDC">
        <w:rPr>
          <w:lang w:val="fr-FR"/>
        </w:rPr>
        <w:t>»</w:t>
      </w:r>
      <w:r w:rsidRPr="00832311">
        <w:rPr>
          <w:lang w:val="fr-FR"/>
        </w:rPr>
        <w:t xml:space="preserve">. </w:t>
      </w:r>
      <w:r w:rsidR="0066152B" w:rsidRPr="00832311">
        <w:rPr>
          <w:lang w:val="fr-FR"/>
        </w:rPr>
        <w:t>Elle a considéré que, d</w:t>
      </w:r>
      <w:r w:rsidR="008B26C0" w:rsidRPr="00832311">
        <w:rPr>
          <w:lang w:val="fr-FR"/>
        </w:rPr>
        <w:t>a</w:t>
      </w:r>
      <w:r w:rsidR="0066152B" w:rsidRPr="00832311">
        <w:rPr>
          <w:lang w:val="fr-FR"/>
        </w:rPr>
        <w:t xml:space="preserve">ns ces cas, la police aurait pu utiliser des armes à feu contre une personne qui ne mettait en danger la vie de personne et </w:t>
      </w:r>
      <w:r w:rsidR="0094309B" w:rsidRPr="00832311">
        <w:rPr>
          <w:lang w:val="fr-FR"/>
        </w:rPr>
        <w:t>que, partant, cet acte</w:t>
      </w:r>
      <w:r w:rsidR="0066152B" w:rsidRPr="00832311">
        <w:rPr>
          <w:lang w:val="fr-FR"/>
        </w:rPr>
        <w:t xml:space="preserve"> limitait d</w:t>
      </w:r>
      <w:r w:rsidR="000F4CDC">
        <w:rPr>
          <w:lang w:val="fr-FR"/>
        </w:rPr>
        <w:t>’</w:t>
      </w:r>
      <w:r w:rsidR="0066152B" w:rsidRPr="00832311">
        <w:rPr>
          <w:lang w:val="fr-FR"/>
        </w:rPr>
        <w:t>une manière inconstitutionnelle le droit à la vie.</w:t>
      </w:r>
      <w:r w:rsidRPr="00832311">
        <w:rPr>
          <w:lang w:val="fr-FR"/>
        </w:rPr>
        <w:t xml:space="preserve"> </w:t>
      </w:r>
      <w:r w:rsidR="0066152B" w:rsidRPr="00832311">
        <w:rPr>
          <w:lang w:val="fr-FR"/>
        </w:rPr>
        <w:t>La Cour a également indiqué que, pour capturer les personnes ayant commis des crimes contre l</w:t>
      </w:r>
      <w:r w:rsidR="000F4CDC">
        <w:rPr>
          <w:lang w:val="fr-FR"/>
        </w:rPr>
        <w:t>’</w:t>
      </w:r>
      <w:r w:rsidR="0066152B" w:rsidRPr="00832311">
        <w:rPr>
          <w:lang w:val="fr-FR"/>
        </w:rPr>
        <w:t>humanité en assassinant d</w:t>
      </w:r>
      <w:r w:rsidR="000F4CDC">
        <w:rPr>
          <w:lang w:val="fr-FR"/>
        </w:rPr>
        <w:t>’</w:t>
      </w:r>
      <w:r w:rsidR="0066152B" w:rsidRPr="00832311">
        <w:rPr>
          <w:lang w:val="fr-FR"/>
        </w:rPr>
        <w:t>autres personnes ou</w:t>
      </w:r>
      <w:r w:rsidR="000557B0" w:rsidRPr="00832311">
        <w:rPr>
          <w:lang w:val="fr-FR"/>
        </w:rPr>
        <w:t xml:space="preserve"> empêcher la fuite des auteurs de ces crimes, la police peut dorénavant faire usage d</w:t>
      </w:r>
      <w:r w:rsidR="000F4CDC">
        <w:rPr>
          <w:lang w:val="fr-FR"/>
        </w:rPr>
        <w:t>’</w:t>
      </w:r>
      <w:r w:rsidR="000557B0" w:rsidRPr="00832311">
        <w:rPr>
          <w:lang w:val="fr-FR"/>
        </w:rPr>
        <w:t>armes à feu en vertu du paragraphe g) de l</w:t>
      </w:r>
      <w:r w:rsidR="000F4CDC">
        <w:rPr>
          <w:lang w:val="fr-FR"/>
        </w:rPr>
        <w:t>’</w:t>
      </w:r>
      <w:r w:rsidR="000557B0" w:rsidRPr="00832311">
        <w:rPr>
          <w:lang w:val="fr-FR"/>
        </w:rPr>
        <w:t xml:space="preserve">article 54 </w:t>
      </w:r>
      <w:r w:rsidR="003A7F36" w:rsidRPr="00832311">
        <w:rPr>
          <w:lang w:val="fr-FR"/>
        </w:rPr>
        <w:t>(</w:t>
      </w:r>
      <w:r w:rsidR="000F4CDC">
        <w:rPr>
          <w:lang w:val="fr-FR"/>
        </w:rPr>
        <w:t>«</w:t>
      </w:r>
      <w:r w:rsidR="000557B0" w:rsidRPr="00832311">
        <w:rPr>
          <w:lang w:val="fr-FR"/>
        </w:rPr>
        <w:t>Le</w:t>
      </w:r>
      <w:r w:rsidRPr="00832311">
        <w:rPr>
          <w:lang w:val="fr-FR"/>
        </w:rPr>
        <w:t xml:space="preserve"> polic</w:t>
      </w:r>
      <w:r w:rsidR="000557B0" w:rsidRPr="00832311">
        <w:rPr>
          <w:lang w:val="fr-FR"/>
        </w:rPr>
        <w:t xml:space="preserve">ier est habilité à utiliser une arme à feu </w:t>
      </w:r>
      <w:r w:rsidRPr="00832311">
        <w:rPr>
          <w:lang w:val="fr-FR"/>
        </w:rPr>
        <w:t xml:space="preserve">[…] </w:t>
      </w:r>
      <w:r w:rsidR="000557B0" w:rsidRPr="00832311">
        <w:rPr>
          <w:lang w:val="fr-FR"/>
        </w:rPr>
        <w:t xml:space="preserve">pour </w:t>
      </w:r>
      <w:r w:rsidRPr="00832311">
        <w:rPr>
          <w:lang w:val="fr-FR"/>
        </w:rPr>
        <w:t>capture</w:t>
      </w:r>
      <w:r w:rsidR="000557B0" w:rsidRPr="00832311">
        <w:rPr>
          <w:lang w:val="fr-FR"/>
        </w:rPr>
        <w:t>r l</w:t>
      </w:r>
      <w:r w:rsidR="000F4CDC">
        <w:rPr>
          <w:lang w:val="fr-FR"/>
        </w:rPr>
        <w:t>’</w:t>
      </w:r>
      <w:r w:rsidR="000557B0" w:rsidRPr="00832311">
        <w:rPr>
          <w:lang w:val="fr-FR"/>
        </w:rPr>
        <w:t>auteur d</w:t>
      </w:r>
      <w:r w:rsidR="000F4CDC">
        <w:rPr>
          <w:lang w:val="fr-FR"/>
        </w:rPr>
        <w:t>’</w:t>
      </w:r>
      <w:r w:rsidR="000557B0" w:rsidRPr="00832311">
        <w:rPr>
          <w:lang w:val="fr-FR"/>
        </w:rPr>
        <w:t>un meurtre délibéré ou l</w:t>
      </w:r>
      <w:r w:rsidR="000F4CDC">
        <w:rPr>
          <w:lang w:val="fr-FR"/>
        </w:rPr>
        <w:t>’</w:t>
      </w:r>
      <w:r w:rsidR="000557B0" w:rsidRPr="00832311">
        <w:rPr>
          <w:lang w:val="fr-FR"/>
        </w:rPr>
        <w:t>empêcher de fuir</w:t>
      </w:r>
      <w:r w:rsidR="000F4CDC">
        <w:rPr>
          <w:lang w:val="fr-FR"/>
        </w:rPr>
        <w:t>»</w:t>
      </w:r>
      <w:r w:rsidRPr="00832311">
        <w:rPr>
          <w:lang w:val="fr-FR"/>
        </w:rPr>
        <w:t>)</w:t>
      </w:r>
      <w:r w:rsidR="000F4CDC">
        <w:rPr>
          <w:lang w:val="fr-FR"/>
        </w:rPr>
        <w:t>.</w:t>
      </w:r>
    </w:p>
    <w:p w:rsidR="005047E4" w:rsidRPr="00832311" w:rsidRDefault="005047E4" w:rsidP="005047E4">
      <w:pPr>
        <w:pStyle w:val="SingleTxtG"/>
        <w:rPr>
          <w:lang w:val="fr-FR"/>
        </w:rPr>
      </w:pPr>
      <w:r w:rsidRPr="00832311">
        <w:rPr>
          <w:lang w:val="fr-FR"/>
        </w:rPr>
        <w:t>65.</w:t>
      </w:r>
      <w:r w:rsidRPr="00832311">
        <w:rPr>
          <w:lang w:val="fr-FR"/>
        </w:rPr>
        <w:tab/>
      </w:r>
      <w:r w:rsidR="00CA1461" w:rsidRPr="00832311">
        <w:rPr>
          <w:lang w:val="fr-FR"/>
        </w:rPr>
        <w:t xml:space="preserve">Par ailleurs, la Cour a abrogé, dans le paragraphe i) du même article, le membre de phrase </w:t>
      </w:r>
      <w:r w:rsidR="000F4CDC">
        <w:rPr>
          <w:lang w:val="fr-FR"/>
        </w:rPr>
        <w:t>«</w:t>
      </w:r>
      <w:r w:rsidRPr="00832311">
        <w:rPr>
          <w:lang w:val="fr-FR"/>
        </w:rPr>
        <w:t>o</w:t>
      </w:r>
      <w:r w:rsidR="00CA1461" w:rsidRPr="00832311">
        <w:rPr>
          <w:lang w:val="fr-FR"/>
        </w:rPr>
        <w:t>u un autre instrument dangereux</w:t>
      </w:r>
      <w:r w:rsidR="000F4CDC">
        <w:rPr>
          <w:lang w:val="fr-FR"/>
        </w:rPr>
        <w:t>»</w:t>
      </w:r>
      <w:r w:rsidRPr="00832311">
        <w:rPr>
          <w:lang w:val="fr-FR"/>
        </w:rPr>
        <w:t xml:space="preserve">. </w:t>
      </w:r>
      <w:r w:rsidR="00CA1461" w:rsidRPr="00832311">
        <w:rPr>
          <w:lang w:val="fr-FR"/>
        </w:rPr>
        <w:t>Ce paragraphe autorisait initialement le polic</w:t>
      </w:r>
      <w:r w:rsidR="008B26C0" w:rsidRPr="00832311">
        <w:rPr>
          <w:lang w:val="fr-FR"/>
        </w:rPr>
        <w:t>i</w:t>
      </w:r>
      <w:r w:rsidR="00CA1461" w:rsidRPr="00832311">
        <w:rPr>
          <w:lang w:val="fr-FR"/>
        </w:rPr>
        <w:t xml:space="preserve">er à utiliser une arme à feu </w:t>
      </w:r>
      <w:r w:rsidR="000F4CDC">
        <w:rPr>
          <w:lang w:val="fr-FR"/>
        </w:rPr>
        <w:t>«</w:t>
      </w:r>
      <w:r w:rsidR="00CA1461" w:rsidRPr="00832311">
        <w:rPr>
          <w:lang w:val="fr-FR"/>
        </w:rPr>
        <w:t>contre une personne qui refuse</w:t>
      </w:r>
      <w:r w:rsidR="008B26C0" w:rsidRPr="00832311">
        <w:rPr>
          <w:lang w:val="fr-FR"/>
        </w:rPr>
        <w:t xml:space="preserve"> d</w:t>
      </w:r>
      <w:r w:rsidR="000F4CDC">
        <w:rPr>
          <w:lang w:val="fr-FR"/>
        </w:rPr>
        <w:t>’</w:t>
      </w:r>
      <w:r w:rsidR="008B26C0" w:rsidRPr="00832311">
        <w:rPr>
          <w:lang w:val="fr-FR"/>
        </w:rPr>
        <w:t>obéir au policier qui lui a intimé l</w:t>
      </w:r>
      <w:r w:rsidR="000F4CDC">
        <w:rPr>
          <w:lang w:val="fr-FR"/>
        </w:rPr>
        <w:t>’</w:t>
      </w:r>
      <w:r w:rsidR="008B26C0" w:rsidRPr="00832311">
        <w:rPr>
          <w:lang w:val="fr-FR"/>
        </w:rPr>
        <w:t>ordre de déposer une arme ou un autre instrument dangereux en sa</w:t>
      </w:r>
      <w:r w:rsidRPr="00832311">
        <w:rPr>
          <w:lang w:val="fr-FR"/>
        </w:rPr>
        <w:t xml:space="preserve"> possession </w:t>
      </w:r>
      <w:r w:rsidR="008B26C0" w:rsidRPr="00832311">
        <w:rPr>
          <w:lang w:val="fr-FR"/>
        </w:rPr>
        <w:t>et qui, par son comportement, montre qu</w:t>
      </w:r>
      <w:r w:rsidR="000F4CDC">
        <w:rPr>
          <w:lang w:val="fr-FR"/>
        </w:rPr>
        <w:t>’</w:t>
      </w:r>
      <w:r w:rsidR="00661953" w:rsidRPr="00832311">
        <w:rPr>
          <w:lang w:val="fr-FR"/>
        </w:rPr>
        <w:t>elle</w:t>
      </w:r>
      <w:r w:rsidR="008B26C0" w:rsidRPr="00832311">
        <w:rPr>
          <w:lang w:val="fr-FR"/>
        </w:rPr>
        <w:t xml:space="preserve"> a l</w:t>
      </w:r>
      <w:r w:rsidR="000F4CDC">
        <w:rPr>
          <w:lang w:val="fr-FR"/>
        </w:rPr>
        <w:t>’</w:t>
      </w:r>
      <w:r w:rsidR="008B26C0" w:rsidRPr="00832311">
        <w:rPr>
          <w:lang w:val="fr-FR"/>
        </w:rPr>
        <w:t>intention d</w:t>
      </w:r>
      <w:r w:rsidR="000F4CDC">
        <w:rPr>
          <w:lang w:val="fr-FR"/>
        </w:rPr>
        <w:t>’</w:t>
      </w:r>
      <w:r w:rsidR="008B26C0" w:rsidRPr="00832311">
        <w:rPr>
          <w:lang w:val="fr-FR"/>
        </w:rPr>
        <w:t>utiliser directement cette arme ou cet instrument dangereux contre une ou plusieurs autres personnes</w:t>
      </w:r>
      <w:r w:rsidR="000F4CDC">
        <w:rPr>
          <w:lang w:val="fr-FR"/>
        </w:rPr>
        <w:t>»</w:t>
      </w:r>
      <w:r w:rsidRPr="00832311">
        <w:rPr>
          <w:lang w:val="fr-FR"/>
        </w:rPr>
        <w:t xml:space="preserve">. </w:t>
      </w:r>
      <w:r w:rsidR="008B26C0" w:rsidRPr="00832311">
        <w:rPr>
          <w:lang w:val="fr-FR"/>
        </w:rPr>
        <w:t>La Cour a abrogé le membre de phrase en question parce que sa signification n</w:t>
      </w:r>
      <w:r w:rsidR="000F4CDC">
        <w:rPr>
          <w:lang w:val="fr-FR"/>
        </w:rPr>
        <w:t>’</w:t>
      </w:r>
      <w:r w:rsidR="008B26C0" w:rsidRPr="00832311">
        <w:rPr>
          <w:lang w:val="fr-FR"/>
        </w:rPr>
        <w:t>a</w:t>
      </w:r>
      <w:r w:rsidR="00661953" w:rsidRPr="00832311">
        <w:rPr>
          <w:lang w:val="fr-FR"/>
        </w:rPr>
        <w:t>p</w:t>
      </w:r>
      <w:r w:rsidR="008B26C0" w:rsidRPr="00832311">
        <w:rPr>
          <w:lang w:val="fr-FR"/>
        </w:rPr>
        <w:t>paraissait pas clairement, en tenant compte du fait que cette expression juridique était inconnue du système juridique hongrois. Le p</w:t>
      </w:r>
      <w:r w:rsidRPr="00832311">
        <w:rPr>
          <w:lang w:val="fr-FR"/>
        </w:rPr>
        <w:t>aragraph</w:t>
      </w:r>
      <w:r w:rsidR="008B26C0" w:rsidRPr="00832311">
        <w:rPr>
          <w:lang w:val="fr-FR"/>
        </w:rPr>
        <w:t>e 1</w:t>
      </w:r>
      <w:r w:rsidRPr="00832311">
        <w:rPr>
          <w:lang w:val="fr-FR"/>
        </w:rPr>
        <w:t xml:space="preserve"> </w:t>
      </w:r>
      <w:r w:rsidR="008B26C0" w:rsidRPr="00832311">
        <w:rPr>
          <w:lang w:val="fr-FR"/>
        </w:rPr>
        <w:t>de l</w:t>
      </w:r>
      <w:r w:rsidR="000F4CDC">
        <w:rPr>
          <w:lang w:val="fr-FR"/>
        </w:rPr>
        <w:t>’</w:t>
      </w:r>
      <w:r w:rsidR="008B26C0" w:rsidRPr="00832311">
        <w:rPr>
          <w:lang w:val="fr-FR"/>
        </w:rPr>
        <w:t>a</w:t>
      </w:r>
      <w:r w:rsidRPr="00832311">
        <w:rPr>
          <w:lang w:val="fr-FR"/>
        </w:rPr>
        <w:t>rticle 33</w:t>
      </w:r>
      <w:r w:rsidR="008B26C0" w:rsidRPr="00832311">
        <w:rPr>
          <w:lang w:val="fr-FR"/>
        </w:rPr>
        <w:t xml:space="preserve"> de la </w:t>
      </w:r>
      <w:r w:rsidR="005C6ED4">
        <w:rPr>
          <w:lang w:val="fr-FR"/>
        </w:rPr>
        <w:t>loi</w:t>
      </w:r>
      <w:r w:rsidR="008B26C0" w:rsidRPr="00832311">
        <w:rPr>
          <w:lang w:val="fr-FR"/>
        </w:rPr>
        <w:t xml:space="preserve"> sur la p</w:t>
      </w:r>
      <w:r w:rsidRPr="00832311">
        <w:rPr>
          <w:lang w:val="fr-FR"/>
        </w:rPr>
        <w:t xml:space="preserve">olice </w:t>
      </w:r>
      <w:r w:rsidR="008B26C0" w:rsidRPr="00832311">
        <w:rPr>
          <w:lang w:val="fr-FR"/>
        </w:rPr>
        <w:t xml:space="preserve">a modifié ce paragraphe en remplaçant le membre de phrase en question par le membre de phrase </w:t>
      </w:r>
      <w:r w:rsidR="000F4CDC">
        <w:rPr>
          <w:lang w:val="fr-FR"/>
        </w:rPr>
        <w:t>«</w:t>
      </w:r>
      <w:r w:rsidRPr="00832311">
        <w:rPr>
          <w:lang w:val="fr-FR"/>
        </w:rPr>
        <w:t>o</w:t>
      </w:r>
      <w:r w:rsidR="00661953" w:rsidRPr="00832311">
        <w:rPr>
          <w:lang w:val="fr-FR"/>
        </w:rPr>
        <w:t>u un instrument permettant de tuer quelqu</w:t>
      </w:r>
      <w:r w:rsidR="000F4CDC">
        <w:rPr>
          <w:lang w:val="fr-FR"/>
        </w:rPr>
        <w:t>’</w:t>
      </w:r>
      <w:r w:rsidR="00661953" w:rsidRPr="00832311">
        <w:rPr>
          <w:lang w:val="fr-FR"/>
        </w:rPr>
        <w:t>un</w:t>
      </w:r>
      <w:r w:rsidR="000F4CDC">
        <w:rPr>
          <w:lang w:val="fr-FR"/>
        </w:rPr>
        <w:t>»</w:t>
      </w:r>
      <w:r w:rsidRPr="00832311">
        <w:rPr>
          <w:lang w:val="fr-FR"/>
        </w:rPr>
        <w:t xml:space="preserve">. </w:t>
      </w:r>
      <w:r w:rsidR="00661953" w:rsidRPr="00832311">
        <w:rPr>
          <w:lang w:val="fr-FR"/>
        </w:rPr>
        <w:t>Ce paragraphe se lit donc désormais comme suit:</w:t>
      </w:r>
      <w:r w:rsidRPr="00832311">
        <w:rPr>
          <w:lang w:val="fr-FR"/>
        </w:rPr>
        <w:t xml:space="preserve"> </w:t>
      </w:r>
      <w:r w:rsidR="000F4CDC">
        <w:rPr>
          <w:lang w:val="fr-FR"/>
        </w:rPr>
        <w:t>«</w:t>
      </w:r>
      <w:r w:rsidR="00661953" w:rsidRPr="00832311">
        <w:rPr>
          <w:lang w:val="fr-FR"/>
        </w:rPr>
        <w:t xml:space="preserve">Le policier est habilité à utiliser une arme à feu </w:t>
      </w:r>
      <w:r w:rsidRPr="00832311">
        <w:rPr>
          <w:lang w:val="fr-FR"/>
        </w:rPr>
        <w:t>[…]</w:t>
      </w:r>
      <w:r w:rsidR="004078E0" w:rsidRPr="00832311">
        <w:rPr>
          <w:lang w:val="fr-FR"/>
        </w:rPr>
        <w:t xml:space="preserve"> </w:t>
      </w:r>
      <w:r w:rsidR="00661953" w:rsidRPr="00832311">
        <w:rPr>
          <w:lang w:val="fr-FR"/>
        </w:rPr>
        <w:t>contre une personne qui refuse d</w:t>
      </w:r>
      <w:r w:rsidR="000F4CDC">
        <w:rPr>
          <w:lang w:val="fr-FR"/>
        </w:rPr>
        <w:t>’</w:t>
      </w:r>
      <w:r w:rsidR="00661953" w:rsidRPr="00832311">
        <w:rPr>
          <w:lang w:val="fr-FR"/>
        </w:rPr>
        <w:t>obéir au policier qui lui a intimé l</w:t>
      </w:r>
      <w:r w:rsidR="000F4CDC">
        <w:rPr>
          <w:lang w:val="fr-FR"/>
        </w:rPr>
        <w:t>’</w:t>
      </w:r>
      <w:r w:rsidR="00661953" w:rsidRPr="00832311">
        <w:rPr>
          <w:lang w:val="fr-FR"/>
        </w:rPr>
        <w:t>ordre de déposer une arme ou un autre instrument permettant de tuer quelqu</w:t>
      </w:r>
      <w:r w:rsidR="000F4CDC">
        <w:rPr>
          <w:lang w:val="fr-FR"/>
        </w:rPr>
        <w:t>’</w:t>
      </w:r>
      <w:r w:rsidR="00661953" w:rsidRPr="00832311">
        <w:rPr>
          <w:lang w:val="fr-FR"/>
        </w:rPr>
        <w:t>un en sa possession et qui, par son comportement, montre qu</w:t>
      </w:r>
      <w:r w:rsidR="000F4CDC">
        <w:rPr>
          <w:lang w:val="fr-FR"/>
        </w:rPr>
        <w:t>’</w:t>
      </w:r>
      <w:r w:rsidR="00661953" w:rsidRPr="00832311">
        <w:rPr>
          <w:lang w:val="fr-FR"/>
        </w:rPr>
        <w:t>elle a l</w:t>
      </w:r>
      <w:r w:rsidR="000F4CDC">
        <w:rPr>
          <w:lang w:val="fr-FR"/>
        </w:rPr>
        <w:t>’</w:t>
      </w:r>
      <w:r w:rsidR="00661953" w:rsidRPr="00832311">
        <w:rPr>
          <w:lang w:val="fr-FR"/>
        </w:rPr>
        <w:t>intention d</w:t>
      </w:r>
      <w:r w:rsidR="000F4CDC">
        <w:rPr>
          <w:lang w:val="fr-FR"/>
        </w:rPr>
        <w:t>’</w:t>
      </w:r>
      <w:r w:rsidR="00661953" w:rsidRPr="00832311">
        <w:rPr>
          <w:lang w:val="fr-FR"/>
        </w:rPr>
        <w:t>utiliser directement cette arme ou cet instrument contre une ou plusieurs autres personnes</w:t>
      </w:r>
      <w:r w:rsidR="00B75B18" w:rsidRPr="00832311">
        <w:rPr>
          <w:lang w:val="fr-FR"/>
        </w:rPr>
        <w:t>.</w:t>
      </w:r>
      <w:r w:rsidR="000F4CDC">
        <w:rPr>
          <w:lang w:val="fr-FR"/>
        </w:rPr>
        <w:t>».</w:t>
      </w:r>
    </w:p>
    <w:p w:rsidR="005047E4" w:rsidRPr="00832311" w:rsidRDefault="005047E4" w:rsidP="005047E4">
      <w:pPr>
        <w:pStyle w:val="SingleTxtG"/>
        <w:rPr>
          <w:lang w:val="fr-FR"/>
        </w:rPr>
      </w:pPr>
      <w:r w:rsidRPr="00832311">
        <w:rPr>
          <w:lang w:val="fr-FR"/>
        </w:rPr>
        <w:t>66.</w:t>
      </w:r>
      <w:r w:rsidRPr="00832311">
        <w:rPr>
          <w:lang w:val="fr-FR"/>
        </w:rPr>
        <w:tab/>
      </w:r>
      <w:r w:rsidR="00115407" w:rsidRPr="00832311">
        <w:rPr>
          <w:lang w:val="fr-FR"/>
        </w:rPr>
        <w:t>Enfin, la Cour a abrogé le paragraphe j) de l</w:t>
      </w:r>
      <w:r w:rsidR="000F4CDC">
        <w:rPr>
          <w:lang w:val="fr-FR"/>
        </w:rPr>
        <w:t>’</w:t>
      </w:r>
      <w:r w:rsidR="00115407" w:rsidRPr="00832311">
        <w:rPr>
          <w:lang w:val="fr-FR"/>
        </w:rPr>
        <w:t>article 54</w:t>
      </w:r>
      <w:r w:rsidRPr="00832311">
        <w:rPr>
          <w:lang w:val="fr-FR"/>
        </w:rPr>
        <w:t xml:space="preserve">. </w:t>
      </w:r>
      <w:r w:rsidR="0094309B" w:rsidRPr="00832311">
        <w:rPr>
          <w:lang w:val="fr-FR"/>
        </w:rPr>
        <w:t xml:space="preserve">Ce </w:t>
      </w:r>
      <w:r w:rsidRPr="00832311">
        <w:rPr>
          <w:lang w:val="fr-FR"/>
        </w:rPr>
        <w:t>paragraph</w:t>
      </w:r>
      <w:r w:rsidR="0094309B" w:rsidRPr="00832311">
        <w:rPr>
          <w:lang w:val="fr-FR"/>
        </w:rPr>
        <w:t xml:space="preserve">e habilitait le policier à utiliser une arme à feu </w:t>
      </w:r>
      <w:r w:rsidR="000F4CDC">
        <w:rPr>
          <w:lang w:val="fr-FR"/>
        </w:rPr>
        <w:t>«</w:t>
      </w:r>
      <w:r w:rsidR="0094309B" w:rsidRPr="00832311">
        <w:rPr>
          <w:lang w:val="fr-FR"/>
        </w:rPr>
        <w:t>pour empêcher la libération par la force ou l</w:t>
      </w:r>
      <w:r w:rsidR="000F4CDC">
        <w:rPr>
          <w:lang w:val="fr-FR"/>
        </w:rPr>
        <w:t>’</w:t>
      </w:r>
      <w:r w:rsidR="0094309B" w:rsidRPr="00832311">
        <w:rPr>
          <w:lang w:val="fr-FR"/>
        </w:rPr>
        <w:t>évasion d</w:t>
      </w:r>
      <w:r w:rsidR="000F4CDC">
        <w:rPr>
          <w:lang w:val="fr-FR"/>
        </w:rPr>
        <w:t>’</w:t>
      </w:r>
      <w:r w:rsidR="0094309B" w:rsidRPr="00832311">
        <w:rPr>
          <w:lang w:val="fr-FR"/>
        </w:rPr>
        <w:t>un détenu, ou pour reprendre un détenu évadé capturé, arrêté ou placé en détention sur décision judiciaire, à moins que ce détenu ne soit mineur</w:t>
      </w:r>
      <w:r w:rsidR="000F4CDC">
        <w:rPr>
          <w:lang w:val="fr-FR"/>
        </w:rPr>
        <w:t>»</w:t>
      </w:r>
      <w:r w:rsidRPr="00832311">
        <w:rPr>
          <w:lang w:val="fr-FR"/>
        </w:rPr>
        <w:t xml:space="preserve">. </w:t>
      </w:r>
      <w:r w:rsidR="0094309B" w:rsidRPr="00832311">
        <w:rPr>
          <w:lang w:val="fr-FR"/>
        </w:rPr>
        <w:t>La Cour a considéré que, dans le cas de l</w:t>
      </w:r>
      <w:r w:rsidR="000F4CDC">
        <w:rPr>
          <w:lang w:val="fr-FR"/>
        </w:rPr>
        <w:t>’</w:t>
      </w:r>
      <w:r w:rsidR="0094309B" w:rsidRPr="00832311">
        <w:rPr>
          <w:lang w:val="fr-FR"/>
        </w:rPr>
        <w:t>évasion d</w:t>
      </w:r>
      <w:r w:rsidR="000F4CDC">
        <w:rPr>
          <w:lang w:val="fr-FR"/>
        </w:rPr>
        <w:t>’</w:t>
      </w:r>
      <w:r w:rsidR="0094309B" w:rsidRPr="00832311">
        <w:rPr>
          <w:lang w:val="fr-FR"/>
        </w:rPr>
        <w:t>un détenu, la police aurait pu utiliser des armes à feu contre une personne qui ne mettait en danger la vie de personne et que, partant, cet acte limitait d</w:t>
      </w:r>
      <w:r w:rsidR="000F4CDC">
        <w:rPr>
          <w:lang w:val="fr-FR"/>
        </w:rPr>
        <w:t>’</w:t>
      </w:r>
      <w:r w:rsidR="0094309B" w:rsidRPr="00832311">
        <w:rPr>
          <w:lang w:val="fr-FR"/>
        </w:rPr>
        <w:t>une manière inconstitutionnelle le droit à la vie. Le paragraphe 2 de l</w:t>
      </w:r>
      <w:r w:rsidR="000F4CDC">
        <w:rPr>
          <w:lang w:val="fr-FR"/>
        </w:rPr>
        <w:t>’</w:t>
      </w:r>
      <w:r w:rsidR="0094309B" w:rsidRPr="00832311">
        <w:rPr>
          <w:lang w:val="fr-FR"/>
        </w:rPr>
        <w:t xml:space="preserve">article 33 de la </w:t>
      </w:r>
      <w:r w:rsidR="005C6ED4">
        <w:rPr>
          <w:lang w:val="fr-FR"/>
        </w:rPr>
        <w:t>loi</w:t>
      </w:r>
      <w:r w:rsidR="0094309B" w:rsidRPr="00832311">
        <w:rPr>
          <w:lang w:val="fr-FR"/>
        </w:rPr>
        <w:t xml:space="preserve"> sur la police a modifié </w:t>
      </w:r>
      <w:r w:rsidR="00E1119D" w:rsidRPr="00832311">
        <w:rPr>
          <w:lang w:val="fr-FR"/>
        </w:rPr>
        <w:t xml:space="preserve">comme suit le texte de </w:t>
      </w:r>
      <w:r w:rsidR="0094309B" w:rsidRPr="00832311">
        <w:rPr>
          <w:lang w:val="fr-FR"/>
        </w:rPr>
        <w:t>ce paragraphe</w:t>
      </w:r>
      <w:r w:rsidR="00E1119D" w:rsidRPr="00832311">
        <w:rPr>
          <w:lang w:val="fr-FR"/>
        </w:rPr>
        <w:t xml:space="preserve">: </w:t>
      </w:r>
      <w:r w:rsidR="00B410F8">
        <w:rPr>
          <w:lang w:val="fr-FR"/>
        </w:rPr>
        <w:t>«</w:t>
      </w:r>
      <w:r w:rsidR="00975586" w:rsidRPr="00832311">
        <w:rPr>
          <w:lang w:val="fr-FR"/>
        </w:rPr>
        <w:t xml:space="preserve">Le policier est habilité </w:t>
      </w:r>
      <w:r w:rsidRPr="00832311">
        <w:rPr>
          <w:lang w:val="fr-FR"/>
        </w:rPr>
        <w:t>[…]</w:t>
      </w:r>
      <w:r w:rsidR="00975586" w:rsidRPr="00832311">
        <w:rPr>
          <w:lang w:val="fr-FR"/>
        </w:rPr>
        <w:t xml:space="preserve"> pour empêcher la libération par la force d</w:t>
      </w:r>
      <w:r w:rsidR="000F4CDC">
        <w:rPr>
          <w:lang w:val="fr-FR"/>
        </w:rPr>
        <w:t>’</w:t>
      </w:r>
      <w:r w:rsidR="00975586" w:rsidRPr="00832311">
        <w:rPr>
          <w:lang w:val="fr-FR"/>
        </w:rPr>
        <w:t>un détenu capturé, arrêté ou placé en détention sur décision judiciaire</w:t>
      </w:r>
      <w:r w:rsidR="0060270A" w:rsidRPr="00832311">
        <w:rPr>
          <w:lang w:val="fr-FR"/>
        </w:rPr>
        <w:t>,</w:t>
      </w:r>
      <w:r w:rsidR="00975586" w:rsidRPr="00832311">
        <w:rPr>
          <w:lang w:val="fr-FR"/>
        </w:rPr>
        <w:t xml:space="preserve"> </w:t>
      </w:r>
      <w:r w:rsidR="0060270A" w:rsidRPr="00832311">
        <w:rPr>
          <w:lang w:val="fr-FR"/>
        </w:rPr>
        <w:t xml:space="preserve">à utiliser une arme à feu </w:t>
      </w:r>
      <w:r w:rsidR="00975586" w:rsidRPr="00832311">
        <w:rPr>
          <w:lang w:val="fr-FR"/>
        </w:rPr>
        <w:t>contr</w:t>
      </w:r>
      <w:r w:rsidR="0060270A" w:rsidRPr="00832311">
        <w:rPr>
          <w:lang w:val="fr-FR"/>
        </w:rPr>
        <w:t>e</w:t>
      </w:r>
      <w:r w:rsidR="00975586" w:rsidRPr="00832311">
        <w:rPr>
          <w:lang w:val="fr-FR"/>
        </w:rPr>
        <w:t xml:space="preserve"> la personne qui a l</w:t>
      </w:r>
      <w:r w:rsidR="000F4CDC">
        <w:rPr>
          <w:lang w:val="fr-FR"/>
        </w:rPr>
        <w:t>’</w:t>
      </w:r>
      <w:r w:rsidR="00975586" w:rsidRPr="00832311">
        <w:rPr>
          <w:lang w:val="fr-FR"/>
        </w:rPr>
        <w:t xml:space="preserve">intention </w:t>
      </w:r>
      <w:r w:rsidR="0060270A" w:rsidRPr="00832311">
        <w:rPr>
          <w:lang w:val="fr-FR"/>
        </w:rPr>
        <w:t>de</w:t>
      </w:r>
      <w:r w:rsidR="00975586" w:rsidRPr="00832311">
        <w:rPr>
          <w:lang w:val="fr-FR"/>
        </w:rPr>
        <w:t xml:space="preserve"> libérer </w:t>
      </w:r>
      <w:r w:rsidR="0060270A" w:rsidRPr="00832311">
        <w:rPr>
          <w:lang w:val="fr-FR"/>
        </w:rPr>
        <w:t xml:space="preserve">ce dernier </w:t>
      </w:r>
      <w:r w:rsidR="00975586" w:rsidRPr="00832311">
        <w:rPr>
          <w:lang w:val="fr-FR"/>
        </w:rPr>
        <w:t>par la force</w:t>
      </w:r>
      <w:r w:rsidR="009405C0" w:rsidRPr="00832311">
        <w:rPr>
          <w:lang w:val="fr-FR"/>
        </w:rPr>
        <w:t>.</w:t>
      </w:r>
      <w:r w:rsidR="000F4CDC">
        <w:rPr>
          <w:lang w:val="fr-FR"/>
        </w:rPr>
        <w:t>».</w:t>
      </w:r>
    </w:p>
    <w:p w:rsidR="005047E4" w:rsidRPr="00832311" w:rsidRDefault="005047E4" w:rsidP="005047E4">
      <w:pPr>
        <w:pStyle w:val="SingleTxtG"/>
        <w:rPr>
          <w:lang w:val="fr-FR"/>
        </w:rPr>
      </w:pPr>
      <w:r w:rsidRPr="00832311">
        <w:rPr>
          <w:lang w:val="fr-FR"/>
        </w:rPr>
        <w:t>67.</w:t>
      </w:r>
      <w:r w:rsidRPr="00832311">
        <w:rPr>
          <w:lang w:val="fr-FR"/>
        </w:rPr>
        <w:tab/>
      </w:r>
      <w:r w:rsidR="0060270A" w:rsidRPr="00832311">
        <w:rPr>
          <w:lang w:val="fr-FR"/>
        </w:rPr>
        <w:t>L</w:t>
      </w:r>
      <w:r w:rsidR="000F4CDC">
        <w:rPr>
          <w:lang w:val="fr-FR"/>
        </w:rPr>
        <w:t>’</w:t>
      </w:r>
      <w:r w:rsidR="0060270A" w:rsidRPr="00832311">
        <w:rPr>
          <w:lang w:val="fr-FR"/>
        </w:rPr>
        <w:t>a</w:t>
      </w:r>
      <w:r w:rsidRPr="00832311">
        <w:rPr>
          <w:lang w:val="fr-FR"/>
        </w:rPr>
        <w:t xml:space="preserve">rticle 12 </w:t>
      </w:r>
      <w:r w:rsidR="0060270A" w:rsidRPr="00832311">
        <w:rPr>
          <w:lang w:val="fr-FR"/>
        </w:rPr>
        <w:t xml:space="preserve">de la </w:t>
      </w:r>
      <w:r w:rsidR="005C6ED4">
        <w:rPr>
          <w:lang w:val="fr-FR"/>
        </w:rPr>
        <w:t>loi</w:t>
      </w:r>
      <w:r w:rsidR="0060270A" w:rsidRPr="00832311">
        <w:rPr>
          <w:lang w:val="fr-FR"/>
        </w:rPr>
        <w:t xml:space="preserve"> </w:t>
      </w:r>
      <w:r w:rsidRPr="00832311">
        <w:rPr>
          <w:lang w:val="fr-FR"/>
        </w:rPr>
        <w:t xml:space="preserve">XC </w:t>
      </w:r>
      <w:r w:rsidR="0060270A" w:rsidRPr="00832311">
        <w:rPr>
          <w:lang w:val="fr-FR"/>
        </w:rPr>
        <w:t>de</w:t>
      </w:r>
      <w:r w:rsidRPr="00832311">
        <w:rPr>
          <w:lang w:val="fr-FR"/>
        </w:rPr>
        <w:t xml:space="preserve"> </w:t>
      </w:r>
      <w:smartTag w:uri="urn:schemas-microsoft-com:office:smarttags" w:element="metricconverter">
        <w:smartTagPr>
          <w:attr w:name="ProductID" w:val="2007 a"/>
        </w:smartTagPr>
        <w:r w:rsidRPr="00832311">
          <w:rPr>
            <w:lang w:val="fr-FR"/>
          </w:rPr>
          <w:t xml:space="preserve">2007 </w:t>
        </w:r>
        <w:r w:rsidR="0060270A" w:rsidRPr="00832311">
          <w:rPr>
            <w:lang w:val="fr-FR"/>
          </w:rPr>
          <w:t>a</w:t>
        </w:r>
      </w:smartTag>
      <w:r w:rsidR="0060270A" w:rsidRPr="00832311">
        <w:rPr>
          <w:lang w:val="fr-FR"/>
        </w:rPr>
        <w:t xml:space="preserve"> </w:t>
      </w:r>
      <w:r w:rsidRPr="00832311">
        <w:rPr>
          <w:lang w:val="fr-FR"/>
        </w:rPr>
        <w:t>modifi</w:t>
      </w:r>
      <w:r w:rsidR="0060270A" w:rsidRPr="00832311">
        <w:rPr>
          <w:lang w:val="fr-FR"/>
        </w:rPr>
        <w:t>é</w:t>
      </w:r>
      <w:r w:rsidRPr="00832311">
        <w:rPr>
          <w:lang w:val="fr-FR"/>
        </w:rPr>
        <w:t xml:space="preserve"> </w:t>
      </w:r>
      <w:r w:rsidR="0060270A" w:rsidRPr="00832311">
        <w:rPr>
          <w:lang w:val="fr-FR"/>
        </w:rPr>
        <w:t xml:space="preserve">la </w:t>
      </w:r>
      <w:r w:rsidR="005C6ED4">
        <w:rPr>
          <w:lang w:val="fr-FR"/>
        </w:rPr>
        <w:t>loi</w:t>
      </w:r>
      <w:r w:rsidR="0060270A" w:rsidRPr="00832311">
        <w:rPr>
          <w:lang w:val="fr-FR"/>
        </w:rPr>
        <w:t xml:space="preserve"> sur la police et habilite les policiers hongrois à faire usage d</w:t>
      </w:r>
      <w:r w:rsidR="000F4CDC">
        <w:rPr>
          <w:lang w:val="fr-FR"/>
        </w:rPr>
        <w:t>’</w:t>
      </w:r>
      <w:r w:rsidR="0060270A" w:rsidRPr="00832311">
        <w:rPr>
          <w:lang w:val="fr-FR"/>
        </w:rPr>
        <w:t>armes à feu sur le territoire d</w:t>
      </w:r>
      <w:r w:rsidR="000F4CDC">
        <w:rPr>
          <w:lang w:val="fr-FR"/>
        </w:rPr>
        <w:t>’</w:t>
      </w:r>
      <w:r w:rsidR="0060270A" w:rsidRPr="00832311">
        <w:rPr>
          <w:lang w:val="fr-FR"/>
        </w:rPr>
        <w:t>un autre État si un traité international ou une norme juridique de l</w:t>
      </w:r>
      <w:r w:rsidR="000F4CDC">
        <w:rPr>
          <w:lang w:val="fr-FR"/>
        </w:rPr>
        <w:t>’</w:t>
      </w:r>
      <w:r w:rsidR="0060270A" w:rsidRPr="00832311">
        <w:rPr>
          <w:lang w:val="fr-FR"/>
        </w:rPr>
        <w:t>Union européenne l</w:t>
      </w:r>
      <w:r w:rsidR="000F4CDC">
        <w:rPr>
          <w:lang w:val="fr-FR"/>
        </w:rPr>
        <w:t>’</w:t>
      </w:r>
      <w:r w:rsidR="0060270A" w:rsidRPr="00832311">
        <w:rPr>
          <w:lang w:val="fr-FR"/>
        </w:rPr>
        <w:t>autorise.</w:t>
      </w:r>
      <w:r w:rsidRPr="00832311">
        <w:rPr>
          <w:lang w:val="fr-FR"/>
        </w:rPr>
        <w:t xml:space="preserve"> </w:t>
      </w:r>
      <w:r w:rsidR="0060270A" w:rsidRPr="00832311">
        <w:rPr>
          <w:lang w:val="fr-FR"/>
        </w:rPr>
        <w:t>Les policiers ressortissant d</w:t>
      </w:r>
      <w:r w:rsidR="000F4CDC">
        <w:rPr>
          <w:lang w:val="fr-FR"/>
        </w:rPr>
        <w:t>’</w:t>
      </w:r>
      <w:r w:rsidR="0060270A" w:rsidRPr="00832311">
        <w:rPr>
          <w:lang w:val="fr-FR"/>
        </w:rPr>
        <w:t xml:space="preserve">autres États sont également autorisés à utiliser des armes à feu en Hongrie dans les mêmes cas. </w:t>
      </w:r>
    </w:p>
    <w:p w:rsidR="005047E4" w:rsidRPr="00832311" w:rsidRDefault="00586482" w:rsidP="00586482">
      <w:pPr>
        <w:pStyle w:val="H1G"/>
        <w:rPr>
          <w:lang w:val="fr-FR"/>
        </w:rPr>
      </w:pPr>
      <w:r w:rsidRPr="00832311">
        <w:rPr>
          <w:lang w:val="fr-FR"/>
        </w:rPr>
        <w:tab/>
      </w:r>
      <w:r w:rsidRPr="00832311">
        <w:rPr>
          <w:lang w:val="fr-FR"/>
        </w:rPr>
        <w:tab/>
      </w:r>
      <w:r w:rsidR="005047E4" w:rsidRPr="00832311">
        <w:rPr>
          <w:lang w:val="fr-FR"/>
        </w:rPr>
        <w:t>Article 7</w:t>
      </w:r>
    </w:p>
    <w:p w:rsidR="005047E4" w:rsidRPr="00832311" w:rsidRDefault="005047E4" w:rsidP="005047E4">
      <w:pPr>
        <w:pStyle w:val="SingleTxtG"/>
        <w:rPr>
          <w:lang w:val="fr-FR"/>
        </w:rPr>
      </w:pPr>
      <w:r w:rsidRPr="00832311">
        <w:rPr>
          <w:lang w:val="fr-FR"/>
        </w:rPr>
        <w:t>68.</w:t>
      </w:r>
      <w:r w:rsidRPr="00832311">
        <w:rPr>
          <w:lang w:val="fr-FR"/>
        </w:rPr>
        <w:tab/>
      </w:r>
      <w:r w:rsidR="00CC47FE" w:rsidRPr="00832311">
        <w:rPr>
          <w:lang w:val="fr-FR"/>
        </w:rPr>
        <w:t>Conformément à l</w:t>
      </w:r>
      <w:r w:rsidR="000F4CDC">
        <w:rPr>
          <w:lang w:val="fr-FR"/>
        </w:rPr>
        <w:t>’</w:t>
      </w:r>
      <w:r w:rsidR="00CC47FE" w:rsidRPr="00832311">
        <w:rPr>
          <w:lang w:val="fr-FR"/>
        </w:rPr>
        <w:t>a</w:t>
      </w:r>
      <w:r w:rsidRPr="00832311">
        <w:rPr>
          <w:lang w:val="fr-FR"/>
        </w:rPr>
        <w:t xml:space="preserve">rticle 7 </w:t>
      </w:r>
      <w:r w:rsidR="00CC47FE" w:rsidRPr="00832311">
        <w:rPr>
          <w:lang w:val="fr-FR"/>
        </w:rPr>
        <w:t>du Pacte et à la Convention européenne pour la prévention de la torture et des peines ou traitements inhumains ou dégradants</w:t>
      </w:r>
      <w:r w:rsidRPr="00832311">
        <w:rPr>
          <w:lang w:val="fr-FR"/>
        </w:rPr>
        <w:t xml:space="preserve">, </w:t>
      </w:r>
      <w:r w:rsidR="00CC47FE" w:rsidRPr="00832311">
        <w:rPr>
          <w:lang w:val="fr-FR"/>
        </w:rPr>
        <w:t xml:space="preserve">les </w:t>
      </w:r>
      <w:r w:rsidR="000F4CDC">
        <w:rPr>
          <w:lang w:val="fr-FR"/>
        </w:rPr>
        <w:t>«</w:t>
      </w:r>
      <w:r w:rsidR="00CC47FE" w:rsidRPr="00832311">
        <w:rPr>
          <w:lang w:val="fr-FR"/>
        </w:rPr>
        <w:t>Droits et devoirs fondamentaux</w:t>
      </w:r>
      <w:r w:rsidR="000F4CDC">
        <w:rPr>
          <w:lang w:val="fr-FR"/>
        </w:rPr>
        <w:t>»</w:t>
      </w:r>
      <w:r w:rsidRPr="00832311">
        <w:rPr>
          <w:lang w:val="fr-FR"/>
        </w:rPr>
        <w:t xml:space="preserve"> </w:t>
      </w:r>
      <w:r w:rsidR="00CC47FE" w:rsidRPr="00832311">
        <w:rPr>
          <w:lang w:val="fr-FR"/>
        </w:rPr>
        <w:t xml:space="preserve">de la </w:t>
      </w:r>
      <w:r w:rsidRPr="00832311">
        <w:rPr>
          <w:lang w:val="fr-FR"/>
        </w:rPr>
        <w:t xml:space="preserve">Constitution </w:t>
      </w:r>
      <w:r w:rsidR="00255F73" w:rsidRPr="00832311">
        <w:rPr>
          <w:lang w:val="fr-FR"/>
        </w:rPr>
        <w:t>stipulent que toute personne a le droit inhérent à la vie et à la dignité humaine et que nul ne sera soumis à la torture ni à des peines ou traitements cruels, inhumains ou dégradants</w:t>
      </w:r>
      <w:r w:rsidRPr="00832311">
        <w:rPr>
          <w:lang w:val="fr-FR"/>
        </w:rPr>
        <w:t xml:space="preserve"> [</w:t>
      </w:r>
      <w:r w:rsidR="00255F73" w:rsidRPr="00832311">
        <w:rPr>
          <w:lang w:val="fr-FR"/>
        </w:rPr>
        <w:t>par</w:t>
      </w:r>
      <w:r w:rsidR="00420E03">
        <w:rPr>
          <w:lang w:val="fr-FR"/>
        </w:rPr>
        <w:t>.</w:t>
      </w:r>
      <w:r w:rsidR="00255F73" w:rsidRPr="00832311">
        <w:rPr>
          <w:lang w:val="fr-FR"/>
        </w:rPr>
        <w:t xml:space="preserve"> 1 et 2 de l</w:t>
      </w:r>
      <w:r w:rsidR="000F4CDC">
        <w:rPr>
          <w:lang w:val="fr-FR"/>
        </w:rPr>
        <w:t>’</w:t>
      </w:r>
      <w:r w:rsidR="00255F73" w:rsidRPr="00832311">
        <w:rPr>
          <w:lang w:val="fr-FR"/>
        </w:rPr>
        <w:t>a</w:t>
      </w:r>
      <w:r w:rsidRPr="00832311">
        <w:rPr>
          <w:lang w:val="fr-FR"/>
        </w:rPr>
        <w:t xml:space="preserve">rticle 54 </w:t>
      </w:r>
      <w:r w:rsidR="00255F73" w:rsidRPr="00832311">
        <w:rPr>
          <w:lang w:val="fr-FR"/>
        </w:rPr>
        <w:t xml:space="preserve">de la </w:t>
      </w:r>
      <w:r w:rsidRPr="00832311">
        <w:rPr>
          <w:lang w:val="fr-FR"/>
        </w:rPr>
        <w:t xml:space="preserve">Constitution]. </w:t>
      </w:r>
      <w:r w:rsidR="00255F73" w:rsidRPr="00832311">
        <w:rPr>
          <w:lang w:val="fr-FR"/>
        </w:rPr>
        <w:t>Pour remplir les obligations internationales du pays et se conformer aux dispositions générales de la Constitution, les lois et autres textes juridiques hongrois ont élaboré des garanties importantes destinées à prévenir la torture et les traitements inhumains et dégradants.</w:t>
      </w:r>
    </w:p>
    <w:p w:rsidR="005047E4" w:rsidRPr="00832311" w:rsidRDefault="005047E4" w:rsidP="005047E4">
      <w:pPr>
        <w:pStyle w:val="SingleTxtG"/>
        <w:rPr>
          <w:lang w:val="fr-FR"/>
        </w:rPr>
      </w:pPr>
      <w:r w:rsidRPr="00832311">
        <w:rPr>
          <w:lang w:val="fr-FR"/>
        </w:rPr>
        <w:t>69.</w:t>
      </w:r>
      <w:r w:rsidRPr="00832311">
        <w:rPr>
          <w:lang w:val="fr-FR"/>
        </w:rPr>
        <w:tab/>
      </w:r>
      <w:r w:rsidR="00527893" w:rsidRPr="00832311">
        <w:rPr>
          <w:lang w:val="fr-FR"/>
        </w:rPr>
        <w:t xml:space="preserve">Dans le contexte de la question susvisée, les </w:t>
      </w:r>
      <w:r w:rsidR="0084603C" w:rsidRPr="00832311">
        <w:rPr>
          <w:lang w:val="fr-FR"/>
        </w:rPr>
        <w:t>infractions spéciales</w:t>
      </w:r>
      <w:r w:rsidR="006A52F5" w:rsidRPr="00832311">
        <w:rPr>
          <w:lang w:val="fr-FR"/>
        </w:rPr>
        <w:t xml:space="preserve"> </w:t>
      </w:r>
      <w:r w:rsidR="00527893" w:rsidRPr="00832311">
        <w:rPr>
          <w:lang w:val="fr-FR"/>
        </w:rPr>
        <w:t>– abus d</w:t>
      </w:r>
      <w:r w:rsidR="000F4CDC">
        <w:rPr>
          <w:lang w:val="fr-FR"/>
        </w:rPr>
        <w:t>’</w:t>
      </w:r>
      <w:r w:rsidR="00527893" w:rsidRPr="00832311">
        <w:rPr>
          <w:lang w:val="fr-FR"/>
        </w:rPr>
        <w:t xml:space="preserve">autorité </w:t>
      </w:r>
      <w:r w:rsidRPr="00832311">
        <w:rPr>
          <w:lang w:val="fr-FR"/>
        </w:rPr>
        <w:t>[</w:t>
      </w:r>
      <w:r w:rsidR="00527893" w:rsidRPr="00832311">
        <w:rPr>
          <w:lang w:val="fr-FR"/>
        </w:rPr>
        <w:t>art</w:t>
      </w:r>
      <w:r w:rsidR="00420E03">
        <w:rPr>
          <w:lang w:val="fr-FR"/>
        </w:rPr>
        <w:t>. </w:t>
      </w:r>
      <w:r w:rsidRPr="00832311">
        <w:rPr>
          <w:lang w:val="fr-FR"/>
        </w:rPr>
        <w:t xml:space="preserve">225 </w:t>
      </w:r>
      <w:r w:rsidR="00527893" w:rsidRPr="00832311">
        <w:rPr>
          <w:lang w:val="fr-FR"/>
        </w:rPr>
        <w:t>du Code pénal], mauvais traitements dans l</w:t>
      </w:r>
      <w:r w:rsidR="000F4CDC">
        <w:rPr>
          <w:lang w:val="fr-FR"/>
        </w:rPr>
        <w:t>’</w:t>
      </w:r>
      <w:r w:rsidR="00527893" w:rsidRPr="00832311">
        <w:rPr>
          <w:lang w:val="fr-FR"/>
        </w:rPr>
        <w:t xml:space="preserve">exercice de fonctions officielles </w:t>
      </w:r>
      <w:r w:rsidRPr="00832311">
        <w:rPr>
          <w:lang w:val="fr-FR"/>
        </w:rPr>
        <w:t>[</w:t>
      </w:r>
      <w:r w:rsidR="00527893" w:rsidRPr="00832311">
        <w:rPr>
          <w:lang w:val="fr-FR"/>
        </w:rPr>
        <w:t>art</w:t>
      </w:r>
      <w:r w:rsidR="00420E03">
        <w:rPr>
          <w:lang w:val="fr-FR"/>
        </w:rPr>
        <w:t>. </w:t>
      </w:r>
      <w:r w:rsidRPr="00832311">
        <w:rPr>
          <w:lang w:val="fr-FR"/>
        </w:rPr>
        <w:t xml:space="preserve">226 </w:t>
      </w:r>
      <w:r w:rsidR="00527893" w:rsidRPr="00832311">
        <w:rPr>
          <w:lang w:val="fr-FR"/>
        </w:rPr>
        <w:t>du Code pénal</w:t>
      </w:r>
      <w:r w:rsidRPr="00832311">
        <w:rPr>
          <w:lang w:val="fr-FR"/>
        </w:rPr>
        <w:t>], t</w:t>
      </w:r>
      <w:r w:rsidR="00527893" w:rsidRPr="00832311">
        <w:rPr>
          <w:lang w:val="fr-FR"/>
        </w:rPr>
        <w:t xml:space="preserve">roisième degré </w:t>
      </w:r>
      <w:r w:rsidRPr="00832311">
        <w:rPr>
          <w:lang w:val="fr-FR"/>
        </w:rPr>
        <w:t>[</w:t>
      </w:r>
      <w:r w:rsidR="00527893" w:rsidRPr="00832311">
        <w:rPr>
          <w:lang w:val="fr-FR"/>
        </w:rPr>
        <w:t>art</w:t>
      </w:r>
      <w:r w:rsidR="00420E03">
        <w:rPr>
          <w:lang w:val="fr-FR"/>
        </w:rPr>
        <w:t>. </w:t>
      </w:r>
      <w:r w:rsidRPr="00832311">
        <w:rPr>
          <w:lang w:val="fr-FR"/>
        </w:rPr>
        <w:t xml:space="preserve">227 </w:t>
      </w:r>
      <w:r w:rsidR="00527893" w:rsidRPr="00832311">
        <w:rPr>
          <w:lang w:val="fr-FR"/>
        </w:rPr>
        <w:t>du Code pénal</w:t>
      </w:r>
      <w:r w:rsidRPr="00832311">
        <w:rPr>
          <w:lang w:val="fr-FR"/>
        </w:rPr>
        <w:t>]</w:t>
      </w:r>
      <w:r w:rsidR="006A52F5" w:rsidRPr="00832311">
        <w:rPr>
          <w:lang w:val="fr-FR"/>
        </w:rPr>
        <w:t xml:space="preserve"> </w:t>
      </w:r>
      <w:r w:rsidR="00EF005B" w:rsidRPr="00832311">
        <w:rPr>
          <w:lang w:val="fr-FR"/>
        </w:rPr>
        <w:t xml:space="preserve">– </w:t>
      </w:r>
      <w:r w:rsidR="00527893" w:rsidRPr="00832311">
        <w:rPr>
          <w:lang w:val="fr-FR"/>
        </w:rPr>
        <w:t>sont réglementé</w:t>
      </w:r>
      <w:r w:rsidR="004F6C5E" w:rsidRPr="00832311">
        <w:rPr>
          <w:lang w:val="fr-FR"/>
        </w:rPr>
        <w:t>e</w:t>
      </w:r>
      <w:r w:rsidR="00527893" w:rsidRPr="00832311">
        <w:rPr>
          <w:lang w:val="fr-FR"/>
        </w:rPr>
        <w:t xml:space="preserve">s </w:t>
      </w:r>
      <w:r w:rsidR="00EF005B" w:rsidRPr="00832311">
        <w:rPr>
          <w:lang w:val="fr-FR"/>
        </w:rPr>
        <w:t xml:space="preserve">dans le titre </w:t>
      </w:r>
      <w:r w:rsidRPr="00832311">
        <w:rPr>
          <w:lang w:val="fr-FR"/>
        </w:rPr>
        <w:t xml:space="preserve">IV, </w:t>
      </w:r>
      <w:r w:rsidR="00EF005B" w:rsidRPr="00832311">
        <w:rPr>
          <w:lang w:val="fr-FR"/>
        </w:rPr>
        <w:t xml:space="preserve">chapitre </w:t>
      </w:r>
      <w:r w:rsidRPr="00832311">
        <w:rPr>
          <w:lang w:val="fr-FR"/>
        </w:rPr>
        <w:t xml:space="preserve">XV </w:t>
      </w:r>
      <w:r w:rsidR="00EF005B" w:rsidRPr="00832311">
        <w:rPr>
          <w:lang w:val="fr-FR"/>
        </w:rPr>
        <w:t>du Code pénal, où sont définies les infractions de corruption dans les secteurs de l</w:t>
      </w:r>
      <w:r w:rsidR="000F4CDC">
        <w:rPr>
          <w:lang w:val="fr-FR"/>
        </w:rPr>
        <w:t>’</w:t>
      </w:r>
      <w:r w:rsidR="00EF005B" w:rsidRPr="00832311">
        <w:rPr>
          <w:lang w:val="fr-FR"/>
        </w:rPr>
        <w:t>administration et de l</w:t>
      </w:r>
      <w:r w:rsidR="000F4CDC">
        <w:rPr>
          <w:lang w:val="fr-FR"/>
        </w:rPr>
        <w:t>’</w:t>
      </w:r>
      <w:r w:rsidR="00EF005B" w:rsidRPr="00832311">
        <w:rPr>
          <w:lang w:val="fr-FR"/>
        </w:rPr>
        <w:t>application des lois et d</w:t>
      </w:r>
      <w:r w:rsidR="000F4CDC">
        <w:rPr>
          <w:lang w:val="fr-FR"/>
        </w:rPr>
        <w:t>’</w:t>
      </w:r>
      <w:r w:rsidR="00EF005B" w:rsidRPr="00832311">
        <w:rPr>
          <w:lang w:val="fr-FR"/>
        </w:rPr>
        <w:t>autres segments de la société.</w:t>
      </w:r>
    </w:p>
    <w:p w:rsidR="005047E4" w:rsidRPr="00832311" w:rsidRDefault="005047E4" w:rsidP="005047E4">
      <w:pPr>
        <w:pStyle w:val="SingleTxtG"/>
        <w:rPr>
          <w:lang w:val="fr-FR"/>
        </w:rPr>
      </w:pPr>
      <w:r w:rsidRPr="00832311">
        <w:rPr>
          <w:lang w:val="fr-FR"/>
        </w:rPr>
        <w:t>70.</w:t>
      </w:r>
      <w:r w:rsidRPr="00832311">
        <w:rPr>
          <w:lang w:val="fr-FR"/>
        </w:rPr>
        <w:tab/>
      </w:r>
      <w:r w:rsidR="00EF005B" w:rsidRPr="00832311">
        <w:rPr>
          <w:lang w:val="fr-FR"/>
        </w:rPr>
        <w:t>Conformément à l</w:t>
      </w:r>
      <w:r w:rsidR="000F4CDC">
        <w:rPr>
          <w:lang w:val="fr-FR"/>
        </w:rPr>
        <w:t>’</w:t>
      </w:r>
      <w:r w:rsidR="00EF005B" w:rsidRPr="00832311">
        <w:rPr>
          <w:lang w:val="fr-FR"/>
        </w:rPr>
        <w:t>article 7 du Pacte</w:t>
      </w:r>
      <w:r w:rsidRPr="00832311">
        <w:rPr>
          <w:lang w:val="fr-FR"/>
        </w:rPr>
        <w:t xml:space="preserve">, </w:t>
      </w:r>
      <w:r w:rsidR="00EF005B" w:rsidRPr="00832311">
        <w:rPr>
          <w:lang w:val="fr-FR"/>
        </w:rPr>
        <w:t xml:space="preserve">la </w:t>
      </w:r>
      <w:r w:rsidR="005C6ED4">
        <w:rPr>
          <w:lang w:val="fr-FR"/>
        </w:rPr>
        <w:t>loi</w:t>
      </w:r>
      <w:r w:rsidR="00EF005B" w:rsidRPr="00832311">
        <w:rPr>
          <w:lang w:val="fr-FR"/>
        </w:rPr>
        <w:t xml:space="preserve"> </w:t>
      </w:r>
      <w:r w:rsidRPr="00832311">
        <w:rPr>
          <w:lang w:val="fr-FR"/>
        </w:rPr>
        <w:t xml:space="preserve">XIX </w:t>
      </w:r>
      <w:r w:rsidR="00EF005B" w:rsidRPr="00832311">
        <w:rPr>
          <w:lang w:val="fr-FR"/>
        </w:rPr>
        <w:t>de</w:t>
      </w:r>
      <w:r w:rsidRPr="00832311">
        <w:rPr>
          <w:lang w:val="fr-FR"/>
        </w:rPr>
        <w:t xml:space="preserve"> 1998 </w:t>
      </w:r>
      <w:r w:rsidR="000F4CDC">
        <w:rPr>
          <w:lang w:val="fr-FR"/>
        </w:rPr>
        <w:t>sur la procédure pénale (ci</w:t>
      </w:r>
      <w:r w:rsidR="000F4CDC">
        <w:rPr>
          <w:lang w:val="fr-FR"/>
        </w:rPr>
        <w:noBreakHyphen/>
      </w:r>
      <w:r w:rsidR="00EF005B" w:rsidRPr="00832311">
        <w:rPr>
          <w:lang w:val="fr-FR"/>
        </w:rPr>
        <w:t>après dénommé</w:t>
      </w:r>
      <w:r w:rsidR="004F6C5E" w:rsidRPr="00832311">
        <w:rPr>
          <w:lang w:val="fr-FR"/>
        </w:rPr>
        <w:t>e</w:t>
      </w:r>
      <w:r w:rsidR="00EF005B" w:rsidRPr="00832311">
        <w:rPr>
          <w:lang w:val="fr-FR"/>
        </w:rPr>
        <w:t xml:space="preserve"> CCP) – entrée en vigueur le 1</w:t>
      </w:r>
      <w:r w:rsidR="00EF005B" w:rsidRPr="000F4CDC">
        <w:rPr>
          <w:vertAlign w:val="superscript"/>
          <w:lang w:val="fr-FR"/>
        </w:rPr>
        <w:t>er</w:t>
      </w:r>
      <w:r w:rsidR="000F4CDC">
        <w:rPr>
          <w:lang w:val="fr-FR"/>
        </w:rPr>
        <w:t xml:space="preserve"> </w:t>
      </w:r>
      <w:r w:rsidR="00EF005B" w:rsidRPr="00832311">
        <w:rPr>
          <w:lang w:val="fr-FR"/>
        </w:rPr>
        <w:t xml:space="preserve">juillet </w:t>
      </w:r>
      <w:r w:rsidRPr="00832311">
        <w:rPr>
          <w:lang w:val="fr-FR"/>
        </w:rPr>
        <w:t xml:space="preserve">2003 </w:t>
      </w:r>
      <w:r w:rsidR="00EF005B" w:rsidRPr="00832311">
        <w:rPr>
          <w:lang w:val="fr-FR"/>
        </w:rPr>
        <w:t>– contient les règles fondamentales s</w:t>
      </w:r>
      <w:r w:rsidR="000F4CDC">
        <w:rPr>
          <w:lang w:val="fr-FR"/>
        </w:rPr>
        <w:t>’</w:t>
      </w:r>
      <w:r w:rsidR="00EF005B" w:rsidRPr="00832311">
        <w:rPr>
          <w:lang w:val="fr-FR"/>
        </w:rPr>
        <w:t>appliquant aux autorités prenant part à la procédure pénale</w:t>
      </w:r>
      <w:r w:rsidR="0084603C" w:rsidRPr="00832311">
        <w:rPr>
          <w:lang w:val="fr-FR"/>
        </w:rPr>
        <w:t xml:space="preserve">. La disposition concernant la dignité humaine et les droits individuels des intéressés </w:t>
      </w:r>
      <w:r w:rsidRPr="00832311">
        <w:rPr>
          <w:lang w:val="fr-FR"/>
        </w:rPr>
        <w:t>[</w:t>
      </w:r>
      <w:r w:rsidR="0084603C" w:rsidRPr="00832311">
        <w:rPr>
          <w:lang w:val="fr-FR"/>
        </w:rPr>
        <w:t>par</w:t>
      </w:r>
      <w:r w:rsidR="00420E03">
        <w:rPr>
          <w:lang w:val="fr-FR"/>
        </w:rPr>
        <w:t>. </w:t>
      </w:r>
      <w:r w:rsidRPr="00832311">
        <w:rPr>
          <w:lang w:val="fr-FR"/>
        </w:rPr>
        <w:t xml:space="preserve">1) </w:t>
      </w:r>
      <w:r w:rsidR="0084603C" w:rsidRPr="00832311">
        <w:rPr>
          <w:lang w:val="fr-FR"/>
        </w:rPr>
        <w:t>de l</w:t>
      </w:r>
      <w:r w:rsidR="000F4CDC">
        <w:rPr>
          <w:lang w:val="fr-FR"/>
        </w:rPr>
        <w:t>’</w:t>
      </w:r>
      <w:r w:rsidR="0084603C" w:rsidRPr="00832311">
        <w:rPr>
          <w:lang w:val="fr-FR"/>
        </w:rPr>
        <w:t xml:space="preserve">article </w:t>
      </w:r>
      <w:r w:rsidRPr="00832311">
        <w:rPr>
          <w:lang w:val="fr-FR"/>
        </w:rPr>
        <w:t xml:space="preserve">60 </w:t>
      </w:r>
      <w:r w:rsidR="0084603C" w:rsidRPr="00832311">
        <w:rPr>
          <w:lang w:val="fr-FR"/>
        </w:rPr>
        <w:t>de la CCP]</w:t>
      </w:r>
      <w:r w:rsidRPr="00832311">
        <w:rPr>
          <w:lang w:val="fr-FR"/>
        </w:rPr>
        <w:t xml:space="preserve"> </w:t>
      </w:r>
      <w:r w:rsidR="0084603C" w:rsidRPr="00832311">
        <w:rPr>
          <w:lang w:val="fr-FR"/>
        </w:rPr>
        <w:t>est rep</w:t>
      </w:r>
      <w:r w:rsidR="004F6C5E" w:rsidRPr="00832311">
        <w:rPr>
          <w:lang w:val="fr-FR"/>
        </w:rPr>
        <w:t>rise en tant que garantie dans le contexte de la</w:t>
      </w:r>
      <w:r w:rsidR="0084603C" w:rsidRPr="00832311">
        <w:rPr>
          <w:lang w:val="fr-FR"/>
        </w:rPr>
        <w:t xml:space="preserve"> réglement</w:t>
      </w:r>
      <w:r w:rsidR="004F6C5E" w:rsidRPr="00832311">
        <w:rPr>
          <w:lang w:val="fr-FR"/>
        </w:rPr>
        <w:t xml:space="preserve">ation de </w:t>
      </w:r>
      <w:r w:rsidR="0084603C" w:rsidRPr="00832311">
        <w:rPr>
          <w:lang w:val="fr-FR"/>
        </w:rPr>
        <w:t xml:space="preserve">la légalité des preuves </w:t>
      </w:r>
      <w:r w:rsidRPr="00832311">
        <w:rPr>
          <w:lang w:val="fr-FR"/>
        </w:rPr>
        <w:t>[</w:t>
      </w:r>
      <w:r w:rsidR="0084603C" w:rsidRPr="00832311">
        <w:rPr>
          <w:lang w:val="fr-FR"/>
        </w:rPr>
        <w:t>par</w:t>
      </w:r>
      <w:r w:rsidR="00420E03">
        <w:rPr>
          <w:lang w:val="fr-FR"/>
        </w:rPr>
        <w:t>. </w:t>
      </w:r>
      <w:r w:rsidRPr="00832311">
        <w:rPr>
          <w:lang w:val="fr-FR"/>
        </w:rPr>
        <w:t xml:space="preserve">2) </w:t>
      </w:r>
      <w:r w:rsidR="0084603C" w:rsidRPr="00832311">
        <w:rPr>
          <w:lang w:val="fr-FR"/>
        </w:rPr>
        <w:t>de l</w:t>
      </w:r>
      <w:r w:rsidR="000F4CDC">
        <w:rPr>
          <w:lang w:val="fr-FR"/>
        </w:rPr>
        <w:t>’</w:t>
      </w:r>
      <w:r w:rsidR="0084603C" w:rsidRPr="00832311">
        <w:rPr>
          <w:lang w:val="fr-FR"/>
        </w:rPr>
        <w:t xml:space="preserve">article </w:t>
      </w:r>
      <w:r w:rsidRPr="00832311">
        <w:rPr>
          <w:lang w:val="fr-FR"/>
        </w:rPr>
        <w:t xml:space="preserve">77 </w:t>
      </w:r>
      <w:r w:rsidR="0084603C" w:rsidRPr="00832311">
        <w:rPr>
          <w:lang w:val="fr-FR"/>
        </w:rPr>
        <w:t xml:space="preserve">de la </w:t>
      </w:r>
      <w:r w:rsidRPr="00832311">
        <w:rPr>
          <w:lang w:val="fr-FR"/>
        </w:rPr>
        <w:t>CCP].</w:t>
      </w:r>
    </w:p>
    <w:p w:rsidR="005047E4" w:rsidRPr="00832311" w:rsidRDefault="005047E4" w:rsidP="005047E4">
      <w:pPr>
        <w:pStyle w:val="SingleTxtG"/>
        <w:rPr>
          <w:lang w:val="fr-FR"/>
        </w:rPr>
      </w:pPr>
      <w:r w:rsidRPr="00832311">
        <w:rPr>
          <w:lang w:val="fr-FR"/>
        </w:rPr>
        <w:t>71.</w:t>
      </w:r>
      <w:r w:rsidRPr="00832311">
        <w:rPr>
          <w:lang w:val="fr-FR"/>
        </w:rPr>
        <w:tab/>
      </w:r>
      <w:r w:rsidR="00F43D4E" w:rsidRPr="00832311">
        <w:rPr>
          <w:lang w:val="fr-FR"/>
        </w:rPr>
        <w:t>L</w:t>
      </w:r>
      <w:r w:rsidR="000F4CDC">
        <w:rPr>
          <w:lang w:val="fr-FR"/>
        </w:rPr>
        <w:t>’</w:t>
      </w:r>
      <w:r w:rsidR="00F43D4E" w:rsidRPr="00832311">
        <w:rPr>
          <w:lang w:val="fr-FR"/>
        </w:rPr>
        <w:t xml:space="preserve">interdiction de la </w:t>
      </w:r>
      <w:r w:rsidRPr="00832311">
        <w:rPr>
          <w:lang w:val="fr-FR"/>
        </w:rPr>
        <w:t xml:space="preserve">torture </w:t>
      </w:r>
      <w:r w:rsidR="00F43D4E" w:rsidRPr="00832311">
        <w:rPr>
          <w:lang w:val="fr-FR"/>
        </w:rPr>
        <w:t>et d</w:t>
      </w:r>
      <w:r w:rsidR="000F4CDC">
        <w:rPr>
          <w:lang w:val="fr-FR"/>
        </w:rPr>
        <w:t>’</w:t>
      </w:r>
      <w:r w:rsidR="00F43D4E" w:rsidRPr="00832311">
        <w:rPr>
          <w:lang w:val="fr-FR"/>
        </w:rPr>
        <w:t>autres traitements illicites est réglementée dans d</w:t>
      </w:r>
      <w:r w:rsidR="000F4CDC">
        <w:rPr>
          <w:lang w:val="fr-FR"/>
        </w:rPr>
        <w:t>’</w:t>
      </w:r>
      <w:r w:rsidR="00F43D4E" w:rsidRPr="00832311">
        <w:rPr>
          <w:lang w:val="fr-FR"/>
        </w:rPr>
        <w:t xml:space="preserve">autres </w:t>
      </w:r>
      <w:r w:rsidR="004B48B6" w:rsidRPr="00832311">
        <w:rPr>
          <w:lang w:val="fr-FR"/>
        </w:rPr>
        <w:t>instruments</w:t>
      </w:r>
      <w:r w:rsidR="00F43D4E" w:rsidRPr="00832311">
        <w:rPr>
          <w:lang w:val="fr-FR"/>
        </w:rPr>
        <w:t xml:space="preserve"> que le Code de procédure pénale.</w:t>
      </w:r>
      <w:r w:rsidRPr="00832311">
        <w:rPr>
          <w:lang w:val="fr-FR"/>
        </w:rPr>
        <w:t xml:space="preserve"> </w:t>
      </w:r>
      <w:r w:rsidR="00F43D4E" w:rsidRPr="00832311">
        <w:rPr>
          <w:lang w:val="fr-FR"/>
        </w:rPr>
        <w:t>Le décret n</w:t>
      </w:r>
      <w:r w:rsidR="000F4CDC" w:rsidRPr="000F4CDC">
        <w:rPr>
          <w:vertAlign w:val="superscript"/>
          <w:lang w:val="fr-FR"/>
        </w:rPr>
        <w:t>o</w:t>
      </w:r>
      <w:r w:rsidR="000F4CDC">
        <w:rPr>
          <w:lang w:val="fr-FR"/>
        </w:rPr>
        <w:t> </w:t>
      </w:r>
      <w:r w:rsidR="00F43D4E" w:rsidRPr="00832311">
        <w:rPr>
          <w:lang w:val="fr-FR"/>
        </w:rPr>
        <w:t>11</w:t>
      </w:r>
      <w:r w:rsidRPr="00832311">
        <w:rPr>
          <w:lang w:val="fr-FR"/>
        </w:rPr>
        <w:t xml:space="preserve"> </w:t>
      </w:r>
      <w:r w:rsidR="00F43D4E" w:rsidRPr="00832311">
        <w:rPr>
          <w:lang w:val="fr-FR"/>
        </w:rPr>
        <w:t>de</w:t>
      </w:r>
      <w:r w:rsidRPr="00832311">
        <w:rPr>
          <w:lang w:val="fr-FR"/>
        </w:rPr>
        <w:t xml:space="preserve"> 1979 </w:t>
      </w:r>
      <w:r w:rsidR="00F43D4E" w:rsidRPr="00832311">
        <w:rPr>
          <w:lang w:val="fr-FR"/>
        </w:rPr>
        <w:t>sur l</w:t>
      </w:r>
      <w:r w:rsidR="000F4CDC">
        <w:rPr>
          <w:lang w:val="fr-FR"/>
        </w:rPr>
        <w:t>’</w:t>
      </w:r>
      <w:r w:rsidR="00F43D4E" w:rsidRPr="00832311">
        <w:rPr>
          <w:lang w:val="fr-FR"/>
        </w:rPr>
        <w:t xml:space="preserve">exécution des peines et des autres mesures </w:t>
      </w:r>
      <w:r w:rsidRPr="00832311">
        <w:rPr>
          <w:lang w:val="fr-FR"/>
        </w:rPr>
        <w:t>(</w:t>
      </w:r>
      <w:r w:rsidR="00CB6C11" w:rsidRPr="00832311">
        <w:rPr>
          <w:lang w:val="fr-FR"/>
        </w:rPr>
        <w:t>ci-après dénommé</w:t>
      </w:r>
      <w:r w:rsidRPr="00832311">
        <w:rPr>
          <w:lang w:val="fr-FR"/>
        </w:rPr>
        <w:t>: Bv. tv.) [</w:t>
      </w:r>
      <w:r w:rsidR="00F43D4E" w:rsidRPr="00832311">
        <w:rPr>
          <w:lang w:val="fr-FR"/>
        </w:rPr>
        <w:t>par</w:t>
      </w:r>
      <w:r w:rsidR="00420E03">
        <w:rPr>
          <w:lang w:val="fr-FR"/>
        </w:rPr>
        <w:t>. </w:t>
      </w:r>
      <w:r w:rsidRPr="00832311">
        <w:rPr>
          <w:lang w:val="fr-FR"/>
        </w:rPr>
        <w:t xml:space="preserve">1) </w:t>
      </w:r>
      <w:r w:rsidR="00F43D4E" w:rsidRPr="00832311">
        <w:rPr>
          <w:lang w:val="fr-FR"/>
        </w:rPr>
        <w:t>de l</w:t>
      </w:r>
      <w:r w:rsidR="000F4CDC">
        <w:rPr>
          <w:lang w:val="fr-FR"/>
        </w:rPr>
        <w:t>’</w:t>
      </w:r>
      <w:r w:rsidR="00420E03">
        <w:rPr>
          <w:lang w:val="fr-FR"/>
        </w:rPr>
        <w:t>article </w:t>
      </w:r>
      <w:r w:rsidRPr="00832311">
        <w:rPr>
          <w:lang w:val="fr-FR"/>
        </w:rPr>
        <w:t>21] cont</w:t>
      </w:r>
      <w:r w:rsidR="00F43D4E" w:rsidRPr="00832311">
        <w:rPr>
          <w:lang w:val="fr-FR"/>
        </w:rPr>
        <w:t xml:space="preserve">ient des dispositions relatives aux détenus. </w:t>
      </w:r>
      <w:r w:rsidR="004B48B6" w:rsidRPr="00832311">
        <w:rPr>
          <w:lang w:val="fr-FR"/>
        </w:rPr>
        <w:t xml:space="preserve">Par ailleurs, le décret </w:t>
      </w:r>
      <w:r w:rsidR="00420E03">
        <w:rPr>
          <w:lang w:val="fr-FR"/>
        </w:rPr>
        <w:t>n</w:t>
      </w:r>
      <w:r w:rsidR="00420E03" w:rsidRPr="00420E03">
        <w:rPr>
          <w:vertAlign w:val="superscript"/>
          <w:lang w:val="fr-FR"/>
        </w:rPr>
        <w:t>o</w:t>
      </w:r>
      <w:r w:rsidR="00420E03" w:rsidRPr="00420E03">
        <w:rPr>
          <w:lang w:val="fr-FR"/>
        </w:rPr>
        <w:t> </w:t>
      </w:r>
      <w:r w:rsidRPr="00832311">
        <w:rPr>
          <w:lang w:val="fr-FR"/>
        </w:rPr>
        <w:t xml:space="preserve">19/1995 (XII. 13) BM </w:t>
      </w:r>
      <w:r w:rsidR="004B48B6" w:rsidRPr="00832311">
        <w:rPr>
          <w:lang w:val="fr-FR"/>
        </w:rPr>
        <w:t>du Ministère de l</w:t>
      </w:r>
      <w:r w:rsidR="000F4CDC">
        <w:rPr>
          <w:lang w:val="fr-FR"/>
        </w:rPr>
        <w:t>’</w:t>
      </w:r>
      <w:r w:rsidR="004B48B6" w:rsidRPr="00832311">
        <w:rPr>
          <w:lang w:val="fr-FR"/>
        </w:rPr>
        <w:t>intérieur sur l</w:t>
      </w:r>
      <w:r w:rsidR="000F4CDC">
        <w:rPr>
          <w:lang w:val="fr-FR"/>
        </w:rPr>
        <w:t>’</w:t>
      </w:r>
      <w:r w:rsidR="004B48B6" w:rsidRPr="00832311">
        <w:rPr>
          <w:lang w:val="fr-FR"/>
        </w:rPr>
        <w:t xml:space="preserve">ordre dans les centres de détention </w:t>
      </w:r>
      <w:r w:rsidRPr="00832311">
        <w:rPr>
          <w:lang w:val="fr-FR"/>
        </w:rPr>
        <w:t>cont</w:t>
      </w:r>
      <w:r w:rsidR="004B48B6" w:rsidRPr="00832311">
        <w:rPr>
          <w:lang w:val="fr-FR"/>
        </w:rPr>
        <w:t>ient des dispositions qui interdisent de soumettre les détenus à la torture et à d</w:t>
      </w:r>
      <w:r w:rsidR="000F4CDC">
        <w:rPr>
          <w:lang w:val="fr-FR"/>
        </w:rPr>
        <w:t>’</w:t>
      </w:r>
      <w:r w:rsidR="004B48B6" w:rsidRPr="00832311">
        <w:rPr>
          <w:lang w:val="fr-FR"/>
        </w:rPr>
        <w:t xml:space="preserve">autres traitements illicites </w:t>
      </w:r>
      <w:r w:rsidRPr="00832311">
        <w:rPr>
          <w:lang w:val="fr-FR"/>
        </w:rPr>
        <w:t>[</w:t>
      </w:r>
      <w:r w:rsidR="004B48B6" w:rsidRPr="00832311">
        <w:rPr>
          <w:lang w:val="fr-FR"/>
        </w:rPr>
        <w:t>par</w:t>
      </w:r>
      <w:r w:rsidR="00420E03">
        <w:rPr>
          <w:lang w:val="fr-FR"/>
        </w:rPr>
        <w:t>. </w:t>
      </w:r>
      <w:r w:rsidRPr="00832311">
        <w:rPr>
          <w:lang w:val="fr-FR"/>
        </w:rPr>
        <w:t xml:space="preserve">2) </w:t>
      </w:r>
      <w:r w:rsidR="004B48B6" w:rsidRPr="00832311">
        <w:rPr>
          <w:lang w:val="fr-FR"/>
        </w:rPr>
        <w:t>de l</w:t>
      </w:r>
      <w:r w:rsidR="000F4CDC">
        <w:rPr>
          <w:lang w:val="fr-FR"/>
        </w:rPr>
        <w:t>’</w:t>
      </w:r>
      <w:r w:rsidR="004B48B6" w:rsidRPr="00832311">
        <w:rPr>
          <w:lang w:val="fr-FR"/>
        </w:rPr>
        <w:t xml:space="preserve">article </w:t>
      </w:r>
      <w:r w:rsidRPr="00832311">
        <w:rPr>
          <w:lang w:val="fr-FR"/>
        </w:rPr>
        <w:t>1].</w:t>
      </w:r>
    </w:p>
    <w:p w:rsidR="005047E4" w:rsidRPr="00832311" w:rsidRDefault="005047E4" w:rsidP="005047E4">
      <w:pPr>
        <w:pStyle w:val="SingleTxtG"/>
        <w:rPr>
          <w:lang w:val="fr-FR"/>
        </w:rPr>
      </w:pPr>
      <w:r w:rsidRPr="00832311">
        <w:rPr>
          <w:lang w:val="fr-FR"/>
        </w:rPr>
        <w:t>72.</w:t>
      </w:r>
      <w:r w:rsidRPr="00832311">
        <w:rPr>
          <w:lang w:val="fr-FR"/>
        </w:rPr>
        <w:tab/>
      </w:r>
      <w:r w:rsidR="004B48B6" w:rsidRPr="00832311">
        <w:rPr>
          <w:lang w:val="fr-FR"/>
        </w:rPr>
        <w:t xml:space="preserve">La </w:t>
      </w:r>
      <w:r w:rsidR="005C6ED4">
        <w:rPr>
          <w:lang w:val="fr-FR"/>
        </w:rPr>
        <w:t>loi</w:t>
      </w:r>
      <w:r w:rsidR="004B48B6" w:rsidRPr="00832311">
        <w:rPr>
          <w:lang w:val="fr-FR"/>
        </w:rPr>
        <w:t xml:space="preserve"> sur la p</w:t>
      </w:r>
      <w:r w:rsidRPr="00832311">
        <w:rPr>
          <w:lang w:val="fr-FR"/>
        </w:rPr>
        <w:t>olice</w:t>
      </w:r>
      <w:r w:rsidR="006A52F5" w:rsidRPr="00832311">
        <w:rPr>
          <w:lang w:val="fr-FR"/>
        </w:rPr>
        <w:t xml:space="preserve"> </w:t>
      </w:r>
      <w:r w:rsidR="004078E0" w:rsidRPr="00832311">
        <w:rPr>
          <w:lang w:val="fr-FR"/>
        </w:rPr>
        <w:t xml:space="preserve">– qui </w:t>
      </w:r>
      <w:r w:rsidR="004B48B6" w:rsidRPr="00832311">
        <w:rPr>
          <w:lang w:val="fr-FR"/>
        </w:rPr>
        <w:t>énonce la même interdiction que les instruments susvisés – stipule qu</w:t>
      </w:r>
      <w:r w:rsidR="000F4CDC">
        <w:rPr>
          <w:lang w:val="fr-FR"/>
        </w:rPr>
        <w:t>’</w:t>
      </w:r>
      <w:r w:rsidR="004B48B6" w:rsidRPr="00832311">
        <w:rPr>
          <w:lang w:val="fr-FR"/>
        </w:rPr>
        <w:t xml:space="preserve">un policier </w:t>
      </w:r>
      <w:r w:rsidR="00916149" w:rsidRPr="00832311">
        <w:rPr>
          <w:lang w:val="fr-FR"/>
        </w:rPr>
        <w:t xml:space="preserve">doit </w:t>
      </w:r>
      <w:r w:rsidR="004B48B6" w:rsidRPr="00832311">
        <w:rPr>
          <w:lang w:val="fr-FR"/>
        </w:rPr>
        <w:t>prend</w:t>
      </w:r>
      <w:r w:rsidR="00916149" w:rsidRPr="00832311">
        <w:rPr>
          <w:lang w:val="fr-FR"/>
        </w:rPr>
        <w:t>re</w:t>
      </w:r>
      <w:r w:rsidR="004B48B6" w:rsidRPr="00832311">
        <w:rPr>
          <w:lang w:val="fr-FR"/>
        </w:rPr>
        <w:t xml:space="preserve"> contre une personne qui se livrerait à des actes prohibés</w:t>
      </w:r>
      <w:r w:rsidR="00792FB5" w:rsidRPr="00832311">
        <w:rPr>
          <w:lang w:val="fr-FR"/>
        </w:rPr>
        <w:t xml:space="preserve"> des dispositions destinées à l</w:t>
      </w:r>
      <w:r w:rsidR="000F4CDC">
        <w:rPr>
          <w:lang w:val="fr-FR"/>
        </w:rPr>
        <w:t>’</w:t>
      </w:r>
      <w:r w:rsidR="00792FB5" w:rsidRPr="00832311">
        <w:rPr>
          <w:lang w:val="fr-FR"/>
        </w:rPr>
        <w:t>en empêcher</w:t>
      </w:r>
      <w:r w:rsidR="00F52BD3" w:rsidRPr="00832311">
        <w:rPr>
          <w:lang w:val="fr-FR"/>
        </w:rPr>
        <w:t>, ce quel que soit le grade de la personne en question</w:t>
      </w:r>
      <w:r w:rsidR="00792FB5" w:rsidRPr="00832311">
        <w:rPr>
          <w:lang w:val="fr-FR"/>
        </w:rPr>
        <w:t xml:space="preserve"> </w:t>
      </w:r>
      <w:r w:rsidRPr="00832311">
        <w:rPr>
          <w:lang w:val="fr-FR"/>
        </w:rPr>
        <w:t>[</w:t>
      </w:r>
      <w:r w:rsidR="00F52BD3" w:rsidRPr="00832311">
        <w:rPr>
          <w:lang w:val="fr-FR"/>
        </w:rPr>
        <w:t>par</w:t>
      </w:r>
      <w:r w:rsidR="00420E03">
        <w:rPr>
          <w:lang w:val="fr-FR"/>
        </w:rPr>
        <w:t>. </w:t>
      </w:r>
      <w:r w:rsidRPr="00832311">
        <w:rPr>
          <w:lang w:val="fr-FR"/>
        </w:rPr>
        <w:t xml:space="preserve">4) </w:t>
      </w:r>
      <w:r w:rsidR="00F52BD3" w:rsidRPr="00832311">
        <w:rPr>
          <w:lang w:val="fr-FR"/>
        </w:rPr>
        <w:t>de l</w:t>
      </w:r>
      <w:r w:rsidR="000F4CDC">
        <w:rPr>
          <w:lang w:val="fr-FR"/>
        </w:rPr>
        <w:t>’</w:t>
      </w:r>
      <w:r w:rsidR="00F52BD3" w:rsidRPr="00832311">
        <w:rPr>
          <w:lang w:val="fr-FR"/>
        </w:rPr>
        <w:t xml:space="preserve">article </w:t>
      </w:r>
      <w:r w:rsidRPr="00832311">
        <w:rPr>
          <w:lang w:val="fr-FR"/>
        </w:rPr>
        <w:t xml:space="preserve">16]. </w:t>
      </w:r>
    </w:p>
    <w:p w:rsidR="005047E4" w:rsidRPr="00832311" w:rsidRDefault="005047E4" w:rsidP="005047E4">
      <w:pPr>
        <w:pStyle w:val="SingleTxtG"/>
        <w:rPr>
          <w:lang w:val="fr-FR"/>
        </w:rPr>
      </w:pPr>
      <w:r w:rsidRPr="00832311">
        <w:rPr>
          <w:lang w:val="fr-FR"/>
        </w:rPr>
        <w:t>73.</w:t>
      </w:r>
      <w:r w:rsidRPr="00832311">
        <w:rPr>
          <w:lang w:val="fr-FR"/>
        </w:rPr>
        <w:tab/>
      </w:r>
      <w:r w:rsidR="00F52BD3" w:rsidRPr="00832311">
        <w:rPr>
          <w:lang w:val="fr-FR"/>
        </w:rPr>
        <w:t xml:space="preserve">La </w:t>
      </w:r>
      <w:r w:rsidR="005C6ED4">
        <w:rPr>
          <w:lang w:val="fr-FR"/>
        </w:rPr>
        <w:t>loi</w:t>
      </w:r>
      <w:r w:rsidR="00F52BD3" w:rsidRPr="00832311">
        <w:rPr>
          <w:lang w:val="fr-FR"/>
        </w:rPr>
        <w:t xml:space="preserve"> </w:t>
      </w:r>
      <w:r w:rsidRPr="00832311">
        <w:rPr>
          <w:lang w:val="fr-FR"/>
        </w:rPr>
        <w:t xml:space="preserve">CVII </w:t>
      </w:r>
      <w:r w:rsidR="00F52BD3" w:rsidRPr="00832311">
        <w:rPr>
          <w:lang w:val="fr-FR"/>
        </w:rPr>
        <w:t>de</w:t>
      </w:r>
      <w:r w:rsidRPr="00832311">
        <w:rPr>
          <w:lang w:val="fr-FR"/>
        </w:rPr>
        <w:t xml:space="preserve"> 1995 </w:t>
      </w:r>
      <w:r w:rsidR="00F52BD3" w:rsidRPr="00832311">
        <w:rPr>
          <w:lang w:val="fr-FR"/>
        </w:rPr>
        <w:t>sur l</w:t>
      </w:r>
      <w:r w:rsidR="000F4CDC">
        <w:rPr>
          <w:lang w:val="fr-FR"/>
        </w:rPr>
        <w:t>’</w:t>
      </w:r>
      <w:r w:rsidR="00F52BD3" w:rsidRPr="00832311">
        <w:rPr>
          <w:lang w:val="fr-FR"/>
        </w:rPr>
        <w:t xml:space="preserve">organisation des établissements pénitentiaires </w:t>
      </w:r>
      <w:r w:rsidRPr="00832311">
        <w:rPr>
          <w:lang w:val="fr-FR"/>
        </w:rPr>
        <w:t>(</w:t>
      </w:r>
      <w:r w:rsidR="00F52BD3" w:rsidRPr="00832311">
        <w:rPr>
          <w:lang w:val="fr-FR"/>
        </w:rPr>
        <w:t>ci-après dénommée: Bv. sztv.) [a</w:t>
      </w:r>
      <w:r w:rsidRPr="00832311">
        <w:rPr>
          <w:lang w:val="fr-FR"/>
        </w:rPr>
        <w:t>rt</w:t>
      </w:r>
      <w:r w:rsidR="00420E03">
        <w:rPr>
          <w:lang w:val="fr-FR"/>
        </w:rPr>
        <w:t>. </w:t>
      </w:r>
      <w:r w:rsidRPr="00832311">
        <w:rPr>
          <w:lang w:val="fr-FR"/>
        </w:rPr>
        <w:t>IV]</w:t>
      </w:r>
      <w:r w:rsidR="006A52F5" w:rsidRPr="00832311">
        <w:rPr>
          <w:lang w:val="fr-FR"/>
        </w:rPr>
        <w:t xml:space="preserve"> </w:t>
      </w:r>
      <w:r w:rsidR="00F52BD3" w:rsidRPr="00832311">
        <w:rPr>
          <w:lang w:val="fr-FR"/>
        </w:rPr>
        <w:t>réglemente – conformément à l</w:t>
      </w:r>
      <w:r w:rsidR="000F4CDC">
        <w:rPr>
          <w:lang w:val="fr-FR"/>
        </w:rPr>
        <w:t>’</w:t>
      </w:r>
      <w:r w:rsidR="00F52BD3" w:rsidRPr="00832311">
        <w:rPr>
          <w:lang w:val="fr-FR"/>
        </w:rPr>
        <w:t xml:space="preserve">impératif de respect de la légalité – les moyens de coercition </w:t>
      </w:r>
      <w:r w:rsidR="00DC2CAF" w:rsidRPr="00832311">
        <w:rPr>
          <w:lang w:val="fr-FR"/>
        </w:rPr>
        <w:t xml:space="preserve">mis en </w:t>
      </w:r>
      <w:r w:rsidR="000F4CDC">
        <w:rPr>
          <w:lang w:val="fr-FR"/>
        </w:rPr>
        <w:t xml:space="preserve">œuvre </w:t>
      </w:r>
      <w:r w:rsidR="00DC2CAF" w:rsidRPr="00832311">
        <w:rPr>
          <w:lang w:val="fr-FR"/>
        </w:rPr>
        <w:t>par le personnel des établissements pénitentiaires et les méthodes d</w:t>
      </w:r>
      <w:r w:rsidR="000F4CDC">
        <w:rPr>
          <w:lang w:val="fr-FR"/>
        </w:rPr>
        <w:t>’</w:t>
      </w:r>
      <w:r w:rsidR="00DC2CAF" w:rsidRPr="00832311">
        <w:rPr>
          <w:lang w:val="fr-FR"/>
        </w:rPr>
        <w:t>investigation de l</w:t>
      </w:r>
      <w:r w:rsidR="000F4CDC">
        <w:rPr>
          <w:lang w:val="fr-FR"/>
        </w:rPr>
        <w:t>’</w:t>
      </w:r>
      <w:r w:rsidR="00DC2CAF" w:rsidRPr="00832311">
        <w:rPr>
          <w:lang w:val="fr-FR"/>
        </w:rPr>
        <w:t>application licite de ces moyens. Si le directeur de l</w:t>
      </w:r>
      <w:r w:rsidR="000F4CDC">
        <w:rPr>
          <w:lang w:val="fr-FR"/>
        </w:rPr>
        <w:t>’</w:t>
      </w:r>
      <w:r w:rsidR="00DC2CAF" w:rsidRPr="00832311">
        <w:rPr>
          <w:lang w:val="fr-FR"/>
        </w:rPr>
        <w:t>un de ces établissements détermine qu</w:t>
      </w:r>
      <w:r w:rsidR="000F4CDC">
        <w:rPr>
          <w:lang w:val="fr-FR"/>
        </w:rPr>
        <w:t>’</w:t>
      </w:r>
      <w:r w:rsidR="00DC2CAF" w:rsidRPr="00832311">
        <w:rPr>
          <w:lang w:val="fr-FR"/>
        </w:rPr>
        <w:t>il a été fait un usage illic</w:t>
      </w:r>
      <w:r w:rsidR="000F4CDC">
        <w:rPr>
          <w:lang w:val="fr-FR"/>
        </w:rPr>
        <w:t>i</w:t>
      </w:r>
      <w:r w:rsidR="00DC2CAF" w:rsidRPr="00832311">
        <w:rPr>
          <w:lang w:val="fr-FR"/>
        </w:rPr>
        <w:t>te des moyens de coercition, il en informe le procureur dans un délai de huit jours; si l</w:t>
      </w:r>
      <w:r w:rsidR="000F4CDC">
        <w:rPr>
          <w:lang w:val="fr-FR"/>
        </w:rPr>
        <w:t>’</w:t>
      </w:r>
      <w:r w:rsidR="00DC2CAF" w:rsidRPr="00832311">
        <w:rPr>
          <w:lang w:val="fr-FR"/>
        </w:rPr>
        <w:t>utilisation de ces moyens à entraîné un dommage corporel ou la mort, il doit en informer immédiatement le procureur.</w:t>
      </w:r>
      <w:r w:rsidRPr="00832311">
        <w:rPr>
          <w:lang w:val="fr-FR"/>
        </w:rPr>
        <w:t xml:space="preserve"> </w:t>
      </w:r>
      <w:r w:rsidR="00DC2CAF" w:rsidRPr="00832311">
        <w:rPr>
          <w:lang w:val="fr-FR"/>
        </w:rPr>
        <w:t>Comme d</w:t>
      </w:r>
      <w:r w:rsidR="000F4CDC">
        <w:rPr>
          <w:lang w:val="fr-FR"/>
        </w:rPr>
        <w:t>’</w:t>
      </w:r>
      <w:r w:rsidR="00DC2CAF" w:rsidRPr="00832311">
        <w:rPr>
          <w:lang w:val="fr-FR"/>
        </w:rPr>
        <w:t>autres instruments, la loi susvisée prescrit que la personne contre laquelle ces moyens ont été employés (ou le représentant légal de la personne</w:t>
      </w:r>
      <w:r w:rsidR="00F62712" w:rsidRPr="00832311">
        <w:rPr>
          <w:lang w:val="fr-FR"/>
        </w:rPr>
        <w:t xml:space="preserve"> qui a été admise de façon non volontaire ou préliminaire dans un établissement psychiatrique ou le représentant du patient) a le droit d</w:t>
      </w:r>
      <w:r w:rsidR="000F4CDC">
        <w:rPr>
          <w:lang w:val="fr-FR"/>
        </w:rPr>
        <w:t>’</w:t>
      </w:r>
      <w:r w:rsidR="00F62712" w:rsidRPr="00832311">
        <w:rPr>
          <w:lang w:val="fr-FR"/>
        </w:rPr>
        <w:t>engager des poursuites ou de signaler le fait aux autorités ou organismes compétents ou de déposer plainte auprès d</w:t>
      </w:r>
      <w:r w:rsidR="000F4CDC">
        <w:rPr>
          <w:lang w:val="fr-FR"/>
        </w:rPr>
        <w:t>’</w:t>
      </w:r>
      <w:r w:rsidR="00F62712" w:rsidRPr="00832311">
        <w:rPr>
          <w:lang w:val="fr-FR"/>
        </w:rPr>
        <w:t>eux.</w:t>
      </w:r>
      <w:r w:rsidRPr="00832311">
        <w:rPr>
          <w:lang w:val="fr-FR"/>
        </w:rPr>
        <w:t xml:space="preserve"> </w:t>
      </w:r>
    </w:p>
    <w:p w:rsidR="005047E4" w:rsidRPr="00832311" w:rsidRDefault="005047E4" w:rsidP="005047E4">
      <w:pPr>
        <w:pStyle w:val="SingleTxtG"/>
        <w:rPr>
          <w:lang w:val="fr-FR"/>
        </w:rPr>
      </w:pPr>
      <w:r w:rsidRPr="00832311">
        <w:rPr>
          <w:lang w:val="fr-FR"/>
        </w:rPr>
        <w:t>74.</w:t>
      </w:r>
      <w:r w:rsidRPr="00832311">
        <w:rPr>
          <w:lang w:val="fr-FR"/>
        </w:rPr>
        <w:tab/>
      </w:r>
      <w:r w:rsidR="00F62712" w:rsidRPr="00832311">
        <w:rPr>
          <w:lang w:val="fr-FR"/>
        </w:rPr>
        <w:t>En ce qui concerne les règles applicables aux mineurs, les procureurs supervisant l</w:t>
      </w:r>
      <w:r w:rsidR="000F4CDC">
        <w:rPr>
          <w:lang w:val="fr-FR"/>
        </w:rPr>
        <w:t>’</w:t>
      </w:r>
      <w:r w:rsidR="00F62712" w:rsidRPr="00832311">
        <w:rPr>
          <w:lang w:val="fr-FR"/>
        </w:rPr>
        <w:t xml:space="preserve">administration des peines infligées dans les établissements pénitentiaires et les centres de détention </w:t>
      </w:r>
      <w:r w:rsidR="00FD7532" w:rsidRPr="00832311">
        <w:rPr>
          <w:lang w:val="fr-FR"/>
        </w:rPr>
        <w:t xml:space="preserve">y </w:t>
      </w:r>
      <w:r w:rsidR="00F62712" w:rsidRPr="00832311">
        <w:rPr>
          <w:lang w:val="fr-FR"/>
        </w:rPr>
        <w:t xml:space="preserve">contrôlent depuis 2001 </w:t>
      </w:r>
      <w:r w:rsidR="00FD7532" w:rsidRPr="00832311">
        <w:rPr>
          <w:lang w:val="fr-FR"/>
        </w:rPr>
        <w:t xml:space="preserve">le respect de </w:t>
      </w:r>
      <w:r w:rsidR="00F62712" w:rsidRPr="00832311">
        <w:rPr>
          <w:lang w:val="fr-FR"/>
        </w:rPr>
        <w:t xml:space="preserve">la légalité </w:t>
      </w:r>
      <w:r w:rsidR="00FD7532" w:rsidRPr="00832311">
        <w:rPr>
          <w:lang w:val="fr-FR"/>
        </w:rPr>
        <w:t>et des mesures destinées à garantir la protection des enfants et des jeunes.</w:t>
      </w:r>
      <w:r w:rsidR="00214FAA" w:rsidRPr="00832311">
        <w:rPr>
          <w:lang w:val="fr-FR"/>
        </w:rPr>
        <w:t xml:space="preserve"> Pour assurer la légalité du traitement des mineurs, ils procèdent au moins deux fois par mois à des inspections dans les établissements surveillés. Il ressort de ces inspections que les droits des détenus, notamment le contact qu</w:t>
      </w:r>
      <w:r w:rsidR="000F4CDC">
        <w:rPr>
          <w:lang w:val="fr-FR"/>
        </w:rPr>
        <w:t>’</w:t>
      </w:r>
      <w:r w:rsidR="00214FAA" w:rsidRPr="00832311">
        <w:rPr>
          <w:lang w:val="fr-FR"/>
        </w:rPr>
        <w:t>ils peuvent maintenir avec les membres de leur famille et l</w:t>
      </w:r>
      <w:r w:rsidR="000F4CDC">
        <w:rPr>
          <w:lang w:val="fr-FR"/>
        </w:rPr>
        <w:t>’</w:t>
      </w:r>
      <w:r w:rsidR="00214FAA" w:rsidRPr="00832311">
        <w:rPr>
          <w:lang w:val="fr-FR"/>
        </w:rPr>
        <w:t>accès à un avocat, sont respectés et que la légalité de leur traitement est également assurée.</w:t>
      </w:r>
      <w:r w:rsidRPr="00832311">
        <w:rPr>
          <w:lang w:val="fr-FR"/>
        </w:rPr>
        <w:t xml:space="preserve"> </w:t>
      </w:r>
    </w:p>
    <w:p w:rsidR="005047E4" w:rsidRPr="00832311" w:rsidRDefault="005047E4" w:rsidP="005047E4">
      <w:pPr>
        <w:pStyle w:val="SingleTxtG"/>
        <w:rPr>
          <w:lang w:val="fr-FR"/>
        </w:rPr>
      </w:pPr>
      <w:r w:rsidRPr="00832311">
        <w:rPr>
          <w:lang w:val="fr-FR"/>
        </w:rPr>
        <w:t>75.</w:t>
      </w:r>
      <w:r w:rsidRPr="00832311">
        <w:rPr>
          <w:lang w:val="fr-FR"/>
        </w:rPr>
        <w:tab/>
      </w:r>
      <w:r w:rsidR="00214FAA" w:rsidRPr="00832311">
        <w:rPr>
          <w:lang w:val="fr-FR"/>
        </w:rPr>
        <w:t>L</w:t>
      </w:r>
      <w:r w:rsidR="00EB3E3A" w:rsidRPr="00832311">
        <w:rPr>
          <w:lang w:val="fr-FR"/>
        </w:rPr>
        <w:t>e décret-loi</w:t>
      </w:r>
      <w:r w:rsidR="00214FAA" w:rsidRPr="00832311">
        <w:rPr>
          <w:lang w:val="fr-FR"/>
        </w:rPr>
        <w:t xml:space="preserve"> </w:t>
      </w:r>
      <w:r w:rsidRPr="00832311">
        <w:rPr>
          <w:lang w:val="fr-FR"/>
        </w:rPr>
        <w:t xml:space="preserve">Bv. tvr. </w:t>
      </w:r>
      <w:r w:rsidR="00EB3E3A" w:rsidRPr="00832311">
        <w:rPr>
          <w:lang w:val="fr-FR"/>
        </w:rPr>
        <w:t>c</w:t>
      </w:r>
      <w:r w:rsidR="00214FAA" w:rsidRPr="00832311">
        <w:rPr>
          <w:lang w:val="fr-FR"/>
        </w:rPr>
        <w:t>ontient des dispositions concernant l</w:t>
      </w:r>
      <w:r w:rsidR="000F4CDC">
        <w:rPr>
          <w:lang w:val="fr-FR"/>
        </w:rPr>
        <w:t>’</w:t>
      </w:r>
      <w:r w:rsidR="00214FAA" w:rsidRPr="00832311">
        <w:rPr>
          <w:lang w:val="fr-FR"/>
        </w:rPr>
        <w:t xml:space="preserve">interdiction de la </w:t>
      </w:r>
      <w:r w:rsidRPr="00832311">
        <w:rPr>
          <w:lang w:val="fr-FR"/>
        </w:rPr>
        <w:t xml:space="preserve">torture </w:t>
      </w:r>
      <w:r w:rsidR="00214FAA" w:rsidRPr="00832311">
        <w:rPr>
          <w:lang w:val="fr-FR"/>
        </w:rPr>
        <w:t>et d</w:t>
      </w:r>
      <w:r w:rsidR="000F4CDC">
        <w:rPr>
          <w:lang w:val="fr-FR"/>
        </w:rPr>
        <w:t>’</w:t>
      </w:r>
      <w:r w:rsidR="00214FAA" w:rsidRPr="00832311">
        <w:rPr>
          <w:lang w:val="fr-FR"/>
        </w:rPr>
        <w:t>autres traitements illicites</w:t>
      </w:r>
      <w:r w:rsidRPr="00832311">
        <w:rPr>
          <w:lang w:val="fr-FR"/>
        </w:rPr>
        <w:t xml:space="preserve">. </w:t>
      </w:r>
      <w:r w:rsidR="00EB3E3A" w:rsidRPr="00832311">
        <w:rPr>
          <w:lang w:val="fr-FR"/>
        </w:rPr>
        <w:t xml:space="preserve">Son article </w:t>
      </w:r>
      <w:r w:rsidRPr="00832311">
        <w:rPr>
          <w:lang w:val="fr-FR"/>
        </w:rPr>
        <w:t xml:space="preserve">21 </w:t>
      </w:r>
      <w:r w:rsidR="00EB3E3A" w:rsidRPr="00832311">
        <w:rPr>
          <w:lang w:val="fr-FR"/>
        </w:rPr>
        <w:t>dispose que toutes les personnes condamnées doivent être traitées d</w:t>
      </w:r>
      <w:r w:rsidR="000F4CDC">
        <w:rPr>
          <w:lang w:val="fr-FR"/>
        </w:rPr>
        <w:t>’</w:t>
      </w:r>
      <w:r w:rsidR="00EB3E3A" w:rsidRPr="00832311">
        <w:rPr>
          <w:lang w:val="fr-FR"/>
        </w:rPr>
        <w:t>une façon qui respecte leur dignité et elles ne doivent pas être soumises à la torture ni à des traitements cruels, inhumains ou dégradants, non plus qu</w:t>
      </w:r>
      <w:r w:rsidR="000F4CDC">
        <w:rPr>
          <w:lang w:val="fr-FR"/>
        </w:rPr>
        <w:t>’</w:t>
      </w:r>
      <w:r w:rsidR="00EB3E3A" w:rsidRPr="00832311">
        <w:rPr>
          <w:lang w:val="fr-FR"/>
        </w:rPr>
        <w:t>à une expérience médicale ou scientifique sans leur consentement.</w:t>
      </w:r>
      <w:r w:rsidRPr="00832311">
        <w:rPr>
          <w:lang w:val="fr-FR"/>
        </w:rPr>
        <w:t xml:space="preserve"> </w:t>
      </w:r>
      <w:r w:rsidR="00EB3E3A" w:rsidRPr="00832311">
        <w:rPr>
          <w:lang w:val="fr-FR"/>
        </w:rPr>
        <w:t>Les établissements pénitentiaires doivent assurer un niveau de discipline générale propice à la réalisation des buts des programmes correctionnels et au maintien de l</w:t>
      </w:r>
      <w:r w:rsidR="000F4CDC">
        <w:rPr>
          <w:lang w:val="fr-FR"/>
        </w:rPr>
        <w:t>’</w:t>
      </w:r>
      <w:r w:rsidR="00EB3E3A" w:rsidRPr="00832311">
        <w:rPr>
          <w:lang w:val="fr-FR"/>
        </w:rPr>
        <w:t>ordre. Conformément à l</w:t>
      </w:r>
      <w:r w:rsidR="000F4CDC">
        <w:rPr>
          <w:lang w:val="fr-FR"/>
        </w:rPr>
        <w:t>’</w:t>
      </w:r>
      <w:r w:rsidR="00EB3E3A" w:rsidRPr="00832311">
        <w:rPr>
          <w:lang w:val="fr-FR"/>
        </w:rPr>
        <w:t>a</w:t>
      </w:r>
      <w:r w:rsidR="000F4CDC">
        <w:rPr>
          <w:lang w:val="fr-FR"/>
        </w:rPr>
        <w:t>rticle </w:t>
      </w:r>
      <w:r w:rsidRPr="00832311">
        <w:rPr>
          <w:lang w:val="fr-FR"/>
        </w:rPr>
        <w:t>42</w:t>
      </w:r>
      <w:r w:rsidR="000F4CDC">
        <w:rPr>
          <w:lang w:val="fr-FR"/>
        </w:rPr>
        <w:noBreakHyphen/>
      </w:r>
      <w:r w:rsidR="00EB3E3A" w:rsidRPr="00832311">
        <w:rPr>
          <w:lang w:val="fr-FR"/>
        </w:rPr>
        <w:t xml:space="preserve">1 du même décret-loi, </w:t>
      </w:r>
      <w:r w:rsidR="00611EBF" w:rsidRPr="00832311">
        <w:rPr>
          <w:lang w:val="fr-FR"/>
        </w:rPr>
        <w:t>si un condamné viole les règles de l</w:t>
      </w:r>
      <w:r w:rsidR="000F4CDC">
        <w:rPr>
          <w:lang w:val="fr-FR"/>
        </w:rPr>
        <w:t>’</w:t>
      </w:r>
      <w:r w:rsidR="00611EBF" w:rsidRPr="00832311">
        <w:rPr>
          <w:lang w:val="fr-FR"/>
        </w:rPr>
        <w:t>établissement pénitentiaire, une mesure de détention à l</w:t>
      </w:r>
      <w:r w:rsidR="000F4CDC">
        <w:rPr>
          <w:lang w:val="fr-FR"/>
        </w:rPr>
        <w:t>’</w:t>
      </w:r>
      <w:r w:rsidR="00611EBF" w:rsidRPr="00832311">
        <w:rPr>
          <w:lang w:val="fr-FR"/>
        </w:rPr>
        <w:t>isolement peut lui être appliquée afin de réaliser les buts des programmes correctionnels et d</w:t>
      </w:r>
      <w:r w:rsidR="000F4CDC">
        <w:rPr>
          <w:lang w:val="fr-FR"/>
        </w:rPr>
        <w:t>’</w:t>
      </w:r>
      <w:r w:rsidR="00611EBF" w:rsidRPr="00832311">
        <w:rPr>
          <w:lang w:val="fr-FR"/>
        </w:rPr>
        <w:t>assurer le maintien de l</w:t>
      </w:r>
      <w:r w:rsidR="000F4CDC">
        <w:rPr>
          <w:lang w:val="fr-FR"/>
        </w:rPr>
        <w:t>’</w:t>
      </w:r>
      <w:r w:rsidR="00611EBF" w:rsidRPr="00832311">
        <w:rPr>
          <w:lang w:val="fr-FR"/>
        </w:rPr>
        <w:t>ordre</w:t>
      </w:r>
      <w:r w:rsidRPr="00832311">
        <w:rPr>
          <w:lang w:val="fr-FR"/>
        </w:rPr>
        <w:t xml:space="preserve">. </w:t>
      </w:r>
      <w:r w:rsidR="00611EBF" w:rsidRPr="00832311">
        <w:rPr>
          <w:lang w:val="fr-FR"/>
        </w:rPr>
        <w:t xml:space="preserve">En vertu du paragraphe </w:t>
      </w:r>
      <w:r w:rsidRPr="00832311">
        <w:rPr>
          <w:lang w:val="fr-FR"/>
        </w:rPr>
        <w:t xml:space="preserve">4) </w:t>
      </w:r>
      <w:r w:rsidR="00611EBF" w:rsidRPr="00832311">
        <w:rPr>
          <w:lang w:val="fr-FR"/>
        </w:rPr>
        <w:t>du même article, la détention à l</w:t>
      </w:r>
      <w:r w:rsidR="000F4CDC">
        <w:rPr>
          <w:lang w:val="fr-FR"/>
        </w:rPr>
        <w:t>’</w:t>
      </w:r>
      <w:r w:rsidR="00611EBF" w:rsidRPr="00832311">
        <w:rPr>
          <w:lang w:val="fr-FR"/>
        </w:rPr>
        <w:t>isolement peut être ordonnée pour une durée de 30 jours dans les établissements à régime sévère, de 20 jours dans les établissement</w:t>
      </w:r>
      <w:r w:rsidR="000F4CDC">
        <w:rPr>
          <w:lang w:val="fr-FR"/>
        </w:rPr>
        <w:t>s</w:t>
      </w:r>
      <w:r w:rsidR="00611EBF" w:rsidRPr="00832311">
        <w:rPr>
          <w:lang w:val="fr-FR"/>
        </w:rPr>
        <w:t xml:space="preserve"> à régime intermédiaire et de 10 jours dans les établissements à régime léger</w:t>
      </w:r>
      <w:r w:rsidRPr="00832311">
        <w:rPr>
          <w:lang w:val="fr-FR"/>
        </w:rPr>
        <w:t xml:space="preserve">; </w:t>
      </w:r>
      <w:r w:rsidR="00611EBF" w:rsidRPr="00832311">
        <w:rPr>
          <w:lang w:val="fr-FR"/>
        </w:rPr>
        <w:t>le condamné peut être a</w:t>
      </w:r>
      <w:r w:rsidR="0019291C" w:rsidRPr="00832311">
        <w:rPr>
          <w:lang w:val="fr-FR"/>
        </w:rPr>
        <w:t>utorisé à travailler pendant ce</w:t>
      </w:r>
      <w:r w:rsidR="00611EBF" w:rsidRPr="00832311">
        <w:rPr>
          <w:lang w:val="fr-FR"/>
        </w:rPr>
        <w:t xml:space="preserve">tte période. </w:t>
      </w:r>
      <w:r w:rsidR="000D690C" w:rsidRPr="00832311">
        <w:rPr>
          <w:lang w:val="fr-FR"/>
        </w:rPr>
        <w:t>Le paragraphe 5 stipule qu</w:t>
      </w:r>
      <w:r w:rsidR="000F4CDC">
        <w:rPr>
          <w:lang w:val="fr-FR"/>
        </w:rPr>
        <w:t>’</w:t>
      </w:r>
      <w:r w:rsidR="000D690C" w:rsidRPr="00832311">
        <w:rPr>
          <w:lang w:val="fr-FR"/>
        </w:rPr>
        <w:t>il est interdit d</w:t>
      </w:r>
      <w:r w:rsidR="000F4CDC">
        <w:rPr>
          <w:lang w:val="fr-FR"/>
        </w:rPr>
        <w:t>’</w:t>
      </w:r>
      <w:r w:rsidR="000D690C" w:rsidRPr="00832311">
        <w:rPr>
          <w:lang w:val="fr-FR"/>
        </w:rPr>
        <w:t>appliquer la mesure de la détention à l</w:t>
      </w:r>
      <w:r w:rsidR="000F4CDC">
        <w:rPr>
          <w:lang w:val="fr-FR"/>
        </w:rPr>
        <w:t>’</w:t>
      </w:r>
      <w:r w:rsidR="000D690C" w:rsidRPr="00832311">
        <w:rPr>
          <w:lang w:val="fr-FR"/>
        </w:rPr>
        <w:t>isolement aux femmes enceintes et aux jeunes mères. Le paragraphe 9 dispose que la mesure d</w:t>
      </w:r>
      <w:r w:rsidR="000F4CDC">
        <w:rPr>
          <w:lang w:val="fr-FR"/>
        </w:rPr>
        <w:t>’</w:t>
      </w:r>
      <w:r w:rsidR="000D690C" w:rsidRPr="00832311">
        <w:rPr>
          <w:lang w:val="fr-FR"/>
        </w:rPr>
        <w:t>isolement doit être levée si le médecin le recommande pour des raisons de santé.</w:t>
      </w:r>
    </w:p>
    <w:p w:rsidR="005047E4" w:rsidRPr="00832311" w:rsidRDefault="005047E4" w:rsidP="005047E4">
      <w:pPr>
        <w:pStyle w:val="SingleTxtG"/>
        <w:rPr>
          <w:lang w:val="fr-FR"/>
        </w:rPr>
      </w:pPr>
      <w:r w:rsidRPr="00832311">
        <w:rPr>
          <w:lang w:val="fr-FR"/>
        </w:rPr>
        <w:t>76.</w:t>
      </w:r>
      <w:r w:rsidRPr="00832311">
        <w:rPr>
          <w:lang w:val="fr-FR"/>
        </w:rPr>
        <w:tab/>
      </w:r>
      <w:r w:rsidR="000D690C" w:rsidRPr="00832311">
        <w:rPr>
          <w:lang w:val="fr-FR"/>
        </w:rPr>
        <w:t>En vertu de l</w:t>
      </w:r>
      <w:r w:rsidR="000F4CDC">
        <w:rPr>
          <w:lang w:val="fr-FR"/>
        </w:rPr>
        <w:t>’</w:t>
      </w:r>
      <w:r w:rsidR="000D690C" w:rsidRPr="00832311">
        <w:rPr>
          <w:lang w:val="fr-FR"/>
        </w:rPr>
        <w:t>a</w:t>
      </w:r>
      <w:r w:rsidRPr="00832311">
        <w:rPr>
          <w:lang w:val="fr-FR"/>
        </w:rPr>
        <w:t>rticle 10</w:t>
      </w:r>
      <w:r w:rsidR="000D690C" w:rsidRPr="00832311">
        <w:rPr>
          <w:lang w:val="fr-FR"/>
        </w:rPr>
        <w:t>-</w:t>
      </w:r>
      <w:r w:rsidRPr="00832311">
        <w:rPr>
          <w:lang w:val="fr-FR"/>
        </w:rPr>
        <w:t>4</w:t>
      </w:r>
      <w:r w:rsidR="000D690C" w:rsidRPr="00832311">
        <w:rPr>
          <w:lang w:val="fr-FR"/>
        </w:rPr>
        <w:t xml:space="preserve"> de la</w:t>
      </w:r>
      <w:r w:rsidRPr="00832311">
        <w:rPr>
          <w:lang w:val="fr-FR"/>
        </w:rPr>
        <w:t xml:space="preserve"> Bv. sztv.</w:t>
      </w:r>
      <w:r w:rsidR="000D690C" w:rsidRPr="00832311">
        <w:rPr>
          <w:lang w:val="fr-FR"/>
        </w:rPr>
        <w:t xml:space="preserve">, </w:t>
      </w:r>
      <w:r w:rsidR="00EF0FA6" w:rsidRPr="00832311">
        <w:rPr>
          <w:lang w:val="fr-FR"/>
        </w:rPr>
        <w:t>les membres du personnel des établissements pénitentiaires doivent être des personnes dont le caractère, l</w:t>
      </w:r>
      <w:r w:rsidR="000F4CDC">
        <w:rPr>
          <w:lang w:val="fr-FR"/>
        </w:rPr>
        <w:t>’</w:t>
      </w:r>
      <w:r w:rsidR="00EF0FA6" w:rsidRPr="00832311">
        <w:rPr>
          <w:lang w:val="fr-FR"/>
        </w:rPr>
        <w:t>état de santé et la condition physique, l</w:t>
      </w:r>
      <w:r w:rsidR="000F4CDC">
        <w:rPr>
          <w:lang w:val="fr-FR"/>
        </w:rPr>
        <w:t>’</w:t>
      </w:r>
      <w:r w:rsidR="00EF0FA6" w:rsidRPr="00832311">
        <w:rPr>
          <w:lang w:val="fr-FR"/>
        </w:rPr>
        <w:t>éducation (formation professionnelle) et les capacités psychologiques – selon la définition qu</w:t>
      </w:r>
      <w:r w:rsidR="000F4CDC">
        <w:rPr>
          <w:lang w:val="fr-FR"/>
        </w:rPr>
        <w:t>’</w:t>
      </w:r>
      <w:r w:rsidR="00EF0FA6" w:rsidRPr="00832311">
        <w:rPr>
          <w:lang w:val="fr-FR"/>
        </w:rPr>
        <w:t>en donne la législation applicable – leur permettent d</w:t>
      </w:r>
      <w:r w:rsidR="000F4CDC">
        <w:rPr>
          <w:lang w:val="fr-FR"/>
        </w:rPr>
        <w:t>’</w:t>
      </w:r>
      <w:r w:rsidR="00EF0FA6" w:rsidRPr="00832311">
        <w:rPr>
          <w:lang w:val="fr-FR"/>
        </w:rPr>
        <w:t>exercer leurs fonctions avec humanité</w:t>
      </w:r>
      <w:r w:rsidRPr="00832311">
        <w:rPr>
          <w:lang w:val="fr-FR"/>
        </w:rPr>
        <w:t>.</w:t>
      </w:r>
    </w:p>
    <w:p w:rsidR="005047E4" w:rsidRPr="00832311" w:rsidRDefault="005047E4" w:rsidP="005047E4">
      <w:pPr>
        <w:pStyle w:val="SingleTxtG"/>
        <w:rPr>
          <w:lang w:val="fr-FR"/>
        </w:rPr>
      </w:pPr>
      <w:r w:rsidRPr="00832311">
        <w:rPr>
          <w:lang w:val="fr-FR"/>
        </w:rPr>
        <w:t>77.</w:t>
      </w:r>
      <w:r w:rsidRPr="00832311">
        <w:rPr>
          <w:lang w:val="fr-FR"/>
        </w:rPr>
        <w:tab/>
      </w:r>
      <w:r w:rsidR="002773AD" w:rsidRPr="00832311">
        <w:rPr>
          <w:lang w:val="fr-FR"/>
        </w:rPr>
        <w:t>En vertu de l</w:t>
      </w:r>
      <w:r w:rsidR="000F4CDC">
        <w:rPr>
          <w:lang w:val="fr-FR"/>
        </w:rPr>
        <w:t>’</w:t>
      </w:r>
      <w:r w:rsidR="002773AD" w:rsidRPr="00832311">
        <w:rPr>
          <w:lang w:val="fr-FR"/>
        </w:rPr>
        <w:t>a</w:t>
      </w:r>
      <w:r w:rsidRPr="00832311">
        <w:rPr>
          <w:lang w:val="fr-FR"/>
        </w:rPr>
        <w:t>rticle 20</w:t>
      </w:r>
      <w:r w:rsidR="002773AD" w:rsidRPr="00832311">
        <w:rPr>
          <w:lang w:val="fr-FR"/>
        </w:rPr>
        <w:t>-</w:t>
      </w:r>
      <w:r w:rsidRPr="00832311">
        <w:rPr>
          <w:lang w:val="fr-FR"/>
        </w:rPr>
        <w:t>1</w:t>
      </w:r>
      <w:r w:rsidR="002773AD" w:rsidRPr="00832311">
        <w:rPr>
          <w:lang w:val="fr-FR"/>
        </w:rPr>
        <w:t xml:space="preserve"> du </w:t>
      </w:r>
      <w:r w:rsidRPr="00832311">
        <w:rPr>
          <w:lang w:val="fr-FR"/>
        </w:rPr>
        <w:t>Bv. tvr.</w:t>
      </w:r>
      <w:r w:rsidR="002773AD" w:rsidRPr="00832311">
        <w:rPr>
          <w:lang w:val="fr-FR"/>
        </w:rPr>
        <w:t xml:space="preserve">, le Service </w:t>
      </w:r>
      <w:r w:rsidR="006A412D" w:rsidRPr="00832311">
        <w:rPr>
          <w:lang w:val="fr-FR"/>
        </w:rPr>
        <w:t xml:space="preserve">pénitentiaire </w:t>
      </w:r>
      <w:r w:rsidR="002773AD" w:rsidRPr="00832311">
        <w:rPr>
          <w:lang w:val="fr-FR"/>
        </w:rPr>
        <w:t>est chargé d</w:t>
      </w:r>
      <w:r w:rsidR="000F4CDC">
        <w:rPr>
          <w:lang w:val="fr-FR"/>
        </w:rPr>
        <w:t>’</w:t>
      </w:r>
      <w:r w:rsidR="002773AD" w:rsidRPr="00832311">
        <w:rPr>
          <w:lang w:val="fr-FR"/>
        </w:rPr>
        <w:t>appliquer les peines</w:t>
      </w:r>
      <w:r w:rsidRPr="00832311">
        <w:rPr>
          <w:lang w:val="fr-FR"/>
        </w:rPr>
        <w:t xml:space="preserve"> </w:t>
      </w:r>
      <w:r w:rsidR="002773AD" w:rsidRPr="00832311">
        <w:rPr>
          <w:lang w:val="fr-FR"/>
        </w:rPr>
        <w:t>privatives de liberté</w:t>
      </w:r>
      <w:r w:rsidRPr="00832311">
        <w:rPr>
          <w:lang w:val="fr-FR"/>
        </w:rPr>
        <w:t xml:space="preserve">. </w:t>
      </w:r>
      <w:r w:rsidR="006A412D" w:rsidRPr="00832311">
        <w:rPr>
          <w:lang w:val="fr-FR"/>
        </w:rPr>
        <w:t>Dans l</w:t>
      </w:r>
      <w:r w:rsidR="000F4CDC">
        <w:rPr>
          <w:lang w:val="fr-FR"/>
        </w:rPr>
        <w:t>’</w:t>
      </w:r>
      <w:r w:rsidR="006A412D" w:rsidRPr="00832311">
        <w:rPr>
          <w:lang w:val="fr-FR"/>
        </w:rPr>
        <w:t xml:space="preserve">exercice de leurs fonctions dans le respect de la législation applicable, </w:t>
      </w:r>
      <w:r w:rsidR="00AC092C" w:rsidRPr="00832311">
        <w:rPr>
          <w:lang w:val="fr-FR"/>
        </w:rPr>
        <w:t>s</w:t>
      </w:r>
      <w:r w:rsidR="006A412D" w:rsidRPr="00832311">
        <w:rPr>
          <w:lang w:val="fr-FR"/>
        </w:rPr>
        <w:t>es agents peuvent faire usage de la force pour appliquer les mesures nécessaires (paragraphe 3 du même article)</w:t>
      </w:r>
      <w:r w:rsidRPr="00832311">
        <w:rPr>
          <w:lang w:val="fr-FR"/>
        </w:rPr>
        <w:t>.</w:t>
      </w:r>
      <w:r w:rsidR="004B0AB5" w:rsidRPr="00832311">
        <w:rPr>
          <w:lang w:val="fr-FR"/>
        </w:rPr>
        <w:t xml:space="preserve"> </w:t>
      </w:r>
      <w:r w:rsidR="006A412D" w:rsidRPr="00832311">
        <w:rPr>
          <w:lang w:val="fr-FR"/>
        </w:rPr>
        <w:t>L</w:t>
      </w:r>
      <w:r w:rsidR="000F4CDC">
        <w:rPr>
          <w:lang w:val="fr-FR"/>
        </w:rPr>
        <w:t>’</w:t>
      </w:r>
      <w:r w:rsidR="006A412D" w:rsidRPr="00832311">
        <w:rPr>
          <w:lang w:val="fr-FR"/>
        </w:rPr>
        <w:t>a</w:t>
      </w:r>
      <w:r w:rsidRPr="00832311">
        <w:rPr>
          <w:lang w:val="fr-FR"/>
        </w:rPr>
        <w:t xml:space="preserve">rticle 24 </w:t>
      </w:r>
      <w:r w:rsidR="006A412D" w:rsidRPr="00832311">
        <w:rPr>
          <w:lang w:val="fr-FR"/>
        </w:rPr>
        <w:t>stipule que les peines privatives de liberté sont exécutées selon le régime prévu par le verdict – sévère, intermédiaire ou léger – dans l</w:t>
      </w:r>
      <w:r w:rsidR="000F4CDC">
        <w:rPr>
          <w:lang w:val="fr-FR"/>
        </w:rPr>
        <w:t>’</w:t>
      </w:r>
      <w:r w:rsidR="006A412D" w:rsidRPr="00832311">
        <w:rPr>
          <w:lang w:val="fr-FR"/>
        </w:rPr>
        <w:t>établissement le plus proche du domicile du condamné</w:t>
      </w:r>
      <w:r w:rsidRPr="00832311">
        <w:rPr>
          <w:lang w:val="fr-FR"/>
        </w:rPr>
        <w:t xml:space="preserve">, </w:t>
      </w:r>
      <w:r w:rsidR="006A412D" w:rsidRPr="00832311">
        <w:rPr>
          <w:lang w:val="fr-FR"/>
        </w:rPr>
        <w:t>si</w:t>
      </w:r>
      <w:r w:rsidRPr="00832311">
        <w:rPr>
          <w:lang w:val="fr-FR"/>
        </w:rPr>
        <w:t xml:space="preserve"> possible, </w:t>
      </w:r>
      <w:r w:rsidR="00AC092C" w:rsidRPr="00832311">
        <w:rPr>
          <w:lang w:val="fr-FR"/>
        </w:rPr>
        <w:t xml:space="preserve">selon les </w:t>
      </w:r>
      <w:r w:rsidR="004B0AB5" w:rsidRPr="00832311">
        <w:rPr>
          <w:lang w:val="fr-FR"/>
        </w:rPr>
        <w:t xml:space="preserve">indications </w:t>
      </w:r>
      <w:r w:rsidR="00AC092C" w:rsidRPr="00832311">
        <w:rPr>
          <w:lang w:val="fr-FR"/>
        </w:rPr>
        <w:t>fournies par l</w:t>
      </w:r>
      <w:r w:rsidR="000F4CDC">
        <w:rPr>
          <w:lang w:val="fr-FR"/>
        </w:rPr>
        <w:t>’</w:t>
      </w:r>
      <w:r w:rsidR="00AC092C" w:rsidRPr="00832311">
        <w:rPr>
          <w:lang w:val="fr-FR"/>
        </w:rPr>
        <w:t>administration pénitentiaire. En vertu de l</w:t>
      </w:r>
      <w:r w:rsidR="000F4CDC">
        <w:rPr>
          <w:lang w:val="fr-FR"/>
        </w:rPr>
        <w:t>’</w:t>
      </w:r>
      <w:r w:rsidR="00AC092C" w:rsidRPr="00832311">
        <w:rPr>
          <w:lang w:val="fr-FR"/>
        </w:rPr>
        <w:t>a</w:t>
      </w:r>
      <w:r w:rsidRPr="00832311">
        <w:rPr>
          <w:lang w:val="fr-FR"/>
        </w:rPr>
        <w:t>rticle 11</w:t>
      </w:r>
      <w:r w:rsidR="00AC092C" w:rsidRPr="00832311">
        <w:rPr>
          <w:lang w:val="fr-FR"/>
        </w:rPr>
        <w:t>-</w:t>
      </w:r>
      <w:r w:rsidRPr="00832311">
        <w:rPr>
          <w:lang w:val="fr-FR"/>
        </w:rPr>
        <w:t xml:space="preserve">3 </w:t>
      </w:r>
      <w:r w:rsidR="000F4CDC">
        <w:rPr>
          <w:lang w:val="fr-FR"/>
        </w:rPr>
        <w:t>de la Bv. </w:t>
      </w:r>
      <w:r w:rsidRPr="00832311">
        <w:rPr>
          <w:lang w:val="fr-FR"/>
        </w:rPr>
        <w:t>sztv.</w:t>
      </w:r>
      <w:r w:rsidR="00AC092C" w:rsidRPr="00832311">
        <w:rPr>
          <w:lang w:val="fr-FR"/>
        </w:rPr>
        <w:t>, il est interdit aux responsables de l</w:t>
      </w:r>
      <w:r w:rsidR="000F4CDC">
        <w:rPr>
          <w:lang w:val="fr-FR"/>
        </w:rPr>
        <w:t>’</w:t>
      </w:r>
      <w:r w:rsidR="00AC092C" w:rsidRPr="00832311">
        <w:rPr>
          <w:lang w:val="fr-FR"/>
        </w:rPr>
        <w:t>application des lois d</w:t>
      </w:r>
      <w:r w:rsidR="000F4CDC">
        <w:rPr>
          <w:lang w:val="fr-FR"/>
        </w:rPr>
        <w:t>’</w:t>
      </w:r>
      <w:r w:rsidR="00AC092C" w:rsidRPr="00832311">
        <w:rPr>
          <w:lang w:val="fr-FR"/>
        </w:rPr>
        <w:t>utiliser la torture et autres traitements inhumains ou dégradants et ils doivent refuser d</w:t>
      </w:r>
      <w:r w:rsidR="000F4CDC">
        <w:rPr>
          <w:lang w:val="fr-FR"/>
        </w:rPr>
        <w:t>’</w:t>
      </w:r>
      <w:r w:rsidR="00AC092C" w:rsidRPr="00832311">
        <w:rPr>
          <w:lang w:val="fr-FR"/>
        </w:rPr>
        <w:t>obtempérer si l</w:t>
      </w:r>
      <w:r w:rsidR="000F4CDC">
        <w:rPr>
          <w:lang w:val="fr-FR"/>
        </w:rPr>
        <w:t>’</w:t>
      </w:r>
      <w:r w:rsidR="00AC092C" w:rsidRPr="00832311">
        <w:rPr>
          <w:lang w:val="fr-FR"/>
        </w:rPr>
        <w:t>ordre leur en est donné. S</w:t>
      </w:r>
      <w:r w:rsidR="000F4CDC">
        <w:rPr>
          <w:lang w:val="fr-FR"/>
        </w:rPr>
        <w:t>’</w:t>
      </w:r>
      <w:r w:rsidR="00AC092C" w:rsidRPr="00832311">
        <w:rPr>
          <w:lang w:val="fr-FR"/>
        </w:rPr>
        <w:t>ils sont les témoins de traitements de ce genre, les membres du Service pénitentiaire doivent exiger de la personne qui les inflige qu</w:t>
      </w:r>
      <w:r w:rsidR="000F4CDC">
        <w:rPr>
          <w:lang w:val="fr-FR"/>
        </w:rPr>
        <w:t>’</w:t>
      </w:r>
      <w:r w:rsidR="00AC092C" w:rsidRPr="00832311">
        <w:rPr>
          <w:lang w:val="fr-FR"/>
        </w:rPr>
        <w:t>elle y mette fin, prendre des contre-mesures ou signaler le fait à une personne habilitée à agir.</w:t>
      </w:r>
      <w:r w:rsidRPr="00832311">
        <w:rPr>
          <w:lang w:val="fr-FR"/>
        </w:rPr>
        <w:t xml:space="preserve"> </w:t>
      </w:r>
    </w:p>
    <w:p w:rsidR="005047E4" w:rsidRPr="00832311" w:rsidRDefault="005047E4" w:rsidP="005047E4">
      <w:pPr>
        <w:pStyle w:val="SingleTxtG"/>
        <w:rPr>
          <w:lang w:val="fr-FR"/>
        </w:rPr>
      </w:pPr>
      <w:r w:rsidRPr="00832311">
        <w:rPr>
          <w:lang w:val="fr-FR"/>
        </w:rPr>
        <w:t>78.</w:t>
      </w:r>
      <w:r w:rsidRPr="00832311">
        <w:rPr>
          <w:lang w:val="fr-FR"/>
        </w:rPr>
        <w:tab/>
      </w:r>
      <w:r w:rsidR="00AC092C" w:rsidRPr="00832311">
        <w:rPr>
          <w:lang w:val="fr-FR"/>
        </w:rPr>
        <w:t>L</w:t>
      </w:r>
      <w:r w:rsidR="000F4CDC">
        <w:rPr>
          <w:lang w:val="fr-FR"/>
        </w:rPr>
        <w:t>’</w:t>
      </w:r>
      <w:r w:rsidR="00AC092C" w:rsidRPr="00832311">
        <w:rPr>
          <w:lang w:val="fr-FR"/>
        </w:rPr>
        <w:t>a</w:t>
      </w:r>
      <w:r w:rsidRPr="00832311">
        <w:rPr>
          <w:lang w:val="fr-FR"/>
        </w:rPr>
        <w:t>rticle 2</w:t>
      </w:r>
      <w:r w:rsidR="00AC092C" w:rsidRPr="00832311">
        <w:rPr>
          <w:lang w:val="fr-FR"/>
        </w:rPr>
        <w:t>-</w:t>
      </w:r>
      <w:r w:rsidRPr="00832311">
        <w:rPr>
          <w:lang w:val="fr-FR"/>
        </w:rPr>
        <w:t xml:space="preserve">4 </w:t>
      </w:r>
      <w:r w:rsidR="00AC092C" w:rsidRPr="00832311">
        <w:rPr>
          <w:lang w:val="fr-FR"/>
        </w:rPr>
        <w:t>du</w:t>
      </w:r>
      <w:r w:rsidRPr="00832311">
        <w:rPr>
          <w:lang w:val="fr-FR"/>
        </w:rPr>
        <w:t xml:space="preserve"> Bv. tvr. </w:t>
      </w:r>
      <w:r w:rsidR="00254662" w:rsidRPr="00832311">
        <w:rPr>
          <w:lang w:val="fr-FR"/>
        </w:rPr>
        <w:t>s</w:t>
      </w:r>
      <w:r w:rsidR="00AC092C" w:rsidRPr="00832311">
        <w:rPr>
          <w:lang w:val="fr-FR"/>
        </w:rPr>
        <w:t xml:space="preserve">tipule que </w:t>
      </w:r>
      <w:r w:rsidR="000F4CDC">
        <w:rPr>
          <w:lang w:val="fr-FR"/>
        </w:rPr>
        <w:t>«</w:t>
      </w:r>
      <w:r w:rsidR="00AC092C" w:rsidRPr="00832311">
        <w:rPr>
          <w:lang w:val="fr-FR"/>
        </w:rPr>
        <w:t xml:space="preserve">les condamnés ont droit </w:t>
      </w:r>
      <w:r w:rsidR="00254662" w:rsidRPr="00832311">
        <w:rPr>
          <w:lang w:val="fr-FR"/>
        </w:rPr>
        <w:t>à réparation pendant l</w:t>
      </w:r>
      <w:r w:rsidR="000F4CDC">
        <w:rPr>
          <w:lang w:val="fr-FR"/>
        </w:rPr>
        <w:t>’</w:t>
      </w:r>
      <w:r w:rsidR="00254662" w:rsidRPr="00832311">
        <w:rPr>
          <w:lang w:val="fr-FR"/>
        </w:rPr>
        <w:t>application de la peine et des mesures les concernant</w:t>
      </w:r>
      <w:r w:rsidR="000F4CDC">
        <w:rPr>
          <w:lang w:val="fr-FR"/>
        </w:rPr>
        <w:t>»</w:t>
      </w:r>
      <w:r w:rsidR="00023B27" w:rsidRPr="00832311">
        <w:rPr>
          <w:lang w:val="fr-FR"/>
        </w:rPr>
        <w:t>.</w:t>
      </w:r>
      <w:r w:rsidRPr="00832311">
        <w:rPr>
          <w:lang w:val="fr-FR"/>
        </w:rPr>
        <w:t xml:space="preserve"> </w:t>
      </w:r>
      <w:r w:rsidR="00254662" w:rsidRPr="00832311">
        <w:rPr>
          <w:lang w:val="fr-FR"/>
        </w:rPr>
        <w:t>L</w:t>
      </w:r>
      <w:r w:rsidR="000F4CDC">
        <w:rPr>
          <w:lang w:val="fr-FR"/>
        </w:rPr>
        <w:t>’</w:t>
      </w:r>
      <w:r w:rsidR="00254662" w:rsidRPr="00832311">
        <w:rPr>
          <w:lang w:val="fr-FR"/>
        </w:rPr>
        <w:t>a</w:t>
      </w:r>
      <w:r w:rsidRPr="00832311">
        <w:rPr>
          <w:lang w:val="fr-FR"/>
        </w:rPr>
        <w:t>rticle 6</w:t>
      </w:r>
      <w:r w:rsidR="00254662" w:rsidRPr="00832311">
        <w:rPr>
          <w:lang w:val="fr-FR"/>
        </w:rPr>
        <w:t>-</w:t>
      </w:r>
      <w:r w:rsidRPr="00832311">
        <w:rPr>
          <w:lang w:val="fr-FR"/>
        </w:rPr>
        <w:t xml:space="preserve">4 </w:t>
      </w:r>
      <w:r w:rsidR="00254662" w:rsidRPr="00832311">
        <w:rPr>
          <w:lang w:val="fr-FR"/>
        </w:rPr>
        <w:t xml:space="preserve">dispose que </w:t>
      </w:r>
      <w:r w:rsidR="00A37D4B" w:rsidRPr="00832311">
        <w:rPr>
          <w:lang w:val="fr-FR"/>
        </w:rPr>
        <w:t>les détenus ont le droit de porter plainte dans les 15 jours qui suivent l</w:t>
      </w:r>
      <w:r w:rsidR="000F4CDC">
        <w:rPr>
          <w:lang w:val="fr-FR"/>
        </w:rPr>
        <w:t>’</w:t>
      </w:r>
      <w:r w:rsidR="00A37D4B" w:rsidRPr="00832311">
        <w:rPr>
          <w:lang w:val="fr-FR"/>
        </w:rPr>
        <w:t>adoption d</w:t>
      </w:r>
      <w:r w:rsidR="000F4CDC">
        <w:rPr>
          <w:lang w:val="fr-FR"/>
        </w:rPr>
        <w:t>’</w:t>
      </w:r>
      <w:r w:rsidR="00A37D4B" w:rsidRPr="00832311">
        <w:rPr>
          <w:lang w:val="fr-FR"/>
        </w:rPr>
        <w:t>une décision</w:t>
      </w:r>
      <w:r w:rsidR="00FD37C3" w:rsidRPr="00832311">
        <w:rPr>
          <w:lang w:val="fr-FR"/>
        </w:rPr>
        <w:t xml:space="preserve"> ou la date à laquelle une décision aurait dû être prise mais ne l</w:t>
      </w:r>
      <w:r w:rsidR="000F4CDC">
        <w:rPr>
          <w:lang w:val="fr-FR"/>
        </w:rPr>
        <w:t>’</w:t>
      </w:r>
      <w:r w:rsidR="00FD37C3" w:rsidRPr="00832311">
        <w:rPr>
          <w:lang w:val="fr-FR"/>
        </w:rPr>
        <w:t>a pas été. Si l</w:t>
      </w:r>
      <w:r w:rsidR="000F4CDC">
        <w:rPr>
          <w:lang w:val="fr-FR"/>
        </w:rPr>
        <w:t>’</w:t>
      </w:r>
      <w:r w:rsidR="00FD37C3" w:rsidRPr="00832311">
        <w:rPr>
          <w:lang w:val="fr-FR"/>
        </w:rPr>
        <w:t>état du détenu ne lui permet pas de déposer une plainte, le délai de 15 jours court à partir du jour où cet obstacle a cessé d</w:t>
      </w:r>
      <w:r w:rsidR="000F4CDC">
        <w:rPr>
          <w:lang w:val="fr-FR"/>
        </w:rPr>
        <w:t>’</w:t>
      </w:r>
      <w:r w:rsidR="00FD37C3" w:rsidRPr="00832311">
        <w:rPr>
          <w:lang w:val="fr-FR"/>
        </w:rPr>
        <w:t>exister</w:t>
      </w:r>
      <w:r w:rsidRPr="00832311">
        <w:rPr>
          <w:lang w:val="fr-FR"/>
        </w:rPr>
        <w:t xml:space="preserve">. </w:t>
      </w:r>
      <w:r w:rsidR="00FD37C3" w:rsidRPr="00832311">
        <w:rPr>
          <w:lang w:val="fr-FR"/>
        </w:rPr>
        <w:t xml:space="preserve">En vertu du paragraphe 5 du même article, les plaintes et requêtes doivent </w:t>
      </w:r>
      <w:r w:rsidR="00834CD5" w:rsidRPr="00832311">
        <w:rPr>
          <w:lang w:val="fr-FR"/>
        </w:rPr>
        <w:t>faire l</w:t>
      </w:r>
      <w:r w:rsidR="000F4CDC">
        <w:rPr>
          <w:lang w:val="fr-FR"/>
        </w:rPr>
        <w:t>’</w:t>
      </w:r>
      <w:r w:rsidR="00834CD5" w:rsidRPr="00832311">
        <w:rPr>
          <w:lang w:val="fr-FR"/>
        </w:rPr>
        <w:t>objet d</w:t>
      </w:r>
      <w:r w:rsidR="000F4CDC">
        <w:rPr>
          <w:lang w:val="fr-FR"/>
        </w:rPr>
        <w:t>’</w:t>
      </w:r>
      <w:r w:rsidR="00834CD5" w:rsidRPr="00832311">
        <w:rPr>
          <w:lang w:val="fr-FR"/>
        </w:rPr>
        <w:t>une décision dans un délai de 30 jours – si la nature de l</w:t>
      </w:r>
      <w:r w:rsidR="000F4CDC">
        <w:rPr>
          <w:lang w:val="fr-FR"/>
        </w:rPr>
        <w:t>’</w:t>
      </w:r>
      <w:r w:rsidR="00834CD5" w:rsidRPr="00832311">
        <w:rPr>
          <w:lang w:val="fr-FR"/>
        </w:rPr>
        <w:t>affaire l</w:t>
      </w:r>
      <w:r w:rsidR="000F4CDC">
        <w:rPr>
          <w:lang w:val="fr-FR"/>
        </w:rPr>
        <w:t>’</w:t>
      </w:r>
      <w:r w:rsidR="00834CD5" w:rsidRPr="00832311">
        <w:rPr>
          <w:lang w:val="fr-FR"/>
        </w:rPr>
        <w:t>exige, une procédure accélérée est utilisée –, période qui peut être prolongée d</w:t>
      </w:r>
      <w:r w:rsidR="000F4CDC">
        <w:rPr>
          <w:lang w:val="fr-FR"/>
        </w:rPr>
        <w:t>’</w:t>
      </w:r>
      <w:r w:rsidR="00834CD5" w:rsidRPr="00832311">
        <w:rPr>
          <w:lang w:val="fr-FR"/>
        </w:rPr>
        <w:t>une nouvelle période de 30 jours si la situation le justifie. La décision concernant la requête ou la plainte du détenu, ainsi que tout report de la date-limite lui sont notifiés. En application du paragraphe 6, les décisions du Gouverneur, du Directeur général et du Ministre de la justice et de l</w:t>
      </w:r>
      <w:r w:rsidR="000F4CDC">
        <w:rPr>
          <w:lang w:val="fr-FR"/>
        </w:rPr>
        <w:t>’</w:t>
      </w:r>
      <w:r w:rsidR="00834CD5" w:rsidRPr="00832311">
        <w:rPr>
          <w:lang w:val="fr-FR"/>
        </w:rPr>
        <w:t>application de la loi ne sont pas susceptibles d</w:t>
      </w:r>
      <w:r w:rsidR="000F4CDC">
        <w:rPr>
          <w:lang w:val="fr-FR"/>
        </w:rPr>
        <w:t>’</w:t>
      </w:r>
      <w:r w:rsidR="00834CD5" w:rsidRPr="00832311">
        <w:rPr>
          <w:lang w:val="fr-FR"/>
        </w:rPr>
        <w:t xml:space="preserve">appel, à moins que la législation applicable </w:t>
      </w:r>
      <w:r w:rsidR="007752E5" w:rsidRPr="00832311">
        <w:rPr>
          <w:lang w:val="fr-FR"/>
        </w:rPr>
        <w:t>n</w:t>
      </w:r>
      <w:r w:rsidR="000F4CDC">
        <w:rPr>
          <w:lang w:val="fr-FR"/>
        </w:rPr>
        <w:t>’</w:t>
      </w:r>
      <w:r w:rsidR="007752E5" w:rsidRPr="00832311">
        <w:rPr>
          <w:lang w:val="fr-FR"/>
        </w:rPr>
        <w:t>en dispose autrement</w:t>
      </w:r>
      <w:r w:rsidRPr="00832311">
        <w:rPr>
          <w:lang w:val="fr-FR"/>
        </w:rPr>
        <w:t xml:space="preserve">. </w:t>
      </w:r>
      <w:r w:rsidR="007752E5" w:rsidRPr="00832311">
        <w:rPr>
          <w:lang w:val="fr-FR"/>
        </w:rPr>
        <w:t xml:space="preserve">En vertu du paragraphe 7, les </w:t>
      </w:r>
      <w:r w:rsidR="003E18A8" w:rsidRPr="00832311">
        <w:rPr>
          <w:lang w:val="fr-FR"/>
        </w:rPr>
        <w:t xml:space="preserve">nouvelles </w:t>
      </w:r>
      <w:r w:rsidR="007752E5" w:rsidRPr="00832311">
        <w:rPr>
          <w:lang w:val="fr-FR"/>
        </w:rPr>
        <w:t>requêtes ou plaintes déposées dans la même affaire au cours d</w:t>
      </w:r>
      <w:r w:rsidR="000F4CDC">
        <w:rPr>
          <w:lang w:val="fr-FR"/>
        </w:rPr>
        <w:t>’</w:t>
      </w:r>
      <w:r w:rsidR="007752E5" w:rsidRPr="00832311">
        <w:rPr>
          <w:lang w:val="fr-FR"/>
        </w:rPr>
        <w:t>une période de trois mois peuvent être rejetées sans être instruites en cas d</w:t>
      </w:r>
      <w:r w:rsidR="000F4CDC">
        <w:rPr>
          <w:lang w:val="fr-FR"/>
        </w:rPr>
        <w:t>’</w:t>
      </w:r>
      <w:r w:rsidR="007752E5" w:rsidRPr="00832311">
        <w:rPr>
          <w:lang w:val="fr-FR"/>
        </w:rPr>
        <w:t>absence de faits ou de données nouveaux. Cette disposition ne s</w:t>
      </w:r>
      <w:r w:rsidR="000F4CDC">
        <w:rPr>
          <w:lang w:val="fr-FR"/>
        </w:rPr>
        <w:t>’</w:t>
      </w:r>
      <w:r w:rsidR="007752E5" w:rsidRPr="00832311">
        <w:rPr>
          <w:lang w:val="fr-FR"/>
        </w:rPr>
        <w:t xml:space="preserve">applique pas </w:t>
      </w:r>
      <w:r w:rsidR="008E550A" w:rsidRPr="00832311">
        <w:rPr>
          <w:lang w:val="fr-FR"/>
        </w:rPr>
        <w:t>a</w:t>
      </w:r>
      <w:r w:rsidR="003E18A8" w:rsidRPr="00832311">
        <w:rPr>
          <w:lang w:val="fr-FR"/>
        </w:rPr>
        <w:t>ux requêtes et plaintes répété</w:t>
      </w:r>
      <w:r w:rsidR="008E550A" w:rsidRPr="00832311">
        <w:rPr>
          <w:lang w:val="fr-FR"/>
        </w:rPr>
        <w:t>es concernant des inspections sanitaires, l</w:t>
      </w:r>
      <w:r w:rsidR="000F4CDC">
        <w:rPr>
          <w:lang w:val="fr-FR"/>
        </w:rPr>
        <w:t>’</w:t>
      </w:r>
      <w:r w:rsidR="008E550A" w:rsidRPr="00832311">
        <w:rPr>
          <w:lang w:val="fr-FR"/>
        </w:rPr>
        <w:t>éducation des enfants et la garde des enfants. Le paragraphe</w:t>
      </w:r>
      <w:r w:rsidR="000F4CDC">
        <w:rPr>
          <w:lang w:val="fr-FR"/>
        </w:rPr>
        <w:t> </w:t>
      </w:r>
      <w:r w:rsidR="003B0DF9" w:rsidRPr="00832311">
        <w:rPr>
          <w:lang w:val="fr-FR"/>
        </w:rPr>
        <w:t>8 dispose que, dans des cas spéc</w:t>
      </w:r>
      <w:r w:rsidR="008E550A" w:rsidRPr="00832311">
        <w:rPr>
          <w:lang w:val="fr-FR"/>
        </w:rPr>
        <w:t>i</w:t>
      </w:r>
      <w:r w:rsidR="003B0DF9" w:rsidRPr="00832311">
        <w:rPr>
          <w:lang w:val="fr-FR"/>
        </w:rPr>
        <w:t>f</w:t>
      </w:r>
      <w:r w:rsidR="008E550A" w:rsidRPr="00832311">
        <w:rPr>
          <w:lang w:val="fr-FR"/>
        </w:rPr>
        <w:t>iés par la législation applicable, les détenus ont le droit de former auprès d</w:t>
      </w:r>
      <w:r w:rsidR="000F4CDC">
        <w:rPr>
          <w:lang w:val="fr-FR"/>
        </w:rPr>
        <w:t>’</w:t>
      </w:r>
      <w:r w:rsidR="008E550A" w:rsidRPr="00832311">
        <w:rPr>
          <w:lang w:val="fr-FR"/>
        </w:rPr>
        <w:t xml:space="preserve">un juge </w:t>
      </w:r>
      <w:r w:rsidR="00853648" w:rsidRPr="00832311">
        <w:rPr>
          <w:lang w:val="fr-FR"/>
        </w:rPr>
        <w:t>de prison</w:t>
      </w:r>
      <w:r w:rsidR="008E550A" w:rsidRPr="00832311">
        <w:rPr>
          <w:lang w:val="fr-FR"/>
        </w:rPr>
        <w:t xml:space="preserve"> </w:t>
      </w:r>
      <w:r w:rsidRPr="00832311">
        <w:rPr>
          <w:lang w:val="fr-FR"/>
        </w:rPr>
        <w:t>(</w:t>
      </w:r>
      <w:r w:rsidRPr="00832311">
        <w:rPr>
          <w:i/>
          <w:lang w:val="fr-FR"/>
        </w:rPr>
        <w:t>bv bíró</w:t>
      </w:r>
      <w:r w:rsidRPr="00832311">
        <w:rPr>
          <w:lang w:val="fr-FR"/>
        </w:rPr>
        <w:t xml:space="preserve">) </w:t>
      </w:r>
      <w:r w:rsidR="008E550A" w:rsidRPr="00832311">
        <w:rPr>
          <w:lang w:val="fr-FR"/>
        </w:rPr>
        <w:t>ou d</w:t>
      </w:r>
      <w:r w:rsidR="000F4CDC">
        <w:rPr>
          <w:lang w:val="fr-FR"/>
        </w:rPr>
        <w:t>’</w:t>
      </w:r>
      <w:r w:rsidR="008E550A" w:rsidRPr="00832311">
        <w:rPr>
          <w:lang w:val="fr-FR"/>
        </w:rPr>
        <w:t>un tribunal un recours contre une décision qui a été prise.</w:t>
      </w:r>
      <w:r w:rsidRPr="00832311">
        <w:rPr>
          <w:lang w:val="fr-FR"/>
        </w:rPr>
        <w:t xml:space="preserve"> </w:t>
      </w:r>
      <w:r w:rsidR="00853648" w:rsidRPr="00832311">
        <w:rPr>
          <w:lang w:val="fr-FR"/>
        </w:rPr>
        <w:t>En vertu de l</w:t>
      </w:r>
      <w:r w:rsidR="000F4CDC">
        <w:rPr>
          <w:lang w:val="fr-FR"/>
        </w:rPr>
        <w:t>’</w:t>
      </w:r>
      <w:r w:rsidR="00853648" w:rsidRPr="00832311">
        <w:rPr>
          <w:lang w:val="fr-FR"/>
        </w:rPr>
        <w:t xml:space="preserve">article 7, en sus </w:t>
      </w:r>
      <w:r w:rsidR="002E012D" w:rsidRPr="00832311">
        <w:rPr>
          <w:lang w:val="fr-FR"/>
        </w:rPr>
        <w:t>de la voie de droit décrite dans l</w:t>
      </w:r>
      <w:r w:rsidR="000F4CDC">
        <w:rPr>
          <w:lang w:val="fr-FR"/>
        </w:rPr>
        <w:t>’</w:t>
      </w:r>
      <w:r w:rsidR="002E012D" w:rsidRPr="00832311">
        <w:rPr>
          <w:lang w:val="fr-FR"/>
        </w:rPr>
        <w:t>article 6, les détenus peuvent s</w:t>
      </w:r>
      <w:r w:rsidR="000F4CDC">
        <w:rPr>
          <w:lang w:val="fr-FR"/>
        </w:rPr>
        <w:t>’</w:t>
      </w:r>
      <w:r w:rsidR="002E012D" w:rsidRPr="00832311">
        <w:rPr>
          <w:lang w:val="fr-FR"/>
        </w:rPr>
        <w:t xml:space="preserve">adresser directement aux responsables ci-après pour </w:t>
      </w:r>
      <w:r w:rsidR="009534BF" w:rsidRPr="00832311">
        <w:rPr>
          <w:lang w:val="fr-FR"/>
        </w:rPr>
        <w:t xml:space="preserve">obtenir réparation en matière de </w:t>
      </w:r>
      <w:r w:rsidR="00C6790C" w:rsidRPr="00832311">
        <w:rPr>
          <w:lang w:val="fr-FR"/>
        </w:rPr>
        <w:t>détention</w:t>
      </w:r>
      <w:r w:rsidRPr="00832311">
        <w:rPr>
          <w:lang w:val="fr-FR"/>
        </w:rPr>
        <w:t>:</w:t>
      </w:r>
    </w:p>
    <w:p w:rsidR="005047E4" w:rsidRPr="00832311" w:rsidRDefault="00586482" w:rsidP="005047E4">
      <w:pPr>
        <w:pStyle w:val="SingleTxtG"/>
        <w:rPr>
          <w:lang w:val="fr-FR"/>
        </w:rPr>
      </w:pPr>
      <w:r w:rsidRPr="00832311">
        <w:rPr>
          <w:lang w:val="fr-FR"/>
        </w:rPr>
        <w:tab/>
      </w:r>
      <w:r w:rsidR="005047E4" w:rsidRPr="00832311">
        <w:rPr>
          <w:lang w:val="fr-FR"/>
        </w:rPr>
        <w:t>a)</w:t>
      </w:r>
      <w:r w:rsidRPr="00832311">
        <w:rPr>
          <w:lang w:val="fr-FR"/>
        </w:rPr>
        <w:tab/>
      </w:r>
      <w:r w:rsidR="003B0DF9" w:rsidRPr="00832311">
        <w:rPr>
          <w:lang w:val="fr-FR"/>
        </w:rPr>
        <w:t>Le procureur chargé de superviser le Service pénitentiaire; le détenu peut demander à être entendu par ce procureur</w:t>
      </w:r>
      <w:r w:rsidR="005047E4" w:rsidRPr="00832311">
        <w:rPr>
          <w:lang w:val="fr-FR"/>
        </w:rPr>
        <w:t>;</w:t>
      </w:r>
    </w:p>
    <w:p w:rsidR="005047E4" w:rsidRPr="00832311" w:rsidRDefault="00586482" w:rsidP="005047E4">
      <w:pPr>
        <w:pStyle w:val="SingleTxtG"/>
        <w:rPr>
          <w:lang w:val="fr-FR"/>
        </w:rPr>
      </w:pPr>
      <w:r w:rsidRPr="00832311">
        <w:rPr>
          <w:lang w:val="fr-FR"/>
        </w:rPr>
        <w:tab/>
      </w:r>
      <w:r w:rsidR="005047E4" w:rsidRPr="00832311">
        <w:rPr>
          <w:lang w:val="fr-FR"/>
        </w:rPr>
        <w:t>b)</w:t>
      </w:r>
      <w:r w:rsidRPr="00832311">
        <w:rPr>
          <w:lang w:val="fr-FR"/>
        </w:rPr>
        <w:tab/>
      </w:r>
      <w:r w:rsidR="00C6790C" w:rsidRPr="00832311">
        <w:rPr>
          <w:lang w:val="fr-FR"/>
        </w:rPr>
        <w:t xml:space="preserve">Le Commissaire parlementaire aux droits civils ou le Commissaire parlementaire aux </w:t>
      </w:r>
      <w:r w:rsidR="00777343" w:rsidRPr="00832311">
        <w:rPr>
          <w:lang w:val="fr-FR"/>
        </w:rPr>
        <w:t>droits des groupes ethniques et minoritaires e</w:t>
      </w:r>
      <w:r w:rsidR="00C6790C" w:rsidRPr="00832311">
        <w:rPr>
          <w:lang w:val="fr-FR"/>
        </w:rPr>
        <w:t xml:space="preserve">n cas de </w:t>
      </w:r>
      <w:r w:rsidR="005047E4" w:rsidRPr="00832311">
        <w:rPr>
          <w:lang w:val="fr-FR"/>
        </w:rPr>
        <w:t xml:space="preserve">violation </w:t>
      </w:r>
      <w:r w:rsidR="00C6790C" w:rsidRPr="00832311">
        <w:rPr>
          <w:lang w:val="fr-FR"/>
        </w:rPr>
        <w:t xml:space="preserve">de </w:t>
      </w:r>
      <w:r w:rsidR="0086339F" w:rsidRPr="00832311">
        <w:rPr>
          <w:lang w:val="fr-FR"/>
        </w:rPr>
        <w:t xml:space="preserve">leurs </w:t>
      </w:r>
      <w:r w:rsidR="00C6790C" w:rsidRPr="00832311">
        <w:rPr>
          <w:lang w:val="fr-FR"/>
        </w:rPr>
        <w:t>droits civils en détention</w:t>
      </w:r>
      <w:r w:rsidR="005047E4" w:rsidRPr="00832311">
        <w:rPr>
          <w:lang w:val="fr-FR"/>
        </w:rPr>
        <w:t>;</w:t>
      </w:r>
    </w:p>
    <w:p w:rsidR="005047E4" w:rsidRPr="00832311" w:rsidRDefault="00E71A4A" w:rsidP="005047E4">
      <w:pPr>
        <w:pStyle w:val="SingleTxtG"/>
        <w:rPr>
          <w:lang w:val="fr-FR"/>
        </w:rPr>
      </w:pPr>
      <w:r w:rsidRPr="00832311">
        <w:rPr>
          <w:lang w:val="fr-FR"/>
        </w:rPr>
        <w:tab/>
      </w:r>
      <w:r w:rsidR="005047E4" w:rsidRPr="00832311">
        <w:rPr>
          <w:lang w:val="fr-FR"/>
        </w:rPr>
        <w:t>c)</w:t>
      </w:r>
      <w:r w:rsidR="005047E4" w:rsidRPr="00832311">
        <w:rPr>
          <w:lang w:val="fr-FR"/>
        </w:rPr>
        <w:tab/>
      </w:r>
      <w:r w:rsidR="00777343" w:rsidRPr="00832311">
        <w:rPr>
          <w:lang w:val="fr-FR"/>
        </w:rPr>
        <w:t>Le Commissaire à la protection des données en cas de plainte concernant le traitement des données à caractère personnel ou l</w:t>
      </w:r>
      <w:r w:rsidR="000F4CDC">
        <w:rPr>
          <w:lang w:val="fr-FR"/>
        </w:rPr>
        <w:t>’</w:t>
      </w:r>
      <w:r w:rsidR="00777343" w:rsidRPr="00832311">
        <w:rPr>
          <w:lang w:val="fr-FR"/>
        </w:rPr>
        <w:t xml:space="preserve">accès à des informations </w:t>
      </w:r>
      <w:r w:rsidR="00946585" w:rsidRPr="00832311">
        <w:rPr>
          <w:lang w:val="fr-FR"/>
        </w:rPr>
        <w:t>non confidentielles</w:t>
      </w:r>
      <w:r w:rsidR="005047E4" w:rsidRPr="00832311">
        <w:rPr>
          <w:lang w:val="fr-FR"/>
        </w:rPr>
        <w:t>.</w:t>
      </w:r>
    </w:p>
    <w:p w:rsidR="005047E4" w:rsidRPr="00832311" w:rsidRDefault="00CD3F74" w:rsidP="005047E4">
      <w:pPr>
        <w:pStyle w:val="SingleTxtG"/>
        <w:rPr>
          <w:lang w:val="fr-FR"/>
        </w:rPr>
      </w:pPr>
      <w:r w:rsidRPr="00832311">
        <w:rPr>
          <w:lang w:val="fr-FR"/>
        </w:rPr>
        <w:t>L</w:t>
      </w:r>
      <w:r w:rsidR="000F4CDC">
        <w:rPr>
          <w:lang w:val="fr-FR"/>
        </w:rPr>
        <w:t>’</w:t>
      </w:r>
      <w:r w:rsidRPr="00832311">
        <w:rPr>
          <w:lang w:val="fr-FR"/>
        </w:rPr>
        <w:t>a</w:t>
      </w:r>
      <w:r w:rsidR="005047E4" w:rsidRPr="00832311">
        <w:rPr>
          <w:lang w:val="fr-FR"/>
        </w:rPr>
        <w:t xml:space="preserve">rticle 8 </w:t>
      </w:r>
      <w:r w:rsidRPr="00832311">
        <w:rPr>
          <w:lang w:val="fr-FR"/>
        </w:rPr>
        <w:t>stipule que les détenus ont le droit de présenter des requêtes ou des plaintes aux organisations internationales mentionnées dans la législation applicable.</w:t>
      </w:r>
    </w:p>
    <w:p w:rsidR="005047E4" w:rsidRPr="00832311" w:rsidRDefault="005047E4" w:rsidP="005047E4">
      <w:pPr>
        <w:pStyle w:val="SingleTxtG"/>
        <w:rPr>
          <w:lang w:val="fr-FR"/>
        </w:rPr>
      </w:pPr>
      <w:r w:rsidRPr="00832311">
        <w:rPr>
          <w:lang w:val="fr-FR"/>
        </w:rPr>
        <w:t>79.</w:t>
      </w:r>
      <w:r w:rsidRPr="00832311">
        <w:rPr>
          <w:lang w:val="fr-FR"/>
        </w:rPr>
        <w:tab/>
      </w:r>
      <w:r w:rsidR="00CD3F74" w:rsidRPr="00832311">
        <w:rPr>
          <w:lang w:val="fr-FR"/>
        </w:rPr>
        <w:t>L</w:t>
      </w:r>
      <w:r w:rsidR="000F4CDC">
        <w:rPr>
          <w:lang w:val="fr-FR"/>
        </w:rPr>
        <w:t>’</w:t>
      </w:r>
      <w:r w:rsidR="00CD3F74" w:rsidRPr="00832311">
        <w:rPr>
          <w:lang w:val="fr-FR"/>
        </w:rPr>
        <w:t>analyse statistique des infractions de mauvais traitements dans l</w:t>
      </w:r>
      <w:r w:rsidR="000F4CDC">
        <w:rPr>
          <w:lang w:val="fr-FR"/>
        </w:rPr>
        <w:t>’</w:t>
      </w:r>
      <w:r w:rsidR="00CD3F74" w:rsidRPr="00832311">
        <w:rPr>
          <w:lang w:val="fr-FR"/>
        </w:rPr>
        <w:t>exercice de fonctions officielles ne précise pas si les informations obtenues par la coercition l</w:t>
      </w:r>
      <w:r w:rsidR="000F4CDC">
        <w:rPr>
          <w:lang w:val="fr-FR"/>
        </w:rPr>
        <w:t>’</w:t>
      </w:r>
      <w:r w:rsidR="00CD3F74" w:rsidRPr="00832311">
        <w:rPr>
          <w:lang w:val="fr-FR"/>
        </w:rPr>
        <w:t>ont été par la force ou par la menace. Il est donc impossible, lorsqu</w:t>
      </w:r>
      <w:r w:rsidR="000F4CDC">
        <w:rPr>
          <w:lang w:val="fr-FR"/>
        </w:rPr>
        <w:t>’</w:t>
      </w:r>
      <w:r w:rsidR="00CD3F74" w:rsidRPr="00832311">
        <w:rPr>
          <w:lang w:val="fr-FR"/>
        </w:rPr>
        <w:t>il s</w:t>
      </w:r>
      <w:r w:rsidR="000F4CDC">
        <w:rPr>
          <w:lang w:val="fr-FR"/>
        </w:rPr>
        <w:t>’</w:t>
      </w:r>
      <w:r w:rsidR="00CD3F74" w:rsidRPr="00832311">
        <w:rPr>
          <w:lang w:val="fr-FR"/>
        </w:rPr>
        <w:t>agit d</w:t>
      </w:r>
      <w:r w:rsidR="000F4CDC">
        <w:rPr>
          <w:lang w:val="fr-FR"/>
        </w:rPr>
        <w:t>’</w:t>
      </w:r>
      <w:r w:rsidR="00CD3F74" w:rsidRPr="00832311">
        <w:rPr>
          <w:lang w:val="fr-FR"/>
        </w:rPr>
        <w:t>établir la réalité d</w:t>
      </w:r>
      <w:r w:rsidR="000F4CDC">
        <w:rPr>
          <w:lang w:val="fr-FR"/>
        </w:rPr>
        <w:t>’</w:t>
      </w:r>
      <w:r w:rsidR="00CD3F74" w:rsidRPr="00832311">
        <w:rPr>
          <w:lang w:val="fr-FR"/>
        </w:rPr>
        <w:t>une infraction pénale spéciale, de distinguer la coercition assortie de l</w:t>
      </w:r>
      <w:r w:rsidR="000F4CDC">
        <w:rPr>
          <w:lang w:val="fr-FR"/>
        </w:rPr>
        <w:t>’</w:t>
      </w:r>
      <w:r w:rsidR="00CD3F74" w:rsidRPr="00832311">
        <w:rPr>
          <w:lang w:val="fr-FR"/>
        </w:rPr>
        <w:t>usage de la force de la coercition assortie de menaces.</w:t>
      </w:r>
      <w:r w:rsidRPr="00832311">
        <w:rPr>
          <w:lang w:val="fr-FR"/>
        </w:rPr>
        <w:t xml:space="preserve"> </w:t>
      </w:r>
      <w:r w:rsidR="00CD3F74" w:rsidRPr="00832311">
        <w:rPr>
          <w:lang w:val="fr-FR"/>
        </w:rPr>
        <w:t>La violence physique dans l</w:t>
      </w:r>
      <w:r w:rsidR="000F4CDC">
        <w:rPr>
          <w:lang w:val="fr-FR"/>
        </w:rPr>
        <w:t>’</w:t>
      </w:r>
      <w:r w:rsidR="00CD3F74" w:rsidRPr="00832311">
        <w:rPr>
          <w:lang w:val="fr-FR"/>
        </w:rPr>
        <w:t xml:space="preserve">exercice de fonctions officielles </w:t>
      </w:r>
      <w:r w:rsidRPr="00832311">
        <w:rPr>
          <w:lang w:val="fr-FR"/>
        </w:rPr>
        <w:t>(par</w:t>
      </w:r>
      <w:r w:rsidR="00CD3F74" w:rsidRPr="00832311">
        <w:rPr>
          <w:lang w:val="fr-FR"/>
        </w:rPr>
        <w:t>.</w:t>
      </w:r>
      <w:r w:rsidRPr="00832311">
        <w:rPr>
          <w:lang w:val="fr-FR"/>
        </w:rPr>
        <w:t xml:space="preserve"> 226 </w:t>
      </w:r>
      <w:r w:rsidR="00CD3F74" w:rsidRPr="00832311">
        <w:rPr>
          <w:lang w:val="fr-FR"/>
        </w:rPr>
        <w:t>du Code pénal</w:t>
      </w:r>
      <w:r w:rsidRPr="00832311">
        <w:rPr>
          <w:lang w:val="fr-FR"/>
        </w:rPr>
        <w:t xml:space="preserve">) </w:t>
      </w:r>
      <w:r w:rsidR="00CD3F74" w:rsidRPr="00832311">
        <w:rPr>
          <w:lang w:val="fr-FR"/>
        </w:rPr>
        <w:t>et le recours à la coercition en vue d</w:t>
      </w:r>
      <w:r w:rsidR="000F4CDC">
        <w:rPr>
          <w:lang w:val="fr-FR"/>
        </w:rPr>
        <w:t>’</w:t>
      </w:r>
      <w:r w:rsidR="00CD3F74" w:rsidRPr="00832311">
        <w:rPr>
          <w:lang w:val="fr-FR"/>
        </w:rPr>
        <w:t xml:space="preserve">obtenir des informations </w:t>
      </w:r>
      <w:r w:rsidRPr="00832311">
        <w:rPr>
          <w:lang w:val="fr-FR"/>
        </w:rPr>
        <w:t>(par</w:t>
      </w:r>
      <w:r w:rsidR="00CD3F74" w:rsidRPr="00832311">
        <w:rPr>
          <w:lang w:val="fr-FR"/>
        </w:rPr>
        <w:t>.</w:t>
      </w:r>
      <w:r w:rsidRPr="00832311">
        <w:rPr>
          <w:lang w:val="fr-FR"/>
        </w:rPr>
        <w:t xml:space="preserve"> 227 </w:t>
      </w:r>
      <w:r w:rsidR="00CD3F74" w:rsidRPr="00832311">
        <w:rPr>
          <w:lang w:val="fr-FR"/>
        </w:rPr>
        <w:t>du Code pénal</w:t>
      </w:r>
      <w:r w:rsidRPr="00832311">
        <w:rPr>
          <w:lang w:val="fr-FR"/>
        </w:rPr>
        <w:t xml:space="preserve">) </w:t>
      </w:r>
      <w:r w:rsidR="00CD3F74" w:rsidRPr="00832311">
        <w:rPr>
          <w:lang w:val="fr-FR"/>
        </w:rPr>
        <w:t>sont des infractions pénales passibles d</w:t>
      </w:r>
      <w:r w:rsidR="000F4CDC">
        <w:rPr>
          <w:lang w:val="fr-FR"/>
        </w:rPr>
        <w:t>’</w:t>
      </w:r>
      <w:r w:rsidR="00CD3F74" w:rsidRPr="00832311">
        <w:rPr>
          <w:lang w:val="fr-FR"/>
        </w:rPr>
        <w:t>une peine d</w:t>
      </w:r>
      <w:r w:rsidR="000F4CDC">
        <w:rPr>
          <w:lang w:val="fr-FR"/>
        </w:rPr>
        <w:t>’</w:t>
      </w:r>
      <w:r w:rsidR="00CD3F74" w:rsidRPr="00832311">
        <w:rPr>
          <w:lang w:val="fr-FR"/>
        </w:rPr>
        <w:t>emprisonnement d</w:t>
      </w:r>
      <w:r w:rsidR="000F4CDC">
        <w:rPr>
          <w:lang w:val="fr-FR"/>
        </w:rPr>
        <w:t>’</w:t>
      </w:r>
      <w:r w:rsidR="00CD3F74" w:rsidRPr="00832311">
        <w:rPr>
          <w:lang w:val="fr-FR"/>
        </w:rPr>
        <w:t>une durée maximale de trois et cinq ans, respectivement</w:t>
      </w:r>
      <w:r w:rsidR="00FC143F" w:rsidRPr="00832311">
        <w:rPr>
          <w:lang w:val="fr-FR"/>
        </w:rPr>
        <w:t>. Ces peines d</w:t>
      </w:r>
      <w:r w:rsidR="000F4CDC">
        <w:rPr>
          <w:lang w:val="fr-FR"/>
        </w:rPr>
        <w:t>’</w:t>
      </w:r>
      <w:r w:rsidR="00FC143F" w:rsidRPr="00832311">
        <w:rPr>
          <w:lang w:val="fr-FR"/>
        </w:rPr>
        <w:t>emprisonnement correspondent à celles qui sont prescrites pour des infractions commises contre des représentants des autorités (par.</w:t>
      </w:r>
      <w:r w:rsidRPr="00832311">
        <w:rPr>
          <w:lang w:val="fr-FR"/>
        </w:rPr>
        <w:t xml:space="preserve"> 229 </w:t>
      </w:r>
      <w:r w:rsidR="00FC143F" w:rsidRPr="00832311">
        <w:rPr>
          <w:lang w:val="fr-FR"/>
        </w:rPr>
        <w:t>du Code pénal</w:t>
      </w:r>
      <w:r w:rsidRPr="00832311">
        <w:rPr>
          <w:lang w:val="fr-FR"/>
        </w:rPr>
        <w:t xml:space="preserve">). </w:t>
      </w:r>
      <w:r w:rsidR="00FC143F" w:rsidRPr="00832311">
        <w:rPr>
          <w:lang w:val="fr-FR"/>
        </w:rPr>
        <w:t>En principe, ces cas sont considérés comme des infractions pénales passibles d</w:t>
      </w:r>
      <w:r w:rsidR="000F4CDC">
        <w:rPr>
          <w:lang w:val="fr-FR"/>
        </w:rPr>
        <w:t>’</w:t>
      </w:r>
      <w:r w:rsidR="00FC143F" w:rsidRPr="00832311">
        <w:rPr>
          <w:lang w:val="fr-FR"/>
        </w:rPr>
        <w:t>une peine d</w:t>
      </w:r>
      <w:r w:rsidR="000F4CDC">
        <w:rPr>
          <w:lang w:val="fr-FR"/>
        </w:rPr>
        <w:t>’</w:t>
      </w:r>
      <w:r w:rsidR="00FC143F" w:rsidRPr="00832311">
        <w:rPr>
          <w:lang w:val="fr-FR"/>
        </w:rPr>
        <w:t>emprisonnement d</w:t>
      </w:r>
      <w:r w:rsidR="000F4CDC">
        <w:rPr>
          <w:lang w:val="fr-FR"/>
        </w:rPr>
        <w:t>’</w:t>
      </w:r>
      <w:r w:rsidR="00FC143F" w:rsidRPr="00832311">
        <w:rPr>
          <w:lang w:val="fr-FR"/>
        </w:rPr>
        <w:t>une durée maximale de trois ans, mais le fait de les commettre en réunion ou à main armée est passible d</w:t>
      </w:r>
      <w:r w:rsidR="000F4CDC">
        <w:rPr>
          <w:lang w:val="fr-FR"/>
        </w:rPr>
        <w:t>’</w:t>
      </w:r>
      <w:r w:rsidR="00FC143F" w:rsidRPr="00832311">
        <w:rPr>
          <w:lang w:val="fr-FR"/>
        </w:rPr>
        <w:t>une peine d</w:t>
      </w:r>
      <w:r w:rsidR="000F4CDC">
        <w:rPr>
          <w:lang w:val="fr-FR"/>
        </w:rPr>
        <w:t>’</w:t>
      </w:r>
      <w:r w:rsidR="00FC143F" w:rsidRPr="00832311">
        <w:rPr>
          <w:lang w:val="fr-FR"/>
        </w:rPr>
        <w:t>emprisonnement d</w:t>
      </w:r>
      <w:r w:rsidR="000F4CDC">
        <w:rPr>
          <w:lang w:val="fr-FR"/>
        </w:rPr>
        <w:t>’</w:t>
      </w:r>
      <w:r w:rsidR="00FC143F" w:rsidRPr="00832311">
        <w:rPr>
          <w:lang w:val="fr-FR"/>
        </w:rPr>
        <w:t>une durée maximale de cinq ans, et le chef du groupe ayant commis une telle infraction encourt une peine d</w:t>
      </w:r>
      <w:r w:rsidR="000F4CDC">
        <w:rPr>
          <w:lang w:val="fr-FR"/>
        </w:rPr>
        <w:t>’</w:t>
      </w:r>
      <w:r w:rsidR="00FC143F" w:rsidRPr="00832311">
        <w:rPr>
          <w:lang w:val="fr-FR"/>
        </w:rPr>
        <w:t>emprisonnement d</w:t>
      </w:r>
      <w:r w:rsidR="000F4CDC">
        <w:rPr>
          <w:lang w:val="fr-FR"/>
        </w:rPr>
        <w:t>’</w:t>
      </w:r>
      <w:r w:rsidR="00FC143F" w:rsidRPr="00832311">
        <w:rPr>
          <w:lang w:val="fr-FR"/>
        </w:rPr>
        <w:t>une durée comprise entre deux et huit ans.</w:t>
      </w:r>
    </w:p>
    <w:p w:rsidR="005047E4" w:rsidRPr="00832311" w:rsidRDefault="005047E4" w:rsidP="005047E4">
      <w:pPr>
        <w:pStyle w:val="SingleTxtG"/>
        <w:rPr>
          <w:lang w:val="fr-FR"/>
        </w:rPr>
      </w:pPr>
      <w:r w:rsidRPr="00832311">
        <w:rPr>
          <w:lang w:val="fr-FR"/>
        </w:rPr>
        <w:t>80.</w:t>
      </w:r>
      <w:r w:rsidRPr="00832311">
        <w:rPr>
          <w:lang w:val="fr-FR"/>
        </w:rPr>
        <w:tab/>
      </w:r>
      <w:r w:rsidR="009D60F0" w:rsidRPr="00832311">
        <w:rPr>
          <w:lang w:val="fr-FR"/>
        </w:rPr>
        <w:t xml:space="preserve">Une proportion moindre de cas concernant des violations des droits fondamentaux est liée </w:t>
      </w:r>
      <w:r w:rsidR="00220EF1" w:rsidRPr="00832311">
        <w:rPr>
          <w:lang w:val="fr-FR"/>
        </w:rPr>
        <w:t xml:space="preserve">au non-respect des règles de procédure. À cet égard, il convient de mentionner certaines affaires hongroises </w:t>
      </w:r>
      <w:r w:rsidRPr="00832311">
        <w:rPr>
          <w:lang w:val="fr-FR"/>
        </w:rPr>
        <w:t>(</w:t>
      </w:r>
      <w:r w:rsidRPr="00832311">
        <w:rPr>
          <w:i/>
          <w:lang w:val="fr-FR"/>
        </w:rPr>
        <w:t>Kmetty, Balogh, Barta</w:t>
      </w:r>
      <w:r w:rsidRPr="00832311">
        <w:rPr>
          <w:lang w:val="fr-FR"/>
        </w:rPr>
        <w:t xml:space="preserve">) </w:t>
      </w:r>
      <w:r w:rsidR="00220EF1" w:rsidRPr="00832311">
        <w:rPr>
          <w:lang w:val="fr-FR"/>
        </w:rPr>
        <w:t>portées devant la Cour européenne des droits de l</w:t>
      </w:r>
      <w:r w:rsidR="000F4CDC">
        <w:rPr>
          <w:lang w:val="fr-FR"/>
        </w:rPr>
        <w:t>’</w:t>
      </w:r>
      <w:r w:rsidR="00220EF1" w:rsidRPr="00832311">
        <w:rPr>
          <w:lang w:val="fr-FR"/>
        </w:rPr>
        <w:t>homme</w:t>
      </w:r>
      <w:r w:rsidR="00B41B5A" w:rsidRPr="00832311">
        <w:rPr>
          <w:lang w:val="fr-FR"/>
        </w:rPr>
        <w:t xml:space="preserve"> (CrEDH)</w:t>
      </w:r>
      <w:r w:rsidR="00220EF1" w:rsidRPr="00832311">
        <w:rPr>
          <w:lang w:val="fr-FR"/>
        </w:rPr>
        <w:t xml:space="preserve"> au titre de l</w:t>
      </w:r>
      <w:r w:rsidR="000F4CDC">
        <w:rPr>
          <w:lang w:val="fr-FR"/>
        </w:rPr>
        <w:t>’</w:t>
      </w:r>
      <w:r w:rsidR="00220EF1" w:rsidRPr="00832311">
        <w:rPr>
          <w:lang w:val="fr-FR"/>
        </w:rPr>
        <w:t>article 3 de la Convention européenne des droits de l</w:t>
      </w:r>
      <w:r w:rsidR="000F4CDC">
        <w:rPr>
          <w:lang w:val="fr-FR"/>
        </w:rPr>
        <w:t>’</w:t>
      </w:r>
      <w:r w:rsidR="00220EF1" w:rsidRPr="00832311">
        <w:rPr>
          <w:lang w:val="fr-FR"/>
        </w:rPr>
        <w:t>homme</w:t>
      </w:r>
      <w:r w:rsidR="000B6CBE" w:rsidRPr="00832311">
        <w:rPr>
          <w:lang w:val="fr-FR"/>
        </w:rPr>
        <w:t xml:space="preserve"> (CEDH)</w:t>
      </w:r>
      <w:r w:rsidR="00220EF1" w:rsidRPr="00832311">
        <w:rPr>
          <w:lang w:val="fr-FR"/>
        </w:rPr>
        <w:t xml:space="preserve"> (interdiction de la torture et des peines ou traitements inhumains ou dégradants)</w:t>
      </w:r>
      <w:r w:rsidRPr="00832311">
        <w:rPr>
          <w:lang w:val="fr-FR"/>
        </w:rPr>
        <w:t xml:space="preserve"> </w:t>
      </w:r>
      <w:r w:rsidR="00220EF1" w:rsidRPr="00832311">
        <w:rPr>
          <w:lang w:val="fr-FR"/>
        </w:rPr>
        <w:t>du chef de mauvais traitements aux mains de la police. Lorsqu</w:t>
      </w:r>
      <w:r w:rsidR="000F4CDC">
        <w:rPr>
          <w:lang w:val="fr-FR"/>
        </w:rPr>
        <w:t>’</w:t>
      </w:r>
      <w:r w:rsidR="00220EF1" w:rsidRPr="00832311">
        <w:rPr>
          <w:lang w:val="fr-FR"/>
        </w:rPr>
        <w:t>elle examine les requêtes soumises en vertu de l</w:t>
      </w:r>
      <w:r w:rsidR="000F4CDC">
        <w:rPr>
          <w:lang w:val="fr-FR"/>
        </w:rPr>
        <w:t>’</w:t>
      </w:r>
      <w:r w:rsidR="00220EF1" w:rsidRPr="00832311">
        <w:rPr>
          <w:lang w:val="fr-FR"/>
        </w:rPr>
        <w:t>article 3, la Cour cherche, d</w:t>
      </w:r>
      <w:r w:rsidR="000F4CDC">
        <w:rPr>
          <w:lang w:val="fr-FR"/>
        </w:rPr>
        <w:t>’</w:t>
      </w:r>
      <w:r w:rsidR="00220EF1" w:rsidRPr="00832311">
        <w:rPr>
          <w:lang w:val="fr-FR"/>
        </w:rPr>
        <w:t>une part, à établir si le traitement incriminé a constitué un cas de mauvais traitements ou de traitements inhumains ou dégradants et à évaluer le degré de souffrances causé et, d</w:t>
      </w:r>
      <w:r w:rsidR="000F4CDC">
        <w:rPr>
          <w:lang w:val="fr-FR"/>
        </w:rPr>
        <w:t>’</w:t>
      </w:r>
      <w:r w:rsidR="00220EF1" w:rsidRPr="00832311">
        <w:rPr>
          <w:lang w:val="fr-FR"/>
        </w:rPr>
        <w:t>autre part, à déterminer si l</w:t>
      </w:r>
      <w:r w:rsidR="000F4CDC">
        <w:rPr>
          <w:lang w:val="fr-FR"/>
        </w:rPr>
        <w:t>’</w:t>
      </w:r>
      <w:r w:rsidR="00220EF1" w:rsidRPr="00832311">
        <w:rPr>
          <w:lang w:val="fr-FR"/>
        </w:rPr>
        <w:t>enquête ouverte sur l</w:t>
      </w:r>
      <w:r w:rsidR="000F4CDC">
        <w:rPr>
          <w:lang w:val="fr-FR"/>
        </w:rPr>
        <w:t>’</w:t>
      </w:r>
      <w:r w:rsidR="00220EF1" w:rsidRPr="00832311">
        <w:rPr>
          <w:lang w:val="fr-FR"/>
        </w:rPr>
        <w:t xml:space="preserve">affaire a été </w:t>
      </w:r>
      <w:r w:rsidR="004B7E9C" w:rsidRPr="00832311">
        <w:rPr>
          <w:lang w:val="fr-FR"/>
        </w:rPr>
        <w:t>exhaustive et efficace (c</w:t>
      </w:r>
      <w:r w:rsidR="000F4CDC">
        <w:rPr>
          <w:lang w:val="fr-FR"/>
        </w:rPr>
        <w:t>’</w:t>
      </w:r>
      <w:r w:rsidR="004B7E9C" w:rsidRPr="00832311">
        <w:rPr>
          <w:lang w:val="fr-FR"/>
        </w:rPr>
        <w:t>est l</w:t>
      </w:r>
      <w:r w:rsidR="000F4CDC">
        <w:rPr>
          <w:lang w:val="fr-FR"/>
        </w:rPr>
        <w:t>’</w:t>
      </w:r>
      <w:r w:rsidR="004B7E9C" w:rsidRPr="00832311">
        <w:rPr>
          <w:lang w:val="fr-FR"/>
        </w:rPr>
        <w:t>aspect procédural de cet article). La Cour n</w:t>
      </w:r>
      <w:r w:rsidR="000F4CDC">
        <w:rPr>
          <w:lang w:val="fr-FR"/>
        </w:rPr>
        <w:t>’</w:t>
      </w:r>
      <w:r w:rsidR="004B7E9C" w:rsidRPr="00832311">
        <w:rPr>
          <w:lang w:val="fr-FR"/>
        </w:rPr>
        <w:t>a établi la réalité des mauvais traitements dans aucune des affaires susvisées, mais a jugé que les enquêtes auxquelles elles avaient donné lieu n</w:t>
      </w:r>
      <w:r w:rsidR="000F4CDC">
        <w:rPr>
          <w:lang w:val="fr-FR"/>
        </w:rPr>
        <w:t>’</w:t>
      </w:r>
      <w:r w:rsidR="004B7E9C" w:rsidRPr="00832311">
        <w:rPr>
          <w:lang w:val="fr-FR"/>
        </w:rPr>
        <w:t>avaient pas été suffisamment exhaustives et efficaces.</w:t>
      </w:r>
    </w:p>
    <w:p w:rsidR="005047E4" w:rsidRPr="00832311" w:rsidRDefault="005047E4" w:rsidP="005047E4">
      <w:pPr>
        <w:pStyle w:val="SingleTxtG"/>
        <w:rPr>
          <w:lang w:val="fr-FR"/>
        </w:rPr>
      </w:pPr>
      <w:r w:rsidRPr="00832311">
        <w:rPr>
          <w:lang w:val="fr-FR"/>
        </w:rPr>
        <w:t>81.</w:t>
      </w:r>
      <w:r w:rsidRPr="00832311">
        <w:rPr>
          <w:lang w:val="fr-FR"/>
        </w:rPr>
        <w:tab/>
      </w:r>
      <w:r w:rsidR="00603EB4" w:rsidRPr="00832311">
        <w:rPr>
          <w:lang w:val="fr-FR"/>
        </w:rPr>
        <w:t xml:space="preserve">Selon les statistiques disponibles pour </w:t>
      </w:r>
      <w:r w:rsidRPr="00832311">
        <w:rPr>
          <w:lang w:val="fr-FR"/>
        </w:rPr>
        <w:t xml:space="preserve">2007, </w:t>
      </w:r>
      <w:r w:rsidR="00603EB4" w:rsidRPr="00832311">
        <w:rPr>
          <w:lang w:val="fr-FR"/>
        </w:rPr>
        <w:t xml:space="preserve">une action en justice a été engagée dans </w:t>
      </w:r>
      <w:r w:rsidRPr="00832311">
        <w:rPr>
          <w:lang w:val="fr-FR"/>
        </w:rPr>
        <w:t>139 cas</w:t>
      </w:r>
      <w:r w:rsidR="00603EB4" w:rsidRPr="00832311">
        <w:rPr>
          <w:lang w:val="fr-FR"/>
        </w:rPr>
        <w:t xml:space="preserve"> au titre d</w:t>
      </w:r>
      <w:r w:rsidR="000F4CDC">
        <w:rPr>
          <w:lang w:val="fr-FR"/>
        </w:rPr>
        <w:t>’</w:t>
      </w:r>
      <w:r w:rsidR="00603EB4" w:rsidRPr="00832311">
        <w:rPr>
          <w:lang w:val="fr-FR"/>
        </w:rPr>
        <w:t xml:space="preserve">infractions qui auraient été commises contre des détenus </w:t>
      </w:r>
      <w:r w:rsidRPr="00832311">
        <w:rPr>
          <w:lang w:val="fr-FR"/>
        </w:rPr>
        <w:t>(</w:t>
      </w:r>
      <w:r w:rsidR="00603EB4" w:rsidRPr="00832311">
        <w:rPr>
          <w:lang w:val="fr-FR"/>
        </w:rPr>
        <w:t>commises soit par d</w:t>
      </w:r>
      <w:r w:rsidR="000F4CDC">
        <w:rPr>
          <w:lang w:val="fr-FR"/>
        </w:rPr>
        <w:t>’</w:t>
      </w:r>
      <w:r w:rsidR="00603EB4" w:rsidRPr="00832311">
        <w:rPr>
          <w:lang w:val="fr-FR"/>
        </w:rPr>
        <w:t xml:space="preserve">autres détenus, soit par le personnel </w:t>
      </w:r>
      <w:r w:rsidR="001F0474" w:rsidRPr="00832311">
        <w:rPr>
          <w:lang w:val="fr-FR"/>
        </w:rPr>
        <w:t>de sécurité</w:t>
      </w:r>
      <w:r w:rsidR="00603EB4" w:rsidRPr="00832311">
        <w:rPr>
          <w:lang w:val="fr-FR"/>
        </w:rPr>
        <w:t xml:space="preserve"> des établissements pénitentiaire</w:t>
      </w:r>
      <w:r w:rsidR="001F0474" w:rsidRPr="00832311">
        <w:rPr>
          <w:lang w:val="fr-FR"/>
        </w:rPr>
        <w:t>s</w:t>
      </w:r>
      <w:r w:rsidRPr="00832311">
        <w:rPr>
          <w:lang w:val="fr-FR"/>
        </w:rPr>
        <w:t xml:space="preserve">). </w:t>
      </w:r>
      <w:r w:rsidR="001F0474" w:rsidRPr="00832311">
        <w:rPr>
          <w:lang w:val="fr-FR"/>
        </w:rPr>
        <w:t xml:space="preserve">Quatre-vingt-quatorze des actions de ce type, soit 67,6 %, ont donné lieu à une inculpation cette année-là. Sur la base des statistiques correspondant aux 11 premiers mois de 2008, </w:t>
      </w:r>
      <w:r w:rsidRPr="00832311">
        <w:rPr>
          <w:lang w:val="fr-FR"/>
        </w:rPr>
        <w:t xml:space="preserve">137 actions </w:t>
      </w:r>
      <w:r w:rsidR="001F0474" w:rsidRPr="00832311">
        <w:rPr>
          <w:lang w:val="fr-FR"/>
        </w:rPr>
        <w:t>de ce type ont été examinées, dont 87 (63,5 %) ont débouché sur une inculpation</w:t>
      </w:r>
      <w:r w:rsidRPr="00832311">
        <w:rPr>
          <w:lang w:val="fr-FR"/>
        </w:rPr>
        <w:t>.</w:t>
      </w:r>
    </w:p>
    <w:p w:rsidR="005047E4" w:rsidRPr="00832311" w:rsidRDefault="005047E4" w:rsidP="005047E4">
      <w:pPr>
        <w:pStyle w:val="SingleTxtG"/>
        <w:rPr>
          <w:lang w:val="fr-FR"/>
        </w:rPr>
      </w:pPr>
      <w:r w:rsidRPr="00832311">
        <w:rPr>
          <w:lang w:val="fr-FR"/>
        </w:rPr>
        <w:t>82.</w:t>
      </w:r>
      <w:r w:rsidRPr="00832311">
        <w:rPr>
          <w:lang w:val="fr-FR"/>
        </w:rPr>
        <w:tab/>
      </w:r>
      <w:r w:rsidR="001F552B" w:rsidRPr="00832311">
        <w:rPr>
          <w:lang w:val="fr-FR"/>
        </w:rPr>
        <w:t>On constate donc que les deux tiers des infractions qui auraient été commises contre des détenus donnent lieu à une mise en examen. Les poursuites engagées pour atteinte aux biens aboutissent rarement, mais les chiffres montrent un degré élevé d</w:t>
      </w:r>
      <w:r w:rsidR="000F4CDC">
        <w:rPr>
          <w:lang w:val="fr-FR"/>
        </w:rPr>
        <w:t>’</w:t>
      </w:r>
      <w:r w:rsidR="001F552B" w:rsidRPr="00832311">
        <w:rPr>
          <w:lang w:val="fr-FR"/>
        </w:rPr>
        <w:t>efficacité en ce qui concerne les actions engagées au pénal pour infractions avec violence commises contre des personnes</w:t>
      </w:r>
      <w:r w:rsidRPr="00832311">
        <w:rPr>
          <w:lang w:val="fr-FR"/>
        </w:rPr>
        <w:t xml:space="preserve">. </w:t>
      </w:r>
    </w:p>
    <w:p w:rsidR="005047E4" w:rsidRPr="00832311" w:rsidRDefault="005047E4" w:rsidP="005047E4">
      <w:pPr>
        <w:pStyle w:val="SingleTxtG"/>
        <w:rPr>
          <w:lang w:val="fr-FR"/>
        </w:rPr>
      </w:pPr>
      <w:r w:rsidRPr="00832311">
        <w:rPr>
          <w:lang w:val="fr-FR"/>
        </w:rPr>
        <w:t>83.</w:t>
      </w:r>
      <w:r w:rsidRPr="00832311">
        <w:rPr>
          <w:lang w:val="fr-FR"/>
        </w:rPr>
        <w:tab/>
      </w:r>
      <w:r w:rsidR="001F552B" w:rsidRPr="00832311">
        <w:rPr>
          <w:lang w:val="fr-FR"/>
        </w:rPr>
        <w:t>S</w:t>
      </w:r>
      <w:r w:rsidR="000F4CDC">
        <w:rPr>
          <w:lang w:val="fr-FR"/>
        </w:rPr>
        <w:t>’</w:t>
      </w:r>
      <w:r w:rsidR="001F552B" w:rsidRPr="00832311">
        <w:rPr>
          <w:lang w:val="fr-FR"/>
        </w:rPr>
        <w:t xml:space="preserve">agissant des manifestations qui se sont déroulées à </w:t>
      </w:r>
      <w:r w:rsidRPr="00832311">
        <w:rPr>
          <w:lang w:val="fr-FR"/>
        </w:rPr>
        <w:t xml:space="preserve">Budapest </w:t>
      </w:r>
      <w:r w:rsidR="001F552B" w:rsidRPr="00832311">
        <w:rPr>
          <w:lang w:val="fr-FR"/>
        </w:rPr>
        <w:t>en septembre et octobre</w:t>
      </w:r>
      <w:r w:rsidRPr="00832311">
        <w:rPr>
          <w:lang w:val="fr-FR"/>
        </w:rPr>
        <w:t xml:space="preserve"> 2006</w:t>
      </w:r>
      <w:r w:rsidR="00821964" w:rsidRPr="00832311">
        <w:rPr>
          <w:lang w:val="fr-FR"/>
        </w:rPr>
        <w:t xml:space="preserve">, </w:t>
      </w:r>
      <w:r w:rsidRPr="00832311">
        <w:rPr>
          <w:lang w:val="fr-FR"/>
        </w:rPr>
        <w:t xml:space="preserve">19 </w:t>
      </w:r>
      <w:r w:rsidR="00821964" w:rsidRPr="00832311">
        <w:rPr>
          <w:lang w:val="fr-FR"/>
        </w:rPr>
        <w:t>actions ont été engagées contre des agents de l</w:t>
      </w:r>
      <w:r w:rsidR="000F4CDC">
        <w:rPr>
          <w:lang w:val="fr-FR"/>
        </w:rPr>
        <w:t>’</w:t>
      </w:r>
      <w:r w:rsidR="00821964" w:rsidRPr="00832311">
        <w:rPr>
          <w:lang w:val="fr-FR"/>
        </w:rPr>
        <w:t xml:space="preserve">État, mais la procédure à abouti à un jugement </w:t>
      </w:r>
      <w:r w:rsidR="00AB46AE" w:rsidRPr="00832311">
        <w:rPr>
          <w:lang w:val="fr-FR"/>
        </w:rPr>
        <w:t>définitif</w:t>
      </w:r>
      <w:r w:rsidR="00821964" w:rsidRPr="00832311">
        <w:rPr>
          <w:lang w:val="fr-FR"/>
        </w:rPr>
        <w:t xml:space="preserve"> dans sept cas seulement. </w:t>
      </w:r>
      <w:r w:rsidR="0058767A" w:rsidRPr="00832311">
        <w:rPr>
          <w:lang w:val="fr-FR"/>
        </w:rPr>
        <w:t>Cinq personnes ont été acquittées. Une personne a été condamné</w:t>
      </w:r>
      <w:r w:rsidR="0020658A" w:rsidRPr="00832311">
        <w:rPr>
          <w:lang w:val="fr-FR"/>
        </w:rPr>
        <w:t>e</w:t>
      </w:r>
      <w:r w:rsidR="0058767A" w:rsidRPr="00832311">
        <w:rPr>
          <w:lang w:val="fr-FR"/>
        </w:rPr>
        <w:t xml:space="preserve"> à une peine d</w:t>
      </w:r>
      <w:r w:rsidR="000F4CDC">
        <w:rPr>
          <w:lang w:val="fr-FR"/>
        </w:rPr>
        <w:t>’</w:t>
      </w:r>
      <w:r w:rsidR="0058767A" w:rsidRPr="00832311">
        <w:rPr>
          <w:lang w:val="fr-FR"/>
        </w:rPr>
        <w:t>emprisonnement et a été privé</w:t>
      </w:r>
      <w:r w:rsidR="0020658A" w:rsidRPr="00832311">
        <w:rPr>
          <w:lang w:val="fr-FR"/>
        </w:rPr>
        <w:t>e</w:t>
      </w:r>
      <w:r w:rsidR="0058767A" w:rsidRPr="00832311">
        <w:rPr>
          <w:lang w:val="fr-FR"/>
        </w:rPr>
        <w:t xml:space="preserve"> du droit de participer aux af</w:t>
      </w:r>
      <w:r w:rsidR="0020658A" w:rsidRPr="00832311">
        <w:rPr>
          <w:lang w:val="fr-FR"/>
        </w:rPr>
        <w:t>f</w:t>
      </w:r>
      <w:r w:rsidR="0058767A" w:rsidRPr="00832311">
        <w:rPr>
          <w:lang w:val="fr-FR"/>
        </w:rPr>
        <w:t>aires publiques. Trois personnes ont été condamnées à des peines d</w:t>
      </w:r>
      <w:r w:rsidR="000F4CDC">
        <w:rPr>
          <w:lang w:val="fr-FR"/>
        </w:rPr>
        <w:t>’</w:t>
      </w:r>
      <w:r w:rsidR="0058767A" w:rsidRPr="00832311">
        <w:rPr>
          <w:lang w:val="fr-FR"/>
        </w:rPr>
        <w:t>emprisonnement avec sursis probatoire. Trois autres personnes se sont vu infliger une condamnation à la mise à l</w:t>
      </w:r>
      <w:r w:rsidR="000F4CDC">
        <w:rPr>
          <w:lang w:val="fr-FR"/>
        </w:rPr>
        <w:t>’</w:t>
      </w:r>
      <w:r w:rsidR="0058767A" w:rsidRPr="00832311">
        <w:rPr>
          <w:lang w:val="fr-FR"/>
        </w:rPr>
        <w:t>épreuve avec sursis; les périodes probatoires étaient de trois ans dans chaque cas.</w:t>
      </w:r>
    </w:p>
    <w:p w:rsidR="005047E4" w:rsidRPr="00832311" w:rsidRDefault="005047E4" w:rsidP="005047E4">
      <w:pPr>
        <w:pStyle w:val="SingleTxtG"/>
        <w:rPr>
          <w:lang w:val="fr-FR"/>
        </w:rPr>
      </w:pPr>
      <w:r w:rsidRPr="00832311">
        <w:rPr>
          <w:lang w:val="fr-FR"/>
        </w:rPr>
        <w:t>84.</w:t>
      </w:r>
      <w:r w:rsidRPr="00832311">
        <w:rPr>
          <w:lang w:val="fr-FR"/>
        </w:rPr>
        <w:tab/>
      </w:r>
      <w:r w:rsidR="0020658A" w:rsidRPr="00832311">
        <w:rPr>
          <w:lang w:val="fr-FR"/>
        </w:rPr>
        <w:t>L</w:t>
      </w:r>
      <w:r w:rsidR="000F4CDC">
        <w:rPr>
          <w:lang w:val="fr-FR"/>
        </w:rPr>
        <w:t>’</w:t>
      </w:r>
      <w:r w:rsidR="0020658A" w:rsidRPr="00832311">
        <w:rPr>
          <w:lang w:val="fr-FR"/>
        </w:rPr>
        <w:t>a</w:t>
      </w:r>
      <w:r w:rsidRPr="00832311">
        <w:rPr>
          <w:lang w:val="fr-FR"/>
        </w:rPr>
        <w:t>rticle 104</w:t>
      </w:r>
      <w:r w:rsidR="0020658A" w:rsidRPr="00832311">
        <w:rPr>
          <w:lang w:val="fr-FR"/>
        </w:rPr>
        <w:t>-</w:t>
      </w:r>
      <w:r w:rsidRPr="00832311">
        <w:rPr>
          <w:lang w:val="fr-FR"/>
        </w:rPr>
        <w:t>1</w:t>
      </w:r>
      <w:r w:rsidR="0020658A" w:rsidRPr="00832311">
        <w:rPr>
          <w:lang w:val="fr-FR"/>
        </w:rPr>
        <w:t xml:space="preserve"> du Code pénal </w:t>
      </w:r>
      <w:r w:rsidR="00FD0ACB" w:rsidRPr="00832311">
        <w:rPr>
          <w:lang w:val="fr-FR"/>
        </w:rPr>
        <w:t>–</w:t>
      </w:r>
      <w:r w:rsidR="0020658A" w:rsidRPr="00832311">
        <w:rPr>
          <w:lang w:val="fr-FR"/>
        </w:rPr>
        <w:t xml:space="preserve"> </w:t>
      </w:r>
      <w:r w:rsidR="00FD0ACB" w:rsidRPr="00832311">
        <w:rPr>
          <w:lang w:val="fr-FR"/>
        </w:rPr>
        <w:t xml:space="preserve">à rapprocher des dispositions </w:t>
      </w:r>
      <w:r w:rsidR="00B63742" w:rsidRPr="00832311">
        <w:rPr>
          <w:lang w:val="fr-FR"/>
        </w:rPr>
        <w:t xml:space="preserve">de </w:t>
      </w:r>
      <w:r w:rsidR="00FD0ACB" w:rsidRPr="00832311">
        <w:rPr>
          <w:lang w:val="fr-FR"/>
        </w:rPr>
        <w:t>l</w:t>
      </w:r>
      <w:r w:rsidR="000F4CDC">
        <w:rPr>
          <w:lang w:val="fr-FR"/>
        </w:rPr>
        <w:t>’</w:t>
      </w:r>
      <w:r w:rsidR="00FD0ACB" w:rsidRPr="00832311">
        <w:rPr>
          <w:lang w:val="fr-FR"/>
        </w:rPr>
        <w:t>ar</w:t>
      </w:r>
      <w:r w:rsidRPr="00832311">
        <w:rPr>
          <w:lang w:val="fr-FR"/>
        </w:rPr>
        <w:t>ticle 102</w:t>
      </w:r>
      <w:r w:rsidR="00FD0ACB" w:rsidRPr="00832311">
        <w:rPr>
          <w:lang w:val="fr-FR"/>
        </w:rPr>
        <w:t>-</w:t>
      </w:r>
      <w:r w:rsidRPr="00832311">
        <w:rPr>
          <w:lang w:val="fr-FR"/>
        </w:rPr>
        <w:t>1</w:t>
      </w:r>
      <w:r w:rsidR="00FD0ACB" w:rsidRPr="00832311">
        <w:rPr>
          <w:lang w:val="fr-FR"/>
        </w:rPr>
        <w:t xml:space="preserve"> relatives à l</w:t>
      </w:r>
      <w:r w:rsidR="000F4CDC">
        <w:rPr>
          <w:lang w:val="fr-FR"/>
        </w:rPr>
        <w:t>’</w:t>
      </w:r>
      <w:r w:rsidR="00FD0ACB" w:rsidRPr="00832311">
        <w:rPr>
          <w:lang w:val="fr-FR"/>
        </w:rPr>
        <w:t>acquittement préliminaire – prévoit qu</w:t>
      </w:r>
      <w:r w:rsidR="000F4CDC">
        <w:rPr>
          <w:lang w:val="fr-FR"/>
        </w:rPr>
        <w:t>’</w:t>
      </w:r>
      <w:r w:rsidR="00FD0ACB" w:rsidRPr="00832311">
        <w:rPr>
          <w:lang w:val="fr-FR"/>
        </w:rPr>
        <w:t>un acquittement peut entrer en vigueur le jour où le jugement devient définitif si le tribunal a infligé une peine d</w:t>
      </w:r>
      <w:r w:rsidR="000F4CDC">
        <w:rPr>
          <w:lang w:val="fr-FR"/>
        </w:rPr>
        <w:t>’</w:t>
      </w:r>
      <w:r w:rsidR="00FD0ACB" w:rsidRPr="00832311">
        <w:rPr>
          <w:lang w:val="fr-FR"/>
        </w:rPr>
        <w:t>emprisonnement exécutoire, mais l</w:t>
      </w:r>
      <w:r w:rsidR="000F4CDC">
        <w:rPr>
          <w:lang w:val="fr-FR"/>
        </w:rPr>
        <w:t>’</w:t>
      </w:r>
      <w:r w:rsidR="00FD0ACB" w:rsidRPr="00832311">
        <w:rPr>
          <w:lang w:val="fr-FR"/>
        </w:rPr>
        <w:t>a assortie du sursis.</w:t>
      </w:r>
      <w:r w:rsidR="006A52F5" w:rsidRPr="00832311">
        <w:rPr>
          <w:lang w:val="fr-FR"/>
        </w:rPr>
        <w:t xml:space="preserve"> </w:t>
      </w:r>
      <w:r w:rsidR="00FD0ACB" w:rsidRPr="00832311">
        <w:rPr>
          <w:lang w:val="fr-FR"/>
        </w:rPr>
        <w:t>Si elle est jugée méritante, la personne condamnée par le tribunal peut bénéficier d</w:t>
      </w:r>
      <w:r w:rsidR="000F4CDC">
        <w:rPr>
          <w:lang w:val="fr-FR"/>
        </w:rPr>
        <w:t>’</w:t>
      </w:r>
      <w:r w:rsidR="00FD0ACB" w:rsidRPr="00832311">
        <w:rPr>
          <w:lang w:val="fr-FR"/>
        </w:rPr>
        <w:t>un acquittement préliminaire.</w:t>
      </w:r>
      <w:r w:rsidRPr="00832311">
        <w:rPr>
          <w:lang w:val="fr-FR"/>
        </w:rPr>
        <w:t xml:space="preserve"> </w:t>
      </w:r>
    </w:p>
    <w:p w:rsidR="005047E4" w:rsidRPr="00832311" w:rsidRDefault="005047E4" w:rsidP="005047E4">
      <w:pPr>
        <w:pStyle w:val="SingleTxtG"/>
        <w:rPr>
          <w:lang w:val="fr-FR"/>
        </w:rPr>
      </w:pPr>
      <w:r w:rsidRPr="00832311">
        <w:rPr>
          <w:lang w:val="fr-FR"/>
        </w:rPr>
        <w:t>85.</w:t>
      </w:r>
      <w:r w:rsidRPr="00832311">
        <w:rPr>
          <w:lang w:val="fr-FR"/>
        </w:rPr>
        <w:tab/>
      </w:r>
      <w:r w:rsidR="00FD0ACB" w:rsidRPr="00832311">
        <w:rPr>
          <w:lang w:val="fr-FR"/>
        </w:rPr>
        <w:t>Le tribunal peut accorder l</w:t>
      </w:r>
      <w:r w:rsidR="000F4CDC">
        <w:rPr>
          <w:lang w:val="fr-FR"/>
        </w:rPr>
        <w:t>’</w:t>
      </w:r>
      <w:r w:rsidR="00FD0ACB" w:rsidRPr="00832311">
        <w:rPr>
          <w:lang w:val="fr-FR"/>
        </w:rPr>
        <w:t>acquittement préliminaire s</w:t>
      </w:r>
      <w:r w:rsidR="000F4CDC">
        <w:rPr>
          <w:lang w:val="fr-FR"/>
        </w:rPr>
        <w:t>’</w:t>
      </w:r>
      <w:r w:rsidR="00FD0ACB" w:rsidRPr="00832311">
        <w:rPr>
          <w:lang w:val="fr-FR"/>
        </w:rPr>
        <w:t>il assortit du sursis la peine d</w:t>
      </w:r>
      <w:r w:rsidR="000F4CDC">
        <w:rPr>
          <w:lang w:val="fr-FR"/>
        </w:rPr>
        <w:t>’</w:t>
      </w:r>
      <w:r w:rsidR="00FD0ACB" w:rsidRPr="00832311">
        <w:rPr>
          <w:lang w:val="fr-FR"/>
        </w:rPr>
        <w:t>emprisonnement et s</w:t>
      </w:r>
      <w:r w:rsidR="000F4CDC">
        <w:rPr>
          <w:lang w:val="fr-FR"/>
        </w:rPr>
        <w:t>’</w:t>
      </w:r>
      <w:r w:rsidR="00FD0ACB" w:rsidRPr="00832311">
        <w:rPr>
          <w:lang w:val="fr-FR"/>
        </w:rPr>
        <w:t>il juge que l</w:t>
      </w:r>
      <w:r w:rsidR="000F4CDC">
        <w:rPr>
          <w:lang w:val="fr-FR"/>
        </w:rPr>
        <w:t>’</w:t>
      </w:r>
      <w:r w:rsidR="00FD0ACB" w:rsidRPr="00832311">
        <w:rPr>
          <w:lang w:val="fr-FR"/>
        </w:rPr>
        <w:t>intéressé mérite d</w:t>
      </w:r>
      <w:r w:rsidR="000F4CDC">
        <w:rPr>
          <w:lang w:val="fr-FR"/>
        </w:rPr>
        <w:t>’</w:t>
      </w:r>
      <w:r w:rsidR="00FD0ACB" w:rsidRPr="00832311">
        <w:rPr>
          <w:lang w:val="fr-FR"/>
        </w:rPr>
        <w:t>être acquitté. Pour déterminer ce mérite, le juge prend en compte plusieurs éléments, dont en particulier la personnalité de l</w:t>
      </w:r>
      <w:r w:rsidR="000F4CDC">
        <w:rPr>
          <w:lang w:val="fr-FR"/>
        </w:rPr>
        <w:t>’</w:t>
      </w:r>
      <w:r w:rsidR="00FD0ACB" w:rsidRPr="00832311">
        <w:rPr>
          <w:lang w:val="fr-FR"/>
        </w:rPr>
        <w:t>intéressé, son mode de vie, la gravité de l</w:t>
      </w:r>
      <w:r w:rsidR="000F4CDC">
        <w:rPr>
          <w:lang w:val="fr-FR"/>
        </w:rPr>
        <w:t>’</w:t>
      </w:r>
      <w:r w:rsidR="00FD0ACB" w:rsidRPr="00832311">
        <w:rPr>
          <w:lang w:val="fr-FR"/>
        </w:rPr>
        <w:t xml:space="preserve">infraction commise, la façon dont elle a été commise et ses motivations, </w:t>
      </w:r>
      <w:r w:rsidR="002E6AC6" w:rsidRPr="00832311">
        <w:rPr>
          <w:lang w:val="fr-FR"/>
        </w:rPr>
        <w:t>ainsi que la peine infligée. L</w:t>
      </w:r>
      <w:r w:rsidR="000F4CDC">
        <w:rPr>
          <w:lang w:val="fr-FR"/>
        </w:rPr>
        <w:t>’</w:t>
      </w:r>
      <w:r w:rsidR="002E6AC6" w:rsidRPr="00832311">
        <w:rPr>
          <w:lang w:val="fr-FR"/>
        </w:rPr>
        <w:t xml:space="preserve">acquittement préliminaire est </w:t>
      </w:r>
      <w:r w:rsidR="00A65ECF" w:rsidRPr="00832311">
        <w:rPr>
          <w:lang w:val="fr-FR"/>
        </w:rPr>
        <w:t>annulé si la peine assortie du sursis devient exécutoire</w:t>
      </w:r>
      <w:r w:rsidRPr="00832311">
        <w:rPr>
          <w:lang w:val="fr-FR"/>
        </w:rPr>
        <w:t xml:space="preserve">. </w:t>
      </w:r>
    </w:p>
    <w:p w:rsidR="005047E4" w:rsidRPr="00832311" w:rsidRDefault="005047E4" w:rsidP="005047E4">
      <w:pPr>
        <w:pStyle w:val="SingleTxtG"/>
        <w:rPr>
          <w:lang w:val="fr-FR"/>
        </w:rPr>
      </w:pPr>
      <w:r w:rsidRPr="00832311">
        <w:rPr>
          <w:lang w:val="fr-FR"/>
        </w:rPr>
        <w:t>86.</w:t>
      </w:r>
      <w:r w:rsidRPr="00832311">
        <w:rPr>
          <w:lang w:val="fr-FR"/>
        </w:rPr>
        <w:tab/>
      </w:r>
      <w:r w:rsidR="00A65ECF" w:rsidRPr="00832311">
        <w:rPr>
          <w:lang w:val="fr-FR"/>
        </w:rPr>
        <w:t>Les règles générales régissant l</w:t>
      </w:r>
      <w:r w:rsidR="000F4CDC">
        <w:rPr>
          <w:lang w:val="fr-FR"/>
        </w:rPr>
        <w:t>’</w:t>
      </w:r>
      <w:r w:rsidR="00A65ECF" w:rsidRPr="00832311">
        <w:rPr>
          <w:lang w:val="fr-FR"/>
        </w:rPr>
        <w:t>acquittement sont énoncées dans l</w:t>
      </w:r>
      <w:r w:rsidR="000F4CDC">
        <w:rPr>
          <w:lang w:val="fr-FR"/>
        </w:rPr>
        <w:t>’</w:t>
      </w:r>
      <w:r w:rsidR="00A65ECF" w:rsidRPr="00832311">
        <w:rPr>
          <w:lang w:val="fr-FR"/>
        </w:rPr>
        <w:t>a</w:t>
      </w:r>
      <w:r w:rsidRPr="00832311">
        <w:rPr>
          <w:lang w:val="fr-FR"/>
        </w:rPr>
        <w:t xml:space="preserve">rticle 100 </w:t>
      </w:r>
      <w:r w:rsidR="00A65ECF" w:rsidRPr="00832311">
        <w:rPr>
          <w:lang w:val="fr-FR"/>
        </w:rPr>
        <w:t>du Code pénal</w:t>
      </w:r>
      <w:r w:rsidRPr="00832311">
        <w:rPr>
          <w:lang w:val="fr-FR"/>
        </w:rPr>
        <w:t>:</w:t>
      </w:r>
    </w:p>
    <w:p w:rsidR="00E71A4A" w:rsidRPr="00832311" w:rsidRDefault="000F4CDC" w:rsidP="00E71A4A">
      <w:pPr>
        <w:pStyle w:val="SingleTxtG"/>
        <w:ind w:left="1701"/>
        <w:rPr>
          <w:lang w:val="fr-FR"/>
        </w:rPr>
      </w:pPr>
      <w:r>
        <w:rPr>
          <w:lang w:val="fr-FR"/>
        </w:rPr>
        <w:t>«</w:t>
      </w:r>
      <w:r w:rsidR="005047E4" w:rsidRPr="00832311">
        <w:rPr>
          <w:lang w:val="fr-FR"/>
        </w:rPr>
        <w:t>1)</w:t>
      </w:r>
      <w:r w:rsidR="00E71A4A" w:rsidRPr="00832311">
        <w:rPr>
          <w:lang w:val="fr-FR"/>
        </w:rPr>
        <w:tab/>
      </w:r>
      <w:r w:rsidR="00A65ECF" w:rsidRPr="00832311">
        <w:rPr>
          <w:lang w:val="fr-FR"/>
        </w:rPr>
        <w:t>L</w:t>
      </w:r>
      <w:r>
        <w:rPr>
          <w:lang w:val="fr-FR"/>
        </w:rPr>
        <w:t>’</w:t>
      </w:r>
      <w:r w:rsidR="00A65ECF" w:rsidRPr="00832311">
        <w:rPr>
          <w:lang w:val="fr-FR"/>
        </w:rPr>
        <w:t>acquittement de l</w:t>
      </w:r>
      <w:r>
        <w:rPr>
          <w:lang w:val="fr-FR"/>
        </w:rPr>
        <w:t>’</w:t>
      </w:r>
      <w:r w:rsidR="00A65ECF" w:rsidRPr="00832311">
        <w:rPr>
          <w:lang w:val="fr-FR"/>
        </w:rPr>
        <w:t xml:space="preserve">intéressé lui épargne les conséquences </w:t>
      </w:r>
      <w:r w:rsidR="002D5464" w:rsidRPr="00832311">
        <w:rPr>
          <w:lang w:val="fr-FR"/>
        </w:rPr>
        <w:t xml:space="preserve">légales </w:t>
      </w:r>
      <w:r w:rsidR="00A65ECF" w:rsidRPr="00832311">
        <w:rPr>
          <w:lang w:val="fr-FR"/>
        </w:rPr>
        <w:t xml:space="preserve">dommageables </w:t>
      </w:r>
      <w:r w:rsidR="002D5464" w:rsidRPr="00832311">
        <w:rPr>
          <w:lang w:val="fr-FR"/>
        </w:rPr>
        <w:t>d</w:t>
      </w:r>
      <w:r>
        <w:rPr>
          <w:lang w:val="fr-FR"/>
        </w:rPr>
        <w:t>’</w:t>
      </w:r>
      <w:r w:rsidR="002D5464" w:rsidRPr="00832311">
        <w:rPr>
          <w:lang w:val="fr-FR"/>
        </w:rPr>
        <w:t>une condamnation antérieure</w:t>
      </w:r>
      <w:r w:rsidR="005047E4" w:rsidRPr="00832311">
        <w:rPr>
          <w:lang w:val="fr-FR"/>
        </w:rPr>
        <w:t>.</w:t>
      </w:r>
    </w:p>
    <w:p w:rsidR="00E71A4A" w:rsidRPr="00832311" w:rsidRDefault="005047E4" w:rsidP="00E71A4A">
      <w:pPr>
        <w:pStyle w:val="SingleTxtG"/>
        <w:ind w:left="1701"/>
        <w:rPr>
          <w:lang w:val="fr-FR"/>
        </w:rPr>
      </w:pPr>
      <w:r w:rsidRPr="00832311">
        <w:rPr>
          <w:lang w:val="fr-FR"/>
        </w:rPr>
        <w:t>2)</w:t>
      </w:r>
      <w:r w:rsidR="00E71A4A" w:rsidRPr="00832311">
        <w:rPr>
          <w:lang w:val="fr-FR"/>
        </w:rPr>
        <w:tab/>
      </w:r>
      <w:r w:rsidR="002D5464" w:rsidRPr="00832311">
        <w:rPr>
          <w:lang w:val="fr-FR"/>
        </w:rPr>
        <w:t>La personne mise hors de cause par voie d</w:t>
      </w:r>
      <w:r w:rsidR="000F4CDC">
        <w:rPr>
          <w:lang w:val="fr-FR"/>
        </w:rPr>
        <w:t>’</w:t>
      </w:r>
      <w:r w:rsidR="002D5464" w:rsidRPr="00832311">
        <w:rPr>
          <w:lang w:val="fr-FR"/>
        </w:rPr>
        <w:t>acquittement est réputée avoir un casier judiciaire vierge et elle ne peut pas être tenue de signaler une condamnation ayant précédé son acquittement.</w:t>
      </w:r>
    </w:p>
    <w:p w:rsidR="005047E4" w:rsidRPr="00832311" w:rsidRDefault="005047E4" w:rsidP="00E71A4A">
      <w:pPr>
        <w:pStyle w:val="SingleTxtG"/>
        <w:ind w:left="1701"/>
        <w:rPr>
          <w:lang w:val="fr-FR"/>
        </w:rPr>
      </w:pPr>
      <w:r w:rsidRPr="00832311">
        <w:rPr>
          <w:lang w:val="fr-FR"/>
        </w:rPr>
        <w:t>3)</w:t>
      </w:r>
      <w:r w:rsidR="00E71A4A" w:rsidRPr="00832311">
        <w:rPr>
          <w:lang w:val="fr-FR"/>
        </w:rPr>
        <w:tab/>
      </w:r>
      <w:r w:rsidR="00E17517" w:rsidRPr="00832311">
        <w:rPr>
          <w:lang w:val="fr-FR"/>
        </w:rPr>
        <w:t>Si l</w:t>
      </w:r>
      <w:r w:rsidR="000F4CDC">
        <w:rPr>
          <w:lang w:val="fr-FR"/>
        </w:rPr>
        <w:t>’</w:t>
      </w:r>
      <w:r w:rsidR="00E17517" w:rsidRPr="00832311">
        <w:rPr>
          <w:lang w:val="fr-FR"/>
        </w:rPr>
        <w:t>intéressé commet une nouvelle infraction, l</w:t>
      </w:r>
      <w:r w:rsidR="000F4CDC">
        <w:rPr>
          <w:lang w:val="fr-FR"/>
        </w:rPr>
        <w:t>’</w:t>
      </w:r>
      <w:r w:rsidR="00E17517" w:rsidRPr="00832311">
        <w:rPr>
          <w:lang w:val="fr-FR"/>
        </w:rPr>
        <w:t>acquittement ne lui épargne pas les conséquences légales dommageables d</w:t>
      </w:r>
      <w:r w:rsidR="000F4CDC">
        <w:rPr>
          <w:lang w:val="fr-FR"/>
        </w:rPr>
        <w:t>’</w:t>
      </w:r>
      <w:r w:rsidR="00E17517" w:rsidRPr="00832311">
        <w:rPr>
          <w:lang w:val="fr-FR"/>
        </w:rPr>
        <w:t>une condamnation antérieure</w:t>
      </w:r>
      <w:r w:rsidRPr="00832311">
        <w:rPr>
          <w:lang w:val="fr-FR"/>
        </w:rPr>
        <w:t>.</w:t>
      </w:r>
      <w:r w:rsidR="000F4CDC">
        <w:rPr>
          <w:lang w:val="fr-FR"/>
        </w:rPr>
        <w:t>».</w:t>
      </w:r>
    </w:p>
    <w:p w:rsidR="005047E4" w:rsidRPr="00832311" w:rsidRDefault="005047E4" w:rsidP="005047E4">
      <w:pPr>
        <w:pStyle w:val="SingleTxtG"/>
        <w:rPr>
          <w:lang w:val="fr-FR"/>
        </w:rPr>
      </w:pPr>
      <w:r w:rsidRPr="00832311">
        <w:rPr>
          <w:lang w:val="fr-FR"/>
        </w:rPr>
        <w:t>87.</w:t>
      </w:r>
      <w:r w:rsidRPr="00832311">
        <w:rPr>
          <w:lang w:val="fr-FR"/>
        </w:rPr>
        <w:tab/>
      </w:r>
      <w:r w:rsidR="002702CD" w:rsidRPr="00832311">
        <w:rPr>
          <w:lang w:val="fr-FR"/>
        </w:rPr>
        <w:t>En pratique, cela signifie que la personne condamnée se voit épargner les conséquences dommageables prescrites par la loi. Les conséquences dommageables se situent en partie dans le champ d</w:t>
      </w:r>
      <w:r w:rsidR="000F4CDC">
        <w:rPr>
          <w:lang w:val="fr-FR"/>
        </w:rPr>
        <w:t>’</w:t>
      </w:r>
      <w:r w:rsidR="002702CD" w:rsidRPr="00832311">
        <w:rPr>
          <w:lang w:val="fr-FR"/>
        </w:rPr>
        <w:t>application du droit pénal et en partie en dehors de ce champ.</w:t>
      </w:r>
      <w:r w:rsidR="00B63742" w:rsidRPr="00832311">
        <w:rPr>
          <w:lang w:val="fr-FR"/>
        </w:rPr>
        <w:t xml:space="preserve"> </w:t>
      </w:r>
      <w:r w:rsidR="002702CD" w:rsidRPr="00832311">
        <w:rPr>
          <w:lang w:val="fr-FR"/>
        </w:rPr>
        <w:t>Les conséquences relevant du droit pénal ne s</w:t>
      </w:r>
      <w:r w:rsidR="000F4CDC">
        <w:rPr>
          <w:lang w:val="fr-FR"/>
        </w:rPr>
        <w:t>’</w:t>
      </w:r>
      <w:r w:rsidR="002702CD" w:rsidRPr="00832311">
        <w:rPr>
          <w:lang w:val="fr-FR"/>
        </w:rPr>
        <w:t>attachent à la condamnation que si la personne condamnée commet une nouvelle infraction. Les conséquences dommageables ne relevant pas du droit pénal sont généralement liées aux antécédents judiciaires</w:t>
      </w:r>
      <w:r w:rsidRPr="00832311">
        <w:rPr>
          <w:lang w:val="fr-FR"/>
        </w:rPr>
        <w:t xml:space="preserve">, </w:t>
      </w:r>
      <w:r w:rsidR="002702CD" w:rsidRPr="00832311">
        <w:rPr>
          <w:lang w:val="fr-FR"/>
        </w:rPr>
        <w:t>mais il existe plusieurs lois qui entraînent des conséquences dommageables au titre d</w:t>
      </w:r>
      <w:r w:rsidR="000F4CDC">
        <w:rPr>
          <w:lang w:val="fr-FR"/>
        </w:rPr>
        <w:t>’</w:t>
      </w:r>
      <w:r w:rsidR="002702CD" w:rsidRPr="00832311">
        <w:rPr>
          <w:lang w:val="fr-FR"/>
        </w:rPr>
        <w:t>une condamnation indépendamment de la question de savoir si la personne a un passé judiciaire ou un casier judiciaire vierge.</w:t>
      </w:r>
      <w:r w:rsidRPr="00832311">
        <w:rPr>
          <w:lang w:val="fr-FR"/>
        </w:rPr>
        <w:t xml:space="preserve"> </w:t>
      </w:r>
    </w:p>
    <w:p w:rsidR="005047E4" w:rsidRPr="00832311" w:rsidRDefault="005047E4" w:rsidP="005047E4">
      <w:pPr>
        <w:pStyle w:val="SingleTxtG"/>
        <w:rPr>
          <w:lang w:val="fr-FR"/>
        </w:rPr>
      </w:pPr>
      <w:r w:rsidRPr="00832311">
        <w:rPr>
          <w:lang w:val="fr-FR"/>
        </w:rPr>
        <w:t>88.</w:t>
      </w:r>
      <w:r w:rsidRPr="00832311">
        <w:rPr>
          <w:lang w:val="fr-FR"/>
        </w:rPr>
        <w:tab/>
      </w:r>
      <w:r w:rsidR="00CB010C" w:rsidRPr="00832311">
        <w:rPr>
          <w:lang w:val="fr-FR"/>
        </w:rPr>
        <w:t>Les conséquences dommageables qui se situent en dehors du champ d</w:t>
      </w:r>
      <w:r w:rsidR="000F4CDC">
        <w:rPr>
          <w:lang w:val="fr-FR"/>
        </w:rPr>
        <w:t>’</w:t>
      </w:r>
      <w:r w:rsidR="00CB010C" w:rsidRPr="00832311">
        <w:rPr>
          <w:lang w:val="fr-FR"/>
        </w:rPr>
        <w:t xml:space="preserve">application du droit pénal peuvent relever du droit constitutionnel, du droit public, du droit du travail, du droit de la famille ou du droit civil. Certaines conséquences dommageables relèvent également du domaine des activités économiques. Par exemple, le par. </w:t>
      </w:r>
      <w:r w:rsidRPr="00832311">
        <w:rPr>
          <w:lang w:val="fr-FR"/>
        </w:rPr>
        <w:t>3</w:t>
      </w:r>
      <w:r w:rsidR="00CB010C" w:rsidRPr="00832311">
        <w:rPr>
          <w:lang w:val="fr-FR"/>
        </w:rPr>
        <w:t>-</w:t>
      </w:r>
      <w:r w:rsidRPr="00832311">
        <w:rPr>
          <w:lang w:val="fr-FR"/>
        </w:rPr>
        <w:t xml:space="preserve">1a </w:t>
      </w:r>
      <w:r w:rsidR="00CB010C" w:rsidRPr="00832311">
        <w:rPr>
          <w:lang w:val="fr-FR"/>
        </w:rPr>
        <w:t xml:space="preserve">de la </w:t>
      </w:r>
      <w:r w:rsidR="005C6ED4">
        <w:rPr>
          <w:lang w:val="fr-FR"/>
        </w:rPr>
        <w:t>loi</w:t>
      </w:r>
      <w:r w:rsidR="00FD19AD">
        <w:rPr>
          <w:lang w:val="fr-FR"/>
        </w:rPr>
        <w:t> </w:t>
      </w:r>
      <w:r w:rsidRPr="00832311">
        <w:rPr>
          <w:lang w:val="fr-FR"/>
        </w:rPr>
        <w:t>LXXVII</w:t>
      </w:r>
      <w:r w:rsidR="0076587E" w:rsidRPr="00832311">
        <w:rPr>
          <w:lang w:val="fr-FR"/>
        </w:rPr>
        <w:t xml:space="preserve"> </w:t>
      </w:r>
      <w:r w:rsidR="00CB010C" w:rsidRPr="00832311">
        <w:rPr>
          <w:lang w:val="fr-FR"/>
        </w:rPr>
        <w:t xml:space="preserve">de </w:t>
      </w:r>
      <w:r w:rsidRPr="00832311">
        <w:rPr>
          <w:lang w:val="fr-FR"/>
        </w:rPr>
        <w:t xml:space="preserve">1997 </w:t>
      </w:r>
      <w:r w:rsidR="00CB010C" w:rsidRPr="00832311">
        <w:rPr>
          <w:lang w:val="fr-FR"/>
        </w:rPr>
        <w:t>sur le statut et la rémunération des juges stipule qu</w:t>
      </w:r>
      <w:r w:rsidR="000F4CDC">
        <w:rPr>
          <w:lang w:val="fr-FR"/>
        </w:rPr>
        <w:t>’</w:t>
      </w:r>
      <w:r w:rsidR="00CB010C" w:rsidRPr="00832311">
        <w:rPr>
          <w:lang w:val="fr-FR"/>
        </w:rPr>
        <w:t>une personne ne peut devenir juge que si elle a un casier judiciaire vierge</w:t>
      </w:r>
      <w:r w:rsidRPr="00832311">
        <w:rPr>
          <w:lang w:val="fr-FR"/>
        </w:rPr>
        <w:t xml:space="preserve">, </w:t>
      </w:r>
      <w:r w:rsidR="00CB010C" w:rsidRPr="00832311">
        <w:rPr>
          <w:lang w:val="fr-FR"/>
        </w:rPr>
        <w:t xml:space="preserve">tandis que le </w:t>
      </w:r>
      <w:r w:rsidRPr="00832311">
        <w:rPr>
          <w:lang w:val="fr-FR"/>
        </w:rPr>
        <w:t>par</w:t>
      </w:r>
      <w:r w:rsidR="00CB010C" w:rsidRPr="00832311">
        <w:rPr>
          <w:lang w:val="fr-FR"/>
        </w:rPr>
        <w:t>.</w:t>
      </w:r>
      <w:r w:rsidRPr="00832311">
        <w:rPr>
          <w:lang w:val="fr-FR"/>
        </w:rPr>
        <w:t xml:space="preserve"> 23</w:t>
      </w:r>
      <w:r w:rsidR="00CB010C" w:rsidRPr="00832311">
        <w:rPr>
          <w:lang w:val="fr-FR"/>
        </w:rPr>
        <w:t>-</w:t>
      </w:r>
      <w:r w:rsidRPr="00832311">
        <w:rPr>
          <w:lang w:val="fr-FR"/>
        </w:rPr>
        <w:t>1</w:t>
      </w:r>
      <w:r w:rsidR="00CB010C" w:rsidRPr="00832311">
        <w:rPr>
          <w:lang w:val="fr-FR"/>
        </w:rPr>
        <w:t xml:space="preserve"> de la </w:t>
      </w:r>
      <w:r w:rsidR="005C6ED4">
        <w:rPr>
          <w:lang w:val="fr-FR"/>
        </w:rPr>
        <w:t>loi</w:t>
      </w:r>
      <w:r w:rsidR="00FD19AD">
        <w:rPr>
          <w:lang w:val="fr-FR"/>
        </w:rPr>
        <w:t> </w:t>
      </w:r>
      <w:r w:rsidRPr="00832311">
        <w:rPr>
          <w:lang w:val="fr-FR"/>
        </w:rPr>
        <w:t xml:space="preserve">IV </w:t>
      </w:r>
      <w:r w:rsidR="00CB010C" w:rsidRPr="00832311">
        <w:rPr>
          <w:lang w:val="fr-FR"/>
        </w:rPr>
        <w:t>de</w:t>
      </w:r>
      <w:r w:rsidRPr="00832311">
        <w:rPr>
          <w:lang w:val="fr-FR"/>
        </w:rPr>
        <w:t xml:space="preserve"> 2006 </w:t>
      </w:r>
      <w:r w:rsidR="00CB010C" w:rsidRPr="00832311">
        <w:rPr>
          <w:lang w:val="fr-FR"/>
        </w:rPr>
        <w:t>sur les</w:t>
      </w:r>
      <w:r w:rsidRPr="00832311">
        <w:rPr>
          <w:lang w:val="fr-FR"/>
        </w:rPr>
        <w:t xml:space="preserve"> associations </w:t>
      </w:r>
      <w:r w:rsidR="0082197D" w:rsidRPr="00832311">
        <w:rPr>
          <w:lang w:val="fr-FR"/>
        </w:rPr>
        <w:t>professionnelle</w:t>
      </w:r>
      <w:r w:rsidR="00CB010C" w:rsidRPr="00832311">
        <w:rPr>
          <w:lang w:val="fr-FR"/>
        </w:rPr>
        <w:t>s dispose qu</w:t>
      </w:r>
      <w:r w:rsidR="000F4CDC">
        <w:rPr>
          <w:lang w:val="fr-FR"/>
        </w:rPr>
        <w:t>’</w:t>
      </w:r>
      <w:r w:rsidR="00CB010C" w:rsidRPr="00832311">
        <w:rPr>
          <w:lang w:val="fr-FR"/>
        </w:rPr>
        <w:t>une person</w:t>
      </w:r>
      <w:r w:rsidR="00504673" w:rsidRPr="00832311">
        <w:rPr>
          <w:lang w:val="fr-FR"/>
        </w:rPr>
        <w:t>n</w:t>
      </w:r>
      <w:r w:rsidR="00CB010C" w:rsidRPr="00832311">
        <w:rPr>
          <w:lang w:val="fr-FR"/>
        </w:rPr>
        <w:t>e condamnée à une peine d</w:t>
      </w:r>
      <w:r w:rsidR="000F4CDC">
        <w:rPr>
          <w:lang w:val="fr-FR"/>
        </w:rPr>
        <w:t>’</w:t>
      </w:r>
      <w:r w:rsidR="00CB010C" w:rsidRPr="00832311">
        <w:rPr>
          <w:lang w:val="fr-FR"/>
        </w:rPr>
        <w:t>emprisonnement exécuto</w:t>
      </w:r>
      <w:r w:rsidR="00504673" w:rsidRPr="00832311">
        <w:rPr>
          <w:lang w:val="fr-FR"/>
        </w:rPr>
        <w:t>ir</w:t>
      </w:r>
      <w:r w:rsidR="00CB010C" w:rsidRPr="00832311">
        <w:rPr>
          <w:lang w:val="fr-FR"/>
        </w:rPr>
        <w:t>e ne peut</w:t>
      </w:r>
      <w:r w:rsidR="00504673" w:rsidRPr="00832311">
        <w:rPr>
          <w:lang w:val="fr-FR"/>
        </w:rPr>
        <w:t xml:space="preserve"> occuper des fonctions au sein d</w:t>
      </w:r>
      <w:r w:rsidR="000F4CDC">
        <w:rPr>
          <w:lang w:val="fr-FR"/>
        </w:rPr>
        <w:t>’</w:t>
      </w:r>
      <w:r w:rsidR="00504673" w:rsidRPr="00832311">
        <w:rPr>
          <w:lang w:val="fr-FR"/>
        </w:rPr>
        <w:t xml:space="preserve">une association professionnelle que </w:t>
      </w:r>
      <w:r w:rsidR="0082197D" w:rsidRPr="00832311">
        <w:rPr>
          <w:lang w:val="fr-FR"/>
        </w:rPr>
        <w:t>si elle</w:t>
      </w:r>
      <w:r w:rsidR="00504673" w:rsidRPr="00832311">
        <w:rPr>
          <w:lang w:val="fr-FR"/>
        </w:rPr>
        <w:t xml:space="preserve"> est libéré</w:t>
      </w:r>
      <w:r w:rsidR="0082197D" w:rsidRPr="00832311">
        <w:rPr>
          <w:lang w:val="fr-FR"/>
        </w:rPr>
        <w:t>e</w:t>
      </w:r>
      <w:r w:rsidR="00504673" w:rsidRPr="00832311">
        <w:rPr>
          <w:lang w:val="fr-FR"/>
        </w:rPr>
        <w:t xml:space="preserve"> des conséquences dommageables qui s</w:t>
      </w:r>
      <w:r w:rsidR="000F4CDC">
        <w:rPr>
          <w:lang w:val="fr-FR"/>
        </w:rPr>
        <w:t>’</w:t>
      </w:r>
      <w:r w:rsidR="00504673" w:rsidRPr="00832311">
        <w:rPr>
          <w:lang w:val="fr-FR"/>
        </w:rPr>
        <w:t>attachent aux antécédents judiciaires, et le par.</w:t>
      </w:r>
      <w:r w:rsidRPr="00832311">
        <w:rPr>
          <w:lang w:val="fr-FR"/>
        </w:rPr>
        <w:t xml:space="preserve"> 27</w:t>
      </w:r>
      <w:r w:rsidR="00504673" w:rsidRPr="00832311">
        <w:rPr>
          <w:lang w:val="fr-FR"/>
        </w:rPr>
        <w:t xml:space="preserve">-7 de la </w:t>
      </w:r>
      <w:r w:rsidR="005C6ED4">
        <w:rPr>
          <w:lang w:val="fr-FR"/>
        </w:rPr>
        <w:t>loi</w:t>
      </w:r>
      <w:r w:rsidR="00504673" w:rsidRPr="00832311">
        <w:rPr>
          <w:lang w:val="fr-FR"/>
        </w:rPr>
        <w:t xml:space="preserve"> </w:t>
      </w:r>
      <w:r w:rsidRPr="00832311">
        <w:rPr>
          <w:lang w:val="fr-FR"/>
        </w:rPr>
        <w:t>CXXXIX</w:t>
      </w:r>
      <w:r w:rsidR="0076587E" w:rsidRPr="00832311">
        <w:rPr>
          <w:lang w:val="fr-FR"/>
        </w:rPr>
        <w:t xml:space="preserve"> </w:t>
      </w:r>
      <w:r w:rsidR="00504673" w:rsidRPr="00832311">
        <w:rPr>
          <w:lang w:val="fr-FR"/>
        </w:rPr>
        <w:t>de</w:t>
      </w:r>
      <w:r w:rsidRPr="00832311">
        <w:rPr>
          <w:lang w:val="fr-FR"/>
        </w:rPr>
        <w:t xml:space="preserve"> 2005 </w:t>
      </w:r>
      <w:r w:rsidR="00504673" w:rsidRPr="00832311">
        <w:rPr>
          <w:lang w:val="fr-FR"/>
        </w:rPr>
        <w:t>sur l</w:t>
      </w:r>
      <w:r w:rsidR="000F4CDC">
        <w:rPr>
          <w:lang w:val="fr-FR"/>
        </w:rPr>
        <w:t>’</w:t>
      </w:r>
      <w:r w:rsidR="00504673" w:rsidRPr="00832311">
        <w:rPr>
          <w:lang w:val="fr-FR"/>
        </w:rPr>
        <w:t>enseignement supérieur prévoit qu</w:t>
      </w:r>
      <w:r w:rsidR="000F4CDC">
        <w:rPr>
          <w:lang w:val="fr-FR"/>
        </w:rPr>
        <w:t>’</w:t>
      </w:r>
      <w:r w:rsidR="00504673" w:rsidRPr="00832311">
        <w:rPr>
          <w:lang w:val="fr-FR"/>
        </w:rPr>
        <w:t>une personne ayant des antécédents judiciaires ne peut pas devenir membre d</w:t>
      </w:r>
      <w:r w:rsidR="000F4CDC">
        <w:rPr>
          <w:lang w:val="fr-FR"/>
        </w:rPr>
        <w:t>’</w:t>
      </w:r>
      <w:r w:rsidR="00504673" w:rsidRPr="00832311">
        <w:rPr>
          <w:lang w:val="fr-FR"/>
        </w:rPr>
        <w:t>un conseil économique.</w:t>
      </w:r>
    </w:p>
    <w:p w:rsidR="005047E4" w:rsidRPr="00832311" w:rsidRDefault="005047E4" w:rsidP="005047E4">
      <w:pPr>
        <w:pStyle w:val="SingleTxtG"/>
        <w:rPr>
          <w:lang w:val="fr-FR"/>
        </w:rPr>
      </w:pPr>
      <w:r w:rsidRPr="00832311">
        <w:rPr>
          <w:lang w:val="fr-FR"/>
        </w:rPr>
        <w:t>89.</w:t>
      </w:r>
      <w:r w:rsidRPr="00832311">
        <w:rPr>
          <w:lang w:val="fr-FR"/>
        </w:rPr>
        <w:tab/>
      </w:r>
      <w:r w:rsidR="001079B7" w:rsidRPr="00832311">
        <w:rPr>
          <w:lang w:val="fr-FR"/>
        </w:rPr>
        <w:t xml:space="preserve">La personne ainsi libérée peut de nouveau jouir des mêmes droits que toute autre personne </w:t>
      </w:r>
      <w:r w:rsidR="00B63742" w:rsidRPr="00832311">
        <w:rPr>
          <w:lang w:val="fr-FR"/>
        </w:rPr>
        <w:t xml:space="preserve">ayant un </w:t>
      </w:r>
      <w:r w:rsidR="001079B7" w:rsidRPr="00832311">
        <w:rPr>
          <w:lang w:val="fr-FR"/>
        </w:rPr>
        <w:t>casier judiciaire vierge.</w:t>
      </w:r>
      <w:r w:rsidRPr="00832311">
        <w:rPr>
          <w:lang w:val="fr-FR"/>
        </w:rPr>
        <w:t xml:space="preserve"> </w:t>
      </w:r>
      <w:r w:rsidR="00C13A9A" w:rsidRPr="00832311">
        <w:rPr>
          <w:lang w:val="fr-FR"/>
        </w:rPr>
        <w:t>Il s</w:t>
      </w:r>
      <w:r w:rsidR="000F4CDC">
        <w:rPr>
          <w:lang w:val="fr-FR"/>
        </w:rPr>
        <w:t>’</w:t>
      </w:r>
      <w:r w:rsidR="00C13A9A" w:rsidRPr="00832311">
        <w:rPr>
          <w:lang w:val="fr-FR"/>
        </w:rPr>
        <w:t>ensuit qu</w:t>
      </w:r>
      <w:r w:rsidR="000F4CDC">
        <w:rPr>
          <w:lang w:val="fr-FR"/>
        </w:rPr>
        <w:t>’</w:t>
      </w:r>
      <w:r w:rsidR="00C13A9A" w:rsidRPr="00832311">
        <w:rPr>
          <w:lang w:val="fr-FR"/>
        </w:rPr>
        <w:t>elle est désormais, dans tous les cas, une personne au casier judiciaire vierge, sans possibilité pour la condamnation d</w:t>
      </w:r>
      <w:r w:rsidR="000F4CDC">
        <w:rPr>
          <w:lang w:val="fr-FR"/>
        </w:rPr>
        <w:t>’</w:t>
      </w:r>
      <w:r w:rsidR="00C13A9A" w:rsidRPr="00832311">
        <w:rPr>
          <w:lang w:val="fr-FR"/>
        </w:rPr>
        <w:t>entraîner un effet rétroactif.</w:t>
      </w:r>
      <w:r w:rsidRPr="00832311">
        <w:rPr>
          <w:lang w:val="fr-FR"/>
        </w:rPr>
        <w:t xml:space="preserve"> </w:t>
      </w:r>
      <w:r w:rsidR="00C13A9A" w:rsidRPr="00832311">
        <w:rPr>
          <w:lang w:val="fr-FR"/>
        </w:rPr>
        <w:t>Conformément au point 2) ci-dessus, la personne mise hors de cause par voie d</w:t>
      </w:r>
      <w:r w:rsidR="000F4CDC">
        <w:rPr>
          <w:lang w:val="fr-FR"/>
        </w:rPr>
        <w:t>’</w:t>
      </w:r>
      <w:r w:rsidR="00C13A9A" w:rsidRPr="00832311">
        <w:rPr>
          <w:lang w:val="fr-FR"/>
        </w:rPr>
        <w:t>acquittement est réputée avoir un casier judiciaire vierge et elle ne peut pas être tenue de signaler une condamnation ayant précédé son acquittement</w:t>
      </w:r>
      <w:r w:rsidRPr="00832311">
        <w:rPr>
          <w:lang w:val="fr-FR"/>
        </w:rPr>
        <w:t xml:space="preserve">. </w:t>
      </w:r>
      <w:r w:rsidR="00C13A9A" w:rsidRPr="00832311">
        <w:rPr>
          <w:lang w:val="fr-FR"/>
        </w:rPr>
        <w:t>En l</w:t>
      </w:r>
      <w:r w:rsidR="000F4CDC">
        <w:rPr>
          <w:lang w:val="fr-FR"/>
        </w:rPr>
        <w:t>’</w:t>
      </w:r>
      <w:r w:rsidR="00C13A9A" w:rsidRPr="00832311">
        <w:rPr>
          <w:lang w:val="fr-FR"/>
        </w:rPr>
        <w:t xml:space="preserve">occurrence, </w:t>
      </w:r>
      <w:r w:rsidR="006B553E" w:rsidRPr="00832311">
        <w:rPr>
          <w:lang w:val="fr-FR"/>
        </w:rPr>
        <w:t>le certificat de bonne conduite remis à la personne ainsi libérée doit indiquer qu</w:t>
      </w:r>
      <w:r w:rsidR="000F4CDC">
        <w:rPr>
          <w:lang w:val="fr-FR"/>
        </w:rPr>
        <w:t>’</w:t>
      </w:r>
      <w:r w:rsidR="006B553E" w:rsidRPr="00832311">
        <w:rPr>
          <w:lang w:val="fr-FR"/>
        </w:rPr>
        <w:t xml:space="preserve">elle a un casier judiciaire vierge. Les règles régissant le casier judiciaire sont exposées dans la </w:t>
      </w:r>
      <w:r w:rsidR="005C6ED4">
        <w:rPr>
          <w:lang w:val="fr-FR"/>
        </w:rPr>
        <w:t>loi</w:t>
      </w:r>
      <w:r w:rsidR="006B553E" w:rsidRPr="00832311">
        <w:rPr>
          <w:lang w:val="fr-FR"/>
        </w:rPr>
        <w:t xml:space="preserve"> </w:t>
      </w:r>
      <w:r w:rsidRPr="00832311">
        <w:rPr>
          <w:lang w:val="fr-FR"/>
        </w:rPr>
        <w:t xml:space="preserve">LXXXV </w:t>
      </w:r>
      <w:r w:rsidR="006B553E" w:rsidRPr="00832311">
        <w:rPr>
          <w:lang w:val="fr-FR"/>
        </w:rPr>
        <w:t>de</w:t>
      </w:r>
      <w:r w:rsidRPr="00832311">
        <w:rPr>
          <w:lang w:val="fr-FR"/>
        </w:rPr>
        <w:t xml:space="preserve"> 1999.</w:t>
      </w:r>
    </w:p>
    <w:p w:rsidR="005047E4" w:rsidRPr="00832311" w:rsidRDefault="005047E4" w:rsidP="005047E4">
      <w:pPr>
        <w:pStyle w:val="SingleTxtG"/>
        <w:rPr>
          <w:lang w:val="fr-FR"/>
        </w:rPr>
      </w:pPr>
      <w:r w:rsidRPr="00832311">
        <w:rPr>
          <w:lang w:val="fr-FR"/>
        </w:rPr>
        <w:t>90.</w:t>
      </w:r>
      <w:r w:rsidRPr="00832311">
        <w:rPr>
          <w:lang w:val="fr-FR"/>
        </w:rPr>
        <w:tab/>
      </w:r>
      <w:r w:rsidR="00F749A4" w:rsidRPr="00832311">
        <w:rPr>
          <w:lang w:val="fr-FR"/>
        </w:rPr>
        <w:t xml:space="preserve">Toute personne détenue en vertu de la Procédure de contrôle des étrangers est informée sur ses droits et devoirs, </w:t>
      </w:r>
      <w:r w:rsidR="002D513F" w:rsidRPr="00832311">
        <w:rPr>
          <w:lang w:val="fr-FR"/>
        </w:rPr>
        <w:t>cette information devant lui être communiquée en allemand, anglais, français ou arabe, en plus du hongrois. Si l</w:t>
      </w:r>
      <w:r w:rsidR="000F4CDC">
        <w:rPr>
          <w:lang w:val="fr-FR"/>
        </w:rPr>
        <w:t>’</w:t>
      </w:r>
      <w:r w:rsidR="002D513F" w:rsidRPr="00832311">
        <w:rPr>
          <w:lang w:val="fr-FR"/>
        </w:rPr>
        <w:t>intéressé ne parle aucune de ces langues, il est demandé à un traducteur de traduire le document dans sa langue maternelle.</w:t>
      </w:r>
      <w:r w:rsidRPr="00832311">
        <w:rPr>
          <w:lang w:val="fr-FR"/>
        </w:rPr>
        <w:t xml:space="preserve"> </w:t>
      </w:r>
    </w:p>
    <w:p w:rsidR="005047E4" w:rsidRPr="00832311" w:rsidRDefault="005047E4" w:rsidP="005047E4">
      <w:pPr>
        <w:pStyle w:val="SingleTxtG"/>
        <w:rPr>
          <w:lang w:val="fr-FR"/>
        </w:rPr>
      </w:pPr>
      <w:r w:rsidRPr="00832311">
        <w:rPr>
          <w:lang w:val="fr-FR"/>
        </w:rPr>
        <w:t>91.</w:t>
      </w:r>
      <w:r w:rsidRPr="00832311">
        <w:rPr>
          <w:lang w:val="fr-FR"/>
        </w:rPr>
        <w:tab/>
      </w:r>
      <w:r w:rsidR="002D513F" w:rsidRPr="00832311">
        <w:rPr>
          <w:lang w:val="fr-FR"/>
        </w:rPr>
        <w:t xml:space="preserve">La </w:t>
      </w:r>
      <w:r w:rsidR="005C6ED4">
        <w:rPr>
          <w:lang w:val="fr-FR"/>
        </w:rPr>
        <w:t>loi</w:t>
      </w:r>
      <w:r w:rsidR="002D513F" w:rsidRPr="00832311">
        <w:rPr>
          <w:lang w:val="fr-FR"/>
        </w:rPr>
        <w:t xml:space="preserve"> </w:t>
      </w:r>
      <w:r w:rsidRPr="00832311">
        <w:rPr>
          <w:lang w:val="fr-FR"/>
        </w:rPr>
        <w:t xml:space="preserve">I </w:t>
      </w:r>
      <w:r w:rsidR="002D513F" w:rsidRPr="00832311">
        <w:rPr>
          <w:lang w:val="fr-FR"/>
        </w:rPr>
        <w:t>de</w:t>
      </w:r>
      <w:r w:rsidRPr="00832311">
        <w:rPr>
          <w:lang w:val="fr-FR"/>
        </w:rPr>
        <w:t xml:space="preserve"> 2007 (</w:t>
      </w:r>
      <w:r w:rsidR="002D513F" w:rsidRPr="00832311">
        <w:rPr>
          <w:lang w:val="fr-FR"/>
        </w:rPr>
        <w:t xml:space="preserve">ci-après dénommée </w:t>
      </w:r>
      <w:r w:rsidRPr="00832311">
        <w:rPr>
          <w:lang w:val="fr-FR"/>
        </w:rPr>
        <w:t xml:space="preserve">Szmtv) </w:t>
      </w:r>
      <w:r w:rsidR="002D513F" w:rsidRPr="00832311">
        <w:rPr>
          <w:lang w:val="fr-FR"/>
        </w:rPr>
        <w:t>sur l</w:t>
      </w:r>
      <w:r w:rsidR="000F4CDC">
        <w:rPr>
          <w:lang w:val="fr-FR"/>
        </w:rPr>
        <w:t>’</w:t>
      </w:r>
      <w:r w:rsidR="002D513F" w:rsidRPr="00832311">
        <w:rPr>
          <w:lang w:val="fr-FR"/>
        </w:rPr>
        <w:t xml:space="preserve">admission sur le territoire et le droit de résidence des personnes bénéficiant du droit de circuler librement et de résider dans le pays et la </w:t>
      </w:r>
      <w:r w:rsidR="005C6ED4">
        <w:rPr>
          <w:lang w:val="fr-FR"/>
        </w:rPr>
        <w:t>loi</w:t>
      </w:r>
      <w:r w:rsidR="002D513F" w:rsidRPr="00832311">
        <w:rPr>
          <w:lang w:val="fr-FR"/>
        </w:rPr>
        <w:t xml:space="preserve"> </w:t>
      </w:r>
      <w:r w:rsidRPr="00832311">
        <w:rPr>
          <w:lang w:val="fr-FR"/>
        </w:rPr>
        <w:t xml:space="preserve">II </w:t>
      </w:r>
      <w:r w:rsidR="002D513F" w:rsidRPr="00832311">
        <w:rPr>
          <w:lang w:val="fr-FR"/>
        </w:rPr>
        <w:t>de</w:t>
      </w:r>
      <w:r w:rsidRPr="00832311">
        <w:rPr>
          <w:lang w:val="fr-FR"/>
        </w:rPr>
        <w:t xml:space="preserve"> 2007 </w:t>
      </w:r>
      <w:r w:rsidR="002D513F" w:rsidRPr="00832311">
        <w:rPr>
          <w:lang w:val="fr-FR"/>
        </w:rPr>
        <w:t>sur l</w:t>
      </w:r>
      <w:r w:rsidR="000F4CDC">
        <w:rPr>
          <w:lang w:val="fr-FR"/>
        </w:rPr>
        <w:t>’</w:t>
      </w:r>
      <w:r w:rsidR="002D513F" w:rsidRPr="00832311">
        <w:rPr>
          <w:lang w:val="fr-FR"/>
        </w:rPr>
        <w:t xml:space="preserve">admission sur le territoire et le droit de résidence des ressortissants de pays tiers </w:t>
      </w:r>
      <w:r w:rsidRPr="00832311">
        <w:rPr>
          <w:lang w:val="fr-FR"/>
        </w:rPr>
        <w:t>(</w:t>
      </w:r>
      <w:r w:rsidR="002D513F" w:rsidRPr="00832311">
        <w:rPr>
          <w:lang w:val="fr-FR"/>
        </w:rPr>
        <w:t xml:space="preserve">ci-après dénommée </w:t>
      </w:r>
      <w:r w:rsidRPr="00832311">
        <w:rPr>
          <w:lang w:val="fr-FR"/>
        </w:rPr>
        <w:t xml:space="preserve">Harmtv) </w:t>
      </w:r>
      <w:r w:rsidR="002D513F" w:rsidRPr="00832311">
        <w:rPr>
          <w:lang w:val="fr-FR"/>
        </w:rPr>
        <w:t>prévoient ensemble que le renvoi ou l</w:t>
      </w:r>
      <w:r w:rsidR="000F4CDC">
        <w:rPr>
          <w:lang w:val="fr-FR"/>
        </w:rPr>
        <w:t>’</w:t>
      </w:r>
      <w:r w:rsidR="002D513F" w:rsidRPr="00832311">
        <w:rPr>
          <w:lang w:val="fr-FR"/>
        </w:rPr>
        <w:t>expulsion de personnes ne peut être ordonné ou exécuté vers le territoire d</w:t>
      </w:r>
      <w:r w:rsidR="000F4CDC">
        <w:rPr>
          <w:lang w:val="fr-FR"/>
        </w:rPr>
        <w:t>’</w:t>
      </w:r>
      <w:r w:rsidR="002D513F" w:rsidRPr="00832311">
        <w:rPr>
          <w:lang w:val="fr-FR"/>
        </w:rPr>
        <w:t>un pays</w:t>
      </w:r>
      <w:r w:rsidR="00C634B6" w:rsidRPr="00832311">
        <w:rPr>
          <w:lang w:val="fr-FR"/>
        </w:rPr>
        <w:t xml:space="preserve"> qui ne peut prétendre au statut de pays d</w:t>
      </w:r>
      <w:r w:rsidR="000F4CDC">
        <w:rPr>
          <w:lang w:val="fr-FR"/>
        </w:rPr>
        <w:t>’</w:t>
      </w:r>
      <w:r w:rsidR="00C634B6" w:rsidRPr="00832311">
        <w:rPr>
          <w:lang w:val="fr-FR"/>
        </w:rPr>
        <w:t>origine sûr ou de pays tiers sûr en ce qui concerne l</w:t>
      </w:r>
      <w:r w:rsidR="000F4CDC">
        <w:rPr>
          <w:lang w:val="fr-FR"/>
        </w:rPr>
        <w:t>’</w:t>
      </w:r>
      <w:r w:rsidR="00C634B6" w:rsidRPr="00832311">
        <w:rPr>
          <w:lang w:val="fr-FR"/>
        </w:rPr>
        <w:t>intéressé, en particulier si celui-ci risque de subir des persécutions fondées sur sa race, sa religion ou son identité nationale, son appartenance à un groupe social spécifique ou ses opinions politiques; de plus, une telle personne ne doit pas être raccompagnée à la frontière d</w:t>
      </w:r>
      <w:r w:rsidR="000F4CDC">
        <w:rPr>
          <w:lang w:val="fr-FR"/>
        </w:rPr>
        <w:t>’</w:t>
      </w:r>
      <w:r w:rsidR="00C634B6" w:rsidRPr="00832311">
        <w:rPr>
          <w:lang w:val="fr-FR"/>
        </w:rPr>
        <w:t xml:space="preserve">un territoire sur lequel il y a des raisons plausibles </w:t>
      </w:r>
      <w:r w:rsidR="00505ED5" w:rsidRPr="00832311">
        <w:rPr>
          <w:lang w:val="fr-FR"/>
        </w:rPr>
        <w:t xml:space="preserve">de penser </w:t>
      </w:r>
      <w:r w:rsidR="00C634B6" w:rsidRPr="00832311">
        <w:rPr>
          <w:lang w:val="fr-FR"/>
        </w:rPr>
        <w:t>que la perso</w:t>
      </w:r>
      <w:r w:rsidR="00505ED5" w:rsidRPr="00832311">
        <w:rPr>
          <w:lang w:val="fr-FR"/>
        </w:rPr>
        <w:t>nne ainsi renvoyée ou expulsée courrait le risque d</w:t>
      </w:r>
      <w:r w:rsidR="000F4CDC">
        <w:rPr>
          <w:lang w:val="fr-FR"/>
        </w:rPr>
        <w:t>’</w:t>
      </w:r>
      <w:r w:rsidR="00505ED5" w:rsidRPr="00832311">
        <w:rPr>
          <w:lang w:val="fr-FR"/>
        </w:rPr>
        <w:t>être soumise à la torture ou à des peines ou traitements cruels ou dégradants, voire celui de se voir infliger la peine de mort.</w:t>
      </w:r>
    </w:p>
    <w:p w:rsidR="005047E4" w:rsidRPr="00832311" w:rsidRDefault="005047E4" w:rsidP="005047E4">
      <w:pPr>
        <w:pStyle w:val="SingleTxtG"/>
        <w:rPr>
          <w:lang w:val="fr-FR"/>
        </w:rPr>
      </w:pPr>
      <w:r w:rsidRPr="00832311">
        <w:rPr>
          <w:lang w:val="fr-FR"/>
        </w:rPr>
        <w:t>92.</w:t>
      </w:r>
      <w:r w:rsidRPr="00832311">
        <w:rPr>
          <w:lang w:val="fr-FR"/>
        </w:rPr>
        <w:tab/>
      </w:r>
      <w:r w:rsidR="00505ED5" w:rsidRPr="00832311">
        <w:rPr>
          <w:lang w:val="fr-FR"/>
        </w:rPr>
        <w:t>Les deux instruments juridiques précisent que le renvoi ou l</w:t>
      </w:r>
      <w:r w:rsidR="000F4CDC">
        <w:rPr>
          <w:lang w:val="fr-FR"/>
        </w:rPr>
        <w:t>’</w:t>
      </w:r>
      <w:r w:rsidR="00505ED5" w:rsidRPr="00832311">
        <w:rPr>
          <w:lang w:val="fr-FR"/>
        </w:rPr>
        <w:t xml:space="preserve">expulsion </w:t>
      </w:r>
      <w:r w:rsidR="00461ABD" w:rsidRPr="00832311">
        <w:rPr>
          <w:lang w:val="fr-FR"/>
        </w:rPr>
        <w:t>d</w:t>
      </w:r>
      <w:r w:rsidR="000F4CDC">
        <w:rPr>
          <w:lang w:val="fr-FR"/>
        </w:rPr>
        <w:t>’</w:t>
      </w:r>
      <w:r w:rsidR="00461ABD" w:rsidRPr="00832311">
        <w:rPr>
          <w:lang w:val="fr-FR"/>
        </w:rPr>
        <w:t>une personne ayant engagé une procédure de demande d</w:t>
      </w:r>
      <w:r w:rsidR="000F4CDC">
        <w:rPr>
          <w:lang w:val="fr-FR"/>
        </w:rPr>
        <w:t>’</w:t>
      </w:r>
      <w:r w:rsidR="00461ABD" w:rsidRPr="00832311">
        <w:rPr>
          <w:lang w:val="fr-FR"/>
        </w:rPr>
        <w:t xml:space="preserve">asile ne peut être </w:t>
      </w:r>
      <w:r w:rsidR="00283A25" w:rsidRPr="00832311">
        <w:rPr>
          <w:lang w:val="fr-FR"/>
        </w:rPr>
        <w:t>effectué</w:t>
      </w:r>
      <w:r w:rsidR="00461ABD" w:rsidRPr="00832311">
        <w:rPr>
          <w:lang w:val="fr-FR"/>
        </w:rPr>
        <w:t xml:space="preserve"> </w:t>
      </w:r>
      <w:r w:rsidR="00283A25" w:rsidRPr="00832311">
        <w:rPr>
          <w:lang w:val="fr-FR"/>
        </w:rPr>
        <w:t>qu</w:t>
      </w:r>
      <w:r w:rsidR="000F4CDC">
        <w:rPr>
          <w:lang w:val="fr-FR"/>
        </w:rPr>
        <w:t>’</w:t>
      </w:r>
      <w:r w:rsidR="00283A25" w:rsidRPr="00832311">
        <w:rPr>
          <w:lang w:val="fr-FR"/>
        </w:rPr>
        <w:t>en vertu d</w:t>
      </w:r>
      <w:r w:rsidR="000F4CDC">
        <w:rPr>
          <w:lang w:val="fr-FR"/>
        </w:rPr>
        <w:t>’</w:t>
      </w:r>
      <w:r w:rsidR="00283A25" w:rsidRPr="00832311">
        <w:rPr>
          <w:lang w:val="fr-FR"/>
        </w:rPr>
        <w:t>une décision ayant force exécutoire prise par l</w:t>
      </w:r>
      <w:r w:rsidR="000F4CDC">
        <w:rPr>
          <w:lang w:val="fr-FR"/>
        </w:rPr>
        <w:t>’</w:t>
      </w:r>
      <w:r w:rsidR="00283A25" w:rsidRPr="00832311">
        <w:rPr>
          <w:lang w:val="fr-FR"/>
        </w:rPr>
        <w:t>autorité chargée des questions liées aux réfugiés qui a rejeté la demande d</w:t>
      </w:r>
      <w:r w:rsidR="000F4CDC">
        <w:rPr>
          <w:lang w:val="fr-FR"/>
        </w:rPr>
        <w:t>’</w:t>
      </w:r>
      <w:r w:rsidR="00283A25" w:rsidRPr="00832311">
        <w:rPr>
          <w:lang w:val="fr-FR"/>
        </w:rPr>
        <w:t>asile de la personne en question.</w:t>
      </w:r>
      <w:r w:rsidRPr="00832311">
        <w:rPr>
          <w:lang w:val="fr-FR"/>
        </w:rPr>
        <w:t xml:space="preserve"> </w:t>
      </w:r>
    </w:p>
    <w:p w:rsidR="005047E4" w:rsidRPr="00832311" w:rsidRDefault="005047E4" w:rsidP="005047E4">
      <w:pPr>
        <w:pStyle w:val="SingleTxtG"/>
        <w:rPr>
          <w:lang w:val="fr-FR"/>
        </w:rPr>
      </w:pPr>
      <w:r w:rsidRPr="00832311">
        <w:rPr>
          <w:lang w:val="fr-FR"/>
        </w:rPr>
        <w:t>93.</w:t>
      </w:r>
      <w:r w:rsidRPr="00832311">
        <w:rPr>
          <w:lang w:val="fr-FR"/>
        </w:rPr>
        <w:tab/>
      </w:r>
      <w:r w:rsidR="00283A25" w:rsidRPr="00832311">
        <w:rPr>
          <w:lang w:val="fr-FR"/>
        </w:rPr>
        <w:t>En l</w:t>
      </w:r>
      <w:r w:rsidR="000F4CDC">
        <w:rPr>
          <w:lang w:val="fr-FR"/>
        </w:rPr>
        <w:t>’</w:t>
      </w:r>
      <w:r w:rsidR="00283A25" w:rsidRPr="00832311">
        <w:rPr>
          <w:lang w:val="fr-FR"/>
        </w:rPr>
        <w:t>absence d</w:t>
      </w:r>
      <w:r w:rsidR="000F4CDC">
        <w:rPr>
          <w:lang w:val="fr-FR"/>
        </w:rPr>
        <w:t>’</w:t>
      </w:r>
      <w:r w:rsidR="00283A25" w:rsidRPr="00832311">
        <w:rPr>
          <w:lang w:val="fr-FR"/>
        </w:rPr>
        <w:t xml:space="preserve">un pays sûr prêt à accueillir cette personne, </w:t>
      </w:r>
      <w:r w:rsidR="00C9731E" w:rsidRPr="00832311">
        <w:rPr>
          <w:lang w:val="fr-FR"/>
        </w:rPr>
        <w:t>la</w:t>
      </w:r>
      <w:r w:rsidR="00283A25" w:rsidRPr="00832311">
        <w:rPr>
          <w:lang w:val="fr-FR"/>
        </w:rPr>
        <w:t xml:space="preserve"> police </w:t>
      </w:r>
      <w:r w:rsidR="00C9731E" w:rsidRPr="00832311">
        <w:rPr>
          <w:lang w:val="fr-FR"/>
        </w:rPr>
        <w:t>de l</w:t>
      </w:r>
      <w:r w:rsidR="000F4CDC">
        <w:rPr>
          <w:lang w:val="fr-FR"/>
        </w:rPr>
        <w:t>’</w:t>
      </w:r>
      <w:r w:rsidR="00C9731E" w:rsidRPr="00832311">
        <w:rPr>
          <w:lang w:val="fr-FR"/>
        </w:rPr>
        <w:t>immigration décide</w:t>
      </w:r>
      <w:r w:rsidR="00283A25" w:rsidRPr="00832311">
        <w:rPr>
          <w:lang w:val="fr-FR"/>
        </w:rPr>
        <w:t xml:space="preserve"> qu</w:t>
      </w:r>
      <w:r w:rsidR="000F4CDC">
        <w:rPr>
          <w:lang w:val="fr-FR"/>
        </w:rPr>
        <w:t>’</w:t>
      </w:r>
      <w:r w:rsidR="00283A25" w:rsidRPr="00832311">
        <w:rPr>
          <w:lang w:val="fr-FR"/>
        </w:rPr>
        <w:t>elle est considérée par la République de Hongrie comme une personne accueillie et pren</w:t>
      </w:r>
      <w:r w:rsidR="00C9731E" w:rsidRPr="00832311">
        <w:rPr>
          <w:lang w:val="fr-FR"/>
        </w:rPr>
        <w:t xml:space="preserve">d </w:t>
      </w:r>
      <w:r w:rsidR="00283A25" w:rsidRPr="00832311">
        <w:rPr>
          <w:lang w:val="fr-FR"/>
        </w:rPr>
        <w:t xml:space="preserve">les dispositions prévues par la législation pour lui délivrer un permis de séjour </w:t>
      </w:r>
      <w:r w:rsidR="00637CBA" w:rsidRPr="00832311">
        <w:rPr>
          <w:lang w:val="fr-FR"/>
        </w:rPr>
        <w:t>humanitaire</w:t>
      </w:r>
      <w:r w:rsidRPr="00832311">
        <w:rPr>
          <w:lang w:val="fr-FR"/>
        </w:rPr>
        <w:t>.</w:t>
      </w:r>
    </w:p>
    <w:p w:rsidR="005047E4" w:rsidRPr="00832311" w:rsidRDefault="005047E4" w:rsidP="005047E4">
      <w:pPr>
        <w:pStyle w:val="SingleTxtG"/>
        <w:rPr>
          <w:lang w:val="fr-FR"/>
        </w:rPr>
      </w:pPr>
      <w:r w:rsidRPr="00832311">
        <w:rPr>
          <w:lang w:val="fr-FR"/>
        </w:rPr>
        <w:t>94.</w:t>
      </w:r>
      <w:r w:rsidRPr="00832311">
        <w:rPr>
          <w:lang w:val="fr-FR"/>
        </w:rPr>
        <w:tab/>
      </w:r>
      <w:r w:rsidR="00637CBA" w:rsidRPr="00832311">
        <w:rPr>
          <w:lang w:val="fr-FR"/>
        </w:rPr>
        <w:t>E</w:t>
      </w:r>
      <w:r w:rsidRPr="00832311">
        <w:rPr>
          <w:lang w:val="fr-FR"/>
        </w:rPr>
        <w:t xml:space="preserve">n 2001, </w:t>
      </w:r>
      <w:r w:rsidR="00637CBA" w:rsidRPr="00832311">
        <w:rPr>
          <w:lang w:val="fr-FR"/>
        </w:rPr>
        <w:t xml:space="preserve">le Chef du Quartier général de la </w:t>
      </w:r>
      <w:r w:rsidR="00117F9C" w:rsidRPr="00832311">
        <w:rPr>
          <w:lang w:val="fr-FR"/>
        </w:rPr>
        <w:t>P</w:t>
      </w:r>
      <w:r w:rsidR="00637CBA" w:rsidRPr="00832311">
        <w:rPr>
          <w:lang w:val="fr-FR"/>
        </w:rPr>
        <w:t xml:space="preserve">olice </w:t>
      </w:r>
      <w:r w:rsidR="00117F9C" w:rsidRPr="00832311">
        <w:rPr>
          <w:lang w:val="fr-FR"/>
        </w:rPr>
        <w:t xml:space="preserve">nationale </w:t>
      </w:r>
      <w:r w:rsidRPr="00832311">
        <w:rPr>
          <w:lang w:val="fr-FR"/>
        </w:rPr>
        <w:t>(</w:t>
      </w:r>
      <w:r w:rsidR="00637CBA" w:rsidRPr="00832311">
        <w:rPr>
          <w:lang w:val="fr-FR"/>
        </w:rPr>
        <w:t>ci-après dénommé</w:t>
      </w:r>
      <w:r w:rsidRPr="00832311">
        <w:rPr>
          <w:lang w:val="fr-FR"/>
        </w:rPr>
        <w:t xml:space="preserve">: </w:t>
      </w:r>
      <w:r w:rsidR="00117F9C" w:rsidRPr="00832311">
        <w:rPr>
          <w:lang w:val="fr-FR"/>
        </w:rPr>
        <w:t>QGPN</w:t>
      </w:r>
      <w:r w:rsidRPr="00832311">
        <w:rPr>
          <w:lang w:val="fr-FR"/>
        </w:rPr>
        <w:t xml:space="preserve">) </w:t>
      </w:r>
      <w:r w:rsidR="00637CBA" w:rsidRPr="00832311">
        <w:rPr>
          <w:lang w:val="fr-FR"/>
        </w:rPr>
        <w:t xml:space="preserve">a pris des mesures visant à donner effet aux recommandations du Comité </w:t>
      </w:r>
      <w:r w:rsidR="00BC6426" w:rsidRPr="00832311">
        <w:rPr>
          <w:lang w:val="fr-FR"/>
        </w:rPr>
        <w:t xml:space="preserve">européen </w:t>
      </w:r>
      <w:r w:rsidR="00637CBA" w:rsidRPr="00832311">
        <w:rPr>
          <w:lang w:val="fr-FR"/>
        </w:rPr>
        <w:t>pour la prévention de la torture (CPT) du Conseil de l</w:t>
      </w:r>
      <w:r w:rsidR="000F4CDC">
        <w:rPr>
          <w:lang w:val="fr-FR"/>
        </w:rPr>
        <w:t>’</w:t>
      </w:r>
      <w:r w:rsidR="00637CBA" w:rsidRPr="00832311">
        <w:rPr>
          <w:lang w:val="fr-FR"/>
        </w:rPr>
        <w:t xml:space="preserve">Europe. En 2006, il en </w:t>
      </w:r>
      <w:r w:rsidR="00223FDF" w:rsidRPr="00832311">
        <w:rPr>
          <w:lang w:val="fr-FR"/>
        </w:rPr>
        <w:t xml:space="preserve">a </w:t>
      </w:r>
      <w:r w:rsidR="00637CBA" w:rsidRPr="00832311">
        <w:rPr>
          <w:lang w:val="fr-FR"/>
        </w:rPr>
        <w:t>également pris pour donner effet aux recommandations formulées par la délégation du CPT dans le rapport qu</w:t>
      </w:r>
      <w:r w:rsidR="000F4CDC">
        <w:rPr>
          <w:lang w:val="fr-FR"/>
        </w:rPr>
        <w:t>’</w:t>
      </w:r>
      <w:r w:rsidR="00B84D22" w:rsidRPr="00832311">
        <w:rPr>
          <w:lang w:val="fr-FR"/>
        </w:rPr>
        <w:t>elle</w:t>
      </w:r>
      <w:r w:rsidR="00637CBA" w:rsidRPr="00832311">
        <w:rPr>
          <w:lang w:val="fr-FR"/>
        </w:rPr>
        <w:t xml:space="preserve"> a</w:t>
      </w:r>
      <w:r w:rsidR="00B84D22" w:rsidRPr="00832311">
        <w:rPr>
          <w:lang w:val="fr-FR"/>
        </w:rPr>
        <w:t>vait</w:t>
      </w:r>
      <w:r w:rsidR="00637CBA" w:rsidRPr="00832311">
        <w:rPr>
          <w:lang w:val="fr-FR"/>
        </w:rPr>
        <w:t xml:space="preserve"> établi à la suite de sa visite. </w:t>
      </w:r>
    </w:p>
    <w:p w:rsidR="005047E4" w:rsidRPr="00832311" w:rsidRDefault="005047E4" w:rsidP="005047E4">
      <w:pPr>
        <w:pStyle w:val="SingleTxtG"/>
        <w:rPr>
          <w:lang w:val="fr-FR"/>
        </w:rPr>
      </w:pPr>
      <w:r w:rsidRPr="00832311">
        <w:rPr>
          <w:lang w:val="fr-FR"/>
        </w:rPr>
        <w:t>95.</w:t>
      </w:r>
      <w:r w:rsidRPr="00832311">
        <w:rPr>
          <w:lang w:val="fr-FR"/>
        </w:rPr>
        <w:tab/>
      </w:r>
      <w:r w:rsidR="00B84D22" w:rsidRPr="00832311">
        <w:rPr>
          <w:lang w:val="fr-FR"/>
        </w:rPr>
        <w:t xml:space="preserve">En vertu de la </w:t>
      </w:r>
      <w:r w:rsidRPr="00832311">
        <w:rPr>
          <w:lang w:val="fr-FR"/>
        </w:rPr>
        <w:t>Convention (</w:t>
      </w:r>
      <w:r w:rsidR="00B84D22" w:rsidRPr="00832311">
        <w:rPr>
          <w:lang w:val="fr-FR"/>
        </w:rPr>
        <w:t>a</w:t>
      </w:r>
      <w:r w:rsidRPr="00832311">
        <w:rPr>
          <w:lang w:val="fr-FR"/>
        </w:rPr>
        <w:t>rt</w:t>
      </w:r>
      <w:r w:rsidR="00FD19AD">
        <w:rPr>
          <w:lang w:val="fr-FR"/>
        </w:rPr>
        <w:t>. </w:t>
      </w:r>
      <w:r w:rsidRPr="00832311">
        <w:rPr>
          <w:lang w:val="fr-FR"/>
        </w:rPr>
        <w:t xml:space="preserve">7, </w:t>
      </w:r>
      <w:r w:rsidR="00B84D22" w:rsidRPr="00832311">
        <w:rPr>
          <w:lang w:val="fr-FR"/>
        </w:rPr>
        <w:t>p</w:t>
      </w:r>
      <w:r w:rsidRPr="00832311">
        <w:rPr>
          <w:lang w:val="fr-FR"/>
        </w:rPr>
        <w:t>ar</w:t>
      </w:r>
      <w:r w:rsidR="00FD19AD">
        <w:rPr>
          <w:lang w:val="fr-FR"/>
        </w:rPr>
        <w:t xml:space="preserve">. </w:t>
      </w:r>
      <w:r w:rsidRPr="00832311">
        <w:rPr>
          <w:lang w:val="fr-FR"/>
        </w:rPr>
        <w:t xml:space="preserve">10), </w:t>
      </w:r>
      <w:r w:rsidR="00B84D22" w:rsidRPr="00832311">
        <w:rPr>
          <w:lang w:val="fr-FR"/>
        </w:rPr>
        <w:t>l</w:t>
      </w:r>
      <w:r w:rsidR="000F4CDC">
        <w:rPr>
          <w:lang w:val="fr-FR"/>
        </w:rPr>
        <w:t>’</w:t>
      </w:r>
      <w:r w:rsidR="00B84D22" w:rsidRPr="00832311">
        <w:rPr>
          <w:lang w:val="fr-FR"/>
        </w:rPr>
        <w:t xml:space="preserve">ensemble des personnels </w:t>
      </w:r>
      <w:r w:rsidR="003C26FC" w:rsidRPr="00832311">
        <w:rPr>
          <w:lang w:val="fr-FR"/>
        </w:rPr>
        <w:t xml:space="preserve">de sécurité et de santé ou toutes personnes en contact avec des personnes arrêtées ou placées en garde à vue ou en détention doivent recevoir une formation adéquate. </w:t>
      </w:r>
      <w:r w:rsidR="00A755D6" w:rsidRPr="00832311">
        <w:rPr>
          <w:lang w:val="fr-FR"/>
        </w:rPr>
        <w:t>Des cours spécialisés d</w:t>
      </w:r>
      <w:r w:rsidR="000F4CDC">
        <w:rPr>
          <w:lang w:val="fr-FR"/>
        </w:rPr>
        <w:t>’</w:t>
      </w:r>
      <w:r w:rsidR="00A755D6" w:rsidRPr="00832311">
        <w:rPr>
          <w:lang w:val="fr-FR"/>
        </w:rPr>
        <w:t>une durée de trois semaines organisés au niveau central sont depuis longtemps dispensés aux personnels susvisés de façon qu</w:t>
      </w:r>
      <w:r w:rsidR="000F4CDC">
        <w:rPr>
          <w:lang w:val="fr-FR"/>
        </w:rPr>
        <w:t>’</w:t>
      </w:r>
      <w:r w:rsidR="00A755D6" w:rsidRPr="00832311">
        <w:rPr>
          <w:lang w:val="fr-FR"/>
        </w:rPr>
        <w:t>ils puissent traiter les détenus d</w:t>
      </w:r>
      <w:r w:rsidR="000F4CDC">
        <w:rPr>
          <w:lang w:val="fr-FR"/>
        </w:rPr>
        <w:t>’</w:t>
      </w:r>
      <w:r w:rsidR="00A755D6" w:rsidRPr="00832311">
        <w:rPr>
          <w:lang w:val="fr-FR"/>
        </w:rPr>
        <w:t xml:space="preserve">une façon humaine, légale et professionnelle. </w:t>
      </w:r>
      <w:r w:rsidR="00505C2B" w:rsidRPr="00832311">
        <w:rPr>
          <w:lang w:val="fr-FR"/>
        </w:rPr>
        <w:t xml:space="preserve">Ces cours donnent aux </w:t>
      </w:r>
      <w:r w:rsidR="00A755D6" w:rsidRPr="00832311">
        <w:rPr>
          <w:lang w:val="fr-FR"/>
        </w:rPr>
        <w:t>p</w:t>
      </w:r>
      <w:r w:rsidRPr="00832311">
        <w:rPr>
          <w:lang w:val="fr-FR"/>
        </w:rPr>
        <w:t xml:space="preserve">articipants </w:t>
      </w:r>
      <w:r w:rsidR="00505C2B" w:rsidRPr="00832311">
        <w:rPr>
          <w:lang w:val="fr-FR"/>
        </w:rPr>
        <w:t>des informations détaillées sur les droits fondamentaux, en les familiarisant en particulier avec le contexte juridique des mesures de restriction du droit à la liberté ainsi qu</w:t>
      </w:r>
      <w:r w:rsidR="000F4CDC">
        <w:rPr>
          <w:lang w:val="fr-FR"/>
        </w:rPr>
        <w:t>’</w:t>
      </w:r>
      <w:r w:rsidR="00505C2B" w:rsidRPr="00832311">
        <w:rPr>
          <w:lang w:val="fr-FR"/>
        </w:rPr>
        <w:t>avec l</w:t>
      </w:r>
      <w:r w:rsidR="000F4CDC">
        <w:rPr>
          <w:lang w:val="fr-FR"/>
        </w:rPr>
        <w:t>’</w:t>
      </w:r>
      <w:r w:rsidR="00505C2B" w:rsidRPr="00832311">
        <w:rPr>
          <w:lang w:val="fr-FR"/>
        </w:rPr>
        <w:t>interdiction générale et internationale de la torture et des autres traitements cruels, inhumains ou dégradants.</w:t>
      </w:r>
      <w:r w:rsidRPr="00832311">
        <w:rPr>
          <w:lang w:val="fr-FR"/>
        </w:rPr>
        <w:t xml:space="preserve"> </w:t>
      </w:r>
    </w:p>
    <w:p w:rsidR="005047E4" w:rsidRPr="00832311" w:rsidRDefault="005047E4" w:rsidP="005047E4">
      <w:pPr>
        <w:pStyle w:val="SingleTxtG"/>
        <w:rPr>
          <w:lang w:val="fr-FR"/>
        </w:rPr>
      </w:pPr>
      <w:r w:rsidRPr="00832311">
        <w:rPr>
          <w:lang w:val="fr-FR"/>
        </w:rPr>
        <w:t>96.</w:t>
      </w:r>
      <w:r w:rsidRPr="00832311">
        <w:rPr>
          <w:lang w:val="fr-FR"/>
        </w:rPr>
        <w:tab/>
      </w:r>
      <w:r w:rsidR="00505C2B" w:rsidRPr="00832311">
        <w:rPr>
          <w:lang w:val="fr-FR"/>
        </w:rPr>
        <w:t>Au moment de son placement en détention, chaque personne détenue reçoit des informations écrites sur ses droits et obligations sous la forme d</w:t>
      </w:r>
      <w:r w:rsidR="000F4CDC">
        <w:rPr>
          <w:lang w:val="fr-FR"/>
        </w:rPr>
        <w:t>’</w:t>
      </w:r>
      <w:r w:rsidR="00505C2B" w:rsidRPr="00832311">
        <w:rPr>
          <w:lang w:val="fr-FR"/>
        </w:rPr>
        <w:t>une brochure qui contient notamment les coordonnées des organisations civiles d</w:t>
      </w:r>
      <w:r w:rsidR="000F4CDC">
        <w:rPr>
          <w:lang w:val="fr-FR"/>
        </w:rPr>
        <w:t>’</w:t>
      </w:r>
      <w:r w:rsidR="00632AD7" w:rsidRPr="00832311">
        <w:rPr>
          <w:lang w:val="fr-FR"/>
        </w:rPr>
        <w:t>aide juridictionnelle. Cette brochure est disponible en neuf langues étrangères dans les organismes régionaux</w:t>
      </w:r>
      <w:r w:rsidRPr="00832311">
        <w:rPr>
          <w:lang w:val="fr-FR"/>
        </w:rPr>
        <w:t xml:space="preserve">. </w:t>
      </w:r>
      <w:r w:rsidR="00632AD7" w:rsidRPr="00832311">
        <w:rPr>
          <w:lang w:val="fr-FR"/>
        </w:rPr>
        <w:t>Au moment de sa libération, chaque détenu se voit remettre un document qui récapitule les mesures de coercition restrictives de son droit à la liberté qui ont pu être prises à son encontre.</w:t>
      </w:r>
    </w:p>
    <w:p w:rsidR="005047E4" w:rsidRPr="00832311" w:rsidRDefault="005047E4" w:rsidP="005047E4">
      <w:pPr>
        <w:pStyle w:val="SingleTxtG"/>
        <w:rPr>
          <w:lang w:val="fr-FR"/>
        </w:rPr>
      </w:pPr>
      <w:r w:rsidRPr="00832311">
        <w:rPr>
          <w:lang w:val="fr-FR"/>
        </w:rPr>
        <w:t>97.</w:t>
      </w:r>
      <w:r w:rsidRPr="00832311">
        <w:rPr>
          <w:lang w:val="fr-FR"/>
        </w:rPr>
        <w:tab/>
      </w:r>
      <w:r w:rsidR="00632AD7" w:rsidRPr="00832311">
        <w:rPr>
          <w:lang w:val="fr-FR"/>
        </w:rPr>
        <w:t xml:space="preserve">Une circulaire, publiée au premier semestre de 2006, réglemente les droits et </w:t>
      </w:r>
      <w:r w:rsidRPr="00832311">
        <w:rPr>
          <w:lang w:val="fr-FR"/>
        </w:rPr>
        <w:t xml:space="preserve">obligations </w:t>
      </w:r>
      <w:r w:rsidR="00632AD7" w:rsidRPr="00832311">
        <w:rPr>
          <w:lang w:val="fr-FR"/>
        </w:rPr>
        <w:t xml:space="preserve">des personnes arrêtées et des personnes placées en </w:t>
      </w:r>
      <w:r w:rsidR="001F283D" w:rsidRPr="00832311">
        <w:rPr>
          <w:lang w:val="fr-FR"/>
        </w:rPr>
        <w:t>garde à vue</w:t>
      </w:r>
      <w:r w:rsidR="00FD7819" w:rsidRPr="00832311">
        <w:rPr>
          <w:lang w:val="fr-FR"/>
        </w:rPr>
        <w:t xml:space="preserve">, ainsi que les mesures de sécurité à appliquer dans les salles de </w:t>
      </w:r>
      <w:r w:rsidR="001F283D" w:rsidRPr="00832311">
        <w:rPr>
          <w:lang w:val="fr-FR"/>
        </w:rPr>
        <w:t>garde à vue</w:t>
      </w:r>
      <w:r w:rsidR="00FD7819" w:rsidRPr="00832311">
        <w:rPr>
          <w:lang w:val="fr-FR"/>
        </w:rPr>
        <w:t>. Une fiche d</w:t>
      </w:r>
      <w:r w:rsidR="000F4CDC">
        <w:rPr>
          <w:lang w:val="fr-FR"/>
        </w:rPr>
        <w:t>’</w:t>
      </w:r>
      <w:r w:rsidR="00FD7819" w:rsidRPr="00832311">
        <w:rPr>
          <w:lang w:val="fr-FR"/>
        </w:rPr>
        <w:t>information a également été publiée – en tant qu</w:t>
      </w:r>
      <w:r w:rsidR="000F4CDC">
        <w:rPr>
          <w:lang w:val="fr-FR"/>
        </w:rPr>
        <w:t>’</w:t>
      </w:r>
      <w:r w:rsidR="00FD7819" w:rsidRPr="00832311">
        <w:rPr>
          <w:lang w:val="fr-FR"/>
        </w:rPr>
        <w:t xml:space="preserve">annexe à la circulaire –, et placée dans chaque salle de </w:t>
      </w:r>
      <w:r w:rsidR="00935170" w:rsidRPr="00832311">
        <w:rPr>
          <w:lang w:val="fr-FR"/>
        </w:rPr>
        <w:t>garde à vue</w:t>
      </w:r>
      <w:r w:rsidR="00FD7819" w:rsidRPr="00832311">
        <w:rPr>
          <w:lang w:val="fr-FR"/>
        </w:rPr>
        <w:t xml:space="preserve"> de la police.</w:t>
      </w:r>
      <w:r w:rsidRPr="00832311">
        <w:rPr>
          <w:lang w:val="fr-FR"/>
        </w:rPr>
        <w:t xml:space="preserve"> </w:t>
      </w:r>
      <w:r w:rsidR="00FD7819" w:rsidRPr="00832311">
        <w:rPr>
          <w:lang w:val="fr-FR"/>
        </w:rPr>
        <w:t>Les i</w:t>
      </w:r>
      <w:r w:rsidRPr="00832311">
        <w:rPr>
          <w:lang w:val="fr-FR"/>
        </w:rPr>
        <w:t xml:space="preserve">nspections </w:t>
      </w:r>
      <w:r w:rsidR="00FD7819" w:rsidRPr="00832311">
        <w:rPr>
          <w:lang w:val="fr-FR"/>
        </w:rPr>
        <w:t>auxquels procèdent les procureurs chargés de suivre l</w:t>
      </w:r>
      <w:r w:rsidR="000F4CDC">
        <w:rPr>
          <w:lang w:val="fr-FR"/>
        </w:rPr>
        <w:t>’</w:t>
      </w:r>
      <w:r w:rsidR="00FD7819" w:rsidRPr="00832311">
        <w:rPr>
          <w:lang w:val="fr-FR"/>
        </w:rPr>
        <w:t>application du droit pénal contribuent également à la réalisation complète des droits des détenus.</w:t>
      </w:r>
      <w:r w:rsidRPr="00832311">
        <w:rPr>
          <w:lang w:val="fr-FR"/>
        </w:rPr>
        <w:t xml:space="preserve"> </w:t>
      </w:r>
      <w:r w:rsidR="00FD7819" w:rsidRPr="00832311">
        <w:rPr>
          <w:lang w:val="fr-FR"/>
        </w:rPr>
        <w:t>S</w:t>
      </w:r>
      <w:r w:rsidR="000F4CDC">
        <w:rPr>
          <w:lang w:val="fr-FR"/>
        </w:rPr>
        <w:t>’</w:t>
      </w:r>
      <w:r w:rsidR="00FD7819" w:rsidRPr="00832311">
        <w:rPr>
          <w:lang w:val="fr-FR"/>
        </w:rPr>
        <w:t>agissant de la torture et des autres traitements cruels, inhumains ou dégradants infligés dans les centres de détention, le nombre de plaintes enregistrées n</w:t>
      </w:r>
      <w:r w:rsidR="000F4CDC">
        <w:rPr>
          <w:lang w:val="fr-FR"/>
        </w:rPr>
        <w:t>’</w:t>
      </w:r>
      <w:r w:rsidR="00FD7819" w:rsidRPr="00832311">
        <w:rPr>
          <w:lang w:val="fr-FR"/>
        </w:rPr>
        <w:t xml:space="preserve">a pas sensiblement changé: 182 cas en </w:t>
      </w:r>
      <w:r w:rsidRPr="00832311">
        <w:rPr>
          <w:lang w:val="fr-FR"/>
        </w:rPr>
        <w:t xml:space="preserve">2005, 213 </w:t>
      </w:r>
      <w:r w:rsidR="00FD7819" w:rsidRPr="00832311">
        <w:rPr>
          <w:lang w:val="fr-FR"/>
        </w:rPr>
        <w:t xml:space="preserve">en </w:t>
      </w:r>
      <w:r w:rsidRPr="00832311">
        <w:rPr>
          <w:lang w:val="fr-FR"/>
        </w:rPr>
        <w:t xml:space="preserve">2006 </w:t>
      </w:r>
      <w:r w:rsidR="00FD7819" w:rsidRPr="00832311">
        <w:rPr>
          <w:lang w:val="fr-FR"/>
        </w:rPr>
        <w:t xml:space="preserve">et </w:t>
      </w:r>
      <w:r w:rsidRPr="00832311">
        <w:rPr>
          <w:lang w:val="fr-FR"/>
        </w:rPr>
        <w:t xml:space="preserve">194 </w:t>
      </w:r>
      <w:r w:rsidR="00FD7819" w:rsidRPr="00832311">
        <w:rPr>
          <w:lang w:val="fr-FR"/>
        </w:rPr>
        <w:t xml:space="preserve">en </w:t>
      </w:r>
      <w:r w:rsidRPr="00832311">
        <w:rPr>
          <w:lang w:val="fr-FR"/>
        </w:rPr>
        <w:t xml:space="preserve">2007. </w:t>
      </w:r>
    </w:p>
    <w:p w:rsidR="005047E4" w:rsidRPr="00832311" w:rsidRDefault="005047E4" w:rsidP="005047E4">
      <w:pPr>
        <w:pStyle w:val="SingleTxtG"/>
        <w:rPr>
          <w:lang w:val="fr-FR"/>
        </w:rPr>
      </w:pPr>
      <w:r w:rsidRPr="00832311">
        <w:rPr>
          <w:lang w:val="fr-FR"/>
        </w:rPr>
        <w:t>98.</w:t>
      </w:r>
      <w:r w:rsidRPr="00832311">
        <w:rPr>
          <w:lang w:val="fr-FR"/>
        </w:rPr>
        <w:tab/>
      </w:r>
      <w:r w:rsidR="00FD7819" w:rsidRPr="00832311">
        <w:rPr>
          <w:lang w:val="fr-FR"/>
        </w:rPr>
        <w:t xml:space="preserve">Le chef du Quartier général de la Police de </w:t>
      </w:r>
      <w:r w:rsidRPr="00832311">
        <w:rPr>
          <w:lang w:val="fr-FR"/>
        </w:rPr>
        <w:t xml:space="preserve">Budapest, </w:t>
      </w:r>
      <w:r w:rsidR="00FD7819" w:rsidRPr="00832311">
        <w:rPr>
          <w:lang w:val="fr-FR"/>
        </w:rPr>
        <w:t xml:space="preserve">le quartier général de la police de district, le directeur du </w:t>
      </w:r>
      <w:r w:rsidR="00D325DB" w:rsidRPr="00832311">
        <w:rPr>
          <w:lang w:val="fr-FR"/>
        </w:rPr>
        <w:t>Bureau national des enquêtes et le chef de l</w:t>
      </w:r>
      <w:r w:rsidR="000F4CDC">
        <w:rPr>
          <w:lang w:val="fr-FR"/>
        </w:rPr>
        <w:t>’</w:t>
      </w:r>
      <w:r w:rsidR="00D325DB" w:rsidRPr="00832311">
        <w:rPr>
          <w:lang w:val="fr-FR"/>
        </w:rPr>
        <w:t>unité de police d</w:t>
      </w:r>
      <w:r w:rsidR="000F4CDC">
        <w:rPr>
          <w:lang w:val="fr-FR"/>
        </w:rPr>
        <w:t>’</w:t>
      </w:r>
      <w:r w:rsidR="00D325DB" w:rsidRPr="00832311">
        <w:rPr>
          <w:lang w:val="fr-FR"/>
        </w:rPr>
        <w:t>intervention d</w:t>
      </w:r>
      <w:r w:rsidR="000F4CDC">
        <w:rPr>
          <w:lang w:val="fr-FR"/>
        </w:rPr>
        <w:t>’</w:t>
      </w:r>
      <w:r w:rsidR="00D325DB" w:rsidRPr="00832311">
        <w:rPr>
          <w:lang w:val="fr-FR"/>
        </w:rPr>
        <w:t>urgence établissent des rapports annuels sur les plaintes déposées par les détenus et sur les résultats des enquêtes effectuées par les responsables de leur détention</w:t>
      </w:r>
      <w:r w:rsidRPr="00832311">
        <w:rPr>
          <w:lang w:val="fr-FR"/>
        </w:rPr>
        <w:t xml:space="preserve">. </w:t>
      </w:r>
    </w:p>
    <w:p w:rsidR="005047E4" w:rsidRPr="00832311" w:rsidRDefault="005047E4" w:rsidP="005047E4">
      <w:pPr>
        <w:pStyle w:val="SingleTxtG"/>
        <w:rPr>
          <w:lang w:val="fr-FR"/>
        </w:rPr>
      </w:pPr>
      <w:r w:rsidRPr="00832311">
        <w:rPr>
          <w:lang w:val="fr-FR"/>
        </w:rPr>
        <w:t>99.</w:t>
      </w:r>
      <w:r w:rsidRPr="00832311">
        <w:rPr>
          <w:lang w:val="fr-FR"/>
        </w:rPr>
        <w:tab/>
      </w:r>
      <w:r w:rsidR="00117F9C" w:rsidRPr="00832311">
        <w:rPr>
          <w:lang w:val="fr-FR"/>
        </w:rPr>
        <w:t>Parmi les nombreuses règles internes du QGPN, il convient de faire un sort particulier à celles qui s</w:t>
      </w:r>
      <w:r w:rsidR="000F4CDC">
        <w:rPr>
          <w:lang w:val="fr-FR"/>
        </w:rPr>
        <w:t>’</w:t>
      </w:r>
      <w:r w:rsidR="00117F9C" w:rsidRPr="00832311">
        <w:rPr>
          <w:lang w:val="fr-FR"/>
        </w:rPr>
        <w:t>appliquent au service d</w:t>
      </w:r>
      <w:r w:rsidR="006917F3" w:rsidRPr="00832311">
        <w:rPr>
          <w:lang w:val="fr-FR"/>
        </w:rPr>
        <w:t xml:space="preserve">e </w:t>
      </w:r>
      <w:r w:rsidR="00935170" w:rsidRPr="00832311">
        <w:rPr>
          <w:lang w:val="fr-FR"/>
        </w:rPr>
        <w:t>garde à vue</w:t>
      </w:r>
      <w:r w:rsidR="006917F3" w:rsidRPr="00832311">
        <w:rPr>
          <w:lang w:val="fr-FR"/>
        </w:rPr>
        <w:t>. Ces règles mettent</w:t>
      </w:r>
      <w:r w:rsidR="00117F9C" w:rsidRPr="00832311">
        <w:rPr>
          <w:lang w:val="fr-FR"/>
        </w:rPr>
        <w:t xml:space="preserve"> l</w:t>
      </w:r>
      <w:r w:rsidR="000F4CDC">
        <w:rPr>
          <w:lang w:val="fr-FR"/>
        </w:rPr>
        <w:t>’</w:t>
      </w:r>
      <w:r w:rsidR="00117F9C" w:rsidRPr="00832311">
        <w:rPr>
          <w:lang w:val="fr-FR"/>
        </w:rPr>
        <w:t>accent sur l</w:t>
      </w:r>
      <w:r w:rsidR="000F4CDC">
        <w:rPr>
          <w:lang w:val="fr-FR"/>
        </w:rPr>
        <w:t>’</w:t>
      </w:r>
      <w:r w:rsidR="00117F9C" w:rsidRPr="00832311">
        <w:rPr>
          <w:lang w:val="fr-FR"/>
        </w:rPr>
        <w:t>interdiction de</w:t>
      </w:r>
      <w:r w:rsidR="006917F3" w:rsidRPr="00832311">
        <w:rPr>
          <w:lang w:val="fr-FR"/>
        </w:rPr>
        <w:t xml:space="preserve"> la torture et des autres trait</w:t>
      </w:r>
      <w:r w:rsidR="00117F9C" w:rsidRPr="00832311">
        <w:rPr>
          <w:lang w:val="fr-FR"/>
        </w:rPr>
        <w:t>ements cruels, inhumains ou dégradants, la garantie du</w:t>
      </w:r>
      <w:r w:rsidR="006917F3" w:rsidRPr="00832311">
        <w:rPr>
          <w:lang w:val="fr-FR"/>
        </w:rPr>
        <w:t xml:space="preserve"> </w:t>
      </w:r>
      <w:r w:rsidR="00117F9C" w:rsidRPr="00832311">
        <w:rPr>
          <w:lang w:val="fr-FR"/>
        </w:rPr>
        <w:t xml:space="preserve">droit à la liberté individuelle </w:t>
      </w:r>
      <w:r w:rsidR="006917F3" w:rsidRPr="00832311">
        <w:rPr>
          <w:lang w:val="fr-FR"/>
        </w:rPr>
        <w:t>dans le cadre d</w:t>
      </w:r>
      <w:r w:rsidR="000F4CDC">
        <w:rPr>
          <w:lang w:val="fr-FR"/>
        </w:rPr>
        <w:t>’</w:t>
      </w:r>
      <w:r w:rsidR="006917F3" w:rsidRPr="00832311">
        <w:rPr>
          <w:lang w:val="fr-FR"/>
        </w:rPr>
        <w:t>interventions policières, ainsi que le droit des personnes privées de leur liberté individuelle d</w:t>
      </w:r>
      <w:r w:rsidR="000F4CDC">
        <w:rPr>
          <w:lang w:val="fr-FR"/>
        </w:rPr>
        <w:t>’</w:t>
      </w:r>
      <w:r w:rsidR="006917F3" w:rsidRPr="00832311">
        <w:rPr>
          <w:lang w:val="fr-FR"/>
        </w:rPr>
        <w:t>être traitées humainement. Le</w:t>
      </w:r>
      <w:r w:rsidRPr="00832311">
        <w:rPr>
          <w:lang w:val="fr-FR"/>
        </w:rPr>
        <w:t xml:space="preserve"> </w:t>
      </w:r>
      <w:r w:rsidR="006917F3" w:rsidRPr="00832311">
        <w:rPr>
          <w:lang w:val="fr-FR"/>
        </w:rPr>
        <w:t>QGPN adresse régulièrement des rapports au CPT du Conseil de l</w:t>
      </w:r>
      <w:r w:rsidR="000F4CDC">
        <w:rPr>
          <w:lang w:val="fr-FR"/>
        </w:rPr>
        <w:t>’</w:t>
      </w:r>
      <w:r w:rsidR="006917F3" w:rsidRPr="00832311">
        <w:rPr>
          <w:lang w:val="fr-FR"/>
        </w:rPr>
        <w:t xml:space="preserve">Europe. La dernière enquête menée sur place par le CPT </w:t>
      </w:r>
      <w:r w:rsidRPr="00832311">
        <w:rPr>
          <w:lang w:val="fr-FR"/>
        </w:rPr>
        <w:t>(2006, H</w:t>
      </w:r>
      <w:r w:rsidR="006917F3" w:rsidRPr="00832311">
        <w:rPr>
          <w:lang w:val="fr-FR"/>
        </w:rPr>
        <w:t>ongrie</w:t>
      </w:r>
      <w:r w:rsidRPr="00832311">
        <w:rPr>
          <w:lang w:val="fr-FR"/>
        </w:rPr>
        <w:t xml:space="preserve">) </w:t>
      </w:r>
      <w:r w:rsidR="006917F3" w:rsidRPr="00832311">
        <w:rPr>
          <w:lang w:val="fr-FR"/>
        </w:rPr>
        <w:t>a conclu que la situation et la législation hongroises sont conformes aux exigences du Conseil de l</w:t>
      </w:r>
      <w:r w:rsidR="000F4CDC">
        <w:rPr>
          <w:lang w:val="fr-FR"/>
        </w:rPr>
        <w:t>’</w:t>
      </w:r>
      <w:r w:rsidR="006917F3" w:rsidRPr="00832311">
        <w:rPr>
          <w:lang w:val="fr-FR"/>
        </w:rPr>
        <w:t xml:space="preserve">Europe. </w:t>
      </w:r>
    </w:p>
    <w:p w:rsidR="005047E4" w:rsidRPr="00832311" w:rsidRDefault="005047E4" w:rsidP="005047E4">
      <w:pPr>
        <w:pStyle w:val="SingleTxtG"/>
        <w:rPr>
          <w:lang w:val="fr-FR"/>
        </w:rPr>
      </w:pPr>
      <w:r w:rsidRPr="00832311">
        <w:rPr>
          <w:lang w:val="fr-FR"/>
        </w:rPr>
        <w:t>100.</w:t>
      </w:r>
      <w:r w:rsidRPr="00832311">
        <w:rPr>
          <w:lang w:val="fr-FR"/>
        </w:rPr>
        <w:tab/>
      </w:r>
      <w:r w:rsidR="006917F3" w:rsidRPr="00832311">
        <w:rPr>
          <w:lang w:val="fr-FR"/>
        </w:rPr>
        <w:t>Le Bureau du Commissaire parlementaire aux droits des minorités nationales et ethniques reçoit des plaintes faisant état d</w:t>
      </w:r>
      <w:r w:rsidR="000F4CDC">
        <w:rPr>
          <w:lang w:val="fr-FR"/>
        </w:rPr>
        <w:t>’</w:t>
      </w:r>
      <w:r w:rsidR="006917F3" w:rsidRPr="00832311">
        <w:rPr>
          <w:lang w:val="fr-FR"/>
        </w:rPr>
        <w:t>un usage très répandu de la force par des membres du personnel des services pénitentiaires.</w:t>
      </w:r>
      <w:r w:rsidRPr="00832311">
        <w:rPr>
          <w:lang w:val="fr-FR"/>
        </w:rPr>
        <w:t xml:space="preserve"> </w:t>
      </w:r>
      <w:r w:rsidR="00C46D13" w:rsidRPr="00832311">
        <w:rPr>
          <w:lang w:val="fr-FR"/>
        </w:rPr>
        <w:t>Le nombre relativement faible de plaintes ne signifie pas que ce comportement est rare: il implique simplement que les personnes qui subissent ces traitements ne portent pas plainte de peur des représailles qui pourraient être exercées contre elles.</w:t>
      </w:r>
      <w:r w:rsidRPr="00832311">
        <w:rPr>
          <w:lang w:val="fr-FR"/>
        </w:rPr>
        <w:t xml:space="preserve"> </w:t>
      </w:r>
      <w:r w:rsidR="00C46D13" w:rsidRPr="00832311">
        <w:rPr>
          <w:lang w:val="fr-FR"/>
        </w:rPr>
        <w:t xml:space="preserve">Dans la majorité des cas, </w:t>
      </w:r>
      <w:r w:rsidR="008A1988" w:rsidRPr="00832311">
        <w:rPr>
          <w:lang w:val="fr-FR"/>
        </w:rPr>
        <w:t>si la victime décide de porter plainte, il est mis fin à la procédure en raison du manque de preuves et, de plus, le plaignant risque souvent de s</w:t>
      </w:r>
      <w:r w:rsidR="000F4CDC">
        <w:rPr>
          <w:lang w:val="fr-FR"/>
        </w:rPr>
        <w:t>’</w:t>
      </w:r>
      <w:r w:rsidR="008A1988" w:rsidRPr="00832311">
        <w:rPr>
          <w:lang w:val="fr-FR"/>
        </w:rPr>
        <w:t>en trouver pénalisé d</w:t>
      </w:r>
      <w:r w:rsidR="000F4CDC">
        <w:rPr>
          <w:lang w:val="fr-FR"/>
        </w:rPr>
        <w:t>’</w:t>
      </w:r>
      <w:r w:rsidR="008A1988" w:rsidRPr="00832311">
        <w:rPr>
          <w:lang w:val="fr-FR"/>
        </w:rPr>
        <w:t>une manière ou d</w:t>
      </w:r>
      <w:r w:rsidR="000F4CDC">
        <w:rPr>
          <w:lang w:val="fr-FR"/>
        </w:rPr>
        <w:t>’</w:t>
      </w:r>
      <w:r w:rsidR="008A1988" w:rsidRPr="00832311">
        <w:rPr>
          <w:lang w:val="fr-FR"/>
        </w:rPr>
        <w:t xml:space="preserve">une autre. Au cours du deuxième semestre de 2007, le nombre de plaintes déposées concernant la conduite des </w:t>
      </w:r>
      <w:r w:rsidR="0001062A" w:rsidRPr="00832311">
        <w:rPr>
          <w:lang w:val="fr-FR"/>
        </w:rPr>
        <w:t>policiers</w:t>
      </w:r>
      <w:r w:rsidR="008A1988" w:rsidRPr="00832311">
        <w:rPr>
          <w:lang w:val="fr-FR"/>
        </w:rPr>
        <w:t xml:space="preserve"> a augmenté</w:t>
      </w:r>
      <w:r w:rsidRPr="00832311">
        <w:rPr>
          <w:lang w:val="fr-FR"/>
        </w:rPr>
        <w:t xml:space="preserve">. </w:t>
      </w:r>
    </w:p>
    <w:p w:rsidR="005047E4" w:rsidRPr="00832311" w:rsidRDefault="00190001" w:rsidP="00190001">
      <w:pPr>
        <w:pStyle w:val="H1G"/>
        <w:rPr>
          <w:lang w:val="fr-FR"/>
        </w:rPr>
      </w:pPr>
      <w:r w:rsidRPr="00832311">
        <w:rPr>
          <w:lang w:val="fr-FR"/>
        </w:rPr>
        <w:tab/>
      </w:r>
      <w:r w:rsidRPr="00832311">
        <w:rPr>
          <w:lang w:val="fr-FR"/>
        </w:rPr>
        <w:tab/>
      </w:r>
      <w:r w:rsidR="005047E4" w:rsidRPr="00832311">
        <w:rPr>
          <w:lang w:val="fr-FR"/>
        </w:rPr>
        <w:t>Article 8</w:t>
      </w:r>
    </w:p>
    <w:p w:rsidR="005047E4" w:rsidRDefault="005047E4" w:rsidP="005047E4">
      <w:pPr>
        <w:pStyle w:val="SingleTxtG"/>
        <w:rPr>
          <w:lang w:val="fr-FR"/>
        </w:rPr>
      </w:pPr>
      <w:r w:rsidRPr="00832311">
        <w:rPr>
          <w:lang w:val="fr-FR"/>
        </w:rPr>
        <w:t>101.</w:t>
      </w:r>
      <w:r w:rsidRPr="00832311">
        <w:rPr>
          <w:lang w:val="fr-FR"/>
        </w:rPr>
        <w:tab/>
      </w:r>
      <w:r w:rsidR="006761F2" w:rsidRPr="00832311">
        <w:rPr>
          <w:lang w:val="fr-FR"/>
        </w:rPr>
        <w:t>L</w:t>
      </w:r>
      <w:r w:rsidR="000F4CDC">
        <w:rPr>
          <w:lang w:val="fr-FR"/>
        </w:rPr>
        <w:t>’</w:t>
      </w:r>
      <w:r w:rsidR="006761F2" w:rsidRPr="00832311">
        <w:rPr>
          <w:lang w:val="fr-FR"/>
        </w:rPr>
        <w:t xml:space="preserve">infraction de traite des êtres humains a été incorporée dans le Code pénal </w:t>
      </w:r>
      <w:r w:rsidRPr="00832311">
        <w:rPr>
          <w:lang w:val="fr-FR"/>
        </w:rPr>
        <w:t>(</w:t>
      </w:r>
      <w:r w:rsidR="005C6ED4">
        <w:rPr>
          <w:lang w:val="fr-FR"/>
        </w:rPr>
        <w:t>loi</w:t>
      </w:r>
      <w:r w:rsidR="00FD19AD">
        <w:rPr>
          <w:lang w:val="fr-FR"/>
        </w:rPr>
        <w:t> </w:t>
      </w:r>
      <w:r w:rsidRPr="00832311">
        <w:rPr>
          <w:lang w:val="fr-FR"/>
        </w:rPr>
        <w:t xml:space="preserve">IV </w:t>
      </w:r>
      <w:r w:rsidR="006761F2" w:rsidRPr="00832311">
        <w:rPr>
          <w:lang w:val="fr-FR"/>
        </w:rPr>
        <w:t xml:space="preserve">de </w:t>
      </w:r>
      <w:r w:rsidRPr="00832311">
        <w:rPr>
          <w:lang w:val="fr-FR"/>
        </w:rPr>
        <w:t xml:space="preserve">1978 </w:t>
      </w:r>
      <w:r w:rsidR="006761F2" w:rsidRPr="00832311">
        <w:rPr>
          <w:lang w:val="fr-FR"/>
        </w:rPr>
        <w:t xml:space="preserve">sur le Code pénal </w:t>
      </w:r>
      <w:r w:rsidRPr="00832311">
        <w:rPr>
          <w:lang w:val="fr-FR"/>
        </w:rPr>
        <w:t xml:space="preserve">– </w:t>
      </w:r>
      <w:r w:rsidR="006761F2" w:rsidRPr="00832311">
        <w:rPr>
          <w:lang w:val="fr-FR"/>
        </w:rPr>
        <w:t>ci-après dénommé</w:t>
      </w:r>
      <w:r w:rsidRPr="00832311">
        <w:rPr>
          <w:lang w:val="fr-FR"/>
        </w:rPr>
        <w:t xml:space="preserve">: </w:t>
      </w:r>
      <w:r w:rsidR="00FD19AD">
        <w:rPr>
          <w:lang w:val="fr-FR"/>
        </w:rPr>
        <w:t>«</w:t>
      </w:r>
      <w:r w:rsidRPr="00832311">
        <w:rPr>
          <w:lang w:val="fr-FR"/>
        </w:rPr>
        <w:t>Code</w:t>
      </w:r>
      <w:r w:rsidR="006761F2" w:rsidRPr="00832311">
        <w:rPr>
          <w:lang w:val="fr-FR"/>
        </w:rPr>
        <w:t xml:space="preserve"> pénal</w:t>
      </w:r>
      <w:r w:rsidR="00FD19AD">
        <w:rPr>
          <w:lang w:val="fr-FR"/>
        </w:rPr>
        <w:t>»</w:t>
      </w:r>
      <w:r w:rsidRPr="00832311">
        <w:rPr>
          <w:lang w:val="fr-FR"/>
        </w:rPr>
        <w:t xml:space="preserve">) </w:t>
      </w:r>
      <w:r w:rsidR="006761F2" w:rsidRPr="00832311">
        <w:rPr>
          <w:lang w:val="fr-FR"/>
        </w:rPr>
        <w:t xml:space="preserve">par la </w:t>
      </w:r>
      <w:r w:rsidR="005C6ED4">
        <w:rPr>
          <w:lang w:val="fr-FR"/>
        </w:rPr>
        <w:t>loi</w:t>
      </w:r>
      <w:r w:rsidR="006761F2" w:rsidRPr="00832311">
        <w:rPr>
          <w:lang w:val="fr-FR"/>
        </w:rPr>
        <w:t xml:space="preserve"> </w:t>
      </w:r>
      <w:r w:rsidRPr="00832311">
        <w:rPr>
          <w:lang w:val="fr-FR"/>
        </w:rPr>
        <w:t xml:space="preserve">LXXXVII </w:t>
      </w:r>
      <w:r w:rsidR="006761F2" w:rsidRPr="00832311">
        <w:rPr>
          <w:lang w:val="fr-FR"/>
        </w:rPr>
        <w:t xml:space="preserve">de </w:t>
      </w:r>
      <w:r w:rsidRPr="00832311">
        <w:rPr>
          <w:lang w:val="fr-FR"/>
        </w:rPr>
        <w:t>1998,</w:t>
      </w:r>
      <w:r w:rsidR="005332F7" w:rsidRPr="00832311">
        <w:rPr>
          <w:lang w:val="fr-FR"/>
        </w:rPr>
        <w:t xml:space="preserve"> qui stipule</w:t>
      </w:r>
      <w:r w:rsidRPr="00832311">
        <w:rPr>
          <w:lang w:val="fr-FR"/>
        </w:rPr>
        <w:t xml:space="preserve"> </w:t>
      </w:r>
      <w:r w:rsidR="005332F7" w:rsidRPr="00832311">
        <w:rPr>
          <w:lang w:val="fr-FR"/>
        </w:rPr>
        <w:t>que la commission de cette infraction aux fins d</w:t>
      </w:r>
      <w:r w:rsidR="000F4CDC">
        <w:rPr>
          <w:lang w:val="fr-FR"/>
        </w:rPr>
        <w:t>’</w:t>
      </w:r>
      <w:r w:rsidR="005332F7" w:rsidRPr="00832311">
        <w:rPr>
          <w:lang w:val="fr-FR"/>
        </w:rPr>
        <w:t xml:space="preserve">astreindre la victime à accomplir un travail </w:t>
      </w:r>
      <w:r w:rsidR="008139FE" w:rsidRPr="00832311">
        <w:rPr>
          <w:lang w:val="fr-FR"/>
        </w:rPr>
        <w:t>est l</w:t>
      </w:r>
      <w:r w:rsidR="000F4CDC">
        <w:rPr>
          <w:lang w:val="fr-FR"/>
        </w:rPr>
        <w:t>’</w:t>
      </w:r>
      <w:r w:rsidR="008139FE" w:rsidRPr="00832311">
        <w:rPr>
          <w:lang w:val="fr-FR"/>
        </w:rPr>
        <w:t xml:space="preserve">un des exemples classés de cette infraction. Les </w:t>
      </w:r>
      <w:r w:rsidR="00A17DEB" w:rsidRPr="00832311">
        <w:rPr>
          <w:lang w:val="fr-FR"/>
        </w:rPr>
        <w:t>infractions qui y sont mentionnés (vente, achat, transfert/</w:t>
      </w:r>
      <w:r w:rsidR="00E17E99" w:rsidRPr="00832311">
        <w:rPr>
          <w:lang w:val="fr-FR"/>
        </w:rPr>
        <w:t>accueil</w:t>
      </w:r>
      <w:r w:rsidR="00A17DEB" w:rsidRPr="00832311">
        <w:rPr>
          <w:lang w:val="fr-FR"/>
        </w:rPr>
        <w:t xml:space="preserve">, échange, acquisition à titre onéreux) ont été complétées par la </w:t>
      </w:r>
      <w:r w:rsidR="005C6ED4">
        <w:rPr>
          <w:lang w:val="fr-FR"/>
        </w:rPr>
        <w:t>loi</w:t>
      </w:r>
      <w:r w:rsidR="00A17DEB" w:rsidRPr="00832311">
        <w:rPr>
          <w:lang w:val="fr-FR"/>
        </w:rPr>
        <w:t xml:space="preserve"> </w:t>
      </w:r>
      <w:r w:rsidRPr="00832311">
        <w:rPr>
          <w:lang w:val="fr-FR"/>
        </w:rPr>
        <w:t xml:space="preserve">CXXI </w:t>
      </w:r>
      <w:r w:rsidR="00A17DEB" w:rsidRPr="00832311">
        <w:rPr>
          <w:lang w:val="fr-FR"/>
        </w:rPr>
        <w:t xml:space="preserve">de </w:t>
      </w:r>
      <w:r w:rsidRPr="00832311">
        <w:rPr>
          <w:lang w:val="fr-FR"/>
        </w:rPr>
        <w:t xml:space="preserve">2001; </w:t>
      </w:r>
      <w:r w:rsidR="00A17DEB" w:rsidRPr="00832311">
        <w:rPr>
          <w:lang w:val="fr-FR"/>
        </w:rPr>
        <w:t>ainsi, depuis le 1</w:t>
      </w:r>
      <w:r w:rsidR="00A17DEB" w:rsidRPr="00CB6BC0">
        <w:rPr>
          <w:vertAlign w:val="superscript"/>
          <w:lang w:val="fr-FR"/>
        </w:rPr>
        <w:t>er</w:t>
      </w:r>
      <w:r w:rsidR="00CB6BC0">
        <w:rPr>
          <w:lang w:val="fr-FR"/>
        </w:rPr>
        <w:t xml:space="preserve"> </w:t>
      </w:r>
      <w:r w:rsidR="00A17DEB" w:rsidRPr="00832311">
        <w:rPr>
          <w:lang w:val="fr-FR"/>
        </w:rPr>
        <w:t xml:space="preserve">avril </w:t>
      </w:r>
      <w:r w:rsidRPr="00832311">
        <w:rPr>
          <w:lang w:val="fr-FR"/>
        </w:rPr>
        <w:t>2002</w:t>
      </w:r>
      <w:r w:rsidR="00A17DEB" w:rsidRPr="00832311">
        <w:rPr>
          <w:lang w:val="fr-FR"/>
        </w:rPr>
        <w:t xml:space="preserve">, une personne reconnue coupable de recrutement, </w:t>
      </w:r>
      <w:r w:rsidR="00E17E99" w:rsidRPr="00832311">
        <w:rPr>
          <w:lang w:val="fr-FR"/>
        </w:rPr>
        <w:t xml:space="preserve">de </w:t>
      </w:r>
      <w:r w:rsidR="00A17DEB" w:rsidRPr="00832311">
        <w:rPr>
          <w:lang w:val="fr-FR"/>
        </w:rPr>
        <w:t xml:space="preserve">transport, </w:t>
      </w:r>
      <w:r w:rsidR="00E17E99" w:rsidRPr="00832311">
        <w:rPr>
          <w:lang w:val="fr-FR"/>
        </w:rPr>
        <w:t>d</w:t>
      </w:r>
      <w:r w:rsidR="000F4CDC">
        <w:rPr>
          <w:lang w:val="fr-FR"/>
        </w:rPr>
        <w:t>’</w:t>
      </w:r>
      <w:r w:rsidR="00E17E99" w:rsidRPr="00832311">
        <w:rPr>
          <w:lang w:val="fr-FR"/>
        </w:rPr>
        <w:t>hébergement</w:t>
      </w:r>
      <w:r w:rsidR="00A17DEB" w:rsidRPr="00832311">
        <w:rPr>
          <w:lang w:val="fr-FR"/>
        </w:rPr>
        <w:t xml:space="preserve"> ou </w:t>
      </w:r>
      <w:r w:rsidR="00E17E99" w:rsidRPr="00832311">
        <w:rPr>
          <w:lang w:val="fr-FR"/>
        </w:rPr>
        <w:t>d</w:t>
      </w:r>
      <w:r w:rsidR="000F4CDC">
        <w:rPr>
          <w:lang w:val="fr-FR"/>
        </w:rPr>
        <w:t>’</w:t>
      </w:r>
      <w:r w:rsidR="00E17E99" w:rsidRPr="00832311">
        <w:rPr>
          <w:lang w:val="fr-FR"/>
        </w:rPr>
        <w:t xml:space="preserve">accueil </w:t>
      </w:r>
      <w:r w:rsidR="00A17DEB" w:rsidRPr="00832311">
        <w:rPr>
          <w:lang w:val="fr-FR"/>
        </w:rPr>
        <w:t>d</w:t>
      </w:r>
      <w:r w:rsidR="000F4CDC">
        <w:rPr>
          <w:lang w:val="fr-FR"/>
        </w:rPr>
        <w:t>’</w:t>
      </w:r>
      <w:r w:rsidR="00A17DEB" w:rsidRPr="00832311">
        <w:rPr>
          <w:lang w:val="fr-FR"/>
        </w:rPr>
        <w:t>une autre personne aux fins de traite encourt-elle une peine</w:t>
      </w:r>
      <w:r w:rsidRPr="00832311">
        <w:rPr>
          <w:lang w:val="fr-FR"/>
        </w:rPr>
        <w:t xml:space="preserve"> </w:t>
      </w:r>
      <w:r w:rsidR="00A17DEB" w:rsidRPr="00832311">
        <w:rPr>
          <w:lang w:val="fr-FR"/>
        </w:rPr>
        <w:t>d</w:t>
      </w:r>
      <w:r w:rsidR="000F4CDC">
        <w:rPr>
          <w:lang w:val="fr-FR"/>
        </w:rPr>
        <w:t>’</w:t>
      </w:r>
      <w:r w:rsidR="00A17DEB" w:rsidRPr="00832311">
        <w:rPr>
          <w:lang w:val="fr-FR"/>
        </w:rPr>
        <w:t>emprisonnement d</w:t>
      </w:r>
      <w:r w:rsidR="000F4CDC">
        <w:rPr>
          <w:lang w:val="fr-FR"/>
        </w:rPr>
        <w:t>’</w:t>
      </w:r>
      <w:r w:rsidR="00A17DEB" w:rsidRPr="00832311">
        <w:rPr>
          <w:lang w:val="fr-FR"/>
        </w:rPr>
        <w:t>une durée maximale de trois ans</w:t>
      </w:r>
      <w:r w:rsidR="006C4676" w:rsidRPr="00832311">
        <w:rPr>
          <w:lang w:val="fr-FR"/>
        </w:rPr>
        <w:t>,</w:t>
      </w:r>
      <w:r w:rsidR="00A17DEB" w:rsidRPr="00832311">
        <w:rPr>
          <w:lang w:val="fr-FR"/>
        </w:rPr>
        <w:t xml:space="preserve"> voire, pour certains exemples classés, une peine de réclusion à perpétuité. </w:t>
      </w:r>
    </w:p>
    <w:p w:rsidR="005047E4" w:rsidRPr="00832311" w:rsidRDefault="005047E4" w:rsidP="005047E4">
      <w:pPr>
        <w:pStyle w:val="SingleTxtG"/>
        <w:rPr>
          <w:lang w:val="fr-FR"/>
        </w:rPr>
      </w:pPr>
      <w:r w:rsidRPr="00832311">
        <w:rPr>
          <w:lang w:val="fr-FR"/>
        </w:rPr>
        <w:t>102.</w:t>
      </w:r>
      <w:r w:rsidRPr="00832311">
        <w:rPr>
          <w:lang w:val="fr-FR"/>
        </w:rPr>
        <w:tab/>
      </w:r>
      <w:r w:rsidR="00E17E99" w:rsidRPr="00832311">
        <w:rPr>
          <w:lang w:val="fr-FR"/>
        </w:rPr>
        <w:t>Les nouvelles dispositions sont pleinement conformes aux exigences du Protocole additionnel à la Convention des Nations Unies contre la criminalité transnationale organisée visant à prévenir, réprimer et punir la traite des personnes, en particulier des femmes et des enfants</w:t>
      </w:r>
      <w:r w:rsidRPr="00832311">
        <w:rPr>
          <w:lang w:val="fr-FR"/>
        </w:rPr>
        <w:t>.</w:t>
      </w:r>
    </w:p>
    <w:p w:rsidR="005047E4" w:rsidRPr="00832311" w:rsidRDefault="00703069" w:rsidP="00703069">
      <w:pPr>
        <w:pStyle w:val="H1G"/>
        <w:rPr>
          <w:lang w:val="fr-FR"/>
        </w:rPr>
      </w:pPr>
      <w:r w:rsidRPr="00832311">
        <w:rPr>
          <w:lang w:val="fr-FR"/>
        </w:rPr>
        <w:tab/>
      </w:r>
      <w:r w:rsidRPr="00832311">
        <w:rPr>
          <w:lang w:val="fr-FR"/>
        </w:rPr>
        <w:tab/>
      </w:r>
      <w:r w:rsidR="005047E4" w:rsidRPr="00832311">
        <w:rPr>
          <w:lang w:val="fr-FR"/>
        </w:rPr>
        <w:t>Article 9</w:t>
      </w:r>
    </w:p>
    <w:p w:rsidR="005047E4" w:rsidRPr="00832311" w:rsidRDefault="005047E4" w:rsidP="005047E4">
      <w:pPr>
        <w:pStyle w:val="SingleTxtG"/>
        <w:rPr>
          <w:lang w:val="fr-FR"/>
        </w:rPr>
      </w:pPr>
      <w:r w:rsidRPr="00832311">
        <w:rPr>
          <w:lang w:val="fr-FR"/>
        </w:rPr>
        <w:t>103.</w:t>
      </w:r>
      <w:r w:rsidRPr="00832311">
        <w:rPr>
          <w:lang w:val="fr-FR"/>
        </w:rPr>
        <w:tab/>
      </w:r>
      <w:r w:rsidR="005447F0" w:rsidRPr="00832311">
        <w:rPr>
          <w:lang w:val="fr-FR"/>
        </w:rPr>
        <w:t>Le cadre juridique régissant l</w:t>
      </w:r>
      <w:r w:rsidR="000F4CDC">
        <w:rPr>
          <w:lang w:val="fr-FR"/>
        </w:rPr>
        <w:t>’</w:t>
      </w:r>
      <w:r w:rsidR="005447F0" w:rsidRPr="00832311">
        <w:rPr>
          <w:lang w:val="fr-FR"/>
        </w:rPr>
        <w:t>activité des autorités ayant à connaître d</w:t>
      </w:r>
      <w:r w:rsidR="000F4CDC">
        <w:rPr>
          <w:lang w:val="fr-FR"/>
        </w:rPr>
        <w:t>’</w:t>
      </w:r>
      <w:r w:rsidR="005447F0" w:rsidRPr="00832311">
        <w:rPr>
          <w:lang w:val="fr-FR"/>
        </w:rPr>
        <w:t>affaires pénales est fixé par le Code de procédure pénale. Conformément à l</w:t>
      </w:r>
      <w:r w:rsidR="000F4CDC">
        <w:rPr>
          <w:lang w:val="fr-FR"/>
        </w:rPr>
        <w:t>’</w:t>
      </w:r>
      <w:r w:rsidR="005447F0" w:rsidRPr="00832311">
        <w:rPr>
          <w:lang w:val="fr-FR"/>
        </w:rPr>
        <w:t xml:space="preserve">article 55 de la </w:t>
      </w:r>
      <w:r w:rsidRPr="00832311">
        <w:rPr>
          <w:lang w:val="fr-FR"/>
        </w:rPr>
        <w:t xml:space="preserve">Constitution, </w:t>
      </w:r>
      <w:r w:rsidR="005447F0" w:rsidRPr="00832311">
        <w:rPr>
          <w:lang w:val="fr-FR"/>
        </w:rPr>
        <w:t xml:space="preserve">la </w:t>
      </w:r>
      <w:r w:rsidR="005C6ED4">
        <w:rPr>
          <w:lang w:val="fr-FR"/>
        </w:rPr>
        <w:t>loi</w:t>
      </w:r>
      <w:r w:rsidR="005447F0" w:rsidRPr="00832311">
        <w:rPr>
          <w:lang w:val="fr-FR"/>
        </w:rPr>
        <w:t xml:space="preserve"> sur la procédure pénale détermine les modalités de l</w:t>
      </w:r>
      <w:r w:rsidR="000F4CDC">
        <w:rPr>
          <w:lang w:val="fr-FR"/>
        </w:rPr>
        <w:t>’</w:t>
      </w:r>
      <w:r w:rsidR="005447F0" w:rsidRPr="00832311">
        <w:rPr>
          <w:lang w:val="fr-FR"/>
        </w:rPr>
        <w:t>application de</w:t>
      </w:r>
      <w:r w:rsidR="00D10BA6" w:rsidRPr="00832311">
        <w:rPr>
          <w:lang w:val="fr-FR"/>
        </w:rPr>
        <w:t>s</w:t>
      </w:r>
      <w:r w:rsidR="005447F0" w:rsidRPr="00832311">
        <w:rPr>
          <w:lang w:val="fr-FR"/>
        </w:rPr>
        <w:t xml:space="preserve"> mesures coercitives visant à restreindre la liberté individuelle. </w:t>
      </w:r>
    </w:p>
    <w:p w:rsidR="005047E4" w:rsidRDefault="005047E4" w:rsidP="005047E4">
      <w:pPr>
        <w:pStyle w:val="SingleTxtG"/>
        <w:rPr>
          <w:lang w:val="fr-FR"/>
        </w:rPr>
      </w:pPr>
      <w:r w:rsidRPr="00832311">
        <w:rPr>
          <w:lang w:val="fr-FR"/>
        </w:rPr>
        <w:t>104.</w:t>
      </w:r>
      <w:r w:rsidRPr="00832311">
        <w:rPr>
          <w:lang w:val="fr-FR"/>
        </w:rPr>
        <w:tab/>
      </w:r>
      <w:r w:rsidR="00152622" w:rsidRPr="00832311">
        <w:rPr>
          <w:lang w:val="fr-FR"/>
        </w:rPr>
        <w:t xml:space="preserve">À sa séance du 10 mars </w:t>
      </w:r>
      <w:r w:rsidRPr="00832311">
        <w:rPr>
          <w:lang w:val="fr-FR"/>
        </w:rPr>
        <w:t xml:space="preserve">1998, </w:t>
      </w:r>
      <w:r w:rsidR="00152622" w:rsidRPr="00832311">
        <w:rPr>
          <w:lang w:val="fr-FR"/>
        </w:rPr>
        <w:t xml:space="preserve">le Parlement a adopté la nouvelle </w:t>
      </w:r>
      <w:r w:rsidR="005C6ED4">
        <w:rPr>
          <w:lang w:val="fr-FR"/>
        </w:rPr>
        <w:t>loi</w:t>
      </w:r>
      <w:r w:rsidR="00152622" w:rsidRPr="00832311">
        <w:rPr>
          <w:lang w:val="fr-FR"/>
        </w:rPr>
        <w:t xml:space="preserve"> sur la procédure pénale, qui, à quelques dispositions près, est entrée en vigueur le 1</w:t>
      </w:r>
      <w:r w:rsidR="00152622" w:rsidRPr="00CB6BC0">
        <w:rPr>
          <w:vertAlign w:val="superscript"/>
          <w:lang w:val="fr-FR"/>
        </w:rPr>
        <w:t>er</w:t>
      </w:r>
      <w:r w:rsidR="00CB6BC0">
        <w:rPr>
          <w:lang w:val="fr-FR"/>
        </w:rPr>
        <w:t xml:space="preserve"> </w:t>
      </w:r>
      <w:r w:rsidR="00152622" w:rsidRPr="00832311">
        <w:rPr>
          <w:lang w:val="fr-FR"/>
        </w:rPr>
        <w:t>juillet 2003. La majorité des principes fondamentaux et des règles de procédure énoncés dans le Pacte figuraient déjà dans l</w:t>
      </w:r>
      <w:r w:rsidR="000F4CDC">
        <w:rPr>
          <w:lang w:val="fr-FR"/>
        </w:rPr>
        <w:t>’</w:t>
      </w:r>
      <w:r w:rsidR="00152622" w:rsidRPr="00832311">
        <w:rPr>
          <w:lang w:val="fr-FR"/>
        </w:rPr>
        <w:t>ancienne loi (</w:t>
      </w:r>
      <w:r w:rsidR="005C6ED4">
        <w:rPr>
          <w:lang w:val="fr-FR"/>
        </w:rPr>
        <w:t>loi</w:t>
      </w:r>
      <w:r w:rsidR="00152622" w:rsidRPr="00832311">
        <w:rPr>
          <w:lang w:val="fr-FR"/>
        </w:rPr>
        <w:t xml:space="preserve"> </w:t>
      </w:r>
      <w:r w:rsidRPr="00832311">
        <w:rPr>
          <w:lang w:val="fr-FR"/>
        </w:rPr>
        <w:t xml:space="preserve">I </w:t>
      </w:r>
      <w:r w:rsidR="00152622" w:rsidRPr="00832311">
        <w:rPr>
          <w:lang w:val="fr-FR"/>
        </w:rPr>
        <w:t>de</w:t>
      </w:r>
      <w:r w:rsidRPr="00832311">
        <w:rPr>
          <w:lang w:val="fr-FR"/>
        </w:rPr>
        <w:t xml:space="preserve"> 1973)</w:t>
      </w:r>
      <w:r w:rsidR="00152622" w:rsidRPr="00832311">
        <w:rPr>
          <w:lang w:val="fr-FR"/>
        </w:rPr>
        <w:t>; néanmoins, la nouvelle loi requiert l</w:t>
      </w:r>
      <w:r w:rsidR="000F4CDC">
        <w:rPr>
          <w:lang w:val="fr-FR"/>
        </w:rPr>
        <w:t>’</w:t>
      </w:r>
      <w:r w:rsidR="00152622" w:rsidRPr="00832311">
        <w:rPr>
          <w:lang w:val="fr-FR"/>
        </w:rPr>
        <w:t>harmonisation de ces dispositions avec celles du Pacte.</w:t>
      </w:r>
    </w:p>
    <w:p w:rsidR="005047E4" w:rsidRPr="00832311" w:rsidRDefault="005047E4" w:rsidP="005047E4">
      <w:pPr>
        <w:pStyle w:val="SingleTxtG"/>
        <w:rPr>
          <w:lang w:val="fr-FR"/>
        </w:rPr>
      </w:pPr>
      <w:r w:rsidRPr="00832311">
        <w:rPr>
          <w:lang w:val="fr-FR"/>
        </w:rPr>
        <w:t>105.</w:t>
      </w:r>
      <w:r w:rsidRPr="00832311">
        <w:rPr>
          <w:lang w:val="fr-FR"/>
        </w:rPr>
        <w:tab/>
      </w:r>
      <w:r w:rsidR="00152622" w:rsidRPr="00832311">
        <w:rPr>
          <w:lang w:val="fr-FR"/>
        </w:rPr>
        <w:t>Selon l</w:t>
      </w:r>
      <w:r w:rsidR="000F4CDC">
        <w:rPr>
          <w:lang w:val="fr-FR"/>
        </w:rPr>
        <w:t>’</w:t>
      </w:r>
      <w:r w:rsidR="00152622" w:rsidRPr="00832311">
        <w:rPr>
          <w:lang w:val="fr-FR"/>
        </w:rPr>
        <w:t xml:space="preserve">un des principes fondamentaux de la </w:t>
      </w:r>
      <w:r w:rsidR="005C6ED4">
        <w:rPr>
          <w:lang w:val="fr-FR"/>
        </w:rPr>
        <w:t>loi</w:t>
      </w:r>
      <w:r w:rsidR="00152622" w:rsidRPr="00832311">
        <w:rPr>
          <w:lang w:val="fr-FR"/>
        </w:rPr>
        <w:t xml:space="preserve"> </w:t>
      </w:r>
      <w:r w:rsidRPr="00832311">
        <w:rPr>
          <w:lang w:val="fr-FR"/>
        </w:rPr>
        <w:t xml:space="preserve">XIX </w:t>
      </w:r>
      <w:r w:rsidR="00152622" w:rsidRPr="00832311">
        <w:rPr>
          <w:lang w:val="fr-FR"/>
        </w:rPr>
        <w:t xml:space="preserve">de </w:t>
      </w:r>
      <w:r w:rsidRPr="00832311">
        <w:rPr>
          <w:lang w:val="fr-FR"/>
        </w:rPr>
        <w:t xml:space="preserve">1998 </w:t>
      </w:r>
      <w:r w:rsidR="00152622" w:rsidRPr="00832311">
        <w:rPr>
          <w:lang w:val="fr-FR"/>
        </w:rPr>
        <w:t xml:space="preserve">sur la procédure pénale </w:t>
      </w:r>
      <w:r w:rsidRPr="00832311">
        <w:rPr>
          <w:lang w:val="fr-FR"/>
        </w:rPr>
        <w:t>(</w:t>
      </w:r>
      <w:r w:rsidR="00152622" w:rsidRPr="00832311">
        <w:rPr>
          <w:lang w:val="fr-FR"/>
        </w:rPr>
        <w:t>ci-après dénommée</w:t>
      </w:r>
      <w:r w:rsidRPr="00832311">
        <w:rPr>
          <w:lang w:val="fr-FR"/>
        </w:rPr>
        <w:t xml:space="preserve">: </w:t>
      </w:r>
      <w:r w:rsidR="00B410F8">
        <w:rPr>
          <w:lang w:val="fr-FR"/>
        </w:rPr>
        <w:t>l</w:t>
      </w:r>
      <w:r w:rsidR="00152622" w:rsidRPr="00832311">
        <w:rPr>
          <w:lang w:val="fr-FR"/>
        </w:rPr>
        <w:t>oi sur la procédure pénale</w:t>
      </w:r>
      <w:r w:rsidRPr="00832311">
        <w:rPr>
          <w:lang w:val="fr-FR"/>
        </w:rPr>
        <w:t>)</w:t>
      </w:r>
      <w:r w:rsidR="00152622" w:rsidRPr="00832311">
        <w:rPr>
          <w:lang w:val="fr-FR"/>
        </w:rPr>
        <w:t>, le prévenu a le droit de se défendre. Toute personne est libre de se défendre, ce droit ne pouvant faire l</w:t>
      </w:r>
      <w:r w:rsidR="000F4CDC">
        <w:rPr>
          <w:lang w:val="fr-FR"/>
        </w:rPr>
        <w:t>’</w:t>
      </w:r>
      <w:r w:rsidR="00152622" w:rsidRPr="00832311">
        <w:rPr>
          <w:lang w:val="fr-FR"/>
        </w:rPr>
        <w:t xml:space="preserve">objet de restrictions ou la personne ne pouvant être privée de liberté que pour les motifs énoncés dans la procédure </w:t>
      </w:r>
      <w:r w:rsidR="00D02ADA" w:rsidRPr="00832311">
        <w:rPr>
          <w:lang w:val="fr-FR"/>
        </w:rPr>
        <w:t xml:space="preserve">prévue par la </w:t>
      </w:r>
      <w:r w:rsidR="005C6ED4">
        <w:rPr>
          <w:lang w:val="fr-FR"/>
        </w:rPr>
        <w:t>loi</w:t>
      </w:r>
      <w:r w:rsidR="00D02ADA" w:rsidRPr="00832311">
        <w:rPr>
          <w:lang w:val="fr-FR"/>
        </w:rPr>
        <w:t xml:space="preserve"> sur la procédure pénale ou conformes à cette procédure. La détention ou l</w:t>
      </w:r>
      <w:r w:rsidR="000F4CDC">
        <w:rPr>
          <w:lang w:val="fr-FR"/>
        </w:rPr>
        <w:t>’</w:t>
      </w:r>
      <w:r w:rsidR="00D02ADA" w:rsidRPr="00832311">
        <w:rPr>
          <w:lang w:val="fr-FR"/>
        </w:rPr>
        <w:t>arrestation arbitraire est interdite par les règles de la procédure garantie, qui précisent les conditions d</w:t>
      </w:r>
      <w:r w:rsidR="000F4CDC">
        <w:rPr>
          <w:lang w:val="fr-FR"/>
        </w:rPr>
        <w:t>’</w:t>
      </w:r>
      <w:r w:rsidR="00D02ADA" w:rsidRPr="00832311">
        <w:rPr>
          <w:lang w:val="fr-FR"/>
        </w:rPr>
        <w:t xml:space="preserve">application des mesures coercitives prévues </w:t>
      </w:r>
      <w:r w:rsidRPr="00832311">
        <w:rPr>
          <w:lang w:val="fr-FR"/>
        </w:rPr>
        <w:t>[</w:t>
      </w:r>
      <w:r w:rsidR="00D02ADA" w:rsidRPr="00832311">
        <w:rPr>
          <w:lang w:val="fr-FR"/>
        </w:rPr>
        <w:t>par</w:t>
      </w:r>
      <w:r w:rsidR="00420E03">
        <w:rPr>
          <w:lang w:val="fr-FR"/>
        </w:rPr>
        <w:t>. </w:t>
      </w:r>
      <w:r w:rsidRPr="00832311">
        <w:rPr>
          <w:lang w:val="fr-FR"/>
        </w:rPr>
        <w:t xml:space="preserve">2) </w:t>
      </w:r>
      <w:r w:rsidR="00D02ADA" w:rsidRPr="00832311">
        <w:rPr>
          <w:lang w:val="fr-FR"/>
        </w:rPr>
        <w:t>de l</w:t>
      </w:r>
      <w:r w:rsidR="000F4CDC">
        <w:rPr>
          <w:lang w:val="fr-FR"/>
        </w:rPr>
        <w:t>’</w:t>
      </w:r>
      <w:r w:rsidR="00D02ADA" w:rsidRPr="00832311">
        <w:rPr>
          <w:lang w:val="fr-FR"/>
        </w:rPr>
        <w:t xml:space="preserve">article </w:t>
      </w:r>
      <w:r w:rsidRPr="00832311">
        <w:rPr>
          <w:lang w:val="fr-FR"/>
        </w:rPr>
        <w:t>126</w:t>
      </w:r>
      <w:r w:rsidR="00D02ADA" w:rsidRPr="00832311">
        <w:rPr>
          <w:lang w:val="fr-FR"/>
        </w:rPr>
        <w:t xml:space="preserve"> et par</w:t>
      </w:r>
      <w:r w:rsidR="00420E03">
        <w:rPr>
          <w:lang w:val="fr-FR"/>
        </w:rPr>
        <w:t>. </w:t>
      </w:r>
      <w:r w:rsidRPr="00832311">
        <w:rPr>
          <w:lang w:val="fr-FR"/>
        </w:rPr>
        <w:t xml:space="preserve">2) </w:t>
      </w:r>
      <w:r w:rsidR="00D02ADA" w:rsidRPr="00832311">
        <w:rPr>
          <w:lang w:val="fr-FR"/>
        </w:rPr>
        <w:t>de l</w:t>
      </w:r>
      <w:r w:rsidR="000F4CDC">
        <w:rPr>
          <w:lang w:val="fr-FR"/>
        </w:rPr>
        <w:t>’</w:t>
      </w:r>
      <w:r w:rsidR="00D02ADA" w:rsidRPr="00832311">
        <w:rPr>
          <w:lang w:val="fr-FR"/>
        </w:rPr>
        <w:t xml:space="preserve">article </w:t>
      </w:r>
      <w:r w:rsidRPr="00832311">
        <w:rPr>
          <w:lang w:val="fr-FR"/>
        </w:rPr>
        <w:t xml:space="preserve">129 </w:t>
      </w:r>
      <w:r w:rsidR="00D02ADA" w:rsidRPr="00832311">
        <w:rPr>
          <w:lang w:val="fr-FR"/>
        </w:rPr>
        <w:t xml:space="preserve">de la </w:t>
      </w:r>
      <w:r w:rsidR="005C6ED4">
        <w:rPr>
          <w:lang w:val="fr-FR"/>
        </w:rPr>
        <w:t>loi</w:t>
      </w:r>
      <w:r w:rsidR="00D02ADA" w:rsidRPr="00832311">
        <w:rPr>
          <w:lang w:val="fr-FR"/>
        </w:rPr>
        <w:t xml:space="preserve"> sur la procédure pénale</w:t>
      </w:r>
      <w:r w:rsidRPr="00832311">
        <w:rPr>
          <w:lang w:val="fr-FR"/>
        </w:rPr>
        <w:t>].</w:t>
      </w:r>
    </w:p>
    <w:p w:rsidR="005047E4" w:rsidRPr="00832311" w:rsidRDefault="005047E4" w:rsidP="005047E4">
      <w:pPr>
        <w:pStyle w:val="SingleTxtG"/>
        <w:rPr>
          <w:lang w:val="fr-FR"/>
        </w:rPr>
      </w:pPr>
      <w:r w:rsidRPr="00832311">
        <w:rPr>
          <w:lang w:val="fr-FR"/>
        </w:rPr>
        <w:t>106.</w:t>
      </w:r>
      <w:r w:rsidRPr="00832311">
        <w:rPr>
          <w:lang w:val="fr-FR"/>
        </w:rPr>
        <w:tab/>
      </w:r>
      <w:r w:rsidR="00D02ADA" w:rsidRPr="00832311">
        <w:rPr>
          <w:lang w:val="fr-FR"/>
        </w:rPr>
        <w:t xml:space="preserve">Parmi les droits </w:t>
      </w:r>
      <w:r w:rsidR="003C07A0" w:rsidRPr="00832311">
        <w:rPr>
          <w:lang w:val="fr-FR"/>
        </w:rPr>
        <w:t>de l</w:t>
      </w:r>
      <w:r w:rsidR="000F4CDC">
        <w:rPr>
          <w:lang w:val="fr-FR"/>
        </w:rPr>
        <w:t>’</w:t>
      </w:r>
      <w:r w:rsidR="003C07A0" w:rsidRPr="00832311">
        <w:rPr>
          <w:lang w:val="fr-FR"/>
        </w:rPr>
        <w:t>accusé</w:t>
      </w:r>
      <w:r w:rsidR="00D02ADA" w:rsidRPr="00832311">
        <w:rPr>
          <w:lang w:val="fr-FR"/>
        </w:rPr>
        <w:t xml:space="preserve"> énumérés dans la </w:t>
      </w:r>
      <w:r w:rsidR="005C6ED4">
        <w:rPr>
          <w:lang w:val="fr-FR"/>
        </w:rPr>
        <w:t>loi</w:t>
      </w:r>
      <w:r w:rsidR="00D02ADA" w:rsidRPr="00832311">
        <w:rPr>
          <w:lang w:val="fr-FR"/>
        </w:rPr>
        <w:t xml:space="preserve"> sur la procédure pénale </w:t>
      </w:r>
      <w:r w:rsidRPr="00832311">
        <w:rPr>
          <w:lang w:val="fr-FR"/>
        </w:rPr>
        <w:t>[</w:t>
      </w:r>
      <w:r w:rsidR="000747C7">
        <w:rPr>
          <w:lang w:val="fr-FR"/>
        </w:rPr>
        <w:t>par</w:t>
      </w:r>
      <w:r w:rsidR="00420E03">
        <w:rPr>
          <w:lang w:val="fr-FR"/>
        </w:rPr>
        <w:t>.</w:t>
      </w:r>
      <w:r w:rsidR="000747C7">
        <w:rPr>
          <w:lang w:val="fr-FR"/>
        </w:rPr>
        <w:t> </w:t>
      </w:r>
      <w:r w:rsidR="00D02ADA" w:rsidRPr="00832311">
        <w:rPr>
          <w:lang w:val="fr-FR"/>
        </w:rPr>
        <w:t>2) de l</w:t>
      </w:r>
      <w:r w:rsidR="000F4CDC">
        <w:rPr>
          <w:lang w:val="fr-FR"/>
        </w:rPr>
        <w:t>’</w:t>
      </w:r>
      <w:r w:rsidR="00D02ADA" w:rsidRPr="00832311">
        <w:rPr>
          <w:lang w:val="fr-FR"/>
        </w:rPr>
        <w:t>article</w:t>
      </w:r>
      <w:r w:rsidRPr="00832311">
        <w:rPr>
          <w:lang w:val="fr-FR"/>
        </w:rPr>
        <w:t xml:space="preserve"> 43]</w:t>
      </w:r>
      <w:r w:rsidR="00D02ADA" w:rsidRPr="00832311">
        <w:rPr>
          <w:lang w:val="fr-FR"/>
        </w:rPr>
        <w:t>, on trouve notamment celui d</w:t>
      </w:r>
      <w:r w:rsidR="000F4CDC">
        <w:rPr>
          <w:lang w:val="fr-FR"/>
        </w:rPr>
        <w:t>’</w:t>
      </w:r>
      <w:r w:rsidR="00D02ADA" w:rsidRPr="00832311">
        <w:rPr>
          <w:lang w:val="fr-FR"/>
        </w:rPr>
        <w:t>être informé de l</w:t>
      </w:r>
      <w:r w:rsidR="000F4CDC">
        <w:rPr>
          <w:lang w:val="fr-FR"/>
        </w:rPr>
        <w:t>’</w:t>
      </w:r>
      <w:r w:rsidR="00D02ADA" w:rsidRPr="00832311">
        <w:rPr>
          <w:lang w:val="fr-FR"/>
        </w:rPr>
        <w:t xml:space="preserve">accusation portée contre lui et de toute modification </w:t>
      </w:r>
      <w:r w:rsidR="003C07A0" w:rsidRPr="00832311">
        <w:rPr>
          <w:lang w:val="fr-FR"/>
        </w:rPr>
        <w:t xml:space="preserve">apportée à </w:t>
      </w:r>
      <w:r w:rsidR="00D02ADA" w:rsidRPr="00832311">
        <w:rPr>
          <w:lang w:val="fr-FR"/>
        </w:rPr>
        <w:t xml:space="preserve">cette dernière. Le droit fondamental garanti par la Constitution </w:t>
      </w:r>
      <w:r w:rsidRPr="00832311">
        <w:rPr>
          <w:lang w:val="fr-FR"/>
        </w:rPr>
        <w:t>[</w:t>
      </w:r>
      <w:r w:rsidR="00D02ADA" w:rsidRPr="00832311">
        <w:rPr>
          <w:lang w:val="fr-FR"/>
        </w:rPr>
        <w:t>par</w:t>
      </w:r>
      <w:r w:rsidR="00420E03">
        <w:rPr>
          <w:lang w:val="fr-FR"/>
        </w:rPr>
        <w:t>. </w:t>
      </w:r>
      <w:r w:rsidRPr="00832311">
        <w:rPr>
          <w:lang w:val="fr-FR"/>
        </w:rPr>
        <w:t xml:space="preserve">2) </w:t>
      </w:r>
      <w:r w:rsidR="00D02ADA" w:rsidRPr="00832311">
        <w:rPr>
          <w:lang w:val="fr-FR"/>
        </w:rPr>
        <w:t>de l</w:t>
      </w:r>
      <w:r w:rsidR="000F4CDC">
        <w:rPr>
          <w:lang w:val="fr-FR"/>
        </w:rPr>
        <w:t>’</w:t>
      </w:r>
      <w:r w:rsidR="00D02ADA" w:rsidRPr="00832311">
        <w:rPr>
          <w:lang w:val="fr-FR"/>
        </w:rPr>
        <w:t xml:space="preserve">article 55] selon lequel toute personne </w:t>
      </w:r>
      <w:r w:rsidR="008607C7" w:rsidRPr="00832311">
        <w:rPr>
          <w:lang w:val="fr-FR"/>
        </w:rPr>
        <w:t>soupçonnée d</w:t>
      </w:r>
      <w:r w:rsidR="000F4CDC">
        <w:rPr>
          <w:lang w:val="fr-FR"/>
        </w:rPr>
        <w:t>’</w:t>
      </w:r>
      <w:r w:rsidR="008607C7" w:rsidRPr="00832311">
        <w:rPr>
          <w:lang w:val="fr-FR"/>
        </w:rPr>
        <w:t xml:space="preserve">une infraction pénale arrêtée et gardée à vue </w:t>
      </w:r>
      <w:r w:rsidR="003C07A0" w:rsidRPr="00832311">
        <w:rPr>
          <w:lang w:val="fr-FR"/>
        </w:rPr>
        <w:t xml:space="preserve">doit être soit libérée soit traduite devant un juge dans le plus court délai possible, est complété par les dispositions ci-après de la </w:t>
      </w:r>
      <w:r w:rsidR="005C6ED4">
        <w:rPr>
          <w:lang w:val="fr-FR"/>
        </w:rPr>
        <w:t>loi</w:t>
      </w:r>
      <w:r w:rsidR="003C07A0" w:rsidRPr="00832311">
        <w:rPr>
          <w:lang w:val="fr-FR"/>
        </w:rPr>
        <w:t xml:space="preserve"> sur la procédure pénale</w:t>
      </w:r>
      <w:r w:rsidRPr="00832311">
        <w:rPr>
          <w:lang w:val="fr-FR"/>
        </w:rPr>
        <w:t>:</w:t>
      </w:r>
    </w:p>
    <w:p w:rsidR="005047E4" w:rsidRPr="00832311" w:rsidRDefault="003C07A0" w:rsidP="0033181A">
      <w:pPr>
        <w:pStyle w:val="Bullet1G"/>
        <w:tabs>
          <w:tab w:val="clear" w:pos="1701"/>
        </w:tabs>
        <w:rPr>
          <w:lang w:val="fr-FR"/>
        </w:rPr>
      </w:pPr>
      <w:r w:rsidRPr="00832311">
        <w:rPr>
          <w:lang w:val="fr-FR"/>
        </w:rPr>
        <w:t>L</w:t>
      </w:r>
      <w:r w:rsidR="000F4CDC">
        <w:rPr>
          <w:lang w:val="fr-FR"/>
        </w:rPr>
        <w:t>’</w:t>
      </w:r>
      <w:r w:rsidRPr="00832311">
        <w:rPr>
          <w:lang w:val="fr-FR"/>
        </w:rPr>
        <w:t>accusé peut être gardé à vue pendant une période maximale de 72 heures. Passé ce délai, en l</w:t>
      </w:r>
      <w:r w:rsidR="000F4CDC">
        <w:rPr>
          <w:lang w:val="fr-FR"/>
        </w:rPr>
        <w:t>’</w:t>
      </w:r>
      <w:r w:rsidRPr="00832311">
        <w:rPr>
          <w:lang w:val="fr-FR"/>
        </w:rPr>
        <w:t>absence d</w:t>
      </w:r>
      <w:r w:rsidR="000F4CDC">
        <w:rPr>
          <w:lang w:val="fr-FR"/>
        </w:rPr>
        <w:t>’</w:t>
      </w:r>
      <w:r w:rsidRPr="00832311">
        <w:rPr>
          <w:lang w:val="fr-FR"/>
        </w:rPr>
        <w:t>une ordonnance de placement en détention avant jugement, l</w:t>
      </w:r>
      <w:r w:rsidR="000F4CDC">
        <w:rPr>
          <w:lang w:val="fr-FR"/>
        </w:rPr>
        <w:t>’</w:t>
      </w:r>
      <w:r w:rsidRPr="00832311">
        <w:rPr>
          <w:lang w:val="fr-FR"/>
        </w:rPr>
        <w:t xml:space="preserve">accusé doit être remis en liberté </w:t>
      </w:r>
      <w:r w:rsidR="002E422B" w:rsidRPr="00832311">
        <w:rPr>
          <w:lang w:val="fr-FR"/>
        </w:rPr>
        <w:t>[</w:t>
      </w:r>
      <w:r w:rsidRPr="00832311">
        <w:rPr>
          <w:lang w:val="fr-FR"/>
        </w:rPr>
        <w:t>par.</w:t>
      </w:r>
      <w:r w:rsidR="002E422B" w:rsidRPr="00832311">
        <w:rPr>
          <w:lang w:val="fr-FR"/>
        </w:rPr>
        <w:t xml:space="preserve"> 3) </w:t>
      </w:r>
      <w:r w:rsidRPr="00832311">
        <w:rPr>
          <w:lang w:val="fr-FR"/>
        </w:rPr>
        <w:t>de l</w:t>
      </w:r>
      <w:r w:rsidR="000F4CDC">
        <w:rPr>
          <w:lang w:val="fr-FR"/>
        </w:rPr>
        <w:t>’</w:t>
      </w:r>
      <w:r w:rsidRPr="00832311">
        <w:rPr>
          <w:lang w:val="fr-FR"/>
        </w:rPr>
        <w:t xml:space="preserve">article </w:t>
      </w:r>
      <w:r w:rsidR="002E422B" w:rsidRPr="00832311">
        <w:rPr>
          <w:lang w:val="fr-FR"/>
        </w:rPr>
        <w:t>126]</w:t>
      </w:r>
      <w:r w:rsidR="00420E03">
        <w:rPr>
          <w:lang w:val="fr-FR"/>
        </w:rPr>
        <w:t>;</w:t>
      </w:r>
    </w:p>
    <w:p w:rsidR="005047E4" w:rsidRPr="00832311" w:rsidRDefault="003C07A0" w:rsidP="0033181A">
      <w:pPr>
        <w:pStyle w:val="Bullet1G"/>
        <w:tabs>
          <w:tab w:val="clear" w:pos="1701"/>
        </w:tabs>
        <w:rPr>
          <w:lang w:val="fr-FR"/>
        </w:rPr>
      </w:pPr>
      <w:r w:rsidRPr="00832311">
        <w:rPr>
          <w:lang w:val="fr-FR"/>
        </w:rPr>
        <w:t>La détention avant jugement ne peut être ordonnée que dans les cas prévus par la loi; sa durée est également fixée par la loi et court à partir du jour où l</w:t>
      </w:r>
      <w:r w:rsidR="000F4CDC">
        <w:rPr>
          <w:lang w:val="fr-FR"/>
        </w:rPr>
        <w:t>’</w:t>
      </w:r>
      <w:r w:rsidRPr="00832311">
        <w:rPr>
          <w:lang w:val="fr-FR"/>
        </w:rPr>
        <w:t xml:space="preserve">ordonnance pertinente est rendue </w:t>
      </w:r>
      <w:r w:rsidR="005047E4" w:rsidRPr="00832311">
        <w:rPr>
          <w:lang w:val="fr-FR"/>
        </w:rPr>
        <w:t>[</w:t>
      </w:r>
      <w:r w:rsidRPr="00832311">
        <w:rPr>
          <w:lang w:val="fr-FR"/>
        </w:rPr>
        <w:t>par.</w:t>
      </w:r>
      <w:r w:rsidR="005047E4" w:rsidRPr="00832311">
        <w:rPr>
          <w:lang w:val="fr-FR"/>
        </w:rPr>
        <w:t xml:space="preserve"> 2) </w:t>
      </w:r>
      <w:r w:rsidRPr="00832311">
        <w:rPr>
          <w:lang w:val="fr-FR"/>
        </w:rPr>
        <w:t>de l</w:t>
      </w:r>
      <w:r w:rsidR="000F4CDC">
        <w:rPr>
          <w:lang w:val="fr-FR"/>
        </w:rPr>
        <w:t>’</w:t>
      </w:r>
      <w:r w:rsidRPr="00832311">
        <w:rPr>
          <w:lang w:val="fr-FR"/>
        </w:rPr>
        <w:t xml:space="preserve">article </w:t>
      </w:r>
      <w:r w:rsidR="005047E4" w:rsidRPr="00832311">
        <w:rPr>
          <w:lang w:val="fr-FR"/>
        </w:rPr>
        <w:t xml:space="preserve">129, </w:t>
      </w:r>
      <w:r w:rsidRPr="00832311">
        <w:rPr>
          <w:lang w:val="fr-FR"/>
        </w:rPr>
        <w:t xml:space="preserve">et articles </w:t>
      </w:r>
      <w:r w:rsidR="005047E4" w:rsidRPr="00832311">
        <w:rPr>
          <w:lang w:val="fr-FR"/>
        </w:rPr>
        <w:t xml:space="preserve">131 </w:t>
      </w:r>
      <w:r w:rsidRPr="00832311">
        <w:rPr>
          <w:lang w:val="fr-FR"/>
        </w:rPr>
        <w:t xml:space="preserve">et </w:t>
      </w:r>
      <w:r w:rsidR="005047E4" w:rsidRPr="00832311">
        <w:rPr>
          <w:lang w:val="fr-FR"/>
        </w:rPr>
        <w:t>132]</w:t>
      </w:r>
      <w:r w:rsidR="00420E03">
        <w:rPr>
          <w:lang w:val="fr-FR"/>
        </w:rPr>
        <w:t>;</w:t>
      </w:r>
    </w:p>
    <w:p w:rsidR="005047E4" w:rsidRPr="00832311" w:rsidRDefault="00D8050A" w:rsidP="0033181A">
      <w:pPr>
        <w:pStyle w:val="Bullet1G"/>
        <w:tabs>
          <w:tab w:val="clear" w:pos="1701"/>
        </w:tabs>
        <w:rPr>
          <w:lang w:val="fr-FR"/>
        </w:rPr>
      </w:pPr>
      <w:r w:rsidRPr="00832311">
        <w:rPr>
          <w:lang w:val="fr-FR"/>
        </w:rPr>
        <w:t>Depuis le 1</w:t>
      </w:r>
      <w:r w:rsidRPr="00420E03">
        <w:rPr>
          <w:vertAlign w:val="superscript"/>
          <w:lang w:val="fr-FR"/>
        </w:rPr>
        <w:t>er</w:t>
      </w:r>
      <w:r w:rsidR="00420E03">
        <w:rPr>
          <w:lang w:val="fr-FR"/>
        </w:rPr>
        <w:t xml:space="preserve"> </w:t>
      </w:r>
      <w:r w:rsidRPr="00832311">
        <w:rPr>
          <w:lang w:val="fr-FR"/>
        </w:rPr>
        <w:t xml:space="preserve">avril </w:t>
      </w:r>
      <w:r w:rsidR="005047E4" w:rsidRPr="00832311">
        <w:rPr>
          <w:lang w:val="fr-FR"/>
        </w:rPr>
        <w:t xml:space="preserve">2006, </w:t>
      </w:r>
      <w:r w:rsidRPr="00832311">
        <w:rPr>
          <w:lang w:val="fr-FR"/>
        </w:rPr>
        <w:t>l</w:t>
      </w:r>
      <w:r w:rsidR="000F4CDC">
        <w:rPr>
          <w:lang w:val="fr-FR"/>
        </w:rPr>
        <w:t>’</w:t>
      </w:r>
      <w:r w:rsidRPr="00832311">
        <w:rPr>
          <w:lang w:val="fr-FR"/>
        </w:rPr>
        <w:t xml:space="preserve">accusé, son conseil et une partie privée </w:t>
      </w:r>
      <w:r w:rsidR="00E129FF" w:rsidRPr="00832311">
        <w:rPr>
          <w:lang w:val="fr-FR"/>
        </w:rPr>
        <w:t>ont</w:t>
      </w:r>
      <w:r w:rsidRPr="00832311">
        <w:rPr>
          <w:lang w:val="fr-FR"/>
        </w:rPr>
        <w:t xml:space="preserve"> le droit de présenter des objections face au retard pris par la procédure judiciaire </w:t>
      </w:r>
      <w:r w:rsidR="005047E4" w:rsidRPr="00832311">
        <w:rPr>
          <w:lang w:val="fr-FR"/>
        </w:rPr>
        <w:t>(</w:t>
      </w:r>
      <w:r w:rsidRPr="00832311">
        <w:rPr>
          <w:lang w:val="fr-FR"/>
        </w:rPr>
        <w:t>art</w:t>
      </w:r>
      <w:r w:rsidR="00420E03">
        <w:rPr>
          <w:lang w:val="fr-FR"/>
        </w:rPr>
        <w:t>. </w:t>
      </w:r>
      <w:r w:rsidR="005047E4" w:rsidRPr="00832311">
        <w:rPr>
          <w:lang w:val="fr-FR"/>
        </w:rPr>
        <w:t>262/A)</w:t>
      </w:r>
      <w:r w:rsidR="00420E03">
        <w:rPr>
          <w:lang w:val="fr-FR"/>
        </w:rPr>
        <w:t>.</w:t>
      </w:r>
    </w:p>
    <w:p w:rsidR="005047E4" w:rsidRPr="00832311" w:rsidRDefault="005047E4" w:rsidP="005047E4">
      <w:pPr>
        <w:pStyle w:val="SingleTxtG"/>
        <w:rPr>
          <w:lang w:val="fr-FR"/>
        </w:rPr>
      </w:pPr>
      <w:r w:rsidRPr="00832311">
        <w:rPr>
          <w:lang w:val="fr-FR"/>
        </w:rPr>
        <w:t>107.</w:t>
      </w:r>
      <w:r w:rsidRPr="00832311">
        <w:rPr>
          <w:lang w:val="fr-FR"/>
        </w:rPr>
        <w:tab/>
      </w:r>
      <w:r w:rsidR="00420E03">
        <w:rPr>
          <w:lang w:val="fr-FR"/>
        </w:rPr>
        <w:t>Conformément au paragraphe</w:t>
      </w:r>
      <w:r w:rsidR="00D8050A" w:rsidRPr="00832311">
        <w:rPr>
          <w:lang w:val="fr-FR"/>
        </w:rPr>
        <w:t xml:space="preserve"> </w:t>
      </w:r>
      <w:r w:rsidRPr="00832311">
        <w:rPr>
          <w:lang w:val="fr-FR"/>
        </w:rPr>
        <w:t xml:space="preserve">1) </w:t>
      </w:r>
      <w:r w:rsidR="00D8050A" w:rsidRPr="00832311">
        <w:rPr>
          <w:lang w:val="fr-FR"/>
        </w:rPr>
        <w:t>de l</w:t>
      </w:r>
      <w:r w:rsidR="000F4CDC">
        <w:rPr>
          <w:lang w:val="fr-FR"/>
        </w:rPr>
        <w:t>’</w:t>
      </w:r>
      <w:r w:rsidR="00D8050A" w:rsidRPr="00832311">
        <w:rPr>
          <w:lang w:val="fr-FR"/>
        </w:rPr>
        <w:t xml:space="preserve">article </w:t>
      </w:r>
      <w:r w:rsidRPr="00832311">
        <w:rPr>
          <w:lang w:val="fr-FR"/>
        </w:rPr>
        <w:t xml:space="preserve">133 </w:t>
      </w:r>
      <w:r w:rsidR="00D8050A" w:rsidRPr="00832311">
        <w:rPr>
          <w:lang w:val="fr-FR"/>
        </w:rPr>
        <w:t xml:space="preserve">de la </w:t>
      </w:r>
      <w:r w:rsidR="005C6ED4">
        <w:rPr>
          <w:lang w:val="fr-FR"/>
        </w:rPr>
        <w:t>loi</w:t>
      </w:r>
      <w:r w:rsidR="00D8050A" w:rsidRPr="00832311">
        <w:rPr>
          <w:lang w:val="fr-FR"/>
        </w:rPr>
        <w:t xml:space="preserve"> sur la procédure pénale, l</w:t>
      </w:r>
      <w:r w:rsidR="000F4CDC">
        <w:rPr>
          <w:lang w:val="fr-FR"/>
        </w:rPr>
        <w:t>’</w:t>
      </w:r>
      <w:r w:rsidR="00D8050A" w:rsidRPr="00832311">
        <w:rPr>
          <w:lang w:val="fr-FR"/>
        </w:rPr>
        <w:t xml:space="preserve">accusé et son conseil peuvent introduire une </w:t>
      </w:r>
      <w:r w:rsidR="005F4A02" w:rsidRPr="00832311">
        <w:rPr>
          <w:lang w:val="fr-FR"/>
        </w:rPr>
        <w:t>demande de levée de la détention avant jugement, demande que le tribunal doit examiner au fond</w:t>
      </w:r>
      <w:r w:rsidRPr="00832311">
        <w:rPr>
          <w:lang w:val="fr-FR"/>
        </w:rPr>
        <w:t xml:space="preserve">. </w:t>
      </w:r>
      <w:r w:rsidR="005F4A02" w:rsidRPr="00832311">
        <w:rPr>
          <w:lang w:val="fr-FR"/>
        </w:rPr>
        <w:t>En vertu de l</w:t>
      </w:r>
      <w:r w:rsidR="000F4CDC">
        <w:rPr>
          <w:lang w:val="fr-FR"/>
        </w:rPr>
        <w:t>’</w:t>
      </w:r>
      <w:r w:rsidR="005F4A02" w:rsidRPr="00832311">
        <w:rPr>
          <w:lang w:val="fr-FR"/>
        </w:rPr>
        <w:t xml:space="preserve">article </w:t>
      </w:r>
      <w:r w:rsidRPr="00832311">
        <w:rPr>
          <w:lang w:val="fr-FR"/>
        </w:rPr>
        <w:t xml:space="preserve">580 </w:t>
      </w:r>
      <w:r w:rsidR="005F4A02" w:rsidRPr="00832311">
        <w:rPr>
          <w:lang w:val="fr-FR"/>
        </w:rPr>
        <w:t xml:space="preserve">de la </w:t>
      </w:r>
      <w:r w:rsidR="00E129FF" w:rsidRPr="00832311">
        <w:rPr>
          <w:lang w:val="fr-FR"/>
        </w:rPr>
        <w:t xml:space="preserve">même </w:t>
      </w:r>
      <w:r w:rsidR="005C6ED4">
        <w:rPr>
          <w:lang w:val="fr-FR"/>
        </w:rPr>
        <w:t>loi</w:t>
      </w:r>
      <w:r w:rsidR="005F4A02" w:rsidRPr="00832311">
        <w:rPr>
          <w:lang w:val="fr-FR"/>
        </w:rPr>
        <w:t>, toute personne privée de liberté dans le cadre d</w:t>
      </w:r>
      <w:r w:rsidR="000F4CDC">
        <w:rPr>
          <w:lang w:val="fr-FR"/>
        </w:rPr>
        <w:t>’</w:t>
      </w:r>
      <w:r w:rsidR="005F4A02" w:rsidRPr="00832311">
        <w:rPr>
          <w:lang w:val="fr-FR"/>
        </w:rPr>
        <w:t>un placement en détention avant jugement, d</w:t>
      </w:r>
      <w:r w:rsidR="000F4CDC">
        <w:rPr>
          <w:lang w:val="fr-FR"/>
        </w:rPr>
        <w:t>’</w:t>
      </w:r>
      <w:r w:rsidR="005F4A02" w:rsidRPr="00832311">
        <w:rPr>
          <w:lang w:val="fr-FR"/>
        </w:rPr>
        <w:t>une assignation à résidence ou d</w:t>
      </w:r>
      <w:r w:rsidR="000F4CDC">
        <w:rPr>
          <w:lang w:val="fr-FR"/>
        </w:rPr>
        <w:t>’</w:t>
      </w:r>
      <w:r w:rsidR="005F4A02" w:rsidRPr="00832311">
        <w:rPr>
          <w:lang w:val="fr-FR"/>
        </w:rPr>
        <w:t>un traitement médical involontaire a un droit opposable à la réparation (indemnisation) par l</w:t>
      </w:r>
      <w:r w:rsidR="000F4CDC">
        <w:rPr>
          <w:lang w:val="fr-FR"/>
        </w:rPr>
        <w:t>’</w:t>
      </w:r>
      <w:r w:rsidR="005F4A02" w:rsidRPr="00832311">
        <w:rPr>
          <w:lang w:val="fr-FR"/>
        </w:rPr>
        <w:t>État.</w:t>
      </w:r>
      <w:r w:rsidRPr="00832311">
        <w:rPr>
          <w:lang w:val="fr-FR"/>
        </w:rPr>
        <w:t xml:space="preserve"> </w:t>
      </w:r>
    </w:p>
    <w:p w:rsidR="005047E4" w:rsidRDefault="005047E4" w:rsidP="005047E4">
      <w:pPr>
        <w:pStyle w:val="SingleTxtG"/>
        <w:rPr>
          <w:lang w:val="fr-FR"/>
        </w:rPr>
      </w:pPr>
      <w:r w:rsidRPr="00832311">
        <w:rPr>
          <w:lang w:val="fr-FR"/>
        </w:rPr>
        <w:t>108.</w:t>
      </w:r>
      <w:r w:rsidRPr="00832311">
        <w:rPr>
          <w:lang w:val="fr-FR"/>
        </w:rPr>
        <w:tab/>
      </w:r>
      <w:r w:rsidR="009044CC" w:rsidRPr="00832311">
        <w:rPr>
          <w:lang w:val="fr-FR"/>
        </w:rPr>
        <w:t>L</w:t>
      </w:r>
      <w:r w:rsidR="000F4CDC">
        <w:rPr>
          <w:lang w:val="fr-FR"/>
        </w:rPr>
        <w:t>’</w:t>
      </w:r>
      <w:r w:rsidR="009044CC" w:rsidRPr="00832311">
        <w:rPr>
          <w:lang w:val="fr-FR"/>
        </w:rPr>
        <w:t>accusé peut se prévaloir d</w:t>
      </w:r>
      <w:r w:rsidR="000F4CDC">
        <w:rPr>
          <w:lang w:val="fr-FR"/>
        </w:rPr>
        <w:t>’</w:t>
      </w:r>
      <w:r w:rsidR="009044CC" w:rsidRPr="00832311">
        <w:rPr>
          <w:lang w:val="fr-FR"/>
        </w:rPr>
        <w:t>une garantie supplémentaire: à moins que la situation n</w:t>
      </w:r>
      <w:r w:rsidR="000F4CDC">
        <w:rPr>
          <w:lang w:val="fr-FR"/>
        </w:rPr>
        <w:t>’</w:t>
      </w:r>
      <w:r w:rsidR="009044CC" w:rsidRPr="00832311">
        <w:rPr>
          <w:lang w:val="fr-FR"/>
        </w:rPr>
        <w:t xml:space="preserve">ait changé, il ne peut être placé en détention une deuxième fois pour la même infraction pénale </w:t>
      </w:r>
      <w:r w:rsidRPr="00832311">
        <w:rPr>
          <w:lang w:val="fr-FR"/>
        </w:rPr>
        <w:t>[</w:t>
      </w:r>
      <w:r w:rsidR="009044CC" w:rsidRPr="00832311">
        <w:rPr>
          <w:lang w:val="fr-FR"/>
        </w:rPr>
        <w:t xml:space="preserve">par. </w:t>
      </w:r>
      <w:r w:rsidRPr="00832311">
        <w:rPr>
          <w:lang w:val="fr-FR"/>
        </w:rPr>
        <w:t xml:space="preserve">4) </w:t>
      </w:r>
      <w:r w:rsidR="009044CC" w:rsidRPr="00832311">
        <w:rPr>
          <w:lang w:val="fr-FR"/>
        </w:rPr>
        <w:t>de l</w:t>
      </w:r>
      <w:r w:rsidR="000F4CDC">
        <w:rPr>
          <w:lang w:val="fr-FR"/>
        </w:rPr>
        <w:t>’</w:t>
      </w:r>
      <w:r w:rsidR="009044CC" w:rsidRPr="00832311">
        <w:rPr>
          <w:lang w:val="fr-FR"/>
        </w:rPr>
        <w:t xml:space="preserve">article </w:t>
      </w:r>
      <w:r w:rsidRPr="00832311">
        <w:rPr>
          <w:lang w:val="fr-FR"/>
        </w:rPr>
        <w:t xml:space="preserve">126 </w:t>
      </w:r>
      <w:r w:rsidR="009044CC" w:rsidRPr="00832311">
        <w:rPr>
          <w:lang w:val="fr-FR"/>
        </w:rPr>
        <w:t xml:space="preserve">de la </w:t>
      </w:r>
      <w:r w:rsidR="005C6ED4">
        <w:rPr>
          <w:lang w:val="fr-FR"/>
        </w:rPr>
        <w:t>loi</w:t>
      </w:r>
      <w:r w:rsidR="009044CC" w:rsidRPr="00832311">
        <w:rPr>
          <w:lang w:val="fr-FR"/>
        </w:rPr>
        <w:t xml:space="preserve"> sur la procédure pénale</w:t>
      </w:r>
      <w:r w:rsidRPr="00832311">
        <w:rPr>
          <w:lang w:val="fr-FR"/>
        </w:rPr>
        <w:t>].</w:t>
      </w:r>
    </w:p>
    <w:p w:rsidR="005047E4" w:rsidRPr="00832311" w:rsidRDefault="005047E4" w:rsidP="005047E4">
      <w:pPr>
        <w:pStyle w:val="SingleTxtG"/>
        <w:rPr>
          <w:lang w:val="fr-FR"/>
        </w:rPr>
      </w:pPr>
      <w:r w:rsidRPr="00832311">
        <w:rPr>
          <w:lang w:val="fr-FR"/>
        </w:rPr>
        <w:t>109.</w:t>
      </w:r>
      <w:r w:rsidRPr="00832311">
        <w:rPr>
          <w:lang w:val="fr-FR"/>
        </w:rPr>
        <w:tab/>
      </w:r>
      <w:r w:rsidR="009044CC" w:rsidRPr="00832311">
        <w:rPr>
          <w:lang w:val="fr-FR"/>
        </w:rPr>
        <w:t>Les autorités ayant à connaître d</w:t>
      </w:r>
      <w:r w:rsidR="000F4CDC">
        <w:rPr>
          <w:lang w:val="fr-FR"/>
        </w:rPr>
        <w:t>’</w:t>
      </w:r>
      <w:r w:rsidR="009044CC" w:rsidRPr="00832311">
        <w:rPr>
          <w:lang w:val="fr-FR"/>
        </w:rPr>
        <w:t>affaires pénales doivent n</w:t>
      </w:r>
      <w:r w:rsidR="000F4CDC">
        <w:rPr>
          <w:lang w:val="fr-FR"/>
        </w:rPr>
        <w:t>’</w:t>
      </w:r>
      <w:r w:rsidR="009044CC" w:rsidRPr="00832311">
        <w:rPr>
          <w:lang w:val="fr-FR"/>
        </w:rPr>
        <w:t>épargner aucun effort pour réduire la durée de la détention avant jugement autant que faire se peut; si l</w:t>
      </w:r>
      <w:r w:rsidR="000F4CDC">
        <w:rPr>
          <w:lang w:val="fr-FR"/>
        </w:rPr>
        <w:t>’</w:t>
      </w:r>
      <w:r w:rsidR="009044CC" w:rsidRPr="00832311">
        <w:rPr>
          <w:lang w:val="fr-FR"/>
        </w:rPr>
        <w:t xml:space="preserve">accusé est placé en détention avant jugement, une procédure accélérée doit être appliquée </w:t>
      </w:r>
      <w:r w:rsidRPr="00832311">
        <w:rPr>
          <w:lang w:val="fr-FR"/>
        </w:rPr>
        <w:t>[</w:t>
      </w:r>
      <w:r w:rsidR="009044CC" w:rsidRPr="00832311">
        <w:rPr>
          <w:lang w:val="fr-FR"/>
        </w:rPr>
        <w:t xml:space="preserve">par. </w:t>
      </w:r>
      <w:r w:rsidRPr="00832311">
        <w:rPr>
          <w:lang w:val="fr-FR"/>
        </w:rPr>
        <w:t xml:space="preserve">1) </w:t>
      </w:r>
      <w:r w:rsidR="009044CC" w:rsidRPr="00832311">
        <w:rPr>
          <w:lang w:val="fr-FR"/>
        </w:rPr>
        <w:t>de l</w:t>
      </w:r>
      <w:r w:rsidR="000F4CDC">
        <w:rPr>
          <w:lang w:val="fr-FR"/>
        </w:rPr>
        <w:t>’</w:t>
      </w:r>
      <w:r w:rsidR="009044CC" w:rsidRPr="00832311">
        <w:rPr>
          <w:lang w:val="fr-FR"/>
        </w:rPr>
        <w:t xml:space="preserve">article </w:t>
      </w:r>
      <w:r w:rsidRPr="00832311">
        <w:rPr>
          <w:lang w:val="fr-FR"/>
        </w:rPr>
        <w:t xml:space="preserve">136 </w:t>
      </w:r>
      <w:r w:rsidR="009044CC" w:rsidRPr="00832311">
        <w:rPr>
          <w:lang w:val="fr-FR"/>
        </w:rPr>
        <w:t xml:space="preserve">de la </w:t>
      </w:r>
      <w:r w:rsidR="005C6ED4">
        <w:rPr>
          <w:lang w:val="fr-FR"/>
        </w:rPr>
        <w:t>loi</w:t>
      </w:r>
      <w:r w:rsidR="009044CC" w:rsidRPr="00832311">
        <w:rPr>
          <w:lang w:val="fr-FR"/>
        </w:rPr>
        <w:t xml:space="preserve"> sur la procédure pénale</w:t>
      </w:r>
      <w:r w:rsidRPr="00832311">
        <w:rPr>
          <w:lang w:val="fr-FR"/>
        </w:rPr>
        <w:t xml:space="preserve">]. </w:t>
      </w:r>
      <w:r w:rsidR="009044CC" w:rsidRPr="00832311">
        <w:rPr>
          <w:lang w:val="fr-FR"/>
        </w:rPr>
        <w:t xml:space="preserve">La durée de cette détention est fixée par </w:t>
      </w:r>
      <w:r w:rsidR="00283C92" w:rsidRPr="00832311">
        <w:rPr>
          <w:lang w:val="fr-FR"/>
        </w:rPr>
        <w:t xml:space="preserve">cette </w:t>
      </w:r>
      <w:r w:rsidR="005C6ED4">
        <w:rPr>
          <w:lang w:val="fr-FR"/>
        </w:rPr>
        <w:t>loi</w:t>
      </w:r>
      <w:r w:rsidR="009044CC" w:rsidRPr="00832311">
        <w:rPr>
          <w:lang w:val="fr-FR"/>
        </w:rPr>
        <w:t>: elle ne peut dépasser trois ans pour les adultes et deux ans pour les mineurs.</w:t>
      </w:r>
      <w:r w:rsidR="000569E3" w:rsidRPr="00832311">
        <w:rPr>
          <w:lang w:val="fr-FR"/>
        </w:rPr>
        <w:t xml:space="preserve"> </w:t>
      </w:r>
      <w:r w:rsidR="009044CC" w:rsidRPr="00832311">
        <w:rPr>
          <w:lang w:val="fr-FR"/>
        </w:rPr>
        <w:t xml:space="preserve">La détention avant jugement se déroule dans un établissement pénitentiaire; la </w:t>
      </w:r>
      <w:r w:rsidR="005C6ED4">
        <w:rPr>
          <w:lang w:val="fr-FR"/>
        </w:rPr>
        <w:t>loi</w:t>
      </w:r>
      <w:r w:rsidR="009044CC" w:rsidRPr="00832311">
        <w:rPr>
          <w:lang w:val="fr-FR"/>
        </w:rPr>
        <w:t xml:space="preserve"> dispose que – sur décision du juge ou du procureur – une personne peut, dans des cas exceptionnels et pour une brève période, être placée en détention dans les locaux de la police </w:t>
      </w:r>
      <w:r w:rsidRPr="00832311">
        <w:rPr>
          <w:lang w:val="fr-FR"/>
        </w:rPr>
        <w:t>[</w:t>
      </w:r>
      <w:r w:rsidR="009044CC" w:rsidRPr="00832311">
        <w:rPr>
          <w:lang w:val="fr-FR"/>
        </w:rPr>
        <w:t xml:space="preserve">par. </w:t>
      </w:r>
      <w:r w:rsidRPr="00832311">
        <w:rPr>
          <w:lang w:val="fr-FR"/>
        </w:rPr>
        <w:t xml:space="preserve">1) </w:t>
      </w:r>
      <w:r w:rsidR="009044CC" w:rsidRPr="00832311">
        <w:rPr>
          <w:lang w:val="fr-FR"/>
        </w:rPr>
        <w:t>et</w:t>
      </w:r>
      <w:r w:rsidRPr="00832311">
        <w:rPr>
          <w:lang w:val="fr-FR"/>
        </w:rPr>
        <w:t xml:space="preserve"> 2) </w:t>
      </w:r>
      <w:r w:rsidR="009044CC" w:rsidRPr="00832311">
        <w:rPr>
          <w:lang w:val="fr-FR"/>
        </w:rPr>
        <w:t>de l</w:t>
      </w:r>
      <w:r w:rsidR="000F4CDC">
        <w:rPr>
          <w:lang w:val="fr-FR"/>
        </w:rPr>
        <w:t>’</w:t>
      </w:r>
      <w:r w:rsidR="009044CC" w:rsidRPr="00832311">
        <w:rPr>
          <w:lang w:val="fr-FR"/>
        </w:rPr>
        <w:t xml:space="preserve">article </w:t>
      </w:r>
      <w:r w:rsidRPr="00832311">
        <w:rPr>
          <w:lang w:val="fr-FR"/>
        </w:rPr>
        <w:t xml:space="preserve">135 </w:t>
      </w:r>
      <w:r w:rsidR="009044CC" w:rsidRPr="00832311">
        <w:rPr>
          <w:lang w:val="fr-FR"/>
        </w:rPr>
        <w:t xml:space="preserve">de la </w:t>
      </w:r>
      <w:r w:rsidR="005C6ED4">
        <w:rPr>
          <w:lang w:val="fr-FR"/>
        </w:rPr>
        <w:t>loi</w:t>
      </w:r>
      <w:r w:rsidR="009044CC" w:rsidRPr="00832311">
        <w:rPr>
          <w:lang w:val="fr-FR"/>
        </w:rPr>
        <w:t xml:space="preserve"> sur la procédure pénale</w:t>
      </w:r>
      <w:r w:rsidRPr="00832311">
        <w:rPr>
          <w:lang w:val="fr-FR"/>
        </w:rPr>
        <w:t xml:space="preserve">]. </w:t>
      </w:r>
      <w:r w:rsidR="009044CC" w:rsidRPr="00832311">
        <w:rPr>
          <w:lang w:val="fr-FR"/>
        </w:rPr>
        <w:t>L</w:t>
      </w:r>
      <w:r w:rsidR="000F4CDC">
        <w:rPr>
          <w:lang w:val="fr-FR"/>
        </w:rPr>
        <w:t>’</w:t>
      </w:r>
      <w:r w:rsidR="009044CC" w:rsidRPr="00832311">
        <w:rPr>
          <w:lang w:val="fr-FR"/>
        </w:rPr>
        <w:t xml:space="preserve">annexe III présente des statistiques sur la détention avant jugement. </w:t>
      </w:r>
    </w:p>
    <w:p w:rsidR="005047E4" w:rsidRPr="00832311" w:rsidRDefault="005047E4" w:rsidP="005047E4">
      <w:pPr>
        <w:pStyle w:val="SingleTxtG"/>
        <w:rPr>
          <w:lang w:val="fr-FR"/>
        </w:rPr>
      </w:pPr>
      <w:r w:rsidRPr="00832311">
        <w:rPr>
          <w:lang w:val="fr-FR"/>
        </w:rPr>
        <w:t>110.</w:t>
      </w:r>
      <w:r w:rsidRPr="00832311">
        <w:rPr>
          <w:lang w:val="fr-FR"/>
        </w:rPr>
        <w:tab/>
      </w:r>
      <w:r w:rsidR="00C14CAA" w:rsidRPr="00832311">
        <w:rPr>
          <w:lang w:val="fr-FR"/>
        </w:rPr>
        <w:t>La règle de la rapidité de la procédure garantit que jusqu</w:t>
      </w:r>
      <w:r w:rsidR="000F4CDC">
        <w:rPr>
          <w:lang w:val="fr-FR"/>
        </w:rPr>
        <w:t>’</w:t>
      </w:r>
      <w:r w:rsidR="00C14CAA" w:rsidRPr="00832311">
        <w:rPr>
          <w:lang w:val="fr-FR"/>
        </w:rPr>
        <w:t>à l</w:t>
      </w:r>
      <w:r w:rsidR="000F4CDC">
        <w:rPr>
          <w:lang w:val="fr-FR"/>
        </w:rPr>
        <w:t>’</w:t>
      </w:r>
      <w:r w:rsidR="00C14CAA" w:rsidRPr="00832311">
        <w:rPr>
          <w:lang w:val="fr-FR"/>
        </w:rPr>
        <w:t>établissement de l</w:t>
      </w:r>
      <w:r w:rsidR="000F4CDC">
        <w:rPr>
          <w:lang w:val="fr-FR"/>
        </w:rPr>
        <w:t>’</w:t>
      </w:r>
      <w:r w:rsidR="00C14CAA" w:rsidRPr="00832311">
        <w:rPr>
          <w:lang w:val="fr-FR"/>
        </w:rPr>
        <w:t>acte d</w:t>
      </w:r>
      <w:r w:rsidR="000F4CDC">
        <w:rPr>
          <w:lang w:val="fr-FR"/>
        </w:rPr>
        <w:t>’</w:t>
      </w:r>
      <w:r w:rsidR="00C14CAA" w:rsidRPr="00832311">
        <w:rPr>
          <w:lang w:val="fr-FR"/>
        </w:rPr>
        <w:t xml:space="preserve">accusation, le procureur peut également mettre fin à la détention avant jugement </w:t>
      </w:r>
      <w:r w:rsidRPr="00832311">
        <w:rPr>
          <w:lang w:val="fr-FR"/>
        </w:rPr>
        <w:t>[</w:t>
      </w:r>
      <w:r w:rsidR="00C14CAA" w:rsidRPr="00832311">
        <w:rPr>
          <w:lang w:val="fr-FR"/>
        </w:rPr>
        <w:t xml:space="preserve">par. </w:t>
      </w:r>
      <w:r w:rsidRPr="00832311">
        <w:rPr>
          <w:lang w:val="fr-FR"/>
        </w:rPr>
        <w:t xml:space="preserve">4) </w:t>
      </w:r>
      <w:r w:rsidR="00C14CAA" w:rsidRPr="00832311">
        <w:rPr>
          <w:lang w:val="fr-FR"/>
        </w:rPr>
        <w:t>de l</w:t>
      </w:r>
      <w:r w:rsidR="000F4CDC">
        <w:rPr>
          <w:lang w:val="fr-FR"/>
        </w:rPr>
        <w:t>’</w:t>
      </w:r>
      <w:r w:rsidR="00C14CAA" w:rsidRPr="00832311">
        <w:rPr>
          <w:lang w:val="fr-FR"/>
        </w:rPr>
        <w:t xml:space="preserve">article </w:t>
      </w:r>
      <w:r w:rsidRPr="00832311">
        <w:rPr>
          <w:lang w:val="fr-FR"/>
        </w:rPr>
        <w:t xml:space="preserve">136 </w:t>
      </w:r>
      <w:r w:rsidR="00C14CAA" w:rsidRPr="00832311">
        <w:rPr>
          <w:lang w:val="fr-FR"/>
        </w:rPr>
        <w:t xml:space="preserve">de la </w:t>
      </w:r>
      <w:r w:rsidR="005C6ED4">
        <w:rPr>
          <w:lang w:val="fr-FR"/>
        </w:rPr>
        <w:t>loi</w:t>
      </w:r>
      <w:r w:rsidR="00C14CAA" w:rsidRPr="00832311">
        <w:rPr>
          <w:lang w:val="fr-FR"/>
        </w:rPr>
        <w:t xml:space="preserve"> sur la procédure pénale]; en d</w:t>
      </w:r>
      <w:r w:rsidR="000F4CDC">
        <w:rPr>
          <w:lang w:val="fr-FR"/>
        </w:rPr>
        <w:t>’</w:t>
      </w:r>
      <w:r w:rsidR="00C14CAA" w:rsidRPr="00832311">
        <w:rPr>
          <w:lang w:val="fr-FR"/>
        </w:rPr>
        <w:t>autres termes, si les conditions ayant présidé à la prise des mesures coercitives ont cessé d</w:t>
      </w:r>
      <w:r w:rsidR="000F4CDC">
        <w:rPr>
          <w:lang w:val="fr-FR"/>
        </w:rPr>
        <w:t>’</w:t>
      </w:r>
      <w:r w:rsidR="00C14CAA" w:rsidRPr="00832311">
        <w:rPr>
          <w:lang w:val="fr-FR"/>
        </w:rPr>
        <w:t>exister, il est possible de prendre des mesures immédiates.</w:t>
      </w:r>
      <w:r w:rsidRPr="00832311">
        <w:rPr>
          <w:lang w:val="fr-FR"/>
        </w:rPr>
        <w:t xml:space="preserve"> </w:t>
      </w:r>
    </w:p>
    <w:p w:rsidR="005047E4" w:rsidRPr="00832311" w:rsidRDefault="005047E4" w:rsidP="005047E4">
      <w:pPr>
        <w:pStyle w:val="SingleTxtG"/>
        <w:rPr>
          <w:lang w:val="fr-FR"/>
        </w:rPr>
      </w:pPr>
      <w:r w:rsidRPr="00832311">
        <w:rPr>
          <w:lang w:val="fr-FR"/>
        </w:rPr>
        <w:t>111.</w:t>
      </w:r>
      <w:r w:rsidRPr="00832311">
        <w:rPr>
          <w:lang w:val="fr-FR"/>
        </w:rPr>
        <w:tab/>
      </w:r>
      <w:r w:rsidR="0034135A" w:rsidRPr="00832311">
        <w:rPr>
          <w:lang w:val="fr-FR"/>
        </w:rPr>
        <w:t>Les dispositions relatives à la restriction de la liberté de circulation (assignation à résidence, couvre-feu ou ordonnance d</w:t>
      </w:r>
      <w:r w:rsidR="000F4CDC">
        <w:rPr>
          <w:lang w:val="fr-FR"/>
        </w:rPr>
        <w:t>’</w:t>
      </w:r>
      <w:r w:rsidR="0034135A" w:rsidRPr="00832311">
        <w:rPr>
          <w:lang w:val="fr-FR"/>
        </w:rPr>
        <w:t>éloignement</w:t>
      </w:r>
      <w:r w:rsidRPr="00832311">
        <w:rPr>
          <w:lang w:val="fr-FR"/>
        </w:rPr>
        <w:t xml:space="preserve">) </w:t>
      </w:r>
      <w:r w:rsidR="0034135A" w:rsidRPr="00832311">
        <w:rPr>
          <w:lang w:val="fr-FR"/>
        </w:rPr>
        <w:t>– qui relèvent de l</w:t>
      </w:r>
      <w:r w:rsidR="000F4CDC">
        <w:rPr>
          <w:lang w:val="fr-FR"/>
        </w:rPr>
        <w:t>’</w:t>
      </w:r>
      <w:r w:rsidR="0034135A" w:rsidRPr="00832311">
        <w:rPr>
          <w:lang w:val="fr-FR"/>
        </w:rPr>
        <w:t xml:space="preserve">autorité judiciaire – </w:t>
      </w:r>
      <w:r w:rsidR="007E5A51" w:rsidRPr="00832311">
        <w:rPr>
          <w:lang w:val="fr-FR"/>
        </w:rPr>
        <w:t xml:space="preserve">correspondent par ailleurs à </w:t>
      </w:r>
      <w:r w:rsidR="0034135A" w:rsidRPr="00832311">
        <w:rPr>
          <w:lang w:val="fr-FR"/>
        </w:rPr>
        <w:t>la prescription législative selon laquelle la privation de liberté ne doit être décidée qu</w:t>
      </w:r>
      <w:r w:rsidR="000F4CDC">
        <w:rPr>
          <w:lang w:val="fr-FR"/>
        </w:rPr>
        <w:t>’</w:t>
      </w:r>
      <w:r w:rsidR="0034135A" w:rsidRPr="00832311">
        <w:rPr>
          <w:lang w:val="fr-FR"/>
        </w:rPr>
        <w:t xml:space="preserve">en cas de nécessité absolue </w:t>
      </w:r>
      <w:r w:rsidRPr="00832311">
        <w:rPr>
          <w:lang w:val="fr-FR"/>
        </w:rPr>
        <w:t>[</w:t>
      </w:r>
      <w:r w:rsidR="0034135A" w:rsidRPr="00832311">
        <w:rPr>
          <w:lang w:val="fr-FR"/>
        </w:rPr>
        <w:t xml:space="preserve">par. </w:t>
      </w:r>
      <w:r w:rsidRPr="00832311">
        <w:rPr>
          <w:lang w:val="fr-FR"/>
        </w:rPr>
        <w:t xml:space="preserve">2) </w:t>
      </w:r>
      <w:r w:rsidR="0034135A" w:rsidRPr="00832311">
        <w:rPr>
          <w:lang w:val="fr-FR"/>
        </w:rPr>
        <w:t>de l</w:t>
      </w:r>
      <w:r w:rsidR="000F4CDC">
        <w:rPr>
          <w:lang w:val="fr-FR"/>
        </w:rPr>
        <w:t>’</w:t>
      </w:r>
      <w:r w:rsidR="0034135A" w:rsidRPr="00832311">
        <w:rPr>
          <w:lang w:val="fr-FR"/>
        </w:rPr>
        <w:t xml:space="preserve">article </w:t>
      </w:r>
      <w:r w:rsidRPr="00832311">
        <w:rPr>
          <w:lang w:val="fr-FR"/>
        </w:rPr>
        <w:t xml:space="preserve">130 </w:t>
      </w:r>
      <w:r w:rsidR="0034135A" w:rsidRPr="00832311">
        <w:rPr>
          <w:lang w:val="fr-FR"/>
        </w:rPr>
        <w:t xml:space="preserve">de la </w:t>
      </w:r>
      <w:r w:rsidR="005C6ED4">
        <w:rPr>
          <w:lang w:val="fr-FR"/>
        </w:rPr>
        <w:t>loi</w:t>
      </w:r>
      <w:r w:rsidR="0034135A" w:rsidRPr="00832311">
        <w:rPr>
          <w:lang w:val="fr-FR"/>
        </w:rPr>
        <w:t xml:space="preserve"> sur la procédure pénale</w:t>
      </w:r>
      <w:r w:rsidRPr="00832311">
        <w:rPr>
          <w:lang w:val="fr-FR"/>
        </w:rPr>
        <w:t xml:space="preserve">]; </w:t>
      </w:r>
      <w:r w:rsidR="0034135A" w:rsidRPr="00832311">
        <w:rPr>
          <w:lang w:val="fr-FR"/>
        </w:rPr>
        <w:t xml:space="preserve">si les conditions préalables fixées par la loi sont réunies, </w:t>
      </w:r>
      <w:r w:rsidR="007E5A51" w:rsidRPr="00832311">
        <w:rPr>
          <w:lang w:val="fr-FR"/>
        </w:rPr>
        <w:t xml:space="preserve">la libération sous caution concourt à la réalisation du même but. </w:t>
      </w:r>
    </w:p>
    <w:p w:rsidR="005047E4" w:rsidRPr="00832311" w:rsidRDefault="005047E4" w:rsidP="005047E4">
      <w:pPr>
        <w:pStyle w:val="SingleTxtG"/>
        <w:rPr>
          <w:lang w:val="fr-FR"/>
        </w:rPr>
      </w:pPr>
      <w:r w:rsidRPr="00832311">
        <w:rPr>
          <w:lang w:val="fr-FR"/>
        </w:rPr>
        <w:t>112.</w:t>
      </w:r>
      <w:r w:rsidRPr="00832311">
        <w:rPr>
          <w:lang w:val="fr-FR"/>
        </w:rPr>
        <w:tab/>
      </w:r>
      <w:r w:rsidR="007E5A51" w:rsidRPr="00832311">
        <w:rPr>
          <w:lang w:val="fr-FR"/>
        </w:rPr>
        <w:t>L</w:t>
      </w:r>
      <w:r w:rsidR="000F4CDC">
        <w:rPr>
          <w:lang w:val="fr-FR"/>
        </w:rPr>
        <w:t>’</w:t>
      </w:r>
      <w:r w:rsidR="007E5A51" w:rsidRPr="00832311">
        <w:rPr>
          <w:lang w:val="fr-FR"/>
        </w:rPr>
        <w:t>une des principales responsabilités et – en même temps – l</w:t>
      </w:r>
      <w:r w:rsidR="000F4CDC">
        <w:rPr>
          <w:lang w:val="fr-FR"/>
        </w:rPr>
        <w:t>’</w:t>
      </w:r>
      <w:r w:rsidR="007E5A51" w:rsidRPr="00832311">
        <w:rPr>
          <w:lang w:val="fr-FR"/>
        </w:rPr>
        <w:t>un des droits fondamentaux du procureur est le contrôle de l</w:t>
      </w:r>
      <w:r w:rsidR="000F4CDC">
        <w:rPr>
          <w:lang w:val="fr-FR"/>
        </w:rPr>
        <w:t>’</w:t>
      </w:r>
      <w:r w:rsidR="007E5A51" w:rsidRPr="00832311">
        <w:rPr>
          <w:lang w:val="fr-FR"/>
        </w:rPr>
        <w:t xml:space="preserve">application licite des mesures coercitives ordonnées dans le cadre de la procédure pénale et entraînant la restriction ou la privation de la liberté </w:t>
      </w:r>
      <w:r w:rsidRPr="00832311">
        <w:rPr>
          <w:lang w:val="fr-FR"/>
        </w:rPr>
        <w:t>[</w:t>
      </w:r>
      <w:r w:rsidR="007E5A51" w:rsidRPr="00832311">
        <w:rPr>
          <w:lang w:val="fr-FR"/>
        </w:rPr>
        <w:t xml:space="preserve">par. </w:t>
      </w:r>
      <w:r w:rsidRPr="00832311">
        <w:rPr>
          <w:lang w:val="fr-FR"/>
        </w:rPr>
        <w:t xml:space="preserve">6) </w:t>
      </w:r>
      <w:r w:rsidR="007E5A51" w:rsidRPr="00832311">
        <w:rPr>
          <w:lang w:val="fr-FR"/>
        </w:rPr>
        <w:t>de l</w:t>
      </w:r>
      <w:r w:rsidR="000F4CDC">
        <w:rPr>
          <w:lang w:val="fr-FR"/>
        </w:rPr>
        <w:t>’</w:t>
      </w:r>
      <w:r w:rsidR="007E5A51" w:rsidRPr="00832311">
        <w:rPr>
          <w:lang w:val="fr-FR"/>
        </w:rPr>
        <w:t xml:space="preserve">article </w:t>
      </w:r>
      <w:r w:rsidRPr="00832311">
        <w:rPr>
          <w:lang w:val="fr-FR"/>
        </w:rPr>
        <w:t xml:space="preserve">28 </w:t>
      </w:r>
      <w:r w:rsidR="007E5A51" w:rsidRPr="00832311">
        <w:rPr>
          <w:lang w:val="fr-FR"/>
        </w:rPr>
        <w:t xml:space="preserve">de la </w:t>
      </w:r>
      <w:r w:rsidR="005C6ED4">
        <w:rPr>
          <w:lang w:val="fr-FR"/>
        </w:rPr>
        <w:t>loi</w:t>
      </w:r>
      <w:r w:rsidR="007E5A51" w:rsidRPr="00832311">
        <w:rPr>
          <w:lang w:val="fr-FR"/>
        </w:rPr>
        <w:t xml:space="preserve"> sur la procédure pénale</w:t>
      </w:r>
      <w:r w:rsidRPr="00832311">
        <w:rPr>
          <w:lang w:val="fr-FR"/>
        </w:rPr>
        <w:t xml:space="preserve">]. </w:t>
      </w:r>
      <w:r w:rsidR="007E5A51" w:rsidRPr="00832311">
        <w:rPr>
          <w:lang w:val="fr-FR"/>
        </w:rPr>
        <w:t>Le parquet, à l</w:t>
      </w:r>
      <w:r w:rsidR="000F4CDC">
        <w:rPr>
          <w:lang w:val="fr-FR"/>
        </w:rPr>
        <w:t>’</w:t>
      </w:r>
      <w:r w:rsidR="007E5A51" w:rsidRPr="00832311">
        <w:rPr>
          <w:lang w:val="fr-FR"/>
        </w:rPr>
        <w:t>occasion tant de sa propre enquête que de l</w:t>
      </w:r>
      <w:r w:rsidR="000F4CDC">
        <w:rPr>
          <w:lang w:val="fr-FR"/>
        </w:rPr>
        <w:t>’</w:t>
      </w:r>
      <w:r w:rsidR="007E5A51" w:rsidRPr="00832311">
        <w:rPr>
          <w:lang w:val="fr-FR"/>
        </w:rPr>
        <w:t xml:space="preserve">exercice de son droit de contrôle des investigations menées par les autorités chargées des enquêtes – compte tenu du fait que la détention illicite est une infraction punissable par le Code pénal </w:t>
      </w:r>
      <w:r w:rsidRPr="00832311">
        <w:rPr>
          <w:lang w:val="fr-FR"/>
        </w:rPr>
        <w:t>[</w:t>
      </w:r>
      <w:r w:rsidR="007E5A51" w:rsidRPr="00832311">
        <w:rPr>
          <w:lang w:val="fr-FR"/>
        </w:rPr>
        <w:t>art</w:t>
      </w:r>
      <w:r w:rsidR="00420E03">
        <w:rPr>
          <w:lang w:val="fr-FR"/>
        </w:rPr>
        <w:t>.</w:t>
      </w:r>
      <w:r w:rsidR="007E5A51" w:rsidRPr="00832311">
        <w:rPr>
          <w:lang w:val="fr-FR"/>
        </w:rPr>
        <w:t xml:space="preserve"> </w:t>
      </w:r>
      <w:r w:rsidRPr="00832311">
        <w:rPr>
          <w:lang w:val="fr-FR"/>
        </w:rPr>
        <w:t>228]</w:t>
      </w:r>
      <w:r w:rsidR="0076587E" w:rsidRPr="00832311">
        <w:rPr>
          <w:lang w:val="fr-FR"/>
        </w:rPr>
        <w:t xml:space="preserve"> </w:t>
      </w:r>
      <w:r w:rsidR="007E5A51" w:rsidRPr="00832311">
        <w:rPr>
          <w:lang w:val="fr-FR"/>
        </w:rPr>
        <w:t>– veille tout particulièrement au respect des dispositions susvisées</w:t>
      </w:r>
      <w:r w:rsidRPr="00832311">
        <w:rPr>
          <w:lang w:val="fr-FR"/>
        </w:rPr>
        <w:t xml:space="preserve">. </w:t>
      </w:r>
    </w:p>
    <w:p w:rsidR="005047E4" w:rsidRPr="00832311" w:rsidRDefault="005047E4" w:rsidP="005047E4">
      <w:pPr>
        <w:pStyle w:val="SingleTxtG"/>
        <w:rPr>
          <w:lang w:val="fr-FR"/>
        </w:rPr>
      </w:pPr>
      <w:r w:rsidRPr="00832311">
        <w:rPr>
          <w:lang w:val="fr-FR"/>
        </w:rPr>
        <w:t>113.</w:t>
      </w:r>
      <w:r w:rsidRPr="00832311">
        <w:rPr>
          <w:lang w:val="fr-FR"/>
        </w:rPr>
        <w:tab/>
      </w:r>
      <w:r w:rsidR="007E5A51" w:rsidRPr="00832311">
        <w:rPr>
          <w:lang w:val="fr-FR"/>
        </w:rPr>
        <w:t>Les autres instruments juridiques applicables sont les suivants</w:t>
      </w:r>
      <w:r w:rsidRPr="00832311">
        <w:rPr>
          <w:lang w:val="fr-FR"/>
        </w:rPr>
        <w:t xml:space="preserve">: </w:t>
      </w:r>
    </w:p>
    <w:p w:rsidR="00437CFC" w:rsidRPr="00832311" w:rsidRDefault="005047E4" w:rsidP="00437CFC">
      <w:pPr>
        <w:pStyle w:val="SingleTxtG"/>
        <w:ind w:left="1701"/>
        <w:rPr>
          <w:lang w:val="fr-FR"/>
        </w:rPr>
      </w:pPr>
      <w:r w:rsidRPr="00832311">
        <w:rPr>
          <w:lang w:val="fr-FR"/>
        </w:rPr>
        <w:t xml:space="preserve">Bv. tvr. </w:t>
      </w:r>
      <w:r w:rsidR="00B410F8">
        <w:rPr>
          <w:lang w:val="fr-FR"/>
        </w:rPr>
        <w:t>«</w:t>
      </w:r>
      <w:r w:rsidRPr="00832311">
        <w:rPr>
          <w:lang w:val="fr-FR"/>
        </w:rPr>
        <w:t>Article 3</w:t>
      </w:r>
      <w:r w:rsidR="007E5A51" w:rsidRPr="00832311">
        <w:rPr>
          <w:lang w:val="fr-FR"/>
        </w:rPr>
        <w:t>: Les peines et autres mesures sont appliquées sur ordonnance judiciaire</w:t>
      </w:r>
      <w:r w:rsidRPr="00832311">
        <w:rPr>
          <w:lang w:val="fr-FR"/>
        </w:rPr>
        <w:t xml:space="preserve">. </w:t>
      </w:r>
      <w:r w:rsidR="006371ED" w:rsidRPr="00832311">
        <w:rPr>
          <w:lang w:val="fr-FR"/>
        </w:rPr>
        <w:t>Si le procureur ordonne une mise à l</w:t>
      </w:r>
      <w:r w:rsidR="000F4CDC">
        <w:rPr>
          <w:lang w:val="fr-FR"/>
        </w:rPr>
        <w:t>’</w:t>
      </w:r>
      <w:r w:rsidR="006371ED" w:rsidRPr="00832311">
        <w:rPr>
          <w:lang w:val="fr-FR"/>
        </w:rPr>
        <w:t xml:space="preserve">épreuve, celle-ci est exécutée sur ordonnance du procureur. Le tribunal, le </w:t>
      </w:r>
      <w:r w:rsidR="00D40183" w:rsidRPr="00832311">
        <w:rPr>
          <w:lang w:val="fr-FR"/>
        </w:rPr>
        <w:t>S</w:t>
      </w:r>
      <w:r w:rsidR="006371ED" w:rsidRPr="00832311">
        <w:rPr>
          <w:lang w:val="fr-FR"/>
        </w:rPr>
        <w:t xml:space="preserve">ervice pénitentiaire, la police et les autres organes définis dans la présente </w:t>
      </w:r>
      <w:r w:rsidR="005C6ED4">
        <w:rPr>
          <w:lang w:val="fr-FR"/>
        </w:rPr>
        <w:t>loi</w:t>
      </w:r>
      <w:r w:rsidR="006371ED" w:rsidRPr="00832311">
        <w:rPr>
          <w:lang w:val="fr-FR"/>
        </w:rPr>
        <w:t xml:space="preserve"> sont chargés d</w:t>
      </w:r>
      <w:r w:rsidR="000F4CDC">
        <w:rPr>
          <w:lang w:val="fr-FR"/>
        </w:rPr>
        <w:t>’</w:t>
      </w:r>
      <w:r w:rsidR="006371ED" w:rsidRPr="00832311">
        <w:rPr>
          <w:lang w:val="fr-FR"/>
        </w:rPr>
        <w:t>appliquer les peines et autres mesures</w:t>
      </w:r>
      <w:r w:rsidRPr="00832311">
        <w:rPr>
          <w:lang w:val="fr-FR"/>
        </w:rPr>
        <w:t xml:space="preserve">, </w:t>
      </w:r>
      <w:r w:rsidR="006371ED" w:rsidRPr="00832311">
        <w:rPr>
          <w:lang w:val="fr-FR"/>
        </w:rPr>
        <w:t xml:space="preserve">avec la </w:t>
      </w:r>
      <w:r w:rsidRPr="00832311">
        <w:rPr>
          <w:lang w:val="fr-FR"/>
        </w:rPr>
        <w:t xml:space="preserve">participation </w:t>
      </w:r>
      <w:r w:rsidR="006371ED" w:rsidRPr="00832311">
        <w:rPr>
          <w:lang w:val="fr-FR"/>
        </w:rPr>
        <w:t>d</w:t>
      </w:r>
      <w:r w:rsidR="000F4CDC">
        <w:rPr>
          <w:lang w:val="fr-FR"/>
        </w:rPr>
        <w:t>’</w:t>
      </w:r>
      <w:r w:rsidR="006371ED" w:rsidRPr="00832311">
        <w:rPr>
          <w:lang w:val="fr-FR"/>
        </w:rPr>
        <w:t>autres organes et organisations</w:t>
      </w:r>
      <w:r w:rsidR="00B410F8">
        <w:rPr>
          <w:lang w:val="fr-FR"/>
        </w:rPr>
        <w:t>»</w:t>
      </w:r>
      <w:r w:rsidRPr="00832311">
        <w:rPr>
          <w:lang w:val="fr-FR"/>
        </w:rPr>
        <w:t>.</w:t>
      </w:r>
    </w:p>
    <w:p w:rsidR="00437CFC" w:rsidRPr="00832311" w:rsidRDefault="005047E4" w:rsidP="00437CFC">
      <w:pPr>
        <w:pStyle w:val="SingleTxtG"/>
        <w:ind w:left="1701"/>
        <w:rPr>
          <w:lang w:val="fr-FR"/>
        </w:rPr>
      </w:pPr>
      <w:r w:rsidRPr="00832311">
        <w:rPr>
          <w:lang w:val="fr-FR"/>
        </w:rPr>
        <w:t xml:space="preserve">Bv. tvr. </w:t>
      </w:r>
      <w:r w:rsidR="00B410F8">
        <w:rPr>
          <w:lang w:val="fr-FR"/>
        </w:rPr>
        <w:t>«</w:t>
      </w:r>
      <w:r w:rsidRPr="00832311">
        <w:rPr>
          <w:lang w:val="fr-FR"/>
        </w:rPr>
        <w:t>Article 5</w:t>
      </w:r>
      <w:r w:rsidR="006371ED" w:rsidRPr="00832311">
        <w:rPr>
          <w:lang w:val="fr-FR"/>
        </w:rPr>
        <w:t>: La durée des peines et autres mesures est celle qui est indiquée dans le jugement et qui est prévue par la législation applicable.</w:t>
      </w:r>
      <w:r w:rsidRPr="00832311">
        <w:rPr>
          <w:lang w:val="fr-FR"/>
        </w:rPr>
        <w:t xml:space="preserve"> </w:t>
      </w:r>
      <w:r w:rsidR="006371ED" w:rsidRPr="00832311">
        <w:rPr>
          <w:lang w:val="fr-FR"/>
        </w:rPr>
        <w:t>Chaque jour qui commence en détention compte; le dernier jour d</w:t>
      </w:r>
      <w:r w:rsidR="000F4CDC">
        <w:rPr>
          <w:lang w:val="fr-FR"/>
        </w:rPr>
        <w:t>’</w:t>
      </w:r>
      <w:r w:rsidR="006371ED" w:rsidRPr="00832311">
        <w:rPr>
          <w:lang w:val="fr-FR"/>
        </w:rPr>
        <w:t>une peine est calculé sur la base des jours civils</w:t>
      </w:r>
      <w:r w:rsidR="00B410F8">
        <w:rPr>
          <w:lang w:val="fr-FR"/>
        </w:rPr>
        <w:t>»</w:t>
      </w:r>
      <w:r w:rsidRPr="00832311">
        <w:rPr>
          <w:lang w:val="fr-FR"/>
        </w:rPr>
        <w:t>.</w:t>
      </w:r>
    </w:p>
    <w:p w:rsidR="005047E4" w:rsidRPr="00832311" w:rsidRDefault="005047E4" w:rsidP="00437CFC">
      <w:pPr>
        <w:pStyle w:val="SingleTxtG"/>
        <w:ind w:left="1701"/>
        <w:rPr>
          <w:lang w:val="fr-FR"/>
        </w:rPr>
      </w:pPr>
      <w:r w:rsidRPr="00832311">
        <w:rPr>
          <w:lang w:val="fr-FR"/>
        </w:rPr>
        <w:t xml:space="preserve">Bv. tvr. </w:t>
      </w:r>
      <w:r w:rsidR="00B410F8">
        <w:rPr>
          <w:lang w:val="fr-FR"/>
        </w:rPr>
        <w:t>«</w:t>
      </w:r>
      <w:r w:rsidR="000569E3" w:rsidRPr="00832311">
        <w:rPr>
          <w:lang w:val="fr-FR"/>
        </w:rPr>
        <w:t>Article 116</w:t>
      </w:r>
      <w:r w:rsidR="00BA110D" w:rsidRPr="00832311">
        <w:rPr>
          <w:lang w:val="fr-FR"/>
        </w:rPr>
        <w:t>-</w:t>
      </w:r>
      <w:r w:rsidR="00B410F8">
        <w:rPr>
          <w:lang w:val="fr-FR"/>
        </w:rPr>
        <w:t>1</w:t>
      </w:r>
      <w:r w:rsidR="00BA110D" w:rsidRPr="00832311">
        <w:rPr>
          <w:lang w:val="fr-FR"/>
        </w:rPr>
        <w:t>: La détention avant jugement se déroule dans un établissement pénitentiaire, conformément aux dispositions prises à cette fin par le procureur et, ultérieurement, à la décision du tribunal</w:t>
      </w:r>
      <w:r w:rsidRPr="00832311">
        <w:rPr>
          <w:lang w:val="fr-FR"/>
        </w:rPr>
        <w:t xml:space="preserve">. </w:t>
      </w:r>
      <w:r w:rsidR="00BA110D" w:rsidRPr="00832311">
        <w:rPr>
          <w:lang w:val="fr-FR"/>
        </w:rPr>
        <w:t>Dans le cas d</w:t>
      </w:r>
      <w:r w:rsidR="000F4CDC">
        <w:rPr>
          <w:lang w:val="fr-FR"/>
        </w:rPr>
        <w:t>’</w:t>
      </w:r>
      <w:r w:rsidR="00BA110D" w:rsidRPr="00832311">
        <w:rPr>
          <w:lang w:val="fr-FR"/>
        </w:rPr>
        <w:t>un mineur soupçonné d</w:t>
      </w:r>
      <w:r w:rsidR="000F4CDC">
        <w:rPr>
          <w:lang w:val="fr-FR"/>
        </w:rPr>
        <w:t>’</w:t>
      </w:r>
      <w:r w:rsidR="00BA110D" w:rsidRPr="00832311">
        <w:rPr>
          <w:lang w:val="fr-FR"/>
        </w:rPr>
        <w:t>avoir commis une infraction pénale, le tribunal peut décider que la détention avant jugement se déroulera dans un établissement d</w:t>
      </w:r>
      <w:r w:rsidR="000F4CDC">
        <w:rPr>
          <w:lang w:val="fr-FR"/>
        </w:rPr>
        <w:t>’</w:t>
      </w:r>
      <w:r w:rsidR="00BA110D" w:rsidRPr="00832311">
        <w:rPr>
          <w:lang w:val="fr-FR"/>
        </w:rPr>
        <w:t>éducation surveillée</w:t>
      </w:r>
      <w:r w:rsidRPr="00832311">
        <w:rPr>
          <w:lang w:val="fr-FR"/>
        </w:rPr>
        <w:t>.</w:t>
      </w:r>
      <w:r w:rsidR="00420E03">
        <w:rPr>
          <w:lang w:val="fr-FR"/>
        </w:rPr>
        <w:t>»</w:t>
      </w:r>
    </w:p>
    <w:p w:rsidR="005047E4" w:rsidRPr="00832311" w:rsidRDefault="00BA110D" w:rsidP="005047E4">
      <w:pPr>
        <w:pStyle w:val="SingleTxtG"/>
        <w:rPr>
          <w:lang w:val="fr-FR"/>
        </w:rPr>
      </w:pPr>
      <w:r w:rsidRPr="00832311">
        <w:rPr>
          <w:lang w:val="fr-FR"/>
        </w:rPr>
        <w:t>Ordonnance du Mini</w:t>
      </w:r>
      <w:r w:rsidR="00420E03">
        <w:rPr>
          <w:lang w:val="fr-FR"/>
        </w:rPr>
        <w:t>s</w:t>
      </w:r>
      <w:r w:rsidRPr="00832311">
        <w:rPr>
          <w:lang w:val="fr-FR"/>
        </w:rPr>
        <w:t>tre de l</w:t>
      </w:r>
      <w:r w:rsidR="000F4CDC">
        <w:rPr>
          <w:lang w:val="fr-FR"/>
        </w:rPr>
        <w:t>’</w:t>
      </w:r>
      <w:r w:rsidRPr="00832311">
        <w:rPr>
          <w:lang w:val="fr-FR"/>
        </w:rPr>
        <w:t xml:space="preserve">intérieur </w:t>
      </w:r>
      <w:r w:rsidR="005047E4" w:rsidRPr="00832311">
        <w:rPr>
          <w:lang w:val="fr-FR"/>
        </w:rPr>
        <w:t>11/1990</w:t>
      </w:r>
      <w:r w:rsidR="0019768E" w:rsidRPr="00832311">
        <w:rPr>
          <w:lang w:val="fr-FR"/>
        </w:rPr>
        <w:t xml:space="preserve"> (II. 18.) (</w:t>
      </w:r>
      <w:r w:rsidRPr="00832311">
        <w:rPr>
          <w:lang w:val="fr-FR"/>
        </w:rPr>
        <w:t>ci-après dénommée</w:t>
      </w:r>
      <w:r w:rsidR="0019768E" w:rsidRPr="00832311">
        <w:rPr>
          <w:lang w:val="fr-FR"/>
        </w:rPr>
        <w:t>: IM r.)</w:t>
      </w:r>
    </w:p>
    <w:p w:rsidR="005047E4" w:rsidRPr="00832311" w:rsidRDefault="006C72E8" w:rsidP="006C72E8">
      <w:pPr>
        <w:pStyle w:val="SingleTxtG"/>
        <w:ind w:left="1701"/>
        <w:rPr>
          <w:lang w:val="fr-FR"/>
        </w:rPr>
      </w:pPr>
      <w:r w:rsidRPr="00832311">
        <w:rPr>
          <w:lang w:val="fr-FR"/>
        </w:rPr>
        <w:tab/>
      </w:r>
      <w:r w:rsidR="00420E03">
        <w:rPr>
          <w:lang w:val="fr-FR"/>
        </w:rPr>
        <w:t>«</w:t>
      </w:r>
      <w:r w:rsidR="005047E4" w:rsidRPr="00832311">
        <w:rPr>
          <w:lang w:val="fr-FR"/>
        </w:rPr>
        <w:t>Article 10</w:t>
      </w:r>
      <w:r w:rsidR="00BA110D" w:rsidRPr="00832311">
        <w:rPr>
          <w:lang w:val="fr-FR"/>
        </w:rPr>
        <w:t>: L</w:t>
      </w:r>
      <w:r w:rsidR="000F4CDC">
        <w:rPr>
          <w:lang w:val="fr-FR"/>
        </w:rPr>
        <w:t>’</w:t>
      </w:r>
      <w:r w:rsidR="00BA110D" w:rsidRPr="00832311">
        <w:rPr>
          <w:lang w:val="fr-FR"/>
        </w:rPr>
        <w:t>admission dans un établissement pénitentiaire ne peut avoir lieu que sur présentation des documents ci-après</w:t>
      </w:r>
      <w:r w:rsidR="002E598F" w:rsidRPr="00832311">
        <w:rPr>
          <w:lang w:val="fr-FR"/>
        </w:rPr>
        <w:t>:</w:t>
      </w:r>
    </w:p>
    <w:p w:rsidR="005047E4" w:rsidRPr="00832311" w:rsidRDefault="0064724A" w:rsidP="0064724A">
      <w:pPr>
        <w:pStyle w:val="SingleTxtG"/>
        <w:ind w:left="1701"/>
        <w:rPr>
          <w:lang w:val="fr-FR"/>
        </w:rPr>
      </w:pPr>
      <w:r w:rsidRPr="00832311">
        <w:rPr>
          <w:lang w:val="fr-FR"/>
        </w:rPr>
        <w:tab/>
      </w:r>
      <w:r w:rsidR="005047E4" w:rsidRPr="00832311">
        <w:rPr>
          <w:lang w:val="fr-FR"/>
        </w:rPr>
        <w:t>a)</w:t>
      </w:r>
      <w:r w:rsidR="005047E4" w:rsidRPr="00832311">
        <w:rPr>
          <w:lang w:val="fr-FR"/>
        </w:rPr>
        <w:tab/>
      </w:r>
      <w:r w:rsidR="002E598F" w:rsidRPr="00832311">
        <w:rPr>
          <w:lang w:val="fr-FR"/>
        </w:rPr>
        <w:t>Noti</w:t>
      </w:r>
      <w:r w:rsidR="00BA110D" w:rsidRPr="00832311">
        <w:rPr>
          <w:lang w:val="fr-FR"/>
        </w:rPr>
        <w:t>fication du jugement définitif</w:t>
      </w:r>
      <w:r w:rsidR="002E598F" w:rsidRPr="00832311">
        <w:rPr>
          <w:lang w:val="fr-FR"/>
        </w:rPr>
        <w:t>;</w:t>
      </w:r>
    </w:p>
    <w:p w:rsidR="005047E4" w:rsidRPr="00832311" w:rsidRDefault="0064724A" w:rsidP="0064724A">
      <w:pPr>
        <w:pStyle w:val="SingleTxtG"/>
        <w:ind w:left="1701"/>
        <w:rPr>
          <w:lang w:val="fr-FR"/>
        </w:rPr>
      </w:pPr>
      <w:r w:rsidRPr="00832311">
        <w:rPr>
          <w:lang w:val="fr-FR"/>
        </w:rPr>
        <w:tab/>
      </w:r>
      <w:r w:rsidR="005047E4" w:rsidRPr="00832311">
        <w:rPr>
          <w:lang w:val="fr-FR"/>
        </w:rPr>
        <w:t>b)</w:t>
      </w:r>
      <w:r w:rsidR="005047E4" w:rsidRPr="00832311">
        <w:rPr>
          <w:lang w:val="fr-FR"/>
        </w:rPr>
        <w:tab/>
      </w:r>
      <w:r w:rsidR="002E598F" w:rsidRPr="00832311">
        <w:rPr>
          <w:lang w:val="fr-FR"/>
        </w:rPr>
        <w:t>Ord</w:t>
      </w:r>
      <w:r w:rsidR="00BA110D" w:rsidRPr="00832311">
        <w:rPr>
          <w:lang w:val="fr-FR"/>
        </w:rPr>
        <w:t>onnance de comparution devant le tribunal</w:t>
      </w:r>
      <w:r w:rsidR="002E598F" w:rsidRPr="00832311">
        <w:rPr>
          <w:lang w:val="fr-FR"/>
        </w:rPr>
        <w:t>;</w:t>
      </w:r>
    </w:p>
    <w:p w:rsidR="005047E4" w:rsidRPr="00832311" w:rsidRDefault="0064724A" w:rsidP="0064724A">
      <w:pPr>
        <w:pStyle w:val="SingleTxtG"/>
        <w:ind w:left="1701"/>
        <w:rPr>
          <w:lang w:val="fr-FR"/>
        </w:rPr>
      </w:pPr>
      <w:r w:rsidRPr="00832311">
        <w:rPr>
          <w:lang w:val="fr-FR"/>
        </w:rPr>
        <w:tab/>
      </w:r>
      <w:r w:rsidR="002E598F" w:rsidRPr="00832311">
        <w:rPr>
          <w:lang w:val="fr-FR"/>
        </w:rPr>
        <w:t>c)</w:t>
      </w:r>
      <w:r w:rsidR="002E598F" w:rsidRPr="00832311">
        <w:rPr>
          <w:lang w:val="fr-FR"/>
        </w:rPr>
        <w:tab/>
      </w:r>
      <w:r w:rsidR="003818A4" w:rsidRPr="00832311">
        <w:rPr>
          <w:lang w:val="fr-FR"/>
        </w:rPr>
        <w:t>Mandat d</w:t>
      </w:r>
      <w:r w:rsidR="000F4CDC">
        <w:rPr>
          <w:lang w:val="fr-FR"/>
        </w:rPr>
        <w:t>’</w:t>
      </w:r>
      <w:r w:rsidR="003818A4" w:rsidRPr="00832311">
        <w:rPr>
          <w:lang w:val="fr-FR"/>
        </w:rPr>
        <w:t>arrêt</w:t>
      </w:r>
      <w:r w:rsidR="002E598F" w:rsidRPr="00832311">
        <w:rPr>
          <w:lang w:val="fr-FR"/>
        </w:rPr>
        <w:t>;</w:t>
      </w:r>
    </w:p>
    <w:p w:rsidR="005047E4" w:rsidRPr="00832311" w:rsidRDefault="0064724A" w:rsidP="0064724A">
      <w:pPr>
        <w:pStyle w:val="SingleTxtG"/>
        <w:ind w:left="1701"/>
        <w:rPr>
          <w:lang w:val="fr-FR"/>
        </w:rPr>
      </w:pPr>
      <w:r w:rsidRPr="00832311">
        <w:rPr>
          <w:lang w:val="fr-FR"/>
        </w:rPr>
        <w:tab/>
      </w:r>
      <w:r w:rsidR="002E598F" w:rsidRPr="00832311">
        <w:rPr>
          <w:lang w:val="fr-FR"/>
        </w:rPr>
        <w:t>d)</w:t>
      </w:r>
      <w:r w:rsidR="002E598F" w:rsidRPr="00832311">
        <w:rPr>
          <w:lang w:val="fr-FR"/>
        </w:rPr>
        <w:tab/>
      </w:r>
      <w:r w:rsidR="003818A4" w:rsidRPr="00832311">
        <w:rPr>
          <w:lang w:val="fr-FR"/>
        </w:rPr>
        <w:t>Ordonnance judiciaire d</w:t>
      </w:r>
      <w:r w:rsidR="000F4CDC">
        <w:rPr>
          <w:lang w:val="fr-FR"/>
        </w:rPr>
        <w:t>’</w:t>
      </w:r>
      <w:r w:rsidR="003818A4" w:rsidRPr="00832311">
        <w:rPr>
          <w:lang w:val="fr-FR"/>
        </w:rPr>
        <w:t>exécution d</w:t>
      </w:r>
      <w:r w:rsidR="000F4CDC">
        <w:rPr>
          <w:lang w:val="fr-FR"/>
        </w:rPr>
        <w:t>’</w:t>
      </w:r>
      <w:r w:rsidR="003818A4" w:rsidRPr="00832311">
        <w:rPr>
          <w:lang w:val="fr-FR"/>
        </w:rPr>
        <w:t>une peine</w:t>
      </w:r>
      <w:r w:rsidR="002E598F" w:rsidRPr="00832311">
        <w:rPr>
          <w:lang w:val="fr-FR"/>
        </w:rPr>
        <w:t>;</w:t>
      </w:r>
    </w:p>
    <w:p w:rsidR="005047E4" w:rsidRPr="00832311" w:rsidRDefault="0064724A" w:rsidP="0064724A">
      <w:pPr>
        <w:pStyle w:val="SingleTxtG"/>
        <w:ind w:left="1701"/>
        <w:rPr>
          <w:lang w:val="fr-FR"/>
        </w:rPr>
      </w:pPr>
      <w:r w:rsidRPr="00832311">
        <w:rPr>
          <w:lang w:val="fr-FR"/>
        </w:rPr>
        <w:tab/>
      </w:r>
      <w:r w:rsidR="002E598F" w:rsidRPr="00832311">
        <w:rPr>
          <w:lang w:val="fr-FR"/>
        </w:rPr>
        <w:t>e)</w:t>
      </w:r>
      <w:r w:rsidR="002E598F" w:rsidRPr="00832311">
        <w:rPr>
          <w:lang w:val="fr-FR"/>
        </w:rPr>
        <w:tab/>
      </w:r>
      <w:r w:rsidR="003818A4" w:rsidRPr="00832311">
        <w:rPr>
          <w:lang w:val="fr-FR"/>
        </w:rPr>
        <w:t>Ordonnance de détention avant jugement rendue par le procureur ou le juge</w:t>
      </w:r>
      <w:r w:rsidR="002E598F" w:rsidRPr="00832311">
        <w:rPr>
          <w:lang w:val="fr-FR"/>
        </w:rPr>
        <w:t>;</w:t>
      </w:r>
    </w:p>
    <w:p w:rsidR="005047E4" w:rsidRPr="00832311" w:rsidRDefault="0064724A" w:rsidP="0064724A">
      <w:pPr>
        <w:pStyle w:val="SingleTxtG"/>
        <w:ind w:left="1701"/>
        <w:rPr>
          <w:lang w:val="fr-FR"/>
        </w:rPr>
      </w:pPr>
      <w:r w:rsidRPr="00832311">
        <w:rPr>
          <w:lang w:val="fr-FR"/>
        </w:rPr>
        <w:tab/>
      </w:r>
      <w:r w:rsidR="002E598F" w:rsidRPr="00832311">
        <w:rPr>
          <w:lang w:val="fr-FR"/>
        </w:rPr>
        <w:t>f)</w:t>
      </w:r>
      <w:r w:rsidR="002E598F" w:rsidRPr="00832311">
        <w:rPr>
          <w:lang w:val="fr-FR"/>
        </w:rPr>
        <w:tab/>
        <w:t>N</w:t>
      </w:r>
      <w:r w:rsidR="005047E4" w:rsidRPr="00832311">
        <w:rPr>
          <w:lang w:val="fr-FR"/>
        </w:rPr>
        <w:t>oti</w:t>
      </w:r>
      <w:r w:rsidR="003818A4" w:rsidRPr="00832311">
        <w:rPr>
          <w:lang w:val="fr-FR"/>
        </w:rPr>
        <w:t>fication du Ministère de la justice et de l</w:t>
      </w:r>
      <w:r w:rsidR="000F4CDC">
        <w:rPr>
          <w:lang w:val="fr-FR"/>
        </w:rPr>
        <w:t>’</w:t>
      </w:r>
      <w:r w:rsidR="003818A4" w:rsidRPr="00832311">
        <w:rPr>
          <w:lang w:val="fr-FR"/>
        </w:rPr>
        <w:t>application de la loi concernant l</w:t>
      </w:r>
      <w:r w:rsidR="000F4CDC">
        <w:rPr>
          <w:lang w:val="fr-FR"/>
        </w:rPr>
        <w:t>’</w:t>
      </w:r>
      <w:r w:rsidR="003818A4" w:rsidRPr="00832311">
        <w:rPr>
          <w:lang w:val="fr-FR"/>
        </w:rPr>
        <w:t>exécution d</w:t>
      </w:r>
      <w:r w:rsidR="000F4CDC">
        <w:rPr>
          <w:lang w:val="fr-FR"/>
        </w:rPr>
        <w:t>’</w:t>
      </w:r>
      <w:r w:rsidR="003818A4" w:rsidRPr="00832311">
        <w:rPr>
          <w:lang w:val="fr-FR"/>
        </w:rPr>
        <w:t>une peine d</w:t>
      </w:r>
      <w:r w:rsidR="000F4CDC">
        <w:rPr>
          <w:lang w:val="fr-FR"/>
        </w:rPr>
        <w:t>’</w:t>
      </w:r>
      <w:r w:rsidR="003818A4" w:rsidRPr="00832311">
        <w:rPr>
          <w:lang w:val="fr-FR"/>
        </w:rPr>
        <w:t>emprisonnement infligée par un tribunal étranger</w:t>
      </w:r>
      <w:r w:rsidR="00D31EFB" w:rsidRPr="00832311">
        <w:rPr>
          <w:lang w:val="fr-FR"/>
        </w:rPr>
        <w:t>.</w:t>
      </w:r>
      <w:r w:rsidR="00420E03">
        <w:rPr>
          <w:lang w:val="fr-FR"/>
        </w:rPr>
        <w:t>».</w:t>
      </w:r>
    </w:p>
    <w:p w:rsidR="005047E4" w:rsidRPr="00832311" w:rsidRDefault="005047E4" w:rsidP="005047E4">
      <w:pPr>
        <w:pStyle w:val="SingleTxtG"/>
        <w:rPr>
          <w:lang w:val="fr-FR"/>
        </w:rPr>
      </w:pPr>
      <w:r w:rsidRPr="00832311">
        <w:rPr>
          <w:lang w:val="fr-FR"/>
        </w:rPr>
        <w:t>114.</w:t>
      </w:r>
      <w:r w:rsidRPr="00832311">
        <w:rPr>
          <w:lang w:val="fr-FR"/>
        </w:rPr>
        <w:tab/>
      </w:r>
      <w:r w:rsidR="00A761DF" w:rsidRPr="00832311">
        <w:rPr>
          <w:lang w:val="fr-FR"/>
        </w:rPr>
        <w:t>En vertu du par</w:t>
      </w:r>
      <w:r w:rsidR="00420E03">
        <w:rPr>
          <w:lang w:val="fr-FR"/>
        </w:rPr>
        <w:t>agraphe</w:t>
      </w:r>
      <w:r w:rsidR="00A761DF" w:rsidRPr="00832311">
        <w:rPr>
          <w:lang w:val="fr-FR"/>
        </w:rPr>
        <w:t xml:space="preserve"> </w:t>
      </w:r>
      <w:r w:rsidRPr="00832311">
        <w:rPr>
          <w:lang w:val="fr-FR"/>
        </w:rPr>
        <w:t xml:space="preserve">3 </w:t>
      </w:r>
      <w:r w:rsidR="00A761DF" w:rsidRPr="00832311">
        <w:rPr>
          <w:lang w:val="fr-FR"/>
        </w:rPr>
        <w:t>de l</w:t>
      </w:r>
      <w:r w:rsidR="000F4CDC">
        <w:rPr>
          <w:lang w:val="fr-FR"/>
        </w:rPr>
        <w:t>’</w:t>
      </w:r>
      <w:r w:rsidR="00A761DF" w:rsidRPr="00832311">
        <w:rPr>
          <w:lang w:val="fr-FR"/>
        </w:rPr>
        <w:t xml:space="preserve">article </w:t>
      </w:r>
      <w:r w:rsidRPr="00832311">
        <w:rPr>
          <w:lang w:val="fr-FR"/>
        </w:rPr>
        <w:t>132</w:t>
      </w:r>
      <w:r w:rsidR="000569E3" w:rsidRPr="00832311">
        <w:rPr>
          <w:lang w:val="fr-FR"/>
        </w:rPr>
        <w:t xml:space="preserve"> </w:t>
      </w:r>
      <w:r w:rsidR="00A761DF" w:rsidRPr="00832311">
        <w:rPr>
          <w:lang w:val="fr-FR"/>
        </w:rPr>
        <w:t xml:space="preserve">du Code de procédure pénale, la durée de la détention avant jugement ne doit pas dépasser trois ans. Une exception peut être faite lorsque cette mesure a été ordonnée ou </w:t>
      </w:r>
      <w:r w:rsidR="00385B7D" w:rsidRPr="00832311">
        <w:rPr>
          <w:lang w:val="fr-FR"/>
        </w:rPr>
        <w:t>confirmé</w:t>
      </w:r>
      <w:r w:rsidR="00A761DF" w:rsidRPr="00832311">
        <w:rPr>
          <w:lang w:val="fr-FR"/>
        </w:rPr>
        <w:t xml:space="preserve">e après </w:t>
      </w:r>
      <w:r w:rsidR="00385B7D" w:rsidRPr="00832311">
        <w:rPr>
          <w:lang w:val="fr-FR"/>
        </w:rPr>
        <w:t>le prononcé du jugement,</w:t>
      </w:r>
      <w:r w:rsidR="00A761DF" w:rsidRPr="00832311">
        <w:rPr>
          <w:lang w:val="fr-FR"/>
        </w:rPr>
        <w:t xml:space="preserve"> mais qu</w:t>
      </w:r>
      <w:r w:rsidR="000F4CDC">
        <w:rPr>
          <w:lang w:val="fr-FR"/>
        </w:rPr>
        <w:t>’</w:t>
      </w:r>
      <w:r w:rsidR="00A761DF" w:rsidRPr="00832311">
        <w:rPr>
          <w:lang w:val="fr-FR"/>
        </w:rPr>
        <w:t>une procédure d</w:t>
      </w:r>
      <w:r w:rsidR="000F4CDC">
        <w:rPr>
          <w:lang w:val="fr-FR"/>
        </w:rPr>
        <w:t>’</w:t>
      </w:r>
      <w:r w:rsidR="00A761DF" w:rsidRPr="00832311">
        <w:rPr>
          <w:lang w:val="fr-FR"/>
        </w:rPr>
        <w:t xml:space="preserve">appel </w:t>
      </w:r>
      <w:r w:rsidR="00AA3095" w:rsidRPr="00832311">
        <w:rPr>
          <w:lang w:val="fr-FR"/>
        </w:rPr>
        <w:t>ou un nouveau procès est en cours</w:t>
      </w:r>
      <w:r w:rsidRPr="00832311">
        <w:rPr>
          <w:lang w:val="fr-FR"/>
        </w:rPr>
        <w:t xml:space="preserve">. </w:t>
      </w:r>
      <w:r w:rsidR="00AA3095" w:rsidRPr="00832311">
        <w:rPr>
          <w:lang w:val="fr-FR"/>
        </w:rPr>
        <w:t>Une exception peut également être faite lorsque l</w:t>
      </w:r>
      <w:r w:rsidR="000F4CDC">
        <w:rPr>
          <w:lang w:val="fr-FR"/>
        </w:rPr>
        <w:t>’</w:t>
      </w:r>
      <w:r w:rsidR="00AA3095" w:rsidRPr="00832311">
        <w:rPr>
          <w:lang w:val="fr-FR"/>
        </w:rPr>
        <w:t>accusé ne respecte pas les règles de l</w:t>
      </w:r>
      <w:r w:rsidR="000F4CDC">
        <w:rPr>
          <w:lang w:val="fr-FR"/>
        </w:rPr>
        <w:t>’</w:t>
      </w:r>
      <w:r w:rsidR="00AA3095" w:rsidRPr="00832311">
        <w:rPr>
          <w:lang w:val="fr-FR"/>
        </w:rPr>
        <w:t xml:space="preserve">assignation à résidence ordonnée après la détention </w:t>
      </w:r>
      <w:r w:rsidR="00D40183" w:rsidRPr="00832311">
        <w:rPr>
          <w:lang w:val="fr-FR"/>
        </w:rPr>
        <w:t>avant</w:t>
      </w:r>
      <w:r w:rsidR="00AA3095" w:rsidRPr="00832311">
        <w:rPr>
          <w:lang w:val="fr-FR"/>
        </w:rPr>
        <w:t xml:space="preserve"> jugement (lorsque la période de trois ans a pris fin): une nouvelle période de détention avant jugement peut être ordonnée. Dans ce cas, la période de détention avant jugement doit courir à partir du jour où la détention a été ordonnée pour la deuxième fois.</w:t>
      </w:r>
      <w:r w:rsidRPr="00832311">
        <w:rPr>
          <w:lang w:val="fr-FR"/>
        </w:rPr>
        <w:t xml:space="preserve"> I</w:t>
      </w:r>
      <w:r w:rsidR="00AA3095" w:rsidRPr="00832311">
        <w:rPr>
          <w:lang w:val="fr-FR"/>
        </w:rPr>
        <w:t xml:space="preserve">l importe de distinguer la détention avant jugement ordonnée avant la mise en accusation et celle ordonnée après la mise en accusation. </w:t>
      </w:r>
    </w:p>
    <w:p w:rsidR="005047E4" w:rsidRPr="00832311" w:rsidRDefault="005047E4" w:rsidP="005047E4">
      <w:pPr>
        <w:pStyle w:val="SingleTxtG"/>
        <w:rPr>
          <w:lang w:val="fr-FR"/>
        </w:rPr>
      </w:pPr>
      <w:r w:rsidRPr="00832311">
        <w:rPr>
          <w:lang w:val="fr-FR"/>
        </w:rPr>
        <w:t>115.</w:t>
      </w:r>
      <w:r w:rsidRPr="00832311">
        <w:rPr>
          <w:lang w:val="fr-FR"/>
        </w:rPr>
        <w:tab/>
      </w:r>
      <w:r w:rsidR="00AA3095" w:rsidRPr="00832311">
        <w:rPr>
          <w:lang w:val="fr-FR"/>
        </w:rPr>
        <w:t xml:space="preserve">En application des articles </w:t>
      </w:r>
      <w:r w:rsidRPr="00832311">
        <w:rPr>
          <w:lang w:val="fr-FR"/>
        </w:rPr>
        <w:t>131</w:t>
      </w:r>
      <w:r w:rsidR="00AA3095" w:rsidRPr="00832311">
        <w:rPr>
          <w:lang w:val="fr-FR"/>
        </w:rPr>
        <w:t xml:space="preserve"> et </w:t>
      </w:r>
      <w:r w:rsidRPr="00832311">
        <w:rPr>
          <w:lang w:val="fr-FR"/>
        </w:rPr>
        <w:t xml:space="preserve">132 </w:t>
      </w:r>
      <w:r w:rsidR="00AA3095" w:rsidRPr="00832311">
        <w:rPr>
          <w:lang w:val="fr-FR"/>
        </w:rPr>
        <w:t xml:space="preserve">de la </w:t>
      </w:r>
      <w:r w:rsidR="005C6ED4">
        <w:rPr>
          <w:lang w:val="fr-FR"/>
        </w:rPr>
        <w:t>loi</w:t>
      </w:r>
      <w:r w:rsidR="00AA3095" w:rsidRPr="00832311">
        <w:rPr>
          <w:lang w:val="fr-FR"/>
        </w:rPr>
        <w:t xml:space="preserve"> </w:t>
      </w:r>
      <w:r w:rsidRPr="00832311">
        <w:rPr>
          <w:lang w:val="fr-FR"/>
        </w:rPr>
        <w:t xml:space="preserve">XIX </w:t>
      </w:r>
      <w:r w:rsidR="00AA3095" w:rsidRPr="00832311">
        <w:rPr>
          <w:lang w:val="fr-FR"/>
        </w:rPr>
        <w:t>de</w:t>
      </w:r>
      <w:r w:rsidRPr="00832311">
        <w:rPr>
          <w:lang w:val="fr-FR"/>
        </w:rPr>
        <w:t xml:space="preserve"> 1998</w:t>
      </w:r>
      <w:r w:rsidR="000569E3" w:rsidRPr="00832311">
        <w:rPr>
          <w:lang w:val="fr-FR"/>
        </w:rPr>
        <w:t xml:space="preserve"> </w:t>
      </w:r>
      <w:r w:rsidR="00AA3095" w:rsidRPr="00832311">
        <w:rPr>
          <w:lang w:val="fr-FR"/>
        </w:rPr>
        <w:t xml:space="preserve">sur la procédure pénale, </w:t>
      </w:r>
      <w:r w:rsidR="00595E49" w:rsidRPr="00832311">
        <w:rPr>
          <w:lang w:val="fr-FR"/>
        </w:rPr>
        <w:t>la détention avant jugement ordonnée avant la mise en accusation peut durer jusqu</w:t>
      </w:r>
      <w:r w:rsidR="000F4CDC">
        <w:rPr>
          <w:lang w:val="fr-FR"/>
        </w:rPr>
        <w:t>’</w:t>
      </w:r>
      <w:r w:rsidR="00595E49" w:rsidRPr="00832311">
        <w:rPr>
          <w:lang w:val="fr-FR"/>
        </w:rPr>
        <w:t>à ce qu</w:t>
      </w:r>
      <w:r w:rsidR="000F4CDC">
        <w:rPr>
          <w:lang w:val="fr-FR"/>
        </w:rPr>
        <w:t>’</w:t>
      </w:r>
      <w:r w:rsidR="00595E49" w:rsidRPr="00832311">
        <w:rPr>
          <w:lang w:val="fr-FR"/>
        </w:rPr>
        <w:t>une décision soit rendue par le tribunal de première instance à l</w:t>
      </w:r>
      <w:r w:rsidR="000F4CDC">
        <w:rPr>
          <w:lang w:val="fr-FR"/>
        </w:rPr>
        <w:t>’</w:t>
      </w:r>
      <w:r w:rsidR="00595E49" w:rsidRPr="00832311">
        <w:rPr>
          <w:lang w:val="fr-FR"/>
        </w:rPr>
        <w:t>issue de la phase de mise en état, mais ne peut jamais excéder un mois.</w:t>
      </w:r>
      <w:r w:rsidRPr="00832311">
        <w:rPr>
          <w:lang w:val="fr-FR"/>
        </w:rPr>
        <w:t xml:space="preserve"> </w:t>
      </w:r>
      <w:r w:rsidR="00595E49" w:rsidRPr="00832311">
        <w:rPr>
          <w:lang w:val="fr-FR"/>
        </w:rPr>
        <w:t>Le juge d</w:t>
      </w:r>
      <w:r w:rsidR="000F4CDC">
        <w:rPr>
          <w:lang w:val="fr-FR"/>
        </w:rPr>
        <w:t>’</w:t>
      </w:r>
      <w:r w:rsidR="00595E49" w:rsidRPr="00832311">
        <w:rPr>
          <w:lang w:val="fr-FR"/>
        </w:rPr>
        <w:t>instruction peut ensuite la prolonger de trois mois en trois mois sur demande, mais la durée totale ne peut pas dépasser une année à compter de la date à laquelle la détention a été ordonnée. Ensuite, le tribunal de district peut la renouveler tous les deux mois, conformément aux règles de procédure applicables aux juges d</w:t>
      </w:r>
      <w:r w:rsidR="000F4CDC">
        <w:rPr>
          <w:lang w:val="fr-FR"/>
        </w:rPr>
        <w:t>’</w:t>
      </w:r>
      <w:r w:rsidR="00595E49" w:rsidRPr="00832311">
        <w:rPr>
          <w:lang w:val="fr-FR"/>
        </w:rPr>
        <w:t xml:space="preserve">instruction. </w:t>
      </w:r>
    </w:p>
    <w:p w:rsidR="005047E4" w:rsidRPr="00832311" w:rsidRDefault="005047E4" w:rsidP="005047E4">
      <w:pPr>
        <w:pStyle w:val="SingleTxtG"/>
        <w:rPr>
          <w:lang w:val="fr-FR"/>
        </w:rPr>
      </w:pPr>
      <w:r w:rsidRPr="00832311">
        <w:rPr>
          <w:lang w:val="fr-FR"/>
        </w:rPr>
        <w:t>116.</w:t>
      </w:r>
      <w:r w:rsidRPr="00832311">
        <w:rPr>
          <w:lang w:val="fr-FR"/>
        </w:rPr>
        <w:tab/>
      </w:r>
      <w:r w:rsidR="00402274" w:rsidRPr="00832311">
        <w:rPr>
          <w:lang w:val="fr-FR"/>
        </w:rPr>
        <w:t>En vertu des par</w:t>
      </w:r>
      <w:r w:rsidR="00420E03">
        <w:rPr>
          <w:lang w:val="fr-FR"/>
        </w:rPr>
        <w:t>agraphes</w:t>
      </w:r>
      <w:r w:rsidR="00402274" w:rsidRPr="00832311">
        <w:rPr>
          <w:lang w:val="fr-FR"/>
        </w:rPr>
        <w:t xml:space="preserve"> </w:t>
      </w:r>
      <w:r w:rsidRPr="00832311">
        <w:rPr>
          <w:lang w:val="fr-FR"/>
        </w:rPr>
        <w:t xml:space="preserve">4 </w:t>
      </w:r>
      <w:r w:rsidR="00402274" w:rsidRPr="00832311">
        <w:rPr>
          <w:lang w:val="fr-FR"/>
        </w:rPr>
        <w:t>et</w:t>
      </w:r>
      <w:r w:rsidRPr="00832311">
        <w:rPr>
          <w:lang w:val="fr-FR"/>
        </w:rPr>
        <w:t xml:space="preserve"> 5 </w:t>
      </w:r>
      <w:r w:rsidR="00402274" w:rsidRPr="00832311">
        <w:rPr>
          <w:lang w:val="fr-FR"/>
        </w:rPr>
        <w:t>de l</w:t>
      </w:r>
      <w:r w:rsidR="000F4CDC">
        <w:rPr>
          <w:lang w:val="fr-FR"/>
        </w:rPr>
        <w:t>’</w:t>
      </w:r>
      <w:r w:rsidR="00402274" w:rsidRPr="00832311">
        <w:rPr>
          <w:lang w:val="fr-FR"/>
        </w:rPr>
        <w:t xml:space="preserve">article </w:t>
      </w:r>
      <w:r w:rsidRPr="00832311">
        <w:rPr>
          <w:lang w:val="fr-FR"/>
        </w:rPr>
        <w:t xml:space="preserve">131 </w:t>
      </w:r>
      <w:r w:rsidR="00402274" w:rsidRPr="00832311">
        <w:rPr>
          <w:lang w:val="fr-FR"/>
        </w:rPr>
        <w:t xml:space="preserve">de la même </w:t>
      </w:r>
      <w:r w:rsidR="005C6ED4">
        <w:rPr>
          <w:lang w:val="fr-FR"/>
        </w:rPr>
        <w:t>loi</w:t>
      </w:r>
      <w:r w:rsidR="00402274" w:rsidRPr="00832311">
        <w:rPr>
          <w:lang w:val="fr-FR"/>
        </w:rPr>
        <w:t>, si la détention avant jugement est ordonnée par la juridiction du premier degré après la mise en accusation, l</w:t>
      </w:r>
      <w:r w:rsidR="000F4CDC">
        <w:rPr>
          <w:lang w:val="fr-FR"/>
        </w:rPr>
        <w:t>’</w:t>
      </w:r>
      <w:r w:rsidR="00402274" w:rsidRPr="00832311">
        <w:rPr>
          <w:lang w:val="fr-FR"/>
        </w:rPr>
        <w:t>intéressé peut rester détenu jusqu</w:t>
      </w:r>
      <w:r w:rsidR="000F4CDC">
        <w:rPr>
          <w:lang w:val="fr-FR"/>
        </w:rPr>
        <w:t>’</w:t>
      </w:r>
      <w:r w:rsidR="00402274" w:rsidRPr="00832311">
        <w:rPr>
          <w:lang w:val="fr-FR"/>
        </w:rPr>
        <w:t>à ce que le jugement soit rendu.</w:t>
      </w:r>
      <w:r w:rsidR="000569E3" w:rsidRPr="00832311">
        <w:rPr>
          <w:lang w:val="fr-FR"/>
        </w:rPr>
        <w:t xml:space="preserve"> </w:t>
      </w:r>
      <w:r w:rsidR="008465E7" w:rsidRPr="00832311">
        <w:rPr>
          <w:lang w:val="fr-FR"/>
        </w:rPr>
        <w:t xml:space="preserve">Si la détention est ordonnée ou confirmée par la juridiction du premier degré après le jugement ou ordonnée par la juridiction du deuxième degré, elle </w:t>
      </w:r>
      <w:r w:rsidR="002C335E" w:rsidRPr="00832311">
        <w:rPr>
          <w:lang w:val="fr-FR"/>
        </w:rPr>
        <w:t>peut durer jusqu</w:t>
      </w:r>
      <w:r w:rsidR="000F4CDC">
        <w:rPr>
          <w:lang w:val="fr-FR"/>
        </w:rPr>
        <w:t>’</w:t>
      </w:r>
      <w:r w:rsidR="002C335E" w:rsidRPr="00832311">
        <w:rPr>
          <w:lang w:val="fr-FR"/>
        </w:rPr>
        <w:t>à la fin de la procédure en appel.</w:t>
      </w:r>
      <w:r w:rsidR="000569E3" w:rsidRPr="00832311">
        <w:rPr>
          <w:lang w:val="fr-FR"/>
        </w:rPr>
        <w:t xml:space="preserve"> </w:t>
      </w:r>
      <w:r w:rsidR="002C335E" w:rsidRPr="00832311">
        <w:rPr>
          <w:lang w:val="fr-FR"/>
        </w:rPr>
        <w:t>De plus, si la détention est ordonnée ou confirmée par la juridiction du deuxième degré après le jugement rendu par cette dernière ou ordonnée par la juridiction du troisième degré, elle peut durer jusqu</w:t>
      </w:r>
      <w:r w:rsidR="000F4CDC">
        <w:rPr>
          <w:lang w:val="fr-FR"/>
        </w:rPr>
        <w:t>’</w:t>
      </w:r>
      <w:r w:rsidR="002C335E" w:rsidRPr="00832311">
        <w:rPr>
          <w:lang w:val="fr-FR"/>
        </w:rPr>
        <w:t>à ce que cette juridiction se soit prononcée; toutefois, la durée ne peut pas être supérieure au temps d</w:t>
      </w:r>
      <w:r w:rsidR="000F4CDC">
        <w:rPr>
          <w:lang w:val="fr-FR"/>
        </w:rPr>
        <w:t>’</w:t>
      </w:r>
      <w:r w:rsidR="002C335E" w:rsidRPr="00832311">
        <w:rPr>
          <w:lang w:val="fr-FR"/>
        </w:rPr>
        <w:t>emprisonnement imposé par la décision attaquée</w:t>
      </w:r>
      <w:r w:rsidRPr="00832311">
        <w:rPr>
          <w:lang w:val="fr-FR"/>
        </w:rPr>
        <w:t xml:space="preserve">. </w:t>
      </w:r>
      <w:r w:rsidR="0034107D" w:rsidRPr="00832311">
        <w:rPr>
          <w:lang w:val="fr-FR"/>
        </w:rPr>
        <w:t>Il convient de souligner que si le jugement rendu par la juridiction du premier ou du deuxième degré est annulé et l</w:t>
      </w:r>
      <w:r w:rsidR="000F4CDC">
        <w:rPr>
          <w:lang w:val="fr-FR"/>
        </w:rPr>
        <w:t>’</w:t>
      </w:r>
      <w:r w:rsidR="0034107D" w:rsidRPr="00832311">
        <w:rPr>
          <w:lang w:val="fr-FR"/>
        </w:rPr>
        <w:t>affaire renvoyée devant l</w:t>
      </w:r>
      <w:r w:rsidR="000F4CDC">
        <w:rPr>
          <w:lang w:val="fr-FR"/>
        </w:rPr>
        <w:t>’</w:t>
      </w:r>
      <w:r w:rsidR="0034107D" w:rsidRPr="00832311">
        <w:rPr>
          <w:lang w:val="fr-FR"/>
        </w:rPr>
        <w:t>une ou l</w:t>
      </w:r>
      <w:r w:rsidR="000F4CDC">
        <w:rPr>
          <w:lang w:val="fr-FR"/>
        </w:rPr>
        <w:t>’</w:t>
      </w:r>
      <w:r w:rsidR="0034107D" w:rsidRPr="00832311">
        <w:rPr>
          <w:lang w:val="fr-FR"/>
        </w:rPr>
        <w:t>autre de ces juridictions, la détention avant jugement ordonnée ou confirmée par la juridiction du deuxième ou du troisième degré peut se poursuivre jusqu</w:t>
      </w:r>
      <w:r w:rsidR="000F4CDC">
        <w:rPr>
          <w:lang w:val="fr-FR"/>
        </w:rPr>
        <w:t>’</w:t>
      </w:r>
      <w:r w:rsidR="0034107D" w:rsidRPr="00832311">
        <w:rPr>
          <w:lang w:val="fr-FR"/>
        </w:rPr>
        <w:t>à ce que la juridiction à laquelle l</w:t>
      </w:r>
      <w:r w:rsidR="000F4CDC">
        <w:rPr>
          <w:lang w:val="fr-FR"/>
        </w:rPr>
        <w:t>’</w:t>
      </w:r>
      <w:r w:rsidR="0034107D" w:rsidRPr="00832311">
        <w:rPr>
          <w:lang w:val="fr-FR"/>
        </w:rPr>
        <w:t xml:space="preserve">affaire a été renvoyée se soit prononcée. </w:t>
      </w:r>
    </w:p>
    <w:p w:rsidR="005047E4" w:rsidRPr="00832311" w:rsidRDefault="000569E3" w:rsidP="005047E4">
      <w:pPr>
        <w:pStyle w:val="SingleTxtG"/>
        <w:rPr>
          <w:lang w:val="fr-FR"/>
        </w:rPr>
      </w:pPr>
      <w:r w:rsidRPr="00832311">
        <w:rPr>
          <w:lang w:val="fr-FR"/>
        </w:rPr>
        <w:t>117.</w:t>
      </w:r>
      <w:r w:rsidRPr="00832311">
        <w:rPr>
          <w:lang w:val="fr-FR"/>
        </w:rPr>
        <w:tab/>
      </w:r>
      <w:r w:rsidR="003D6837" w:rsidRPr="00832311">
        <w:rPr>
          <w:lang w:val="fr-FR"/>
        </w:rPr>
        <w:t>Si la période de la détention avant jugement ordonnée ou confirmée après la mise en accusation dépasse six mois sans que la juridiction du premier degré se soit prononcé</w:t>
      </w:r>
      <w:r w:rsidR="006637B8" w:rsidRPr="00832311">
        <w:rPr>
          <w:lang w:val="fr-FR"/>
        </w:rPr>
        <w:t>e</w:t>
      </w:r>
      <w:r w:rsidR="003D6837" w:rsidRPr="00832311">
        <w:rPr>
          <w:lang w:val="fr-FR"/>
        </w:rPr>
        <w:t xml:space="preserve">, </w:t>
      </w:r>
      <w:r w:rsidR="00633323" w:rsidRPr="00832311">
        <w:rPr>
          <w:lang w:val="fr-FR"/>
        </w:rPr>
        <w:t>celle-ci est tenue de contrôler la justification du placement en détention</w:t>
      </w:r>
      <w:r w:rsidR="003D6837" w:rsidRPr="00832311">
        <w:rPr>
          <w:lang w:val="fr-FR"/>
        </w:rPr>
        <w:t>.</w:t>
      </w:r>
      <w:r w:rsidR="00250847" w:rsidRPr="00832311">
        <w:rPr>
          <w:lang w:val="fr-FR"/>
        </w:rPr>
        <w:t xml:space="preserve"> </w:t>
      </w:r>
      <w:r w:rsidR="00633323" w:rsidRPr="00832311">
        <w:rPr>
          <w:lang w:val="fr-FR"/>
        </w:rPr>
        <w:t>Si la détention avant jugement dure plus d</w:t>
      </w:r>
      <w:r w:rsidR="000F4CDC">
        <w:rPr>
          <w:lang w:val="fr-FR"/>
        </w:rPr>
        <w:t>’</w:t>
      </w:r>
      <w:r w:rsidR="00633323" w:rsidRPr="00832311">
        <w:rPr>
          <w:lang w:val="fr-FR"/>
        </w:rPr>
        <w:t>une année, le contrôle est effectué par la juridiction du deuxième degré</w:t>
      </w:r>
      <w:r w:rsidR="005047E4" w:rsidRPr="00832311">
        <w:rPr>
          <w:lang w:val="fr-FR"/>
        </w:rPr>
        <w:t xml:space="preserve">. </w:t>
      </w:r>
      <w:r w:rsidR="00633323" w:rsidRPr="00832311">
        <w:rPr>
          <w:lang w:val="fr-FR"/>
        </w:rPr>
        <w:t xml:space="preserve">Dans ce cas, cette juridiction ou, le cas échéant, la juridiction du troisième degré réexamine la situation tous les six mois. </w:t>
      </w:r>
    </w:p>
    <w:p w:rsidR="005047E4" w:rsidRPr="00832311" w:rsidRDefault="005047E4" w:rsidP="005047E4">
      <w:pPr>
        <w:pStyle w:val="SingleTxtG"/>
        <w:rPr>
          <w:lang w:val="fr-FR"/>
        </w:rPr>
      </w:pPr>
      <w:r w:rsidRPr="00832311">
        <w:rPr>
          <w:lang w:val="fr-FR"/>
        </w:rPr>
        <w:t>118.</w:t>
      </w:r>
      <w:r w:rsidRPr="00832311">
        <w:rPr>
          <w:lang w:val="fr-FR"/>
        </w:rPr>
        <w:tab/>
      </w:r>
      <w:r w:rsidR="00F01A41" w:rsidRPr="00832311">
        <w:rPr>
          <w:lang w:val="fr-FR"/>
        </w:rPr>
        <w:t>En vertu de l</w:t>
      </w:r>
      <w:r w:rsidR="000F4CDC">
        <w:rPr>
          <w:lang w:val="fr-FR"/>
        </w:rPr>
        <w:t>’</w:t>
      </w:r>
      <w:r w:rsidR="00F01A41" w:rsidRPr="00832311">
        <w:rPr>
          <w:lang w:val="fr-FR"/>
        </w:rPr>
        <w:t xml:space="preserve">article </w:t>
      </w:r>
      <w:r w:rsidR="00250847" w:rsidRPr="00832311">
        <w:rPr>
          <w:lang w:val="fr-FR"/>
        </w:rPr>
        <w:t xml:space="preserve">135 </w:t>
      </w:r>
      <w:r w:rsidR="00F01A41" w:rsidRPr="00832311">
        <w:rPr>
          <w:lang w:val="fr-FR"/>
        </w:rPr>
        <w:t>du Code de procédure pénale, la détention avant jugement doit se dérouler dans un établissement correctionnel (et non dans les locaux de la police). Dans des cas exceptionnels, lorsque la conduite de l</w:t>
      </w:r>
      <w:r w:rsidR="000F4CDC">
        <w:rPr>
          <w:lang w:val="fr-FR"/>
        </w:rPr>
        <w:t>’</w:t>
      </w:r>
      <w:r w:rsidR="00F01A41" w:rsidRPr="00832311">
        <w:rPr>
          <w:lang w:val="fr-FR"/>
        </w:rPr>
        <w:t>enquête l</w:t>
      </w:r>
      <w:r w:rsidR="000F4CDC">
        <w:rPr>
          <w:lang w:val="fr-FR"/>
        </w:rPr>
        <w:t>’</w:t>
      </w:r>
      <w:r w:rsidR="00F01A41" w:rsidRPr="00832311">
        <w:rPr>
          <w:lang w:val="fr-FR"/>
        </w:rPr>
        <w:t>exige, le procureur peut ordonner le placement de l</w:t>
      </w:r>
      <w:r w:rsidR="000F4CDC">
        <w:rPr>
          <w:lang w:val="fr-FR"/>
        </w:rPr>
        <w:t>’</w:t>
      </w:r>
      <w:r w:rsidR="00F01A41" w:rsidRPr="00832311">
        <w:rPr>
          <w:lang w:val="fr-FR"/>
        </w:rPr>
        <w:t>intéressé en détention avant jugement dans les locaux de la police pour une période maximale de 30 jours</w:t>
      </w:r>
      <w:r w:rsidRPr="00832311">
        <w:rPr>
          <w:lang w:val="fr-FR"/>
        </w:rPr>
        <w:t xml:space="preserve">. </w:t>
      </w:r>
      <w:r w:rsidR="00F01A41" w:rsidRPr="00832311">
        <w:rPr>
          <w:lang w:val="fr-FR"/>
        </w:rPr>
        <w:t>Sur proposition du procureur, le tribunal peut prolonger cette période de 30 jours. Il s</w:t>
      </w:r>
      <w:r w:rsidR="000F4CDC">
        <w:rPr>
          <w:lang w:val="fr-FR"/>
        </w:rPr>
        <w:t>’</w:t>
      </w:r>
      <w:r w:rsidR="00F01A41" w:rsidRPr="00832311">
        <w:rPr>
          <w:lang w:val="fr-FR"/>
        </w:rPr>
        <w:t>ensuit que la durée de détention avant jugement dans les locaux de la police ne peut dépasser 60 jours. Il ne peut pas être recouru contre la décision de placer le suspect en détention dans les locaux de la police</w:t>
      </w:r>
      <w:r w:rsidRPr="00832311">
        <w:rPr>
          <w:lang w:val="fr-FR"/>
        </w:rPr>
        <w:t xml:space="preserve">. </w:t>
      </w:r>
      <w:r w:rsidR="00F01A41" w:rsidRPr="00832311">
        <w:rPr>
          <w:lang w:val="fr-FR"/>
        </w:rPr>
        <w:t>Il importe également de noter qu</w:t>
      </w:r>
      <w:r w:rsidR="000F4CDC">
        <w:rPr>
          <w:lang w:val="fr-FR"/>
        </w:rPr>
        <w:t>’</w:t>
      </w:r>
      <w:r w:rsidR="00F01A41" w:rsidRPr="00832311">
        <w:rPr>
          <w:lang w:val="fr-FR"/>
        </w:rPr>
        <w:t>en vertu du par. 4 de l</w:t>
      </w:r>
      <w:r w:rsidR="000F4CDC">
        <w:rPr>
          <w:lang w:val="fr-FR"/>
        </w:rPr>
        <w:t>’</w:t>
      </w:r>
      <w:r w:rsidR="00F01A41" w:rsidRPr="00832311">
        <w:rPr>
          <w:lang w:val="fr-FR"/>
        </w:rPr>
        <w:t xml:space="preserve">article 116 du </w:t>
      </w:r>
      <w:r w:rsidR="00420E03">
        <w:rPr>
          <w:lang w:val="fr-FR"/>
        </w:rPr>
        <w:t>d</w:t>
      </w:r>
      <w:r w:rsidR="00F01A41" w:rsidRPr="00832311">
        <w:rPr>
          <w:lang w:val="fr-FR"/>
        </w:rPr>
        <w:t>écret-loi n</w:t>
      </w:r>
      <w:r w:rsidR="00420E03" w:rsidRPr="00420E03">
        <w:rPr>
          <w:vertAlign w:val="superscript"/>
          <w:lang w:val="fr-FR"/>
        </w:rPr>
        <w:t>o</w:t>
      </w:r>
      <w:r w:rsidR="00420E03">
        <w:rPr>
          <w:lang w:val="fr-FR"/>
        </w:rPr>
        <w:t> </w:t>
      </w:r>
      <w:r w:rsidR="00F01A41" w:rsidRPr="00832311">
        <w:rPr>
          <w:lang w:val="fr-FR"/>
        </w:rPr>
        <w:t>11 de 1979, la détention avant jugement ne peut se dérouler dans les locaux de la police que pendant la phase de l</w:t>
      </w:r>
      <w:r w:rsidR="000F4CDC">
        <w:rPr>
          <w:lang w:val="fr-FR"/>
        </w:rPr>
        <w:t>’</w:t>
      </w:r>
      <w:r w:rsidR="00F01A41" w:rsidRPr="00832311">
        <w:rPr>
          <w:lang w:val="fr-FR"/>
        </w:rPr>
        <w:t>enqu</w:t>
      </w:r>
      <w:r w:rsidR="004E0FAC" w:rsidRPr="00832311">
        <w:rPr>
          <w:lang w:val="fr-FR"/>
        </w:rPr>
        <w:t>ête, c</w:t>
      </w:r>
      <w:r w:rsidR="000F4CDC">
        <w:rPr>
          <w:lang w:val="fr-FR"/>
        </w:rPr>
        <w:t>’</w:t>
      </w:r>
      <w:r w:rsidR="004E0FAC" w:rsidRPr="00832311">
        <w:rPr>
          <w:lang w:val="fr-FR"/>
        </w:rPr>
        <w:t>est-à-dire avant la mise en accusation.</w:t>
      </w:r>
      <w:r w:rsidRPr="00832311">
        <w:rPr>
          <w:lang w:val="fr-FR"/>
        </w:rPr>
        <w:t xml:space="preserve"> </w:t>
      </w:r>
    </w:p>
    <w:p w:rsidR="005047E4" w:rsidRPr="00832311" w:rsidRDefault="005047E4" w:rsidP="005047E4">
      <w:pPr>
        <w:pStyle w:val="SingleTxtG"/>
        <w:rPr>
          <w:lang w:val="fr-FR"/>
        </w:rPr>
      </w:pPr>
      <w:r w:rsidRPr="00832311">
        <w:rPr>
          <w:lang w:val="fr-FR"/>
        </w:rPr>
        <w:t>119.</w:t>
      </w:r>
      <w:r w:rsidRPr="00832311">
        <w:rPr>
          <w:lang w:val="fr-FR"/>
        </w:rPr>
        <w:tab/>
      </w:r>
      <w:r w:rsidR="007816F6" w:rsidRPr="00832311">
        <w:rPr>
          <w:lang w:val="fr-FR"/>
        </w:rPr>
        <w:t>En vertu de l</w:t>
      </w:r>
      <w:r w:rsidR="000F4CDC">
        <w:rPr>
          <w:lang w:val="fr-FR"/>
        </w:rPr>
        <w:t>’</w:t>
      </w:r>
      <w:r w:rsidR="007816F6" w:rsidRPr="00832311">
        <w:rPr>
          <w:lang w:val="fr-FR"/>
        </w:rPr>
        <w:t xml:space="preserve">article </w:t>
      </w:r>
      <w:r w:rsidRPr="00832311">
        <w:rPr>
          <w:lang w:val="fr-FR"/>
        </w:rPr>
        <w:t>132</w:t>
      </w:r>
      <w:r w:rsidR="007816F6" w:rsidRPr="00832311">
        <w:rPr>
          <w:lang w:val="fr-FR"/>
        </w:rPr>
        <w:t>-</w:t>
      </w:r>
      <w:r w:rsidRPr="00832311">
        <w:rPr>
          <w:lang w:val="fr-FR"/>
        </w:rPr>
        <w:t>3</w:t>
      </w:r>
      <w:r w:rsidR="007816F6" w:rsidRPr="00832311">
        <w:rPr>
          <w:lang w:val="fr-FR"/>
        </w:rPr>
        <w:t xml:space="preserve"> du Code de procédure pénale, lorsque la période de détention avant jugement atteint trois ans, cette détention doit prendre fin, à moins qu</w:t>
      </w:r>
      <w:r w:rsidR="000F4CDC">
        <w:rPr>
          <w:lang w:val="fr-FR"/>
        </w:rPr>
        <w:t>’</w:t>
      </w:r>
      <w:r w:rsidR="007816F6" w:rsidRPr="00832311">
        <w:rPr>
          <w:lang w:val="fr-FR"/>
        </w:rPr>
        <w:t>elle n</w:t>
      </w:r>
      <w:r w:rsidR="000F4CDC">
        <w:rPr>
          <w:lang w:val="fr-FR"/>
        </w:rPr>
        <w:t>’</w:t>
      </w:r>
      <w:r w:rsidR="007816F6" w:rsidRPr="00832311">
        <w:rPr>
          <w:lang w:val="fr-FR"/>
        </w:rPr>
        <w:t>ait été ordonnée ou confirmée après le prononcé du jugement ou qu</w:t>
      </w:r>
      <w:r w:rsidR="000F4CDC">
        <w:rPr>
          <w:lang w:val="fr-FR"/>
        </w:rPr>
        <w:t>’</w:t>
      </w:r>
      <w:r w:rsidR="007816F6" w:rsidRPr="00832311">
        <w:rPr>
          <w:lang w:val="fr-FR"/>
        </w:rPr>
        <w:t>une procédure ne soit en cours devant une juridiction du troisième degré ou qu</w:t>
      </w:r>
      <w:r w:rsidR="000F4CDC">
        <w:rPr>
          <w:lang w:val="fr-FR"/>
        </w:rPr>
        <w:t>’</w:t>
      </w:r>
      <w:r w:rsidR="007816F6" w:rsidRPr="00832311">
        <w:rPr>
          <w:lang w:val="fr-FR"/>
        </w:rPr>
        <w:t>un nouveau procès n</w:t>
      </w:r>
      <w:r w:rsidR="000F4CDC">
        <w:rPr>
          <w:lang w:val="fr-FR"/>
        </w:rPr>
        <w:t>’</w:t>
      </w:r>
      <w:r w:rsidR="007816F6" w:rsidRPr="00832311">
        <w:rPr>
          <w:lang w:val="fr-FR"/>
        </w:rPr>
        <w:t xml:space="preserve">ait été ordonné après annulation du jugement </w:t>
      </w:r>
      <w:r w:rsidR="00180130" w:rsidRPr="00832311">
        <w:rPr>
          <w:lang w:val="fr-FR"/>
        </w:rPr>
        <w:t>antérieur</w:t>
      </w:r>
      <w:r w:rsidR="007816F6" w:rsidRPr="00832311">
        <w:rPr>
          <w:lang w:val="fr-FR"/>
        </w:rPr>
        <w:t>. En vertu de l</w:t>
      </w:r>
      <w:r w:rsidR="000F4CDC">
        <w:rPr>
          <w:lang w:val="fr-FR"/>
        </w:rPr>
        <w:t>’</w:t>
      </w:r>
      <w:r w:rsidR="007816F6" w:rsidRPr="00832311">
        <w:rPr>
          <w:lang w:val="fr-FR"/>
        </w:rPr>
        <w:t>article 132-4,</w:t>
      </w:r>
      <w:r w:rsidRPr="00832311">
        <w:rPr>
          <w:lang w:val="fr-FR"/>
        </w:rPr>
        <w:t xml:space="preserve"> </w:t>
      </w:r>
      <w:r w:rsidR="00180130" w:rsidRPr="00832311">
        <w:rPr>
          <w:lang w:val="fr-FR"/>
        </w:rPr>
        <w:t>si le condamné ne respecte pas les règles de l</w:t>
      </w:r>
      <w:r w:rsidR="000F4CDC">
        <w:rPr>
          <w:lang w:val="fr-FR"/>
        </w:rPr>
        <w:t>’</w:t>
      </w:r>
      <w:r w:rsidR="00180130" w:rsidRPr="00832311">
        <w:rPr>
          <w:lang w:val="fr-FR"/>
        </w:rPr>
        <w:t>ordonnance de couvre-feu ou d</w:t>
      </w:r>
      <w:r w:rsidR="000F4CDC">
        <w:rPr>
          <w:lang w:val="fr-FR"/>
        </w:rPr>
        <w:t>’</w:t>
      </w:r>
      <w:r w:rsidR="00180130" w:rsidRPr="00832311">
        <w:rPr>
          <w:lang w:val="fr-FR"/>
        </w:rPr>
        <w:t>assignation à résidence après la levée de la détention avant jugement visée au paragraphe 3, cette détention peut être ordonnée de nouveau, auquel cas la durée de la détention est calculée à partir de la date à laquelle celle-ci a été ordonnée de nouveau.</w:t>
      </w:r>
    </w:p>
    <w:p w:rsidR="005047E4" w:rsidRPr="00832311" w:rsidRDefault="005047E4" w:rsidP="005047E4">
      <w:pPr>
        <w:pStyle w:val="SingleTxtG"/>
        <w:rPr>
          <w:lang w:val="fr-FR"/>
        </w:rPr>
      </w:pPr>
      <w:r w:rsidRPr="00832311">
        <w:rPr>
          <w:lang w:val="fr-FR"/>
        </w:rPr>
        <w:t>120.</w:t>
      </w:r>
      <w:r w:rsidRPr="00832311">
        <w:rPr>
          <w:lang w:val="fr-FR"/>
        </w:rPr>
        <w:tab/>
      </w:r>
      <w:r w:rsidR="00180130" w:rsidRPr="00832311">
        <w:rPr>
          <w:lang w:val="fr-FR"/>
        </w:rPr>
        <w:t>S</w:t>
      </w:r>
      <w:r w:rsidR="000F4CDC">
        <w:rPr>
          <w:lang w:val="fr-FR"/>
        </w:rPr>
        <w:t>’</w:t>
      </w:r>
      <w:r w:rsidR="00180130" w:rsidRPr="00832311">
        <w:rPr>
          <w:lang w:val="fr-FR"/>
        </w:rPr>
        <w:t xml:space="preserve">agissant des </w:t>
      </w:r>
      <w:r w:rsidR="005D1DEF" w:rsidRPr="00832311">
        <w:rPr>
          <w:lang w:val="fr-FR"/>
        </w:rPr>
        <w:t xml:space="preserve">mineurs </w:t>
      </w:r>
      <w:r w:rsidR="00180130" w:rsidRPr="00832311">
        <w:rPr>
          <w:lang w:val="fr-FR"/>
        </w:rPr>
        <w:t xml:space="preserve">délinquants, </w:t>
      </w:r>
      <w:r w:rsidR="005D1DEF" w:rsidRPr="00832311">
        <w:rPr>
          <w:lang w:val="fr-FR"/>
        </w:rPr>
        <w:t>l</w:t>
      </w:r>
      <w:r w:rsidR="000F4CDC">
        <w:rPr>
          <w:lang w:val="fr-FR"/>
        </w:rPr>
        <w:t>’</w:t>
      </w:r>
      <w:r w:rsidR="005D1DEF" w:rsidRPr="00832311">
        <w:rPr>
          <w:lang w:val="fr-FR"/>
        </w:rPr>
        <w:t xml:space="preserve">article </w:t>
      </w:r>
      <w:r w:rsidRPr="00832311">
        <w:rPr>
          <w:lang w:val="fr-FR"/>
        </w:rPr>
        <w:t xml:space="preserve">455 </w:t>
      </w:r>
      <w:r w:rsidR="005D1DEF" w:rsidRPr="00832311">
        <w:rPr>
          <w:lang w:val="fr-FR"/>
        </w:rPr>
        <w:t xml:space="preserve">contient des dispositions différentes </w:t>
      </w:r>
      <w:r w:rsidRPr="00832311">
        <w:rPr>
          <w:lang w:val="fr-FR"/>
        </w:rPr>
        <w:t>(</w:t>
      </w:r>
      <w:r w:rsidR="005D1DEF" w:rsidRPr="00832311">
        <w:rPr>
          <w:lang w:val="fr-FR"/>
        </w:rPr>
        <w:t>la détention avant jugement ordonnée à l</w:t>
      </w:r>
      <w:r w:rsidR="000F4CDC">
        <w:rPr>
          <w:lang w:val="fr-FR"/>
        </w:rPr>
        <w:t>’</w:t>
      </w:r>
      <w:r w:rsidR="005D1DEF" w:rsidRPr="00832311">
        <w:rPr>
          <w:lang w:val="fr-FR"/>
        </w:rPr>
        <w:t>encontre d</w:t>
      </w:r>
      <w:r w:rsidR="000F4CDC">
        <w:rPr>
          <w:lang w:val="fr-FR"/>
        </w:rPr>
        <w:t>’</w:t>
      </w:r>
      <w:r w:rsidR="005D1DEF" w:rsidRPr="00832311">
        <w:rPr>
          <w:lang w:val="fr-FR"/>
        </w:rPr>
        <w:t>un mineur délinquant doit prendre fin deux ans après le début de son exécution, à moins que cette détention n</w:t>
      </w:r>
      <w:r w:rsidR="000F4CDC">
        <w:rPr>
          <w:lang w:val="fr-FR"/>
        </w:rPr>
        <w:t>’</w:t>
      </w:r>
      <w:r w:rsidR="005D1DEF" w:rsidRPr="00832311">
        <w:rPr>
          <w:lang w:val="fr-FR"/>
        </w:rPr>
        <w:t>ait été ordonnée ou confirmée après le prononcé du jugement ou qu</w:t>
      </w:r>
      <w:r w:rsidR="000F4CDC">
        <w:rPr>
          <w:lang w:val="fr-FR"/>
        </w:rPr>
        <w:t>’</w:t>
      </w:r>
      <w:r w:rsidR="005D1DEF" w:rsidRPr="00832311">
        <w:rPr>
          <w:lang w:val="fr-FR"/>
        </w:rPr>
        <w:t>un nouveau procès ne soit en cours après annulation du jugement antérieur</w:t>
      </w:r>
      <w:r w:rsidRPr="00832311">
        <w:rPr>
          <w:lang w:val="fr-FR"/>
        </w:rPr>
        <w:t>)</w:t>
      </w:r>
      <w:r w:rsidR="005D1DEF" w:rsidRPr="00832311">
        <w:rPr>
          <w:lang w:val="fr-FR"/>
        </w:rPr>
        <w:t>.</w:t>
      </w:r>
      <w:r w:rsidRPr="00832311">
        <w:rPr>
          <w:lang w:val="fr-FR"/>
        </w:rPr>
        <w:t xml:space="preserve"> </w:t>
      </w:r>
      <w:r w:rsidR="005D1DEF" w:rsidRPr="00832311">
        <w:rPr>
          <w:lang w:val="fr-FR"/>
        </w:rPr>
        <w:t>En vertu de l</w:t>
      </w:r>
      <w:r w:rsidR="000F4CDC">
        <w:rPr>
          <w:lang w:val="fr-FR"/>
        </w:rPr>
        <w:t>’</w:t>
      </w:r>
      <w:r w:rsidR="005D1DEF" w:rsidRPr="00832311">
        <w:rPr>
          <w:lang w:val="fr-FR"/>
        </w:rPr>
        <w:t xml:space="preserve">article </w:t>
      </w:r>
      <w:r w:rsidRPr="00832311">
        <w:rPr>
          <w:lang w:val="fr-FR"/>
        </w:rPr>
        <w:t>454</w:t>
      </w:r>
      <w:r w:rsidR="005D1DEF" w:rsidRPr="00832311">
        <w:rPr>
          <w:lang w:val="fr-FR"/>
        </w:rPr>
        <w:t>-</w:t>
      </w:r>
      <w:r w:rsidRPr="00832311">
        <w:rPr>
          <w:lang w:val="fr-FR"/>
        </w:rPr>
        <w:t>2</w:t>
      </w:r>
      <w:r w:rsidR="005D1DEF" w:rsidRPr="00832311">
        <w:rPr>
          <w:lang w:val="fr-FR"/>
        </w:rPr>
        <w:t>, la détention avant jugement d</w:t>
      </w:r>
      <w:r w:rsidR="000F4CDC">
        <w:rPr>
          <w:lang w:val="fr-FR"/>
        </w:rPr>
        <w:t>’</w:t>
      </w:r>
      <w:r w:rsidR="005D1DEF" w:rsidRPr="00832311">
        <w:rPr>
          <w:lang w:val="fr-FR"/>
        </w:rPr>
        <w:t>un mineur délinquant peut également être exécutée dans un centre de détention pour mineurs.</w:t>
      </w:r>
      <w:r w:rsidRPr="00832311">
        <w:rPr>
          <w:lang w:val="fr-FR"/>
        </w:rPr>
        <w:t xml:space="preserve"> </w:t>
      </w:r>
    </w:p>
    <w:p w:rsidR="005047E4" w:rsidRPr="00832311" w:rsidRDefault="005047E4" w:rsidP="005047E4">
      <w:pPr>
        <w:pStyle w:val="SingleTxtG"/>
        <w:rPr>
          <w:lang w:val="fr-FR"/>
        </w:rPr>
      </w:pPr>
      <w:r w:rsidRPr="00832311">
        <w:rPr>
          <w:lang w:val="fr-FR"/>
        </w:rPr>
        <w:t>121.</w:t>
      </w:r>
      <w:r w:rsidRPr="00832311">
        <w:rPr>
          <w:lang w:val="fr-FR"/>
        </w:rPr>
        <w:tab/>
      </w:r>
      <w:r w:rsidR="00083659" w:rsidRPr="00832311">
        <w:rPr>
          <w:lang w:val="fr-FR"/>
        </w:rPr>
        <w:t>Trois arrêt</w:t>
      </w:r>
      <w:r w:rsidR="00420E03">
        <w:rPr>
          <w:lang w:val="fr-FR"/>
        </w:rPr>
        <w:t>s</w:t>
      </w:r>
      <w:r w:rsidR="00083659" w:rsidRPr="00832311">
        <w:rPr>
          <w:lang w:val="fr-FR"/>
        </w:rPr>
        <w:t xml:space="preserve"> rendus par la CrEDH dans des affaires hongroises ont abordé la question de la longueur de la détention avant jugement. Dans l</w:t>
      </w:r>
      <w:r w:rsidR="000F4CDC">
        <w:rPr>
          <w:lang w:val="fr-FR"/>
        </w:rPr>
        <w:t>’</w:t>
      </w:r>
      <w:r w:rsidR="00083659" w:rsidRPr="00832311">
        <w:rPr>
          <w:lang w:val="fr-FR"/>
        </w:rPr>
        <w:t xml:space="preserve">affaire </w:t>
      </w:r>
      <w:r w:rsidRPr="00832311">
        <w:rPr>
          <w:i/>
          <w:lang w:val="fr-FR"/>
        </w:rPr>
        <w:t xml:space="preserve">Imre </w:t>
      </w:r>
      <w:r w:rsidR="00083659" w:rsidRPr="00420E03">
        <w:rPr>
          <w:lang w:val="fr-FR"/>
        </w:rPr>
        <w:t>c</w:t>
      </w:r>
      <w:r w:rsidRPr="00420E03">
        <w:rPr>
          <w:lang w:val="fr-FR"/>
        </w:rPr>
        <w:t>.</w:t>
      </w:r>
      <w:r w:rsidRPr="00832311">
        <w:rPr>
          <w:i/>
          <w:lang w:val="fr-FR"/>
        </w:rPr>
        <w:t xml:space="preserve"> H</w:t>
      </w:r>
      <w:r w:rsidR="00083659" w:rsidRPr="00832311">
        <w:rPr>
          <w:i/>
          <w:lang w:val="fr-FR"/>
        </w:rPr>
        <w:t>ongrie</w:t>
      </w:r>
      <w:r w:rsidR="00083659" w:rsidRPr="00832311">
        <w:rPr>
          <w:lang w:val="fr-FR"/>
        </w:rPr>
        <w:t xml:space="preserve">, le tribunal central de district de </w:t>
      </w:r>
      <w:r w:rsidRPr="00832311">
        <w:rPr>
          <w:lang w:val="fr-FR"/>
        </w:rPr>
        <w:t>Pest (PKKB)</w:t>
      </w:r>
      <w:r w:rsidR="00083659" w:rsidRPr="00832311">
        <w:rPr>
          <w:lang w:val="fr-FR"/>
        </w:rPr>
        <w:t xml:space="preserve"> a</w:t>
      </w:r>
      <w:r w:rsidRPr="00832311">
        <w:rPr>
          <w:lang w:val="fr-FR"/>
        </w:rPr>
        <w:t xml:space="preserve">, </w:t>
      </w:r>
      <w:r w:rsidR="00083659" w:rsidRPr="00832311">
        <w:rPr>
          <w:lang w:val="fr-FR"/>
        </w:rPr>
        <w:t>e</w:t>
      </w:r>
      <w:r w:rsidRPr="00832311">
        <w:rPr>
          <w:lang w:val="fr-FR"/>
        </w:rPr>
        <w:t>n 19</w:t>
      </w:r>
      <w:r w:rsidR="00CC1587" w:rsidRPr="00832311">
        <w:rPr>
          <w:lang w:val="fr-FR"/>
        </w:rPr>
        <w:t>97, plac</w:t>
      </w:r>
      <w:r w:rsidR="00083659" w:rsidRPr="00832311">
        <w:rPr>
          <w:lang w:val="fr-FR"/>
        </w:rPr>
        <w:t>é le requérant en détention avant jugement pour trafic de drogue et a prolongé la durée de cette détention sans motiver suffisamment sa décision.</w:t>
      </w:r>
      <w:r w:rsidRPr="00832311">
        <w:rPr>
          <w:lang w:val="fr-FR"/>
        </w:rPr>
        <w:t xml:space="preserve"> </w:t>
      </w:r>
      <w:r w:rsidR="00083659" w:rsidRPr="00832311">
        <w:rPr>
          <w:lang w:val="fr-FR"/>
        </w:rPr>
        <w:t>La Cour a donné tort à la Hongrie. Dans l</w:t>
      </w:r>
      <w:r w:rsidR="000F4CDC">
        <w:rPr>
          <w:lang w:val="fr-FR"/>
        </w:rPr>
        <w:t>’</w:t>
      </w:r>
      <w:r w:rsidR="00083659" w:rsidRPr="00832311">
        <w:rPr>
          <w:lang w:val="fr-FR"/>
        </w:rPr>
        <w:t xml:space="preserve">affaire </w:t>
      </w:r>
      <w:r w:rsidRPr="00832311">
        <w:rPr>
          <w:i/>
          <w:lang w:val="fr-FR"/>
        </w:rPr>
        <w:t>Maglódy</w:t>
      </w:r>
      <w:r w:rsidR="00083659" w:rsidRPr="00832311">
        <w:rPr>
          <w:lang w:val="fr-FR"/>
        </w:rPr>
        <w:t xml:space="preserve">, le </w:t>
      </w:r>
      <w:r w:rsidRPr="00832311">
        <w:rPr>
          <w:lang w:val="fr-FR"/>
        </w:rPr>
        <w:t>P</w:t>
      </w:r>
      <w:r w:rsidR="00CC1587" w:rsidRPr="00832311">
        <w:rPr>
          <w:lang w:val="fr-FR"/>
        </w:rPr>
        <w:t xml:space="preserve">KKB </w:t>
      </w:r>
      <w:r w:rsidR="00083659" w:rsidRPr="00832311">
        <w:rPr>
          <w:lang w:val="fr-FR"/>
        </w:rPr>
        <w:t>a placé le requérant en détention avant jugement pour homicide. La procédure pénale engagée contre ce dernier a duré de 2001 à 2004, année où il a été reconnu coupable et condamné à une peine d</w:t>
      </w:r>
      <w:r w:rsidR="000F4CDC">
        <w:rPr>
          <w:lang w:val="fr-FR"/>
        </w:rPr>
        <w:t>’</w:t>
      </w:r>
      <w:r w:rsidR="00083659" w:rsidRPr="00832311">
        <w:rPr>
          <w:lang w:val="fr-FR"/>
        </w:rPr>
        <w:t xml:space="preserve">emprisonnement. La Cour a toutefois considéré </w:t>
      </w:r>
      <w:r w:rsidR="00000689" w:rsidRPr="00832311">
        <w:rPr>
          <w:lang w:val="fr-FR"/>
        </w:rPr>
        <w:t>que la prolongation de la détention avant jugement du requérant n</w:t>
      </w:r>
      <w:r w:rsidR="000F4CDC">
        <w:rPr>
          <w:lang w:val="fr-FR"/>
        </w:rPr>
        <w:t>’</w:t>
      </w:r>
      <w:r w:rsidR="00000689" w:rsidRPr="00832311">
        <w:rPr>
          <w:lang w:val="fr-FR"/>
        </w:rPr>
        <w:t>avait pas été suffisamment motivée et a par conséquent donné tort à la Hongrie.</w:t>
      </w:r>
      <w:r w:rsidRPr="00832311">
        <w:rPr>
          <w:lang w:val="fr-FR"/>
        </w:rPr>
        <w:t xml:space="preserve"> </w:t>
      </w:r>
      <w:r w:rsidR="00000689" w:rsidRPr="00832311">
        <w:rPr>
          <w:lang w:val="fr-FR"/>
        </w:rPr>
        <w:t>Dans l</w:t>
      </w:r>
      <w:r w:rsidR="000F4CDC">
        <w:rPr>
          <w:lang w:val="fr-FR"/>
        </w:rPr>
        <w:t>’</w:t>
      </w:r>
      <w:r w:rsidR="00000689" w:rsidRPr="00832311">
        <w:rPr>
          <w:lang w:val="fr-FR"/>
        </w:rPr>
        <w:t xml:space="preserve">affaire </w:t>
      </w:r>
      <w:r w:rsidRPr="00832311">
        <w:rPr>
          <w:i/>
          <w:lang w:val="fr-FR"/>
        </w:rPr>
        <w:t xml:space="preserve">Csáky </w:t>
      </w:r>
      <w:r w:rsidR="00000689" w:rsidRPr="00832311">
        <w:rPr>
          <w:i/>
          <w:lang w:val="fr-FR"/>
        </w:rPr>
        <w:t>c</w:t>
      </w:r>
      <w:r w:rsidRPr="00832311">
        <w:rPr>
          <w:i/>
          <w:lang w:val="fr-FR"/>
        </w:rPr>
        <w:t>. H</w:t>
      </w:r>
      <w:r w:rsidR="00000689" w:rsidRPr="00832311">
        <w:rPr>
          <w:i/>
          <w:lang w:val="fr-FR"/>
        </w:rPr>
        <w:t>ongrie</w:t>
      </w:r>
      <w:r w:rsidR="00000689" w:rsidRPr="00832311">
        <w:rPr>
          <w:lang w:val="fr-FR"/>
        </w:rPr>
        <w:t>, une action pénale pour extorsion a été engagée en 2002 contre le requérant, qui a été placé en détention avant jugement. La Cour a jugé insuffisamment motivée la prolongation de cette détention et a par conséquent donné tort à la Hongrie.</w:t>
      </w:r>
    </w:p>
    <w:p w:rsidR="005047E4" w:rsidRPr="00832311" w:rsidRDefault="005047E4" w:rsidP="005047E4">
      <w:pPr>
        <w:pStyle w:val="SingleTxtG"/>
        <w:rPr>
          <w:lang w:val="fr-FR"/>
        </w:rPr>
      </w:pPr>
      <w:r w:rsidRPr="00832311">
        <w:rPr>
          <w:lang w:val="fr-FR"/>
        </w:rPr>
        <w:t>122.</w:t>
      </w:r>
      <w:r w:rsidRPr="00832311">
        <w:rPr>
          <w:lang w:val="fr-FR"/>
        </w:rPr>
        <w:tab/>
      </w:r>
      <w:r w:rsidR="00985724" w:rsidRPr="00832311">
        <w:rPr>
          <w:lang w:val="fr-FR"/>
        </w:rPr>
        <w:t>La détention de ressortissants étrangers doit être exécutée essentiellement dans les locaux de la police et, à titre exceptionnel uniquement, dans des établissements pénitentiaires.</w:t>
      </w:r>
      <w:r w:rsidRPr="00832311">
        <w:rPr>
          <w:lang w:val="fr-FR"/>
        </w:rPr>
        <w:t xml:space="preserve"> </w:t>
      </w:r>
      <w:r w:rsidR="00985724" w:rsidRPr="00832311">
        <w:rPr>
          <w:lang w:val="fr-FR"/>
        </w:rPr>
        <w:t>Les étrangers placés en détention doivent l</w:t>
      </w:r>
      <w:r w:rsidR="000F4CDC">
        <w:rPr>
          <w:lang w:val="fr-FR"/>
        </w:rPr>
        <w:t>’</w:t>
      </w:r>
      <w:r w:rsidR="00985724" w:rsidRPr="00832311">
        <w:rPr>
          <w:lang w:val="fr-FR"/>
        </w:rPr>
        <w:t xml:space="preserve">être dans des locaux distincts des personnes ayant commis des infractions. Depuis la modification du </w:t>
      </w:r>
      <w:r w:rsidRPr="00832311">
        <w:rPr>
          <w:lang w:val="fr-FR"/>
        </w:rPr>
        <w:t xml:space="preserve">Bv. tvr. </w:t>
      </w:r>
      <w:r w:rsidR="00985724" w:rsidRPr="00832311">
        <w:rPr>
          <w:lang w:val="fr-FR"/>
        </w:rPr>
        <w:t>e</w:t>
      </w:r>
      <w:r w:rsidRPr="00832311">
        <w:rPr>
          <w:lang w:val="fr-FR"/>
        </w:rPr>
        <w:t>n 2001</w:t>
      </w:r>
      <w:r w:rsidR="00985724" w:rsidRPr="00832311">
        <w:rPr>
          <w:lang w:val="fr-FR"/>
        </w:rPr>
        <w:t xml:space="preserve">, </w:t>
      </w:r>
      <w:r w:rsidR="00064211" w:rsidRPr="00832311">
        <w:rPr>
          <w:lang w:val="fr-FR"/>
        </w:rPr>
        <w:t>la détention ordonnée pendant les procédures de contrôle de l</w:t>
      </w:r>
      <w:r w:rsidR="000F4CDC">
        <w:rPr>
          <w:lang w:val="fr-FR"/>
        </w:rPr>
        <w:t>’</w:t>
      </w:r>
      <w:r w:rsidR="00064211" w:rsidRPr="00832311">
        <w:rPr>
          <w:lang w:val="fr-FR"/>
        </w:rPr>
        <w:t>immigration ne peut pas être exécutée dans les locaux de la police. La détention relevait de la responsabilité des gardes frontière – dans un lieu assigné – à l</w:t>
      </w:r>
      <w:r w:rsidR="000F4CDC">
        <w:rPr>
          <w:lang w:val="fr-FR"/>
        </w:rPr>
        <w:t>’</w:t>
      </w:r>
      <w:r w:rsidR="00064211" w:rsidRPr="00832311">
        <w:rPr>
          <w:lang w:val="fr-FR"/>
        </w:rPr>
        <w:t>exception des cas dans lesquels l</w:t>
      </w:r>
      <w:r w:rsidR="000F4CDC">
        <w:rPr>
          <w:lang w:val="fr-FR"/>
        </w:rPr>
        <w:t>’</w:t>
      </w:r>
      <w:r w:rsidR="00064211" w:rsidRPr="00832311">
        <w:rPr>
          <w:lang w:val="fr-FR"/>
        </w:rPr>
        <w:t>étranger avait été remis en liberté après avoir purgé une peine d</w:t>
      </w:r>
      <w:r w:rsidR="000F4CDC">
        <w:rPr>
          <w:lang w:val="fr-FR"/>
        </w:rPr>
        <w:t>’</w:t>
      </w:r>
      <w:r w:rsidR="00064211" w:rsidRPr="00832311">
        <w:rPr>
          <w:lang w:val="fr-FR"/>
        </w:rPr>
        <w:t>emprisonnement pour avoir commis une infraction préméditée, auquel cas la détention devrait être exécutée dans l</w:t>
      </w:r>
      <w:r w:rsidR="000F4CDC">
        <w:rPr>
          <w:lang w:val="fr-FR"/>
        </w:rPr>
        <w:t>’</w:t>
      </w:r>
      <w:r w:rsidR="00064211" w:rsidRPr="00832311">
        <w:rPr>
          <w:lang w:val="fr-FR"/>
        </w:rPr>
        <w:t>établissement pénitentiaire assigné. Le droit d</w:t>
      </w:r>
      <w:r w:rsidR="000F4CDC">
        <w:rPr>
          <w:lang w:val="fr-FR"/>
        </w:rPr>
        <w:t>’</w:t>
      </w:r>
      <w:r w:rsidR="00064211" w:rsidRPr="00832311">
        <w:rPr>
          <w:lang w:val="fr-FR"/>
        </w:rPr>
        <w:t>ordonner le placement en détention de ressortissants étrangers, notamment avant leur expulsion a été attribué</w:t>
      </w:r>
      <w:r w:rsidR="001E5FBA" w:rsidRPr="00832311">
        <w:rPr>
          <w:lang w:val="fr-FR"/>
        </w:rPr>
        <w:t xml:space="preserve"> </w:t>
      </w:r>
      <w:r w:rsidR="00064211" w:rsidRPr="00832311">
        <w:rPr>
          <w:lang w:val="fr-FR"/>
        </w:rPr>
        <w:t>au Bureau de l</w:t>
      </w:r>
      <w:r w:rsidR="000F4CDC">
        <w:rPr>
          <w:lang w:val="fr-FR"/>
        </w:rPr>
        <w:t>’</w:t>
      </w:r>
      <w:r w:rsidR="00064211" w:rsidRPr="00832311">
        <w:rPr>
          <w:lang w:val="fr-FR"/>
        </w:rPr>
        <w:t>immigration et de la nationalité; toutefois, la loi habilite les gardes frontière à p</w:t>
      </w:r>
      <w:r w:rsidR="001E5FBA" w:rsidRPr="00832311">
        <w:rPr>
          <w:lang w:val="fr-FR"/>
        </w:rPr>
        <w:t>la</w:t>
      </w:r>
      <w:r w:rsidR="00064211" w:rsidRPr="00832311">
        <w:rPr>
          <w:lang w:val="fr-FR"/>
        </w:rPr>
        <w:t>cer en détention les étrangers dont l</w:t>
      </w:r>
      <w:r w:rsidR="000F4CDC">
        <w:rPr>
          <w:lang w:val="fr-FR"/>
        </w:rPr>
        <w:t>’</w:t>
      </w:r>
      <w:r w:rsidR="00064211" w:rsidRPr="00832311">
        <w:rPr>
          <w:lang w:val="fr-FR"/>
        </w:rPr>
        <w:t xml:space="preserve">expulsion peut intervenir dans les 30 jours </w:t>
      </w:r>
      <w:r w:rsidR="001E5FBA" w:rsidRPr="00832311">
        <w:rPr>
          <w:lang w:val="fr-FR"/>
        </w:rPr>
        <w:t>de leur capture ou de leur prise en charge sur la base de tel ou tel accord de réadmission, afin de garantir l</w:t>
      </w:r>
      <w:r w:rsidR="000F4CDC">
        <w:rPr>
          <w:lang w:val="fr-FR"/>
        </w:rPr>
        <w:t>’</w:t>
      </w:r>
      <w:r w:rsidR="001E5FBA" w:rsidRPr="00832311">
        <w:rPr>
          <w:lang w:val="fr-FR"/>
        </w:rPr>
        <w:t>exécution de la mesure d</w:t>
      </w:r>
      <w:r w:rsidR="000F4CDC">
        <w:rPr>
          <w:lang w:val="fr-FR"/>
        </w:rPr>
        <w:t>’</w:t>
      </w:r>
      <w:r w:rsidR="001E5FBA" w:rsidRPr="00832311">
        <w:rPr>
          <w:lang w:val="fr-FR"/>
        </w:rPr>
        <w:t>expulsion. En ce qui concerne le cadre juridique modifié et la fusion de la police et des gardes frontière, l</w:t>
      </w:r>
      <w:r w:rsidR="000F4CDC">
        <w:rPr>
          <w:lang w:val="fr-FR"/>
        </w:rPr>
        <w:t>’</w:t>
      </w:r>
      <w:r w:rsidR="001E5FBA" w:rsidRPr="00832311">
        <w:rPr>
          <w:lang w:val="fr-FR"/>
        </w:rPr>
        <w:t>ordonnance du QGPN sur les règles</w:t>
      </w:r>
      <w:r w:rsidRPr="00832311">
        <w:rPr>
          <w:lang w:val="fr-FR"/>
        </w:rPr>
        <w:t xml:space="preserve"> </w:t>
      </w:r>
      <w:r w:rsidR="001E5FBA" w:rsidRPr="00832311">
        <w:rPr>
          <w:lang w:val="fr-FR"/>
        </w:rPr>
        <w:t xml:space="preserve">applicables aux locaux </w:t>
      </w:r>
      <w:r w:rsidR="00851633" w:rsidRPr="00832311">
        <w:rPr>
          <w:lang w:val="fr-FR"/>
        </w:rPr>
        <w:t>de garde à vue</w:t>
      </w:r>
      <w:r w:rsidR="001E5FBA" w:rsidRPr="00832311">
        <w:rPr>
          <w:lang w:val="fr-FR"/>
        </w:rPr>
        <w:t xml:space="preserve"> de la police est en cours d</w:t>
      </w:r>
      <w:r w:rsidR="000F4CDC">
        <w:rPr>
          <w:lang w:val="fr-FR"/>
        </w:rPr>
        <w:t>’</w:t>
      </w:r>
      <w:r w:rsidR="001E5FBA" w:rsidRPr="00832311">
        <w:rPr>
          <w:lang w:val="fr-FR"/>
        </w:rPr>
        <w:t>élaboration.</w:t>
      </w:r>
      <w:r w:rsidRPr="00832311">
        <w:rPr>
          <w:lang w:val="fr-FR"/>
        </w:rPr>
        <w:t xml:space="preserve"> </w:t>
      </w:r>
    </w:p>
    <w:p w:rsidR="005047E4" w:rsidRPr="00832311" w:rsidRDefault="005047E4" w:rsidP="005047E4">
      <w:pPr>
        <w:pStyle w:val="SingleTxtG"/>
        <w:rPr>
          <w:lang w:val="fr-FR"/>
        </w:rPr>
      </w:pPr>
      <w:r w:rsidRPr="00832311">
        <w:rPr>
          <w:lang w:val="fr-FR"/>
        </w:rPr>
        <w:t>123.</w:t>
      </w:r>
      <w:r w:rsidRPr="00832311">
        <w:rPr>
          <w:lang w:val="fr-FR"/>
        </w:rPr>
        <w:tab/>
      </w:r>
      <w:r w:rsidR="006C41EB" w:rsidRPr="00832311">
        <w:rPr>
          <w:lang w:val="fr-FR"/>
        </w:rPr>
        <w:t>À titre de recours, un ressortissant d</w:t>
      </w:r>
      <w:r w:rsidR="000F4CDC">
        <w:rPr>
          <w:lang w:val="fr-FR"/>
        </w:rPr>
        <w:t>’</w:t>
      </w:r>
      <w:r w:rsidR="006C41EB" w:rsidRPr="00832311">
        <w:rPr>
          <w:lang w:val="fr-FR"/>
        </w:rPr>
        <w:t xml:space="preserve">un pays tiers peut, dans les 72 heures qui suivent la date à laquelle la détention a été ordonnée, invoquer une violation de la loi et formuler des objections contre la décision ayant ordonné son placement en détention. Il peut présenter des objections sans limitation de durée si </w:t>
      </w:r>
      <w:r w:rsidR="00A21864" w:rsidRPr="00832311">
        <w:rPr>
          <w:lang w:val="fr-FR"/>
        </w:rPr>
        <w:t>la police de l</w:t>
      </w:r>
      <w:r w:rsidR="000F4CDC">
        <w:rPr>
          <w:lang w:val="fr-FR"/>
        </w:rPr>
        <w:t>’</w:t>
      </w:r>
      <w:r w:rsidR="00A21864" w:rsidRPr="00832311">
        <w:rPr>
          <w:lang w:val="fr-FR"/>
        </w:rPr>
        <w:t xml:space="preserve">immigration </w:t>
      </w:r>
      <w:r w:rsidR="006C41EB" w:rsidRPr="00832311">
        <w:rPr>
          <w:lang w:val="fr-FR"/>
        </w:rPr>
        <w:t>ne s</w:t>
      </w:r>
      <w:r w:rsidR="000F4CDC">
        <w:rPr>
          <w:lang w:val="fr-FR"/>
        </w:rPr>
        <w:t>’</w:t>
      </w:r>
      <w:r w:rsidR="00A21864" w:rsidRPr="00832311">
        <w:rPr>
          <w:lang w:val="fr-FR"/>
        </w:rPr>
        <w:t>est pas acquittée</w:t>
      </w:r>
      <w:r w:rsidR="006C41EB" w:rsidRPr="00832311">
        <w:rPr>
          <w:lang w:val="fr-FR"/>
        </w:rPr>
        <w:t xml:space="preserve"> des obligations en matière d</w:t>
      </w:r>
      <w:r w:rsidR="000F4CDC">
        <w:rPr>
          <w:lang w:val="fr-FR"/>
        </w:rPr>
        <w:t>’</w:t>
      </w:r>
      <w:r w:rsidR="006C41EB" w:rsidRPr="00832311">
        <w:rPr>
          <w:lang w:val="fr-FR"/>
        </w:rPr>
        <w:t xml:space="preserve">exécution de la détention visées par les articles 60 et 61 de la </w:t>
      </w:r>
      <w:r w:rsidRPr="00832311">
        <w:rPr>
          <w:lang w:val="fr-FR"/>
        </w:rPr>
        <w:t xml:space="preserve">Harmtv. </w:t>
      </w:r>
      <w:r w:rsidR="006857CF" w:rsidRPr="00832311">
        <w:rPr>
          <w:lang w:val="fr-FR"/>
        </w:rPr>
        <w:t>Ses objections sont examinées par le tribunal local qui a juridiction sur le lieu de détention.</w:t>
      </w:r>
      <w:r w:rsidRPr="00832311">
        <w:rPr>
          <w:lang w:val="fr-FR"/>
        </w:rPr>
        <w:t xml:space="preserve"> </w:t>
      </w:r>
    </w:p>
    <w:p w:rsidR="005047E4" w:rsidRPr="00832311" w:rsidRDefault="005047E4" w:rsidP="005047E4">
      <w:pPr>
        <w:pStyle w:val="SingleTxtG"/>
        <w:rPr>
          <w:lang w:val="fr-FR"/>
        </w:rPr>
      </w:pPr>
      <w:r w:rsidRPr="00832311">
        <w:rPr>
          <w:lang w:val="fr-FR"/>
        </w:rPr>
        <w:t>124.</w:t>
      </w:r>
      <w:r w:rsidRPr="00832311">
        <w:rPr>
          <w:lang w:val="fr-FR"/>
        </w:rPr>
        <w:tab/>
      </w:r>
      <w:r w:rsidR="00B514F6" w:rsidRPr="00832311">
        <w:rPr>
          <w:lang w:val="fr-FR"/>
        </w:rPr>
        <w:t xml:space="preserve">La </w:t>
      </w:r>
      <w:r w:rsidR="005C6ED4">
        <w:rPr>
          <w:lang w:val="fr-FR"/>
        </w:rPr>
        <w:t>loi</w:t>
      </w:r>
      <w:r w:rsidR="00B514F6" w:rsidRPr="00832311">
        <w:rPr>
          <w:lang w:val="fr-FR"/>
        </w:rPr>
        <w:t xml:space="preserve"> </w:t>
      </w:r>
      <w:r w:rsidRPr="00832311">
        <w:rPr>
          <w:lang w:val="fr-FR"/>
        </w:rPr>
        <w:t xml:space="preserve">LXXX </w:t>
      </w:r>
      <w:r w:rsidR="00B514F6" w:rsidRPr="00832311">
        <w:rPr>
          <w:lang w:val="fr-FR"/>
        </w:rPr>
        <w:t>de</w:t>
      </w:r>
      <w:r w:rsidRPr="00832311">
        <w:rPr>
          <w:lang w:val="fr-FR"/>
        </w:rPr>
        <w:t xml:space="preserve"> 2007 </w:t>
      </w:r>
      <w:r w:rsidR="00B514F6" w:rsidRPr="00832311">
        <w:rPr>
          <w:lang w:val="fr-FR"/>
        </w:rPr>
        <w:t xml:space="preserve">sur le droit des réfugiés (ci-après dénommée </w:t>
      </w:r>
      <w:r w:rsidRPr="00832311">
        <w:rPr>
          <w:lang w:val="fr-FR"/>
        </w:rPr>
        <w:t xml:space="preserve">Met) </w:t>
      </w:r>
      <w:r w:rsidR="009E4196" w:rsidRPr="00832311">
        <w:rPr>
          <w:lang w:val="fr-FR"/>
        </w:rPr>
        <w:t>stipule que l</w:t>
      </w:r>
      <w:r w:rsidR="000F4CDC">
        <w:rPr>
          <w:lang w:val="fr-FR"/>
        </w:rPr>
        <w:t>’</w:t>
      </w:r>
      <w:r w:rsidR="009E4196" w:rsidRPr="00832311">
        <w:rPr>
          <w:lang w:val="fr-FR"/>
        </w:rPr>
        <w:t>autorité chargée des questions relatives aux réfugiés place les ressortissants étrangers demandant le statut de réfugié ou de personne protégée dans un centre d</w:t>
      </w:r>
      <w:r w:rsidR="000F4CDC">
        <w:rPr>
          <w:lang w:val="fr-FR"/>
        </w:rPr>
        <w:t>’</w:t>
      </w:r>
      <w:r w:rsidR="009E4196" w:rsidRPr="00832311">
        <w:rPr>
          <w:lang w:val="fr-FR"/>
        </w:rPr>
        <w:t>accueil jusqu</w:t>
      </w:r>
      <w:r w:rsidR="000F4CDC">
        <w:rPr>
          <w:lang w:val="fr-FR"/>
        </w:rPr>
        <w:t>’</w:t>
      </w:r>
      <w:r w:rsidR="009E4196" w:rsidRPr="00832311">
        <w:rPr>
          <w:lang w:val="fr-FR"/>
        </w:rPr>
        <w:t>à ce que la décision mettant fin à l</w:t>
      </w:r>
      <w:r w:rsidR="000F4CDC">
        <w:rPr>
          <w:lang w:val="fr-FR"/>
        </w:rPr>
        <w:t>’</w:t>
      </w:r>
      <w:r w:rsidR="009E4196" w:rsidRPr="00832311">
        <w:rPr>
          <w:lang w:val="fr-FR"/>
        </w:rPr>
        <w:t>enquête préliminaire ou l</w:t>
      </w:r>
      <w:r w:rsidR="000F4CDC">
        <w:rPr>
          <w:lang w:val="fr-FR"/>
        </w:rPr>
        <w:t>’</w:t>
      </w:r>
      <w:r w:rsidR="009E4196" w:rsidRPr="00832311">
        <w:rPr>
          <w:lang w:val="fr-FR"/>
        </w:rPr>
        <w:t>ordonnance de transfert du demandeur en application de la Convention de Dublin prenne effet, sauf si le demandeur fait l</w:t>
      </w:r>
      <w:r w:rsidR="000F4CDC">
        <w:rPr>
          <w:lang w:val="fr-FR"/>
        </w:rPr>
        <w:t>’</w:t>
      </w:r>
      <w:r w:rsidR="009E4196" w:rsidRPr="00832311">
        <w:rPr>
          <w:lang w:val="fr-FR"/>
        </w:rPr>
        <w:t>objet d</w:t>
      </w:r>
      <w:r w:rsidR="000F4CDC">
        <w:rPr>
          <w:lang w:val="fr-FR"/>
        </w:rPr>
        <w:t>’</w:t>
      </w:r>
      <w:r w:rsidR="009E4196" w:rsidRPr="00832311">
        <w:rPr>
          <w:lang w:val="fr-FR"/>
        </w:rPr>
        <w:t>une mesure ou d</w:t>
      </w:r>
      <w:r w:rsidR="000F4CDC">
        <w:rPr>
          <w:lang w:val="fr-FR"/>
        </w:rPr>
        <w:t>’</w:t>
      </w:r>
      <w:r w:rsidR="009E4196" w:rsidRPr="00832311">
        <w:rPr>
          <w:lang w:val="fr-FR"/>
        </w:rPr>
        <w:t>une sanction qui limite sa liberté individuelle. Si l</w:t>
      </w:r>
      <w:r w:rsidR="000F4CDC">
        <w:rPr>
          <w:lang w:val="fr-FR"/>
        </w:rPr>
        <w:t>’</w:t>
      </w:r>
      <w:r w:rsidR="009E4196" w:rsidRPr="00832311">
        <w:rPr>
          <w:lang w:val="fr-FR"/>
        </w:rPr>
        <w:t xml:space="preserve">autorité chargée des réfugiés </w:t>
      </w:r>
      <w:r w:rsidRPr="00832311">
        <w:rPr>
          <w:lang w:val="fr-FR"/>
        </w:rPr>
        <w:t>d</w:t>
      </w:r>
      <w:r w:rsidR="00DA4753" w:rsidRPr="00832311">
        <w:rPr>
          <w:lang w:val="fr-FR"/>
        </w:rPr>
        <w:t>étermine qu</w:t>
      </w:r>
      <w:r w:rsidR="000F4CDC">
        <w:rPr>
          <w:lang w:val="fr-FR"/>
        </w:rPr>
        <w:t>’</w:t>
      </w:r>
      <w:r w:rsidR="00DA4753" w:rsidRPr="00832311">
        <w:rPr>
          <w:lang w:val="fr-FR"/>
        </w:rPr>
        <w:t>une demande est recevable, elle la transmet pour qu</w:t>
      </w:r>
      <w:r w:rsidR="000F4CDC">
        <w:rPr>
          <w:lang w:val="fr-FR"/>
        </w:rPr>
        <w:t>’</w:t>
      </w:r>
      <w:r w:rsidR="00DA4753" w:rsidRPr="00832311">
        <w:rPr>
          <w:lang w:val="fr-FR"/>
        </w:rPr>
        <w:t>elle soit examinée au fond. Si le demandeur se trouve en détention pour infraction à la législation sur l</w:t>
      </w:r>
      <w:r w:rsidR="000F4CDC">
        <w:rPr>
          <w:lang w:val="fr-FR"/>
        </w:rPr>
        <w:t>’</w:t>
      </w:r>
      <w:r w:rsidR="00DA4753" w:rsidRPr="00832311">
        <w:rPr>
          <w:lang w:val="fr-FR"/>
        </w:rPr>
        <w:t xml:space="preserve">immigration, </w:t>
      </w:r>
      <w:r w:rsidR="00945C87" w:rsidRPr="00832311">
        <w:rPr>
          <w:lang w:val="fr-FR"/>
        </w:rPr>
        <w:t>la police de l</w:t>
      </w:r>
      <w:r w:rsidR="000F4CDC">
        <w:rPr>
          <w:lang w:val="fr-FR"/>
        </w:rPr>
        <w:t>’</w:t>
      </w:r>
      <w:r w:rsidR="00DA4753" w:rsidRPr="00832311">
        <w:rPr>
          <w:lang w:val="fr-FR"/>
        </w:rPr>
        <w:t>immigration met fin à cette détention sur demande de l</w:t>
      </w:r>
      <w:r w:rsidR="000F4CDC">
        <w:rPr>
          <w:lang w:val="fr-FR"/>
        </w:rPr>
        <w:t>’</w:t>
      </w:r>
      <w:r w:rsidR="00DA4753" w:rsidRPr="00832311">
        <w:rPr>
          <w:lang w:val="fr-FR"/>
        </w:rPr>
        <w:t>autorité chargée des réfugiés.</w:t>
      </w:r>
      <w:r w:rsidRPr="00832311">
        <w:rPr>
          <w:lang w:val="fr-FR"/>
        </w:rPr>
        <w:t xml:space="preserve"> </w:t>
      </w:r>
    </w:p>
    <w:p w:rsidR="005047E4" w:rsidRPr="00832311" w:rsidRDefault="005047E4" w:rsidP="005047E4">
      <w:pPr>
        <w:pStyle w:val="SingleTxtG"/>
        <w:rPr>
          <w:lang w:val="fr-FR"/>
        </w:rPr>
      </w:pPr>
      <w:r w:rsidRPr="00832311">
        <w:rPr>
          <w:lang w:val="fr-FR"/>
        </w:rPr>
        <w:t>125.</w:t>
      </w:r>
      <w:r w:rsidRPr="00832311">
        <w:rPr>
          <w:lang w:val="fr-FR"/>
        </w:rPr>
        <w:tab/>
      </w:r>
      <w:r w:rsidR="00DA4753" w:rsidRPr="00832311">
        <w:rPr>
          <w:lang w:val="fr-FR"/>
        </w:rPr>
        <w:t>Un citoyen mineur d</w:t>
      </w:r>
      <w:r w:rsidR="000F4CDC">
        <w:rPr>
          <w:lang w:val="fr-FR"/>
        </w:rPr>
        <w:t>’</w:t>
      </w:r>
      <w:r w:rsidR="00DA4753" w:rsidRPr="00832311">
        <w:rPr>
          <w:lang w:val="fr-FR"/>
        </w:rPr>
        <w:t>un pays tiers ne peut pas être placé en détention pour infraction à la législation sur l</w:t>
      </w:r>
      <w:r w:rsidR="000F4CDC">
        <w:rPr>
          <w:lang w:val="fr-FR"/>
        </w:rPr>
        <w:t>’</w:t>
      </w:r>
      <w:r w:rsidR="00DA4753" w:rsidRPr="00832311">
        <w:rPr>
          <w:lang w:val="fr-FR"/>
        </w:rPr>
        <w:t>immigration</w:t>
      </w:r>
      <w:r w:rsidR="00D10523" w:rsidRPr="00832311">
        <w:rPr>
          <w:lang w:val="fr-FR"/>
        </w:rPr>
        <w:t>; dans son cas, le placement dans un lieu de résidence désigné peut être ordonné.</w:t>
      </w:r>
      <w:r w:rsidR="00DA4753" w:rsidRPr="00832311">
        <w:rPr>
          <w:lang w:val="fr-FR"/>
        </w:rPr>
        <w:t xml:space="preserve"> </w:t>
      </w:r>
    </w:p>
    <w:p w:rsidR="005047E4" w:rsidRPr="00832311" w:rsidRDefault="005047E4" w:rsidP="005047E4">
      <w:pPr>
        <w:pStyle w:val="SingleTxtG"/>
        <w:rPr>
          <w:lang w:val="fr-FR"/>
        </w:rPr>
      </w:pPr>
      <w:r w:rsidRPr="00832311">
        <w:rPr>
          <w:lang w:val="fr-FR"/>
        </w:rPr>
        <w:t>126.</w:t>
      </w:r>
      <w:r w:rsidRPr="00832311">
        <w:rPr>
          <w:lang w:val="fr-FR"/>
        </w:rPr>
        <w:tab/>
      </w:r>
      <w:r w:rsidR="009F58F3" w:rsidRPr="00832311">
        <w:rPr>
          <w:lang w:val="fr-FR"/>
        </w:rPr>
        <w:t>L</w:t>
      </w:r>
      <w:r w:rsidR="000F4CDC">
        <w:rPr>
          <w:lang w:val="fr-FR"/>
        </w:rPr>
        <w:t>’</w:t>
      </w:r>
      <w:r w:rsidR="009F58F3" w:rsidRPr="00832311">
        <w:rPr>
          <w:lang w:val="fr-FR"/>
        </w:rPr>
        <w:t>État doit indemniser l</w:t>
      </w:r>
      <w:r w:rsidR="000F4CDC">
        <w:rPr>
          <w:lang w:val="fr-FR"/>
        </w:rPr>
        <w:t>’</w:t>
      </w:r>
      <w:r w:rsidR="009F58F3" w:rsidRPr="00832311">
        <w:rPr>
          <w:lang w:val="fr-FR"/>
        </w:rPr>
        <w:t>accusé pour tous dommages causés de façon avérée par toute mesure privative de liberté (</w:t>
      </w:r>
      <w:r w:rsidR="003750D2" w:rsidRPr="00832311">
        <w:rPr>
          <w:lang w:val="fr-FR"/>
        </w:rPr>
        <w:t>garde à vue, assignation à résidence et traitement médical temporaire non volontaire</w:t>
      </w:r>
      <w:r w:rsidRPr="00832311">
        <w:rPr>
          <w:lang w:val="fr-FR"/>
        </w:rPr>
        <w:t xml:space="preserve">). </w:t>
      </w:r>
      <w:r w:rsidR="003750D2" w:rsidRPr="00832311">
        <w:rPr>
          <w:lang w:val="fr-FR"/>
        </w:rPr>
        <w:t>La responsabilité en matière d</w:t>
      </w:r>
      <w:r w:rsidR="000F4CDC">
        <w:rPr>
          <w:lang w:val="fr-FR"/>
        </w:rPr>
        <w:t>’</w:t>
      </w:r>
      <w:r w:rsidR="003750D2" w:rsidRPr="00832311">
        <w:rPr>
          <w:lang w:val="fr-FR"/>
        </w:rPr>
        <w:t>indemnisation est maintenue si le fait d</w:t>
      </w:r>
      <w:r w:rsidR="000F4CDC">
        <w:rPr>
          <w:lang w:val="fr-FR"/>
        </w:rPr>
        <w:t>’</w:t>
      </w:r>
      <w:r w:rsidR="003750D2" w:rsidRPr="00832311">
        <w:rPr>
          <w:lang w:val="fr-FR"/>
        </w:rPr>
        <w:t>avoir ordonné les mesures forcées s</w:t>
      </w:r>
      <w:r w:rsidR="000F4CDC">
        <w:rPr>
          <w:lang w:val="fr-FR"/>
        </w:rPr>
        <w:t>’</w:t>
      </w:r>
      <w:r w:rsidR="003750D2" w:rsidRPr="00832311">
        <w:rPr>
          <w:lang w:val="fr-FR"/>
        </w:rPr>
        <w:t>avère injustifié au vu des résultats de la procédure pénale.</w:t>
      </w:r>
      <w:r w:rsidRPr="00832311">
        <w:rPr>
          <w:lang w:val="fr-FR"/>
        </w:rPr>
        <w:t xml:space="preserve"> </w:t>
      </w:r>
    </w:p>
    <w:p w:rsidR="005047E4" w:rsidRPr="00832311" w:rsidRDefault="005047E4" w:rsidP="005047E4">
      <w:pPr>
        <w:pStyle w:val="SingleTxtG"/>
        <w:rPr>
          <w:lang w:val="fr-FR"/>
        </w:rPr>
      </w:pPr>
      <w:r w:rsidRPr="00832311">
        <w:rPr>
          <w:lang w:val="fr-FR"/>
        </w:rPr>
        <w:t>127.</w:t>
      </w:r>
      <w:r w:rsidRPr="00832311">
        <w:rPr>
          <w:lang w:val="fr-FR"/>
        </w:rPr>
        <w:tab/>
      </w:r>
      <w:r w:rsidR="006C50FC" w:rsidRPr="00832311">
        <w:rPr>
          <w:lang w:val="fr-FR"/>
        </w:rPr>
        <w:t>L</w:t>
      </w:r>
      <w:r w:rsidR="000F4CDC">
        <w:rPr>
          <w:lang w:val="fr-FR"/>
        </w:rPr>
        <w:t>’</w:t>
      </w:r>
      <w:r w:rsidR="006C50FC" w:rsidRPr="00832311">
        <w:rPr>
          <w:lang w:val="fr-FR"/>
        </w:rPr>
        <w:t>intéressé peut faire valoir son droit à indemnisation devant deux degrés de juridiction dans les six mois qui suivent la décision adoptée</w:t>
      </w:r>
      <w:r w:rsidRPr="00832311">
        <w:rPr>
          <w:lang w:val="fr-FR"/>
        </w:rPr>
        <w:t xml:space="preserve">. </w:t>
      </w:r>
      <w:r w:rsidR="006C50FC" w:rsidRPr="00832311">
        <w:rPr>
          <w:lang w:val="fr-FR"/>
        </w:rPr>
        <w:t>Dans des cas exceptionnels prévus par la législation, un parent proche peut également faire valoir le droit à indemnisation si l</w:t>
      </w:r>
      <w:r w:rsidR="000F4CDC">
        <w:rPr>
          <w:lang w:val="fr-FR"/>
        </w:rPr>
        <w:t>’</w:t>
      </w:r>
      <w:r w:rsidR="006C50FC" w:rsidRPr="00832311">
        <w:rPr>
          <w:lang w:val="fr-FR"/>
        </w:rPr>
        <w:t>accusé est décédé. L</w:t>
      </w:r>
      <w:r w:rsidR="000F4CDC">
        <w:rPr>
          <w:lang w:val="fr-FR"/>
        </w:rPr>
        <w:t>’</w:t>
      </w:r>
      <w:r w:rsidR="006C50FC" w:rsidRPr="00832311">
        <w:rPr>
          <w:lang w:val="fr-FR"/>
        </w:rPr>
        <w:t xml:space="preserve">État est exonéré de cette obligation légale dans des cas exceptionnels énumérés dans la loi applicable. </w:t>
      </w:r>
    </w:p>
    <w:p w:rsidR="005047E4" w:rsidRPr="00832311" w:rsidRDefault="005047E4" w:rsidP="005047E4">
      <w:pPr>
        <w:pStyle w:val="SingleTxtG"/>
        <w:rPr>
          <w:lang w:val="fr-FR"/>
        </w:rPr>
      </w:pPr>
      <w:r w:rsidRPr="00832311">
        <w:rPr>
          <w:lang w:val="fr-FR"/>
        </w:rPr>
        <w:t>128.</w:t>
      </w:r>
      <w:r w:rsidRPr="00832311">
        <w:rPr>
          <w:lang w:val="fr-FR"/>
        </w:rPr>
        <w:tab/>
      </w:r>
      <w:r w:rsidR="006C50FC" w:rsidRPr="00832311">
        <w:rPr>
          <w:lang w:val="fr-FR"/>
        </w:rPr>
        <w:t xml:space="preserve">La </w:t>
      </w:r>
      <w:r w:rsidRPr="00832311">
        <w:rPr>
          <w:lang w:val="fr-FR"/>
        </w:rPr>
        <w:t xml:space="preserve">police continue </w:t>
      </w:r>
      <w:r w:rsidR="006C50FC" w:rsidRPr="00832311">
        <w:rPr>
          <w:lang w:val="fr-FR"/>
        </w:rPr>
        <w:t xml:space="preserve">de considérer la </w:t>
      </w:r>
      <w:r w:rsidRPr="00832311">
        <w:rPr>
          <w:lang w:val="fr-FR"/>
        </w:rPr>
        <w:t xml:space="preserve">protection </w:t>
      </w:r>
      <w:r w:rsidR="006C50FC" w:rsidRPr="00832311">
        <w:rPr>
          <w:lang w:val="fr-FR"/>
        </w:rPr>
        <w:t>des droits fondamentaux des détenus comme une mission prioritaire.</w:t>
      </w:r>
      <w:r w:rsidRPr="00832311">
        <w:rPr>
          <w:lang w:val="fr-FR"/>
        </w:rPr>
        <w:t xml:space="preserve"> </w:t>
      </w:r>
      <w:r w:rsidR="006C50FC" w:rsidRPr="00832311">
        <w:rPr>
          <w:lang w:val="fr-FR"/>
        </w:rPr>
        <w:t>À cette fin, une format</w:t>
      </w:r>
      <w:r w:rsidR="002C401E" w:rsidRPr="00832311">
        <w:rPr>
          <w:lang w:val="fr-FR"/>
        </w:rPr>
        <w:t>ion permanente lui est dispensée dans le cadre de cours organisés</w:t>
      </w:r>
      <w:r w:rsidRPr="00832311">
        <w:rPr>
          <w:lang w:val="fr-FR"/>
        </w:rPr>
        <w:t xml:space="preserve">. </w:t>
      </w:r>
      <w:r w:rsidR="002C401E" w:rsidRPr="00832311">
        <w:rPr>
          <w:lang w:val="fr-FR"/>
        </w:rPr>
        <w:t>Les chefs de patrouille de police et les chefs des services de police locaux reçoivent également une formation aux droits de l</w:t>
      </w:r>
      <w:r w:rsidR="000F4CDC">
        <w:rPr>
          <w:lang w:val="fr-FR"/>
        </w:rPr>
        <w:t>’</w:t>
      </w:r>
      <w:r w:rsidR="002C401E" w:rsidRPr="00832311">
        <w:rPr>
          <w:lang w:val="fr-FR"/>
        </w:rPr>
        <w:t>homme dans le cadre d</w:t>
      </w:r>
      <w:r w:rsidR="000F4CDC">
        <w:rPr>
          <w:lang w:val="fr-FR"/>
        </w:rPr>
        <w:t>’</w:t>
      </w:r>
      <w:r w:rsidR="002C401E" w:rsidRPr="00832311">
        <w:rPr>
          <w:lang w:val="fr-FR"/>
        </w:rPr>
        <w:t>un programme spécial. Depuis quelques années, une attention particulière est accordée à la formation aux droits de l</w:t>
      </w:r>
      <w:r w:rsidR="000F4CDC">
        <w:rPr>
          <w:lang w:val="fr-FR"/>
        </w:rPr>
        <w:t>’</w:t>
      </w:r>
      <w:r w:rsidR="002C401E" w:rsidRPr="00832311">
        <w:rPr>
          <w:lang w:val="fr-FR"/>
        </w:rPr>
        <w:t>homme des cadres de la police de l</w:t>
      </w:r>
      <w:r w:rsidR="000F4CDC">
        <w:rPr>
          <w:lang w:val="fr-FR"/>
        </w:rPr>
        <w:t>’</w:t>
      </w:r>
      <w:r w:rsidR="002C401E" w:rsidRPr="00832311">
        <w:rPr>
          <w:lang w:val="fr-FR"/>
        </w:rPr>
        <w:t>air.</w:t>
      </w:r>
      <w:r w:rsidRPr="00832311">
        <w:rPr>
          <w:lang w:val="fr-FR"/>
        </w:rPr>
        <w:t xml:space="preserve"> </w:t>
      </w:r>
    </w:p>
    <w:p w:rsidR="005047E4" w:rsidRPr="00832311" w:rsidRDefault="005047E4" w:rsidP="005047E4">
      <w:pPr>
        <w:pStyle w:val="SingleTxtG"/>
        <w:rPr>
          <w:lang w:val="fr-FR"/>
        </w:rPr>
      </w:pPr>
      <w:r w:rsidRPr="00832311">
        <w:rPr>
          <w:lang w:val="fr-FR"/>
        </w:rPr>
        <w:t>129.</w:t>
      </w:r>
      <w:r w:rsidRPr="00832311">
        <w:rPr>
          <w:lang w:val="fr-FR"/>
        </w:rPr>
        <w:tab/>
      </w:r>
      <w:r w:rsidR="00043BB7" w:rsidRPr="00832311">
        <w:rPr>
          <w:lang w:val="fr-FR"/>
        </w:rPr>
        <w:t>Venant compléter la formation générale, les cours de formation spécialisée ci-après ont été dispensés</w:t>
      </w:r>
      <w:r w:rsidRPr="00832311">
        <w:rPr>
          <w:lang w:val="fr-FR"/>
        </w:rPr>
        <w:t xml:space="preserve">: </w:t>
      </w:r>
      <w:r w:rsidR="00043BB7" w:rsidRPr="00832311">
        <w:rPr>
          <w:lang w:val="fr-FR"/>
        </w:rPr>
        <w:t xml:space="preserve">formation organisée par le Haut Commissariat des Nations Unies pour les réfugiés à </w:t>
      </w:r>
      <w:r w:rsidRPr="00832311">
        <w:rPr>
          <w:lang w:val="fr-FR"/>
        </w:rPr>
        <w:t xml:space="preserve">Gyöngyöstarján; </w:t>
      </w:r>
      <w:r w:rsidR="00043BB7" w:rsidRPr="00832311">
        <w:rPr>
          <w:lang w:val="fr-FR"/>
        </w:rPr>
        <w:t>la conférence sur les droits de l</w:t>
      </w:r>
      <w:r w:rsidR="000F4CDC">
        <w:rPr>
          <w:lang w:val="fr-FR"/>
        </w:rPr>
        <w:t>’</w:t>
      </w:r>
      <w:r w:rsidR="00043BB7" w:rsidRPr="00832311">
        <w:rPr>
          <w:lang w:val="fr-FR"/>
        </w:rPr>
        <w:t>homme organisée par la direction il y a deux ans</w:t>
      </w:r>
      <w:r w:rsidRPr="00832311">
        <w:rPr>
          <w:lang w:val="fr-FR"/>
        </w:rPr>
        <w:t xml:space="preserve">; Gábor Gyulai, expert </w:t>
      </w:r>
      <w:r w:rsidR="00043BB7" w:rsidRPr="00832311">
        <w:rPr>
          <w:lang w:val="fr-FR"/>
        </w:rPr>
        <w:t xml:space="preserve">auprès </w:t>
      </w:r>
      <w:r w:rsidR="001953C7" w:rsidRPr="00832311">
        <w:rPr>
          <w:lang w:val="fr-FR"/>
        </w:rPr>
        <w:t>du Comité</w:t>
      </w:r>
      <w:r w:rsidR="00043BB7" w:rsidRPr="00832311">
        <w:rPr>
          <w:lang w:val="fr-FR"/>
        </w:rPr>
        <w:t xml:space="preserve"> d</w:t>
      </w:r>
      <w:r w:rsidR="000F4CDC">
        <w:rPr>
          <w:lang w:val="fr-FR"/>
        </w:rPr>
        <w:t>’</w:t>
      </w:r>
      <w:r w:rsidRPr="00832311">
        <w:rPr>
          <w:lang w:val="fr-FR"/>
        </w:rPr>
        <w:t>Helsinki</w:t>
      </w:r>
      <w:r w:rsidR="00043BB7" w:rsidRPr="00832311">
        <w:rPr>
          <w:lang w:val="fr-FR"/>
        </w:rPr>
        <w:t xml:space="preserve">, a fait un exposé sur </w:t>
      </w:r>
      <w:r w:rsidR="00AA5E55" w:rsidRPr="00832311">
        <w:rPr>
          <w:lang w:val="fr-FR"/>
        </w:rPr>
        <w:t>les manières d</w:t>
      </w:r>
      <w:r w:rsidR="000F4CDC">
        <w:rPr>
          <w:lang w:val="fr-FR"/>
        </w:rPr>
        <w:t>’</w:t>
      </w:r>
      <w:r w:rsidR="00AA5E55" w:rsidRPr="00832311">
        <w:rPr>
          <w:lang w:val="fr-FR"/>
        </w:rPr>
        <w:t>agir et de penser des Arabes et des Africains</w:t>
      </w:r>
      <w:r w:rsidRPr="00832311">
        <w:rPr>
          <w:lang w:val="fr-FR"/>
        </w:rPr>
        <w:t xml:space="preserve">; Miklós Buzássy, </w:t>
      </w:r>
      <w:r w:rsidR="00AA5E55" w:rsidRPr="00832311">
        <w:rPr>
          <w:lang w:val="fr-FR"/>
        </w:rPr>
        <w:t>coordonnateur du Programme de l</w:t>
      </w:r>
      <w:r w:rsidR="000F4CDC">
        <w:rPr>
          <w:lang w:val="fr-FR"/>
        </w:rPr>
        <w:t>’</w:t>
      </w:r>
      <w:r w:rsidR="00AA5E55" w:rsidRPr="00832311">
        <w:rPr>
          <w:lang w:val="fr-FR"/>
        </w:rPr>
        <w:t>Organisation internationale pour les migrations, a donné des conseils aux fonctionnaires de police sur les questions d</w:t>
      </w:r>
      <w:r w:rsidR="000F4CDC">
        <w:rPr>
          <w:lang w:val="fr-FR"/>
        </w:rPr>
        <w:t>’</w:t>
      </w:r>
      <w:r w:rsidR="00AA5E55" w:rsidRPr="00832311">
        <w:rPr>
          <w:lang w:val="fr-FR"/>
        </w:rPr>
        <w:t>intégration et de réintégration et sur le programme de retour</w:t>
      </w:r>
      <w:r w:rsidRPr="00832311">
        <w:rPr>
          <w:lang w:val="fr-FR"/>
        </w:rPr>
        <w:t xml:space="preserve">. </w:t>
      </w:r>
    </w:p>
    <w:p w:rsidR="005047E4" w:rsidRPr="00832311" w:rsidRDefault="005047E4" w:rsidP="005047E4">
      <w:pPr>
        <w:pStyle w:val="SingleTxtG"/>
        <w:rPr>
          <w:lang w:val="fr-FR"/>
        </w:rPr>
      </w:pPr>
      <w:r w:rsidRPr="00832311">
        <w:rPr>
          <w:lang w:val="fr-FR"/>
        </w:rPr>
        <w:t>130.</w:t>
      </w:r>
      <w:r w:rsidRPr="00832311">
        <w:rPr>
          <w:lang w:val="fr-FR"/>
        </w:rPr>
        <w:tab/>
      </w:r>
      <w:r w:rsidR="00AA5E55" w:rsidRPr="00832311">
        <w:rPr>
          <w:lang w:val="fr-FR"/>
        </w:rPr>
        <w:t>L</w:t>
      </w:r>
      <w:r w:rsidR="000F4CDC">
        <w:rPr>
          <w:lang w:val="fr-FR"/>
        </w:rPr>
        <w:t>’</w:t>
      </w:r>
      <w:r w:rsidR="00AA5E55" w:rsidRPr="00832311">
        <w:rPr>
          <w:lang w:val="fr-FR"/>
        </w:rPr>
        <w:t xml:space="preserve">accord concernant </w:t>
      </w:r>
      <w:r w:rsidR="00393819" w:rsidRPr="00832311">
        <w:rPr>
          <w:lang w:val="fr-FR"/>
        </w:rPr>
        <w:t>l</w:t>
      </w:r>
      <w:r w:rsidR="000F4CDC">
        <w:rPr>
          <w:lang w:val="fr-FR"/>
        </w:rPr>
        <w:t>’</w:t>
      </w:r>
      <w:r w:rsidR="00393819" w:rsidRPr="00832311">
        <w:rPr>
          <w:lang w:val="fr-FR"/>
        </w:rPr>
        <w:t>absorption</w:t>
      </w:r>
      <w:r w:rsidR="00AA5E55" w:rsidRPr="00832311">
        <w:rPr>
          <w:lang w:val="fr-FR"/>
        </w:rPr>
        <w:t xml:space="preserve"> </w:t>
      </w:r>
      <w:r w:rsidR="00393819" w:rsidRPr="00832311">
        <w:rPr>
          <w:lang w:val="fr-FR"/>
        </w:rPr>
        <w:t xml:space="preserve">complexe </w:t>
      </w:r>
      <w:r w:rsidR="00AA5E55" w:rsidRPr="00832311">
        <w:rPr>
          <w:lang w:val="fr-FR"/>
        </w:rPr>
        <w:t>des gardes frontière</w:t>
      </w:r>
      <w:r w:rsidR="00393819" w:rsidRPr="00832311">
        <w:rPr>
          <w:lang w:val="fr-FR"/>
        </w:rPr>
        <w:t xml:space="preserve"> a été signé entre le Département de la police et les gardes frontière le 29 décembre 2007</w:t>
      </w:r>
      <w:r w:rsidRPr="00832311">
        <w:rPr>
          <w:lang w:val="fr-FR"/>
        </w:rPr>
        <w:t xml:space="preserve">, </w:t>
      </w:r>
      <w:r w:rsidR="00393819" w:rsidRPr="00832311">
        <w:rPr>
          <w:lang w:val="fr-FR"/>
        </w:rPr>
        <w:t>et cet in</w:t>
      </w:r>
      <w:r w:rsidR="00237CA5">
        <w:rPr>
          <w:lang w:val="fr-FR"/>
        </w:rPr>
        <w:t>s</w:t>
      </w:r>
      <w:r w:rsidR="00393819" w:rsidRPr="00832311">
        <w:rPr>
          <w:lang w:val="fr-FR"/>
        </w:rPr>
        <w:t>trument a impliqué que la fusion, du point de vue de la forme et du contenu, des deux unités indépendantes en une seule organisation était chose faite. En application d</w:t>
      </w:r>
      <w:r w:rsidR="000F4CDC">
        <w:rPr>
          <w:lang w:val="fr-FR"/>
        </w:rPr>
        <w:t>’</w:t>
      </w:r>
      <w:r w:rsidR="00393819" w:rsidRPr="00832311">
        <w:rPr>
          <w:lang w:val="fr-FR"/>
        </w:rPr>
        <w:t xml:space="preserve">un accord de coopération tripartite conclu en décembre </w:t>
      </w:r>
      <w:r w:rsidRPr="00832311">
        <w:rPr>
          <w:lang w:val="fr-FR"/>
        </w:rPr>
        <w:t xml:space="preserve">2006, </w:t>
      </w:r>
      <w:r w:rsidR="00393819" w:rsidRPr="00832311">
        <w:rPr>
          <w:lang w:val="fr-FR"/>
        </w:rPr>
        <w:t>l</w:t>
      </w:r>
      <w:r w:rsidR="000F4CDC">
        <w:rPr>
          <w:lang w:val="fr-FR"/>
        </w:rPr>
        <w:t>’</w:t>
      </w:r>
      <w:r w:rsidR="00393819" w:rsidRPr="00832311">
        <w:rPr>
          <w:lang w:val="fr-FR"/>
        </w:rPr>
        <w:t xml:space="preserve">activité de surveillance des frontières se déroule dans les lieux de détention aussi bien que dans les abris gardés </w:t>
      </w:r>
      <w:r w:rsidR="00F15FDD" w:rsidRPr="00832311">
        <w:rPr>
          <w:lang w:val="fr-FR"/>
        </w:rPr>
        <w:t>répartis sur les tronçons de la frontière sur lesquels la police effectue des patrouilles.</w:t>
      </w:r>
      <w:r w:rsidRPr="00832311">
        <w:rPr>
          <w:lang w:val="fr-FR"/>
        </w:rPr>
        <w:t xml:space="preserve"> </w:t>
      </w:r>
      <w:r w:rsidR="00F15FDD" w:rsidRPr="00832311">
        <w:rPr>
          <w:lang w:val="fr-FR"/>
        </w:rPr>
        <w:t>Cette</w:t>
      </w:r>
      <w:r w:rsidRPr="00832311">
        <w:rPr>
          <w:lang w:val="fr-FR"/>
        </w:rPr>
        <w:t xml:space="preserve"> coop</w:t>
      </w:r>
      <w:r w:rsidR="00F15FDD" w:rsidRPr="00832311">
        <w:rPr>
          <w:lang w:val="fr-FR"/>
        </w:rPr>
        <w:t>é</w:t>
      </w:r>
      <w:r w:rsidRPr="00832311">
        <w:rPr>
          <w:lang w:val="fr-FR"/>
        </w:rPr>
        <w:t xml:space="preserve">ration </w:t>
      </w:r>
      <w:r w:rsidR="00F15FDD" w:rsidRPr="00832311">
        <w:rPr>
          <w:lang w:val="fr-FR"/>
        </w:rPr>
        <w:t>est permanente et considérée comme efficace.</w:t>
      </w:r>
      <w:r w:rsidRPr="00832311">
        <w:rPr>
          <w:lang w:val="fr-FR"/>
        </w:rPr>
        <w:t xml:space="preserve"> </w:t>
      </w:r>
    </w:p>
    <w:p w:rsidR="005047E4" w:rsidRPr="00832311" w:rsidRDefault="005047E4" w:rsidP="005047E4">
      <w:pPr>
        <w:pStyle w:val="SingleTxtG"/>
        <w:rPr>
          <w:lang w:val="fr-FR"/>
        </w:rPr>
      </w:pPr>
      <w:r w:rsidRPr="00832311">
        <w:rPr>
          <w:lang w:val="fr-FR"/>
        </w:rPr>
        <w:t>131.</w:t>
      </w:r>
      <w:r w:rsidRPr="00832311">
        <w:rPr>
          <w:lang w:val="fr-FR"/>
        </w:rPr>
        <w:tab/>
      </w:r>
      <w:r w:rsidR="00F15FDD" w:rsidRPr="00832311">
        <w:rPr>
          <w:lang w:val="fr-FR"/>
        </w:rPr>
        <w:t>Dans le dernier rapport qu</w:t>
      </w:r>
      <w:r w:rsidR="000F4CDC">
        <w:rPr>
          <w:lang w:val="fr-FR"/>
        </w:rPr>
        <w:t>’</w:t>
      </w:r>
      <w:r w:rsidR="00F15FDD" w:rsidRPr="00832311">
        <w:rPr>
          <w:lang w:val="fr-FR"/>
        </w:rPr>
        <w:t>il a établi, le Commissaire parlementaire aux droits civils a indiqué que plus de 10 % des affaires étaient des affaires pénales</w:t>
      </w:r>
      <w:r w:rsidRPr="00832311">
        <w:rPr>
          <w:lang w:val="fr-FR"/>
        </w:rPr>
        <w:t xml:space="preserve">. </w:t>
      </w:r>
      <w:r w:rsidR="00F15FDD" w:rsidRPr="00832311">
        <w:rPr>
          <w:lang w:val="fr-FR"/>
        </w:rPr>
        <w:t>Les plaintes se rapportent le plus souvent à des procédures pénales ou à l</w:t>
      </w:r>
      <w:r w:rsidR="000F4CDC">
        <w:rPr>
          <w:lang w:val="fr-FR"/>
        </w:rPr>
        <w:t>’</w:t>
      </w:r>
      <w:r w:rsidR="00F15FDD" w:rsidRPr="00832311">
        <w:rPr>
          <w:lang w:val="fr-FR"/>
        </w:rPr>
        <w:t>exécution de peines; les organes concernés sont les autorités chargées des enquêtes (police, administration douanière et parquet),</w:t>
      </w:r>
      <w:r w:rsidRPr="00832311">
        <w:rPr>
          <w:lang w:val="fr-FR"/>
        </w:rPr>
        <w:t xml:space="preserve"> </w:t>
      </w:r>
      <w:r w:rsidR="00F15FDD" w:rsidRPr="00832311">
        <w:rPr>
          <w:lang w:val="fr-FR"/>
        </w:rPr>
        <w:t>le parquet en tant qu</w:t>
      </w:r>
      <w:r w:rsidR="000F4CDC">
        <w:rPr>
          <w:lang w:val="fr-FR"/>
        </w:rPr>
        <w:t>’</w:t>
      </w:r>
      <w:r w:rsidR="00F15FDD" w:rsidRPr="00832311">
        <w:rPr>
          <w:lang w:val="fr-FR"/>
        </w:rPr>
        <w:t>organe de contrôle et d</w:t>
      </w:r>
      <w:r w:rsidR="000F4CDC">
        <w:rPr>
          <w:lang w:val="fr-FR"/>
        </w:rPr>
        <w:t>’</w:t>
      </w:r>
      <w:r w:rsidR="00F15FDD" w:rsidRPr="00832311">
        <w:rPr>
          <w:lang w:val="fr-FR"/>
        </w:rPr>
        <w:t xml:space="preserve">accusation, les tribunaux et les établissements pénitentiaires </w:t>
      </w:r>
      <w:r w:rsidR="00B40F91" w:rsidRPr="00832311">
        <w:rPr>
          <w:lang w:val="fr-FR"/>
        </w:rPr>
        <w:t>(centres de détention et prisons</w:t>
      </w:r>
      <w:r w:rsidRPr="00832311">
        <w:rPr>
          <w:lang w:val="fr-FR"/>
        </w:rPr>
        <w:t xml:space="preserve">). </w:t>
      </w:r>
      <w:r w:rsidR="00B40F91" w:rsidRPr="00832311">
        <w:rPr>
          <w:lang w:val="fr-FR"/>
        </w:rPr>
        <w:t xml:space="preserve">La </w:t>
      </w:r>
      <w:r w:rsidR="005C6ED4">
        <w:rPr>
          <w:lang w:val="fr-FR"/>
        </w:rPr>
        <w:t>loi</w:t>
      </w:r>
      <w:r w:rsidR="00B40F91" w:rsidRPr="00832311">
        <w:rPr>
          <w:lang w:val="fr-FR"/>
        </w:rPr>
        <w:t xml:space="preserve"> sur le Médiateur définit précisément les organes qui ne relèvent pas de la compétence du Médiateur: ce sont le Parlement, le Président de la République, la Cour constitutionnelle, l</w:t>
      </w:r>
      <w:r w:rsidR="00731E38" w:rsidRPr="00832311">
        <w:rPr>
          <w:lang w:val="fr-FR"/>
        </w:rPr>
        <w:t>a</w:t>
      </w:r>
      <w:r w:rsidR="00B40F91" w:rsidRPr="00832311">
        <w:rPr>
          <w:lang w:val="fr-FR"/>
        </w:rPr>
        <w:t xml:space="preserve"> Cour des comptes, les tribunaux et également – depuis la modification de cette </w:t>
      </w:r>
      <w:r w:rsidR="005C6ED4">
        <w:rPr>
          <w:lang w:val="fr-FR"/>
        </w:rPr>
        <w:t>loi</w:t>
      </w:r>
      <w:r w:rsidR="00B40F91" w:rsidRPr="00832311">
        <w:rPr>
          <w:lang w:val="fr-FR"/>
        </w:rPr>
        <w:t>, le 20 décembre 2001 – le parquet</w:t>
      </w:r>
      <w:r w:rsidRPr="00832311">
        <w:rPr>
          <w:lang w:val="fr-FR"/>
        </w:rPr>
        <w:t xml:space="preserve">. </w:t>
      </w:r>
      <w:r w:rsidR="00B40F91" w:rsidRPr="00832311">
        <w:rPr>
          <w:lang w:val="fr-FR"/>
        </w:rPr>
        <w:t xml:space="preserve">Cette modification, qui a réduit la compétence des médiateurs, a concerné essentiellement le traitement des affaires pénales, car </w:t>
      </w:r>
      <w:r w:rsidR="00E239D3" w:rsidRPr="00832311">
        <w:rPr>
          <w:lang w:val="fr-FR"/>
        </w:rPr>
        <w:t>depuis cette date</w:t>
      </w:r>
      <w:r w:rsidR="00B40F91" w:rsidRPr="00832311">
        <w:rPr>
          <w:lang w:val="fr-FR"/>
        </w:rPr>
        <w:t>, les plaintes déposées contre des mesures ou des</w:t>
      </w:r>
      <w:r w:rsidR="00E239D3" w:rsidRPr="00832311">
        <w:rPr>
          <w:lang w:val="fr-FR"/>
        </w:rPr>
        <w:t xml:space="preserve"> décisions prises par le parquet ou les affaires dans lesquelles les parties pouvaient s</w:t>
      </w:r>
      <w:r w:rsidR="000F4CDC">
        <w:rPr>
          <w:lang w:val="fr-FR"/>
        </w:rPr>
        <w:t>’</w:t>
      </w:r>
      <w:r w:rsidR="00E239D3" w:rsidRPr="00832311">
        <w:rPr>
          <w:lang w:val="fr-FR"/>
        </w:rPr>
        <w:t>adresser au procureur pour obtenir réparation dans le cadre de la procédure pénale ne sont plus de leur ressort</w:t>
      </w:r>
      <w:r w:rsidRPr="00832311">
        <w:rPr>
          <w:lang w:val="fr-FR"/>
        </w:rPr>
        <w:t xml:space="preserve">. </w:t>
      </w:r>
    </w:p>
    <w:p w:rsidR="005047E4" w:rsidRPr="00832311" w:rsidRDefault="003F2E2A" w:rsidP="003F2E2A">
      <w:pPr>
        <w:pStyle w:val="H1G"/>
        <w:rPr>
          <w:lang w:val="fr-FR"/>
        </w:rPr>
      </w:pPr>
      <w:r w:rsidRPr="00832311">
        <w:rPr>
          <w:lang w:val="fr-FR"/>
        </w:rPr>
        <w:tab/>
      </w:r>
      <w:r w:rsidRPr="00832311">
        <w:rPr>
          <w:lang w:val="fr-FR"/>
        </w:rPr>
        <w:tab/>
      </w:r>
      <w:r w:rsidR="005047E4" w:rsidRPr="00832311">
        <w:rPr>
          <w:lang w:val="fr-FR"/>
        </w:rPr>
        <w:t>Article 10</w:t>
      </w:r>
    </w:p>
    <w:p w:rsidR="005047E4" w:rsidRPr="00832311" w:rsidRDefault="005047E4" w:rsidP="005047E4">
      <w:pPr>
        <w:pStyle w:val="SingleTxtG"/>
        <w:rPr>
          <w:lang w:val="fr-FR"/>
        </w:rPr>
      </w:pPr>
      <w:r w:rsidRPr="00832311">
        <w:rPr>
          <w:lang w:val="fr-FR"/>
        </w:rPr>
        <w:t>132.</w:t>
      </w:r>
      <w:r w:rsidRPr="00832311">
        <w:rPr>
          <w:lang w:val="fr-FR"/>
        </w:rPr>
        <w:tab/>
      </w:r>
      <w:r w:rsidR="00121792" w:rsidRPr="00832311">
        <w:rPr>
          <w:lang w:val="fr-FR"/>
        </w:rPr>
        <w:t>L</w:t>
      </w:r>
      <w:r w:rsidR="000F4CDC">
        <w:rPr>
          <w:lang w:val="fr-FR"/>
        </w:rPr>
        <w:t>’</w:t>
      </w:r>
      <w:r w:rsidR="00980AAC" w:rsidRPr="00832311">
        <w:rPr>
          <w:lang w:val="fr-FR"/>
        </w:rPr>
        <w:t>Ensemble de règles minima pour le traitement des détenus a</w:t>
      </w:r>
      <w:r w:rsidR="00121792" w:rsidRPr="00832311">
        <w:rPr>
          <w:lang w:val="fr-FR"/>
        </w:rPr>
        <w:t xml:space="preserve"> </w:t>
      </w:r>
      <w:r w:rsidR="00980AAC" w:rsidRPr="00832311">
        <w:rPr>
          <w:lang w:val="fr-FR"/>
        </w:rPr>
        <w:t xml:space="preserve">été transposé </w:t>
      </w:r>
      <w:r w:rsidR="00121792" w:rsidRPr="00832311">
        <w:rPr>
          <w:lang w:val="fr-FR"/>
        </w:rPr>
        <w:t xml:space="preserve">comme suit dans la législation hongroise: </w:t>
      </w:r>
      <w:r w:rsidR="00980AAC" w:rsidRPr="00832311">
        <w:rPr>
          <w:lang w:val="fr-FR"/>
        </w:rPr>
        <w:t xml:space="preserve">Règles minimales </w:t>
      </w:r>
      <w:r w:rsidRPr="00832311">
        <w:rPr>
          <w:lang w:val="fr-FR"/>
        </w:rPr>
        <w:t xml:space="preserve">(1957), </w:t>
      </w:r>
      <w:r w:rsidR="00980AAC" w:rsidRPr="00832311">
        <w:rPr>
          <w:lang w:val="fr-FR"/>
        </w:rPr>
        <w:t xml:space="preserve">directives concernant la </w:t>
      </w:r>
      <w:r w:rsidRPr="00832311">
        <w:rPr>
          <w:lang w:val="fr-FR"/>
        </w:rPr>
        <w:t xml:space="preserve">protection </w:t>
      </w:r>
      <w:r w:rsidR="00980AAC" w:rsidRPr="00832311">
        <w:rPr>
          <w:lang w:val="fr-FR"/>
        </w:rPr>
        <w:t xml:space="preserve">des détenus </w:t>
      </w:r>
      <w:r w:rsidRPr="00832311">
        <w:rPr>
          <w:lang w:val="fr-FR"/>
        </w:rPr>
        <w:t xml:space="preserve">(1988), Code </w:t>
      </w:r>
      <w:r w:rsidR="00980AAC" w:rsidRPr="00832311">
        <w:rPr>
          <w:lang w:val="fr-FR"/>
        </w:rPr>
        <w:t>de conduite des responsables de l</w:t>
      </w:r>
      <w:r w:rsidR="000F4CDC">
        <w:rPr>
          <w:lang w:val="fr-FR"/>
        </w:rPr>
        <w:t>’</w:t>
      </w:r>
      <w:r w:rsidR="00980AAC" w:rsidRPr="00832311">
        <w:rPr>
          <w:lang w:val="fr-FR"/>
        </w:rPr>
        <w:t xml:space="preserve">application des lois </w:t>
      </w:r>
      <w:r w:rsidR="003C7623" w:rsidRPr="00832311">
        <w:rPr>
          <w:lang w:val="fr-FR"/>
        </w:rPr>
        <w:t>(1978) et</w:t>
      </w:r>
      <w:r w:rsidR="00980AAC" w:rsidRPr="00832311">
        <w:rPr>
          <w:lang w:val="fr-FR"/>
        </w:rPr>
        <w:t xml:space="preserve"> Princip</w:t>
      </w:r>
      <w:r w:rsidRPr="00832311">
        <w:rPr>
          <w:lang w:val="fr-FR"/>
        </w:rPr>
        <w:t>es</w:t>
      </w:r>
      <w:r w:rsidR="00980AAC" w:rsidRPr="00832311">
        <w:rPr>
          <w:lang w:val="fr-FR"/>
        </w:rPr>
        <w:t xml:space="preserve"> d</w:t>
      </w:r>
      <w:r w:rsidR="000F4CDC">
        <w:rPr>
          <w:lang w:val="fr-FR"/>
        </w:rPr>
        <w:t>’</w:t>
      </w:r>
      <w:r w:rsidR="003C7623" w:rsidRPr="00832311">
        <w:rPr>
          <w:lang w:val="fr-FR"/>
        </w:rPr>
        <w:t xml:space="preserve">éthique </w:t>
      </w:r>
      <w:r w:rsidR="00980AAC" w:rsidRPr="00832311">
        <w:rPr>
          <w:lang w:val="fr-FR"/>
        </w:rPr>
        <w:t>médicale</w:t>
      </w:r>
      <w:r w:rsidRPr="00832311">
        <w:rPr>
          <w:lang w:val="fr-FR"/>
        </w:rPr>
        <w:t xml:space="preserve"> (1982).</w:t>
      </w:r>
    </w:p>
    <w:p w:rsidR="005047E4" w:rsidRPr="00832311" w:rsidRDefault="005047E4" w:rsidP="005047E4">
      <w:pPr>
        <w:pStyle w:val="SingleTxtG"/>
        <w:rPr>
          <w:lang w:val="fr-FR"/>
        </w:rPr>
      </w:pPr>
      <w:r w:rsidRPr="00832311">
        <w:rPr>
          <w:lang w:val="fr-FR"/>
        </w:rPr>
        <w:t>133.</w:t>
      </w:r>
      <w:r w:rsidRPr="00832311">
        <w:rPr>
          <w:lang w:val="fr-FR"/>
        </w:rPr>
        <w:tab/>
      </w:r>
      <w:r w:rsidR="002D1C06" w:rsidRPr="00832311">
        <w:rPr>
          <w:lang w:val="fr-FR"/>
        </w:rPr>
        <w:t>Le respect de ces règles est</w:t>
      </w:r>
      <w:r w:rsidR="00BC6426" w:rsidRPr="00832311">
        <w:rPr>
          <w:lang w:val="fr-FR"/>
        </w:rPr>
        <w:t xml:space="preserve"> </w:t>
      </w:r>
      <w:r w:rsidR="002D1C06" w:rsidRPr="00832311">
        <w:rPr>
          <w:lang w:val="fr-FR"/>
        </w:rPr>
        <w:t>assuré par l</w:t>
      </w:r>
      <w:r w:rsidR="00BC6426" w:rsidRPr="00832311">
        <w:rPr>
          <w:lang w:val="fr-FR"/>
        </w:rPr>
        <w:t>e CPT et, dans le cadre de ses activités principales, par le parquet de la République de Hongrie</w:t>
      </w:r>
      <w:r w:rsidRPr="00832311">
        <w:rPr>
          <w:lang w:val="fr-FR"/>
        </w:rPr>
        <w:t xml:space="preserve">. </w:t>
      </w:r>
      <w:r w:rsidR="00BC6426" w:rsidRPr="00832311">
        <w:rPr>
          <w:lang w:val="fr-FR"/>
        </w:rPr>
        <w:t>En vertu de l</w:t>
      </w:r>
      <w:r w:rsidR="000F4CDC">
        <w:rPr>
          <w:lang w:val="fr-FR"/>
        </w:rPr>
        <w:t>’</w:t>
      </w:r>
      <w:r w:rsidR="00BC6426" w:rsidRPr="00832311">
        <w:rPr>
          <w:lang w:val="fr-FR"/>
        </w:rPr>
        <w:t>a</w:t>
      </w:r>
      <w:r w:rsidRPr="00832311">
        <w:rPr>
          <w:lang w:val="fr-FR"/>
        </w:rPr>
        <w:t>rticle 2</w:t>
      </w:r>
      <w:r w:rsidR="00BC6426" w:rsidRPr="00832311">
        <w:rPr>
          <w:lang w:val="fr-FR"/>
        </w:rPr>
        <w:t>-</w:t>
      </w:r>
      <w:r w:rsidRPr="00832311">
        <w:rPr>
          <w:lang w:val="fr-FR"/>
        </w:rPr>
        <w:t>3</w:t>
      </w:r>
      <w:r w:rsidR="00BC6426" w:rsidRPr="00832311">
        <w:rPr>
          <w:lang w:val="fr-FR"/>
        </w:rPr>
        <w:t xml:space="preserve"> de la</w:t>
      </w:r>
      <w:r w:rsidRPr="00832311">
        <w:rPr>
          <w:lang w:val="fr-FR"/>
        </w:rPr>
        <w:t xml:space="preserve"> Bv. sztv.</w:t>
      </w:r>
      <w:r w:rsidR="00BC6426" w:rsidRPr="00832311">
        <w:rPr>
          <w:lang w:val="fr-FR"/>
        </w:rPr>
        <w:t>,</w:t>
      </w:r>
      <w:r w:rsidRPr="00832311">
        <w:rPr>
          <w:lang w:val="fr-FR"/>
        </w:rPr>
        <w:t xml:space="preserve"> </w:t>
      </w:r>
      <w:r w:rsidR="00BC6426" w:rsidRPr="00832311">
        <w:rPr>
          <w:lang w:val="fr-FR"/>
        </w:rPr>
        <w:t>le parquet contrôle l</w:t>
      </w:r>
      <w:r w:rsidR="000F4CDC">
        <w:rPr>
          <w:lang w:val="fr-FR"/>
        </w:rPr>
        <w:t>’</w:t>
      </w:r>
      <w:r w:rsidR="00BC6426" w:rsidRPr="00832311">
        <w:rPr>
          <w:lang w:val="fr-FR"/>
        </w:rPr>
        <w:t>exécution des peines et autres mesures, conformément à la législation applicable</w:t>
      </w:r>
      <w:r w:rsidRPr="00832311">
        <w:rPr>
          <w:lang w:val="fr-FR"/>
        </w:rPr>
        <w:t>.</w:t>
      </w:r>
    </w:p>
    <w:p w:rsidR="005047E4" w:rsidRPr="00832311" w:rsidRDefault="005047E4" w:rsidP="005047E4">
      <w:pPr>
        <w:pStyle w:val="SingleTxtG"/>
        <w:rPr>
          <w:lang w:val="fr-FR"/>
        </w:rPr>
      </w:pPr>
      <w:r w:rsidRPr="00832311">
        <w:rPr>
          <w:lang w:val="fr-FR"/>
        </w:rPr>
        <w:t>134.</w:t>
      </w:r>
      <w:r w:rsidRPr="00832311">
        <w:rPr>
          <w:lang w:val="fr-FR"/>
        </w:rPr>
        <w:tab/>
      </w:r>
      <w:r w:rsidR="007E5F6C" w:rsidRPr="00832311">
        <w:rPr>
          <w:lang w:val="fr-FR"/>
        </w:rPr>
        <w:t>Le systèm</w:t>
      </w:r>
      <w:r w:rsidR="003F0EA0" w:rsidRPr="00832311">
        <w:rPr>
          <w:lang w:val="fr-FR"/>
        </w:rPr>
        <w:t>e pénal hongrois a beaucoup changé au cours des deux décennies écoulées</w:t>
      </w:r>
      <w:r w:rsidRPr="00832311">
        <w:rPr>
          <w:lang w:val="fr-FR"/>
        </w:rPr>
        <w:t xml:space="preserve">. </w:t>
      </w:r>
      <w:r w:rsidR="007E5F6C" w:rsidRPr="00832311">
        <w:rPr>
          <w:lang w:val="fr-FR"/>
        </w:rPr>
        <w:t xml:space="preserve">La peine de mort a été abolie en </w:t>
      </w:r>
      <w:r w:rsidRPr="00832311">
        <w:rPr>
          <w:lang w:val="fr-FR"/>
        </w:rPr>
        <w:t xml:space="preserve">1990 </w:t>
      </w:r>
      <w:r w:rsidR="007E5F6C" w:rsidRPr="00832311">
        <w:rPr>
          <w:lang w:val="fr-FR"/>
        </w:rPr>
        <w:t>par la Cour constitutionnelle, puis la peine de réclusion à perpétuité (sans mise à l</w:t>
      </w:r>
      <w:r w:rsidR="000F4CDC">
        <w:rPr>
          <w:lang w:val="fr-FR"/>
        </w:rPr>
        <w:t>’</w:t>
      </w:r>
      <w:r w:rsidR="007E5F6C" w:rsidRPr="00832311">
        <w:rPr>
          <w:lang w:val="fr-FR"/>
        </w:rPr>
        <w:t xml:space="preserve">épreuve) a été instituée par le Parlement en 1998. </w:t>
      </w:r>
      <w:r w:rsidR="0032170D" w:rsidRPr="00832311">
        <w:rPr>
          <w:lang w:val="fr-FR"/>
        </w:rPr>
        <w:t>Les dispositions du Code pénal relatives à l</w:t>
      </w:r>
      <w:r w:rsidR="000F4CDC">
        <w:rPr>
          <w:lang w:val="fr-FR"/>
        </w:rPr>
        <w:t>’</w:t>
      </w:r>
      <w:r w:rsidR="0032170D" w:rsidRPr="00832311">
        <w:rPr>
          <w:lang w:val="fr-FR"/>
        </w:rPr>
        <w:t>imposition des peines ont été révisées à plusieurs reprises, ce qui a influencé la pratique judiciaire en la matière</w:t>
      </w:r>
      <w:r w:rsidRPr="00832311">
        <w:rPr>
          <w:lang w:val="fr-FR"/>
        </w:rPr>
        <w:t xml:space="preserve">. </w:t>
      </w:r>
      <w:r w:rsidR="0032170D" w:rsidRPr="00832311">
        <w:rPr>
          <w:lang w:val="fr-FR"/>
        </w:rPr>
        <w:t>Les person</w:t>
      </w:r>
      <w:r w:rsidR="000F7D03" w:rsidRPr="00832311">
        <w:rPr>
          <w:lang w:val="fr-FR"/>
        </w:rPr>
        <w:t>n</w:t>
      </w:r>
      <w:r w:rsidR="0032170D" w:rsidRPr="00832311">
        <w:rPr>
          <w:lang w:val="fr-FR"/>
        </w:rPr>
        <w:t>es détenues dans les établissements pénitentiaires sont des condamnés purgeant leur peine, des suspects placés en détention avant jugement, des personnes purgeant une peine d</w:t>
      </w:r>
      <w:r w:rsidR="000F4CDC">
        <w:rPr>
          <w:lang w:val="fr-FR"/>
        </w:rPr>
        <w:t>’</w:t>
      </w:r>
      <w:r w:rsidR="0032170D" w:rsidRPr="00832311">
        <w:rPr>
          <w:lang w:val="fr-FR"/>
        </w:rPr>
        <w:t>emprisonnement pour une infraction mineure et des personnes condamnées à subir un traitement médical forcé</w:t>
      </w:r>
      <w:r w:rsidRPr="00832311">
        <w:rPr>
          <w:lang w:val="fr-FR"/>
        </w:rPr>
        <w:t>. A</w:t>
      </w:r>
      <w:r w:rsidR="000F7D03" w:rsidRPr="00832311">
        <w:rPr>
          <w:lang w:val="fr-FR"/>
        </w:rPr>
        <w:t xml:space="preserve">près une diminution à partir de </w:t>
      </w:r>
      <w:r w:rsidRPr="00832311">
        <w:rPr>
          <w:lang w:val="fr-FR"/>
        </w:rPr>
        <w:t>1993</w:t>
      </w:r>
      <w:r w:rsidR="000F7D03" w:rsidRPr="00832311">
        <w:rPr>
          <w:lang w:val="fr-FR"/>
        </w:rPr>
        <w:t>, on a enregistré une nette augmentation du nombre des personnes condamnées à une peine d</w:t>
      </w:r>
      <w:r w:rsidR="000F4CDC">
        <w:rPr>
          <w:lang w:val="fr-FR"/>
        </w:rPr>
        <w:t>’</w:t>
      </w:r>
      <w:r w:rsidR="000F7D03" w:rsidRPr="00832311">
        <w:rPr>
          <w:lang w:val="fr-FR"/>
        </w:rPr>
        <w:t>emprisonnement ou placées en détention avant jugement à partir de 1998.</w:t>
      </w:r>
      <w:r w:rsidRPr="00832311">
        <w:rPr>
          <w:lang w:val="fr-FR"/>
        </w:rPr>
        <w:t xml:space="preserve"> </w:t>
      </w:r>
      <w:r w:rsidR="000F7D03" w:rsidRPr="00832311">
        <w:rPr>
          <w:lang w:val="fr-FR"/>
        </w:rPr>
        <w:t xml:space="preserve">Le nombre de détenus </w:t>
      </w:r>
      <w:r w:rsidR="00230963" w:rsidRPr="00832311">
        <w:rPr>
          <w:lang w:val="fr-FR"/>
        </w:rPr>
        <w:t>a</w:t>
      </w:r>
      <w:r w:rsidR="000F7D03" w:rsidRPr="00832311">
        <w:rPr>
          <w:lang w:val="fr-FR"/>
        </w:rPr>
        <w:t xml:space="preserve"> dépassé </w:t>
      </w:r>
      <w:r w:rsidR="001336D1">
        <w:rPr>
          <w:lang w:val="fr-FR"/>
        </w:rPr>
        <w:t>17 </w:t>
      </w:r>
      <w:r w:rsidR="003A55DE" w:rsidRPr="00832311">
        <w:rPr>
          <w:lang w:val="fr-FR"/>
        </w:rPr>
        <w:t xml:space="preserve">800 </w:t>
      </w:r>
      <w:r w:rsidR="000F7D03" w:rsidRPr="00832311">
        <w:rPr>
          <w:lang w:val="fr-FR"/>
        </w:rPr>
        <w:t>e</w:t>
      </w:r>
      <w:r w:rsidR="003A55DE" w:rsidRPr="00832311">
        <w:rPr>
          <w:lang w:val="fr-FR"/>
        </w:rPr>
        <w:t xml:space="preserve">n 2002, </w:t>
      </w:r>
      <w:r w:rsidR="000F7D03" w:rsidRPr="00832311">
        <w:rPr>
          <w:lang w:val="fr-FR"/>
        </w:rPr>
        <w:t>après quoi il a sensiblement diminué</w:t>
      </w:r>
      <w:r w:rsidRPr="00832311">
        <w:rPr>
          <w:lang w:val="fr-FR"/>
        </w:rPr>
        <w:t xml:space="preserve">; </w:t>
      </w:r>
      <w:r w:rsidR="000F7D03" w:rsidRPr="00832311">
        <w:rPr>
          <w:lang w:val="fr-FR"/>
        </w:rPr>
        <w:t>il se s</w:t>
      </w:r>
      <w:r w:rsidR="00237CA5">
        <w:rPr>
          <w:lang w:val="fr-FR"/>
        </w:rPr>
        <w:t>itue à présent aux alentours de </w:t>
      </w:r>
      <w:r w:rsidR="00A30292" w:rsidRPr="00832311">
        <w:rPr>
          <w:lang w:val="fr-FR"/>
        </w:rPr>
        <w:t>1</w:t>
      </w:r>
      <w:r w:rsidR="001336D1">
        <w:rPr>
          <w:lang w:val="fr-FR"/>
        </w:rPr>
        <w:t>4 </w:t>
      </w:r>
      <w:r w:rsidR="00A30292" w:rsidRPr="00832311">
        <w:rPr>
          <w:lang w:val="fr-FR"/>
        </w:rPr>
        <w:t>700.</w:t>
      </w:r>
    </w:p>
    <w:p w:rsidR="005047E4" w:rsidRPr="00832311" w:rsidRDefault="005047E4" w:rsidP="005047E4">
      <w:pPr>
        <w:pStyle w:val="SingleTxtG"/>
        <w:rPr>
          <w:lang w:val="fr-FR"/>
        </w:rPr>
      </w:pPr>
      <w:r w:rsidRPr="00832311">
        <w:rPr>
          <w:lang w:val="fr-FR"/>
        </w:rPr>
        <w:t>135.</w:t>
      </w:r>
      <w:r w:rsidRPr="00832311">
        <w:rPr>
          <w:lang w:val="fr-FR"/>
        </w:rPr>
        <w:tab/>
      </w:r>
      <w:r w:rsidR="003C1145" w:rsidRPr="00832311">
        <w:rPr>
          <w:lang w:val="fr-FR"/>
        </w:rPr>
        <w:t>Les textes actuellement en vigueur sont les suivants</w:t>
      </w:r>
      <w:r w:rsidRPr="00832311">
        <w:rPr>
          <w:lang w:val="fr-FR"/>
        </w:rPr>
        <w:t>:</w:t>
      </w:r>
    </w:p>
    <w:p w:rsidR="005047E4" w:rsidRPr="00832311" w:rsidRDefault="002A47CA" w:rsidP="003F2E2A">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33</w:t>
      </w:r>
      <w:r w:rsidR="003C1145" w:rsidRPr="00832311">
        <w:rPr>
          <w:lang w:val="fr-FR"/>
        </w:rPr>
        <w:t>-</w:t>
      </w:r>
      <w:r w:rsidR="005047E4" w:rsidRPr="00832311">
        <w:rPr>
          <w:lang w:val="fr-FR"/>
        </w:rPr>
        <w:t>1</w:t>
      </w:r>
      <w:r w:rsidR="003C1145" w:rsidRPr="00832311">
        <w:rPr>
          <w:lang w:val="fr-FR"/>
        </w:rPr>
        <w:t>: les condamnés doivent</w:t>
      </w:r>
      <w:r w:rsidR="005047E4" w:rsidRPr="00832311">
        <w:rPr>
          <w:lang w:val="fr-FR"/>
        </w:rPr>
        <w:t xml:space="preserve">, </w:t>
      </w:r>
      <w:r w:rsidR="003C1145" w:rsidRPr="00832311">
        <w:rPr>
          <w:lang w:val="fr-FR"/>
        </w:rPr>
        <w:t>e</w:t>
      </w:r>
      <w:r w:rsidR="005047E4" w:rsidRPr="00832311">
        <w:rPr>
          <w:lang w:val="fr-FR"/>
        </w:rPr>
        <w:t>n particul</w:t>
      </w:r>
      <w:r w:rsidR="003C1145" w:rsidRPr="00832311">
        <w:rPr>
          <w:lang w:val="fr-FR"/>
        </w:rPr>
        <w:t>ie</w:t>
      </w:r>
      <w:r w:rsidR="005047E4" w:rsidRPr="00832311">
        <w:rPr>
          <w:lang w:val="fr-FR"/>
        </w:rPr>
        <w:t>r:</w:t>
      </w:r>
    </w:p>
    <w:p w:rsidR="005047E4" w:rsidRPr="00832311" w:rsidRDefault="003C1145" w:rsidP="00156D45">
      <w:pPr>
        <w:pStyle w:val="SingleTxtG"/>
        <w:ind w:left="1701"/>
        <w:rPr>
          <w:lang w:val="fr-FR"/>
        </w:rPr>
      </w:pPr>
      <w:r w:rsidRPr="00832311">
        <w:rPr>
          <w:lang w:val="fr-FR"/>
        </w:rPr>
        <w:tab/>
      </w:r>
      <w:r w:rsidR="005047E4" w:rsidRPr="00832311">
        <w:rPr>
          <w:lang w:val="fr-FR"/>
        </w:rPr>
        <w:t>b)</w:t>
      </w:r>
      <w:r w:rsidR="005047E4" w:rsidRPr="00832311">
        <w:rPr>
          <w:lang w:val="fr-FR"/>
        </w:rPr>
        <w:tab/>
      </w:r>
      <w:r w:rsidRPr="00832311">
        <w:rPr>
          <w:lang w:val="fr-FR"/>
        </w:rPr>
        <w:t>Être séparés des condamnés du sexe opposé et des condamnés auxquels s</w:t>
      </w:r>
      <w:r w:rsidR="000F4CDC">
        <w:rPr>
          <w:lang w:val="fr-FR"/>
        </w:rPr>
        <w:t>’</w:t>
      </w:r>
      <w:r w:rsidRPr="00832311">
        <w:rPr>
          <w:lang w:val="fr-FR"/>
        </w:rPr>
        <w:t>appliquent des régimes différents, et être répartis en groupes constitués sur la base de l</w:t>
      </w:r>
      <w:r w:rsidR="000F4CDC">
        <w:rPr>
          <w:lang w:val="fr-FR"/>
        </w:rPr>
        <w:t>’</w:t>
      </w:r>
      <w:r w:rsidRPr="00832311">
        <w:rPr>
          <w:lang w:val="fr-FR"/>
        </w:rPr>
        <w:t xml:space="preserve">âge, de la situation pénale, </w:t>
      </w:r>
      <w:r w:rsidR="004C5C4D" w:rsidRPr="00832311">
        <w:rPr>
          <w:lang w:val="fr-FR"/>
        </w:rPr>
        <w:t>de la situation en matière de sécurité et de considérations d</w:t>
      </w:r>
      <w:r w:rsidR="000F4CDC">
        <w:rPr>
          <w:lang w:val="fr-FR"/>
        </w:rPr>
        <w:t>’</w:t>
      </w:r>
      <w:r w:rsidR="004C5C4D" w:rsidRPr="00832311">
        <w:rPr>
          <w:lang w:val="fr-FR"/>
        </w:rPr>
        <w:t>ordre correctionnel et sanitaire</w:t>
      </w:r>
      <w:r w:rsidR="005047E4" w:rsidRPr="00832311">
        <w:rPr>
          <w:lang w:val="fr-FR"/>
        </w:rPr>
        <w:t>;</w:t>
      </w:r>
      <w:r w:rsidR="00237CA5">
        <w:rPr>
          <w:lang w:val="fr-FR"/>
        </w:rPr>
        <w:t>»</w:t>
      </w:r>
    </w:p>
    <w:p w:rsidR="005047E4" w:rsidRPr="00832311" w:rsidRDefault="005047E4" w:rsidP="00156D45">
      <w:pPr>
        <w:pStyle w:val="SingleTxtG"/>
        <w:ind w:left="1701"/>
        <w:rPr>
          <w:lang w:val="fr-FR"/>
        </w:rPr>
      </w:pPr>
      <w:r w:rsidRPr="00832311">
        <w:rPr>
          <w:lang w:val="fr-FR"/>
        </w:rPr>
        <w:tab/>
        <w:t xml:space="preserve">Bv. tvr. </w:t>
      </w:r>
      <w:r w:rsidR="00237CA5">
        <w:rPr>
          <w:lang w:val="fr-FR"/>
        </w:rPr>
        <w:t>«</w:t>
      </w:r>
      <w:r w:rsidR="00CC1587" w:rsidRPr="00832311">
        <w:rPr>
          <w:lang w:val="fr-FR"/>
        </w:rPr>
        <w:t>Article 119</w:t>
      </w:r>
      <w:r w:rsidR="004C5C4D" w:rsidRPr="00832311">
        <w:rPr>
          <w:lang w:val="fr-FR"/>
        </w:rPr>
        <w:t>-</w:t>
      </w:r>
      <w:r w:rsidR="00CC1587" w:rsidRPr="00832311">
        <w:rPr>
          <w:lang w:val="fr-FR"/>
        </w:rPr>
        <w:t>1</w:t>
      </w:r>
      <w:r w:rsidR="004C5C4D" w:rsidRPr="00832311">
        <w:rPr>
          <w:lang w:val="fr-FR"/>
        </w:rPr>
        <w:t>: Pendant la période de détention avant jugement, les groupes ci-après sont séparés</w:t>
      </w:r>
      <w:r w:rsidRPr="00832311">
        <w:rPr>
          <w:lang w:val="fr-FR"/>
        </w:rPr>
        <w:t>:</w:t>
      </w:r>
    </w:p>
    <w:p w:rsidR="005047E4" w:rsidRPr="00832311" w:rsidRDefault="004C5C4D" w:rsidP="00156D45">
      <w:pPr>
        <w:pStyle w:val="SingleTxtG"/>
        <w:ind w:left="1701"/>
        <w:rPr>
          <w:lang w:val="fr-FR"/>
        </w:rPr>
      </w:pPr>
      <w:r w:rsidRPr="00832311">
        <w:rPr>
          <w:lang w:val="fr-FR"/>
        </w:rPr>
        <w:tab/>
      </w:r>
      <w:r w:rsidR="005047E4" w:rsidRPr="00832311">
        <w:rPr>
          <w:lang w:val="fr-FR"/>
        </w:rPr>
        <w:t>a)</w:t>
      </w:r>
      <w:r w:rsidR="005047E4" w:rsidRPr="00832311">
        <w:rPr>
          <w:lang w:val="fr-FR"/>
        </w:rPr>
        <w:tab/>
      </w:r>
      <w:r w:rsidRPr="00832311">
        <w:rPr>
          <w:lang w:val="fr-FR"/>
        </w:rPr>
        <w:t>Les prévenus sont séparés des condamnés</w:t>
      </w:r>
      <w:r w:rsidR="005047E4" w:rsidRPr="00832311">
        <w:rPr>
          <w:lang w:val="fr-FR"/>
        </w:rPr>
        <w:t>;</w:t>
      </w:r>
    </w:p>
    <w:p w:rsidR="005047E4" w:rsidRPr="00832311" w:rsidRDefault="005047E4" w:rsidP="00156D45">
      <w:pPr>
        <w:pStyle w:val="SingleTxtG"/>
        <w:ind w:left="1701"/>
        <w:rPr>
          <w:lang w:val="fr-FR"/>
        </w:rPr>
      </w:pPr>
      <w:r w:rsidRPr="00832311">
        <w:rPr>
          <w:lang w:val="fr-FR"/>
        </w:rPr>
        <w:tab/>
        <w:t>b)</w:t>
      </w:r>
      <w:r w:rsidRPr="00832311">
        <w:rPr>
          <w:lang w:val="fr-FR"/>
        </w:rPr>
        <w:tab/>
      </w:r>
      <w:r w:rsidR="004C5C4D" w:rsidRPr="00832311">
        <w:rPr>
          <w:lang w:val="fr-FR"/>
        </w:rPr>
        <w:t>Les hommes sont séparés des femmes</w:t>
      </w:r>
      <w:r w:rsidRPr="00832311">
        <w:rPr>
          <w:lang w:val="fr-FR"/>
        </w:rPr>
        <w:t>;</w:t>
      </w:r>
    </w:p>
    <w:p w:rsidR="005047E4" w:rsidRPr="00832311" w:rsidRDefault="005047E4" w:rsidP="00156D45">
      <w:pPr>
        <w:pStyle w:val="SingleTxtG"/>
        <w:ind w:left="1701"/>
        <w:rPr>
          <w:lang w:val="fr-FR"/>
        </w:rPr>
      </w:pPr>
      <w:r w:rsidRPr="00832311">
        <w:rPr>
          <w:lang w:val="fr-FR"/>
        </w:rPr>
        <w:tab/>
        <w:t>c)</w:t>
      </w:r>
      <w:r w:rsidRPr="00832311">
        <w:rPr>
          <w:lang w:val="fr-FR"/>
        </w:rPr>
        <w:tab/>
      </w:r>
      <w:r w:rsidR="004C5C4D" w:rsidRPr="00832311">
        <w:rPr>
          <w:lang w:val="fr-FR"/>
        </w:rPr>
        <w:t>Selon les instructions des autorités d</w:t>
      </w:r>
      <w:r w:rsidR="000F4CDC">
        <w:rPr>
          <w:lang w:val="fr-FR"/>
        </w:rPr>
        <w:t>’</w:t>
      </w:r>
      <w:r w:rsidR="004C5C4D" w:rsidRPr="00832311">
        <w:rPr>
          <w:lang w:val="fr-FR"/>
        </w:rPr>
        <w:t>instruction, les personnes arrêtées dans le cadre d</w:t>
      </w:r>
      <w:r w:rsidR="000F4CDC">
        <w:rPr>
          <w:lang w:val="fr-FR"/>
        </w:rPr>
        <w:t>’</w:t>
      </w:r>
      <w:r w:rsidR="004C5C4D" w:rsidRPr="00832311">
        <w:rPr>
          <w:lang w:val="fr-FR"/>
        </w:rPr>
        <w:t>une même action en justice</w:t>
      </w:r>
      <w:r w:rsidRPr="00832311">
        <w:rPr>
          <w:lang w:val="fr-FR"/>
        </w:rPr>
        <w:t>.</w:t>
      </w:r>
    </w:p>
    <w:p w:rsidR="005047E4" w:rsidRPr="00832311" w:rsidRDefault="00156D45" w:rsidP="00156D45">
      <w:pPr>
        <w:pStyle w:val="SingleTxtG"/>
        <w:ind w:left="1701"/>
        <w:rPr>
          <w:lang w:val="fr-FR"/>
        </w:rPr>
      </w:pPr>
      <w:r w:rsidRPr="00832311">
        <w:rPr>
          <w:lang w:val="fr-FR"/>
        </w:rPr>
        <w:tab/>
      </w:r>
      <w:r w:rsidR="00CC1587" w:rsidRPr="00832311">
        <w:rPr>
          <w:lang w:val="fr-FR"/>
        </w:rPr>
        <w:t>2)</w:t>
      </w:r>
      <w:r w:rsidR="00CC1587" w:rsidRPr="00832311">
        <w:rPr>
          <w:lang w:val="fr-FR"/>
        </w:rPr>
        <w:tab/>
      </w:r>
      <w:r w:rsidR="004C5C4D" w:rsidRPr="00832311">
        <w:rPr>
          <w:lang w:val="fr-FR"/>
        </w:rPr>
        <w:t>Les mineurs sont séparés des adultes</w:t>
      </w:r>
      <w:r w:rsidR="005047E4" w:rsidRPr="00832311">
        <w:rPr>
          <w:lang w:val="fr-FR"/>
        </w:rPr>
        <w:t>.</w:t>
      </w:r>
    </w:p>
    <w:p w:rsidR="005047E4" w:rsidRPr="00832311" w:rsidRDefault="004272FE" w:rsidP="00156D45">
      <w:pPr>
        <w:pStyle w:val="SingleTxtG"/>
        <w:ind w:left="1701"/>
        <w:rPr>
          <w:lang w:val="fr-FR"/>
        </w:rPr>
      </w:pPr>
      <w:r w:rsidRPr="00832311">
        <w:rPr>
          <w:lang w:val="fr-FR"/>
        </w:rPr>
        <w:tab/>
      </w:r>
      <w:r w:rsidR="005047E4" w:rsidRPr="00832311">
        <w:rPr>
          <w:lang w:val="fr-FR"/>
        </w:rPr>
        <w:t>3)</w:t>
      </w:r>
      <w:r w:rsidR="005047E4" w:rsidRPr="00832311">
        <w:rPr>
          <w:lang w:val="fr-FR"/>
        </w:rPr>
        <w:tab/>
      </w:r>
      <w:r w:rsidR="004C5C4D" w:rsidRPr="00832311">
        <w:rPr>
          <w:lang w:val="fr-FR"/>
        </w:rPr>
        <w:t>Dans les cas où des prévenus sont détenus ensemble, leurs antécédents judiciaires et la catégorie de l</w:t>
      </w:r>
      <w:r w:rsidR="000F4CDC">
        <w:rPr>
          <w:lang w:val="fr-FR"/>
        </w:rPr>
        <w:t>’</w:t>
      </w:r>
      <w:r w:rsidR="004C5C4D" w:rsidRPr="00832311">
        <w:rPr>
          <w:lang w:val="fr-FR"/>
        </w:rPr>
        <w:t>accusation portée contre eux sont pris en considération dans toute la mesure possible</w:t>
      </w:r>
      <w:r w:rsidR="005047E4" w:rsidRPr="00832311">
        <w:rPr>
          <w:lang w:val="fr-FR"/>
        </w:rPr>
        <w:t>.</w:t>
      </w:r>
      <w:r w:rsidR="00237CA5">
        <w:rPr>
          <w:lang w:val="fr-FR"/>
        </w:rPr>
        <w:t>»</w:t>
      </w:r>
    </w:p>
    <w:p w:rsidR="005047E4" w:rsidRPr="00832311" w:rsidRDefault="00866210"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CC1587" w:rsidRPr="00832311">
        <w:rPr>
          <w:lang w:val="fr-FR"/>
        </w:rPr>
        <w:t>Article 118</w:t>
      </w:r>
      <w:r w:rsidR="004C5C4D" w:rsidRPr="00832311">
        <w:rPr>
          <w:lang w:val="fr-FR"/>
        </w:rPr>
        <w:t>-1:</w:t>
      </w:r>
      <w:r w:rsidR="00CC1587" w:rsidRPr="00832311">
        <w:rPr>
          <w:lang w:val="fr-FR"/>
        </w:rPr>
        <w:t xml:space="preserve"> </w:t>
      </w:r>
      <w:r w:rsidR="004C5C4D" w:rsidRPr="00832311">
        <w:rPr>
          <w:lang w:val="fr-FR"/>
        </w:rPr>
        <w:t>Les perso</w:t>
      </w:r>
      <w:r w:rsidR="00CB312A" w:rsidRPr="00832311">
        <w:rPr>
          <w:lang w:val="fr-FR"/>
        </w:rPr>
        <w:t>n</w:t>
      </w:r>
      <w:r w:rsidR="004C5C4D" w:rsidRPr="00832311">
        <w:rPr>
          <w:lang w:val="fr-FR"/>
        </w:rPr>
        <w:t>nes placées en détention avant jugement</w:t>
      </w:r>
      <w:r w:rsidR="005047E4" w:rsidRPr="00832311">
        <w:rPr>
          <w:lang w:val="fr-FR"/>
        </w:rPr>
        <w:t>:</w:t>
      </w:r>
    </w:p>
    <w:p w:rsidR="005047E4" w:rsidRPr="00832311" w:rsidRDefault="00866210" w:rsidP="00156D45">
      <w:pPr>
        <w:pStyle w:val="SingleTxtG"/>
        <w:ind w:left="1701"/>
        <w:rPr>
          <w:lang w:val="fr-FR"/>
        </w:rPr>
      </w:pPr>
      <w:r w:rsidRPr="00832311">
        <w:rPr>
          <w:lang w:val="fr-FR"/>
        </w:rPr>
        <w:tab/>
      </w:r>
      <w:r w:rsidR="005047E4" w:rsidRPr="00832311">
        <w:rPr>
          <w:lang w:val="fr-FR"/>
        </w:rPr>
        <w:t>a)</w:t>
      </w:r>
      <w:r w:rsidR="005047E4" w:rsidRPr="00832311">
        <w:rPr>
          <w:lang w:val="fr-FR"/>
        </w:rPr>
        <w:tab/>
      </w:r>
      <w:r w:rsidR="00383F58" w:rsidRPr="00832311">
        <w:rPr>
          <w:lang w:val="fr-FR"/>
        </w:rPr>
        <w:t>Jouissent de tous les droits accordés aux personnes impliquées dans une procédure pénale</w:t>
      </w:r>
      <w:r w:rsidR="005047E4" w:rsidRPr="00832311">
        <w:rPr>
          <w:lang w:val="fr-FR"/>
        </w:rPr>
        <w:t>,</w:t>
      </w:r>
    </w:p>
    <w:p w:rsidR="005047E4" w:rsidRPr="00832311" w:rsidRDefault="00866210" w:rsidP="00156D45">
      <w:pPr>
        <w:pStyle w:val="SingleTxtG"/>
        <w:ind w:left="1701"/>
        <w:rPr>
          <w:lang w:val="fr-FR"/>
        </w:rPr>
      </w:pPr>
      <w:r w:rsidRPr="00832311">
        <w:rPr>
          <w:lang w:val="fr-FR"/>
        </w:rPr>
        <w:tab/>
      </w:r>
      <w:r w:rsidR="005047E4" w:rsidRPr="00832311">
        <w:rPr>
          <w:lang w:val="fr-FR"/>
        </w:rPr>
        <w:t>b)</w:t>
      </w:r>
      <w:r w:rsidR="005047E4" w:rsidRPr="00832311">
        <w:rPr>
          <w:lang w:val="fr-FR"/>
        </w:rPr>
        <w:tab/>
      </w:r>
      <w:r w:rsidR="00383F58" w:rsidRPr="00832311">
        <w:rPr>
          <w:lang w:val="fr-FR"/>
        </w:rPr>
        <w:t>Ont le droit de porter leurs propres vêtements</w:t>
      </w:r>
      <w:r w:rsidR="00A30292" w:rsidRPr="00832311">
        <w:rPr>
          <w:lang w:val="fr-FR"/>
        </w:rPr>
        <w:t>.</w:t>
      </w:r>
      <w:r w:rsidR="00237CA5">
        <w:rPr>
          <w:lang w:val="fr-FR"/>
        </w:rPr>
        <w:t>»</w:t>
      </w:r>
    </w:p>
    <w:p w:rsidR="00410D26" w:rsidRPr="00832311" w:rsidRDefault="00753317"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19</w:t>
      </w:r>
      <w:r w:rsidR="00383F58" w:rsidRPr="00832311">
        <w:rPr>
          <w:lang w:val="fr-FR"/>
        </w:rPr>
        <w:t>: L</w:t>
      </w:r>
      <w:r w:rsidR="000F4CDC">
        <w:rPr>
          <w:lang w:val="fr-FR"/>
        </w:rPr>
        <w:t>’</w:t>
      </w:r>
      <w:r w:rsidR="00383F58" w:rsidRPr="00832311">
        <w:rPr>
          <w:lang w:val="fr-FR"/>
        </w:rPr>
        <w:t>incarcération a pour but de restreindre les droits du condamné d</w:t>
      </w:r>
      <w:r w:rsidR="000F4CDC">
        <w:rPr>
          <w:lang w:val="fr-FR"/>
        </w:rPr>
        <w:t>’</w:t>
      </w:r>
      <w:r w:rsidR="00383F58" w:rsidRPr="00832311">
        <w:rPr>
          <w:lang w:val="fr-FR"/>
        </w:rPr>
        <w:t>une façon conforme au présent décret-loi afin de faciliter sa réinsertion dans la société après sa libération et de l</w:t>
      </w:r>
      <w:r w:rsidR="000F4CDC">
        <w:rPr>
          <w:lang w:val="fr-FR"/>
        </w:rPr>
        <w:t>’</w:t>
      </w:r>
      <w:r w:rsidR="00383F58" w:rsidRPr="00832311">
        <w:rPr>
          <w:lang w:val="fr-FR"/>
        </w:rPr>
        <w:t>aider à éviter la récidive</w:t>
      </w:r>
      <w:r w:rsidR="005047E4" w:rsidRPr="00832311">
        <w:rPr>
          <w:lang w:val="fr-FR"/>
        </w:rPr>
        <w:t>.</w:t>
      </w:r>
      <w:r w:rsidR="00237CA5">
        <w:rPr>
          <w:lang w:val="fr-FR"/>
        </w:rPr>
        <w:t>»</w:t>
      </w:r>
    </w:p>
    <w:p w:rsidR="005047E4" w:rsidRPr="00832311" w:rsidRDefault="00AC6FFA"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24</w:t>
      </w:r>
      <w:r w:rsidR="00383F58" w:rsidRPr="00832311">
        <w:rPr>
          <w:lang w:val="fr-FR"/>
        </w:rPr>
        <w:t xml:space="preserve">: </w:t>
      </w:r>
      <w:r w:rsidR="000C64EF" w:rsidRPr="00832311">
        <w:rPr>
          <w:lang w:val="fr-FR"/>
        </w:rPr>
        <w:t xml:space="preserve">Les peines privatives de liberté </w:t>
      </w:r>
      <w:r w:rsidR="008C2D5F" w:rsidRPr="00832311">
        <w:rPr>
          <w:lang w:val="fr-FR"/>
        </w:rPr>
        <w:t>sont exécutées selon le régime précisé dans le jugement – sévère, intermédiaire ou léger – dans l</w:t>
      </w:r>
      <w:r w:rsidR="000F4CDC">
        <w:rPr>
          <w:lang w:val="fr-FR"/>
        </w:rPr>
        <w:t>’</w:t>
      </w:r>
      <w:r w:rsidR="008C2D5F" w:rsidRPr="00832311">
        <w:rPr>
          <w:lang w:val="fr-FR"/>
        </w:rPr>
        <w:t>établissement le plus proche du domicile du condamné, si possible, selon les indications de l</w:t>
      </w:r>
      <w:r w:rsidR="000F4CDC">
        <w:rPr>
          <w:lang w:val="fr-FR"/>
        </w:rPr>
        <w:t>’</w:t>
      </w:r>
      <w:r w:rsidR="008C2D5F" w:rsidRPr="00832311">
        <w:rPr>
          <w:lang w:val="fr-FR"/>
        </w:rPr>
        <w:t xml:space="preserve">Administration pénitentiaire. Le régime sévère </w:t>
      </w:r>
      <w:r w:rsidR="005047E4" w:rsidRPr="00832311">
        <w:rPr>
          <w:lang w:val="fr-FR"/>
        </w:rPr>
        <w:t>(</w:t>
      </w:r>
      <w:r w:rsidR="005047E4" w:rsidRPr="00832311">
        <w:rPr>
          <w:i/>
          <w:lang w:val="fr-FR"/>
        </w:rPr>
        <w:t>fegyház</w:t>
      </w:r>
      <w:r w:rsidR="005047E4" w:rsidRPr="00832311">
        <w:rPr>
          <w:lang w:val="fr-FR"/>
        </w:rPr>
        <w:t xml:space="preserve">) </w:t>
      </w:r>
      <w:r w:rsidR="008C2D5F" w:rsidRPr="00832311">
        <w:rPr>
          <w:lang w:val="fr-FR"/>
        </w:rPr>
        <w:t xml:space="preserve">est plus restrictif que le régime intermédiaire </w:t>
      </w:r>
      <w:r w:rsidR="005047E4" w:rsidRPr="00832311">
        <w:rPr>
          <w:lang w:val="fr-FR"/>
        </w:rPr>
        <w:t>(</w:t>
      </w:r>
      <w:r w:rsidR="005047E4" w:rsidRPr="00832311">
        <w:rPr>
          <w:i/>
          <w:lang w:val="fr-FR"/>
        </w:rPr>
        <w:t>börtön</w:t>
      </w:r>
      <w:r w:rsidR="005047E4" w:rsidRPr="00832311">
        <w:rPr>
          <w:lang w:val="fr-FR"/>
        </w:rPr>
        <w:t>)</w:t>
      </w:r>
      <w:r w:rsidR="008C2D5F" w:rsidRPr="00832311">
        <w:rPr>
          <w:lang w:val="fr-FR"/>
        </w:rPr>
        <w:t xml:space="preserve"> et le régime intermédiaire est plus restrictif que le régime léger </w:t>
      </w:r>
      <w:r w:rsidR="005047E4" w:rsidRPr="00832311">
        <w:rPr>
          <w:lang w:val="fr-FR"/>
        </w:rPr>
        <w:t>(</w:t>
      </w:r>
      <w:r w:rsidR="005047E4" w:rsidRPr="00832311">
        <w:rPr>
          <w:i/>
          <w:lang w:val="fr-FR"/>
        </w:rPr>
        <w:t>fogház</w:t>
      </w:r>
      <w:r w:rsidR="005047E4" w:rsidRPr="00832311">
        <w:rPr>
          <w:lang w:val="fr-FR"/>
        </w:rPr>
        <w:t>).</w:t>
      </w:r>
      <w:r w:rsidR="00237CA5">
        <w:rPr>
          <w:lang w:val="fr-FR"/>
        </w:rPr>
        <w:t>»</w:t>
      </w:r>
    </w:p>
    <w:p w:rsidR="005047E4" w:rsidRPr="00832311" w:rsidRDefault="00AC6FFA"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25</w:t>
      </w:r>
      <w:r w:rsidR="008C2D5F" w:rsidRPr="00832311">
        <w:rPr>
          <w:lang w:val="fr-FR"/>
        </w:rPr>
        <w:t>-</w:t>
      </w:r>
      <w:r w:rsidR="005047E4" w:rsidRPr="00832311">
        <w:rPr>
          <w:lang w:val="fr-FR"/>
        </w:rPr>
        <w:t>2</w:t>
      </w:r>
      <w:r w:rsidR="008C2D5F" w:rsidRPr="00832311">
        <w:rPr>
          <w:lang w:val="fr-FR"/>
        </w:rPr>
        <w:t>: Les différents régimes présentent des niveaux différents en ce qui concerne les aspects suivants:</w:t>
      </w:r>
    </w:p>
    <w:p w:rsidR="005047E4" w:rsidRPr="00832311" w:rsidRDefault="000A6C9A" w:rsidP="00156D45">
      <w:pPr>
        <w:pStyle w:val="SingleTxtG"/>
        <w:ind w:left="1701"/>
        <w:rPr>
          <w:lang w:val="fr-FR"/>
        </w:rPr>
      </w:pPr>
      <w:r w:rsidRPr="00832311">
        <w:rPr>
          <w:lang w:val="fr-FR"/>
        </w:rPr>
        <w:tab/>
      </w:r>
      <w:r w:rsidR="005047E4" w:rsidRPr="00832311">
        <w:rPr>
          <w:lang w:val="fr-FR"/>
        </w:rPr>
        <w:t>a)</w:t>
      </w:r>
      <w:r w:rsidR="005047E4" w:rsidRPr="00832311">
        <w:rPr>
          <w:lang w:val="fr-FR"/>
        </w:rPr>
        <w:tab/>
        <w:t>I</w:t>
      </w:r>
      <w:r w:rsidR="002C7519" w:rsidRPr="00832311">
        <w:rPr>
          <w:lang w:val="fr-FR"/>
        </w:rPr>
        <w:t>sol</w:t>
      </w:r>
      <w:r w:rsidR="008C2D5F" w:rsidRPr="00832311">
        <w:rPr>
          <w:lang w:val="fr-FR"/>
        </w:rPr>
        <w:t>ement vis-à-vis du monde extérieur</w:t>
      </w:r>
      <w:r w:rsidR="002C7519"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b)</w:t>
      </w:r>
      <w:r w:rsidR="005047E4" w:rsidRPr="00832311">
        <w:rPr>
          <w:lang w:val="fr-FR"/>
        </w:rPr>
        <w:tab/>
      </w:r>
      <w:r w:rsidR="008C2D5F" w:rsidRPr="00832311">
        <w:rPr>
          <w:lang w:val="fr-FR"/>
        </w:rPr>
        <w:t xml:space="preserve">Garde, </w:t>
      </w:r>
      <w:r w:rsidR="002C7519" w:rsidRPr="00832311">
        <w:rPr>
          <w:lang w:val="fr-FR"/>
        </w:rPr>
        <w:t xml:space="preserve">supervision </w:t>
      </w:r>
      <w:r w:rsidR="008C2D5F" w:rsidRPr="00832311">
        <w:rPr>
          <w:lang w:val="fr-FR"/>
        </w:rPr>
        <w:t>et contrôle</w:t>
      </w:r>
      <w:r w:rsidR="002C7519"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c)</w:t>
      </w:r>
      <w:r w:rsidR="005047E4" w:rsidRPr="00832311">
        <w:rPr>
          <w:lang w:val="fr-FR"/>
        </w:rPr>
        <w:tab/>
      </w:r>
      <w:r w:rsidR="008C2D5F" w:rsidRPr="00832311">
        <w:rPr>
          <w:lang w:val="fr-FR"/>
        </w:rPr>
        <w:t>Liberté de circulation dans l</w:t>
      </w:r>
      <w:r w:rsidR="000F4CDC">
        <w:rPr>
          <w:lang w:val="fr-FR"/>
        </w:rPr>
        <w:t>’</w:t>
      </w:r>
      <w:r w:rsidR="008C2D5F" w:rsidRPr="00832311">
        <w:rPr>
          <w:lang w:val="fr-FR"/>
        </w:rPr>
        <w:t>établissement</w:t>
      </w:r>
      <w:r w:rsidR="002C7519"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d)</w:t>
      </w:r>
      <w:r w:rsidR="005047E4" w:rsidRPr="00832311">
        <w:rPr>
          <w:lang w:val="fr-FR"/>
        </w:rPr>
        <w:tab/>
        <w:t>R</w:t>
      </w:r>
      <w:r w:rsidR="008C2D5F" w:rsidRPr="00832311">
        <w:rPr>
          <w:lang w:val="fr-FR"/>
        </w:rPr>
        <w:t>églementation des activités quotidiennes</w:t>
      </w:r>
      <w:r w:rsidR="002C7519"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e)</w:t>
      </w:r>
      <w:r w:rsidR="005047E4" w:rsidRPr="00832311">
        <w:rPr>
          <w:lang w:val="fr-FR"/>
        </w:rPr>
        <w:tab/>
      </w:r>
      <w:r w:rsidR="008C2D5F" w:rsidRPr="00832311">
        <w:rPr>
          <w:lang w:val="fr-FR"/>
        </w:rPr>
        <w:t>Fonds disponibles pour les dépenses personnelles</w:t>
      </w:r>
      <w:r w:rsidR="002C7519"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f)</w:t>
      </w:r>
      <w:r w:rsidR="002C7519" w:rsidRPr="00832311">
        <w:rPr>
          <w:lang w:val="fr-FR"/>
        </w:rPr>
        <w:tab/>
      </w:r>
      <w:r w:rsidR="008C2D5F" w:rsidRPr="00832311">
        <w:rPr>
          <w:lang w:val="fr-FR"/>
        </w:rPr>
        <w:t>Récompenses et punitions</w:t>
      </w:r>
      <w:r w:rsidR="002C7519"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g)</w:t>
      </w:r>
      <w:r w:rsidR="005047E4" w:rsidRPr="00832311">
        <w:rPr>
          <w:lang w:val="fr-FR"/>
        </w:rPr>
        <w:tab/>
        <w:t xml:space="preserve">Participation </w:t>
      </w:r>
      <w:r w:rsidR="008C2D5F" w:rsidRPr="00832311">
        <w:rPr>
          <w:lang w:val="fr-FR"/>
        </w:rPr>
        <w:t>à des organisations indépendantes de détenus</w:t>
      </w:r>
      <w:r w:rsidR="0006153E" w:rsidRPr="00832311">
        <w:rPr>
          <w:lang w:val="fr-FR"/>
        </w:rPr>
        <w:t>.</w:t>
      </w:r>
      <w:r w:rsidR="00237CA5">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28/A</w:t>
      </w:r>
      <w:r w:rsidR="008C2D5F" w:rsidRPr="00832311">
        <w:rPr>
          <w:lang w:val="fr-FR"/>
        </w:rPr>
        <w:t>-</w:t>
      </w:r>
      <w:r w:rsidR="005047E4" w:rsidRPr="00832311">
        <w:rPr>
          <w:lang w:val="fr-FR"/>
        </w:rPr>
        <w:t>1</w:t>
      </w:r>
      <w:r w:rsidR="008C2D5F" w:rsidRPr="00832311">
        <w:rPr>
          <w:lang w:val="fr-FR"/>
        </w:rPr>
        <w:t>:</w:t>
      </w:r>
      <w:r w:rsidR="005047E4" w:rsidRPr="00832311">
        <w:rPr>
          <w:lang w:val="fr-FR"/>
        </w:rPr>
        <w:t xml:space="preserve"> </w:t>
      </w:r>
      <w:r w:rsidR="008C2D5F" w:rsidRPr="00832311">
        <w:rPr>
          <w:lang w:val="fr-FR"/>
        </w:rPr>
        <w:t xml:space="preserve">Pour </w:t>
      </w:r>
      <w:r w:rsidR="006914E4" w:rsidRPr="00832311">
        <w:rPr>
          <w:lang w:val="fr-FR"/>
        </w:rPr>
        <w:t>un condamné</w:t>
      </w:r>
      <w:r w:rsidR="008C2D5F" w:rsidRPr="00832311">
        <w:rPr>
          <w:lang w:val="fr-FR"/>
        </w:rPr>
        <w:t xml:space="preserve"> </w:t>
      </w:r>
      <w:r w:rsidR="006914E4" w:rsidRPr="00832311">
        <w:rPr>
          <w:lang w:val="fr-FR"/>
        </w:rPr>
        <w:t>au</w:t>
      </w:r>
      <w:r w:rsidR="008C2D5F" w:rsidRPr="00832311">
        <w:rPr>
          <w:lang w:val="fr-FR"/>
        </w:rPr>
        <w:t>quel est appliqué un régime intermédiaire ou léger, les règles d</w:t>
      </w:r>
      <w:r w:rsidR="000F4CDC">
        <w:rPr>
          <w:lang w:val="fr-FR"/>
        </w:rPr>
        <w:t>’</w:t>
      </w:r>
      <w:r w:rsidR="008C2D5F" w:rsidRPr="00832311">
        <w:rPr>
          <w:lang w:val="fr-FR"/>
        </w:rPr>
        <w:t xml:space="preserve">un régime plus léger sont applicables si </w:t>
      </w:r>
      <w:r w:rsidR="006914E4" w:rsidRPr="00832311">
        <w:rPr>
          <w:lang w:val="fr-FR"/>
        </w:rPr>
        <w:t>– compte spécialement tenu de la personnalité du condamné, de ses antécédents judiciaires, de son mode de vie, de sa situation de famille, de ses contacts avec des malfaiteurs, de son comportement, de l</w:t>
      </w:r>
      <w:r w:rsidR="000F4CDC">
        <w:rPr>
          <w:lang w:val="fr-FR"/>
        </w:rPr>
        <w:t>’</w:t>
      </w:r>
      <w:r w:rsidR="006914E4" w:rsidRPr="00832311">
        <w:rPr>
          <w:lang w:val="fr-FR"/>
        </w:rPr>
        <w:t>infraction commise et de la longueur de sa peine – il existe des raisons de penser que le but de la peine sera également réalisé dans le cadre d</w:t>
      </w:r>
      <w:r w:rsidR="000F4CDC">
        <w:rPr>
          <w:lang w:val="fr-FR"/>
        </w:rPr>
        <w:t>’</w:t>
      </w:r>
      <w:r w:rsidR="006914E4" w:rsidRPr="00832311">
        <w:rPr>
          <w:lang w:val="fr-FR"/>
        </w:rPr>
        <w:t>un régime plus léger</w:t>
      </w:r>
      <w:r w:rsidR="005047E4" w:rsidRPr="00832311">
        <w:rPr>
          <w:lang w:val="fr-FR"/>
        </w:rPr>
        <w:t>.</w:t>
      </w:r>
      <w:r w:rsidR="00237CA5">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42</w:t>
      </w:r>
      <w:r w:rsidR="006914E4" w:rsidRPr="00832311">
        <w:rPr>
          <w:lang w:val="fr-FR"/>
        </w:rPr>
        <w:t>-</w:t>
      </w:r>
      <w:r w:rsidR="005047E4" w:rsidRPr="00832311">
        <w:rPr>
          <w:lang w:val="fr-FR"/>
        </w:rPr>
        <w:t>1</w:t>
      </w:r>
      <w:r w:rsidR="006914E4" w:rsidRPr="00832311">
        <w:rPr>
          <w:lang w:val="fr-FR"/>
        </w:rPr>
        <w:t>:</w:t>
      </w:r>
      <w:r w:rsidR="005047E4" w:rsidRPr="00832311">
        <w:rPr>
          <w:lang w:val="fr-FR"/>
        </w:rPr>
        <w:t xml:space="preserve"> </w:t>
      </w:r>
      <w:r w:rsidR="006914E4" w:rsidRPr="00832311">
        <w:rPr>
          <w:lang w:val="fr-FR"/>
        </w:rPr>
        <w:t>Afin de réaliser le but de redressement</w:t>
      </w:r>
      <w:r w:rsidR="00B822BA" w:rsidRPr="00832311">
        <w:rPr>
          <w:lang w:val="fr-FR"/>
        </w:rPr>
        <w:t xml:space="preserve"> des condamnés et d</w:t>
      </w:r>
      <w:r w:rsidR="000F4CDC">
        <w:rPr>
          <w:lang w:val="fr-FR"/>
        </w:rPr>
        <w:t>’</w:t>
      </w:r>
      <w:r w:rsidR="00B822BA" w:rsidRPr="00832311">
        <w:rPr>
          <w:lang w:val="fr-FR"/>
        </w:rPr>
        <w:t>assurer le maintien de l</w:t>
      </w:r>
      <w:r w:rsidR="000F4CDC">
        <w:rPr>
          <w:lang w:val="fr-FR"/>
        </w:rPr>
        <w:t>’</w:t>
      </w:r>
      <w:r w:rsidR="00B822BA" w:rsidRPr="00832311">
        <w:rPr>
          <w:lang w:val="fr-FR"/>
        </w:rPr>
        <w:t>ordre dans l</w:t>
      </w:r>
      <w:r w:rsidR="000F4CDC">
        <w:rPr>
          <w:lang w:val="fr-FR"/>
        </w:rPr>
        <w:t>’</w:t>
      </w:r>
      <w:r w:rsidR="00B822BA" w:rsidRPr="00832311">
        <w:rPr>
          <w:lang w:val="fr-FR"/>
        </w:rPr>
        <w:t>établissement, un condamné ayant violé le règlement pénitentiaire encourt les peines suivantes:</w:t>
      </w:r>
      <w:r w:rsidR="006914E4" w:rsidRPr="00832311">
        <w:rPr>
          <w:lang w:val="fr-FR"/>
        </w:rPr>
        <w:t xml:space="preserve"> </w:t>
      </w:r>
    </w:p>
    <w:p w:rsidR="005047E4" w:rsidRPr="00832311" w:rsidRDefault="000A6C9A" w:rsidP="00156D45">
      <w:pPr>
        <w:pStyle w:val="SingleTxtG"/>
        <w:ind w:left="1701"/>
        <w:rPr>
          <w:lang w:val="fr-FR"/>
        </w:rPr>
      </w:pPr>
      <w:r w:rsidRPr="00832311">
        <w:rPr>
          <w:lang w:val="fr-FR"/>
        </w:rPr>
        <w:tab/>
      </w:r>
      <w:r w:rsidR="00D44E87" w:rsidRPr="00832311">
        <w:rPr>
          <w:lang w:val="fr-FR"/>
        </w:rPr>
        <w:t>a)</w:t>
      </w:r>
      <w:r w:rsidR="00D44E87" w:rsidRPr="00832311">
        <w:rPr>
          <w:lang w:val="fr-FR"/>
        </w:rPr>
        <w:tab/>
      </w:r>
      <w:r w:rsidR="00B822BA" w:rsidRPr="00832311">
        <w:rPr>
          <w:lang w:val="fr-FR"/>
        </w:rPr>
        <w:t>Avertissement</w:t>
      </w:r>
      <w:r w:rsidR="00D44E87"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d)</w:t>
      </w:r>
      <w:r w:rsidR="005047E4" w:rsidRPr="00832311">
        <w:rPr>
          <w:lang w:val="fr-FR"/>
        </w:rPr>
        <w:tab/>
      </w:r>
      <w:r w:rsidR="00B822BA" w:rsidRPr="00832311">
        <w:rPr>
          <w:lang w:val="fr-FR"/>
        </w:rPr>
        <w:t>Diminution des fonds disponibles pour les dépenses personnelles</w:t>
      </w:r>
      <w:r w:rsidR="00D44E87"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f)</w:t>
      </w:r>
      <w:r w:rsidR="005047E4" w:rsidRPr="00832311">
        <w:rPr>
          <w:lang w:val="fr-FR"/>
        </w:rPr>
        <w:tab/>
      </w:r>
      <w:r w:rsidR="00B822BA" w:rsidRPr="00832311">
        <w:rPr>
          <w:lang w:val="fr-FR"/>
        </w:rPr>
        <w:t>Mise à l</w:t>
      </w:r>
      <w:r w:rsidR="000F4CDC">
        <w:rPr>
          <w:lang w:val="fr-FR"/>
        </w:rPr>
        <w:t>’</w:t>
      </w:r>
      <w:r w:rsidR="00B822BA" w:rsidRPr="00832311">
        <w:rPr>
          <w:lang w:val="fr-FR"/>
        </w:rPr>
        <w:t>isolement</w:t>
      </w:r>
      <w:r w:rsidR="00FE4795" w:rsidRPr="00832311">
        <w:rPr>
          <w:lang w:val="fr-FR"/>
        </w:rPr>
        <w:t>.</w:t>
      </w:r>
      <w:r w:rsidR="00237CA5">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 xml:space="preserve">IM r. </w:t>
      </w:r>
      <w:r w:rsidR="00237CA5">
        <w:rPr>
          <w:lang w:val="fr-FR"/>
        </w:rPr>
        <w:t>«</w:t>
      </w:r>
      <w:r w:rsidR="005047E4" w:rsidRPr="00832311">
        <w:rPr>
          <w:lang w:val="fr-FR"/>
        </w:rPr>
        <w:t>Article 42</w:t>
      </w:r>
      <w:r w:rsidR="00B822BA" w:rsidRPr="00832311">
        <w:rPr>
          <w:lang w:val="fr-FR"/>
        </w:rPr>
        <w:t>-</w:t>
      </w:r>
      <w:r w:rsidR="005047E4" w:rsidRPr="00832311">
        <w:rPr>
          <w:lang w:val="fr-FR"/>
        </w:rPr>
        <w:t>1</w:t>
      </w:r>
      <w:r w:rsidR="00B822BA" w:rsidRPr="00832311">
        <w:rPr>
          <w:lang w:val="fr-FR"/>
        </w:rPr>
        <w:t xml:space="preserve">: le comité chargé des </w:t>
      </w:r>
      <w:r w:rsidR="005047E4" w:rsidRPr="00832311">
        <w:rPr>
          <w:lang w:val="fr-FR"/>
        </w:rPr>
        <w:t xml:space="preserve">admissions </w:t>
      </w:r>
      <w:r w:rsidR="00B822BA" w:rsidRPr="00832311">
        <w:rPr>
          <w:lang w:val="fr-FR"/>
        </w:rPr>
        <w:t>attribue à chaque condamné une catégorie de sécurité basée sur le risque que ce dernier peut poser du point de vue du maintien de l</w:t>
      </w:r>
      <w:r w:rsidR="000F4CDC">
        <w:rPr>
          <w:lang w:val="fr-FR"/>
        </w:rPr>
        <w:t>’</w:t>
      </w:r>
      <w:r w:rsidR="00B822BA" w:rsidRPr="00832311">
        <w:rPr>
          <w:lang w:val="fr-FR"/>
        </w:rPr>
        <w:t>ordre dans l</w:t>
      </w:r>
      <w:r w:rsidR="000F4CDC">
        <w:rPr>
          <w:lang w:val="fr-FR"/>
        </w:rPr>
        <w:t>’</w:t>
      </w:r>
      <w:r w:rsidR="00B822BA" w:rsidRPr="00832311">
        <w:rPr>
          <w:lang w:val="fr-FR"/>
        </w:rPr>
        <w:t>établissement.</w:t>
      </w:r>
      <w:r w:rsidR="005047E4" w:rsidRPr="00832311">
        <w:rPr>
          <w:lang w:val="fr-FR"/>
        </w:rPr>
        <w:t xml:space="preserve"> </w:t>
      </w:r>
      <w:r w:rsidR="00B822BA" w:rsidRPr="00832311">
        <w:rPr>
          <w:lang w:val="fr-FR"/>
        </w:rPr>
        <w:t xml:space="preserve">Les cotes de sécurité vont de </w:t>
      </w:r>
      <w:r w:rsidR="005047E4" w:rsidRPr="00832311">
        <w:rPr>
          <w:lang w:val="fr-FR"/>
        </w:rPr>
        <w:t>I (</w:t>
      </w:r>
      <w:r w:rsidR="00B822BA" w:rsidRPr="00832311">
        <w:rPr>
          <w:lang w:val="fr-FR"/>
        </w:rPr>
        <w:t>faible risque</w:t>
      </w:r>
      <w:r w:rsidR="005047E4" w:rsidRPr="00832311">
        <w:rPr>
          <w:lang w:val="fr-FR"/>
        </w:rPr>
        <w:t xml:space="preserve">) </w:t>
      </w:r>
      <w:r w:rsidR="00B822BA" w:rsidRPr="00832311">
        <w:rPr>
          <w:lang w:val="fr-FR"/>
        </w:rPr>
        <w:t>à</w:t>
      </w:r>
      <w:r w:rsidR="005047E4" w:rsidRPr="00832311">
        <w:rPr>
          <w:lang w:val="fr-FR"/>
        </w:rPr>
        <w:t xml:space="preserve"> IV (</w:t>
      </w:r>
      <w:r w:rsidR="00B822BA" w:rsidRPr="00832311">
        <w:rPr>
          <w:lang w:val="fr-FR"/>
        </w:rPr>
        <w:t>risque élevé</w:t>
      </w:r>
      <w:r w:rsidR="005047E4" w:rsidRPr="00832311">
        <w:rPr>
          <w:lang w:val="fr-FR"/>
        </w:rPr>
        <w:t>).</w:t>
      </w:r>
      <w:r w:rsidR="00237CA5">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 xml:space="preserve">IM r. </w:t>
      </w:r>
      <w:r w:rsidR="00237CA5">
        <w:rPr>
          <w:lang w:val="fr-FR"/>
        </w:rPr>
        <w:t>«</w:t>
      </w:r>
      <w:r w:rsidR="005047E4" w:rsidRPr="00832311">
        <w:rPr>
          <w:lang w:val="fr-FR"/>
        </w:rPr>
        <w:t>Article 45</w:t>
      </w:r>
      <w:r w:rsidR="00B822BA" w:rsidRPr="00832311">
        <w:rPr>
          <w:lang w:val="fr-FR"/>
        </w:rPr>
        <w:t>-1:</w:t>
      </w:r>
      <w:r w:rsidR="005047E4" w:rsidRPr="00832311">
        <w:rPr>
          <w:lang w:val="fr-FR"/>
        </w:rPr>
        <w:t xml:space="preserve"> </w:t>
      </w:r>
      <w:r w:rsidR="00B822BA" w:rsidRPr="00832311">
        <w:rPr>
          <w:lang w:val="fr-FR"/>
        </w:rPr>
        <w:t xml:space="preserve">Afin de prévenir toute activité </w:t>
      </w:r>
      <w:r w:rsidR="00F3764B" w:rsidRPr="00832311">
        <w:rPr>
          <w:lang w:val="fr-FR"/>
        </w:rPr>
        <w:t>troublan</w:t>
      </w:r>
      <w:r w:rsidR="00B822BA" w:rsidRPr="00832311">
        <w:rPr>
          <w:lang w:val="fr-FR"/>
        </w:rPr>
        <w:t xml:space="preserve">t ou menaçant de </w:t>
      </w:r>
      <w:r w:rsidR="00F3764B" w:rsidRPr="00832311">
        <w:rPr>
          <w:lang w:val="fr-FR"/>
        </w:rPr>
        <w:t>troubl</w:t>
      </w:r>
      <w:r w:rsidR="00B822BA" w:rsidRPr="00832311">
        <w:rPr>
          <w:lang w:val="fr-FR"/>
        </w:rPr>
        <w:t xml:space="preserve">er </w:t>
      </w:r>
      <w:r w:rsidR="00F3764B" w:rsidRPr="00832311">
        <w:rPr>
          <w:lang w:val="fr-FR"/>
        </w:rPr>
        <w:t>l</w:t>
      </w:r>
      <w:r w:rsidR="000F4CDC">
        <w:rPr>
          <w:lang w:val="fr-FR"/>
        </w:rPr>
        <w:t>’</w:t>
      </w:r>
      <w:r w:rsidR="00F3764B" w:rsidRPr="00832311">
        <w:rPr>
          <w:lang w:val="fr-FR"/>
        </w:rPr>
        <w:t>ordre et la sécurité de l</w:t>
      </w:r>
      <w:r w:rsidR="000F4CDC">
        <w:rPr>
          <w:lang w:val="fr-FR"/>
        </w:rPr>
        <w:t>’</w:t>
      </w:r>
      <w:r w:rsidR="00F3764B" w:rsidRPr="00832311">
        <w:rPr>
          <w:lang w:val="fr-FR"/>
        </w:rPr>
        <w:t>établissement ou de mettre fin à une telle activité, les mesures de sécurité ci-après peuvent être prises à l</w:t>
      </w:r>
      <w:r w:rsidR="000F4CDC">
        <w:rPr>
          <w:lang w:val="fr-FR"/>
        </w:rPr>
        <w:t>’</w:t>
      </w:r>
      <w:r w:rsidR="00F3764B" w:rsidRPr="00832311">
        <w:rPr>
          <w:lang w:val="fr-FR"/>
        </w:rPr>
        <w:t>encontre des condamnés</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a)</w:t>
      </w:r>
      <w:r w:rsidR="005047E4" w:rsidRPr="00832311">
        <w:rPr>
          <w:lang w:val="fr-FR"/>
        </w:rPr>
        <w:tab/>
        <w:t>S</w:t>
      </w:r>
      <w:r w:rsidR="004F2877" w:rsidRPr="00832311">
        <w:rPr>
          <w:lang w:val="fr-FR"/>
        </w:rPr>
        <w:t>é</w:t>
      </w:r>
      <w:r w:rsidR="005047E4" w:rsidRPr="00832311">
        <w:rPr>
          <w:lang w:val="fr-FR"/>
        </w:rPr>
        <w:t xml:space="preserve">paration </w:t>
      </w:r>
      <w:r w:rsidR="004F2877" w:rsidRPr="00832311">
        <w:rPr>
          <w:lang w:val="fr-FR"/>
        </w:rPr>
        <w:t>pour raisons de sécurité</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b)</w:t>
      </w:r>
      <w:r w:rsidR="005047E4" w:rsidRPr="00832311">
        <w:rPr>
          <w:lang w:val="fr-FR"/>
        </w:rPr>
        <w:tab/>
        <w:t xml:space="preserve">Placement </w:t>
      </w:r>
      <w:r w:rsidR="004F2877" w:rsidRPr="00832311">
        <w:rPr>
          <w:lang w:val="fr-FR"/>
        </w:rPr>
        <w:t>dans des cellules ou unités de haute sécurité</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c)</w:t>
      </w:r>
      <w:r w:rsidR="005047E4" w:rsidRPr="00832311">
        <w:rPr>
          <w:lang w:val="fr-FR"/>
        </w:rPr>
        <w:tab/>
      </w:r>
      <w:r w:rsidR="004F2877" w:rsidRPr="00832311">
        <w:rPr>
          <w:lang w:val="fr-FR"/>
        </w:rPr>
        <w:t>Utilisation d</w:t>
      </w:r>
      <w:r w:rsidR="000F4CDC">
        <w:rPr>
          <w:lang w:val="fr-FR"/>
        </w:rPr>
        <w:t>’</w:t>
      </w:r>
      <w:r w:rsidR="004F2877" w:rsidRPr="00832311">
        <w:rPr>
          <w:lang w:val="fr-FR"/>
        </w:rPr>
        <w:t>équipements destinés à restreindre la liberté de circulation</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d)</w:t>
      </w:r>
      <w:r w:rsidR="005047E4" w:rsidRPr="00832311">
        <w:rPr>
          <w:lang w:val="fr-FR"/>
        </w:rPr>
        <w:tab/>
      </w:r>
      <w:r w:rsidR="004F2877" w:rsidRPr="00832311">
        <w:rPr>
          <w:lang w:val="fr-FR"/>
        </w:rPr>
        <w:t>Fouilles corporelles</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e)</w:t>
      </w:r>
      <w:r w:rsidR="005047E4" w:rsidRPr="00832311">
        <w:rPr>
          <w:lang w:val="fr-FR"/>
        </w:rPr>
        <w:tab/>
      </w:r>
      <w:r w:rsidR="004F2877" w:rsidRPr="00832311">
        <w:rPr>
          <w:lang w:val="fr-FR"/>
        </w:rPr>
        <w:t>Contrôle de sécurité, fouille de sécurité ou inspection de sécurité</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f)</w:t>
      </w:r>
      <w:r w:rsidR="005047E4" w:rsidRPr="00832311">
        <w:rPr>
          <w:lang w:val="fr-FR"/>
        </w:rPr>
        <w:tab/>
      </w:r>
      <w:r w:rsidR="00871F5D" w:rsidRPr="00832311">
        <w:rPr>
          <w:lang w:val="fr-FR"/>
        </w:rPr>
        <w:t>Politique “de la porte fermée”</w:t>
      </w:r>
      <w:r w:rsidR="005047E4" w:rsidRPr="00832311">
        <w:rPr>
          <w:lang w:val="fr-FR"/>
        </w:rPr>
        <w:t>;</w:t>
      </w:r>
    </w:p>
    <w:p w:rsidR="005047E4" w:rsidRPr="00832311" w:rsidRDefault="000A6C9A" w:rsidP="00156D45">
      <w:pPr>
        <w:pStyle w:val="SingleTxtG"/>
        <w:ind w:left="1701"/>
        <w:rPr>
          <w:lang w:val="fr-FR"/>
        </w:rPr>
      </w:pPr>
      <w:r w:rsidRPr="00832311">
        <w:rPr>
          <w:lang w:val="fr-FR"/>
        </w:rPr>
        <w:tab/>
      </w:r>
      <w:r w:rsidR="005047E4" w:rsidRPr="00832311">
        <w:rPr>
          <w:lang w:val="fr-FR"/>
        </w:rPr>
        <w:t>g)</w:t>
      </w:r>
      <w:r w:rsidR="005047E4" w:rsidRPr="00832311">
        <w:rPr>
          <w:lang w:val="fr-FR"/>
        </w:rPr>
        <w:tab/>
      </w:r>
      <w:r w:rsidR="00871F5D" w:rsidRPr="00832311">
        <w:rPr>
          <w:lang w:val="fr-FR"/>
        </w:rPr>
        <w:t>Suspension de certains droits conformément au</w:t>
      </w:r>
      <w:r w:rsidR="005047E4" w:rsidRPr="00832311">
        <w:rPr>
          <w:lang w:val="fr-FR"/>
        </w:rPr>
        <w:t xml:space="preserve"> Bv. tvr.</w:t>
      </w:r>
    </w:p>
    <w:p w:rsidR="005047E4" w:rsidRPr="00832311" w:rsidRDefault="000A6C9A" w:rsidP="00156D45">
      <w:pPr>
        <w:pStyle w:val="SingleTxtG"/>
        <w:ind w:left="1701"/>
        <w:rPr>
          <w:lang w:val="fr-FR"/>
        </w:rPr>
      </w:pPr>
      <w:r w:rsidRPr="00832311">
        <w:rPr>
          <w:lang w:val="fr-FR"/>
        </w:rPr>
        <w:tab/>
      </w:r>
      <w:r w:rsidR="005047E4" w:rsidRPr="00832311">
        <w:rPr>
          <w:lang w:val="fr-FR"/>
        </w:rPr>
        <w:t>2)</w:t>
      </w:r>
      <w:r w:rsidRPr="00832311">
        <w:rPr>
          <w:lang w:val="fr-FR"/>
        </w:rPr>
        <w:tab/>
      </w:r>
      <w:r w:rsidR="00871F5D" w:rsidRPr="00832311">
        <w:rPr>
          <w:lang w:val="fr-FR"/>
        </w:rPr>
        <w:t>Dans des cas dûment justifiés, les mesures de sécurité susvisées peuvent être appliquées simultanément</w:t>
      </w:r>
      <w:r w:rsidR="005047E4" w:rsidRPr="00832311">
        <w:rPr>
          <w:lang w:val="fr-FR"/>
        </w:rPr>
        <w:t>.</w:t>
      </w:r>
      <w:r w:rsidR="00237CA5">
        <w:rPr>
          <w:lang w:val="fr-FR"/>
        </w:rPr>
        <w:t>»</w:t>
      </w:r>
    </w:p>
    <w:p w:rsidR="005047E4" w:rsidRPr="00832311" w:rsidRDefault="00A4250F" w:rsidP="00156D45">
      <w:pPr>
        <w:pStyle w:val="SingleTxtG"/>
        <w:ind w:left="1701"/>
        <w:rPr>
          <w:lang w:val="fr-FR"/>
        </w:rPr>
      </w:pPr>
      <w:r w:rsidRPr="00832311">
        <w:rPr>
          <w:lang w:val="fr-FR"/>
        </w:rPr>
        <w:tab/>
      </w:r>
      <w:r w:rsidR="005047E4" w:rsidRPr="00832311">
        <w:rPr>
          <w:lang w:val="fr-FR"/>
        </w:rPr>
        <w:t xml:space="preserve">Bv. tvr. </w:t>
      </w:r>
      <w:r w:rsidR="00237CA5">
        <w:rPr>
          <w:lang w:val="fr-FR"/>
        </w:rPr>
        <w:t>«</w:t>
      </w:r>
      <w:r w:rsidR="005047E4" w:rsidRPr="00832311">
        <w:rPr>
          <w:lang w:val="fr-FR"/>
        </w:rPr>
        <w:t>Article 36</w:t>
      </w:r>
      <w:r w:rsidR="00871F5D" w:rsidRPr="00832311">
        <w:rPr>
          <w:lang w:val="fr-FR"/>
        </w:rPr>
        <w:t>-</w:t>
      </w:r>
      <w:r w:rsidR="005047E4" w:rsidRPr="00832311">
        <w:rPr>
          <w:lang w:val="fr-FR"/>
        </w:rPr>
        <w:t>1</w:t>
      </w:r>
      <w:r w:rsidR="00871F5D" w:rsidRPr="00832311">
        <w:rPr>
          <w:lang w:val="fr-FR"/>
        </w:rPr>
        <w:t>: Les condamnés jouissent des droits suivants</w:t>
      </w:r>
      <w:r w:rsidR="005047E4" w:rsidRPr="00832311">
        <w:rPr>
          <w:lang w:val="fr-FR"/>
        </w:rPr>
        <w:t>:</w:t>
      </w:r>
    </w:p>
    <w:p w:rsidR="005047E4" w:rsidRPr="00832311" w:rsidRDefault="00A4250F" w:rsidP="00156D45">
      <w:pPr>
        <w:pStyle w:val="SingleTxtG"/>
        <w:ind w:left="1701"/>
        <w:rPr>
          <w:lang w:val="fr-FR"/>
        </w:rPr>
      </w:pPr>
      <w:r w:rsidRPr="00832311">
        <w:rPr>
          <w:lang w:val="fr-FR"/>
        </w:rPr>
        <w:tab/>
      </w:r>
      <w:r w:rsidR="00091B17" w:rsidRPr="00832311">
        <w:rPr>
          <w:lang w:val="fr-FR"/>
        </w:rPr>
        <w:t>a)</w:t>
      </w:r>
      <w:r w:rsidR="00091B17" w:rsidRPr="00832311">
        <w:rPr>
          <w:lang w:val="fr-FR"/>
        </w:rPr>
        <w:tab/>
      </w:r>
      <w:r w:rsidR="00871F5D" w:rsidRPr="00832311">
        <w:rPr>
          <w:lang w:val="fr-FR"/>
        </w:rPr>
        <w:t>Être détenus dans un cadre compatible avec l</w:t>
      </w:r>
      <w:r w:rsidR="000F4CDC">
        <w:rPr>
          <w:lang w:val="fr-FR"/>
        </w:rPr>
        <w:t>’</w:t>
      </w:r>
      <w:r w:rsidR="00871F5D" w:rsidRPr="00832311">
        <w:rPr>
          <w:lang w:val="fr-FR"/>
        </w:rPr>
        <w:t>hygiène et favorable à la santé;</w:t>
      </w:r>
      <w:r w:rsidR="005047E4" w:rsidRPr="00832311">
        <w:rPr>
          <w:lang w:val="fr-FR"/>
        </w:rPr>
        <w:t xml:space="preserve"> </w:t>
      </w:r>
      <w:r w:rsidR="00871F5D" w:rsidRPr="00832311">
        <w:rPr>
          <w:lang w:val="fr-FR"/>
        </w:rPr>
        <w:t>recevoir une alimentation adaptée à leurs besoins nutritionnels individuels, compte tenu de leur état de santé et du type d</w:t>
      </w:r>
      <w:r w:rsidR="000F4CDC">
        <w:rPr>
          <w:lang w:val="fr-FR"/>
        </w:rPr>
        <w:t>’</w:t>
      </w:r>
      <w:r w:rsidR="00871F5D" w:rsidRPr="00832311">
        <w:rPr>
          <w:lang w:val="fr-FR"/>
        </w:rPr>
        <w:t>activités qu</w:t>
      </w:r>
      <w:r w:rsidR="000F4CDC">
        <w:rPr>
          <w:lang w:val="fr-FR"/>
        </w:rPr>
        <w:t>’</w:t>
      </w:r>
      <w:r w:rsidR="00871F5D" w:rsidRPr="00832311">
        <w:rPr>
          <w:lang w:val="fr-FR"/>
        </w:rPr>
        <w:t>ils pratiquent</w:t>
      </w:r>
      <w:r w:rsidR="005047E4" w:rsidRPr="00832311">
        <w:rPr>
          <w:lang w:val="fr-FR"/>
        </w:rPr>
        <w:t>; rece</w:t>
      </w:r>
      <w:r w:rsidR="00177CCA" w:rsidRPr="00832311">
        <w:rPr>
          <w:lang w:val="fr-FR"/>
        </w:rPr>
        <w:t>voir des soins médicaux</w:t>
      </w:r>
      <w:r w:rsidR="005047E4" w:rsidRPr="00832311">
        <w:rPr>
          <w:lang w:val="fr-FR"/>
        </w:rPr>
        <w:t>;</w:t>
      </w:r>
    </w:p>
    <w:p w:rsidR="005047E4" w:rsidRPr="00832311" w:rsidRDefault="00A4250F" w:rsidP="00156D45">
      <w:pPr>
        <w:pStyle w:val="SingleTxtG"/>
        <w:ind w:left="1701"/>
        <w:rPr>
          <w:lang w:val="fr-FR"/>
        </w:rPr>
      </w:pPr>
      <w:r w:rsidRPr="00832311">
        <w:rPr>
          <w:lang w:val="fr-FR"/>
        </w:rPr>
        <w:tab/>
      </w:r>
      <w:r w:rsidR="005047E4" w:rsidRPr="00832311">
        <w:rPr>
          <w:lang w:val="fr-FR"/>
        </w:rPr>
        <w:t>b)</w:t>
      </w:r>
      <w:r w:rsidR="005047E4" w:rsidRPr="00832311">
        <w:rPr>
          <w:lang w:val="fr-FR"/>
        </w:rPr>
        <w:tab/>
      </w:r>
      <w:r w:rsidR="00091B17" w:rsidRPr="00832311">
        <w:rPr>
          <w:lang w:val="fr-FR"/>
        </w:rPr>
        <w:t>C</w:t>
      </w:r>
      <w:r w:rsidR="005047E4" w:rsidRPr="00832311">
        <w:rPr>
          <w:lang w:val="fr-FR"/>
        </w:rPr>
        <w:t>orrespond</w:t>
      </w:r>
      <w:r w:rsidR="00177CCA" w:rsidRPr="00832311">
        <w:rPr>
          <w:lang w:val="fr-FR"/>
        </w:rPr>
        <w:t>re avec leur famille et d</w:t>
      </w:r>
      <w:r w:rsidR="000F4CDC">
        <w:rPr>
          <w:lang w:val="fr-FR"/>
        </w:rPr>
        <w:t>’</w:t>
      </w:r>
      <w:r w:rsidR="00177CCA" w:rsidRPr="00832311">
        <w:rPr>
          <w:lang w:val="fr-FR"/>
        </w:rPr>
        <w:t>autres personnes approuvées par l</w:t>
      </w:r>
      <w:r w:rsidR="000F4CDC">
        <w:rPr>
          <w:lang w:val="fr-FR"/>
        </w:rPr>
        <w:t>’</w:t>
      </w:r>
      <w:r w:rsidR="00177CCA" w:rsidRPr="00832311">
        <w:rPr>
          <w:lang w:val="fr-FR"/>
        </w:rPr>
        <w:t>établissement</w:t>
      </w:r>
      <w:r w:rsidR="005047E4" w:rsidRPr="00832311">
        <w:rPr>
          <w:lang w:val="fr-FR"/>
        </w:rPr>
        <w:t xml:space="preserve">; </w:t>
      </w:r>
      <w:r w:rsidR="00177CCA" w:rsidRPr="00832311">
        <w:rPr>
          <w:lang w:val="fr-FR"/>
        </w:rPr>
        <w:t>la fréquence de la correspondance et la longueur des lettres ne peuvent pas être limitées</w:t>
      </w:r>
      <w:r w:rsidR="005047E4" w:rsidRPr="00832311">
        <w:rPr>
          <w:lang w:val="fr-FR"/>
        </w:rPr>
        <w:t>;</w:t>
      </w:r>
    </w:p>
    <w:p w:rsidR="005047E4" w:rsidRPr="00832311" w:rsidRDefault="00A4250F" w:rsidP="00156D45">
      <w:pPr>
        <w:pStyle w:val="SingleTxtG"/>
        <w:ind w:left="1701"/>
        <w:rPr>
          <w:lang w:val="fr-FR"/>
        </w:rPr>
      </w:pPr>
      <w:r w:rsidRPr="00832311">
        <w:rPr>
          <w:lang w:val="fr-FR"/>
        </w:rPr>
        <w:tab/>
      </w:r>
      <w:r w:rsidR="00091B17" w:rsidRPr="00832311">
        <w:rPr>
          <w:lang w:val="fr-FR"/>
        </w:rPr>
        <w:t>c)</w:t>
      </w:r>
      <w:r w:rsidR="00091B17" w:rsidRPr="00832311">
        <w:rPr>
          <w:lang w:val="fr-FR"/>
        </w:rPr>
        <w:tab/>
        <w:t>R</w:t>
      </w:r>
      <w:r w:rsidR="005047E4" w:rsidRPr="00832311">
        <w:rPr>
          <w:lang w:val="fr-FR"/>
        </w:rPr>
        <w:t>ece</w:t>
      </w:r>
      <w:r w:rsidR="00177CCA" w:rsidRPr="00832311">
        <w:rPr>
          <w:lang w:val="fr-FR"/>
        </w:rPr>
        <w:t>voir des visiteurs au moins une fois par mois</w:t>
      </w:r>
      <w:r w:rsidR="005047E4" w:rsidRPr="00832311">
        <w:rPr>
          <w:lang w:val="fr-FR"/>
        </w:rPr>
        <w:t xml:space="preserve">; </w:t>
      </w:r>
      <w:r w:rsidR="00177CCA" w:rsidRPr="00832311">
        <w:rPr>
          <w:lang w:val="fr-FR"/>
        </w:rPr>
        <w:t>si la sécurité de l</w:t>
      </w:r>
      <w:r w:rsidR="000F4CDC">
        <w:rPr>
          <w:lang w:val="fr-FR"/>
        </w:rPr>
        <w:t>’</w:t>
      </w:r>
      <w:r w:rsidR="00177CCA" w:rsidRPr="00832311">
        <w:rPr>
          <w:lang w:val="fr-FR"/>
        </w:rPr>
        <w:t>établissement l</w:t>
      </w:r>
      <w:r w:rsidR="000F4CDC">
        <w:rPr>
          <w:lang w:val="fr-FR"/>
        </w:rPr>
        <w:t>’</w:t>
      </w:r>
      <w:r w:rsidR="00177CCA" w:rsidRPr="00832311">
        <w:rPr>
          <w:lang w:val="fr-FR"/>
        </w:rPr>
        <w:t>exige, le condamné peut être tenu de parler à son visiteur derrière des barreaux</w:t>
      </w:r>
      <w:r w:rsidR="005047E4" w:rsidRPr="00832311">
        <w:rPr>
          <w:lang w:val="fr-FR"/>
        </w:rPr>
        <w:t>;</w:t>
      </w:r>
    </w:p>
    <w:p w:rsidR="005047E4" w:rsidRPr="00832311" w:rsidRDefault="00A4250F" w:rsidP="00156D45">
      <w:pPr>
        <w:pStyle w:val="SingleTxtG"/>
        <w:ind w:left="1701"/>
        <w:rPr>
          <w:lang w:val="fr-FR"/>
        </w:rPr>
      </w:pPr>
      <w:r w:rsidRPr="00832311">
        <w:rPr>
          <w:lang w:val="fr-FR"/>
        </w:rPr>
        <w:tab/>
      </w:r>
      <w:r w:rsidR="00091B17" w:rsidRPr="00832311">
        <w:rPr>
          <w:lang w:val="fr-FR"/>
        </w:rPr>
        <w:t>g)</w:t>
      </w:r>
      <w:r w:rsidR="00091B17" w:rsidRPr="00832311">
        <w:rPr>
          <w:lang w:val="fr-FR"/>
        </w:rPr>
        <w:tab/>
      </w:r>
      <w:r w:rsidR="00177CCA" w:rsidRPr="00832311">
        <w:rPr>
          <w:lang w:val="fr-FR"/>
        </w:rPr>
        <w:t>Présenter des requêtes, plaintes, demandes ou déclarations juridiques à la direction de l</w:t>
      </w:r>
      <w:r w:rsidR="000F4CDC">
        <w:rPr>
          <w:lang w:val="fr-FR"/>
        </w:rPr>
        <w:t>’</w:t>
      </w:r>
      <w:r w:rsidR="00177CCA" w:rsidRPr="00832311">
        <w:rPr>
          <w:lang w:val="fr-FR"/>
        </w:rPr>
        <w:t>établissement ou à des organes indépendants extérieurs au service pénitentiaire</w:t>
      </w:r>
      <w:r w:rsidR="005047E4" w:rsidRPr="00832311">
        <w:rPr>
          <w:lang w:val="fr-FR"/>
        </w:rPr>
        <w:t>;</w:t>
      </w:r>
    </w:p>
    <w:p w:rsidR="005047E4" w:rsidRPr="00832311" w:rsidRDefault="00A4250F" w:rsidP="00156D45">
      <w:pPr>
        <w:pStyle w:val="SingleTxtG"/>
        <w:ind w:left="1701"/>
        <w:rPr>
          <w:lang w:val="fr-FR"/>
        </w:rPr>
      </w:pPr>
      <w:r w:rsidRPr="00832311">
        <w:rPr>
          <w:lang w:val="fr-FR"/>
        </w:rPr>
        <w:tab/>
      </w:r>
      <w:r w:rsidR="005047E4" w:rsidRPr="00832311">
        <w:rPr>
          <w:lang w:val="fr-FR"/>
        </w:rPr>
        <w:t>2)</w:t>
      </w:r>
      <w:r w:rsidRPr="00832311">
        <w:rPr>
          <w:lang w:val="fr-FR"/>
        </w:rPr>
        <w:tab/>
      </w:r>
      <w:r w:rsidR="00177CCA" w:rsidRPr="00832311">
        <w:rPr>
          <w:lang w:val="fr-FR"/>
        </w:rPr>
        <w:t>La capacité juridique des condamnés ne doit faire l</w:t>
      </w:r>
      <w:r w:rsidR="000F4CDC">
        <w:rPr>
          <w:lang w:val="fr-FR"/>
        </w:rPr>
        <w:t>’</w:t>
      </w:r>
      <w:r w:rsidR="00177CCA" w:rsidRPr="00832311">
        <w:rPr>
          <w:lang w:val="fr-FR"/>
        </w:rPr>
        <w:t>objet d</w:t>
      </w:r>
      <w:r w:rsidR="000F4CDC">
        <w:rPr>
          <w:lang w:val="fr-FR"/>
        </w:rPr>
        <w:t>’</w:t>
      </w:r>
      <w:r w:rsidR="00177CCA" w:rsidRPr="00832311">
        <w:rPr>
          <w:lang w:val="fr-FR"/>
        </w:rPr>
        <w:t>aucune restriction. Ils doivent pouvoir comparaître à l</w:t>
      </w:r>
      <w:r w:rsidR="000F4CDC">
        <w:rPr>
          <w:lang w:val="fr-FR"/>
        </w:rPr>
        <w:t>’</w:t>
      </w:r>
      <w:r w:rsidR="00177CCA" w:rsidRPr="00832311">
        <w:rPr>
          <w:lang w:val="fr-FR"/>
        </w:rPr>
        <w:t>audience; en ce qui concerne les frais de justice, ils doivent être traités comme n</w:t>
      </w:r>
      <w:r w:rsidR="000F4CDC">
        <w:rPr>
          <w:lang w:val="fr-FR"/>
        </w:rPr>
        <w:t>’</w:t>
      </w:r>
      <w:r w:rsidR="00177CCA" w:rsidRPr="00832311">
        <w:rPr>
          <w:lang w:val="fr-FR"/>
        </w:rPr>
        <w:t>importe quel citoyen</w:t>
      </w:r>
      <w:r w:rsidR="005047E4" w:rsidRPr="00832311">
        <w:rPr>
          <w:lang w:val="fr-FR"/>
        </w:rPr>
        <w:t>.</w:t>
      </w:r>
      <w:r w:rsidR="00237CA5">
        <w:rPr>
          <w:lang w:val="fr-FR"/>
        </w:rPr>
        <w:t>».</w:t>
      </w:r>
    </w:p>
    <w:p w:rsidR="005047E4" w:rsidRPr="00832311" w:rsidRDefault="005047E4" w:rsidP="005047E4">
      <w:pPr>
        <w:pStyle w:val="SingleTxtG"/>
        <w:rPr>
          <w:lang w:val="fr-FR"/>
        </w:rPr>
      </w:pPr>
      <w:r w:rsidRPr="00832311">
        <w:rPr>
          <w:lang w:val="fr-FR"/>
        </w:rPr>
        <w:t>136.</w:t>
      </w:r>
      <w:r w:rsidRPr="00832311">
        <w:rPr>
          <w:lang w:val="fr-FR"/>
        </w:rPr>
        <w:tab/>
      </w:r>
      <w:r w:rsidR="00177CCA" w:rsidRPr="00832311">
        <w:rPr>
          <w:lang w:val="fr-FR"/>
        </w:rPr>
        <w:t xml:space="preserve">Code pénal: </w:t>
      </w:r>
      <w:r w:rsidR="00237CA5">
        <w:rPr>
          <w:lang w:val="fr-FR"/>
        </w:rPr>
        <w:t>«</w:t>
      </w:r>
      <w:r w:rsidRPr="00832311">
        <w:rPr>
          <w:lang w:val="fr-FR"/>
        </w:rPr>
        <w:t>Article 23</w:t>
      </w:r>
      <w:r w:rsidR="00177CCA" w:rsidRPr="00832311">
        <w:rPr>
          <w:lang w:val="fr-FR"/>
        </w:rPr>
        <w:t xml:space="preserve">: </w:t>
      </w:r>
      <w:r w:rsidR="008D2AB7" w:rsidRPr="00832311">
        <w:rPr>
          <w:lang w:val="fr-FR"/>
        </w:rPr>
        <w:t>L</w:t>
      </w:r>
      <w:r w:rsidR="000F4CDC">
        <w:rPr>
          <w:lang w:val="fr-FR"/>
        </w:rPr>
        <w:t>’</w:t>
      </w:r>
      <w:r w:rsidR="008D2AB7" w:rsidRPr="00832311">
        <w:rPr>
          <w:lang w:val="fr-FR"/>
        </w:rPr>
        <w:t>âge de l</w:t>
      </w:r>
      <w:r w:rsidR="000F4CDC">
        <w:rPr>
          <w:lang w:val="fr-FR"/>
        </w:rPr>
        <w:t>’</w:t>
      </w:r>
      <w:r w:rsidR="008D2AB7" w:rsidRPr="00832311">
        <w:rPr>
          <w:lang w:val="fr-FR"/>
        </w:rPr>
        <w:t>irresponsabilité pénale est fixé à 14 ans</w:t>
      </w:r>
      <w:r w:rsidRPr="00832311">
        <w:rPr>
          <w:lang w:val="fr-FR"/>
        </w:rPr>
        <w:t>.</w:t>
      </w:r>
      <w:r w:rsidR="00237CA5">
        <w:rPr>
          <w:lang w:val="fr-FR"/>
        </w:rPr>
        <w:t>».</w:t>
      </w:r>
      <w:r w:rsidRPr="00832311">
        <w:rPr>
          <w:lang w:val="fr-FR"/>
        </w:rPr>
        <w:t xml:space="preserve"> </w:t>
      </w:r>
      <w:r w:rsidR="008D2AB7" w:rsidRPr="00832311">
        <w:rPr>
          <w:lang w:val="fr-FR"/>
        </w:rPr>
        <w:t xml:space="preserve">Code pénal: </w:t>
      </w:r>
      <w:r w:rsidR="00237CA5">
        <w:rPr>
          <w:lang w:val="fr-FR"/>
        </w:rPr>
        <w:t>«</w:t>
      </w:r>
      <w:r w:rsidRPr="00832311">
        <w:rPr>
          <w:lang w:val="fr-FR"/>
        </w:rPr>
        <w:t>Article 107</w:t>
      </w:r>
      <w:r w:rsidR="008D2AB7" w:rsidRPr="00832311">
        <w:rPr>
          <w:lang w:val="fr-FR"/>
        </w:rPr>
        <w:t>-</w:t>
      </w:r>
      <w:r w:rsidRPr="00832311">
        <w:rPr>
          <w:lang w:val="fr-FR"/>
        </w:rPr>
        <w:t>1</w:t>
      </w:r>
      <w:r w:rsidR="008D2AB7" w:rsidRPr="00832311">
        <w:rPr>
          <w:lang w:val="fr-FR"/>
        </w:rPr>
        <w:t>: Tout auteur d</w:t>
      </w:r>
      <w:r w:rsidR="000F4CDC">
        <w:rPr>
          <w:lang w:val="fr-FR"/>
        </w:rPr>
        <w:t>’</w:t>
      </w:r>
      <w:r w:rsidR="008D2AB7" w:rsidRPr="00832311">
        <w:rPr>
          <w:lang w:val="fr-FR"/>
        </w:rPr>
        <w:t>une infraction âgé de plus de 14 ans mais de moins de 18 ans est considéré comme un mineur délinquant</w:t>
      </w:r>
      <w:r w:rsidRPr="00832311">
        <w:rPr>
          <w:lang w:val="fr-FR"/>
        </w:rPr>
        <w:t>.</w:t>
      </w:r>
      <w:r w:rsidR="00237CA5">
        <w:rPr>
          <w:lang w:val="fr-FR"/>
        </w:rPr>
        <w:t>»</w:t>
      </w:r>
      <w:r w:rsidRPr="00832311">
        <w:rPr>
          <w:lang w:val="fr-FR"/>
        </w:rPr>
        <w:t xml:space="preserve"> (</w:t>
      </w:r>
      <w:r w:rsidR="008D2AB7" w:rsidRPr="00832311">
        <w:rPr>
          <w:lang w:val="fr-FR"/>
        </w:rPr>
        <w:t>voir également les observations concernant l</w:t>
      </w:r>
      <w:r w:rsidR="000F4CDC">
        <w:rPr>
          <w:lang w:val="fr-FR"/>
        </w:rPr>
        <w:t>’</w:t>
      </w:r>
      <w:r w:rsidR="008D2AB7" w:rsidRPr="00832311">
        <w:rPr>
          <w:lang w:val="fr-FR"/>
        </w:rPr>
        <w:t>a</w:t>
      </w:r>
      <w:r w:rsidRPr="00832311">
        <w:rPr>
          <w:lang w:val="fr-FR"/>
        </w:rPr>
        <w:t>rticle 9)</w:t>
      </w:r>
      <w:r w:rsidR="008D2AB7" w:rsidRPr="00832311">
        <w:rPr>
          <w:lang w:val="fr-FR"/>
        </w:rPr>
        <w:t>.</w:t>
      </w:r>
    </w:p>
    <w:p w:rsidR="005047E4" w:rsidRPr="00832311" w:rsidRDefault="005047E4" w:rsidP="005047E4">
      <w:pPr>
        <w:pStyle w:val="SingleTxtG"/>
        <w:rPr>
          <w:lang w:val="fr-FR"/>
        </w:rPr>
      </w:pPr>
      <w:r w:rsidRPr="00832311">
        <w:rPr>
          <w:lang w:val="fr-FR"/>
        </w:rPr>
        <w:t>137.</w:t>
      </w:r>
      <w:r w:rsidRPr="00832311">
        <w:rPr>
          <w:lang w:val="fr-FR"/>
        </w:rPr>
        <w:tab/>
      </w:r>
      <w:r w:rsidR="008D2AB7" w:rsidRPr="00832311">
        <w:rPr>
          <w:lang w:val="fr-FR"/>
        </w:rPr>
        <w:t>S</w:t>
      </w:r>
      <w:r w:rsidR="000F4CDC">
        <w:rPr>
          <w:lang w:val="fr-FR"/>
        </w:rPr>
        <w:t>’</w:t>
      </w:r>
      <w:r w:rsidR="008D2AB7" w:rsidRPr="00832311">
        <w:rPr>
          <w:lang w:val="fr-FR"/>
        </w:rPr>
        <w:t xml:space="preserve">agissant des mineurs délinquants, la </w:t>
      </w:r>
      <w:r w:rsidR="005C6ED4">
        <w:rPr>
          <w:lang w:val="fr-FR"/>
        </w:rPr>
        <w:t>loi</w:t>
      </w:r>
      <w:r w:rsidR="008D2AB7" w:rsidRPr="00832311">
        <w:rPr>
          <w:lang w:val="fr-FR"/>
        </w:rPr>
        <w:t xml:space="preserve"> sur la procédure pénale prévoit des garanties supplémentaires.</w:t>
      </w:r>
      <w:r w:rsidR="00CC1587" w:rsidRPr="00832311">
        <w:rPr>
          <w:lang w:val="fr-FR"/>
        </w:rPr>
        <w:t xml:space="preserve"> </w:t>
      </w:r>
      <w:r w:rsidR="008D2AB7" w:rsidRPr="00832311">
        <w:rPr>
          <w:lang w:val="fr-FR"/>
        </w:rPr>
        <w:t>Elle stipule qu</w:t>
      </w:r>
      <w:r w:rsidR="000F4CDC">
        <w:rPr>
          <w:lang w:val="fr-FR"/>
        </w:rPr>
        <w:t>’</w:t>
      </w:r>
      <w:r w:rsidR="008D2AB7" w:rsidRPr="00832311">
        <w:rPr>
          <w:lang w:val="fr-FR"/>
        </w:rPr>
        <w:t>un mineur délinquant ne doit être arrêté et placé en détention avant jugement que si cela est rendu nécessaire par la gravité de l</w:t>
      </w:r>
      <w:r w:rsidR="000F4CDC">
        <w:rPr>
          <w:lang w:val="fr-FR"/>
        </w:rPr>
        <w:t>’</w:t>
      </w:r>
      <w:r w:rsidR="008D2AB7" w:rsidRPr="00832311">
        <w:rPr>
          <w:lang w:val="fr-FR"/>
        </w:rPr>
        <w:t xml:space="preserve">infraction pénale </w:t>
      </w:r>
      <w:r w:rsidR="00AE2217" w:rsidRPr="00832311">
        <w:rPr>
          <w:lang w:val="fr-FR"/>
        </w:rPr>
        <w:t>–</w:t>
      </w:r>
      <w:r w:rsidRPr="00832311">
        <w:rPr>
          <w:lang w:val="fr-FR"/>
        </w:rPr>
        <w:t xml:space="preserve"> </w:t>
      </w:r>
      <w:r w:rsidR="008D2AB7" w:rsidRPr="00832311">
        <w:rPr>
          <w:lang w:val="fr-FR"/>
        </w:rPr>
        <w:t xml:space="preserve">pour le cas où le mineur se cacherait, risquerait de commettre une autre infraction pénale ou entraverait la procédure </w:t>
      </w:r>
      <w:r w:rsidRPr="00832311">
        <w:rPr>
          <w:lang w:val="fr-FR"/>
        </w:rPr>
        <w:t>[</w:t>
      </w:r>
      <w:r w:rsidR="008D2AB7" w:rsidRPr="00832311">
        <w:rPr>
          <w:lang w:val="fr-FR"/>
        </w:rPr>
        <w:t xml:space="preserve">par. </w:t>
      </w:r>
      <w:r w:rsidRPr="00832311">
        <w:rPr>
          <w:lang w:val="fr-FR"/>
        </w:rPr>
        <w:t xml:space="preserve">1) </w:t>
      </w:r>
      <w:r w:rsidR="008D2AB7" w:rsidRPr="00832311">
        <w:rPr>
          <w:lang w:val="fr-FR"/>
        </w:rPr>
        <w:t>de l</w:t>
      </w:r>
      <w:r w:rsidR="000F4CDC">
        <w:rPr>
          <w:lang w:val="fr-FR"/>
        </w:rPr>
        <w:t>’</w:t>
      </w:r>
      <w:r w:rsidR="008D2AB7" w:rsidRPr="00832311">
        <w:rPr>
          <w:lang w:val="fr-FR"/>
        </w:rPr>
        <w:t xml:space="preserve">article </w:t>
      </w:r>
      <w:r w:rsidRPr="00832311">
        <w:rPr>
          <w:lang w:val="fr-FR"/>
        </w:rPr>
        <w:t xml:space="preserve">454 </w:t>
      </w:r>
      <w:r w:rsidR="008D2AB7" w:rsidRPr="00832311">
        <w:rPr>
          <w:lang w:val="fr-FR"/>
        </w:rPr>
        <w:t xml:space="preserve">de la </w:t>
      </w:r>
      <w:r w:rsidR="005C6ED4">
        <w:rPr>
          <w:lang w:val="fr-FR"/>
        </w:rPr>
        <w:t>loi</w:t>
      </w:r>
      <w:r w:rsidR="008D2AB7" w:rsidRPr="00832311">
        <w:rPr>
          <w:lang w:val="fr-FR"/>
        </w:rPr>
        <w:t xml:space="preserve"> sur la procédure pénale</w:t>
      </w:r>
      <w:r w:rsidRPr="00832311">
        <w:rPr>
          <w:lang w:val="fr-FR"/>
        </w:rPr>
        <w:t>].</w:t>
      </w:r>
    </w:p>
    <w:p w:rsidR="005047E4" w:rsidRPr="00832311" w:rsidRDefault="00021136" w:rsidP="005047E4">
      <w:pPr>
        <w:pStyle w:val="SingleTxtG"/>
        <w:rPr>
          <w:lang w:val="fr-FR"/>
        </w:rPr>
      </w:pPr>
      <w:r w:rsidRPr="00832311">
        <w:rPr>
          <w:lang w:val="fr-FR"/>
        </w:rPr>
        <w:t>138.</w:t>
      </w:r>
      <w:r w:rsidRPr="00832311">
        <w:rPr>
          <w:lang w:val="fr-FR"/>
        </w:rPr>
        <w:tab/>
        <w:t>Cette disposition limitative est adéquatement appliquée dans la pratique judiciaire.</w:t>
      </w:r>
      <w:r w:rsidR="005047E4" w:rsidRPr="00832311">
        <w:rPr>
          <w:lang w:val="fr-FR"/>
        </w:rPr>
        <w:t xml:space="preserve"> </w:t>
      </w:r>
      <w:r w:rsidRPr="00832311">
        <w:rPr>
          <w:lang w:val="fr-FR"/>
        </w:rPr>
        <w:t>Chaque année</w:t>
      </w:r>
      <w:r w:rsidR="005047E4" w:rsidRPr="00832311">
        <w:rPr>
          <w:lang w:val="fr-FR"/>
        </w:rPr>
        <w:t xml:space="preserve">, </w:t>
      </w:r>
      <w:r w:rsidRPr="00832311">
        <w:rPr>
          <w:lang w:val="fr-FR"/>
        </w:rPr>
        <w:t xml:space="preserve">entre </w:t>
      </w:r>
      <w:r w:rsidR="005047E4" w:rsidRPr="00832311">
        <w:rPr>
          <w:lang w:val="fr-FR"/>
        </w:rPr>
        <w:t>3</w:t>
      </w:r>
      <w:r w:rsidRPr="00832311">
        <w:rPr>
          <w:lang w:val="fr-FR"/>
        </w:rPr>
        <w:t xml:space="preserve"> et </w:t>
      </w:r>
      <w:r w:rsidR="005047E4" w:rsidRPr="00832311">
        <w:rPr>
          <w:lang w:val="fr-FR"/>
        </w:rPr>
        <w:t xml:space="preserve">4 </w:t>
      </w:r>
      <w:r w:rsidRPr="00832311">
        <w:rPr>
          <w:lang w:val="fr-FR"/>
        </w:rPr>
        <w:t>% de mineurs délinquants sont placés en détention avant jugement.</w:t>
      </w:r>
      <w:r w:rsidR="005047E4" w:rsidRPr="00832311">
        <w:rPr>
          <w:lang w:val="fr-FR"/>
        </w:rPr>
        <w:t xml:space="preserve"> </w:t>
      </w:r>
      <w:r w:rsidRPr="00832311">
        <w:rPr>
          <w:lang w:val="fr-FR"/>
        </w:rPr>
        <w:t>En 2007, le nombre de mineurs arrêtés ou placés en détention</w:t>
      </w:r>
      <w:r w:rsidR="00311443" w:rsidRPr="00832311">
        <w:rPr>
          <w:lang w:val="fr-FR"/>
        </w:rPr>
        <w:t xml:space="preserve"> </w:t>
      </w:r>
      <w:r w:rsidRPr="00832311">
        <w:rPr>
          <w:lang w:val="fr-FR"/>
        </w:rPr>
        <w:t>avant jugement</w:t>
      </w:r>
      <w:r w:rsidR="00311443" w:rsidRPr="00832311">
        <w:rPr>
          <w:lang w:val="fr-FR"/>
        </w:rPr>
        <w:t xml:space="preserve"> a été de </w:t>
      </w:r>
      <w:r w:rsidR="005047E4" w:rsidRPr="00832311">
        <w:rPr>
          <w:lang w:val="fr-FR"/>
        </w:rPr>
        <w:t xml:space="preserve">625 </w:t>
      </w:r>
      <w:r w:rsidR="00311443" w:rsidRPr="00832311">
        <w:rPr>
          <w:lang w:val="fr-FR"/>
        </w:rPr>
        <w:t xml:space="preserve">et de </w:t>
      </w:r>
      <w:r w:rsidR="00CC1587" w:rsidRPr="00832311">
        <w:rPr>
          <w:lang w:val="fr-FR"/>
        </w:rPr>
        <w:t>328</w:t>
      </w:r>
      <w:r w:rsidR="00311443" w:rsidRPr="00832311">
        <w:rPr>
          <w:lang w:val="fr-FR"/>
        </w:rPr>
        <w:t>,</w:t>
      </w:r>
      <w:r w:rsidR="00CC1587" w:rsidRPr="00832311">
        <w:rPr>
          <w:lang w:val="fr-FR"/>
        </w:rPr>
        <w:t xml:space="preserve"> respective</w:t>
      </w:r>
      <w:r w:rsidR="00311443" w:rsidRPr="00832311">
        <w:rPr>
          <w:lang w:val="fr-FR"/>
        </w:rPr>
        <w:t>ment</w:t>
      </w:r>
      <w:r w:rsidR="00CC1587" w:rsidRPr="00832311">
        <w:rPr>
          <w:lang w:val="fr-FR"/>
        </w:rPr>
        <w:t xml:space="preserve">. </w:t>
      </w:r>
      <w:r w:rsidR="00311443" w:rsidRPr="00832311">
        <w:rPr>
          <w:lang w:val="fr-FR"/>
        </w:rPr>
        <w:t xml:space="preserve">La détention avant </w:t>
      </w:r>
      <w:r w:rsidR="007A3B45" w:rsidRPr="00832311">
        <w:rPr>
          <w:lang w:val="fr-FR"/>
        </w:rPr>
        <w:t>jugement des mineurs délinquant</w:t>
      </w:r>
      <w:r w:rsidR="00311443" w:rsidRPr="00832311">
        <w:rPr>
          <w:lang w:val="fr-FR"/>
        </w:rPr>
        <w:t xml:space="preserve">s est exécutée dans </w:t>
      </w:r>
      <w:r w:rsidR="007A3B45" w:rsidRPr="00832311">
        <w:rPr>
          <w:lang w:val="fr-FR"/>
        </w:rPr>
        <w:t xml:space="preserve">des </w:t>
      </w:r>
      <w:r w:rsidR="002B6092" w:rsidRPr="00832311">
        <w:rPr>
          <w:lang w:val="fr-FR"/>
        </w:rPr>
        <w:t>établissements surveillés</w:t>
      </w:r>
      <w:r w:rsidR="007A3B45" w:rsidRPr="00832311">
        <w:rPr>
          <w:lang w:val="fr-FR"/>
        </w:rPr>
        <w:t xml:space="preserve"> (foyers de détention</w:t>
      </w:r>
      <w:r w:rsidR="005047E4" w:rsidRPr="00832311">
        <w:rPr>
          <w:lang w:val="fr-FR"/>
        </w:rPr>
        <w:t>) o</w:t>
      </w:r>
      <w:r w:rsidR="007A3B45" w:rsidRPr="00832311">
        <w:rPr>
          <w:lang w:val="fr-FR"/>
        </w:rPr>
        <w:t>u des établissements pénitentiaires</w:t>
      </w:r>
      <w:r w:rsidR="005047E4" w:rsidRPr="00832311">
        <w:rPr>
          <w:lang w:val="fr-FR"/>
        </w:rPr>
        <w:t xml:space="preserve">; </w:t>
      </w:r>
      <w:r w:rsidR="007A3B45" w:rsidRPr="00832311">
        <w:rPr>
          <w:lang w:val="fr-FR"/>
        </w:rPr>
        <w:t xml:space="preserve">de plus, les mineurs délinquants placés en détention avant jugement sont séparés des délinquants adultes </w:t>
      </w:r>
      <w:r w:rsidR="005047E4" w:rsidRPr="00832311">
        <w:rPr>
          <w:lang w:val="fr-FR"/>
        </w:rPr>
        <w:t>[</w:t>
      </w:r>
      <w:r w:rsidR="007A3B45" w:rsidRPr="00832311">
        <w:rPr>
          <w:lang w:val="fr-FR"/>
        </w:rPr>
        <w:t xml:space="preserve">par. </w:t>
      </w:r>
      <w:r w:rsidR="005047E4" w:rsidRPr="00832311">
        <w:rPr>
          <w:lang w:val="fr-FR"/>
        </w:rPr>
        <w:t xml:space="preserve">2) </w:t>
      </w:r>
      <w:r w:rsidR="007A3B45" w:rsidRPr="00832311">
        <w:rPr>
          <w:lang w:val="fr-FR"/>
        </w:rPr>
        <w:t>et</w:t>
      </w:r>
      <w:r w:rsidR="005047E4" w:rsidRPr="00832311">
        <w:rPr>
          <w:lang w:val="fr-FR"/>
        </w:rPr>
        <w:t xml:space="preserve"> 6) </w:t>
      </w:r>
      <w:r w:rsidR="007A3B45" w:rsidRPr="00832311">
        <w:rPr>
          <w:lang w:val="fr-FR"/>
        </w:rPr>
        <w:t>de l</w:t>
      </w:r>
      <w:r w:rsidR="000F4CDC">
        <w:rPr>
          <w:lang w:val="fr-FR"/>
        </w:rPr>
        <w:t>’</w:t>
      </w:r>
      <w:r w:rsidR="007A3B45" w:rsidRPr="00832311">
        <w:rPr>
          <w:lang w:val="fr-FR"/>
        </w:rPr>
        <w:t xml:space="preserve">article </w:t>
      </w:r>
      <w:r w:rsidR="005047E4" w:rsidRPr="00832311">
        <w:rPr>
          <w:lang w:val="fr-FR"/>
        </w:rPr>
        <w:t xml:space="preserve">454 </w:t>
      </w:r>
      <w:r w:rsidR="007A3B45" w:rsidRPr="00832311">
        <w:rPr>
          <w:lang w:val="fr-FR"/>
        </w:rPr>
        <w:t xml:space="preserve">de la </w:t>
      </w:r>
      <w:r w:rsidR="005C6ED4">
        <w:rPr>
          <w:lang w:val="fr-FR"/>
        </w:rPr>
        <w:t>loi</w:t>
      </w:r>
      <w:r w:rsidR="007A3B45" w:rsidRPr="00832311">
        <w:rPr>
          <w:lang w:val="fr-FR"/>
        </w:rPr>
        <w:t xml:space="preserve"> sur la procédure pénale</w:t>
      </w:r>
      <w:r w:rsidR="005047E4" w:rsidRPr="00832311">
        <w:rPr>
          <w:lang w:val="fr-FR"/>
        </w:rPr>
        <w:t xml:space="preserve">]. </w:t>
      </w:r>
    </w:p>
    <w:p w:rsidR="005047E4" w:rsidRPr="00832311" w:rsidRDefault="005047E4" w:rsidP="005047E4">
      <w:pPr>
        <w:pStyle w:val="SingleTxtG"/>
        <w:rPr>
          <w:lang w:val="fr-FR"/>
        </w:rPr>
      </w:pPr>
      <w:r w:rsidRPr="00832311">
        <w:rPr>
          <w:lang w:val="fr-FR"/>
        </w:rPr>
        <w:t>139.</w:t>
      </w:r>
      <w:r w:rsidRPr="00832311">
        <w:rPr>
          <w:lang w:val="fr-FR"/>
        </w:rPr>
        <w:tab/>
      </w:r>
      <w:r w:rsidR="00851633" w:rsidRPr="00832311">
        <w:rPr>
          <w:lang w:val="fr-FR"/>
        </w:rPr>
        <w:t>En vertu de la législation en vigueur, les mineurs ne peuvent pas être placés en garde à vue et les étrangers placés en garde à vue ne peuvent pas être obligés de fournir un travail autre que le nettoyage des salles qu</w:t>
      </w:r>
      <w:r w:rsidR="000F4CDC">
        <w:rPr>
          <w:lang w:val="fr-FR"/>
        </w:rPr>
        <w:t>’</w:t>
      </w:r>
      <w:r w:rsidR="00851633" w:rsidRPr="00832311">
        <w:rPr>
          <w:lang w:val="fr-FR"/>
        </w:rPr>
        <w:t>ils occupent.</w:t>
      </w:r>
      <w:r w:rsidRPr="00832311">
        <w:rPr>
          <w:lang w:val="fr-FR"/>
        </w:rPr>
        <w:t xml:space="preserve"> </w:t>
      </w:r>
      <w:r w:rsidR="00851633" w:rsidRPr="00832311">
        <w:rPr>
          <w:lang w:val="fr-FR"/>
        </w:rPr>
        <w:t>Dans les locaux de garde à vue de la police de l</w:t>
      </w:r>
      <w:r w:rsidR="000F4CDC">
        <w:rPr>
          <w:lang w:val="fr-FR"/>
        </w:rPr>
        <w:t>’</w:t>
      </w:r>
      <w:r w:rsidR="00851633" w:rsidRPr="00832311">
        <w:rPr>
          <w:lang w:val="fr-FR"/>
        </w:rPr>
        <w:t>immigration, il n</w:t>
      </w:r>
      <w:r w:rsidR="000F4CDC">
        <w:rPr>
          <w:lang w:val="fr-FR"/>
        </w:rPr>
        <w:t>’</w:t>
      </w:r>
      <w:r w:rsidR="00851633" w:rsidRPr="00832311">
        <w:rPr>
          <w:lang w:val="fr-FR"/>
        </w:rPr>
        <w:t>existe pas de cellules individuelles; des salles séparées s</w:t>
      </w:r>
      <w:r w:rsidR="00366FC0" w:rsidRPr="00832311">
        <w:rPr>
          <w:lang w:val="fr-FR"/>
        </w:rPr>
        <w:t xml:space="preserve">ervent </w:t>
      </w:r>
      <w:r w:rsidR="00851633" w:rsidRPr="00832311">
        <w:rPr>
          <w:lang w:val="fr-FR"/>
        </w:rPr>
        <w:t>à préven</w:t>
      </w:r>
      <w:r w:rsidR="00366FC0" w:rsidRPr="00832311">
        <w:rPr>
          <w:lang w:val="fr-FR"/>
        </w:rPr>
        <w:t xml:space="preserve">ir le risque </w:t>
      </w:r>
      <w:r w:rsidR="00851633" w:rsidRPr="00832311">
        <w:rPr>
          <w:lang w:val="fr-FR"/>
        </w:rPr>
        <w:t>de propagation de l</w:t>
      </w:r>
      <w:r w:rsidR="000F4CDC">
        <w:rPr>
          <w:lang w:val="fr-FR"/>
        </w:rPr>
        <w:t>’</w:t>
      </w:r>
      <w:r w:rsidR="00851633" w:rsidRPr="00832311">
        <w:rPr>
          <w:lang w:val="fr-FR"/>
        </w:rPr>
        <w:t xml:space="preserve">infection. </w:t>
      </w:r>
      <w:r w:rsidR="005F6849" w:rsidRPr="00832311">
        <w:rPr>
          <w:lang w:val="fr-FR"/>
        </w:rPr>
        <w:t>La rétention</w:t>
      </w:r>
      <w:r w:rsidR="00851633" w:rsidRPr="00832311">
        <w:rPr>
          <w:lang w:val="fr-FR"/>
        </w:rPr>
        <w:t xml:space="preserve"> ordonné</w:t>
      </w:r>
      <w:r w:rsidR="005F6849" w:rsidRPr="00832311">
        <w:rPr>
          <w:lang w:val="fr-FR"/>
        </w:rPr>
        <w:t>e</w:t>
      </w:r>
      <w:r w:rsidR="00851633" w:rsidRPr="00832311">
        <w:rPr>
          <w:lang w:val="fr-FR"/>
        </w:rPr>
        <w:t xml:space="preserve"> pendant la procédure de contrôle de l</w:t>
      </w:r>
      <w:r w:rsidR="000F4CDC">
        <w:rPr>
          <w:lang w:val="fr-FR"/>
        </w:rPr>
        <w:t>’</w:t>
      </w:r>
      <w:r w:rsidR="00851633" w:rsidRPr="00832311">
        <w:rPr>
          <w:lang w:val="fr-FR"/>
        </w:rPr>
        <w:t xml:space="preserve">immigration </w:t>
      </w:r>
      <w:r w:rsidR="00273BF2" w:rsidRPr="00832311">
        <w:rPr>
          <w:lang w:val="fr-FR"/>
        </w:rPr>
        <w:t>fait l</w:t>
      </w:r>
      <w:r w:rsidR="000F4CDC">
        <w:rPr>
          <w:lang w:val="fr-FR"/>
        </w:rPr>
        <w:t>’</w:t>
      </w:r>
      <w:r w:rsidR="00273BF2" w:rsidRPr="00832311">
        <w:rPr>
          <w:lang w:val="fr-FR"/>
        </w:rPr>
        <w:t>objet d</w:t>
      </w:r>
      <w:r w:rsidR="000F4CDC">
        <w:rPr>
          <w:lang w:val="fr-FR"/>
        </w:rPr>
        <w:t>’</w:t>
      </w:r>
      <w:r w:rsidR="00366FC0" w:rsidRPr="00832311">
        <w:rPr>
          <w:lang w:val="fr-FR"/>
        </w:rPr>
        <w:t>un contrôle judiciaire</w:t>
      </w:r>
      <w:r w:rsidRPr="00832311">
        <w:rPr>
          <w:lang w:val="fr-FR"/>
        </w:rPr>
        <w:t xml:space="preserve">. </w:t>
      </w:r>
      <w:r w:rsidR="00366FC0" w:rsidRPr="00832311">
        <w:rPr>
          <w:lang w:val="fr-FR"/>
        </w:rPr>
        <w:t>L</w:t>
      </w:r>
      <w:r w:rsidR="005F6849" w:rsidRPr="00832311">
        <w:rPr>
          <w:lang w:val="fr-FR"/>
        </w:rPr>
        <w:t>a personne ainsi retenue</w:t>
      </w:r>
      <w:r w:rsidR="00366FC0" w:rsidRPr="00832311">
        <w:rPr>
          <w:lang w:val="fr-FR"/>
        </w:rPr>
        <w:t xml:space="preserve"> peut demander le contrôle judiciaire de l</w:t>
      </w:r>
      <w:r w:rsidR="000F4CDC">
        <w:rPr>
          <w:lang w:val="fr-FR"/>
        </w:rPr>
        <w:t>’</w:t>
      </w:r>
      <w:r w:rsidR="00366FC0" w:rsidRPr="00832311">
        <w:rPr>
          <w:lang w:val="fr-FR"/>
        </w:rPr>
        <w:t>ordonnance</w:t>
      </w:r>
      <w:r w:rsidR="005F6849" w:rsidRPr="00832311">
        <w:rPr>
          <w:lang w:val="fr-FR"/>
        </w:rPr>
        <w:t>,</w:t>
      </w:r>
      <w:r w:rsidR="00366FC0" w:rsidRPr="00832311">
        <w:rPr>
          <w:lang w:val="fr-FR"/>
        </w:rPr>
        <w:t xml:space="preserve"> et une </w:t>
      </w:r>
      <w:r w:rsidR="005F6849" w:rsidRPr="00832311">
        <w:rPr>
          <w:lang w:val="fr-FR"/>
        </w:rPr>
        <w:t>r</w:t>
      </w:r>
      <w:r w:rsidR="00366FC0" w:rsidRPr="00832311">
        <w:rPr>
          <w:lang w:val="fr-FR"/>
        </w:rPr>
        <w:t>étention d</w:t>
      </w:r>
      <w:r w:rsidR="000F4CDC">
        <w:rPr>
          <w:lang w:val="fr-FR"/>
        </w:rPr>
        <w:t>’</w:t>
      </w:r>
      <w:r w:rsidR="00366FC0" w:rsidRPr="00832311">
        <w:rPr>
          <w:lang w:val="fr-FR"/>
        </w:rPr>
        <w:t xml:space="preserve">une durée supérieure à 72 heures doit être approuvée par le tribunal. </w:t>
      </w:r>
    </w:p>
    <w:p w:rsidR="005047E4" w:rsidRPr="00832311" w:rsidRDefault="005047E4" w:rsidP="005047E4">
      <w:pPr>
        <w:pStyle w:val="SingleTxtG"/>
        <w:rPr>
          <w:lang w:val="fr-FR"/>
        </w:rPr>
      </w:pPr>
      <w:r w:rsidRPr="00832311">
        <w:rPr>
          <w:lang w:val="fr-FR"/>
        </w:rPr>
        <w:t>140.</w:t>
      </w:r>
      <w:r w:rsidRPr="00832311">
        <w:rPr>
          <w:lang w:val="fr-FR"/>
        </w:rPr>
        <w:tab/>
      </w:r>
      <w:r w:rsidR="00CB6C11" w:rsidRPr="00832311">
        <w:rPr>
          <w:lang w:val="fr-FR"/>
        </w:rPr>
        <w:t xml:space="preserve">Un régime carcéral allégé a été incorporé dans le </w:t>
      </w:r>
      <w:r w:rsidRPr="00832311">
        <w:rPr>
          <w:lang w:val="fr-FR"/>
        </w:rPr>
        <w:t xml:space="preserve">Bv. tv. </w:t>
      </w:r>
      <w:r w:rsidR="00AE58A3" w:rsidRPr="00832311">
        <w:rPr>
          <w:lang w:val="fr-FR"/>
        </w:rPr>
        <w:t>p</w:t>
      </w:r>
      <w:r w:rsidR="00CB6C11" w:rsidRPr="00832311">
        <w:rPr>
          <w:lang w:val="fr-FR"/>
        </w:rPr>
        <w:t xml:space="preserve">ar la </w:t>
      </w:r>
      <w:r w:rsidR="005C6ED4">
        <w:rPr>
          <w:lang w:val="fr-FR"/>
        </w:rPr>
        <w:t>loi</w:t>
      </w:r>
      <w:r w:rsidR="00CB6C11" w:rsidRPr="00832311">
        <w:rPr>
          <w:lang w:val="fr-FR"/>
        </w:rPr>
        <w:t xml:space="preserve"> </w:t>
      </w:r>
      <w:r w:rsidRPr="00832311">
        <w:rPr>
          <w:lang w:val="fr-FR"/>
        </w:rPr>
        <w:t xml:space="preserve">XXXII </w:t>
      </w:r>
      <w:r w:rsidR="00CB6C11" w:rsidRPr="00832311">
        <w:rPr>
          <w:lang w:val="fr-FR"/>
        </w:rPr>
        <w:t xml:space="preserve">de </w:t>
      </w:r>
      <w:r w:rsidRPr="00832311">
        <w:rPr>
          <w:lang w:val="fr-FR"/>
        </w:rPr>
        <w:t>1993 (</w:t>
      </w:r>
      <w:r w:rsidR="00CB6C11" w:rsidRPr="00832311">
        <w:rPr>
          <w:lang w:val="fr-FR"/>
        </w:rPr>
        <w:t xml:space="preserve">voir articles </w:t>
      </w:r>
      <w:r w:rsidRPr="00832311">
        <w:rPr>
          <w:lang w:val="fr-FR"/>
        </w:rPr>
        <w:t xml:space="preserve">7/A </w:t>
      </w:r>
      <w:r w:rsidR="00CB6C11" w:rsidRPr="00832311">
        <w:rPr>
          <w:lang w:val="fr-FR"/>
        </w:rPr>
        <w:t xml:space="preserve">et </w:t>
      </w:r>
      <w:r w:rsidRPr="00832311">
        <w:rPr>
          <w:lang w:val="fr-FR"/>
        </w:rPr>
        <w:t xml:space="preserve">28/A </w:t>
      </w:r>
      <w:r w:rsidR="00CB6C11" w:rsidRPr="00832311">
        <w:rPr>
          <w:lang w:val="fr-FR"/>
        </w:rPr>
        <w:t xml:space="preserve">du </w:t>
      </w:r>
      <w:r w:rsidRPr="00832311">
        <w:rPr>
          <w:lang w:val="fr-FR"/>
        </w:rPr>
        <w:t xml:space="preserve">Bv. tv.). </w:t>
      </w:r>
      <w:r w:rsidR="00CB6C11" w:rsidRPr="00832311">
        <w:rPr>
          <w:lang w:val="fr-FR"/>
        </w:rPr>
        <w:t>Ce régime peut être appliqué si le but de la peine infligée (emprisonnement) peut également être réalisé par d</w:t>
      </w:r>
      <w:r w:rsidR="000F4CDC">
        <w:rPr>
          <w:lang w:val="fr-FR"/>
        </w:rPr>
        <w:t>’</w:t>
      </w:r>
      <w:r w:rsidR="00CB6C11" w:rsidRPr="00832311">
        <w:rPr>
          <w:lang w:val="fr-FR"/>
        </w:rPr>
        <w:t xml:space="preserve">autres moyens, compte dûment tenu, entre autres éléments, de la personnalité, du comportement, de la situation de famille, des contacts avec des </w:t>
      </w:r>
      <w:r w:rsidR="00155FD3" w:rsidRPr="00832311">
        <w:rPr>
          <w:lang w:val="fr-FR"/>
        </w:rPr>
        <w:t>malfaiteurs, de l</w:t>
      </w:r>
      <w:r w:rsidR="000F4CDC">
        <w:rPr>
          <w:lang w:val="fr-FR"/>
        </w:rPr>
        <w:t>’</w:t>
      </w:r>
      <w:r w:rsidR="00AE58A3" w:rsidRPr="00832311">
        <w:rPr>
          <w:lang w:val="fr-FR"/>
        </w:rPr>
        <w:t>infraction commise, de la</w:t>
      </w:r>
      <w:r w:rsidR="00155FD3" w:rsidRPr="00832311">
        <w:rPr>
          <w:lang w:val="fr-FR"/>
        </w:rPr>
        <w:t xml:space="preserve"> durée de la peine d</w:t>
      </w:r>
      <w:r w:rsidR="000F4CDC">
        <w:rPr>
          <w:lang w:val="fr-FR"/>
        </w:rPr>
        <w:t>’</w:t>
      </w:r>
      <w:r w:rsidR="00155FD3" w:rsidRPr="00832311">
        <w:rPr>
          <w:lang w:val="fr-FR"/>
        </w:rPr>
        <w:t xml:space="preserve">emprisonnement </w:t>
      </w:r>
      <w:r w:rsidR="00AE58A3" w:rsidRPr="00832311">
        <w:rPr>
          <w:lang w:val="fr-FR"/>
        </w:rPr>
        <w:t xml:space="preserve">du condamné </w:t>
      </w:r>
      <w:r w:rsidR="00155FD3" w:rsidRPr="00832311">
        <w:rPr>
          <w:lang w:val="fr-FR"/>
        </w:rPr>
        <w:t xml:space="preserve">ou </w:t>
      </w:r>
      <w:r w:rsidR="00AE58A3" w:rsidRPr="00832311">
        <w:rPr>
          <w:lang w:val="fr-FR"/>
        </w:rPr>
        <w:t xml:space="preserve">de son </w:t>
      </w:r>
      <w:r w:rsidR="00155FD3" w:rsidRPr="00832311">
        <w:rPr>
          <w:lang w:val="fr-FR"/>
        </w:rPr>
        <w:t>comportement pendant la procédure.</w:t>
      </w:r>
      <w:r w:rsidRPr="00832311">
        <w:rPr>
          <w:lang w:val="fr-FR"/>
        </w:rPr>
        <w:t xml:space="preserve"> </w:t>
      </w:r>
      <w:r w:rsidR="00155FD3" w:rsidRPr="00832311">
        <w:rPr>
          <w:lang w:val="fr-FR"/>
        </w:rPr>
        <w:t>Le par</w:t>
      </w:r>
      <w:r w:rsidR="00237CA5">
        <w:rPr>
          <w:lang w:val="fr-FR"/>
        </w:rPr>
        <w:t>agraphe</w:t>
      </w:r>
      <w:r w:rsidR="00155FD3" w:rsidRPr="00832311">
        <w:rPr>
          <w:lang w:val="fr-FR"/>
        </w:rPr>
        <w:t xml:space="preserve"> </w:t>
      </w:r>
      <w:r w:rsidRPr="00832311">
        <w:rPr>
          <w:lang w:val="fr-FR"/>
        </w:rPr>
        <w:t xml:space="preserve">2 </w:t>
      </w:r>
      <w:r w:rsidR="00155FD3" w:rsidRPr="00832311">
        <w:rPr>
          <w:lang w:val="fr-FR"/>
        </w:rPr>
        <w:t>de l</w:t>
      </w:r>
      <w:r w:rsidR="000F4CDC">
        <w:rPr>
          <w:lang w:val="fr-FR"/>
        </w:rPr>
        <w:t>’</w:t>
      </w:r>
      <w:r w:rsidR="00155FD3" w:rsidRPr="00832311">
        <w:rPr>
          <w:lang w:val="fr-FR"/>
        </w:rPr>
        <w:t xml:space="preserve">article </w:t>
      </w:r>
      <w:r w:rsidRPr="00832311">
        <w:rPr>
          <w:lang w:val="fr-FR"/>
        </w:rPr>
        <w:t xml:space="preserve">28/A </w:t>
      </w:r>
      <w:r w:rsidR="00155FD3" w:rsidRPr="00832311">
        <w:rPr>
          <w:lang w:val="fr-FR"/>
        </w:rPr>
        <w:t xml:space="preserve">du </w:t>
      </w:r>
      <w:r w:rsidRPr="00832311">
        <w:rPr>
          <w:lang w:val="fr-FR"/>
        </w:rPr>
        <w:t xml:space="preserve">Bv. tv. </w:t>
      </w:r>
      <w:r w:rsidR="00AE58A3" w:rsidRPr="00832311">
        <w:rPr>
          <w:lang w:val="fr-FR"/>
        </w:rPr>
        <w:t>précise les circonstances dans lesquelles l</w:t>
      </w:r>
      <w:r w:rsidR="000F4CDC">
        <w:rPr>
          <w:lang w:val="fr-FR"/>
        </w:rPr>
        <w:t>’</w:t>
      </w:r>
      <w:r w:rsidR="00AE58A3" w:rsidRPr="00832311">
        <w:rPr>
          <w:lang w:val="fr-FR"/>
        </w:rPr>
        <w:t>application du régime carcéral allégé n</w:t>
      </w:r>
      <w:r w:rsidR="000F4CDC">
        <w:rPr>
          <w:lang w:val="fr-FR"/>
        </w:rPr>
        <w:t>’</w:t>
      </w:r>
      <w:r w:rsidR="00AE58A3" w:rsidRPr="00832311">
        <w:rPr>
          <w:lang w:val="fr-FR"/>
        </w:rPr>
        <w:t>est pas autorisée: le condamné n</w:t>
      </w:r>
      <w:r w:rsidR="000F4CDC">
        <w:rPr>
          <w:lang w:val="fr-FR"/>
        </w:rPr>
        <w:t>’</w:t>
      </w:r>
      <w:r w:rsidR="00AE58A3" w:rsidRPr="00832311">
        <w:rPr>
          <w:lang w:val="fr-FR"/>
        </w:rPr>
        <w:t>a pas purgé la moitié de la peine restant à courir avant la libération conditionnelle; le condamné n</w:t>
      </w:r>
      <w:r w:rsidR="000F4CDC">
        <w:rPr>
          <w:lang w:val="fr-FR"/>
        </w:rPr>
        <w:t>’</w:t>
      </w:r>
      <w:r w:rsidR="00AE58A3" w:rsidRPr="00832311">
        <w:rPr>
          <w:lang w:val="fr-FR"/>
        </w:rPr>
        <w:t>a pas purgé au moins six mois ou, dans d</w:t>
      </w:r>
      <w:r w:rsidR="000F4CDC">
        <w:rPr>
          <w:lang w:val="fr-FR"/>
        </w:rPr>
        <w:t>’</w:t>
      </w:r>
      <w:r w:rsidR="00AE58A3" w:rsidRPr="00832311">
        <w:rPr>
          <w:lang w:val="fr-FR"/>
        </w:rPr>
        <w:t>autres cas prévus par la loi, trois mois de sa peine dans un établissement correctionnel; le condamné ne peut pas, en vertu des dispositions du Code pénal ou d</w:t>
      </w:r>
      <w:r w:rsidR="000F4CDC">
        <w:rPr>
          <w:lang w:val="fr-FR"/>
        </w:rPr>
        <w:t>’</w:t>
      </w:r>
      <w:r w:rsidR="00AE58A3" w:rsidRPr="00832311">
        <w:rPr>
          <w:lang w:val="fr-FR"/>
        </w:rPr>
        <w:t>une ordonnance du tribunal, bénéficier d</w:t>
      </w:r>
      <w:r w:rsidR="000F4CDC">
        <w:rPr>
          <w:lang w:val="fr-FR"/>
        </w:rPr>
        <w:t>’</w:t>
      </w:r>
      <w:r w:rsidR="00AE58A3" w:rsidRPr="00832311">
        <w:rPr>
          <w:lang w:val="fr-FR"/>
        </w:rPr>
        <w:t>une libération conditionnelle.</w:t>
      </w:r>
      <w:r w:rsidRPr="00832311">
        <w:rPr>
          <w:lang w:val="fr-FR"/>
        </w:rPr>
        <w:t xml:space="preserve"> </w:t>
      </w:r>
    </w:p>
    <w:p w:rsidR="005047E4" w:rsidRPr="00832311" w:rsidRDefault="005047E4" w:rsidP="005047E4">
      <w:pPr>
        <w:pStyle w:val="SingleTxtG"/>
        <w:rPr>
          <w:lang w:val="fr-FR"/>
        </w:rPr>
      </w:pPr>
      <w:r w:rsidRPr="00832311">
        <w:rPr>
          <w:lang w:val="fr-FR"/>
        </w:rPr>
        <w:t>141.</w:t>
      </w:r>
      <w:r w:rsidRPr="00832311">
        <w:rPr>
          <w:lang w:val="fr-FR"/>
        </w:rPr>
        <w:tab/>
      </w:r>
      <w:r w:rsidR="00AE58A3" w:rsidRPr="00832311">
        <w:rPr>
          <w:lang w:val="fr-FR"/>
        </w:rPr>
        <w:t>En vertu du par</w:t>
      </w:r>
      <w:r w:rsidR="005139CD">
        <w:rPr>
          <w:lang w:val="fr-FR"/>
        </w:rPr>
        <w:t>agraphe</w:t>
      </w:r>
      <w:r w:rsidR="00AE58A3" w:rsidRPr="00832311">
        <w:rPr>
          <w:lang w:val="fr-FR"/>
        </w:rPr>
        <w:t xml:space="preserve"> </w:t>
      </w:r>
      <w:r w:rsidRPr="00832311">
        <w:rPr>
          <w:lang w:val="fr-FR"/>
        </w:rPr>
        <w:t xml:space="preserve">4 </w:t>
      </w:r>
      <w:r w:rsidR="00AE58A3" w:rsidRPr="00832311">
        <w:rPr>
          <w:lang w:val="fr-FR"/>
        </w:rPr>
        <w:t>de l</w:t>
      </w:r>
      <w:r w:rsidR="000F4CDC">
        <w:rPr>
          <w:lang w:val="fr-FR"/>
        </w:rPr>
        <w:t>’</w:t>
      </w:r>
      <w:r w:rsidR="00AE58A3" w:rsidRPr="00832311">
        <w:rPr>
          <w:lang w:val="fr-FR"/>
        </w:rPr>
        <w:t xml:space="preserve">article </w:t>
      </w:r>
      <w:r w:rsidRPr="00832311">
        <w:rPr>
          <w:lang w:val="fr-FR"/>
        </w:rPr>
        <w:t xml:space="preserve">47 </w:t>
      </w:r>
      <w:r w:rsidR="00512EB8" w:rsidRPr="00832311">
        <w:rPr>
          <w:lang w:val="fr-FR"/>
        </w:rPr>
        <w:t>du Code pénal, les pers</w:t>
      </w:r>
      <w:r w:rsidR="00AE58A3" w:rsidRPr="00832311">
        <w:rPr>
          <w:lang w:val="fr-FR"/>
        </w:rPr>
        <w:t>onnes ci-après ne peuvent pas bénéficier d</w:t>
      </w:r>
      <w:r w:rsidR="000F4CDC">
        <w:rPr>
          <w:lang w:val="fr-FR"/>
        </w:rPr>
        <w:t>’</w:t>
      </w:r>
      <w:r w:rsidR="00AE58A3" w:rsidRPr="00832311">
        <w:rPr>
          <w:lang w:val="fr-FR"/>
        </w:rPr>
        <w:t xml:space="preserve">une libération conditionnelle: </w:t>
      </w:r>
      <w:r w:rsidR="00512EB8" w:rsidRPr="00832311">
        <w:rPr>
          <w:lang w:val="fr-FR"/>
        </w:rPr>
        <w:t>toute personne qui a été condamnée à u</w:t>
      </w:r>
      <w:r w:rsidR="00BF55E8" w:rsidRPr="00832311">
        <w:rPr>
          <w:lang w:val="fr-FR"/>
        </w:rPr>
        <w:t>ne</w:t>
      </w:r>
      <w:r w:rsidR="00512EB8" w:rsidRPr="00832311">
        <w:rPr>
          <w:lang w:val="fr-FR"/>
        </w:rPr>
        <w:t xml:space="preserve"> peine d</w:t>
      </w:r>
      <w:r w:rsidR="000F4CDC">
        <w:rPr>
          <w:lang w:val="fr-FR"/>
        </w:rPr>
        <w:t>’</w:t>
      </w:r>
      <w:r w:rsidR="00512EB8" w:rsidRPr="00832311">
        <w:rPr>
          <w:lang w:val="fr-FR"/>
        </w:rPr>
        <w:t>emprisonnement pour une infraction commise avec préméditation après avoir été déjà condamnée à une peine d</w:t>
      </w:r>
      <w:r w:rsidR="000F4CDC">
        <w:rPr>
          <w:lang w:val="fr-FR"/>
        </w:rPr>
        <w:t>’</w:t>
      </w:r>
      <w:r w:rsidR="00512EB8" w:rsidRPr="00832311">
        <w:rPr>
          <w:lang w:val="fr-FR"/>
        </w:rPr>
        <w:t>emprisonnement, avant qu</w:t>
      </w:r>
      <w:r w:rsidR="000F4CDC">
        <w:rPr>
          <w:lang w:val="fr-FR"/>
        </w:rPr>
        <w:t>’</w:t>
      </w:r>
      <w:r w:rsidR="00512EB8" w:rsidRPr="00832311">
        <w:rPr>
          <w:lang w:val="fr-FR"/>
        </w:rPr>
        <w:t>elle n</w:t>
      </w:r>
      <w:r w:rsidR="000F4CDC">
        <w:rPr>
          <w:lang w:val="fr-FR"/>
        </w:rPr>
        <w:t>’</w:t>
      </w:r>
      <w:r w:rsidR="00BF55E8" w:rsidRPr="00832311">
        <w:rPr>
          <w:lang w:val="fr-FR"/>
        </w:rPr>
        <w:t>ait purgé</w:t>
      </w:r>
      <w:r w:rsidR="00512EB8" w:rsidRPr="00832311">
        <w:rPr>
          <w:lang w:val="fr-FR"/>
        </w:rPr>
        <w:t xml:space="preserve"> l</w:t>
      </w:r>
      <w:r w:rsidR="000F4CDC">
        <w:rPr>
          <w:lang w:val="fr-FR"/>
        </w:rPr>
        <w:t>’</w:t>
      </w:r>
      <w:r w:rsidR="00512EB8" w:rsidRPr="00832311">
        <w:rPr>
          <w:lang w:val="fr-FR"/>
        </w:rPr>
        <w:t>intégralité de cette dernière peine;</w:t>
      </w:r>
      <w:r w:rsidRPr="00832311">
        <w:rPr>
          <w:lang w:val="fr-FR"/>
        </w:rPr>
        <w:t xml:space="preserve"> </w:t>
      </w:r>
      <w:r w:rsidR="00512EB8" w:rsidRPr="00832311">
        <w:rPr>
          <w:lang w:val="fr-FR"/>
        </w:rPr>
        <w:t xml:space="preserve">toute personne </w:t>
      </w:r>
      <w:r w:rsidR="00BF55E8" w:rsidRPr="00832311">
        <w:rPr>
          <w:lang w:val="fr-FR"/>
        </w:rPr>
        <w:t>ayant purgé moins de deux mois de sa peine d</w:t>
      </w:r>
      <w:r w:rsidR="000F4CDC">
        <w:rPr>
          <w:lang w:val="fr-FR"/>
        </w:rPr>
        <w:t>’</w:t>
      </w:r>
      <w:r w:rsidR="00BF55E8" w:rsidRPr="00832311">
        <w:rPr>
          <w:lang w:val="fr-FR"/>
        </w:rPr>
        <w:t>emprisonnement; toute personne condamnée pour une infraction commise en association avec le crime organisé</w:t>
      </w:r>
      <w:r w:rsidRPr="00832311">
        <w:rPr>
          <w:lang w:val="fr-FR"/>
        </w:rPr>
        <w:t xml:space="preserve">; </w:t>
      </w:r>
      <w:r w:rsidR="00BF55E8" w:rsidRPr="00832311">
        <w:rPr>
          <w:lang w:val="fr-FR"/>
        </w:rPr>
        <w:t>tout condamné faisant l</w:t>
      </w:r>
      <w:r w:rsidR="000F4CDC">
        <w:rPr>
          <w:lang w:val="fr-FR"/>
        </w:rPr>
        <w:t>’</w:t>
      </w:r>
      <w:r w:rsidR="00BF55E8" w:rsidRPr="00832311">
        <w:rPr>
          <w:lang w:val="fr-FR"/>
        </w:rPr>
        <w:t>objet d</w:t>
      </w:r>
      <w:r w:rsidR="000F4CDC">
        <w:rPr>
          <w:lang w:val="fr-FR"/>
        </w:rPr>
        <w:t>’</w:t>
      </w:r>
      <w:r w:rsidR="00BF55E8" w:rsidRPr="00832311">
        <w:rPr>
          <w:lang w:val="fr-FR"/>
        </w:rPr>
        <w:t>une nouvelle procédure pénale</w:t>
      </w:r>
      <w:r w:rsidRPr="00832311">
        <w:rPr>
          <w:lang w:val="fr-FR"/>
        </w:rPr>
        <w:t xml:space="preserve">; </w:t>
      </w:r>
      <w:r w:rsidR="00BF55E8" w:rsidRPr="00832311">
        <w:rPr>
          <w:lang w:val="fr-FR"/>
        </w:rPr>
        <w:t>tout condamné qui se voit infliger une nouvelle peine d</w:t>
      </w:r>
      <w:r w:rsidR="000F4CDC">
        <w:rPr>
          <w:lang w:val="fr-FR"/>
        </w:rPr>
        <w:t>’</w:t>
      </w:r>
      <w:r w:rsidR="00BF55E8" w:rsidRPr="00832311">
        <w:rPr>
          <w:lang w:val="fr-FR"/>
        </w:rPr>
        <w:t>emprisonnement en vertu de l</w:t>
      </w:r>
      <w:r w:rsidR="000F4CDC">
        <w:rPr>
          <w:lang w:val="fr-FR"/>
        </w:rPr>
        <w:t>’</w:t>
      </w:r>
      <w:r w:rsidR="005139CD">
        <w:rPr>
          <w:lang w:val="fr-FR"/>
        </w:rPr>
        <w:t>article </w:t>
      </w:r>
      <w:r w:rsidRPr="00832311">
        <w:rPr>
          <w:lang w:val="fr-FR"/>
        </w:rPr>
        <w:t xml:space="preserve">46 </w:t>
      </w:r>
      <w:r w:rsidR="00BF55E8" w:rsidRPr="00832311">
        <w:rPr>
          <w:lang w:val="fr-FR"/>
        </w:rPr>
        <w:t>du Code pénal</w:t>
      </w:r>
      <w:r w:rsidRPr="00832311">
        <w:rPr>
          <w:lang w:val="fr-FR"/>
        </w:rPr>
        <w:t xml:space="preserve">; </w:t>
      </w:r>
      <w:r w:rsidR="00BF55E8" w:rsidRPr="00832311">
        <w:rPr>
          <w:lang w:val="fr-FR"/>
        </w:rPr>
        <w:t>le tribunal a ordonné que le condamné purge le reste de sa peine dans une prison et non dans un pénitencier.</w:t>
      </w:r>
    </w:p>
    <w:p w:rsidR="005047E4" w:rsidRPr="00832311" w:rsidRDefault="005047E4" w:rsidP="005047E4">
      <w:pPr>
        <w:pStyle w:val="SingleTxtG"/>
        <w:rPr>
          <w:lang w:val="fr-FR"/>
        </w:rPr>
      </w:pPr>
      <w:r w:rsidRPr="00832311">
        <w:rPr>
          <w:lang w:val="fr-FR"/>
        </w:rPr>
        <w:t>142.</w:t>
      </w:r>
      <w:r w:rsidRPr="00832311">
        <w:rPr>
          <w:lang w:val="fr-FR"/>
        </w:rPr>
        <w:tab/>
      </w:r>
      <w:r w:rsidR="0051049B" w:rsidRPr="00832311">
        <w:rPr>
          <w:lang w:val="fr-FR"/>
        </w:rPr>
        <w:t>Dans le cadre du régime carcéral allégé, le condamné peut quitter l</w:t>
      </w:r>
      <w:r w:rsidR="000F4CDC">
        <w:rPr>
          <w:lang w:val="fr-FR"/>
        </w:rPr>
        <w:t>’</w:t>
      </w:r>
      <w:r w:rsidR="0051049B" w:rsidRPr="00832311">
        <w:rPr>
          <w:lang w:val="fr-FR"/>
        </w:rPr>
        <w:t>établissement pénitentiaire quatre fois par mois, pour une durée spéci</w:t>
      </w:r>
      <w:r w:rsidR="005139CD">
        <w:rPr>
          <w:lang w:val="fr-FR"/>
        </w:rPr>
        <w:t>fiée ne pouvant pas dépasser 24 </w:t>
      </w:r>
      <w:r w:rsidR="0051049B" w:rsidRPr="00832311">
        <w:rPr>
          <w:lang w:val="fr-FR"/>
        </w:rPr>
        <w:t>heures ou, à titre exceptionnel, 48 heures</w:t>
      </w:r>
      <w:r w:rsidRPr="00832311">
        <w:rPr>
          <w:lang w:val="fr-FR"/>
        </w:rPr>
        <w:t xml:space="preserve">; </w:t>
      </w:r>
      <w:r w:rsidR="0051049B" w:rsidRPr="00832311">
        <w:rPr>
          <w:lang w:val="fr-FR"/>
        </w:rPr>
        <w:t>il peut disposer d</w:t>
      </w:r>
      <w:r w:rsidR="000F4CDC">
        <w:rPr>
          <w:lang w:val="fr-FR"/>
        </w:rPr>
        <w:t>’</w:t>
      </w:r>
      <w:r w:rsidR="0051049B" w:rsidRPr="00832311">
        <w:rPr>
          <w:lang w:val="fr-FR"/>
        </w:rPr>
        <w:t>argent liquide pour ses besoins personnels et le dépenser à l</w:t>
      </w:r>
      <w:r w:rsidR="000F4CDC">
        <w:rPr>
          <w:lang w:val="fr-FR"/>
        </w:rPr>
        <w:t>’</w:t>
      </w:r>
      <w:r w:rsidR="0051049B" w:rsidRPr="00832311">
        <w:rPr>
          <w:lang w:val="fr-FR"/>
        </w:rPr>
        <w:t>extérieur de l</w:t>
      </w:r>
      <w:r w:rsidR="000F4CDC">
        <w:rPr>
          <w:lang w:val="fr-FR"/>
        </w:rPr>
        <w:t>’</w:t>
      </w:r>
      <w:r w:rsidR="0051049B" w:rsidRPr="00832311">
        <w:rPr>
          <w:lang w:val="fr-FR"/>
        </w:rPr>
        <w:t>établissement</w:t>
      </w:r>
      <w:r w:rsidRPr="00832311">
        <w:rPr>
          <w:lang w:val="fr-FR"/>
        </w:rPr>
        <w:t xml:space="preserve">; </w:t>
      </w:r>
      <w:r w:rsidR="0051049B" w:rsidRPr="00832311">
        <w:rPr>
          <w:lang w:val="fr-FR"/>
        </w:rPr>
        <w:t>il peut rencontrer ses visiteurs à l</w:t>
      </w:r>
      <w:r w:rsidR="000F4CDC">
        <w:rPr>
          <w:lang w:val="fr-FR"/>
        </w:rPr>
        <w:t>’</w:t>
      </w:r>
      <w:r w:rsidR="0051049B" w:rsidRPr="00832311">
        <w:rPr>
          <w:lang w:val="fr-FR"/>
        </w:rPr>
        <w:t>extérieur de l</w:t>
      </w:r>
      <w:r w:rsidR="000F4CDC">
        <w:rPr>
          <w:lang w:val="fr-FR"/>
        </w:rPr>
        <w:t>’</w:t>
      </w:r>
      <w:r w:rsidR="0051049B" w:rsidRPr="00832311">
        <w:rPr>
          <w:lang w:val="fr-FR"/>
        </w:rPr>
        <w:t>établissement et est autorisé à travailler à l</w:t>
      </w:r>
      <w:r w:rsidR="000F4CDC">
        <w:rPr>
          <w:lang w:val="fr-FR"/>
        </w:rPr>
        <w:t>’</w:t>
      </w:r>
      <w:r w:rsidR="0051049B" w:rsidRPr="00832311">
        <w:rPr>
          <w:lang w:val="fr-FR"/>
        </w:rPr>
        <w:t>extérieur de l</w:t>
      </w:r>
      <w:r w:rsidR="000F4CDC">
        <w:rPr>
          <w:lang w:val="fr-FR"/>
        </w:rPr>
        <w:t>’</w:t>
      </w:r>
      <w:r w:rsidR="0051049B" w:rsidRPr="00832311">
        <w:rPr>
          <w:lang w:val="fr-FR"/>
        </w:rPr>
        <w:t xml:space="preserve">établissement sans </w:t>
      </w:r>
      <w:r w:rsidRPr="00832311">
        <w:rPr>
          <w:lang w:val="fr-FR"/>
        </w:rPr>
        <w:t>surveillance.</w:t>
      </w:r>
    </w:p>
    <w:p w:rsidR="005047E4" w:rsidRPr="00832311" w:rsidRDefault="005047E4" w:rsidP="005047E4">
      <w:pPr>
        <w:pStyle w:val="SingleTxtG"/>
        <w:rPr>
          <w:lang w:val="fr-FR"/>
        </w:rPr>
      </w:pPr>
      <w:r w:rsidRPr="00832311">
        <w:rPr>
          <w:lang w:val="fr-FR"/>
        </w:rPr>
        <w:t>143.</w:t>
      </w:r>
      <w:r w:rsidRPr="00832311">
        <w:rPr>
          <w:lang w:val="fr-FR"/>
        </w:rPr>
        <w:tab/>
      </w:r>
      <w:r w:rsidR="006E4059" w:rsidRPr="00832311">
        <w:rPr>
          <w:lang w:val="fr-FR"/>
        </w:rPr>
        <w:t>Si le condamné viole gravement ou de façon répétée les règles concernant la sortie de l</w:t>
      </w:r>
      <w:r w:rsidR="000F4CDC">
        <w:rPr>
          <w:lang w:val="fr-FR"/>
        </w:rPr>
        <w:t>’</w:t>
      </w:r>
      <w:r w:rsidR="006E4059" w:rsidRPr="00832311">
        <w:rPr>
          <w:lang w:val="fr-FR"/>
        </w:rPr>
        <w:t>établissement pénitentiaire ou le travail à l</w:t>
      </w:r>
      <w:r w:rsidR="000F4CDC">
        <w:rPr>
          <w:lang w:val="fr-FR"/>
        </w:rPr>
        <w:t>’</w:t>
      </w:r>
      <w:r w:rsidR="006E4059" w:rsidRPr="00832311">
        <w:rPr>
          <w:lang w:val="fr-FR"/>
        </w:rPr>
        <w:t>extérieur de l</w:t>
      </w:r>
      <w:r w:rsidR="000F4CDC">
        <w:rPr>
          <w:lang w:val="fr-FR"/>
        </w:rPr>
        <w:t>’</w:t>
      </w:r>
      <w:r w:rsidR="006E4059" w:rsidRPr="00832311">
        <w:rPr>
          <w:lang w:val="fr-FR"/>
        </w:rPr>
        <w:t>établissement, le directeur de ce dernier suspend l</w:t>
      </w:r>
      <w:r w:rsidR="000F4CDC">
        <w:rPr>
          <w:lang w:val="fr-FR"/>
        </w:rPr>
        <w:t>’</w:t>
      </w:r>
      <w:r w:rsidR="006E4059" w:rsidRPr="00832311">
        <w:rPr>
          <w:lang w:val="fr-FR"/>
        </w:rPr>
        <w:t xml:space="preserve">application de ce régime et adresse au juge une requête tendant à faire appliquer la peine et </w:t>
      </w:r>
      <w:r w:rsidR="00BC071E" w:rsidRPr="00832311">
        <w:rPr>
          <w:lang w:val="fr-FR"/>
        </w:rPr>
        <w:t xml:space="preserve">à </w:t>
      </w:r>
      <w:r w:rsidR="006E4059" w:rsidRPr="00832311">
        <w:rPr>
          <w:lang w:val="fr-FR"/>
        </w:rPr>
        <w:t>mettre fin au régime carcéral allégé</w:t>
      </w:r>
      <w:r w:rsidRPr="00832311">
        <w:rPr>
          <w:lang w:val="fr-FR"/>
        </w:rPr>
        <w:t xml:space="preserve">. </w:t>
      </w:r>
    </w:p>
    <w:p w:rsidR="005047E4" w:rsidRPr="00832311" w:rsidRDefault="005047E4" w:rsidP="005047E4">
      <w:pPr>
        <w:pStyle w:val="SingleTxtG"/>
        <w:rPr>
          <w:lang w:val="fr-FR"/>
        </w:rPr>
      </w:pPr>
      <w:r w:rsidRPr="00832311">
        <w:rPr>
          <w:lang w:val="fr-FR"/>
        </w:rPr>
        <w:t>144.</w:t>
      </w:r>
      <w:r w:rsidRPr="00832311">
        <w:rPr>
          <w:lang w:val="fr-FR"/>
        </w:rPr>
        <w:tab/>
      </w:r>
      <w:r w:rsidR="00454011" w:rsidRPr="00832311">
        <w:rPr>
          <w:lang w:val="fr-FR"/>
        </w:rPr>
        <w:t>Il importe également de noter qu</w:t>
      </w:r>
      <w:r w:rsidR="000F4CDC">
        <w:rPr>
          <w:lang w:val="fr-FR"/>
        </w:rPr>
        <w:t>’</w:t>
      </w:r>
      <w:r w:rsidR="00454011" w:rsidRPr="00832311">
        <w:rPr>
          <w:lang w:val="fr-FR"/>
        </w:rPr>
        <w:t>en vertu de l</w:t>
      </w:r>
      <w:r w:rsidR="000F4CDC">
        <w:rPr>
          <w:lang w:val="fr-FR"/>
        </w:rPr>
        <w:t>’</w:t>
      </w:r>
      <w:r w:rsidR="00454011" w:rsidRPr="00832311">
        <w:rPr>
          <w:lang w:val="fr-FR"/>
        </w:rPr>
        <w:t xml:space="preserve">article 29 du </w:t>
      </w:r>
      <w:r w:rsidRPr="00832311">
        <w:rPr>
          <w:lang w:val="fr-FR"/>
        </w:rPr>
        <w:t>Bv. tv.</w:t>
      </w:r>
      <w:r w:rsidR="00454011" w:rsidRPr="00832311">
        <w:rPr>
          <w:lang w:val="fr-FR"/>
        </w:rPr>
        <w:t>, le condamné peut être transféré dans un groupe intérimaire où il recevra une aide en vue de reprendre une vie normale.</w:t>
      </w:r>
      <w:r w:rsidRPr="00832311">
        <w:rPr>
          <w:lang w:val="fr-FR"/>
        </w:rPr>
        <w:t xml:space="preserve"> </w:t>
      </w:r>
      <w:r w:rsidR="00454011" w:rsidRPr="00832311">
        <w:rPr>
          <w:lang w:val="fr-FR"/>
        </w:rPr>
        <w:t>Les condamnés peuvent être transférés dans un groupe de ce type lorsqu</w:t>
      </w:r>
      <w:r w:rsidR="000F4CDC">
        <w:rPr>
          <w:lang w:val="fr-FR"/>
        </w:rPr>
        <w:t>’</w:t>
      </w:r>
      <w:r w:rsidR="003E3665" w:rsidRPr="00832311">
        <w:rPr>
          <w:lang w:val="fr-FR"/>
        </w:rPr>
        <w:t>ils o</w:t>
      </w:r>
      <w:r w:rsidR="00454011" w:rsidRPr="00832311">
        <w:rPr>
          <w:lang w:val="fr-FR"/>
        </w:rPr>
        <w:t>nt purgé au moins cinq ans de leur peine et qu</w:t>
      </w:r>
      <w:r w:rsidR="000F4CDC">
        <w:rPr>
          <w:lang w:val="fr-FR"/>
        </w:rPr>
        <w:t>’</w:t>
      </w:r>
      <w:r w:rsidR="00454011" w:rsidRPr="00832311">
        <w:rPr>
          <w:lang w:val="fr-FR"/>
        </w:rPr>
        <w:t>il ne leur reste à purger que moins de deux ans.</w:t>
      </w:r>
      <w:r w:rsidRPr="00832311">
        <w:rPr>
          <w:lang w:val="fr-FR"/>
        </w:rPr>
        <w:t xml:space="preserve"> </w:t>
      </w:r>
      <w:r w:rsidR="00454011" w:rsidRPr="00832311">
        <w:rPr>
          <w:lang w:val="fr-FR"/>
        </w:rPr>
        <w:t>Le règlement applicable aux condamnés transférés dans un groupe intérimaire est moins rigoureux que celui qui s</w:t>
      </w:r>
      <w:r w:rsidR="000F4CDC">
        <w:rPr>
          <w:lang w:val="fr-FR"/>
        </w:rPr>
        <w:t>’</w:t>
      </w:r>
      <w:r w:rsidR="00454011" w:rsidRPr="00832311">
        <w:rPr>
          <w:lang w:val="fr-FR"/>
        </w:rPr>
        <w:t>applique aux autres condamnés. Par exemple, ils peuvent se déplacer à l</w:t>
      </w:r>
      <w:r w:rsidR="000F4CDC">
        <w:rPr>
          <w:lang w:val="fr-FR"/>
        </w:rPr>
        <w:t>’</w:t>
      </w:r>
      <w:r w:rsidR="00454011" w:rsidRPr="00832311">
        <w:rPr>
          <w:lang w:val="fr-FR"/>
        </w:rPr>
        <w:t>intérieur de l</w:t>
      </w:r>
      <w:r w:rsidR="000F4CDC">
        <w:rPr>
          <w:lang w:val="fr-FR"/>
        </w:rPr>
        <w:t>’</w:t>
      </w:r>
      <w:r w:rsidR="00454011" w:rsidRPr="00832311">
        <w:rPr>
          <w:lang w:val="fr-FR"/>
        </w:rPr>
        <w:t>établissement sans surveillance, ils peuvent être en contact avec leur agent de probation sans surveillance et ils peuvent sortir de l</w:t>
      </w:r>
      <w:r w:rsidR="000F4CDC">
        <w:rPr>
          <w:lang w:val="fr-FR"/>
        </w:rPr>
        <w:t>’</w:t>
      </w:r>
      <w:r w:rsidR="003E3665" w:rsidRPr="00832311">
        <w:rPr>
          <w:lang w:val="fr-FR"/>
        </w:rPr>
        <w:t>établissement à des h</w:t>
      </w:r>
      <w:r w:rsidR="00454011" w:rsidRPr="00832311">
        <w:rPr>
          <w:lang w:val="fr-FR"/>
        </w:rPr>
        <w:t xml:space="preserve">eures spécifiées. En vertu des articles </w:t>
      </w:r>
      <w:r w:rsidRPr="00832311">
        <w:rPr>
          <w:lang w:val="fr-FR"/>
        </w:rPr>
        <w:t xml:space="preserve">27 </w:t>
      </w:r>
      <w:r w:rsidR="00454011" w:rsidRPr="00832311">
        <w:rPr>
          <w:lang w:val="fr-FR"/>
        </w:rPr>
        <w:t>et</w:t>
      </w:r>
      <w:r w:rsidRPr="00832311">
        <w:rPr>
          <w:lang w:val="fr-FR"/>
        </w:rPr>
        <w:t xml:space="preserve"> 28 </w:t>
      </w:r>
      <w:r w:rsidR="003E3665" w:rsidRPr="00832311">
        <w:rPr>
          <w:lang w:val="fr-FR"/>
        </w:rPr>
        <w:t xml:space="preserve">du </w:t>
      </w:r>
      <w:r w:rsidRPr="00832311">
        <w:rPr>
          <w:lang w:val="fr-FR"/>
        </w:rPr>
        <w:t>Bv. tv.</w:t>
      </w:r>
      <w:r w:rsidR="003E3665" w:rsidRPr="00832311">
        <w:rPr>
          <w:lang w:val="fr-FR"/>
        </w:rPr>
        <w:t>, ils peuvent également se voir octroyer de courtes permissions de sortie.</w:t>
      </w:r>
      <w:r w:rsidRPr="00832311">
        <w:rPr>
          <w:lang w:val="fr-FR"/>
        </w:rPr>
        <w:t xml:space="preserve"> </w:t>
      </w:r>
    </w:p>
    <w:p w:rsidR="005047E4" w:rsidRPr="00832311" w:rsidRDefault="005047E4" w:rsidP="005047E4">
      <w:pPr>
        <w:pStyle w:val="SingleTxtG"/>
        <w:rPr>
          <w:lang w:val="fr-FR"/>
        </w:rPr>
      </w:pPr>
      <w:r w:rsidRPr="00832311">
        <w:rPr>
          <w:lang w:val="fr-FR"/>
        </w:rPr>
        <w:t>145.</w:t>
      </w:r>
      <w:r w:rsidRPr="00832311">
        <w:rPr>
          <w:lang w:val="fr-FR"/>
        </w:rPr>
        <w:tab/>
      </w:r>
      <w:r w:rsidR="003E3665" w:rsidRPr="00832311">
        <w:rPr>
          <w:lang w:val="fr-FR"/>
        </w:rPr>
        <w:t>En application de l</w:t>
      </w:r>
      <w:r w:rsidR="000F4CDC">
        <w:rPr>
          <w:lang w:val="fr-FR"/>
        </w:rPr>
        <w:t>’</w:t>
      </w:r>
      <w:r w:rsidR="003E3665" w:rsidRPr="00832311">
        <w:rPr>
          <w:lang w:val="fr-FR"/>
        </w:rPr>
        <w:t xml:space="preserve">article </w:t>
      </w:r>
      <w:r w:rsidRPr="00832311">
        <w:rPr>
          <w:lang w:val="fr-FR"/>
        </w:rPr>
        <w:t>82</w:t>
      </w:r>
      <w:r w:rsidR="003E3665" w:rsidRPr="00832311">
        <w:rPr>
          <w:lang w:val="fr-FR"/>
        </w:rPr>
        <w:t xml:space="preserve"> du Code pénal, une personne peut être placée sous la supervision d</w:t>
      </w:r>
      <w:r w:rsidR="000F4CDC">
        <w:rPr>
          <w:lang w:val="fr-FR"/>
        </w:rPr>
        <w:t>’</w:t>
      </w:r>
      <w:r w:rsidR="003E3665" w:rsidRPr="00832311">
        <w:rPr>
          <w:lang w:val="fr-FR"/>
        </w:rPr>
        <w:t>un agent de probation s</w:t>
      </w:r>
      <w:r w:rsidR="000F4CDC">
        <w:rPr>
          <w:lang w:val="fr-FR"/>
        </w:rPr>
        <w:t>’</w:t>
      </w:r>
      <w:r w:rsidR="003E3665" w:rsidRPr="00832311">
        <w:rPr>
          <w:lang w:val="fr-FR"/>
        </w:rPr>
        <w:t>il est nécessaire</w:t>
      </w:r>
      <w:r w:rsidRPr="00832311">
        <w:rPr>
          <w:lang w:val="fr-FR"/>
        </w:rPr>
        <w:t xml:space="preserve"> </w:t>
      </w:r>
      <w:r w:rsidR="00316B94" w:rsidRPr="00832311">
        <w:rPr>
          <w:lang w:val="fr-FR"/>
        </w:rPr>
        <w:t>de faciliter s</w:t>
      </w:r>
      <w:r w:rsidR="003E3665" w:rsidRPr="00832311">
        <w:rPr>
          <w:lang w:val="fr-FR"/>
        </w:rPr>
        <w:t xml:space="preserve">a libération conditionnelle </w:t>
      </w:r>
      <w:r w:rsidRPr="00832311">
        <w:rPr>
          <w:lang w:val="fr-FR"/>
        </w:rPr>
        <w:t>(</w:t>
      </w:r>
      <w:r w:rsidR="003E3665" w:rsidRPr="00832311">
        <w:rPr>
          <w:lang w:val="fr-FR"/>
        </w:rPr>
        <w:t>art</w:t>
      </w:r>
      <w:r w:rsidR="005139CD">
        <w:rPr>
          <w:lang w:val="fr-FR"/>
        </w:rPr>
        <w:t>. </w:t>
      </w:r>
      <w:r w:rsidRPr="00832311">
        <w:rPr>
          <w:lang w:val="fr-FR"/>
        </w:rPr>
        <w:t>48) o</w:t>
      </w:r>
      <w:r w:rsidR="003E3665" w:rsidRPr="00832311">
        <w:rPr>
          <w:lang w:val="fr-FR"/>
        </w:rPr>
        <w:t>u si elle a été condamnée à une période d</w:t>
      </w:r>
      <w:r w:rsidR="000F4CDC">
        <w:rPr>
          <w:lang w:val="fr-FR"/>
        </w:rPr>
        <w:t>’</w:t>
      </w:r>
      <w:r w:rsidR="003E3665" w:rsidRPr="00832311">
        <w:rPr>
          <w:lang w:val="fr-FR"/>
        </w:rPr>
        <w:t xml:space="preserve">épreuve </w:t>
      </w:r>
      <w:r w:rsidRPr="00832311">
        <w:rPr>
          <w:lang w:val="fr-FR"/>
        </w:rPr>
        <w:t>(</w:t>
      </w:r>
      <w:r w:rsidR="003E3665" w:rsidRPr="00832311">
        <w:rPr>
          <w:lang w:val="fr-FR"/>
        </w:rPr>
        <w:t>art</w:t>
      </w:r>
      <w:r w:rsidR="005139CD">
        <w:rPr>
          <w:lang w:val="fr-FR"/>
        </w:rPr>
        <w:t>. </w:t>
      </w:r>
      <w:r w:rsidRPr="00832311">
        <w:rPr>
          <w:lang w:val="fr-FR"/>
        </w:rPr>
        <w:t>72</w:t>
      </w:r>
      <w:r w:rsidR="00316B94" w:rsidRPr="00832311">
        <w:rPr>
          <w:lang w:val="fr-FR"/>
        </w:rPr>
        <w:t xml:space="preserve"> et</w:t>
      </w:r>
      <w:r w:rsidRPr="00832311">
        <w:rPr>
          <w:lang w:val="fr-FR"/>
        </w:rPr>
        <w:t xml:space="preserve"> 89). </w:t>
      </w:r>
      <w:r w:rsidR="00316B94" w:rsidRPr="00832311">
        <w:rPr>
          <w:lang w:val="fr-FR"/>
        </w:rPr>
        <w:t>Un récidiviste remis en liberté conditionnelle ou condamné à une période d</w:t>
      </w:r>
      <w:r w:rsidR="000F4CDC">
        <w:rPr>
          <w:lang w:val="fr-FR"/>
        </w:rPr>
        <w:t>’</w:t>
      </w:r>
      <w:r w:rsidR="00316B94" w:rsidRPr="00832311">
        <w:rPr>
          <w:lang w:val="fr-FR"/>
        </w:rPr>
        <w:t xml:space="preserve">épreuve et toute personne dont la mise en examen a été </w:t>
      </w:r>
      <w:r w:rsidR="005E57E3" w:rsidRPr="00832311">
        <w:rPr>
          <w:lang w:val="fr-FR"/>
        </w:rPr>
        <w:t>ajourn</w:t>
      </w:r>
      <w:r w:rsidR="00316B94" w:rsidRPr="00832311">
        <w:rPr>
          <w:lang w:val="fr-FR"/>
        </w:rPr>
        <w:t>ée doivent être placés sous la supervision d</w:t>
      </w:r>
      <w:r w:rsidR="000F4CDC">
        <w:rPr>
          <w:lang w:val="fr-FR"/>
        </w:rPr>
        <w:t>’</w:t>
      </w:r>
      <w:r w:rsidR="00316B94" w:rsidRPr="00832311">
        <w:rPr>
          <w:lang w:val="fr-FR"/>
        </w:rPr>
        <w:t>un agent de probation. Une personne condamnée à l</w:t>
      </w:r>
      <w:r w:rsidR="000F4CDC">
        <w:rPr>
          <w:lang w:val="fr-FR"/>
        </w:rPr>
        <w:t>’</w:t>
      </w:r>
      <w:r w:rsidR="00316B94" w:rsidRPr="00832311">
        <w:rPr>
          <w:lang w:val="fr-FR"/>
        </w:rPr>
        <w:t>expulsion ne peut pas être placée sous la supervision d</w:t>
      </w:r>
      <w:r w:rsidR="000F4CDC">
        <w:rPr>
          <w:lang w:val="fr-FR"/>
        </w:rPr>
        <w:t>’</w:t>
      </w:r>
      <w:r w:rsidR="00316B94" w:rsidRPr="00832311">
        <w:rPr>
          <w:lang w:val="fr-FR"/>
        </w:rPr>
        <w:t>un agent de probation. La décision de justice peut également prévoir le placement d</w:t>
      </w:r>
      <w:r w:rsidR="000F4CDC">
        <w:rPr>
          <w:lang w:val="fr-FR"/>
        </w:rPr>
        <w:t>’</w:t>
      </w:r>
      <w:r w:rsidR="00316B94" w:rsidRPr="00832311">
        <w:rPr>
          <w:lang w:val="fr-FR"/>
        </w:rPr>
        <w:t>une personne sous la supervision d</w:t>
      </w:r>
      <w:r w:rsidR="000F4CDC">
        <w:rPr>
          <w:lang w:val="fr-FR"/>
        </w:rPr>
        <w:t>’</w:t>
      </w:r>
      <w:r w:rsidR="00316B94" w:rsidRPr="00832311">
        <w:rPr>
          <w:lang w:val="fr-FR"/>
        </w:rPr>
        <w:t>un agent de probation si elle a été remise en liberté conditionnelle, et elle peut également prescrire des règles de comportement spécifiques</w:t>
      </w:r>
      <w:r w:rsidRPr="00832311">
        <w:rPr>
          <w:lang w:val="fr-FR"/>
        </w:rPr>
        <w:t>.</w:t>
      </w:r>
    </w:p>
    <w:p w:rsidR="005047E4" w:rsidRPr="00832311" w:rsidRDefault="005047E4" w:rsidP="005047E4">
      <w:pPr>
        <w:pStyle w:val="SingleTxtG"/>
        <w:rPr>
          <w:lang w:val="fr-FR"/>
        </w:rPr>
      </w:pPr>
      <w:r w:rsidRPr="00832311">
        <w:rPr>
          <w:lang w:val="fr-FR"/>
        </w:rPr>
        <w:t>146.</w:t>
      </w:r>
      <w:r w:rsidRPr="00832311">
        <w:rPr>
          <w:lang w:val="fr-FR"/>
        </w:rPr>
        <w:tab/>
      </w:r>
      <w:r w:rsidR="00B02F16" w:rsidRPr="00832311">
        <w:rPr>
          <w:lang w:val="fr-FR"/>
        </w:rPr>
        <w:t xml:space="preserve">La durée de la </w:t>
      </w:r>
      <w:r w:rsidRPr="00832311">
        <w:rPr>
          <w:lang w:val="fr-FR"/>
        </w:rPr>
        <w:t xml:space="preserve">supervision </w:t>
      </w:r>
      <w:r w:rsidR="00B02F16" w:rsidRPr="00832311">
        <w:rPr>
          <w:lang w:val="fr-FR"/>
        </w:rPr>
        <w:t>par un agent de probation doit être identique à celle de la libération conditionnelle, de la mise à l</w:t>
      </w:r>
      <w:r w:rsidR="000F4CDC">
        <w:rPr>
          <w:lang w:val="fr-FR"/>
        </w:rPr>
        <w:t>’</w:t>
      </w:r>
      <w:r w:rsidR="00B02F16" w:rsidRPr="00832311">
        <w:rPr>
          <w:lang w:val="fr-FR"/>
        </w:rPr>
        <w:t xml:space="preserve">épreuve ou </w:t>
      </w:r>
      <w:r w:rsidR="005E57E3" w:rsidRPr="00832311">
        <w:rPr>
          <w:lang w:val="fr-FR"/>
        </w:rPr>
        <w:t>de l</w:t>
      </w:r>
      <w:r w:rsidR="000F4CDC">
        <w:rPr>
          <w:lang w:val="fr-FR"/>
        </w:rPr>
        <w:t>’</w:t>
      </w:r>
      <w:r w:rsidR="005E57E3" w:rsidRPr="00832311">
        <w:rPr>
          <w:lang w:val="fr-FR"/>
        </w:rPr>
        <w:t>ajournement de la mise en examen; en tout état de cause, elle ne doit pas dépasser cinq ans.</w:t>
      </w:r>
      <w:r w:rsidRPr="00832311">
        <w:rPr>
          <w:lang w:val="fr-FR"/>
        </w:rPr>
        <w:t xml:space="preserve"> </w:t>
      </w:r>
      <w:r w:rsidR="005E57E3" w:rsidRPr="00832311">
        <w:rPr>
          <w:lang w:val="fr-FR"/>
        </w:rPr>
        <w:t>Toute personne qui a été placée sous la supervision d</w:t>
      </w:r>
      <w:r w:rsidR="000F4CDC">
        <w:rPr>
          <w:lang w:val="fr-FR"/>
        </w:rPr>
        <w:t>’</w:t>
      </w:r>
      <w:r w:rsidR="005E57E3" w:rsidRPr="00832311">
        <w:rPr>
          <w:lang w:val="fr-FR"/>
        </w:rPr>
        <w:t>un agent de probation doit respecter les règles de comportement prescrites par la législation ou la décision, garder un contact régulier avec l</w:t>
      </w:r>
      <w:r w:rsidR="000F4CDC">
        <w:rPr>
          <w:lang w:val="fr-FR"/>
        </w:rPr>
        <w:t>’</w:t>
      </w:r>
      <w:r w:rsidR="005E57E3" w:rsidRPr="00832311">
        <w:rPr>
          <w:lang w:val="fr-FR"/>
        </w:rPr>
        <w:t xml:space="preserve">agent de probation et lui donner toutes les informations nécessaires à sa supervision. </w:t>
      </w:r>
    </w:p>
    <w:p w:rsidR="005047E4" w:rsidRPr="00832311" w:rsidRDefault="005047E4" w:rsidP="005047E4">
      <w:pPr>
        <w:pStyle w:val="SingleTxtG"/>
        <w:rPr>
          <w:lang w:val="fr-FR"/>
        </w:rPr>
      </w:pPr>
      <w:r w:rsidRPr="00832311">
        <w:rPr>
          <w:lang w:val="fr-FR"/>
        </w:rPr>
        <w:t>147.</w:t>
      </w:r>
      <w:r w:rsidRPr="00832311">
        <w:rPr>
          <w:lang w:val="fr-FR"/>
        </w:rPr>
        <w:tab/>
      </w:r>
      <w:r w:rsidR="00AE1BA4" w:rsidRPr="00832311">
        <w:rPr>
          <w:lang w:val="fr-FR"/>
        </w:rPr>
        <w:t>La décision du tribunal, ou du procureur en cas d</w:t>
      </w:r>
      <w:r w:rsidR="000F4CDC">
        <w:rPr>
          <w:lang w:val="fr-FR"/>
        </w:rPr>
        <w:t>’</w:t>
      </w:r>
      <w:r w:rsidR="00AE1BA4" w:rsidRPr="00832311">
        <w:rPr>
          <w:lang w:val="fr-FR"/>
        </w:rPr>
        <w:t>ajournement de la mise en examen, peut fixer des règles de comportement spécifiques et énoncer des obligations et des interdictions afin de contribuer à la réalisation des objectifs de la mise à l</w:t>
      </w:r>
      <w:r w:rsidR="000F4CDC">
        <w:rPr>
          <w:lang w:val="fr-FR"/>
        </w:rPr>
        <w:t>’</w:t>
      </w:r>
      <w:r w:rsidR="00AE1BA4" w:rsidRPr="00832311">
        <w:rPr>
          <w:lang w:val="fr-FR"/>
        </w:rPr>
        <w:t xml:space="preserve">épreuve ou de la libération conditionnelle. Le tribunal ou le procureur peut ordonner à la personne en liberté conditionnelle: </w:t>
      </w:r>
    </w:p>
    <w:p w:rsidR="005047E4" w:rsidRPr="00832311" w:rsidRDefault="005A5B74" w:rsidP="005047E4">
      <w:pPr>
        <w:pStyle w:val="SingleTxtG"/>
        <w:rPr>
          <w:lang w:val="fr-FR"/>
        </w:rPr>
      </w:pPr>
      <w:r w:rsidRPr="00832311">
        <w:rPr>
          <w:lang w:val="fr-FR"/>
        </w:rPr>
        <w:tab/>
      </w:r>
      <w:r w:rsidR="005047E4" w:rsidRPr="00832311">
        <w:rPr>
          <w:lang w:val="fr-FR"/>
        </w:rPr>
        <w:t>a)</w:t>
      </w:r>
      <w:r w:rsidR="005047E4" w:rsidRPr="00832311">
        <w:rPr>
          <w:lang w:val="fr-FR"/>
        </w:rPr>
        <w:tab/>
      </w:r>
      <w:r w:rsidR="00AE1BA4" w:rsidRPr="00832311">
        <w:rPr>
          <w:lang w:val="fr-FR"/>
        </w:rPr>
        <w:t>De rompre tout contact avec une personne spécifique qui a participé à la commission d</w:t>
      </w:r>
      <w:r w:rsidR="000F4CDC">
        <w:rPr>
          <w:lang w:val="fr-FR"/>
        </w:rPr>
        <w:t>’</w:t>
      </w:r>
      <w:r w:rsidR="00AE1BA4" w:rsidRPr="00832311">
        <w:rPr>
          <w:lang w:val="fr-FR"/>
        </w:rPr>
        <w:t>une infraction</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b)</w:t>
      </w:r>
      <w:r w:rsidR="005047E4" w:rsidRPr="00832311">
        <w:rPr>
          <w:lang w:val="fr-FR"/>
        </w:rPr>
        <w:tab/>
      </w:r>
      <w:r w:rsidR="00AE1BA4" w:rsidRPr="00832311">
        <w:rPr>
          <w:lang w:val="fr-FR"/>
        </w:rPr>
        <w:t>De ne pas s</w:t>
      </w:r>
      <w:r w:rsidR="000F4CDC">
        <w:rPr>
          <w:lang w:val="fr-FR"/>
        </w:rPr>
        <w:t>’</w:t>
      </w:r>
      <w:r w:rsidR="00AE1BA4" w:rsidRPr="00832311">
        <w:rPr>
          <w:lang w:val="fr-FR"/>
        </w:rPr>
        <w:t>approcher</w:t>
      </w:r>
      <w:r w:rsidR="00FB6ACE" w:rsidRPr="00832311">
        <w:rPr>
          <w:lang w:val="fr-FR"/>
        </w:rPr>
        <w:t xml:space="preserve"> de la victime de l</w:t>
      </w:r>
      <w:r w:rsidR="000F4CDC">
        <w:rPr>
          <w:lang w:val="fr-FR"/>
        </w:rPr>
        <w:t>’</w:t>
      </w:r>
      <w:r w:rsidR="00FB6ACE" w:rsidRPr="00832311">
        <w:rPr>
          <w:lang w:val="fr-FR"/>
        </w:rPr>
        <w:t>infraction ou de son lieu de résidence ou de travail ou de l</w:t>
      </w:r>
      <w:r w:rsidR="000F4CDC">
        <w:rPr>
          <w:lang w:val="fr-FR"/>
        </w:rPr>
        <w:t>’</w:t>
      </w:r>
      <w:r w:rsidR="00FB6ACE" w:rsidRPr="00832311">
        <w:rPr>
          <w:lang w:val="fr-FR"/>
        </w:rPr>
        <w:t>établissement d</w:t>
      </w:r>
      <w:r w:rsidR="000F4CDC">
        <w:rPr>
          <w:lang w:val="fr-FR"/>
        </w:rPr>
        <w:t>’</w:t>
      </w:r>
      <w:r w:rsidR="00FB6ACE" w:rsidRPr="00832311">
        <w:rPr>
          <w:lang w:val="fr-FR"/>
        </w:rPr>
        <w:t>enseignement qu</w:t>
      </w:r>
      <w:r w:rsidR="000F4CDC">
        <w:rPr>
          <w:lang w:val="fr-FR"/>
        </w:rPr>
        <w:t>’</w:t>
      </w:r>
      <w:r w:rsidR="00FB6ACE" w:rsidRPr="00832311">
        <w:rPr>
          <w:lang w:val="fr-FR"/>
        </w:rPr>
        <w:t>elle peut fréquenter</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c)</w:t>
      </w:r>
      <w:r w:rsidR="005047E4" w:rsidRPr="00832311">
        <w:rPr>
          <w:lang w:val="fr-FR"/>
        </w:rPr>
        <w:tab/>
      </w:r>
      <w:r w:rsidR="00FB6ACE" w:rsidRPr="00832311">
        <w:rPr>
          <w:lang w:val="fr-FR"/>
        </w:rPr>
        <w:t>De s</w:t>
      </w:r>
      <w:r w:rsidR="000F4CDC">
        <w:rPr>
          <w:lang w:val="fr-FR"/>
        </w:rPr>
        <w:t>’</w:t>
      </w:r>
      <w:r w:rsidR="00FB6ACE" w:rsidRPr="00832311">
        <w:rPr>
          <w:lang w:val="fr-FR"/>
        </w:rPr>
        <w:t>abstenir de se rendre dans certains lieux publics</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d)</w:t>
      </w:r>
      <w:r w:rsidR="005047E4" w:rsidRPr="00832311">
        <w:rPr>
          <w:lang w:val="fr-FR"/>
        </w:rPr>
        <w:tab/>
      </w:r>
      <w:r w:rsidR="00FB6ACE" w:rsidRPr="00832311">
        <w:rPr>
          <w:lang w:val="fr-FR"/>
        </w:rPr>
        <w:t>De s</w:t>
      </w:r>
      <w:r w:rsidR="000F4CDC">
        <w:rPr>
          <w:lang w:val="fr-FR"/>
        </w:rPr>
        <w:t>’</w:t>
      </w:r>
      <w:r w:rsidR="00FB6ACE" w:rsidRPr="00832311">
        <w:rPr>
          <w:lang w:val="fr-FR"/>
        </w:rPr>
        <w:t>abstenir de consommer des boissons alcoolisées en public</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e)</w:t>
      </w:r>
      <w:r w:rsidR="005047E4" w:rsidRPr="00832311">
        <w:rPr>
          <w:lang w:val="fr-FR"/>
        </w:rPr>
        <w:tab/>
      </w:r>
      <w:r w:rsidR="00FB6ACE" w:rsidRPr="00832311">
        <w:rPr>
          <w:lang w:val="fr-FR"/>
        </w:rPr>
        <w:t>De se présenter en un lieu et à des intervalles spécifiés à un organe ou une personne spécifié</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f)</w:t>
      </w:r>
      <w:r w:rsidR="005047E4" w:rsidRPr="00832311">
        <w:rPr>
          <w:lang w:val="fr-FR"/>
        </w:rPr>
        <w:tab/>
      </w:r>
      <w:r w:rsidR="00FB6ACE" w:rsidRPr="00832311">
        <w:rPr>
          <w:lang w:val="fr-FR"/>
        </w:rPr>
        <w:t xml:space="preserve">De prendre </w:t>
      </w:r>
      <w:r w:rsidR="005047E4" w:rsidRPr="00832311">
        <w:rPr>
          <w:lang w:val="fr-FR"/>
        </w:rPr>
        <w:t xml:space="preserve">contact </w:t>
      </w:r>
      <w:r w:rsidR="00FB6ACE" w:rsidRPr="00832311">
        <w:rPr>
          <w:lang w:val="fr-FR"/>
        </w:rPr>
        <w:t>avec l</w:t>
      </w:r>
      <w:r w:rsidR="000F4CDC">
        <w:rPr>
          <w:lang w:val="fr-FR"/>
        </w:rPr>
        <w:t>’</w:t>
      </w:r>
      <w:r w:rsidR="00FB6ACE" w:rsidRPr="00832311">
        <w:rPr>
          <w:lang w:val="fr-FR"/>
        </w:rPr>
        <w:t>agence nationale pour l</w:t>
      </w:r>
      <w:r w:rsidR="000F4CDC">
        <w:rPr>
          <w:lang w:val="fr-FR"/>
        </w:rPr>
        <w:t>’</w:t>
      </w:r>
      <w:r w:rsidR="00FB6ACE" w:rsidRPr="00832311">
        <w:rPr>
          <w:lang w:val="fr-FR"/>
        </w:rPr>
        <w:t xml:space="preserve">emploi ou </w:t>
      </w:r>
      <w:r w:rsidR="008F7F52" w:rsidRPr="00832311">
        <w:rPr>
          <w:lang w:val="fr-FR"/>
        </w:rPr>
        <w:t>de se présenter aux autorités l</w:t>
      </w:r>
      <w:r w:rsidR="00FB6ACE" w:rsidRPr="00832311">
        <w:rPr>
          <w:lang w:val="fr-FR"/>
        </w:rPr>
        <w:t>o</w:t>
      </w:r>
      <w:r w:rsidR="008F7F52" w:rsidRPr="00832311">
        <w:rPr>
          <w:lang w:val="fr-FR"/>
        </w:rPr>
        <w:t>c</w:t>
      </w:r>
      <w:r w:rsidR="00FB6ACE" w:rsidRPr="00832311">
        <w:rPr>
          <w:lang w:val="fr-FR"/>
        </w:rPr>
        <w:t>ales en vue d</w:t>
      </w:r>
      <w:r w:rsidR="000F4CDC">
        <w:rPr>
          <w:lang w:val="fr-FR"/>
        </w:rPr>
        <w:t>’</w:t>
      </w:r>
      <w:r w:rsidR="00FB6ACE" w:rsidRPr="00832311">
        <w:rPr>
          <w:lang w:val="fr-FR"/>
        </w:rPr>
        <w:t>accomplir des travaux d</w:t>
      </w:r>
      <w:r w:rsidR="000F4CDC">
        <w:rPr>
          <w:lang w:val="fr-FR"/>
        </w:rPr>
        <w:t>’</w:t>
      </w:r>
      <w:r w:rsidR="00FB6ACE" w:rsidRPr="00832311">
        <w:rPr>
          <w:lang w:val="fr-FR"/>
        </w:rPr>
        <w:t>intérêt général</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g)</w:t>
      </w:r>
      <w:r w:rsidR="005047E4" w:rsidRPr="00832311">
        <w:rPr>
          <w:lang w:val="fr-FR"/>
        </w:rPr>
        <w:tab/>
      </w:r>
      <w:r w:rsidR="00FB6ACE" w:rsidRPr="00832311">
        <w:rPr>
          <w:lang w:val="fr-FR"/>
        </w:rPr>
        <w:t>De faire des études spécifiques</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h)</w:t>
      </w:r>
      <w:r w:rsidR="005047E4" w:rsidRPr="00832311">
        <w:rPr>
          <w:lang w:val="fr-FR"/>
        </w:rPr>
        <w:tab/>
      </w:r>
      <w:r w:rsidR="00FB6ACE" w:rsidRPr="00832311">
        <w:rPr>
          <w:lang w:val="fr-FR"/>
        </w:rPr>
        <w:t>De suivre – avec son consentement – un traitement médical ou une procédure thérapeutique ou curative</w:t>
      </w:r>
      <w:r w:rsidR="005047E4" w:rsidRPr="00832311">
        <w:rPr>
          <w:lang w:val="fr-FR"/>
        </w:rPr>
        <w:t>;</w:t>
      </w:r>
    </w:p>
    <w:p w:rsidR="005047E4" w:rsidRPr="00832311" w:rsidRDefault="005A5B74" w:rsidP="005047E4">
      <w:pPr>
        <w:pStyle w:val="SingleTxtG"/>
        <w:rPr>
          <w:lang w:val="fr-FR"/>
        </w:rPr>
      </w:pPr>
      <w:r w:rsidRPr="00832311">
        <w:rPr>
          <w:lang w:val="fr-FR"/>
        </w:rPr>
        <w:tab/>
      </w:r>
      <w:r w:rsidR="005047E4" w:rsidRPr="00832311">
        <w:rPr>
          <w:lang w:val="fr-FR"/>
        </w:rPr>
        <w:t>i)</w:t>
      </w:r>
      <w:r w:rsidR="005047E4" w:rsidRPr="00832311">
        <w:rPr>
          <w:lang w:val="fr-FR"/>
        </w:rPr>
        <w:tab/>
      </w:r>
      <w:r w:rsidR="00FB6ACE" w:rsidRPr="00832311">
        <w:rPr>
          <w:lang w:val="fr-FR"/>
        </w:rPr>
        <w:t>De participer à des activités de groupe organisées par l</w:t>
      </w:r>
      <w:r w:rsidR="000F4CDC">
        <w:rPr>
          <w:lang w:val="fr-FR"/>
        </w:rPr>
        <w:t>’</w:t>
      </w:r>
      <w:r w:rsidR="00FB6ACE" w:rsidRPr="00832311">
        <w:rPr>
          <w:lang w:val="fr-FR"/>
        </w:rPr>
        <w:t>agent de probation ou à d</w:t>
      </w:r>
      <w:r w:rsidR="000F4CDC">
        <w:rPr>
          <w:lang w:val="fr-FR"/>
        </w:rPr>
        <w:t>’</w:t>
      </w:r>
      <w:r w:rsidR="00FB6ACE" w:rsidRPr="00832311">
        <w:rPr>
          <w:lang w:val="fr-FR"/>
        </w:rPr>
        <w:t xml:space="preserve">autres programmes organisés par le responsable des programmes communautaires </w:t>
      </w:r>
      <w:r w:rsidR="008F7F52" w:rsidRPr="00832311">
        <w:rPr>
          <w:lang w:val="fr-FR"/>
        </w:rPr>
        <w:t>de la Commission nationale des libérations conditionnelles</w:t>
      </w:r>
      <w:r w:rsidR="005047E4" w:rsidRPr="00832311">
        <w:rPr>
          <w:lang w:val="fr-FR"/>
        </w:rPr>
        <w:t>.</w:t>
      </w:r>
    </w:p>
    <w:p w:rsidR="005047E4" w:rsidRPr="00832311" w:rsidRDefault="005047E4" w:rsidP="00B42D6A">
      <w:pPr>
        <w:pStyle w:val="SingleTxtG"/>
        <w:ind w:left="2268" w:hanging="567"/>
        <w:rPr>
          <w:lang w:val="fr-FR"/>
        </w:rPr>
      </w:pPr>
      <w:r w:rsidRPr="00832311">
        <w:rPr>
          <w:lang w:val="fr-FR"/>
        </w:rPr>
        <w:t>6)</w:t>
      </w:r>
      <w:r w:rsidR="005A5B74" w:rsidRPr="00832311">
        <w:rPr>
          <w:lang w:val="fr-FR"/>
        </w:rPr>
        <w:tab/>
      </w:r>
      <w:r w:rsidR="008F7F52" w:rsidRPr="00832311">
        <w:rPr>
          <w:lang w:val="fr-FR"/>
        </w:rPr>
        <w:t>En dehors des règles de comportement énoncées au par</w:t>
      </w:r>
      <w:r w:rsidR="005139CD">
        <w:rPr>
          <w:lang w:val="fr-FR"/>
        </w:rPr>
        <w:t>agraphe</w:t>
      </w:r>
      <w:r w:rsidR="008F7F52" w:rsidRPr="00832311">
        <w:rPr>
          <w:lang w:val="fr-FR"/>
        </w:rPr>
        <w:t xml:space="preserve"> </w:t>
      </w:r>
      <w:r w:rsidRPr="00832311">
        <w:rPr>
          <w:lang w:val="fr-FR"/>
        </w:rPr>
        <w:t xml:space="preserve">5), </w:t>
      </w:r>
      <w:r w:rsidR="008F7F52" w:rsidRPr="00832311">
        <w:rPr>
          <w:lang w:val="fr-FR"/>
        </w:rPr>
        <w:t>le tribunal ou le procureur peut en prescrire d</w:t>
      </w:r>
      <w:r w:rsidR="000F4CDC">
        <w:rPr>
          <w:lang w:val="fr-FR"/>
        </w:rPr>
        <w:t>’</w:t>
      </w:r>
      <w:r w:rsidR="008F7F52" w:rsidRPr="00832311">
        <w:rPr>
          <w:lang w:val="fr-FR"/>
        </w:rPr>
        <w:t>autres, compte particulièrement tenu de la nature de l</w:t>
      </w:r>
      <w:r w:rsidR="000F4CDC">
        <w:rPr>
          <w:lang w:val="fr-FR"/>
        </w:rPr>
        <w:t>’</w:t>
      </w:r>
      <w:r w:rsidR="008F7F52" w:rsidRPr="00832311">
        <w:rPr>
          <w:lang w:val="fr-FR"/>
        </w:rPr>
        <w:t>infraction, de l</w:t>
      </w:r>
      <w:r w:rsidR="000F4CDC">
        <w:rPr>
          <w:lang w:val="fr-FR"/>
        </w:rPr>
        <w:t>’</w:t>
      </w:r>
      <w:r w:rsidR="008F7F52" w:rsidRPr="00832311">
        <w:rPr>
          <w:lang w:val="fr-FR"/>
        </w:rPr>
        <w:t>étendue des dommages et de l</w:t>
      </w:r>
      <w:r w:rsidR="000F4CDC">
        <w:rPr>
          <w:lang w:val="fr-FR"/>
        </w:rPr>
        <w:t>’</w:t>
      </w:r>
      <w:r w:rsidR="008F7F52" w:rsidRPr="00832311">
        <w:rPr>
          <w:lang w:val="fr-FR"/>
        </w:rPr>
        <w:t>insertion sociale de l</w:t>
      </w:r>
      <w:r w:rsidR="000F4CDC">
        <w:rPr>
          <w:lang w:val="fr-FR"/>
        </w:rPr>
        <w:t>’</w:t>
      </w:r>
      <w:r w:rsidR="008F7F52" w:rsidRPr="00832311">
        <w:rPr>
          <w:lang w:val="fr-FR"/>
        </w:rPr>
        <w:t>auteur de l</w:t>
      </w:r>
      <w:r w:rsidR="000F4CDC">
        <w:rPr>
          <w:lang w:val="fr-FR"/>
        </w:rPr>
        <w:t>’</w:t>
      </w:r>
      <w:r w:rsidR="008F7F52" w:rsidRPr="00832311">
        <w:rPr>
          <w:lang w:val="fr-FR"/>
        </w:rPr>
        <w:t>infraction</w:t>
      </w:r>
      <w:r w:rsidRPr="00832311">
        <w:rPr>
          <w:lang w:val="fr-FR"/>
        </w:rPr>
        <w:t>.</w:t>
      </w:r>
    </w:p>
    <w:p w:rsidR="005047E4" w:rsidRPr="00832311" w:rsidRDefault="005047E4" w:rsidP="005047E4">
      <w:pPr>
        <w:pStyle w:val="SingleTxtG"/>
        <w:rPr>
          <w:lang w:val="fr-FR"/>
        </w:rPr>
      </w:pPr>
      <w:r w:rsidRPr="00832311">
        <w:rPr>
          <w:lang w:val="fr-FR"/>
        </w:rPr>
        <w:t>148.</w:t>
      </w:r>
      <w:r w:rsidRPr="00832311">
        <w:rPr>
          <w:lang w:val="fr-FR"/>
        </w:rPr>
        <w:tab/>
      </w:r>
      <w:r w:rsidR="008F7F52" w:rsidRPr="00832311">
        <w:rPr>
          <w:lang w:val="fr-FR"/>
        </w:rPr>
        <w:t>La décision de placer un étranger en rétention, ainsi que la prolongation de la durée de cette rétention</w:t>
      </w:r>
      <w:r w:rsidR="00D33991" w:rsidRPr="00832311">
        <w:rPr>
          <w:lang w:val="fr-FR"/>
        </w:rPr>
        <w:t>, sa levée et son exécution son</w:t>
      </w:r>
      <w:r w:rsidR="008F7F52" w:rsidRPr="00832311">
        <w:rPr>
          <w:lang w:val="fr-FR"/>
        </w:rPr>
        <w:t>t</w:t>
      </w:r>
      <w:r w:rsidR="00D33991" w:rsidRPr="00832311">
        <w:rPr>
          <w:lang w:val="fr-FR"/>
        </w:rPr>
        <w:t xml:space="preserve"> </w:t>
      </w:r>
      <w:r w:rsidR="008F7F52" w:rsidRPr="00832311">
        <w:rPr>
          <w:lang w:val="fr-FR"/>
        </w:rPr>
        <w:t xml:space="preserve">réglementées par la </w:t>
      </w:r>
      <w:r w:rsidRPr="00832311">
        <w:rPr>
          <w:lang w:val="fr-FR"/>
        </w:rPr>
        <w:t xml:space="preserve">Harmtv., </w:t>
      </w:r>
      <w:r w:rsidR="008F7F52" w:rsidRPr="00832311">
        <w:rPr>
          <w:lang w:val="fr-FR"/>
        </w:rPr>
        <w:t>le décret gouvernemental d</w:t>
      </w:r>
      <w:r w:rsidR="000F4CDC">
        <w:rPr>
          <w:lang w:val="fr-FR"/>
        </w:rPr>
        <w:t>’</w:t>
      </w:r>
      <w:r w:rsidR="008F7F52" w:rsidRPr="00832311">
        <w:rPr>
          <w:lang w:val="fr-FR"/>
        </w:rPr>
        <w:t>application n</w:t>
      </w:r>
      <w:r w:rsidR="005139CD" w:rsidRPr="005139CD">
        <w:rPr>
          <w:vertAlign w:val="superscript"/>
          <w:lang w:val="fr-FR"/>
        </w:rPr>
        <w:t>o</w:t>
      </w:r>
      <w:r w:rsidR="005139CD">
        <w:rPr>
          <w:lang w:val="fr-FR"/>
        </w:rPr>
        <w:t> </w:t>
      </w:r>
      <w:r w:rsidRPr="00832311">
        <w:rPr>
          <w:lang w:val="fr-FR"/>
        </w:rPr>
        <w:t>114/2007 (V.24), a</w:t>
      </w:r>
      <w:r w:rsidR="00D33991" w:rsidRPr="00832311">
        <w:rPr>
          <w:lang w:val="fr-FR"/>
        </w:rPr>
        <w:t>insi que le décret du Ministre de la justice et de l</w:t>
      </w:r>
      <w:r w:rsidR="000F4CDC">
        <w:rPr>
          <w:lang w:val="fr-FR"/>
        </w:rPr>
        <w:t>’</w:t>
      </w:r>
      <w:r w:rsidR="00D33991" w:rsidRPr="00832311">
        <w:rPr>
          <w:lang w:val="fr-FR"/>
        </w:rPr>
        <w:t>application des lois n</w:t>
      </w:r>
      <w:r w:rsidR="001336D1" w:rsidRPr="001336D1">
        <w:rPr>
          <w:vertAlign w:val="superscript"/>
          <w:lang w:val="fr-FR"/>
        </w:rPr>
        <w:t>o</w:t>
      </w:r>
      <w:r w:rsidR="001336D1">
        <w:rPr>
          <w:lang w:val="fr-FR"/>
        </w:rPr>
        <w:t> </w:t>
      </w:r>
      <w:r w:rsidRPr="00832311">
        <w:rPr>
          <w:lang w:val="fr-FR"/>
        </w:rPr>
        <w:t xml:space="preserve">27/2007 (V.31.). </w:t>
      </w:r>
      <w:r w:rsidR="00D33991" w:rsidRPr="00832311">
        <w:rPr>
          <w:lang w:val="fr-FR"/>
        </w:rPr>
        <w:t>La rétention se déroule dans les centres de rétention de la police. Ces centres sont conforme</w:t>
      </w:r>
      <w:r w:rsidR="001336D1">
        <w:rPr>
          <w:lang w:val="fr-FR"/>
        </w:rPr>
        <w:t>s aux dispositions de l</w:t>
      </w:r>
      <w:r w:rsidR="000F4CDC">
        <w:rPr>
          <w:lang w:val="fr-FR"/>
        </w:rPr>
        <w:t>’</w:t>
      </w:r>
      <w:r w:rsidR="001336D1">
        <w:rPr>
          <w:lang w:val="fr-FR"/>
        </w:rPr>
        <w:t>article </w:t>
      </w:r>
      <w:r w:rsidR="00D33991" w:rsidRPr="00832311">
        <w:rPr>
          <w:lang w:val="fr-FR"/>
        </w:rPr>
        <w:t>10 du Pacte. En ce qui concerne l</w:t>
      </w:r>
      <w:r w:rsidR="000F4CDC">
        <w:rPr>
          <w:lang w:val="fr-FR"/>
        </w:rPr>
        <w:t>’</w:t>
      </w:r>
      <w:r w:rsidR="00D33991" w:rsidRPr="00832311">
        <w:rPr>
          <w:lang w:val="fr-FR"/>
        </w:rPr>
        <w:t>exécution de la rétention ordonnée par la police de l</w:t>
      </w:r>
      <w:r w:rsidR="000F4CDC">
        <w:rPr>
          <w:lang w:val="fr-FR"/>
        </w:rPr>
        <w:t>’</w:t>
      </w:r>
      <w:r w:rsidR="00D33991" w:rsidRPr="00832311">
        <w:rPr>
          <w:lang w:val="fr-FR"/>
        </w:rPr>
        <w:t>immigration et les circonstances ayant motivé cette mesure, c</w:t>
      </w:r>
      <w:r w:rsidR="000F4CDC">
        <w:rPr>
          <w:lang w:val="fr-FR"/>
        </w:rPr>
        <w:t>’</w:t>
      </w:r>
      <w:r w:rsidR="00D33991" w:rsidRPr="00832311">
        <w:rPr>
          <w:lang w:val="fr-FR"/>
        </w:rPr>
        <w:t>est la police qui gère ces centres qui peut fournir des informations concrètes.</w:t>
      </w:r>
      <w:r w:rsidRPr="00832311">
        <w:rPr>
          <w:lang w:val="fr-FR"/>
        </w:rPr>
        <w:t xml:space="preserve"> </w:t>
      </w:r>
    </w:p>
    <w:p w:rsidR="005047E4" w:rsidRPr="00832311" w:rsidRDefault="005047E4" w:rsidP="005047E4">
      <w:pPr>
        <w:pStyle w:val="SingleTxtG"/>
        <w:rPr>
          <w:lang w:val="fr-FR"/>
        </w:rPr>
      </w:pPr>
      <w:r w:rsidRPr="00832311">
        <w:rPr>
          <w:lang w:val="fr-FR"/>
        </w:rPr>
        <w:t>149.</w:t>
      </w:r>
      <w:r w:rsidRPr="00832311">
        <w:rPr>
          <w:lang w:val="fr-FR"/>
        </w:rPr>
        <w:tab/>
      </w:r>
      <w:r w:rsidR="00D33991" w:rsidRPr="00832311">
        <w:rPr>
          <w:lang w:val="fr-FR"/>
        </w:rPr>
        <w:t>Les règles de droit substantiel et de droit procédural applicable</w:t>
      </w:r>
      <w:r w:rsidR="00F10CBB" w:rsidRPr="00832311">
        <w:rPr>
          <w:lang w:val="fr-FR"/>
        </w:rPr>
        <w:t>s au système de protection ont évolué dans une certaine mesure au cours de la période considéré. Au 1</w:t>
      </w:r>
      <w:r w:rsidR="00F10CBB" w:rsidRPr="005139CD">
        <w:rPr>
          <w:vertAlign w:val="superscript"/>
          <w:lang w:val="fr-FR"/>
        </w:rPr>
        <w:t>er</w:t>
      </w:r>
      <w:r w:rsidR="005139CD">
        <w:rPr>
          <w:lang w:val="fr-FR"/>
        </w:rPr>
        <w:t> </w:t>
      </w:r>
      <w:r w:rsidR="00F10CBB" w:rsidRPr="00832311">
        <w:rPr>
          <w:lang w:val="fr-FR"/>
        </w:rPr>
        <w:t xml:space="preserve">avril 2002, il est devenu impossible pour le tribunal de soumettre un condamné ayant purgé une peine exécutoire au système de protection </w:t>
      </w:r>
      <w:r w:rsidRPr="00832311">
        <w:rPr>
          <w:lang w:val="fr-FR"/>
        </w:rPr>
        <w:t>[</w:t>
      </w:r>
      <w:r w:rsidR="00F10CBB" w:rsidRPr="00832311">
        <w:rPr>
          <w:lang w:val="fr-FR"/>
        </w:rPr>
        <w:t xml:space="preserve">par. </w:t>
      </w:r>
      <w:r w:rsidRPr="00832311">
        <w:rPr>
          <w:lang w:val="fr-FR"/>
        </w:rPr>
        <w:t xml:space="preserve">2) </w:t>
      </w:r>
      <w:r w:rsidR="00F10CBB" w:rsidRPr="00832311">
        <w:rPr>
          <w:lang w:val="fr-FR"/>
        </w:rPr>
        <w:t>de</w:t>
      </w:r>
      <w:r w:rsidRPr="00832311">
        <w:rPr>
          <w:lang w:val="fr-FR"/>
        </w:rPr>
        <w:t xml:space="preserve"> </w:t>
      </w:r>
      <w:r w:rsidR="00F10CBB" w:rsidRPr="00832311">
        <w:rPr>
          <w:lang w:val="fr-FR"/>
        </w:rPr>
        <w:t>l</w:t>
      </w:r>
      <w:r w:rsidR="000F4CDC">
        <w:rPr>
          <w:lang w:val="fr-FR"/>
        </w:rPr>
        <w:t>’</w:t>
      </w:r>
      <w:r w:rsidR="00F10CBB" w:rsidRPr="00832311">
        <w:rPr>
          <w:lang w:val="fr-FR"/>
        </w:rPr>
        <w:t>a</w:t>
      </w:r>
      <w:r w:rsidRPr="00832311">
        <w:rPr>
          <w:lang w:val="fr-FR"/>
        </w:rPr>
        <w:t xml:space="preserve">rticle 88 </w:t>
      </w:r>
      <w:r w:rsidR="00F10CBB" w:rsidRPr="00832311">
        <w:rPr>
          <w:lang w:val="fr-FR"/>
        </w:rPr>
        <w:t xml:space="preserve">de la </w:t>
      </w:r>
      <w:r w:rsidR="005C6ED4">
        <w:rPr>
          <w:lang w:val="fr-FR"/>
        </w:rPr>
        <w:t>loi</w:t>
      </w:r>
      <w:r w:rsidR="00F10CBB" w:rsidRPr="00832311">
        <w:rPr>
          <w:lang w:val="fr-FR"/>
        </w:rPr>
        <w:t xml:space="preserve"> </w:t>
      </w:r>
      <w:r w:rsidRPr="00832311">
        <w:rPr>
          <w:lang w:val="fr-FR"/>
        </w:rPr>
        <w:t xml:space="preserve">CXXI </w:t>
      </w:r>
      <w:r w:rsidR="00F10CBB" w:rsidRPr="00832311">
        <w:rPr>
          <w:lang w:val="fr-FR"/>
        </w:rPr>
        <w:t xml:space="preserve">de </w:t>
      </w:r>
      <w:r w:rsidRPr="00832311">
        <w:rPr>
          <w:lang w:val="fr-FR"/>
        </w:rPr>
        <w:t xml:space="preserve">2001 </w:t>
      </w:r>
      <w:r w:rsidR="00F10CBB" w:rsidRPr="00832311">
        <w:rPr>
          <w:lang w:val="fr-FR"/>
        </w:rPr>
        <w:t xml:space="preserve">portant modification de la </w:t>
      </w:r>
      <w:r w:rsidR="005C6ED4">
        <w:rPr>
          <w:lang w:val="fr-FR"/>
        </w:rPr>
        <w:t>loi</w:t>
      </w:r>
      <w:r w:rsidR="00F10CBB" w:rsidRPr="00832311">
        <w:rPr>
          <w:lang w:val="fr-FR"/>
        </w:rPr>
        <w:t xml:space="preserve"> </w:t>
      </w:r>
      <w:r w:rsidRPr="00832311">
        <w:rPr>
          <w:lang w:val="fr-FR"/>
        </w:rPr>
        <w:t xml:space="preserve">IV </w:t>
      </w:r>
      <w:r w:rsidR="00F10CBB" w:rsidRPr="00832311">
        <w:rPr>
          <w:lang w:val="fr-FR"/>
        </w:rPr>
        <w:t>de</w:t>
      </w:r>
      <w:r w:rsidRPr="00832311">
        <w:rPr>
          <w:lang w:val="fr-FR"/>
        </w:rPr>
        <w:t xml:space="preserve"> 1978 </w:t>
      </w:r>
      <w:r w:rsidR="00F10CBB" w:rsidRPr="00832311">
        <w:rPr>
          <w:lang w:val="fr-FR"/>
        </w:rPr>
        <w:t>sur le Code pénal</w:t>
      </w:r>
      <w:r w:rsidRPr="00832311">
        <w:rPr>
          <w:lang w:val="fr-FR"/>
        </w:rPr>
        <w:t>]. A</w:t>
      </w:r>
      <w:r w:rsidR="00F10CBB" w:rsidRPr="00832311">
        <w:rPr>
          <w:lang w:val="fr-FR"/>
        </w:rPr>
        <w:t>u 1</w:t>
      </w:r>
      <w:r w:rsidR="00F10CBB" w:rsidRPr="005139CD">
        <w:rPr>
          <w:vertAlign w:val="superscript"/>
          <w:lang w:val="fr-FR"/>
        </w:rPr>
        <w:t>er</w:t>
      </w:r>
      <w:r w:rsidR="005139CD">
        <w:rPr>
          <w:lang w:val="fr-FR"/>
        </w:rPr>
        <w:t xml:space="preserve"> </w:t>
      </w:r>
      <w:r w:rsidR="00F10CBB" w:rsidRPr="00832311">
        <w:rPr>
          <w:lang w:val="fr-FR"/>
        </w:rPr>
        <w:t xml:space="preserve">septembre </w:t>
      </w:r>
      <w:r w:rsidRPr="00832311">
        <w:rPr>
          <w:lang w:val="fr-FR"/>
        </w:rPr>
        <w:t xml:space="preserve">2005, </w:t>
      </w:r>
      <w:r w:rsidR="00F10CBB" w:rsidRPr="00832311">
        <w:rPr>
          <w:lang w:val="fr-FR"/>
        </w:rPr>
        <w:t xml:space="preserve">la modification des dispositions de droit pénal substantiel </w:t>
      </w:r>
      <w:r w:rsidRPr="00832311">
        <w:rPr>
          <w:lang w:val="fr-FR"/>
        </w:rPr>
        <w:t>[</w:t>
      </w:r>
      <w:r w:rsidR="00F10CBB" w:rsidRPr="00832311">
        <w:rPr>
          <w:lang w:val="fr-FR"/>
        </w:rPr>
        <w:t>a</w:t>
      </w:r>
      <w:r w:rsidRPr="00832311">
        <w:rPr>
          <w:lang w:val="fr-FR"/>
        </w:rPr>
        <w:t>rt</w:t>
      </w:r>
      <w:r w:rsidR="005139CD">
        <w:rPr>
          <w:lang w:val="fr-FR"/>
        </w:rPr>
        <w:t>. </w:t>
      </w:r>
      <w:r w:rsidRPr="00832311">
        <w:rPr>
          <w:lang w:val="fr-FR"/>
        </w:rPr>
        <w:t xml:space="preserve">2 </w:t>
      </w:r>
      <w:r w:rsidR="00F10CBB" w:rsidRPr="00832311">
        <w:rPr>
          <w:lang w:val="fr-FR"/>
        </w:rPr>
        <w:t xml:space="preserve">de la </w:t>
      </w:r>
      <w:r w:rsidR="005C6ED4">
        <w:rPr>
          <w:lang w:val="fr-FR"/>
        </w:rPr>
        <w:t>loi</w:t>
      </w:r>
      <w:r w:rsidR="00F10CBB" w:rsidRPr="00832311">
        <w:rPr>
          <w:lang w:val="fr-FR"/>
        </w:rPr>
        <w:t xml:space="preserve"> </w:t>
      </w:r>
      <w:r w:rsidRPr="00832311">
        <w:rPr>
          <w:lang w:val="fr-FR"/>
        </w:rPr>
        <w:t xml:space="preserve">XCI </w:t>
      </w:r>
      <w:r w:rsidR="00F10CBB" w:rsidRPr="00832311">
        <w:rPr>
          <w:lang w:val="fr-FR"/>
        </w:rPr>
        <w:t>de</w:t>
      </w:r>
      <w:r w:rsidRPr="00832311">
        <w:rPr>
          <w:lang w:val="fr-FR"/>
        </w:rPr>
        <w:t xml:space="preserve"> 2005 </w:t>
      </w:r>
      <w:r w:rsidR="00F10CBB" w:rsidRPr="00832311">
        <w:rPr>
          <w:lang w:val="fr-FR"/>
        </w:rPr>
        <w:t xml:space="preserve">portant modification de la </w:t>
      </w:r>
      <w:r w:rsidR="005C6ED4">
        <w:rPr>
          <w:lang w:val="fr-FR"/>
        </w:rPr>
        <w:t>loi</w:t>
      </w:r>
      <w:r w:rsidR="00F10CBB" w:rsidRPr="00832311">
        <w:rPr>
          <w:lang w:val="fr-FR"/>
        </w:rPr>
        <w:t xml:space="preserve"> </w:t>
      </w:r>
      <w:r w:rsidRPr="00832311">
        <w:rPr>
          <w:lang w:val="fr-FR"/>
        </w:rPr>
        <w:t xml:space="preserve">IV </w:t>
      </w:r>
      <w:r w:rsidR="00F10CBB" w:rsidRPr="00832311">
        <w:rPr>
          <w:lang w:val="fr-FR"/>
        </w:rPr>
        <w:t>de</w:t>
      </w:r>
      <w:r w:rsidRPr="00832311">
        <w:rPr>
          <w:lang w:val="fr-FR"/>
        </w:rPr>
        <w:t xml:space="preserve"> 1978 </w:t>
      </w:r>
      <w:r w:rsidR="00F10CBB" w:rsidRPr="00832311">
        <w:rPr>
          <w:lang w:val="fr-FR"/>
        </w:rPr>
        <w:t>sur le Code pénal et d</w:t>
      </w:r>
      <w:r w:rsidR="000F4CDC">
        <w:rPr>
          <w:lang w:val="fr-FR"/>
        </w:rPr>
        <w:t>’</w:t>
      </w:r>
      <w:r w:rsidR="00F10CBB" w:rsidRPr="00832311">
        <w:rPr>
          <w:lang w:val="fr-FR"/>
        </w:rPr>
        <w:t>autres lois</w:t>
      </w:r>
      <w:r w:rsidRPr="00832311">
        <w:rPr>
          <w:lang w:val="fr-FR"/>
        </w:rPr>
        <w:t>]</w:t>
      </w:r>
      <w:r w:rsidR="00F10CBB" w:rsidRPr="00832311">
        <w:rPr>
          <w:lang w:val="fr-FR"/>
        </w:rPr>
        <w:t xml:space="preserve"> </w:t>
      </w:r>
    </w:p>
    <w:p w:rsidR="005047E4" w:rsidRPr="00832311" w:rsidRDefault="00F10CBB" w:rsidP="00777649">
      <w:pPr>
        <w:pStyle w:val="Bullet1G"/>
        <w:tabs>
          <w:tab w:val="clear" w:pos="1701"/>
        </w:tabs>
        <w:rPr>
          <w:lang w:val="fr-FR"/>
        </w:rPr>
      </w:pPr>
      <w:r w:rsidRPr="00832311">
        <w:rPr>
          <w:lang w:val="fr-FR"/>
        </w:rPr>
        <w:t>A exclu l</w:t>
      </w:r>
      <w:r w:rsidR="000F4CDC">
        <w:rPr>
          <w:lang w:val="fr-FR"/>
        </w:rPr>
        <w:t>’</w:t>
      </w:r>
      <w:r w:rsidRPr="00832311">
        <w:rPr>
          <w:lang w:val="fr-FR"/>
        </w:rPr>
        <w:t xml:space="preserve">application du système de protection en sus de la peine </w:t>
      </w:r>
      <w:r w:rsidR="00447016" w:rsidRPr="00832311">
        <w:rPr>
          <w:lang w:val="fr-FR"/>
        </w:rPr>
        <w:t xml:space="preserve">subsidiaire </w:t>
      </w:r>
      <w:r w:rsidRPr="00832311">
        <w:rPr>
          <w:lang w:val="fr-FR"/>
        </w:rPr>
        <w:t>d</w:t>
      </w:r>
      <w:r w:rsidR="000F4CDC">
        <w:rPr>
          <w:lang w:val="fr-FR"/>
        </w:rPr>
        <w:t>’</w:t>
      </w:r>
      <w:r w:rsidRPr="00832311">
        <w:rPr>
          <w:lang w:val="fr-FR"/>
        </w:rPr>
        <w:t>expulsion</w:t>
      </w:r>
      <w:r w:rsidR="005139CD">
        <w:rPr>
          <w:lang w:val="fr-FR"/>
        </w:rPr>
        <w:t>;</w:t>
      </w:r>
      <w:r w:rsidRPr="00832311">
        <w:rPr>
          <w:lang w:val="fr-FR"/>
        </w:rPr>
        <w:t xml:space="preserve"> </w:t>
      </w:r>
    </w:p>
    <w:p w:rsidR="005047E4" w:rsidRPr="00832311" w:rsidRDefault="00447016" w:rsidP="00777649">
      <w:pPr>
        <w:pStyle w:val="Bullet1G"/>
        <w:tabs>
          <w:tab w:val="clear" w:pos="1701"/>
        </w:tabs>
        <w:rPr>
          <w:lang w:val="fr-FR"/>
        </w:rPr>
      </w:pPr>
      <w:r w:rsidRPr="00832311">
        <w:rPr>
          <w:lang w:val="fr-FR"/>
        </w:rPr>
        <w:t xml:space="preserve">A habilité la juridiction de jugement </w:t>
      </w:r>
      <w:r w:rsidR="00BD7F88" w:rsidRPr="00832311">
        <w:rPr>
          <w:lang w:val="fr-FR"/>
        </w:rPr>
        <w:t>à</w:t>
      </w:r>
      <w:r w:rsidRPr="00832311">
        <w:rPr>
          <w:lang w:val="fr-FR"/>
        </w:rPr>
        <w:t xml:space="preserve"> prévoir la protection et des règles spéciales de comportement en sus de toute libération conditionnelle ultérieure</w:t>
      </w:r>
      <w:r w:rsidR="005139CD">
        <w:rPr>
          <w:lang w:val="fr-FR"/>
        </w:rPr>
        <w:t>;</w:t>
      </w:r>
      <w:r w:rsidRPr="00832311">
        <w:rPr>
          <w:lang w:val="fr-FR"/>
        </w:rPr>
        <w:t xml:space="preserve"> </w:t>
      </w:r>
    </w:p>
    <w:p w:rsidR="005047E4" w:rsidRPr="00832311" w:rsidRDefault="00447016" w:rsidP="00777649">
      <w:pPr>
        <w:pStyle w:val="Bullet1G"/>
        <w:tabs>
          <w:tab w:val="clear" w:pos="1701"/>
        </w:tabs>
        <w:rPr>
          <w:lang w:val="fr-FR"/>
        </w:rPr>
      </w:pPr>
      <w:r w:rsidRPr="00832311">
        <w:rPr>
          <w:lang w:val="fr-FR"/>
        </w:rPr>
        <w:t>A donné aux règles de comportement un contenu nouveau et actualisé (s</w:t>
      </w:r>
      <w:r w:rsidR="000F4CDC">
        <w:rPr>
          <w:lang w:val="fr-FR"/>
        </w:rPr>
        <w:t>’</w:t>
      </w:r>
      <w:r w:rsidRPr="00832311">
        <w:rPr>
          <w:lang w:val="fr-FR"/>
        </w:rPr>
        <w:t>agissant par exemple des dispositions applicables au travail et au changement de domicile</w:t>
      </w:r>
      <w:r w:rsidR="005047E4" w:rsidRPr="00832311">
        <w:rPr>
          <w:lang w:val="fr-FR"/>
        </w:rPr>
        <w:t>)</w:t>
      </w:r>
      <w:r w:rsidR="005139CD">
        <w:rPr>
          <w:lang w:val="fr-FR"/>
        </w:rPr>
        <w:t>;</w:t>
      </w:r>
      <w:r w:rsidR="005047E4" w:rsidRPr="00832311">
        <w:rPr>
          <w:lang w:val="fr-FR"/>
        </w:rPr>
        <w:t xml:space="preserve"> </w:t>
      </w:r>
    </w:p>
    <w:p w:rsidR="005047E4" w:rsidRPr="00832311" w:rsidRDefault="00447016" w:rsidP="00777649">
      <w:pPr>
        <w:pStyle w:val="Bullet1G"/>
        <w:tabs>
          <w:tab w:val="clear" w:pos="1701"/>
        </w:tabs>
        <w:rPr>
          <w:lang w:val="fr-FR"/>
        </w:rPr>
      </w:pPr>
      <w:r w:rsidRPr="00832311">
        <w:rPr>
          <w:lang w:val="fr-FR"/>
        </w:rPr>
        <w:t>A fixé à cinq ans la durée maximale du système de protection</w:t>
      </w:r>
      <w:r w:rsidR="005139CD">
        <w:rPr>
          <w:lang w:val="fr-FR"/>
        </w:rPr>
        <w:t>.</w:t>
      </w:r>
      <w:r w:rsidRPr="00832311">
        <w:rPr>
          <w:lang w:val="fr-FR"/>
        </w:rPr>
        <w:t xml:space="preserve"> </w:t>
      </w:r>
    </w:p>
    <w:p w:rsidR="005047E4" w:rsidRPr="00832311" w:rsidRDefault="005047E4" w:rsidP="005047E4">
      <w:pPr>
        <w:pStyle w:val="SingleTxtG"/>
        <w:rPr>
          <w:lang w:val="fr-FR"/>
        </w:rPr>
      </w:pPr>
      <w:r w:rsidRPr="00832311">
        <w:rPr>
          <w:lang w:val="fr-FR"/>
        </w:rPr>
        <w:t>A</w:t>
      </w:r>
      <w:r w:rsidR="00447016" w:rsidRPr="00832311">
        <w:rPr>
          <w:lang w:val="fr-FR"/>
        </w:rPr>
        <w:t>u 1</w:t>
      </w:r>
      <w:r w:rsidR="00447016" w:rsidRPr="005139CD">
        <w:rPr>
          <w:vertAlign w:val="superscript"/>
          <w:lang w:val="fr-FR"/>
        </w:rPr>
        <w:t>er</w:t>
      </w:r>
      <w:r w:rsidR="005139CD">
        <w:rPr>
          <w:lang w:val="fr-FR"/>
        </w:rPr>
        <w:t xml:space="preserve"> </w:t>
      </w:r>
      <w:r w:rsidR="00447016" w:rsidRPr="00832311">
        <w:rPr>
          <w:lang w:val="fr-FR"/>
        </w:rPr>
        <w:t xml:space="preserve">juillet </w:t>
      </w:r>
      <w:r w:rsidRPr="00832311">
        <w:rPr>
          <w:lang w:val="fr-FR"/>
        </w:rPr>
        <w:t xml:space="preserve">2003, </w:t>
      </w:r>
      <w:r w:rsidR="00447016" w:rsidRPr="00832311">
        <w:rPr>
          <w:lang w:val="fr-FR"/>
        </w:rPr>
        <w:t>une évaluation d</w:t>
      </w:r>
      <w:r w:rsidR="000F4CDC">
        <w:rPr>
          <w:lang w:val="fr-FR"/>
        </w:rPr>
        <w:t>’</w:t>
      </w:r>
      <w:r w:rsidR="00447016" w:rsidRPr="00832311">
        <w:rPr>
          <w:lang w:val="fr-FR"/>
        </w:rPr>
        <w:t>impact sur l</w:t>
      </w:r>
      <w:r w:rsidR="000F4CDC">
        <w:rPr>
          <w:lang w:val="fr-FR"/>
        </w:rPr>
        <w:t>’</w:t>
      </w:r>
      <w:r w:rsidR="00447016" w:rsidRPr="00832311">
        <w:rPr>
          <w:lang w:val="fr-FR"/>
        </w:rPr>
        <w:t>environnement établie par l</w:t>
      </w:r>
      <w:r w:rsidR="000F4CDC">
        <w:rPr>
          <w:lang w:val="fr-FR"/>
        </w:rPr>
        <w:t>’</w:t>
      </w:r>
      <w:r w:rsidR="00447016" w:rsidRPr="00832311">
        <w:rPr>
          <w:lang w:val="fr-FR"/>
        </w:rPr>
        <w:t xml:space="preserve">agent de probation doit être obtenue dans le cadre des actions pénales engagées contre les mineurs délinquants </w:t>
      </w:r>
      <w:r w:rsidRPr="00832311">
        <w:rPr>
          <w:lang w:val="fr-FR"/>
        </w:rPr>
        <w:t>[</w:t>
      </w:r>
      <w:r w:rsidR="00447016" w:rsidRPr="00832311">
        <w:rPr>
          <w:lang w:val="fr-FR"/>
        </w:rPr>
        <w:t xml:space="preserve">par. </w:t>
      </w:r>
      <w:r w:rsidRPr="00832311">
        <w:rPr>
          <w:lang w:val="fr-FR"/>
        </w:rPr>
        <w:t xml:space="preserve">1) </w:t>
      </w:r>
      <w:r w:rsidR="00447016" w:rsidRPr="00832311">
        <w:rPr>
          <w:lang w:val="fr-FR"/>
        </w:rPr>
        <w:t>de l</w:t>
      </w:r>
      <w:r w:rsidR="000F4CDC">
        <w:rPr>
          <w:lang w:val="fr-FR"/>
        </w:rPr>
        <w:t>’</w:t>
      </w:r>
      <w:r w:rsidR="00447016" w:rsidRPr="00832311">
        <w:rPr>
          <w:lang w:val="fr-FR"/>
        </w:rPr>
        <w:t>a</w:t>
      </w:r>
      <w:r w:rsidRPr="00832311">
        <w:rPr>
          <w:lang w:val="fr-FR"/>
        </w:rPr>
        <w:t xml:space="preserve">rticle 453 </w:t>
      </w:r>
      <w:r w:rsidR="00447016" w:rsidRPr="00832311">
        <w:rPr>
          <w:lang w:val="fr-FR"/>
        </w:rPr>
        <w:t xml:space="preserve">de la </w:t>
      </w:r>
      <w:r w:rsidR="005C6ED4">
        <w:rPr>
          <w:lang w:val="fr-FR"/>
        </w:rPr>
        <w:t>loi</w:t>
      </w:r>
      <w:r w:rsidR="00447016" w:rsidRPr="00832311">
        <w:rPr>
          <w:lang w:val="fr-FR"/>
        </w:rPr>
        <w:t xml:space="preserve"> </w:t>
      </w:r>
      <w:r w:rsidRPr="00832311">
        <w:rPr>
          <w:lang w:val="fr-FR"/>
        </w:rPr>
        <w:t xml:space="preserve">XIX </w:t>
      </w:r>
      <w:r w:rsidR="00447016" w:rsidRPr="00832311">
        <w:rPr>
          <w:lang w:val="fr-FR"/>
        </w:rPr>
        <w:t xml:space="preserve">de </w:t>
      </w:r>
      <w:r w:rsidRPr="00832311">
        <w:rPr>
          <w:lang w:val="fr-FR"/>
        </w:rPr>
        <w:t xml:space="preserve">1998 </w:t>
      </w:r>
      <w:r w:rsidR="00447016" w:rsidRPr="00832311">
        <w:rPr>
          <w:lang w:val="fr-FR"/>
        </w:rPr>
        <w:t>sur la procédure pénale</w:t>
      </w:r>
      <w:r w:rsidRPr="00832311">
        <w:rPr>
          <w:lang w:val="fr-FR"/>
        </w:rPr>
        <w:t xml:space="preserve">]. </w:t>
      </w:r>
      <w:r w:rsidR="00447016" w:rsidRPr="00832311">
        <w:rPr>
          <w:lang w:val="fr-FR"/>
        </w:rPr>
        <w:t>Chaque année</w:t>
      </w:r>
      <w:r w:rsidR="005139CD">
        <w:rPr>
          <w:lang w:val="fr-FR"/>
        </w:rPr>
        <w:t>, ce sont plus de 13 </w:t>
      </w:r>
      <w:r w:rsidRPr="00832311">
        <w:rPr>
          <w:lang w:val="fr-FR"/>
        </w:rPr>
        <w:t xml:space="preserve">000 </w:t>
      </w:r>
      <w:r w:rsidR="00447016" w:rsidRPr="00832311">
        <w:rPr>
          <w:lang w:val="fr-FR"/>
        </w:rPr>
        <w:t xml:space="preserve">de ces </w:t>
      </w:r>
      <w:r w:rsidRPr="00832311">
        <w:rPr>
          <w:lang w:val="fr-FR"/>
        </w:rPr>
        <w:t xml:space="preserve">instruments </w:t>
      </w:r>
      <w:r w:rsidR="00447016" w:rsidRPr="00832311">
        <w:rPr>
          <w:lang w:val="fr-FR"/>
        </w:rPr>
        <w:t>de preuve qui sont établis</w:t>
      </w:r>
      <w:r w:rsidRPr="00832311">
        <w:rPr>
          <w:lang w:val="fr-FR"/>
        </w:rPr>
        <w:t xml:space="preserve">. </w:t>
      </w:r>
      <w:r w:rsidR="00447016" w:rsidRPr="00832311">
        <w:rPr>
          <w:lang w:val="fr-FR"/>
        </w:rPr>
        <w:t>Au 1</w:t>
      </w:r>
      <w:r w:rsidR="00447016" w:rsidRPr="005139CD">
        <w:rPr>
          <w:vertAlign w:val="superscript"/>
          <w:lang w:val="fr-FR"/>
        </w:rPr>
        <w:t>er</w:t>
      </w:r>
      <w:r w:rsidR="005139CD">
        <w:rPr>
          <w:lang w:val="fr-FR"/>
        </w:rPr>
        <w:t xml:space="preserve"> </w:t>
      </w:r>
      <w:r w:rsidR="00447016" w:rsidRPr="00832311">
        <w:rPr>
          <w:lang w:val="fr-FR"/>
        </w:rPr>
        <w:t xml:space="preserve">juillet 2003, </w:t>
      </w:r>
      <w:r w:rsidR="001A7ACE" w:rsidRPr="00832311">
        <w:rPr>
          <w:lang w:val="fr-FR"/>
        </w:rPr>
        <w:t>l</w:t>
      </w:r>
      <w:r w:rsidR="000F4CDC">
        <w:rPr>
          <w:lang w:val="fr-FR"/>
        </w:rPr>
        <w:t>’</w:t>
      </w:r>
      <w:r w:rsidR="001A7ACE" w:rsidRPr="00832311">
        <w:rPr>
          <w:lang w:val="fr-FR"/>
        </w:rPr>
        <w:t>occasion s</w:t>
      </w:r>
      <w:r w:rsidR="000F4CDC">
        <w:rPr>
          <w:lang w:val="fr-FR"/>
        </w:rPr>
        <w:t>’</w:t>
      </w:r>
      <w:r w:rsidR="001A7ACE" w:rsidRPr="00832311">
        <w:rPr>
          <w:lang w:val="fr-FR"/>
        </w:rPr>
        <w:t xml:space="preserve">était présentée pour </w:t>
      </w:r>
      <w:r w:rsidR="00447016" w:rsidRPr="00832311">
        <w:rPr>
          <w:lang w:val="fr-FR"/>
        </w:rPr>
        <w:t xml:space="preserve">un avis </w:t>
      </w:r>
      <w:r w:rsidR="001A7ACE" w:rsidRPr="00832311">
        <w:rPr>
          <w:lang w:val="fr-FR"/>
        </w:rPr>
        <w:t>d</w:t>
      </w:r>
      <w:r w:rsidR="000F4CDC">
        <w:rPr>
          <w:lang w:val="fr-FR"/>
        </w:rPr>
        <w:t>’</w:t>
      </w:r>
      <w:r w:rsidR="001A7ACE" w:rsidRPr="00832311">
        <w:rPr>
          <w:lang w:val="fr-FR"/>
        </w:rPr>
        <w:t xml:space="preserve">expert </w:t>
      </w:r>
      <w:r w:rsidR="00447016" w:rsidRPr="00832311">
        <w:rPr>
          <w:lang w:val="fr-FR"/>
        </w:rPr>
        <w:t xml:space="preserve">émis par un agent de probation </w:t>
      </w:r>
      <w:r w:rsidR="001A7ACE" w:rsidRPr="00832311">
        <w:rPr>
          <w:lang w:val="fr-FR"/>
        </w:rPr>
        <w:t>de servir</w:t>
      </w:r>
      <w:r w:rsidR="00447016" w:rsidRPr="00832311">
        <w:rPr>
          <w:lang w:val="fr-FR"/>
        </w:rPr>
        <w:t xml:space="preserve"> à étayer les décisions du procureur ou du juge </w:t>
      </w:r>
      <w:r w:rsidRPr="00832311">
        <w:rPr>
          <w:lang w:val="fr-FR"/>
        </w:rPr>
        <w:t>(</w:t>
      </w:r>
      <w:r w:rsidR="00447016" w:rsidRPr="00832311">
        <w:rPr>
          <w:lang w:val="fr-FR"/>
        </w:rPr>
        <w:t>a</w:t>
      </w:r>
      <w:r w:rsidRPr="00832311">
        <w:rPr>
          <w:lang w:val="fr-FR"/>
        </w:rPr>
        <w:t>rt</w:t>
      </w:r>
      <w:r w:rsidR="005139CD">
        <w:rPr>
          <w:lang w:val="fr-FR"/>
        </w:rPr>
        <w:t>. </w:t>
      </w:r>
      <w:r w:rsidRPr="00832311">
        <w:rPr>
          <w:lang w:val="fr-FR"/>
        </w:rPr>
        <w:t xml:space="preserve">114/A </w:t>
      </w:r>
      <w:r w:rsidR="00447016" w:rsidRPr="00832311">
        <w:rPr>
          <w:lang w:val="fr-FR"/>
        </w:rPr>
        <w:t xml:space="preserve">de la </w:t>
      </w:r>
      <w:r w:rsidR="005C6ED4">
        <w:rPr>
          <w:lang w:val="fr-FR"/>
        </w:rPr>
        <w:t>loi</w:t>
      </w:r>
      <w:r w:rsidR="00447016" w:rsidRPr="00832311">
        <w:rPr>
          <w:lang w:val="fr-FR"/>
        </w:rPr>
        <w:t xml:space="preserve"> </w:t>
      </w:r>
      <w:r w:rsidRPr="00832311">
        <w:rPr>
          <w:lang w:val="fr-FR"/>
        </w:rPr>
        <w:t xml:space="preserve">XIX </w:t>
      </w:r>
      <w:r w:rsidR="00447016" w:rsidRPr="00832311">
        <w:rPr>
          <w:lang w:val="fr-FR"/>
        </w:rPr>
        <w:t>de</w:t>
      </w:r>
      <w:r w:rsidRPr="00832311">
        <w:rPr>
          <w:lang w:val="fr-FR"/>
        </w:rPr>
        <w:t xml:space="preserve"> 1998 </w:t>
      </w:r>
      <w:r w:rsidR="00447016" w:rsidRPr="00832311">
        <w:rPr>
          <w:lang w:val="fr-FR"/>
        </w:rPr>
        <w:t>sur la procédure pénale</w:t>
      </w:r>
      <w:r w:rsidRPr="00832311">
        <w:rPr>
          <w:lang w:val="fr-FR"/>
        </w:rPr>
        <w:t xml:space="preserve">). </w:t>
      </w:r>
      <w:r w:rsidR="001A7ACE" w:rsidRPr="00832311">
        <w:rPr>
          <w:lang w:val="fr-FR"/>
        </w:rPr>
        <w:t>Les agents de probation établissent environ 3 000 de ces avis d</w:t>
      </w:r>
      <w:r w:rsidR="000F4CDC">
        <w:rPr>
          <w:lang w:val="fr-FR"/>
        </w:rPr>
        <w:t>’</w:t>
      </w:r>
      <w:r w:rsidR="001A7ACE" w:rsidRPr="00832311">
        <w:rPr>
          <w:lang w:val="fr-FR"/>
        </w:rPr>
        <w:t>experts par an.</w:t>
      </w:r>
      <w:r w:rsidRPr="00832311">
        <w:rPr>
          <w:lang w:val="fr-FR"/>
        </w:rPr>
        <w:t xml:space="preserve"> </w:t>
      </w:r>
    </w:p>
    <w:p w:rsidR="005047E4" w:rsidRPr="00832311" w:rsidRDefault="005047E4" w:rsidP="005047E4">
      <w:pPr>
        <w:pStyle w:val="SingleTxtG"/>
        <w:rPr>
          <w:lang w:val="fr-FR"/>
        </w:rPr>
      </w:pPr>
      <w:r w:rsidRPr="00832311">
        <w:rPr>
          <w:lang w:val="fr-FR"/>
        </w:rPr>
        <w:t>150.</w:t>
      </w:r>
      <w:r w:rsidRPr="00832311">
        <w:rPr>
          <w:lang w:val="fr-FR"/>
        </w:rPr>
        <w:tab/>
      </w:r>
      <w:r w:rsidR="001A7ACE" w:rsidRPr="00832311">
        <w:rPr>
          <w:lang w:val="fr-FR"/>
        </w:rPr>
        <w:t>L</w:t>
      </w:r>
      <w:r w:rsidR="000F4CDC">
        <w:rPr>
          <w:lang w:val="fr-FR"/>
        </w:rPr>
        <w:t>’</w:t>
      </w:r>
      <w:r w:rsidR="001A7ACE" w:rsidRPr="00832311">
        <w:rPr>
          <w:lang w:val="fr-FR"/>
        </w:rPr>
        <w:t xml:space="preserve">année </w:t>
      </w:r>
      <w:smartTag w:uri="urn:schemas-microsoft-com:office:smarttags" w:element="metricconverter">
        <w:smartTagPr>
          <w:attr w:name="ProductID" w:val="2008 a"/>
        </w:smartTagPr>
        <w:r w:rsidRPr="00832311">
          <w:rPr>
            <w:lang w:val="fr-FR"/>
          </w:rPr>
          <w:t>2008</w:t>
        </w:r>
        <w:r w:rsidR="001A7ACE" w:rsidRPr="00832311">
          <w:rPr>
            <w:lang w:val="fr-FR"/>
          </w:rPr>
          <w:t xml:space="preserve"> a</w:t>
        </w:r>
      </w:smartTag>
      <w:r w:rsidR="001A7ACE" w:rsidRPr="00832311">
        <w:rPr>
          <w:lang w:val="fr-FR"/>
        </w:rPr>
        <w:t xml:space="preserve"> vu le lancement d</w:t>
      </w:r>
      <w:r w:rsidR="000F4CDC">
        <w:rPr>
          <w:lang w:val="fr-FR"/>
        </w:rPr>
        <w:t>’</w:t>
      </w:r>
      <w:r w:rsidR="001A7ACE" w:rsidRPr="00832311">
        <w:rPr>
          <w:lang w:val="fr-FR"/>
        </w:rPr>
        <w:t xml:space="preserve">un projet de lutte contre la </w:t>
      </w:r>
      <w:r w:rsidRPr="00832311">
        <w:rPr>
          <w:lang w:val="fr-FR"/>
        </w:rPr>
        <w:t xml:space="preserve">discrimination </w:t>
      </w:r>
      <w:r w:rsidR="001A7ACE" w:rsidRPr="00832311">
        <w:rPr>
          <w:lang w:val="fr-FR"/>
        </w:rPr>
        <w:t xml:space="preserve">financé par la Fondation </w:t>
      </w:r>
      <w:r w:rsidRPr="00832311">
        <w:rPr>
          <w:lang w:val="fr-FR"/>
        </w:rPr>
        <w:t xml:space="preserve">Rothschild </w:t>
      </w:r>
      <w:r w:rsidR="001A7ACE" w:rsidRPr="00832311">
        <w:rPr>
          <w:lang w:val="fr-FR"/>
        </w:rPr>
        <w:t>et appuyé par le QGPN</w:t>
      </w:r>
      <w:r w:rsidRPr="00832311">
        <w:rPr>
          <w:lang w:val="fr-FR"/>
        </w:rPr>
        <w:t xml:space="preserve">. </w:t>
      </w:r>
      <w:r w:rsidR="001A7ACE" w:rsidRPr="00832311">
        <w:rPr>
          <w:lang w:val="fr-FR"/>
        </w:rPr>
        <w:t>E</w:t>
      </w:r>
      <w:r w:rsidRPr="00832311">
        <w:rPr>
          <w:lang w:val="fr-FR"/>
        </w:rPr>
        <w:t xml:space="preserve">n </w:t>
      </w:r>
      <w:r w:rsidR="001A7ACE" w:rsidRPr="00832311">
        <w:rPr>
          <w:lang w:val="fr-FR"/>
        </w:rPr>
        <w:t>mars</w:t>
      </w:r>
      <w:r w:rsidRPr="00832311">
        <w:rPr>
          <w:lang w:val="fr-FR"/>
        </w:rPr>
        <w:t xml:space="preserve"> 2009, </w:t>
      </w:r>
      <w:r w:rsidR="001A7ACE" w:rsidRPr="00832311">
        <w:rPr>
          <w:lang w:val="fr-FR"/>
        </w:rPr>
        <w:t xml:space="preserve">une formation antidiscrimination sera dispensée à </w:t>
      </w:r>
      <w:r w:rsidRPr="00832311">
        <w:rPr>
          <w:lang w:val="fr-FR"/>
        </w:rPr>
        <w:t xml:space="preserve">60 </w:t>
      </w:r>
      <w:r w:rsidR="001A7ACE" w:rsidRPr="00832311">
        <w:rPr>
          <w:lang w:val="fr-FR"/>
        </w:rPr>
        <w:t xml:space="preserve">policiers sur trois sites, avec le concours de </w:t>
      </w:r>
      <w:r w:rsidR="001953C7" w:rsidRPr="00832311">
        <w:rPr>
          <w:lang w:val="fr-FR"/>
        </w:rPr>
        <w:t xml:space="preserve">la branche </w:t>
      </w:r>
      <w:r w:rsidR="001A7ACE" w:rsidRPr="00832311">
        <w:rPr>
          <w:lang w:val="fr-FR"/>
        </w:rPr>
        <w:t xml:space="preserve">hongroise </w:t>
      </w:r>
      <w:r w:rsidR="001953C7" w:rsidRPr="00832311">
        <w:rPr>
          <w:lang w:val="fr-FR"/>
        </w:rPr>
        <w:t>du Comité d</w:t>
      </w:r>
      <w:r w:rsidR="000F4CDC">
        <w:rPr>
          <w:lang w:val="fr-FR"/>
        </w:rPr>
        <w:t>’</w:t>
      </w:r>
      <w:r w:rsidRPr="00832311">
        <w:rPr>
          <w:lang w:val="fr-FR"/>
        </w:rPr>
        <w:t>Helsinki.</w:t>
      </w:r>
    </w:p>
    <w:p w:rsidR="005047E4" w:rsidRPr="00832311" w:rsidRDefault="005047E4" w:rsidP="005047E4">
      <w:pPr>
        <w:pStyle w:val="SingleTxtG"/>
        <w:rPr>
          <w:lang w:val="fr-FR"/>
        </w:rPr>
      </w:pPr>
      <w:r w:rsidRPr="00832311">
        <w:rPr>
          <w:lang w:val="fr-FR"/>
        </w:rPr>
        <w:t>151.</w:t>
      </w:r>
      <w:r w:rsidRPr="00832311">
        <w:rPr>
          <w:lang w:val="fr-FR"/>
        </w:rPr>
        <w:tab/>
      </w:r>
      <w:r w:rsidR="001A7ACE" w:rsidRPr="00832311">
        <w:rPr>
          <w:lang w:val="fr-FR"/>
        </w:rPr>
        <w:t>Les Commissaires parlementaires aux droits civils ont réalisé plusieurs enquêtes exhaustives dans le</w:t>
      </w:r>
      <w:r w:rsidR="00C37078" w:rsidRPr="00832311">
        <w:rPr>
          <w:lang w:val="fr-FR"/>
        </w:rPr>
        <w:t>s établissements pénitentiaires, vérifiant la situation des droits fondamentaux et constitutionnels des personnes détenues ainsi que la manière dont ils sont réalisés par le personnel professionnel travaillant dans ces établissements (notamment le droit à la dignité humaine et le droit de jouir du meilleur état de santé physique et mentale possible</w:t>
      </w:r>
      <w:r w:rsidRPr="00832311">
        <w:rPr>
          <w:lang w:val="fr-FR"/>
        </w:rPr>
        <w:t xml:space="preserve">). </w:t>
      </w:r>
      <w:r w:rsidR="00C37078" w:rsidRPr="00832311">
        <w:rPr>
          <w:lang w:val="fr-FR"/>
        </w:rPr>
        <w:t xml:space="preserve">Les commissaires ont accordé une attention particulière </w:t>
      </w:r>
      <w:r w:rsidR="009C029D" w:rsidRPr="00832311">
        <w:rPr>
          <w:lang w:val="fr-FR"/>
        </w:rPr>
        <w:t>à la situation des droits fondamentaux et aux conditions de travail des membres du personnel, dans la mesure où si les représentants des autorités sont eux-mêmes vulnérables au sein de la hiérarchie, leur comportement à l</w:t>
      </w:r>
      <w:r w:rsidR="000F4CDC">
        <w:rPr>
          <w:lang w:val="fr-FR"/>
        </w:rPr>
        <w:t>’</w:t>
      </w:r>
      <w:r w:rsidR="009C029D" w:rsidRPr="00832311">
        <w:rPr>
          <w:lang w:val="fr-FR"/>
        </w:rPr>
        <w:t>égard de ceux dont ils ont la responsabilité – c</w:t>
      </w:r>
      <w:r w:rsidR="000F4CDC">
        <w:rPr>
          <w:lang w:val="fr-FR"/>
        </w:rPr>
        <w:t>’</w:t>
      </w:r>
      <w:r w:rsidR="009C029D" w:rsidRPr="00832311">
        <w:rPr>
          <w:lang w:val="fr-FR"/>
        </w:rPr>
        <w:t>est-à-dire les personnes sont ils sont censés s</w:t>
      </w:r>
      <w:r w:rsidR="000F4CDC">
        <w:rPr>
          <w:lang w:val="fr-FR"/>
        </w:rPr>
        <w:t>’</w:t>
      </w:r>
      <w:r w:rsidR="009C029D" w:rsidRPr="00832311">
        <w:rPr>
          <w:lang w:val="fr-FR"/>
        </w:rPr>
        <w:t>occuper ou au sujet desquelles ils doivent prendre des décisions – risque davantage d</w:t>
      </w:r>
      <w:r w:rsidR="000F4CDC">
        <w:rPr>
          <w:lang w:val="fr-FR"/>
        </w:rPr>
        <w:t>’</w:t>
      </w:r>
      <w:r w:rsidR="009C029D" w:rsidRPr="00832311">
        <w:rPr>
          <w:lang w:val="fr-FR"/>
        </w:rPr>
        <w:t>être répréhensible</w:t>
      </w:r>
      <w:r w:rsidRPr="00832311">
        <w:rPr>
          <w:lang w:val="fr-FR"/>
        </w:rPr>
        <w:t>.</w:t>
      </w:r>
    </w:p>
    <w:p w:rsidR="005047E4" w:rsidRPr="00832311" w:rsidRDefault="005047E4" w:rsidP="005047E4">
      <w:pPr>
        <w:pStyle w:val="SingleTxtG"/>
        <w:rPr>
          <w:lang w:val="fr-FR"/>
        </w:rPr>
      </w:pPr>
      <w:r w:rsidRPr="00832311">
        <w:rPr>
          <w:lang w:val="fr-FR"/>
        </w:rPr>
        <w:t>152.</w:t>
      </w:r>
      <w:r w:rsidRPr="00832311">
        <w:rPr>
          <w:lang w:val="fr-FR"/>
        </w:rPr>
        <w:tab/>
      </w:r>
      <w:r w:rsidR="009C029D" w:rsidRPr="00832311">
        <w:rPr>
          <w:lang w:val="fr-FR"/>
        </w:rPr>
        <w:t>La rénovation permanente des différents établissements et la construction de quelques établissements nouveaux, ainsi que les mesu</w:t>
      </w:r>
      <w:r w:rsidR="007C6AEF" w:rsidRPr="00832311">
        <w:rPr>
          <w:lang w:val="fr-FR"/>
        </w:rPr>
        <w:t>res prises par le Directeur du S</w:t>
      </w:r>
      <w:r w:rsidR="009C029D" w:rsidRPr="00832311">
        <w:rPr>
          <w:lang w:val="fr-FR"/>
        </w:rPr>
        <w:t>ervice pénitentiaire ont permis d</w:t>
      </w:r>
      <w:r w:rsidR="000F4CDC">
        <w:rPr>
          <w:lang w:val="fr-FR"/>
        </w:rPr>
        <w:t>’</w:t>
      </w:r>
      <w:r w:rsidR="009C029D" w:rsidRPr="00832311">
        <w:rPr>
          <w:lang w:val="fr-FR"/>
        </w:rPr>
        <w:t>améliorer les conditions générales de détention, mais le surpeuplement n</w:t>
      </w:r>
      <w:r w:rsidR="000F4CDC">
        <w:rPr>
          <w:lang w:val="fr-FR"/>
        </w:rPr>
        <w:t>’</w:t>
      </w:r>
      <w:r w:rsidR="009C029D" w:rsidRPr="00832311">
        <w:rPr>
          <w:lang w:val="fr-FR"/>
        </w:rPr>
        <w:t>a pas beaucoup diminué. En moyenne, les établissements ont un taux d</w:t>
      </w:r>
      <w:r w:rsidR="000F4CDC">
        <w:rPr>
          <w:lang w:val="fr-FR"/>
        </w:rPr>
        <w:t>’</w:t>
      </w:r>
      <w:r w:rsidR="009C029D" w:rsidRPr="00832311">
        <w:rPr>
          <w:lang w:val="fr-FR"/>
        </w:rPr>
        <w:t>occupation de 130 %</w:t>
      </w:r>
      <w:r w:rsidR="00AF3FD1" w:rsidRPr="00832311">
        <w:rPr>
          <w:lang w:val="fr-FR"/>
        </w:rPr>
        <w:t>, ce qui crée de graves problèmes de surpeuplement dans certains d</w:t>
      </w:r>
      <w:r w:rsidR="000F4CDC">
        <w:rPr>
          <w:lang w:val="fr-FR"/>
        </w:rPr>
        <w:t>’</w:t>
      </w:r>
      <w:r w:rsidR="00AF3FD1" w:rsidRPr="00832311">
        <w:rPr>
          <w:lang w:val="fr-FR"/>
        </w:rPr>
        <w:t>entre eux.</w:t>
      </w:r>
      <w:r w:rsidRPr="00832311">
        <w:rPr>
          <w:lang w:val="fr-FR"/>
        </w:rPr>
        <w:t xml:space="preserve"> </w:t>
      </w:r>
      <w:r w:rsidR="00AF3FD1" w:rsidRPr="00832311">
        <w:rPr>
          <w:lang w:val="fr-FR"/>
        </w:rPr>
        <w:t>La fermeture en 2003 de ce qu</w:t>
      </w:r>
      <w:r w:rsidR="000F4CDC">
        <w:rPr>
          <w:lang w:val="fr-FR"/>
        </w:rPr>
        <w:t>’</w:t>
      </w:r>
      <w:r w:rsidR="00AF3FD1" w:rsidRPr="00832311">
        <w:rPr>
          <w:lang w:val="fr-FR"/>
        </w:rPr>
        <w:t>on appelait le</w:t>
      </w:r>
      <w:r w:rsidRPr="00832311">
        <w:rPr>
          <w:lang w:val="fr-FR"/>
        </w:rPr>
        <w:t xml:space="preserve"> </w:t>
      </w:r>
      <w:r w:rsidR="005139CD">
        <w:rPr>
          <w:lang w:val="fr-FR"/>
        </w:rPr>
        <w:t>«</w:t>
      </w:r>
      <w:r w:rsidR="00AF3FD1" w:rsidRPr="00832311">
        <w:rPr>
          <w:lang w:val="fr-FR"/>
        </w:rPr>
        <w:t>cachot</w:t>
      </w:r>
      <w:r w:rsidR="005139CD">
        <w:rPr>
          <w:lang w:val="fr-FR"/>
        </w:rPr>
        <w:t>»</w:t>
      </w:r>
      <w:r w:rsidRPr="00832311">
        <w:rPr>
          <w:lang w:val="fr-FR"/>
        </w:rPr>
        <w:t xml:space="preserve"> </w:t>
      </w:r>
      <w:r w:rsidR="00AF3FD1" w:rsidRPr="00832311">
        <w:rPr>
          <w:lang w:val="fr-FR"/>
        </w:rPr>
        <w:t>de</w:t>
      </w:r>
      <w:r w:rsidRPr="00832311">
        <w:rPr>
          <w:lang w:val="fr-FR"/>
        </w:rPr>
        <w:t xml:space="preserve"> Veszprém </w:t>
      </w:r>
      <w:r w:rsidR="00AF3FD1" w:rsidRPr="00832311">
        <w:rPr>
          <w:lang w:val="fr-FR"/>
        </w:rPr>
        <w:t>et l</w:t>
      </w:r>
      <w:r w:rsidR="000F4CDC">
        <w:rPr>
          <w:lang w:val="fr-FR"/>
        </w:rPr>
        <w:t>’</w:t>
      </w:r>
      <w:r w:rsidR="00AF3FD1" w:rsidRPr="00832311">
        <w:rPr>
          <w:lang w:val="fr-FR"/>
        </w:rPr>
        <w:t>ouverture d</w:t>
      </w:r>
      <w:r w:rsidR="000F4CDC">
        <w:rPr>
          <w:lang w:val="fr-FR"/>
        </w:rPr>
        <w:t>’</w:t>
      </w:r>
      <w:r w:rsidR="00AF3FD1" w:rsidRPr="00832311">
        <w:rPr>
          <w:lang w:val="fr-FR"/>
        </w:rPr>
        <w:t>un établissement entièrement nouveau ont donné effet à la recommandation de l</w:t>
      </w:r>
      <w:r w:rsidR="000F4CDC">
        <w:rPr>
          <w:lang w:val="fr-FR"/>
        </w:rPr>
        <w:t>’</w:t>
      </w:r>
      <w:r w:rsidR="00AF3FD1" w:rsidRPr="00832311">
        <w:rPr>
          <w:lang w:val="fr-FR"/>
        </w:rPr>
        <w:t xml:space="preserve">ancien </w:t>
      </w:r>
      <w:r w:rsidR="007C6AEF" w:rsidRPr="00832311">
        <w:rPr>
          <w:lang w:val="fr-FR"/>
        </w:rPr>
        <w:t>M</w:t>
      </w:r>
      <w:r w:rsidR="00AF3FD1" w:rsidRPr="00832311">
        <w:rPr>
          <w:lang w:val="fr-FR"/>
        </w:rPr>
        <w:t>édiateur</w:t>
      </w:r>
      <w:r w:rsidRPr="00832311">
        <w:rPr>
          <w:lang w:val="fr-FR"/>
        </w:rPr>
        <w:t>.</w:t>
      </w:r>
    </w:p>
    <w:p w:rsidR="005047E4" w:rsidRPr="00832311" w:rsidRDefault="005047E4" w:rsidP="005047E4">
      <w:pPr>
        <w:pStyle w:val="SingleTxtG"/>
        <w:rPr>
          <w:lang w:val="fr-FR"/>
        </w:rPr>
      </w:pPr>
      <w:r w:rsidRPr="00832311">
        <w:rPr>
          <w:lang w:val="fr-FR"/>
        </w:rPr>
        <w:t>153.</w:t>
      </w:r>
      <w:r w:rsidRPr="00832311">
        <w:rPr>
          <w:lang w:val="fr-FR"/>
        </w:rPr>
        <w:tab/>
      </w:r>
      <w:r w:rsidR="00EC27B3" w:rsidRPr="00832311">
        <w:rPr>
          <w:lang w:val="fr-FR"/>
        </w:rPr>
        <w:t xml:space="preserve">Les centres de </w:t>
      </w:r>
      <w:r w:rsidR="007C6AEF" w:rsidRPr="00832311">
        <w:rPr>
          <w:lang w:val="fr-FR"/>
        </w:rPr>
        <w:t>garde à vue</w:t>
      </w:r>
      <w:r w:rsidR="00EC27B3" w:rsidRPr="00832311">
        <w:rPr>
          <w:lang w:val="fr-FR"/>
        </w:rPr>
        <w:t xml:space="preserve"> sont inspectés régulièrement (toutes les deux semaines) par les procureurs affectés à cette tâche. Le Bureau du chef du Parquet établit tous les six mois un rapport basé sur les conclusions de ces inspections.</w:t>
      </w:r>
      <w:r w:rsidRPr="00832311">
        <w:rPr>
          <w:lang w:val="fr-FR"/>
        </w:rPr>
        <w:t xml:space="preserve"> </w:t>
      </w:r>
      <w:r w:rsidR="00EC27B3" w:rsidRPr="00832311">
        <w:rPr>
          <w:lang w:val="fr-FR"/>
        </w:rPr>
        <w:t>Tous les centres inspectés respectent les règles de sécurité en matière de garde. La limitation de la liberté individuelle des étrangers était légale dans tous les cas observés et les procureurs n</w:t>
      </w:r>
      <w:r w:rsidR="000F4CDC">
        <w:rPr>
          <w:lang w:val="fr-FR"/>
        </w:rPr>
        <w:t>’</w:t>
      </w:r>
      <w:r w:rsidR="00EC27B3" w:rsidRPr="00832311">
        <w:rPr>
          <w:lang w:val="fr-FR"/>
        </w:rPr>
        <w:t>ont constaté aucune situation justifiant la prise de mesures immédiates. Ces constatations ont été confirmées par le CPT lors des visites qu</w:t>
      </w:r>
      <w:r w:rsidR="000F4CDC">
        <w:rPr>
          <w:lang w:val="fr-FR"/>
        </w:rPr>
        <w:t>’</w:t>
      </w:r>
      <w:r w:rsidR="00EC27B3" w:rsidRPr="00832311">
        <w:rPr>
          <w:lang w:val="fr-FR"/>
        </w:rPr>
        <w:t>il a effectuées dans le pays en 2001 et 2005.</w:t>
      </w:r>
    </w:p>
    <w:p w:rsidR="005047E4" w:rsidRPr="00832311" w:rsidRDefault="005047E4" w:rsidP="005047E4">
      <w:pPr>
        <w:pStyle w:val="SingleTxtG"/>
        <w:rPr>
          <w:lang w:val="fr-FR"/>
        </w:rPr>
      </w:pPr>
      <w:r w:rsidRPr="00832311">
        <w:rPr>
          <w:lang w:val="fr-FR"/>
        </w:rPr>
        <w:t>154.</w:t>
      </w:r>
      <w:r w:rsidRPr="00832311">
        <w:rPr>
          <w:lang w:val="fr-FR"/>
        </w:rPr>
        <w:tab/>
      </w:r>
      <w:r w:rsidR="0097474B" w:rsidRPr="00832311">
        <w:rPr>
          <w:lang w:val="fr-FR"/>
        </w:rPr>
        <w:t>Les gardes frontière coopèrent systématiquement avec les organisations internationales, les organisations hongroises de défense des droits de l</w:t>
      </w:r>
      <w:r w:rsidR="000F4CDC">
        <w:rPr>
          <w:lang w:val="fr-FR"/>
        </w:rPr>
        <w:t>’</w:t>
      </w:r>
      <w:r w:rsidR="0097474B" w:rsidRPr="00832311">
        <w:rPr>
          <w:lang w:val="fr-FR"/>
        </w:rPr>
        <w:t>homme et les organisations religieuses qui contribuent à améliorer les conditions de rétention et de vie des personnes retenues, et à faciliter l</w:t>
      </w:r>
      <w:r w:rsidR="000F4CDC">
        <w:rPr>
          <w:lang w:val="fr-FR"/>
        </w:rPr>
        <w:t>’</w:t>
      </w:r>
      <w:r w:rsidR="0097474B" w:rsidRPr="00832311">
        <w:rPr>
          <w:lang w:val="fr-FR"/>
        </w:rPr>
        <w:t xml:space="preserve">application aux étrangers des garanties prévues par la loi. </w:t>
      </w:r>
      <w:r w:rsidR="004A0DE2" w:rsidRPr="00832311">
        <w:rPr>
          <w:lang w:val="fr-FR"/>
        </w:rPr>
        <w:t>Ces organisations sont les suivantes: Bureau régional du Haut Commissariat des Nations Un</w:t>
      </w:r>
      <w:r w:rsidR="00E35093">
        <w:rPr>
          <w:lang w:val="fr-FR"/>
        </w:rPr>
        <w:t>i</w:t>
      </w:r>
      <w:r w:rsidR="004A0DE2" w:rsidRPr="00832311">
        <w:rPr>
          <w:lang w:val="fr-FR"/>
        </w:rPr>
        <w:t>es pour les réfugiés (</w:t>
      </w:r>
      <w:r w:rsidRPr="00832311">
        <w:rPr>
          <w:lang w:val="fr-FR"/>
        </w:rPr>
        <w:t xml:space="preserve">HCR), </w:t>
      </w:r>
      <w:r w:rsidR="00AE6E06" w:rsidRPr="00832311">
        <w:rPr>
          <w:lang w:val="fr-FR"/>
        </w:rPr>
        <w:t>Organisation internationale pour les migrations</w:t>
      </w:r>
      <w:r w:rsidRPr="00832311">
        <w:rPr>
          <w:lang w:val="fr-FR"/>
        </w:rPr>
        <w:t xml:space="preserve">, Hungarian Malta Aid, </w:t>
      </w:r>
      <w:r w:rsidR="00AE6E06" w:rsidRPr="00832311">
        <w:rPr>
          <w:lang w:val="fr-FR"/>
        </w:rPr>
        <w:t>Croix-Rouge hongroise</w:t>
      </w:r>
      <w:r w:rsidRPr="00832311">
        <w:rPr>
          <w:lang w:val="fr-FR"/>
        </w:rPr>
        <w:t xml:space="preserve">, </w:t>
      </w:r>
      <w:r w:rsidR="001953C7" w:rsidRPr="00832311">
        <w:rPr>
          <w:lang w:val="fr-FR"/>
        </w:rPr>
        <w:t>branche hongroise du Comité d</w:t>
      </w:r>
      <w:r w:rsidR="000F4CDC">
        <w:rPr>
          <w:lang w:val="fr-FR"/>
        </w:rPr>
        <w:t>’</w:t>
      </w:r>
      <w:r w:rsidRPr="00832311">
        <w:rPr>
          <w:lang w:val="fr-FR"/>
        </w:rPr>
        <w:t xml:space="preserve">Helsinki, Cordelia Foundation, Haven – Association for Helping Migrants, Hungarian Prison Fellowship, Mahatma Gandhi Association for Human Rights, Shelter Charity Association, </w:t>
      </w:r>
      <w:r w:rsidR="007C6AEF" w:rsidRPr="00832311">
        <w:rPr>
          <w:lang w:val="fr-FR"/>
        </w:rPr>
        <w:t>Église réformée de Hongrie</w:t>
      </w:r>
      <w:r w:rsidRPr="00832311">
        <w:rPr>
          <w:lang w:val="fr-FR"/>
        </w:rPr>
        <w:t xml:space="preserve">, </w:t>
      </w:r>
      <w:r w:rsidR="007C6AEF" w:rsidRPr="00832311">
        <w:rPr>
          <w:lang w:val="fr-FR"/>
        </w:rPr>
        <w:t>Église catholique romaine</w:t>
      </w:r>
      <w:r w:rsidRPr="00832311">
        <w:rPr>
          <w:lang w:val="fr-FR"/>
        </w:rPr>
        <w:t xml:space="preserve">, </w:t>
      </w:r>
      <w:r w:rsidR="007C6AEF" w:rsidRPr="00832311">
        <w:rPr>
          <w:lang w:val="fr-FR"/>
        </w:rPr>
        <w:t>Église luthérienne de Hongrie</w:t>
      </w:r>
      <w:r w:rsidRPr="00832311">
        <w:rPr>
          <w:lang w:val="fr-FR"/>
        </w:rPr>
        <w:t xml:space="preserve">, </w:t>
      </w:r>
      <w:r w:rsidR="007C6AEF" w:rsidRPr="00832311">
        <w:rPr>
          <w:lang w:val="fr-FR"/>
        </w:rPr>
        <w:t>Église unitarienne de Hongrie</w:t>
      </w:r>
      <w:r w:rsidRPr="00832311">
        <w:rPr>
          <w:lang w:val="fr-FR"/>
        </w:rPr>
        <w:t xml:space="preserve">, </w:t>
      </w:r>
      <w:r w:rsidR="007C6AEF" w:rsidRPr="00832311">
        <w:rPr>
          <w:lang w:val="fr-FR"/>
        </w:rPr>
        <w:t>Église orthodoxe de Hongrie</w:t>
      </w:r>
      <w:r w:rsidRPr="00832311">
        <w:rPr>
          <w:lang w:val="fr-FR"/>
        </w:rPr>
        <w:t xml:space="preserve">, </w:t>
      </w:r>
      <w:r w:rsidR="007C6AEF" w:rsidRPr="00832311">
        <w:rPr>
          <w:lang w:val="fr-FR"/>
        </w:rPr>
        <w:t>Église orthodoxe roumaine de Hongrie</w:t>
      </w:r>
      <w:r w:rsidRPr="00832311">
        <w:rPr>
          <w:lang w:val="fr-FR"/>
        </w:rPr>
        <w:t>, Hungarian Interchurch Aid.</w:t>
      </w:r>
    </w:p>
    <w:p w:rsidR="005047E4" w:rsidRPr="00832311" w:rsidRDefault="005047E4" w:rsidP="005047E4">
      <w:pPr>
        <w:pStyle w:val="SingleTxtG"/>
        <w:rPr>
          <w:lang w:val="fr-FR"/>
        </w:rPr>
      </w:pPr>
      <w:r w:rsidRPr="00832311">
        <w:rPr>
          <w:lang w:val="fr-FR"/>
        </w:rPr>
        <w:t>155.</w:t>
      </w:r>
      <w:r w:rsidRPr="00832311">
        <w:rPr>
          <w:lang w:val="fr-FR"/>
        </w:rPr>
        <w:tab/>
      </w:r>
      <w:r w:rsidR="004211AD" w:rsidRPr="00832311">
        <w:rPr>
          <w:lang w:val="fr-FR"/>
        </w:rPr>
        <w:t>En vertu de l</w:t>
      </w:r>
      <w:r w:rsidR="000F4CDC">
        <w:rPr>
          <w:lang w:val="fr-FR"/>
        </w:rPr>
        <w:t>’</w:t>
      </w:r>
      <w:r w:rsidR="004211AD" w:rsidRPr="00832311">
        <w:rPr>
          <w:lang w:val="fr-FR"/>
        </w:rPr>
        <w:t xml:space="preserve">accord de coopération conclu en </w:t>
      </w:r>
      <w:r w:rsidRPr="00832311">
        <w:rPr>
          <w:lang w:val="fr-FR"/>
        </w:rPr>
        <w:t xml:space="preserve">2003 </w:t>
      </w:r>
      <w:r w:rsidR="004211AD" w:rsidRPr="00832311">
        <w:rPr>
          <w:lang w:val="fr-FR"/>
        </w:rPr>
        <w:t>entre le Quartie</w:t>
      </w:r>
      <w:r w:rsidR="001934DB" w:rsidRPr="00832311">
        <w:rPr>
          <w:lang w:val="fr-FR"/>
        </w:rPr>
        <w:t>r</w:t>
      </w:r>
      <w:r w:rsidR="004211AD" w:rsidRPr="00832311">
        <w:rPr>
          <w:lang w:val="fr-FR"/>
        </w:rPr>
        <w:t xml:space="preserve"> général des gardes frontière et les </w:t>
      </w:r>
      <w:r w:rsidR="008C4483" w:rsidRPr="00832311">
        <w:rPr>
          <w:lang w:val="fr-FR"/>
        </w:rPr>
        <w:t>É</w:t>
      </w:r>
      <w:r w:rsidR="004211AD" w:rsidRPr="00832311">
        <w:rPr>
          <w:lang w:val="fr-FR"/>
        </w:rPr>
        <w:t xml:space="preserve">glises historiques et les petites </w:t>
      </w:r>
      <w:r w:rsidR="008C4483" w:rsidRPr="00832311">
        <w:rPr>
          <w:lang w:val="fr-FR"/>
        </w:rPr>
        <w:t>É</w:t>
      </w:r>
      <w:r w:rsidR="004211AD" w:rsidRPr="00832311">
        <w:rPr>
          <w:lang w:val="fr-FR"/>
        </w:rPr>
        <w:t>glises de Hongrie, les organisations religieuses fournissent une assistance pour les questions spirituelles et en vue d</w:t>
      </w:r>
      <w:r w:rsidR="000F4CDC">
        <w:rPr>
          <w:lang w:val="fr-FR"/>
        </w:rPr>
        <w:t>’</w:t>
      </w:r>
      <w:r w:rsidR="004211AD" w:rsidRPr="00832311">
        <w:rPr>
          <w:lang w:val="fr-FR"/>
        </w:rPr>
        <w:t>améliorer les conditions de vie des étrangers dans les centres de rétention de la police de l</w:t>
      </w:r>
      <w:r w:rsidR="000F4CDC">
        <w:rPr>
          <w:lang w:val="fr-FR"/>
        </w:rPr>
        <w:t>’</w:t>
      </w:r>
      <w:r w:rsidR="004211AD" w:rsidRPr="00832311">
        <w:rPr>
          <w:lang w:val="fr-FR"/>
        </w:rPr>
        <w:t>immigration, en aidant notamment à résoudre les problèmes linguistiques. Dans le cadre d</w:t>
      </w:r>
      <w:r w:rsidR="000F4CDC">
        <w:rPr>
          <w:lang w:val="fr-FR"/>
        </w:rPr>
        <w:t>’</w:t>
      </w:r>
      <w:r w:rsidR="004211AD" w:rsidRPr="00832311">
        <w:rPr>
          <w:lang w:val="fr-FR"/>
        </w:rPr>
        <w:t xml:space="preserve">un </w:t>
      </w:r>
      <w:r w:rsidRPr="00832311">
        <w:rPr>
          <w:lang w:val="fr-FR"/>
        </w:rPr>
        <w:t>pro</w:t>
      </w:r>
      <w:r w:rsidR="004211AD" w:rsidRPr="00832311">
        <w:rPr>
          <w:lang w:val="fr-FR"/>
        </w:rPr>
        <w:t xml:space="preserve">jet </w:t>
      </w:r>
      <w:r w:rsidR="001934DB" w:rsidRPr="00832311">
        <w:rPr>
          <w:lang w:val="fr-FR"/>
        </w:rPr>
        <w:t xml:space="preserve">pour 2003 </w:t>
      </w:r>
      <w:r w:rsidRPr="00832311">
        <w:rPr>
          <w:lang w:val="fr-FR"/>
        </w:rPr>
        <w:t>financ</w:t>
      </w:r>
      <w:r w:rsidR="004211AD" w:rsidRPr="00832311">
        <w:rPr>
          <w:lang w:val="fr-FR"/>
        </w:rPr>
        <w:t>é</w:t>
      </w:r>
      <w:r w:rsidRPr="00832311">
        <w:rPr>
          <w:lang w:val="fr-FR"/>
        </w:rPr>
        <w:t xml:space="preserve"> </w:t>
      </w:r>
      <w:r w:rsidR="004211AD" w:rsidRPr="00832311">
        <w:rPr>
          <w:lang w:val="fr-FR"/>
        </w:rPr>
        <w:t xml:space="preserve">par </w:t>
      </w:r>
      <w:r w:rsidR="001934DB" w:rsidRPr="00832311">
        <w:rPr>
          <w:lang w:val="fr-FR"/>
        </w:rPr>
        <w:t xml:space="preserve">le Programme Phare de la Commission européenne – et exécuté par la </w:t>
      </w:r>
      <w:r w:rsidRPr="00832311">
        <w:rPr>
          <w:lang w:val="fr-FR"/>
        </w:rPr>
        <w:t xml:space="preserve">Haven Association for Helping Migrants </w:t>
      </w:r>
      <w:r w:rsidR="001934DB" w:rsidRPr="00832311">
        <w:rPr>
          <w:lang w:val="fr-FR"/>
        </w:rPr>
        <w:t xml:space="preserve">et les gardes frontière –, </w:t>
      </w:r>
      <w:r w:rsidR="005378EA">
        <w:rPr>
          <w:lang w:val="fr-FR"/>
        </w:rPr>
        <w:t>136 </w:t>
      </w:r>
      <w:r w:rsidR="001934DB" w:rsidRPr="00832311">
        <w:rPr>
          <w:lang w:val="fr-FR"/>
        </w:rPr>
        <w:t>gardiens ont pu, à l</w:t>
      </w:r>
      <w:r w:rsidR="000F4CDC">
        <w:rPr>
          <w:lang w:val="fr-FR"/>
        </w:rPr>
        <w:t>’</w:t>
      </w:r>
      <w:r w:rsidR="001934DB" w:rsidRPr="00832311">
        <w:rPr>
          <w:lang w:val="fr-FR"/>
        </w:rPr>
        <w:t xml:space="preserve">aide de jeux de rôle, se familiariser avec la gestion des situations de stress causées par les conflits pouvant survenir pendant la rétention des intéressés. Le Bureau régional du HCR </w:t>
      </w:r>
      <w:r w:rsidR="008C4483" w:rsidRPr="00832311">
        <w:rPr>
          <w:lang w:val="fr-FR"/>
        </w:rPr>
        <w:t>et</w:t>
      </w:r>
      <w:r w:rsidR="001934DB" w:rsidRPr="00832311">
        <w:rPr>
          <w:lang w:val="fr-FR"/>
        </w:rPr>
        <w:t xml:space="preserve"> la branche hongroise du Comité d</w:t>
      </w:r>
      <w:r w:rsidR="000F4CDC">
        <w:rPr>
          <w:lang w:val="fr-FR"/>
        </w:rPr>
        <w:t>’</w:t>
      </w:r>
      <w:r w:rsidRPr="00832311">
        <w:rPr>
          <w:lang w:val="fr-FR"/>
        </w:rPr>
        <w:t xml:space="preserve">Helsinki </w:t>
      </w:r>
      <w:r w:rsidR="001934DB" w:rsidRPr="00832311">
        <w:rPr>
          <w:lang w:val="fr-FR"/>
        </w:rPr>
        <w:t>organisent chaque année des journées nationales d</w:t>
      </w:r>
      <w:r w:rsidR="000F4CDC">
        <w:rPr>
          <w:lang w:val="fr-FR"/>
        </w:rPr>
        <w:t>’</w:t>
      </w:r>
      <w:r w:rsidR="001934DB" w:rsidRPr="00832311">
        <w:rPr>
          <w:lang w:val="fr-FR"/>
        </w:rPr>
        <w:t>information et une formation sur les réfugiés à l</w:t>
      </w:r>
      <w:r w:rsidR="000F4CDC">
        <w:rPr>
          <w:lang w:val="fr-FR"/>
        </w:rPr>
        <w:t>’</w:t>
      </w:r>
      <w:r w:rsidR="001934DB" w:rsidRPr="00832311">
        <w:rPr>
          <w:lang w:val="fr-FR"/>
        </w:rPr>
        <w:t>intention du personnel d</w:t>
      </w:r>
      <w:r w:rsidR="000F4CDC">
        <w:rPr>
          <w:lang w:val="fr-FR"/>
        </w:rPr>
        <w:t>’</w:t>
      </w:r>
      <w:r w:rsidR="001934DB" w:rsidRPr="00832311">
        <w:rPr>
          <w:lang w:val="fr-FR"/>
        </w:rPr>
        <w:t>encadrement</w:t>
      </w:r>
      <w:r w:rsidRPr="00832311">
        <w:rPr>
          <w:lang w:val="fr-FR"/>
        </w:rPr>
        <w:t xml:space="preserve">. </w:t>
      </w:r>
    </w:p>
    <w:p w:rsidR="005047E4" w:rsidRPr="00832311" w:rsidRDefault="005047E4" w:rsidP="005047E4">
      <w:pPr>
        <w:pStyle w:val="SingleTxtG"/>
        <w:rPr>
          <w:lang w:val="fr-FR"/>
        </w:rPr>
      </w:pPr>
      <w:r w:rsidRPr="00832311">
        <w:rPr>
          <w:lang w:val="fr-FR"/>
        </w:rPr>
        <w:t>156.</w:t>
      </w:r>
      <w:r w:rsidRPr="00832311">
        <w:rPr>
          <w:lang w:val="fr-FR"/>
        </w:rPr>
        <w:tab/>
      </w:r>
      <w:r w:rsidR="00C63030" w:rsidRPr="00832311">
        <w:rPr>
          <w:lang w:val="fr-FR"/>
        </w:rPr>
        <w:t xml:space="preserve">En </w:t>
      </w:r>
      <w:r w:rsidRPr="00832311">
        <w:rPr>
          <w:lang w:val="fr-FR"/>
        </w:rPr>
        <w:t xml:space="preserve">2004 </w:t>
      </w:r>
      <w:r w:rsidR="00C63030" w:rsidRPr="00832311">
        <w:rPr>
          <w:lang w:val="fr-FR"/>
        </w:rPr>
        <w:t>et</w:t>
      </w:r>
      <w:r w:rsidRPr="00832311">
        <w:rPr>
          <w:lang w:val="fr-FR"/>
        </w:rPr>
        <w:t xml:space="preserve"> 2005</w:t>
      </w:r>
      <w:r w:rsidR="00C63030" w:rsidRPr="00832311">
        <w:rPr>
          <w:lang w:val="fr-FR"/>
        </w:rPr>
        <w:t xml:space="preserve">, un centre de rétention a été ouvert à </w:t>
      </w:r>
      <w:r w:rsidRPr="00832311">
        <w:rPr>
          <w:lang w:val="fr-FR"/>
        </w:rPr>
        <w:t>Nyírbátor</w:t>
      </w:r>
      <w:r w:rsidR="00C63030" w:rsidRPr="00832311">
        <w:rPr>
          <w:lang w:val="fr-FR"/>
        </w:rPr>
        <w:t xml:space="preserve"> dans le cadre du Programme Phare (500 millions de forint)</w:t>
      </w:r>
      <w:r w:rsidRPr="00832311">
        <w:rPr>
          <w:lang w:val="fr-FR"/>
        </w:rPr>
        <w:t xml:space="preserve">. </w:t>
      </w:r>
      <w:r w:rsidR="0032135F" w:rsidRPr="00832311">
        <w:rPr>
          <w:lang w:val="fr-FR"/>
        </w:rPr>
        <w:t>C</w:t>
      </w:r>
      <w:r w:rsidR="00C63030" w:rsidRPr="00832311">
        <w:rPr>
          <w:lang w:val="fr-FR"/>
        </w:rPr>
        <w:t>onforme aux normes humanitaires et sécuritaires</w:t>
      </w:r>
      <w:r w:rsidR="0032135F" w:rsidRPr="00832311">
        <w:rPr>
          <w:lang w:val="fr-FR"/>
        </w:rPr>
        <w:t>, ce centre concrétise le principe professionnel</w:t>
      </w:r>
      <w:r w:rsidR="00C63030" w:rsidRPr="00832311">
        <w:rPr>
          <w:lang w:val="fr-FR"/>
        </w:rPr>
        <w:t xml:space="preserve"> </w:t>
      </w:r>
      <w:r w:rsidR="0032135F" w:rsidRPr="00832311">
        <w:rPr>
          <w:lang w:val="fr-FR"/>
        </w:rPr>
        <w:t>de la construction d</w:t>
      </w:r>
      <w:r w:rsidR="000F4CDC">
        <w:rPr>
          <w:lang w:val="fr-FR"/>
        </w:rPr>
        <w:t>’</w:t>
      </w:r>
      <w:r w:rsidR="0032135F" w:rsidRPr="00832311">
        <w:rPr>
          <w:lang w:val="fr-FR"/>
        </w:rPr>
        <w:t>un vaste centre de rétention à la frontière.</w:t>
      </w:r>
    </w:p>
    <w:p w:rsidR="005047E4" w:rsidRPr="00832311" w:rsidRDefault="0032135F" w:rsidP="005047E4">
      <w:pPr>
        <w:pStyle w:val="SingleTxtG"/>
        <w:rPr>
          <w:lang w:val="fr-FR"/>
        </w:rPr>
      </w:pPr>
      <w:r w:rsidRPr="00832311">
        <w:rPr>
          <w:lang w:val="fr-FR"/>
        </w:rPr>
        <w:t>157.</w:t>
      </w:r>
      <w:r w:rsidRPr="00832311">
        <w:rPr>
          <w:lang w:val="fr-FR"/>
        </w:rPr>
        <w:tab/>
        <w:t>E</w:t>
      </w:r>
      <w:r w:rsidR="005047E4" w:rsidRPr="00832311">
        <w:rPr>
          <w:lang w:val="fr-FR"/>
        </w:rPr>
        <w:t xml:space="preserve">n 2008, </w:t>
      </w:r>
      <w:r w:rsidRPr="00832311">
        <w:rPr>
          <w:lang w:val="fr-FR"/>
        </w:rPr>
        <w:t xml:space="preserve">le nombre de personnes placées dans les centres de détention et établissements pénitentiaires (ci-après dénommés centres de détention) a continué de baisser par rapport aux années précédentes. </w:t>
      </w:r>
      <w:r w:rsidR="00206352" w:rsidRPr="00832311">
        <w:rPr>
          <w:lang w:val="fr-FR"/>
        </w:rPr>
        <w:t>L</w:t>
      </w:r>
      <w:r w:rsidR="000F4CDC">
        <w:rPr>
          <w:lang w:val="fr-FR"/>
        </w:rPr>
        <w:t>’</w:t>
      </w:r>
      <w:r w:rsidR="00206352" w:rsidRPr="00832311">
        <w:rPr>
          <w:lang w:val="fr-FR"/>
        </w:rPr>
        <w:t xml:space="preserve">effectif moyen a été de </w:t>
      </w:r>
      <w:r w:rsidR="005047E4" w:rsidRPr="00832311">
        <w:rPr>
          <w:lang w:val="fr-FR"/>
        </w:rPr>
        <w:t>16</w:t>
      </w:r>
      <w:r w:rsidR="00206352" w:rsidRPr="00832311">
        <w:rPr>
          <w:lang w:val="fr-FR"/>
        </w:rPr>
        <w:t xml:space="preserve"> </w:t>
      </w:r>
      <w:r w:rsidR="005047E4" w:rsidRPr="00832311">
        <w:rPr>
          <w:lang w:val="fr-FR"/>
        </w:rPr>
        <w:t xml:space="preserve">300 </w:t>
      </w:r>
      <w:r w:rsidR="00206352" w:rsidRPr="00832311">
        <w:rPr>
          <w:lang w:val="fr-FR"/>
        </w:rPr>
        <w:t>e</w:t>
      </w:r>
      <w:r w:rsidR="005047E4" w:rsidRPr="00832311">
        <w:rPr>
          <w:lang w:val="fr-FR"/>
        </w:rPr>
        <w:t xml:space="preserve">n 2005, </w:t>
      </w:r>
      <w:r w:rsidR="005378EA">
        <w:rPr>
          <w:lang w:val="fr-FR"/>
        </w:rPr>
        <w:t>de 15 </w:t>
      </w:r>
      <w:r w:rsidR="005047E4" w:rsidRPr="00832311">
        <w:rPr>
          <w:lang w:val="fr-FR"/>
        </w:rPr>
        <w:t xml:space="preserve">706 </w:t>
      </w:r>
      <w:r w:rsidR="00206352" w:rsidRPr="00832311">
        <w:rPr>
          <w:lang w:val="fr-FR"/>
        </w:rPr>
        <w:t>e</w:t>
      </w:r>
      <w:r w:rsidR="005047E4" w:rsidRPr="00832311">
        <w:rPr>
          <w:lang w:val="fr-FR"/>
        </w:rPr>
        <w:t xml:space="preserve">n 2006, </w:t>
      </w:r>
      <w:r w:rsidR="00206352" w:rsidRPr="00832311">
        <w:rPr>
          <w:lang w:val="fr-FR"/>
        </w:rPr>
        <w:t xml:space="preserve">de 14 </w:t>
      </w:r>
      <w:r w:rsidR="005047E4" w:rsidRPr="00832311">
        <w:rPr>
          <w:lang w:val="fr-FR"/>
        </w:rPr>
        <w:t xml:space="preserve">897 </w:t>
      </w:r>
      <w:r w:rsidR="00206352" w:rsidRPr="00832311">
        <w:rPr>
          <w:lang w:val="fr-FR"/>
        </w:rPr>
        <w:t>e</w:t>
      </w:r>
      <w:r w:rsidR="005047E4" w:rsidRPr="00832311">
        <w:rPr>
          <w:lang w:val="fr-FR"/>
        </w:rPr>
        <w:t>n 2007</w:t>
      </w:r>
      <w:r w:rsidR="00206352" w:rsidRPr="00832311">
        <w:rPr>
          <w:lang w:val="fr-FR"/>
        </w:rPr>
        <w:t xml:space="preserve"> et de 14 </w:t>
      </w:r>
      <w:r w:rsidR="005047E4" w:rsidRPr="00832311">
        <w:rPr>
          <w:lang w:val="fr-FR"/>
        </w:rPr>
        <w:t xml:space="preserve">805 </w:t>
      </w:r>
      <w:r w:rsidR="00206352" w:rsidRPr="00832311">
        <w:rPr>
          <w:lang w:val="fr-FR"/>
        </w:rPr>
        <w:t>e</w:t>
      </w:r>
      <w:r w:rsidR="005047E4" w:rsidRPr="00832311">
        <w:rPr>
          <w:lang w:val="fr-FR"/>
        </w:rPr>
        <w:t xml:space="preserve">n 2008. </w:t>
      </w:r>
      <w:r w:rsidR="00251545" w:rsidRPr="00832311">
        <w:rPr>
          <w:lang w:val="fr-FR"/>
        </w:rPr>
        <w:t>Au cours de l</w:t>
      </w:r>
      <w:r w:rsidR="000F4CDC">
        <w:rPr>
          <w:lang w:val="fr-FR"/>
        </w:rPr>
        <w:t>’</w:t>
      </w:r>
      <w:r w:rsidR="00251545" w:rsidRPr="00832311">
        <w:rPr>
          <w:lang w:val="fr-FR"/>
        </w:rPr>
        <w:t xml:space="preserve">année, </w:t>
      </w:r>
      <w:r w:rsidR="00D8555A" w:rsidRPr="00832311">
        <w:rPr>
          <w:lang w:val="fr-FR"/>
        </w:rPr>
        <w:t>les conditions de détention ont sensiblement évolué. Dans le cadre d</w:t>
      </w:r>
      <w:r w:rsidR="000F4CDC">
        <w:rPr>
          <w:lang w:val="fr-FR"/>
        </w:rPr>
        <w:t>’</w:t>
      </w:r>
      <w:r w:rsidR="00D8555A" w:rsidRPr="00832311">
        <w:rPr>
          <w:lang w:val="fr-FR"/>
        </w:rPr>
        <w:t xml:space="preserve">un programme </w:t>
      </w:r>
      <w:r w:rsidR="005047E4" w:rsidRPr="00832311">
        <w:rPr>
          <w:lang w:val="fr-FR"/>
        </w:rPr>
        <w:t xml:space="preserve">PPP, </w:t>
      </w:r>
      <w:r w:rsidR="00D8555A" w:rsidRPr="00832311">
        <w:rPr>
          <w:lang w:val="fr-FR"/>
        </w:rPr>
        <w:t xml:space="preserve">deux nouveaux centres de détention </w:t>
      </w:r>
      <w:r w:rsidR="005047E4" w:rsidRPr="00832311">
        <w:rPr>
          <w:lang w:val="fr-FR"/>
        </w:rPr>
        <w:t>(</w:t>
      </w:r>
      <w:r w:rsidR="00D8555A" w:rsidRPr="00832311">
        <w:rPr>
          <w:lang w:val="fr-FR"/>
        </w:rPr>
        <w:t xml:space="preserve">Centre national de détention de </w:t>
      </w:r>
      <w:r w:rsidR="005047E4" w:rsidRPr="00832311">
        <w:rPr>
          <w:lang w:val="fr-FR"/>
        </w:rPr>
        <w:t>Szombathely</w:t>
      </w:r>
      <w:r w:rsidR="00D8555A" w:rsidRPr="00832311">
        <w:rPr>
          <w:lang w:val="fr-FR"/>
        </w:rPr>
        <w:t xml:space="preserve"> et Centre national de détention de </w:t>
      </w:r>
      <w:r w:rsidR="005047E4" w:rsidRPr="00832311">
        <w:rPr>
          <w:lang w:val="fr-FR"/>
        </w:rPr>
        <w:t xml:space="preserve">Tiszalök) </w:t>
      </w:r>
      <w:r w:rsidR="00D8555A" w:rsidRPr="00832311">
        <w:rPr>
          <w:lang w:val="fr-FR"/>
        </w:rPr>
        <w:t xml:space="preserve">ont été ouverts, créant ainsi </w:t>
      </w:r>
      <w:r w:rsidR="005047E4" w:rsidRPr="00832311">
        <w:rPr>
          <w:lang w:val="fr-FR"/>
        </w:rPr>
        <w:t>1</w:t>
      </w:r>
      <w:r w:rsidR="00D8555A" w:rsidRPr="00832311">
        <w:rPr>
          <w:lang w:val="fr-FR"/>
        </w:rPr>
        <w:t xml:space="preserve"> </w:t>
      </w:r>
      <w:r w:rsidR="005047E4" w:rsidRPr="00832311">
        <w:rPr>
          <w:lang w:val="fr-FR"/>
        </w:rPr>
        <w:t>400 places</w:t>
      </w:r>
      <w:r w:rsidR="00D8555A" w:rsidRPr="00832311">
        <w:rPr>
          <w:lang w:val="fr-FR"/>
        </w:rPr>
        <w:t xml:space="preserve"> supplémentaires</w:t>
      </w:r>
      <w:r w:rsidR="005047E4" w:rsidRPr="00832311">
        <w:rPr>
          <w:lang w:val="fr-FR"/>
        </w:rPr>
        <w:t xml:space="preserve">. </w:t>
      </w:r>
      <w:r w:rsidR="00D8555A" w:rsidRPr="00832311">
        <w:rPr>
          <w:lang w:val="fr-FR"/>
        </w:rPr>
        <w:t>Le taux d</w:t>
      </w:r>
      <w:r w:rsidR="000F4CDC">
        <w:rPr>
          <w:lang w:val="fr-FR"/>
        </w:rPr>
        <w:t>’</w:t>
      </w:r>
      <w:r w:rsidR="00D8555A" w:rsidRPr="00832311">
        <w:rPr>
          <w:lang w:val="fr-FR"/>
        </w:rPr>
        <w:t xml:space="preserve">occupation des centres de détention a ainsi pu être ramené à </w:t>
      </w:r>
      <w:r w:rsidR="005378EA">
        <w:rPr>
          <w:lang w:val="fr-FR"/>
        </w:rPr>
        <w:t>118 </w:t>
      </w:r>
      <w:r w:rsidR="00D8555A" w:rsidRPr="00832311">
        <w:rPr>
          <w:lang w:val="fr-FR"/>
        </w:rPr>
        <w:t xml:space="preserve">% en </w:t>
      </w:r>
      <w:r w:rsidR="005047E4" w:rsidRPr="00832311">
        <w:rPr>
          <w:lang w:val="fr-FR"/>
        </w:rPr>
        <w:t>2008 (</w:t>
      </w:r>
      <w:r w:rsidR="00D8555A" w:rsidRPr="00832311">
        <w:rPr>
          <w:lang w:val="fr-FR"/>
        </w:rPr>
        <w:t xml:space="preserve">contre </w:t>
      </w:r>
      <w:r w:rsidR="005047E4" w:rsidRPr="00832311">
        <w:rPr>
          <w:lang w:val="fr-FR"/>
        </w:rPr>
        <w:t xml:space="preserve">145 </w:t>
      </w:r>
      <w:r w:rsidR="00D8555A" w:rsidRPr="00832311">
        <w:rPr>
          <w:lang w:val="fr-FR"/>
        </w:rPr>
        <w:t xml:space="preserve">% en </w:t>
      </w:r>
      <w:r w:rsidR="005047E4" w:rsidRPr="00832311">
        <w:rPr>
          <w:lang w:val="fr-FR"/>
        </w:rPr>
        <w:t xml:space="preserve">2005, 138 </w:t>
      </w:r>
      <w:r w:rsidR="00D8555A" w:rsidRPr="00832311">
        <w:rPr>
          <w:lang w:val="fr-FR"/>
        </w:rPr>
        <w:t xml:space="preserve">% en </w:t>
      </w:r>
      <w:r w:rsidR="005047E4" w:rsidRPr="00832311">
        <w:rPr>
          <w:lang w:val="fr-FR"/>
        </w:rPr>
        <w:t xml:space="preserve">2006 </w:t>
      </w:r>
      <w:r w:rsidR="00D8555A" w:rsidRPr="00832311">
        <w:rPr>
          <w:lang w:val="fr-FR"/>
        </w:rPr>
        <w:t xml:space="preserve">et </w:t>
      </w:r>
      <w:r w:rsidR="005047E4" w:rsidRPr="00832311">
        <w:rPr>
          <w:lang w:val="fr-FR"/>
        </w:rPr>
        <w:t xml:space="preserve">132 </w:t>
      </w:r>
      <w:r w:rsidR="00D8555A" w:rsidRPr="00832311">
        <w:rPr>
          <w:lang w:val="fr-FR"/>
        </w:rPr>
        <w:t xml:space="preserve">% en </w:t>
      </w:r>
      <w:r w:rsidR="005047E4" w:rsidRPr="00832311">
        <w:rPr>
          <w:lang w:val="fr-FR"/>
        </w:rPr>
        <w:t>2007).</w:t>
      </w:r>
    </w:p>
    <w:p w:rsidR="005047E4" w:rsidRPr="00832311" w:rsidRDefault="00A27A6C" w:rsidP="00A27A6C">
      <w:pPr>
        <w:pStyle w:val="H1G"/>
        <w:rPr>
          <w:lang w:val="fr-FR"/>
        </w:rPr>
      </w:pPr>
      <w:r w:rsidRPr="00832311">
        <w:rPr>
          <w:lang w:val="fr-FR"/>
        </w:rPr>
        <w:tab/>
      </w:r>
      <w:r w:rsidRPr="00832311">
        <w:rPr>
          <w:lang w:val="fr-FR"/>
        </w:rPr>
        <w:tab/>
      </w:r>
      <w:r w:rsidR="005047E4" w:rsidRPr="00832311">
        <w:rPr>
          <w:lang w:val="fr-FR"/>
        </w:rPr>
        <w:t>Article 11</w:t>
      </w:r>
    </w:p>
    <w:p w:rsidR="005047E4" w:rsidRPr="00832311" w:rsidRDefault="005047E4" w:rsidP="005047E4">
      <w:pPr>
        <w:pStyle w:val="SingleTxtG"/>
        <w:rPr>
          <w:lang w:val="fr-FR"/>
        </w:rPr>
      </w:pPr>
      <w:r w:rsidRPr="00832311">
        <w:rPr>
          <w:lang w:val="fr-FR"/>
        </w:rPr>
        <w:t>158.</w:t>
      </w:r>
      <w:r w:rsidRPr="00832311">
        <w:rPr>
          <w:lang w:val="fr-FR"/>
        </w:rPr>
        <w:tab/>
      </w:r>
      <w:r w:rsidR="00D8555A" w:rsidRPr="00832311">
        <w:rPr>
          <w:lang w:val="fr-FR"/>
        </w:rPr>
        <w:t>Il n</w:t>
      </w:r>
      <w:r w:rsidR="000F4CDC">
        <w:rPr>
          <w:lang w:val="fr-FR"/>
        </w:rPr>
        <w:t>’</w:t>
      </w:r>
      <w:r w:rsidR="00D8555A" w:rsidRPr="00832311">
        <w:rPr>
          <w:lang w:val="fr-FR"/>
        </w:rPr>
        <w:t>y a pas eu de changement depuis le dernier rapport</w:t>
      </w:r>
      <w:r w:rsidRPr="00832311">
        <w:rPr>
          <w:lang w:val="fr-FR"/>
        </w:rPr>
        <w:t>.</w:t>
      </w:r>
    </w:p>
    <w:p w:rsidR="005047E4" w:rsidRPr="00832311" w:rsidRDefault="00A27A6C" w:rsidP="00A27A6C">
      <w:pPr>
        <w:pStyle w:val="H1G"/>
        <w:rPr>
          <w:lang w:val="fr-FR"/>
        </w:rPr>
      </w:pPr>
      <w:r w:rsidRPr="00832311">
        <w:rPr>
          <w:lang w:val="fr-FR"/>
        </w:rPr>
        <w:tab/>
      </w:r>
      <w:r w:rsidRPr="00832311">
        <w:rPr>
          <w:lang w:val="fr-FR"/>
        </w:rPr>
        <w:tab/>
      </w:r>
      <w:r w:rsidR="005047E4" w:rsidRPr="00832311">
        <w:rPr>
          <w:lang w:val="fr-FR"/>
        </w:rPr>
        <w:t>Article 12</w:t>
      </w:r>
    </w:p>
    <w:p w:rsidR="005047E4" w:rsidRPr="00832311" w:rsidRDefault="005047E4" w:rsidP="005047E4">
      <w:pPr>
        <w:pStyle w:val="SingleTxtG"/>
        <w:rPr>
          <w:lang w:val="fr-FR"/>
        </w:rPr>
      </w:pPr>
      <w:r w:rsidRPr="00832311">
        <w:rPr>
          <w:lang w:val="fr-FR"/>
        </w:rPr>
        <w:t>159.</w:t>
      </w:r>
      <w:r w:rsidRPr="00832311">
        <w:rPr>
          <w:lang w:val="fr-FR"/>
        </w:rPr>
        <w:tab/>
      </w:r>
      <w:r w:rsidR="00930856" w:rsidRPr="00832311">
        <w:rPr>
          <w:lang w:val="fr-FR"/>
        </w:rPr>
        <w:t>En vertu de la Constitution, toute personne se trouvant ou résidant sur le territoire de la République de Hongrie – à l</w:t>
      </w:r>
      <w:r w:rsidR="000F4CDC">
        <w:rPr>
          <w:lang w:val="fr-FR"/>
        </w:rPr>
        <w:t>’</w:t>
      </w:r>
      <w:r w:rsidR="00930856" w:rsidRPr="00832311">
        <w:rPr>
          <w:lang w:val="fr-FR"/>
        </w:rPr>
        <w:t>exception des cas prévus par la loi – a le droit d</w:t>
      </w:r>
      <w:r w:rsidR="000F4CDC">
        <w:rPr>
          <w:lang w:val="fr-FR"/>
        </w:rPr>
        <w:t>’</w:t>
      </w:r>
      <w:r w:rsidR="00930856" w:rsidRPr="00832311">
        <w:rPr>
          <w:lang w:val="fr-FR"/>
        </w:rPr>
        <w:t>y circuler librement et d</w:t>
      </w:r>
      <w:r w:rsidR="000F4CDC">
        <w:rPr>
          <w:lang w:val="fr-FR"/>
        </w:rPr>
        <w:t>’</w:t>
      </w:r>
      <w:r w:rsidR="00930856" w:rsidRPr="00832311">
        <w:rPr>
          <w:lang w:val="fr-FR"/>
        </w:rPr>
        <w:t>y choisir sa résidence, ainsi que le droit de quitter son domicile ou le pays.</w:t>
      </w:r>
    </w:p>
    <w:p w:rsidR="005047E4" w:rsidRPr="00832311" w:rsidRDefault="005047E4" w:rsidP="005047E4">
      <w:pPr>
        <w:pStyle w:val="SingleTxtG"/>
        <w:rPr>
          <w:lang w:val="fr-FR"/>
        </w:rPr>
      </w:pPr>
      <w:r w:rsidRPr="00832311">
        <w:rPr>
          <w:lang w:val="fr-FR"/>
        </w:rPr>
        <w:t>160.</w:t>
      </w:r>
      <w:r w:rsidRPr="00832311">
        <w:rPr>
          <w:lang w:val="fr-FR"/>
        </w:rPr>
        <w:tab/>
      </w:r>
      <w:r w:rsidR="00930856" w:rsidRPr="00832311">
        <w:rPr>
          <w:lang w:val="fr-FR"/>
        </w:rPr>
        <w:t>Le nouveau cadre juridique des migrations a fait faire des progrès importants en ce qui concerne les exceptions susvisées. C</w:t>
      </w:r>
      <w:r w:rsidR="000F4CDC">
        <w:rPr>
          <w:lang w:val="fr-FR"/>
        </w:rPr>
        <w:t>’</w:t>
      </w:r>
      <w:r w:rsidR="00930856" w:rsidRPr="00832311">
        <w:rPr>
          <w:lang w:val="fr-FR"/>
        </w:rPr>
        <w:t>est ainsi, par exemple, que la durée maximale de rétention des ressortissants de pays tiers a été ramenée à six mois, et à 30 jours dans le cas des personnes jouissant du droit communautaire de libre circulation.</w:t>
      </w:r>
      <w:r w:rsidR="0076587E" w:rsidRPr="00832311">
        <w:rPr>
          <w:lang w:val="fr-FR"/>
        </w:rPr>
        <w:t xml:space="preserve"> </w:t>
      </w:r>
    </w:p>
    <w:p w:rsidR="005047E4" w:rsidRPr="00832311" w:rsidRDefault="005047E4" w:rsidP="005047E4">
      <w:pPr>
        <w:pStyle w:val="SingleTxtG"/>
        <w:rPr>
          <w:lang w:val="fr-FR"/>
        </w:rPr>
      </w:pPr>
      <w:r w:rsidRPr="00832311">
        <w:rPr>
          <w:lang w:val="fr-FR"/>
        </w:rPr>
        <w:t>161.</w:t>
      </w:r>
      <w:r w:rsidRPr="00832311">
        <w:rPr>
          <w:lang w:val="fr-FR"/>
        </w:rPr>
        <w:tab/>
      </w:r>
      <w:r w:rsidR="00033C30" w:rsidRPr="00832311">
        <w:rPr>
          <w:lang w:val="fr-FR"/>
        </w:rPr>
        <w:t>En matière de restrictions, les autorités ont prescrit des limitations explicites et constitutionnelles. Par exemple, le droit communautaire de libre circulation et de séjour peut en principe être limité conformément au principe de proportionnalité, cette limitation étant exclusivement fondée sur le comportement individuel de l</w:t>
      </w:r>
      <w:r w:rsidR="000F4CDC">
        <w:rPr>
          <w:lang w:val="fr-FR"/>
        </w:rPr>
        <w:t>’</w:t>
      </w:r>
      <w:r w:rsidR="00033C30" w:rsidRPr="00832311">
        <w:rPr>
          <w:lang w:val="fr-FR"/>
        </w:rPr>
        <w:t>intéressé, lorsque ce comportement représente une menace véritable, actuelle et suffisamment grave pour l</w:t>
      </w:r>
      <w:r w:rsidR="000F4CDC">
        <w:rPr>
          <w:lang w:val="fr-FR"/>
        </w:rPr>
        <w:t>’</w:t>
      </w:r>
      <w:r w:rsidR="00033C30" w:rsidRPr="00832311">
        <w:rPr>
          <w:lang w:val="fr-FR"/>
        </w:rPr>
        <w:t>ordre public, la sécurité publique et nationale ou la santé publique</w:t>
      </w:r>
      <w:r w:rsidRPr="00832311">
        <w:rPr>
          <w:lang w:val="fr-FR"/>
        </w:rPr>
        <w:t>.</w:t>
      </w:r>
    </w:p>
    <w:p w:rsidR="005047E4" w:rsidRPr="00832311" w:rsidRDefault="005047E4" w:rsidP="005047E4">
      <w:pPr>
        <w:pStyle w:val="SingleTxtG"/>
        <w:rPr>
          <w:lang w:val="fr-FR"/>
        </w:rPr>
      </w:pPr>
      <w:r w:rsidRPr="00832311">
        <w:rPr>
          <w:lang w:val="fr-FR"/>
        </w:rPr>
        <w:t>162.</w:t>
      </w:r>
      <w:r w:rsidRPr="00832311">
        <w:rPr>
          <w:lang w:val="fr-FR"/>
        </w:rPr>
        <w:tab/>
      </w:r>
      <w:r w:rsidR="000525A8" w:rsidRPr="00832311">
        <w:rPr>
          <w:lang w:val="fr-FR"/>
        </w:rPr>
        <w:t>S</w:t>
      </w:r>
      <w:r w:rsidR="000F4CDC">
        <w:rPr>
          <w:lang w:val="fr-FR"/>
        </w:rPr>
        <w:t>’</w:t>
      </w:r>
      <w:r w:rsidR="000525A8" w:rsidRPr="00832311">
        <w:rPr>
          <w:lang w:val="fr-FR"/>
        </w:rPr>
        <w:t xml:space="preserve">agissant de la </w:t>
      </w:r>
      <w:r w:rsidRPr="00832311">
        <w:rPr>
          <w:lang w:val="fr-FR"/>
        </w:rPr>
        <w:t xml:space="preserve">non-discrimination </w:t>
      </w:r>
      <w:r w:rsidR="000525A8" w:rsidRPr="00832311">
        <w:rPr>
          <w:lang w:val="fr-FR"/>
        </w:rPr>
        <w:t>à l</w:t>
      </w:r>
      <w:r w:rsidR="000F4CDC">
        <w:rPr>
          <w:lang w:val="fr-FR"/>
        </w:rPr>
        <w:t>’</w:t>
      </w:r>
      <w:r w:rsidR="000525A8" w:rsidRPr="00832311">
        <w:rPr>
          <w:lang w:val="fr-FR"/>
        </w:rPr>
        <w:t>égard des étrangers, l</w:t>
      </w:r>
      <w:r w:rsidR="000F4CDC">
        <w:rPr>
          <w:lang w:val="fr-FR"/>
        </w:rPr>
        <w:t>’</w:t>
      </w:r>
      <w:r w:rsidR="000525A8" w:rsidRPr="00832311">
        <w:rPr>
          <w:lang w:val="fr-FR"/>
        </w:rPr>
        <w:t>ensemble du cadre juridique régissant la migration et l</w:t>
      </w:r>
      <w:r w:rsidR="000F4CDC">
        <w:rPr>
          <w:lang w:val="fr-FR"/>
        </w:rPr>
        <w:t>’</w:t>
      </w:r>
      <w:r w:rsidR="000525A8" w:rsidRPr="00832311">
        <w:rPr>
          <w:lang w:val="fr-FR"/>
        </w:rPr>
        <w:t xml:space="preserve">asile a été refondu en </w:t>
      </w:r>
      <w:r w:rsidRPr="00832311">
        <w:rPr>
          <w:lang w:val="fr-FR"/>
        </w:rPr>
        <w:t xml:space="preserve">2006 </w:t>
      </w:r>
      <w:r w:rsidR="000525A8" w:rsidRPr="00832311">
        <w:rPr>
          <w:lang w:val="fr-FR"/>
        </w:rPr>
        <w:t>et</w:t>
      </w:r>
      <w:r w:rsidRPr="00832311">
        <w:rPr>
          <w:lang w:val="fr-FR"/>
        </w:rPr>
        <w:t xml:space="preserve"> 2007, </w:t>
      </w:r>
      <w:r w:rsidR="000525A8" w:rsidRPr="00832311">
        <w:rPr>
          <w:lang w:val="fr-FR"/>
        </w:rPr>
        <w:t>essentiellement pour l</w:t>
      </w:r>
      <w:r w:rsidR="000F4CDC">
        <w:rPr>
          <w:lang w:val="fr-FR"/>
        </w:rPr>
        <w:t>’</w:t>
      </w:r>
      <w:r w:rsidR="000525A8" w:rsidRPr="00832311">
        <w:rPr>
          <w:lang w:val="fr-FR"/>
        </w:rPr>
        <w:t>harmoniser avec la législation communa</w:t>
      </w:r>
      <w:r w:rsidR="00996699" w:rsidRPr="00832311">
        <w:rPr>
          <w:lang w:val="fr-FR"/>
        </w:rPr>
        <w:t>u</w:t>
      </w:r>
      <w:r w:rsidR="000525A8" w:rsidRPr="00832311">
        <w:rPr>
          <w:lang w:val="fr-FR"/>
        </w:rPr>
        <w:t>taire applicable.</w:t>
      </w:r>
      <w:r w:rsidRPr="00832311">
        <w:rPr>
          <w:lang w:val="fr-FR"/>
        </w:rPr>
        <w:t xml:space="preserve"> </w:t>
      </w:r>
      <w:r w:rsidR="000525A8" w:rsidRPr="00832311">
        <w:rPr>
          <w:lang w:val="fr-FR"/>
        </w:rPr>
        <w:t>E</w:t>
      </w:r>
      <w:r w:rsidRPr="00832311">
        <w:rPr>
          <w:lang w:val="fr-FR"/>
        </w:rPr>
        <w:t xml:space="preserve">n </w:t>
      </w:r>
      <w:r w:rsidR="000525A8" w:rsidRPr="00832311">
        <w:rPr>
          <w:lang w:val="fr-FR"/>
        </w:rPr>
        <w:t>dé</w:t>
      </w:r>
      <w:r w:rsidRPr="00832311">
        <w:rPr>
          <w:lang w:val="fr-FR"/>
        </w:rPr>
        <w:t>cemb</w:t>
      </w:r>
      <w:r w:rsidR="000525A8" w:rsidRPr="00832311">
        <w:rPr>
          <w:lang w:val="fr-FR"/>
        </w:rPr>
        <w:t>re</w:t>
      </w:r>
      <w:r w:rsidRPr="00832311">
        <w:rPr>
          <w:lang w:val="fr-FR"/>
        </w:rPr>
        <w:t xml:space="preserve"> 2006, </w:t>
      </w:r>
      <w:r w:rsidR="000525A8" w:rsidRPr="00832311">
        <w:rPr>
          <w:lang w:val="fr-FR"/>
        </w:rPr>
        <w:t xml:space="preserve">le Parlement hongrois a adopté </w:t>
      </w:r>
      <w:r w:rsidR="00996699" w:rsidRPr="00832311">
        <w:rPr>
          <w:lang w:val="fr-FR"/>
        </w:rPr>
        <w:t xml:space="preserve">deux nouvelles lois sur les migrations: la </w:t>
      </w:r>
      <w:r w:rsidR="005C6ED4">
        <w:rPr>
          <w:lang w:val="fr-FR"/>
        </w:rPr>
        <w:t>loi</w:t>
      </w:r>
      <w:r w:rsidR="00996699" w:rsidRPr="00832311">
        <w:rPr>
          <w:lang w:val="fr-FR"/>
        </w:rPr>
        <w:t xml:space="preserve"> sur l</w:t>
      </w:r>
      <w:r w:rsidR="000F4CDC">
        <w:rPr>
          <w:lang w:val="fr-FR"/>
        </w:rPr>
        <w:t>’</w:t>
      </w:r>
      <w:r w:rsidR="00996699" w:rsidRPr="00832311">
        <w:rPr>
          <w:lang w:val="fr-FR"/>
        </w:rPr>
        <w:t xml:space="preserve">admission et le séjour des personnes jouissant du droit communautaire de libre circulation et la </w:t>
      </w:r>
      <w:r w:rsidR="005C6ED4">
        <w:rPr>
          <w:lang w:val="fr-FR"/>
        </w:rPr>
        <w:t>loi</w:t>
      </w:r>
      <w:r w:rsidR="00996699" w:rsidRPr="00832311">
        <w:rPr>
          <w:lang w:val="fr-FR"/>
        </w:rPr>
        <w:t xml:space="preserve"> sur l</w:t>
      </w:r>
      <w:r w:rsidR="000F4CDC">
        <w:rPr>
          <w:lang w:val="fr-FR"/>
        </w:rPr>
        <w:t>’</w:t>
      </w:r>
      <w:r w:rsidR="00996699" w:rsidRPr="00832311">
        <w:rPr>
          <w:lang w:val="fr-FR"/>
        </w:rPr>
        <w:t>admission et le séjour des ressortissants de pays tiers.</w:t>
      </w:r>
      <w:r w:rsidRPr="00832311">
        <w:rPr>
          <w:lang w:val="fr-FR"/>
        </w:rPr>
        <w:t xml:space="preserve"> </w:t>
      </w:r>
      <w:r w:rsidR="00996699" w:rsidRPr="00832311">
        <w:rPr>
          <w:lang w:val="fr-FR"/>
        </w:rPr>
        <w:t>Ces deux lois ont remplacé l</w:t>
      </w:r>
      <w:r w:rsidR="000F4CDC">
        <w:rPr>
          <w:lang w:val="fr-FR"/>
        </w:rPr>
        <w:t>’</w:t>
      </w:r>
      <w:r w:rsidR="00996699" w:rsidRPr="00832311">
        <w:rPr>
          <w:lang w:val="fr-FR"/>
        </w:rPr>
        <w:t xml:space="preserve">instrument unique que constituait la </w:t>
      </w:r>
      <w:r w:rsidR="005C6ED4">
        <w:rPr>
          <w:lang w:val="fr-FR"/>
        </w:rPr>
        <w:t>loi</w:t>
      </w:r>
      <w:r w:rsidR="00996699" w:rsidRPr="00832311">
        <w:rPr>
          <w:lang w:val="fr-FR"/>
        </w:rPr>
        <w:t xml:space="preserve"> sur les étrangers du 1</w:t>
      </w:r>
      <w:r w:rsidR="00996699" w:rsidRPr="005378EA">
        <w:rPr>
          <w:vertAlign w:val="superscript"/>
          <w:lang w:val="fr-FR"/>
        </w:rPr>
        <w:t>er</w:t>
      </w:r>
      <w:r w:rsidR="005378EA">
        <w:rPr>
          <w:lang w:val="fr-FR"/>
        </w:rPr>
        <w:t xml:space="preserve"> </w:t>
      </w:r>
      <w:r w:rsidR="00996699" w:rsidRPr="00832311">
        <w:rPr>
          <w:lang w:val="fr-FR"/>
        </w:rPr>
        <w:t xml:space="preserve">juillet 2007. Elles ont été suivies par la nouvelle </w:t>
      </w:r>
      <w:r w:rsidR="005C6ED4">
        <w:rPr>
          <w:lang w:val="fr-FR"/>
        </w:rPr>
        <w:t>loi</w:t>
      </w:r>
      <w:r w:rsidR="00996699" w:rsidRPr="00832311">
        <w:rPr>
          <w:lang w:val="fr-FR"/>
        </w:rPr>
        <w:t xml:space="preserve"> sur l</w:t>
      </w:r>
      <w:r w:rsidR="000F4CDC">
        <w:rPr>
          <w:lang w:val="fr-FR"/>
        </w:rPr>
        <w:t>’</w:t>
      </w:r>
      <w:r w:rsidR="00996699" w:rsidRPr="00832311">
        <w:rPr>
          <w:lang w:val="fr-FR"/>
        </w:rPr>
        <w:t>asile. En ce qui concerne les questions de migration, la technique de codification a consisté à élaborer deux lois distinctes, dans la mesure où, depuis l</w:t>
      </w:r>
      <w:r w:rsidR="000F4CDC">
        <w:rPr>
          <w:lang w:val="fr-FR"/>
        </w:rPr>
        <w:t>’</w:t>
      </w:r>
      <w:r w:rsidR="00996699" w:rsidRPr="00832311">
        <w:rPr>
          <w:lang w:val="fr-FR"/>
        </w:rPr>
        <w:t>adhésion de la Hongrie à l</w:t>
      </w:r>
      <w:r w:rsidR="000F4CDC">
        <w:rPr>
          <w:lang w:val="fr-FR"/>
        </w:rPr>
        <w:t>’</w:t>
      </w:r>
      <w:r w:rsidR="00996699" w:rsidRPr="00832311">
        <w:rPr>
          <w:lang w:val="fr-FR"/>
        </w:rPr>
        <w:t xml:space="preserve">Union européenne, la catégorie des </w:t>
      </w:r>
      <w:r w:rsidR="005378EA">
        <w:rPr>
          <w:lang w:val="fr-FR"/>
        </w:rPr>
        <w:t>«</w:t>
      </w:r>
      <w:r w:rsidR="00996699" w:rsidRPr="00832311">
        <w:rPr>
          <w:lang w:val="fr-FR"/>
        </w:rPr>
        <w:t>étrangers</w:t>
      </w:r>
      <w:r w:rsidR="005378EA">
        <w:rPr>
          <w:lang w:val="fr-FR"/>
        </w:rPr>
        <w:t>»</w:t>
      </w:r>
      <w:r w:rsidRPr="00832311">
        <w:rPr>
          <w:lang w:val="fr-FR"/>
        </w:rPr>
        <w:t xml:space="preserve"> </w:t>
      </w:r>
      <w:r w:rsidR="00996699" w:rsidRPr="00832311">
        <w:rPr>
          <w:lang w:val="fr-FR"/>
        </w:rPr>
        <w:t>n</w:t>
      </w:r>
      <w:r w:rsidR="000F4CDC">
        <w:rPr>
          <w:lang w:val="fr-FR"/>
        </w:rPr>
        <w:t>’</w:t>
      </w:r>
      <w:r w:rsidR="00996699" w:rsidRPr="00832311">
        <w:rPr>
          <w:lang w:val="fr-FR"/>
        </w:rPr>
        <w:t>est plus un terme juridique adéquat: en effet, deux régimes juridiques entièrement différents s</w:t>
      </w:r>
      <w:r w:rsidR="000F4CDC">
        <w:rPr>
          <w:lang w:val="fr-FR"/>
        </w:rPr>
        <w:t>’</w:t>
      </w:r>
      <w:r w:rsidR="00996699" w:rsidRPr="00832311">
        <w:rPr>
          <w:lang w:val="fr-FR"/>
        </w:rPr>
        <w:t>appliquent aux ressortissants de pays membres de l</w:t>
      </w:r>
      <w:r w:rsidR="000F4CDC">
        <w:rPr>
          <w:lang w:val="fr-FR"/>
        </w:rPr>
        <w:t>’</w:t>
      </w:r>
      <w:r w:rsidR="00996699" w:rsidRPr="00832311">
        <w:rPr>
          <w:lang w:val="fr-FR"/>
        </w:rPr>
        <w:t>Union (et des autres États membres de l</w:t>
      </w:r>
      <w:r w:rsidR="000F4CDC">
        <w:rPr>
          <w:lang w:val="fr-FR"/>
        </w:rPr>
        <w:t>’</w:t>
      </w:r>
      <w:r w:rsidR="00996699" w:rsidRPr="00832311">
        <w:rPr>
          <w:lang w:val="fr-FR"/>
        </w:rPr>
        <w:t xml:space="preserve">Espace économique européen) et à ceux des autres pays (les </w:t>
      </w:r>
      <w:r w:rsidR="005378EA">
        <w:rPr>
          <w:lang w:val="fr-FR"/>
        </w:rPr>
        <w:t>«</w:t>
      </w:r>
      <w:r w:rsidR="00996699" w:rsidRPr="00832311">
        <w:rPr>
          <w:lang w:val="fr-FR"/>
        </w:rPr>
        <w:t>pays tiers</w:t>
      </w:r>
      <w:r w:rsidR="005378EA">
        <w:rPr>
          <w:lang w:val="fr-FR"/>
        </w:rPr>
        <w:t>»</w:t>
      </w:r>
      <w:r w:rsidRPr="00832311">
        <w:rPr>
          <w:lang w:val="fr-FR"/>
        </w:rPr>
        <w:t xml:space="preserve">). </w:t>
      </w:r>
    </w:p>
    <w:p w:rsidR="005047E4" w:rsidRPr="00832311" w:rsidRDefault="008F2A5A" w:rsidP="005047E4">
      <w:pPr>
        <w:pStyle w:val="SingleTxtG"/>
        <w:rPr>
          <w:lang w:val="fr-FR"/>
        </w:rPr>
      </w:pPr>
      <w:r w:rsidRPr="00832311">
        <w:rPr>
          <w:lang w:val="fr-FR"/>
        </w:rPr>
        <w:t>163.</w:t>
      </w:r>
      <w:r w:rsidRPr="00832311">
        <w:rPr>
          <w:lang w:val="fr-FR"/>
        </w:rPr>
        <w:tab/>
        <w:t>Parallèlement à la nouvelle législation applicable à l</w:t>
      </w:r>
      <w:r w:rsidR="000F4CDC">
        <w:rPr>
          <w:lang w:val="fr-FR"/>
        </w:rPr>
        <w:t>’</w:t>
      </w:r>
      <w:r w:rsidRPr="00832311">
        <w:rPr>
          <w:lang w:val="fr-FR"/>
        </w:rPr>
        <w:t xml:space="preserve">admission et au séjour, le statut juridique des étrangers a été passé au crible de façon à garantir un statut quasi national aux </w:t>
      </w:r>
      <w:r w:rsidR="005378EA">
        <w:rPr>
          <w:lang w:val="fr-FR"/>
        </w:rPr>
        <w:t>«</w:t>
      </w:r>
      <w:r w:rsidRPr="00832311">
        <w:rPr>
          <w:lang w:val="fr-FR"/>
        </w:rPr>
        <w:t>étrangers privilégiés</w:t>
      </w:r>
      <w:r w:rsidR="005378EA">
        <w:rPr>
          <w:lang w:val="fr-FR"/>
        </w:rPr>
        <w:t>»</w:t>
      </w:r>
      <w:r w:rsidR="005047E4" w:rsidRPr="00832311">
        <w:rPr>
          <w:lang w:val="fr-FR"/>
        </w:rPr>
        <w:t xml:space="preserve"> </w:t>
      </w:r>
      <w:r w:rsidRPr="00832311">
        <w:rPr>
          <w:lang w:val="fr-FR"/>
        </w:rPr>
        <w:t>et l</w:t>
      </w:r>
      <w:r w:rsidR="000F4CDC">
        <w:rPr>
          <w:lang w:val="fr-FR"/>
        </w:rPr>
        <w:t>’</w:t>
      </w:r>
      <w:r w:rsidRPr="00832311">
        <w:rPr>
          <w:lang w:val="fr-FR"/>
        </w:rPr>
        <w:t xml:space="preserve">égalité de traitement dans les domaines qui les intéressent aux </w:t>
      </w:r>
      <w:r w:rsidR="005378EA">
        <w:rPr>
          <w:lang w:val="fr-FR"/>
        </w:rPr>
        <w:t>«</w:t>
      </w:r>
      <w:r w:rsidRPr="00832311">
        <w:rPr>
          <w:lang w:val="fr-FR"/>
        </w:rPr>
        <w:t>étrangers ordinaires</w:t>
      </w:r>
      <w:r w:rsidR="005378EA">
        <w:rPr>
          <w:lang w:val="fr-FR"/>
        </w:rPr>
        <w:t>»</w:t>
      </w:r>
      <w:r w:rsidRPr="00832311">
        <w:rPr>
          <w:lang w:val="fr-FR"/>
        </w:rPr>
        <w:t>. De surcroît, on a procédé, avant l</w:t>
      </w:r>
      <w:r w:rsidR="000F4CDC">
        <w:rPr>
          <w:lang w:val="fr-FR"/>
        </w:rPr>
        <w:t>’</w:t>
      </w:r>
      <w:r w:rsidRPr="00832311">
        <w:rPr>
          <w:lang w:val="fr-FR"/>
        </w:rPr>
        <w:t>adhésion à l</w:t>
      </w:r>
      <w:r w:rsidR="000F4CDC">
        <w:rPr>
          <w:lang w:val="fr-FR"/>
        </w:rPr>
        <w:t>’</w:t>
      </w:r>
      <w:r w:rsidRPr="00832311">
        <w:rPr>
          <w:lang w:val="fr-FR"/>
        </w:rPr>
        <w:t>U</w:t>
      </w:r>
      <w:r w:rsidR="00357630" w:rsidRPr="00832311">
        <w:rPr>
          <w:lang w:val="fr-FR"/>
        </w:rPr>
        <w:t>nion européenne</w:t>
      </w:r>
      <w:r w:rsidRPr="00832311">
        <w:rPr>
          <w:lang w:val="fr-FR"/>
        </w:rPr>
        <w:t xml:space="preserve">, à la révision complète des dispositions antidiscrimination de différentes lois et actes juridiques, de façon à mettre en </w:t>
      </w:r>
      <w:r w:rsidR="005378EA">
        <w:rPr>
          <w:lang w:val="fr-FR"/>
        </w:rPr>
        <w:t xml:space="preserve">œuvre </w:t>
      </w:r>
      <w:r w:rsidRPr="00832311">
        <w:rPr>
          <w:lang w:val="fr-FR"/>
        </w:rPr>
        <w:t>l</w:t>
      </w:r>
      <w:r w:rsidR="000F4CDC">
        <w:rPr>
          <w:lang w:val="fr-FR"/>
        </w:rPr>
        <w:t>’</w:t>
      </w:r>
      <w:r w:rsidRPr="00832311">
        <w:rPr>
          <w:i/>
          <w:lang w:val="fr-FR"/>
        </w:rPr>
        <w:t xml:space="preserve">acquis communautaire </w:t>
      </w:r>
      <w:r w:rsidRPr="00832311">
        <w:rPr>
          <w:lang w:val="fr-FR"/>
        </w:rPr>
        <w:t>en la matière. L</w:t>
      </w:r>
      <w:r w:rsidR="000F4CDC">
        <w:rPr>
          <w:lang w:val="fr-FR"/>
        </w:rPr>
        <w:t>’</w:t>
      </w:r>
      <w:r w:rsidRPr="00832311">
        <w:rPr>
          <w:lang w:val="fr-FR"/>
        </w:rPr>
        <w:t>Autorité pour l</w:t>
      </w:r>
      <w:r w:rsidR="000F4CDC">
        <w:rPr>
          <w:lang w:val="fr-FR"/>
        </w:rPr>
        <w:t>’</w:t>
      </w:r>
      <w:r w:rsidRPr="00832311">
        <w:rPr>
          <w:lang w:val="fr-FR"/>
        </w:rPr>
        <w:t xml:space="preserve">égalité de traitement a été créée et dotée de compétences étendues </w:t>
      </w:r>
      <w:r w:rsidR="002B73FA" w:rsidRPr="00832311">
        <w:rPr>
          <w:lang w:val="fr-FR"/>
        </w:rPr>
        <w:t>en matière d</w:t>
      </w:r>
      <w:r w:rsidR="000F4CDC">
        <w:rPr>
          <w:lang w:val="fr-FR"/>
        </w:rPr>
        <w:t>’</w:t>
      </w:r>
      <w:r w:rsidR="002B73FA" w:rsidRPr="00832311">
        <w:rPr>
          <w:lang w:val="fr-FR"/>
        </w:rPr>
        <w:t xml:space="preserve">aide aux </w:t>
      </w:r>
      <w:r w:rsidRPr="00832311">
        <w:rPr>
          <w:lang w:val="fr-FR"/>
        </w:rPr>
        <w:t>victimes</w:t>
      </w:r>
      <w:r w:rsidR="002B73FA" w:rsidRPr="00832311">
        <w:rPr>
          <w:lang w:val="fr-FR"/>
        </w:rPr>
        <w:t xml:space="preserve"> dans le cadre de procédures </w:t>
      </w:r>
      <w:r w:rsidR="005047E4" w:rsidRPr="00832311">
        <w:rPr>
          <w:lang w:val="fr-FR"/>
        </w:rPr>
        <w:t>antidiscrimination</w:t>
      </w:r>
      <w:r w:rsidR="002B73FA" w:rsidRPr="00832311">
        <w:rPr>
          <w:lang w:val="fr-FR"/>
        </w:rPr>
        <w:t xml:space="preserve">; elle est notamment habilitée à imposer des amendes </w:t>
      </w:r>
      <w:r w:rsidR="005047E4" w:rsidRPr="00832311">
        <w:rPr>
          <w:lang w:val="fr-FR"/>
        </w:rPr>
        <w:t>(</w:t>
      </w:r>
      <w:r w:rsidR="002B73FA" w:rsidRPr="00832311">
        <w:rPr>
          <w:lang w:val="fr-FR"/>
        </w:rPr>
        <w:t>voir également les observations concernant l</w:t>
      </w:r>
      <w:r w:rsidR="000F4CDC">
        <w:rPr>
          <w:lang w:val="fr-FR"/>
        </w:rPr>
        <w:t>’</w:t>
      </w:r>
      <w:r w:rsidR="002B73FA" w:rsidRPr="00832311">
        <w:rPr>
          <w:lang w:val="fr-FR"/>
        </w:rPr>
        <w:t>application de l</w:t>
      </w:r>
      <w:r w:rsidR="000F4CDC">
        <w:rPr>
          <w:lang w:val="fr-FR"/>
        </w:rPr>
        <w:t>’</w:t>
      </w:r>
      <w:r w:rsidR="002B73FA" w:rsidRPr="00832311">
        <w:rPr>
          <w:lang w:val="fr-FR"/>
        </w:rPr>
        <w:t>a</w:t>
      </w:r>
      <w:r w:rsidR="005378EA">
        <w:rPr>
          <w:lang w:val="fr-FR"/>
        </w:rPr>
        <w:t>rticle </w:t>
      </w:r>
      <w:r w:rsidR="005047E4" w:rsidRPr="00832311">
        <w:rPr>
          <w:lang w:val="fr-FR"/>
        </w:rPr>
        <w:t>13)</w:t>
      </w:r>
      <w:r w:rsidR="002B73FA" w:rsidRPr="00832311">
        <w:rPr>
          <w:lang w:val="fr-FR"/>
        </w:rPr>
        <w:t>.</w:t>
      </w:r>
    </w:p>
    <w:p w:rsidR="005047E4" w:rsidRPr="00832311" w:rsidRDefault="00A27A6C" w:rsidP="00A27A6C">
      <w:pPr>
        <w:pStyle w:val="H1G"/>
        <w:rPr>
          <w:lang w:val="fr-FR"/>
        </w:rPr>
      </w:pPr>
      <w:r w:rsidRPr="00832311">
        <w:rPr>
          <w:lang w:val="fr-FR"/>
        </w:rPr>
        <w:tab/>
      </w:r>
      <w:r w:rsidRPr="00832311">
        <w:rPr>
          <w:lang w:val="fr-FR"/>
        </w:rPr>
        <w:tab/>
      </w:r>
      <w:r w:rsidR="005047E4" w:rsidRPr="00832311">
        <w:rPr>
          <w:lang w:val="fr-FR"/>
        </w:rPr>
        <w:t>Article 13</w:t>
      </w:r>
    </w:p>
    <w:p w:rsidR="005047E4" w:rsidRPr="00832311" w:rsidRDefault="005047E4" w:rsidP="005047E4">
      <w:pPr>
        <w:pStyle w:val="SingleTxtG"/>
        <w:rPr>
          <w:lang w:val="fr-FR"/>
        </w:rPr>
      </w:pPr>
      <w:r w:rsidRPr="00832311">
        <w:rPr>
          <w:lang w:val="fr-FR"/>
        </w:rPr>
        <w:t>164.</w:t>
      </w:r>
      <w:r w:rsidRPr="00832311">
        <w:rPr>
          <w:lang w:val="fr-FR"/>
        </w:rPr>
        <w:tab/>
      </w:r>
      <w:r w:rsidR="009D375C" w:rsidRPr="00832311">
        <w:rPr>
          <w:lang w:val="fr-FR"/>
        </w:rPr>
        <w:t>Le paragraphe 2 de l</w:t>
      </w:r>
      <w:r w:rsidR="000F4CDC">
        <w:rPr>
          <w:lang w:val="fr-FR"/>
        </w:rPr>
        <w:t>’</w:t>
      </w:r>
      <w:r w:rsidR="009D375C" w:rsidRPr="00832311">
        <w:rPr>
          <w:lang w:val="fr-FR"/>
        </w:rPr>
        <w:t>a</w:t>
      </w:r>
      <w:r w:rsidRPr="00832311">
        <w:rPr>
          <w:lang w:val="fr-FR"/>
        </w:rPr>
        <w:t>rticle 58</w:t>
      </w:r>
      <w:r w:rsidR="009D375C" w:rsidRPr="00832311">
        <w:rPr>
          <w:lang w:val="fr-FR"/>
        </w:rPr>
        <w:t xml:space="preserve"> de la </w:t>
      </w:r>
      <w:r w:rsidRPr="00832311">
        <w:rPr>
          <w:lang w:val="fr-FR"/>
        </w:rPr>
        <w:t xml:space="preserve">Constitution </w:t>
      </w:r>
      <w:r w:rsidR="009D375C" w:rsidRPr="00832311">
        <w:rPr>
          <w:lang w:val="fr-FR"/>
        </w:rPr>
        <w:t>stipule qu</w:t>
      </w:r>
      <w:r w:rsidR="000F4CDC">
        <w:rPr>
          <w:lang w:val="fr-FR"/>
        </w:rPr>
        <w:t>’</w:t>
      </w:r>
      <w:r w:rsidR="009D375C" w:rsidRPr="00832311">
        <w:rPr>
          <w:lang w:val="fr-FR"/>
        </w:rPr>
        <w:t xml:space="preserve">un ressortissant étranger </w:t>
      </w:r>
      <w:r w:rsidR="00357630" w:rsidRPr="00832311">
        <w:rPr>
          <w:lang w:val="fr-FR"/>
        </w:rPr>
        <w:t>qui se trouve légalement sur le territoire hongrois ne peut en être expulsé qu</w:t>
      </w:r>
      <w:r w:rsidR="000F4CDC">
        <w:rPr>
          <w:lang w:val="fr-FR"/>
        </w:rPr>
        <w:t>’</w:t>
      </w:r>
      <w:r w:rsidR="00357630" w:rsidRPr="00832311">
        <w:rPr>
          <w:lang w:val="fr-FR"/>
        </w:rPr>
        <w:t>en exécution d</w:t>
      </w:r>
      <w:r w:rsidR="000F4CDC">
        <w:rPr>
          <w:lang w:val="fr-FR"/>
        </w:rPr>
        <w:t>’</w:t>
      </w:r>
      <w:r w:rsidR="00357630" w:rsidRPr="00832311">
        <w:rPr>
          <w:lang w:val="fr-FR"/>
        </w:rPr>
        <w:t>une décision prise conformément à la loi. Les décisions d</w:t>
      </w:r>
      <w:r w:rsidR="000F4CDC">
        <w:rPr>
          <w:lang w:val="fr-FR"/>
        </w:rPr>
        <w:t>’</w:t>
      </w:r>
      <w:r w:rsidR="00357630" w:rsidRPr="00832311">
        <w:rPr>
          <w:lang w:val="fr-FR"/>
        </w:rPr>
        <w:t>expulsion étaient susceptibles d</w:t>
      </w:r>
      <w:r w:rsidR="000F4CDC">
        <w:rPr>
          <w:lang w:val="fr-FR"/>
        </w:rPr>
        <w:t>’</w:t>
      </w:r>
      <w:r w:rsidR="00357630" w:rsidRPr="00832311">
        <w:rPr>
          <w:lang w:val="fr-FR"/>
        </w:rPr>
        <w:t>appel avant le 1</w:t>
      </w:r>
      <w:r w:rsidR="00357630" w:rsidRPr="00CB6BC0">
        <w:rPr>
          <w:vertAlign w:val="superscript"/>
          <w:lang w:val="fr-FR"/>
        </w:rPr>
        <w:t>er</w:t>
      </w:r>
      <w:r w:rsidR="00CB6BC0">
        <w:rPr>
          <w:lang w:val="fr-FR"/>
        </w:rPr>
        <w:t xml:space="preserve"> </w:t>
      </w:r>
      <w:r w:rsidR="00357630" w:rsidRPr="00832311">
        <w:rPr>
          <w:lang w:val="fr-FR"/>
        </w:rPr>
        <w:t>mai 2004. Depuis que la Hongrie a adhéré à l</w:t>
      </w:r>
      <w:r w:rsidR="000F4CDC">
        <w:rPr>
          <w:lang w:val="fr-FR"/>
        </w:rPr>
        <w:t>’</w:t>
      </w:r>
      <w:r w:rsidR="00357630" w:rsidRPr="00832311">
        <w:rPr>
          <w:lang w:val="fr-FR"/>
        </w:rPr>
        <w:t>Union européenne, elles ne peuvent faire l</w:t>
      </w:r>
      <w:r w:rsidR="000F4CDC">
        <w:rPr>
          <w:lang w:val="fr-FR"/>
        </w:rPr>
        <w:t>’</w:t>
      </w:r>
      <w:r w:rsidR="00357630" w:rsidRPr="00832311">
        <w:rPr>
          <w:lang w:val="fr-FR"/>
        </w:rPr>
        <w:t>objet que d</w:t>
      </w:r>
      <w:r w:rsidR="000F4CDC">
        <w:rPr>
          <w:lang w:val="fr-FR"/>
        </w:rPr>
        <w:t>’</w:t>
      </w:r>
      <w:r w:rsidR="00357630" w:rsidRPr="00832311">
        <w:rPr>
          <w:lang w:val="fr-FR"/>
        </w:rPr>
        <w:t>un examen judiciaire. La procédure judiciaire applique le Code de procédure civile; le ressortissant étranger est le demandeur et la police de l</w:t>
      </w:r>
      <w:r w:rsidR="000F4CDC">
        <w:rPr>
          <w:lang w:val="fr-FR"/>
        </w:rPr>
        <w:t>’</w:t>
      </w:r>
      <w:r w:rsidR="00357630" w:rsidRPr="00832311">
        <w:rPr>
          <w:lang w:val="fr-FR"/>
        </w:rPr>
        <w:t>immigration, qui a pris la décision d</w:t>
      </w:r>
      <w:r w:rsidR="000F4CDC">
        <w:rPr>
          <w:lang w:val="fr-FR"/>
        </w:rPr>
        <w:t>’</w:t>
      </w:r>
      <w:r w:rsidR="00357630" w:rsidRPr="00832311">
        <w:rPr>
          <w:lang w:val="fr-FR"/>
        </w:rPr>
        <w:t>expulsion, est la défenderesse</w:t>
      </w:r>
      <w:r w:rsidRPr="00832311">
        <w:rPr>
          <w:lang w:val="fr-FR"/>
        </w:rPr>
        <w:t xml:space="preserve">. </w:t>
      </w:r>
      <w:r w:rsidR="00357630" w:rsidRPr="00832311">
        <w:rPr>
          <w:lang w:val="fr-FR"/>
        </w:rPr>
        <w:t>Le tribunal peut, sur demande, suspendre l</w:t>
      </w:r>
      <w:r w:rsidR="000F4CDC">
        <w:rPr>
          <w:lang w:val="fr-FR"/>
        </w:rPr>
        <w:t>’</w:t>
      </w:r>
      <w:r w:rsidR="00357630" w:rsidRPr="00832311">
        <w:rPr>
          <w:lang w:val="fr-FR"/>
        </w:rPr>
        <w:t>exécution de la mesure d</w:t>
      </w:r>
      <w:r w:rsidR="000F4CDC">
        <w:rPr>
          <w:lang w:val="fr-FR"/>
        </w:rPr>
        <w:t>’</w:t>
      </w:r>
      <w:r w:rsidR="00357630" w:rsidRPr="00832311">
        <w:rPr>
          <w:lang w:val="fr-FR"/>
        </w:rPr>
        <w:t>expulsion en permettant au demandeur de rester en Hongrie jusqu</w:t>
      </w:r>
      <w:r w:rsidR="000F4CDC">
        <w:rPr>
          <w:lang w:val="fr-FR"/>
        </w:rPr>
        <w:t>’</w:t>
      </w:r>
      <w:r w:rsidR="00357630" w:rsidRPr="00832311">
        <w:rPr>
          <w:lang w:val="fr-FR"/>
        </w:rPr>
        <w:t>à la décision définitive. Au cas où le tribunal ne suspendrait pas l</w:t>
      </w:r>
      <w:r w:rsidR="000F4CDC">
        <w:rPr>
          <w:lang w:val="fr-FR"/>
        </w:rPr>
        <w:t>’</w:t>
      </w:r>
      <w:r w:rsidR="00357630" w:rsidRPr="00832311">
        <w:rPr>
          <w:lang w:val="fr-FR"/>
        </w:rPr>
        <w:t>exécution de cette mesure, le d</w:t>
      </w:r>
      <w:r w:rsidR="00567307" w:rsidRPr="00832311">
        <w:rPr>
          <w:lang w:val="fr-FR"/>
        </w:rPr>
        <w:t>e</w:t>
      </w:r>
      <w:r w:rsidR="00357630" w:rsidRPr="00832311">
        <w:rPr>
          <w:lang w:val="fr-FR"/>
        </w:rPr>
        <w:t>mandeur peut, confor</w:t>
      </w:r>
      <w:r w:rsidR="00567307" w:rsidRPr="00832311">
        <w:rPr>
          <w:lang w:val="fr-FR"/>
        </w:rPr>
        <w:t>mé</w:t>
      </w:r>
      <w:r w:rsidR="00357630" w:rsidRPr="00832311">
        <w:rPr>
          <w:lang w:val="fr-FR"/>
        </w:rPr>
        <w:t>ment au Code de procédure civile, se faire représenter.</w:t>
      </w:r>
    </w:p>
    <w:p w:rsidR="005047E4" w:rsidRPr="00832311" w:rsidRDefault="00A27A6C" w:rsidP="00A27A6C">
      <w:pPr>
        <w:pStyle w:val="H1G"/>
        <w:rPr>
          <w:lang w:val="fr-FR"/>
        </w:rPr>
      </w:pPr>
      <w:r w:rsidRPr="00832311">
        <w:rPr>
          <w:lang w:val="fr-FR"/>
        </w:rPr>
        <w:tab/>
      </w:r>
      <w:r w:rsidRPr="00832311">
        <w:rPr>
          <w:lang w:val="fr-FR"/>
        </w:rPr>
        <w:tab/>
      </w:r>
      <w:r w:rsidR="005047E4" w:rsidRPr="00832311">
        <w:rPr>
          <w:lang w:val="fr-FR"/>
        </w:rPr>
        <w:t>Article 14</w:t>
      </w:r>
    </w:p>
    <w:p w:rsidR="005047E4" w:rsidRPr="00832311" w:rsidRDefault="005047E4" w:rsidP="005047E4">
      <w:pPr>
        <w:pStyle w:val="SingleTxtG"/>
        <w:rPr>
          <w:lang w:val="fr-FR"/>
        </w:rPr>
      </w:pPr>
      <w:r w:rsidRPr="00832311">
        <w:rPr>
          <w:lang w:val="fr-FR"/>
        </w:rPr>
        <w:t>165.</w:t>
      </w:r>
      <w:r w:rsidRPr="00832311">
        <w:rPr>
          <w:lang w:val="fr-FR"/>
        </w:rPr>
        <w:tab/>
      </w:r>
      <w:r w:rsidR="00265118" w:rsidRPr="00832311">
        <w:rPr>
          <w:lang w:val="fr-FR"/>
        </w:rPr>
        <w:t xml:space="preserve">Aux termes du </w:t>
      </w:r>
      <w:r w:rsidR="005378EA">
        <w:rPr>
          <w:lang w:val="fr-FR"/>
        </w:rPr>
        <w:t>paragraphe</w:t>
      </w:r>
      <w:r w:rsidR="00265118" w:rsidRPr="00832311">
        <w:rPr>
          <w:lang w:val="fr-FR"/>
        </w:rPr>
        <w:t xml:space="preserve"> 1) de l</w:t>
      </w:r>
      <w:r w:rsidR="000F4CDC">
        <w:rPr>
          <w:lang w:val="fr-FR"/>
        </w:rPr>
        <w:t>’</w:t>
      </w:r>
      <w:r w:rsidR="00265118" w:rsidRPr="00832311">
        <w:rPr>
          <w:lang w:val="fr-FR"/>
        </w:rPr>
        <w:t>a</w:t>
      </w:r>
      <w:r w:rsidRPr="00832311">
        <w:rPr>
          <w:lang w:val="fr-FR"/>
        </w:rPr>
        <w:t xml:space="preserve">rticle 57 </w:t>
      </w:r>
      <w:r w:rsidR="00265118" w:rsidRPr="00832311">
        <w:rPr>
          <w:lang w:val="fr-FR"/>
        </w:rPr>
        <w:t xml:space="preserve">de la Constitution, </w:t>
      </w:r>
      <w:r w:rsidR="005378EA">
        <w:rPr>
          <w:lang w:val="fr-FR"/>
        </w:rPr>
        <w:t>«</w:t>
      </w:r>
      <w:r w:rsidR="00265118" w:rsidRPr="00832311">
        <w:rPr>
          <w:lang w:val="fr-FR"/>
        </w:rPr>
        <w:t>(d)ans la République de Hongrie, tous sont égaux devant les tribunaux et toute personne a droit à ce que sa cause soit entendue équitablement et publiquement par un tribunal indépendant et impartial, établi par la loi, qui décidera soit de toute accusation dirigée contre elle, soit des contestations sur ses droits et obligations</w:t>
      </w:r>
      <w:r w:rsidR="005378EA">
        <w:rPr>
          <w:lang w:val="fr-FR"/>
        </w:rPr>
        <w:t>»</w:t>
      </w:r>
      <w:r w:rsidRPr="00832311">
        <w:rPr>
          <w:lang w:val="fr-FR"/>
        </w:rPr>
        <w:t>.</w:t>
      </w:r>
    </w:p>
    <w:p w:rsidR="005047E4" w:rsidRPr="00832311" w:rsidRDefault="005047E4" w:rsidP="005047E4">
      <w:pPr>
        <w:pStyle w:val="SingleTxtG"/>
        <w:rPr>
          <w:lang w:val="fr-FR"/>
        </w:rPr>
      </w:pPr>
      <w:r w:rsidRPr="00832311">
        <w:rPr>
          <w:lang w:val="fr-FR"/>
        </w:rPr>
        <w:t>166.</w:t>
      </w:r>
      <w:r w:rsidRPr="00832311">
        <w:rPr>
          <w:lang w:val="fr-FR"/>
        </w:rPr>
        <w:tab/>
      </w:r>
      <w:r w:rsidR="00B97DC3" w:rsidRPr="00832311">
        <w:rPr>
          <w:lang w:val="fr-FR"/>
        </w:rPr>
        <w:t>L</w:t>
      </w:r>
      <w:r w:rsidR="000F4CDC">
        <w:rPr>
          <w:lang w:val="fr-FR"/>
        </w:rPr>
        <w:t>’</w:t>
      </w:r>
      <w:r w:rsidR="00B97DC3" w:rsidRPr="00832311">
        <w:rPr>
          <w:lang w:val="fr-FR"/>
        </w:rPr>
        <w:t>indépendance des tribunaux et des juges est garantie par l</w:t>
      </w:r>
      <w:r w:rsidR="000F4CDC">
        <w:rPr>
          <w:lang w:val="fr-FR"/>
        </w:rPr>
        <w:t>’</w:t>
      </w:r>
      <w:r w:rsidR="00B97DC3" w:rsidRPr="00832311">
        <w:rPr>
          <w:lang w:val="fr-FR"/>
        </w:rPr>
        <w:t>article 50 de la</w:t>
      </w:r>
      <w:r w:rsidRPr="00832311">
        <w:rPr>
          <w:lang w:val="fr-FR"/>
        </w:rPr>
        <w:t xml:space="preserve"> Constitution,</w:t>
      </w:r>
      <w:r w:rsidR="00B97DC3" w:rsidRPr="00832311">
        <w:rPr>
          <w:lang w:val="fr-FR"/>
        </w:rPr>
        <w:t xml:space="preserve"> la </w:t>
      </w:r>
      <w:r w:rsidR="005C6ED4">
        <w:rPr>
          <w:lang w:val="fr-FR"/>
        </w:rPr>
        <w:t>loi</w:t>
      </w:r>
      <w:r w:rsidR="00B97DC3" w:rsidRPr="00832311">
        <w:rPr>
          <w:lang w:val="fr-FR"/>
        </w:rPr>
        <w:t xml:space="preserve"> </w:t>
      </w:r>
      <w:r w:rsidRPr="00832311">
        <w:rPr>
          <w:lang w:val="fr-FR"/>
        </w:rPr>
        <w:t xml:space="preserve">LXVI </w:t>
      </w:r>
      <w:r w:rsidR="00B97DC3" w:rsidRPr="00832311">
        <w:rPr>
          <w:lang w:val="fr-FR"/>
        </w:rPr>
        <w:t xml:space="preserve">de </w:t>
      </w:r>
      <w:r w:rsidRPr="00832311">
        <w:rPr>
          <w:lang w:val="fr-FR"/>
        </w:rPr>
        <w:t xml:space="preserve">1997 </w:t>
      </w:r>
      <w:r w:rsidR="00B97DC3" w:rsidRPr="00832311">
        <w:rPr>
          <w:lang w:val="fr-FR"/>
        </w:rPr>
        <w:t>sur la structure organisationnelle et a</w:t>
      </w:r>
      <w:r w:rsidRPr="00832311">
        <w:rPr>
          <w:lang w:val="fr-FR"/>
        </w:rPr>
        <w:t xml:space="preserve">dministrative </w:t>
      </w:r>
      <w:r w:rsidR="00B97DC3" w:rsidRPr="00832311">
        <w:rPr>
          <w:lang w:val="fr-FR"/>
        </w:rPr>
        <w:t xml:space="preserve">des tribunaux et la </w:t>
      </w:r>
      <w:r w:rsidR="005C6ED4">
        <w:rPr>
          <w:lang w:val="fr-FR"/>
        </w:rPr>
        <w:t>loi</w:t>
      </w:r>
      <w:r w:rsidR="00B97DC3" w:rsidRPr="00832311">
        <w:rPr>
          <w:lang w:val="fr-FR"/>
        </w:rPr>
        <w:t xml:space="preserve"> </w:t>
      </w:r>
      <w:r w:rsidRPr="00832311">
        <w:rPr>
          <w:lang w:val="fr-FR"/>
        </w:rPr>
        <w:t xml:space="preserve">LXVII </w:t>
      </w:r>
      <w:r w:rsidR="00B97DC3" w:rsidRPr="00832311">
        <w:rPr>
          <w:lang w:val="fr-FR"/>
        </w:rPr>
        <w:t xml:space="preserve">de </w:t>
      </w:r>
      <w:r w:rsidRPr="00832311">
        <w:rPr>
          <w:lang w:val="fr-FR"/>
        </w:rPr>
        <w:t xml:space="preserve">1997 </w:t>
      </w:r>
      <w:r w:rsidR="00B97DC3" w:rsidRPr="00832311">
        <w:rPr>
          <w:lang w:val="fr-FR"/>
        </w:rPr>
        <w:t>sur le statut juridique et la ré</w:t>
      </w:r>
      <w:r w:rsidRPr="00832311">
        <w:rPr>
          <w:lang w:val="fr-FR"/>
        </w:rPr>
        <w:t>mun</w:t>
      </w:r>
      <w:r w:rsidR="00B97DC3" w:rsidRPr="00832311">
        <w:rPr>
          <w:lang w:val="fr-FR"/>
        </w:rPr>
        <w:t>é</w:t>
      </w:r>
      <w:r w:rsidRPr="00832311">
        <w:rPr>
          <w:lang w:val="fr-FR"/>
        </w:rPr>
        <w:t xml:space="preserve">ration </w:t>
      </w:r>
      <w:r w:rsidR="00B97DC3" w:rsidRPr="00832311">
        <w:rPr>
          <w:lang w:val="fr-FR"/>
        </w:rPr>
        <w:t>des juges</w:t>
      </w:r>
      <w:r w:rsidRPr="00832311">
        <w:rPr>
          <w:lang w:val="fr-FR"/>
        </w:rPr>
        <w:t>.</w:t>
      </w:r>
    </w:p>
    <w:p w:rsidR="005047E4" w:rsidRPr="00832311" w:rsidRDefault="005047E4" w:rsidP="005047E4">
      <w:pPr>
        <w:pStyle w:val="SingleTxtG"/>
        <w:rPr>
          <w:lang w:val="fr-FR"/>
        </w:rPr>
      </w:pPr>
      <w:r w:rsidRPr="00832311">
        <w:rPr>
          <w:lang w:val="fr-FR"/>
        </w:rPr>
        <w:t>167.</w:t>
      </w:r>
      <w:r w:rsidRPr="00832311">
        <w:rPr>
          <w:lang w:val="fr-FR"/>
        </w:rPr>
        <w:tab/>
      </w:r>
      <w:r w:rsidR="00FC45C2" w:rsidRPr="00832311">
        <w:rPr>
          <w:lang w:val="fr-FR"/>
        </w:rPr>
        <w:t xml:space="preserve">La </w:t>
      </w:r>
      <w:r w:rsidR="005C6ED4">
        <w:rPr>
          <w:lang w:val="fr-FR"/>
        </w:rPr>
        <w:t>loi</w:t>
      </w:r>
      <w:r w:rsidR="00FC45C2" w:rsidRPr="00832311">
        <w:rPr>
          <w:lang w:val="fr-FR"/>
        </w:rPr>
        <w:t xml:space="preserve"> sur la procédure pénale </w:t>
      </w:r>
      <w:r w:rsidR="001873B8" w:rsidRPr="00832311">
        <w:rPr>
          <w:lang w:val="fr-FR"/>
        </w:rPr>
        <w:t xml:space="preserve">fixe la répartition des tâches </w:t>
      </w:r>
      <w:r w:rsidRPr="00832311">
        <w:rPr>
          <w:lang w:val="fr-FR"/>
        </w:rPr>
        <w:t>[</w:t>
      </w:r>
      <w:r w:rsidR="001873B8" w:rsidRPr="00832311">
        <w:rPr>
          <w:lang w:val="fr-FR"/>
        </w:rPr>
        <w:t>art</w:t>
      </w:r>
      <w:r w:rsidR="005378EA">
        <w:rPr>
          <w:lang w:val="fr-FR"/>
        </w:rPr>
        <w:t>. </w:t>
      </w:r>
      <w:r w:rsidRPr="00832311">
        <w:rPr>
          <w:lang w:val="fr-FR"/>
        </w:rPr>
        <w:t xml:space="preserve">1] </w:t>
      </w:r>
      <w:r w:rsidR="001873B8" w:rsidRPr="00832311">
        <w:rPr>
          <w:lang w:val="fr-FR"/>
        </w:rPr>
        <w:t xml:space="preserve">concernant la procédure pénale </w:t>
      </w:r>
      <w:r w:rsidRPr="00832311">
        <w:rPr>
          <w:lang w:val="fr-FR"/>
        </w:rPr>
        <w:t>(p</w:t>
      </w:r>
      <w:r w:rsidR="001873B8" w:rsidRPr="00832311">
        <w:rPr>
          <w:lang w:val="fr-FR"/>
        </w:rPr>
        <w:t>oursuite, défense et condamnation</w:t>
      </w:r>
      <w:r w:rsidRPr="00832311">
        <w:rPr>
          <w:lang w:val="fr-FR"/>
        </w:rPr>
        <w:t xml:space="preserve">), </w:t>
      </w:r>
      <w:r w:rsidR="001873B8" w:rsidRPr="00832311">
        <w:rPr>
          <w:lang w:val="fr-FR"/>
        </w:rPr>
        <w:t xml:space="preserve">les principes liés à la charge de la preuve </w:t>
      </w:r>
      <w:r w:rsidRPr="00832311">
        <w:rPr>
          <w:lang w:val="fr-FR"/>
        </w:rPr>
        <w:t>[</w:t>
      </w:r>
      <w:r w:rsidR="001873B8" w:rsidRPr="00832311">
        <w:rPr>
          <w:lang w:val="fr-FR"/>
        </w:rPr>
        <w:t xml:space="preserve">article </w:t>
      </w:r>
      <w:r w:rsidRPr="00832311">
        <w:rPr>
          <w:lang w:val="fr-FR"/>
        </w:rPr>
        <w:t xml:space="preserve">4] </w:t>
      </w:r>
      <w:r w:rsidR="001873B8" w:rsidRPr="00832311">
        <w:rPr>
          <w:lang w:val="fr-FR"/>
        </w:rPr>
        <w:t xml:space="preserve">et les éléments essentiels de la procédure pénale </w:t>
      </w:r>
      <w:r w:rsidRPr="00832311">
        <w:rPr>
          <w:lang w:val="fr-FR"/>
        </w:rPr>
        <w:t>[</w:t>
      </w:r>
      <w:r w:rsidR="001873B8" w:rsidRPr="00832311">
        <w:rPr>
          <w:lang w:val="fr-FR"/>
        </w:rPr>
        <w:t>art</w:t>
      </w:r>
      <w:r w:rsidR="005378EA">
        <w:rPr>
          <w:lang w:val="fr-FR"/>
        </w:rPr>
        <w:t>. </w:t>
      </w:r>
      <w:r w:rsidRPr="00832311">
        <w:rPr>
          <w:lang w:val="fr-FR"/>
        </w:rPr>
        <w:t xml:space="preserve">2]; </w:t>
      </w:r>
      <w:r w:rsidR="001873B8" w:rsidRPr="00832311">
        <w:rPr>
          <w:lang w:val="fr-FR"/>
        </w:rPr>
        <w:t>de plus, elle garantit le droit d</w:t>
      </w:r>
      <w:r w:rsidR="000F4CDC">
        <w:rPr>
          <w:lang w:val="fr-FR"/>
        </w:rPr>
        <w:t>’</w:t>
      </w:r>
      <w:r w:rsidR="001873B8" w:rsidRPr="00832311">
        <w:rPr>
          <w:lang w:val="fr-FR"/>
        </w:rPr>
        <w:t>accès à un juge, le droit à la défense et le droit d</w:t>
      </w:r>
      <w:r w:rsidR="000F4CDC">
        <w:rPr>
          <w:lang w:val="fr-FR"/>
        </w:rPr>
        <w:t>’</w:t>
      </w:r>
      <w:r w:rsidR="001873B8" w:rsidRPr="00832311">
        <w:rPr>
          <w:lang w:val="fr-FR"/>
        </w:rPr>
        <w:t xml:space="preserve">utiliser sa langue maternelle </w:t>
      </w:r>
      <w:r w:rsidRPr="00832311">
        <w:rPr>
          <w:lang w:val="fr-FR"/>
        </w:rPr>
        <w:t>[</w:t>
      </w:r>
      <w:r w:rsidR="001873B8" w:rsidRPr="00832311">
        <w:rPr>
          <w:lang w:val="fr-FR"/>
        </w:rPr>
        <w:t xml:space="preserve">articles </w:t>
      </w:r>
      <w:r w:rsidRPr="00832311">
        <w:rPr>
          <w:lang w:val="fr-FR"/>
        </w:rPr>
        <w:t xml:space="preserve">3, 5 </w:t>
      </w:r>
      <w:r w:rsidR="001873B8" w:rsidRPr="00832311">
        <w:rPr>
          <w:lang w:val="fr-FR"/>
        </w:rPr>
        <w:t>et</w:t>
      </w:r>
      <w:r w:rsidRPr="00832311">
        <w:rPr>
          <w:lang w:val="fr-FR"/>
        </w:rPr>
        <w:t xml:space="preserve"> 9]; </w:t>
      </w:r>
      <w:r w:rsidR="001873B8" w:rsidRPr="00832311">
        <w:rPr>
          <w:lang w:val="fr-FR"/>
        </w:rPr>
        <w:t xml:space="preserve">de surcroît, elle </w:t>
      </w:r>
      <w:r w:rsidR="00DC7926" w:rsidRPr="00832311">
        <w:rPr>
          <w:lang w:val="fr-FR"/>
        </w:rPr>
        <w:t>impose la présomption d</w:t>
      </w:r>
      <w:r w:rsidR="000F4CDC">
        <w:rPr>
          <w:lang w:val="fr-FR"/>
        </w:rPr>
        <w:t>’</w:t>
      </w:r>
      <w:r w:rsidR="00DC7926" w:rsidRPr="00832311">
        <w:rPr>
          <w:lang w:val="fr-FR"/>
        </w:rPr>
        <w:t xml:space="preserve">innocence </w:t>
      </w:r>
      <w:r w:rsidRPr="00832311">
        <w:rPr>
          <w:lang w:val="fr-FR"/>
        </w:rPr>
        <w:t>[</w:t>
      </w:r>
      <w:r w:rsidR="005378EA">
        <w:rPr>
          <w:lang w:val="fr-FR"/>
        </w:rPr>
        <w:t>art. </w:t>
      </w:r>
      <w:r w:rsidRPr="00832311">
        <w:rPr>
          <w:lang w:val="fr-FR"/>
        </w:rPr>
        <w:t>7]</w:t>
      </w:r>
      <w:r w:rsidR="00DC7926" w:rsidRPr="00832311">
        <w:rPr>
          <w:lang w:val="fr-FR"/>
        </w:rPr>
        <w:t xml:space="preserve"> et</w:t>
      </w:r>
      <w:r w:rsidRPr="00832311">
        <w:rPr>
          <w:lang w:val="fr-FR"/>
        </w:rPr>
        <w:t xml:space="preserve"> </w:t>
      </w:r>
      <w:r w:rsidR="00DC7926" w:rsidRPr="00832311">
        <w:rPr>
          <w:lang w:val="fr-FR"/>
        </w:rPr>
        <w:t>dispose qu</w:t>
      </w:r>
      <w:r w:rsidR="000F4CDC">
        <w:rPr>
          <w:lang w:val="fr-FR"/>
        </w:rPr>
        <w:t>’</w:t>
      </w:r>
      <w:r w:rsidR="00DC7926" w:rsidRPr="00832311">
        <w:rPr>
          <w:lang w:val="fr-FR"/>
        </w:rPr>
        <w:t>aucune action pénale ne peut être engagée et qu</w:t>
      </w:r>
      <w:r w:rsidR="000F4CDC">
        <w:rPr>
          <w:lang w:val="fr-FR"/>
        </w:rPr>
        <w:t>’</w:t>
      </w:r>
      <w:r w:rsidR="00DC7926" w:rsidRPr="00832311">
        <w:rPr>
          <w:lang w:val="fr-FR"/>
        </w:rPr>
        <w:t>il convient de mettre fin à une procédure pénale en cours ou de rendre un verdict d</w:t>
      </w:r>
      <w:r w:rsidR="000F4CDC">
        <w:rPr>
          <w:lang w:val="fr-FR"/>
        </w:rPr>
        <w:t>’</w:t>
      </w:r>
      <w:r w:rsidR="00DC7926" w:rsidRPr="00832311">
        <w:rPr>
          <w:lang w:val="fr-FR"/>
        </w:rPr>
        <w:t>acquittement si les actions du prévenu ont déjà fait l</w:t>
      </w:r>
      <w:r w:rsidR="000F4CDC">
        <w:rPr>
          <w:lang w:val="fr-FR"/>
        </w:rPr>
        <w:t>’</w:t>
      </w:r>
      <w:r w:rsidR="00DC7926" w:rsidRPr="00832311">
        <w:rPr>
          <w:lang w:val="fr-FR"/>
        </w:rPr>
        <w:t>objet d</w:t>
      </w:r>
      <w:r w:rsidR="000F4CDC">
        <w:rPr>
          <w:lang w:val="fr-FR"/>
        </w:rPr>
        <w:t>’</w:t>
      </w:r>
      <w:r w:rsidR="00DC7926" w:rsidRPr="00832311">
        <w:rPr>
          <w:lang w:val="fr-FR"/>
        </w:rPr>
        <w:t xml:space="preserve">un jugement définitif </w:t>
      </w:r>
      <w:r w:rsidRPr="00832311">
        <w:rPr>
          <w:lang w:val="fr-FR"/>
        </w:rPr>
        <w:t>[</w:t>
      </w:r>
      <w:r w:rsidR="00DC7926" w:rsidRPr="00832311">
        <w:rPr>
          <w:lang w:val="fr-FR"/>
        </w:rPr>
        <w:t xml:space="preserve">par. </w:t>
      </w:r>
      <w:r w:rsidRPr="00832311">
        <w:rPr>
          <w:lang w:val="fr-FR"/>
        </w:rPr>
        <w:t xml:space="preserve">3 d) </w:t>
      </w:r>
      <w:r w:rsidR="00DC7926" w:rsidRPr="00832311">
        <w:rPr>
          <w:lang w:val="fr-FR"/>
        </w:rPr>
        <w:t>de l</w:t>
      </w:r>
      <w:r w:rsidR="000F4CDC">
        <w:rPr>
          <w:lang w:val="fr-FR"/>
        </w:rPr>
        <w:t>’</w:t>
      </w:r>
      <w:r w:rsidR="00DC7926" w:rsidRPr="00832311">
        <w:rPr>
          <w:lang w:val="fr-FR"/>
        </w:rPr>
        <w:t xml:space="preserve">article </w:t>
      </w:r>
      <w:r w:rsidRPr="00832311">
        <w:rPr>
          <w:lang w:val="fr-FR"/>
        </w:rPr>
        <w:t>6].</w:t>
      </w:r>
    </w:p>
    <w:p w:rsidR="005047E4" w:rsidRPr="00832311" w:rsidRDefault="005047E4" w:rsidP="005047E4">
      <w:pPr>
        <w:pStyle w:val="SingleTxtG"/>
        <w:rPr>
          <w:lang w:val="fr-FR"/>
        </w:rPr>
      </w:pPr>
      <w:r w:rsidRPr="00832311">
        <w:rPr>
          <w:lang w:val="fr-FR"/>
        </w:rPr>
        <w:t>168.</w:t>
      </w:r>
      <w:r w:rsidRPr="00832311">
        <w:rPr>
          <w:lang w:val="fr-FR"/>
        </w:rPr>
        <w:tab/>
      </w:r>
      <w:r w:rsidR="00DC7926" w:rsidRPr="00832311">
        <w:rPr>
          <w:lang w:val="fr-FR"/>
        </w:rPr>
        <w:t>Le droit d</w:t>
      </w:r>
      <w:r w:rsidR="000F4CDC">
        <w:rPr>
          <w:lang w:val="fr-FR"/>
        </w:rPr>
        <w:t>’</w:t>
      </w:r>
      <w:r w:rsidR="00DC7926" w:rsidRPr="00832311">
        <w:rPr>
          <w:lang w:val="fr-FR"/>
        </w:rPr>
        <w:t>accès à un juge est énoncé aux par</w:t>
      </w:r>
      <w:r w:rsidR="005378EA">
        <w:rPr>
          <w:lang w:val="fr-FR"/>
        </w:rPr>
        <w:t>agraphes</w:t>
      </w:r>
      <w:r w:rsidR="00DC7926" w:rsidRPr="00832311">
        <w:rPr>
          <w:lang w:val="fr-FR"/>
        </w:rPr>
        <w:t xml:space="preserve"> </w:t>
      </w:r>
      <w:r w:rsidRPr="00832311">
        <w:rPr>
          <w:lang w:val="fr-FR"/>
        </w:rPr>
        <w:t xml:space="preserve">1) </w:t>
      </w:r>
      <w:r w:rsidR="00DC7926" w:rsidRPr="00832311">
        <w:rPr>
          <w:lang w:val="fr-FR"/>
        </w:rPr>
        <w:t>et</w:t>
      </w:r>
      <w:r w:rsidRPr="00832311">
        <w:rPr>
          <w:lang w:val="fr-FR"/>
        </w:rPr>
        <w:t xml:space="preserve"> 2) </w:t>
      </w:r>
      <w:r w:rsidR="00DC7926" w:rsidRPr="00832311">
        <w:rPr>
          <w:lang w:val="fr-FR"/>
        </w:rPr>
        <w:t>de l</w:t>
      </w:r>
      <w:r w:rsidR="000F4CDC">
        <w:rPr>
          <w:lang w:val="fr-FR"/>
        </w:rPr>
        <w:t>’</w:t>
      </w:r>
      <w:r w:rsidR="00DC7926" w:rsidRPr="00832311">
        <w:rPr>
          <w:lang w:val="fr-FR"/>
        </w:rPr>
        <w:t xml:space="preserve">article </w:t>
      </w:r>
      <w:r w:rsidRPr="00832311">
        <w:rPr>
          <w:lang w:val="fr-FR"/>
        </w:rPr>
        <w:t xml:space="preserve">3 </w:t>
      </w:r>
      <w:r w:rsidR="00DC7926" w:rsidRPr="00832311">
        <w:rPr>
          <w:lang w:val="fr-FR"/>
        </w:rPr>
        <w:t xml:space="preserve">de la </w:t>
      </w:r>
      <w:r w:rsidR="005C6ED4">
        <w:rPr>
          <w:lang w:val="fr-FR"/>
        </w:rPr>
        <w:t>loi</w:t>
      </w:r>
      <w:r w:rsidR="00DC7926" w:rsidRPr="00832311">
        <w:rPr>
          <w:lang w:val="fr-FR"/>
        </w:rPr>
        <w:t xml:space="preserve"> sur la procédure pénale, où il est stipulé que toute personne a droit à ce qu</w:t>
      </w:r>
      <w:r w:rsidR="000F4CDC">
        <w:rPr>
          <w:lang w:val="fr-FR"/>
        </w:rPr>
        <w:t>’</w:t>
      </w:r>
      <w:r w:rsidR="00DC7926" w:rsidRPr="00832311">
        <w:rPr>
          <w:lang w:val="fr-FR"/>
        </w:rPr>
        <w:t>un tribunal décide du bien-fondé des accusations dirigées contre elle et qu</w:t>
      </w:r>
      <w:r w:rsidR="000F4CDC">
        <w:rPr>
          <w:lang w:val="fr-FR"/>
        </w:rPr>
        <w:t>’</w:t>
      </w:r>
      <w:r w:rsidR="00DC7926" w:rsidRPr="00832311">
        <w:rPr>
          <w:lang w:val="fr-FR"/>
        </w:rPr>
        <w:t xml:space="preserve">il appartient exclusivement au tribunal </w:t>
      </w:r>
      <w:r w:rsidR="00573033" w:rsidRPr="00832311">
        <w:rPr>
          <w:lang w:val="fr-FR"/>
        </w:rPr>
        <w:t>d</w:t>
      </w:r>
      <w:r w:rsidR="000F4CDC">
        <w:rPr>
          <w:lang w:val="fr-FR"/>
        </w:rPr>
        <w:t>’</w:t>
      </w:r>
      <w:r w:rsidR="00573033" w:rsidRPr="00832311">
        <w:rPr>
          <w:lang w:val="fr-FR"/>
        </w:rPr>
        <w:t>établir si cette personne a commis une infraction pénale et de lui imposer une peine</w:t>
      </w:r>
      <w:r w:rsidRPr="00832311">
        <w:rPr>
          <w:lang w:val="fr-FR"/>
        </w:rPr>
        <w:t>.</w:t>
      </w:r>
    </w:p>
    <w:p w:rsidR="005047E4" w:rsidRPr="00832311" w:rsidRDefault="005047E4" w:rsidP="005047E4">
      <w:pPr>
        <w:pStyle w:val="SingleTxtG"/>
        <w:rPr>
          <w:lang w:val="fr-FR"/>
        </w:rPr>
      </w:pPr>
      <w:r w:rsidRPr="00832311">
        <w:rPr>
          <w:lang w:val="fr-FR"/>
        </w:rPr>
        <w:t>169.</w:t>
      </w:r>
      <w:r w:rsidRPr="00832311">
        <w:rPr>
          <w:lang w:val="fr-FR"/>
        </w:rPr>
        <w:tab/>
      </w:r>
      <w:r w:rsidR="00573033" w:rsidRPr="00832311">
        <w:rPr>
          <w:lang w:val="fr-FR"/>
        </w:rPr>
        <w:t>Si, au vu des informations disponibles, il existe des raisons plausibles de soupçonner qu</w:t>
      </w:r>
      <w:r w:rsidR="000F4CDC">
        <w:rPr>
          <w:lang w:val="fr-FR"/>
        </w:rPr>
        <w:t>’</w:t>
      </w:r>
      <w:r w:rsidR="00573033" w:rsidRPr="00832311">
        <w:rPr>
          <w:lang w:val="fr-FR"/>
        </w:rPr>
        <w:t>une personne a commis une infraction pénale, le procureur ou l</w:t>
      </w:r>
      <w:r w:rsidR="000F4CDC">
        <w:rPr>
          <w:lang w:val="fr-FR"/>
        </w:rPr>
        <w:t>’</w:t>
      </w:r>
      <w:r w:rsidR="00573033" w:rsidRPr="00832311">
        <w:rPr>
          <w:lang w:val="fr-FR"/>
        </w:rPr>
        <w:t>autorité chargée de l</w:t>
      </w:r>
      <w:r w:rsidR="000F4CDC">
        <w:rPr>
          <w:lang w:val="fr-FR"/>
        </w:rPr>
        <w:t>’</w:t>
      </w:r>
      <w:r w:rsidR="00573033" w:rsidRPr="00832311">
        <w:rPr>
          <w:lang w:val="fr-FR"/>
        </w:rPr>
        <w:t>enquête (à moins que le procureur n</w:t>
      </w:r>
      <w:r w:rsidR="000F4CDC">
        <w:rPr>
          <w:lang w:val="fr-FR"/>
        </w:rPr>
        <w:t>’</w:t>
      </w:r>
      <w:r w:rsidR="00573033" w:rsidRPr="00832311">
        <w:rPr>
          <w:lang w:val="fr-FR"/>
        </w:rPr>
        <w:t>en décide autrement) interroge le suspect. Les suspects placés en garde à vue sont interrogés dans un délai de 24 heures.</w:t>
      </w:r>
      <w:r w:rsidR="0076587E" w:rsidRPr="00832311">
        <w:rPr>
          <w:lang w:val="fr-FR"/>
        </w:rPr>
        <w:t xml:space="preserve"> </w:t>
      </w:r>
    </w:p>
    <w:p w:rsidR="005047E4" w:rsidRPr="00832311" w:rsidRDefault="005047E4" w:rsidP="005047E4">
      <w:pPr>
        <w:pStyle w:val="SingleTxtG"/>
        <w:rPr>
          <w:lang w:val="fr-FR"/>
        </w:rPr>
      </w:pPr>
      <w:r w:rsidRPr="00832311">
        <w:rPr>
          <w:lang w:val="fr-FR"/>
        </w:rPr>
        <w:t>170.</w:t>
      </w:r>
      <w:r w:rsidRPr="00832311">
        <w:rPr>
          <w:lang w:val="fr-FR"/>
        </w:rPr>
        <w:tab/>
      </w:r>
      <w:r w:rsidR="004A063F" w:rsidRPr="00832311">
        <w:rPr>
          <w:lang w:val="fr-FR"/>
        </w:rPr>
        <w:t>L</w:t>
      </w:r>
      <w:r w:rsidR="000F4CDC">
        <w:rPr>
          <w:lang w:val="fr-FR"/>
        </w:rPr>
        <w:t>’</w:t>
      </w:r>
      <w:r w:rsidR="004A063F" w:rsidRPr="00832311">
        <w:rPr>
          <w:lang w:val="fr-FR"/>
        </w:rPr>
        <w:t>établissement de la légalité de l</w:t>
      </w:r>
      <w:r w:rsidR="000F4CDC">
        <w:rPr>
          <w:lang w:val="fr-FR"/>
        </w:rPr>
        <w:t>’</w:t>
      </w:r>
      <w:r w:rsidR="004A063F" w:rsidRPr="00832311">
        <w:rPr>
          <w:lang w:val="fr-FR"/>
        </w:rPr>
        <w:t>accusation revêt une importance particulière</w:t>
      </w:r>
      <w:r w:rsidRPr="00832311">
        <w:rPr>
          <w:lang w:val="fr-FR"/>
        </w:rPr>
        <w:t xml:space="preserve">. </w:t>
      </w:r>
      <w:r w:rsidR="004A063F" w:rsidRPr="00832311">
        <w:rPr>
          <w:lang w:val="fr-FR"/>
        </w:rPr>
        <w:t>Le tribunal ne peut que déterminer la responsabilité pénale de la personne citée dans l</w:t>
      </w:r>
      <w:r w:rsidR="000F4CDC">
        <w:rPr>
          <w:lang w:val="fr-FR"/>
        </w:rPr>
        <w:t>’</w:t>
      </w:r>
      <w:r w:rsidR="004A063F" w:rsidRPr="00832311">
        <w:rPr>
          <w:lang w:val="fr-FR"/>
        </w:rPr>
        <w:t>acte d</w:t>
      </w:r>
      <w:r w:rsidR="000F4CDC">
        <w:rPr>
          <w:lang w:val="fr-FR"/>
        </w:rPr>
        <w:t>’</w:t>
      </w:r>
      <w:r w:rsidR="004A063F" w:rsidRPr="00832311">
        <w:rPr>
          <w:lang w:val="fr-FR"/>
        </w:rPr>
        <w:t xml:space="preserve">accusation et ne peut prendre en considération que les actes qui y sont mentionnés </w:t>
      </w:r>
      <w:r w:rsidRPr="00832311">
        <w:rPr>
          <w:lang w:val="fr-FR"/>
        </w:rPr>
        <w:t>[</w:t>
      </w:r>
      <w:r w:rsidR="004A063F" w:rsidRPr="00832311">
        <w:rPr>
          <w:lang w:val="fr-FR"/>
        </w:rPr>
        <w:t xml:space="preserve">par. </w:t>
      </w:r>
      <w:r w:rsidRPr="00832311">
        <w:rPr>
          <w:lang w:val="fr-FR"/>
        </w:rPr>
        <w:t xml:space="preserve">2 </w:t>
      </w:r>
      <w:r w:rsidR="004A063F" w:rsidRPr="00832311">
        <w:rPr>
          <w:lang w:val="fr-FR"/>
        </w:rPr>
        <w:t>de l</w:t>
      </w:r>
      <w:r w:rsidR="000F4CDC">
        <w:rPr>
          <w:lang w:val="fr-FR"/>
        </w:rPr>
        <w:t>’</w:t>
      </w:r>
      <w:r w:rsidR="004A063F" w:rsidRPr="00832311">
        <w:rPr>
          <w:lang w:val="fr-FR"/>
        </w:rPr>
        <w:t xml:space="preserve">article </w:t>
      </w:r>
      <w:r w:rsidRPr="00832311">
        <w:rPr>
          <w:lang w:val="fr-FR"/>
        </w:rPr>
        <w:t xml:space="preserve">2 </w:t>
      </w:r>
      <w:r w:rsidR="004A063F" w:rsidRPr="00832311">
        <w:rPr>
          <w:lang w:val="fr-FR"/>
        </w:rPr>
        <w:t xml:space="preserve">de la </w:t>
      </w:r>
      <w:r w:rsidR="005C6ED4">
        <w:rPr>
          <w:lang w:val="fr-FR"/>
        </w:rPr>
        <w:t>loi</w:t>
      </w:r>
      <w:r w:rsidR="004A063F" w:rsidRPr="00832311">
        <w:rPr>
          <w:lang w:val="fr-FR"/>
        </w:rPr>
        <w:t xml:space="preserve"> sur la procédure pénale</w:t>
      </w:r>
      <w:r w:rsidRPr="00832311">
        <w:rPr>
          <w:lang w:val="fr-FR"/>
        </w:rPr>
        <w:t xml:space="preserve">]. </w:t>
      </w:r>
      <w:r w:rsidR="00CF02E7" w:rsidRPr="00832311">
        <w:rPr>
          <w:lang w:val="fr-FR"/>
        </w:rPr>
        <w:t xml:space="preserve">La contre-accusation privée </w:t>
      </w:r>
      <w:r w:rsidRPr="00832311">
        <w:rPr>
          <w:lang w:val="fr-FR"/>
        </w:rPr>
        <w:t>[</w:t>
      </w:r>
      <w:r w:rsidR="00CF02E7" w:rsidRPr="00832311">
        <w:rPr>
          <w:lang w:val="fr-FR"/>
        </w:rPr>
        <w:t>a</w:t>
      </w:r>
      <w:r w:rsidRPr="00832311">
        <w:rPr>
          <w:lang w:val="fr-FR"/>
        </w:rPr>
        <w:t>rt</w:t>
      </w:r>
      <w:r w:rsidR="005378EA">
        <w:rPr>
          <w:lang w:val="fr-FR"/>
        </w:rPr>
        <w:t>. </w:t>
      </w:r>
      <w:r w:rsidRPr="00832311">
        <w:rPr>
          <w:lang w:val="fr-FR"/>
        </w:rPr>
        <w:t>229</w:t>
      </w:r>
      <w:r w:rsidR="00CF02E7" w:rsidRPr="00832311">
        <w:rPr>
          <w:lang w:val="fr-FR"/>
        </w:rPr>
        <w:t xml:space="preserve"> à </w:t>
      </w:r>
      <w:r w:rsidRPr="00832311">
        <w:rPr>
          <w:lang w:val="fr-FR"/>
        </w:rPr>
        <w:t xml:space="preserve">233 </w:t>
      </w:r>
      <w:r w:rsidR="00CF02E7" w:rsidRPr="00832311">
        <w:rPr>
          <w:lang w:val="fr-FR"/>
        </w:rPr>
        <w:t>de la même loi</w:t>
      </w:r>
      <w:r w:rsidRPr="00832311">
        <w:rPr>
          <w:lang w:val="fr-FR"/>
        </w:rPr>
        <w:t xml:space="preserve">] </w:t>
      </w:r>
      <w:r w:rsidR="00CF02E7" w:rsidRPr="00832311">
        <w:rPr>
          <w:lang w:val="fr-FR"/>
        </w:rPr>
        <w:t>fournit un accès égal aux tribunaux</w:t>
      </w:r>
      <w:r w:rsidR="00AA09ED" w:rsidRPr="00832311">
        <w:rPr>
          <w:lang w:val="fr-FR"/>
        </w:rPr>
        <w:t>.</w:t>
      </w:r>
    </w:p>
    <w:p w:rsidR="005047E4" w:rsidRPr="00832311" w:rsidRDefault="005047E4" w:rsidP="005047E4">
      <w:pPr>
        <w:pStyle w:val="SingleTxtG"/>
        <w:rPr>
          <w:lang w:val="fr-FR"/>
        </w:rPr>
      </w:pPr>
      <w:r w:rsidRPr="00832311">
        <w:rPr>
          <w:lang w:val="fr-FR"/>
        </w:rPr>
        <w:t>171.</w:t>
      </w:r>
      <w:r w:rsidRPr="00832311">
        <w:rPr>
          <w:lang w:val="fr-FR"/>
        </w:rPr>
        <w:tab/>
      </w:r>
      <w:r w:rsidR="00880D06" w:rsidRPr="00832311">
        <w:rPr>
          <w:lang w:val="fr-FR"/>
        </w:rPr>
        <w:t>En tant qu</w:t>
      </w:r>
      <w:r w:rsidR="000F4CDC">
        <w:rPr>
          <w:lang w:val="fr-FR"/>
        </w:rPr>
        <w:t>’</w:t>
      </w:r>
      <w:r w:rsidR="00880D06" w:rsidRPr="00832311">
        <w:rPr>
          <w:lang w:val="fr-FR"/>
        </w:rPr>
        <w:t>il exerce l</w:t>
      </w:r>
      <w:r w:rsidR="000F4CDC">
        <w:rPr>
          <w:lang w:val="fr-FR"/>
        </w:rPr>
        <w:t>’</w:t>
      </w:r>
      <w:r w:rsidR="00880D06" w:rsidRPr="00832311">
        <w:rPr>
          <w:lang w:val="fr-FR"/>
        </w:rPr>
        <w:t xml:space="preserve">action publique, le procureur est tenu de prendre en considération tant les circonstances aggravantes que les circonstances atténuantes pour le prévenu, ainsi que les circonstances aggravant ou atténuant sa responsabilité pénale dans toutes les phases de la procédure </w:t>
      </w:r>
      <w:r w:rsidRPr="00832311">
        <w:rPr>
          <w:lang w:val="fr-FR"/>
        </w:rPr>
        <w:t>[</w:t>
      </w:r>
      <w:r w:rsidR="00880D06" w:rsidRPr="00832311">
        <w:rPr>
          <w:lang w:val="fr-FR"/>
        </w:rPr>
        <w:t xml:space="preserve">par. </w:t>
      </w:r>
      <w:r w:rsidRPr="00832311">
        <w:rPr>
          <w:lang w:val="fr-FR"/>
        </w:rPr>
        <w:t xml:space="preserve">1) </w:t>
      </w:r>
      <w:r w:rsidR="00880D06" w:rsidRPr="00832311">
        <w:rPr>
          <w:lang w:val="fr-FR"/>
        </w:rPr>
        <w:t>de l</w:t>
      </w:r>
      <w:r w:rsidR="000F4CDC">
        <w:rPr>
          <w:lang w:val="fr-FR"/>
        </w:rPr>
        <w:t>’</w:t>
      </w:r>
      <w:r w:rsidR="00880D06" w:rsidRPr="00832311">
        <w:rPr>
          <w:lang w:val="fr-FR"/>
        </w:rPr>
        <w:t xml:space="preserve">article </w:t>
      </w:r>
      <w:r w:rsidRPr="00832311">
        <w:rPr>
          <w:lang w:val="fr-FR"/>
        </w:rPr>
        <w:t xml:space="preserve">28 </w:t>
      </w:r>
      <w:r w:rsidR="00880D06" w:rsidRPr="00832311">
        <w:rPr>
          <w:lang w:val="fr-FR"/>
        </w:rPr>
        <w:t>de la loi susvisée</w:t>
      </w:r>
      <w:r w:rsidRPr="00832311">
        <w:rPr>
          <w:lang w:val="fr-FR"/>
        </w:rPr>
        <w:t>].</w:t>
      </w:r>
    </w:p>
    <w:p w:rsidR="005047E4" w:rsidRPr="00832311" w:rsidRDefault="005047E4" w:rsidP="005047E4">
      <w:pPr>
        <w:pStyle w:val="SingleTxtG"/>
        <w:rPr>
          <w:lang w:val="fr-FR"/>
        </w:rPr>
      </w:pPr>
      <w:r w:rsidRPr="00832311">
        <w:rPr>
          <w:lang w:val="fr-FR"/>
        </w:rPr>
        <w:t>172.</w:t>
      </w:r>
      <w:r w:rsidRPr="00832311">
        <w:rPr>
          <w:lang w:val="fr-FR"/>
        </w:rPr>
        <w:tab/>
      </w:r>
      <w:r w:rsidR="00880D06" w:rsidRPr="00832311">
        <w:rPr>
          <w:lang w:val="fr-FR"/>
        </w:rPr>
        <w:t>La nécessité de rendre un jugement dans un délai raisonnable est réglementée par le par</w:t>
      </w:r>
      <w:r w:rsidR="005378EA">
        <w:rPr>
          <w:lang w:val="fr-FR"/>
        </w:rPr>
        <w:t>agraphe</w:t>
      </w:r>
      <w:r w:rsidR="00880D06" w:rsidRPr="00832311">
        <w:rPr>
          <w:lang w:val="fr-FR"/>
        </w:rPr>
        <w:t xml:space="preserve"> 3) de l</w:t>
      </w:r>
      <w:r w:rsidR="000F4CDC">
        <w:rPr>
          <w:lang w:val="fr-FR"/>
        </w:rPr>
        <w:t>’</w:t>
      </w:r>
      <w:r w:rsidR="00880D06" w:rsidRPr="00832311">
        <w:rPr>
          <w:lang w:val="fr-FR"/>
        </w:rPr>
        <w:t xml:space="preserve">article </w:t>
      </w:r>
      <w:r w:rsidRPr="00832311">
        <w:rPr>
          <w:lang w:val="fr-FR"/>
        </w:rPr>
        <w:t xml:space="preserve">278 </w:t>
      </w:r>
      <w:r w:rsidR="00880D06" w:rsidRPr="00832311">
        <w:rPr>
          <w:lang w:val="fr-FR"/>
        </w:rPr>
        <w:t xml:space="preserve">de la </w:t>
      </w:r>
      <w:r w:rsidR="005C6ED4">
        <w:rPr>
          <w:lang w:val="fr-FR"/>
        </w:rPr>
        <w:t>loi</w:t>
      </w:r>
      <w:r w:rsidR="00880D06" w:rsidRPr="00832311">
        <w:rPr>
          <w:lang w:val="fr-FR"/>
        </w:rPr>
        <w:t xml:space="preserve"> sur la procédure pénale et les par</w:t>
      </w:r>
      <w:r w:rsidR="005378EA">
        <w:rPr>
          <w:lang w:val="fr-FR"/>
        </w:rPr>
        <w:t>agraphes</w:t>
      </w:r>
      <w:r w:rsidR="00880D06" w:rsidRPr="00832311">
        <w:rPr>
          <w:lang w:val="fr-FR"/>
        </w:rPr>
        <w:t xml:space="preserve"> 1) et 2) de l</w:t>
      </w:r>
      <w:r w:rsidR="000F4CDC">
        <w:rPr>
          <w:lang w:val="fr-FR"/>
        </w:rPr>
        <w:t>’</w:t>
      </w:r>
      <w:r w:rsidR="00880D06" w:rsidRPr="00832311">
        <w:rPr>
          <w:lang w:val="fr-FR"/>
        </w:rPr>
        <w:t>a</w:t>
      </w:r>
      <w:r w:rsidRPr="00832311">
        <w:rPr>
          <w:lang w:val="fr-FR"/>
        </w:rPr>
        <w:t xml:space="preserve">rticle 3 </w:t>
      </w:r>
      <w:r w:rsidR="00880D06" w:rsidRPr="00832311">
        <w:rPr>
          <w:lang w:val="fr-FR"/>
        </w:rPr>
        <w:t xml:space="preserve">de la </w:t>
      </w:r>
      <w:r w:rsidR="005C6ED4">
        <w:rPr>
          <w:lang w:val="fr-FR"/>
        </w:rPr>
        <w:t>loi</w:t>
      </w:r>
      <w:r w:rsidR="00880D06" w:rsidRPr="00832311">
        <w:rPr>
          <w:lang w:val="fr-FR"/>
        </w:rPr>
        <w:t xml:space="preserve"> sur la procédure civile</w:t>
      </w:r>
      <w:r w:rsidRPr="00832311">
        <w:rPr>
          <w:lang w:val="fr-FR"/>
        </w:rPr>
        <w:t xml:space="preserve">. </w:t>
      </w:r>
      <w:r w:rsidR="00880D06" w:rsidRPr="00832311">
        <w:rPr>
          <w:lang w:val="fr-FR"/>
        </w:rPr>
        <w:t>Les tribunaux font tout leur possible pour respecter cette règle, mais il convient de noter que la plupart des arrêts rendus par la C</w:t>
      </w:r>
      <w:r w:rsidR="00B41B5A" w:rsidRPr="00832311">
        <w:rPr>
          <w:lang w:val="fr-FR"/>
        </w:rPr>
        <w:t xml:space="preserve">rEDH </w:t>
      </w:r>
      <w:r w:rsidR="00880D06" w:rsidRPr="00832311">
        <w:rPr>
          <w:lang w:val="fr-FR"/>
        </w:rPr>
        <w:t>contre la Hongrie étaient basés sur ce motif.</w:t>
      </w:r>
    </w:p>
    <w:p w:rsidR="005047E4" w:rsidRPr="00832311" w:rsidRDefault="005047E4" w:rsidP="005047E4">
      <w:pPr>
        <w:pStyle w:val="SingleTxtG"/>
        <w:rPr>
          <w:lang w:val="fr-FR"/>
        </w:rPr>
      </w:pPr>
      <w:r w:rsidRPr="00832311">
        <w:rPr>
          <w:lang w:val="fr-FR"/>
        </w:rPr>
        <w:t>173.</w:t>
      </w:r>
      <w:r w:rsidRPr="00832311">
        <w:rPr>
          <w:lang w:val="fr-FR"/>
        </w:rPr>
        <w:tab/>
      </w:r>
      <w:r w:rsidR="00AB72A1" w:rsidRPr="00832311">
        <w:rPr>
          <w:lang w:val="fr-FR"/>
        </w:rPr>
        <w:t>À l</w:t>
      </w:r>
      <w:r w:rsidR="000F4CDC">
        <w:rPr>
          <w:lang w:val="fr-FR"/>
        </w:rPr>
        <w:t>’</w:t>
      </w:r>
      <w:r w:rsidRPr="00832311">
        <w:rPr>
          <w:lang w:val="fr-FR"/>
        </w:rPr>
        <w:t xml:space="preserve">exception </w:t>
      </w:r>
      <w:r w:rsidR="00AB72A1" w:rsidRPr="00832311">
        <w:rPr>
          <w:lang w:val="fr-FR"/>
        </w:rPr>
        <w:t>des affaires visées au par</w:t>
      </w:r>
      <w:r w:rsidR="005378EA">
        <w:rPr>
          <w:lang w:val="fr-FR"/>
        </w:rPr>
        <w:t>agraphe</w:t>
      </w:r>
      <w:r w:rsidR="00AB72A1" w:rsidRPr="00832311">
        <w:rPr>
          <w:lang w:val="fr-FR"/>
        </w:rPr>
        <w:t xml:space="preserve"> </w:t>
      </w:r>
      <w:r w:rsidRPr="00832311">
        <w:rPr>
          <w:lang w:val="fr-FR"/>
        </w:rPr>
        <w:t xml:space="preserve">3) </w:t>
      </w:r>
      <w:r w:rsidR="00AB72A1" w:rsidRPr="00832311">
        <w:rPr>
          <w:lang w:val="fr-FR"/>
        </w:rPr>
        <w:t>de l</w:t>
      </w:r>
      <w:r w:rsidR="000F4CDC">
        <w:rPr>
          <w:lang w:val="fr-FR"/>
        </w:rPr>
        <w:t>’</w:t>
      </w:r>
      <w:r w:rsidR="00AB72A1" w:rsidRPr="00832311">
        <w:rPr>
          <w:lang w:val="fr-FR"/>
        </w:rPr>
        <w:t xml:space="preserve">article </w:t>
      </w:r>
      <w:r w:rsidRPr="00832311">
        <w:rPr>
          <w:lang w:val="fr-FR"/>
        </w:rPr>
        <w:t xml:space="preserve">237 </w:t>
      </w:r>
      <w:r w:rsidR="00AB72A1" w:rsidRPr="00832311">
        <w:rPr>
          <w:lang w:val="fr-FR"/>
        </w:rPr>
        <w:t xml:space="preserve">de la </w:t>
      </w:r>
      <w:r w:rsidR="005C6ED4">
        <w:rPr>
          <w:lang w:val="fr-FR"/>
        </w:rPr>
        <w:t>loi</w:t>
      </w:r>
      <w:r w:rsidR="00AB72A1" w:rsidRPr="00832311">
        <w:rPr>
          <w:lang w:val="fr-FR"/>
        </w:rPr>
        <w:t xml:space="preserve"> sur la procédure pénale, </w:t>
      </w:r>
      <w:r w:rsidR="004D23AA" w:rsidRPr="00832311">
        <w:rPr>
          <w:lang w:val="fr-FR"/>
        </w:rPr>
        <w:t xml:space="preserve">les audiences sont généralement publiques. </w:t>
      </w:r>
      <w:r w:rsidRPr="00832311">
        <w:rPr>
          <w:lang w:val="fr-FR"/>
        </w:rPr>
        <w:t>N</w:t>
      </w:r>
      <w:r w:rsidR="004D23AA" w:rsidRPr="00832311">
        <w:rPr>
          <w:lang w:val="fr-FR"/>
        </w:rPr>
        <w:t>éanmoins, le jugement doit être rendu publiquement avec indication d</w:t>
      </w:r>
      <w:r w:rsidR="000F4CDC">
        <w:rPr>
          <w:lang w:val="fr-FR"/>
        </w:rPr>
        <w:t>’</w:t>
      </w:r>
      <w:r w:rsidR="004D23AA" w:rsidRPr="00832311">
        <w:rPr>
          <w:lang w:val="fr-FR"/>
        </w:rPr>
        <w:t>une partie des raisons l</w:t>
      </w:r>
      <w:r w:rsidR="000F4CDC">
        <w:rPr>
          <w:lang w:val="fr-FR"/>
        </w:rPr>
        <w:t>’</w:t>
      </w:r>
      <w:r w:rsidR="004D23AA" w:rsidRPr="00832311">
        <w:rPr>
          <w:lang w:val="fr-FR"/>
        </w:rPr>
        <w:t>ayant motivé même si le procès s</w:t>
      </w:r>
      <w:r w:rsidR="000F4CDC">
        <w:rPr>
          <w:lang w:val="fr-FR"/>
        </w:rPr>
        <w:t>’</w:t>
      </w:r>
      <w:r w:rsidR="004D23AA" w:rsidRPr="00832311">
        <w:rPr>
          <w:lang w:val="fr-FR"/>
        </w:rPr>
        <w:t xml:space="preserve">est déroulé à huis clos </w:t>
      </w:r>
      <w:r w:rsidRPr="00832311">
        <w:rPr>
          <w:lang w:val="fr-FR"/>
        </w:rPr>
        <w:t>[</w:t>
      </w:r>
      <w:r w:rsidR="004D23AA" w:rsidRPr="00832311">
        <w:rPr>
          <w:lang w:val="fr-FR"/>
        </w:rPr>
        <w:t xml:space="preserve">par. </w:t>
      </w:r>
      <w:r w:rsidRPr="00832311">
        <w:rPr>
          <w:lang w:val="fr-FR"/>
        </w:rPr>
        <w:t xml:space="preserve">2) </w:t>
      </w:r>
      <w:r w:rsidR="004D23AA" w:rsidRPr="00832311">
        <w:rPr>
          <w:lang w:val="fr-FR"/>
        </w:rPr>
        <w:t>et</w:t>
      </w:r>
      <w:r w:rsidRPr="00832311">
        <w:rPr>
          <w:lang w:val="fr-FR"/>
        </w:rPr>
        <w:t xml:space="preserve"> 3) </w:t>
      </w:r>
      <w:r w:rsidR="004D23AA" w:rsidRPr="00832311">
        <w:rPr>
          <w:lang w:val="fr-FR"/>
        </w:rPr>
        <w:t>de l</w:t>
      </w:r>
      <w:r w:rsidR="000F4CDC">
        <w:rPr>
          <w:lang w:val="fr-FR"/>
        </w:rPr>
        <w:t>’</w:t>
      </w:r>
      <w:r w:rsidR="004D23AA" w:rsidRPr="00832311">
        <w:rPr>
          <w:lang w:val="fr-FR"/>
        </w:rPr>
        <w:t xml:space="preserve">article </w:t>
      </w:r>
      <w:r w:rsidRPr="00832311">
        <w:rPr>
          <w:lang w:val="fr-FR"/>
        </w:rPr>
        <w:t xml:space="preserve">239 </w:t>
      </w:r>
      <w:r w:rsidR="00CD441C" w:rsidRPr="00832311">
        <w:rPr>
          <w:lang w:val="fr-FR"/>
        </w:rPr>
        <w:t xml:space="preserve">de la </w:t>
      </w:r>
      <w:r w:rsidR="00514087" w:rsidRPr="00832311">
        <w:rPr>
          <w:lang w:val="fr-FR"/>
        </w:rPr>
        <w:t xml:space="preserve">même </w:t>
      </w:r>
      <w:r w:rsidR="005C6ED4">
        <w:rPr>
          <w:lang w:val="fr-FR"/>
        </w:rPr>
        <w:t>loi</w:t>
      </w:r>
      <w:r w:rsidRPr="00832311">
        <w:rPr>
          <w:lang w:val="fr-FR"/>
        </w:rPr>
        <w:t xml:space="preserve">]. </w:t>
      </w:r>
    </w:p>
    <w:p w:rsidR="005047E4" w:rsidRPr="00832311" w:rsidRDefault="005047E4" w:rsidP="005047E4">
      <w:pPr>
        <w:pStyle w:val="SingleTxtG"/>
        <w:rPr>
          <w:lang w:val="fr-FR"/>
        </w:rPr>
      </w:pPr>
      <w:r w:rsidRPr="00832311">
        <w:rPr>
          <w:lang w:val="fr-FR"/>
        </w:rPr>
        <w:t>174.</w:t>
      </w:r>
      <w:r w:rsidRPr="00832311">
        <w:rPr>
          <w:lang w:val="fr-FR"/>
        </w:rPr>
        <w:tab/>
      </w:r>
      <w:r w:rsidR="00CD441C" w:rsidRPr="00832311">
        <w:rPr>
          <w:lang w:val="fr-FR"/>
        </w:rPr>
        <w:t xml:space="preserve">Tant la </w:t>
      </w:r>
      <w:r w:rsidRPr="00832311">
        <w:rPr>
          <w:lang w:val="fr-FR"/>
        </w:rPr>
        <w:t>Constitution</w:t>
      </w:r>
      <w:r w:rsidR="00CD441C" w:rsidRPr="00832311">
        <w:rPr>
          <w:lang w:val="fr-FR"/>
        </w:rPr>
        <w:t xml:space="preserve"> que l</w:t>
      </w:r>
      <w:r w:rsidR="000F4CDC">
        <w:rPr>
          <w:lang w:val="fr-FR"/>
        </w:rPr>
        <w:t>’</w:t>
      </w:r>
      <w:r w:rsidR="00CD441C" w:rsidRPr="00832311">
        <w:rPr>
          <w:lang w:val="fr-FR"/>
        </w:rPr>
        <w:t xml:space="preserve">article 7 de la </w:t>
      </w:r>
      <w:r w:rsidR="005C6ED4">
        <w:rPr>
          <w:lang w:val="fr-FR"/>
        </w:rPr>
        <w:t>loi</w:t>
      </w:r>
      <w:r w:rsidR="00CD441C" w:rsidRPr="00832311">
        <w:rPr>
          <w:lang w:val="fr-FR"/>
        </w:rPr>
        <w:t xml:space="preserve"> sur la procédure pénale garantissent la présomption d</w:t>
      </w:r>
      <w:r w:rsidR="000F4CDC">
        <w:rPr>
          <w:lang w:val="fr-FR"/>
        </w:rPr>
        <w:t>’</w:t>
      </w:r>
      <w:r w:rsidR="00CD441C" w:rsidRPr="00832311">
        <w:rPr>
          <w:lang w:val="fr-FR"/>
        </w:rPr>
        <w:t>innocence</w:t>
      </w:r>
      <w:r w:rsidRPr="00832311">
        <w:rPr>
          <w:lang w:val="fr-FR"/>
        </w:rPr>
        <w:t xml:space="preserve">. </w:t>
      </w:r>
    </w:p>
    <w:p w:rsidR="005047E4" w:rsidRPr="00832311" w:rsidRDefault="005047E4" w:rsidP="005047E4">
      <w:pPr>
        <w:pStyle w:val="SingleTxtG"/>
        <w:rPr>
          <w:lang w:val="fr-FR"/>
        </w:rPr>
      </w:pPr>
      <w:r w:rsidRPr="00832311">
        <w:rPr>
          <w:lang w:val="fr-FR"/>
        </w:rPr>
        <w:t>175.</w:t>
      </w:r>
      <w:r w:rsidRPr="00832311">
        <w:rPr>
          <w:lang w:val="fr-FR"/>
        </w:rPr>
        <w:tab/>
      </w:r>
      <w:r w:rsidR="00CD441C" w:rsidRPr="00832311">
        <w:rPr>
          <w:lang w:val="fr-FR"/>
        </w:rPr>
        <w:t>Le par</w:t>
      </w:r>
      <w:r w:rsidR="005378EA">
        <w:rPr>
          <w:lang w:val="fr-FR"/>
        </w:rPr>
        <w:t>agraphe</w:t>
      </w:r>
      <w:r w:rsidR="00CD441C" w:rsidRPr="00832311">
        <w:rPr>
          <w:lang w:val="fr-FR"/>
        </w:rPr>
        <w:t xml:space="preserve"> </w:t>
      </w:r>
      <w:r w:rsidRPr="00832311">
        <w:rPr>
          <w:lang w:val="fr-FR"/>
        </w:rPr>
        <w:t xml:space="preserve">4) </w:t>
      </w:r>
      <w:r w:rsidR="00CD441C" w:rsidRPr="00832311">
        <w:rPr>
          <w:lang w:val="fr-FR"/>
        </w:rPr>
        <w:t>d) de l</w:t>
      </w:r>
      <w:r w:rsidR="000F4CDC">
        <w:rPr>
          <w:lang w:val="fr-FR"/>
        </w:rPr>
        <w:t>’</w:t>
      </w:r>
      <w:r w:rsidR="00CD441C" w:rsidRPr="00832311">
        <w:rPr>
          <w:lang w:val="fr-FR"/>
        </w:rPr>
        <w:t>a</w:t>
      </w:r>
      <w:r w:rsidRPr="00832311">
        <w:rPr>
          <w:lang w:val="fr-FR"/>
        </w:rPr>
        <w:t xml:space="preserve">rticle 6 </w:t>
      </w:r>
      <w:r w:rsidR="00CD441C" w:rsidRPr="00832311">
        <w:rPr>
          <w:lang w:val="fr-FR"/>
        </w:rPr>
        <w:t xml:space="preserve">de la </w:t>
      </w:r>
      <w:r w:rsidR="00D000B2" w:rsidRPr="00832311">
        <w:rPr>
          <w:lang w:val="fr-FR"/>
        </w:rPr>
        <w:t xml:space="preserve">même </w:t>
      </w:r>
      <w:r w:rsidR="005C6ED4">
        <w:rPr>
          <w:lang w:val="fr-FR"/>
        </w:rPr>
        <w:t>loi</w:t>
      </w:r>
      <w:r w:rsidR="00CD441C" w:rsidRPr="00832311">
        <w:rPr>
          <w:lang w:val="fr-FR"/>
        </w:rPr>
        <w:t xml:space="preserve"> expose la règle </w:t>
      </w:r>
      <w:r w:rsidRPr="00832311">
        <w:rPr>
          <w:i/>
          <w:lang w:val="fr-FR"/>
        </w:rPr>
        <w:t>n</w:t>
      </w:r>
      <w:r w:rsidR="00CD441C" w:rsidRPr="00832311">
        <w:rPr>
          <w:i/>
          <w:lang w:val="fr-FR"/>
        </w:rPr>
        <w:t>on</w:t>
      </w:r>
      <w:r w:rsidRPr="00832311">
        <w:rPr>
          <w:i/>
          <w:lang w:val="fr-FR"/>
        </w:rPr>
        <w:t xml:space="preserve"> bis in idem</w:t>
      </w:r>
      <w:r w:rsidRPr="00832311">
        <w:rPr>
          <w:lang w:val="fr-FR"/>
        </w:rPr>
        <w:t>.</w:t>
      </w:r>
    </w:p>
    <w:p w:rsidR="005047E4" w:rsidRPr="00832311" w:rsidRDefault="005047E4" w:rsidP="005047E4">
      <w:pPr>
        <w:pStyle w:val="SingleTxtG"/>
        <w:rPr>
          <w:lang w:val="fr-FR"/>
        </w:rPr>
      </w:pPr>
      <w:r w:rsidRPr="00832311">
        <w:rPr>
          <w:lang w:val="fr-FR"/>
        </w:rPr>
        <w:t>176.</w:t>
      </w:r>
      <w:r w:rsidRPr="00832311">
        <w:rPr>
          <w:lang w:val="fr-FR"/>
        </w:rPr>
        <w:tab/>
      </w:r>
      <w:r w:rsidR="00CD441C" w:rsidRPr="00832311">
        <w:rPr>
          <w:lang w:val="fr-FR"/>
        </w:rPr>
        <w:t>La procédure pénale est conduite en hongrois, mais toute personne a le droit d</w:t>
      </w:r>
      <w:r w:rsidR="000F4CDC">
        <w:rPr>
          <w:lang w:val="fr-FR"/>
        </w:rPr>
        <w:t>’</w:t>
      </w:r>
      <w:r w:rsidR="00CD441C" w:rsidRPr="00832311">
        <w:rPr>
          <w:lang w:val="fr-FR"/>
        </w:rPr>
        <w:t xml:space="preserve">utiliser sa langue maternelle. Les prévenus étrangers </w:t>
      </w:r>
      <w:r w:rsidR="00D000B2" w:rsidRPr="00832311">
        <w:rPr>
          <w:lang w:val="fr-FR"/>
        </w:rPr>
        <w:t>faisant l</w:t>
      </w:r>
      <w:r w:rsidR="000F4CDC">
        <w:rPr>
          <w:lang w:val="fr-FR"/>
        </w:rPr>
        <w:t>’</w:t>
      </w:r>
      <w:r w:rsidR="00D000B2" w:rsidRPr="00832311">
        <w:rPr>
          <w:lang w:val="fr-FR"/>
        </w:rPr>
        <w:t>objet d</w:t>
      </w:r>
      <w:r w:rsidR="000F4CDC">
        <w:rPr>
          <w:lang w:val="fr-FR"/>
        </w:rPr>
        <w:t>’</w:t>
      </w:r>
      <w:r w:rsidR="00D000B2" w:rsidRPr="00832311">
        <w:rPr>
          <w:lang w:val="fr-FR"/>
        </w:rPr>
        <w:t>une mesure de rétention</w:t>
      </w:r>
      <w:r w:rsidR="00CD441C" w:rsidRPr="00832311">
        <w:rPr>
          <w:lang w:val="fr-FR"/>
        </w:rPr>
        <w:t xml:space="preserve"> peuvent contacter </w:t>
      </w:r>
      <w:r w:rsidR="00C418F1" w:rsidRPr="00832311">
        <w:rPr>
          <w:lang w:val="fr-FR"/>
        </w:rPr>
        <w:t xml:space="preserve">librement </w:t>
      </w:r>
      <w:r w:rsidR="00CD441C" w:rsidRPr="00832311">
        <w:rPr>
          <w:lang w:val="fr-FR"/>
        </w:rPr>
        <w:t xml:space="preserve">des membres du consulat de leur pays tant par écrit que verbalement </w:t>
      </w:r>
      <w:r w:rsidRPr="00832311">
        <w:rPr>
          <w:lang w:val="fr-FR"/>
        </w:rPr>
        <w:t>[</w:t>
      </w:r>
      <w:r w:rsidR="00CD441C" w:rsidRPr="00832311">
        <w:rPr>
          <w:lang w:val="fr-FR"/>
        </w:rPr>
        <w:t xml:space="preserve">par. </w:t>
      </w:r>
      <w:r w:rsidRPr="00832311">
        <w:rPr>
          <w:lang w:val="fr-FR"/>
        </w:rPr>
        <w:t xml:space="preserve">1) </w:t>
      </w:r>
      <w:r w:rsidR="00CD441C" w:rsidRPr="00832311">
        <w:rPr>
          <w:lang w:val="fr-FR"/>
        </w:rPr>
        <w:t>et</w:t>
      </w:r>
      <w:r w:rsidRPr="00832311">
        <w:rPr>
          <w:lang w:val="fr-FR"/>
        </w:rPr>
        <w:t xml:space="preserve"> 2) </w:t>
      </w:r>
      <w:r w:rsidR="00CD441C" w:rsidRPr="00832311">
        <w:rPr>
          <w:lang w:val="fr-FR"/>
        </w:rPr>
        <w:t>de l</w:t>
      </w:r>
      <w:r w:rsidR="000F4CDC">
        <w:rPr>
          <w:lang w:val="fr-FR"/>
        </w:rPr>
        <w:t>’</w:t>
      </w:r>
      <w:r w:rsidR="00CD441C" w:rsidRPr="00832311">
        <w:rPr>
          <w:lang w:val="fr-FR"/>
        </w:rPr>
        <w:t>article 9 et</w:t>
      </w:r>
      <w:r w:rsidRPr="00832311">
        <w:rPr>
          <w:lang w:val="fr-FR"/>
        </w:rPr>
        <w:t xml:space="preserve"> </w:t>
      </w:r>
      <w:r w:rsidR="00CD441C" w:rsidRPr="00832311">
        <w:rPr>
          <w:lang w:val="fr-FR"/>
        </w:rPr>
        <w:t xml:space="preserve">par. </w:t>
      </w:r>
      <w:r w:rsidRPr="00832311">
        <w:rPr>
          <w:lang w:val="fr-FR"/>
        </w:rPr>
        <w:t xml:space="preserve">3) a) </w:t>
      </w:r>
      <w:r w:rsidR="00CD441C" w:rsidRPr="00832311">
        <w:rPr>
          <w:lang w:val="fr-FR"/>
        </w:rPr>
        <w:t>de l</w:t>
      </w:r>
      <w:r w:rsidR="000F4CDC">
        <w:rPr>
          <w:lang w:val="fr-FR"/>
        </w:rPr>
        <w:t>’</w:t>
      </w:r>
      <w:r w:rsidR="00CD441C" w:rsidRPr="00832311">
        <w:rPr>
          <w:lang w:val="fr-FR"/>
        </w:rPr>
        <w:t xml:space="preserve">article </w:t>
      </w:r>
      <w:r w:rsidRPr="00832311">
        <w:rPr>
          <w:lang w:val="fr-FR"/>
        </w:rPr>
        <w:t xml:space="preserve">43 </w:t>
      </w:r>
      <w:r w:rsidR="00CD441C" w:rsidRPr="00832311">
        <w:rPr>
          <w:lang w:val="fr-FR"/>
        </w:rPr>
        <w:t xml:space="preserve">de la </w:t>
      </w:r>
      <w:r w:rsidR="00D000B2" w:rsidRPr="00832311">
        <w:rPr>
          <w:lang w:val="fr-FR"/>
        </w:rPr>
        <w:t xml:space="preserve">même </w:t>
      </w:r>
      <w:r w:rsidR="005C6ED4">
        <w:rPr>
          <w:lang w:val="fr-FR"/>
        </w:rPr>
        <w:t>loi</w:t>
      </w:r>
      <w:r w:rsidRPr="00832311">
        <w:rPr>
          <w:lang w:val="fr-FR"/>
        </w:rPr>
        <w:t xml:space="preserve">]. </w:t>
      </w:r>
    </w:p>
    <w:p w:rsidR="005047E4" w:rsidRPr="00832311" w:rsidRDefault="005047E4" w:rsidP="005047E4">
      <w:pPr>
        <w:pStyle w:val="SingleTxtG"/>
        <w:rPr>
          <w:lang w:val="fr-FR"/>
        </w:rPr>
      </w:pPr>
      <w:r w:rsidRPr="00832311">
        <w:rPr>
          <w:lang w:val="fr-FR"/>
        </w:rPr>
        <w:t>177.</w:t>
      </w:r>
      <w:r w:rsidRPr="00832311">
        <w:rPr>
          <w:lang w:val="fr-FR"/>
        </w:rPr>
        <w:tab/>
      </w:r>
      <w:r w:rsidR="00C418F1" w:rsidRPr="00832311">
        <w:rPr>
          <w:lang w:val="fr-FR"/>
        </w:rPr>
        <w:t>En vertu de l</w:t>
      </w:r>
      <w:r w:rsidR="000F4CDC">
        <w:rPr>
          <w:lang w:val="fr-FR"/>
        </w:rPr>
        <w:t>’</w:t>
      </w:r>
      <w:r w:rsidR="00C418F1" w:rsidRPr="00832311">
        <w:rPr>
          <w:lang w:val="fr-FR"/>
        </w:rPr>
        <w:t xml:space="preserve">article </w:t>
      </w:r>
      <w:r w:rsidRPr="00832311">
        <w:rPr>
          <w:lang w:val="fr-FR"/>
        </w:rPr>
        <w:t xml:space="preserve">3) </w:t>
      </w:r>
      <w:r w:rsidR="00C418F1" w:rsidRPr="00832311">
        <w:rPr>
          <w:lang w:val="fr-FR"/>
        </w:rPr>
        <w:t>de l</w:t>
      </w:r>
      <w:r w:rsidR="000F4CDC">
        <w:rPr>
          <w:lang w:val="fr-FR"/>
        </w:rPr>
        <w:t>’</w:t>
      </w:r>
      <w:r w:rsidR="00C418F1" w:rsidRPr="00832311">
        <w:rPr>
          <w:lang w:val="fr-FR"/>
        </w:rPr>
        <w:t>a</w:t>
      </w:r>
      <w:r w:rsidRPr="00832311">
        <w:rPr>
          <w:lang w:val="fr-FR"/>
        </w:rPr>
        <w:t xml:space="preserve">rticle 57 </w:t>
      </w:r>
      <w:r w:rsidR="00C418F1" w:rsidRPr="00832311">
        <w:rPr>
          <w:lang w:val="fr-FR"/>
        </w:rPr>
        <w:t xml:space="preserve">de la </w:t>
      </w:r>
      <w:r w:rsidRPr="00832311">
        <w:rPr>
          <w:lang w:val="fr-FR"/>
        </w:rPr>
        <w:t xml:space="preserve">Constitution </w:t>
      </w:r>
      <w:r w:rsidR="00C418F1" w:rsidRPr="00832311">
        <w:rPr>
          <w:lang w:val="fr-FR"/>
        </w:rPr>
        <w:t>et de l</w:t>
      </w:r>
      <w:r w:rsidR="000F4CDC">
        <w:rPr>
          <w:lang w:val="fr-FR"/>
        </w:rPr>
        <w:t>’</w:t>
      </w:r>
      <w:r w:rsidR="00C418F1" w:rsidRPr="00832311">
        <w:rPr>
          <w:lang w:val="fr-FR"/>
        </w:rPr>
        <w:t>a</w:t>
      </w:r>
      <w:r w:rsidRPr="00832311">
        <w:rPr>
          <w:lang w:val="fr-FR"/>
        </w:rPr>
        <w:t xml:space="preserve">rticle 5 </w:t>
      </w:r>
      <w:r w:rsidR="00C418F1" w:rsidRPr="00832311">
        <w:rPr>
          <w:lang w:val="fr-FR"/>
        </w:rPr>
        <w:t xml:space="preserve">de la </w:t>
      </w:r>
      <w:r w:rsidR="005C6ED4">
        <w:rPr>
          <w:lang w:val="fr-FR"/>
        </w:rPr>
        <w:t>loi</w:t>
      </w:r>
      <w:r w:rsidR="00C418F1" w:rsidRPr="00832311">
        <w:rPr>
          <w:lang w:val="fr-FR"/>
        </w:rPr>
        <w:t xml:space="preserve"> sur la procédure pénale, les personnes poursuivies pénalement ont droit à la défense au cours de chaque phase de la procédure.</w:t>
      </w:r>
      <w:r w:rsidRPr="00832311">
        <w:rPr>
          <w:lang w:val="fr-FR"/>
        </w:rPr>
        <w:t xml:space="preserve"> </w:t>
      </w:r>
      <w:r w:rsidR="00C418F1" w:rsidRPr="00832311">
        <w:rPr>
          <w:lang w:val="fr-FR"/>
        </w:rPr>
        <w:t>La désignation d</w:t>
      </w:r>
      <w:r w:rsidR="000F4CDC">
        <w:rPr>
          <w:lang w:val="fr-FR"/>
        </w:rPr>
        <w:t>’</w:t>
      </w:r>
      <w:r w:rsidR="00C418F1" w:rsidRPr="00832311">
        <w:rPr>
          <w:lang w:val="fr-FR"/>
        </w:rPr>
        <w:t xml:space="preserve">un défenseur est dans certains cas obligatoire </w:t>
      </w:r>
      <w:r w:rsidRPr="00832311">
        <w:rPr>
          <w:lang w:val="fr-FR"/>
        </w:rPr>
        <w:t>(</w:t>
      </w:r>
      <w:r w:rsidR="00C418F1" w:rsidRPr="00832311">
        <w:rPr>
          <w:lang w:val="fr-FR"/>
        </w:rPr>
        <w:t>a</w:t>
      </w:r>
      <w:r w:rsidRPr="00832311">
        <w:rPr>
          <w:lang w:val="fr-FR"/>
        </w:rPr>
        <w:t>rt</w:t>
      </w:r>
      <w:r w:rsidR="005378EA">
        <w:rPr>
          <w:lang w:val="fr-FR"/>
        </w:rPr>
        <w:t>. </w:t>
      </w:r>
      <w:r w:rsidRPr="00832311">
        <w:rPr>
          <w:lang w:val="fr-FR"/>
        </w:rPr>
        <w:t xml:space="preserve">46 </w:t>
      </w:r>
      <w:r w:rsidR="00C418F1" w:rsidRPr="00832311">
        <w:rPr>
          <w:lang w:val="fr-FR"/>
        </w:rPr>
        <w:t xml:space="preserve">de la </w:t>
      </w:r>
      <w:r w:rsidR="0085598B" w:rsidRPr="00832311">
        <w:rPr>
          <w:lang w:val="fr-FR"/>
        </w:rPr>
        <w:t xml:space="preserve">même </w:t>
      </w:r>
      <w:r w:rsidR="005C6ED4">
        <w:rPr>
          <w:lang w:val="fr-FR"/>
        </w:rPr>
        <w:t>loi</w:t>
      </w:r>
      <w:r w:rsidRPr="00832311">
        <w:rPr>
          <w:lang w:val="fr-FR"/>
        </w:rPr>
        <w:t>)</w:t>
      </w:r>
      <w:r w:rsidR="00C418F1" w:rsidRPr="00832311">
        <w:rPr>
          <w:lang w:val="fr-FR"/>
        </w:rPr>
        <w:t xml:space="preserve">, mais elle est également </w:t>
      </w:r>
      <w:r w:rsidRPr="00832311">
        <w:rPr>
          <w:lang w:val="fr-FR"/>
        </w:rPr>
        <w:t xml:space="preserve">possible </w:t>
      </w:r>
      <w:r w:rsidR="00C418F1" w:rsidRPr="00832311">
        <w:rPr>
          <w:lang w:val="fr-FR"/>
        </w:rPr>
        <w:t>si le prévenu demande à se faire assister d</w:t>
      </w:r>
      <w:r w:rsidR="000F4CDC">
        <w:rPr>
          <w:lang w:val="fr-FR"/>
        </w:rPr>
        <w:t>’</w:t>
      </w:r>
      <w:r w:rsidR="00C418F1" w:rsidRPr="00832311">
        <w:rPr>
          <w:lang w:val="fr-FR"/>
        </w:rPr>
        <w:t>un défenseur sans avoir les moyens de le rémunérer</w:t>
      </w:r>
      <w:r w:rsidRPr="00832311">
        <w:rPr>
          <w:lang w:val="fr-FR"/>
        </w:rPr>
        <w:t xml:space="preserve">. </w:t>
      </w:r>
      <w:r w:rsidR="00C418F1" w:rsidRPr="00832311">
        <w:rPr>
          <w:lang w:val="fr-FR"/>
        </w:rPr>
        <w:t>S</w:t>
      </w:r>
      <w:r w:rsidR="000F4CDC">
        <w:rPr>
          <w:lang w:val="fr-FR"/>
        </w:rPr>
        <w:t>’</w:t>
      </w:r>
      <w:r w:rsidR="00C418F1" w:rsidRPr="00832311">
        <w:rPr>
          <w:lang w:val="fr-FR"/>
        </w:rPr>
        <w:t>il est dispensé des frais d</w:t>
      </w:r>
      <w:r w:rsidR="000F4CDC">
        <w:rPr>
          <w:lang w:val="fr-FR"/>
        </w:rPr>
        <w:t>’</w:t>
      </w:r>
      <w:r w:rsidR="00C418F1" w:rsidRPr="00832311">
        <w:rPr>
          <w:lang w:val="fr-FR"/>
        </w:rPr>
        <w:t>avocat, le prévenu peut se faire assister d</w:t>
      </w:r>
      <w:r w:rsidR="000F4CDC">
        <w:rPr>
          <w:lang w:val="fr-FR"/>
        </w:rPr>
        <w:t>’</w:t>
      </w:r>
      <w:r w:rsidR="00C418F1" w:rsidRPr="00832311">
        <w:rPr>
          <w:lang w:val="fr-FR"/>
        </w:rPr>
        <w:t>un défenseur nommé par le tribunal et rémunéré par</w:t>
      </w:r>
      <w:r w:rsidR="0085598B" w:rsidRPr="00832311">
        <w:rPr>
          <w:lang w:val="fr-FR"/>
        </w:rPr>
        <w:t xml:space="preserve"> </w:t>
      </w:r>
      <w:r w:rsidR="00C418F1" w:rsidRPr="00832311">
        <w:rPr>
          <w:lang w:val="fr-FR"/>
        </w:rPr>
        <w:t>l</w:t>
      </w:r>
      <w:r w:rsidR="000F4CDC">
        <w:rPr>
          <w:lang w:val="fr-FR"/>
        </w:rPr>
        <w:t>’</w:t>
      </w:r>
      <w:r w:rsidR="00C418F1" w:rsidRPr="00832311">
        <w:rPr>
          <w:lang w:val="fr-FR"/>
        </w:rPr>
        <w:t xml:space="preserve">État </w:t>
      </w:r>
      <w:r w:rsidRPr="00832311">
        <w:rPr>
          <w:lang w:val="fr-FR"/>
        </w:rPr>
        <w:t>(</w:t>
      </w:r>
      <w:r w:rsidR="00C418F1" w:rsidRPr="00832311">
        <w:rPr>
          <w:lang w:val="fr-FR"/>
        </w:rPr>
        <w:t xml:space="preserve">par. </w:t>
      </w:r>
      <w:r w:rsidRPr="00832311">
        <w:rPr>
          <w:lang w:val="fr-FR"/>
        </w:rPr>
        <w:t xml:space="preserve">2) </w:t>
      </w:r>
      <w:r w:rsidR="00C418F1" w:rsidRPr="00832311">
        <w:rPr>
          <w:lang w:val="fr-FR"/>
        </w:rPr>
        <w:t>de l</w:t>
      </w:r>
      <w:r w:rsidR="000F4CDC">
        <w:rPr>
          <w:lang w:val="fr-FR"/>
        </w:rPr>
        <w:t>’</w:t>
      </w:r>
      <w:r w:rsidR="00C418F1" w:rsidRPr="00832311">
        <w:rPr>
          <w:lang w:val="fr-FR"/>
        </w:rPr>
        <w:t>a</w:t>
      </w:r>
      <w:r w:rsidRPr="00832311">
        <w:rPr>
          <w:lang w:val="fr-FR"/>
        </w:rPr>
        <w:t xml:space="preserve">rticle 48 </w:t>
      </w:r>
      <w:r w:rsidR="00C418F1" w:rsidRPr="00832311">
        <w:rPr>
          <w:lang w:val="fr-FR"/>
        </w:rPr>
        <w:t>et par. 3) a) de l</w:t>
      </w:r>
      <w:r w:rsidR="000F4CDC">
        <w:rPr>
          <w:lang w:val="fr-FR"/>
        </w:rPr>
        <w:t>’</w:t>
      </w:r>
      <w:r w:rsidR="00C418F1" w:rsidRPr="00832311">
        <w:rPr>
          <w:lang w:val="fr-FR"/>
        </w:rPr>
        <w:t>a</w:t>
      </w:r>
      <w:r w:rsidRPr="00832311">
        <w:rPr>
          <w:lang w:val="fr-FR"/>
        </w:rPr>
        <w:t xml:space="preserve">rticle 74 </w:t>
      </w:r>
      <w:r w:rsidR="00C418F1" w:rsidRPr="00832311">
        <w:rPr>
          <w:lang w:val="fr-FR"/>
        </w:rPr>
        <w:t xml:space="preserve">de la </w:t>
      </w:r>
      <w:r w:rsidR="005C6ED4">
        <w:rPr>
          <w:lang w:val="fr-FR"/>
        </w:rPr>
        <w:t>même loi</w:t>
      </w:r>
      <w:r w:rsidR="008911BE" w:rsidRPr="00832311">
        <w:rPr>
          <w:lang w:val="fr-FR"/>
        </w:rPr>
        <w:t>).</w:t>
      </w:r>
    </w:p>
    <w:p w:rsidR="005047E4" w:rsidRDefault="005047E4" w:rsidP="005047E4">
      <w:pPr>
        <w:pStyle w:val="SingleTxtG"/>
        <w:rPr>
          <w:lang w:val="fr-FR"/>
        </w:rPr>
      </w:pPr>
      <w:r w:rsidRPr="00832311">
        <w:rPr>
          <w:lang w:val="fr-FR"/>
        </w:rPr>
        <w:t>178.</w:t>
      </w:r>
      <w:r w:rsidRPr="00832311">
        <w:rPr>
          <w:lang w:val="fr-FR"/>
        </w:rPr>
        <w:tab/>
      </w:r>
      <w:r w:rsidR="00937B38" w:rsidRPr="00832311">
        <w:rPr>
          <w:lang w:val="fr-FR"/>
        </w:rPr>
        <w:t>Parmi les droits de la défense, l</w:t>
      </w:r>
      <w:r w:rsidR="000F4CDC">
        <w:rPr>
          <w:lang w:val="fr-FR"/>
        </w:rPr>
        <w:t>’</w:t>
      </w:r>
      <w:r w:rsidR="00937B38" w:rsidRPr="00832311">
        <w:rPr>
          <w:lang w:val="fr-FR"/>
        </w:rPr>
        <w:t xml:space="preserve">article </w:t>
      </w:r>
      <w:r w:rsidRPr="00832311">
        <w:rPr>
          <w:lang w:val="fr-FR"/>
        </w:rPr>
        <w:t xml:space="preserve">43 </w:t>
      </w:r>
      <w:r w:rsidR="00937B38" w:rsidRPr="00832311">
        <w:rPr>
          <w:lang w:val="fr-FR"/>
        </w:rPr>
        <w:t xml:space="preserve">de la </w:t>
      </w:r>
      <w:r w:rsidR="005C6ED4">
        <w:rPr>
          <w:lang w:val="fr-FR"/>
        </w:rPr>
        <w:t>loi</w:t>
      </w:r>
      <w:r w:rsidR="00937B38" w:rsidRPr="00832311">
        <w:rPr>
          <w:lang w:val="fr-FR"/>
        </w:rPr>
        <w:t xml:space="preserve"> su</w:t>
      </w:r>
      <w:r w:rsidR="0085598B" w:rsidRPr="00832311">
        <w:rPr>
          <w:lang w:val="fr-FR"/>
        </w:rPr>
        <w:t xml:space="preserve">svisée </w:t>
      </w:r>
      <w:r w:rsidR="00937B38" w:rsidRPr="00832311">
        <w:rPr>
          <w:lang w:val="fr-FR"/>
        </w:rPr>
        <w:t>énumère les suivants: le droit pour le prévenu de disposer de suffisamment de temps pour préparer sa défense ou, s</w:t>
      </w:r>
      <w:r w:rsidR="000F4CDC">
        <w:rPr>
          <w:lang w:val="fr-FR"/>
        </w:rPr>
        <w:t>’</w:t>
      </w:r>
      <w:r w:rsidR="00937B38" w:rsidRPr="00832311">
        <w:rPr>
          <w:lang w:val="fr-FR"/>
        </w:rPr>
        <w:t>il a été placé en détention, le droit de prendre contact avec son défenseur et de communiquer librement avec lui. En règle générale, le préve</w:t>
      </w:r>
      <w:r w:rsidR="00E541C7" w:rsidRPr="00832311">
        <w:rPr>
          <w:lang w:val="fr-FR"/>
        </w:rPr>
        <w:t>nu</w:t>
      </w:r>
      <w:r w:rsidR="00937B38" w:rsidRPr="00832311">
        <w:rPr>
          <w:lang w:val="fr-FR"/>
        </w:rPr>
        <w:t xml:space="preserve"> doit être présent à l</w:t>
      </w:r>
      <w:r w:rsidR="000F4CDC">
        <w:rPr>
          <w:lang w:val="fr-FR"/>
        </w:rPr>
        <w:t>’</w:t>
      </w:r>
      <w:r w:rsidR="00937B38" w:rsidRPr="00832311">
        <w:rPr>
          <w:lang w:val="fr-FR"/>
        </w:rPr>
        <w:t xml:space="preserve">audience; le chapitre XXV de </w:t>
      </w:r>
      <w:r w:rsidR="0085598B" w:rsidRPr="00832311">
        <w:rPr>
          <w:lang w:val="fr-FR"/>
        </w:rPr>
        <w:t xml:space="preserve">cette </w:t>
      </w:r>
      <w:r w:rsidR="005C6ED4">
        <w:rPr>
          <w:lang w:val="fr-FR"/>
        </w:rPr>
        <w:t>loi</w:t>
      </w:r>
      <w:r w:rsidR="00937B38" w:rsidRPr="00832311">
        <w:rPr>
          <w:lang w:val="fr-FR"/>
        </w:rPr>
        <w:t xml:space="preserve"> réglemente spécifiquement la procédure par contumace.</w:t>
      </w:r>
    </w:p>
    <w:p w:rsidR="005047E4" w:rsidRPr="00832311" w:rsidRDefault="005047E4" w:rsidP="005047E4">
      <w:pPr>
        <w:pStyle w:val="SingleTxtG"/>
        <w:rPr>
          <w:lang w:val="fr-FR"/>
        </w:rPr>
      </w:pPr>
      <w:r w:rsidRPr="00832311">
        <w:rPr>
          <w:lang w:val="fr-FR"/>
        </w:rPr>
        <w:t>179.</w:t>
      </w:r>
      <w:r w:rsidRPr="00832311">
        <w:rPr>
          <w:lang w:val="fr-FR"/>
        </w:rPr>
        <w:tab/>
      </w:r>
      <w:r w:rsidR="00E541C7" w:rsidRPr="00832311">
        <w:rPr>
          <w:lang w:val="fr-FR"/>
        </w:rPr>
        <w:t xml:space="preserve">Si le prévenu, son défenseur ou une partie privée estime que le tribunal a fait une omission prévue au par. </w:t>
      </w:r>
      <w:r w:rsidRPr="00832311">
        <w:rPr>
          <w:lang w:val="fr-FR"/>
        </w:rPr>
        <w:t xml:space="preserve">2) </w:t>
      </w:r>
      <w:r w:rsidR="00E541C7" w:rsidRPr="00832311">
        <w:rPr>
          <w:lang w:val="fr-FR"/>
        </w:rPr>
        <w:t>de l</w:t>
      </w:r>
      <w:r w:rsidR="000F4CDC">
        <w:rPr>
          <w:lang w:val="fr-FR"/>
        </w:rPr>
        <w:t>’</w:t>
      </w:r>
      <w:r w:rsidR="00E541C7" w:rsidRPr="00832311">
        <w:rPr>
          <w:lang w:val="fr-FR"/>
        </w:rPr>
        <w:t xml:space="preserve">article </w:t>
      </w:r>
      <w:r w:rsidRPr="00832311">
        <w:rPr>
          <w:lang w:val="fr-FR"/>
        </w:rPr>
        <w:t xml:space="preserve">262/A </w:t>
      </w:r>
      <w:r w:rsidR="00E541C7" w:rsidRPr="00832311">
        <w:rPr>
          <w:lang w:val="fr-FR"/>
        </w:rPr>
        <w:t xml:space="preserve">de </w:t>
      </w:r>
      <w:r w:rsidR="006A223C" w:rsidRPr="00832311">
        <w:rPr>
          <w:lang w:val="fr-FR"/>
        </w:rPr>
        <w:t xml:space="preserve">la même </w:t>
      </w:r>
      <w:r w:rsidR="005C6ED4">
        <w:rPr>
          <w:lang w:val="fr-FR"/>
        </w:rPr>
        <w:t>loi</w:t>
      </w:r>
      <w:r w:rsidR="00E541C7" w:rsidRPr="00832311">
        <w:rPr>
          <w:lang w:val="fr-FR"/>
        </w:rPr>
        <w:t>, il peut déposer une demande de constatation de l</w:t>
      </w:r>
      <w:r w:rsidR="000F4CDC">
        <w:rPr>
          <w:lang w:val="fr-FR"/>
        </w:rPr>
        <w:t>’</w:t>
      </w:r>
      <w:r w:rsidR="00E541C7" w:rsidRPr="00832311">
        <w:rPr>
          <w:lang w:val="fr-FR"/>
        </w:rPr>
        <w:t>omission ordonnant au tribunal d</w:t>
      </w:r>
      <w:r w:rsidR="000F4CDC">
        <w:rPr>
          <w:lang w:val="fr-FR"/>
        </w:rPr>
        <w:t>’</w:t>
      </w:r>
      <w:r w:rsidR="00E541C7" w:rsidRPr="00832311">
        <w:rPr>
          <w:lang w:val="fr-FR"/>
        </w:rPr>
        <w:t>accomplir l</w:t>
      </w:r>
      <w:r w:rsidR="000F4CDC">
        <w:rPr>
          <w:lang w:val="fr-FR"/>
        </w:rPr>
        <w:t>’</w:t>
      </w:r>
      <w:r w:rsidR="00E541C7" w:rsidRPr="00832311">
        <w:rPr>
          <w:lang w:val="fr-FR"/>
        </w:rPr>
        <w:t>acte de procédure omis ou de prendre une décision.</w:t>
      </w:r>
      <w:r w:rsidRPr="00832311">
        <w:rPr>
          <w:lang w:val="fr-FR"/>
        </w:rPr>
        <w:t xml:space="preserve"> </w:t>
      </w:r>
    </w:p>
    <w:p w:rsidR="005047E4" w:rsidRPr="00832311" w:rsidRDefault="005047E4" w:rsidP="005047E4">
      <w:pPr>
        <w:pStyle w:val="SingleTxtG"/>
        <w:rPr>
          <w:lang w:val="fr-FR"/>
        </w:rPr>
      </w:pPr>
      <w:r w:rsidRPr="00832311">
        <w:rPr>
          <w:lang w:val="fr-FR"/>
        </w:rPr>
        <w:t>180.</w:t>
      </w:r>
      <w:r w:rsidRPr="00832311">
        <w:rPr>
          <w:lang w:val="fr-FR"/>
        </w:rPr>
        <w:tab/>
      </w:r>
      <w:r w:rsidR="00EE502D" w:rsidRPr="00832311">
        <w:rPr>
          <w:lang w:val="fr-FR"/>
        </w:rPr>
        <w:t xml:space="preserve">En vertu du par. </w:t>
      </w:r>
      <w:r w:rsidRPr="00832311">
        <w:rPr>
          <w:lang w:val="fr-FR"/>
        </w:rPr>
        <w:t xml:space="preserve">2) </w:t>
      </w:r>
      <w:r w:rsidR="00EE502D" w:rsidRPr="00832311">
        <w:rPr>
          <w:lang w:val="fr-FR"/>
        </w:rPr>
        <w:t>de l</w:t>
      </w:r>
      <w:r w:rsidR="000F4CDC">
        <w:rPr>
          <w:lang w:val="fr-FR"/>
        </w:rPr>
        <w:t>’</w:t>
      </w:r>
      <w:r w:rsidR="00EE502D" w:rsidRPr="00832311">
        <w:rPr>
          <w:lang w:val="fr-FR"/>
        </w:rPr>
        <w:t xml:space="preserve">article </w:t>
      </w:r>
      <w:r w:rsidRPr="00832311">
        <w:rPr>
          <w:lang w:val="fr-FR"/>
        </w:rPr>
        <w:t xml:space="preserve">43 </w:t>
      </w:r>
      <w:r w:rsidR="00EE502D" w:rsidRPr="00832311">
        <w:rPr>
          <w:lang w:val="fr-FR"/>
        </w:rPr>
        <w:t xml:space="preserve">de la </w:t>
      </w:r>
      <w:r w:rsidR="005C6ED4">
        <w:rPr>
          <w:lang w:val="fr-FR"/>
        </w:rPr>
        <w:t>loi</w:t>
      </w:r>
      <w:r w:rsidR="00EE502D" w:rsidRPr="00832311">
        <w:rPr>
          <w:lang w:val="fr-FR"/>
        </w:rPr>
        <w:t xml:space="preserve"> susvisée, le prévenu a le droit d</w:t>
      </w:r>
      <w:r w:rsidR="000F4CDC">
        <w:rPr>
          <w:lang w:val="fr-FR"/>
        </w:rPr>
        <w:t>’</w:t>
      </w:r>
      <w:r w:rsidR="00EE502D" w:rsidRPr="00832311">
        <w:rPr>
          <w:lang w:val="fr-FR"/>
        </w:rPr>
        <w:t>être présent pendant la réalisation des actes de procédure, d</w:t>
      </w:r>
      <w:r w:rsidR="000F4CDC">
        <w:rPr>
          <w:lang w:val="fr-FR"/>
        </w:rPr>
        <w:t>’</w:t>
      </w:r>
      <w:r w:rsidR="00EE502D" w:rsidRPr="00832311">
        <w:rPr>
          <w:lang w:val="fr-FR"/>
        </w:rPr>
        <w:t>examiner les documents, de présenter sa défense et de formuler des requêtes et des objections dans le cadre de la procédure. Il a droit à ce que la juridiction compétente nomme d</w:t>
      </w:r>
      <w:r w:rsidR="000F4CDC">
        <w:rPr>
          <w:lang w:val="fr-FR"/>
        </w:rPr>
        <w:t>’</w:t>
      </w:r>
      <w:r w:rsidR="00EE502D" w:rsidRPr="00832311">
        <w:rPr>
          <w:lang w:val="fr-FR"/>
        </w:rPr>
        <w:t>office un défenseur si l</w:t>
      </w:r>
      <w:r w:rsidR="000F4CDC">
        <w:rPr>
          <w:lang w:val="fr-FR"/>
        </w:rPr>
        <w:t>’</w:t>
      </w:r>
      <w:r w:rsidR="00EE502D" w:rsidRPr="00832311">
        <w:rPr>
          <w:lang w:val="fr-FR"/>
        </w:rPr>
        <w:t>assistance d</w:t>
      </w:r>
      <w:r w:rsidR="000F4CDC">
        <w:rPr>
          <w:lang w:val="fr-FR"/>
        </w:rPr>
        <w:t>’</w:t>
      </w:r>
      <w:r w:rsidR="00EE502D" w:rsidRPr="00832311">
        <w:rPr>
          <w:lang w:val="fr-FR"/>
        </w:rPr>
        <w:t>un défenseur est obligatoire et que le prévenu n</w:t>
      </w:r>
      <w:r w:rsidR="000F4CDC">
        <w:rPr>
          <w:lang w:val="fr-FR"/>
        </w:rPr>
        <w:t>’</w:t>
      </w:r>
      <w:r w:rsidR="00EE502D" w:rsidRPr="00832311">
        <w:rPr>
          <w:lang w:val="fr-FR"/>
        </w:rPr>
        <w:t>en a pas choisi un, ou si elle n</w:t>
      </w:r>
      <w:r w:rsidR="000F4CDC">
        <w:rPr>
          <w:lang w:val="fr-FR"/>
        </w:rPr>
        <w:t>’</w:t>
      </w:r>
      <w:r w:rsidR="00EE502D" w:rsidRPr="00832311">
        <w:rPr>
          <w:lang w:val="fr-FR"/>
        </w:rPr>
        <w:t>est pas obligatoire, mais que la situation financière du défenseur ne lui permet pas d</w:t>
      </w:r>
      <w:r w:rsidR="000F4CDC">
        <w:rPr>
          <w:lang w:val="fr-FR"/>
        </w:rPr>
        <w:t>’</w:t>
      </w:r>
      <w:r w:rsidR="00EE502D" w:rsidRPr="00832311">
        <w:rPr>
          <w:lang w:val="fr-FR"/>
        </w:rPr>
        <w:t xml:space="preserve">en choisir un </w:t>
      </w:r>
      <w:r w:rsidRPr="00832311">
        <w:rPr>
          <w:lang w:val="fr-FR"/>
        </w:rPr>
        <w:t>(</w:t>
      </w:r>
      <w:r w:rsidR="00EE502D" w:rsidRPr="00832311">
        <w:rPr>
          <w:lang w:val="fr-FR"/>
        </w:rPr>
        <w:t>voir</w:t>
      </w:r>
      <w:r w:rsidRPr="00832311">
        <w:rPr>
          <w:lang w:val="fr-FR"/>
        </w:rPr>
        <w:t xml:space="preserve"> </w:t>
      </w:r>
      <w:r w:rsidR="00EE502D" w:rsidRPr="00832311">
        <w:rPr>
          <w:lang w:val="fr-FR"/>
        </w:rPr>
        <w:t xml:space="preserve">article </w:t>
      </w:r>
      <w:r w:rsidRPr="00832311">
        <w:rPr>
          <w:lang w:val="fr-FR"/>
        </w:rPr>
        <w:t xml:space="preserve">48 </w:t>
      </w:r>
      <w:r w:rsidR="00EE502D" w:rsidRPr="00832311">
        <w:rPr>
          <w:lang w:val="fr-FR"/>
        </w:rPr>
        <w:t xml:space="preserve">de la </w:t>
      </w:r>
      <w:r w:rsidR="005C6ED4">
        <w:rPr>
          <w:lang w:val="fr-FR"/>
        </w:rPr>
        <w:t>loi</w:t>
      </w:r>
      <w:r w:rsidR="00EE502D" w:rsidRPr="00832311">
        <w:rPr>
          <w:lang w:val="fr-FR"/>
        </w:rPr>
        <w:t xml:space="preserve"> susvisée</w:t>
      </w:r>
      <w:r w:rsidR="00ED7FB5" w:rsidRPr="00832311">
        <w:rPr>
          <w:lang w:val="fr-FR"/>
        </w:rPr>
        <w:t>).</w:t>
      </w:r>
    </w:p>
    <w:p w:rsidR="005047E4" w:rsidRPr="00832311" w:rsidRDefault="005047E4" w:rsidP="005047E4">
      <w:pPr>
        <w:pStyle w:val="SingleTxtG"/>
        <w:rPr>
          <w:lang w:val="fr-FR"/>
        </w:rPr>
      </w:pPr>
      <w:r w:rsidRPr="00832311">
        <w:rPr>
          <w:lang w:val="fr-FR"/>
        </w:rPr>
        <w:t>181.</w:t>
      </w:r>
      <w:r w:rsidRPr="00832311">
        <w:rPr>
          <w:lang w:val="fr-FR"/>
        </w:rPr>
        <w:tab/>
      </w:r>
      <w:r w:rsidR="00EE502D" w:rsidRPr="00832311">
        <w:rPr>
          <w:lang w:val="fr-FR"/>
        </w:rPr>
        <w:t>Lorsqu</w:t>
      </w:r>
      <w:r w:rsidR="000F4CDC">
        <w:rPr>
          <w:lang w:val="fr-FR"/>
        </w:rPr>
        <w:t>’</w:t>
      </w:r>
      <w:r w:rsidR="00EE502D" w:rsidRPr="00832311">
        <w:rPr>
          <w:lang w:val="fr-FR"/>
        </w:rPr>
        <w:t>un témoin comparaît à l</w:t>
      </w:r>
      <w:r w:rsidR="000F4CDC">
        <w:rPr>
          <w:lang w:val="fr-FR"/>
        </w:rPr>
        <w:t>’</w:t>
      </w:r>
      <w:r w:rsidR="00EE502D" w:rsidRPr="00832311">
        <w:rPr>
          <w:lang w:val="fr-FR"/>
        </w:rPr>
        <w:t xml:space="preserve">audience, le prévenu, son défenseur ou </w:t>
      </w:r>
      <w:r w:rsidR="00CF3D4D" w:rsidRPr="00832311">
        <w:rPr>
          <w:lang w:val="fr-FR"/>
        </w:rPr>
        <w:t xml:space="preserve">le procureur peut demander à ce </w:t>
      </w:r>
      <w:r w:rsidR="00EE502D" w:rsidRPr="00832311">
        <w:rPr>
          <w:lang w:val="fr-FR"/>
        </w:rPr>
        <w:t>q</w:t>
      </w:r>
      <w:r w:rsidR="00CF3D4D" w:rsidRPr="00832311">
        <w:rPr>
          <w:lang w:val="fr-FR"/>
        </w:rPr>
        <w:t>u</w:t>
      </w:r>
      <w:r w:rsidR="000F4CDC">
        <w:rPr>
          <w:lang w:val="fr-FR"/>
        </w:rPr>
        <w:t>’</w:t>
      </w:r>
      <w:r w:rsidR="00CF3D4D" w:rsidRPr="00832311">
        <w:rPr>
          <w:lang w:val="fr-FR"/>
        </w:rPr>
        <w:t>il soit interrogé d</w:t>
      </w:r>
      <w:r w:rsidR="000F4CDC">
        <w:rPr>
          <w:lang w:val="fr-FR"/>
        </w:rPr>
        <w:t>’</w:t>
      </w:r>
      <w:r w:rsidR="00CF3D4D" w:rsidRPr="00832311">
        <w:rPr>
          <w:lang w:val="fr-FR"/>
        </w:rPr>
        <w:t>abord par le procureur et le défenseur.</w:t>
      </w:r>
      <w:r w:rsidR="0076587E" w:rsidRPr="00832311">
        <w:rPr>
          <w:lang w:val="fr-FR"/>
        </w:rPr>
        <w:t xml:space="preserve"> </w:t>
      </w:r>
      <w:r w:rsidR="00CF3D4D" w:rsidRPr="00832311">
        <w:rPr>
          <w:lang w:val="fr-FR"/>
        </w:rPr>
        <w:t>Dans le cadre de cette procédure, le par</w:t>
      </w:r>
      <w:r w:rsidR="00D828DB">
        <w:rPr>
          <w:lang w:val="fr-FR"/>
        </w:rPr>
        <w:t>agraphe</w:t>
      </w:r>
      <w:r w:rsidR="00CF3D4D" w:rsidRPr="00832311">
        <w:rPr>
          <w:lang w:val="fr-FR"/>
        </w:rPr>
        <w:t xml:space="preserve"> </w:t>
      </w:r>
      <w:r w:rsidRPr="00832311">
        <w:rPr>
          <w:lang w:val="fr-FR"/>
        </w:rPr>
        <w:t xml:space="preserve">1) b) </w:t>
      </w:r>
      <w:r w:rsidR="00CF3D4D" w:rsidRPr="00832311">
        <w:rPr>
          <w:lang w:val="fr-FR"/>
        </w:rPr>
        <w:t>de l</w:t>
      </w:r>
      <w:r w:rsidR="000F4CDC">
        <w:rPr>
          <w:lang w:val="fr-FR"/>
        </w:rPr>
        <w:t>’</w:t>
      </w:r>
      <w:r w:rsidR="00CF3D4D" w:rsidRPr="00832311">
        <w:rPr>
          <w:lang w:val="fr-FR"/>
        </w:rPr>
        <w:t xml:space="preserve">article </w:t>
      </w:r>
      <w:r w:rsidRPr="00832311">
        <w:rPr>
          <w:lang w:val="fr-FR"/>
        </w:rPr>
        <w:t xml:space="preserve">295 </w:t>
      </w:r>
      <w:r w:rsidR="00CF3D4D" w:rsidRPr="00832311">
        <w:rPr>
          <w:lang w:val="fr-FR"/>
        </w:rPr>
        <w:t xml:space="preserve">de la </w:t>
      </w:r>
      <w:r w:rsidR="005C6ED4">
        <w:rPr>
          <w:lang w:val="fr-FR"/>
        </w:rPr>
        <w:t>loi</w:t>
      </w:r>
      <w:r w:rsidR="00CF3D4D" w:rsidRPr="00832311">
        <w:rPr>
          <w:lang w:val="fr-FR"/>
        </w:rPr>
        <w:t xml:space="preserve"> susvisée autorise le prévenu à interroger le témoin</w:t>
      </w:r>
      <w:r w:rsidRPr="00832311">
        <w:rPr>
          <w:lang w:val="fr-FR"/>
        </w:rPr>
        <w:t>.</w:t>
      </w:r>
    </w:p>
    <w:p w:rsidR="005047E4" w:rsidRPr="00832311" w:rsidRDefault="005047E4" w:rsidP="005047E4">
      <w:pPr>
        <w:pStyle w:val="SingleTxtG"/>
        <w:rPr>
          <w:lang w:val="fr-FR"/>
        </w:rPr>
      </w:pPr>
      <w:r w:rsidRPr="00832311">
        <w:rPr>
          <w:lang w:val="fr-FR"/>
        </w:rPr>
        <w:t>182.</w:t>
      </w:r>
      <w:r w:rsidRPr="00832311">
        <w:rPr>
          <w:lang w:val="fr-FR"/>
        </w:rPr>
        <w:tab/>
      </w:r>
      <w:r w:rsidR="00CF3D4D" w:rsidRPr="00832311">
        <w:rPr>
          <w:lang w:val="fr-FR"/>
        </w:rPr>
        <w:t>Les honoraires et les frais de l</w:t>
      </w:r>
      <w:r w:rsidR="000F4CDC">
        <w:rPr>
          <w:lang w:val="fr-FR"/>
        </w:rPr>
        <w:t>’</w:t>
      </w:r>
      <w:r w:rsidR="00CF3D4D" w:rsidRPr="00832311">
        <w:rPr>
          <w:lang w:val="fr-FR"/>
        </w:rPr>
        <w:t>interprète représentent des frais de justice qui sont avancés par l</w:t>
      </w:r>
      <w:r w:rsidR="000F4CDC">
        <w:rPr>
          <w:lang w:val="fr-FR"/>
        </w:rPr>
        <w:t>’</w:t>
      </w:r>
      <w:r w:rsidR="00CF3D4D" w:rsidRPr="00832311">
        <w:rPr>
          <w:lang w:val="fr-FR"/>
        </w:rPr>
        <w:t>État. Les frais de justice ne sont à la charge du prévenu que s</w:t>
      </w:r>
      <w:r w:rsidR="000F4CDC">
        <w:rPr>
          <w:lang w:val="fr-FR"/>
        </w:rPr>
        <w:t>’</w:t>
      </w:r>
      <w:r w:rsidR="00CF3D4D" w:rsidRPr="00832311">
        <w:rPr>
          <w:lang w:val="fr-FR"/>
        </w:rPr>
        <w:t xml:space="preserve">il est déclaré coupable </w:t>
      </w:r>
      <w:r w:rsidRPr="00832311">
        <w:rPr>
          <w:lang w:val="fr-FR"/>
        </w:rPr>
        <w:t>[</w:t>
      </w:r>
      <w:r w:rsidR="00CF3D4D" w:rsidRPr="00832311">
        <w:rPr>
          <w:lang w:val="fr-FR"/>
        </w:rPr>
        <w:t xml:space="preserve">par. </w:t>
      </w:r>
      <w:r w:rsidRPr="00832311">
        <w:rPr>
          <w:lang w:val="fr-FR"/>
        </w:rPr>
        <w:t xml:space="preserve">1) </w:t>
      </w:r>
      <w:r w:rsidR="00CF3D4D" w:rsidRPr="00832311">
        <w:rPr>
          <w:lang w:val="fr-FR"/>
        </w:rPr>
        <w:t>de l</w:t>
      </w:r>
      <w:r w:rsidR="000F4CDC">
        <w:rPr>
          <w:lang w:val="fr-FR"/>
        </w:rPr>
        <w:t>’</w:t>
      </w:r>
      <w:r w:rsidR="00CF3D4D" w:rsidRPr="00832311">
        <w:rPr>
          <w:lang w:val="fr-FR"/>
        </w:rPr>
        <w:t xml:space="preserve">article </w:t>
      </w:r>
      <w:r w:rsidRPr="00832311">
        <w:rPr>
          <w:lang w:val="fr-FR"/>
        </w:rPr>
        <w:t xml:space="preserve">338 </w:t>
      </w:r>
      <w:r w:rsidR="00F006A5" w:rsidRPr="00832311">
        <w:rPr>
          <w:lang w:val="fr-FR"/>
        </w:rPr>
        <w:t xml:space="preserve">de la </w:t>
      </w:r>
      <w:r w:rsidR="005C6ED4">
        <w:rPr>
          <w:lang w:val="fr-FR"/>
        </w:rPr>
        <w:t>loi</w:t>
      </w:r>
      <w:r w:rsidR="00CF3D4D" w:rsidRPr="00832311">
        <w:rPr>
          <w:lang w:val="fr-FR"/>
        </w:rPr>
        <w:t xml:space="preserve"> susvisée</w:t>
      </w:r>
      <w:r w:rsidRPr="00832311">
        <w:rPr>
          <w:lang w:val="fr-FR"/>
        </w:rPr>
        <w:t>]</w:t>
      </w:r>
      <w:r w:rsidR="00CF3D4D" w:rsidRPr="00832311">
        <w:rPr>
          <w:lang w:val="fr-FR"/>
        </w:rPr>
        <w:t>; dans les autres cas (clôture de l</w:t>
      </w:r>
      <w:r w:rsidR="000F4CDC">
        <w:rPr>
          <w:lang w:val="fr-FR"/>
        </w:rPr>
        <w:t>’</w:t>
      </w:r>
      <w:r w:rsidR="00CF3D4D" w:rsidRPr="00832311">
        <w:rPr>
          <w:lang w:val="fr-FR"/>
        </w:rPr>
        <w:t>enquête ou abandon des poursuites</w:t>
      </w:r>
      <w:r w:rsidRPr="00832311">
        <w:rPr>
          <w:lang w:val="fr-FR"/>
        </w:rPr>
        <w:t xml:space="preserve">, </w:t>
      </w:r>
      <w:r w:rsidR="00CF3D4D" w:rsidRPr="00832311">
        <w:rPr>
          <w:lang w:val="fr-FR"/>
        </w:rPr>
        <w:t>absence d</w:t>
      </w:r>
      <w:r w:rsidR="000F4CDC">
        <w:rPr>
          <w:lang w:val="fr-FR"/>
        </w:rPr>
        <w:t>’</w:t>
      </w:r>
      <w:r w:rsidR="00CF3D4D" w:rsidRPr="00832311">
        <w:rPr>
          <w:lang w:val="fr-FR"/>
        </w:rPr>
        <w:t>acte d</w:t>
      </w:r>
      <w:r w:rsidR="000F4CDC">
        <w:rPr>
          <w:lang w:val="fr-FR"/>
        </w:rPr>
        <w:t>’</w:t>
      </w:r>
      <w:r w:rsidR="00796BF6" w:rsidRPr="00832311">
        <w:rPr>
          <w:lang w:val="fr-FR"/>
        </w:rPr>
        <w:t>accusati</w:t>
      </w:r>
      <w:r w:rsidR="00CF3D4D" w:rsidRPr="00832311">
        <w:rPr>
          <w:lang w:val="fr-FR"/>
        </w:rPr>
        <w:t>on</w:t>
      </w:r>
      <w:r w:rsidRPr="00832311">
        <w:rPr>
          <w:lang w:val="fr-FR"/>
        </w:rPr>
        <w:t>)</w:t>
      </w:r>
      <w:r w:rsidR="00796BF6" w:rsidRPr="00832311">
        <w:rPr>
          <w:lang w:val="fr-FR"/>
        </w:rPr>
        <w:t>, ils sont à la charge de l</w:t>
      </w:r>
      <w:r w:rsidR="000F4CDC">
        <w:rPr>
          <w:lang w:val="fr-FR"/>
        </w:rPr>
        <w:t>’</w:t>
      </w:r>
      <w:r w:rsidR="00796BF6" w:rsidRPr="00832311">
        <w:rPr>
          <w:lang w:val="fr-FR"/>
        </w:rPr>
        <w:t>État</w:t>
      </w:r>
      <w:r w:rsidRPr="00832311">
        <w:rPr>
          <w:lang w:val="fr-FR"/>
        </w:rPr>
        <w:t>.</w:t>
      </w:r>
    </w:p>
    <w:p w:rsidR="005047E4" w:rsidRPr="00832311" w:rsidRDefault="005047E4" w:rsidP="005047E4">
      <w:pPr>
        <w:pStyle w:val="SingleTxtG"/>
        <w:rPr>
          <w:lang w:val="fr-FR"/>
        </w:rPr>
      </w:pPr>
      <w:r w:rsidRPr="00832311">
        <w:rPr>
          <w:lang w:val="fr-FR"/>
        </w:rPr>
        <w:t>183.</w:t>
      </w:r>
      <w:r w:rsidRPr="00832311">
        <w:rPr>
          <w:lang w:val="fr-FR"/>
        </w:rPr>
        <w:tab/>
      </w:r>
      <w:r w:rsidR="00796BF6" w:rsidRPr="00832311">
        <w:rPr>
          <w:lang w:val="fr-FR"/>
        </w:rPr>
        <w:t>L</w:t>
      </w:r>
      <w:r w:rsidR="000F4CDC">
        <w:rPr>
          <w:lang w:val="fr-FR"/>
        </w:rPr>
        <w:t>’</w:t>
      </w:r>
      <w:r w:rsidR="00796BF6" w:rsidRPr="00832311">
        <w:rPr>
          <w:lang w:val="fr-FR"/>
        </w:rPr>
        <w:t>interdiction de l</w:t>
      </w:r>
      <w:r w:rsidR="000F4CDC">
        <w:rPr>
          <w:lang w:val="fr-FR"/>
        </w:rPr>
        <w:t>’</w:t>
      </w:r>
      <w:r w:rsidR="00796BF6" w:rsidRPr="00832311">
        <w:rPr>
          <w:lang w:val="fr-FR"/>
        </w:rPr>
        <w:t>auto-accusation est énoncée à l</w:t>
      </w:r>
      <w:r w:rsidR="000F4CDC">
        <w:rPr>
          <w:lang w:val="fr-FR"/>
        </w:rPr>
        <w:t>’</w:t>
      </w:r>
      <w:r w:rsidR="00796BF6" w:rsidRPr="00832311">
        <w:rPr>
          <w:lang w:val="fr-FR"/>
        </w:rPr>
        <w:t xml:space="preserve">article 8 de la </w:t>
      </w:r>
      <w:r w:rsidR="005C6ED4">
        <w:rPr>
          <w:lang w:val="fr-FR"/>
        </w:rPr>
        <w:t>loi</w:t>
      </w:r>
      <w:r w:rsidR="00796BF6" w:rsidRPr="00832311">
        <w:rPr>
          <w:lang w:val="fr-FR"/>
        </w:rPr>
        <w:t xml:space="preserve"> susvisée</w:t>
      </w:r>
      <w:r w:rsidRPr="00832311">
        <w:rPr>
          <w:lang w:val="fr-FR"/>
        </w:rPr>
        <w:t>.</w:t>
      </w:r>
    </w:p>
    <w:p w:rsidR="005047E4" w:rsidRPr="00832311" w:rsidRDefault="005047E4" w:rsidP="005047E4">
      <w:pPr>
        <w:pStyle w:val="SingleTxtG"/>
        <w:rPr>
          <w:lang w:val="fr-FR"/>
        </w:rPr>
      </w:pPr>
      <w:r w:rsidRPr="00832311">
        <w:rPr>
          <w:lang w:val="fr-FR"/>
        </w:rPr>
        <w:t>184.</w:t>
      </w:r>
      <w:r w:rsidRPr="00832311">
        <w:rPr>
          <w:lang w:val="fr-FR"/>
        </w:rPr>
        <w:tab/>
      </w:r>
      <w:r w:rsidR="00567E94" w:rsidRPr="00832311">
        <w:rPr>
          <w:lang w:val="fr-FR"/>
        </w:rPr>
        <w:t>Il n</w:t>
      </w:r>
      <w:r w:rsidR="000F4CDC">
        <w:rPr>
          <w:lang w:val="fr-FR"/>
        </w:rPr>
        <w:t>’</w:t>
      </w:r>
      <w:r w:rsidR="00567E94" w:rsidRPr="00832311">
        <w:rPr>
          <w:lang w:val="fr-FR"/>
        </w:rPr>
        <w:t>existe pas de tribunaux pour mineurs, mais des juges sont affectés à l</w:t>
      </w:r>
      <w:r w:rsidR="000F4CDC">
        <w:rPr>
          <w:lang w:val="fr-FR"/>
        </w:rPr>
        <w:t>’</w:t>
      </w:r>
      <w:r w:rsidR="00567E94" w:rsidRPr="00832311">
        <w:rPr>
          <w:lang w:val="fr-FR"/>
        </w:rPr>
        <w:t>examen des affaires les concernant.</w:t>
      </w:r>
      <w:r w:rsidRPr="00832311">
        <w:rPr>
          <w:lang w:val="fr-FR"/>
        </w:rPr>
        <w:t xml:space="preserve"> </w:t>
      </w:r>
      <w:r w:rsidR="00567E94" w:rsidRPr="00832311">
        <w:rPr>
          <w:lang w:val="fr-FR"/>
        </w:rPr>
        <w:t xml:space="preserve">Le Code pénal et la </w:t>
      </w:r>
      <w:r w:rsidR="005C6ED4">
        <w:rPr>
          <w:lang w:val="fr-FR"/>
        </w:rPr>
        <w:t>loi</w:t>
      </w:r>
      <w:r w:rsidR="00567E94" w:rsidRPr="00832311">
        <w:rPr>
          <w:lang w:val="fr-FR"/>
        </w:rPr>
        <w:t xml:space="preserve"> sur la procédure pénale contiennent des dispositions concernant spécifiquement les actions engagées contre des mineurs.</w:t>
      </w:r>
      <w:r w:rsidRPr="00832311">
        <w:rPr>
          <w:lang w:val="fr-FR"/>
        </w:rPr>
        <w:t xml:space="preserve"> </w:t>
      </w:r>
    </w:p>
    <w:p w:rsidR="005047E4" w:rsidRPr="00832311" w:rsidRDefault="005047E4" w:rsidP="005047E4">
      <w:pPr>
        <w:pStyle w:val="SingleTxtG"/>
        <w:rPr>
          <w:lang w:val="fr-FR"/>
        </w:rPr>
      </w:pPr>
      <w:r w:rsidRPr="00832311">
        <w:rPr>
          <w:lang w:val="fr-FR"/>
        </w:rPr>
        <w:t>185.</w:t>
      </w:r>
      <w:r w:rsidRPr="00832311">
        <w:rPr>
          <w:lang w:val="fr-FR"/>
        </w:rPr>
        <w:tab/>
      </w:r>
      <w:r w:rsidR="00567E94" w:rsidRPr="00832311">
        <w:rPr>
          <w:lang w:val="fr-FR"/>
        </w:rPr>
        <w:t xml:space="preserve">Parmi les dispositions générales applicables aux mineurs délinquants </w:t>
      </w:r>
      <w:r w:rsidRPr="00832311">
        <w:rPr>
          <w:lang w:val="fr-FR"/>
        </w:rPr>
        <w:t>(</w:t>
      </w:r>
      <w:r w:rsidR="00567E94" w:rsidRPr="00832311">
        <w:rPr>
          <w:lang w:val="fr-FR"/>
        </w:rPr>
        <w:t>art</w:t>
      </w:r>
      <w:r w:rsidR="00D828DB">
        <w:rPr>
          <w:lang w:val="fr-FR"/>
        </w:rPr>
        <w:t>. </w:t>
      </w:r>
      <w:r w:rsidRPr="00832311">
        <w:rPr>
          <w:lang w:val="fr-FR"/>
        </w:rPr>
        <w:t xml:space="preserve">447 </w:t>
      </w:r>
      <w:r w:rsidR="00567E94" w:rsidRPr="00832311">
        <w:rPr>
          <w:lang w:val="fr-FR"/>
        </w:rPr>
        <w:t xml:space="preserve">de la </w:t>
      </w:r>
      <w:r w:rsidR="005C6ED4">
        <w:rPr>
          <w:lang w:val="fr-FR"/>
        </w:rPr>
        <w:t>loi</w:t>
      </w:r>
      <w:r w:rsidR="00567E94" w:rsidRPr="00832311">
        <w:rPr>
          <w:lang w:val="fr-FR"/>
        </w:rPr>
        <w:t xml:space="preserve"> </w:t>
      </w:r>
      <w:r w:rsidR="00F006A5" w:rsidRPr="00832311">
        <w:rPr>
          <w:lang w:val="fr-FR"/>
        </w:rPr>
        <w:t>susvisée</w:t>
      </w:r>
      <w:r w:rsidR="00567E94" w:rsidRPr="00832311">
        <w:rPr>
          <w:lang w:val="fr-FR"/>
        </w:rPr>
        <w:t xml:space="preserve">), on trouve la règle suivante: </w:t>
      </w:r>
      <w:r w:rsidR="00D828DB">
        <w:rPr>
          <w:lang w:val="fr-FR"/>
        </w:rPr>
        <w:t>«</w:t>
      </w:r>
      <w:r w:rsidR="00567E94" w:rsidRPr="00832311">
        <w:rPr>
          <w:lang w:val="fr-FR"/>
        </w:rPr>
        <w:t>L</w:t>
      </w:r>
      <w:r w:rsidR="000F4CDC">
        <w:rPr>
          <w:lang w:val="fr-FR"/>
        </w:rPr>
        <w:t>’</w:t>
      </w:r>
      <w:r w:rsidR="00567E94" w:rsidRPr="00832311">
        <w:rPr>
          <w:lang w:val="fr-FR"/>
        </w:rPr>
        <w:t>action engagée contre un mineur délinquant doit prendre en considération les caractéristiques liées à son âge et se dérouler d</w:t>
      </w:r>
      <w:r w:rsidR="000F4CDC">
        <w:rPr>
          <w:lang w:val="fr-FR"/>
        </w:rPr>
        <w:t>’</w:t>
      </w:r>
      <w:r w:rsidR="00567E94" w:rsidRPr="00832311">
        <w:rPr>
          <w:lang w:val="fr-FR"/>
        </w:rPr>
        <w:t>une façon qui favorise le respect de l</w:t>
      </w:r>
      <w:r w:rsidR="000F4CDC">
        <w:rPr>
          <w:lang w:val="fr-FR"/>
        </w:rPr>
        <w:t>’</w:t>
      </w:r>
      <w:r w:rsidR="00567E94" w:rsidRPr="00832311">
        <w:rPr>
          <w:lang w:val="fr-FR"/>
        </w:rPr>
        <w:t>intéressé pour la loi</w:t>
      </w:r>
      <w:r w:rsidR="00ED7FB5" w:rsidRPr="00832311">
        <w:rPr>
          <w:lang w:val="fr-FR"/>
        </w:rPr>
        <w:t>.</w:t>
      </w:r>
      <w:r w:rsidR="00D828DB">
        <w:rPr>
          <w:lang w:val="fr-FR"/>
        </w:rPr>
        <w:t>».</w:t>
      </w:r>
    </w:p>
    <w:p w:rsidR="005047E4" w:rsidRPr="00832311" w:rsidRDefault="005047E4" w:rsidP="005047E4">
      <w:pPr>
        <w:pStyle w:val="SingleTxtG"/>
        <w:rPr>
          <w:lang w:val="fr-FR"/>
        </w:rPr>
      </w:pPr>
      <w:r w:rsidRPr="00832311">
        <w:rPr>
          <w:lang w:val="fr-FR"/>
        </w:rPr>
        <w:t>186.</w:t>
      </w:r>
      <w:r w:rsidRPr="00832311">
        <w:rPr>
          <w:lang w:val="fr-FR"/>
        </w:rPr>
        <w:tab/>
      </w:r>
      <w:r w:rsidR="008E46A9" w:rsidRPr="00832311">
        <w:rPr>
          <w:lang w:val="fr-FR"/>
        </w:rPr>
        <w:t>La disposition selon laquelle il convient, parallèlement à la procédure pénale – lorsque cela est nécessaire ou en vertu des dispositions d</w:t>
      </w:r>
      <w:r w:rsidR="000F4CDC">
        <w:rPr>
          <w:lang w:val="fr-FR"/>
        </w:rPr>
        <w:t>’</w:t>
      </w:r>
      <w:r w:rsidR="008E46A9" w:rsidRPr="00832311">
        <w:rPr>
          <w:lang w:val="fr-FR"/>
        </w:rPr>
        <w:t>autres instruments juridiques pertinents –, de prendre des mesures de protection et conservatoires dans l</w:t>
      </w:r>
      <w:r w:rsidR="000F4CDC">
        <w:rPr>
          <w:lang w:val="fr-FR"/>
        </w:rPr>
        <w:t>’</w:t>
      </w:r>
      <w:r w:rsidR="008E46A9" w:rsidRPr="00832311">
        <w:rPr>
          <w:lang w:val="fr-FR"/>
        </w:rPr>
        <w:t>intérêt du mineur délinquant, ainsi que des mesures contre la personne ayant négligé d</w:t>
      </w:r>
      <w:r w:rsidR="000F4CDC">
        <w:rPr>
          <w:lang w:val="fr-FR"/>
        </w:rPr>
        <w:t>’</w:t>
      </w:r>
      <w:r w:rsidR="008E46A9" w:rsidRPr="00832311">
        <w:rPr>
          <w:lang w:val="fr-FR"/>
        </w:rPr>
        <w:t xml:space="preserve">élever, de prendre en charge ou de superviser le mineur en question vise à favoriser la resocialisation de ce dernier </w:t>
      </w:r>
      <w:r w:rsidRPr="00832311">
        <w:rPr>
          <w:lang w:val="fr-FR"/>
        </w:rPr>
        <w:t>[</w:t>
      </w:r>
      <w:r w:rsidR="008E46A9" w:rsidRPr="00832311">
        <w:rPr>
          <w:lang w:val="fr-FR"/>
        </w:rPr>
        <w:t xml:space="preserve">par. </w:t>
      </w:r>
      <w:r w:rsidRPr="00832311">
        <w:rPr>
          <w:lang w:val="fr-FR"/>
        </w:rPr>
        <w:t xml:space="preserve">2) </w:t>
      </w:r>
      <w:r w:rsidR="008E46A9" w:rsidRPr="00832311">
        <w:rPr>
          <w:lang w:val="fr-FR"/>
        </w:rPr>
        <w:t>de l</w:t>
      </w:r>
      <w:r w:rsidR="000F4CDC">
        <w:rPr>
          <w:lang w:val="fr-FR"/>
        </w:rPr>
        <w:t>’</w:t>
      </w:r>
      <w:r w:rsidR="008E46A9" w:rsidRPr="00832311">
        <w:rPr>
          <w:lang w:val="fr-FR"/>
        </w:rPr>
        <w:t xml:space="preserve">article </w:t>
      </w:r>
      <w:r w:rsidRPr="00832311">
        <w:rPr>
          <w:lang w:val="fr-FR"/>
        </w:rPr>
        <w:t xml:space="preserve">447 </w:t>
      </w:r>
      <w:r w:rsidR="008E46A9" w:rsidRPr="00832311">
        <w:rPr>
          <w:lang w:val="fr-FR"/>
        </w:rPr>
        <w:t xml:space="preserve">de la </w:t>
      </w:r>
      <w:r w:rsidR="005C6ED4">
        <w:rPr>
          <w:lang w:val="fr-FR"/>
        </w:rPr>
        <w:t>loi</w:t>
      </w:r>
      <w:r w:rsidR="008E46A9" w:rsidRPr="00832311">
        <w:rPr>
          <w:lang w:val="fr-FR"/>
        </w:rPr>
        <w:t xml:space="preserve"> susvisée</w:t>
      </w:r>
      <w:r w:rsidR="00015878" w:rsidRPr="00832311">
        <w:rPr>
          <w:lang w:val="fr-FR"/>
        </w:rPr>
        <w:t>].</w:t>
      </w:r>
    </w:p>
    <w:p w:rsidR="005047E4" w:rsidRPr="00832311" w:rsidRDefault="005047E4" w:rsidP="005047E4">
      <w:pPr>
        <w:pStyle w:val="SingleTxtG"/>
        <w:rPr>
          <w:lang w:val="fr-FR"/>
        </w:rPr>
      </w:pPr>
      <w:r w:rsidRPr="00832311">
        <w:rPr>
          <w:lang w:val="fr-FR"/>
        </w:rPr>
        <w:t>187.</w:t>
      </w:r>
      <w:r w:rsidRPr="00832311">
        <w:rPr>
          <w:lang w:val="fr-FR"/>
        </w:rPr>
        <w:tab/>
      </w:r>
      <w:r w:rsidR="009B0BEE" w:rsidRPr="00832311">
        <w:rPr>
          <w:lang w:val="fr-FR"/>
        </w:rPr>
        <w:t>La conduite des affaires pénales impliquant des mineurs délinquants exige de la part des autorités qu</w:t>
      </w:r>
      <w:r w:rsidR="000F4CDC">
        <w:rPr>
          <w:lang w:val="fr-FR"/>
        </w:rPr>
        <w:t>’</w:t>
      </w:r>
      <w:r w:rsidR="009B0BEE" w:rsidRPr="00832311">
        <w:rPr>
          <w:lang w:val="fr-FR"/>
        </w:rPr>
        <w:t>elles aient les compétences spéciales nécessaires.</w:t>
      </w:r>
      <w:r w:rsidRPr="00832311">
        <w:rPr>
          <w:lang w:val="fr-FR"/>
        </w:rPr>
        <w:t xml:space="preserve"> </w:t>
      </w:r>
      <w:r w:rsidR="009B0BEE" w:rsidRPr="00832311">
        <w:rPr>
          <w:lang w:val="fr-FR"/>
        </w:rPr>
        <w:t xml:space="preserve">À cette fin, la </w:t>
      </w:r>
      <w:r w:rsidR="005C6ED4">
        <w:rPr>
          <w:lang w:val="fr-FR"/>
        </w:rPr>
        <w:t>loi</w:t>
      </w:r>
      <w:r w:rsidR="009B0BEE" w:rsidRPr="00832311">
        <w:rPr>
          <w:lang w:val="fr-FR"/>
        </w:rPr>
        <w:t xml:space="preserve"> sur la procédure pénale prévoit que les prérogatives du procureur ou du tribunal doivent être exercées par le procureur chargé des mineurs délinquants ou le tribunal pour enfants </w:t>
      </w:r>
      <w:r w:rsidRPr="00832311">
        <w:rPr>
          <w:lang w:val="fr-FR"/>
        </w:rPr>
        <w:t>[</w:t>
      </w:r>
      <w:r w:rsidR="009B0BEE" w:rsidRPr="00832311">
        <w:rPr>
          <w:lang w:val="fr-FR"/>
        </w:rPr>
        <w:t>art</w:t>
      </w:r>
      <w:r w:rsidR="00D828DB">
        <w:rPr>
          <w:lang w:val="fr-FR"/>
        </w:rPr>
        <w:t>. </w:t>
      </w:r>
      <w:r w:rsidRPr="00832311">
        <w:rPr>
          <w:lang w:val="fr-FR"/>
        </w:rPr>
        <w:t xml:space="preserve">448 </w:t>
      </w:r>
      <w:r w:rsidR="009B0BEE" w:rsidRPr="00832311">
        <w:rPr>
          <w:lang w:val="fr-FR"/>
        </w:rPr>
        <w:t xml:space="preserve">et par. </w:t>
      </w:r>
      <w:r w:rsidRPr="00832311">
        <w:rPr>
          <w:lang w:val="fr-FR"/>
        </w:rPr>
        <w:t xml:space="preserve">1) </w:t>
      </w:r>
      <w:r w:rsidR="009B0BEE" w:rsidRPr="00832311">
        <w:rPr>
          <w:lang w:val="fr-FR"/>
        </w:rPr>
        <w:t>de l</w:t>
      </w:r>
      <w:r w:rsidR="000F4CDC">
        <w:rPr>
          <w:lang w:val="fr-FR"/>
        </w:rPr>
        <w:t>’</w:t>
      </w:r>
      <w:r w:rsidR="009B0BEE" w:rsidRPr="00832311">
        <w:rPr>
          <w:lang w:val="fr-FR"/>
        </w:rPr>
        <w:t xml:space="preserve">article </w:t>
      </w:r>
      <w:r w:rsidRPr="00832311">
        <w:rPr>
          <w:lang w:val="fr-FR"/>
        </w:rPr>
        <w:t xml:space="preserve">449 </w:t>
      </w:r>
      <w:r w:rsidR="009B0BEE" w:rsidRPr="00832311">
        <w:rPr>
          <w:lang w:val="fr-FR"/>
        </w:rPr>
        <w:t>du Code de procédure pénale</w:t>
      </w:r>
      <w:r w:rsidRPr="00832311">
        <w:rPr>
          <w:lang w:val="fr-FR"/>
        </w:rPr>
        <w:t xml:space="preserve">]. </w:t>
      </w:r>
      <w:r w:rsidR="009B0BEE" w:rsidRPr="00832311">
        <w:rPr>
          <w:lang w:val="fr-FR"/>
        </w:rPr>
        <w:t>Au tribunal de première instance, l</w:t>
      </w:r>
      <w:r w:rsidR="000F4CDC">
        <w:rPr>
          <w:lang w:val="fr-FR"/>
        </w:rPr>
        <w:t>’</w:t>
      </w:r>
      <w:r w:rsidR="009B0BEE" w:rsidRPr="00832311">
        <w:rPr>
          <w:lang w:val="fr-FR"/>
        </w:rPr>
        <w:t xml:space="preserve">un des juges non juristes doit être enseignant </w:t>
      </w:r>
      <w:r w:rsidRPr="00832311">
        <w:rPr>
          <w:lang w:val="fr-FR"/>
        </w:rPr>
        <w:t>[</w:t>
      </w:r>
      <w:r w:rsidR="009B0BEE" w:rsidRPr="00832311">
        <w:rPr>
          <w:lang w:val="fr-FR"/>
        </w:rPr>
        <w:t xml:space="preserve">par. </w:t>
      </w:r>
      <w:r w:rsidRPr="00832311">
        <w:rPr>
          <w:lang w:val="fr-FR"/>
        </w:rPr>
        <w:t xml:space="preserve">1) </w:t>
      </w:r>
      <w:r w:rsidR="009B0BEE" w:rsidRPr="00832311">
        <w:rPr>
          <w:lang w:val="fr-FR"/>
        </w:rPr>
        <w:t>de l</w:t>
      </w:r>
      <w:r w:rsidR="000F4CDC">
        <w:rPr>
          <w:lang w:val="fr-FR"/>
        </w:rPr>
        <w:t>’</w:t>
      </w:r>
      <w:r w:rsidR="009B0BEE" w:rsidRPr="00832311">
        <w:rPr>
          <w:lang w:val="fr-FR"/>
        </w:rPr>
        <w:t>article 449 du Code de procédure pénale</w:t>
      </w:r>
      <w:r w:rsidRPr="00832311">
        <w:rPr>
          <w:lang w:val="fr-FR"/>
        </w:rPr>
        <w:t>].</w:t>
      </w:r>
    </w:p>
    <w:p w:rsidR="005047E4" w:rsidRPr="00832311" w:rsidRDefault="005047E4" w:rsidP="005047E4">
      <w:pPr>
        <w:pStyle w:val="SingleTxtG"/>
        <w:rPr>
          <w:lang w:val="fr-FR"/>
        </w:rPr>
      </w:pPr>
      <w:r w:rsidRPr="00832311">
        <w:rPr>
          <w:lang w:val="fr-FR"/>
        </w:rPr>
        <w:t>188.</w:t>
      </w:r>
      <w:r w:rsidRPr="00832311">
        <w:rPr>
          <w:lang w:val="fr-FR"/>
        </w:rPr>
        <w:tab/>
      </w:r>
      <w:r w:rsidR="002031A5" w:rsidRPr="00832311">
        <w:rPr>
          <w:lang w:val="fr-FR"/>
        </w:rPr>
        <w:t xml:space="preserve">Autre garantie, la </w:t>
      </w:r>
      <w:r w:rsidRPr="00832311">
        <w:rPr>
          <w:lang w:val="fr-FR"/>
        </w:rPr>
        <w:t xml:space="preserve">participation </w:t>
      </w:r>
      <w:r w:rsidR="002031A5" w:rsidRPr="00832311">
        <w:rPr>
          <w:lang w:val="fr-FR"/>
        </w:rPr>
        <w:t>d</w:t>
      </w:r>
      <w:r w:rsidR="000F4CDC">
        <w:rPr>
          <w:lang w:val="fr-FR"/>
        </w:rPr>
        <w:t>’</w:t>
      </w:r>
      <w:r w:rsidR="002031A5" w:rsidRPr="00832311">
        <w:rPr>
          <w:lang w:val="fr-FR"/>
        </w:rPr>
        <w:t xml:space="preserve">un défenseur est obligatoire dans une procédure pénale engagée contre un mineur délinquant </w:t>
      </w:r>
      <w:r w:rsidRPr="00832311">
        <w:rPr>
          <w:lang w:val="fr-FR"/>
        </w:rPr>
        <w:t>[</w:t>
      </w:r>
      <w:r w:rsidR="002031A5" w:rsidRPr="00832311">
        <w:rPr>
          <w:lang w:val="fr-FR"/>
        </w:rPr>
        <w:t>art</w:t>
      </w:r>
      <w:r w:rsidR="00D828DB">
        <w:rPr>
          <w:lang w:val="fr-FR"/>
        </w:rPr>
        <w:t>. </w:t>
      </w:r>
      <w:r w:rsidRPr="00832311">
        <w:rPr>
          <w:lang w:val="fr-FR"/>
        </w:rPr>
        <w:t xml:space="preserve">450]. </w:t>
      </w:r>
      <w:r w:rsidR="002031A5" w:rsidRPr="00832311">
        <w:rPr>
          <w:lang w:val="fr-FR"/>
        </w:rPr>
        <w:t>Une peine privative de liberté ne doit être infligée à un mineur délinquant que s</w:t>
      </w:r>
      <w:r w:rsidR="000F4CDC">
        <w:rPr>
          <w:lang w:val="fr-FR"/>
        </w:rPr>
        <w:t>’</w:t>
      </w:r>
      <w:r w:rsidR="002031A5" w:rsidRPr="00832311">
        <w:rPr>
          <w:lang w:val="fr-FR"/>
        </w:rPr>
        <w:t>il n</w:t>
      </w:r>
      <w:r w:rsidR="000F4CDC">
        <w:rPr>
          <w:lang w:val="fr-FR"/>
        </w:rPr>
        <w:t>’</w:t>
      </w:r>
      <w:r w:rsidR="002031A5" w:rsidRPr="00832311">
        <w:rPr>
          <w:lang w:val="fr-FR"/>
        </w:rPr>
        <w:t>est pas possible d</w:t>
      </w:r>
      <w:r w:rsidR="000F4CDC">
        <w:rPr>
          <w:lang w:val="fr-FR"/>
        </w:rPr>
        <w:t>’</w:t>
      </w:r>
      <w:r w:rsidR="002031A5" w:rsidRPr="00832311">
        <w:rPr>
          <w:lang w:val="fr-FR"/>
        </w:rPr>
        <w:t>atteindre autrement le but de la peine</w:t>
      </w:r>
      <w:r w:rsidRPr="00832311">
        <w:rPr>
          <w:lang w:val="fr-FR"/>
        </w:rPr>
        <w:t>.</w:t>
      </w:r>
      <w:r w:rsidR="0076587E" w:rsidRPr="00832311">
        <w:rPr>
          <w:lang w:val="fr-FR"/>
        </w:rPr>
        <w:t xml:space="preserve"> </w:t>
      </w:r>
    </w:p>
    <w:p w:rsidR="005047E4" w:rsidRPr="00832311" w:rsidRDefault="005047E4" w:rsidP="005047E4">
      <w:pPr>
        <w:pStyle w:val="SingleTxtG"/>
        <w:rPr>
          <w:lang w:val="fr-FR"/>
        </w:rPr>
      </w:pPr>
      <w:r w:rsidRPr="00832311">
        <w:rPr>
          <w:lang w:val="fr-FR"/>
        </w:rPr>
        <w:t>189.</w:t>
      </w:r>
      <w:r w:rsidRPr="00832311">
        <w:rPr>
          <w:lang w:val="fr-FR"/>
        </w:rPr>
        <w:tab/>
      </w:r>
      <w:r w:rsidR="002031A5" w:rsidRPr="00832311">
        <w:rPr>
          <w:lang w:val="fr-FR"/>
        </w:rPr>
        <w:t>S</w:t>
      </w:r>
      <w:r w:rsidR="000F4CDC">
        <w:rPr>
          <w:lang w:val="fr-FR"/>
        </w:rPr>
        <w:t>’</w:t>
      </w:r>
      <w:r w:rsidR="002031A5" w:rsidRPr="00832311">
        <w:rPr>
          <w:lang w:val="fr-FR"/>
        </w:rPr>
        <w:t>agissant des buts spécifiques de la peine, les tribunaux ont</w:t>
      </w:r>
      <w:r w:rsidR="00C26A16" w:rsidRPr="00832311">
        <w:rPr>
          <w:lang w:val="fr-FR"/>
        </w:rPr>
        <w:t>, au cours de l</w:t>
      </w:r>
      <w:r w:rsidR="000F4CDC">
        <w:rPr>
          <w:lang w:val="fr-FR"/>
        </w:rPr>
        <w:t>’</w:t>
      </w:r>
      <w:r w:rsidR="00C26A16" w:rsidRPr="00832311">
        <w:rPr>
          <w:lang w:val="fr-FR"/>
        </w:rPr>
        <w:t>année écoulée,</w:t>
      </w:r>
      <w:r w:rsidR="002031A5" w:rsidRPr="00832311">
        <w:rPr>
          <w:lang w:val="fr-FR"/>
        </w:rPr>
        <w:t xml:space="preserve"> infligé des peines et sanctions accessoires </w:t>
      </w:r>
      <w:r w:rsidR="00C26A16" w:rsidRPr="00832311">
        <w:rPr>
          <w:lang w:val="fr-FR"/>
        </w:rPr>
        <w:t>à 63 % des mineurs délinquants et des peines d</w:t>
      </w:r>
      <w:r w:rsidR="000F4CDC">
        <w:rPr>
          <w:lang w:val="fr-FR"/>
        </w:rPr>
        <w:t>’</w:t>
      </w:r>
      <w:r w:rsidR="00C26A16" w:rsidRPr="00832311">
        <w:rPr>
          <w:lang w:val="fr-FR"/>
        </w:rPr>
        <w:t>emprisonnement à 27 % d</w:t>
      </w:r>
      <w:r w:rsidR="000F4CDC">
        <w:rPr>
          <w:lang w:val="fr-FR"/>
        </w:rPr>
        <w:t>’</w:t>
      </w:r>
      <w:r w:rsidR="00C26A16" w:rsidRPr="00832311">
        <w:rPr>
          <w:lang w:val="fr-FR"/>
        </w:rPr>
        <w:t>entre eux; 77 % de ces dernières peines ont été assorties du sursis avec mise à l</w:t>
      </w:r>
      <w:r w:rsidR="000F4CDC">
        <w:rPr>
          <w:lang w:val="fr-FR"/>
        </w:rPr>
        <w:t>’</w:t>
      </w:r>
      <w:r w:rsidR="00C26A16" w:rsidRPr="00832311">
        <w:rPr>
          <w:lang w:val="fr-FR"/>
        </w:rPr>
        <w:t>épreuve</w:t>
      </w:r>
      <w:r w:rsidRPr="00832311">
        <w:rPr>
          <w:lang w:val="fr-FR"/>
        </w:rPr>
        <w:t>.</w:t>
      </w:r>
    </w:p>
    <w:p w:rsidR="005047E4" w:rsidRPr="00832311" w:rsidRDefault="005047E4" w:rsidP="005047E4">
      <w:pPr>
        <w:pStyle w:val="SingleTxtG"/>
        <w:rPr>
          <w:lang w:val="fr-FR"/>
        </w:rPr>
      </w:pPr>
      <w:r w:rsidRPr="00832311">
        <w:rPr>
          <w:lang w:val="fr-FR"/>
        </w:rPr>
        <w:t>190.</w:t>
      </w:r>
      <w:r w:rsidRPr="00832311">
        <w:rPr>
          <w:lang w:val="fr-FR"/>
        </w:rPr>
        <w:tab/>
      </w:r>
      <w:r w:rsidR="00C26A16" w:rsidRPr="00832311">
        <w:rPr>
          <w:lang w:val="fr-FR"/>
        </w:rPr>
        <w:t xml:space="preserve">Le droit à un recours </w:t>
      </w:r>
      <w:r w:rsidR="00DA0C9F" w:rsidRPr="00832311">
        <w:rPr>
          <w:lang w:val="fr-FR"/>
        </w:rPr>
        <w:t>en justice est garanti par le par</w:t>
      </w:r>
      <w:r w:rsidR="00D828DB">
        <w:rPr>
          <w:lang w:val="fr-FR"/>
        </w:rPr>
        <w:t>agraphe</w:t>
      </w:r>
      <w:r w:rsidR="00DA0C9F" w:rsidRPr="00832311">
        <w:rPr>
          <w:lang w:val="fr-FR"/>
        </w:rPr>
        <w:t xml:space="preserve"> </w:t>
      </w:r>
      <w:r w:rsidRPr="00832311">
        <w:rPr>
          <w:lang w:val="fr-FR"/>
        </w:rPr>
        <w:t xml:space="preserve">3) </w:t>
      </w:r>
      <w:r w:rsidR="00DA0C9F" w:rsidRPr="00832311">
        <w:rPr>
          <w:lang w:val="fr-FR"/>
        </w:rPr>
        <w:t>de l</w:t>
      </w:r>
      <w:r w:rsidR="000F4CDC">
        <w:rPr>
          <w:lang w:val="fr-FR"/>
        </w:rPr>
        <w:t>’</w:t>
      </w:r>
      <w:r w:rsidR="00DA0C9F" w:rsidRPr="00832311">
        <w:rPr>
          <w:lang w:val="fr-FR"/>
        </w:rPr>
        <w:t xml:space="preserve">article </w:t>
      </w:r>
      <w:r w:rsidRPr="00832311">
        <w:rPr>
          <w:lang w:val="fr-FR"/>
        </w:rPr>
        <w:t xml:space="preserve">3 </w:t>
      </w:r>
      <w:r w:rsidR="00DA0C9F" w:rsidRPr="00832311">
        <w:rPr>
          <w:lang w:val="fr-FR"/>
        </w:rPr>
        <w:t xml:space="preserve">de la </w:t>
      </w:r>
      <w:r w:rsidR="005C6ED4">
        <w:rPr>
          <w:lang w:val="fr-FR"/>
        </w:rPr>
        <w:t>loi</w:t>
      </w:r>
      <w:r w:rsidR="00DA0C9F" w:rsidRPr="00832311">
        <w:rPr>
          <w:lang w:val="fr-FR"/>
        </w:rPr>
        <w:t xml:space="preserve"> sur la procédure pénale, tandis que les recours formés contre les jugements des juridictions d</w:t>
      </w:r>
      <w:r w:rsidR="00D828DB">
        <w:rPr>
          <w:lang w:val="fr-FR"/>
        </w:rPr>
        <w:t>es</w:t>
      </w:r>
      <w:r w:rsidR="00DA0C9F" w:rsidRPr="00832311">
        <w:rPr>
          <w:lang w:val="fr-FR"/>
        </w:rPr>
        <w:t xml:space="preserve"> premier et deuxième degrés sont régis par ses articles </w:t>
      </w:r>
      <w:r w:rsidRPr="00832311">
        <w:rPr>
          <w:lang w:val="fr-FR"/>
        </w:rPr>
        <w:t xml:space="preserve">324 </w:t>
      </w:r>
      <w:r w:rsidR="00DA0C9F" w:rsidRPr="00832311">
        <w:rPr>
          <w:lang w:val="fr-FR"/>
        </w:rPr>
        <w:t>et</w:t>
      </w:r>
      <w:r w:rsidRPr="00832311">
        <w:rPr>
          <w:lang w:val="fr-FR"/>
        </w:rPr>
        <w:t xml:space="preserve"> 386, respective</w:t>
      </w:r>
      <w:r w:rsidR="00DA0C9F" w:rsidRPr="00832311">
        <w:rPr>
          <w:lang w:val="fr-FR"/>
        </w:rPr>
        <w:t>ment</w:t>
      </w:r>
      <w:r w:rsidRPr="00832311">
        <w:rPr>
          <w:lang w:val="fr-FR"/>
        </w:rPr>
        <w:t>.</w:t>
      </w:r>
    </w:p>
    <w:p w:rsidR="005047E4" w:rsidRPr="00832311" w:rsidRDefault="005047E4" w:rsidP="005047E4">
      <w:pPr>
        <w:pStyle w:val="SingleTxtG"/>
        <w:rPr>
          <w:lang w:val="fr-FR"/>
        </w:rPr>
      </w:pPr>
      <w:r w:rsidRPr="00832311">
        <w:rPr>
          <w:lang w:val="fr-FR"/>
        </w:rPr>
        <w:t>191.</w:t>
      </w:r>
      <w:r w:rsidRPr="00832311">
        <w:rPr>
          <w:lang w:val="fr-FR"/>
        </w:rPr>
        <w:tab/>
      </w:r>
      <w:r w:rsidR="00DA0C9F" w:rsidRPr="00832311">
        <w:rPr>
          <w:lang w:val="fr-FR"/>
        </w:rPr>
        <w:t xml:space="preserve">Le </w:t>
      </w:r>
      <w:r w:rsidR="00904BE1" w:rsidRPr="00832311">
        <w:rPr>
          <w:lang w:val="fr-FR"/>
        </w:rPr>
        <w:t>condamné</w:t>
      </w:r>
      <w:r w:rsidR="00DA0C9F" w:rsidRPr="00832311">
        <w:rPr>
          <w:lang w:val="fr-FR"/>
        </w:rPr>
        <w:t xml:space="preserve"> a droit à une indemnisation pour une peine d</w:t>
      </w:r>
      <w:r w:rsidR="000F4CDC">
        <w:rPr>
          <w:lang w:val="fr-FR"/>
        </w:rPr>
        <w:t>’</w:t>
      </w:r>
      <w:r w:rsidR="00DA0C9F" w:rsidRPr="00832311">
        <w:rPr>
          <w:lang w:val="fr-FR"/>
        </w:rPr>
        <w:t xml:space="preserve">emprisonnement </w:t>
      </w:r>
      <w:r w:rsidR="00904BE1" w:rsidRPr="00832311">
        <w:rPr>
          <w:lang w:val="fr-FR"/>
        </w:rPr>
        <w:t>prononcée à l</w:t>
      </w:r>
      <w:r w:rsidR="000F4CDC">
        <w:rPr>
          <w:lang w:val="fr-FR"/>
        </w:rPr>
        <w:t>’</w:t>
      </w:r>
      <w:r w:rsidR="00904BE1" w:rsidRPr="00832311">
        <w:rPr>
          <w:lang w:val="fr-FR"/>
        </w:rPr>
        <w:t>issue d</w:t>
      </w:r>
      <w:r w:rsidR="000F4CDC">
        <w:rPr>
          <w:lang w:val="fr-FR"/>
        </w:rPr>
        <w:t>’</w:t>
      </w:r>
      <w:r w:rsidR="00904BE1" w:rsidRPr="00832311">
        <w:rPr>
          <w:lang w:val="fr-FR"/>
        </w:rPr>
        <w:t>une condamnation définitive, par exemple dans le cas où il a été ultérieurement acquitté grâce à l</w:t>
      </w:r>
      <w:r w:rsidR="000F4CDC">
        <w:rPr>
          <w:lang w:val="fr-FR"/>
        </w:rPr>
        <w:t>’</w:t>
      </w:r>
      <w:r w:rsidR="00904BE1" w:rsidRPr="00832311">
        <w:rPr>
          <w:lang w:val="fr-FR"/>
        </w:rPr>
        <w:t>utilisation d</w:t>
      </w:r>
      <w:r w:rsidR="000F4CDC">
        <w:rPr>
          <w:lang w:val="fr-FR"/>
        </w:rPr>
        <w:t>’</w:t>
      </w:r>
      <w:r w:rsidR="00904BE1" w:rsidRPr="00832311">
        <w:rPr>
          <w:lang w:val="fr-FR"/>
        </w:rPr>
        <w:t xml:space="preserve">un recours extraordinaire </w:t>
      </w:r>
      <w:r w:rsidRPr="00832311">
        <w:rPr>
          <w:lang w:val="fr-FR"/>
        </w:rPr>
        <w:t>(</w:t>
      </w:r>
      <w:r w:rsidR="00904BE1" w:rsidRPr="00832311">
        <w:rPr>
          <w:lang w:val="fr-FR"/>
        </w:rPr>
        <w:t>art</w:t>
      </w:r>
      <w:r w:rsidR="00D828DB">
        <w:rPr>
          <w:lang w:val="fr-FR"/>
        </w:rPr>
        <w:t>. </w:t>
      </w:r>
      <w:r w:rsidRPr="00832311">
        <w:rPr>
          <w:lang w:val="fr-FR"/>
        </w:rPr>
        <w:t xml:space="preserve">581 </w:t>
      </w:r>
      <w:r w:rsidR="00904BE1" w:rsidRPr="00832311">
        <w:rPr>
          <w:lang w:val="fr-FR"/>
        </w:rPr>
        <w:t xml:space="preserve">de la </w:t>
      </w:r>
      <w:r w:rsidR="005C6ED4">
        <w:rPr>
          <w:lang w:val="fr-FR"/>
        </w:rPr>
        <w:t>loi</w:t>
      </w:r>
      <w:r w:rsidR="00904BE1" w:rsidRPr="00832311">
        <w:rPr>
          <w:lang w:val="fr-FR"/>
        </w:rPr>
        <w:t xml:space="preserve"> </w:t>
      </w:r>
      <w:r w:rsidR="00BC7EAB" w:rsidRPr="00832311">
        <w:rPr>
          <w:lang w:val="fr-FR"/>
        </w:rPr>
        <w:t>susvisée</w:t>
      </w:r>
      <w:r w:rsidRPr="00832311">
        <w:rPr>
          <w:lang w:val="fr-FR"/>
        </w:rPr>
        <w:t>).</w:t>
      </w:r>
      <w:r w:rsidR="0076587E" w:rsidRPr="00832311">
        <w:rPr>
          <w:lang w:val="fr-FR"/>
        </w:rPr>
        <w:t xml:space="preserve"> </w:t>
      </w:r>
      <w:r w:rsidR="00493DB0" w:rsidRPr="00832311">
        <w:rPr>
          <w:lang w:val="fr-FR"/>
        </w:rPr>
        <w:t>Parmi les recours extraordinaires possibles, le nouveau procès est celui qui est le plus souvent approprié aux faits de la cause</w:t>
      </w:r>
      <w:r w:rsidR="00A14075" w:rsidRPr="00832311">
        <w:rPr>
          <w:lang w:val="fr-FR"/>
        </w:rPr>
        <w:t xml:space="preserve">; il </w:t>
      </w:r>
      <w:r w:rsidR="00493DB0" w:rsidRPr="00832311">
        <w:rPr>
          <w:lang w:val="fr-FR"/>
        </w:rPr>
        <w:t>vise généralement à modifier la décision rendue sur les faits devant la juridiction du premier degré, sur la base de preuves nouvelles et/ou de preuves que cette juridiction n</w:t>
      </w:r>
      <w:r w:rsidR="000F4CDC">
        <w:rPr>
          <w:lang w:val="fr-FR"/>
        </w:rPr>
        <w:t>’</w:t>
      </w:r>
      <w:r w:rsidR="00493DB0" w:rsidRPr="00832311">
        <w:rPr>
          <w:lang w:val="fr-FR"/>
        </w:rPr>
        <w:t>a pas examinées.</w:t>
      </w:r>
      <w:r w:rsidR="0076587E" w:rsidRPr="00832311">
        <w:rPr>
          <w:lang w:val="fr-FR"/>
        </w:rPr>
        <w:t xml:space="preserve"> </w:t>
      </w:r>
    </w:p>
    <w:p w:rsidR="005047E4" w:rsidRPr="00832311" w:rsidRDefault="005047E4" w:rsidP="005047E4">
      <w:pPr>
        <w:pStyle w:val="SingleTxtG"/>
        <w:rPr>
          <w:lang w:val="fr-FR"/>
        </w:rPr>
      </w:pPr>
      <w:r w:rsidRPr="00832311">
        <w:rPr>
          <w:lang w:val="fr-FR"/>
        </w:rPr>
        <w:t>192.</w:t>
      </w:r>
      <w:r w:rsidRPr="00832311">
        <w:rPr>
          <w:lang w:val="fr-FR"/>
        </w:rPr>
        <w:tab/>
      </w:r>
      <w:r w:rsidR="00A14075" w:rsidRPr="00832311">
        <w:rPr>
          <w:lang w:val="fr-FR"/>
        </w:rPr>
        <w:t>La plainte est rejetée et il est mis fin à l</w:t>
      </w:r>
      <w:r w:rsidR="000F4CDC">
        <w:rPr>
          <w:lang w:val="fr-FR"/>
        </w:rPr>
        <w:t>’</w:t>
      </w:r>
      <w:r w:rsidR="00A14075" w:rsidRPr="00832311">
        <w:rPr>
          <w:lang w:val="fr-FR"/>
        </w:rPr>
        <w:t>enquête et à la procédure judiciaire si l</w:t>
      </w:r>
      <w:r w:rsidR="000F4CDC">
        <w:rPr>
          <w:lang w:val="fr-FR"/>
        </w:rPr>
        <w:t>’</w:t>
      </w:r>
      <w:r w:rsidR="00A14075" w:rsidRPr="00832311">
        <w:rPr>
          <w:lang w:val="fr-FR"/>
        </w:rPr>
        <w:t>infraction primaire a déjà fait l</w:t>
      </w:r>
      <w:r w:rsidR="000F4CDC">
        <w:rPr>
          <w:lang w:val="fr-FR"/>
        </w:rPr>
        <w:t>’</w:t>
      </w:r>
      <w:r w:rsidR="00A14075" w:rsidRPr="00832311">
        <w:rPr>
          <w:lang w:val="fr-FR"/>
        </w:rPr>
        <w:t>objet d</w:t>
      </w:r>
      <w:r w:rsidR="000F4CDC">
        <w:rPr>
          <w:lang w:val="fr-FR"/>
        </w:rPr>
        <w:t>’</w:t>
      </w:r>
      <w:r w:rsidR="00A14075" w:rsidRPr="00832311">
        <w:rPr>
          <w:lang w:val="fr-FR"/>
        </w:rPr>
        <w:t xml:space="preserve">un jugement définitif </w:t>
      </w:r>
      <w:r w:rsidRPr="00832311">
        <w:rPr>
          <w:lang w:val="fr-FR"/>
        </w:rPr>
        <w:t>[</w:t>
      </w:r>
      <w:r w:rsidR="00A14075" w:rsidRPr="00832311">
        <w:rPr>
          <w:lang w:val="fr-FR"/>
        </w:rPr>
        <w:t>voir</w:t>
      </w:r>
      <w:r w:rsidRPr="00832311">
        <w:rPr>
          <w:lang w:val="fr-FR"/>
        </w:rPr>
        <w:t xml:space="preserve"> </w:t>
      </w:r>
      <w:r w:rsidR="00A14075" w:rsidRPr="00832311">
        <w:rPr>
          <w:lang w:val="fr-FR"/>
        </w:rPr>
        <w:t>par</w:t>
      </w:r>
      <w:r w:rsidRPr="00832311">
        <w:rPr>
          <w:lang w:val="fr-FR"/>
        </w:rPr>
        <w:t xml:space="preserve">. 1) f) </w:t>
      </w:r>
      <w:r w:rsidR="00A14075" w:rsidRPr="00832311">
        <w:rPr>
          <w:lang w:val="fr-FR"/>
        </w:rPr>
        <w:t>de l</w:t>
      </w:r>
      <w:r w:rsidR="000F4CDC">
        <w:rPr>
          <w:lang w:val="fr-FR"/>
        </w:rPr>
        <w:t>’</w:t>
      </w:r>
      <w:r w:rsidR="00D828DB">
        <w:rPr>
          <w:lang w:val="fr-FR"/>
        </w:rPr>
        <w:t>article </w:t>
      </w:r>
      <w:r w:rsidRPr="00832311">
        <w:rPr>
          <w:lang w:val="fr-FR"/>
        </w:rPr>
        <w:t xml:space="preserve">174, </w:t>
      </w:r>
      <w:r w:rsidR="00A14075" w:rsidRPr="00832311">
        <w:rPr>
          <w:lang w:val="fr-FR"/>
        </w:rPr>
        <w:t xml:space="preserve">par. </w:t>
      </w:r>
      <w:r w:rsidRPr="00832311">
        <w:rPr>
          <w:lang w:val="fr-FR"/>
        </w:rPr>
        <w:t xml:space="preserve">1) h) </w:t>
      </w:r>
      <w:r w:rsidR="00A14075" w:rsidRPr="00832311">
        <w:rPr>
          <w:lang w:val="fr-FR"/>
        </w:rPr>
        <w:t>de l</w:t>
      </w:r>
      <w:r w:rsidR="000F4CDC">
        <w:rPr>
          <w:lang w:val="fr-FR"/>
        </w:rPr>
        <w:t>’</w:t>
      </w:r>
      <w:r w:rsidR="00A14075" w:rsidRPr="00832311">
        <w:rPr>
          <w:lang w:val="fr-FR"/>
        </w:rPr>
        <w:t xml:space="preserve">article </w:t>
      </w:r>
      <w:r w:rsidRPr="00832311">
        <w:rPr>
          <w:lang w:val="fr-FR"/>
        </w:rPr>
        <w:t>190</w:t>
      </w:r>
      <w:r w:rsidR="00A14075" w:rsidRPr="00832311">
        <w:rPr>
          <w:lang w:val="fr-FR"/>
        </w:rPr>
        <w:t xml:space="preserve"> et par</w:t>
      </w:r>
      <w:r w:rsidRPr="00832311">
        <w:rPr>
          <w:lang w:val="fr-FR"/>
        </w:rPr>
        <w:t xml:space="preserve">. 1) d) </w:t>
      </w:r>
      <w:r w:rsidR="00A14075" w:rsidRPr="00832311">
        <w:rPr>
          <w:lang w:val="fr-FR"/>
        </w:rPr>
        <w:t>de l</w:t>
      </w:r>
      <w:r w:rsidR="000F4CDC">
        <w:rPr>
          <w:lang w:val="fr-FR"/>
        </w:rPr>
        <w:t>’</w:t>
      </w:r>
      <w:r w:rsidR="00A14075" w:rsidRPr="00832311">
        <w:rPr>
          <w:lang w:val="fr-FR"/>
        </w:rPr>
        <w:t xml:space="preserve">article </w:t>
      </w:r>
      <w:r w:rsidRPr="00832311">
        <w:rPr>
          <w:lang w:val="fr-FR"/>
        </w:rPr>
        <w:t>267</w:t>
      </w:r>
      <w:r w:rsidR="00800945" w:rsidRPr="00832311">
        <w:rPr>
          <w:lang w:val="fr-FR"/>
        </w:rPr>
        <w:t xml:space="preserve"> </w:t>
      </w:r>
      <w:r w:rsidR="00A14075" w:rsidRPr="00832311">
        <w:rPr>
          <w:lang w:val="fr-FR"/>
        </w:rPr>
        <w:t xml:space="preserve">de la </w:t>
      </w:r>
      <w:r w:rsidR="005C6ED4">
        <w:rPr>
          <w:lang w:val="fr-FR"/>
        </w:rPr>
        <w:t>loi</w:t>
      </w:r>
      <w:r w:rsidR="00A14075" w:rsidRPr="00832311">
        <w:rPr>
          <w:lang w:val="fr-FR"/>
        </w:rPr>
        <w:t xml:space="preserve"> </w:t>
      </w:r>
      <w:r w:rsidR="00BC7EAB" w:rsidRPr="00832311">
        <w:rPr>
          <w:lang w:val="fr-FR"/>
        </w:rPr>
        <w:t>susvisée</w:t>
      </w:r>
      <w:r w:rsidRPr="00832311">
        <w:rPr>
          <w:lang w:val="fr-FR"/>
        </w:rPr>
        <w:t>].</w:t>
      </w:r>
    </w:p>
    <w:p w:rsidR="005047E4" w:rsidRPr="00832311" w:rsidRDefault="005047E4" w:rsidP="005047E4">
      <w:pPr>
        <w:pStyle w:val="SingleTxtG"/>
        <w:rPr>
          <w:lang w:val="fr-FR"/>
        </w:rPr>
      </w:pPr>
      <w:r w:rsidRPr="00832311">
        <w:rPr>
          <w:lang w:val="fr-FR"/>
        </w:rPr>
        <w:t>193.</w:t>
      </w:r>
      <w:r w:rsidRPr="00832311">
        <w:rPr>
          <w:lang w:val="fr-FR"/>
        </w:rPr>
        <w:tab/>
      </w:r>
      <w:r w:rsidR="00271087" w:rsidRPr="00832311">
        <w:rPr>
          <w:lang w:val="fr-FR"/>
        </w:rPr>
        <w:t xml:space="preserve">La réalisation intégrale du droit énoncé au paragraphe 5 </w:t>
      </w:r>
      <w:r w:rsidR="00BC7EAB" w:rsidRPr="00832311">
        <w:rPr>
          <w:lang w:val="fr-FR"/>
        </w:rPr>
        <w:t>est</w:t>
      </w:r>
      <w:r w:rsidR="00D828DB">
        <w:rPr>
          <w:lang w:val="fr-FR"/>
        </w:rPr>
        <w:t xml:space="preserve"> garantie par le chapitre </w:t>
      </w:r>
      <w:r w:rsidR="00271087" w:rsidRPr="00832311">
        <w:rPr>
          <w:lang w:val="fr-FR"/>
        </w:rPr>
        <w:t>14</w:t>
      </w:r>
      <w:r w:rsidR="00DE1B05" w:rsidRPr="00832311">
        <w:rPr>
          <w:lang w:val="fr-FR"/>
        </w:rPr>
        <w:t xml:space="preserve"> du Code de procédure pénale, qui contient depuis le 1</w:t>
      </w:r>
      <w:r w:rsidR="00DE1B05" w:rsidRPr="00CB6BC0">
        <w:rPr>
          <w:vertAlign w:val="superscript"/>
          <w:lang w:val="fr-FR"/>
        </w:rPr>
        <w:t>er</w:t>
      </w:r>
      <w:r w:rsidR="00CB6BC0">
        <w:rPr>
          <w:lang w:val="fr-FR"/>
        </w:rPr>
        <w:t xml:space="preserve"> </w:t>
      </w:r>
      <w:r w:rsidR="00DE1B05" w:rsidRPr="00832311">
        <w:rPr>
          <w:lang w:val="fr-FR"/>
        </w:rPr>
        <w:t xml:space="preserve">juillet 2006 certaines dispositions sur la procédure engagée devant les juridictions du troisième degré. </w:t>
      </w:r>
      <w:r w:rsidR="000E65FB" w:rsidRPr="00832311">
        <w:rPr>
          <w:lang w:val="fr-FR"/>
        </w:rPr>
        <w:t>Cette institution judiciaire a commencé à être plus largement utilisée en 2007 et le nombre les affaires examinées par ces juridictions a triplé: dans le c</w:t>
      </w:r>
      <w:r w:rsidR="00D828DB">
        <w:rPr>
          <w:lang w:val="fr-FR"/>
        </w:rPr>
        <w:t>adre de 60 affaires pénales, 72 </w:t>
      </w:r>
      <w:r w:rsidR="000E65FB" w:rsidRPr="00832311">
        <w:rPr>
          <w:lang w:val="fr-FR"/>
        </w:rPr>
        <w:t>prévenus ont été condamnés et un jugement définitif a été rendu par une juridiction du troisième degré.</w:t>
      </w:r>
    </w:p>
    <w:p w:rsidR="005047E4" w:rsidRPr="00832311" w:rsidRDefault="005047E4" w:rsidP="005047E4">
      <w:pPr>
        <w:pStyle w:val="SingleTxtG"/>
        <w:rPr>
          <w:lang w:val="fr-FR"/>
        </w:rPr>
      </w:pPr>
      <w:r w:rsidRPr="00832311">
        <w:rPr>
          <w:lang w:val="fr-FR"/>
        </w:rPr>
        <w:t>194.</w:t>
      </w:r>
      <w:r w:rsidRPr="00832311">
        <w:rPr>
          <w:lang w:val="fr-FR"/>
        </w:rPr>
        <w:tab/>
      </w:r>
      <w:r w:rsidR="00CF27C6" w:rsidRPr="00832311">
        <w:rPr>
          <w:lang w:val="fr-FR"/>
        </w:rPr>
        <w:t>Le décret n</w:t>
      </w:r>
      <w:r w:rsidR="00D828DB" w:rsidRPr="00D828DB">
        <w:rPr>
          <w:vertAlign w:val="superscript"/>
          <w:lang w:val="fr-FR"/>
        </w:rPr>
        <w:t>o</w:t>
      </w:r>
      <w:r w:rsidR="00D828DB">
        <w:rPr>
          <w:lang w:val="fr-FR"/>
        </w:rPr>
        <w:t> </w:t>
      </w:r>
      <w:r w:rsidRPr="00832311">
        <w:rPr>
          <w:lang w:val="fr-FR"/>
        </w:rPr>
        <w:t xml:space="preserve">21 </w:t>
      </w:r>
      <w:r w:rsidR="00CF27C6" w:rsidRPr="00832311">
        <w:rPr>
          <w:lang w:val="fr-FR"/>
        </w:rPr>
        <w:t>de</w:t>
      </w:r>
      <w:r w:rsidRPr="00832311">
        <w:rPr>
          <w:lang w:val="fr-FR"/>
        </w:rPr>
        <w:t xml:space="preserve"> </w:t>
      </w:r>
      <w:smartTag w:uri="urn:schemas-microsoft-com:office:smarttags" w:element="metricconverter">
        <w:smartTagPr>
          <w:attr w:name="ProductID" w:val="2006 a"/>
        </w:smartTagPr>
        <w:r w:rsidRPr="00832311">
          <w:rPr>
            <w:lang w:val="fr-FR"/>
          </w:rPr>
          <w:t xml:space="preserve">2006 </w:t>
        </w:r>
        <w:r w:rsidR="00CF27C6" w:rsidRPr="00832311">
          <w:rPr>
            <w:lang w:val="fr-FR"/>
          </w:rPr>
          <w:t>a</w:t>
        </w:r>
      </w:smartTag>
      <w:r w:rsidR="00CF27C6" w:rsidRPr="00832311">
        <w:rPr>
          <w:lang w:val="fr-FR"/>
        </w:rPr>
        <w:t xml:space="preserve"> introduit la notion de</w:t>
      </w:r>
      <w:r w:rsidRPr="00832311">
        <w:rPr>
          <w:lang w:val="fr-FR"/>
        </w:rPr>
        <w:t xml:space="preserve"> </w:t>
      </w:r>
      <w:r w:rsidR="00D828DB">
        <w:rPr>
          <w:lang w:val="fr-FR"/>
        </w:rPr>
        <w:t>«</w:t>
      </w:r>
      <w:r w:rsidR="00CF27C6" w:rsidRPr="00832311">
        <w:rPr>
          <w:lang w:val="fr-FR"/>
        </w:rPr>
        <w:t>juriste de la Communauté européenne</w:t>
      </w:r>
      <w:r w:rsidR="00D828DB">
        <w:rPr>
          <w:lang w:val="fr-FR"/>
        </w:rPr>
        <w:t>»</w:t>
      </w:r>
      <w:r w:rsidR="00CF27C6" w:rsidRPr="00832311">
        <w:rPr>
          <w:lang w:val="fr-FR"/>
        </w:rPr>
        <w:t>; en vertu de ce décret, le procès-verbal du premier interrogatoire doit être plus détaillé dans les cas où la présence du défenseur est obligatoire</w:t>
      </w:r>
      <w:r w:rsidRPr="00832311">
        <w:rPr>
          <w:lang w:val="fr-FR"/>
        </w:rPr>
        <w:t>. I</w:t>
      </w:r>
      <w:r w:rsidR="00DF7155" w:rsidRPr="00832311">
        <w:rPr>
          <w:lang w:val="fr-FR"/>
        </w:rPr>
        <w:t>l importe également de noter qu</w:t>
      </w:r>
      <w:r w:rsidR="000F4CDC">
        <w:rPr>
          <w:lang w:val="fr-FR"/>
        </w:rPr>
        <w:t>’</w:t>
      </w:r>
      <w:r w:rsidR="00DF7155" w:rsidRPr="00832311">
        <w:rPr>
          <w:lang w:val="fr-FR"/>
        </w:rPr>
        <w:t>en application de l</w:t>
      </w:r>
      <w:r w:rsidR="000F4CDC">
        <w:rPr>
          <w:lang w:val="fr-FR"/>
        </w:rPr>
        <w:t>’</w:t>
      </w:r>
      <w:r w:rsidR="00DF7155" w:rsidRPr="00832311">
        <w:rPr>
          <w:lang w:val="fr-FR"/>
        </w:rPr>
        <w:t xml:space="preserve">article 161 de la </w:t>
      </w:r>
      <w:r w:rsidR="005C6ED4">
        <w:rPr>
          <w:lang w:val="fr-FR"/>
        </w:rPr>
        <w:t>loi</w:t>
      </w:r>
      <w:r w:rsidR="00DF7155" w:rsidRPr="00832311">
        <w:rPr>
          <w:lang w:val="fr-FR"/>
        </w:rPr>
        <w:t xml:space="preserve"> sur la procédure pénale, il est possible d</w:t>
      </w:r>
      <w:r w:rsidR="000F4CDC">
        <w:rPr>
          <w:lang w:val="fr-FR"/>
        </w:rPr>
        <w:t>’</w:t>
      </w:r>
      <w:r w:rsidR="00DF7155" w:rsidRPr="00832311">
        <w:rPr>
          <w:lang w:val="fr-FR"/>
        </w:rPr>
        <w:t>infliger une sanction disciplinaire au défenseur, et il appartient au procureur de le demander. Le décret apporte certaines précisions en ce qui</w:t>
      </w:r>
      <w:r w:rsidR="009271DE" w:rsidRPr="00832311">
        <w:rPr>
          <w:lang w:val="fr-FR"/>
        </w:rPr>
        <w:t xml:space="preserve"> concerne l</w:t>
      </w:r>
      <w:r w:rsidR="000F4CDC">
        <w:rPr>
          <w:lang w:val="fr-FR"/>
        </w:rPr>
        <w:t>’</w:t>
      </w:r>
      <w:r w:rsidR="009271DE" w:rsidRPr="00832311">
        <w:rPr>
          <w:lang w:val="fr-FR"/>
        </w:rPr>
        <w:t xml:space="preserve">article 63/A de la </w:t>
      </w:r>
      <w:r w:rsidR="005C6ED4">
        <w:rPr>
          <w:lang w:val="fr-FR"/>
        </w:rPr>
        <w:t>loi</w:t>
      </w:r>
      <w:r w:rsidR="00DF7155" w:rsidRPr="00832311">
        <w:rPr>
          <w:lang w:val="fr-FR"/>
        </w:rPr>
        <w:t xml:space="preserve"> susvisée touchant les mesures prises pour prévenir la délinquance et d</w:t>
      </w:r>
      <w:r w:rsidR="000F4CDC">
        <w:rPr>
          <w:lang w:val="fr-FR"/>
        </w:rPr>
        <w:t>’</w:t>
      </w:r>
      <w:r w:rsidR="00DF7155" w:rsidRPr="00832311">
        <w:rPr>
          <w:lang w:val="fr-FR"/>
        </w:rPr>
        <w:t>autres procédures, ainsi que l</w:t>
      </w:r>
      <w:r w:rsidR="000F4CDC">
        <w:rPr>
          <w:lang w:val="fr-FR"/>
        </w:rPr>
        <w:t>’</w:t>
      </w:r>
      <w:r w:rsidR="00DF7155" w:rsidRPr="00832311">
        <w:rPr>
          <w:lang w:val="fr-FR"/>
        </w:rPr>
        <w:t xml:space="preserve">article </w:t>
      </w:r>
      <w:r w:rsidRPr="00832311">
        <w:rPr>
          <w:lang w:val="fr-FR"/>
        </w:rPr>
        <w:t xml:space="preserve">138/A </w:t>
      </w:r>
      <w:r w:rsidR="009271DE" w:rsidRPr="00832311">
        <w:rPr>
          <w:lang w:val="fr-FR"/>
        </w:rPr>
        <w:t xml:space="preserve">et B de la même </w:t>
      </w:r>
      <w:r w:rsidR="005C6ED4">
        <w:rPr>
          <w:lang w:val="fr-FR"/>
        </w:rPr>
        <w:t>loi</w:t>
      </w:r>
      <w:r w:rsidR="00DF7155" w:rsidRPr="00832311">
        <w:rPr>
          <w:lang w:val="fr-FR"/>
        </w:rPr>
        <w:t xml:space="preserve"> touchant </w:t>
      </w:r>
      <w:r w:rsidR="00D90924" w:rsidRPr="00832311">
        <w:rPr>
          <w:lang w:val="fr-FR"/>
        </w:rPr>
        <w:t>l</w:t>
      </w:r>
      <w:r w:rsidR="000F4CDC">
        <w:rPr>
          <w:lang w:val="fr-FR"/>
        </w:rPr>
        <w:t>’</w:t>
      </w:r>
      <w:r w:rsidR="00D90924" w:rsidRPr="00832311">
        <w:rPr>
          <w:lang w:val="fr-FR"/>
        </w:rPr>
        <w:t>interdiction d</w:t>
      </w:r>
      <w:r w:rsidR="000F4CDC">
        <w:rPr>
          <w:lang w:val="fr-FR"/>
        </w:rPr>
        <w:t>’</w:t>
      </w:r>
      <w:r w:rsidR="00D90924" w:rsidRPr="00832311">
        <w:rPr>
          <w:lang w:val="fr-FR"/>
        </w:rPr>
        <w:t>accès</w:t>
      </w:r>
      <w:r w:rsidRPr="00832311">
        <w:rPr>
          <w:lang w:val="fr-FR"/>
        </w:rPr>
        <w:t xml:space="preserve">. </w:t>
      </w:r>
      <w:r w:rsidR="00D90924" w:rsidRPr="00832311">
        <w:rPr>
          <w:lang w:val="fr-FR"/>
        </w:rPr>
        <w:t>Le décret est complété par les règles concernant le complément de plainte (art</w:t>
      </w:r>
      <w:r w:rsidR="00D828DB">
        <w:rPr>
          <w:lang w:val="fr-FR"/>
        </w:rPr>
        <w:t>. </w:t>
      </w:r>
      <w:r w:rsidRPr="00832311">
        <w:rPr>
          <w:lang w:val="fr-FR"/>
        </w:rPr>
        <w:t>172/A</w:t>
      </w:r>
      <w:r w:rsidR="009271DE" w:rsidRPr="00832311">
        <w:rPr>
          <w:lang w:val="fr-FR"/>
        </w:rPr>
        <w:t xml:space="preserve"> de la même </w:t>
      </w:r>
      <w:r w:rsidR="005C6ED4">
        <w:rPr>
          <w:lang w:val="fr-FR"/>
        </w:rPr>
        <w:t>loi</w:t>
      </w:r>
      <w:r w:rsidR="00D90924" w:rsidRPr="00832311">
        <w:rPr>
          <w:lang w:val="fr-FR"/>
        </w:rPr>
        <w:t xml:space="preserve">); par ailleurs, les règles applicables au droit de </w:t>
      </w:r>
      <w:r w:rsidR="008311E3" w:rsidRPr="00832311">
        <w:rPr>
          <w:lang w:val="fr-FR"/>
        </w:rPr>
        <w:t>communication</w:t>
      </w:r>
      <w:r w:rsidR="00D90924" w:rsidRPr="00832311">
        <w:rPr>
          <w:lang w:val="fr-FR"/>
        </w:rPr>
        <w:t xml:space="preserve"> du prévenu sont devenues plus rigoureuses.</w:t>
      </w:r>
      <w:r w:rsidRPr="00832311">
        <w:rPr>
          <w:lang w:val="fr-FR"/>
        </w:rPr>
        <w:t xml:space="preserve"> </w:t>
      </w:r>
    </w:p>
    <w:p w:rsidR="005047E4" w:rsidRPr="00832311" w:rsidRDefault="005047E4" w:rsidP="005047E4">
      <w:pPr>
        <w:pStyle w:val="SingleTxtG"/>
        <w:rPr>
          <w:lang w:val="fr-FR"/>
        </w:rPr>
      </w:pPr>
      <w:r w:rsidRPr="00832311">
        <w:rPr>
          <w:lang w:val="fr-FR"/>
        </w:rPr>
        <w:t>195.</w:t>
      </w:r>
      <w:r w:rsidRPr="00832311">
        <w:rPr>
          <w:lang w:val="fr-FR"/>
        </w:rPr>
        <w:tab/>
      </w:r>
      <w:r w:rsidR="00D92275" w:rsidRPr="00832311">
        <w:rPr>
          <w:lang w:val="fr-FR"/>
        </w:rPr>
        <w:t>Le décret n</w:t>
      </w:r>
      <w:r w:rsidR="00D828DB" w:rsidRPr="00D828DB">
        <w:rPr>
          <w:vertAlign w:val="superscript"/>
          <w:lang w:val="fr-FR"/>
        </w:rPr>
        <w:t>o</w:t>
      </w:r>
      <w:r w:rsidR="00D828DB">
        <w:rPr>
          <w:lang w:val="fr-FR"/>
        </w:rPr>
        <w:t> </w:t>
      </w:r>
      <w:r w:rsidRPr="00832311">
        <w:rPr>
          <w:lang w:val="fr-FR"/>
        </w:rPr>
        <w:t xml:space="preserve">21 </w:t>
      </w:r>
      <w:r w:rsidR="00D92275" w:rsidRPr="00832311">
        <w:rPr>
          <w:lang w:val="fr-FR"/>
        </w:rPr>
        <w:t>de</w:t>
      </w:r>
      <w:r w:rsidRPr="00832311">
        <w:rPr>
          <w:lang w:val="fr-FR"/>
        </w:rPr>
        <w:t xml:space="preserve"> 2006 </w:t>
      </w:r>
      <w:r w:rsidR="000173E3" w:rsidRPr="00832311">
        <w:rPr>
          <w:lang w:val="fr-FR"/>
        </w:rPr>
        <w:t xml:space="preserve">apporte des </w:t>
      </w:r>
      <w:r w:rsidR="00D92275" w:rsidRPr="00832311">
        <w:rPr>
          <w:lang w:val="fr-FR"/>
        </w:rPr>
        <w:t>précis</w:t>
      </w:r>
      <w:r w:rsidR="000173E3" w:rsidRPr="00832311">
        <w:rPr>
          <w:lang w:val="fr-FR"/>
        </w:rPr>
        <w:t xml:space="preserve">ions par rapport au </w:t>
      </w:r>
      <w:r w:rsidR="00D92275" w:rsidRPr="00832311">
        <w:rPr>
          <w:lang w:val="fr-FR"/>
        </w:rPr>
        <w:t>décret n</w:t>
      </w:r>
      <w:r w:rsidR="00D828DB" w:rsidRPr="00D828DB">
        <w:rPr>
          <w:vertAlign w:val="superscript"/>
          <w:lang w:val="fr-FR"/>
        </w:rPr>
        <w:t>o</w:t>
      </w:r>
      <w:r w:rsidR="00D828DB">
        <w:rPr>
          <w:lang w:val="fr-FR"/>
        </w:rPr>
        <w:t> </w:t>
      </w:r>
      <w:r w:rsidRPr="00832311">
        <w:rPr>
          <w:lang w:val="fr-FR"/>
        </w:rPr>
        <w:t xml:space="preserve">23 </w:t>
      </w:r>
      <w:r w:rsidR="00D92275" w:rsidRPr="00832311">
        <w:rPr>
          <w:lang w:val="fr-FR"/>
        </w:rPr>
        <w:t>de</w:t>
      </w:r>
      <w:r w:rsidRPr="00832311">
        <w:rPr>
          <w:lang w:val="fr-FR"/>
        </w:rPr>
        <w:t xml:space="preserve"> 2003 </w:t>
      </w:r>
      <w:r w:rsidR="00D92275" w:rsidRPr="00832311">
        <w:rPr>
          <w:lang w:val="fr-FR"/>
        </w:rPr>
        <w:t>pour le cas où l</w:t>
      </w:r>
      <w:r w:rsidR="000F4CDC">
        <w:rPr>
          <w:lang w:val="fr-FR"/>
        </w:rPr>
        <w:t>’</w:t>
      </w:r>
      <w:r w:rsidR="00D92275" w:rsidRPr="00832311">
        <w:rPr>
          <w:lang w:val="fr-FR"/>
        </w:rPr>
        <w:t>autorité chargée de l</w:t>
      </w:r>
      <w:r w:rsidR="000F4CDC">
        <w:rPr>
          <w:lang w:val="fr-FR"/>
        </w:rPr>
        <w:t>’</w:t>
      </w:r>
      <w:r w:rsidR="00D92275" w:rsidRPr="00832311">
        <w:rPr>
          <w:lang w:val="fr-FR"/>
        </w:rPr>
        <w:t>enquête estime que la personne placée en détention avant jugement doit être détenue dans les locaux de la police.</w:t>
      </w:r>
      <w:r w:rsidRPr="00832311">
        <w:rPr>
          <w:lang w:val="fr-FR"/>
        </w:rPr>
        <w:t xml:space="preserve"> </w:t>
      </w:r>
      <w:r w:rsidR="000173E3" w:rsidRPr="00832311">
        <w:rPr>
          <w:lang w:val="fr-FR"/>
        </w:rPr>
        <w:t>C</w:t>
      </w:r>
      <w:r w:rsidR="000F4CDC">
        <w:rPr>
          <w:lang w:val="fr-FR"/>
        </w:rPr>
        <w:t>’</w:t>
      </w:r>
      <w:r w:rsidR="000173E3" w:rsidRPr="00832311">
        <w:rPr>
          <w:lang w:val="fr-FR"/>
        </w:rPr>
        <w:t>est ainsi qu</w:t>
      </w:r>
      <w:r w:rsidR="000F4CDC">
        <w:rPr>
          <w:lang w:val="fr-FR"/>
        </w:rPr>
        <w:t>’</w:t>
      </w:r>
      <w:r w:rsidR="000173E3" w:rsidRPr="00832311">
        <w:rPr>
          <w:lang w:val="fr-FR"/>
        </w:rPr>
        <w:t xml:space="preserve">en sus des </w:t>
      </w:r>
      <w:r w:rsidR="0016002A" w:rsidRPr="00832311">
        <w:rPr>
          <w:lang w:val="fr-FR"/>
        </w:rPr>
        <w:t>prescription</w:t>
      </w:r>
      <w:r w:rsidR="000173E3" w:rsidRPr="00832311">
        <w:rPr>
          <w:lang w:val="fr-FR"/>
        </w:rPr>
        <w:t>s ordinaires, il est obligatoire d</w:t>
      </w:r>
      <w:r w:rsidR="000F4CDC">
        <w:rPr>
          <w:lang w:val="fr-FR"/>
        </w:rPr>
        <w:t>’</w:t>
      </w:r>
      <w:r w:rsidR="000173E3" w:rsidRPr="00832311">
        <w:rPr>
          <w:lang w:val="fr-FR"/>
        </w:rPr>
        <w:t>enregistrer la demande de l</w:t>
      </w:r>
      <w:r w:rsidR="000F4CDC">
        <w:rPr>
          <w:lang w:val="fr-FR"/>
        </w:rPr>
        <w:t>’</w:t>
      </w:r>
      <w:r w:rsidR="000173E3" w:rsidRPr="00832311">
        <w:rPr>
          <w:lang w:val="fr-FR"/>
        </w:rPr>
        <w:t>autorité chargée de l</w:t>
      </w:r>
      <w:r w:rsidR="000F4CDC">
        <w:rPr>
          <w:lang w:val="fr-FR"/>
        </w:rPr>
        <w:t>’</w:t>
      </w:r>
      <w:r w:rsidR="000173E3" w:rsidRPr="00832311">
        <w:rPr>
          <w:lang w:val="fr-FR"/>
        </w:rPr>
        <w:t>enquête, la durée du placement, la nature des actes d</w:t>
      </w:r>
      <w:r w:rsidR="000F4CDC">
        <w:rPr>
          <w:lang w:val="fr-FR"/>
        </w:rPr>
        <w:t>’</w:t>
      </w:r>
      <w:r w:rsidR="000173E3" w:rsidRPr="00832311">
        <w:rPr>
          <w:lang w:val="fr-FR"/>
        </w:rPr>
        <w:t>instruction auxquels il doit être procédé pendant la durée de ce placement et les raisons motivant le transfert d</w:t>
      </w:r>
      <w:r w:rsidR="000F4CDC">
        <w:rPr>
          <w:lang w:val="fr-FR"/>
        </w:rPr>
        <w:t>’</w:t>
      </w:r>
      <w:r w:rsidR="000173E3" w:rsidRPr="00832311">
        <w:rPr>
          <w:lang w:val="fr-FR"/>
        </w:rPr>
        <w:t>une personne placée en détention avant jugement dans les locaux de la police</w:t>
      </w:r>
      <w:r w:rsidRPr="00832311">
        <w:rPr>
          <w:lang w:val="fr-FR"/>
        </w:rPr>
        <w:t>.</w:t>
      </w:r>
    </w:p>
    <w:p w:rsidR="005047E4" w:rsidRPr="00832311" w:rsidRDefault="005047E4" w:rsidP="005047E4">
      <w:pPr>
        <w:pStyle w:val="SingleTxtG"/>
        <w:rPr>
          <w:lang w:val="fr-FR"/>
        </w:rPr>
      </w:pPr>
      <w:r w:rsidRPr="00832311">
        <w:rPr>
          <w:lang w:val="fr-FR"/>
        </w:rPr>
        <w:t>196.</w:t>
      </w:r>
      <w:r w:rsidRPr="00832311">
        <w:rPr>
          <w:lang w:val="fr-FR"/>
        </w:rPr>
        <w:tab/>
      </w:r>
      <w:r w:rsidR="0016002A" w:rsidRPr="00832311">
        <w:rPr>
          <w:lang w:val="fr-FR"/>
        </w:rPr>
        <w:t>Le par</w:t>
      </w:r>
      <w:r w:rsidR="00D828DB">
        <w:rPr>
          <w:lang w:val="fr-FR"/>
        </w:rPr>
        <w:t>agraphe</w:t>
      </w:r>
      <w:r w:rsidR="0016002A" w:rsidRPr="00832311">
        <w:rPr>
          <w:lang w:val="fr-FR"/>
        </w:rPr>
        <w:t xml:space="preserve"> </w:t>
      </w:r>
      <w:r w:rsidRPr="00832311">
        <w:rPr>
          <w:lang w:val="fr-FR"/>
        </w:rPr>
        <w:t xml:space="preserve">2 </w:t>
      </w:r>
      <w:r w:rsidR="0016002A" w:rsidRPr="00832311">
        <w:rPr>
          <w:lang w:val="fr-FR"/>
        </w:rPr>
        <w:t>de l</w:t>
      </w:r>
      <w:r w:rsidR="000F4CDC">
        <w:rPr>
          <w:lang w:val="fr-FR"/>
        </w:rPr>
        <w:t>’</w:t>
      </w:r>
      <w:r w:rsidR="0016002A" w:rsidRPr="00832311">
        <w:rPr>
          <w:lang w:val="fr-FR"/>
        </w:rPr>
        <w:t xml:space="preserve">article </w:t>
      </w:r>
      <w:r w:rsidRPr="00832311">
        <w:rPr>
          <w:lang w:val="fr-FR"/>
        </w:rPr>
        <w:t xml:space="preserve">339 </w:t>
      </w:r>
      <w:r w:rsidR="0016002A" w:rsidRPr="00832311">
        <w:rPr>
          <w:lang w:val="fr-FR"/>
        </w:rPr>
        <w:t xml:space="preserve">de la </w:t>
      </w:r>
      <w:r w:rsidR="005C6ED4">
        <w:rPr>
          <w:lang w:val="fr-FR"/>
        </w:rPr>
        <w:t>loi</w:t>
      </w:r>
      <w:r w:rsidR="0016002A" w:rsidRPr="00832311">
        <w:rPr>
          <w:lang w:val="fr-FR"/>
        </w:rPr>
        <w:t xml:space="preserve"> sur la procédure pénale stipule que l</w:t>
      </w:r>
      <w:r w:rsidR="000F4CDC">
        <w:rPr>
          <w:lang w:val="fr-FR"/>
        </w:rPr>
        <w:t>’</w:t>
      </w:r>
      <w:r w:rsidR="0016002A" w:rsidRPr="00832311">
        <w:rPr>
          <w:lang w:val="fr-FR"/>
        </w:rPr>
        <w:t xml:space="preserve">État prend </w:t>
      </w:r>
      <w:r w:rsidRPr="00832311">
        <w:rPr>
          <w:lang w:val="fr-FR"/>
        </w:rPr>
        <w:t>[</w:t>
      </w:r>
      <w:r w:rsidR="0016002A" w:rsidRPr="00832311">
        <w:rPr>
          <w:lang w:val="fr-FR"/>
        </w:rPr>
        <w:t>également</w:t>
      </w:r>
      <w:r w:rsidRPr="00832311">
        <w:rPr>
          <w:lang w:val="fr-FR"/>
        </w:rPr>
        <w:t xml:space="preserve">] </w:t>
      </w:r>
      <w:r w:rsidR="0016002A" w:rsidRPr="00832311">
        <w:rPr>
          <w:lang w:val="fr-FR"/>
        </w:rPr>
        <w:t>à sa charge les frais encourus lorsque le prévenu est sourd, muet ou aveugle, ne maîtrise pas la langue hongroise ou a utilisé sa langue régionale ou minoritaire à l</w:t>
      </w:r>
      <w:r w:rsidR="000F4CDC">
        <w:rPr>
          <w:lang w:val="fr-FR"/>
        </w:rPr>
        <w:t>’</w:t>
      </w:r>
      <w:r w:rsidR="0016002A" w:rsidRPr="00832311">
        <w:rPr>
          <w:lang w:val="fr-FR"/>
        </w:rPr>
        <w:t>audience</w:t>
      </w:r>
      <w:r w:rsidRPr="00832311">
        <w:rPr>
          <w:lang w:val="fr-FR"/>
        </w:rPr>
        <w:t>.</w:t>
      </w:r>
    </w:p>
    <w:p w:rsidR="005047E4" w:rsidRPr="00832311" w:rsidRDefault="00C34183" w:rsidP="00C34183">
      <w:pPr>
        <w:pStyle w:val="H1G"/>
        <w:rPr>
          <w:lang w:val="fr-FR"/>
        </w:rPr>
      </w:pPr>
      <w:r w:rsidRPr="00832311">
        <w:rPr>
          <w:lang w:val="fr-FR"/>
        </w:rPr>
        <w:tab/>
      </w:r>
      <w:r w:rsidRPr="00832311">
        <w:rPr>
          <w:lang w:val="fr-FR"/>
        </w:rPr>
        <w:tab/>
      </w:r>
      <w:r w:rsidR="005047E4" w:rsidRPr="00832311">
        <w:rPr>
          <w:lang w:val="fr-FR"/>
        </w:rPr>
        <w:t>Article 15</w:t>
      </w:r>
    </w:p>
    <w:p w:rsidR="005047E4" w:rsidRPr="00832311" w:rsidRDefault="005047E4" w:rsidP="005047E4">
      <w:pPr>
        <w:pStyle w:val="SingleTxtG"/>
        <w:rPr>
          <w:lang w:val="fr-FR"/>
        </w:rPr>
      </w:pPr>
      <w:r w:rsidRPr="00832311">
        <w:rPr>
          <w:lang w:val="fr-FR"/>
        </w:rPr>
        <w:t>197.</w:t>
      </w:r>
      <w:r w:rsidRPr="00832311">
        <w:rPr>
          <w:lang w:val="fr-FR"/>
        </w:rPr>
        <w:tab/>
      </w:r>
      <w:r w:rsidR="00892521" w:rsidRPr="00832311">
        <w:rPr>
          <w:lang w:val="fr-FR"/>
        </w:rPr>
        <w:t>En vertu du par</w:t>
      </w:r>
      <w:r w:rsidR="00D828DB">
        <w:rPr>
          <w:lang w:val="fr-FR"/>
        </w:rPr>
        <w:t>agraphe</w:t>
      </w:r>
      <w:r w:rsidR="00892521" w:rsidRPr="00832311">
        <w:rPr>
          <w:lang w:val="fr-FR"/>
        </w:rPr>
        <w:t xml:space="preserve"> </w:t>
      </w:r>
      <w:r w:rsidRPr="00832311">
        <w:rPr>
          <w:lang w:val="fr-FR"/>
        </w:rPr>
        <w:t xml:space="preserve">4) </w:t>
      </w:r>
      <w:r w:rsidR="00892521" w:rsidRPr="00832311">
        <w:rPr>
          <w:lang w:val="fr-FR"/>
        </w:rPr>
        <w:t>de l</w:t>
      </w:r>
      <w:r w:rsidR="000F4CDC">
        <w:rPr>
          <w:lang w:val="fr-FR"/>
        </w:rPr>
        <w:t>’</w:t>
      </w:r>
      <w:r w:rsidR="00892521" w:rsidRPr="00832311">
        <w:rPr>
          <w:lang w:val="fr-FR"/>
        </w:rPr>
        <w:t>a</w:t>
      </w:r>
      <w:r w:rsidRPr="00832311">
        <w:rPr>
          <w:lang w:val="fr-FR"/>
        </w:rPr>
        <w:t xml:space="preserve">rticle 57 </w:t>
      </w:r>
      <w:r w:rsidR="00892521" w:rsidRPr="00832311">
        <w:rPr>
          <w:lang w:val="fr-FR"/>
        </w:rPr>
        <w:t xml:space="preserve">de la </w:t>
      </w:r>
      <w:r w:rsidRPr="00832311">
        <w:rPr>
          <w:lang w:val="fr-FR"/>
        </w:rPr>
        <w:t xml:space="preserve">Constitution </w:t>
      </w:r>
      <w:r w:rsidR="00892521" w:rsidRPr="00832311">
        <w:rPr>
          <w:lang w:val="fr-FR"/>
        </w:rPr>
        <w:t>et de l</w:t>
      </w:r>
      <w:r w:rsidR="000F4CDC">
        <w:rPr>
          <w:lang w:val="fr-FR"/>
        </w:rPr>
        <w:t>’</w:t>
      </w:r>
      <w:r w:rsidR="00892521" w:rsidRPr="00832311">
        <w:rPr>
          <w:lang w:val="fr-FR"/>
        </w:rPr>
        <w:t>a</w:t>
      </w:r>
      <w:r w:rsidRPr="00832311">
        <w:rPr>
          <w:lang w:val="fr-FR"/>
        </w:rPr>
        <w:t xml:space="preserve">rticle 2 </w:t>
      </w:r>
      <w:r w:rsidR="00892521" w:rsidRPr="00832311">
        <w:rPr>
          <w:lang w:val="fr-FR"/>
        </w:rPr>
        <w:t>du Code pénal, nul ne peut être condamné pour des actions qui ne constituaient pas un acte délictueux au moment où elles ont été commises.</w:t>
      </w:r>
    </w:p>
    <w:p w:rsidR="005047E4" w:rsidRPr="00832311" w:rsidRDefault="005047E4" w:rsidP="005047E4">
      <w:pPr>
        <w:pStyle w:val="SingleTxtG"/>
        <w:rPr>
          <w:lang w:val="fr-FR"/>
        </w:rPr>
      </w:pPr>
      <w:r w:rsidRPr="00832311">
        <w:rPr>
          <w:lang w:val="fr-FR"/>
        </w:rPr>
        <w:t>198.</w:t>
      </w:r>
      <w:r w:rsidRPr="00832311">
        <w:rPr>
          <w:lang w:val="fr-FR"/>
        </w:rPr>
        <w:tab/>
      </w:r>
      <w:r w:rsidR="00892521" w:rsidRPr="00832311">
        <w:rPr>
          <w:lang w:val="fr-FR"/>
        </w:rPr>
        <w:t xml:space="preserve">La </w:t>
      </w:r>
      <w:r w:rsidR="005C6ED4">
        <w:rPr>
          <w:lang w:val="fr-FR"/>
        </w:rPr>
        <w:t>loi</w:t>
      </w:r>
      <w:r w:rsidR="00892521" w:rsidRPr="00832311">
        <w:rPr>
          <w:lang w:val="fr-FR"/>
        </w:rPr>
        <w:t xml:space="preserve"> </w:t>
      </w:r>
      <w:r w:rsidRPr="00832311">
        <w:rPr>
          <w:lang w:val="fr-FR"/>
        </w:rPr>
        <w:t xml:space="preserve">CLXVIII </w:t>
      </w:r>
      <w:r w:rsidR="00892521" w:rsidRPr="00832311">
        <w:rPr>
          <w:lang w:val="fr-FR"/>
        </w:rPr>
        <w:t>de</w:t>
      </w:r>
      <w:r w:rsidRPr="00832311">
        <w:rPr>
          <w:lang w:val="fr-FR"/>
        </w:rPr>
        <w:t xml:space="preserve"> 2007 </w:t>
      </w:r>
      <w:r w:rsidR="005679DD" w:rsidRPr="00832311">
        <w:rPr>
          <w:lang w:val="fr-FR"/>
        </w:rPr>
        <w:t xml:space="preserve">portant modification de la </w:t>
      </w:r>
      <w:r w:rsidRPr="00832311">
        <w:rPr>
          <w:lang w:val="fr-FR"/>
        </w:rPr>
        <w:t xml:space="preserve">Constitution </w:t>
      </w:r>
      <w:r w:rsidR="005679DD" w:rsidRPr="00832311">
        <w:rPr>
          <w:lang w:val="fr-FR"/>
        </w:rPr>
        <w:t>de la République de Hongrie est l</w:t>
      </w:r>
      <w:r w:rsidR="000F4CDC">
        <w:rPr>
          <w:lang w:val="fr-FR"/>
        </w:rPr>
        <w:t>’</w:t>
      </w:r>
      <w:r w:rsidR="005679DD" w:rsidRPr="00832311">
        <w:rPr>
          <w:lang w:val="fr-FR"/>
        </w:rPr>
        <w:t>occasion de traiter de la responsabilité pénale de l</w:t>
      </w:r>
      <w:r w:rsidR="000F4CDC">
        <w:rPr>
          <w:lang w:val="fr-FR"/>
        </w:rPr>
        <w:t>’</w:t>
      </w:r>
      <w:r w:rsidR="005679DD" w:rsidRPr="00832311">
        <w:rPr>
          <w:lang w:val="fr-FR"/>
        </w:rPr>
        <w:t>auteur d</w:t>
      </w:r>
      <w:r w:rsidR="000F4CDC">
        <w:rPr>
          <w:lang w:val="fr-FR"/>
        </w:rPr>
        <w:t>’</w:t>
      </w:r>
      <w:r w:rsidR="005679DD" w:rsidRPr="00832311">
        <w:rPr>
          <w:lang w:val="fr-FR"/>
        </w:rPr>
        <w:t>une action non punissable par le droit national. Cette modification n</w:t>
      </w:r>
      <w:r w:rsidR="000F4CDC">
        <w:rPr>
          <w:lang w:val="fr-FR"/>
        </w:rPr>
        <w:t>’</w:t>
      </w:r>
      <w:r w:rsidR="005679DD" w:rsidRPr="00832311">
        <w:rPr>
          <w:lang w:val="fr-FR"/>
        </w:rPr>
        <w:t>est pas encore entrée en vigueur et elle n</w:t>
      </w:r>
      <w:r w:rsidR="000F4CDC">
        <w:rPr>
          <w:lang w:val="fr-FR"/>
        </w:rPr>
        <w:t>’</w:t>
      </w:r>
      <w:r w:rsidR="005679DD" w:rsidRPr="00832311">
        <w:rPr>
          <w:lang w:val="fr-FR"/>
        </w:rPr>
        <w:t xml:space="preserve">a pas encore été incorporée dans le Code pénal </w:t>
      </w:r>
      <w:r w:rsidRPr="00832311">
        <w:rPr>
          <w:lang w:val="fr-FR"/>
        </w:rPr>
        <w:t xml:space="preserve">(Article 1. </w:t>
      </w:r>
      <w:r w:rsidR="005679DD" w:rsidRPr="00832311">
        <w:rPr>
          <w:lang w:val="fr-FR"/>
        </w:rPr>
        <w:t xml:space="preserve">Le paragraphe </w:t>
      </w:r>
      <w:r w:rsidRPr="00832311">
        <w:rPr>
          <w:lang w:val="fr-FR"/>
        </w:rPr>
        <w:t xml:space="preserve">4) </w:t>
      </w:r>
      <w:r w:rsidR="005679DD" w:rsidRPr="00832311">
        <w:rPr>
          <w:lang w:val="fr-FR"/>
        </w:rPr>
        <w:t>de l</w:t>
      </w:r>
      <w:r w:rsidR="000F4CDC">
        <w:rPr>
          <w:lang w:val="fr-FR"/>
        </w:rPr>
        <w:t>’</w:t>
      </w:r>
      <w:r w:rsidR="005679DD" w:rsidRPr="00832311">
        <w:rPr>
          <w:lang w:val="fr-FR"/>
        </w:rPr>
        <w:t>a</w:t>
      </w:r>
      <w:r w:rsidRPr="00832311">
        <w:rPr>
          <w:lang w:val="fr-FR"/>
        </w:rPr>
        <w:t xml:space="preserve">rticle 57 </w:t>
      </w:r>
      <w:r w:rsidR="005679DD" w:rsidRPr="00832311">
        <w:rPr>
          <w:lang w:val="fr-FR"/>
        </w:rPr>
        <w:t>sera remplacé par le texte suivant</w:t>
      </w:r>
      <w:r w:rsidRPr="00832311">
        <w:rPr>
          <w:lang w:val="fr-FR"/>
        </w:rPr>
        <w:t xml:space="preserve">: </w:t>
      </w:r>
      <w:r w:rsidR="00D828DB">
        <w:rPr>
          <w:lang w:val="fr-FR"/>
        </w:rPr>
        <w:t>«</w:t>
      </w:r>
      <w:r w:rsidRPr="00832311">
        <w:rPr>
          <w:lang w:val="fr-FR"/>
        </w:rPr>
        <w:t>4) N</w:t>
      </w:r>
      <w:r w:rsidR="005679DD" w:rsidRPr="00832311">
        <w:rPr>
          <w:lang w:val="fr-FR"/>
        </w:rPr>
        <w:t xml:space="preserve">ul ne sera déclaré coupable et condamné pour une action qui ne constituait </w:t>
      </w:r>
      <w:r w:rsidR="004C329F" w:rsidRPr="00832311">
        <w:rPr>
          <w:lang w:val="fr-FR"/>
        </w:rPr>
        <w:t xml:space="preserve">pas </w:t>
      </w:r>
      <w:r w:rsidR="005679DD" w:rsidRPr="00832311">
        <w:rPr>
          <w:lang w:val="fr-FR"/>
        </w:rPr>
        <w:t xml:space="preserve">une infraction pénale en droit hongrois – et qui, </w:t>
      </w:r>
      <w:r w:rsidR="00B906B5" w:rsidRPr="00832311">
        <w:rPr>
          <w:lang w:val="fr-FR"/>
        </w:rPr>
        <w:t>s</w:t>
      </w:r>
      <w:r w:rsidR="000F4CDC">
        <w:rPr>
          <w:lang w:val="fr-FR"/>
        </w:rPr>
        <w:t>’</w:t>
      </w:r>
      <w:r w:rsidR="00B906B5" w:rsidRPr="00832311">
        <w:rPr>
          <w:lang w:val="fr-FR"/>
        </w:rPr>
        <w:t>agissant du</w:t>
      </w:r>
      <w:r w:rsidR="005679DD" w:rsidRPr="00832311">
        <w:rPr>
          <w:lang w:val="fr-FR"/>
        </w:rPr>
        <w:t xml:space="preserve"> principe de la reconnai</w:t>
      </w:r>
      <w:r w:rsidR="00D828DB">
        <w:rPr>
          <w:lang w:val="fr-FR"/>
        </w:rPr>
        <w:t>s</w:t>
      </w:r>
      <w:r w:rsidR="005679DD" w:rsidRPr="00832311">
        <w:rPr>
          <w:lang w:val="fr-FR"/>
        </w:rPr>
        <w:t>sance mutuelle des décisions, dans le domaine déterminé par les actes juridiques de l</w:t>
      </w:r>
      <w:r w:rsidR="000F4CDC">
        <w:rPr>
          <w:lang w:val="fr-FR"/>
        </w:rPr>
        <w:t>’</w:t>
      </w:r>
      <w:r w:rsidR="005679DD" w:rsidRPr="00832311">
        <w:rPr>
          <w:lang w:val="fr-FR"/>
        </w:rPr>
        <w:t xml:space="preserve">Union européenne, </w:t>
      </w:r>
      <w:r w:rsidR="00B906B5" w:rsidRPr="00832311">
        <w:rPr>
          <w:lang w:val="fr-FR"/>
        </w:rPr>
        <w:t>ne concernait pas la question essentielle des droits fondamentaux – ou selon le droit d</w:t>
      </w:r>
      <w:r w:rsidR="000F4CDC">
        <w:rPr>
          <w:lang w:val="fr-FR"/>
        </w:rPr>
        <w:t>’</w:t>
      </w:r>
      <w:r w:rsidR="00B906B5" w:rsidRPr="00832311">
        <w:rPr>
          <w:lang w:val="fr-FR"/>
        </w:rPr>
        <w:t>un autre État ayant participé à la création de l</w:t>
      </w:r>
      <w:r w:rsidR="000F4CDC">
        <w:rPr>
          <w:lang w:val="fr-FR"/>
        </w:rPr>
        <w:t>’</w:t>
      </w:r>
      <w:r w:rsidR="00B906B5" w:rsidRPr="00832311">
        <w:rPr>
          <w:lang w:val="fr-FR"/>
        </w:rPr>
        <w:t>espace de liberté, de sécurité et de justice</w:t>
      </w:r>
      <w:r w:rsidR="00D31EFB" w:rsidRPr="00832311">
        <w:rPr>
          <w:lang w:val="fr-FR"/>
        </w:rPr>
        <w:t>.</w:t>
      </w:r>
      <w:r w:rsidR="00D828DB">
        <w:rPr>
          <w:lang w:val="fr-FR"/>
        </w:rPr>
        <w:t>».</w:t>
      </w:r>
      <w:r w:rsidRPr="00832311">
        <w:rPr>
          <w:lang w:val="fr-FR"/>
        </w:rPr>
        <w:t xml:space="preserve"> </w:t>
      </w:r>
      <w:r w:rsidR="00B906B5" w:rsidRPr="00832311">
        <w:rPr>
          <w:lang w:val="fr-FR"/>
        </w:rPr>
        <w:t xml:space="preserve">Cette </w:t>
      </w:r>
      <w:r w:rsidR="005C6ED4">
        <w:rPr>
          <w:lang w:val="fr-FR"/>
        </w:rPr>
        <w:t>loi</w:t>
      </w:r>
      <w:r w:rsidR="00B906B5" w:rsidRPr="00832311">
        <w:rPr>
          <w:lang w:val="fr-FR"/>
        </w:rPr>
        <w:t xml:space="preserve"> doit entrer en vigueur le même jour que le Traité sur l</w:t>
      </w:r>
      <w:r w:rsidR="000F4CDC">
        <w:rPr>
          <w:lang w:val="fr-FR"/>
        </w:rPr>
        <w:t>’</w:t>
      </w:r>
      <w:r w:rsidR="00B906B5" w:rsidRPr="00832311">
        <w:rPr>
          <w:lang w:val="fr-FR"/>
        </w:rPr>
        <w:t>Union européenne et le Traité de Lisbonne modifiant le Traité instituant la Communauté européenne.</w:t>
      </w:r>
    </w:p>
    <w:p w:rsidR="005047E4" w:rsidRPr="00832311" w:rsidRDefault="005047E4" w:rsidP="005047E4">
      <w:pPr>
        <w:pStyle w:val="SingleTxtG"/>
        <w:rPr>
          <w:lang w:val="fr-FR"/>
        </w:rPr>
      </w:pPr>
      <w:r w:rsidRPr="00832311">
        <w:rPr>
          <w:lang w:val="fr-FR"/>
        </w:rPr>
        <w:t>199.</w:t>
      </w:r>
      <w:r w:rsidRPr="00832311">
        <w:rPr>
          <w:lang w:val="fr-FR"/>
        </w:rPr>
        <w:tab/>
      </w:r>
      <w:r w:rsidR="004C329F" w:rsidRPr="00832311">
        <w:rPr>
          <w:lang w:val="fr-FR"/>
        </w:rPr>
        <w:t>Les règles de droit constitutionnel, matériel et procédural satisfont aux exigences énoncées dans le Pacte; l</w:t>
      </w:r>
      <w:r w:rsidR="000F4CDC">
        <w:rPr>
          <w:lang w:val="fr-FR"/>
        </w:rPr>
        <w:t>’</w:t>
      </w:r>
      <w:r w:rsidR="004C329F" w:rsidRPr="00832311">
        <w:rPr>
          <w:lang w:val="fr-FR"/>
        </w:rPr>
        <w:t xml:space="preserve">application de ces règles est également garantie par le système </w:t>
      </w:r>
      <w:r w:rsidR="001D0466" w:rsidRPr="00832311">
        <w:rPr>
          <w:lang w:val="fr-FR"/>
        </w:rPr>
        <w:t>de recours actue</w:t>
      </w:r>
      <w:r w:rsidRPr="00832311">
        <w:rPr>
          <w:lang w:val="fr-FR"/>
        </w:rPr>
        <w:t>l.</w:t>
      </w:r>
    </w:p>
    <w:p w:rsidR="005047E4" w:rsidRPr="00832311" w:rsidRDefault="005047E4" w:rsidP="005047E4">
      <w:pPr>
        <w:pStyle w:val="SingleTxtG"/>
        <w:rPr>
          <w:lang w:val="fr-FR"/>
        </w:rPr>
      </w:pPr>
      <w:r w:rsidRPr="00832311">
        <w:rPr>
          <w:lang w:val="fr-FR"/>
        </w:rPr>
        <w:t>200.</w:t>
      </w:r>
      <w:r w:rsidRPr="00832311">
        <w:rPr>
          <w:lang w:val="fr-FR"/>
        </w:rPr>
        <w:tab/>
      </w:r>
      <w:r w:rsidR="001D0466" w:rsidRPr="00832311">
        <w:rPr>
          <w:lang w:val="fr-FR"/>
        </w:rPr>
        <w:t xml:space="preserve">La </w:t>
      </w:r>
      <w:r w:rsidR="00A54072" w:rsidRPr="00832311">
        <w:rPr>
          <w:lang w:val="fr-FR"/>
        </w:rPr>
        <w:t>CrEDH</w:t>
      </w:r>
      <w:r w:rsidR="001D0466" w:rsidRPr="00832311">
        <w:rPr>
          <w:lang w:val="fr-FR"/>
        </w:rPr>
        <w:t xml:space="preserve"> n</w:t>
      </w:r>
      <w:r w:rsidR="000F4CDC">
        <w:rPr>
          <w:lang w:val="fr-FR"/>
        </w:rPr>
        <w:t>’</w:t>
      </w:r>
      <w:r w:rsidR="001D0466" w:rsidRPr="00832311">
        <w:rPr>
          <w:lang w:val="fr-FR"/>
        </w:rPr>
        <w:t>a donné tort à la Hongrie dans aucun de ses arrêts au motif d</w:t>
      </w:r>
      <w:r w:rsidR="000F4CDC">
        <w:rPr>
          <w:lang w:val="fr-FR"/>
        </w:rPr>
        <w:t>’</w:t>
      </w:r>
      <w:r w:rsidR="001D0466" w:rsidRPr="00832311">
        <w:rPr>
          <w:lang w:val="fr-FR"/>
        </w:rPr>
        <w:t>une violation par les juridictions nationales du droit à un procès équitable, bien que les requérants invoquent souvent ce motif dans leurs requêtes. Il est donc possible d</w:t>
      </w:r>
      <w:r w:rsidR="000F4CDC">
        <w:rPr>
          <w:lang w:val="fr-FR"/>
        </w:rPr>
        <w:t>’</w:t>
      </w:r>
      <w:r w:rsidR="001D0466" w:rsidRPr="00832311">
        <w:rPr>
          <w:lang w:val="fr-FR"/>
        </w:rPr>
        <w:t>affirmer que la primauté du droit est respectée par l</w:t>
      </w:r>
      <w:r w:rsidR="000F4CDC">
        <w:rPr>
          <w:lang w:val="fr-FR"/>
        </w:rPr>
        <w:t>’</w:t>
      </w:r>
      <w:r w:rsidR="001D0466" w:rsidRPr="00832311">
        <w:rPr>
          <w:lang w:val="fr-FR"/>
        </w:rPr>
        <w:t>appareil judiciaire et que les dispositions juridiques et le système judiciaire hongrois offrent des garanties adéquates de protection des droits de l</w:t>
      </w:r>
      <w:r w:rsidR="000F4CDC">
        <w:rPr>
          <w:lang w:val="fr-FR"/>
        </w:rPr>
        <w:t>’</w:t>
      </w:r>
      <w:r w:rsidR="001D0466" w:rsidRPr="00832311">
        <w:rPr>
          <w:lang w:val="fr-FR"/>
        </w:rPr>
        <w:t>homme</w:t>
      </w:r>
      <w:r w:rsidRPr="00832311">
        <w:rPr>
          <w:lang w:val="fr-FR"/>
        </w:rPr>
        <w:t>.</w:t>
      </w:r>
    </w:p>
    <w:p w:rsidR="005047E4" w:rsidRPr="00832311" w:rsidRDefault="005047E4" w:rsidP="005047E4">
      <w:pPr>
        <w:pStyle w:val="SingleTxtG"/>
        <w:rPr>
          <w:lang w:val="fr-FR"/>
        </w:rPr>
      </w:pPr>
      <w:r w:rsidRPr="00832311">
        <w:rPr>
          <w:lang w:val="fr-FR"/>
        </w:rPr>
        <w:t>201.</w:t>
      </w:r>
      <w:r w:rsidRPr="00832311">
        <w:rPr>
          <w:lang w:val="fr-FR"/>
        </w:rPr>
        <w:tab/>
      </w:r>
      <w:r w:rsidR="001D0466" w:rsidRPr="00832311">
        <w:rPr>
          <w:lang w:val="fr-FR"/>
        </w:rPr>
        <w:t>Sans pouvoir satisfaire dans chaque cas à l</w:t>
      </w:r>
      <w:r w:rsidR="000F4CDC">
        <w:rPr>
          <w:lang w:val="fr-FR"/>
        </w:rPr>
        <w:t>’</w:t>
      </w:r>
      <w:r w:rsidR="001D0466" w:rsidRPr="00832311">
        <w:rPr>
          <w:lang w:val="fr-FR"/>
        </w:rPr>
        <w:t>exigence de rapidité de la procédure judiciaire, les tribunaux n</w:t>
      </w:r>
      <w:r w:rsidR="000F4CDC">
        <w:rPr>
          <w:lang w:val="fr-FR"/>
        </w:rPr>
        <w:t>’</w:t>
      </w:r>
      <w:r w:rsidR="001D0466" w:rsidRPr="00832311">
        <w:rPr>
          <w:lang w:val="fr-FR"/>
        </w:rPr>
        <w:t xml:space="preserve">épargnent aucun effort pour y parvenir, comme en témoigne la diminution du nombre des affaires traînant en longueur. </w:t>
      </w:r>
    </w:p>
    <w:p w:rsidR="005047E4" w:rsidRPr="00832311" w:rsidRDefault="006205B3" w:rsidP="006205B3">
      <w:pPr>
        <w:pStyle w:val="H1G"/>
        <w:rPr>
          <w:lang w:val="fr-FR"/>
        </w:rPr>
      </w:pPr>
      <w:r w:rsidRPr="00832311">
        <w:rPr>
          <w:lang w:val="fr-FR"/>
        </w:rPr>
        <w:tab/>
      </w:r>
      <w:r w:rsidRPr="00832311">
        <w:rPr>
          <w:lang w:val="fr-FR"/>
        </w:rPr>
        <w:tab/>
      </w:r>
      <w:r w:rsidR="005047E4" w:rsidRPr="00832311">
        <w:rPr>
          <w:lang w:val="fr-FR"/>
        </w:rPr>
        <w:t>Article 16</w:t>
      </w:r>
    </w:p>
    <w:p w:rsidR="005047E4" w:rsidRPr="00832311" w:rsidRDefault="005047E4" w:rsidP="005047E4">
      <w:pPr>
        <w:pStyle w:val="SingleTxtG"/>
        <w:rPr>
          <w:lang w:val="fr-FR"/>
        </w:rPr>
      </w:pPr>
      <w:r w:rsidRPr="00832311">
        <w:rPr>
          <w:lang w:val="fr-FR"/>
        </w:rPr>
        <w:t>202.</w:t>
      </w:r>
      <w:r w:rsidRPr="00832311">
        <w:rPr>
          <w:lang w:val="fr-FR"/>
        </w:rPr>
        <w:tab/>
      </w:r>
      <w:r w:rsidR="00BA4371" w:rsidRPr="00832311">
        <w:rPr>
          <w:lang w:val="fr-FR"/>
        </w:rPr>
        <w:t>Il n</w:t>
      </w:r>
      <w:r w:rsidR="000F4CDC">
        <w:rPr>
          <w:lang w:val="fr-FR"/>
        </w:rPr>
        <w:t>’</w:t>
      </w:r>
      <w:r w:rsidR="00BA4371" w:rsidRPr="00832311">
        <w:rPr>
          <w:lang w:val="fr-FR"/>
        </w:rPr>
        <w:t>y a pas eu de changement depuis le dernier rapport</w:t>
      </w:r>
      <w:r w:rsidRPr="00832311">
        <w:rPr>
          <w:lang w:val="fr-FR"/>
        </w:rPr>
        <w:t>.</w:t>
      </w:r>
    </w:p>
    <w:p w:rsidR="005047E4" w:rsidRPr="00832311" w:rsidRDefault="006205B3" w:rsidP="006205B3">
      <w:pPr>
        <w:pStyle w:val="H1G"/>
        <w:rPr>
          <w:lang w:val="fr-FR"/>
        </w:rPr>
      </w:pPr>
      <w:r w:rsidRPr="00832311">
        <w:rPr>
          <w:lang w:val="fr-FR"/>
        </w:rPr>
        <w:tab/>
      </w:r>
      <w:r w:rsidRPr="00832311">
        <w:rPr>
          <w:lang w:val="fr-FR"/>
        </w:rPr>
        <w:tab/>
      </w:r>
      <w:r w:rsidR="005047E4" w:rsidRPr="00832311">
        <w:rPr>
          <w:lang w:val="fr-FR"/>
        </w:rPr>
        <w:t>Article 17</w:t>
      </w:r>
    </w:p>
    <w:p w:rsidR="005047E4" w:rsidRPr="00832311" w:rsidRDefault="005047E4" w:rsidP="005047E4">
      <w:pPr>
        <w:pStyle w:val="SingleTxtG"/>
        <w:rPr>
          <w:lang w:val="fr-FR"/>
        </w:rPr>
      </w:pPr>
      <w:r w:rsidRPr="00832311">
        <w:rPr>
          <w:lang w:val="fr-FR"/>
        </w:rPr>
        <w:t>203.</w:t>
      </w:r>
      <w:r w:rsidRPr="00832311">
        <w:rPr>
          <w:lang w:val="fr-FR"/>
        </w:rPr>
        <w:tab/>
      </w:r>
      <w:r w:rsidR="00BA4371" w:rsidRPr="00832311">
        <w:rPr>
          <w:lang w:val="fr-FR"/>
        </w:rPr>
        <w:t>L</w:t>
      </w:r>
      <w:r w:rsidR="000F4CDC">
        <w:rPr>
          <w:lang w:val="fr-FR"/>
        </w:rPr>
        <w:t>’</w:t>
      </w:r>
      <w:r w:rsidR="00BA4371" w:rsidRPr="00832311">
        <w:rPr>
          <w:lang w:val="fr-FR"/>
        </w:rPr>
        <w:t>a</w:t>
      </w:r>
      <w:r w:rsidRPr="00832311">
        <w:rPr>
          <w:lang w:val="fr-FR"/>
        </w:rPr>
        <w:t xml:space="preserve">rticle 17 </w:t>
      </w:r>
      <w:r w:rsidR="00127642" w:rsidRPr="00832311">
        <w:rPr>
          <w:lang w:val="fr-FR"/>
        </w:rPr>
        <w:t xml:space="preserve">du Pacte garantit la </w:t>
      </w:r>
      <w:r w:rsidRPr="00832311">
        <w:rPr>
          <w:lang w:val="fr-FR"/>
        </w:rPr>
        <w:t xml:space="preserve">protection </w:t>
      </w:r>
      <w:r w:rsidR="00127642" w:rsidRPr="00832311">
        <w:rPr>
          <w:lang w:val="fr-FR"/>
        </w:rPr>
        <w:t>des données à caractère personnel</w:t>
      </w:r>
      <w:r w:rsidRPr="00832311">
        <w:rPr>
          <w:lang w:val="fr-FR"/>
        </w:rPr>
        <w:t xml:space="preserve">. </w:t>
      </w:r>
      <w:r w:rsidR="00127642" w:rsidRPr="00832311">
        <w:rPr>
          <w:lang w:val="fr-FR"/>
        </w:rPr>
        <w:t>En vertu de l</w:t>
      </w:r>
      <w:r w:rsidR="000F4CDC">
        <w:rPr>
          <w:lang w:val="fr-FR"/>
        </w:rPr>
        <w:t>’</w:t>
      </w:r>
      <w:r w:rsidR="00127642" w:rsidRPr="00832311">
        <w:rPr>
          <w:lang w:val="fr-FR"/>
        </w:rPr>
        <w:t>a</w:t>
      </w:r>
      <w:r w:rsidRPr="00832311">
        <w:rPr>
          <w:lang w:val="fr-FR"/>
        </w:rPr>
        <w:t>rticle 59</w:t>
      </w:r>
      <w:r w:rsidR="00127642" w:rsidRPr="00832311">
        <w:rPr>
          <w:lang w:val="fr-FR"/>
        </w:rPr>
        <w:t>-</w:t>
      </w:r>
      <w:r w:rsidRPr="00832311">
        <w:rPr>
          <w:lang w:val="fr-FR"/>
        </w:rPr>
        <w:t xml:space="preserve">1 </w:t>
      </w:r>
      <w:r w:rsidR="00127642" w:rsidRPr="00832311">
        <w:rPr>
          <w:lang w:val="fr-FR"/>
        </w:rPr>
        <w:t xml:space="preserve">de la </w:t>
      </w:r>
      <w:r w:rsidRPr="00832311">
        <w:rPr>
          <w:lang w:val="fr-FR"/>
        </w:rPr>
        <w:t xml:space="preserve">Constitution, </w:t>
      </w:r>
      <w:r w:rsidR="00127642" w:rsidRPr="00832311">
        <w:rPr>
          <w:lang w:val="fr-FR"/>
        </w:rPr>
        <w:t xml:space="preserve">dans la République de Hongrie, toute personne a droit à la protection des données personnelles. La </w:t>
      </w:r>
      <w:r w:rsidR="005C6ED4">
        <w:rPr>
          <w:lang w:val="fr-FR"/>
        </w:rPr>
        <w:t>loi</w:t>
      </w:r>
      <w:r w:rsidR="00127642" w:rsidRPr="00832311">
        <w:rPr>
          <w:lang w:val="fr-FR"/>
        </w:rPr>
        <w:t xml:space="preserve"> </w:t>
      </w:r>
      <w:r w:rsidRPr="00832311">
        <w:rPr>
          <w:lang w:val="fr-FR"/>
        </w:rPr>
        <w:t xml:space="preserve">LXIII </w:t>
      </w:r>
      <w:r w:rsidR="00127642" w:rsidRPr="00832311">
        <w:rPr>
          <w:lang w:val="fr-FR"/>
        </w:rPr>
        <w:t>de</w:t>
      </w:r>
      <w:r w:rsidRPr="00832311">
        <w:rPr>
          <w:lang w:val="fr-FR"/>
        </w:rPr>
        <w:t xml:space="preserve"> 1992 </w:t>
      </w:r>
      <w:r w:rsidR="00127642" w:rsidRPr="00832311">
        <w:rPr>
          <w:lang w:val="fr-FR"/>
        </w:rPr>
        <w:t>sur la p</w:t>
      </w:r>
      <w:r w:rsidRPr="00832311">
        <w:rPr>
          <w:lang w:val="fr-FR"/>
        </w:rPr>
        <w:t xml:space="preserve">rotection </w:t>
      </w:r>
      <w:r w:rsidR="00127642" w:rsidRPr="00832311">
        <w:rPr>
          <w:lang w:val="fr-FR"/>
        </w:rPr>
        <w:t>des données personnelles et de l</w:t>
      </w:r>
      <w:r w:rsidR="000F4CDC">
        <w:rPr>
          <w:lang w:val="fr-FR"/>
        </w:rPr>
        <w:t>’</w:t>
      </w:r>
      <w:r w:rsidR="00127642" w:rsidRPr="00832311">
        <w:rPr>
          <w:lang w:val="fr-FR"/>
        </w:rPr>
        <w:t>accès du public aux données d</w:t>
      </w:r>
      <w:r w:rsidR="000F4CDC">
        <w:rPr>
          <w:lang w:val="fr-FR"/>
        </w:rPr>
        <w:t>’</w:t>
      </w:r>
      <w:r w:rsidR="00127642" w:rsidRPr="00832311">
        <w:rPr>
          <w:lang w:val="fr-FR"/>
        </w:rPr>
        <w:t xml:space="preserve">intérêt général </w:t>
      </w:r>
      <w:r w:rsidRPr="00832311">
        <w:rPr>
          <w:lang w:val="fr-FR"/>
        </w:rPr>
        <w:t>(</w:t>
      </w:r>
      <w:r w:rsidR="00127642" w:rsidRPr="00832311">
        <w:rPr>
          <w:lang w:val="fr-FR"/>
        </w:rPr>
        <w:t>ci-après dénommée</w:t>
      </w:r>
      <w:r w:rsidRPr="00832311">
        <w:rPr>
          <w:lang w:val="fr-FR"/>
        </w:rPr>
        <w:t xml:space="preserve">: PPDPA) </w:t>
      </w:r>
      <w:r w:rsidR="00483873" w:rsidRPr="00832311">
        <w:rPr>
          <w:lang w:val="fr-FR"/>
        </w:rPr>
        <w:t>énonce les règles détaillées qui s</w:t>
      </w:r>
      <w:r w:rsidR="000F4CDC">
        <w:rPr>
          <w:lang w:val="fr-FR"/>
        </w:rPr>
        <w:t>’</w:t>
      </w:r>
      <w:r w:rsidR="00483873" w:rsidRPr="00832311">
        <w:rPr>
          <w:lang w:val="fr-FR"/>
        </w:rPr>
        <w:t>appliquent à la protection des données</w:t>
      </w:r>
      <w:r w:rsidRPr="00832311">
        <w:rPr>
          <w:lang w:val="fr-FR"/>
        </w:rPr>
        <w:t xml:space="preserve">. </w:t>
      </w:r>
      <w:r w:rsidR="00E94409" w:rsidRPr="00832311">
        <w:rPr>
          <w:lang w:val="fr-FR"/>
        </w:rPr>
        <w:t xml:space="preserve">Le niveau législatif de </w:t>
      </w:r>
      <w:r w:rsidRPr="00832311">
        <w:rPr>
          <w:lang w:val="fr-FR"/>
        </w:rPr>
        <w:t xml:space="preserve">protection </w:t>
      </w:r>
      <w:r w:rsidR="00E94409" w:rsidRPr="00832311">
        <w:rPr>
          <w:lang w:val="fr-FR"/>
        </w:rPr>
        <w:t xml:space="preserve">est très élevé par rapport à la législation des autres pays de la région. Toutefois, il existe des lois sectorielles qui diminuent le niveau de protection et, partant, </w:t>
      </w:r>
      <w:r w:rsidR="009938FC" w:rsidRPr="00832311">
        <w:rPr>
          <w:lang w:val="fr-FR"/>
        </w:rPr>
        <w:t>nuisent à l</w:t>
      </w:r>
      <w:r w:rsidR="000F4CDC">
        <w:rPr>
          <w:lang w:val="fr-FR"/>
        </w:rPr>
        <w:t>’</w:t>
      </w:r>
      <w:r w:rsidR="009938FC" w:rsidRPr="00832311">
        <w:rPr>
          <w:lang w:val="fr-FR"/>
        </w:rPr>
        <w:t xml:space="preserve">efficacité de la loi générale, </w:t>
      </w:r>
      <w:r w:rsidR="00A54072" w:rsidRPr="00832311">
        <w:rPr>
          <w:lang w:val="fr-FR"/>
        </w:rPr>
        <w:t>laquelle</w:t>
      </w:r>
      <w:r w:rsidR="009938FC" w:rsidRPr="00832311">
        <w:rPr>
          <w:lang w:val="fr-FR"/>
        </w:rPr>
        <w:t xml:space="preserve"> donne effet aux dispositions du Pacte. Ces </w:t>
      </w:r>
      <w:r w:rsidRPr="00832311">
        <w:rPr>
          <w:lang w:val="fr-FR"/>
        </w:rPr>
        <w:t>d</w:t>
      </w:r>
      <w:r w:rsidR="009938FC" w:rsidRPr="00832311">
        <w:rPr>
          <w:lang w:val="fr-FR"/>
        </w:rPr>
        <w:t>é</w:t>
      </w:r>
      <w:r w:rsidRPr="00832311">
        <w:rPr>
          <w:lang w:val="fr-FR"/>
        </w:rPr>
        <w:t xml:space="preserve">rogations </w:t>
      </w:r>
      <w:r w:rsidR="009938FC" w:rsidRPr="00832311">
        <w:rPr>
          <w:lang w:val="fr-FR"/>
        </w:rPr>
        <w:t>résulte</w:t>
      </w:r>
      <w:r w:rsidR="0086792C" w:rsidRPr="00832311">
        <w:rPr>
          <w:lang w:val="fr-FR"/>
        </w:rPr>
        <w:t>nt</w:t>
      </w:r>
      <w:r w:rsidR="009938FC" w:rsidRPr="00832311">
        <w:rPr>
          <w:lang w:val="fr-FR"/>
        </w:rPr>
        <w:t xml:space="preserve"> de la lutte contre le terrorisme. </w:t>
      </w:r>
      <w:r w:rsidR="008F3B93" w:rsidRPr="00832311">
        <w:rPr>
          <w:lang w:val="fr-FR"/>
        </w:rPr>
        <w:t xml:space="preserve">Les modifications à la </w:t>
      </w:r>
      <w:r w:rsidR="005C6ED4">
        <w:rPr>
          <w:lang w:val="fr-FR"/>
        </w:rPr>
        <w:t>loi</w:t>
      </w:r>
      <w:r w:rsidR="008F3B93" w:rsidRPr="00832311">
        <w:rPr>
          <w:lang w:val="fr-FR"/>
        </w:rPr>
        <w:t xml:space="preserve"> sur la transmission</w:t>
      </w:r>
      <w:r w:rsidRPr="00832311">
        <w:rPr>
          <w:lang w:val="fr-FR"/>
        </w:rPr>
        <w:t xml:space="preserve"> </w:t>
      </w:r>
      <w:r w:rsidR="008F3B93" w:rsidRPr="00832311">
        <w:rPr>
          <w:lang w:val="fr-FR"/>
        </w:rPr>
        <w:t>électronique de l</w:t>
      </w:r>
      <w:r w:rsidR="000F4CDC">
        <w:rPr>
          <w:lang w:val="fr-FR"/>
        </w:rPr>
        <w:t>’</w:t>
      </w:r>
      <w:r w:rsidR="008F3B93" w:rsidRPr="00832311">
        <w:rPr>
          <w:lang w:val="fr-FR"/>
        </w:rPr>
        <w:t xml:space="preserve">information </w:t>
      </w:r>
      <w:r w:rsidRPr="00832311">
        <w:rPr>
          <w:lang w:val="fr-FR"/>
        </w:rPr>
        <w:t>(</w:t>
      </w:r>
      <w:r w:rsidR="008F3B93" w:rsidRPr="00832311">
        <w:rPr>
          <w:lang w:val="fr-FR"/>
        </w:rPr>
        <w:t>ci-après dénommée: ECI)</w:t>
      </w:r>
      <w:r w:rsidRPr="00832311">
        <w:rPr>
          <w:lang w:val="fr-FR"/>
        </w:rPr>
        <w:t xml:space="preserve"> </w:t>
      </w:r>
      <w:r w:rsidR="008F3B93" w:rsidRPr="00832311">
        <w:rPr>
          <w:lang w:val="fr-FR"/>
        </w:rPr>
        <w:t>font obligation aux fournisseurs de services de conserver une série de données personnelles</w:t>
      </w:r>
      <w:r w:rsidR="0086792C" w:rsidRPr="00832311">
        <w:rPr>
          <w:lang w:val="fr-FR"/>
        </w:rPr>
        <w:t xml:space="preserve"> liées à la transmission de l</w:t>
      </w:r>
      <w:r w:rsidR="000F4CDC">
        <w:rPr>
          <w:lang w:val="fr-FR"/>
        </w:rPr>
        <w:t>’</w:t>
      </w:r>
      <w:r w:rsidR="0086792C" w:rsidRPr="00832311">
        <w:rPr>
          <w:lang w:val="fr-FR"/>
        </w:rPr>
        <w:t xml:space="preserve">information </w:t>
      </w:r>
      <w:r w:rsidRPr="00832311">
        <w:rPr>
          <w:lang w:val="fr-FR"/>
        </w:rPr>
        <w:t>(</w:t>
      </w:r>
      <w:r w:rsidR="0086792C" w:rsidRPr="00832311">
        <w:rPr>
          <w:lang w:val="fr-FR"/>
        </w:rPr>
        <w:t>comme, par exemple, les données nécessaires à la localisation et à l</w:t>
      </w:r>
      <w:r w:rsidR="000F4CDC">
        <w:rPr>
          <w:lang w:val="fr-FR"/>
        </w:rPr>
        <w:t>’</w:t>
      </w:r>
      <w:r w:rsidR="0086792C" w:rsidRPr="00832311">
        <w:rPr>
          <w:lang w:val="fr-FR"/>
        </w:rPr>
        <w:t xml:space="preserve">identification de la source ou de la destination des </w:t>
      </w:r>
      <w:r w:rsidRPr="00832311">
        <w:rPr>
          <w:lang w:val="fr-FR"/>
        </w:rPr>
        <w:t>communications</w:t>
      </w:r>
      <w:r w:rsidR="0086792C" w:rsidRPr="00832311">
        <w:rPr>
          <w:lang w:val="fr-FR"/>
        </w:rPr>
        <w:t>). La limitation du droit au respect des données à caractère personnel découl</w:t>
      </w:r>
      <w:r w:rsidR="00D828DB">
        <w:rPr>
          <w:lang w:val="fr-FR"/>
        </w:rPr>
        <w:t>e des obligations international</w:t>
      </w:r>
      <w:r w:rsidR="0086792C" w:rsidRPr="00832311">
        <w:rPr>
          <w:lang w:val="fr-FR"/>
        </w:rPr>
        <w:t>es. Cela dit, le législateur hongrois donnant une interprétation extensive à ces obligations, elles sont appliquées d</w:t>
      </w:r>
      <w:r w:rsidR="000F4CDC">
        <w:rPr>
          <w:lang w:val="fr-FR"/>
        </w:rPr>
        <w:t>’</w:t>
      </w:r>
      <w:r w:rsidR="0086792C" w:rsidRPr="00832311">
        <w:rPr>
          <w:lang w:val="fr-FR"/>
        </w:rPr>
        <w:t>une manière souvent plus restrictive qu</w:t>
      </w:r>
      <w:r w:rsidR="000F4CDC">
        <w:rPr>
          <w:lang w:val="fr-FR"/>
        </w:rPr>
        <w:t>’</w:t>
      </w:r>
      <w:r w:rsidR="0086792C" w:rsidRPr="00832311">
        <w:rPr>
          <w:lang w:val="fr-FR"/>
        </w:rPr>
        <w:t xml:space="preserve">elles ne le devraient au vu des engagements internationaux de la Hongrie. </w:t>
      </w:r>
    </w:p>
    <w:p w:rsidR="005047E4" w:rsidRPr="00832311" w:rsidRDefault="005047E4" w:rsidP="005047E4">
      <w:pPr>
        <w:pStyle w:val="SingleTxtG"/>
        <w:rPr>
          <w:lang w:val="fr-FR"/>
        </w:rPr>
      </w:pPr>
      <w:r w:rsidRPr="00832311">
        <w:rPr>
          <w:lang w:val="fr-FR"/>
        </w:rPr>
        <w:t>204.</w:t>
      </w:r>
      <w:r w:rsidRPr="00832311">
        <w:rPr>
          <w:lang w:val="fr-FR"/>
        </w:rPr>
        <w:tab/>
      </w:r>
      <w:r w:rsidR="00C63615" w:rsidRPr="00832311">
        <w:rPr>
          <w:lang w:val="fr-FR"/>
        </w:rPr>
        <w:t>Conformément à la modification du Code pénal concernant la protection du droit au respect de la vie privée, entrée en vigueur le 1</w:t>
      </w:r>
      <w:r w:rsidR="00C63615" w:rsidRPr="00CB6BC0">
        <w:rPr>
          <w:vertAlign w:val="superscript"/>
          <w:lang w:val="fr-FR"/>
        </w:rPr>
        <w:t>er</w:t>
      </w:r>
      <w:r w:rsidR="00CB6BC0">
        <w:rPr>
          <w:lang w:val="fr-FR"/>
        </w:rPr>
        <w:t xml:space="preserve"> </w:t>
      </w:r>
      <w:r w:rsidR="00C63615" w:rsidRPr="00832311">
        <w:rPr>
          <w:lang w:val="fr-FR"/>
        </w:rPr>
        <w:t xml:space="preserve">avril 2002, toute personne qui intercepte des messages ou des données transmis par </w:t>
      </w:r>
      <w:r w:rsidR="00B16F53" w:rsidRPr="00832311">
        <w:rPr>
          <w:lang w:val="fr-FR"/>
        </w:rPr>
        <w:t xml:space="preserve">un matériel de </w:t>
      </w:r>
      <w:r w:rsidRPr="00832311">
        <w:rPr>
          <w:lang w:val="fr-FR"/>
        </w:rPr>
        <w:t>t</w:t>
      </w:r>
      <w:r w:rsidR="00B16F53" w:rsidRPr="00832311">
        <w:rPr>
          <w:lang w:val="fr-FR"/>
        </w:rPr>
        <w:t>é</w:t>
      </w:r>
      <w:r w:rsidRPr="00832311">
        <w:rPr>
          <w:lang w:val="fr-FR"/>
        </w:rPr>
        <w:t>l</w:t>
      </w:r>
      <w:r w:rsidR="00B16F53" w:rsidRPr="00832311">
        <w:rPr>
          <w:lang w:val="fr-FR"/>
        </w:rPr>
        <w:t>é</w:t>
      </w:r>
      <w:r w:rsidRPr="00832311">
        <w:rPr>
          <w:lang w:val="fr-FR"/>
        </w:rPr>
        <w:t xml:space="preserve">communications </w:t>
      </w:r>
      <w:r w:rsidR="00B16F53" w:rsidRPr="00832311">
        <w:rPr>
          <w:lang w:val="fr-FR"/>
        </w:rPr>
        <w:t>ou un ordinateur à une autre personne et les enregistre à l</w:t>
      </w:r>
      <w:r w:rsidR="000F4CDC">
        <w:rPr>
          <w:lang w:val="fr-FR"/>
        </w:rPr>
        <w:t>’</w:t>
      </w:r>
      <w:r w:rsidR="00B16F53" w:rsidRPr="00832311">
        <w:rPr>
          <w:lang w:val="fr-FR"/>
        </w:rPr>
        <w:t>aide d</w:t>
      </w:r>
      <w:r w:rsidR="000F4CDC">
        <w:rPr>
          <w:lang w:val="fr-FR"/>
        </w:rPr>
        <w:t>’</w:t>
      </w:r>
      <w:r w:rsidR="00B16F53" w:rsidRPr="00832311">
        <w:rPr>
          <w:lang w:val="fr-FR"/>
        </w:rPr>
        <w:t>un dispositif technique peut être inculpée de possession illicite d</w:t>
      </w:r>
      <w:r w:rsidR="000F4CDC">
        <w:rPr>
          <w:lang w:val="fr-FR"/>
        </w:rPr>
        <w:t>’</w:t>
      </w:r>
      <w:r w:rsidR="00B16F53" w:rsidRPr="00832311">
        <w:rPr>
          <w:lang w:val="fr-FR"/>
        </w:rPr>
        <w:t>informations privées.</w:t>
      </w:r>
    </w:p>
    <w:p w:rsidR="005047E4" w:rsidRPr="00832311" w:rsidRDefault="005047E4" w:rsidP="005047E4">
      <w:pPr>
        <w:pStyle w:val="SingleTxtG"/>
        <w:rPr>
          <w:lang w:val="fr-FR"/>
        </w:rPr>
      </w:pPr>
      <w:r w:rsidRPr="00832311">
        <w:rPr>
          <w:lang w:val="fr-FR"/>
        </w:rPr>
        <w:t>205.</w:t>
      </w:r>
      <w:r w:rsidRPr="00832311">
        <w:rPr>
          <w:lang w:val="fr-FR"/>
        </w:rPr>
        <w:tab/>
      </w:r>
      <w:r w:rsidR="00C151A2" w:rsidRPr="00832311">
        <w:rPr>
          <w:lang w:val="fr-FR"/>
        </w:rPr>
        <w:t>En vertu du Code pénal, toute personne qui – dans l</w:t>
      </w:r>
      <w:r w:rsidR="000F4CDC">
        <w:rPr>
          <w:lang w:val="fr-FR"/>
        </w:rPr>
        <w:t>’</w:t>
      </w:r>
      <w:r w:rsidR="00C151A2" w:rsidRPr="00832311">
        <w:rPr>
          <w:lang w:val="fr-FR"/>
        </w:rPr>
        <w:t>intention de l</w:t>
      </w:r>
      <w:r w:rsidR="000F4CDC">
        <w:rPr>
          <w:lang w:val="fr-FR"/>
        </w:rPr>
        <w:t>’</w:t>
      </w:r>
      <w:r w:rsidR="00C151A2" w:rsidRPr="00832311">
        <w:rPr>
          <w:lang w:val="fr-FR"/>
        </w:rPr>
        <w:t>intimider ou de s</w:t>
      </w:r>
      <w:r w:rsidR="000F4CDC">
        <w:rPr>
          <w:lang w:val="fr-FR"/>
        </w:rPr>
        <w:t>’</w:t>
      </w:r>
      <w:r w:rsidR="00C151A2" w:rsidRPr="00832311">
        <w:rPr>
          <w:lang w:val="fr-FR"/>
        </w:rPr>
        <w:t>immiscer dans sa vie privée ou sa vie quotidienne – harcèle de façon régulière ou permanente une autre personne, en particulier en tentant régulièrement d</w:t>
      </w:r>
      <w:r w:rsidR="000F4CDC">
        <w:rPr>
          <w:lang w:val="fr-FR"/>
        </w:rPr>
        <w:t>’</w:t>
      </w:r>
      <w:r w:rsidR="00C151A2" w:rsidRPr="00832311">
        <w:rPr>
          <w:lang w:val="fr-FR"/>
        </w:rPr>
        <w:t>entrer en contact avec elle contre son gré par le biais des télécommunications ou en prenant contact directement avec elle manifeste un comportement visé par l</w:t>
      </w:r>
      <w:r w:rsidR="000F4CDC">
        <w:rPr>
          <w:lang w:val="fr-FR"/>
        </w:rPr>
        <w:t>’</w:t>
      </w:r>
      <w:r w:rsidR="00C151A2" w:rsidRPr="00832311">
        <w:rPr>
          <w:lang w:val="fr-FR"/>
        </w:rPr>
        <w:t>article</w:t>
      </w:r>
      <w:r w:rsidRPr="00832311">
        <w:rPr>
          <w:lang w:val="fr-FR"/>
        </w:rPr>
        <w:t xml:space="preserve"> 176/A </w:t>
      </w:r>
      <w:r w:rsidR="00C151A2" w:rsidRPr="00832311">
        <w:rPr>
          <w:lang w:val="fr-FR"/>
        </w:rPr>
        <w:t>du Code pénal</w:t>
      </w:r>
      <w:r w:rsidRPr="00832311">
        <w:rPr>
          <w:lang w:val="fr-FR"/>
        </w:rPr>
        <w:t xml:space="preserve">. </w:t>
      </w:r>
    </w:p>
    <w:p w:rsidR="005047E4" w:rsidRPr="00832311" w:rsidRDefault="005047E4" w:rsidP="005047E4">
      <w:pPr>
        <w:pStyle w:val="SingleTxtG"/>
        <w:rPr>
          <w:lang w:val="fr-FR"/>
        </w:rPr>
      </w:pPr>
      <w:r w:rsidRPr="00832311">
        <w:rPr>
          <w:lang w:val="fr-FR"/>
        </w:rPr>
        <w:t>206.</w:t>
      </w:r>
      <w:r w:rsidRPr="00832311">
        <w:rPr>
          <w:lang w:val="fr-FR"/>
        </w:rPr>
        <w:tab/>
      </w:r>
      <w:r w:rsidR="00C151A2" w:rsidRPr="00832311">
        <w:rPr>
          <w:lang w:val="fr-FR"/>
        </w:rPr>
        <w:t>Les textes en vigueur sont les suivants</w:t>
      </w:r>
      <w:r w:rsidRPr="00832311">
        <w:rPr>
          <w:lang w:val="fr-FR"/>
        </w:rPr>
        <w:t>:</w:t>
      </w:r>
    </w:p>
    <w:p w:rsidR="005047E4" w:rsidRPr="00832311" w:rsidRDefault="00630791" w:rsidP="00630791">
      <w:pPr>
        <w:pStyle w:val="SingleTxtG"/>
        <w:ind w:left="1701"/>
        <w:rPr>
          <w:lang w:val="fr-FR"/>
        </w:rPr>
      </w:pPr>
      <w:r w:rsidRPr="00832311">
        <w:rPr>
          <w:lang w:val="fr-FR"/>
        </w:rPr>
        <w:tab/>
      </w:r>
      <w:r w:rsidR="005047E4" w:rsidRPr="00832311">
        <w:rPr>
          <w:lang w:val="fr-FR"/>
        </w:rPr>
        <w:t xml:space="preserve">Bv. tvr. </w:t>
      </w:r>
      <w:r w:rsidR="00D828DB">
        <w:rPr>
          <w:lang w:val="fr-FR"/>
        </w:rPr>
        <w:t>«</w:t>
      </w:r>
      <w:r w:rsidR="005047E4" w:rsidRPr="00832311">
        <w:rPr>
          <w:lang w:val="fr-FR"/>
        </w:rPr>
        <w:t>Article 2</w:t>
      </w:r>
      <w:r w:rsidR="00C151A2" w:rsidRPr="00832311">
        <w:rPr>
          <w:lang w:val="fr-FR"/>
        </w:rPr>
        <w:t>-</w:t>
      </w:r>
      <w:r w:rsidR="00AF7922" w:rsidRPr="00832311">
        <w:rPr>
          <w:lang w:val="fr-FR"/>
        </w:rPr>
        <w:t>2</w:t>
      </w:r>
      <w:r w:rsidR="005047E4" w:rsidRPr="00832311">
        <w:rPr>
          <w:lang w:val="fr-FR"/>
        </w:rPr>
        <w:t xml:space="preserve"> c)</w:t>
      </w:r>
      <w:r w:rsidR="00C151A2" w:rsidRPr="00832311">
        <w:rPr>
          <w:lang w:val="fr-FR"/>
        </w:rPr>
        <w:t xml:space="preserve">: les droits personnels, en particulier le droit à la </w:t>
      </w:r>
      <w:r w:rsidR="005047E4" w:rsidRPr="00832311">
        <w:rPr>
          <w:lang w:val="fr-FR"/>
        </w:rPr>
        <w:t xml:space="preserve">protection </w:t>
      </w:r>
      <w:r w:rsidR="00C151A2" w:rsidRPr="00832311">
        <w:rPr>
          <w:lang w:val="fr-FR"/>
        </w:rPr>
        <w:t xml:space="preserve">de la </w:t>
      </w:r>
      <w:r w:rsidR="005047E4" w:rsidRPr="00832311">
        <w:rPr>
          <w:lang w:val="fr-FR"/>
        </w:rPr>
        <w:t>r</w:t>
      </w:r>
      <w:r w:rsidR="00C151A2" w:rsidRPr="00832311">
        <w:rPr>
          <w:lang w:val="fr-FR"/>
        </w:rPr>
        <w:t>é</w:t>
      </w:r>
      <w:r w:rsidR="005047E4" w:rsidRPr="00832311">
        <w:rPr>
          <w:lang w:val="fr-FR"/>
        </w:rPr>
        <w:t xml:space="preserve">putation, </w:t>
      </w:r>
      <w:r w:rsidR="00C151A2" w:rsidRPr="00832311">
        <w:rPr>
          <w:lang w:val="fr-FR"/>
        </w:rPr>
        <w:t xml:space="preserve">de la vie privée et des données à caractère personnel, et </w:t>
      </w:r>
      <w:r w:rsidR="00AF7922" w:rsidRPr="00832311">
        <w:rPr>
          <w:lang w:val="fr-FR"/>
        </w:rPr>
        <w:t>l</w:t>
      </w:r>
      <w:r w:rsidR="000F4CDC">
        <w:rPr>
          <w:lang w:val="fr-FR"/>
        </w:rPr>
        <w:t>’</w:t>
      </w:r>
      <w:r w:rsidR="00AF7922" w:rsidRPr="00832311">
        <w:rPr>
          <w:lang w:val="fr-FR"/>
        </w:rPr>
        <w:t>inviolabilité du domicile</w:t>
      </w:r>
      <w:r w:rsidR="005047E4" w:rsidRPr="00832311">
        <w:rPr>
          <w:lang w:val="fr-FR"/>
        </w:rPr>
        <w:t>.</w:t>
      </w:r>
      <w:r w:rsidR="00D828DB">
        <w:rPr>
          <w:lang w:val="fr-FR"/>
        </w:rPr>
        <w:t>»</w:t>
      </w:r>
    </w:p>
    <w:p w:rsidR="005047E4" w:rsidRPr="00832311" w:rsidRDefault="005047E4" w:rsidP="002C2546">
      <w:pPr>
        <w:pStyle w:val="SingleTxtG"/>
        <w:ind w:left="1701"/>
        <w:rPr>
          <w:lang w:val="fr-FR"/>
        </w:rPr>
      </w:pPr>
      <w:r w:rsidRPr="00832311">
        <w:rPr>
          <w:lang w:val="fr-FR"/>
        </w:rPr>
        <w:tab/>
        <w:t xml:space="preserve">Bv. tvr. </w:t>
      </w:r>
      <w:r w:rsidR="00D828DB">
        <w:rPr>
          <w:lang w:val="fr-FR"/>
        </w:rPr>
        <w:t>«</w:t>
      </w:r>
      <w:r w:rsidRPr="00832311">
        <w:rPr>
          <w:lang w:val="fr-FR"/>
        </w:rPr>
        <w:t>Article 36</w:t>
      </w:r>
      <w:r w:rsidR="00AF7922" w:rsidRPr="00832311">
        <w:rPr>
          <w:lang w:val="fr-FR"/>
        </w:rPr>
        <w:t>-</w:t>
      </w:r>
      <w:r w:rsidRPr="00832311">
        <w:rPr>
          <w:lang w:val="fr-FR"/>
        </w:rPr>
        <w:t>5</w:t>
      </w:r>
      <w:r w:rsidR="00AF7922" w:rsidRPr="00832311">
        <w:rPr>
          <w:lang w:val="fr-FR"/>
        </w:rPr>
        <w:t>: Les droits civils des condamnés sont limités comme suit:</w:t>
      </w:r>
    </w:p>
    <w:p w:rsidR="005047E4" w:rsidRPr="00832311" w:rsidRDefault="005047E4" w:rsidP="002C2546">
      <w:pPr>
        <w:pStyle w:val="SingleTxtG"/>
        <w:ind w:left="1701"/>
        <w:rPr>
          <w:lang w:val="fr-FR"/>
        </w:rPr>
      </w:pPr>
      <w:r w:rsidRPr="00832311">
        <w:rPr>
          <w:lang w:val="fr-FR"/>
        </w:rPr>
        <w:tab/>
        <w:t>d)</w:t>
      </w:r>
      <w:r w:rsidRPr="00832311">
        <w:rPr>
          <w:lang w:val="fr-FR"/>
        </w:rPr>
        <w:tab/>
      </w:r>
      <w:r w:rsidR="00AF7922" w:rsidRPr="00832311">
        <w:rPr>
          <w:lang w:val="fr-FR"/>
        </w:rPr>
        <w:t>Droit au secret de la correspondance</w:t>
      </w:r>
      <w:r w:rsidRPr="00832311">
        <w:rPr>
          <w:lang w:val="fr-FR"/>
        </w:rPr>
        <w:t>:</w:t>
      </w:r>
      <w:r w:rsidR="006A52F5" w:rsidRPr="00832311">
        <w:rPr>
          <w:lang w:val="fr-FR"/>
        </w:rPr>
        <w:t xml:space="preserve"> </w:t>
      </w:r>
      <w:r w:rsidR="00AF7922" w:rsidRPr="00832311">
        <w:rPr>
          <w:lang w:val="fr-FR"/>
        </w:rPr>
        <w:t>hormis la correspondance avec les autorités et les organisations internationales, le Service pénitentiaire a le droit, afin de garantir la sécurité de l</w:t>
      </w:r>
      <w:r w:rsidR="000F4CDC">
        <w:rPr>
          <w:lang w:val="fr-FR"/>
        </w:rPr>
        <w:t>’</w:t>
      </w:r>
      <w:r w:rsidR="00AF7922" w:rsidRPr="00832311">
        <w:rPr>
          <w:lang w:val="fr-FR"/>
        </w:rPr>
        <w:t>établissement pénitentiaire, de contrôler la correspondance, sous réserve de l</w:t>
      </w:r>
      <w:r w:rsidR="000F4CDC">
        <w:rPr>
          <w:lang w:val="fr-FR"/>
        </w:rPr>
        <w:t>’</w:t>
      </w:r>
      <w:r w:rsidR="00AF7922" w:rsidRPr="00832311">
        <w:rPr>
          <w:lang w:val="fr-FR"/>
        </w:rPr>
        <w:t>obligation d</w:t>
      </w:r>
      <w:r w:rsidR="000F4CDC">
        <w:rPr>
          <w:lang w:val="fr-FR"/>
        </w:rPr>
        <w:t>’</w:t>
      </w:r>
      <w:r w:rsidR="00AF7922" w:rsidRPr="00832311">
        <w:rPr>
          <w:lang w:val="fr-FR"/>
        </w:rPr>
        <w:t>informer le condamné de cette éventualité</w:t>
      </w:r>
      <w:r w:rsidRPr="00832311">
        <w:rPr>
          <w:lang w:val="fr-FR"/>
        </w:rPr>
        <w:t>;</w:t>
      </w:r>
    </w:p>
    <w:p w:rsidR="005047E4" w:rsidRPr="00832311" w:rsidRDefault="00AF7922" w:rsidP="002C2546">
      <w:pPr>
        <w:pStyle w:val="SingleTxtG"/>
        <w:ind w:left="1701"/>
        <w:rPr>
          <w:lang w:val="fr-FR"/>
        </w:rPr>
      </w:pPr>
      <w:r w:rsidRPr="00832311">
        <w:rPr>
          <w:lang w:val="fr-FR"/>
        </w:rPr>
        <w:tab/>
      </w:r>
      <w:r w:rsidR="005047E4" w:rsidRPr="00832311">
        <w:rPr>
          <w:lang w:val="fr-FR"/>
        </w:rPr>
        <w:t>e)</w:t>
      </w:r>
      <w:r w:rsidR="005047E4" w:rsidRPr="00832311">
        <w:rPr>
          <w:lang w:val="fr-FR"/>
        </w:rPr>
        <w:tab/>
      </w:r>
      <w:r w:rsidRPr="00832311">
        <w:rPr>
          <w:lang w:val="fr-FR"/>
        </w:rPr>
        <w:t>L</w:t>
      </w:r>
      <w:r w:rsidR="000F4CDC">
        <w:rPr>
          <w:lang w:val="fr-FR"/>
        </w:rPr>
        <w:t>’</w:t>
      </w:r>
      <w:r w:rsidRPr="00832311">
        <w:rPr>
          <w:lang w:val="fr-FR"/>
        </w:rPr>
        <w:t>utilisation du téléphone est subordonnée à l</w:t>
      </w:r>
      <w:r w:rsidR="000F4CDC">
        <w:rPr>
          <w:lang w:val="fr-FR"/>
        </w:rPr>
        <w:t>’</w:t>
      </w:r>
      <w:r w:rsidRPr="00832311">
        <w:rPr>
          <w:lang w:val="fr-FR"/>
        </w:rPr>
        <w:t>existence des équipements nécessaires dans l</w:t>
      </w:r>
      <w:r w:rsidR="000F4CDC">
        <w:rPr>
          <w:lang w:val="fr-FR"/>
        </w:rPr>
        <w:t>’</w:t>
      </w:r>
      <w:r w:rsidRPr="00832311">
        <w:rPr>
          <w:lang w:val="fr-FR"/>
        </w:rPr>
        <w:t>établissement</w:t>
      </w:r>
      <w:r w:rsidR="00215A2B" w:rsidRPr="00832311">
        <w:rPr>
          <w:lang w:val="fr-FR"/>
        </w:rPr>
        <w:t>; les conversations téléphoniques peuvent être contrôlées: cette possibilité doit être signalée aux condamnés</w:t>
      </w:r>
      <w:r w:rsidR="005047E4" w:rsidRPr="00832311">
        <w:rPr>
          <w:lang w:val="fr-FR"/>
        </w:rPr>
        <w:t>;</w:t>
      </w:r>
      <w:r w:rsidR="00D828DB">
        <w:rPr>
          <w:lang w:val="fr-FR"/>
        </w:rPr>
        <w:t>»</w:t>
      </w:r>
    </w:p>
    <w:p w:rsidR="005047E4" w:rsidRPr="00832311" w:rsidRDefault="00A9531D" w:rsidP="002C2546">
      <w:pPr>
        <w:pStyle w:val="SingleTxtG"/>
        <w:ind w:left="1701"/>
        <w:rPr>
          <w:lang w:val="fr-FR"/>
        </w:rPr>
      </w:pPr>
      <w:r w:rsidRPr="00832311">
        <w:rPr>
          <w:lang w:val="fr-FR"/>
        </w:rPr>
        <w:tab/>
      </w:r>
      <w:r w:rsidR="005047E4" w:rsidRPr="00832311">
        <w:rPr>
          <w:lang w:val="fr-FR"/>
        </w:rPr>
        <w:t xml:space="preserve">IM r. </w:t>
      </w:r>
      <w:r w:rsidR="00D828DB">
        <w:rPr>
          <w:lang w:val="fr-FR"/>
        </w:rPr>
        <w:t>«</w:t>
      </w:r>
      <w:r w:rsidR="005047E4" w:rsidRPr="00832311">
        <w:rPr>
          <w:lang w:val="fr-FR"/>
        </w:rPr>
        <w:t>Article 49</w:t>
      </w:r>
      <w:r w:rsidR="00215A2B" w:rsidRPr="00832311">
        <w:rPr>
          <w:lang w:val="fr-FR"/>
        </w:rPr>
        <w:t>-1: À titre de mesure de sécurité, les condamnés peuvent être fouillés; leurs effets personnels et vêtements peuvent être inspectés. Des moyens de surveillance et des chiens peuvent également être utilisés lors des fouilles.</w:t>
      </w:r>
      <w:r w:rsidR="005047E4" w:rsidRPr="00832311">
        <w:rPr>
          <w:lang w:val="fr-FR"/>
        </w:rPr>
        <w:t xml:space="preserve"> </w:t>
      </w:r>
    </w:p>
    <w:p w:rsidR="005047E4" w:rsidRPr="00832311" w:rsidRDefault="005047E4" w:rsidP="002C2546">
      <w:pPr>
        <w:pStyle w:val="SingleTxtG"/>
        <w:ind w:left="1701"/>
        <w:rPr>
          <w:lang w:val="fr-FR"/>
        </w:rPr>
      </w:pPr>
      <w:r w:rsidRPr="00832311">
        <w:rPr>
          <w:lang w:val="fr-FR"/>
        </w:rPr>
        <w:tab/>
        <w:t>2)</w:t>
      </w:r>
      <w:r w:rsidRPr="00832311">
        <w:rPr>
          <w:lang w:val="fr-FR"/>
        </w:rPr>
        <w:tab/>
      </w:r>
      <w:r w:rsidR="00215A2B" w:rsidRPr="00832311">
        <w:rPr>
          <w:lang w:val="fr-FR"/>
        </w:rPr>
        <w:t>Les fouilles corporelles doivent être effectuées par des agents du même sexe</w:t>
      </w:r>
      <w:r w:rsidRPr="00832311">
        <w:rPr>
          <w:lang w:val="fr-FR"/>
        </w:rPr>
        <w:t>.</w:t>
      </w:r>
    </w:p>
    <w:p w:rsidR="005047E4" w:rsidRPr="00832311" w:rsidRDefault="00662657" w:rsidP="002C2546">
      <w:pPr>
        <w:pStyle w:val="SingleTxtG"/>
        <w:ind w:left="1701"/>
        <w:rPr>
          <w:lang w:val="fr-FR"/>
        </w:rPr>
      </w:pPr>
      <w:r w:rsidRPr="00832311">
        <w:rPr>
          <w:lang w:val="fr-FR"/>
        </w:rPr>
        <w:tab/>
        <w:t>3)</w:t>
      </w:r>
      <w:r w:rsidR="005047E4" w:rsidRPr="00832311">
        <w:rPr>
          <w:lang w:val="fr-FR"/>
        </w:rPr>
        <w:tab/>
      </w:r>
      <w:r w:rsidR="00215A2B" w:rsidRPr="00832311">
        <w:rPr>
          <w:lang w:val="fr-FR"/>
        </w:rPr>
        <w:t>Les fouilles corporelles et l</w:t>
      </w:r>
      <w:r w:rsidR="000F4CDC">
        <w:rPr>
          <w:lang w:val="fr-FR"/>
        </w:rPr>
        <w:t>’</w:t>
      </w:r>
      <w:r w:rsidR="005047E4" w:rsidRPr="00832311">
        <w:rPr>
          <w:lang w:val="fr-FR"/>
        </w:rPr>
        <w:t xml:space="preserve">inspection </w:t>
      </w:r>
      <w:r w:rsidR="00215A2B" w:rsidRPr="00832311">
        <w:rPr>
          <w:lang w:val="fr-FR"/>
        </w:rPr>
        <w:t xml:space="preserve">des vêtements ne doivent pas être </w:t>
      </w:r>
      <w:r w:rsidR="00166E32" w:rsidRPr="00832311">
        <w:rPr>
          <w:lang w:val="fr-FR"/>
        </w:rPr>
        <w:t>pratiqu</w:t>
      </w:r>
      <w:r w:rsidR="00215A2B" w:rsidRPr="00832311">
        <w:rPr>
          <w:lang w:val="fr-FR"/>
        </w:rPr>
        <w:t>ées d</w:t>
      </w:r>
      <w:r w:rsidR="000F4CDC">
        <w:rPr>
          <w:lang w:val="fr-FR"/>
        </w:rPr>
        <w:t>’</w:t>
      </w:r>
      <w:r w:rsidR="00215A2B" w:rsidRPr="00832311">
        <w:rPr>
          <w:lang w:val="fr-FR"/>
        </w:rPr>
        <w:t>une manière inconvenante ou indécente.</w:t>
      </w:r>
      <w:r w:rsidR="005047E4" w:rsidRPr="00832311">
        <w:rPr>
          <w:lang w:val="fr-FR"/>
        </w:rPr>
        <w:t xml:space="preserve"> </w:t>
      </w:r>
      <w:r w:rsidR="00166E32" w:rsidRPr="00832311">
        <w:rPr>
          <w:lang w:val="fr-FR"/>
        </w:rPr>
        <w:t>L</w:t>
      </w:r>
      <w:r w:rsidR="000F4CDC">
        <w:rPr>
          <w:lang w:val="fr-FR"/>
        </w:rPr>
        <w:t>’</w:t>
      </w:r>
      <w:r w:rsidR="00166E32" w:rsidRPr="00832311">
        <w:rPr>
          <w:lang w:val="fr-FR"/>
        </w:rPr>
        <w:t>examen des cavités corporelles ne peut être pratiqué que par un médecin et une seule personne – garde ou supérieur – peut y assister</w:t>
      </w:r>
      <w:r w:rsidR="005047E4" w:rsidRPr="00832311">
        <w:rPr>
          <w:lang w:val="fr-FR"/>
        </w:rPr>
        <w:t>.</w:t>
      </w:r>
    </w:p>
    <w:p w:rsidR="005047E4" w:rsidRPr="00832311" w:rsidRDefault="00662657" w:rsidP="002C2546">
      <w:pPr>
        <w:pStyle w:val="SingleTxtG"/>
        <w:ind w:left="1701"/>
        <w:rPr>
          <w:lang w:val="fr-FR"/>
        </w:rPr>
      </w:pPr>
      <w:r w:rsidRPr="00832311">
        <w:rPr>
          <w:lang w:val="fr-FR"/>
        </w:rPr>
        <w:tab/>
        <w:t>4)</w:t>
      </w:r>
      <w:r w:rsidR="005047E4" w:rsidRPr="00832311">
        <w:rPr>
          <w:lang w:val="fr-FR"/>
        </w:rPr>
        <w:tab/>
      </w:r>
      <w:r w:rsidR="00DD1E91" w:rsidRPr="00832311">
        <w:rPr>
          <w:lang w:val="fr-FR"/>
        </w:rPr>
        <w:t>Si le condamné n</w:t>
      </w:r>
      <w:r w:rsidR="000F4CDC">
        <w:rPr>
          <w:lang w:val="fr-FR"/>
        </w:rPr>
        <w:t>’</w:t>
      </w:r>
      <w:r w:rsidR="00DD1E91" w:rsidRPr="00832311">
        <w:rPr>
          <w:lang w:val="fr-FR"/>
        </w:rPr>
        <w:t>est pas présent au moment de l</w:t>
      </w:r>
      <w:r w:rsidR="000F4CDC">
        <w:rPr>
          <w:lang w:val="fr-FR"/>
        </w:rPr>
        <w:t>’</w:t>
      </w:r>
      <w:r w:rsidR="00DD1E91" w:rsidRPr="00832311">
        <w:rPr>
          <w:lang w:val="fr-FR"/>
        </w:rPr>
        <w:t>inspection de ses effets personnels, celle-ci doit se faire en présence de deux témoins et un procès-verbal officiel doit être établi. Le condamné reçoit un exemplaire de ce procès-verbal.</w:t>
      </w:r>
      <w:r w:rsidR="00D828DB">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 xml:space="preserve">Bv. sztv. </w:t>
      </w:r>
      <w:r w:rsidR="00D828DB">
        <w:rPr>
          <w:lang w:val="fr-FR"/>
        </w:rPr>
        <w:t>«</w:t>
      </w:r>
      <w:r w:rsidR="005047E4" w:rsidRPr="00832311">
        <w:rPr>
          <w:lang w:val="fr-FR"/>
        </w:rPr>
        <w:t>Article 28</w:t>
      </w:r>
      <w:r w:rsidR="00DD1E91" w:rsidRPr="00832311">
        <w:rPr>
          <w:lang w:val="fr-FR"/>
        </w:rPr>
        <w:t>-</w:t>
      </w:r>
      <w:r w:rsidR="005047E4" w:rsidRPr="00832311">
        <w:rPr>
          <w:lang w:val="fr-FR"/>
        </w:rPr>
        <w:t xml:space="preserve">1 </w:t>
      </w:r>
      <w:r w:rsidR="00DD1E91" w:rsidRPr="00832311">
        <w:rPr>
          <w:lang w:val="fr-FR"/>
        </w:rPr>
        <w:t>L</w:t>
      </w:r>
      <w:r w:rsidR="000F4CDC">
        <w:rPr>
          <w:lang w:val="fr-FR"/>
        </w:rPr>
        <w:t>’</w:t>
      </w:r>
      <w:r w:rsidR="00DD1E91" w:rsidRPr="00832311">
        <w:rPr>
          <w:lang w:val="fr-FR"/>
        </w:rPr>
        <w:t>établissement tient un registre officiel des détenus; le quartier général du Service pénitentiaire tient un registre de l</w:t>
      </w:r>
      <w:r w:rsidR="000F4CDC">
        <w:rPr>
          <w:lang w:val="fr-FR"/>
        </w:rPr>
        <w:t>’</w:t>
      </w:r>
      <w:r w:rsidR="00DD1E91" w:rsidRPr="00832311">
        <w:rPr>
          <w:lang w:val="fr-FR"/>
        </w:rPr>
        <w:t>ensemble des détenus</w:t>
      </w:r>
      <w:r w:rsidR="005047E4" w:rsidRPr="00832311">
        <w:rPr>
          <w:lang w:val="fr-FR"/>
        </w:rPr>
        <w:t>.</w:t>
      </w:r>
    </w:p>
    <w:p w:rsidR="005047E4" w:rsidRPr="00832311" w:rsidRDefault="005047E4" w:rsidP="002C2546">
      <w:pPr>
        <w:pStyle w:val="SingleTxtG"/>
        <w:ind w:left="1701"/>
        <w:rPr>
          <w:lang w:val="fr-FR"/>
        </w:rPr>
      </w:pPr>
      <w:r w:rsidRPr="00832311">
        <w:rPr>
          <w:lang w:val="fr-FR"/>
        </w:rPr>
        <w:tab/>
        <w:t>2)</w:t>
      </w:r>
      <w:r w:rsidRPr="00832311">
        <w:rPr>
          <w:lang w:val="fr-FR"/>
        </w:rPr>
        <w:tab/>
      </w:r>
      <w:r w:rsidR="00DD1E91" w:rsidRPr="00832311">
        <w:rPr>
          <w:lang w:val="fr-FR"/>
        </w:rPr>
        <w:t>Doivent figurer dans les registres</w:t>
      </w:r>
      <w:r w:rsidRPr="00832311">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a)</w:t>
      </w:r>
      <w:r w:rsidR="005047E4" w:rsidRPr="00832311">
        <w:rPr>
          <w:lang w:val="fr-FR"/>
        </w:rPr>
        <w:tab/>
      </w:r>
      <w:r w:rsidR="00DD1E91" w:rsidRPr="00832311">
        <w:rPr>
          <w:lang w:val="fr-FR"/>
        </w:rPr>
        <w:t>Les données nécessaires à l</w:t>
      </w:r>
      <w:r w:rsidR="000F4CDC">
        <w:rPr>
          <w:lang w:val="fr-FR"/>
        </w:rPr>
        <w:t>’</w:t>
      </w:r>
      <w:r w:rsidR="00DD1E91" w:rsidRPr="00832311">
        <w:rPr>
          <w:lang w:val="fr-FR"/>
        </w:rPr>
        <w:t>identification, le numéro de sécurité sociale et une photographie</w:t>
      </w:r>
      <w:r w:rsidR="006C4DB3" w:rsidRPr="00832311">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b)</w:t>
      </w:r>
      <w:r w:rsidR="005047E4" w:rsidRPr="00832311">
        <w:rPr>
          <w:lang w:val="fr-FR"/>
        </w:rPr>
        <w:tab/>
      </w:r>
      <w:r w:rsidR="00DD1E91" w:rsidRPr="00832311">
        <w:rPr>
          <w:lang w:val="fr-FR"/>
        </w:rPr>
        <w:t>L</w:t>
      </w:r>
      <w:r w:rsidR="000F4CDC">
        <w:rPr>
          <w:lang w:val="fr-FR"/>
        </w:rPr>
        <w:t>’</w:t>
      </w:r>
      <w:r w:rsidR="00DD1E91" w:rsidRPr="00832311">
        <w:rPr>
          <w:lang w:val="fr-FR"/>
        </w:rPr>
        <w:t>adresse</w:t>
      </w:r>
      <w:r w:rsidR="005047E4" w:rsidRPr="00832311">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c)</w:t>
      </w:r>
      <w:r w:rsidR="005047E4" w:rsidRPr="00832311">
        <w:rPr>
          <w:lang w:val="fr-FR"/>
        </w:rPr>
        <w:tab/>
      </w:r>
      <w:r w:rsidR="00DD1E91" w:rsidRPr="00832311">
        <w:rPr>
          <w:lang w:val="fr-FR"/>
        </w:rPr>
        <w:t>Pour les personnes n</w:t>
      </w:r>
      <w:r w:rsidR="000F4CDC">
        <w:rPr>
          <w:lang w:val="fr-FR"/>
        </w:rPr>
        <w:t>’</w:t>
      </w:r>
      <w:r w:rsidR="00DD1E91" w:rsidRPr="00832311">
        <w:rPr>
          <w:lang w:val="fr-FR"/>
        </w:rPr>
        <w:t>ayant pas le droit de vote, le numéro d</w:t>
      </w:r>
      <w:r w:rsidR="000F4CDC">
        <w:rPr>
          <w:lang w:val="fr-FR"/>
        </w:rPr>
        <w:t>’</w:t>
      </w:r>
      <w:r w:rsidR="00DD1E91" w:rsidRPr="00832311">
        <w:rPr>
          <w:lang w:val="fr-FR"/>
        </w:rPr>
        <w:t>identification personnel</w:t>
      </w:r>
      <w:r w:rsidR="005047E4" w:rsidRPr="00832311">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d)</w:t>
      </w:r>
      <w:r w:rsidR="005047E4" w:rsidRPr="00832311">
        <w:rPr>
          <w:lang w:val="fr-FR"/>
        </w:rPr>
        <w:tab/>
      </w:r>
      <w:r w:rsidR="00DD1E91" w:rsidRPr="00832311">
        <w:rPr>
          <w:lang w:val="fr-FR"/>
        </w:rPr>
        <w:t xml:space="preserve">Les données et </w:t>
      </w:r>
      <w:r w:rsidR="005047E4" w:rsidRPr="00832311">
        <w:rPr>
          <w:lang w:val="fr-FR"/>
        </w:rPr>
        <w:t xml:space="preserve">documents </w:t>
      </w:r>
      <w:r w:rsidR="00DD1E91" w:rsidRPr="00832311">
        <w:rPr>
          <w:lang w:val="fr-FR"/>
        </w:rPr>
        <w:t>nécessaires à l</w:t>
      </w:r>
      <w:r w:rsidR="000F4CDC">
        <w:rPr>
          <w:lang w:val="fr-FR"/>
        </w:rPr>
        <w:t>’</w:t>
      </w:r>
      <w:r w:rsidR="00DD1E91" w:rsidRPr="00832311">
        <w:rPr>
          <w:lang w:val="fr-FR"/>
        </w:rPr>
        <w:t>exécution des obligations énoncées dans le décret-loi sur les peines et autres mesures, et à l</w:t>
      </w:r>
      <w:r w:rsidR="000F4CDC">
        <w:rPr>
          <w:lang w:val="fr-FR"/>
        </w:rPr>
        <w:t>’</w:t>
      </w:r>
      <w:r w:rsidR="00DD1E91" w:rsidRPr="00832311">
        <w:rPr>
          <w:lang w:val="fr-FR"/>
        </w:rPr>
        <w:t>exercice par les détenus de leurs droits</w:t>
      </w:r>
      <w:r w:rsidR="005047E4" w:rsidRPr="00832311">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e)</w:t>
      </w:r>
      <w:r w:rsidR="005047E4" w:rsidRPr="00832311">
        <w:rPr>
          <w:lang w:val="fr-FR"/>
        </w:rPr>
        <w:tab/>
      </w:r>
      <w:r w:rsidR="003F2A68" w:rsidRPr="00832311">
        <w:rPr>
          <w:lang w:val="fr-FR"/>
        </w:rPr>
        <w:t>Les d</w:t>
      </w:r>
      <w:r w:rsidR="005047E4" w:rsidRPr="00832311">
        <w:rPr>
          <w:lang w:val="fr-FR"/>
        </w:rPr>
        <w:t xml:space="preserve">ocuments </w:t>
      </w:r>
      <w:r w:rsidR="003F2A68" w:rsidRPr="00832311">
        <w:rPr>
          <w:lang w:val="fr-FR"/>
        </w:rPr>
        <w:t>établis pendant les procédures pénales et autres – par les tribunaux, le parquet, un officier public, l</w:t>
      </w:r>
      <w:r w:rsidR="000F4CDC">
        <w:rPr>
          <w:lang w:val="fr-FR"/>
        </w:rPr>
        <w:t>’</w:t>
      </w:r>
      <w:r w:rsidR="003F2A68" w:rsidRPr="00832311">
        <w:rPr>
          <w:lang w:val="fr-FR"/>
        </w:rPr>
        <w:t>administration publique –, dont le Service pénitentiaire a le droit de recevoir un exemplaire en vertu de la législation applicable</w:t>
      </w:r>
      <w:r w:rsidR="005047E4" w:rsidRPr="00832311">
        <w:rPr>
          <w:lang w:val="fr-FR"/>
        </w:rPr>
        <w:t>.</w:t>
      </w:r>
      <w:r w:rsidR="00D828DB">
        <w:rPr>
          <w:lang w:val="fr-FR"/>
        </w:rPr>
        <w:t>»</w:t>
      </w:r>
    </w:p>
    <w:p w:rsidR="005047E4" w:rsidRPr="00832311" w:rsidRDefault="00FB5674" w:rsidP="002C2546">
      <w:pPr>
        <w:pStyle w:val="SingleTxtG"/>
        <w:ind w:left="1701"/>
        <w:rPr>
          <w:lang w:val="fr-FR"/>
        </w:rPr>
      </w:pPr>
      <w:r w:rsidRPr="00832311">
        <w:rPr>
          <w:lang w:val="fr-FR"/>
        </w:rPr>
        <w:tab/>
      </w:r>
      <w:r w:rsidR="005047E4" w:rsidRPr="00832311">
        <w:rPr>
          <w:lang w:val="fr-FR"/>
        </w:rPr>
        <w:t xml:space="preserve">Bv. sztv. </w:t>
      </w:r>
      <w:r w:rsidR="00D828DB">
        <w:rPr>
          <w:lang w:val="fr-FR"/>
        </w:rPr>
        <w:t>«</w:t>
      </w:r>
      <w:r w:rsidR="005047E4" w:rsidRPr="00832311">
        <w:rPr>
          <w:lang w:val="fr-FR"/>
        </w:rPr>
        <w:t>Article 28/A</w:t>
      </w:r>
      <w:r w:rsidR="003F2A68" w:rsidRPr="00832311">
        <w:rPr>
          <w:lang w:val="fr-FR"/>
        </w:rPr>
        <w:t>: Afin de maintenir l</w:t>
      </w:r>
      <w:r w:rsidR="000F4CDC">
        <w:rPr>
          <w:lang w:val="fr-FR"/>
        </w:rPr>
        <w:t>’</w:t>
      </w:r>
      <w:r w:rsidR="003F2A68" w:rsidRPr="00832311">
        <w:rPr>
          <w:lang w:val="fr-FR"/>
        </w:rPr>
        <w:t>ordre et la sécurité d</w:t>
      </w:r>
      <w:r w:rsidR="00602E2D" w:rsidRPr="00832311">
        <w:rPr>
          <w:lang w:val="fr-FR"/>
        </w:rPr>
        <w:t>ans les établissements pénitent</w:t>
      </w:r>
      <w:r w:rsidR="003F2A68" w:rsidRPr="00832311">
        <w:rPr>
          <w:lang w:val="fr-FR"/>
        </w:rPr>
        <w:t>iaires et d</w:t>
      </w:r>
      <w:r w:rsidR="000F4CDC">
        <w:rPr>
          <w:lang w:val="fr-FR"/>
        </w:rPr>
        <w:t>’</w:t>
      </w:r>
      <w:r w:rsidR="003F2A68" w:rsidRPr="00832311">
        <w:rPr>
          <w:lang w:val="fr-FR"/>
        </w:rPr>
        <w:t>identifier les visiteurs, le Service pénitentiaire a le droit d</w:t>
      </w:r>
      <w:r w:rsidR="000F4CDC">
        <w:rPr>
          <w:lang w:val="fr-FR"/>
        </w:rPr>
        <w:t>’</w:t>
      </w:r>
      <w:r w:rsidR="003F2A68" w:rsidRPr="00832311">
        <w:rPr>
          <w:lang w:val="fr-FR"/>
        </w:rPr>
        <w:t>enregistrer les informations personnelles concernant toute</w:t>
      </w:r>
      <w:r w:rsidR="005F2F55" w:rsidRPr="00832311">
        <w:rPr>
          <w:lang w:val="fr-FR"/>
        </w:rPr>
        <w:t>s</w:t>
      </w:r>
      <w:r w:rsidR="003F2A68" w:rsidRPr="00832311">
        <w:rPr>
          <w:lang w:val="fr-FR"/>
        </w:rPr>
        <w:t xml:space="preserve"> personne</w:t>
      </w:r>
      <w:r w:rsidR="005F2F55" w:rsidRPr="00832311">
        <w:rPr>
          <w:lang w:val="fr-FR"/>
        </w:rPr>
        <w:t>s</w:t>
      </w:r>
      <w:r w:rsidR="003F2A68" w:rsidRPr="00832311">
        <w:rPr>
          <w:lang w:val="fr-FR"/>
        </w:rPr>
        <w:t xml:space="preserve"> avec l</w:t>
      </w:r>
      <w:r w:rsidR="005F2F55" w:rsidRPr="00832311">
        <w:rPr>
          <w:lang w:val="fr-FR"/>
        </w:rPr>
        <w:t>es</w:t>
      </w:r>
      <w:r w:rsidR="003F2A68" w:rsidRPr="00832311">
        <w:rPr>
          <w:lang w:val="fr-FR"/>
        </w:rPr>
        <w:t>quelle</w:t>
      </w:r>
      <w:r w:rsidR="005F2F55" w:rsidRPr="00832311">
        <w:rPr>
          <w:lang w:val="fr-FR"/>
        </w:rPr>
        <w:t>s</w:t>
      </w:r>
      <w:r w:rsidR="003F2A68" w:rsidRPr="00832311">
        <w:rPr>
          <w:lang w:val="fr-FR"/>
        </w:rPr>
        <w:t xml:space="preserve"> le condamné est en contact, avec le consentement de</w:t>
      </w:r>
      <w:r w:rsidR="005F2F55" w:rsidRPr="00832311">
        <w:rPr>
          <w:lang w:val="fr-FR"/>
        </w:rPr>
        <w:t>s</w:t>
      </w:r>
      <w:r w:rsidR="003F2A68" w:rsidRPr="00832311">
        <w:rPr>
          <w:lang w:val="fr-FR"/>
        </w:rPr>
        <w:t xml:space="preserve"> personne</w:t>
      </w:r>
      <w:r w:rsidR="005F2F55" w:rsidRPr="00832311">
        <w:rPr>
          <w:lang w:val="fr-FR"/>
        </w:rPr>
        <w:t>s</w:t>
      </w:r>
      <w:r w:rsidR="00602E2D" w:rsidRPr="00832311">
        <w:rPr>
          <w:lang w:val="fr-FR"/>
        </w:rPr>
        <w:t xml:space="preserve"> en que</w:t>
      </w:r>
      <w:r w:rsidR="003F2A68" w:rsidRPr="00832311">
        <w:rPr>
          <w:lang w:val="fr-FR"/>
        </w:rPr>
        <w:t>stion (ci-après dénommé</w:t>
      </w:r>
      <w:r w:rsidR="005F2F55" w:rsidRPr="00832311">
        <w:rPr>
          <w:lang w:val="fr-FR"/>
        </w:rPr>
        <w:t>e</w:t>
      </w:r>
      <w:r w:rsidR="003F2A68" w:rsidRPr="00832311">
        <w:rPr>
          <w:lang w:val="fr-FR"/>
        </w:rPr>
        <w:t xml:space="preserve">s: </w:t>
      </w:r>
      <w:r w:rsidR="005047E4" w:rsidRPr="00832311">
        <w:rPr>
          <w:lang w:val="fr-FR"/>
        </w:rPr>
        <w:t xml:space="preserve">contacts). </w:t>
      </w:r>
      <w:r w:rsidR="005F2F55" w:rsidRPr="00832311">
        <w:rPr>
          <w:lang w:val="fr-FR"/>
        </w:rPr>
        <w:t>L</w:t>
      </w:r>
      <w:r w:rsidR="000F4CDC">
        <w:rPr>
          <w:lang w:val="fr-FR"/>
        </w:rPr>
        <w:t>’</w:t>
      </w:r>
      <w:r w:rsidR="005F2F55" w:rsidRPr="00832311">
        <w:rPr>
          <w:lang w:val="fr-FR"/>
        </w:rPr>
        <w:t xml:space="preserve">enregistrement des </w:t>
      </w:r>
      <w:r w:rsidR="005047E4" w:rsidRPr="00832311">
        <w:rPr>
          <w:lang w:val="fr-FR"/>
        </w:rPr>
        <w:t xml:space="preserve">contacts </w:t>
      </w:r>
      <w:r w:rsidR="005F2F55" w:rsidRPr="00832311">
        <w:rPr>
          <w:lang w:val="fr-FR"/>
        </w:rPr>
        <w:t xml:space="preserve">porte sur </w:t>
      </w:r>
      <w:r w:rsidR="00602E2D" w:rsidRPr="00832311">
        <w:rPr>
          <w:lang w:val="fr-FR"/>
        </w:rPr>
        <w:t>le</w:t>
      </w:r>
      <w:r w:rsidR="005F2F55" w:rsidRPr="00832311">
        <w:rPr>
          <w:lang w:val="fr-FR"/>
        </w:rPr>
        <w:t xml:space="preserve">s données suivantes: </w:t>
      </w:r>
    </w:p>
    <w:p w:rsidR="005047E4" w:rsidRPr="00832311" w:rsidRDefault="005047E4" w:rsidP="002C2546">
      <w:pPr>
        <w:pStyle w:val="SingleTxtG"/>
        <w:ind w:left="1701"/>
        <w:rPr>
          <w:lang w:val="fr-FR"/>
        </w:rPr>
      </w:pPr>
      <w:r w:rsidRPr="00832311">
        <w:rPr>
          <w:lang w:val="fr-FR"/>
        </w:rPr>
        <w:tab/>
        <w:t>a)</w:t>
      </w:r>
      <w:r w:rsidRPr="00832311">
        <w:rPr>
          <w:lang w:val="fr-FR"/>
        </w:rPr>
        <w:tab/>
      </w:r>
      <w:r w:rsidR="005F2F55" w:rsidRPr="00832311">
        <w:rPr>
          <w:lang w:val="fr-FR"/>
        </w:rPr>
        <w:t>Nom et prénom</w:t>
      </w:r>
      <w:r w:rsidR="006C4DB3" w:rsidRPr="00832311">
        <w:rPr>
          <w:lang w:val="fr-FR"/>
        </w:rPr>
        <w:t>;</w:t>
      </w:r>
    </w:p>
    <w:p w:rsidR="005047E4" w:rsidRPr="00832311" w:rsidRDefault="005047E4" w:rsidP="002C2546">
      <w:pPr>
        <w:pStyle w:val="SingleTxtG"/>
        <w:ind w:left="1701"/>
        <w:rPr>
          <w:lang w:val="fr-FR"/>
        </w:rPr>
      </w:pPr>
      <w:r w:rsidRPr="00832311">
        <w:rPr>
          <w:lang w:val="fr-FR"/>
        </w:rPr>
        <w:tab/>
        <w:t>b)</w:t>
      </w:r>
      <w:r w:rsidRPr="00832311">
        <w:rPr>
          <w:lang w:val="fr-FR"/>
        </w:rPr>
        <w:tab/>
        <w:t>Adress</w:t>
      </w:r>
      <w:r w:rsidR="005F2F55" w:rsidRPr="00832311">
        <w:rPr>
          <w:lang w:val="fr-FR"/>
        </w:rPr>
        <w:t>e</w:t>
      </w:r>
      <w:r w:rsidRPr="00832311">
        <w:rPr>
          <w:lang w:val="fr-FR"/>
        </w:rPr>
        <w:t xml:space="preserve"> (r</w:t>
      </w:r>
      <w:r w:rsidR="005F2F55" w:rsidRPr="00832311">
        <w:rPr>
          <w:lang w:val="fr-FR"/>
        </w:rPr>
        <w:t>é</w:t>
      </w:r>
      <w:r w:rsidRPr="00832311">
        <w:rPr>
          <w:lang w:val="fr-FR"/>
        </w:rPr>
        <w:t>sidence)</w:t>
      </w:r>
      <w:r w:rsidR="006C4DB3" w:rsidRPr="00832311">
        <w:rPr>
          <w:lang w:val="fr-FR"/>
        </w:rPr>
        <w:t>;</w:t>
      </w:r>
    </w:p>
    <w:p w:rsidR="00E34183" w:rsidRPr="00832311" w:rsidRDefault="006C4DB3" w:rsidP="002C2546">
      <w:pPr>
        <w:pStyle w:val="SingleTxtG"/>
        <w:ind w:left="1701"/>
        <w:rPr>
          <w:lang w:val="fr-FR"/>
        </w:rPr>
      </w:pPr>
      <w:r w:rsidRPr="00832311">
        <w:rPr>
          <w:lang w:val="fr-FR"/>
        </w:rPr>
        <w:tab/>
        <w:t>c)</w:t>
      </w:r>
      <w:r w:rsidRPr="00832311">
        <w:rPr>
          <w:lang w:val="fr-FR"/>
        </w:rPr>
        <w:tab/>
      </w:r>
      <w:r w:rsidR="005F2F55" w:rsidRPr="00832311">
        <w:rPr>
          <w:lang w:val="fr-FR"/>
        </w:rPr>
        <w:t>Numéro de télé</w:t>
      </w:r>
      <w:r w:rsidRPr="00832311">
        <w:rPr>
          <w:lang w:val="fr-FR"/>
        </w:rPr>
        <w:t>phone;</w:t>
      </w:r>
    </w:p>
    <w:p w:rsidR="005047E4" w:rsidRPr="00832311" w:rsidRDefault="00E34183" w:rsidP="002C2546">
      <w:pPr>
        <w:pStyle w:val="SingleTxtG"/>
        <w:ind w:left="1701"/>
        <w:rPr>
          <w:lang w:val="fr-FR"/>
        </w:rPr>
      </w:pPr>
      <w:r w:rsidRPr="00832311">
        <w:rPr>
          <w:lang w:val="fr-FR"/>
        </w:rPr>
        <w:tab/>
      </w:r>
      <w:r w:rsidR="005047E4" w:rsidRPr="00832311">
        <w:rPr>
          <w:lang w:val="fr-FR"/>
        </w:rPr>
        <w:t>d)</w:t>
      </w:r>
      <w:r w:rsidR="005047E4" w:rsidRPr="00832311">
        <w:rPr>
          <w:lang w:val="fr-FR"/>
        </w:rPr>
        <w:tab/>
        <w:t>R</w:t>
      </w:r>
      <w:r w:rsidR="005F2F55" w:rsidRPr="00832311">
        <w:rPr>
          <w:lang w:val="fr-FR"/>
        </w:rPr>
        <w:t xml:space="preserve">aison du maintien du </w:t>
      </w:r>
      <w:r w:rsidR="005047E4" w:rsidRPr="00832311">
        <w:rPr>
          <w:lang w:val="fr-FR"/>
        </w:rPr>
        <w:t>contact.</w:t>
      </w:r>
      <w:r w:rsidR="00D828DB">
        <w:rPr>
          <w:lang w:val="fr-FR"/>
        </w:rPr>
        <w:t>»</w:t>
      </w:r>
    </w:p>
    <w:p w:rsidR="005047E4" w:rsidRPr="00832311" w:rsidRDefault="005047E4" w:rsidP="002C2546">
      <w:pPr>
        <w:pStyle w:val="SingleTxtG"/>
        <w:ind w:left="1701"/>
        <w:rPr>
          <w:lang w:val="fr-FR"/>
        </w:rPr>
      </w:pPr>
      <w:r w:rsidRPr="00832311">
        <w:rPr>
          <w:lang w:val="fr-FR"/>
        </w:rPr>
        <w:tab/>
        <w:t xml:space="preserve">Bv. sztv. </w:t>
      </w:r>
      <w:r w:rsidR="00D828DB">
        <w:rPr>
          <w:lang w:val="fr-FR"/>
        </w:rPr>
        <w:t>«</w:t>
      </w:r>
      <w:r w:rsidRPr="00832311">
        <w:rPr>
          <w:lang w:val="fr-FR"/>
        </w:rPr>
        <w:t>Article 29</w:t>
      </w:r>
      <w:r w:rsidR="005F2F55" w:rsidRPr="00832311">
        <w:rPr>
          <w:lang w:val="fr-FR"/>
        </w:rPr>
        <w:t>-1:</w:t>
      </w:r>
      <w:r w:rsidRPr="00832311">
        <w:rPr>
          <w:lang w:val="fr-FR"/>
        </w:rPr>
        <w:t xml:space="preserve"> </w:t>
      </w:r>
      <w:r w:rsidR="00602E2D" w:rsidRPr="00832311">
        <w:rPr>
          <w:lang w:val="fr-FR"/>
        </w:rPr>
        <w:t>Toute autorité habilitée à tenir des registres doit communiquer toutes données et tous documents (ci-après dénommés: données) à sa disposition aux personnes et entités ci-après, sur leur demande</w:t>
      </w:r>
      <w:r w:rsidRPr="00832311">
        <w:rPr>
          <w:lang w:val="fr-FR"/>
        </w:rPr>
        <w:t>:</w:t>
      </w:r>
    </w:p>
    <w:p w:rsidR="005047E4" w:rsidRPr="00832311" w:rsidRDefault="00602E2D" w:rsidP="002C2546">
      <w:pPr>
        <w:pStyle w:val="SingleTxtG"/>
        <w:ind w:left="1701"/>
        <w:rPr>
          <w:lang w:val="fr-FR"/>
        </w:rPr>
      </w:pPr>
      <w:r w:rsidRPr="00832311">
        <w:rPr>
          <w:lang w:val="fr-FR"/>
        </w:rPr>
        <w:tab/>
      </w:r>
      <w:r w:rsidR="005047E4" w:rsidRPr="00832311">
        <w:rPr>
          <w:lang w:val="fr-FR"/>
        </w:rPr>
        <w:t>a)</w:t>
      </w:r>
      <w:r w:rsidR="005047E4" w:rsidRPr="00832311">
        <w:rPr>
          <w:lang w:val="fr-FR"/>
        </w:rPr>
        <w:tab/>
      </w:r>
      <w:r w:rsidRPr="00832311">
        <w:rPr>
          <w:lang w:val="fr-FR"/>
        </w:rPr>
        <w:t>Le Ministre</w:t>
      </w:r>
      <w:r w:rsidR="006C4DB3" w:rsidRPr="00832311">
        <w:rPr>
          <w:lang w:val="fr-FR"/>
        </w:rPr>
        <w:t>;</w:t>
      </w:r>
    </w:p>
    <w:p w:rsidR="005047E4" w:rsidRPr="00832311" w:rsidRDefault="006C4DB3" w:rsidP="002C2546">
      <w:pPr>
        <w:pStyle w:val="SingleTxtG"/>
        <w:ind w:left="1701"/>
        <w:rPr>
          <w:lang w:val="fr-FR"/>
        </w:rPr>
      </w:pPr>
      <w:r w:rsidRPr="00832311">
        <w:rPr>
          <w:lang w:val="fr-FR"/>
        </w:rPr>
        <w:tab/>
        <w:t>b)</w:t>
      </w:r>
      <w:r w:rsidRPr="00832311">
        <w:rPr>
          <w:lang w:val="fr-FR"/>
        </w:rPr>
        <w:tab/>
      </w:r>
      <w:r w:rsidR="00602E2D" w:rsidRPr="00832311">
        <w:rPr>
          <w:lang w:val="fr-FR"/>
        </w:rPr>
        <w:t>Le tribunal</w:t>
      </w:r>
      <w:r w:rsidRPr="00832311">
        <w:rPr>
          <w:lang w:val="fr-FR"/>
        </w:rPr>
        <w:t>;</w:t>
      </w:r>
    </w:p>
    <w:p w:rsidR="005047E4" w:rsidRPr="00832311" w:rsidRDefault="005047E4" w:rsidP="002C2546">
      <w:pPr>
        <w:pStyle w:val="SingleTxtG"/>
        <w:ind w:left="1701"/>
        <w:rPr>
          <w:lang w:val="fr-FR"/>
        </w:rPr>
      </w:pPr>
      <w:r w:rsidRPr="00832311">
        <w:rPr>
          <w:lang w:val="fr-FR"/>
        </w:rPr>
        <w:tab/>
        <w:t>c)</w:t>
      </w:r>
      <w:r w:rsidRPr="00832311">
        <w:rPr>
          <w:lang w:val="fr-FR"/>
        </w:rPr>
        <w:tab/>
      </w:r>
      <w:r w:rsidR="000E0784" w:rsidRPr="00832311">
        <w:rPr>
          <w:lang w:val="fr-FR"/>
        </w:rPr>
        <w:t>Le parquet</w:t>
      </w:r>
      <w:r w:rsidR="006C4DB3" w:rsidRPr="00832311">
        <w:rPr>
          <w:lang w:val="fr-FR"/>
        </w:rPr>
        <w:t>;</w:t>
      </w:r>
    </w:p>
    <w:p w:rsidR="005047E4" w:rsidRPr="00832311" w:rsidRDefault="005047E4" w:rsidP="002C2546">
      <w:pPr>
        <w:pStyle w:val="SingleTxtG"/>
        <w:ind w:left="1701"/>
        <w:rPr>
          <w:lang w:val="fr-FR"/>
        </w:rPr>
      </w:pPr>
      <w:r w:rsidRPr="00832311">
        <w:rPr>
          <w:lang w:val="fr-FR"/>
        </w:rPr>
        <w:tab/>
        <w:t>d)</w:t>
      </w:r>
      <w:r w:rsidRPr="00832311">
        <w:rPr>
          <w:lang w:val="fr-FR"/>
        </w:rPr>
        <w:tab/>
      </w:r>
      <w:r w:rsidR="000E0784" w:rsidRPr="00832311">
        <w:rPr>
          <w:lang w:val="fr-FR"/>
        </w:rPr>
        <w:t xml:space="preserve">La </w:t>
      </w:r>
      <w:r w:rsidRPr="00832311">
        <w:rPr>
          <w:lang w:val="fr-FR"/>
        </w:rPr>
        <w:t xml:space="preserve">Police </w:t>
      </w:r>
      <w:r w:rsidR="000E0784" w:rsidRPr="00832311">
        <w:rPr>
          <w:lang w:val="fr-FR"/>
        </w:rPr>
        <w:t>et les autres autorités chargées des enquêtes</w:t>
      </w:r>
      <w:r w:rsidR="006C4DB3" w:rsidRPr="00832311">
        <w:rPr>
          <w:lang w:val="fr-FR"/>
        </w:rPr>
        <w:t>;</w:t>
      </w:r>
    </w:p>
    <w:p w:rsidR="005047E4" w:rsidRPr="00832311" w:rsidRDefault="005047E4" w:rsidP="002C2546">
      <w:pPr>
        <w:pStyle w:val="SingleTxtG"/>
        <w:ind w:left="1701"/>
        <w:rPr>
          <w:lang w:val="fr-FR"/>
        </w:rPr>
      </w:pPr>
      <w:r w:rsidRPr="00832311">
        <w:rPr>
          <w:lang w:val="fr-FR"/>
        </w:rPr>
        <w:tab/>
        <w:t>e)</w:t>
      </w:r>
      <w:r w:rsidRPr="00832311">
        <w:rPr>
          <w:lang w:val="fr-FR"/>
        </w:rPr>
        <w:tab/>
      </w:r>
      <w:r w:rsidR="000E0784" w:rsidRPr="00832311">
        <w:rPr>
          <w:lang w:val="fr-FR"/>
        </w:rPr>
        <w:t>Les services nationaux de sécurité</w:t>
      </w:r>
      <w:r w:rsidR="006C4DB3" w:rsidRPr="00832311">
        <w:rPr>
          <w:lang w:val="fr-FR"/>
        </w:rPr>
        <w:t>;</w:t>
      </w:r>
    </w:p>
    <w:p w:rsidR="005047E4" w:rsidRPr="00832311" w:rsidRDefault="005047E4" w:rsidP="002C2546">
      <w:pPr>
        <w:pStyle w:val="SingleTxtG"/>
        <w:ind w:left="1701"/>
        <w:rPr>
          <w:lang w:val="fr-FR"/>
        </w:rPr>
      </w:pPr>
      <w:r w:rsidRPr="00832311">
        <w:rPr>
          <w:lang w:val="fr-FR"/>
        </w:rPr>
        <w:tab/>
        <w:t>f)</w:t>
      </w:r>
      <w:r w:rsidRPr="00832311">
        <w:rPr>
          <w:lang w:val="fr-FR"/>
        </w:rPr>
        <w:tab/>
      </w:r>
      <w:r w:rsidR="000E0784" w:rsidRPr="00832311">
        <w:rPr>
          <w:lang w:val="fr-FR"/>
        </w:rPr>
        <w:t>Le Commissaire à la protection des données</w:t>
      </w:r>
      <w:r w:rsidRPr="00832311">
        <w:rPr>
          <w:lang w:val="fr-FR"/>
        </w:rPr>
        <w:t>.</w:t>
      </w:r>
    </w:p>
    <w:p w:rsidR="005047E4" w:rsidRPr="00832311" w:rsidRDefault="00C97BEC" w:rsidP="002C2546">
      <w:pPr>
        <w:pStyle w:val="SingleTxtG"/>
        <w:ind w:left="1701"/>
        <w:rPr>
          <w:lang w:val="fr-FR"/>
        </w:rPr>
      </w:pPr>
      <w:r w:rsidRPr="00832311">
        <w:rPr>
          <w:lang w:val="fr-FR"/>
        </w:rPr>
        <w:tab/>
        <w:t>2)</w:t>
      </w:r>
      <w:r w:rsidR="005047E4" w:rsidRPr="00832311">
        <w:rPr>
          <w:lang w:val="fr-FR"/>
        </w:rPr>
        <w:tab/>
      </w:r>
      <w:r w:rsidR="000E0784" w:rsidRPr="00832311">
        <w:rPr>
          <w:lang w:val="fr-FR"/>
        </w:rPr>
        <w:t>Les autorités publiques non énumérées au paragraphe 1), les organisations internationales et autres, et les particuliers peuvent recevoir des informations sur les registres – de façon automatique si la législation l</w:t>
      </w:r>
      <w:r w:rsidR="000F4CDC">
        <w:rPr>
          <w:lang w:val="fr-FR"/>
        </w:rPr>
        <w:t>’</w:t>
      </w:r>
      <w:r w:rsidR="000E0784" w:rsidRPr="00832311">
        <w:rPr>
          <w:lang w:val="fr-FR"/>
        </w:rPr>
        <w:t>exige ou, dans les autres cas, sur demande – dans la mesure où elles sont nécessaires à l</w:t>
      </w:r>
      <w:r w:rsidR="000F4CDC">
        <w:rPr>
          <w:lang w:val="fr-FR"/>
        </w:rPr>
        <w:t>’</w:t>
      </w:r>
      <w:r w:rsidR="000E0784" w:rsidRPr="00832311">
        <w:rPr>
          <w:lang w:val="fr-FR"/>
        </w:rPr>
        <w:t>accomplissement de leurs obligations ou à l</w:t>
      </w:r>
      <w:r w:rsidR="000F4CDC">
        <w:rPr>
          <w:lang w:val="fr-FR"/>
        </w:rPr>
        <w:t>’</w:t>
      </w:r>
      <w:r w:rsidR="000E0784" w:rsidRPr="00832311">
        <w:rPr>
          <w:lang w:val="fr-FR"/>
        </w:rPr>
        <w:t xml:space="preserve">exercice de leurs droits. </w:t>
      </w:r>
    </w:p>
    <w:p w:rsidR="005047E4" w:rsidRPr="00832311" w:rsidRDefault="005047E4" w:rsidP="002C2546">
      <w:pPr>
        <w:pStyle w:val="SingleTxtG"/>
        <w:ind w:left="1701"/>
        <w:rPr>
          <w:lang w:val="fr-FR"/>
        </w:rPr>
      </w:pPr>
      <w:r w:rsidRPr="00832311">
        <w:rPr>
          <w:lang w:val="fr-FR"/>
        </w:rPr>
        <w:tab/>
        <w:t>3)</w:t>
      </w:r>
      <w:r w:rsidRPr="00832311">
        <w:rPr>
          <w:lang w:val="fr-FR"/>
        </w:rPr>
        <w:tab/>
      </w:r>
      <w:r w:rsidR="005D0E92" w:rsidRPr="00832311">
        <w:rPr>
          <w:lang w:val="fr-FR"/>
        </w:rPr>
        <w:t>Les demandes de communication de données doivent indiquer les raisons</w:t>
      </w:r>
      <w:r w:rsidR="000112EA" w:rsidRPr="00832311">
        <w:rPr>
          <w:lang w:val="fr-FR"/>
        </w:rPr>
        <w:t xml:space="preserve"> </w:t>
      </w:r>
      <w:r w:rsidR="005D0E92" w:rsidRPr="00832311">
        <w:rPr>
          <w:lang w:val="fr-FR"/>
        </w:rPr>
        <w:t xml:space="preserve">et les motifs juridiques de cette communication et </w:t>
      </w:r>
      <w:r w:rsidR="000112EA" w:rsidRPr="00832311">
        <w:rPr>
          <w:lang w:val="fr-FR"/>
        </w:rPr>
        <w:t>joindre une attestation d</w:t>
      </w:r>
      <w:r w:rsidR="002A2CBF" w:rsidRPr="00832311">
        <w:rPr>
          <w:lang w:val="fr-FR"/>
        </w:rPr>
        <w:t>u</w:t>
      </w:r>
      <w:r w:rsidR="000112EA" w:rsidRPr="00832311">
        <w:rPr>
          <w:lang w:val="fr-FR"/>
        </w:rPr>
        <w:t xml:space="preserve"> droit à ladite communication</w:t>
      </w:r>
      <w:r w:rsidRPr="00832311">
        <w:rPr>
          <w:lang w:val="fr-FR"/>
        </w:rPr>
        <w:t>.</w:t>
      </w:r>
      <w:r w:rsidR="00D828DB">
        <w:rPr>
          <w:lang w:val="fr-FR"/>
        </w:rPr>
        <w:t>».</w:t>
      </w:r>
    </w:p>
    <w:p w:rsidR="005047E4" w:rsidRPr="00832311" w:rsidRDefault="005047E4" w:rsidP="005047E4">
      <w:pPr>
        <w:pStyle w:val="SingleTxtG"/>
        <w:rPr>
          <w:lang w:val="fr-FR"/>
        </w:rPr>
      </w:pPr>
      <w:r w:rsidRPr="00832311">
        <w:rPr>
          <w:lang w:val="fr-FR"/>
        </w:rPr>
        <w:t>207.</w:t>
      </w:r>
      <w:r w:rsidRPr="00832311">
        <w:rPr>
          <w:lang w:val="fr-FR"/>
        </w:rPr>
        <w:tab/>
      </w:r>
      <w:r w:rsidR="000112EA" w:rsidRPr="00832311">
        <w:rPr>
          <w:lang w:val="fr-FR"/>
        </w:rPr>
        <w:t>Le Commissaire parlementaire à la protection des données, agissant en qualité de médiateur indépendant et d</w:t>
      </w:r>
      <w:r w:rsidR="000F4CDC">
        <w:rPr>
          <w:lang w:val="fr-FR"/>
        </w:rPr>
        <w:t>’</w:t>
      </w:r>
      <w:r w:rsidR="000112EA" w:rsidRPr="00832311">
        <w:rPr>
          <w:lang w:val="fr-FR"/>
        </w:rPr>
        <w:t>autorité chargée de la protection des données, est chargé de la protection des deux droits en matière d</w:t>
      </w:r>
      <w:r w:rsidR="000F4CDC">
        <w:rPr>
          <w:lang w:val="fr-FR"/>
        </w:rPr>
        <w:t>’</w:t>
      </w:r>
      <w:r w:rsidR="000112EA" w:rsidRPr="00832311">
        <w:rPr>
          <w:lang w:val="fr-FR"/>
        </w:rPr>
        <w:t>information, à savoir le droit à la protection des données à caractère personnel et le droit d</w:t>
      </w:r>
      <w:r w:rsidR="000F4CDC">
        <w:rPr>
          <w:lang w:val="fr-FR"/>
        </w:rPr>
        <w:t>’</w:t>
      </w:r>
      <w:r w:rsidR="000112EA" w:rsidRPr="00832311">
        <w:rPr>
          <w:lang w:val="fr-FR"/>
        </w:rPr>
        <w:t>accès à l</w:t>
      </w:r>
      <w:r w:rsidR="000F4CDC">
        <w:rPr>
          <w:lang w:val="fr-FR"/>
        </w:rPr>
        <w:t>’</w:t>
      </w:r>
      <w:r w:rsidR="000112EA" w:rsidRPr="00832311">
        <w:rPr>
          <w:lang w:val="fr-FR"/>
        </w:rPr>
        <w:t>information publique.</w:t>
      </w:r>
    </w:p>
    <w:p w:rsidR="005047E4" w:rsidRPr="00832311" w:rsidRDefault="005047E4" w:rsidP="005047E4">
      <w:pPr>
        <w:pStyle w:val="SingleTxtG"/>
        <w:rPr>
          <w:lang w:val="fr-FR"/>
        </w:rPr>
      </w:pPr>
      <w:r w:rsidRPr="00832311">
        <w:rPr>
          <w:lang w:val="fr-FR"/>
        </w:rPr>
        <w:t>208.</w:t>
      </w:r>
      <w:r w:rsidRPr="00832311">
        <w:rPr>
          <w:lang w:val="fr-FR"/>
        </w:rPr>
        <w:tab/>
      </w:r>
      <w:r w:rsidR="000112EA" w:rsidRPr="00832311">
        <w:rPr>
          <w:lang w:val="fr-FR"/>
        </w:rPr>
        <w:t xml:space="preserve">La </w:t>
      </w:r>
      <w:r w:rsidRPr="00832311">
        <w:rPr>
          <w:lang w:val="fr-FR"/>
        </w:rPr>
        <w:t>Directive 95/46/</w:t>
      </w:r>
      <w:r w:rsidR="00631031" w:rsidRPr="00832311">
        <w:rPr>
          <w:lang w:val="fr-FR"/>
        </w:rPr>
        <w:t>CE</w:t>
      </w:r>
      <w:r w:rsidRPr="00832311">
        <w:rPr>
          <w:lang w:val="fr-FR"/>
        </w:rPr>
        <w:t xml:space="preserve"> </w:t>
      </w:r>
      <w:r w:rsidR="00631031" w:rsidRPr="00832311">
        <w:rPr>
          <w:lang w:val="fr-FR"/>
        </w:rPr>
        <w:t xml:space="preserve">du Parlement européen et du Conseil </w:t>
      </w:r>
      <w:r w:rsidR="00D828DB">
        <w:rPr>
          <w:lang w:val="fr-FR"/>
        </w:rPr>
        <w:t>«</w:t>
      </w:r>
      <w:r w:rsidR="00631031" w:rsidRPr="00832311">
        <w:rPr>
          <w:lang w:val="fr-FR"/>
        </w:rPr>
        <w:t xml:space="preserve">relative à la </w:t>
      </w:r>
      <w:r w:rsidRPr="00832311">
        <w:rPr>
          <w:lang w:val="fr-FR"/>
        </w:rPr>
        <w:t xml:space="preserve">protection </w:t>
      </w:r>
      <w:r w:rsidR="00631031" w:rsidRPr="00832311">
        <w:rPr>
          <w:lang w:val="fr-FR"/>
        </w:rPr>
        <w:t>des personnes physiques à l</w:t>
      </w:r>
      <w:r w:rsidR="000F4CDC">
        <w:rPr>
          <w:lang w:val="fr-FR"/>
        </w:rPr>
        <w:t>’</w:t>
      </w:r>
      <w:r w:rsidR="00631031" w:rsidRPr="00832311">
        <w:rPr>
          <w:lang w:val="fr-FR"/>
        </w:rPr>
        <w:t>égard du traitement des données à caractère personnel et à la libre circulation de ces données</w:t>
      </w:r>
      <w:r w:rsidR="00D828DB">
        <w:rPr>
          <w:lang w:val="fr-FR"/>
        </w:rPr>
        <w:t>»</w:t>
      </w:r>
      <w:r w:rsidR="003B7CB9" w:rsidRPr="00832311">
        <w:rPr>
          <w:lang w:val="fr-FR"/>
        </w:rPr>
        <w:t xml:space="preserve"> fait obligation à tous les États membres de créer un niveau égal de protection des libertés et droits individuels en ce qui concerne les données à caractère personnel, condition indispensable à l</w:t>
      </w:r>
      <w:r w:rsidR="000F4CDC">
        <w:rPr>
          <w:lang w:val="fr-FR"/>
        </w:rPr>
        <w:t>’</w:t>
      </w:r>
      <w:r w:rsidR="003B7CB9" w:rsidRPr="00832311">
        <w:rPr>
          <w:lang w:val="fr-FR"/>
        </w:rPr>
        <w:t>élimination des obstacles à la libre circulation de l</w:t>
      </w:r>
      <w:r w:rsidR="000F4CDC">
        <w:rPr>
          <w:lang w:val="fr-FR"/>
        </w:rPr>
        <w:t>’</w:t>
      </w:r>
      <w:r w:rsidR="003B7CB9" w:rsidRPr="00832311">
        <w:rPr>
          <w:lang w:val="fr-FR"/>
        </w:rPr>
        <w:t>information</w:t>
      </w:r>
      <w:r w:rsidRPr="00832311">
        <w:rPr>
          <w:lang w:val="fr-FR"/>
        </w:rPr>
        <w:t xml:space="preserve">. </w:t>
      </w:r>
    </w:p>
    <w:p w:rsidR="005047E4" w:rsidRPr="00832311" w:rsidRDefault="005047E4" w:rsidP="005047E4">
      <w:pPr>
        <w:pStyle w:val="SingleTxtG"/>
        <w:rPr>
          <w:lang w:val="fr-FR"/>
        </w:rPr>
      </w:pPr>
      <w:r w:rsidRPr="00832311">
        <w:rPr>
          <w:lang w:val="fr-FR"/>
        </w:rPr>
        <w:t>209.</w:t>
      </w:r>
      <w:r w:rsidRPr="00832311">
        <w:rPr>
          <w:lang w:val="fr-FR"/>
        </w:rPr>
        <w:tab/>
      </w:r>
      <w:r w:rsidR="002D5F24" w:rsidRPr="00832311">
        <w:rPr>
          <w:lang w:val="fr-FR"/>
        </w:rPr>
        <w:t>Au cours des six années écoulées, le nombre d</w:t>
      </w:r>
      <w:r w:rsidR="000F4CDC">
        <w:rPr>
          <w:lang w:val="fr-FR"/>
        </w:rPr>
        <w:t>’</w:t>
      </w:r>
      <w:r w:rsidR="002D5F24" w:rsidRPr="00832311">
        <w:rPr>
          <w:lang w:val="fr-FR"/>
        </w:rPr>
        <w:t xml:space="preserve">enquêtes menées par le Bureau du Commissaire à la protection des données a plus que doublé par rapport à la moyenne des années </w:t>
      </w:r>
      <w:r w:rsidR="00B15E83" w:rsidRPr="00832311">
        <w:rPr>
          <w:lang w:val="fr-FR"/>
        </w:rPr>
        <w:t xml:space="preserve">précédentes </w:t>
      </w:r>
      <w:r w:rsidRPr="00832311">
        <w:rPr>
          <w:lang w:val="fr-FR"/>
        </w:rPr>
        <w:t>(</w:t>
      </w:r>
      <w:r w:rsidR="002D5F24" w:rsidRPr="00832311">
        <w:rPr>
          <w:lang w:val="fr-FR"/>
        </w:rPr>
        <w:t xml:space="preserve">environ </w:t>
      </w:r>
      <w:r w:rsidRPr="00832311">
        <w:rPr>
          <w:lang w:val="fr-FR"/>
        </w:rPr>
        <w:t>2</w:t>
      </w:r>
      <w:r w:rsidR="00D828DB">
        <w:rPr>
          <w:lang w:val="fr-FR"/>
        </w:rPr>
        <w:t> </w:t>
      </w:r>
      <w:r w:rsidRPr="00832311">
        <w:rPr>
          <w:lang w:val="fr-FR"/>
        </w:rPr>
        <w:t xml:space="preserve">700). </w:t>
      </w:r>
      <w:r w:rsidR="002D5F24" w:rsidRPr="00832311">
        <w:rPr>
          <w:lang w:val="fr-FR"/>
        </w:rPr>
        <w:t>L</w:t>
      </w:r>
      <w:r w:rsidR="000F4CDC">
        <w:rPr>
          <w:lang w:val="fr-FR"/>
        </w:rPr>
        <w:t>’</w:t>
      </w:r>
      <w:r w:rsidR="002D5F24" w:rsidRPr="00832311">
        <w:rPr>
          <w:lang w:val="fr-FR"/>
        </w:rPr>
        <w:t>augmentation du nombre de cas a concerné dans des proportions à peu près égales les trois principaux domaines visés, à savoir la protection des données, la liberté de l</w:t>
      </w:r>
      <w:r w:rsidR="000F4CDC">
        <w:rPr>
          <w:lang w:val="fr-FR"/>
        </w:rPr>
        <w:t>’</w:t>
      </w:r>
      <w:r w:rsidR="002D5F24" w:rsidRPr="00832311">
        <w:rPr>
          <w:lang w:val="fr-FR"/>
        </w:rPr>
        <w:t>information et l</w:t>
      </w:r>
      <w:r w:rsidR="000F4CDC">
        <w:rPr>
          <w:lang w:val="fr-FR"/>
        </w:rPr>
        <w:t>’</w:t>
      </w:r>
      <w:r w:rsidR="002D5F24" w:rsidRPr="00832311">
        <w:rPr>
          <w:lang w:val="fr-FR"/>
        </w:rPr>
        <w:t>évaluation législative</w:t>
      </w:r>
      <w:r w:rsidR="00796197" w:rsidRPr="00832311">
        <w:rPr>
          <w:lang w:val="fr-FR"/>
        </w:rPr>
        <w:t>. Toutefois, le changement structurel est important</w:t>
      </w:r>
      <w:r w:rsidRPr="00832311">
        <w:rPr>
          <w:lang w:val="fr-FR"/>
        </w:rPr>
        <w:t xml:space="preserve">: </w:t>
      </w:r>
      <w:r w:rsidR="00796197" w:rsidRPr="00832311">
        <w:rPr>
          <w:lang w:val="fr-FR"/>
        </w:rPr>
        <w:t>les enquêtes transfrontalières, les obligations</w:t>
      </w:r>
      <w:r w:rsidRPr="00832311">
        <w:rPr>
          <w:lang w:val="fr-FR"/>
        </w:rPr>
        <w:t xml:space="preserve"> </w:t>
      </w:r>
      <w:r w:rsidR="00796197" w:rsidRPr="00832311">
        <w:rPr>
          <w:lang w:val="fr-FR"/>
        </w:rPr>
        <w:t>internationales et la coopération internationale sont devenues de nouvelles formes d</w:t>
      </w:r>
      <w:r w:rsidR="000F4CDC">
        <w:rPr>
          <w:lang w:val="fr-FR"/>
        </w:rPr>
        <w:t>’</w:t>
      </w:r>
      <w:r w:rsidR="00796197" w:rsidRPr="00832311">
        <w:rPr>
          <w:lang w:val="fr-FR"/>
        </w:rPr>
        <w:t>activité pour le Bureau.</w:t>
      </w:r>
      <w:r w:rsidRPr="00832311">
        <w:rPr>
          <w:lang w:val="fr-FR"/>
        </w:rPr>
        <w:t xml:space="preserve"> </w:t>
      </w:r>
      <w:r w:rsidR="00796197" w:rsidRPr="00832311">
        <w:rPr>
          <w:lang w:val="fr-FR"/>
        </w:rPr>
        <w:t>Ce changement structurel apparaît le plus clairement dans les affaires liées à la protection des données: l</w:t>
      </w:r>
      <w:r w:rsidR="000F4CDC">
        <w:rPr>
          <w:lang w:val="fr-FR"/>
        </w:rPr>
        <w:t>’</w:t>
      </w:r>
      <w:r w:rsidR="00796197" w:rsidRPr="00832311">
        <w:rPr>
          <w:lang w:val="fr-FR"/>
        </w:rPr>
        <w:t>activité du Bureau porte de moins en moins sur le Gouvernement en tant que contrôleur des données</w:t>
      </w:r>
      <w:r w:rsidRPr="00832311">
        <w:rPr>
          <w:lang w:val="fr-FR"/>
        </w:rPr>
        <w:t xml:space="preserve">, </w:t>
      </w:r>
      <w:r w:rsidR="00796197" w:rsidRPr="00832311">
        <w:rPr>
          <w:lang w:val="fr-FR"/>
        </w:rPr>
        <w:t xml:space="preserve">tandis que le traitement des données dans la sphère privée oblige de plus en plus et de plus en plus souvent </w:t>
      </w:r>
      <w:r w:rsidR="005C7276" w:rsidRPr="00832311">
        <w:rPr>
          <w:lang w:val="fr-FR"/>
        </w:rPr>
        <w:t>les particuliers à consigner leurs griefs</w:t>
      </w:r>
      <w:r w:rsidR="00B15E83" w:rsidRPr="00832311">
        <w:rPr>
          <w:lang w:val="fr-FR"/>
        </w:rPr>
        <w:t xml:space="preserve"> par écrit</w:t>
      </w:r>
      <w:r w:rsidR="005C7276" w:rsidRPr="00832311">
        <w:rPr>
          <w:lang w:val="fr-FR"/>
        </w:rPr>
        <w:t>. Les identifiants biométriques, les puces d</w:t>
      </w:r>
      <w:r w:rsidR="000F4CDC">
        <w:rPr>
          <w:lang w:val="fr-FR"/>
        </w:rPr>
        <w:t>’</w:t>
      </w:r>
      <w:r w:rsidRPr="00832311">
        <w:rPr>
          <w:lang w:val="fr-FR"/>
        </w:rPr>
        <w:t xml:space="preserve">identification </w:t>
      </w:r>
      <w:r w:rsidR="005C7276" w:rsidRPr="00832311">
        <w:rPr>
          <w:lang w:val="fr-FR"/>
        </w:rPr>
        <w:t>faisant appel à la radio-identification</w:t>
      </w:r>
      <w:r w:rsidRPr="00832311">
        <w:rPr>
          <w:lang w:val="fr-FR"/>
        </w:rPr>
        <w:t xml:space="preserve">, </w:t>
      </w:r>
      <w:r w:rsidR="005C7276" w:rsidRPr="00832311">
        <w:rPr>
          <w:lang w:val="fr-FR"/>
        </w:rPr>
        <w:t>les systèmes de caméras perfectionnés et les programmes d</w:t>
      </w:r>
      <w:r w:rsidR="000F4CDC">
        <w:rPr>
          <w:lang w:val="fr-FR"/>
        </w:rPr>
        <w:t>’</w:t>
      </w:r>
      <w:r w:rsidR="005C7276" w:rsidRPr="00832311">
        <w:rPr>
          <w:lang w:val="fr-FR"/>
        </w:rPr>
        <w:t xml:space="preserve">analyse des données lancent tous de nouveaux défis en Hongrie </w:t>
      </w:r>
      <w:r w:rsidR="00B15E83" w:rsidRPr="00832311">
        <w:rPr>
          <w:lang w:val="fr-FR"/>
        </w:rPr>
        <w:t>également</w:t>
      </w:r>
      <w:r w:rsidRPr="00832311">
        <w:rPr>
          <w:lang w:val="fr-FR"/>
        </w:rPr>
        <w:t xml:space="preserve">. </w:t>
      </w:r>
      <w:r w:rsidR="00B15E83" w:rsidRPr="00832311">
        <w:rPr>
          <w:lang w:val="fr-FR"/>
        </w:rPr>
        <w:t>Ce processus est même devenu manifeste dans les rapports annuels établis ces dernières années par le Commissaire à la protection des données</w:t>
      </w:r>
      <w:r w:rsidRPr="00832311">
        <w:rPr>
          <w:lang w:val="fr-FR"/>
        </w:rPr>
        <w:t xml:space="preserve">. </w:t>
      </w:r>
    </w:p>
    <w:p w:rsidR="005047E4" w:rsidRPr="00832311" w:rsidRDefault="009C0E10" w:rsidP="009C0E10">
      <w:pPr>
        <w:pStyle w:val="H1G"/>
        <w:rPr>
          <w:lang w:val="fr-FR"/>
        </w:rPr>
      </w:pPr>
      <w:r w:rsidRPr="00832311">
        <w:rPr>
          <w:lang w:val="fr-FR"/>
        </w:rPr>
        <w:tab/>
      </w:r>
      <w:r w:rsidRPr="00832311">
        <w:rPr>
          <w:lang w:val="fr-FR"/>
        </w:rPr>
        <w:tab/>
      </w:r>
      <w:r w:rsidR="005047E4" w:rsidRPr="00832311">
        <w:rPr>
          <w:lang w:val="fr-FR"/>
        </w:rPr>
        <w:t>Article 18</w:t>
      </w:r>
    </w:p>
    <w:p w:rsidR="005047E4" w:rsidRPr="00832311" w:rsidRDefault="005047E4" w:rsidP="005047E4">
      <w:pPr>
        <w:pStyle w:val="SingleTxtG"/>
        <w:rPr>
          <w:lang w:val="fr-FR"/>
        </w:rPr>
      </w:pPr>
      <w:r w:rsidRPr="00832311">
        <w:rPr>
          <w:lang w:val="fr-FR"/>
        </w:rPr>
        <w:t>210.</w:t>
      </w:r>
      <w:r w:rsidRPr="00832311">
        <w:rPr>
          <w:lang w:val="fr-FR"/>
        </w:rPr>
        <w:tab/>
      </w:r>
      <w:r w:rsidR="00F8659A" w:rsidRPr="00832311">
        <w:rPr>
          <w:lang w:val="fr-FR"/>
        </w:rPr>
        <w:t>Aux termes de l</w:t>
      </w:r>
      <w:r w:rsidR="000F4CDC">
        <w:rPr>
          <w:lang w:val="fr-FR"/>
        </w:rPr>
        <w:t>’</w:t>
      </w:r>
      <w:r w:rsidR="00F8659A" w:rsidRPr="00832311">
        <w:rPr>
          <w:lang w:val="fr-FR"/>
        </w:rPr>
        <w:t>a</w:t>
      </w:r>
      <w:r w:rsidRPr="00832311">
        <w:rPr>
          <w:lang w:val="fr-FR"/>
        </w:rPr>
        <w:t>rticle 60</w:t>
      </w:r>
      <w:r w:rsidR="00F8659A" w:rsidRPr="00832311">
        <w:rPr>
          <w:lang w:val="fr-FR"/>
        </w:rPr>
        <w:t>-</w:t>
      </w:r>
      <w:r w:rsidRPr="00832311">
        <w:rPr>
          <w:lang w:val="fr-FR"/>
        </w:rPr>
        <w:t xml:space="preserve">1 </w:t>
      </w:r>
      <w:r w:rsidR="00F8659A" w:rsidRPr="00832311">
        <w:rPr>
          <w:lang w:val="fr-FR"/>
        </w:rPr>
        <w:t xml:space="preserve">de la </w:t>
      </w:r>
      <w:r w:rsidRPr="00832311">
        <w:rPr>
          <w:lang w:val="fr-FR"/>
        </w:rPr>
        <w:t>Constitution</w:t>
      </w:r>
      <w:r w:rsidR="00F8659A" w:rsidRPr="00832311">
        <w:rPr>
          <w:lang w:val="fr-FR"/>
        </w:rPr>
        <w:t>, dans la République de Hongrie, toute pers</w:t>
      </w:r>
      <w:r w:rsidR="00751011" w:rsidRPr="00832311">
        <w:rPr>
          <w:lang w:val="fr-FR"/>
        </w:rPr>
        <w:t>onne a droit à la liberté de pe</w:t>
      </w:r>
      <w:r w:rsidR="00F8659A" w:rsidRPr="00832311">
        <w:rPr>
          <w:lang w:val="fr-FR"/>
        </w:rPr>
        <w:t>nsée, de conscience et de religion. Aux termes du paragraphe 2 du même article, ce droit implique la liberté de choisir ou d</w:t>
      </w:r>
      <w:r w:rsidR="000F4CDC">
        <w:rPr>
          <w:lang w:val="fr-FR"/>
        </w:rPr>
        <w:t>’</w:t>
      </w:r>
      <w:r w:rsidR="00F8659A" w:rsidRPr="00832311">
        <w:rPr>
          <w:lang w:val="fr-FR"/>
        </w:rPr>
        <w:t>adopter une religion ou une autre conviction,</w:t>
      </w:r>
      <w:r w:rsidR="00751011" w:rsidRPr="00832311">
        <w:rPr>
          <w:lang w:val="fr-FR"/>
        </w:rPr>
        <w:t xml:space="preserve"> ainsi que la liberté de manifester ou de ne pas manifester sa religion ou sa conviction, individuellement ou en commun, tant en public qu</w:t>
      </w:r>
      <w:r w:rsidR="000F4CDC">
        <w:rPr>
          <w:lang w:val="fr-FR"/>
        </w:rPr>
        <w:t>’</w:t>
      </w:r>
      <w:r w:rsidR="00751011" w:rsidRPr="00832311">
        <w:rPr>
          <w:lang w:val="fr-FR"/>
        </w:rPr>
        <w:t>en privé, par le culte et l</w:t>
      </w:r>
      <w:r w:rsidR="000F4CDC">
        <w:rPr>
          <w:lang w:val="fr-FR"/>
        </w:rPr>
        <w:t>’</w:t>
      </w:r>
      <w:r w:rsidR="00751011" w:rsidRPr="00832311">
        <w:rPr>
          <w:lang w:val="fr-FR"/>
        </w:rPr>
        <w:t>accomplissement des rites ou d</w:t>
      </w:r>
      <w:r w:rsidR="000F4CDC">
        <w:rPr>
          <w:lang w:val="fr-FR"/>
        </w:rPr>
        <w:t>’</w:t>
      </w:r>
      <w:r w:rsidR="00751011" w:rsidRPr="00832311">
        <w:rPr>
          <w:lang w:val="fr-FR"/>
        </w:rPr>
        <w:t>une autre façon, de la pratiquer et de l</w:t>
      </w:r>
      <w:r w:rsidR="000F4CDC">
        <w:rPr>
          <w:lang w:val="fr-FR"/>
        </w:rPr>
        <w:t>’</w:t>
      </w:r>
      <w:r w:rsidR="00751011" w:rsidRPr="00832311">
        <w:rPr>
          <w:lang w:val="fr-FR"/>
        </w:rPr>
        <w:t>enseigner</w:t>
      </w:r>
      <w:r w:rsidRPr="00832311">
        <w:rPr>
          <w:lang w:val="fr-FR"/>
        </w:rPr>
        <w:t>.</w:t>
      </w:r>
    </w:p>
    <w:p w:rsidR="005047E4" w:rsidRPr="00832311" w:rsidRDefault="005047E4" w:rsidP="005047E4">
      <w:pPr>
        <w:pStyle w:val="SingleTxtG"/>
        <w:rPr>
          <w:lang w:val="fr-FR"/>
        </w:rPr>
      </w:pPr>
      <w:r w:rsidRPr="00832311">
        <w:rPr>
          <w:lang w:val="fr-FR"/>
        </w:rPr>
        <w:t>211.</w:t>
      </w:r>
      <w:r w:rsidRPr="00832311">
        <w:rPr>
          <w:lang w:val="fr-FR"/>
        </w:rPr>
        <w:tab/>
      </w:r>
      <w:r w:rsidR="00B222CF" w:rsidRPr="00832311">
        <w:rPr>
          <w:lang w:val="fr-FR"/>
        </w:rPr>
        <w:t>Une proportion infime (moins de 1</w:t>
      </w:r>
      <w:r w:rsidR="009C1D67">
        <w:rPr>
          <w:lang w:val="fr-FR"/>
        </w:rPr>
        <w:t> </w:t>
      </w:r>
      <w:r w:rsidR="00B222CF" w:rsidRPr="00832311">
        <w:rPr>
          <w:lang w:val="fr-FR"/>
        </w:rPr>
        <w:t>%) des plaintes reçues par les médiateurs concerne les droits garan</w:t>
      </w:r>
      <w:r w:rsidR="00711C3F" w:rsidRPr="00832311">
        <w:rPr>
          <w:lang w:val="fr-FR"/>
        </w:rPr>
        <w:t>t</w:t>
      </w:r>
      <w:r w:rsidR="00B222CF" w:rsidRPr="00832311">
        <w:rPr>
          <w:lang w:val="fr-FR"/>
        </w:rPr>
        <w:t>is par l</w:t>
      </w:r>
      <w:r w:rsidR="000F4CDC">
        <w:rPr>
          <w:lang w:val="fr-FR"/>
        </w:rPr>
        <w:t>’</w:t>
      </w:r>
      <w:r w:rsidR="00B222CF" w:rsidRPr="00832311">
        <w:rPr>
          <w:lang w:val="fr-FR"/>
        </w:rPr>
        <w:t>article 18 du Pacte. Le Commissaire parlementaire aux droits civils reçoit ordinairement des plaintes (une ou deux par an) qui portent sur le fonctionnement des différentes Églises. Toutefoi</w:t>
      </w:r>
      <w:r w:rsidR="00711C3F" w:rsidRPr="00832311">
        <w:rPr>
          <w:lang w:val="fr-FR"/>
        </w:rPr>
        <w:t>s</w:t>
      </w:r>
      <w:r w:rsidR="00B222CF" w:rsidRPr="00832311">
        <w:rPr>
          <w:lang w:val="fr-FR"/>
        </w:rPr>
        <w:t xml:space="preserve">, </w:t>
      </w:r>
      <w:r w:rsidR="00711C3F" w:rsidRPr="00832311">
        <w:rPr>
          <w:lang w:val="fr-FR"/>
        </w:rPr>
        <w:t>il</w:t>
      </w:r>
      <w:r w:rsidR="00B222CF" w:rsidRPr="00832311">
        <w:rPr>
          <w:lang w:val="fr-FR"/>
        </w:rPr>
        <w:t xml:space="preserve"> ne peut pas enquêter sur le fonctionnement interne des Églises, et d</w:t>
      </w:r>
      <w:r w:rsidR="000F4CDC">
        <w:rPr>
          <w:lang w:val="fr-FR"/>
        </w:rPr>
        <w:t>’</w:t>
      </w:r>
      <w:r w:rsidR="00B222CF" w:rsidRPr="00832311">
        <w:rPr>
          <w:lang w:val="fr-FR"/>
        </w:rPr>
        <w:t xml:space="preserve">autres autorités – dont le fonctionnement pourrait en principe être examiné par le </w:t>
      </w:r>
      <w:r w:rsidR="00A258A7" w:rsidRPr="00832311">
        <w:rPr>
          <w:lang w:val="fr-FR"/>
        </w:rPr>
        <w:t>M</w:t>
      </w:r>
      <w:r w:rsidR="00B222CF" w:rsidRPr="00832311">
        <w:rPr>
          <w:lang w:val="fr-FR"/>
        </w:rPr>
        <w:t>édiateur – ne peuvent aborder cette question</w:t>
      </w:r>
      <w:r w:rsidR="00711C3F" w:rsidRPr="00832311">
        <w:rPr>
          <w:lang w:val="fr-FR"/>
        </w:rPr>
        <w:t xml:space="preserve"> </w:t>
      </w:r>
      <w:r w:rsidR="00B222CF" w:rsidRPr="00832311">
        <w:rPr>
          <w:lang w:val="fr-FR"/>
        </w:rPr>
        <w:t>que dans des limites très étroites, car aucune autorité n</w:t>
      </w:r>
      <w:r w:rsidR="000F4CDC">
        <w:rPr>
          <w:lang w:val="fr-FR"/>
        </w:rPr>
        <w:t>’</w:t>
      </w:r>
      <w:r w:rsidR="00B222CF" w:rsidRPr="00832311">
        <w:rPr>
          <w:lang w:val="fr-FR"/>
        </w:rPr>
        <w:t>exerce un contrôle légal sur les Églises (et, conformément à la loi, aucune autorité de ce genre ne peut être créée).</w:t>
      </w:r>
    </w:p>
    <w:p w:rsidR="005047E4" w:rsidRPr="00832311" w:rsidRDefault="009C0E10" w:rsidP="009C0E10">
      <w:pPr>
        <w:pStyle w:val="H1G"/>
        <w:rPr>
          <w:lang w:val="fr-FR"/>
        </w:rPr>
      </w:pPr>
      <w:r w:rsidRPr="00832311">
        <w:rPr>
          <w:lang w:val="fr-FR"/>
        </w:rPr>
        <w:tab/>
      </w:r>
      <w:r w:rsidRPr="00832311">
        <w:rPr>
          <w:lang w:val="fr-FR"/>
        </w:rPr>
        <w:tab/>
      </w:r>
      <w:r w:rsidR="005047E4" w:rsidRPr="00832311">
        <w:rPr>
          <w:lang w:val="fr-FR"/>
        </w:rPr>
        <w:t>Article 19</w:t>
      </w:r>
    </w:p>
    <w:p w:rsidR="005047E4" w:rsidRPr="00832311" w:rsidRDefault="005047E4" w:rsidP="005047E4">
      <w:pPr>
        <w:pStyle w:val="SingleTxtG"/>
        <w:rPr>
          <w:lang w:val="fr-FR"/>
        </w:rPr>
      </w:pPr>
      <w:r w:rsidRPr="00832311">
        <w:rPr>
          <w:lang w:val="fr-FR"/>
        </w:rPr>
        <w:t>212.</w:t>
      </w:r>
      <w:r w:rsidRPr="00832311">
        <w:rPr>
          <w:lang w:val="fr-FR"/>
        </w:rPr>
        <w:tab/>
      </w:r>
      <w:r w:rsidR="00B278F3" w:rsidRPr="00832311">
        <w:rPr>
          <w:lang w:val="fr-FR"/>
        </w:rPr>
        <w:t>Aux termes de l</w:t>
      </w:r>
      <w:r w:rsidR="000F4CDC">
        <w:rPr>
          <w:lang w:val="fr-FR"/>
        </w:rPr>
        <w:t>’</w:t>
      </w:r>
      <w:r w:rsidR="00B278F3" w:rsidRPr="00832311">
        <w:rPr>
          <w:lang w:val="fr-FR"/>
        </w:rPr>
        <w:t>article 19 du Pacte, toute personne a droit à la liberté d</w:t>
      </w:r>
      <w:r w:rsidR="000F4CDC">
        <w:rPr>
          <w:lang w:val="fr-FR"/>
        </w:rPr>
        <w:t>’</w:t>
      </w:r>
      <w:r w:rsidR="00B278F3" w:rsidRPr="00832311">
        <w:rPr>
          <w:lang w:val="fr-FR"/>
        </w:rPr>
        <w:t>expression</w:t>
      </w:r>
      <w:r w:rsidRPr="00832311">
        <w:rPr>
          <w:lang w:val="fr-FR"/>
        </w:rPr>
        <w:t xml:space="preserve">; </w:t>
      </w:r>
      <w:r w:rsidR="00BF1DF7" w:rsidRPr="00832311">
        <w:rPr>
          <w:lang w:val="fr-FR"/>
        </w:rPr>
        <w:t>ce droit comprend la liberté de rechercher, de recevoir et de répandre des informations et des idées de toute espèce, sans considération de frontières, sous une forme orale, écrite, imprimée ou artistique, ou par tout autre moyen de son choix.</w:t>
      </w:r>
      <w:r w:rsidRPr="00832311">
        <w:rPr>
          <w:lang w:val="fr-FR"/>
        </w:rPr>
        <w:t xml:space="preserve"> </w:t>
      </w:r>
      <w:r w:rsidR="003468D4" w:rsidRPr="00832311">
        <w:rPr>
          <w:lang w:val="fr-FR"/>
        </w:rPr>
        <w:t>Aux termes de l</w:t>
      </w:r>
      <w:r w:rsidR="000F4CDC">
        <w:rPr>
          <w:lang w:val="fr-FR"/>
        </w:rPr>
        <w:t>’</w:t>
      </w:r>
      <w:r w:rsidR="003468D4" w:rsidRPr="00832311">
        <w:rPr>
          <w:lang w:val="fr-FR"/>
        </w:rPr>
        <w:t>a</w:t>
      </w:r>
      <w:r w:rsidRPr="00832311">
        <w:rPr>
          <w:lang w:val="fr-FR"/>
        </w:rPr>
        <w:t>rticle 61</w:t>
      </w:r>
      <w:r w:rsidR="003468D4" w:rsidRPr="00832311">
        <w:rPr>
          <w:lang w:val="fr-FR"/>
        </w:rPr>
        <w:t>-</w:t>
      </w:r>
      <w:r w:rsidRPr="00832311">
        <w:rPr>
          <w:lang w:val="fr-FR"/>
        </w:rPr>
        <w:t xml:space="preserve">1 </w:t>
      </w:r>
      <w:r w:rsidR="003468D4" w:rsidRPr="00832311">
        <w:rPr>
          <w:lang w:val="fr-FR"/>
        </w:rPr>
        <w:t xml:space="preserve">de la </w:t>
      </w:r>
      <w:r w:rsidRPr="00832311">
        <w:rPr>
          <w:lang w:val="fr-FR"/>
        </w:rPr>
        <w:t xml:space="preserve">Constitution, </w:t>
      </w:r>
      <w:r w:rsidR="003468D4" w:rsidRPr="00832311">
        <w:rPr>
          <w:lang w:val="fr-FR"/>
        </w:rPr>
        <w:t>dans la République de Hongrie toute personne a droit à la liberté d</w:t>
      </w:r>
      <w:r w:rsidR="000F4CDC">
        <w:rPr>
          <w:lang w:val="fr-FR"/>
        </w:rPr>
        <w:t>’</w:t>
      </w:r>
      <w:r w:rsidR="003468D4" w:rsidRPr="00832311">
        <w:rPr>
          <w:lang w:val="fr-FR"/>
        </w:rPr>
        <w:t>expression et à recevoir et à diffuser les informations d</w:t>
      </w:r>
      <w:r w:rsidR="000F4CDC">
        <w:rPr>
          <w:lang w:val="fr-FR"/>
        </w:rPr>
        <w:t>’</w:t>
      </w:r>
      <w:r w:rsidR="003468D4" w:rsidRPr="00832311">
        <w:rPr>
          <w:lang w:val="fr-FR"/>
        </w:rPr>
        <w:t>intér</w:t>
      </w:r>
      <w:r w:rsidR="003057F4" w:rsidRPr="00832311">
        <w:rPr>
          <w:lang w:val="fr-FR"/>
        </w:rPr>
        <w:t>êt public</w:t>
      </w:r>
      <w:r w:rsidR="003468D4" w:rsidRPr="00832311">
        <w:rPr>
          <w:lang w:val="fr-FR"/>
        </w:rPr>
        <w:t xml:space="preserve">. </w:t>
      </w:r>
      <w:r w:rsidR="003057F4" w:rsidRPr="00832311">
        <w:rPr>
          <w:lang w:val="fr-FR"/>
        </w:rPr>
        <w:t xml:space="preserve">La </w:t>
      </w:r>
      <w:r w:rsidRPr="00832311">
        <w:rPr>
          <w:lang w:val="fr-FR"/>
        </w:rPr>
        <w:t xml:space="preserve">PPDPA </w:t>
      </w:r>
      <w:r w:rsidR="003057F4" w:rsidRPr="00832311">
        <w:rPr>
          <w:lang w:val="fr-FR"/>
        </w:rPr>
        <w:t xml:space="preserve">contient les règles détaillées applicables à la liberté </w:t>
      </w:r>
      <w:r w:rsidR="002A5E7F" w:rsidRPr="00832311">
        <w:rPr>
          <w:lang w:val="fr-FR"/>
        </w:rPr>
        <w:t>de l</w:t>
      </w:r>
      <w:r w:rsidR="000F4CDC">
        <w:rPr>
          <w:lang w:val="fr-FR"/>
        </w:rPr>
        <w:t>’</w:t>
      </w:r>
      <w:r w:rsidR="003057F4" w:rsidRPr="00832311">
        <w:rPr>
          <w:lang w:val="fr-FR"/>
        </w:rPr>
        <w:t>information</w:t>
      </w:r>
      <w:r w:rsidRPr="00832311">
        <w:rPr>
          <w:lang w:val="fr-FR"/>
        </w:rPr>
        <w:t xml:space="preserve">. </w:t>
      </w:r>
      <w:r w:rsidR="003057F4" w:rsidRPr="00832311">
        <w:rPr>
          <w:lang w:val="fr-FR"/>
        </w:rPr>
        <w:t>Cet instrument est très</w:t>
      </w:r>
      <w:r w:rsidR="002A5E7F" w:rsidRPr="00832311">
        <w:rPr>
          <w:lang w:val="fr-FR"/>
        </w:rPr>
        <w:t xml:space="preserve"> progressiste et il existe bien</w:t>
      </w:r>
      <w:r w:rsidR="003057F4" w:rsidRPr="00832311">
        <w:rPr>
          <w:lang w:val="fr-FR"/>
        </w:rPr>
        <w:t xml:space="preserve"> d</w:t>
      </w:r>
      <w:r w:rsidR="000F4CDC">
        <w:rPr>
          <w:lang w:val="fr-FR"/>
        </w:rPr>
        <w:t>’</w:t>
      </w:r>
      <w:r w:rsidR="003057F4" w:rsidRPr="00832311">
        <w:rPr>
          <w:lang w:val="fr-FR"/>
        </w:rPr>
        <w:t xml:space="preserve">autres normes spécifiques qui contribuent à promouvoir la transparence du secteur public. </w:t>
      </w:r>
      <w:r w:rsidR="002A5E7F" w:rsidRPr="00832311">
        <w:rPr>
          <w:lang w:val="fr-FR"/>
        </w:rPr>
        <w:t xml:space="preserve">La </w:t>
      </w:r>
      <w:r w:rsidR="005C6ED4">
        <w:rPr>
          <w:lang w:val="fr-FR"/>
        </w:rPr>
        <w:t>loi</w:t>
      </w:r>
      <w:r w:rsidR="002A5E7F" w:rsidRPr="00832311">
        <w:rPr>
          <w:lang w:val="fr-FR"/>
        </w:rPr>
        <w:t xml:space="preserve"> </w:t>
      </w:r>
      <w:r w:rsidRPr="00832311">
        <w:rPr>
          <w:lang w:val="fr-FR"/>
        </w:rPr>
        <w:t xml:space="preserve">XC </w:t>
      </w:r>
      <w:r w:rsidR="002A5E7F" w:rsidRPr="00832311">
        <w:rPr>
          <w:lang w:val="fr-FR"/>
        </w:rPr>
        <w:t xml:space="preserve">de </w:t>
      </w:r>
      <w:r w:rsidRPr="00832311">
        <w:rPr>
          <w:lang w:val="fr-FR"/>
        </w:rPr>
        <w:t xml:space="preserve">2005 </w:t>
      </w:r>
      <w:r w:rsidR="002A5E7F" w:rsidRPr="00832311">
        <w:rPr>
          <w:lang w:val="fr-FR"/>
        </w:rPr>
        <w:t>sur la liberté de l</w:t>
      </w:r>
      <w:r w:rsidR="000F4CDC">
        <w:rPr>
          <w:lang w:val="fr-FR"/>
        </w:rPr>
        <w:t>’</w:t>
      </w:r>
      <w:r w:rsidR="002A5E7F" w:rsidRPr="00832311">
        <w:rPr>
          <w:lang w:val="fr-FR"/>
        </w:rPr>
        <w:t xml:space="preserve">information </w:t>
      </w:r>
      <w:r w:rsidR="00CA4643" w:rsidRPr="00832311">
        <w:rPr>
          <w:lang w:val="fr-FR"/>
        </w:rPr>
        <w:t xml:space="preserve">électronique </w:t>
      </w:r>
      <w:r w:rsidRPr="00832311">
        <w:rPr>
          <w:lang w:val="fr-FR"/>
        </w:rPr>
        <w:t xml:space="preserve">(FIEM) </w:t>
      </w:r>
      <w:r w:rsidR="002A5E7F" w:rsidRPr="00832311">
        <w:rPr>
          <w:lang w:val="fr-FR"/>
        </w:rPr>
        <w:t>fait obligation à la plupart des entités accomplissant des missions publiques de communiquer l</w:t>
      </w:r>
      <w:r w:rsidR="000F4CDC">
        <w:rPr>
          <w:lang w:val="fr-FR"/>
        </w:rPr>
        <w:t>’</w:t>
      </w:r>
      <w:r w:rsidR="002A5E7F" w:rsidRPr="00832311">
        <w:rPr>
          <w:lang w:val="fr-FR"/>
        </w:rPr>
        <w:t>information dont il est question dans les plans de publication. Ces plans ordonnent la publication des informations relatives à l</w:t>
      </w:r>
      <w:r w:rsidR="000F4CDC">
        <w:rPr>
          <w:lang w:val="fr-FR"/>
        </w:rPr>
        <w:t>’</w:t>
      </w:r>
      <w:r w:rsidR="002A5E7F" w:rsidRPr="00832311">
        <w:rPr>
          <w:lang w:val="fr-FR"/>
        </w:rPr>
        <w:t>organisation et aux effectifs, aux activités, au fonctionnement et à la gestion financière, ainsi que des indicateurs permettant d</w:t>
      </w:r>
      <w:r w:rsidR="000F4CDC">
        <w:rPr>
          <w:lang w:val="fr-FR"/>
        </w:rPr>
        <w:t>’</w:t>
      </w:r>
      <w:r w:rsidR="002A5E7F" w:rsidRPr="00832311">
        <w:rPr>
          <w:lang w:val="fr-FR"/>
        </w:rPr>
        <w:t>évaluer l</w:t>
      </w:r>
      <w:r w:rsidR="000F4CDC">
        <w:rPr>
          <w:lang w:val="fr-FR"/>
        </w:rPr>
        <w:t>’</w:t>
      </w:r>
      <w:r w:rsidR="002A5E7F" w:rsidRPr="00832311">
        <w:rPr>
          <w:lang w:val="fr-FR"/>
        </w:rPr>
        <w:t>efficacité et les résultats de ces entités publiques</w:t>
      </w:r>
      <w:r w:rsidRPr="00832311">
        <w:rPr>
          <w:lang w:val="fr-FR"/>
        </w:rPr>
        <w:t xml:space="preserve">. </w:t>
      </w:r>
      <w:r w:rsidR="00D84BDA" w:rsidRPr="00832311">
        <w:rPr>
          <w:lang w:val="fr-FR"/>
        </w:rPr>
        <w:t xml:space="preserve">Cette </w:t>
      </w:r>
      <w:r w:rsidR="005C6ED4">
        <w:rPr>
          <w:lang w:val="fr-FR"/>
        </w:rPr>
        <w:t>loi</w:t>
      </w:r>
      <w:r w:rsidR="00D84BDA" w:rsidRPr="00832311">
        <w:rPr>
          <w:lang w:val="fr-FR"/>
        </w:rPr>
        <w:t xml:space="preserve"> vise à fournir gratuitement à toute personne un accès électronique à tout l</w:t>
      </w:r>
      <w:r w:rsidR="000F4CDC">
        <w:rPr>
          <w:lang w:val="fr-FR"/>
        </w:rPr>
        <w:t>’</w:t>
      </w:r>
      <w:r w:rsidR="00D84BDA" w:rsidRPr="00832311">
        <w:rPr>
          <w:lang w:val="fr-FR"/>
        </w:rPr>
        <w:t>éventail des informations publiques qui y sont spécifiées</w:t>
      </w:r>
      <w:r w:rsidRPr="00832311">
        <w:rPr>
          <w:lang w:val="fr-FR"/>
        </w:rPr>
        <w:t xml:space="preserve">, </w:t>
      </w:r>
      <w:r w:rsidR="00CA4643" w:rsidRPr="00832311">
        <w:rPr>
          <w:lang w:val="fr-FR"/>
        </w:rPr>
        <w:t xml:space="preserve">ce sans identification </w:t>
      </w:r>
      <w:r w:rsidR="00D84BDA" w:rsidRPr="00832311">
        <w:rPr>
          <w:lang w:val="fr-FR"/>
        </w:rPr>
        <w:t xml:space="preserve">et </w:t>
      </w:r>
      <w:r w:rsidR="00CA4643" w:rsidRPr="00832311">
        <w:rPr>
          <w:lang w:val="fr-FR"/>
        </w:rPr>
        <w:t xml:space="preserve">procédures </w:t>
      </w:r>
      <w:r w:rsidR="00D84BDA" w:rsidRPr="00832311">
        <w:rPr>
          <w:lang w:val="fr-FR"/>
        </w:rPr>
        <w:t>de demande de données</w:t>
      </w:r>
      <w:r w:rsidRPr="00832311">
        <w:rPr>
          <w:lang w:val="fr-FR"/>
        </w:rPr>
        <w:t xml:space="preserve">. </w:t>
      </w:r>
    </w:p>
    <w:p w:rsidR="005047E4" w:rsidRPr="00832311" w:rsidRDefault="005047E4" w:rsidP="005047E4">
      <w:pPr>
        <w:pStyle w:val="SingleTxtG"/>
        <w:rPr>
          <w:lang w:val="fr-FR"/>
        </w:rPr>
      </w:pPr>
      <w:r w:rsidRPr="00832311">
        <w:rPr>
          <w:lang w:val="fr-FR"/>
        </w:rPr>
        <w:t>213.</w:t>
      </w:r>
      <w:r w:rsidRPr="00832311">
        <w:rPr>
          <w:lang w:val="fr-FR"/>
        </w:rPr>
        <w:tab/>
      </w:r>
      <w:r w:rsidR="00D84BDA" w:rsidRPr="00832311">
        <w:rPr>
          <w:lang w:val="fr-FR"/>
        </w:rPr>
        <w:t>E</w:t>
      </w:r>
      <w:r w:rsidRPr="00832311">
        <w:rPr>
          <w:lang w:val="fr-FR"/>
        </w:rPr>
        <w:t xml:space="preserve">n 2005, </w:t>
      </w:r>
      <w:r w:rsidR="00C06434" w:rsidRPr="00832311">
        <w:rPr>
          <w:lang w:val="fr-FR"/>
        </w:rPr>
        <w:t xml:space="preserve">la modification apportée à la </w:t>
      </w:r>
      <w:r w:rsidRPr="00832311">
        <w:rPr>
          <w:lang w:val="fr-FR"/>
        </w:rPr>
        <w:t xml:space="preserve">PPDPA </w:t>
      </w:r>
      <w:r w:rsidR="00C06434" w:rsidRPr="00832311">
        <w:rPr>
          <w:lang w:val="fr-FR"/>
        </w:rPr>
        <w:t xml:space="preserve">a institué une nouvelle catégorie de données, à savoir les </w:t>
      </w:r>
      <w:r w:rsidR="009C1D67">
        <w:rPr>
          <w:lang w:val="fr-FR"/>
        </w:rPr>
        <w:t>«</w:t>
      </w:r>
      <w:r w:rsidRPr="00832311">
        <w:rPr>
          <w:lang w:val="fr-FR"/>
        </w:rPr>
        <w:t>d</w:t>
      </w:r>
      <w:r w:rsidR="00C06434" w:rsidRPr="00832311">
        <w:rPr>
          <w:lang w:val="fr-FR"/>
        </w:rPr>
        <w:t>onnées qui sont publiques sur la base de l</w:t>
      </w:r>
      <w:r w:rsidR="000F4CDC">
        <w:rPr>
          <w:lang w:val="fr-FR"/>
        </w:rPr>
        <w:t>’</w:t>
      </w:r>
      <w:r w:rsidR="00C06434" w:rsidRPr="00832311">
        <w:rPr>
          <w:lang w:val="fr-FR"/>
        </w:rPr>
        <w:t>intérêt général</w:t>
      </w:r>
      <w:r w:rsidR="009C1D67">
        <w:rPr>
          <w:lang w:val="fr-FR"/>
        </w:rPr>
        <w:t>»</w:t>
      </w:r>
      <w:r w:rsidRPr="00832311">
        <w:rPr>
          <w:lang w:val="fr-FR"/>
        </w:rPr>
        <w:t xml:space="preserve">. </w:t>
      </w:r>
      <w:r w:rsidR="00C06434" w:rsidRPr="00832311">
        <w:rPr>
          <w:lang w:val="fr-FR"/>
        </w:rPr>
        <w:t>Cette expression désigne toutes les données qui, sans relever de la définition des données d</w:t>
      </w:r>
      <w:r w:rsidR="000F4CDC">
        <w:rPr>
          <w:lang w:val="fr-FR"/>
        </w:rPr>
        <w:t>’</w:t>
      </w:r>
      <w:r w:rsidR="00C06434" w:rsidRPr="00832311">
        <w:rPr>
          <w:lang w:val="fr-FR"/>
        </w:rPr>
        <w:t>intérêt général, sont publiques ou dont l</w:t>
      </w:r>
      <w:r w:rsidR="000F4CDC">
        <w:rPr>
          <w:lang w:val="fr-FR"/>
        </w:rPr>
        <w:t>’</w:t>
      </w:r>
      <w:r w:rsidR="00C06434" w:rsidRPr="00832311">
        <w:rPr>
          <w:lang w:val="fr-FR"/>
        </w:rPr>
        <w:t xml:space="preserve">accessibilité est prévue par la </w:t>
      </w:r>
      <w:r w:rsidR="005C6ED4">
        <w:rPr>
          <w:lang w:val="fr-FR"/>
        </w:rPr>
        <w:t>loi</w:t>
      </w:r>
      <w:r w:rsidR="00C06434" w:rsidRPr="00832311">
        <w:rPr>
          <w:lang w:val="fr-FR"/>
        </w:rPr>
        <w:t xml:space="preserve"> sur la base de l</w:t>
      </w:r>
      <w:r w:rsidR="000F4CDC">
        <w:rPr>
          <w:lang w:val="fr-FR"/>
        </w:rPr>
        <w:t>’</w:t>
      </w:r>
      <w:r w:rsidR="00C06434" w:rsidRPr="00832311">
        <w:rPr>
          <w:lang w:val="fr-FR"/>
        </w:rPr>
        <w:t>intérêt général. Les dispositions de la</w:t>
      </w:r>
      <w:r w:rsidRPr="00832311">
        <w:rPr>
          <w:lang w:val="fr-FR"/>
        </w:rPr>
        <w:t xml:space="preserve"> PPDPA </w:t>
      </w:r>
      <w:r w:rsidR="00C06434" w:rsidRPr="00832311">
        <w:rPr>
          <w:lang w:val="fr-FR"/>
        </w:rPr>
        <w:t>qui régissent l</w:t>
      </w:r>
      <w:r w:rsidR="000F4CDC">
        <w:rPr>
          <w:lang w:val="fr-FR"/>
        </w:rPr>
        <w:t>’</w:t>
      </w:r>
      <w:r w:rsidR="00C06434" w:rsidRPr="00832311">
        <w:rPr>
          <w:lang w:val="fr-FR"/>
        </w:rPr>
        <w:t>accès aux données d</w:t>
      </w:r>
      <w:r w:rsidR="000F4CDC">
        <w:rPr>
          <w:lang w:val="fr-FR"/>
        </w:rPr>
        <w:t>’</w:t>
      </w:r>
      <w:r w:rsidR="00C06434" w:rsidRPr="00832311">
        <w:rPr>
          <w:lang w:val="fr-FR"/>
        </w:rPr>
        <w:t>intérêt général s</w:t>
      </w:r>
      <w:r w:rsidR="000F4CDC">
        <w:rPr>
          <w:lang w:val="fr-FR"/>
        </w:rPr>
        <w:t>’</w:t>
      </w:r>
      <w:r w:rsidR="00C06434" w:rsidRPr="00832311">
        <w:rPr>
          <w:lang w:val="fr-FR"/>
        </w:rPr>
        <w:t>appliquent à l</w:t>
      </w:r>
      <w:r w:rsidR="000F4CDC">
        <w:rPr>
          <w:lang w:val="fr-FR"/>
        </w:rPr>
        <w:t>’</w:t>
      </w:r>
      <w:r w:rsidR="00C06434" w:rsidRPr="00832311">
        <w:rPr>
          <w:lang w:val="fr-FR"/>
        </w:rPr>
        <w:t>accès à ces données.</w:t>
      </w:r>
      <w:r w:rsidRPr="00832311">
        <w:rPr>
          <w:lang w:val="fr-FR"/>
        </w:rPr>
        <w:t xml:space="preserve"> </w:t>
      </w:r>
    </w:p>
    <w:p w:rsidR="005047E4" w:rsidRPr="00832311" w:rsidRDefault="005047E4" w:rsidP="005047E4">
      <w:pPr>
        <w:pStyle w:val="SingleTxtG"/>
        <w:rPr>
          <w:lang w:val="fr-FR"/>
        </w:rPr>
      </w:pPr>
      <w:r w:rsidRPr="00832311">
        <w:rPr>
          <w:lang w:val="fr-FR"/>
        </w:rPr>
        <w:t>214.</w:t>
      </w:r>
      <w:r w:rsidRPr="00832311">
        <w:rPr>
          <w:lang w:val="fr-FR"/>
        </w:rPr>
        <w:tab/>
      </w:r>
      <w:r w:rsidR="00C06434" w:rsidRPr="00832311">
        <w:rPr>
          <w:lang w:val="fr-FR"/>
        </w:rPr>
        <w:t>Cela étant, l</w:t>
      </w:r>
      <w:r w:rsidR="000F4CDC">
        <w:rPr>
          <w:lang w:val="fr-FR"/>
        </w:rPr>
        <w:t>’</w:t>
      </w:r>
      <w:r w:rsidR="00C06434" w:rsidRPr="00832311">
        <w:rPr>
          <w:lang w:val="fr-FR"/>
        </w:rPr>
        <w:t xml:space="preserve">application de ces lois soulève de nombreuses difficultés. Par exemple, la </w:t>
      </w:r>
      <w:r w:rsidRPr="00832311">
        <w:rPr>
          <w:lang w:val="fr-FR"/>
        </w:rPr>
        <w:t xml:space="preserve">PPDPA </w:t>
      </w:r>
      <w:r w:rsidR="00C06434" w:rsidRPr="00832311">
        <w:rPr>
          <w:lang w:val="fr-FR"/>
        </w:rPr>
        <w:t>ne prévoit aucune véritable sanction en cas de manquement à l</w:t>
      </w:r>
      <w:r w:rsidR="000F4CDC">
        <w:rPr>
          <w:lang w:val="fr-FR"/>
        </w:rPr>
        <w:t>’</w:t>
      </w:r>
      <w:r w:rsidR="00C06434" w:rsidRPr="00832311">
        <w:rPr>
          <w:lang w:val="fr-FR"/>
        </w:rPr>
        <w:t>obligation de communication de l</w:t>
      </w:r>
      <w:r w:rsidR="000F4CDC">
        <w:rPr>
          <w:lang w:val="fr-FR"/>
        </w:rPr>
        <w:t>’</w:t>
      </w:r>
      <w:r w:rsidR="00C06434" w:rsidRPr="00832311">
        <w:rPr>
          <w:lang w:val="fr-FR"/>
        </w:rPr>
        <w:t xml:space="preserve">information. </w:t>
      </w:r>
      <w:r w:rsidR="000E78F7" w:rsidRPr="00832311">
        <w:rPr>
          <w:lang w:val="fr-FR"/>
        </w:rPr>
        <w:t>Les services de sécurité disposent d</w:t>
      </w:r>
      <w:r w:rsidR="000F4CDC">
        <w:rPr>
          <w:lang w:val="fr-FR"/>
        </w:rPr>
        <w:t>’</w:t>
      </w:r>
      <w:r w:rsidR="000E78F7" w:rsidRPr="00832311">
        <w:rPr>
          <w:lang w:val="fr-FR"/>
        </w:rPr>
        <w:t xml:space="preserve">une large marge de </w:t>
      </w:r>
      <w:r w:rsidR="009C1D67">
        <w:rPr>
          <w:lang w:val="fr-FR"/>
        </w:rPr>
        <w:t xml:space="preserve">manœuvre </w:t>
      </w:r>
      <w:r w:rsidR="000E78F7" w:rsidRPr="00832311">
        <w:rPr>
          <w:lang w:val="fr-FR"/>
        </w:rPr>
        <w:t>en matière de non-communication d</w:t>
      </w:r>
      <w:r w:rsidR="000F4CDC">
        <w:rPr>
          <w:lang w:val="fr-FR"/>
        </w:rPr>
        <w:t>’</w:t>
      </w:r>
      <w:r w:rsidR="000E78F7" w:rsidRPr="00832311">
        <w:rPr>
          <w:lang w:val="fr-FR"/>
        </w:rPr>
        <w:t>informations</w:t>
      </w:r>
      <w:r w:rsidR="00842B89" w:rsidRPr="00832311">
        <w:rPr>
          <w:lang w:val="fr-FR"/>
        </w:rPr>
        <w:t>,</w:t>
      </w:r>
      <w:r w:rsidR="000E78F7" w:rsidRPr="00832311">
        <w:rPr>
          <w:lang w:val="fr-FR"/>
        </w:rPr>
        <w:t xml:space="preserve"> et le traitement confidentiel des informations en la possession des organismes publics ne faisant l</w:t>
      </w:r>
      <w:r w:rsidR="000F4CDC">
        <w:rPr>
          <w:lang w:val="fr-FR"/>
        </w:rPr>
        <w:t>’</w:t>
      </w:r>
      <w:r w:rsidR="000E78F7" w:rsidRPr="00832311">
        <w:rPr>
          <w:lang w:val="fr-FR"/>
        </w:rPr>
        <w:t>objet d</w:t>
      </w:r>
      <w:r w:rsidR="000F4CDC">
        <w:rPr>
          <w:lang w:val="fr-FR"/>
        </w:rPr>
        <w:t>’</w:t>
      </w:r>
      <w:r w:rsidR="000E78F7" w:rsidRPr="00832311">
        <w:rPr>
          <w:lang w:val="fr-FR"/>
        </w:rPr>
        <w:t xml:space="preserve">aucun contrôle, les citoyens ne peuvent pas vérifier si ces organismes respectent les dispositions de la </w:t>
      </w:r>
      <w:r w:rsidR="005C6ED4">
        <w:rPr>
          <w:lang w:val="fr-FR"/>
        </w:rPr>
        <w:t>loi</w:t>
      </w:r>
      <w:r w:rsidR="000E78F7" w:rsidRPr="00832311">
        <w:rPr>
          <w:lang w:val="fr-FR"/>
        </w:rPr>
        <w:t xml:space="preserve"> </w:t>
      </w:r>
      <w:r w:rsidRPr="00832311">
        <w:rPr>
          <w:lang w:val="fr-FR"/>
        </w:rPr>
        <w:t xml:space="preserve">LXV </w:t>
      </w:r>
      <w:r w:rsidR="000E78F7" w:rsidRPr="00832311">
        <w:rPr>
          <w:lang w:val="fr-FR"/>
        </w:rPr>
        <w:t xml:space="preserve">de </w:t>
      </w:r>
      <w:r w:rsidRPr="00832311">
        <w:rPr>
          <w:lang w:val="fr-FR"/>
        </w:rPr>
        <w:t xml:space="preserve">1995 </w:t>
      </w:r>
      <w:r w:rsidR="00082DBA" w:rsidRPr="00832311">
        <w:rPr>
          <w:lang w:val="fr-FR"/>
        </w:rPr>
        <w:t>sur les secrets d</w:t>
      </w:r>
      <w:r w:rsidR="000F4CDC">
        <w:rPr>
          <w:lang w:val="fr-FR"/>
        </w:rPr>
        <w:t>’</w:t>
      </w:r>
      <w:r w:rsidR="00082DBA" w:rsidRPr="00832311">
        <w:rPr>
          <w:lang w:val="fr-FR"/>
        </w:rPr>
        <w:t>État ou de service</w:t>
      </w:r>
      <w:r w:rsidRPr="00832311">
        <w:rPr>
          <w:lang w:val="fr-FR"/>
        </w:rPr>
        <w:t xml:space="preserve">. </w:t>
      </w:r>
    </w:p>
    <w:p w:rsidR="005047E4" w:rsidRPr="00832311" w:rsidRDefault="005047E4" w:rsidP="005047E4">
      <w:pPr>
        <w:pStyle w:val="SingleTxtG"/>
        <w:rPr>
          <w:lang w:val="fr-FR"/>
        </w:rPr>
      </w:pPr>
      <w:r w:rsidRPr="00832311">
        <w:rPr>
          <w:lang w:val="fr-FR"/>
        </w:rPr>
        <w:t>215.</w:t>
      </w:r>
      <w:r w:rsidRPr="00832311">
        <w:rPr>
          <w:lang w:val="fr-FR"/>
        </w:rPr>
        <w:tab/>
      </w:r>
      <w:r w:rsidR="00082DBA" w:rsidRPr="00832311">
        <w:rPr>
          <w:lang w:val="fr-FR"/>
        </w:rPr>
        <w:t xml:space="preserve">La </w:t>
      </w:r>
      <w:r w:rsidR="005C6ED4">
        <w:rPr>
          <w:lang w:val="fr-FR"/>
        </w:rPr>
        <w:t>loi</w:t>
      </w:r>
      <w:r w:rsidR="00082DBA" w:rsidRPr="00832311">
        <w:rPr>
          <w:lang w:val="fr-FR"/>
        </w:rPr>
        <w:t xml:space="preserve"> </w:t>
      </w:r>
      <w:r w:rsidRPr="00832311">
        <w:rPr>
          <w:lang w:val="fr-FR"/>
        </w:rPr>
        <w:t xml:space="preserve">IV </w:t>
      </w:r>
      <w:r w:rsidR="00082DBA" w:rsidRPr="00832311">
        <w:rPr>
          <w:lang w:val="fr-FR"/>
        </w:rPr>
        <w:t xml:space="preserve">de </w:t>
      </w:r>
      <w:r w:rsidRPr="00832311">
        <w:rPr>
          <w:lang w:val="fr-FR"/>
        </w:rPr>
        <w:t xml:space="preserve">1959 </w:t>
      </w:r>
      <w:r w:rsidR="00DF064C" w:rsidRPr="00832311">
        <w:rPr>
          <w:lang w:val="fr-FR"/>
        </w:rPr>
        <w:t>sur le Code civil réglemente l</w:t>
      </w:r>
      <w:r w:rsidR="000F4CDC">
        <w:rPr>
          <w:lang w:val="fr-FR"/>
        </w:rPr>
        <w:t>’</w:t>
      </w:r>
      <w:r w:rsidR="00DF064C" w:rsidRPr="00832311">
        <w:rPr>
          <w:lang w:val="fr-FR"/>
        </w:rPr>
        <w:t>accès aux secrets commerciaux. Dans le cas d</w:t>
      </w:r>
      <w:r w:rsidR="000F4CDC">
        <w:rPr>
          <w:lang w:val="fr-FR"/>
        </w:rPr>
        <w:t>’</w:t>
      </w:r>
      <w:r w:rsidR="00DF064C" w:rsidRPr="00832311">
        <w:rPr>
          <w:lang w:val="fr-FR"/>
        </w:rPr>
        <w:t>entités privées passant des contrats avec l</w:t>
      </w:r>
      <w:r w:rsidR="000F4CDC">
        <w:rPr>
          <w:lang w:val="fr-FR"/>
        </w:rPr>
        <w:t>’</w:t>
      </w:r>
      <w:r w:rsidR="00DF064C" w:rsidRPr="00832311">
        <w:rPr>
          <w:lang w:val="fr-FR"/>
        </w:rPr>
        <w:t>État ou l</w:t>
      </w:r>
      <w:r w:rsidR="000F4CDC">
        <w:rPr>
          <w:lang w:val="fr-FR"/>
        </w:rPr>
        <w:t>’</w:t>
      </w:r>
      <w:r w:rsidR="00DF064C" w:rsidRPr="00832311">
        <w:rPr>
          <w:lang w:val="fr-FR"/>
        </w:rPr>
        <w:t>une de ses institutions ou sociétés qui utilise des fonds publics sous une forme ou sous une autre, il n</w:t>
      </w:r>
      <w:r w:rsidR="000F4CDC">
        <w:rPr>
          <w:lang w:val="fr-FR"/>
        </w:rPr>
        <w:t>’</w:t>
      </w:r>
      <w:r w:rsidR="00DF064C" w:rsidRPr="00832311">
        <w:rPr>
          <w:lang w:val="fr-FR"/>
        </w:rPr>
        <w:t>est pas possible de se prévaloir du secret commercial dans la mesure où l</w:t>
      </w:r>
      <w:r w:rsidR="000F4CDC">
        <w:rPr>
          <w:lang w:val="fr-FR"/>
        </w:rPr>
        <w:t>’</w:t>
      </w:r>
      <w:r w:rsidR="00DF064C" w:rsidRPr="00832311">
        <w:rPr>
          <w:lang w:val="fr-FR"/>
        </w:rPr>
        <w:t>information en question relève des données d</w:t>
      </w:r>
      <w:r w:rsidR="000F4CDC">
        <w:rPr>
          <w:lang w:val="fr-FR"/>
        </w:rPr>
        <w:t>’</w:t>
      </w:r>
      <w:r w:rsidR="00DF064C" w:rsidRPr="00832311">
        <w:rPr>
          <w:lang w:val="fr-FR"/>
        </w:rPr>
        <w:t>intérêt général</w:t>
      </w:r>
      <w:r w:rsidRPr="00832311">
        <w:rPr>
          <w:lang w:val="fr-FR"/>
        </w:rPr>
        <w:t xml:space="preserve">. </w:t>
      </w:r>
    </w:p>
    <w:p w:rsidR="005047E4" w:rsidRPr="00832311" w:rsidRDefault="005047E4" w:rsidP="005047E4">
      <w:pPr>
        <w:pStyle w:val="SingleTxtG"/>
        <w:rPr>
          <w:lang w:val="fr-FR"/>
        </w:rPr>
      </w:pPr>
      <w:r w:rsidRPr="00832311">
        <w:rPr>
          <w:lang w:val="fr-FR"/>
        </w:rPr>
        <w:t>216.</w:t>
      </w:r>
      <w:r w:rsidRPr="00832311">
        <w:rPr>
          <w:lang w:val="fr-FR"/>
        </w:rPr>
        <w:tab/>
      </w:r>
      <w:r w:rsidR="00820E8A" w:rsidRPr="00832311">
        <w:rPr>
          <w:lang w:val="fr-FR"/>
        </w:rPr>
        <w:t xml:space="preserve">Une </w:t>
      </w:r>
      <w:r w:rsidR="005C6ED4">
        <w:rPr>
          <w:lang w:val="fr-FR"/>
        </w:rPr>
        <w:t>loi</w:t>
      </w:r>
      <w:r w:rsidR="00820E8A" w:rsidRPr="00832311">
        <w:rPr>
          <w:lang w:val="fr-FR"/>
        </w:rPr>
        <w:t xml:space="preserve"> sur le commerce électronique a été adoptée pour </w:t>
      </w:r>
      <w:r w:rsidR="00792B10" w:rsidRPr="00832311">
        <w:rPr>
          <w:lang w:val="fr-FR"/>
        </w:rPr>
        <w:t>établir la corrélation avec la liberté d</w:t>
      </w:r>
      <w:r w:rsidR="000F4CDC">
        <w:rPr>
          <w:lang w:val="fr-FR"/>
        </w:rPr>
        <w:t>’</w:t>
      </w:r>
      <w:r w:rsidR="00792B10" w:rsidRPr="00832311">
        <w:rPr>
          <w:lang w:val="fr-FR"/>
        </w:rPr>
        <w:t xml:space="preserve">opinion. Cette loi donne effet à la </w:t>
      </w:r>
      <w:r w:rsidRPr="00832311">
        <w:rPr>
          <w:lang w:val="fr-FR"/>
        </w:rPr>
        <w:t>Directive 2000/31/</w:t>
      </w:r>
      <w:r w:rsidR="00792B10" w:rsidRPr="00832311">
        <w:rPr>
          <w:lang w:val="fr-FR"/>
        </w:rPr>
        <w:t>CE</w:t>
      </w:r>
      <w:r w:rsidRPr="00832311">
        <w:rPr>
          <w:lang w:val="fr-FR"/>
        </w:rPr>
        <w:t xml:space="preserve"> </w:t>
      </w:r>
      <w:r w:rsidR="0097761C" w:rsidRPr="00832311">
        <w:rPr>
          <w:lang w:val="fr-FR"/>
        </w:rPr>
        <w:t xml:space="preserve">du Parlement européen et du Conseil du </w:t>
      </w:r>
      <w:r w:rsidRPr="00832311">
        <w:rPr>
          <w:lang w:val="fr-FR"/>
        </w:rPr>
        <w:t xml:space="preserve">8 </w:t>
      </w:r>
      <w:r w:rsidR="0097761C" w:rsidRPr="00832311">
        <w:rPr>
          <w:lang w:val="fr-FR"/>
        </w:rPr>
        <w:t xml:space="preserve">juin </w:t>
      </w:r>
      <w:r w:rsidRPr="00832311">
        <w:rPr>
          <w:lang w:val="fr-FR"/>
        </w:rPr>
        <w:t xml:space="preserve">2000 </w:t>
      </w:r>
      <w:r w:rsidR="0097761C" w:rsidRPr="00832311">
        <w:rPr>
          <w:lang w:val="fr-FR"/>
        </w:rPr>
        <w:t xml:space="preserve">relative à </w:t>
      </w:r>
      <w:r w:rsidRPr="00832311">
        <w:rPr>
          <w:lang w:val="fr-FR"/>
        </w:rPr>
        <w:t>certain</w:t>
      </w:r>
      <w:r w:rsidR="0097761C" w:rsidRPr="00832311">
        <w:rPr>
          <w:lang w:val="fr-FR"/>
        </w:rPr>
        <w:t>s</w:t>
      </w:r>
      <w:r w:rsidRPr="00832311">
        <w:rPr>
          <w:lang w:val="fr-FR"/>
        </w:rPr>
        <w:t xml:space="preserve"> aspects </w:t>
      </w:r>
      <w:r w:rsidR="0097761C" w:rsidRPr="00832311">
        <w:rPr>
          <w:lang w:val="fr-FR"/>
        </w:rPr>
        <w:t>juridiques des services de la société de l</w:t>
      </w:r>
      <w:r w:rsidR="000F4CDC">
        <w:rPr>
          <w:lang w:val="fr-FR"/>
        </w:rPr>
        <w:t>’</w:t>
      </w:r>
      <w:r w:rsidR="0097761C" w:rsidRPr="00832311">
        <w:rPr>
          <w:lang w:val="fr-FR"/>
        </w:rPr>
        <w:t>information, et notamment du commerce électronique, dans le marché intérieur. En raison d</w:t>
      </w:r>
      <w:r w:rsidR="000F4CDC">
        <w:rPr>
          <w:lang w:val="fr-FR"/>
        </w:rPr>
        <w:t>’</w:t>
      </w:r>
      <w:r w:rsidR="0097761C" w:rsidRPr="00832311">
        <w:rPr>
          <w:lang w:val="fr-FR"/>
        </w:rPr>
        <w:t>atteintes au droit d</w:t>
      </w:r>
      <w:r w:rsidR="000F4CDC">
        <w:rPr>
          <w:lang w:val="fr-FR"/>
        </w:rPr>
        <w:t>’</w:t>
      </w:r>
      <w:r w:rsidR="0097761C" w:rsidRPr="00832311">
        <w:rPr>
          <w:lang w:val="fr-FR"/>
        </w:rPr>
        <w:t>auteur et à d</w:t>
      </w:r>
      <w:r w:rsidR="000F4CDC">
        <w:rPr>
          <w:lang w:val="fr-FR"/>
        </w:rPr>
        <w:t>’</w:t>
      </w:r>
      <w:r w:rsidR="0097761C" w:rsidRPr="00832311">
        <w:rPr>
          <w:lang w:val="fr-FR"/>
        </w:rPr>
        <w:t>autres lois, l</w:t>
      </w:r>
      <w:r w:rsidR="000F4CDC">
        <w:rPr>
          <w:lang w:val="fr-FR"/>
        </w:rPr>
        <w:t>’</w:t>
      </w:r>
      <w:r w:rsidR="0097761C" w:rsidRPr="00832311">
        <w:rPr>
          <w:lang w:val="fr-FR"/>
        </w:rPr>
        <w:t>option de suppression de contenu Internet – à l</w:t>
      </w:r>
      <w:r w:rsidR="000F4CDC">
        <w:rPr>
          <w:lang w:val="fr-FR"/>
        </w:rPr>
        <w:t>’</w:t>
      </w:r>
      <w:r w:rsidR="0097761C" w:rsidRPr="00832311">
        <w:rPr>
          <w:lang w:val="fr-FR"/>
        </w:rPr>
        <w:t xml:space="preserve">aide de la </w:t>
      </w:r>
      <w:r w:rsidR="009C1D67">
        <w:rPr>
          <w:lang w:val="fr-FR"/>
        </w:rPr>
        <w:t>«</w:t>
      </w:r>
      <w:r w:rsidR="00E86A26" w:rsidRPr="00832311">
        <w:rPr>
          <w:lang w:val="fr-FR"/>
        </w:rPr>
        <w:t>procédure d</w:t>
      </w:r>
      <w:r w:rsidR="000F4CDC">
        <w:rPr>
          <w:lang w:val="fr-FR"/>
        </w:rPr>
        <w:t>’</w:t>
      </w:r>
      <w:r w:rsidR="00E86A26" w:rsidRPr="00832311">
        <w:rPr>
          <w:lang w:val="fr-FR"/>
        </w:rPr>
        <w:t>avertissement et de désactivation</w:t>
      </w:r>
      <w:r w:rsidR="009C1D67">
        <w:rPr>
          <w:lang w:val="fr-FR"/>
        </w:rPr>
        <w:t>»</w:t>
      </w:r>
      <w:r w:rsidR="00E86A26" w:rsidRPr="00832311">
        <w:rPr>
          <w:lang w:val="fr-FR"/>
        </w:rPr>
        <w:t xml:space="preserve"> – est prévue par cette </w:t>
      </w:r>
      <w:r w:rsidR="005C6ED4">
        <w:rPr>
          <w:lang w:val="fr-FR"/>
        </w:rPr>
        <w:t>loi</w:t>
      </w:r>
      <w:r w:rsidRPr="00832311">
        <w:rPr>
          <w:lang w:val="fr-FR"/>
        </w:rPr>
        <w:t xml:space="preserve">. </w:t>
      </w:r>
    </w:p>
    <w:p w:rsidR="005047E4" w:rsidRPr="00832311" w:rsidRDefault="005047E4" w:rsidP="005047E4">
      <w:pPr>
        <w:pStyle w:val="SingleTxtG"/>
        <w:rPr>
          <w:lang w:val="fr-FR"/>
        </w:rPr>
      </w:pPr>
      <w:r w:rsidRPr="00832311">
        <w:rPr>
          <w:lang w:val="fr-FR"/>
        </w:rPr>
        <w:t>217.</w:t>
      </w:r>
      <w:r w:rsidRPr="00832311">
        <w:rPr>
          <w:lang w:val="fr-FR"/>
        </w:rPr>
        <w:tab/>
      </w:r>
      <w:r w:rsidR="00E86A26" w:rsidRPr="00832311">
        <w:rPr>
          <w:lang w:val="fr-FR"/>
        </w:rPr>
        <w:t>E</w:t>
      </w:r>
      <w:r w:rsidRPr="00832311">
        <w:rPr>
          <w:lang w:val="fr-FR"/>
        </w:rPr>
        <w:t xml:space="preserve">n 2008, </w:t>
      </w:r>
      <w:r w:rsidR="00E86A26" w:rsidRPr="00832311">
        <w:rPr>
          <w:lang w:val="fr-FR"/>
        </w:rPr>
        <w:t>après avoir examiné l</w:t>
      </w:r>
      <w:r w:rsidR="000F4CDC">
        <w:rPr>
          <w:lang w:val="fr-FR"/>
        </w:rPr>
        <w:t>’</w:t>
      </w:r>
      <w:r w:rsidR="00E86A26" w:rsidRPr="00832311">
        <w:rPr>
          <w:lang w:val="fr-FR"/>
        </w:rPr>
        <w:t xml:space="preserve">affaire </w:t>
      </w:r>
      <w:r w:rsidRPr="00832311">
        <w:rPr>
          <w:i/>
          <w:lang w:val="fr-FR"/>
        </w:rPr>
        <w:t xml:space="preserve">Vajnai </w:t>
      </w:r>
      <w:r w:rsidR="00E86A26" w:rsidRPr="009C1D67">
        <w:rPr>
          <w:lang w:val="fr-FR"/>
        </w:rPr>
        <w:t>c</w:t>
      </w:r>
      <w:r w:rsidRPr="009C1D67">
        <w:rPr>
          <w:lang w:val="fr-FR"/>
        </w:rPr>
        <w:t>.</w:t>
      </w:r>
      <w:r w:rsidRPr="00832311">
        <w:rPr>
          <w:i/>
          <w:lang w:val="fr-FR"/>
        </w:rPr>
        <w:t xml:space="preserve"> </w:t>
      </w:r>
      <w:r w:rsidR="00E86A26" w:rsidRPr="00832311">
        <w:rPr>
          <w:i/>
          <w:lang w:val="fr-FR"/>
        </w:rPr>
        <w:t>la République de Hongrie</w:t>
      </w:r>
      <w:r w:rsidRPr="00832311">
        <w:rPr>
          <w:lang w:val="fr-FR"/>
        </w:rPr>
        <w:t xml:space="preserve">, </w:t>
      </w:r>
      <w:r w:rsidR="00E86A26" w:rsidRPr="00832311">
        <w:rPr>
          <w:lang w:val="fr-FR"/>
        </w:rPr>
        <w:t>la C</w:t>
      </w:r>
      <w:r w:rsidR="0076330F" w:rsidRPr="00832311">
        <w:rPr>
          <w:lang w:val="fr-FR"/>
        </w:rPr>
        <w:t xml:space="preserve">rEDH </w:t>
      </w:r>
      <w:r w:rsidR="00E86A26" w:rsidRPr="00832311">
        <w:rPr>
          <w:lang w:val="fr-FR"/>
        </w:rPr>
        <w:t xml:space="preserve">de </w:t>
      </w:r>
      <w:r w:rsidRPr="00832311">
        <w:rPr>
          <w:lang w:val="fr-FR"/>
        </w:rPr>
        <w:t xml:space="preserve">Strasbourg </w:t>
      </w:r>
      <w:r w:rsidR="00E86A26" w:rsidRPr="00832311">
        <w:rPr>
          <w:lang w:val="fr-FR"/>
        </w:rPr>
        <w:t>a déclaré que l</w:t>
      </w:r>
      <w:r w:rsidR="000F4CDC">
        <w:rPr>
          <w:lang w:val="fr-FR"/>
        </w:rPr>
        <w:t>’</w:t>
      </w:r>
      <w:r w:rsidR="00E86A26" w:rsidRPr="00832311">
        <w:rPr>
          <w:lang w:val="fr-FR"/>
        </w:rPr>
        <w:t>État hongrois avait violé l</w:t>
      </w:r>
      <w:r w:rsidR="000F4CDC">
        <w:rPr>
          <w:lang w:val="fr-FR"/>
        </w:rPr>
        <w:t>’</w:t>
      </w:r>
      <w:r w:rsidR="00E86A26" w:rsidRPr="00832311">
        <w:rPr>
          <w:lang w:val="fr-FR"/>
        </w:rPr>
        <w:t xml:space="preserve">article 10 de la </w:t>
      </w:r>
      <w:r w:rsidR="000B6CBE" w:rsidRPr="00832311">
        <w:rPr>
          <w:lang w:val="fr-FR"/>
        </w:rPr>
        <w:t>CEDH</w:t>
      </w:r>
      <w:r w:rsidR="00E86A26" w:rsidRPr="00832311">
        <w:rPr>
          <w:lang w:val="fr-FR"/>
        </w:rPr>
        <w:t>.</w:t>
      </w:r>
      <w:r w:rsidRPr="00832311">
        <w:rPr>
          <w:lang w:val="fr-FR"/>
        </w:rPr>
        <w:t xml:space="preserve"> </w:t>
      </w:r>
      <w:r w:rsidR="00E86A26" w:rsidRPr="00832311">
        <w:rPr>
          <w:lang w:val="fr-FR"/>
        </w:rPr>
        <w:t>Elle a considéré que le droit d</w:t>
      </w:r>
      <w:r w:rsidR="000F4CDC">
        <w:rPr>
          <w:lang w:val="fr-FR"/>
        </w:rPr>
        <w:t>’</w:t>
      </w:r>
      <w:r w:rsidRPr="00832311">
        <w:rPr>
          <w:lang w:val="fr-FR"/>
        </w:rPr>
        <w:t>Attila Vajnai</w:t>
      </w:r>
      <w:r w:rsidR="00E86A26" w:rsidRPr="00832311">
        <w:rPr>
          <w:lang w:val="fr-FR"/>
        </w:rPr>
        <w:t xml:space="preserve"> à la liberté d</w:t>
      </w:r>
      <w:r w:rsidR="000F4CDC">
        <w:rPr>
          <w:lang w:val="fr-FR"/>
        </w:rPr>
        <w:t>’</w:t>
      </w:r>
      <w:r w:rsidR="00E86A26" w:rsidRPr="00832311">
        <w:rPr>
          <w:lang w:val="fr-FR"/>
        </w:rPr>
        <w:t xml:space="preserve">opinion avait été violé en </w:t>
      </w:r>
      <w:r w:rsidRPr="00832311">
        <w:rPr>
          <w:lang w:val="fr-FR"/>
        </w:rPr>
        <w:t>2005</w:t>
      </w:r>
      <w:r w:rsidR="00E86A26" w:rsidRPr="00832311">
        <w:rPr>
          <w:lang w:val="fr-FR"/>
        </w:rPr>
        <w:t xml:space="preserve"> lorsqu</w:t>
      </w:r>
      <w:r w:rsidR="000F4CDC">
        <w:rPr>
          <w:lang w:val="fr-FR"/>
        </w:rPr>
        <w:t>’</w:t>
      </w:r>
      <w:r w:rsidR="00E86A26" w:rsidRPr="00832311">
        <w:rPr>
          <w:lang w:val="fr-FR"/>
        </w:rPr>
        <w:t>un tribunal l</w:t>
      </w:r>
      <w:r w:rsidR="000F4CDC">
        <w:rPr>
          <w:lang w:val="fr-FR"/>
        </w:rPr>
        <w:t>’</w:t>
      </w:r>
      <w:r w:rsidR="00E86A26" w:rsidRPr="00832311">
        <w:rPr>
          <w:lang w:val="fr-FR"/>
        </w:rPr>
        <w:t>avait reconnu coupable – en vertu de l</w:t>
      </w:r>
      <w:r w:rsidR="000F4CDC">
        <w:rPr>
          <w:lang w:val="fr-FR"/>
        </w:rPr>
        <w:t>’</w:t>
      </w:r>
      <w:r w:rsidR="00E86A26" w:rsidRPr="00832311">
        <w:rPr>
          <w:lang w:val="fr-FR"/>
        </w:rPr>
        <w:t>a</w:t>
      </w:r>
      <w:r w:rsidRPr="00832311">
        <w:rPr>
          <w:lang w:val="fr-FR"/>
        </w:rPr>
        <w:t xml:space="preserve">rticle 269/B </w:t>
      </w:r>
      <w:r w:rsidR="00E86A26" w:rsidRPr="00832311">
        <w:rPr>
          <w:lang w:val="fr-FR"/>
        </w:rPr>
        <w:t>du Code pénal – d</w:t>
      </w:r>
      <w:r w:rsidR="000F4CDC">
        <w:rPr>
          <w:lang w:val="fr-FR"/>
        </w:rPr>
        <w:t>’</w:t>
      </w:r>
      <w:r w:rsidR="00E86A26" w:rsidRPr="00832311">
        <w:rPr>
          <w:lang w:val="fr-FR"/>
        </w:rPr>
        <w:t>utilisation de symboles totalitaires (étoile rouge). Le Code pénal n</w:t>
      </w:r>
      <w:r w:rsidR="000F4CDC">
        <w:rPr>
          <w:lang w:val="fr-FR"/>
        </w:rPr>
        <w:t>’</w:t>
      </w:r>
      <w:r w:rsidR="00E86A26" w:rsidRPr="00832311">
        <w:rPr>
          <w:lang w:val="fr-FR"/>
        </w:rPr>
        <w:t xml:space="preserve">a pas été modifié depuis. Il importe de noter que la décision </w:t>
      </w:r>
      <w:r w:rsidRPr="00832311">
        <w:rPr>
          <w:lang w:val="fr-FR"/>
        </w:rPr>
        <w:t xml:space="preserve">14/2000. (V.12.) </w:t>
      </w:r>
      <w:r w:rsidR="00E86A26" w:rsidRPr="00832311">
        <w:rPr>
          <w:lang w:val="fr-FR"/>
        </w:rPr>
        <w:t xml:space="preserve">de la Cour constitutionnelle avait déclaré </w:t>
      </w:r>
      <w:r w:rsidR="00C6591C" w:rsidRPr="00832311">
        <w:rPr>
          <w:lang w:val="fr-FR"/>
        </w:rPr>
        <w:t xml:space="preserve">constitutionnel </w:t>
      </w:r>
      <w:r w:rsidR="00E86A26" w:rsidRPr="00832311">
        <w:rPr>
          <w:lang w:val="fr-FR"/>
        </w:rPr>
        <w:t>le port</w:t>
      </w:r>
      <w:r w:rsidR="00C6591C" w:rsidRPr="00832311">
        <w:rPr>
          <w:lang w:val="fr-FR"/>
        </w:rPr>
        <w:t xml:space="preserve"> ou l</w:t>
      </w:r>
      <w:r w:rsidR="000F4CDC">
        <w:rPr>
          <w:lang w:val="fr-FR"/>
        </w:rPr>
        <w:t>’</w:t>
      </w:r>
      <w:r w:rsidR="00C6591C" w:rsidRPr="00832311">
        <w:rPr>
          <w:lang w:val="fr-FR"/>
        </w:rPr>
        <w:t>utilisation illicite de symboles totalitaires</w:t>
      </w:r>
      <w:r w:rsidRPr="00832311">
        <w:rPr>
          <w:lang w:val="fr-FR"/>
        </w:rPr>
        <w:t>.</w:t>
      </w:r>
    </w:p>
    <w:p w:rsidR="005047E4" w:rsidRPr="00832311" w:rsidRDefault="005047E4" w:rsidP="005047E4">
      <w:pPr>
        <w:pStyle w:val="SingleTxtG"/>
        <w:rPr>
          <w:lang w:val="fr-FR"/>
        </w:rPr>
      </w:pPr>
      <w:r w:rsidRPr="00832311">
        <w:rPr>
          <w:lang w:val="fr-FR"/>
        </w:rPr>
        <w:t>218.</w:t>
      </w:r>
      <w:r w:rsidRPr="00832311">
        <w:rPr>
          <w:lang w:val="fr-FR"/>
        </w:rPr>
        <w:tab/>
      </w:r>
      <w:r w:rsidR="0012169C" w:rsidRPr="00832311">
        <w:rPr>
          <w:lang w:val="fr-FR"/>
        </w:rPr>
        <w:t xml:space="preserve">En vertu de la modification apportée en </w:t>
      </w:r>
      <w:r w:rsidRPr="00832311">
        <w:rPr>
          <w:lang w:val="fr-FR"/>
        </w:rPr>
        <w:t xml:space="preserve">2002 </w:t>
      </w:r>
      <w:r w:rsidR="0012169C" w:rsidRPr="00832311">
        <w:rPr>
          <w:lang w:val="fr-FR"/>
        </w:rPr>
        <w:t xml:space="preserve">à la </w:t>
      </w:r>
      <w:r w:rsidR="005C6ED4">
        <w:rPr>
          <w:lang w:val="fr-FR"/>
        </w:rPr>
        <w:t>loi</w:t>
      </w:r>
      <w:r w:rsidR="0012169C" w:rsidRPr="00832311">
        <w:rPr>
          <w:lang w:val="fr-FR"/>
        </w:rPr>
        <w:t xml:space="preserve"> </w:t>
      </w:r>
      <w:r w:rsidRPr="00832311">
        <w:rPr>
          <w:lang w:val="fr-FR"/>
        </w:rPr>
        <w:t xml:space="preserve">I </w:t>
      </w:r>
      <w:r w:rsidR="0012169C" w:rsidRPr="00832311">
        <w:rPr>
          <w:lang w:val="fr-FR"/>
        </w:rPr>
        <w:t>de</w:t>
      </w:r>
      <w:r w:rsidRPr="00832311">
        <w:rPr>
          <w:lang w:val="fr-FR"/>
        </w:rPr>
        <w:t xml:space="preserve"> 1996 </w:t>
      </w:r>
      <w:r w:rsidR="0012169C" w:rsidRPr="00832311">
        <w:rPr>
          <w:lang w:val="fr-FR"/>
        </w:rPr>
        <w:t xml:space="preserve">sur la radiodiffusion </w:t>
      </w:r>
      <w:r w:rsidR="009A1407" w:rsidRPr="00832311">
        <w:rPr>
          <w:lang w:val="fr-FR"/>
        </w:rPr>
        <w:t xml:space="preserve">télévisuelle </w:t>
      </w:r>
      <w:r w:rsidR="0012169C" w:rsidRPr="00832311">
        <w:rPr>
          <w:lang w:val="fr-FR"/>
        </w:rPr>
        <w:t>dans le but de protéger les mineurs, certaines émissions ne peuvent être diffusées qu</w:t>
      </w:r>
      <w:r w:rsidR="000F4CDC">
        <w:rPr>
          <w:lang w:val="fr-FR"/>
        </w:rPr>
        <w:t>’</w:t>
      </w:r>
      <w:r w:rsidR="0012169C" w:rsidRPr="00832311">
        <w:rPr>
          <w:lang w:val="fr-FR"/>
        </w:rPr>
        <w:t>à des heures spécifiées et chacune d</w:t>
      </w:r>
      <w:r w:rsidR="000F4CDC">
        <w:rPr>
          <w:lang w:val="fr-FR"/>
        </w:rPr>
        <w:t>’</w:t>
      </w:r>
      <w:r w:rsidR="0012169C" w:rsidRPr="00832311">
        <w:rPr>
          <w:lang w:val="fr-FR"/>
        </w:rPr>
        <w:t>elles doit se voir attribuer un signe sonore et visuel</w:t>
      </w:r>
      <w:r w:rsidRPr="00832311">
        <w:rPr>
          <w:lang w:val="fr-FR"/>
        </w:rPr>
        <w:t xml:space="preserve">. </w:t>
      </w:r>
      <w:r w:rsidR="009A1407" w:rsidRPr="00832311">
        <w:rPr>
          <w:lang w:val="fr-FR"/>
        </w:rPr>
        <w:t xml:space="preserve">Cette méthode est même plus rigoureuse que les prescriptions énoncées dans la </w:t>
      </w:r>
      <w:r w:rsidRPr="00832311">
        <w:rPr>
          <w:lang w:val="fr-FR"/>
        </w:rPr>
        <w:t>Directive 97/36/</w:t>
      </w:r>
      <w:r w:rsidR="009A1407" w:rsidRPr="00832311">
        <w:rPr>
          <w:lang w:val="fr-FR"/>
        </w:rPr>
        <w:t>CE</w:t>
      </w:r>
      <w:r w:rsidRPr="00832311">
        <w:rPr>
          <w:lang w:val="fr-FR"/>
        </w:rPr>
        <w:t xml:space="preserve"> </w:t>
      </w:r>
      <w:r w:rsidR="009A1407" w:rsidRPr="00832311">
        <w:rPr>
          <w:lang w:val="fr-FR"/>
        </w:rPr>
        <w:t xml:space="preserve">du Parlement européen et du Conseil du </w:t>
      </w:r>
      <w:r w:rsidRPr="00832311">
        <w:rPr>
          <w:lang w:val="fr-FR"/>
        </w:rPr>
        <w:t xml:space="preserve">30 </w:t>
      </w:r>
      <w:r w:rsidR="009A1407" w:rsidRPr="00832311">
        <w:rPr>
          <w:lang w:val="fr-FR"/>
        </w:rPr>
        <w:t xml:space="preserve">juin </w:t>
      </w:r>
      <w:r w:rsidRPr="00832311">
        <w:rPr>
          <w:lang w:val="fr-FR"/>
        </w:rPr>
        <w:t xml:space="preserve">1997 </w:t>
      </w:r>
      <w:r w:rsidR="009A1407" w:rsidRPr="00832311">
        <w:rPr>
          <w:lang w:val="fr-FR"/>
        </w:rPr>
        <w:t>modif</w:t>
      </w:r>
      <w:r w:rsidR="009C1D67">
        <w:rPr>
          <w:lang w:val="fr-FR"/>
        </w:rPr>
        <w:t>i</w:t>
      </w:r>
      <w:r w:rsidR="009A1407" w:rsidRPr="00832311">
        <w:rPr>
          <w:lang w:val="fr-FR"/>
        </w:rPr>
        <w:t xml:space="preserve">ant la Directive du Conseil </w:t>
      </w:r>
      <w:r w:rsidRPr="00832311">
        <w:rPr>
          <w:lang w:val="fr-FR"/>
        </w:rPr>
        <w:t xml:space="preserve">89/552/EEC </w:t>
      </w:r>
      <w:r w:rsidR="009A1407" w:rsidRPr="00832311">
        <w:rPr>
          <w:lang w:val="fr-FR"/>
        </w:rPr>
        <w:t xml:space="preserve">visant à la </w:t>
      </w:r>
      <w:r w:rsidRPr="00832311">
        <w:rPr>
          <w:lang w:val="fr-FR"/>
        </w:rPr>
        <w:t xml:space="preserve">coordination </w:t>
      </w:r>
      <w:r w:rsidR="009A1407" w:rsidRPr="00832311">
        <w:rPr>
          <w:lang w:val="fr-FR"/>
        </w:rPr>
        <w:t>de</w:t>
      </w:r>
      <w:r w:rsidRPr="00832311">
        <w:rPr>
          <w:lang w:val="fr-FR"/>
        </w:rPr>
        <w:t xml:space="preserve"> certain</w:t>
      </w:r>
      <w:r w:rsidR="009A1407" w:rsidRPr="00832311">
        <w:rPr>
          <w:lang w:val="fr-FR"/>
        </w:rPr>
        <w:t xml:space="preserve">es dispositions législatives, réglementaires et </w:t>
      </w:r>
      <w:r w:rsidRPr="00832311">
        <w:rPr>
          <w:lang w:val="fr-FR"/>
        </w:rPr>
        <w:t>administrative</w:t>
      </w:r>
      <w:r w:rsidR="009A1407" w:rsidRPr="00832311">
        <w:rPr>
          <w:lang w:val="fr-FR"/>
        </w:rPr>
        <w:t>s</w:t>
      </w:r>
      <w:r w:rsidRPr="00832311">
        <w:rPr>
          <w:lang w:val="fr-FR"/>
        </w:rPr>
        <w:t xml:space="preserve"> </w:t>
      </w:r>
      <w:r w:rsidR="009A1407" w:rsidRPr="00832311">
        <w:rPr>
          <w:lang w:val="fr-FR"/>
        </w:rPr>
        <w:t>des États membres relatives à l</w:t>
      </w:r>
      <w:r w:rsidR="000F4CDC">
        <w:rPr>
          <w:lang w:val="fr-FR"/>
        </w:rPr>
        <w:t>’</w:t>
      </w:r>
      <w:r w:rsidR="009A1407" w:rsidRPr="00832311">
        <w:rPr>
          <w:lang w:val="fr-FR"/>
        </w:rPr>
        <w:t>exercice d</w:t>
      </w:r>
      <w:r w:rsidR="000F4CDC">
        <w:rPr>
          <w:lang w:val="fr-FR"/>
        </w:rPr>
        <w:t>’</w:t>
      </w:r>
      <w:r w:rsidR="009A1407" w:rsidRPr="00832311">
        <w:rPr>
          <w:lang w:val="fr-FR"/>
        </w:rPr>
        <w:t>activités de radiodiffusion télévisuelle.</w:t>
      </w:r>
    </w:p>
    <w:p w:rsidR="005047E4" w:rsidRPr="00832311" w:rsidRDefault="005047E4" w:rsidP="005047E4">
      <w:pPr>
        <w:pStyle w:val="SingleTxtG"/>
        <w:rPr>
          <w:lang w:val="fr-FR"/>
        </w:rPr>
      </w:pPr>
      <w:r w:rsidRPr="00832311">
        <w:rPr>
          <w:lang w:val="fr-FR"/>
        </w:rPr>
        <w:t>219.</w:t>
      </w:r>
      <w:r w:rsidRPr="00832311">
        <w:rPr>
          <w:lang w:val="fr-FR"/>
        </w:rPr>
        <w:tab/>
      </w:r>
      <w:r w:rsidR="009A1407" w:rsidRPr="00832311">
        <w:rPr>
          <w:lang w:val="fr-FR"/>
        </w:rPr>
        <w:t>E</w:t>
      </w:r>
      <w:r w:rsidRPr="00832311">
        <w:rPr>
          <w:lang w:val="fr-FR"/>
        </w:rPr>
        <w:t xml:space="preserve">n </w:t>
      </w:r>
      <w:r w:rsidR="009A1407" w:rsidRPr="00832311">
        <w:rPr>
          <w:lang w:val="fr-FR"/>
        </w:rPr>
        <w:t xml:space="preserve">juillet </w:t>
      </w:r>
      <w:r w:rsidRPr="00832311">
        <w:rPr>
          <w:lang w:val="fr-FR"/>
        </w:rPr>
        <w:t xml:space="preserve">2005, </w:t>
      </w:r>
      <w:r w:rsidR="00CA4643" w:rsidRPr="00832311">
        <w:rPr>
          <w:lang w:val="fr-FR"/>
        </w:rPr>
        <w:t xml:space="preserve">le Parlement </w:t>
      </w:r>
      <w:r w:rsidR="00740F2A" w:rsidRPr="00832311">
        <w:rPr>
          <w:lang w:val="fr-FR"/>
        </w:rPr>
        <w:t xml:space="preserve">hongrois a adopté la </w:t>
      </w:r>
      <w:r w:rsidR="005C6ED4">
        <w:rPr>
          <w:lang w:val="fr-FR"/>
        </w:rPr>
        <w:t>loi</w:t>
      </w:r>
      <w:r w:rsidR="00740F2A" w:rsidRPr="00832311">
        <w:rPr>
          <w:lang w:val="fr-FR"/>
        </w:rPr>
        <w:t xml:space="preserve"> </w:t>
      </w:r>
      <w:r w:rsidRPr="00832311">
        <w:rPr>
          <w:lang w:val="fr-FR"/>
        </w:rPr>
        <w:t xml:space="preserve">XC </w:t>
      </w:r>
      <w:r w:rsidR="00740F2A" w:rsidRPr="00832311">
        <w:rPr>
          <w:lang w:val="fr-FR"/>
        </w:rPr>
        <w:t>de</w:t>
      </w:r>
      <w:r w:rsidRPr="00832311">
        <w:rPr>
          <w:lang w:val="fr-FR"/>
        </w:rPr>
        <w:t xml:space="preserve"> 2005 </w:t>
      </w:r>
      <w:r w:rsidR="00740F2A" w:rsidRPr="00832311">
        <w:rPr>
          <w:lang w:val="fr-FR"/>
        </w:rPr>
        <w:t>sur la liberté de l</w:t>
      </w:r>
      <w:r w:rsidR="000F4CDC">
        <w:rPr>
          <w:lang w:val="fr-FR"/>
        </w:rPr>
        <w:t>’</w:t>
      </w:r>
      <w:r w:rsidR="00740F2A" w:rsidRPr="00832311">
        <w:rPr>
          <w:lang w:val="fr-FR"/>
        </w:rPr>
        <w:t xml:space="preserve">information électronique </w:t>
      </w:r>
      <w:r w:rsidR="009C1D67">
        <w:rPr>
          <w:lang w:val="fr-FR"/>
        </w:rPr>
        <w:t>«</w:t>
      </w:r>
      <w:r w:rsidR="00CA4643" w:rsidRPr="00832311">
        <w:rPr>
          <w:lang w:val="fr-FR"/>
        </w:rPr>
        <w:t>pour faire en sorte que toutes les données d</w:t>
      </w:r>
      <w:r w:rsidR="000F4CDC">
        <w:rPr>
          <w:lang w:val="fr-FR"/>
        </w:rPr>
        <w:t>’</w:t>
      </w:r>
      <w:r w:rsidR="00CA4643" w:rsidRPr="00832311">
        <w:rPr>
          <w:lang w:val="fr-FR"/>
        </w:rPr>
        <w:t xml:space="preserve">intérêt général spécifiées </w:t>
      </w:r>
      <w:r w:rsidRPr="00832311">
        <w:rPr>
          <w:lang w:val="fr-FR"/>
        </w:rPr>
        <w:t>[</w:t>
      </w:r>
      <w:r w:rsidR="00CA4643" w:rsidRPr="00832311">
        <w:rPr>
          <w:lang w:val="fr-FR"/>
        </w:rPr>
        <w:t>dans cette loi</w:t>
      </w:r>
      <w:r w:rsidRPr="00832311">
        <w:rPr>
          <w:lang w:val="fr-FR"/>
        </w:rPr>
        <w:t xml:space="preserve">] </w:t>
      </w:r>
      <w:r w:rsidR="00CA4643" w:rsidRPr="00832311">
        <w:rPr>
          <w:lang w:val="fr-FR"/>
        </w:rPr>
        <w:t>soient publiées par des moyens électroniques à l</w:t>
      </w:r>
      <w:r w:rsidR="000F4CDC">
        <w:rPr>
          <w:lang w:val="fr-FR"/>
        </w:rPr>
        <w:t>’</w:t>
      </w:r>
      <w:r w:rsidR="00CA4643" w:rsidRPr="00832311">
        <w:rPr>
          <w:lang w:val="fr-FR"/>
        </w:rPr>
        <w:t>intention de tous sans identification et sans procédure de demande de données, de façon permanente et gratuitement, afin de garantir au public une information exacte et rapide</w:t>
      </w:r>
      <w:r w:rsidR="009C1D67">
        <w:rPr>
          <w:lang w:val="fr-FR"/>
        </w:rPr>
        <w:t>»</w:t>
      </w:r>
      <w:r w:rsidR="0007059C" w:rsidRPr="00832311">
        <w:rPr>
          <w:lang w:val="fr-FR"/>
        </w:rPr>
        <w:t>.</w:t>
      </w:r>
    </w:p>
    <w:p w:rsidR="005047E4" w:rsidRPr="00832311" w:rsidRDefault="005047E4" w:rsidP="005047E4">
      <w:pPr>
        <w:pStyle w:val="SingleTxtG"/>
        <w:rPr>
          <w:lang w:val="fr-FR"/>
        </w:rPr>
      </w:pPr>
      <w:r w:rsidRPr="00832311">
        <w:rPr>
          <w:lang w:val="fr-FR"/>
        </w:rPr>
        <w:t>220.</w:t>
      </w:r>
      <w:r w:rsidRPr="00832311">
        <w:rPr>
          <w:lang w:val="fr-FR"/>
        </w:rPr>
        <w:tab/>
      </w:r>
      <w:r w:rsidR="001E15FA" w:rsidRPr="00832311">
        <w:rPr>
          <w:lang w:val="fr-FR"/>
        </w:rPr>
        <w:t xml:space="preserve">En vertu de cette </w:t>
      </w:r>
      <w:r w:rsidR="005C6ED4">
        <w:rPr>
          <w:lang w:val="fr-FR"/>
        </w:rPr>
        <w:t>loi</w:t>
      </w:r>
      <w:r w:rsidR="00C36E86" w:rsidRPr="00832311">
        <w:rPr>
          <w:lang w:val="fr-FR"/>
        </w:rPr>
        <w:t xml:space="preserve">, les institutions publiques et les organisations et agences chargées de missions publiques </w:t>
      </w:r>
      <w:r w:rsidR="00296A89" w:rsidRPr="00832311">
        <w:rPr>
          <w:lang w:val="fr-FR"/>
        </w:rPr>
        <w:t xml:space="preserve">spécifiées par la loi </w:t>
      </w:r>
      <w:r w:rsidRPr="00832311">
        <w:rPr>
          <w:lang w:val="fr-FR"/>
        </w:rPr>
        <w:t>(</w:t>
      </w:r>
      <w:r w:rsidR="00296A89" w:rsidRPr="00832311">
        <w:rPr>
          <w:lang w:val="fr-FR"/>
        </w:rPr>
        <w:t>par exemple le Cabinet du Président de la République</w:t>
      </w:r>
      <w:r w:rsidRPr="00832311">
        <w:rPr>
          <w:lang w:val="fr-FR"/>
        </w:rPr>
        <w:t xml:space="preserve">, </w:t>
      </w:r>
      <w:r w:rsidR="00296A89" w:rsidRPr="00832311">
        <w:rPr>
          <w:lang w:val="fr-FR"/>
        </w:rPr>
        <w:t>le Bureau du Parlement, le Bureau de la Cour constitutionnelle, la Cour suprême, le Conseil de la concurrence, l</w:t>
      </w:r>
      <w:r w:rsidR="000F4CDC">
        <w:rPr>
          <w:lang w:val="fr-FR"/>
        </w:rPr>
        <w:t>’</w:t>
      </w:r>
      <w:r w:rsidR="00296A89" w:rsidRPr="00832311">
        <w:rPr>
          <w:lang w:val="fr-FR"/>
        </w:rPr>
        <w:t>Académie des sciences de Hongrie</w:t>
      </w:r>
      <w:r w:rsidR="00E24F3E" w:rsidRPr="00832311">
        <w:rPr>
          <w:lang w:val="fr-FR"/>
        </w:rPr>
        <w:t xml:space="preserve"> et</w:t>
      </w:r>
      <w:r w:rsidR="00296A89" w:rsidRPr="00832311">
        <w:rPr>
          <w:lang w:val="fr-FR"/>
        </w:rPr>
        <w:t xml:space="preserve"> </w:t>
      </w:r>
      <w:r w:rsidR="00E24F3E" w:rsidRPr="00832311">
        <w:rPr>
          <w:lang w:val="fr-FR"/>
        </w:rPr>
        <w:t>le Conseil national de la radio et de la télévision)</w:t>
      </w:r>
      <w:r w:rsidRPr="00832311">
        <w:rPr>
          <w:lang w:val="fr-FR"/>
        </w:rPr>
        <w:t xml:space="preserve"> </w:t>
      </w:r>
      <w:r w:rsidR="00E24F3E" w:rsidRPr="00832311">
        <w:rPr>
          <w:lang w:val="fr-FR"/>
        </w:rPr>
        <w:t xml:space="preserve">sont tenues de publier </w:t>
      </w:r>
      <w:r w:rsidR="001E15FA" w:rsidRPr="00832311">
        <w:rPr>
          <w:lang w:val="fr-FR"/>
        </w:rPr>
        <w:t>sur l</w:t>
      </w:r>
      <w:r w:rsidR="000F4CDC">
        <w:rPr>
          <w:lang w:val="fr-FR"/>
        </w:rPr>
        <w:t>’</w:t>
      </w:r>
      <w:r w:rsidR="001E15FA" w:rsidRPr="00832311">
        <w:rPr>
          <w:lang w:val="fr-FR"/>
        </w:rPr>
        <w:t xml:space="preserve">Internet </w:t>
      </w:r>
      <w:r w:rsidR="00E24F3E" w:rsidRPr="00832311">
        <w:rPr>
          <w:lang w:val="fr-FR"/>
        </w:rPr>
        <w:t>certa</w:t>
      </w:r>
      <w:r w:rsidR="001E15FA" w:rsidRPr="00832311">
        <w:rPr>
          <w:lang w:val="fr-FR"/>
        </w:rPr>
        <w:t>ines données d</w:t>
      </w:r>
      <w:r w:rsidR="000F4CDC">
        <w:rPr>
          <w:lang w:val="fr-FR"/>
        </w:rPr>
        <w:t>’</w:t>
      </w:r>
      <w:r w:rsidR="001E15FA" w:rsidRPr="00832311">
        <w:rPr>
          <w:lang w:val="fr-FR"/>
        </w:rPr>
        <w:t>intérêt général</w:t>
      </w:r>
      <w:r w:rsidR="00E24F3E" w:rsidRPr="00832311">
        <w:rPr>
          <w:lang w:val="fr-FR"/>
        </w:rPr>
        <w:t xml:space="preserve"> én</w:t>
      </w:r>
      <w:r w:rsidR="001E15FA" w:rsidRPr="00832311">
        <w:rPr>
          <w:lang w:val="fr-FR"/>
        </w:rPr>
        <w:t>umérées dans l</w:t>
      </w:r>
      <w:r w:rsidR="000F4CDC">
        <w:rPr>
          <w:lang w:val="fr-FR"/>
        </w:rPr>
        <w:t>’</w:t>
      </w:r>
      <w:r w:rsidR="001E15FA" w:rsidRPr="00832311">
        <w:rPr>
          <w:lang w:val="fr-FR"/>
        </w:rPr>
        <w:t xml:space="preserve">annexe à la </w:t>
      </w:r>
      <w:r w:rsidR="005C6ED4">
        <w:rPr>
          <w:lang w:val="fr-FR"/>
        </w:rPr>
        <w:t>loi</w:t>
      </w:r>
      <w:r w:rsidRPr="00832311">
        <w:rPr>
          <w:lang w:val="fr-FR"/>
        </w:rPr>
        <w:t xml:space="preserve">. </w:t>
      </w:r>
      <w:r w:rsidR="00CB336A" w:rsidRPr="00832311">
        <w:rPr>
          <w:lang w:val="fr-FR"/>
        </w:rPr>
        <w:t xml:space="preserve">De surcroît, </w:t>
      </w:r>
      <w:r w:rsidR="001E15FA" w:rsidRPr="00832311">
        <w:rPr>
          <w:lang w:val="fr-FR"/>
        </w:rPr>
        <w:t>celle-ci</w:t>
      </w:r>
      <w:r w:rsidR="00CB336A" w:rsidRPr="00832311">
        <w:rPr>
          <w:lang w:val="fr-FR"/>
        </w:rPr>
        <w:t xml:space="preserve"> prescrit la publication électronique des projets de loi et d</w:t>
      </w:r>
      <w:r w:rsidR="000F4CDC">
        <w:rPr>
          <w:lang w:val="fr-FR"/>
        </w:rPr>
        <w:t>’</w:t>
      </w:r>
      <w:r w:rsidR="00CB336A" w:rsidRPr="00832311">
        <w:rPr>
          <w:lang w:val="fr-FR"/>
        </w:rPr>
        <w:t>autres actes législatifs, la publication sous forme anonyme des décisions de justice et la création d</w:t>
      </w:r>
      <w:r w:rsidR="000F4CDC">
        <w:rPr>
          <w:lang w:val="fr-FR"/>
        </w:rPr>
        <w:t>’</w:t>
      </w:r>
      <w:r w:rsidR="00CB336A" w:rsidRPr="00832311">
        <w:rPr>
          <w:lang w:val="fr-FR"/>
        </w:rPr>
        <w:t xml:space="preserve">un système de recherche </w:t>
      </w:r>
      <w:r w:rsidR="006236A4" w:rsidRPr="00832311">
        <w:rPr>
          <w:lang w:val="fr-FR"/>
        </w:rPr>
        <w:t>permettant de rechercher et d</w:t>
      </w:r>
      <w:r w:rsidR="000F4CDC">
        <w:rPr>
          <w:lang w:val="fr-FR"/>
        </w:rPr>
        <w:t>’</w:t>
      </w:r>
      <w:r w:rsidR="006236A4" w:rsidRPr="00832311">
        <w:rPr>
          <w:lang w:val="fr-FR"/>
        </w:rPr>
        <w:t xml:space="preserve">extraire </w:t>
      </w:r>
      <w:r w:rsidR="009D69C0" w:rsidRPr="00832311">
        <w:rPr>
          <w:lang w:val="fr-FR"/>
        </w:rPr>
        <w:t>les données publiées</w:t>
      </w:r>
      <w:r w:rsidRPr="00832311">
        <w:rPr>
          <w:lang w:val="fr-FR"/>
        </w:rPr>
        <w:t xml:space="preserve">. </w:t>
      </w:r>
      <w:r w:rsidR="009D69C0" w:rsidRPr="00832311">
        <w:rPr>
          <w:lang w:val="fr-FR"/>
        </w:rPr>
        <w:t xml:space="preserve">Par ailleurs, afin de donner aux citoyens le droit de participer au processus législatif, </w:t>
      </w:r>
      <w:r w:rsidR="001E15FA" w:rsidRPr="00832311">
        <w:rPr>
          <w:lang w:val="fr-FR"/>
        </w:rPr>
        <w:t>elle</w:t>
      </w:r>
      <w:r w:rsidR="009D69C0" w:rsidRPr="00832311">
        <w:rPr>
          <w:lang w:val="fr-FR"/>
        </w:rPr>
        <w:t xml:space="preserve"> </w:t>
      </w:r>
      <w:r w:rsidR="00B1494D" w:rsidRPr="00832311">
        <w:rPr>
          <w:lang w:val="fr-FR"/>
        </w:rPr>
        <w:t>fait obligation aux législateurs de donner l</w:t>
      </w:r>
      <w:r w:rsidR="000F4CDC">
        <w:rPr>
          <w:lang w:val="fr-FR"/>
        </w:rPr>
        <w:t>’</w:t>
      </w:r>
      <w:r w:rsidR="00B1494D" w:rsidRPr="00832311">
        <w:rPr>
          <w:lang w:val="fr-FR"/>
        </w:rPr>
        <w:t>occasion d</w:t>
      </w:r>
      <w:r w:rsidR="000F4CDC">
        <w:rPr>
          <w:lang w:val="fr-FR"/>
        </w:rPr>
        <w:t>’</w:t>
      </w:r>
      <w:r w:rsidR="00B1494D" w:rsidRPr="00832311">
        <w:rPr>
          <w:lang w:val="fr-FR"/>
        </w:rPr>
        <w:t>exprimer des opinions sur les projets de loi sur leurs sites Web.</w:t>
      </w:r>
    </w:p>
    <w:p w:rsidR="005047E4" w:rsidRPr="00832311" w:rsidRDefault="005047E4" w:rsidP="005047E4">
      <w:pPr>
        <w:pStyle w:val="SingleTxtG"/>
        <w:rPr>
          <w:lang w:val="fr-FR"/>
        </w:rPr>
      </w:pPr>
      <w:r w:rsidRPr="00832311">
        <w:rPr>
          <w:lang w:val="fr-FR"/>
        </w:rPr>
        <w:t>221.</w:t>
      </w:r>
      <w:r w:rsidRPr="00832311">
        <w:rPr>
          <w:lang w:val="fr-FR"/>
        </w:rPr>
        <w:tab/>
      </w:r>
      <w:r w:rsidR="004F5779" w:rsidRPr="00832311">
        <w:rPr>
          <w:lang w:val="fr-FR"/>
        </w:rPr>
        <w:t xml:space="preserve">Deux des arrêts rendus par la </w:t>
      </w:r>
      <w:r w:rsidR="001E15FA" w:rsidRPr="00832311">
        <w:rPr>
          <w:lang w:val="fr-FR"/>
        </w:rPr>
        <w:t>CrEDH</w:t>
      </w:r>
      <w:r w:rsidR="004F5779" w:rsidRPr="00832311">
        <w:rPr>
          <w:lang w:val="fr-FR"/>
        </w:rPr>
        <w:t xml:space="preserve"> dans des affaires hongroises ont porté sur la question de la liberté d</w:t>
      </w:r>
      <w:r w:rsidR="000F4CDC">
        <w:rPr>
          <w:lang w:val="fr-FR"/>
        </w:rPr>
        <w:t>’</w:t>
      </w:r>
      <w:r w:rsidR="004F5779" w:rsidRPr="00832311">
        <w:rPr>
          <w:lang w:val="fr-FR"/>
        </w:rPr>
        <w:t>expres</w:t>
      </w:r>
      <w:r w:rsidR="00166D57" w:rsidRPr="00832311">
        <w:rPr>
          <w:lang w:val="fr-FR"/>
        </w:rPr>
        <w:t>s</w:t>
      </w:r>
      <w:r w:rsidR="004F5779" w:rsidRPr="00832311">
        <w:rPr>
          <w:lang w:val="fr-FR"/>
        </w:rPr>
        <w:t xml:space="preserve">ion. </w:t>
      </w:r>
      <w:r w:rsidR="00696C05" w:rsidRPr="00832311">
        <w:rPr>
          <w:lang w:val="fr-FR"/>
        </w:rPr>
        <w:t>Dans l</w:t>
      </w:r>
      <w:r w:rsidR="000F4CDC">
        <w:rPr>
          <w:lang w:val="fr-FR"/>
        </w:rPr>
        <w:t>’</w:t>
      </w:r>
      <w:r w:rsidR="00696C05" w:rsidRPr="00832311">
        <w:rPr>
          <w:lang w:val="fr-FR"/>
        </w:rPr>
        <w:t xml:space="preserve">affaire </w:t>
      </w:r>
      <w:r w:rsidRPr="00832311">
        <w:rPr>
          <w:i/>
          <w:lang w:val="fr-FR"/>
        </w:rPr>
        <w:t xml:space="preserve">Rekvényi </w:t>
      </w:r>
      <w:r w:rsidR="00696C05" w:rsidRPr="009C1D67">
        <w:rPr>
          <w:lang w:val="fr-FR"/>
        </w:rPr>
        <w:t>c</w:t>
      </w:r>
      <w:r w:rsidRPr="009C1D67">
        <w:rPr>
          <w:lang w:val="fr-FR"/>
        </w:rPr>
        <w:t>.</w:t>
      </w:r>
      <w:r w:rsidRPr="00832311">
        <w:rPr>
          <w:i/>
          <w:lang w:val="fr-FR"/>
        </w:rPr>
        <w:t xml:space="preserve"> H</w:t>
      </w:r>
      <w:r w:rsidR="00696C05" w:rsidRPr="00832311">
        <w:rPr>
          <w:i/>
          <w:lang w:val="fr-FR"/>
        </w:rPr>
        <w:t>ongrie</w:t>
      </w:r>
      <w:r w:rsidR="00696C05" w:rsidRPr="00832311">
        <w:rPr>
          <w:lang w:val="fr-FR"/>
        </w:rPr>
        <w:t>, le requérant</w:t>
      </w:r>
      <w:r w:rsidRPr="00832311">
        <w:rPr>
          <w:lang w:val="fr-FR"/>
        </w:rPr>
        <w:t xml:space="preserve">, László Rekvényi, </w:t>
      </w:r>
      <w:r w:rsidR="00696C05" w:rsidRPr="00832311">
        <w:rPr>
          <w:lang w:val="fr-FR"/>
        </w:rPr>
        <w:t>était fonctionnaire de police et Secrétaire général du Syndicat de police indépendant.</w:t>
      </w:r>
      <w:r w:rsidRPr="00832311">
        <w:rPr>
          <w:lang w:val="fr-FR"/>
        </w:rPr>
        <w:t xml:space="preserve"> </w:t>
      </w:r>
      <w:r w:rsidR="00696C05" w:rsidRPr="00832311">
        <w:rPr>
          <w:lang w:val="fr-FR"/>
        </w:rPr>
        <w:t>Aux termes du par</w:t>
      </w:r>
      <w:r w:rsidR="009C1D67">
        <w:rPr>
          <w:lang w:val="fr-FR"/>
        </w:rPr>
        <w:t>agraphe</w:t>
      </w:r>
      <w:r w:rsidR="00696C05" w:rsidRPr="00832311">
        <w:rPr>
          <w:lang w:val="fr-FR"/>
        </w:rPr>
        <w:t xml:space="preserve"> 4 de l</w:t>
      </w:r>
      <w:r w:rsidR="000F4CDC">
        <w:rPr>
          <w:lang w:val="fr-FR"/>
        </w:rPr>
        <w:t>’</w:t>
      </w:r>
      <w:r w:rsidR="00696C05" w:rsidRPr="00832311">
        <w:rPr>
          <w:lang w:val="fr-FR"/>
        </w:rPr>
        <w:t xml:space="preserve">article </w:t>
      </w:r>
      <w:r w:rsidRPr="00832311">
        <w:rPr>
          <w:lang w:val="fr-FR"/>
        </w:rPr>
        <w:t xml:space="preserve">40/B </w:t>
      </w:r>
      <w:r w:rsidR="00696C05" w:rsidRPr="00832311">
        <w:rPr>
          <w:lang w:val="fr-FR"/>
        </w:rPr>
        <w:t>de la Constitution, les membres de l</w:t>
      </w:r>
      <w:r w:rsidR="000F4CDC">
        <w:rPr>
          <w:lang w:val="fr-FR"/>
        </w:rPr>
        <w:t>’</w:t>
      </w:r>
      <w:r w:rsidR="00696C05" w:rsidRPr="00832311">
        <w:rPr>
          <w:lang w:val="fr-FR"/>
        </w:rPr>
        <w:t xml:space="preserve">effectif professionnel des forces armées, de la police et des services civils de la sécurité nationale ne peuvent </w:t>
      </w:r>
      <w:r w:rsidR="00F311B3" w:rsidRPr="00832311">
        <w:rPr>
          <w:lang w:val="fr-FR"/>
        </w:rPr>
        <w:t>pas être membres d</w:t>
      </w:r>
      <w:r w:rsidR="000F4CDC">
        <w:rPr>
          <w:lang w:val="fr-FR"/>
        </w:rPr>
        <w:t>’</w:t>
      </w:r>
      <w:r w:rsidR="00F311B3" w:rsidRPr="00832311">
        <w:rPr>
          <w:lang w:val="fr-FR"/>
        </w:rPr>
        <w:t>un parti politique</w:t>
      </w:r>
      <w:r w:rsidR="00696C05" w:rsidRPr="00832311">
        <w:rPr>
          <w:lang w:val="fr-FR"/>
        </w:rPr>
        <w:t xml:space="preserve"> et ne peuvent exercer d</w:t>
      </w:r>
      <w:r w:rsidR="000F4CDC">
        <w:rPr>
          <w:lang w:val="fr-FR"/>
        </w:rPr>
        <w:t>’</w:t>
      </w:r>
      <w:r w:rsidR="00696C05" w:rsidRPr="00832311">
        <w:rPr>
          <w:lang w:val="fr-FR"/>
        </w:rPr>
        <w:t>activité politique</w:t>
      </w:r>
      <w:r w:rsidRPr="00832311">
        <w:rPr>
          <w:lang w:val="fr-FR"/>
        </w:rPr>
        <w:t xml:space="preserve">. </w:t>
      </w:r>
      <w:r w:rsidR="00696C05" w:rsidRPr="00832311">
        <w:rPr>
          <w:lang w:val="fr-FR"/>
        </w:rPr>
        <w:t>S</w:t>
      </w:r>
      <w:r w:rsidR="000F4CDC">
        <w:rPr>
          <w:lang w:val="fr-FR"/>
        </w:rPr>
        <w:t>’</w:t>
      </w:r>
      <w:r w:rsidR="00696C05" w:rsidRPr="00832311">
        <w:rPr>
          <w:lang w:val="fr-FR"/>
        </w:rPr>
        <w:t>autorisant des a</w:t>
      </w:r>
      <w:r w:rsidRPr="00832311">
        <w:rPr>
          <w:lang w:val="fr-FR"/>
        </w:rPr>
        <w:t xml:space="preserve">rticles 10, 11 </w:t>
      </w:r>
      <w:r w:rsidR="00696C05" w:rsidRPr="00832311">
        <w:rPr>
          <w:lang w:val="fr-FR"/>
        </w:rPr>
        <w:t xml:space="preserve">et </w:t>
      </w:r>
      <w:r w:rsidRPr="00832311">
        <w:rPr>
          <w:lang w:val="fr-FR"/>
        </w:rPr>
        <w:t xml:space="preserve">14 </w:t>
      </w:r>
      <w:r w:rsidR="00696C05" w:rsidRPr="00832311">
        <w:rPr>
          <w:lang w:val="fr-FR"/>
        </w:rPr>
        <w:t xml:space="preserve">de la CEDH, le requérant a </w:t>
      </w:r>
      <w:r w:rsidR="00E01588" w:rsidRPr="00832311">
        <w:rPr>
          <w:lang w:val="fr-FR"/>
        </w:rPr>
        <w:t>allégué</w:t>
      </w:r>
      <w:r w:rsidR="00696C05" w:rsidRPr="00832311">
        <w:rPr>
          <w:lang w:val="fr-FR"/>
        </w:rPr>
        <w:t xml:space="preserve"> que l</w:t>
      </w:r>
      <w:r w:rsidR="000F4CDC">
        <w:rPr>
          <w:lang w:val="fr-FR"/>
        </w:rPr>
        <w:t>’</w:t>
      </w:r>
      <w:r w:rsidR="00696C05" w:rsidRPr="00832311">
        <w:rPr>
          <w:lang w:val="fr-FR"/>
        </w:rPr>
        <w:t xml:space="preserve">interdiction constitutionnelle litigieuse </w:t>
      </w:r>
      <w:r w:rsidR="00E01588" w:rsidRPr="00832311">
        <w:rPr>
          <w:lang w:val="fr-FR"/>
        </w:rPr>
        <w:t>représentait une atteinte à son droit à la liberté d</w:t>
      </w:r>
      <w:r w:rsidR="000F4CDC">
        <w:rPr>
          <w:lang w:val="fr-FR"/>
        </w:rPr>
        <w:t>’</w:t>
      </w:r>
      <w:r w:rsidR="00E01588" w:rsidRPr="00832311">
        <w:rPr>
          <w:lang w:val="fr-FR"/>
        </w:rPr>
        <w:t>expression et d</w:t>
      </w:r>
      <w:r w:rsidR="000F4CDC">
        <w:rPr>
          <w:lang w:val="fr-FR"/>
        </w:rPr>
        <w:t>’</w:t>
      </w:r>
      <w:r w:rsidR="00E01588" w:rsidRPr="00832311">
        <w:rPr>
          <w:lang w:val="fr-FR"/>
        </w:rPr>
        <w:t xml:space="preserve">association et avait un caractère discriminatoire. Dans son arrêt du </w:t>
      </w:r>
      <w:r w:rsidRPr="00832311">
        <w:rPr>
          <w:lang w:val="fr-FR"/>
        </w:rPr>
        <w:t xml:space="preserve">20 </w:t>
      </w:r>
      <w:r w:rsidR="00E01588" w:rsidRPr="00832311">
        <w:rPr>
          <w:lang w:val="fr-FR"/>
        </w:rPr>
        <w:t>mai</w:t>
      </w:r>
      <w:r w:rsidRPr="00832311">
        <w:rPr>
          <w:lang w:val="fr-FR"/>
        </w:rPr>
        <w:t xml:space="preserve"> 1999</w:t>
      </w:r>
      <w:r w:rsidR="00E01588" w:rsidRPr="00832311">
        <w:rPr>
          <w:lang w:val="fr-FR"/>
        </w:rPr>
        <w:t>, la Cour a jugé qu</w:t>
      </w:r>
      <w:r w:rsidR="000F4CDC">
        <w:rPr>
          <w:lang w:val="fr-FR"/>
        </w:rPr>
        <w:t>’</w:t>
      </w:r>
      <w:r w:rsidR="00E01588" w:rsidRPr="00832311">
        <w:rPr>
          <w:lang w:val="fr-FR"/>
        </w:rPr>
        <w:t>il n</w:t>
      </w:r>
      <w:r w:rsidR="000F4CDC">
        <w:rPr>
          <w:lang w:val="fr-FR"/>
        </w:rPr>
        <w:t>’</w:t>
      </w:r>
      <w:r w:rsidR="00E01588" w:rsidRPr="00832311">
        <w:rPr>
          <w:lang w:val="fr-FR"/>
        </w:rPr>
        <w:t>y avait pas eu violation des articles 10 et 11, non plus que de l</w:t>
      </w:r>
      <w:r w:rsidR="000F4CDC">
        <w:rPr>
          <w:lang w:val="fr-FR"/>
        </w:rPr>
        <w:t>’</w:t>
      </w:r>
      <w:r w:rsidR="00E01588" w:rsidRPr="00832311">
        <w:rPr>
          <w:lang w:val="fr-FR"/>
        </w:rPr>
        <w:t xml:space="preserve">article </w:t>
      </w:r>
      <w:r w:rsidRPr="00832311">
        <w:rPr>
          <w:lang w:val="fr-FR"/>
        </w:rPr>
        <w:t>14 (</w:t>
      </w:r>
      <w:r w:rsidR="00E01588" w:rsidRPr="00832311">
        <w:rPr>
          <w:lang w:val="fr-FR"/>
        </w:rPr>
        <w:t xml:space="preserve">interdiction de la </w:t>
      </w:r>
      <w:r w:rsidRPr="00832311">
        <w:rPr>
          <w:lang w:val="fr-FR"/>
        </w:rPr>
        <w:t>discrimination)</w:t>
      </w:r>
      <w:r w:rsidR="00E01588" w:rsidRPr="00832311">
        <w:rPr>
          <w:lang w:val="fr-FR"/>
        </w:rPr>
        <w:t xml:space="preserve"> lu en parallèle avec les a</w:t>
      </w:r>
      <w:r w:rsidRPr="00832311">
        <w:rPr>
          <w:lang w:val="fr-FR"/>
        </w:rPr>
        <w:t xml:space="preserve">rticles 10 </w:t>
      </w:r>
      <w:r w:rsidR="00E01588" w:rsidRPr="00832311">
        <w:rPr>
          <w:lang w:val="fr-FR"/>
        </w:rPr>
        <w:t>et</w:t>
      </w:r>
      <w:r w:rsidRPr="00832311">
        <w:rPr>
          <w:lang w:val="fr-FR"/>
        </w:rPr>
        <w:t xml:space="preserve"> 11. </w:t>
      </w:r>
      <w:r w:rsidR="00E01588" w:rsidRPr="00832311">
        <w:rPr>
          <w:lang w:val="fr-FR"/>
        </w:rPr>
        <w:t>Dans l</w:t>
      </w:r>
      <w:r w:rsidR="000F4CDC">
        <w:rPr>
          <w:lang w:val="fr-FR"/>
        </w:rPr>
        <w:t>’</w:t>
      </w:r>
      <w:r w:rsidR="00E01588" w:rsidRPr="00832311">
        <w:rPr>
          <w:lang w:val="fr-FR"/>
        </w:rPr>
        <w:t xml:space="preserve">affaire </w:t>
      </w:r>
      <w:r w:rsidRPr="00832311">
        <w:rPr>
          <w:i/>
          <w:lang w:val="fr-FR"/>
        </w:rPr>
        <w:t xml:space="preserve">Vajnai </w:t>
      </w:r>
      <w:r w:rsidR="00E01588" w:rsidRPr="009C1D67">
        <w:rPr>
          <w:lang w:val="fr-FR"/>
        </w:rPr>
        <w:t>c</w:t>
      </w:r>
      <w:r w:rsidRPr="009C1D67">
        <w:rPr>
          <w:lang w:val="fr-FR"/>
        </w:rPr>
        <w:t>.</w:t>
      </w:r>
      <w:r w:rsidRPr="00832311">
        <w:rPr>
          <w:i/>
          <w:lang w:val="fr-FR"/>
        </w:rPr>
        <w:t xml:space="preserve"> H</w:t>
      </w:r>
      <w:r w:rsidR="00E01588" w:rsidRPr="00832311">
        <w:rPr>
          <w:i/>
          <w:lang w:val="fr-FR"/>
        </w:rPr>
        <w:t>ongrie</w:t>
      </w:r>
      <w:r w:rsidR="00E01588" w:rsidRPr="00832311">
        <w:rPr>
          <w:lang w:val="fr-FR"/>
        </w:rPr>
        <w:t>, le requérant a allégué que son droit à la liberté d</w:t>
      </w:r>
      <w:r w:rsidR="000F4CDC">
        <w:rPr>
          <w:lang w:val="fr-FR"/>
        </w:rPr>
        <w:t>’</w:t>
      </w:r>
      <w:r w:rsidR="00E01588" w:rsidRPr="00832311">
        <w:rPr>
          <w:lang w:val="fr-FR"/>
        </w:rPr>
        <w:t>expression avait été violé lorsque les tribunaux hongrois l</w:t>
      </w:r>
      <w:r w:rsidR="000F4CDC">
        <w:rPr>
          <w:lang w:val="fr-FR"/>
        </w:rPr>
        <w:t>’</w:t>
      </w:r>
      <w:r w:rsidR="00E01588" w:rsidRPr="00832311">
        <w:rPr>
          <w:lang w:val="fr-FR"/>
        </w:rPr>
        <w:t>avaient condamné pour l</w:t>
      </w:r>
      <w:r w:rsidR="000F4CDC">
        <w:rPr>
          <w:lang w:val="fr-FR"/>
        </w:rPr>
        <w:t>’</w:t>
      </w:r>
      <w:r w:rsidR="00E01588" w:rsidRPr="00832311">
        <w:rPr>
          <w:lang w:val="fr-FR"/>
        </w:rPr>
        <w:t>infraction de gravité moyenne d</w:t>
      </w:r>
      <w:r w:rsidR="000F4CDC">
        <w:rPr>
          <w:lang w:val="fr-FR"/>
        </w:rPr>
        <w:t>’</w:t>
      </w:r>
      <w:r w:rsidR="00E01588" w:rsidRPr="00832311">
        <w:rPr>
          <w:lang w:val="fr-FR"/>
        </w:rPr>
        <w:t>utilisation de symboles totalitaires</w:t>
      </w:r>
      <w:r w:rsidRPr="00832311">
        <w:rPr>
          <w:lang w:val="fr-FR"/>
        </w:rPr>
        <w:t xml:space="preserve">. </w:t>
      </w:r>
      <w:r w:rsidR="00E01588" w:rsidRPr="00832311">
        <w:rPr>
          <w:lang w:val="fr-FR"/>
        </w:rPr>
        <w:t>En vertu de l</w:t>
      </w:r>
      <w:r w:rsidR="000F4CDC">
        <w:rPr>
          <w:lang w:val="fr-FR"/>
        </w:rPr>
        <w:t>’</w:t>
      </w:r>
      <w:r w:rsidR="00E01588" w:rsidRPr="00832311">
        <w:rPr>
          <w:lang w:val="fr-FR"/>
        </w:rPr>
        <w:t xml:space="preserve">article </w:t>
      </w:r>
      <w:r w:rsidRPr="00832311">
        <w:rPr>
          <w:lang w:val="fr-FR"/>
        </w:rPr>
        <w:t xml:space="preserve">269/B </w:t>
      </w:r>
      <w:r w:rsidR="00E01588" w:rsidRPr="00832311">
        <w:rPr>
          <w:lang w:val="fr-FR"/>
        </w:rPr>
        <w:t>du Code pénal, toute personne qui utilis</w:t>
      </w:r>
      <w:r w:rsidR="00EB73A9" w:rsidRPr="00832311">
        <w:rPr>
          <w:lang w:val="fr-FR"/>
        </w:rPr>
        <w:t>e en public une croix gammée, l</w:t>
      </w:r>
      <w:r w:rsidR="000F4CDC">
        <w:rPr>
          <w:lang w:val="fr-FR"/>
        </w:rPr>
        <w:t>’</w:t>
      </w:r>
      <w:r w:rsidR="00EB73A9" w:rsidRPr="00832311">
        <w:rPr>
          <w:lang w:val="fr-FR"/>
        </w:rPr>
        <w:t xml:space="preserve">insigne des </w:t>
      </w:r>
      <w:r w:rsidR="00E01588" w:rsidRPr="00832311">
        <w:rPr>
          <w:lang w:val="fr-FR"/>
        </w:rPr>
        <w:t xml:space="preserve">SS, </w:t>
      </w:r>
      <w:r w:rsidR="00EB73A9" w:rsidRPr="00832311">
        <w:rPr>
          <w:lang w:val="fr-FR"/>
        </w:rPr>
        <w:t>la flèche et la croix, le marteau et la faucille ou l</w:t>
      </w:r>
      <w:r w:rsidR="000F4CDC">
        <w:rPr>
          <w:lang w:val="fr-FR"/>
        </w:rPr>
        <w:t>’</w:t>
      </w:r>
      <w:r w:rsidR="00EB73A9" w:rsidRPr="00832311">
        <w:rPr>
          <w:lang w:val="fr-FR"/>
        </w:rPr>
        <w:t xml:space="preserve">étoile rouge, ou des symboles de ces emblèmes, commet une infraction de gravité moyenne </w:t>
      </w:r>
      <w:r w:rsidR="006923F6" w:rsidRPr="00832311">
        <w:rPr>
          <w:lang w:val="fr-FR"/>
        </w:rPr>
        <w:t xml:space="preserve">et encourt une </w:t>
      </w:r>
      <w:r w:rsidR="00EB73A9" w:rsidRPr="00832311">
        <w:rPr>
          <w:lang w:val="fr-FR"/>
        </w:rPr>
        <w:t>amende, à moins qu</w:t>
      </w:r>
      <w:r w:rsidR="000F4CDC">
        <w:rPr>
          <w:lang w:val="fr-FR"/>
        </w:rPr>
        <w:t>’</w:t>
      </w:r>
      <w:r w:rsidR="00EB73A9" w:rsidRPr="00832311">
        <w:rPr>
          <w:lang w:val="fr-FR"/>
        </w:rPr>
        <w:t>une infraction plus grave n</w:t>
      </w:r>
      <w:r w:rsidR="000F4CDC">
        <w:rPr>
          <w:lang w:val="fr-FR"/>
        </w:rPr>
        <w:t>’</w:t>
      </w:r>
      <w:r w:rsidR="00EB73A9" w:rsidRPr="00832311">
        <w:rPr>
          <w:lang w:val="fr-FR"/>
        </w:rPr>
        <w:t>ait été commise. La Cour a jugé que</w:t>
      </w:r>
      <w:r w:rsidR="00EA18C0" w:rsidRPr="00832311">
        <w:rPr>
          <w:lang w:val="fr-FR"/>
        </w:rPr>
        <w:t>, lorsque la liberté d</w:t>
      </w:r>
      <w:r w:rsidR="000F4CDC">
        <w:rPr>
          <w:lang w:val="fr-FR"/>
        </w:rPr>
        <w:t>’</w:t>
      </w:r>
      <w:r w:rsidR="00EA18C0" w:rsidRPr="00832311">
        <w:rPr>
          <w:lang w:val="fr-FR"/>
        </w:rPr>
        <w:t>expression était exercée dans un contexte politique, il n</w:t>
      </w:r>
      <w:r w:rsidR="000F4CDC">
        <w:rPr>
          <w:lang w:val="fr-FR"/>
        </w:rPr>
        <w:t>’</w:t>
      </w:r>
      <w:r w:rsidR="00EA18C0" w:rsidRPr="00832311">
        <w:rPr>
          <w:lang w:val="fr-FR"/>
        </w:rPr>
        <w:t>était justifié de la limiter que dans la mesure où existait un besoin social clair, impérieux et spécifique. Elle a également considéré que l</w:t>
      </w:r>
      <w:r w:rsidR="000F4CDC">
        <w:rPr>
          <w:lang w:val="fr-FR"/>
        </w:rPr>
        <w:t>’</w:t>
      </w:r>
      <w:r w:rsidR="00EA18C0" w:rsidRPr="00832311">
        <w:rPr>
          <w:lang w:val="fr-FR"/>
        </w:rPr>
        <w:t>étoile rouge ne pouvait pas être interprétée co</w:t>
      </w:r>
      <w:r w:rsidR="00166D57" w:rsidRPr="00832311">
        <w:rPr>
          <w:lang w:val="fr-FR"/>
        </w:rPr>
        <w:t>m</w:t>
      </w:r>
      <w:r w:rsidR="00EA18C0" w:rsidRPr="00832311">
        <w:rPr>
          <w:lang w:val="fr-FR"/>
        </w:rPr>
        <w:t>me représentant exclusivement le régime totalitaire communiste car elle symbolisait aussi le mouvement international des travailleurs: elle avait donc des sens multiples. L</w:t>
      </w:r>
      <w:r w:rsidR="000F4CDC">
        <w:rPr>
          <w:lang w:val="fr-FR"/>
        </w:rPr>
        <w:t>’</w:t>
      </w:r>
      <w:r w:rsidR="00EA18C0" w:rsidRPr="00832311">
        <w:rPr>
          <w:lang w:val="fr-FR"/>
        </w:rPr>
        <w:t xml:space="preserve">interdiction hongroise était trop large et englobait des activités et des idées qui </w:t>
      </w:r>
      <w:r w:rsidR="002012CB" w:rsidRPr="00832311">
        <w:rPr>
          <w:lang w:val="fr-FR"/>
        </w:rPr>
        <w:t>figuraient parmi celles que protégeait l</w:t>
      </w:r>
      <w:r w:rsidR="000F4CDC">
        <w:rPr>
          <w:lang w:val="fr-FR"/>
        </w:rPr>
        <w:t>’</w:t>
      </w:r>
      <w:r w:rsidR="002012CB" w:rsidRPr="00832311">
        <w:rPr>
          <w:lang w:val="fr-FR"/>
        </w:rPr>
        <w:t>article 10.</w:t>
      </w:r>
      <w:r w:rsidRPr="00832311">
        <w:rPr>
          <w:lang w:val="fr-FR"/>
        </w:rPr>
        <w:t xml:space="preserve"> </w:t>
      </w:r>
      <w:r w:rsidR="002012CB" w:rsidRPr="00832311">
        <w:rPr>
          <w:lang w:val="fr-FR"/>
        </w:rPr>
        <w:t>La Cour a fait observer qu</w:t>
      </w:r>
      <w:r w:rsidR="000F4CDC">
        <w:rPr>
          <w:lang w:val="fr-FR"/>
        </w:rPr>
        <w:t>’</w:t>
      </w:r>
      <w:r w:rsidR="002012CB" w:rsidRPr="00832311">
        <w:rPr>
          <w:lang w:val="fr-FR"/>
        </w:rPr>
        <w:t>il n</w:t>
      </w:r>
      <w:r w:rsidR="000F4CDC">
        <w:rPr>
          <w:lang w:val="fr-FR"/>
        </w:rPr>
        <w:t>’</w:t>
      </w:r>
      <w:r w:rsidR="002012CB" w:rsidRPr="00832311">
        <w:rPr>
          <w:lang w:val="fr-FR"/>
        </w:rPr>
        <w:t>y avait eu aucun exemple de danger réel ou hypothétique de troubles créé par le fait d</w:t>
      </w:r>
      <w:r w:rsidR="000F4CDC">
        <w:rPr>
          <w:lang w:val="fr-FR"/>
        </w:rPr>
        <w:t>’</w:t>
      </w:r>
      <w:r w:rsidR="002012CB" w:rsidRPr="00832311">
        <w:rPr>
          <w:lang w:val="fr-FR"/>
        </w:rPr>
        <w:t>arborer l</w:t>
      </w:r>
      <w:r w:rsidR="000F4CDC">
        <w:rPr>
          <w:lang w:val="fr-FR"/>
        </w:rPr>
        <w:t>’</w:t>
      </w:r>
      <w:r w:rsidR="002012CB" w:rsidRPr="00832311">
        <w:rPr>
          <w:lang w:val="fr-FR"/>
        </w:rPr>
        <w:t>étoile rouge en public; l</w:t>
      </w:r>
      <w:r w:rsidR="000F4CDC">
        <w:rPr>
          <w:lang w:val="fr-FR"/>
        </w:rPr>
        <w:t>’</w:t>
      </w:r>
      <w:r w:rsidR="002012CB" w:rsidRPr="00832311">
        <w:rPr>
          <w:lang w:val="fr-FR"/>
        </w:rPr>
        <w:t xml:space="preserve">interdiction ne pouvait donc pas être considérée comme un </w:t>
      </w:r>
      <w:r w:rsidR="002D0FF7" w:rsidRPr="00832311">
        <w:rPr>
          <w:lang w:val="fr-FR"/>
        </w:rPr>
        <w:t>“</w:t>
      </w:r>
      <w:r w:rsidR="002012CB" w:rsidRPr="00832311">
        <w:rPr>
          <w:lang w:val="fr-FR"/>
        </w:rPr>
        <w:t>besoin social impérieux</w:t>
      </w:r>
      <w:r w:rsidR="002D0FF7" w:rsidRPr="00832311">
        <w:rPr>
          <w:lang w:val="fr-FR"/>
        </w:rPr>
        <w:t>”</w:t>
      </w:r>
      <w:r w:rsidRPr="00832311">
        <w:rPr>
          <w:lang w:val="fr-FR"/>
        </w:rPr>
        <w:t xml:space="preserve">. </w:t>
      </w:r>
      <w:r w:rsidR="002012CB" w:rsidRPr="00832311">
        <w:rPr>
          <w:lang w:val="fr-FR"/>
        </w:rPr>
        <w:t>La Cour a donc constaté une violation de l</w:t>
      </w:r>
      <w:r w:rsidR="000F4CDC">
        <w:rPr>
          <w:lang w:val="fr-FR"/>
        </w:rPr>
        <w:t>’</w:t>
      </w:r>
      <w:r w:rsidR="002012CB" w:rsidRPr="00832311">
        <w:rPr>
          <w:lang w:val="fr-FR"/>
        </w:rPr>
        <w:t>article 10, mais n</w:t>
      </w:r>
      <w:r w:rsidR="000F4CDC">
        <w:rPr>
          <w:lang w:val="fr-FR"/>
        </w:rPr>
        <w:t>’</w:t>
      </w:r>
      <w:r w:rsidR="002012CB" w:rsidRPr="00832311">
        <w:rPr>
          <w:lang w:val="fr-FR"/>
        </w:rPr>
        <w:t>a pas accordé de dommages-intérêts au requérant, se contentant d</w:t>
      </w:r>
      <w:r w:rsidR="000F4CDC">
        <w:rPr>
          <w:lang w:val="fr-FR"/>
        </w:rPr>
        <w:t>’</w:t>
      </w:r>
      <w:r w:rsidR="002012CB" w:rsidRPr="00832311">
        <w:rPr>
          <w:lang w:val="fr-FR"/>
        </w:rPr>
        <w:t>ordonner à l</w:t>
      </w:r>
      <w:r w:rsidR="000F4CDC">
        <w:rPr>
          <w:lang w:val="fr-FR"/>
        </w:rPr>
        <w:t>’</w:t>
      </w:r>
      <w:r w:rsidR="002012CB" w:rsidRPr="00832311">
        <w:rPr>
          <w:lang w:val="fr-FR"/>
        </w:rPr>
        <w:t xml:space="preserve">État </w:t>
      </w:r>
      <w:r w:rsidR="00884FEB" w:rsidRPr="00832311">
        <w:rPr>
          <w:lang w:val="fr-FR"/>
        </w:rPr>
        <w:t>de le dédommager de ses frais</w:t>
      </w:r>
      <w:r w:rsidRPr="00832311">
        <w:rPr>
          <w:lang w:val="fr-FR"/>
        </w:rPr>
        <w:t>.</w:t>
      </w:r>
    </w:p>
    <w:p w:rsidR="005047E4" w:rsidRPr="00832311" w:rsidRDefault="005047E4" w:rsidP="005047E4">
      <w:pPr>
        <w:pStyle w:val="SingleTxtG"/>
        <w:rPr>
          <w:lang w:val="fr-FR"/>
        </w:rPr>
      </w:pPr>
      <w:r w:rsidRPr="00832311">
        <w:rPr>
          <w:lang w:val="fr-FR"/>
        </w:rPr>
        <w:t>222.</w:t>
      </w:r>
      <w:r w:rsidRPr="00832311">
        <w:rPr>
          <w:lang w:val="fr-FR"/>
        </w:rPr>
        <w:tab/>
      </w:r>
      <w:r w:rsidR="00166D57" w:rsidRPr="00832311">
        <w:rPr>
          <w:lang w:val="fr-FR"/>
        </w:rPr>
        <w:t>Pour des informations concernant les propos haineux, on se reportera aux observations concernant l</w:t>
      </w:r>
      <w:r w:rsidR="000F4CDC">
        <w:rPr>
          <w:lang w:val="fr-FR"/>
        </w:rPr>
        <w:t>’</w:t>
      </w:r>
      <w:r w:rsidR="00166D57" w:rsidRPr="00832311">
        <w:rPr>
          <w:lang w:val="fr-FR"/>
        </w:rPr>
        <w:t>application de l</w:t>
      </w:r>
      <w:r w:rsidR="000F4CDC">
        <w:rPr>
          <w:lang w:val="fr-FR"/>
        </w:rPr>
        <w:t>’</w:t>
      </w:r>
      <w:r w:rsidR="00166D57" w:rsidRPr="00832311">
        <w:rPr>
          <w:lang w:val="fr-FR"/>
        </w:rPr>
        <w:t>article 20 du Pacte.</w:t>
      </w:r>
    </w:p>
    <w:p w:rsidR="005047E4" w:rsidRPr="00832311" w:rsidRDefault="009C0E10" w:rsidP="009C0E10">
      <w:pPr>
        <w:pStyle w:val="H1G"/>
        <w:rPr>
          <w:lang w:val="fr-FR"/>
        </w:rPr>
      </w:pPr>
      <w:r w:rsidRPr="00832311">
        <w:rPr>
          <w:lang w:val="fr-FR"/>
        </w:rPr>
        <w:tab/>
      </w:r>
      <w:r w:rsidRPr="00832311">
        <w:rPr>
          <w:lang w:val="fr-FR"/>
        </w:rPr>
        <w:tab/>
      </w:r>
      <w:r w:rsidR="005047E4" w:rsidRPr="00832311">
        <w:rPr>
          <w:lang w:val="fr-FR"/>
        </w:rPr>
        <w:t>Article 20</w:t>
      </w:r>
    </w:p>
    <w:p w:rsidR="005047E4" w:rsidRPr="00832311" w:rsidRDefault="005047E4" w:rsidP="005047E4">
      <w:pPr>
        <w:pStyle w:val="SingleTxtG"/>
        <w:rPr>
          <w:lang w:val="fr-FR"/>
        </w:rPr>
      </w:pPr>
      <w:r w:rsidRPr="00832311">
        <w:rPr>
          <w:lang w:val="fr-FR"/>
        </w:rPr>
        <w:t>223.</w:t>
      </w:r>
      <w:r w:rsidRPr="00832311">
        <w:rPr>
          <w:lang w:val="fr-FR"/>
        </w:rPr>
        <w:tab/>
      </w:r>
      <w:r w:rsidR="00FE72E7" w:rsidRPr="00832311">
        <w:rPr>
          <w:lang w:val="fr-FR"/>
        </w:rPr>
        <w:t>Le 8 décembre 2003, l</w:t>
      </w:r>
      <w:r w:rsidR="000F4CDC">
        <w:rPr>
          <w:lang w:val="fr-FR"/>
        </w:rPr>
        <w:t>’</w:t>
      </w:r>
      <w:r w:rsidR="00FE72E7" w:rsidRPr="00832311">
        <w:rPr>
          <w:lang w:val="fr-FR"/>
        </w:rPr>
        <w:t>Assemblée nationale a adopté une loi modifiant l</w:t>
      </w:r>
      <w:r w:rsidR="000F4CDC">
        <w:rPr>
          <w:lang w:val="fr-FR"/>
        </w:rPr>
        <w:t>’</w:t>
      </w:r>
      <w:r w:rsidR="00FE72E7" w:rsidRPr="00832311">
        <w:rPr>
          <w:lang w:val="fr-FR"/>
        </w:rPr>
        <w:t>article 269 du Code pénal, qui porte sur l</w:t>
      </w:r>
      <w:r w:rsidR="000F4CDC">
        <w:rPr>
          <w:lang w:val="fr-FR"/>
        </w:rPr>
        <w:t>’</w:t>
      </w:r>
      <w:r w:rsidR="00FE72E7" w:rsidRPr="00832311">
        <w:rPr>
          <w:lang w:val="fr-FR"/>
        </w:rPr>
        <w:t>incitation à l</w:t>
      </w:r>
      <w:r w:rsidR="000F4CDC">
        <w:rPr>
          <w:lang w:val="fr-FR"/>
        </w:rPr>
        <w:t>’</w:t>
      </w:r>
      <w:r w:rsidR="00FE72E7" w:rsidRPr="00832311">
        <w:rPr>
          <w:lang w:val="fr-FR"/>
        </w:rPr>
        <w:t>encontre de la communauté</w:t>
      </w:r>
      <w:r w:rsidRPr="00832311">
        <w:rPr>
          <w:lang w:val="fr-FR"/>
        </w:rPr>
        <w:t xml:space="preserve">. </w:t>
      </w:r>
      <w:r w:rsidR="00FE72E7" w:rsidRPr="00832311">
        <w:rPr>
          <w:lang w:val="fr-FR"/>
        </w:rPr>
        <w:t>Sur la base d</w:t>
      </w:r>
      <w:r w:rsidR="000F4CDC">
        <w:rPr>
          <w:lang w:val="fr-FR"/>
        </w:rPr>
        <w:t>’</w:t>
      </w:r>
      <w:r w:rsidR="00FE72E7" w:rsidRPr="00832311">
        <w:rPr>
          <w:lang w:val="fr-FR"/>
        </w:rPr>
        <w:t>un contrôle constitutionnel initial de normes demandé par le Président de la République au sujet de la modification à apporter et qui reposait notamment sur l</w:t>
      </w:r>
      <w:r w:rsidR="000F4CDC">
        <w:rPr>
          <w:lang w:val="fr-FR"/>
        </w:rPr>
        <w:t>’</w:t>
      </w:r>
      <w:r w:rsidR="00FE72E7" w:rsidRPr="00832311">
        <w:rPr>
          <w:lang w:val="fr-FR"/>
        </w:rPr>
        <w:t>opinion selon laquelle cette modification aurait pour effet d</w:t>
      </w:r>
      <w:r w:rsidR="000F4CDC">
        <w:rPr>
          <w:lang w:val="fr-FR"/>
        </w:rPr>
        <w:t>’</w:t>
      </w:r>
      <w:r w:rsidR="00FE72E7" w:rsidRPr="00832311">
        <w:rPr>
          <w:lang w:val="fr-FR"/>
        </w:rPr>
        <w:t>amener les tribunaux à limiter la liberté d</w:t>
      </w:r>
      <w:r w:rsidR="000F4CDC">
        <w:rPr>
          <w:lang w:val="fr-FR"/>
        </w:rPr>
        <w:t>’</w:t>
      </w:r>
      <w:r w:rsidR="00FE72E7" w:rsidRPr="00832311">
        <w:rPr>
          <w:lang w:val="fr-FR"/>
        </w:rPr>
        <w:t>opinion dans une plus large mesure, la Cour constitutionnelle a</w:t>
      </w:r>
      <w:r w:rsidR="00EC3FC2" w:rsidRPr="00832311">
        <w:rPr>
          <w:lang w:val="fr-FR"/>
        </w:rPr>
        <w:t xml:space="preserve">, </w:t>
      </w:r>
      <w:r w:rsidR="009C1D67">
        <w:rPr>
          <w:lang w:val="fr-FR"/>
        </w:rPr>
        <w:t>dans sa décision n° 18/2004 (V. </w:t>
      </w:r>
      <w:r w:rsidR="00EC3FC2" w:rsidRPr="00832311">
        <w:rPr>
          <w:lang w:val="fr-FR"/>
        </w:rPr>
        <w:t xml:space="preserve">25.), </w:t>
      </w:r>
      <w:r w:rsidR="00FE72E7" w:rsidRPr="00832311">
        <w:rPr>
          <w:lang w:val="fr-FR"/>
        </w:rPr>
        <w:t>déclaré inconstitutionnelle la loi adoptant la modification</w:t>
      </w:r>
      <w:r w:rsidR="00EC3FC2" w:rsidRPr="00832311">
        <w:rPr>
          <w:lang w:val="fr-FR"/>
        </w:rPr>
        <w:t xml:space="preserve"> en question.</w:t>
      </w:r>
    </w:p>
    <w:p w:rsidR="005047E4" w:rsidRPr="00832311" w:rsidRDefault="005047E4" w:rsidP="005047E4">
      <w:pPr>
        <w:pStyle w:val="SingleTxtG"/>
        <w:rPr>
          <w:lang w:val="fr-FR"/>
        </w:rPr>
      </w:pPr>
      <w:r w:rsidRPr="00832311">
        <w:rPr>
          <w:lang w:val="fr-FR"/>
        </w:rPr>
        <w:t>224.</w:t>
      </w:r>
      <w:r w:rsidRPr="00832311">
        <w:rPr>
          <w:lang w:val="fr-FR"/>
        </w:rPr>
        <w:tab/>
      </w:r>
      <w:r w:rsidR="00EC3FC2" w:rsidRPr="00832311">
        <w:rPr>
          <w:lang w:val="fr-FR"/>
        </w:rPr>
        <w:t xml:space="preserve">Dans sa décision </w:t>
      </w:r>
      <w:r w:rsidRPr="00832311">
        <w:rPr>
          <w:lang w:val="fr-FR"/>
        </w:rPr>
        <w:t>95/2008 (VII.</w:t>
      </w:r>
      <w:r w:rsidR="009C1D67">
        <w:rPr>
          <w:lang w:val="fr-FR"/>
        </w:rPr>
        <w:t> </w:t>
      </w:r>
      <w:r w:rsidRPr="00832311">
        <w:rPr>
          <w:lang w:val="fr-FR"/>
        </w:rPr>
        <w:t xml:space="preserve">3.), </w:t>
      </w:r>
      <w:r w:rsidR="00E13877" w:rsidRPr="00832311">
        <w:rPr>
          <w:lang w:val="fr-FR"/>
        </w:rPr>
        <w:t xml:space="preserve">la Cour constitutionnelle a déclaré inconstitutionnelle une modification </w:t>
      </w:r>
      <w:r w:rsidR="004919B6" w:rsidRPr="00832311">
        <w:rPr>
          <w:lang w:val="fr-FR"/>
        </w:rPr>
        <w:t>aux dispositions</w:t>
      </w:r>
      <w:r w:rsidR="00E13877" w:rsidRPr="00832311">
        <w:rPr>
          <w:lang w:val="fr-FR"/>
        </w:rPr>
        <w:t xml:space="preserve"> </w:t>
      </w:r>
      <w:r w:rsidR="004919B6" w:rsidRPr="00832311">
        <w:rPr>
          <w:lang w:val="fr-FR"/>
        </w:rPr>
        <w:t>concernant</w:t>
      </w:r>
      <w:r w:rsidR="00E13877" w:rsidRPr="00832311">
        <w:rPr>
          <w:lang w:val="fr-FR"/>
        </w:rPr>
        <w:t xml:space="preserve"> les sanctions encourues pour </w:t>
      </w:r>
      <w:r w:rsidR="004919B6" w:rsidRPr="00832311">
        <w:rPr>
          <w:lang w:val="fr-FR"/>
        </w:rPr>
        <w:t>insultes</w:t>
      </w:r>
      <w:r w:rsidR="00E13877" w:rsidRPr="00832311">
        <w:rPr>
          <w:lang w:val="fr-FR"/>
        </w:rPr>
        <w:t xml:space="preserve"> </w:t>
      </w:r>
      <w:r w:rsidRPr="00832311">
        <w:rPr>
          <w:lang w:val="fr-FR"/>
        </w:rPr>
        <w:t>(</w:t>
      </w:r>
      <w:r w:rsidR="004919B6" w:rsidRPr="00832311">
        <w:rPr>
          <w:lang w:val="fr-FR"/>
        </w:rPr>
        <w:t xml:space="preserve">art. </w:t>
      </w:r>
      <w:r w:rsidRPr="00832311">
        <w:rPr>
          <w:lang w:val="fr-FR"/>
        </w:rPr>
        <w:t>181/A</w:t>
      </w:r>
      <w:r w:rsidR="004919B6" w:rsidRPr="00832311">
        <w:rPr>
          <w:lang w:val="fr-FR"/>
        </w:rPr>
        <w:t xml:space="preserve"> du Code pénal) que l</w:t>
      </w:r>
      <w:r w:rsidR="000F4CDC">
        <w:rPr>
          <w:lang w:val="fr-FR"/>
        </w:rPr>
        <w:t>’</w:t>
      </w:r>
      <w:r w:rsidR="004919B6" w:rsidRPr="00832311">
        <w:rPr>
          <w:lang w:val="fr-FR"/>
        </w:rPr>
        <w:t xml:space="preserve">Assemblée nationale avait adoptée </w:t>
      </w:r>
      <w:r w:rsidR="004A6EF1" w:rsidRPr="00832311">
        <w:rPr>
          <w:lang w:val="fr-FR"/>
        </w:rPr>
        <w:t xml:space="preserve">à sa séance </w:t>
      </w:r>
      <w:r w:rsidR="004919B6" w:rsidRPr="00832311">
        <w:rPr>
          <w:lang w:val="fr-FR"/>
        </w:rPr>
        <w:t>du 18 février 2008</w:t>
      </w:r>
      <w:r w:rsidRPr="00832311">
        <w:rPr>
          <w:lang w:val="fr-FR"/>
        </w:rPr>
        <w:t>.</w:t>
      </w:r>
      <w:r w:rsidR="0076587E" w:rsidRPr="00832311">
        <w:rPr>
          <w:lang w:val="fr-FR"/>
        </w:rPr>
        <w:t xml:space="preserve"> </w:t>
      </w:r>
      <w:r w:rsidR="004919B6" w:rsidRPr="00832311">
        <w:rPr>
          <w:lang w:val="fr-FR"/>
        </w:rPr>
        <w:t xml:space="preserve">Cette modification visait à </w:t>
      </w:r>
      <w:r w:rsidR="004F1D65" w:rsidRPr="00832311">
        <w:rPr>
          <w:lang w:val="fr-FR"/>
        </w:rPr>
        <w:t>rendre</w:t>
      </w:r>
      <w:r w:rsidR="00C56BB8" w:rsidRPr="00832311">
        <w:rPr>
          <w:lang w:val="fr-FR"/>
        </w:rPr>
        <w:t xml:space="preserve"> les déclarations insultantes passibles de sanctions même si les parties lésées étaient impossibles à identifier d</w:t>
      </w:r>
      <w:r w:rsidR="000F4CDC">
        <w:rPr>
          <w:lang w:val="fr-FR"/>
        </w:rPr>
        <w:t>’</w:t>
      </w:r>
      <w:r w:rsidR="00C56BB8" w:rsidRPr="00832311">
        <w:rPr>
          <w:lang w:val="fr-FR"/>
        </w:rPr>
        <w:t>une manière spécifique.</w:t>
      </w:r>
      <w:r w:rsidRPr="00832311">
        <w:rPr>
          <w:lang w:val="fr-FR"/>
        </w:rPr>
        <w:t xml:space="preserve"> </w:t>
      </w:r>
    </w:p>
    <w:p w:rsidR="005047E4" w:rsidRPr="00832311" w:rsidRDefault="005047E4" w:rsidP="005047E4">
      <w:pPr>
        <w:pStyle w:val="SingleTxtG"/>
        <w:rPr>
          <w:lang w:val="fr-FR"/>
        </w:rPr>
      </w:pPr>
      <w:r w:rsidRPr="00832311">
        <w:rPr>
          <w:lang w:val="fr-FR"/>
        </w:rPr>
        <w:t>225.</w:t>
      </w:r>
      <w:r w:rsidRPr="00832311">
        <w:rPr>
          <w:lang w:val="fr-FR"/>
        </w:rPr>
        <w:tab/>
      </w:r>
      <w:r w:rsidR="00C56BB8" w:rsidRPr="00832311">
        <w:rPr>
          <w:lang w:val="fr-FR"/>
        </w:rPr>
        <w:t>Désireuse d</w:t>
      </w:r>
      <w:r w:rsidR="000F4CDC">
        <w:rPr>
          <w:lang w:val="fr-FR"/>
        </w:rPr>
        <w:t>’</w:t>
      </w:r>
      <w:r w:rsidR="00C56BB8" w:rsidRPr="00832311">
        <w:rPr>
          <w:lang w:val="fr-FR"/>
        </w:rPr>
        <w:t>agir contre les propos haineux, l</w:t>
      </w:r>
      <w:r w:rsidR="000F4CDC">
        <w:rPr>
          <w:lang w:val="fr-FR"/>
        </w:rPr>
        <w:t>’</w:t>
      </w:r>
      <w:r w:rsidR="00C56BB8" w:rsidRPr="00832311">
        <w:rPr>
          <w:lang w:val="fr-FR"/>
        </w:rPr>
        <w:t xml:space="preserve">Assemblée nationale a adopté la loi modifiant </w:t>
      </w:r>
      <w:r w:rsidR="004A6EF1" w:rsidRPr="00832311">
        <w:rPr>
          <w:lang w:val="fr-FR"/>
        </w:rPr>
        <w:t xml:space="preserve">la </w:t>
      </w:r>
      <w:r w:rsidR="005C6ED4">
        <w:rPr>
          <w:lang w:val="fr-FR"/>
        </w:rPr>
        <w:t>loi</w:t>
      </w:r>
      <w:r w:rsidR="004A6EF1" w:rsidRPr="00832311">
        <w:rPr>
          <w:lang w:val="fr-FR"/>
        </w:rPr>
        <w:t xml:space="preserve"> </w:t>
      </w:r>
      <w:r w:rsidRPr="00832311">
        <w:rPr>
          <w:lang w:val="fr-FR"/>
        </w:rPr>
        <w:t xml:space="preserve">IV </w:t>
      </w:r>
      <w:r w:rsidR="004A6EF1" w:rsidRPr="00832311">
        <w:rPr>
          <w:lang w:val="fr-FR"/>
        </w:rPr>
        <w:t>de</w:t>
      </w:r>
      <w:r w:rsidRPr="00832311">
        <w:rPr>
          <w:lang w:val="fr-FR"/>
        </w:rPr>
        <w:t xml:space="preserve"> 1959 </w:t>
      </w:r>
      <w:r w:rsidR="004A6EF1" w:rsidRPr="00832311">
        <w:rPr>
          <w:lang w:val="fr-FR"/>
        </w:rPr>
        <w:t>sur le Code civil à sa séance du 29 octobre 2007.</w:t>
      </w:r>
      <w:r w:rsidRPr="00832311">
        <w:rPr>
          <w:lang w:val="fr-FR"/>
        </w:rPr>
        <w:t xml:space="preserve"> </w:t>
      </w:r>
      <w:r w:rsidR="004A6EF1" w:rsidRPr="00832311">
        <w:rPr>
          <w:lang w:val="fr-FR"/>
        </w:rPr>
        <w:t xml:space="preserve">Dans sa décision 96/2008. (VII. 3.) AB, la Cour constitutionnelle a déclaré inconstitutionnelle cette loi modifiant le Code civil. </w:t>
      </w:r>
      <w:r w:rsidR="0013299D" w:rsidRPr="00832311">
        <w:rPr>
          <w:lang w:val="fr-FR"/>
        </w:rPr>
        <w:t xml:space="preserve">Dans sa décision établissant cette inconstitutionnalité, </w:t>
      </w:r>
      <w:r w:rsidR="008B2940" w:rsidRPr="00832311">
        <w:rPr>
          <w:lang w:val="fr-FR"/>
        </w:rPr>
        <w:t>elle</w:t>
      </w:r>
      <w:r w:rsidR="0013299D" w:rsidRPr="00832311">
        <w:rPr>
          <w:lang w:val="fr-FR"/>
        </w:rPr>
        <w:t xml:space="preserve"> a donné des orientations en matière de droit civil quant à la manière de déterminer le lien entre les droits de la personne que sont les droits fondamentaux à la liberté d</w:t>
      </w:r>
      <w:r w:rsidR="000F4CDC">
        <w:rPr>
          <w:lang w:val="fr-FR"/>
        </w:rPr>
        <w:t>’</w:t>
      </w:r>
      <w:r w:rsidR="0013299D" w:rsidRPr="00832311">
        <w:rPr>
          <w:lang w:val="fr-FR"/>
        </w:rPr>
        <w:t>expression et à la dignité humaine.</w:t>
      </w:r>
      <w:r w:rsidRPr="00832311">
        <w:rPr>
          <w:lang w:val="fr-FR"/>
        </w:rPr>
        <w:t xml:space="preserve"> </w:t>
      </w:r>
    </w:p>
    <w:p w:rsidR="005047E4" w:rsidRPr="00832311" w:rsidRDefault="005047E4" w:rsidP="005047E4">
      <w:pPr>
        <w:pStyle w:val="SingleTxtG"/>
        <w:rPr>
          <w:lang w:val="fr-FR"/>
        </w:rPr>
      </w:pPr>
      <w:r w:rsidRPr="00832311">
        <w:rPr>
          <w:lang w:val="fr-FR"/>
        </w:rPr>
        <w:t>226.</w:t>
      </w:r>
      <w:r w:rsidRPr="00832311">
        <w:rPr>
          <w:lang w:val="fr-FR"/>
        </w:rPr>
        <w:tab/>
      </w:r>
      <w:r w:rsidR="00A9302F" w:rsidRPr="00832311">
        <w:rPr>
          <w:lang w:val="fr-FR"/>
        </w:rPr>
        <w:t>Conformément aux dispositions de la décision de la Cour constitutionnelle, afin d</w:t>
      </w:r>
      <w:r w:rsidR="000F4CDC">
        <w:rPr>
          <w:lang w:val="fr-FR"/>
        </w:rPr>
        <w:t>’</w:t>
      </w:r>
      <w:r w:rsidR="00A9302F" w:rsidRPr="00832311">
        <w:rPr>
          <w:lang w:val="fr-FR"/>
        </w:rPr>
        <w:t>agir contre les propos haineux, l</w:t>
      </w:r>
      <w:r w:rsidR="000F4CDC">
        <w:rPr>
          <w:lang w:val="fr-FR"/>
        </w:rPr>
        <w:t>’</w:t>
      </w:r>
      <w:r w:rsidR="00A9302F" w:rsidRPr="00832311">
        <w:rPr>
          <w:lang w:val="fr-FR"/>
        </w:rPr>
        <w:t>Assemblée nationale a, à sa séance du 10 novembre 2008, adopté</w:t>
      </w:r>
      <w:r w:rsidR="00703F9D" w:rsidRPr="00832311">
        <w:rPr>
          <w:lang w:val="fr-FR"/>
        </w:rPr>
        <w:t xml:space="preserve"> le projet de loi prévoyant les instruments d</w:t>
      </w:r>
      <w:r w:rsidR="000F4CDC">
        <w:rPr>
          <w:lang w:val="fr-FR"/>
        </w:rPr>
        <w:t>’</w:t>
      </w:r>
      <w:r w:rsidR="00703F9D" w:rsidRPr="00832311">
        <w:rPr>
          <w:lang w:val="fr-FR"/>
        </w:rPr>
        <w:t xml:space="preserve">application requis pour la protection contre certains actes qui constituent de graves atteintes à la dignité humaine. Selon les dispositions acceptées, le droit </w:t>
      </w:r>
      <w:r w:rsidR="004D309B" w:rsidRPr="00832311">
        <w:rPr>
          <w:lang w:val="fr-FR"/>
        </w:rPr>
        <w:t>individuel</w:t>
      </w:r>
      <w:r w:rsidR="00703F9D" w:rsidRPr="00832311">
        <w:rPr>
          <w:lang w:val="fr-FR"/>
        </w:rPr>
        <w:t xml:space="preserve"> d</w:t>
      </w:r>
      <w:r w:rsidR="000F4CDC">
        <w:rPr>
          <w:lang w:val="fr-FR"/>
        </w:rPr>
        <w:t>’</w:t>
      </w:r>
      <w:r w:rsidR="00703F9D" w:rsidRPr="00832311">
        <w:rPr>
          <w:lang w:val="fr-FR"/>
        </w:rPr>
        <w:t>un membre d</w:t>
      </w:r>
      <w:r w:rsidR="000F4CDC">
        <w:rPr>
          <w:lang w:val="fr-FR"/>
        </w:rPr>
        <w:t>’</w:t>
      </w:r>
      <w:r w:rsidR="00703F9D" w:rsidRPr="00832311">
        <w:rPr>
          <w:lang w:val="fr-FR"/>
        </w:rPr>
        <w:t>un groupe est violé par toute personne agissant en public d</w:t>
      </w:r>
      <w:r w:rsidR="000F4CDC">
        <w:rPr>
          <w:lang w:val="fr-FR"/>
        </w:rPr>
        <w:t>’</w:t>
      </w:r>
      <w:r w:rsidR="00703F9D" w:rsidRPr="00832311">
        <w:rPr>
          <w:lang w:val="fr-FR"/>
        </w:rPr>
        <w:t>une manière qui offense un groupe déterminé par sa nationalité, son appartenance ethnique, sa religion ou son orientation sexuelle, et manifestant un comportement visant à humilier ou à effrayer. Le</w:t>
      </w:r>
      <w:r w:rsidRPr="00832311">
        <w:rPr>
          <w:lang w:val="fr-FR"/>
        </w:rPr>
        <w:t xml:space="preserve"> Pr</w:t>
      </w:r>
      <w:r w:rsidR="00703F9D" w:rsidRPr="00832311">
        <w:rPr>
          <w:lang w:val="fr-FR"/>
        </w:rPr>
        <w:t>é</w:t>
      </w:r>
      <w:r w:rsidRPr="00832311">
        <w:rPr>
          <w:lang w:val="fr-FR"/>
        </w:rPr>
        <w:t xml:space="preserve">sident </w:t>
      </w:r>
      <w:r w:rsidR="00703F9D" w:rsidRPr="00832311">
        <w:rPr>
          <w:lang w:val="fr-FR"/>
        </w:rPr>
        <w:t>de la République n</w:t>
      </w:r>
      <w:r w:rsidR="000F4CDC">
        <w:rPr>
          <w:lang w:val="fr-FR"/>
        </w:rPr>
        <w:t>’</w:t>
      </w:r>
      <w:r w:rsidR="00703F9D" w:rsidRPr="00832311">
        <w:rPr>
          <w:lang w:val="fr-FR"/>
        </w:rPr>
        <w:t>a pas signé la loi, mais l</w:t>
      </w:r>
      <w:r w:rsidR="000F4CDC">
        <w:rPr>
          <w:lang w:val="fr-FR"/>
        </w:rPr>
        <w:t>’</w:t>
      </w:r>
      <w:r w:rsidR="00703F9D" w:rsidRPr="00832311">
        <w:rPr>
          <w:lang w:val="fr-FR"/>
        </w:rPr>
        <w:t>a fait remettre à la Cour constitutionnelle en vue d</w:t>
      </w:r>
      <w:r w:rsidR="000F4CDC">
        <w:rPr>
          <w:lang w:val="fr-FR"/>
        </w:rPr>
        <w:t>’</w:t>
      </w:r>
      <w:r w:rsidR="00703F9D" w:rsidRPr="00832311">
        <w:rPr>
          <w:lang w:val="fr-FR"/>
        </w:rPr>
        <w:t>un contrôle préliminaire de sa conformité aux normes en vigueur.</w:t>
      </w:r>
      <w:r w:rsidRPr="00832311">
        <w:rPr>
          <w:lang w:val="fr-FR"/>
        </w:rPr>
        <w:t xml:space="preserve"> </w:t>
      </w:r>
    </w:p>
    <w:p w:rsidR="005047E4" w:rsidRPr="00832311" w:rsidRDefault="009C0E10" w:rsidP="009C0E10">
      <w:pPr>
        <w:pStyle w:val="H1G"/>
        <w:rPr>
          <w:lang w:val="fr-FR"/>
        </w:rPr>
      </w:pPr>
      <w:r w:rsidRPr="00832311">
        <w:rPr>
          <w:lang w:val="fr-FR"/>
        </w:rPr>
        <w:tab/>
      </w:r>
      <w:r w:rsidRPr="00832311">
        <w:rPr>
          <w:lang w:val="fr-FR"/>
        </w:rPr>
        <w:tab/>
      </w:r>
      <w:r w:rsidR="005047E4" w:rsidRPr="00832311">
        <w:rPr>
          <w:lang w:val="fr-FR"/>
        </w:rPr>
        <w:t>Article 21</w:t>
      </w:r>
    </w:p>
    <w:p w:rsidR="005047E4" w:rsidRPr="00832311" w:rsidRDefault="005047E4" w:rsidP="005047E4">
      <w:pPr>
        <w:pStyle w:val="SingleTxtG"/>
        <w:rPr>
          <w:lang w:val="fr-FR"/>
        </w:rPr>
      </w:pPr>
      <w:r w:rsidRPr="00832311">
        <w:rPr>
          <w:lang w:val="fr-FR"/>
        </w:rPr>
        <w:t>227.</w:t>
      </w:r>
      <w:r w:rsidRPr="00832311">
        <w:rPr>
          <w:lang w:val="fr-FR"/>
        </w:rPr>
        <w:tab/>
      </w:r>
      <w:r w:rsidR="00756CD6" w:rsidRPr="00832311">
        <w:rPr>
          <w:lang w:val="fr-FR"/>
        </w:rPr>
        <w:t>En tant que droit fondamental, l</w:t>
      </w:r>
      <w:r w:rsidR="00503DED" w:rsidRPr="00832311">
        <w:rPr>
          <w:lang w:val="fr-FR"/>
        </w:rPr>
        <w:t xml:space="preserve">e droit à la liberté de réunion </w:t>
      </w:r>
      <w:r w:rsidR="00756CD6" w:rsidRPr="00832311">
        <w:rPr>
          <w:lang w:val="fr-FR"/>
        </w:rPr>
        <w:t>est consacré par l</w:t>
      </w:r>
      <w:r w:rsidR="000F4CDC">
        <w:rPr>
          <w:lang w:val="fr-FR"/>
        </w:rPr>
        <w:t>’</w:t>
      </w:r>
      <w:r w:rsidR="00756CD6" w:rsidRPr="00832311">
        <w:rPr>
          <w:lang w:val="fr-FR"/>
        </w:rPr>
        <w:t xml:space="preserve">article 62-1 de la </w:t>
      </w:r>
      <w:r w:rsidRPr="00832311">
        <w:rPr>
          <w:lang w:val="fr-FR"/>
        </w:rPr>
        <w:t xml:space="preserve">Constitution </w:t>
      </w:r>
      <w:r w:rsidR="00756CD6" w:rsidRPr="00832311">
        <w:rPr>
          <w:lang w:val="fr-FR"/>
        </w:rPr>
        <w:t>et est réglementé pour l</w:t>
      </w:r>
      <w:r w:rsidR="000F4CDC">
        <w:rPr>
          <w:lang w:val="fr-FR"/>
        </w:rPr>
        <w:t>’</w:t>
      </w:r>
      <w:r w:rsidR="00756CD6" w:rsidRPr="00832311">
        <w:rPr>
          <w:lang w:val="fr-FR"/>
        </w:rPr>
        <w:t xml:space="preserve">essentiel par la </w:t>
      </w:r>
      <w:r w:rsidR="005C6ED4">
        <w:rPr>
          <w:lang w:val="fr-FR"/>
        </w:rPr>
        <w:t>loi</w:t>
      </w:r>
      <w:r w:rsidR="00756CD6" w:rsidRPr="00832311">
        <w:rPr>
          <w:lang w:val="fr-FR"/>
        </w:rPr>
        <w:t xml:space="preserve"> </w:t>
      </w:r>
      <w:r w:rsidRPr="00832311">
        <w:rPr>
          <w:lang w:val="fr-FR"/>
        </w:rPr>
        <w:t xml:space="preserve">III </w:t>
      </w:r>
      <w:r w:rsidR="00756CD6" w:rsidRPr="00832311">
        <w:rPr>
          <w:lang w:val="fr-FR"/>
        </w:rPr>
        <w:t>de</w:t>
      </w:r>
      <w:r w:rsidRPr="00832311">
        <w:rPr>
          <w:lang w:val="fr-FR"/>
        </w:rPr>
        <w:t xml:space="preserve"> 1989 </w:t>
      </w:r>
      <w:r w:rsidR="00756CD6" w:rsidRPr="00832311">
        <w:rPr>
          <w:lang w:val="fr-FR"/>
        </w:rPr>
        <w:t xml:space="preserve">sur la liberté de réunion </w:t>
      </w:r>
      <w:r w:rsidRPr="00832311">
        <w:rPr>
          <w:lang w:val="fr-FR"/>
        </w:rPr>
        <w:t>(</w:t>
      </w:r>
      <w:r w:rsidR="00756CD6" w:rsidRPr="00832311">
        <w:rPr>
          <w:lang w:val="fr-FR"/>
        </w:rPr>
        <w:t>ci-après dénommée</w:t>
      </w:r>
      <w:r w:rsidRPr="00832311">
        <w:rPr>
          <w:lang w:val="fr-FR"/>
        </w:rPr>
        <w:t>: Gytv.).</w:t>
      </w:r>
      <w:r w:rsidR="00756CD6" w:rsidRPr="00832311">
        <w:rPr>
          <w:lang w:val="fr-FR"/>
        </w:rPr>
        <w:t xml:space="preserve"> Au cours de la période considérée, la </w:t>
      </w:r>
      <w:r w:rsidR="005C6ED4">
        <w:rPr>
          <w:lang w:val="fr-FR"/>
        </w:rPr>
        <w:t>loi</w:t>
      </w:r>
      <w:r w:rsidR="009C1D67">
        <w:rPr>
          <w:lang w:val="fr-FR"/>
        </w:rPr>
        <w:t> </w:t>
      </w:r>
      <w:r w:rsidRPr="00832311">
        <w:rPr>
          <w:lang w:val="fr-FR"/>
        </w:rPr>
        <w:t xml:space="preserve">III </w:t>
      </w:r>
      <w:r w:rsidR="00756CD6" w:rsidRPr="00832311">
        <w:rPr>
          <w:lang w:val="fr-FR"/>
        </w:rPr>
        <w:t>de</w:t>
      </w:r>
      <w:r w:rsidRPr="00832311">
        <w:rPr>
          <w:lang w:val="fr-FR"/>
        </w:rPr>
        <w:t xml:space="preserve"> </w:t>
      </w:r>
      <w:smartTag w:uri="urn:schemas-microsoft-com:office:smarttags" w:element="metricconverter">
        <w:smartTagPr>
          <w:attr w:name="ProductID" w:val="1989 a"/>
        </w:smartTagPr>
        <w:r w:rsidRPr="00832311">
          <w:rPr>
            <w:lang w:val="fr-FR"/>
          </w:rPr>
          <w:t xml:space="preserve">1989 </w:t>
        </w:r>
        <w:r w:rsidR="00756CD6" w:rsidRPr="00832311">
          <w:rPr>
            <w:lang w:val="fr-FR"/>
          </w:rPr>
          <w:t>a</w:t>
        </w:r>
      </w:smartTag>
      <w:r w:rsidR="00756CD6" w:rsidRPr="00832311">
        <w:rPr>
          <w:lang w:val="fr-FR"/>
        </w:rPr>
        <w:t xml:space="preserve"> été modifiée de façon à prévoir de nouvelles garanties concernant le pouvoir de la police d</w:t>
      </w:r>
      <w:r w:rsidR="000F4CDC">
        <w:rPr>
          <w:lang w:val="fr-FR"/>
        </w:rPr>
        <w:t>’</w:t>
      </w:r>
      <w:r w:rsidR="00756CD6" w:rsidRPr="00832311">
        <w:rPr>
          <w:lang w:val="fr-FR"/>
        </w:rPr>
        <w:t>interdire une réunion prévue et le statut d</w:t>
      </w:r>
      <w:r w:rsidR="000F4CDC">
        <w:rPr>
          <w:lang w:val="fr-FR"/>
        </w:rPr>
        <w:t>’</w:t>
      </w:r>
      <w:r w:rsidR="00756CD6" w:rsidRPr="00832311">
        <w:rPr>
          <w:lang w:val="fr-FR"/>
        </w:rPr>
        <w:t>organisateur d</w:t>
      </w:r>
      <w:r w:rsidR="000F4CDC">
        <w:rPr>
          <w:lang w:val="fr-FR"/>
        </w:rPr>
        <w:t>’</w:t>
      </w:r>
      <w:r w:rsidR="00756CD6" w:rsidRPr="00832311">
        <w:rPr>
          <w:lang w:val="fr-FR"/>
        </w:rPr>
        <w:t>un</w:t>
      </w:r>
      <w:r w:rsidR="00F063E4" w:rsidRPr="00832311">
        <w:rPr>
          <w:lang w:val="fr-FR"/>
        </w:rPr>
        <w:t>e</w:t>
      </w:r>
      <w:r w:rsidR="00756CD6" w:rsidRPr="00832311">
        <w:rPr>
          <w:lang w:val="fr-FR"/>
        </w:rPr>
        <w:t xml:space="preserve"> réunion</w:t>
      </w:r>
      <w:r w:rsidRPr="00832311">
        <w:rPr>
          <w:lang w:val="fr-FR"/>
        </w:rPr>
        <w:t>.</w:t>
      </w:r>
    </w:p>
    <w:p w:rsidR="005047E4" w:rsidRPr="00832311" w:rsidRDefault="005047E4" w:rsidP="005047E4">
      <w:pPr>
        <w:pStyle w:val="SingleTxtG"/>
        <w:rPr>
          <w:lang w:val="fr-FR"/>
        </w:rPr>
      </w:pPr>
      <w:r w:rsidRPr="00832311">
        <w:rPr>
          <w:lang w:val="fr-FR"/>
        </w:rPr>
        <w:t>228.</w:t>
      </w:r>
      <w:r w:rsidRPr="00832311">
        <w:rPr>
          <w:lang w:val="fr-FR"/>
        </w:rPr>
        <w:tab/>
      </w:r>
      <w:r w:rsidR="00756CD6" w:rsidRPr="00832311">
        <w:rPr>
          <w:lang w:val="fr-FR"/>
        </w:rPr>
        <w:t xml:space="preserve">La </w:t>
      </w:r>
      <w:r w:rsidR="005C6ED4">
        <w:rPr>
          <w:lang w:val="fr-FR"/>
        </w:rPr>
        <w:t>loi</w:t>
      </w:r>
      <w:r w:rsidR="00756CD6" w:rsidRPr="00832311">
        <w:rPr>
          <w:lang w:val="fr-FR"/>
        </w:rPr>
        <w:t xml:space="preserve"> </w:t>
      </w:r>
      <w:r w:rsidRPr="00832311">
        <w:rPr>
          <w:lang w:val="fr-FR"/>
        </w:rPr>
        <w:t xml:space="preserve">XXIX </w:t>
      </w:r>
      <w:r w:rsidR="00756CD6" w:rsidRPr="00832311">
        <w:rPr>
          <w:lang w:val="fr-FR"/>
        </w:rPr>
        <w:t>de</w:t>
      </w:r>
      <w:r w:rsidRPr="00832311">
        <w:rPr>
          <w:lang w:val="fr-FR"/>
        </w:rPr>
        <w:t xml:space="preserve"> 2004 </w:t>
      </w:r>
      <w:r w:rsidR="00756CD6" w:rsidRPr="00832311">
        <w:rPr>
          <w:lang w:val="fr-FR"/>
        </w:rPr>
        <w:t>sur la modification et l</w:t>
      </w:r>
      <w:r w:rsidR="000F4CDC">
        <w:rPr>
          <w:lang w:val="fr-FR"/>
        </w:rPr>
        <w:t>’</w:t>
      </w:r>
      <w:r w:rsidR="00756CD6" w:rsidRPr="00832311">
        <w:rPr>
          <w:lang w:val="fr-FR"/>
        </w:rPr>
        <w:t>abrogation de textes législatifs et autres modifications législatives liées à l</w:t>
      </w:r>
      <w:r w:rsidR="000F4CDC">
        <w:rPr>
          <w:lang w:val="fr-FR"/>
        </w:rPr>
        <w:t>’</w:t>
      </w:r>
      <w:r w:rsidR="00756CD6" w:rsidRPr="00832311">
        <w:rPr>
          <w:lang w:val="fr-FR"/>
        </w:rPr>
        <w:t>adhésion de la Hongrie à l</w:t>
      </w:r>
      <w:r w:rsidR="000F4CDC">
        <w:rPr>
          <w:lang w:val="fr-FR"/>
        </w:rPr>
        <w:t>’</w:t>
      </w:r>
      <w:r w:rsidR="00756CD6" w:rsidRPr="00832311">
        <w:rPr>
          <w:lang w:val="fr-FR"/>
        </w:rPr>
        <w:t xml:space="preserve">Union européenne a modifié la </w:t>
      </w:r>
      <w:r w:rsidR="005C6ED4">
        <w:rPr>
          <w:lang w:val="fr-FR"/>
        </w:rPr>
        <w:t>loi</w:t>
      </w:r>
      <w:r w:rsidR="00756CD6" w:rsidRPr="00832311">
        <w:rPr>
          <w:lang w:val="fr-FR"/>
        </w:rPr>
        <w:t xml:space="preserve"> III de 1989 en définissant d</w:t>
      </w:r>
      <w:r w:rsidR="000F4CDC">
        <w:rPr>
          <w:lang w:val="fr-FR"/>
        </w:rPr>
        <w:t>’</w:t>
      </w:r>
      <w:r w:rsidR="00756CD6" w:rsidRPr="00832311">
        <w:rPr>
          <w:lang w:val="fr-FR"/>
        </w:rPr>
        <w:t xml:space="preserve">une manière plus précise les motifs pour lesquels une réunion peut être interdite par la police. </w:t>
      </w:r>
      <w:r w:rsidR="00D97ED8" w:rsidRPr="00832311">
        <w:rPr>
          <w:lang w:val="fr-FR"/>
        </w:rPr>
        <w:t>Avant cette modification, une réunion pouvait être interdite par la police pour deux raisons: la réunion prévue risquait d</w:t>
      </w:r>
      <w:r w:rsidR="000F4CDC">
        <w:rPr>
          <w:lang w:val="fr-FR"/>
        </w:rPr>
        <w:t>’</w:t>
      </w:r>
      <w:r w:rsidR="00D97ED8" w:rsidRPr="00832311">
        <w:rPr>
          <w:lang w:val="fr-FR"/>
        </w:rPr>
        <w:t xml:space="preserve">entraver le fonctionnement du Parlement ou des tribunaux, ou elle </w:t>
      </w:r>
      <w:r w:rsidR="009C1D67">
        <w:rPr>
          <w:lang w:val="fr-FR"/>
        </w:rPr>
        <w:t>«</w:t>
      </w:r>
      <w:r w:rsidR="00D97ED8" w:rsidRPr="00832311">
        <w:rPr>
          <w:lang w:val="fr-FR"/>
        </w:rPr>
        <w:t xml:space="preserve">risquait de </w:t>
      </w:r>
      <w:r w:rsidR="00B30BAA" w:rsidRPr="00832311">
        <w:rPr>
          <w:lang w:val="fr-FR"/>
        </w:rPr>
        <w:t>causer un préjudice disproportionné à la circulation</w:t>
      </w:r>
      <w:r w:rsidR="009C1D67">
        <w:rPr>
          <w:lang w:val="fr-FR"/>
        </w:rPr>
        <w:t>»</w:t>
      </w:r>
      <w:r w:rsidRPr="00832311">
        <w:rPr>
          <w:lang w:val="fr-FR"/>
        </w:rPr>
        <w:t xml:space="preserve">. </w:t>
      </w:r>
      <w:r w:rsidR="00B30BAA" w:rsidRPr="00832311">
        <w:rPr>
          <w:lang w:val="fr-FR"/>
        </w:rPr>
        <w:t xml:space="preserve">La modification a remplacé cette dernière disposition par le libellé suivant: </w:t>
      </w:r>
      <w:r w:rsidR="009C1D67">
        <w:rPr>
          <w:lang w:val="fr-FR"/>
        </w:rPr>
        <w:t>«</w:t>
      </w:r>
      <w:r w:rsidR="00B30BAA" w:rsidRPr="00832311">
        <w:rPr>
          <w:lang w:val="fr-FR"/>
        </w:rPr>
        <w:t>la circulation ne peut pas être déviée</w:t>
      </w:r>
      <w:r w:rsidR="009C1D67">
        <w:rPr>
          <w:lang w:val="fr-FR"/>
        </w:rPr>
        <w:t>»</w:t>
      </w:r>
      <w:r w:rsidR="00B30BAA" w:rsidRPr="00832311">
        <w:rPr>
          <w:lang w:val="fr-FR"/>
        </w:rPr>
        <w:t>, libellé plus précis qui limite le pouvoir de la police d</w:t>
      </w:r>
      <w:r w:rsidR="000F4CDC">
        <w:rPr>
          <w:lang w:val="fr-FR"/>
        </w:rPr>
        <w:t>’</w:t>
      </w:r>
      <w:r w:rsidR="00B30BAA" w:rsidRPr="00832311">
        <w:rPr>
          <w:lang w:val="fr-FR"/>
        </w:rPr>
        <w:t>interdire une réunion prévue.</w:t>
      </w:r>
      <w:r w:rsidRPr="00832311">
        <w:rPr>
          <w:lang w:val="fr-FR"/>
        </w:rPr>
        <w:t xml:space="preserve"> </w:t>
      </w:r>
    </w:p>
    <w:p w:rsidR="005047E4" w:rsidRPr="00832311" w:rsidRDefault="005047E4" w:rsidP="005047E4">
      <w:pPr>
        <w:pStyle w:val="SingleTxtG"/>
        <w:rPr>
          <w:lang w:val="fr-FR"/>
        </w:rPr>
      </w:pPr>
      <w:r w:rsidRPr="00832311">
        <w:rPr>
          <w:lang w:val="fr-FR"/>
        </w:rPr>
        <w:t>229.</w:t>
      </w:r>
      <w:r w:rsidRPr="00832311">
        <w:rPr>
          <w:lang w:val="fr-FR"/>
        </w:rPr>
        <w:tab/>
      </w:r>
      <w:r w:rsidR="004C160C" w:rsidRPr="00832311">
        <w:rPr>
          <w:lang w:val="fr-FR"/>
        </w:rPr>
        <w:t>Les dispositions définissant la personne qui peut faire office d</w:t>
      </w:r>
      <w:r w:rsidR="000F4CDC">
        <w:rPr>
          <w:lang w:val="fr-FR"/>
        </w:rPr>
        <w:t>’</w:t>
      </w:r>
      <w:r w:rsidR="004C160C" w:rsidRPr="00832311">
        <w:rPr>
          <w:lang w:val="fr-FR"/>
        </w:rPr>
        <w:t>organisateur d</w:t>
      </w:r>
      <w:r w:rsidR="000F4CDC">
        <w:rPr>
          <w:lang w:val="fr-FR"/>
        </w:rPr>
        <w:t>’</w:t>
      </w:r>
      <w:r w:rsidR="004C160C" w:rsidRPr="00832311">
        <w:rPr>
          <w:lang w:val="fr-FR"/>
        </w:rPr>
        <w:t>une réunion ont été modifiées deux fois au cours de la période considérée.</w:t>
      </w:r>
      <w:r w:rsidRPr="00832311">
        <w:rPr>
          <w:lang w:val="fr-FR"/>
        </w:rPr>
        <w:t xml:space="preserve"> </w:t>
      </w:r>
      <w:r w:rsidR="004C160C" w:rsidRPr="00832311">
        <w:rPr>
          <w:lang w:val="fr-FR"/>
        </w:rPr>
        <w:t xml:space="preserve">Avant ces modifications, en vertu du </w:t>
      </w:r>
      <w:r w:rsidRPr="00832311">
        <w:rPr>
          <w:lang w:val="fr-FR"/>
        </w:rPr>
        <w:t>paragraph</w:t>
      </w:r>
      <w:r w:rsidR="004C160C" w:rsidRPr="00832311">
        <w:rPr>
          <w:lang w:val="fr-FR"/>
        </w:rPr>
        <w:t>e</w:t>
      </w:r>
      <w:r w:rsidRPr="00832311">
        <w:rPr>
          <w:lang w:val="fr-FR"/>
        </w:rPr>
        <w:t xml:space="preserve"> 5</w:t>
      </w:r>
      <w:r w:rsidR="004C160C" w:rsidRPr="00832311">
        <w:rPr>
          <w:lang w:val="fr-FR"/>
        </w:rPr>
        <w:t>-</w:t>
      </w:r>
      <w:r w:rsidRPr="00832311">
        <w:rPr>
          <w:lang w:val="fr-FR"/>
        </w:rPr>
        <w:t xml:space="preserve">1) </w:t>
      </w:r>
      <w:r w:rsidR="004C160C" w:rsidRPr="00832311">
        <w:rPr>
          <w:lang w:val="fr-FR"/>
        </w:rPr>
        <w:t xml:space="preserve">de la </w:t>
      </w:r>
      <w:r w:rsidR="005C6ED4">
        <w:rPr>
          <w:lang w:val="fr-FR"/>
        </w:rPr>
        <w:t>loi</w:t>
      </w:r>
      <w:r w:rsidRPr="00832311">
        <w:rPr>
          <w:lang w:val="fr-FR"/>
        </w:rPr>
        <w:t xml:space="preserve"> III </w:t>
      </w:r>
      <w:r w:rsidR="004C160C" w:rsidRPr="00832311">
        <w:rPr>
          <w:lang w:val="fr-FR"/>
        </w:rPr>
        <w:t xml:space="preserve">de </w:t>
      </w:r>
      <w:r w:rsidRPr="00832311">
        <w:rPr>
          <w:lang w:val="fr-FR"/>
        </w:rPr>
        <w:t>1989</w:t>
      </w:r>
      <w:r w:rsidR="004C160C" w:rsidRPr="00832311">
        <w:rPr>
          <w:lang w:val="fr-FR"/>
        </w:rPr>
        <w:t>, les personnes ci-après avaient le droit d</w:t>
      </w:r>
      <w:r w:rsidR="000F4CDC">
        <w:rPr>
          <w:lang w:val="fr-FR"/>
        </w:rPr>
        <w:t>’</w:t>
      </w:r>
      <w:r w:rsidR="004C160C" w:rsidRPr="00832311">
        <w:rPr>
          <w:lang w:val="fr-FR"/>
        </w:rPr>
        <w:t>organiser une réunion: les citoyens hongrois, les ressortissants étrangers ayant le statut de résident permanent en Hongrie ou les ressortissants étrangers munis d</w:t>
      </w:r>
      <w:r w:rsidR="000F4CDC">
        <w:rPr>
          <w:lang w:val="fr-FR"/>
        </w:rPr>
        <w:t>’</w:t>
      </w:r>
      <w:r w:rsidR="004C160C" w:rsidRPr="00832311">
        <w:rPr>
          <w:lang w:val="fr-FR"/>
        </w:rPr>
        <w:t xml:space="preserve">une autorisation de séjour en Hongrie. La </w:t>
      </w:r>
      <w:r w:rsidR="005C6ED4">
        <w:rPr>
          <w:lang w:val="fr-FR"/>
        </w:rPr>
        <w:t>loi</w:t>
      </w:r>
      <w:r w:rsidR="004C160C" w:rsidRPr="00832311">
        <w:rPr>
          <w:lang w:val="fr-FR"/>
        </w:rPr>
        <w:t xml:space="preserve"> </w:t>
      </w:r>
      <w:r w:rsidRPr="00832311">
        <w:rPr>
          <w:lang w:val="fr-FR"/>
        </w:rPr>
        <w:t xml:space="preserve">XXIX </w:t>
      </w:r>
      <w:r w:rsidR="004C160C" w:rsidRPr="00832311">
        <w:rPr>
          <w:lang w:val="fr-FR"/>
        </w:rPr>
        <w:t>de</w:t>
      </w:r>
      <w:r w:rsidRPr="00832311">
        <w:rPr>
          <w:lang w:val="fr-FR"/>
        </w:rPr>
        <w:t xml:space="preserve"> </w:t>
      </w:r>
      <w:smartTag w:uri="urn:schemas-microsoft-com:office:smarttags" w:element="metricconverter">
        <w:smartTagPr>
          <w:attr w:name="ProductID" w:val="2004 a"/>
        </w:smartTagPr>
        <w:r w:rsidRPr="00832311">
          <w:rPr>
            <w:lang w:val="fr-FR"/>
          </w:rPr>
          <w:t xml:space="preserve">2004 </w:t>
        </w:r>
        <w:r w:rsidR="004C160C" w:rsidRPr="00832311">
          <w:rPr>
            <w:lang w:val="fr-FR"/>
          </w:rPr>
          <w:t>a</w:t>
        </w:r>
      </w:smartTag>
      <w:r w:rsidR="004C160C" w:rsidRPr="00832311">
        <w:rPr>
          <w:lang w:val="fr-FR"/>
        </w:rPr>
        <w:t xml:space="preserve"> modifié la </w:t>
      </w:r>
      <w:r w:rsidR="005C6ED4">
        <w:rPr>
          <w:lang w:val="fr-FR"/>
        </w:rPr>
        <w:t>loi</w:t>
      </w:r>
      <w:r w:rsidR="004C160C" w:rsidRPr="00832311">
        <w:rPr>
          <w:lang w:val="fr-FR"/>
        </w:rPr>
        <w:t xml:space="preserve"> </w:t>
      </w:r>
      <w:r w:rsidRPr="00832311">
        <w:rPr>
          <w:lang w:val="fr-FR"/>
        </w:rPr>
        <w:t xml:space="preserve">III </w:t>
      </w:r>
      <w:r w:rsidR="004C160C" w:rsidRPr="00832311">
        <w:rPr>
          <w:lang w:val="fr-FR"/>
        </w:rPr>
        <w:t>de</w:t>
      </w:r>
      <w:r w:rsidRPr="00832311">
        <w:rPr>
          <w:lang w:val="fr-FR"/>
        </w:rPr>
        <w:t xml:space="preserve"> 1989 </w:t>
      </w:r>
      <w:r w:rsidR="004C160C" w:rsidRPr="00832311">
        <w:rPr>
          <w:lang w:val="fr-FR"/>
        </w:rPr>
        <w:t>en accordant le droit d</w:t>
      </w:r>
      <w:r w:rsidR="000F4CDC">
        <w:rPr>
          <w:lang w:val="fr-FR"/>
        </w:rPr>
        <w:t>’</w:t>
      </w:r>
      <w:r w:rsidR="004C160C" w:rsidRPr="00832311">
        <w:rPr>
          <w:lang w:val="fr-FR"/>
        </w:rPr>
        <w:t>organiser une réunion – en plus des personnes indiquées dans le texte initial – aux ressortissants étrangers ayant le statut d</w:t>
      </w:r>
      <w:r w:rsidR="000F4CDC">
        <w:rPr>
          <w:lang w:val="fr-FR"/>
        </w:rPr>
        <w:t>’</w:t>
      </w:r>
      <w:r w:rsidR="004C160C" w:rsidRPr="00832311">
        <w:rPr>
          <w:lang w:val="fr-FR"/>
        </w:rPr>
        <w:t>immigrant dans la République de Hongrie.</w:t>
      </w:r>
    </w:p>
    <w:p w:rsidR="005047E4" w:rsidRPr="00832311" w:rsidRDefault="005047E4" w:rsidP="005047E4">
      <w:pPr>
        <w:pStyle w:val="SingleTxtG"/>
        <w:rPr>
          <w:lang w:val="fr-FR"/>
        </w:rPr>
      </w:pPr>
      <w:r w:rsidRPr="00832311">
        <w:rPr>
          <w:lang w:val="fr-FR"/>
        </w:rPr>
        <w:t>230.</w:t>
      </w:r>
      <w:r w:rsidRPr="00832311">
        <w:rPr>
          <w:lang w:val="fr-FR"/>
        </w:rPr>
        <w:tab/>
      </w:r>
      <w:r w:rsidR="00F55AA3" w:rsidRPr="00832311">
        <w:rPr>
          <w:lang w:val="fr-FR"/>
        </w:rPr>
        <w:t xml:space="preserve">La </w:t>
      </w:r>
      <w:r w:rsidR="005C6ED4">
        <w:rPr>
          <w:lang w:val="fr-FR"/>
        </w:rPr>
        <w:t>loi</w:t>
      </w:r>
      <w:r w:rsidR="00F55AA3" w:rsidRPr="00832311">
        <w:rPr>
          <w:lang w:val="fr-FR"/>
        </w:rPr>
        <w:t xml:space="preserve"> </w:t>
      </w:r>
      <w:r w:rsidRPr="00832311">
        <w:rPr>
          <w:lang w:val="fr-FR"/>
        </w:rPr>
        <w:t xml:space="preserve">I </w:t>
      </w:r>
      <w:r w:rsidR="00F55AA3" w:rsidRPr="00832311">
        <w:rPr>
          <w:lang w:val="fr-FR"/>
        </w:rPr>
        <w:t>de</w:t>
      </w:r>
      <w:r w:rsidRPr="00832311">
        <w:rPr>
          <w:lang w:val="fr-FR"/>
        </w:rPr>
        <w:t xml:space="preserve"> 2007 </w:t>
      </w:r>
      <w:r w:rsidR="00F55AA3" w:rsidRPr="00832311">
        <w:rPr>
          <w:lang w:val="fr-FR"/>
        </w:rPr>
        <w:t>sur l</w:t>
      </w:r>
      <w:r w:rsidR="000F4CDC">
        <w:rPr>
          <w:lang w:val="fr-FR"/>
        </w:rPr>
        <w:t>’</w:t>
      </w:r>
      <w:r w:rsidR="00F55AA3" w:rsidRPr="00832311">
        <w:rPr>
          <w:lang w:val="fr-FR"/>
        </w:rPr>
        <w:t>a</w:t>
      </w:r>
      <w:r w:rsidRPr="00832311">
        <w:rPr>
          <w:lang w:val="fr-FR"/>
        </w:rPr>
        <w:t xml:space="preserve">dmission </w:t>
      </w:r>
      <w:r w:rsidR="00F55AA3" w:rsidRPr="00832311">
        <w:rPr>
          <w:lang w:val="fr-FR"/>
        </w:rPr>
        <w:t xml:space="preserve">et le séjour des personnes ayant le droit de libre circulation et de séjour a modifié le paragraphe 5-1) de la </w:t>
      </w:r>
      <w:r w:rsidR="005C6ED4">
        <w:rPr>
          <w:lang w:val="fr-FR"/>
        </w:rPr>
        <w:t>loi</w:t>
      </w:r>
      <w:r w:rsidR="00F55AA3" w:rsidRPr="00832311">
        <w:rPr>
          <w:lang w:val="fr-FR"/>
        </w:rPr>
        <w:t xml:space="preserve"> III de 1989 de façon à y inclure les personnes auxquelles la République de Hongrie garantit le droit de libre circulation et de séjour, à savoir</w:t>
      </w:r>
      <w:r w:rsidRPr="00832311">
        <w:rPr>
          <w:lang w:val="fr-FR"/>
        </w:rPr>
        <w:t>:</w:t>
      </w:r>
    </w:p>
    <w:p w:rsidR="005047E4" w:rsidRPr="00832311" w:rsidRDefault="009C0E10" w:rsidP="005047E4">
      <w:pPr>
        <w:pStyle w:val="SingleTxtG"/>
        <w:rPr>
          <w:lang w:val="fr-FR"/>
        </w:rPr>
      </w:pPr>
      <w:r w:rsidRPr="00832311">
        <w:rPr>
          <w:lang w:val="fr-FR"/>
        </w:rPr>
        <w:tab/>
      </w:r>
      <w:r w:rsidR="005047E4" w:rsidRPr="00832311">
        <w:rPr>
          <w:lang w:val="fr-FR"/>
        </w:rPr>
        <w:t>a)</w:t>
      </w:r>
      <w:r w:rsidR="005047E4" w:rsidRPr="00832311">
        <w:rPr>
          <w:lang w:val="fr-FR"/>
        </w:rPr>
        <w:tab/>
      </w:r>
      <w:r w:rsidR="00F55AA3" w:rsidRPr="00832311">
        <w:rPr>
          <w:lang w:val="fr-FR"/>
        </w:rPr>
        <w:t>Les ressortissants des États membres de l</w:t>
      </w:r>
      <w:r w:rsidR="000F4CDC">
        <w:rPr>
          <w:lang w:val="fr-FR"/>
        </w:rPr>
        <w:t>’</w:t>
      </w:r>
      <w:r w:rsidR="00F55AA3" w:rsidRPr="00832311">
        <w:rPr>
          <w:lang w:val="fr-FR"/>
        </w:rPr>
        <w:t>Union européenne et des États parties à l</w:t>
      </w:r>
      <w:r w:rsidR="000F4CDC">
        <w:rPr>
          <w:lang w:val="fr-FR"/>
        </w:rPr>
        <w:t>’</w:t>
      </w:r>
      <w:r w:rsidR="00F55AA3" w:rsidRPr="00832311">
        <w:rPr>
          <w:lang w:val="fr-FR"/>
        </w:rPr>
        <w:t>Accord sur l</w:t>
      </w:r>
      <w:r w:rsidR="000F4CDC">
        <w:rPr>
          <w:lang w:val="fr-FR"/>
        </w:rPr>
        <w:t>’</w:t>
      </w:r>
      <w:r w:rsidR="00F55AA3" w:rsidRPr="00832311">
        <w:rPr>
          <w:lang w:val="fr-FR"/>
        </w:rPr>
        <w:t>Espace économique européen</w:t>
      </w:r>
      <w:r w:rsidR="005047E4" w:rsidRPr="00832311">
        <w:rPr>
          <w:lang w:val="fr-FR"/>
        </w:rPr>
        <w:t xml:space="preserve">, </w:t>
      </w:r>
      <w:r w:rsidR="00744EBB" w:rsidRPr="00832311">
        <w:rPr>
          <w:lang w:val="fr-FR"/>
        </w:rPr>
        <w:t>et les personnes bénéficiant du même traitement que les ressortissants d</w:t>
      </w:r>
      <w:r w:rsidR="000F4CDC">
        <w:rPr>
          <w:lang w:val="fr-FR"/>
        </w:rPr>
        <w:t>’</w:t>
      </w:r>
      <w:r w:rsidR="00744EBB" w:rsidRPr="00832311">
        <w:rPr>
          <w:lang w:val="fr-FR"/>
        </w:rPr>
        <w:t>États qui sont parties à l</w:t>
      </w:r>
      <w:r w:rsidR="000F4CDC">
        <w:rPr>
          <w:lang w:val="fr-FR"/>
        </w:rPr>
        <w:t>’</w:t>
      </w:r>
      <w:r w:rsidR="00744EBB" w:rsidRPr="00832311">
        <w:rPr>
          <w:lang w:val="fr-FR"/>
        </w:rPr>
        <w:t>Accord sur l</w:t>
      </w:r>
      <w:r w:rsidR="000F4CDC">
        <w:rPr>
          <w:lang w:val="fr-FR"/>
        </w:rPr>
        <w:t>’</w:t>
      </w:r>
      <w:r w:rsidR="00744EBB" w:rsidRPr="00832311">
        <w:rPr>
          <w:lang w:val="fr-FR"/>
        </w:rPr>
        <w:t>Espace économique européen, ce en vertu d</w:t>
      </w:r>
      <w:r w:rsidR="000F4CDC">
        <w:rPr>
          <w:lang w:val="fr-FR"/>
        </w:rPr>
        <w:t>’</w:t>
      </w:r>
      <w:r w:rsidR="00744EBB" w:rsidRPr="00832311">
        <w:rPr>
          <w:lang w:val="fr-FR"/>
        </w:rPr>
        <w:t>un accord conclu entre la Communauté européenne et ses États membres et un État qui n</w:t>
      </w:r>
      <w:r w:rsidR="000F4CDC">
        <w:rPr>
          <w:lang w:val="fr-FR"/>
        </w:rPr>
        <w:t>’</w:t>
      </w:r>
      <w:r w:rsidR="00744EBB" w:rsidRPr="00832311">
        <w:rPr>
          <w:lang w:val="fr-FR"/>
        </w:rPr>
        <w:t>est pas partie à l</w:t>
      </w:r>
      <w:r w:rsidR="000F4CDC">
        <w:rPr>
          <w:lang w:val="fr-FR"/>
        </w:rPr>
        <w:t>’</w:t>
      </w:r>
      <w:r w:rsidR="00744EBB" w:rsidRPr="00832311">
        <w:rPr>
          <w:lang w:val="fr-FR"/>
        </w:rPr>
        <w:t>Accord sur l</w:t>
      </w:r>
      <w:r w:rsidR="000F4CDC">
        <w:rPr>
          <w:lang w:val="fr-FR"/>
        </w:rPr>
        <w:t>’</w:t>
      </w:r>
      <w:r w:rsidR="00744EBB" w:rsidRPr="00832311">
        <w:rPr>
          <w:lang w:val="fr-FR"/>
        </w:rPr>
        <w:t xml:space="preserve">Espace économique européen en ce qui concerne le droit de libre circulation et de séjour (ci-après dénommés </w:t>
      </w:r>
      <w:r w:rsidR="009C1D67">
        <w:rPr>
          <w:lang w:val="fr-FR"/>
        </w:rPr>
        <w:t>«</w:t>
      </w:r>
      <w:r w:rsidR="00744EBB" w:rsidRPr="00832311">
        <w:rPr>
          <w:lang w:val="fr-FR"/>
        </w:rPr>
        <w:t xml:space="preserve">ressortissants </w:t>
      </w:r>
      <w:r w:rsidR="005047E4" w:rsidRPr="00832311">
        <w:rPr>
          <w:lang w:val="fr-FR"/>
        </w:rPr>
        <w:t>EE</w:t>
      </w:r>
      <w:r w:rsidR="00744EBB" w:rsidRPr="00832311">
        <w:rPr>
          <w:lang w:val="fr-FR"/>
        </w:rPr>
        <w:t>E</w:t>
      </w:r>
      <w:r w:rsidR="009C1D67">
        <w:rPr>
          <w:lang w:val="fr-FR"/>
        </w:rPr>
        <w:t>»</w:t>
      </w:r>
      <w:r w:rsidR="005047E4" w:rsidRPr="00832311">
        <w:rPr>
          <w:lang w:val="fr-FR"/>
        </w:rPr>
        <w:t>);</w:t>
      </w:r>
    </w:p>
    <w:p w:rsidR="005047E4" w:rsidRPr="00832311" w:rsidRDefault="009C0E10" w:rsidP="005047E4">
      <w:pPr>
        <w:pStyle w:val="SingleTxtG"/>
        <w:rPr>
          <w:lang w:val="fr-FR"/>
        </w:rPr>
      </w:pPr>
      <w:r w:rsidRPr="00832311">
        <w:rPr>
          <w:lang w:val="fr-FR"/>
        </w:rPr>
        <w:tab/>
      </w:r>
      <w:r w:rsidR="005047E4" w:rsidRPr="00832311">
        <w:rPr>
          <w:lang w:val="fr-FR"/>
        </w:rPr>
        <w:t>b)</w:t>
      </w:r>
      <w:r w:rsidR="005047E4" w:rsidRPr="00832311">
        <w:rPr>
          <w:lang w:val="fr-FR"/>
        </w:rPr>
        <w:tab/>
      </w:r>
      <w:r w:rsidR="00744EBB" w:rsidRPr="00832311">
        <w:rPr>
          <w:lang w:val="fr-FR"/>
        </w:rPr>
        <w:t>Le membre de la famille d</w:t>
      </w:r>
      <w:r w:rsidR="000F4CDC">
        <w:rPr>
          <w:lang w:val="fr-FR"/>
        </w:rPr>
        <w:t>’</w:t>
      </w:r>
      <w:r w:rsidR="00744EBB" w:rsidRPr="00832311">
        <w:rPr>
          <w:lang w:val="fr-FR"/>
        </w:rPr>
        <w:t>un ressortissant EEE qui n</w:t>
      </w:r>
      <w:r w:rsidR="000F4CDC">
        <w:rPr>
          <w:lang w:val="fr-FR"/>
        </w:rPr>
        <w:t>’</w:t>
      </w:r>
      <w:r w:rsidR="00744EBB" w:rsidRPr="00832311">
        <w:rPr>
          <w:lang w:val="fr-FR"/>
        </w:rPr>
        <w:t>a pas la nationalité hongroise, accompagnant ou rejoignant le ressortissant EEE</w:t>
      </w:r>
      <w:r w:rsidR="005047E4" w:rsidRPr="00832311">
        <w:rPr>
          <w:lang w:val="fr-FR"/>
        </w:rPr>
        <w:t>;</w:t>
      </w:r>
    </w:p>
    <w:p w:rsidR="005047E4" w:rsidRPr="00832311" w:rsidRDefault="009C0E10" w:rsidP="005047E4">
      <w:pPr>
        <w:pStyle w:val="SingleTxtG"/>
        <w:rPr>
          <w:lang w:val="fr-FR"/>
        </w:rPr>
      </w:pPr>
      <w:r w:rsidRPr="00832311">
        <w:rPr>
          <w:lang w:val="fr-FR"/>
        </w:rPr>
        <w:tab/>
      </w:r>
      <w:r w:rsidR="005047E4" w:rsidRPr="00832311">
        <w:rPr>
          <w:lang w:val="fr-FR"/>
        </w:rPr>
        <w:t>c)</w:t>
      </w:r>
      <w:r w:rsidR="005047E4" w:rsidRPr="00832311">
        <w:rPr>
          <w:lang w:val="fr-FR"/>
        </w:rPr>
        <w:tab/>
      </w:r>
      <w:r w:rsidR="00744EBB" w:rsidRPr="00832311">
        <w:rPr>
          <w:lang w:val="fr-FR"/>
        </w:rPr>
        <w:t>Le membre de la famille d</w:t>
      </w:r>
      <w:r w:rsidR="000F4CDC">
        <w:rPr>
          <w:lang w:val="fr-FR"/>
        </w:rPr>
        <w:t>’</w:t>
      </w:r>
      <w:r w:rsidR="00744EBB" w:rsidRPr="00832311">
        <w:rPr>
          <w:lang w:val="fr-FR"/>
        </w:rPr>
        <w:t>un citoyen hongrois qui n</w:t>
      </w:r>
      <w:r w:rsidR="000F4CDC">
        <w:rPr>
          <w:lang w:val="fr-FR"/>
        </w:rPr>
        <w:t>’</w:t>
      </w:r>
      <w:r w:rsidR="00744EBB" w:rsidRPr="00832311">
        <w:rPr>
          <w:lang w:val="fr-FR"/>
        </w:rPr>
        <w:t>a pas la nationalité hongroise, accompagnant ou rejoignant le citoyen hongrois</w:t>
      </w:r>
      <w:r w:rsidR="005047E4" w:rsidRPr="00832311">
        <w:rPr>
          <w:lang w:val="fr-FR"/>
        </w:rPr>
        <w:t xml:space="preserve">; </w:t>
      </w:r>
      <w:r w:rsidR="00744EBB" w:rsidRPr="00832311">
        <w:rPr>
          <w:lang w:val="fr-FR"/>
        </w:rPr>
        <w:t>et</w:t>
      </w:r>
    </w:p>
    <w:p w:rsidR="005047E4" w:rsidRPr="00832311" w:rsidRDefault="005047E4" w:rsidP="005047E4">
      <w:pPr>
        <w:pStyle w:val="SingleTxtG"/>
        <w:rPr>
          <w:lang w:val="fr-FR"/>
        </w:rPr>
      </w:pPr>
      <w:r w:rsidRPr="00832311">
        <w:rPr>
          <w:lang w:val="fr-FR"/>
        </w:rPr>
        <w:tab/>
        <w:t xml:space="preserve">d) </w:t>
      </w:r>
      <w:r w:rsidRPr="00832311">
        <w:rPr>
          <w:lang w:val="fr-FR"/>
        </w:rPr>
        <w:tab/>
      </w:r>
      <w:r w:rsidR="00744EBB" w:rsidRPr="00832311">
        <w:rPr>
          <w:lang w:val="fr-FR"/>
        </w:rPr>
        <w:t>Toutes personnes accompagnant ou rejoignant un ressortissant EEE ou un citoyen hongrois qui</w:t>
      </w:r>
      <w:r w:rsidRPr="00832311">
        <w:rPr>
          <w:lang w:val="fr-FR"/>
        </w:rPr>
        <w:t>:</w:t>
      </w:r>
    </w:p>
    <w:p w:rsidR="005047E4" w:rsidRPr="00832311" w:rsidRDefault="009C0E10" w:rsidP="009C0E10">
      <w:pPr>
        <w:pStyle w:val="SingleTxtG"/>
        <w:ind w:left="1701"/>
        <w:rPr>
          <w:lang w:val="fr-FR"/>
        </w:rPr>
      </w:pPr>
      <w:r w:rsidRPr="00832311">
        <w:rPr>
          <w:lang w:val="fr-FR"/>
        </w:rPr>
        <w:tab/>
      </w:r>
      <w:r w:rsidR="005047E4" w:rsidRPr="00832311">
        <w:rPr>
          <w:lang w:val="fr-FR"/>
        </w:rPr>
        <w:t xml:space="preserve">da) </w:t>
      </w:r>
      <w:r w:rsidR="005047E4" w:rsidRPr="00832311">
        <w:rPr>
          <w:lang w:val="fr-FR"/>
        </w:rPr>
        <w:tab/>
      </w:r>
      <w:r w:rsidR="00744EBB" w:rsidRPr="00832311">
        <w:rPr>
          <w:lang w:val="fr-FR"/>
        </w:rPr>
        <w:t>Sont des personnes à charge ou des membres de la famille d</w:t>
      </w:r>
      <w:r w:rsidR="000F4CDC">
        <w:rPr>
          <w:lang w:val="fr-FR"/>
        </w:rPr>
        <w:t>’</w:t>
      </w:r>
      <w:r w:rsidR="00744EBB" w:rsidRPr="00832311">
        <w:rPr>
          <w:lang w:val="fr-FR"/>
        </w:rPr>
        <w:t>un citoyen hongrois pour une période d</w:t>
      </w:r>
      <w:r w:rsidR="000F4CDC">
        <w:rPr>
          <w:lang w:val="fr-FR"/>
        </w:rPr>
        <w:t>’</w:t>
      </w:r>
      <w:r w:rsidR="00744EBB" w:rsidRPr="00832311">
        <w:rPr>
          <w:lang w:val="fr-FR"/>
        </w:rPr>
        <w:t>au moins un an, ou qui</w:t>
      </w:r>
      <w:r w:rsidR="00E42BCF" w:rsidRPr="00832311">
        <w:rPr>
          <w:lang w:val="fr-FR"/>
        </w:rPr>
        <w:t>, en raison d</w:t>
      </w:r>
      <w:r w:rsidR="000F4CDC">
        <w:rPr>
          <w:lang w:val="fr-FR"/>
        </w:rPr>
        <w:t>’</w:t>
      </w:r>
      <w:r w:rsidR="00E42BCF" w:rsidRPr="00832311">
        <w:rPr>
          <w:lang w:val="fr-FR"/>
        </w:rPr>
        <w:t xml:space="preserve">un grave problème de santé, </w:t>
      </w:r>
      <w:r w:rsidR="00744EBB" w:rsidRPr="00832311">
        <w:rPr>
          <w:lang w:val="fr-FR"/>
        </w:rPr>
        <w:t>doivent se faire prendre en charge par un citoyen hongrois</w:t>
      </w:r>
      <w:r w:rsidR="005047E4" w:rsidRPr="00832311">
        <w:rPr>
          <w:lang w:val="fr-FR"/>
        </w:rPr>
        <w:t>;</w:t>
      </w:r>
    </w:p>
    <w:p w:rsidR="005047E4" w:rsidRPr="00832311" w:rsidRDefault="009C0E10" w:rsidP="009C0E10">
      <w:pPr>
        <w:pStyle w:val="SingleTxtG"/>
        <w:ind w:left="1701"/>
        <w:rPr>
          <w:lang w:val="fr-FR"/>
        </w:rPr>
      </w:pPr>
      <w:r w:rsidRPr="00832311">
        <w:rPr>
          <w:lang w:val="fr-FR"/>
        </w:rPr>
        <w:tab/>
      </w:r>
      <w:r w:rsidR="005047E4" w:rsidRPr="00832311">
        <w:rPr>
          <w:lang w:val="fr-FR"/>
        </w:rPr>
        <w:t>db)</w:t>
      </w:r>
      <w:r w:rsidR="005047E4" w:rsidRPr="00832311">
        <w:rPr>
          <w:lang w:val="fr-FR"/>
        </w:rPr>
        <w:tab/>
      </w:r>
      <w:r w:rsidR="00E42BCF" w:rsidRPr="00832311">
        <w:rPr>
          <w:lang w:val="fr-FR"/>
        </w:rPr>
        <w:t>Avaient été des personnes à charge ou des membres de la famille d</w:t>
      </w:r>
      <w:r w:rsidR="000F4CDC">
        <w:rPr>
          <w:lang w:val="fr-FR"/>
        </w:rPr>
        <w:t>’</w:t>
      </w:r>
      <w:r w:rsidR="00E42BCF" w:rsidRPr="00832311">
        <w:rPr>
          <w:lang w:val="fr-FR"/>
        </w:rPr>
        <w:t>un ressortissant EEE dans le pays d</w:t>
      </w:r>
      <w:r w:rsidR="000F4CDC">
        <w:rPr>
          <w:lang w:val="fr-FR"/>
        </w:rPr>
        <w:t>’</w:t>
      </w:r>
      <w:r w:rsidR="00E42BCF" w:rsidRPr="00832311">
        <w:rPr>
          <w:lang w:val="fr-FR"/>
        </w:rPr>
        <w:t>où ils viennent, pendant une période d</w:t>
      </w:r>
      <w:r w:rsidR="000F4CDC">
        <w:rPr>
          <w:lang w:val="fr-FR"/>
        </w:rPr>
        <w:t>’</w:t>
      </w:r>
      <w:r w:rsidR="00E42BCF" w:rsidRPr="00832311">
        <w:rPr>
          <w:lang w:val="fr-FR"/>
        </w:rPr>
        <w:t>au moins un an, ou qui, en raison d</w:t>
      </w:r>
      <w:r w:rsidR="000F4CDC">
        <w:rPr>
          <w:lang w:val="fr-FR"/>
        </w:rPr>
        <w:t>’</w:t>
      </w:r>
      <w:r w:rsidR="00E42BCF" w:rsidRPr="00832311">
        <w:rPr>
          <w:lang w:val="fr-FR"/>
        </w:rPr>
        <w:t>un grave problème de santé, doivent se faire prendre en charge par un ressortissant EEE, et dont l</w:t>
      </w:r>
      <w:r w:rsidR="000F4CDC">
        <w:rPr>
          <w:lang w:val="fr-FR"/>
        </w:rPr>
        <w:t>’</w:t>
      </w:r>
      <w:r w:rsidR="00E42BCF" w:rsidRPr="00832311">
        <w:rPr>
          <w:lang w:val="fr-FR"/>
        </w:rPr>
        <w:t>admission et le séjour ont été autorisés dans le cadre du regroupement familial</w:t>
      </w:r>
      <w:r w:rsidR="005047E4" w:rsidRPr="00832311">
        <w:rPr>
          <w:lang w:val="fr-FR"/>
        </w:rPr>
        <w:t>.</w:t>
      </w:r>
    </w:p>
    <w:p w:rsidR="005047E4" w:rsidRPr="00832311" w:rsidRDefault="005047E4" w:rsidP="005047E4">
      <w:pPr>
        <w:pStyle w:val="SingleTxtG"/>
        <w:rPr>
          <w:lang w:val="fr-FR"/>
        </w:rPr>
      </w:pPr>
      <w:r w:rsidRPr="00832311">
        <w:rPr>
          <w:lang w:val="fr-FR"/>
        </w:rPr>
        <w:t>231.</w:t>
      </w:r>
      <w:r w:rsidRPr="00832311">
        <w:rPr>
          <w:lang w:val="fr-FR"/>
        </w:rPr>
        <w:tab/>
      </w:r>
      <w:r w:rsidR="00E42BCF" w:rsidRPr="00832311">
        <w:rPr>
          <w:lang w:val="fr-FR"/>
        </w:rPr>
        <w:t xml:space="preserve">En vertu de la </w:t>
      </w:r>
      <w:r w:rsidR="005C6ED4">
        <w:rPr>
          <w:lang w:val="fr-FR"/>
        </w:rPr>
        <w:t>loi</w:t>
      </w:r>
      <w:r w:rsidR="00E42BCF" w:rsidRPr="00832311">
        <w:rPr>
          <w:lang w:val="fr-FR"/>
        </w:rPr>
        <w:t xml:space="preserve"> </w:t>
      </w:r>
      <w:r w:rsidRPr="00832311">
        <w:rPr>
          <w:lang w:val="fr-FR"/>
        </w:rPr>
        <w:t xml:space="preserve">XC </w:t>
      </w:r>
      <w:r w:rsidR="00E42BCF" w:rsidRPr="00832311">
        <w:rPr>
          <w:lang w:val="fr-FR"/>
        </w:rPr>
        <w:t>de</w:t>
      </w:r>
      <w:r w:rsidRPr="00832311">
        <w:rPr>
          <w:lang w:val="fr-FR"/>
        </w:rPr>
        <w:t xml:space="preserve"> 2007 </w:t>
      </w:r>
      <w:r w:rsidR="00E42BCF" w:rsidRPr="00832311">
        <w:rPr>
          <w:lang w:val="fr-FR"/>
        </w:rPr>
        <w:t xml:space="preserve">modifiant la </w:t>
      </w:r>
      <w:r w:rsidR="005C6ED4">
        <w:rPr>
          <w:lang w:val="fr-FR"/>
        </w:rPr>
        <w:t>loi</w:t>
      </w:r>
      <w:r w:rsidR="00E42BCF" w:rsidRPr="00832311">
        <w:rPr>
          <w:lang w:val="fr-FR"/>
        </w:rPr>
        <w:t xml:space="preserve"> </w:t>
      </w:r>
      <w:r w:rsidRPr="00832311">
        <w:rPr>
          <w:lang w:val="fr-FR"/>
        </w:rPr>
        <w:t xml:space="preserve">XXXIV </w:t>
      </w:r>
      <w:r w:rsidR="00E42BCF" w:rsidRPr="00832311">
        <w:rPr>
          <w:lang w:val="fr-FR"/>
        </w:rPr>
        <w:t>de</w:t>
      </w:r>
      <w:r w:rsidRPr="00832311">
        <w:rPr>
          <w:lang w:val="fr-FR"/>
        </w:rPr>
        <w:t xml:space="preserve"> 1994 </w:t>
      </w:r>
      <w:r w:rsidR="00E42BCF" w:rsidRPr="00832311">
        <w:rPr>
          <w:lang w:val="fr-FR"/>
        </w:rPr>
        <w:t>sur la police, la police n</w:t>
      </w:r>
      <w:r w:rsidR="000F4CDC">
        <w:rPr>
          <w:lang w:val="fr-FR"/>
        </w:rPr>
        <w:t>’</w:t>
      </w:r>
      <w:r w:rsidR="00E42BCF" w:rsidRPr="00832311">
        <w:rPr>
          <w:lang w:val="fr-FR"/>
        </w:rPr>
        <w:t>est plus autorisée à faire usage de balles en caoutchouc contre une foule participant à une réunion illégale ou se comportant d</w:t>
      </w:r>
      <w:r w:rsidR="000F4CDC">
        <w:rPr>
          <w:lang w:val="fr-FR"/>
        </w:rPr>
        <w:t>’</w:t>
      </w:r>
      <w:r w:rsidR="00E42BCF" w:rsidRPr="00832311">
        <w:rPr>
          <w:lang w:val="fr-FR"/>
        </w:rPr>
        <w:t xml:space="preserve">une manière illégale. </w:t>
      </w:r>
    </w:p>
    <w:p w:rsidR="005047E4" w:rsidRPr="00832311" w:rsidRDefault="005047E4" w:rsidP="005047E4">
      <w:pPr>
        <w:pStyle w:val="SingleTxtG"/>
        <w:rPr>
          <w:lang w:val="fr-FR"/>
        </w:rPr>
      </w:pPr>
      <w:r w:rsidRPr="00832311">
        <w:rPr>
          <w:lang w:val="fr-FR"/>
        </w:rPr>
        <w:t>232.</w:t>
      </w:r>
      <w:r w:rsidRPr="00832311">
        <w:rPr>
          <w:lang w:val="fr-FR"/>
        </w:rPr>
        <w:tab/>
      </w:r>
      <w:r w:rsidR="00AA74B1" w:rsidRPr="00832311">
        <w:rPr>
          <w:lang w:val="fr-FR"/>
        </w:rPr>
        <w:t>La Cour constitutionnelle a franchi une étape importante en ce qui concerne le droit à la liberté de réunion lorsqu</w:t>
      </w:r>
      <w:r w:rsidR="000F4CDC">
        <w:rPr>
          <w:lang w:val="fr-FR"/>
        </w:rPr>
        <w:t>’</w:t>
      </w:r>
      <w:r w:rsidR="00AA74B1" w:rsidRPr="00832311">
        <w:rPr>
          <w:lang w:val="fr-FR"/>
        </w:rPr>
        <w:t>elle a déclaré que si un service de police obtient des informations sur une réunion devant se tenir dans un espace public relevant de sa juridiction, mais non signalé</w:t>
      </w:r>
      <w:r w:rsidR="00B57899" w:rsidRPr="00832311">
        <w:rPr>
          <w:lang w:val="fr-FR"/>
        </w:rPr>
        <w:t>e</w:t>
      </w:r>
      <w:r w:rsidR="00AA74B1" w:rsidRPr="00832311">
        <w:rPr>
          <w:lang w:val="fr-FR"/>
        </w:rPr>
        <w:t xml:space="preserve"> précédemment, il importe de procéder à une évaluation de cette réunion afin de déterminer d</w:t>
      </w:r>
      <w:r w:rsidR="000F4CDC">
        <w:rPr>
          <w:lang w:val="fr-FR"/>
        </w:rPr>
        <w:t>’</w:t>
      </w:r>
      <w:r w:rsidR="00AA74B1" w:rsidRPr="00832311">
        <w:rPr>
          <w:lang w:val="fr-FR"/>
        </w:rPr>
        <w:t xml:space="preserve">éventuelles responsabilités supplémentaires pour la police. De surcroît, </w:t>
      </w:r>
      <w:r w:rsidR="00DE33CC" w:rsidRPr="00832311">
        <w:rPr>
          <w:lang w:val="fr-FR"/>
        </w:rPr>
        <w:t>une déclaration a été adoptée selon laquelle les rapports présentés par voie de messagerie électronique (courriel) seraient également reçus et enregistrés</w:t>
      </w:r>
      <w:r w:rsidR="00EC6DFF" w:rsidRPr="00832311">
        <w:rPr>
          <w:lang w:val="fr-FR"/>
        </w:rPr>
        <w:t>.</w:t>
      </w:r>
    </w:p>
    <w:p w:rsidR="005047E4" w:rsidRPr="00832311" w:rsidRDefault="005047E4" w:rsidP="005047E4">
      <w:pPr>
        <w:pStyle w:val="SingleTxtG"/>
        <w:rPr>
          <w:lang w:val="fr-FR"/>
        </w:rPr>
      </w:pPr>
      <w:r w:rsidRPr="00832311">
        <w:rPr>
          <w:lang w:val="fr-FR"/>
        </w:rPr>
        <w:t>233.</w:t>
      </w:r>
      <w:r w:rsidRPr="00832311">
        <w:rPr>
          <w:lang w:val="fr-FR"/>
        </w:rPr>
        <w:tab/>
      </w:r>
      <w:r w:rsidR="00DE33CC" w:rsidRPr="00832311">
        <w:rPr>
          <w:lang w:val="fr-FR"/>
        </w:rPr>
        <w:t xml:space="preserve">De plus, la décision de la Cour constitutionnelle a indiqué que si les </w:t>
      </w:r>
      <w:r w:rsidRPr="00832311">
        <w:rPr>
          <w:lang w:val="fr-FR"/>
        </w:rPr>
        <w:t xml:space="preserve">participants </w:t>
      </w:r>
      <w:r w:rsidR="00DE33CC" w:rsidRPr="00832311">
        <w:rPr>
          <w:lang w:val="fr-FR"/>
        </w:rPr>
        <w:t>s</w:t>
      </w:r>
      <w:r w:rsidR="000F4CDC">
        <w:rPr>
          <w:lang w:val="fr-FR"/>
        </w:rPr>
        <w:t>’</w:t>
      </w:r>
      <w:r w:rsidR="00DE33CC" w:rsidRPr="00832311">
        <w:rPr>
          <w:lang w:val="fr-FR"/>
        </w:rPr>
        <w:t>écartent de ce qui est indiqué dans le rapport déposé au sujet d</w:t>
      </w:r>
      <w:r w:rsidR="000F4CDC">
        <w:rPr>
          <w:lang w:val="fr-FR"/>
        </w:rPr>
        <w:t>’</w:t>
      </w:r>
      <w:r w:rsidR="00DE33CC" w:rsidRPr="00832311">
        <w:rPr>
          <w:lang w:val="fr-FR"/>
        </w:rPr>
        <w:t>une réunion donnant lieu à l</w:t>
      </w:r>
      <w:r w:rsidR="000F4CDC">
        <w:rPr>
          <w:lang w:val="fr-FR"/>
        </w:rPr>
        <w:t>’</w:t>
      </w:r>
      <w:r w:rsidR="00DE33CC" w:rsidRPr="00832311">
        <w:rPr>
          <w:lang w:val="fr-FR"/>
        </w:rPr>
        <w:t>établissement d</w:t>
      </w:r>
      <w:r w:rsidR="000F4CDC">
        <w:rPr>
          <w:lang w:val="fr-FR"/>
        </w:rPr>
        <w:t>’</w:t>
      </w:r>
      <w:r w:rsidR="00DE33CC" w:rsidRPr="00832311">
        <w:rPr>
          <w:lang w:val="fr-FR"/>
        </w:rPr>
        <w:t>un rapport (programme, itinéraire, lieu, durée et objectif) pendant la réunion, ce comportement ne constitue pas un motif obligatoire de dispersion de la foule par la police, mais, d</w:t>
      </w:r>
      <w:r w:rsidR="000F4CDC">
        <w:rPr>
          <w:lang w:val="fr-FR"/>
        </w:rPr>
        <w:t>’</w:t>
      </w:r>
      <w:r w:rsidR="00DE33CC" w:rsidRPr="00832311">
        <w:rPr>
          <w:lang w:val="fr-FR"/>
        </w:rPr>
        <w:t xml:space="preserve">un autre côté, toute dérogation aux indications </w:t>
      </w:r>
      <w:r w:rsidR="000918B2" w:rsidRPr="00832311">
        <w:rPr>
          <w:lang w:val="fr-FR"/>
        </w:rPr>
        <w:t xml:space="preserve">figurant dans les rapports peut déboucher sur </w:t>
      </w:r>
      <w:r w:rsidR="00A72FA2" w:rsidRPr="00832311">
        <w:rPr>
          <w:lang w:val="fr-FR"/>
        </w:rPr>
        <w:t>un délit légal</w:t>
      </w:r>
      <w:r w:rsidR="000918B2" w:rsidRPr="00832311">
        <w:rPr>
          <w:lang w:val="fr-FR"/>
        </w:rPr>
        <w:t xml:space="preserve"> qui peut faire naître l</w:t>
      </w:r>
      <w:r w:rsidR="000F4CDC">
        <w:rPr>
          <w:lang w:val="fr-FR"/>
        </w:rPr>
        <w:t>’</w:t>
      </w:r>
      <w:r w:rsidR="000918B2" w:rsidRPr="00832311">
        <w:rPr>
          <w:lang w:val="fr-FR"/>
        </w:rPr>
        <w:t>obligation de disperser la foule comme l</w:t>
      </w:r>
      <w:r w:rsidR="000F4CDC">
        <w:rPr>
          <w:lang w:val="fr-FR"/>
        </w:rPr>
        <w:t>’</w:t>
      </w:r>
      <w:r w:rsidR="000918B2" w:rsidRPr="00832311">
        <w:rPr>
          <w:lang w:val="fr-FR"/>
        </w:rPr>
        <w:t>énonce le par. 1 de l</w:t>
      </w:r>
      <w:r w:rsidR="000F4CDC">
        <w:rPr>
          <w:lang w:val="fr-FR"/>
        </w:rPr>
        <w:t>’</w:t>
      </w:r>
      <w:r w:rsidR="000918B2" w:rsidRPr="00832311">
        <w:rPr>
          <w:lang w:val="fr-FR"/>
        </w:rPr>
        <w:t>a</w:t>
      </w:r>
      <w:r w:rsidRPr="00832311">
        <w:rPr>
          <w:lang w:val="fr-FR"/>
        </w:rPr>
        <w:t xml:space="preserve">rticle 14 </w:t>
      </w:r>
      <w:r w:rsidR="000918B2" w:rsidRPr="00832311">
        <w:rPr>
          <w:lang w:val="fr-FR"/>
        </w:rPr>
        <w:t xml:space="preserve">de la </w:t>
      </w:r>
      <w:r w:rsidRPr="00832311">
        <w:rPr>
          <w:lang w:val="fr-FR"/>
        </w:rPr>
        <w:t>Gytv.</w:t>
      </w:r>
    </w:p>
    <w:p w:rsidR="005047E4" w:rsidRPr="00832311" w:rsidRDefault="005047E4" w:rsidP="005047E4">
      <w:pPr>
        <w:pStyle w:val="SingleTxtG"/>
        <w:rPr>
          <w:lang w:val="fr-FR"/>
        </w:rPr>
      </w:pPr>
      <w:r w:rsidRPr="00832311">
        <w:rPr>
          <w:lang w:val="fr-FR"/>
        </w:rPr>
        <w:t>234.</w:t>
      </w:r>
      <w:r w:rsidRPr="00832311">
        <w:rPr>
          <w:lang w:val="fr-FR"/>
        </w:rPr>
        <w:tab/>
      </w:r>
      <w:r w:rsidR="00A72FA2" w:rsidRPr="00832311">
        <w:rPr>
          <w:lang w:val="fr-FR"/>
        </w:rPr>
        <w:t>La question de la liberté de réunion a été abordée dans trois arrêts rendus par la CrEDH dans des affaires impliquant la Hongrie.</w:t>
      </w:r>
      <w:r w:rsidRPr="00832311">
        <w:rPr>
          <w:lang w:val="fr-FR"/>
        </w:rPr>
        <w:t xml:space="preserve"> </w:t>
      </w:r>
    </w:p>
    <w:p w:rsidR="005047E4" w:rsidRPr="00832311" w:rsidRDefault="005047E4" w:rsidP="005047E4">
      <w:pPr>
        <w:pStyle w:val="SingleTxtG"/>
        <w:rPr>
          <w:lang w:val="fr-FR"/>
        </w:rPr>
      </w:pPr>
      <w:r w:rsidRPr="00832311">
        <w:rPr>
          <w:lang w:val="fr-FR"/>
        </w:rPr>
        <w:t>235.</w:t>
      </w:r>
      <w:r w:rsidRPr="00832311">
        <w:rPr>
          <w:lang w:val="fr-FR"/>
        </w:rPr>
        <w:tab/>
      </w:r>
      <w:r w:rsidR="00A72FA2" w:rsidRPr="00832311">
        <w:rPr>
          <w:lang w:val="fr-FR"/>
        </w:rPr>
        <w:t>Dans l</w:t>
      </w:r>
      <w:r w:rsidR="000F4CDC">
        <w:rPr>
          <w:lang w:val="fr-FR"/>
        </w:rPr>
        <w:t>’</w:t>
      </w:r>
      <w:r w:rsidR="00A72FA2" w:rsidRPr="00832311">
        <w:rPr>
          <w:lang w:val="fr-FR"/>
        </w:rPr>
        <w:t xml:space="preserve">affaire présentée par </w:t>
      </w:r>
      <w:r w:rsidRPr="00832311">
        <w:rPr>
          <w:i/>
          <w:lang w:val="fr-FR"/>
        </w:rPr>
        <w:t xml:space="preserve">Dénesné Bukta </w:t>
      </w:r>
      <w:r w:rsidR="00A72FA2" w:rsidRPr="00832311">
        <w:rPr>
          <w:i/>
          <w:lang w:val="fr-FR"/>
        </w:rPr>
        <w:t>et al.</w:t>
      </w:r>
      <w:r w:rsidR="00A72FA2" w:rsidRPr="00832311">
        <w:rPr>
          <w:lang w:val="fr-FR"/>
        </w:rPr>
        <w:t>, les requérants se sont plaints de ce que, le 1</w:t>
      </w:r>
      <w:r w:rsidR="00A72FA2" w:rsidRPr="00CB6BC0">
        <w:rPr>
          <w:vertAlign w:val="superscript"/>
          <w:lang w:val="fr-FR"/>
        </w:rPr>
        <w:t>er</w:t>
      </w:r>
      <w:r w:rsidR="00CB6BC0">
        <w:rPr>
          <w:lang w:val="fr-FR"/>
        </w:rPr>
        <w:t xml:space="preserve"> </w:t>
      </w:r>
      <w:r w:rsidR="00A72FA2" w:rsidRPr="00832311">
        <w:rPr>
          <w:lang w:val="fr-FR"/>
        </w:rPr>
        <w:t>décembre 2002, la manifestation qu</w:t>
      </w:r>
      <w:r w:rsidR="000F4CDC">
        <w:rPr>
          <w:lang w:val="fr-FR"/>
        </w:rPr>
        <w:t>’</w:t>
      </w:r>
      <w:r w:rsidR="00A72FA2" w:rsidRPr="00832311">
        <w:rPr>
          <w:lang w:val="fr-FR"/>
        </w:rPr>
        <w:t>ils avaient organisée devant l</w:t>
      </w:r>
      <w:r w:rsidR="000F4CDC">
        <w:rPr>
          <w:lang w:val="fr-FR"/>
        </w:rPr>
        <w:t>’</w:t>
      </w:r>
      <w:r w:rsidRPr="00832311">
        <w:rPr>
          <w:lang w:val="fr-FR"/>
        </w:rPr>
        <w:t>H</w:t>
      </w:r>
      <w:r w:rsidR="00A72FA2" w:rsidRPr="00832311">
        <w:rPr>
          <w:lang w:val="fr-FR"/>
        </w:rPr>
        <w:t>ô</w:t>
      </w:r>
      <w:r w:rsidRPr="00832311">
        <w:rPr>
          <w:lang w:val="fr-FR"/>
        </w:rPr>
        <w:t xml:space="preserve">tel Kempinski </w:t>
      </w:r>
      <w:r w:rsidR="00A72FA2" w:rsidRPr="00832311">
        <w:rPr>
          <w:lang w:val="fr-FR"/>
        </w:rPr>
        <w:t>avait été dispersée par la police</w:t>
      </w:r>
      <w:r w:rsidR="00B81D45" w:rsidRPr="00832311">
        <w:rPr>
          <w:lang w:val="fr-FR"/>
        </w:rPr>
        <w:t xml:space="preserve"> et de ce que, partant, leur droit à la liberté de réunion </w:t>
      </w:r>
      <w:r w:rsidRPr="00832311">
        <w:rPr>
          <w:lang w:val="fr-FR"/>
        </w:rPr>
        <w:t>(</w:t>
      </w:r>
      <w:r w:rsidR="00B81D45" w:rsidRPr="00832311">
        <w:rPr>
          <w:lang w:val="fr-FR"/>
        </w:rPr>
        <w:t>a</w:t>
      </w:r>
      <w:r w:rsidRPr="00832311">
        <w:rPr>
          <w:lang w:val="fr-FR"/>
        </w:rPr>
        <w:t>rt</w:t>
      </w:r>
      <w:r w:rsidR="009C1D67">
        <w:rPr>
          <w:lang w:val="fr-FR"/>
        </w:rPr>
        <w:t>. </w:t>
      </w:r>
      <w:r w:rsidRPr="00832311">
        <w:rPr>
          <w:lang w:val="fr-FR"/>
        </w:rPr>
        <w:t xml:space="preserve">11 </w:t>
      </w:r>
      <w:r w:rsidR="00B81D45" w:rsidRPr="00832311">
        <w:rPr>
          <w:lang w:val="fr-FR"/>
        </w:rPr>
        <w:t xml:space="preserve">de la </w:t>
      </w:r>
      <w:r w:rsidRPr="00832311">
        <w:rPr>
          <w:lang w:val="fr-FR"/>
        </w:rPr>
        <w:t>C</w:t>
      </w:r>
      <w:r w:rsidR="00B57899" w:rsidRPr="00832311">
        <w:rPr>
          <w:lang w:val="fr-FR"/>
        </w:rPr>
        <w:t>EDH</w:t>
      </w:r>
      <w:r w:rsidRPr="00832311">
        <w:rPr>
          <w:lang w:val="fr-FR"/>
        </w:rPr>
        <w:t xml:space="preserve">) </w:t>
      </w:r>
      <w:r w:rsidR="00B81D45" w:rsidRPr="00832311">
        <w:rPr>
          <w:lang w:val="fr-FR"/>
        </w:rPr>
        <w:t>avait été violé</w:t>
      </w:r>
      <w:r w:rsidRPr="00832311">
        <w:rPr>
          <w:lang w:val="fr-FR"/>
        </w:rPr>
        <w:t xml:space="preserve">. </w:t>
      </w:r>
      <w:r w:rsidR="00B81D45" w:rsidRPr="00832311">
        <w:rPr>
          <w:lang w:val="fr-FR"/>
        </w:rPr>
        <w:t>La Cour a constaté que le droit des requérants à la liberté de réunion avait été violé et a déclaré que cette constatation constituait une satisfaction équitable suffisante pour tout préjudice moral ayant pu leur être causé. De l</w:t>
      </w:r>
      <w:r w:rsidR="000F4CDC">
        <w:rPr>
          <w:lang w:val="fr-FR"/>
        </w:rPr>
        <w:t>’</w:t>
      </w:r>
      <w:r w:rsidR="00B81D45" w:rsidRPr="00832311">
        <w:rPr>
          <w:lang w:val="fr-FR"/>
        </w:rPr>
        <w:t>avis de la Cour, dans des circonstances spéciales où une réaction immédiate à un événement politique pourrait être justifiée, sous la forme d</w:t>
      </w:r>
      <w:r w:rsidR="000F4CDC">
        <w:rPr>
          <w:lang w:val="fr-FR"/>
        </w:rPr>
        <w:t>’</w:t>
      </w:r>
      <w:r w:rsidR="00B81D45" w:rsidRPr="00832311">
        <w:rPr>
          <w:lang w:val="fr-FR"/>
        </w:rPr>
        <w:t>une manifestation, le fait de disperser une réunion pacifique pour le seul motif que sa tenue n</w:t>
      </w:r>
      <w:r w:rsidR="000F4CDC">
        <w:rPr>
          <w:lang w:val="fr-FR"/>
        </w:rPr>
        <w:t>’</w:t>
      </w:r>
      <w:r w:rsidR="00B81D45" w:rsidRPr="00832311">
        <w:rPr>
          <w:lang w:val="fr-FR"/>
        </w:rPr>
        <w:t>a pas été notifiée à l</w:t>
      </w:r>
      <w:r w:rsidR="000F4CDC">
        <w:rPr>
          <w:lang w:val="fr-FR"/>
        </w:rPr>
        <w:t>’</w:t>
      </w:r>
      <w:r w:rsidR="00B81D45" w:rsidRPr="00832311">
        <w:rPr>
          <w:lang w:val="fr-FR"/>
        </w:rPr>
        <w:t>avance, en dehors de tout comportement illégal des participants, représentait une restriction disproportionnée du droit à la liberté de réunion.</w:t>
      </w:r>
    </w:p>
    <w:p w:rsidR="005047E4" w:rsidRPr="00832311" w:rsidRDefault="00931241" w:rsidP="005047E4">
      <w:pPr>
        <w:pStyle w:val="SingleTxtG"/>
        <w:rPr>
          <w:lang w:val="fr-FR"/>
        </w:rPr>
      </w:pPr>
      <w:r w:rsidRPr="00832311">
        <w:rPr>
          <w:lang w:val="fr-FR"/>
        </w:rPr>
        <w:t>236.</w:t>
      </w:r>
      <w:r w:rsidRPr="00832311">
        <w:rPr>
          <w:lang w:val="fr-FR"/>
        </w:rPr>
        <w:tab/>
        <w:t>Les événements ayant débouché sur l</w:t>
      </w:r>
      <w:r w:rsidR="000F4CDC">
        <w:rPr>
          <w:lang w:val="fr-FR"/>
        </w:rPr>
        <w:t>’</w:t>
      </w:r>
      <w:r w:rsidRPr="00832311">
        <w:rPr>
          <w:lang w:val="fr-FR"/>
        </w:rPr>
        <w:t xml:space="preserve">affaire </w:t>
      </w:r>
      <w:r w:rsidR="005047E4" w:rsidRPr="00832311">
        <w:rPr>
          <w:i/>
          <w:lang w:val="fr-FR"/>
        </w:rPr>
        <w:t xml:space="preserve">Molnár </w:t>
      </w:r>
      <w:r w:rsidRPr="009C1D67">
        <w:rPr>
          <w:lang w:val="fr-FR"/>
        </w:rPr>
        <w:t>c</w:t>
      </w:r>
      <w:r w:rsidR="005047E4" w:rsidRPr="009C1D67">
        <w:rPr>
          <w:lang w:val="fr-FR"/>
        </w:rPr>
        <w:t>.</w:t>
      </w:r>
      <w:r w:rsidR="005047E4" w:rsidRPr="00832311">
        <w:rPr>
          <w:i/>
          <w:lang w:val="fr-FR"/>
        </w:rPr>
        <w:t xml:space="preserve"> H</w:t>
      </w:r>
      <w:r w:rsidRPr="00832311">
        <w:rPr>
          <w:i/>
          <w:lang w:val="fr-FR"/>
        </w:rPr>
        <w:t xml:space="preserve">ongrie </w:t>
      </w:r>
      <w:r w:rsidRPr="00832311">
        <w:rPr>
          <w:lang w:val="fr-FR"/>
        </w:rPr>
        <w:t xml:space="preserve">étaient liés à la manifestation du 4 juillet 2002 organisée au pont </w:t>
      </w:r>
      <w:r w:rsidR="005047E4" w:rsidRPr="00832311">
        <w:rPr>
          <w:lang w:val="fr-FR"/>
        </w:rPr>
        <w:t xml:space="preserve">Erzsébet, </w:t>
      </w:r>
      <w:r w:rsidRPr="00832311">
        <w:rPr>
          <w:lang w:val="fr-FR"/>
        </w:rPr>
        <w:t>lorsque, dans l</w:t>
      </w:r>
      <w:r w:rsidR="000F4CDC">
        <w:rPr>
          <w:lang w:val="fr-FR"/>
        </w:rPr>
        <w:t>’</w:t>
      </w:r>
      <w:r w:rsidRPr="00832311">
        <w:rPr>
          <w:lang w:val="fr-FR"/>
        </w:rPr>
        <w:t>après-midi du même jour, les manifestants, en l</w:t>
      </w:r>
      <w:r w:rsidR="000F4CDC">
        <w:rPr>
          <w:lang w:val="fr-FR"/>
        </w:rPr>
        <w:t>’</w:t>
      </w:r>
      <w:r w:rsidRPr="00832311">
        <w:rPr>
          <w:lang w:val="fr-FR"/>
        </w:rPr>
        <w:t>absence de tout</w:t>
      </w:r>
      <w:r w:rsidR="006C55E7" w:rsidRPr="00832311">
        <w:rPr>
          <w:lang w:val="fr-FR"/>
        </w:rPr>
        <w:t>e</w:t>
      </w:r>
      <w:r w:rsidRPr="00832311">
        <w:rPr>
          <w:lang w:val="fr-FR"/>
        </w:rPr>
        <w:t xml:space="preserve"> notification préalable, se sont rassemblés place </w:t>
      </w:r>
      <w:r w:rsidR="005047E4" w:rsidRPr="00832311">
        <w:rPr>
          <w:lang w:val="fr-FR"/>
        </w:rPr>
        <w:t xml:space="preserve">Kossuth </w:t>
      </w:r>
      <w:r w:rsidRPr="00832311">
        <w:rPr>
          <w:lang w:val="fr-FR"/>
        </w:rPr>
        <w:t>pour</w:t>
      </w:r>
      <w:r w:rsidR="00E73531" w:rsidRPr="00832311">
        <w:rPr>
          <w:lang w:val="fr-FR"/>
        </w:rPr>
        <w:t xml:space="preserve"> </w:t>
      </w:r>
      <w:r w:rsidRPr="00832311">
        <w:rPr>
          <w:lang w:val="fr-FR"/>
        </w:rPr>
        <w:t>exprimer leur soutien à la</w:t>
      </w:r>
      <w:r w:rsidR="00E73531" w:rsidRPr="00832311">
        <w:rPr>
          <w:lang w:val="fr-FR"/>
        </w:rPr>
        <w:t xml:space="preserve"> manifestation ayant lieu au po</w:t>
      </w:r>
      <w:r w:rsidRPr="00832311">
        <w:rPr>
          <w:lang w:val="fr-FR"/>
        </w:rPr>
        <w:t>nt. La requérante a rejoint la manifestation – que la police a dispersée à 21 heures – à 19 heures. La Cour a jugé qu</w:t>
      </w:r>
      <w:r w:rsidR="000F4CDC">
        <w:rPr>
          <w:lang w:val="fr-FR"/>
        </w:rPr>
        <w:t>’</w:t>
      </w:r>
      <w:r w:rsidRPr="00832311">
        <w:rPr>
          <w:lang w:val="fr-FR"/>
        </w:rPr>
        <w:t>en l</w:t>
      </w:r>
      <w:r w:rsidR="000F4CDC">
        <w:rPr>
          <w:lang w:val="fr-FR"/>
        </w:rPr>
        <w:t>’</w:t>
      </w:r>
      <w:r w:rsidRPr="00832311">
        <w:rPr>
          <w:lang w:val="fr-FR"/>
        </w:rPr>
        <w:t xml:space="preserve">espèce, des garanties suffisantes avaient existé pour empêcher toute restriction injustifiée du droit de la requérante à la liberté de réunion. </w:t>
      </w:r>
      <w:r w:rsidR="00BA06F3" w:rsidRPr="00832311">
        <w:rPr>
          <w:lang w:val="fr-FR"/>
        </w:rPr>
        <w:t>La Cour a considéré que tout</w:t>
      </w:r>
      <w:r w:rsidR="00E73531" w:rsidRPr="00832311">
        <w:rPr>
          <w:lang w:val="fr-FR"/>
        </w:rPr>
        <w:t>es les manifestations ne pouvaient pas faire l</w:t>
      </w:r>
      <w:r w:rsidR="000F4CDC">
        <w:rPr>
          <w:lang w:val="fr-FR"/>
        </w:rPr>
        <w:t>’</w:t>
      </w:r>
      <w:r w:rsidR="00E73531" w:rsidRPr="00832311">
        <w:rPr>
          <w:lang w:val="fr-FR"/>
        </w:rPr>
        <w:t>objet d</w:t>
      </w:r>
      <w:r w:rsidR="000F4CDC">
        <w:rPr>
          <w:lang w:val="fr-FR"/>
        </w:rPr>
        <w:t>’</w:t>
      </w:r>
      <w:r w:rsidR="00E73531" w:rsidRPr="00832311">
        <w:rPr>
          <w:lang w:val="fr-FR"/>
        </w:rPr>
        <w:t>une protection, mais que, par exemple, c</w:t>
      </w:r>
      <w:r w:rsidR="000F4CDC">
        <w:rPr>
          <w:lang w:val="fr-FR"/>
        </w:rPr>
        <w:t>’</w:t>
      </w:r>
      <w:r w:rsidR="00E73531" w:rsidRPr="00832311">
        <w:rPr>
          <w:lang w:val="fr-FR"/>
        </w:rPr>
        <w:t>était le cas des manifestations spontanées constituant une réaction immédiate à un événement politique. De l</w:t>
      </w:r>
      <w:r w:rsidR="000F4CDC">
        <w:rPr>
          <w:lang w:val="fr-FR"/>
        </w:rPr>
        <w:t>’</w:t>
      </w:r>
      <w:r w:rsidR="00E73531" w:rsidRPr="00832311">
        <w:rPr>
          <w:lang w:val="fr-FR"/>
        </w:rPr>
        <w:t>avis de la Cour, toutefois, la manifestation en question ne pouvait pas être considérée comme une réaction immédiate car les évén</w:t>
      </w:r>
      <w:r w:rsidR="009C1D67">
        <w:rPr>
          <w:lang w:val="fr-FR"/>
        </w:rPr>
        <w:t>e</w:t>
      </w:r>
      <w:r w:rsidR="00E73531" w:rsidRPr="00832311">
        <w:rPr>
          <w:lang w:val="fr-FR"/>
        </w:rPr>
        <w:t>ments dont elle se réclamait avaient eu lieu deux mois plus tôt. De surcroît, la réunion avait</w:t>
      </w:r>
      <w:r w:rsidR="005047E4" w:rsidRPr="00832311">
        <w:rPr>
          <w:lang w:val="fr-FR"/>
        </w:rPr>
        <w:t xml:space="preserve"> </w:t>
      </w:r>
      <w:r w:rsidR="009C1D67">
        <w:rPr>
          <w:lang w:val="fr-FR"/>
        </w:rPr>
        <w:t>«</w:t>
      </w:r>
      <w:r w:rsidR="00E73531" w:rsidRPr="00832311">
        <w:rPr>
          <w:lang w:val="fr-FR"/>
        </w:rPr>
        <w:t>apporté son soutien</w:t>
      </w:r>
      <w:r w:rsidR="009C1D67">
        <w:rPr>
          <w:lang w:val="fr-FR"/>
        </w:rPr>
        <w:t>»</w:t>
      </w:r>
      <w:r w:rsidR="005047E4" w:rsidRPr="00832311">
        <w:rPr>
          <w:lang w:val="fr-FR"/>
        </w:rPr>
        <w:t xml:space="preserve"> </w:t>
      </w:r>
      <w:r w:rsidR="00E73531" w:rsidRPr="00832311">
        <w:rPr>
          <w:lang w:val="fr-FR"/>
        </w:rPr>
        <w:t>à une manifestation illégale</w:t>
      </w:r>
      <w:r w:rsidR="005047E4" w:rsidRPr="00832311">
        <w:rPr>
          <w:lang w:val="fr-FR"/>
        </w:rPr>
        <w:t xml:space="preserve">. </w:t>
      </w:r>
      <w:r w:rsidR="00E73531" w:rsidRPr="00832311">
        <w:rPr>
          <w:lang w:val="fr-FR"/>
        </w:rPr>
        <w:t>La Cour a également souligné que l</w:t>
      </w:r>
      <w:r w:rsidR="000F4CDC">
        <w:rPr>
          <w:lang w:val="fr-FR"/>
        </w:rPr>
        <w:t>’</w:t>
      </w:r>
      <w:r w:rsidR="00E73531" w:rsidRPr="00832311">
        <w:rPr>
          <w:lang w:val="fr-FR"/>
        </w:rPr>
        <w:t>un des objectifs de la liberté de réunion était de créer un espace de débat public et de permettre à la protestation de s</w:t>
      </w:r>
      <w:r w:rsidR="000F4CDC">
        <w:rPr>
          <w:lang w:val="fr-FR"/>
        </w:rPr>
        <w:t>’</w:t>
      </w:r>
      <w:r w:rsidR="00E73531" w:rsidRPr="00832311">
        <w:rPr>
          <w:lang w:val="fr-FR"/>
        </w:rPr>
        <w:t>exprimer ouvertement, et que la requérante avait eu deux heures à sa disposition pour exprimer sa solidarité. Pour ces motifs, la dispersion de la manifestation à laquelle la requérante avait participé devait être considérée comme nécessaire</w:t>
      </w:r>
      <w:r w:rsidR="005047E4" w:rsidRPr="00832311">
        <w:rPr>
          <w:lang w:val="fr-FR"/>
        </w:rPr>
        <w:t>.</w:t>
      </w:r>
    </w:p>
    <w:p w:rsidR="005047E4" w:rsidRPr="00832311" w:rsidRDefault="005047E4" w:rsidP="005047E4">
      <w:pPr>
        <w:pStyle w:val="SingleTxtG"/>
        <w:rPr>
          <w:lang w:val="fr-FR"/>
        </w:rPr>
      </w:pPr>
      <w:r w:rsidRPr="00832311">
        <w:rPr>
          <w:lang w:val="fr-FR"/>
        </w:rPr>
        <w:t>237.</w:t>
      </w:r>
      <w:r w:rsidRPr="00832311">
        <w:rPr>
          <w:lang w:val="fr-FR"/>
        </w:rPr>
        <w:tab/>
      </w:r>
      <w:r w:rsidR="00BD5DF8" w:rsidRPr="00832311">
        <w:rPr>
          <w:lang w:val="fr-FR"/>
        </w:rPr>
        <w:t>Dans l</w:t>
      </w:r>
      <w:r w:rsidR="000F4CDC">
        <w:rPr>
          <w:lang w:val="fr-FR"/>
        </w:rPr>
        <w:t>’</w:t>
      </w:r>
      <w:r w:rsidR="00BD5DF8" w:rsidRPr="00832311">
        <w:rPr>
          <w:lang w:val="fr-FR"/>
        </w:rPr>
        <w:t xml:space="preserve">affaire </w:t>
      </w:r>
      <w:r w:rsidRPr="00832311">
        <w:rPr>
          <w:i/>
          <w:lang w:val="fr-FR"/>
        </w:rPr>
        <w:t xml:space="preserve">Patyi </w:t>
      </w:r>
      <w:r w:rsidR="00BD5DF8" w:rsidRPr="00832311">
        <w:rPr>
          <w:i/>
          <w:lang w:val="fr-FR"/>
        </w:rPr>
        <w:t>et al.</w:t>
      </w:r>
      <w:r w:rsidR="00BD5DF8" w:rsidRPr="00832311">
        <w:rPr>
          <w:lang w:val="fr-FR"/>
        </w:rPr>
        <w:t>, les requérants avaient eu l</w:t>
      </w:r>
      <w:r w:rsidR="000F4CDC">
        <w:rPr>
          <w:lang w:val="fr-FR"/>
        </w:rPr>
        <w:t>’</w:t>
      </w:r>
      <w:r w:rsidR="00BD5DF8" w:rsidRPr="00832311">
        <w:rPr>
          <w:lang w:val="fr-FR"/>
        </w:rPr>
        <w:t>intention d</w:t>
      </w:r>
      <w:r w:rsidR="000F4CDC">
        <w:rPr>
          <w:lang w:val="fr-FR"/>
        </w:rPr>
        <w:t>’</w:t>
      </w:r>
      <w:r w:rsidR="00BD5DF8" w:rsidRPr="00832311">
        <w:rPr>
          <w:lang w:val="fr-FR"/>
        </w:rPr>
        <w:t xml:space="preserve">organiser une série de manifestations devant la résidence privée du Premier Ministre, mais les autorités les avaient interdites en </w:t>
      </w:r>
      <w:r w:rsidR="00373E8F" w:rsidRPr="00832311">
        <w:rPr>
          <w:lang w:val="fr-FR"/>
        </w:rPr>
        <w:t>faisant mécaniquement état des dangers de la circulation</w:t>
      </w:r>
      <w:r w:rsidRPr="00832311">
        <w:rPr>
          <w:lang w:val="fr-FR"/>
        </w:rPr>
        <w:t xml:space="preserve">. </w:t>
      </w:r>
      <w:r w:rsidR="00373E8F" w:rsidRPr="00832311">
        <w:rPr>
          <w:lang w:val="fr-FR"/>
        </w:rPr>
        <w:t>Dans son arrêt, la Cour a donné tort à la Hongrie et constaté la violation de l</w:t>
      </w:r>
      <w:r w:rsidR="000F4CDC">
        <w:rPr>
          <w:lang w:val="fr-FR"/>
        </w:rPr>
        <w:t>’</w:t>
      </w:r>
      <w:r w:rsidR="00373E8F" w:rsidRPr="00832311">
        <w:rPr>
          <w:lang w:val="fr-FR"/>
        </w:rPr>
        <w:t>article 11 de la CEDH à l</w:t>
      </w:r>
      <w:r w:rsidR="000F4CDC">
        <w:rPr>
          <w:lang w:val="fr-FR"/>
        </w:rPr>
        <w:t>’</w:t>
      </w:r>
      <w:r w:rsidR="00373E8F" w:rsidRPr="00832311">
        <w:rPr>
          <w:lang w:val="fr-FR"/>
        </w:rPr>
        <w:t xml:space="preserve">égard de </w:t>
      </w:r>
      <w:r w:rsidRPr="00832311">
        <w:rPr>
          <w:lang w:val="fr-FR"/>
        </w:rPr>
        <w:t xml:space="preserve">István Patyi. </w:t>
      </w:r>
      <w:r w:rsidR="00373E8F" w:rsidRPr="00832311">
        <w:rPr>
          <w:lang w:val="fr-FR"/>
        </w:rPr>
        <w:t>Elle a considéré que les autorités avaient imposé l</w:t>
      </w:r>
      <w:r w:rsidR="000F4CDC">
        <w:rPr>
          <w:lang w:val="fr-FR"/>
        </w:rPr>
        <w:t>’</w:t>
      </w:r>
      <w:r w:rsidR="00373E8F" w:rsidRPr="00832311">
        <w:rPr>
          <w:lang w:val="fr-FR"/>
        </w:rPr>
        <w:t>interdiction aux réunions du requérant en faisant exclusivement état des dangers de la circulation</w:t>
      </w:r>
      <w:r w:rsidRPr="00832311">
        <w:rPr>
          <w:lang w:val="fr-FR"/>
        </w:rPr>
        <w:t xml:space="preserve">. </w:t>
      </w:r>
      <w:r w:rsidR="00373E8F" w:rsidRPr="00832311">
        <w:rPr>
          <w:lang w:val="fr-FR"/>
        </w:rPr>
        <w:t>Elle a rappelé que toute manifestation organisée dans un lieu public ne pouvait pas ne pas dérégler dans une certaine mesure la vie quotidienne.</w:t>
      </w:r>
      <w:r w:rsidRPr="00832311">
        <w:rPr>
          <w:lang w:val="fr-FR"/>
        </w:rPr>
        <w:t xml:space="preserve"> </w:t>
      </w:r>
      <w:r w:rsidR="00373E8F" w:rsidRPr="00832311">
        <w:rPr>
          <w:lang w:val="fr-FR"/>
        </w:rPr>
        <w:t>Elle a également fait observer que rien ne faisait penser que les manifestants commettraient des actes de violence et que l</w:t>
      </w:r>
      <w:r w:rsidR="000F4CDC">
        <w:rPr>
          <w:lang w:val="fr-FR"/>
        </w:rPr>
        <w:t>’</w:t>
      </w:r>
      <w:r w:rsidR="00373E8F" w:rsidRPr="00832311">
        <w:rPr>
          <w:lang w:val="fr-FR"/>
        </w:rPr>
        <w:t>État se devait de montrer une certaine tolérance à l</w:t>
      </w:r>
      <w:r w:rsidR="000F4CDC">
        <w:rPr>
          <w:lang w:val="fr-FR"/>
        </w:rPr>
        <w:t>’</w:t>
      </w:r>
      <w:r w:rsidR="00373E8F" w:rsidRPr="00832311">
        <w:rPr>
          <w:lang w:val="fr-FR"/>
        </w:rPr>
        <w:t>égard des réunions pacifiques. Pour ces motifs, l</w:t>
      </w:r>
      <w:r w:rsidR="000F4CDC">
        <w:rPr>
          <w:lang w:val="fr-FR"/>
        </w:rPr>
        <w:t>’</w:t>
      </w:r>
      <w:r w:rsidR="00373E8F" w:rsidRPr="00832311">
        <w:rPr>
          <w:lang w:val="fr-FR"/>
        </w:rPr>
        <w:t>interdiction des manifestations pacifiques représentait une restriction disproportionnée du droit à la liberté de réunion</w:t>
      </w:r>
      <w:r w:rsidRPr="00832311">
        <w:rPr>
          <w:lang w:val="fr-FR"/>
        </w:rPr>
        <w:t xml:space="preserve">. </w:t>
      </w:r>
      <w:r w:rsidR="00373E8F" w:rsidRPr="00832311">
        <w:rPr>
          <w:lang w:val="fr-FR"/>
        </w:rPr>
        <w:t>La Cour a jugé que</w:t>
      </w:r>
      <w:r w:rsidR="00F30A26" w:rsidRPr="00832311">
        <w:rPr>
          <w:lang w:val="fr-FR"/>
        </w:rPr>
        <w:t xml:space="preserve"> l</w:t>
      </w:r>
      <w:r w:rsidR="000F4CDC">
        <w:rPr>
          <w:lang w:val="fr-FR"/>
        </w:rPr>
        <w:t>’</w:t>
      </w:r>
      <w:r w:rsidR="00F30A26" w:rsidRPr="00832311">
        <w:rPr>
          <w:lang w:val="fr-FR"/>
        </w:rPr>
        <w:t>interdiction de manifestations pacifiques impliquant un nombre limité de participants et le fait de faire mécaniquement état des dangers de la circulation en général, sans tenir compte de l</w:t>
      </w:r>
      <w:r w:rsidR="000F4CDC">
        <w:rPr>
          <w:lang w:val="fr-FR"/>
        </w:rPr>
        <w:t>’</w:t>
      </w:r>
      <w:r w:rsidR="00F30A26" w:rsidRPr="00832311">
        <w:rPr>
          <w:lang w:val="fr-FR"/>
        </w:rPr>
        <w:t>état spécifique de la circulation dans la zone en question, étaient contraires à la Convention</w:t>
      </w:r>
      <w:r w:rsidRPr="00832311">
        <w:rPr>
          <w:lang w:val="fr-FR"/>
        </w:rPr>
        <w:t>.</w:t>
      </w:r>
      <w:r w:rsidR="0076587E" w:rsidRPr="00832311">
        <w:rPr>
          <w:lang w:val="fr-FR"/>
        </w:rPr>
        <w:t xml:space="preserve"> </w:t>
      </w:r>
    </w:p>
    <w:p w:rsidR="005047E4" w:rsidRPr="00832311" w:rsidRDefault="001D4C72" w:rsidP="001D4C72">
      <w:pPr>
        <w:pStyle w:val="H1G"/>
        <w:rPr>
          <w:lang w:val="fr-FR"/>
        </w:rPr>
      </w:pPr>
      <w:r w:rsidRPr="00832311">
        <w:rPr>
          <w:lang w:val="fr-FR"/>
        </w:rPr>
        <w:tab/>
      </w:r>
      <w:r w:rsidRPr="00832311">
        <w:rPr>
          <w:lang w:val="fr-FR"/>
        </w:rPr>
        <w:tab/>
      </w:r>
      <w:r w:rsidR="005047E4" w:rsidRPr="00832311">
        <w:rPr>
          <w:lang w:val="fr-FR"/>
        </w:rPr>
        <w:t>Article 22</w:t>
      </w:r>
    </w:p>
    <w:p w:rsidR="005047E4" w:rsidRPr="00832311" w:rsidRDefault="005047E4" w:rsidP="005047E4">
      <w:pPr>
        <w:pStyle w:val="SingleTxtG"/>
        <w:rPr>
          <w:lang w:val="fr-FR"/>
        </w:rPr>
      </w:pPr>
      <w:r w:rsidRPr="00832311">
        <w:rPr>
          <w:lang w:val="fr-FR"/>
        </w:rPr>
        <w:t>238.</w:t>
      </w:r>
      <w:r w:rsidRPr="00832311">
        <w:rPr>
          <w:lang w:val="fr-FR"/>
        </w:rPr>
        <w:tab/>
      </w:r>
      <w:r w:rsidR="009D7DA0" w:rsidRPr="00832311">
        <w:rPr>
          <w:lang w:val="fr-FR"/>
        </w:rPr>
        <w:t xml:space="preserve">En sus de la disposition générale de la </w:t>
      </w:r>
      <w:r w:rsidRPr="00832311">
        <w:rPr>
          <w:lang w:val="fr-FR"/>
        </w:rPr>
        <w:t>Constitution</w:t>
      </w:r>
      <w:r w:rsidR="009D7DA0" w:rsidRPr="00832311">
        <w:rPr>
          <w:lang w:val="fr-FR"/>
        </w:rPr>
        <w:t>, à savoir</w:t>
      </w:r>
      <w:r w:rsidR="00C874D0" w:rsidRPr="00832311">
        <w:rPr>
          <w:lang w:val="fr-FR"/>
        </w:rPr>
        <w:t xml:space="preserve"> l</w:t>
      </w:r>
      <w:r w:rsidR="000F4CDC">
        <w:rPr>
          <w:lang w:val="fr-FR"/>
        </w:rPr>
        <w:t>’</w:t>
      </w:r>
      <w:r w:rsidR="00C874D0" w:rsidRPr="00832311">
        <w:rPr>
          <w:lang w:val="fr-FR"/>
        </w:rPr>
        <w:t>a</w:t>
      </w:r>
      <w:r w:rsidRPr="00832311">
        <w:rPr>
          <w:lang w:val="fr-FR"/>
        </w:rPr>
        <w:t xml:space="preserve">rticle 63 </w:t>
      </w:r>
      <w:r w:rsidR="009C1D67">
        <w:rPr>
          <w:lang w:val="fr-FR"/>
        </w:rPr>
        <w:t>«</w:t>
      </w:r>
      <w:r w:rsidRPr="00832311">
        <w:rPr>
          <w:lang w:val="fr-FR"/>
        </w:rPr>
        <w:t xml:space="preserve">1) </w:t>
      </w:r>
      <w:r w:rsidR="00C874D0" w:rsidRPr="00832311">
        <w:rPr>
          <w:lang w:val="fr-FR"/>
        </w:rPr>
        <w:t>Toute personne a le droit dans la République de Hongrie de constituer des organisations à des fins non interdites par la loi, et d</w:t>
      </w:r>
      <w:r w:rsidR="000F4CDC">
        <w:rPr>
          <w:lang w:val="fr-FR"/>
        </w:rPr>
        <w:t>’</w:t>
      </w:r>
      <w:r w:rsidR="00C874D0" w:rsidRPr="00832311">
        <w:rPr>
          <w:lang w:val="fr-FR"/>
        </w:rPr>
        <w:t>y adhérer</w:t>
      </w:r>
      <w:r w:rsidR="009C1D67">
        <w:rPr>
          <w:lang w:val="fr-FR"/>
        </w:rPr>
        <w:t>»</w:t>
      </w:r>
      <w:r w:rsidR="00C874D0" w:rsidRPr="00832311">
        <w:rPr>
          <w:lang w:val="fr-FR"/>
        </w:rPr>
        <w:t xml:space="preserve">, la </w:t>
      </w:r>
      <w:r w:rsidR="005C6ED4">
        <w:rPr>
          <w:lang w:val="fr-FR"/>
        </w:rPr>
        <w:t>loi</w:t>
      </w:r>
      <w:r w:rsidR="00C874D0" w:rsidRPr="00832311">
        <w:rPr>
          <w:lang w:val="fr-FR"/>
        </w:rPr>
        <w:t xml:space="preserve"> </w:t>
      </w:r>
      <w:r w:rsidRPr="00832311">
        <w:rPr>
          <w:lang w:val="fr-FR"/>
        </w:rPr>
        <w:t xml:space="preserve">II </w:t>
      </w:r>
      <w:r w:rsidR="00C874D0" w:rsidRPr="00832311">
        <w:rPr>
          <w:lang w:val="fr-FR"/>
        </w:rPr>
        <w:t>de</w:t>
      </w:r>
      <w:r w:rsidRPr="00832311">
        <w:rPr>
          <w:lang w:val="fr-FR"/>
        </w:rPr>
        <w:t xml:space="preserve"> 1989 </w:t>
      </w:r>
      <w:r w:rsidR="00C874D0" w:rsidRPr="00832311">
        <w:rPr>
          <w:lang w:val="fr-FR"/>
        </w:rPr>
        <w:t>sur le droit d</w:t>
      </w:r>
      <w:r w:rsidR="000F4CDC">
        <w:rPr>
          <w:lang w:val="fr-FR"/>
        </w:rPr>
        <w:t>’</w:t>
      </w:r>
      <w:r w:rsidR="00C874D0" w:rsidRPr="00832311">
        <w:rPr>
          <w:lang w:val="fr-FR"/>
        </w:rPr>
        <w:t>a</w:t>
      </w:r>
      <w:r w:rsidRPr="00832311">
        <w:rPr>
          <w:lang w:val="fr-FR"/>
        </w:rPr>
        <w:t xml:space="preserve">ssociation </w:t>
      </w:r>
      <w:r w:rsidR="00C874D0" w:rsidRPr="00832311">
        <w:rPr>
          <w:lang w:val="fr-FR"/>
        </w:rPr>
        <w:t xml:space="preserve">garantit les fondements juridiques sur lesquels les organisations sociales – telles que les organisations représentant les intérêts des employés et des employeurs – peuvent être créées. </w:t>
      </w:r>
    </w:p>
    <w:p w:rsidR="005047E4" w:rsidRPr="00832311" w:rsidRDefault="005047E4" w:rsidP="005047E4">
      <w:pPr>
        <w:pStyle w:val="SingleTxtG"/>
        <w:rPr>
          <w:lang w:val="fr-FR"/>
        </w:rPr>
      </w:pPr>
      <w:r w:rsidRPr="00832311">
        <w:rPr>
          <w:lang w:val="fr-FR"/>
        </w:rPr>
        <w:t>239.</w:t>
      </w:r>
      <w:r w:rsidRPr="00832311">
        <w:rPr>
          <w:lang w:val="fr-FR"/>
        </w:rPr>
        <w:tab/>
      </w:r>
      <w:r w:rsidR="00B43875" w:rsidRPr="00832311">
        <w:rPr>
          <w:lang w:val="fr-FR"/>
        </w:rPr>
        <w:t xml:space="preserve">Cette </w:t>
      </w:r>
      <w:r w:rsidR="005C6ED4">
        <w:rPr>
          <w:lang w:val="fr-FR"/>
        </w:rPr>
        <w:t>loi</w:t>
      </w:r>
      <w:r w:rsidR="00B43875" w:rsidRPr="00832311">
        <w:rPr>
          <w:lang w:val="fr-FR"/>
        </w:rPr>
        <w:t xml:space="preserve"> stipule notamment ce qui suit: </w:t>
      </w:r>
      <w:r w:rsidR="009C1D67">
        <w:rPr>
          <w:lang w:val="fr-FR"/>
        </w:rPr>
        <w:t>«</w:t>
      </w:r>
      <w:r w:rsidR="00404BE7" w:rsidRPr="00832311">
        <w:rPr>
          <w:lang w:val="fr-FR"/>
        </w:rPr>
        <w:t xml:space="preserve">3. § </w:t>
      </w:r>
      <w:r w:rsidRPr="00832311">
        <w:rPr>
          <w:lang w:val="fr-FR"/>
        </w:rPr>
        <w:t xml:space="preserve">1) </w:t>
      </w:r>
      <w:r w:rsidR="00B43875" w:rsidRPr="00832311">
        <w:rPr>
          <w:lang w:val="fr-FR"/>
        </w:rPr>
        <w:t xml:space="preserve">Une organisation </w:t>
      </w:r>
      <w:r w:rsidRPr="00832311">
        <w:rPr>
          <w:lang w:val="fr-FR"/>
        </w:rPr>
        <w:t>social</w:t>
      </w:r>
      <w:r w:rsidR="00B43875" w:rsidRPr="00832311">
        <w:rPr>
          <w:lang w:val="fr-FR"/>
        </w:rPr>
        <w:t>e</w:t>
      </w:r>
      <w:r w:rsidR="00731CDA" w:rsidRPr="00832311">
        <w:rPr>
          <w:lang w:val="fr-FR"/>
        </w:rPr>
        <w:t xml:space="preserve"> est une organisation qui est créée volontairement aux fins de l</w:t>
      </w:r>
      <w:r w:rsidR="000F4CDC">
        <w:rPr>
          <w:lang w:val="fr-FR"/>
        </w:rPr>
        <w:t>’</w:t>
      </w:r>
      <w:r w:rsidR="00731CDA" w:rsidRPr="00832311">
        <w:rPr>
          <w:lang w:val="fr-FR"/>
        </w:rPr>
        <w:t>activité déclarée dans ses statuts, est autonome et a des membres enregistrés, et organise l</w:t>
      </w:r>
      <w:r w:rsidR="000F4CDC">
        <w:rPr>
          <w:lang w:val="fr-FR"/>
        </w:rPr>
        <w:t>’</w:t>
      </w:r>
      <w:r w:rsidR="00731CDA" w:rsidRPr="00832311">
        <w:rPr>
          <w:lang w:val="fr-FR"/>
        </w:rPr>
        <w:t>activité de ses membres en vue de la réalisation de ses objectifs.</w:t>
      </w:r>
      <w:r w:rsidR="00404BE7" w:rsidRPr="00832311">
        <w:rPr>
          <w:lang w:val="fr-FR"/>
        </w:rPr>
        <w:t xml:space="preserve"> </w:t>
      </w:r>
      <w:r w:rsidRPr="00832311">
        <w:rPr>
          <w:lang w:val="fr-FR"/>
        </w:rPr>
        <w:t xml:space="preserve">2) </w:t>
      </w:r>
      <w:r w:rsidR="00404BE7" w:rsidRPr="00832311">
        <w:rPr>
          <w:lang w:val="fr-FR"/>
        </w:rPr>
        <w:t>Les membres non enregistrés peuvent également participer à l</w:t>
      </w:r>
      <w:r w:rsidR="000F4CDC">
        <w:rPr>
          <w:lang w:val="fr-FR"/>
        </w:rPr>
        <w:t>’</w:t>
      </w:r>
      <w:r w:rsidR="00404BE7" w:rsidRPr="00832311">
        <w:rPr>
          <w:lang w:val="fr-FR"/>
        </w:rPr>
        <w:t>activité d</w:t>
      </w:r>
      <w:r w:rsidR="000F4CDC">
        <w:rPr>
          <w:lang w:val="fr-FR"/>
        </w:rPr>
        <w:t>’</w:t>
      </w:r>
      <w:r w:rsidR="00404BE7" w:rsidRPr="00832311">
        <w:rPr>
          <w:lang w:val="fr-FR"/>
        </w:rPr>
        <w:t xml:space="preserve">un mouvement innombrable. </w:t>
      </w:r>
      <w:r w:rsidRPr="00832311">
        <w:rPr>
          <w:lang w:val="fr-FR"/>
        </w:rPr>
        <w:t xml:space="preserve">3) </w:t>
      </w:r>
      <w:r w:rsidR="00404BE7" w:rsidRPr="00832311">
        <w:rPr>
          <w:lang w:val="fr-FR"/>
        </w:rPr>
        <w:t>Les membres de partis politiques et de syndicats ne peuvent être membres d</w:t>
      </w:r>
      <w:r w:rsidR="000F4CDC">
        <w:rPr>
          <w:lang w:val="fr-FR"/>
        </w:rPr>
        <w:t>’</w:t>
      </w:r>
      <w:r w:rsidR="00404BE7" w:rsidRPr="00832311">
        <w:rPr>
          <w:lang w:val="fr-FR"/>
        </w:rPr>
        <w:t>une organisation sociale qu</w:t>
      </w:r>
      <w:r w:rsidR="000F4CDC">
        <w:rPr>
          <w:lang w:val="fr-FR"/>
        </w:rPr>
        <w:t>’</w:t>
      </w:r>
      <w:r w:rsidR="00404BE7" w:rsidRPr="00832311">
        <w:rPr>
          <w:lang w:val="fr-FR"/>
        </w:rPr>
        <w:t>à titre individuel et privé</w:t>
      </w:r>
      <w:r w:rsidRPr="00832311">
        <w:rPr>
          <w:lang w:val="fr-FR"/>
        </w:rPr>
        <w:t xml:space="preserve">. 4) </w:t>
      </w:r>
      <w:r w:rsidR="00404BE7" w:rsidRPr="00832311">
        <w:rPr>
          <w:lang w:val="fr-FR"/>
        </w:rPr>
        <w:t>Pour créer une organisation sociale, 10 membres fondateurs au moins doivent déclarer cette création, rédiger les statuts de l</w:t>
      </w:r>
      <w:r w:rsidR="000F4CDC">
        <w:rPr>
          <w:lang w:val="fr-FR"/>
        </w:rPr>
        <w:t>’</w:t>
      </w:r>
      <w:r w:rsidR="00404BE7" w:rsidRPr="00832311">
        <w:rPr>
          <w:lang w:val="fr-FR"/>
        </w:rPr>
        <w:t>organisatio</w:t>
      </w:r>
      <w:r w:rsidR="00FD583F" w:rsidRPr="00832311">
        <w:rPr>
          <w:lang w:val="fr-FR"/>
        </w:rPr>
        <w:t xml:space="preserve">n </w:t>
      </w:r>
      <w:r w:rsidR="00404BE7" w:rsidRPr="00832311">
        <w:rPr>
          <w:lang w:val="fr-FR"/>
        </w:rPr>
        <w:t>et élire son représentant et ses organes</w:t>
      </w:r>
      <w:r w:rsidR="00FD583F" w:rsidRPr="00832311">
        <w:rPr>
          <w:lang w:val="fr-FR"/>
        </w:rPr>
        <w:t xml:space="preserve"> directeurs</w:t>
      </w:r>
      <w:r w:rsidRPr="00832311">
        <w:rPr>
          <w:lang w:val="fr-FR"/>
        </w:rPr>
        <w:t>.</w:t>
      </w:r>
      <w:r w:rsidR="009C1D67">
        <w:rPr>
          <w:lang w:val="fr-FR"/>
        </w:rPr>
        <w:t>».</w:t>
      </w:r>
    </w:p>
    <w:p w:rsidR="005047E4" w:rsidRPr="00832311" w:rsidRDefault="005047E4" w:rsidP="005047E4">
      <w:pPr>
        <w:pStyle w:val="SingleTxtG"/>
        <w:rPr>
          <w:lang w:val="fr-FR"/>
        </w:rPr>
      </w:pPr>
      <w:r w:rsidRPr="00832311">
        <w:rPr>
          <w:lang w:val="fr-FR"/>
        </w:rPr>
        <w:t>240.</w:t>
      </w:r>
      <w:r w:rsidRPr="00832311">
        <w:rPr>
          <w:lang w:val="fr-FR"/>
        </w:rPr>
        <w:tab/>
      </w:r>
      <w:r w:rsidR="00FD583F" w:rsidRPr="00832311">
        <w:rPr>
          <w:lang w:val="fr-FR"/>
        </w:rPr>
        <w:t xml:space="preserve">La </w:t>
      </w:r>
      <w:r w:rsidR="005C6ED4">
        <w:rPr>
          <w:lang w:val="fr-FR"/>
        </w:rPr>
        <w:t>loi</w:t>
      </w:r>
      <w:r w:rsidR="00FD583F" w:rsidRPr="00832311">
        <w:rPr>
          <w:lang w:val="fr-FR"/>
        </w:rPr>
        <w:t xml:space="preserve"> sur l</w:t>
      </w:r>
      <w:r w:rsidR="000F4CDC">
        <w:rPr>
          <w:lang w:val="fr-FR"/>
        </w:rPr>
        <w:t>’</w:t>
      </w:r>
      <w:r w:rsidR="00FD583F" w:rsidRPr="00832311">
        <w:rPr>
          <w:lang w:val="fr-FR"/>
        </w:rPr>
        <w:t xml:space="preserve">égalité de traitement interdit la </w:t>
      </w:r>
      <w:r w:rsidRPr="00832311">
        <w:rPr>
          <w:lang w:val="fr-FR"/>
        </w:rPr>
        <w:t xml:space="preserve">discrimination </w:t>
      </w:r>
      <w:r w:rsidR="00FD583F" w:rsidRPr="00832311">
        <w:rPr>
          <w:lang w:val="fr-FR"/>
        </w:rPr>
        <w:t>en ce qui concerne l</w:t>
      </w:r>
      <w:r w:rsidR="000F4CDC">
        <w:rPr>
          <w:lang w:val="fr-FR"/>
        </w:rPr>
        <w:t>’</w:t>
      </w:r>
      <w:r w:rsidR="00FD583F" w:rsidRPr="00832311">
        <w:rPr>
          <w:lang w:val="fr-FR"/>
        </w:rPr>
        <w:t>appartenance à un syndicat (ou une organisation représentative d</w:t>
      </w:r>
      <w:r w:rsidR="000F4CDC">
        <w:rPr>
          <w:lang w:val="fr-FR"/>
        </w:rPr>
        <w:t>’</w:t>
      </w:r>
      <w:r w:rsidR="00FD583F" w:rsidRPr="00832311">
        <w:rPr>
          <w:lang w:val="fr-FR"/>
        </w:rPr>
        <w:t xml:space="preserve">intérêts). Par ailleurs, la </w:t>
      </w:r>
      <w:r w:rsidR="005C6ED4">
        <w:rPr>
          <w:lang w:val="fr-FR"/>
        </w:rPr>
        <w:t>loi</w:t>
      </w:r>
      <w:r w:rsidRPr="00832311">
        <w:rPr>
          <w:lang w:val="fr-FR"/>
        </w:rPr>
        <w:t xml:space="preserve"> XXII </w:t>
      </w:r>
      <w:r w:rsidR="00FD583F" w:rsidRPr="00832311">
        <w:rPr>
          <w:lang w:val="fr-FR"/>
        </w:rPr>
        <w:t>de</w:t>
      </w:r>
      <w:r w:rsidRPr="00832311">
        <w:rPr>
          <w:lang w:val="fr-FR"/>
        </w:rPr>
        <w:t xml:space="preserve"> 1992 </w:t>
      </w:r>
      <w:r w:rsidR="00FD583F" w:rsidRPr="00832311">
        <w:rPr>
          <w:lang w:val="fr-FR"/>
        </w:rPr>
        <w:t>sur le Code du travail énonce la règle de l</w:t>
      </w:r>
      <w:r w:rsidR="000F4CDC">
        <w:rPr>
          <w:lang w:val="fr-FR"/>
        </w:rPr>
        <w:t>’</w:t>
      </w:r>
      <w:r w:rsidR="00FD583F" w:rsidRPr="00832311">
        <w:rPr>
          <w:lang w:val="fr-FR"/>
        </w:rPr>
        <w:t>égalité des chances. Les forces armées et la police doivent également respecter ces dispositions. La liberté d</w:t>
      </w:r>
      <w:r w:rsidR="000F4CDC">
        <w:rPr>
          <w:lang w:val="fr-FR"/>
        </w:rPr>
        <w:t>’</w:t>
      </w:r>
      <w:r w:rsidR="00FD583F" w:rsidRPr="00832311">
        <w:rPr>
          <w:lang w:val="fr-FR"/>
        </w:rPr>
        <w:t>association n</w:t>
      </w:r>
      <w:r w:rsidR="000F4CDC">
        <w:rPr>
          <w:lang w:val="fr-FR"/>
        </w:rPr>
        <w:t>’</w:t>
      </w:r>
      <w:r w:rsidR="00FD583F" w:rsidRPr="00832311">
        <w:rPr>
          <w:lang w:val="fr-FR"/>
        </w:rPr>
        <w:t>est pas limitée dans les forces armées ou d</w:t>
      </w:r>
      <w:r w:rsidR="002A1720" w:rsidRPr="00832311">
        <w:rPr>
          <w:lang w:val="fr-FR"/>
        </w:rPr>
        <w:t xml:space="preserve">ans la police, et les personnes employées dans ces secteurs peuvent constituer librement des syndicats conformément aux instruments susvisés, à la </w:t>
      </w:r>
      <w:r w:rsidR="005C6ED4">
        <w:rPr>
          <w:lang w:val="fr-FR"/>
        </w:rPr>
        <w:t>loi</w:t>
      </w:r>
      <w:r w:rsidR="002A1720" w:rsidRPr="00832311">
        <w:rPr>
          <w:lang w:val="fr-FR"/>
        </w:rPr>
        <w:t xml:space="preserve"> </w:t>
      </w:r>
      <w:r w:rsidRPr="00832311">
        <w:rPr>
          <w:lang w:val="fr-FR"/>
        </w:rPr>
        <w:t xml:space="preserve">XCV </w:t>
      </w:r>
      <w:r w:rsidR="002A1720" w:rsidRPr="00832311">
        <w:rPr>
          <w:lang w:val="fr-FR"/>
        </w:rPr>
        <w:t xml:space="preserve">de </w:t>
      </w:r>
      <w:r w:rsidRPr="00832311">
        <w:rPr>
          <w:lang w:val="fr-FR"/>
        </w:rPr>
        <w:t xml:space="preserve">2001 </w:t>
      </w:r>
      <w:r w:rsidR="002A1720" w:rsidRPr="00832311">
        <w:rPr>
          <w:lang w:val="fr-FR"/>
        </w:rPr>
        <w:t>sur le statut juridique des membres professionnels et contractuels de l</w:t>
      </w:r>
      <w:r w:rsidR="000F4CDC">
        <w:rPr>
          <w:lang w:val="fr-FR"/>
        </w:rPr>
        <w:t>’</w:t>
      </w:r>
      <w:r w:rsidR="002A1720" w:rsidRPr="00832311">
        <w:rPr>
          <w:lang w:val="fr-FR"/>
        </w:rPr>
        <w:t xml:space="preserve">Armée hongroise et à la </w:t>
      </w:r>
      <w:r w:rsidR="005C6ED4">
        <w:rPr>
          <w:lang w:val="fr-FR"/>
        </w:rPr>
        <w:t>loi</w:t>
      </w:r>
      <w:r w:rsidR="002A1720" w:rsidRPr="00832311">
        <w:rPr>
          <w:lang w:val="fr-FR"/>
        </w:rPr>
        <w:t xml:space="preserve"> </w:t>
      </w:r>
      <w:r w:rsidRPr="00832311">
        <w:rPr>
          <w:lang w:val="fr-FR"/>
        </w:rPr>
        <w:t xml:space="preserve">XLIII </w:t>
      </w:r>
      <w:r w:rsidR="002A1720" w:rsidRPr="00832311">
        <w:rPr>
          <w:lang w:val="fr-FR"/>
        </w:rPr>
        <w:t xml:space="preserve">de </w:t>
      </w:r>
      <w:r w:rsidRPr="00832311">
        <w:rPr>
          <w:lang w:val="fr-FR"/>
        </w:rPr>
        <w:t xml:space="preserve">1996 </w:t>
      </w:r>
      <w:r w:rsidR="002A1720" w:rsidRPr="00832311">
        <w:rPr>
          <w:lang w:val="fr-FR"/>
        </w:rPr>
        <w:t xml:space="preserve">sur le lien juridique des membres </w:t>
      </w:r>
      <w:r w:rsidR="004E0507" w:rsidRPr="00832311">
        <w:rPr>
          <w:lang w:val="fr-FR"/>
        </w:rPr>
        <w:t>professionnels des forces armée</w:t>
      </w:r>
      <w:r w:rsidR="002A1720" w:rsidRPr="00832311">
        <w:rPr>
          <w:lang w:val="fr-FR"/>
        </w:rPr>
        <w:t>s. Il existe une limitation dans l</w:t>
      </w:r>
      <w:r w:rsidR="000F4CDC">
        <w:rPr>
          <w:lang w:val="fr-FR"/>
        </w:rPr>
        <w:t>’</w:t>
      </w:r>
      <w:r w:rsidR="002A1720" w:rsidRPr="00832311">
        <w:rPr>
          <w:lang w:val="fr-FR"/>
        </w:rPr>
        <w:t xml:space="preserve">article </w:t>
      </w:r>
      <w:r w:rsidRPr="00832311">
        <w:rPr>
          <w:lang w:val="fr-FR"/>
        </w:rPr>
        <w:t xml:space="preserve">281 </w:t>
      </w:r>
      <w:r w:rsidR="002A1720" w:rsidRPr="00832311">
        <w:rPr>
          <w:lang w:val="fr-FR"/>
        </w:rPr>
        <w:t xml:space="preserve">de la </w:t>
      </w:r>
      <w:r w:rsidR="005C6ED4">
        <w:rPr>
          <w:lang w:val="fr-FR"/>
        </w:rPr>
        <w:t>loi</w:t>
      </w:r>
      <w:r w:rsidR="002A1720" w:rsidRPr="00832311">
        <w:rPr>
          <w:lang w:val="fr-FR"/>
        </w:rPr>
        <w:t xml:space="preserve"> </w:t>
      </w:r>
      <w:r w:rsidRPr="00832311">
        <w:rPr>
          <w:lang w:val="fr-FR"/>
        </w:rPr>
        <w:t xml:space="preserve">XCV </w:t>
      </w:r>
      <w:r w:rsidR="002A1720" w:rsidRPr="00832311">
        <w:rPr>
          <w:lang w:val="fr-FR"/>
        </w:rPr>
        <w:t>de 2001, qui énonce la condition de la création d</w:t>
      </w:r>
      <w:r w:rsidR="000F4CDC">
        <w:rPr>
          <w:lang w:val="fr-FR"/>
        </w:rPr>
        <w:t>’</w:t>
      </w:r>
      <w:r w:rsidR="002A1720" w:rsidRPr="00832311">
        <w:rPr>
          <w:lang w:val="fr-FR"/>
        </w:rPr>
        <w:t xml:space="preserve">une organisation représentative des intérêts des membres professionnels des organisations </w:t>
      </w:r>
      <w:r w:rsidR="004E0507" w:rsidRPr="00832311">
        <w:rPr>
          <w:lang w:val="fr-FR"/>
        </w:rPr>
        <w:t>nationales de sécurité civile: un tiers des membres doivent déclarer la création de l</w:t>
      </w:r>
      <w:r w:rsidR="000F4CDC">
        <w:rPr>
          <w:lang w:val="fr-FR"/>
        </w:rPr>
        <w:t>’</w:t>
      </w:r>
      <w:r w:rsidR="004E0507" w:rsidRPr="00832311">
        <w:rPr>
          <w:lang w:val="fr-FR"/>
        </w:rPr>
        <w:t>organisation en tant que membres fondateurs</w:t>
      </w:r>
      <w:r w:rsidRPr="00832311">
        <w:rPr>
          <w:lang w:val="fr-FR"/>
        </w:rPr>
        <w:t>.</w:t>
      </w:r>
    </w:p>
    <w:p w:rsidR="005047E4" w:rsidRPr="00832311" w:rsidRDefault="001D4C72" w:rsidP="001D4C72">
      <w:pPr>
        <w:pStyle w:val="H1G"/>
        <w:rPr>
          <w:lang w:val="fr-FR"/>
        </w:rPr>
      </w:pPr>
      <w:r w:rsidRPr="00832311">
        <w:rPr>
          <w:lang w:val="fr-FR"/>
        </w:rPr>
        <w:tab/>
      </w:r>
      <w:r w:rsidRPr="00832311">
        <w:rPr>
          <w:lang w:val="fr-FR"/>
        </w:rPr>
        <w:tab/>
      </w:r>
      <w:r w:rsidR="005047E4" w:rsidRPr="00832311">
        <w:rPr>
          <w:lang w:val="fr-FR"/>
        </w:rPr>
        <w:t>Article 23</w:t>
      </w:r>
    </w:p>
    <w:p w:rsidR="005047E4" w:rsidRPr="00832311" w:rsidRDefault="005047E4" w:rsidP="005047E4">
      <w:pPr>
        <w:pStyle w:val="SingleTxtG"/>
        <w:rPr>
          <w:lang w:val="fr-FR"/>
        </w:rPr>
      </w:pPr>
      <w:r w:rsidRPr="00832311">
        <w:rPr>
          <w:lang w:val="fr-FR"/>
        </w:rPr>
        <w:t>241.</w:t>
      </w:r>
      <w:r w:rsidRPr="00832311">
        <w:rPr>
          <w:lang w:val="fr-FR"/>
        </w:rPr>
        <w:tab/>
      </w:r>
      <w:r w:rsidR="00F1107D" w:rsidRPr="00832311">
        <w:rPr>
          <w:lang w:val="fr-FR"/>
        </w:rPr>
        <w:t>L</w:t>
      </w:r>
      <w:r w:rsidR="000F4CDC">
        <w:rPr>
          <w:lang w:val="fr-FR"/>
        </w:rPr>
        <w:t>’</w:t>
      </w:r>
      <w:r w:rsidR="00F1107D" w:rsidRPr="00832311">
        <w:rPr>
          <w:lang w:val="fr-FR"/>
        </w:rPr>
        <w:t>organisation de la représentation parlementaire des minorités n</w:t>
      </w:r>
      <w:r w:rsidR="000F4CDC">
        <w:rPr>
          <w:lang w:val="fr-FR"/>
        </w:rPr>
        <w:t>’</w:t>
      </w:r>
      <w:r w:rsidR="00F1107D" w:rsidRPr="00832311">
        <w:rPr>
          <w:lang w:val="fr-FR"/>
        </w:rPr>
        <w:t>est pas une obligation au regard du Pacte international relatif aux droits civils et politiques. Aucune omission de caractère constitutionnel en ce qui concerne la représentation parlementaire des minorités ne peut être décelée sur la base soit de la Constitution, soit des décisions de la Cour constitutionnelle, étant donné que cette dernière a constaté une omission dans le contexte de la représentation des minorités ethniques alors que la loi réglementant les conseils d</w:t>
      </w:r>
      <w:r w:rsidR="000F4CDC">
        <w:rPr>
          <w:lang w:val="fr-FR"/>
        </w:rPr>
        <w:t>’</w:t>
      </w:r>
      <w:r w:rsidR="00985023" w:rsidRPr="00832311">
        <w:rPr>
          <w:lang w:val="fr-FR"/>
        </w:rPr>
        <w:t xml:space="preserve">administration autonome </w:t>
      </w:r>
      <w:r w:rsidR="00F1107D" w:rsidRPr="00832311">
        <w:rPr>
          <w:lang w:val="fr-FR"/>
        </w:rPr>
        <w:t>des min</w:t>
      </w:r>
      <w:r w:rsidR="00985023" w:rsidRPr="00832311">
        <w:rPr>
          <w:lang w:val="fr-FR"/>
        </w:rPr>
        <w:t>or</w:t>
      </w:r>
      <w:r w:rsidR="00F1107D" w:rsidRPr="00832311">
        <w:rPr>
          <w:lang w:val="fr-FR"/>
        </w:rPr>
        <w:t>ités n</w:t>
      </w:r>
      <w:r w:rsidR="000F4CDC">
        <w:rPr>
          <w:lang w:val="fr-FR"/>
        </w:rPr>
        <w:t>’</w:t>
      </w:r>
      <w:r w:rsidR="00F1107D" w:rsidRPr="00832311">
        <w:rPr>
          <w:lang w:val="fr-FR"/>
        </w:rPr>
        <w:t xml:space="preserve">avait pas encore été adoptée. </w:t>
      </w:r>
      <w:r w:rsidR="00985023" w:rsidRPr="00832311">
        <w:rPr>
          <w:lang w:val="fr-FR"/>
        </w:rPr>
        <w:t>Par la suite, toutefois, la Cour constitutionnelle n</w:t>
      </w:r>
      <w:r w:rsidR="000F4CDC">
        <w:rPr>
          <w:lang w:val="fr-FR"/>
        </w:rPr>
        <w:t>’</w:t>
      </w:r>
      <w:r w:rsidR="00985023" w:rsidRPr="00832311">
        <w:rPr>
          <w:lang w:val="fr-FR"/>
        </w:rPr>
        <w:t>a pas constaté la réalité de l</w:t>
      </w:r>
      <w:r w:rsidR="000F4CDC">
        <w:rPr>
          <w:lang w:val="fr-FR"/>
        </w:rPr>
        <w:t>’</w:t>
      </w:r>
      <w:r w:rsidR="00985023" w:rsidRPr="00832311">
        <w:rPr>
          <w:lang w:val="fr-FR"/>
        </w:rPr>
        <w:t>omission point par point en matière de représentation parlementaire; de plus, la Constitution est muette sur la question</w:t>
      </w:r>
      <w:r w:rsidRPr="00832311">
        <w:rPr>
          <w:lang w:val="fr-FR"/>
        </w:rPr>
        <w:t xml:space="preserve">. </w:t>
      </w:r>
    </w:p>
    <w:p w:rsidR="005047E4" w:rsidRPr="00832311" w:rsidRDefault="005047E4" w:rsidP="005047E4">
      <w:pPr>
        <w:pStyle w:val="SingleTxtG"/>
        <w:rPr>
          <w:lang w:val="fr-FR"/>
        </w:rPr>
      </w:pPr>
      <w:r w:rsidRPr="00832311">
        <w:rPr>
          <w:lang w:val="fr-FR"/>
        </w:rPr>
        <w:t>242.</w:t>
      </w:r>
      <w:r w:rsidRPr="00832311">
        <w:rPr>
          <w:lang w:val="fr-FR"/>
        </w:rPr>
        <w:tab/>
      </w:r>
      <w:r w:rsidR="00985023" w:rsidRPr="00832311">
        <w:rPr>
          <w:lang w:val="fr-FR"/>
        </w:rPr>
        <w:t xml:space="preserve">Conformément à la </w:t>
      </w:r>
      <w:r w:rsidRPr="00832311">
        <w:rPr>
          <w:lang w:val="fr-FR"/>
        </w:rPr>
        <w:t xml:space="preserve">justification </w:t>
      </w:r>
      <w:r w:rsidR="00985023" w:rsidRPr="00832311">
        <w:rPr>
          <w:lang w:val="fr-FR"/>
        </w:rPr>
        <w:t xml:space="preserve">de la </w:t>
      </w:r>
      <w:r w:rsidRPr="00832311">
        <w:rPr>
          <w:lang w:val="fr-FR"/>
        </w:rPr>
        <w:t xml:space="preserve">Harmtv., </w:t>
      </w:r>
      <w:r w:rsidR="00985023" w:rsidRPr="00832311">
        <w:rPr>
          <w:lang w:val="fr-FR"/>
        </w:rPr>
        <w:t>l</w:t>
      </w:r>
      <w:r w:rsidR="000F4CDC">
        <w:rPr>
          <w:lang w:val="fr-FR"/>
        </w:rPr>
        <w:t>’</w:t>
      </w:r>
      <w:r w:rsidR="00985023" w:rsidRPr="00832311">
        <w:rPr>
          <w:lang w:val="fr-FR"/>
        </w:rPr>
        <w:t xml:space="preserve">expression </w:t>
      </w:r>
      <w:r w:rsidR="00EC0668">
        <w:rPr>
          <w:lang w:val="fr-FR"/>
        </w:rPr>
        <w:t>«</w:t>
      </w:r>
      <w:r w:rsidR="00985023" w:rsidRPr="00832311">
        <w:rPr>
          <w:lang w:val="fr-FR"/>
        </w:rPr>
        <w:t>membre de la famille</w:t>
      </w:r>
      <w:r w:rsidR="00EC0668">
        <w:rPr>
          <w:lang w:val="fr-FR"/>
        </w:rPr>
        <w:t>»</w:t>
      </w:r>
      <w:r w:rsidRPr="00832311">
        <w:rPr>
          <w:lang w:val="fr-FR"/>
        </w:rPr>
        <w:t xml:space="preserve"> </w:t>
      </w:r>
      <w:r w:rsidR="00985023" w:rsidRPr="00832311">
        <w:rPr>
          <w:lang w:val="fr-FR"/>
        </w:rPr>
        <w:t xml:space="preserve">a été adoptée en application de la Directive </w:t>
      </w:r>
      <w:r w:rsidRPr="00832311">
        <w:rPr>
          <w:lang w:val="fr-FR"/>
        </w:rPr>
        <w:t>2003/86/</w:t>
      </w:r>
      <w:r w:rsidR="00985023" w:rsidRPr="00832311">
        <w:rPr>
          <w:lang w:val="fr-FR"/>
        </w:rPr>
        <w:t>CE</w:t>
      </w:r>
      <w:r w:rsidRPr="00832311">
        <w:rPr>
          <w:lang w:val="fr-FR"/>
        </w:rPr>
        <w:t xml:space="preserve"> </w:t>
      </w:r>
      <w:r w:rsidR="00985023" w:rsidRPr="00832311">
        <w:rPr>
          <w:lang w:val="fr-FR"/>
        </w:rPr>
        <w:t xml:space="preserve">du Conseil du </w:t>
      </w:r>
      <w:r w:rsidRPr="00832311">
        <w:rPr>
          <w:lang w:val="fr-FR"/>
        </w:rPr>
        <w:t xml:space="preserve">22 </w:t>
      </w:r>
      <w:r w:rsidR="00985023" w:rsidRPr="00832311">
        <w:rPr>
          <w:lang w:val="fr-FR"/>
        </w:rPr>
        <w:t>s</w:t>
      </w:r>
      <w:r w:rsidRPr="00832311">
        <w:rPr>
          <w:lang w:val="fr-FR"/>
        </w:rPr>
        <w:t>eptemb</w:t>
      </w:r>
      <w:r w:rsidR="00985023" w:rsidRPr="00832311">
        <w:rPr>
          <w:lang w:val="fr-FR"/>
        </w:rPr>
        <w:t>re</w:t>
      </w:r>
      <w:r w:rsidRPr="00832311">
        <w:rPr>
          <w:lang w:val="fr-FR"/>
        </w:rPr>
        <w:t xml:space="preserve"> 2003 </w:t>
      </w:r>
      <w:r w:rsidR="00985023" w:rsidRPr="00832311">
        <w:rPr>
          <w:lang w:val="fr-FR"/>
        </w:rPr>
        <w:t>relative au droit au regroupement familial</w:t>
      </w:r>
      <w:r w:rsidRPr="00832311">
        <w:rPr>
          <w:lang w:val="fr-FR"/>
        </w:rPr>
        <w:t xml:space="preserve">. </w:t>
      </w:r>
      <w:r w:rsidR="00985023" w:rsidRPr="00832311">
        <w:rPr>
          <w:lang w:val="fr-FR"/>
        </w:rPr>
        <w:t>Dans le cas de décisions requérant une compétence discrétionnaire, l</w:t>
      </w:r>
      <w:r w:rsidR="000F4CDC">
        <w:rPr>
          <w:lang w:val="fr-FR"/>
        </w:rPr>
        <w:t>’</w:t>
      </w:r>
      <w:r w:rsidR="00985023" w:rsidRPr="00832311">
        <w:rPr>
          <w:lang w:val="fr-FR"/>
        </w:rPr>
        <w:t xml:space="preserve">évaluation habituelle </w:t>
      </w:r>
      <w:r w:rsidR="006F4BE0" w:rsidRPr="00832311">
        <w:rPr>
          <w:lang w:val="fr-FR"/>
        </w:rPr>
        <w:t>de l</w:t>
      </w:r>
      <w:r w:rsidR="000F4CDC">
        <w:rPr>
          <w:lang w:val="fr-FR"/>
        </w:rPr>
        <w:t>’</w:t>
      </w:r>
      <w:r w:rsidR="006F4BE0" w:rsidRPr="00832311">
        <w:rPr>
          <w:lang w:val="fr-FR"/>
        </w:rPr>
        <w:t>union de fait</w:t>
      </w:r>
      <w:r w:rsidRPr="00832311">
        <w:rPr>
          <w:lang w:val="fr-FR"/>
        </w:rPr>
        <w:t xml:space="preserve"> </w:t>
      </w:r>
      <w:r w:rsidR="00985023" w:rsidRPr="00832311">
        <w:rPr>
          <w:lang w:val="fr-FR"/>
        </w:rPr>
        <w:t>est applicable</w:t>
      </w:r>
      <w:r w:rsidRPr="00832311">
        <w:rPr>
          <w:lang w:val="fr-FR"/>
        </w:rPr>
        <w:t>.</w:t>
      </w:r>
    </w:p>
    <w:p w:rsidR="005047E4" w:rsidRPr="00832311" w:rsidRDefault="005047E4" w:rsidP="005047E4">
      <w:pPr>
        <w:pStyle w:val="SingleTxtG"/>
        <w:rPr>
          <w:lang w:val="fr-FR"/>
        </w:rPr>
      </w:pPr>
      <w:r w:rsidRPr="00832311">
        <w:rPr>
          <w:lang w:val="fr-FR"/>
        </w:rPr>
        <w:t>243.</w:t>
      </w:r>
      <w:r w:rsidRPr="00832311">
        <w:rPr>
          <w:lang w:val="fr-FR"/>
        </w:rPr>
        <w:tab/>
      </w:r>
      <w:r w:rsidR="006F4BE0" w:rsidRPr="00832311">
        <w:rPr>
          <w:lang w:val="fr-FR"/>
        </w:rPr>
        <w:t>L</w:t>
      </w:r>
      <w:r w:rsidR="000F4CDC">
        <w:rPr>
          <w:lang w:val="fr-FR"/>
        </w:rPr>
        <w:t>’</w:t>
      </w:r>
      <w:r w:rsidR="006F4BE0" w:rsidRPr="00832311">
        <w:rPr>
          <w:lang w:val="fr-FR"/>
        </w:rPr>
        <w:t>a</w:t>
      </w:r>
      <w:r w:rsidRPr="00832311">
        <w:rPr>
          <w:lang w:val="fr-FR"/>
        </w:rPr>
        <w:t xml:space="preserve">rticle 4 </w:t>
      </w:r>
      <w:r w:rsidR="006F4BE0" w:rsidRPr="00832311">
        <w:rPr>
          <w:lang w:val="fr-FR"/>
        </w:rPr>
        <w:t>d</w:t>
      </w:r>
      <w:r w:rsidR="00DE0564" w:rsidRPr="00832311">
        <w:rPr>
          <w:lang w:val="fr-FR"/>
        </w:rPr>
        <w:t>u</w:t>
      </w:r>
      <w:r w:rsidRPr="00832311">
        <w:rPr>
          <w:lang w:val="fr-FR"/>
        </w:rPr>
        <w:t xml:space="preserve"> Met. </w:t>
      </w:r>
      <w:r w:rsidR="002421B3" w:rsidRPr="00832311">
        <w:rPr>
          <w:lang w:val="fr-FR"/>
        </w:rPr>
        <w:t>s</w:t>
      </w:r>
      <w:r w:rsidR="006F4BE0" w:rsidRPr="00832311">
        <w:rPr>
          <w:lang w:val="fr-FR"/>
        </w:rPr>
        <w:t>tipule que les intérêts et les droits des enfants doivent faire l</w:t>
      </w:r>
      <w:r w:rsidR="000F4CDC">
        <w:rPr>
          <w:lang w:val="fr-FR"/>
        </w:rPr>
        <w:t>’</w:t>
      </w:r>
      <w:r w:rsidR="006F4BE0" w:rsidRPr="00832311">
        <w:rPr>
          <w:lang w:val="fr-FR"/>
        </w:rPr>
        <w:t>objet de mesures qui priment tous les autres droits lorsqu</w:t>
      </w:r>
      <w:r w:rsidR="000F4CDC">
        <w:rPr>
          <w:lang w:val="fr-FR"/>
        </w:rPr>
        <w:t>’</w:t>
      </w:r>
      <w:r w:rsidR="006F4BE0" w:rsidRPr="00832311">
        <w:rPr>
          <w:lang w:val="fr-FR"/>
        </w:rPr>
        <w:t>il s</w:t>
      </w:r>
      <w:r w:rsidR="000F4CDC">
        <w:rPr>
          <w:lang w:val="fr-FR"/>
        </w:rPr>
        <w:t>’</w:t>
      </w:r>
      <w:r w:rsidR="006F4BE0" w:rsidRPr="00832311">
        <w:rPr>
          <w:lang w:val="fr-FR"/>
        </w:rPr>
        <w:t>agit d</w:t>
      </w:r>
      <w:r w:rsidR="000F4CDC">
        <w:rPr>
          <w:lang w:val="fr-FR"/>
        </w:rPr>
        <w:t>’</w:t>
      </w:r>
      <w:r w:rsidR="006F4BE0" w:rsidRPr="00832311">
        <w:rPr>
          <w:lang w:val="fr-FR"/>
        </w:rPr>
        <w:t xml:space="preserve">appliquer les dispositions de la loi, compte tenu </w:t>
      </w:r>
      <w:r w:rsidR="002421B3" w:rsidRPr="00832311">
        <w:rPr>
          <w:lang w:val="fr-FR"/>
        </w:rPr>
        <w:t xml:space="preserve">également </w:t>
      </w:r>
      <w:r w:rsidR="006F4BE0" w:rsidRPr="00832311">
        <w:rPr>
          <w:lang w:val="fr-FR"/>
        </w:rPr>
        <w:t>du principe de l</w:t>
      </w:r>
      <w:r w:rsidR="000F4CDC">
        <w:rPr>
          <w:lang w:val="fr-FR"/>
        </w:rPr>
        <w:t>’</w:t>
      </w:r>
      <w:r w:rsidR="006F4BE0" w:rsidRPr="00832311">
        <w:rPr>
          <w:lang w:val="fr-FR"/>
        </w:rPr>
        <w:t>unité de la famille.</w:t>
      </w:r>
      <w:r w:rsidRPr="00832311">
        <w:rPr>
          <w:lang w:val="fr-FR"/>
        </w:rPr>
        <w:t xml:space="preserve"> </w:t>
      </w:r>
      <w:r w:rsidR="006F4BE0" w:rsidRPr="00832311">
        <w:rPr>
          <w:lang w:val="fr-FR"/>
        </w:rPr>
        <w:t xml:space="preserve">Cet article </w:t>
      </w:r>
      <w:r w:rsidR="00DE0564" w:rsidRPr="00832311">
        <w:rPr>
          <w:lang w:val="fr-FR"/>
        </w:rPr>
        <w:t xml:space="preserve">considère très important de bien marquer les </w:t>
      </w:r>
      <w:r w:rsidR="006F4BE0" w:rsidRPr="00832311">
        <w:rPr>
          <w:lang w:val="fr-FR"/>
        </w:rPr>
        <w:t xml:space="preserve">règles </w:t>
      </w:r>
      <w:r w:rsidR="002421B3" w:rsidRPr="00832311">
        <w:rPr>
          <w:lang w:val="fr-FR"/>
        </w:rPr>
        <w:t>devant</w:t>
      </w:r>
      <w:r w:rsidR="006F4BE0" w:rsidRPr="00832311">
        <w:rPr>
          <w:lang w:val="fr-FR"/>
        </w:rPr>
        <w:t xml:space="preserve"> garantir l</w:t>
      </w:r>
      <w:r w:rsidR="000F4CDC">
        <w:rPr>
          <w:lang w:val="fr-FR"/>
        </w:rPr>
        <w:t>’</w:t>
      </w:r>
      <w:r w:rsidR="006F4BE0" w:rsidRPr="00832311">
        <w:rPr>
          <w:lang w:val="fr-FR"/>
        </w:rPr>
        <w:t>exercice des droits individuels des personnes demandant à bénéficier d</w:t>
      </w:r>
      <w:r w:rsidR="000F4CDC">
        <w:rPr>
          <w:lang w:val="fr-FR"/>
        </w:rPr>
        <w:t>’</w:t>
      </w:r>
      <w:r w:rsidR="006F4BE0" w:rsidRPr="00832311">
        <w:rPr>
          <w:lang w:val="fr-FR"/>
        </w:rPr>
        <w:t xml:space="preserve">un statut et </w:t>
      </w:r>
      <w:r w:rsidR="00DE0564" w:rsidRPr="00832311">
        <w:rPr>
          <w:lang w:val="fr-FR"/>
        </w:rPr>
        <w:t xml:space="preserve">de tenir compte de </w:t>
      </w:r>
      <w:r w:rsidR="006F4BE0" w:rsidRPr="00832311">
        <w:rPr>
          <w:lang w:val="fr-FR"/>
        </w:rPr>
        <w:t>l</w:t>
      </w:r>
      <w:r w:rsidR="000F4CDC">
        <w:rPr>
          <w:lang w:val="fr-FR"/>
        </w:rPr>
        <w:t>’</w:t>
      </w:r>
      <w:r w:rsidR="006F4BE0" w:rsidRPr="00832311">
        <w:rPr>
          <w:lang w:val="fr-FR"/>
        </w:rPr>
        <w:t>exigence d</w:t>
      </w:r>
      <w:r w:rsidR="000F4CDC">
        <w:rPr>
          <w:lang w:val="fr-FR"/>
        </w:rPr>
        <w:t>’</w:t>
      </w:r>
      <w:r w:rsidR="006F4BE0" w:rsidRPr="00832311">
        <w:rPr>
          <w:lang w:val="fr-FR"/>
        </w:rPr>
        <w:t>un traitement spécial découlant des besoins spécifiques de</w:t>
      </w:r>
      <w:r w:rsidR="00DE0564" w:rsidRPr="00832311">
        <w:rPr>
          <w:lang w:val="fr-FR"/>
        </w:rPr>
        <w:t>s</w:t>
      </w:r>
      <w:r w:rsidR="006F4BE0" w:rsidRPr="00832311">
        <w:rPr>
          <w:lang w:val="fr-FR"/>
        </w:rPr>
        <w:t xml:space="preserve"> personnes vulnérables, en particulier les mineurs, les mineurs non accompagnés, les personnes âgées, les personnes handicapées, les femmes enceintes, les parents élevant seuls des enfants mineurs et les personnes ayant enduré la torture, la violence sexuelle ou </w:t>
      </w:r>
      <w:r w:rsidR="002421B3" w:rsidRPr="00832311">
        <w:rPr>
          <w:lang w:val="fr-FR"/>
        </w:rPr>
        <w:t>toute autre forme grave de violence psychologique, physique ou sexuelle.</w:t>
      </w:r>
      <w:r w:rsidRPr="00832311">
        <w:rPr>
          <w:lang w:val="fr-FR"/>
        </w:rPr>
        <w:t xml:space="preserve"> </w:t>
      </w:r>
    </w:p>
    <w:p w:rsidR="005047E4" w:rsidRPr="00832311" w:rsidRDefault="005047E4" w:rsidP="005047E4">
      <w:pPr>
        <w:pStyle w:val="SingleTxtG"/>
        <w:rPr>
          <w:lang w:val="fr-FR"/>
        </w:rPr>
      </w:pPr>
      <w:r w:rsidRPr="00832311">
        <w:rPr>
          <w:lang w:val="fr-FR"/>
        </w:rPr>
        <w:t>244.</w:t>
      </w:r>
      <w:r w:rsidRPr="00832311">
        <w:rPr>
          <w:lang w:val="fr-FR"/>
        </w:rPr>
        <w:tab/>
      </w:r>
      <w:r w:rsidR="0069112B" w:rsidRPr="00832311">
        <w:rPr>
          <w:lang w:val="fr-FR"/>
        </w:rPr>
        <w:t>Afin d</w:t>
      </w:r>
      <w:r w:rsidR="000F4CDC">
        <w:rPr>
          <w:lang w:val="fr-FR"/>
        </w:rPr>
        <w:t>’</w:t>
      </w:r>
      <w:r w:rsidR="0069112B" w:rsidRPr="00832311">
        <w:rPr>
          <w:lang w:val="fr-FR"/>
        </w:rPr>
        <w:t>assurer l</w:t>
      </w:r>
      <w:r w:rsidR="000F4CDC">
        <w:rPr>
          <w:lang w:val="fr-FR"/>
        </w:rPr>
        <w:t>’</w:t>
      </w:r>
      <w:r w:rsidR="0069112B" w:rsidRPr="00832311">
        <w:rPr>
          <w:lang w:val="fr-FR"/>
        </w:rPr>
        <w:t>unité de la famille et conformément aux dispositions d</w:t>
      </w:r>
      <w:r w:rsidR="00CE05A0" w:rsidRPr="00832311">
        <w:rPr>
          <w:lang w:val="fr-FR"/>
        </w:rPr>
        <w:t>u</w:t>
      </w:r>
      <w:r w:rsidR="0069112B" w:rsidRPr="00832311">
        <w:rPr>
          <w:lang w:val="fr-FR"/>
        </w:rPr>
        <w:t xml:space="preserve"> </w:t>
      </w:r>
      <w:r w:rsidRPr="00832311">
        <w:rPr>
          <w:lang w:val="fr-FR"/>
        </w:rPr>
        <w:t xml:space="preserve">Met., </w:t>
      </w:r>
      <w:r w:rsidR="0069112B" w:rsidRPr="00832311">
        <w:rPr>
          <w:lang w:val="fr-FR"/>
        </w:rPr>
        <w:t>les autres membres des familles étrangères bénéficiant déjà du statut de réfugié doivent également se voir accorder ce statut, à la demande d</w:t>
      </w:r>
      <w:r w:rsidR="000F4CDC">
        <w:rPr>
          <w:lang w:val="fr-FR"/>
        </w:rPr>
        <w:t>’</w:t>
      </w:r>
      <w:r w:rsidR="0069112B" w:rsidRPr="00832311">
        <w:rPr>
          <w:lang w:val="fr-FR"/>
        </w:rPr>
        <w:t>un réfugié.</w:t>
      </w:r>
      <w:r w:rsidRPr="00832311">
        <w:rPr>
          <w:lang w:val="fr-FR"/>
        </w:rPr>
        <w:t xml:space="preserve"> </w:t>
      </w:r>
      <w:r w:rsidR="0069112B" w:rsidRPr="00832311">
        <w:rPr>
          <w:lang w:val="fr-FR"/>
        </w:rPr>
        <w:t>Si un étranger bénéficiant du statut de réfugié a un enfant né sur le territoire hongrois, celui-ci doit, à la demande de cette personne, se voir accorder le statut de réfugié</w:t>
      </w:r>
      <w:r w:rsidRPr="00832311">
        <w:rPr>
          <w:lang w:val="fr-FR"/>
        </w:rPr>
        <w:t xml:space="preserve">. </w:t>
      </w:r>
      <w:r w:rsidR="0069112B" w:rsidRPr="00832311">
        <w:rPr>
          <w:lang w:val="fr-FR"/>
        </w:rPr>
        <w:t>Afin d</w:t>
      </w:r>
      <w:r w:rsidR="000F4CDC">
        <w:rPr>
          <w:lang w:val="fr-FR"/>
        </w:rPr>
        <w:t>’</w:t>
      </w:r>
      <w:r w:rsidR="0069112B" w:rsidRPr="00832311">
        <w:rPr>
          <w:lang w:val="fr-FR"/>
        </w:rPr>
        <w:t>assurer l</w:t>
      </w:r>
      <w:r w:rsidR="000F4CDC">
        <w:rPr>
          <w:lang w:val="fr-FR"/>
        </w:rPr>
        <w:t>’</w:t>
      </w:r>
      <w:r w:rsidR="0069112B" w:rsidRPr="00832311">
        <w:rPr>
          <w:lang w:val="fr-FR"/>
        </w:rPr>
        <w:t>unité de la famille et conformément aux dispositions d</w:t>
      </w:r>
      <w:r w:rsidR="00CE05A0" w:rsidRPr="00832311">
        <w:rPr>
          <w:lang w:val="fr-FR"/>
        </w:rPr>
        <w:t>u</w:t>
      </w:r>
      <w:r w:rsidR="0069112B" w:rsidRPr="00832311">
        <w:rPr>
          <w:lang w:val="fr-FR"/>
        </w:rPr>
        <w:t xml:space="preserve"> Met., les membres d</w:t>
      </w:r>
      <w:r w:rsidR="000F4CDC">
        <w:rPr>
          <w:lang w:val="fr-FR"/>
        </w:rPr>
        <w:t>’</w:t>
      </w:r>
      <w:r w:rsidR="0069112B" w:rsidRPr="00832311">
        <w:rPr>
          <w:lang w:val="fr-FR"/>
        </w:rPr>
        <w:t>une famille étrangère</w:t>
      </w:r>
      <w:r w:rsidR="003358AF" w:rsidRPr="00832311">
        <w:rPr>
          <w:lang w:val="fr-FR"/>
        </w:rPr>
        <w:t xml:space="preserve"> doivent é</w:t>
      </w:r>
      <w:r w:rsidR="00CE05A0" w:rsidRPr="00832311">
        <w:rPr>
          <w:lang w:val="fr-FR"/>
        </w:rPr>
        <w:t>g</w:t>
      </w:r>
      <w:r w:rsidR="003358AF" w:rsidRPr="00832311">
        <w:rPr>
          <w:lang w:val="fr-FR"/>
        </w:rPr>
        <w:t>alement, à la demande de la personne protégée, se voir accorder le statut de personne protégée si une demande conjointe de statut a été présentée ou si le membre de la famille a présenté la demande de statut avec l</w:t>
      </w:r>
      <w:r w:rsidR="000F4CDC">
        <w:rPr>
          <w:lang w:val="fr-FR"/>
        </w:rPr>
        <w:t>’</w:t>
      </w:r>
      <w:r w:rsidR="003358AF" w:rsidRPr="00832311">
        <w:rPr>
          <w:lang w:val="fr-FR"/>
        </w:rPr>
        <w:t>assentiment de l</w:t>
      </w:r>
      <w:r w:rsidR="000F4CDC">
        <w:rPr>
          <w:lang w:val="fr-FR"/>
        </w:rPr>
        <w:t>’</w:t>
      </w:r>
      <w:r w:rsidR="003358AF" w:rsidRPr="00832311">
        <w:rPr>
          <w:lang w:val="fr-FR"/>
        </w:rPr>
        <w:t>étranger bénéficiant du statut de personne protégée, avant l</w:t>
      </w:r>
      <w:r w:rsidR="000F4CDC">
        <w:rPr>
          <w:lang w:val="fr-FR"/>
        </w:rPr>
        <w:t>’</w:t>
      </w:r>
      <w:r w:rsidR="003358AF" w:rsidRPr="00832311">
        <w:rPr>
          <w:lang w:val="fr-FR"/>
        </w:rPr>
        <w:t>adoption de la décision accordant à la même personne le statut de personne protégée</w:t>
      </w:r>
      <w:r w:rsidRPr="00832311">
        <w:rPr>
          <w:lang w:val="fr-FR"/>
        </w:rPr>
        <w:t xml:space="preserve">. </w:t>
      </w:r>
      <w:r w:rsidR="003358AF" w:rsidRPr="00832311">
        <w:rPr>
          <w:lang w:val="fr-FR"/>
        </w:rPr>
        <w:t>Si un étranger bénéficiant d</w:t>
      </w:r>
      <w:r w:rsidR="00CE05A0" w:rsidRPr="00832311">
        <w:rPr>
          <w:lang w:val="fr-FR"/>
        </w:rPr>
        <w:t xml:space="preserve">e ce </w:t>
      </w:r>
      <w:r w:rsidR="003358AF" w:rsidRPr="00832311">
        <w:rPr>
          <w:lang w:val="fr-FR"/>
        </w:rPr>
        <w:t>statut a un enfant né sur le territoire hongrois, celui-ci doit, à la demande de cette personne, se voir accorder le statut d</w:t>
      </w:r>
      <w:r w:rsidR="000F4CDC">
        <w:rPr>
          <w:lang w:val="fr-FR"/>
        </w:rPr>
        <w:t>’</w:t>
      </w:r>
      <w:r w:rsidR="003358AF" w:rsidRPr="00832311">
        <w:rPr>
          <w:lang w:val="fr-FR"/>
        </w:rPr>
        <w:t>enfant protégé.</w:t>
      </w:r>
    </w:p>
    <w:p w:rsidR="005047E4" w:rsidRPr="00832311" w:rsidRDefault="005047E4" w:rsidP="005047E4">
      <w:pPr>
        <w:pStyle w:val="SingleTxtG"/>
        <w:rPr>
          <w:lang w:val="fr-FR"/>
        </w:rPr>
      </w:pPr>
      <w:r w:rsidRPr="00832311">
        <w:rPr>
          <w:lang w:val="fr-FR"/>
        </w:rPr>
        <w:t>245.</w:t>
      </w:r>
      <w:r w:rsidRPr="00832311">
        <w:rPr>
          <w:lang w:val="fr-FR"/>
        </w:rPr>
        <w:tab/>
      </w:r>
      <w:r w:rsidR="004B62E9" w:rsidRPr="00832311">
        <w:rPr>
          <w:lang w:val="fr-FR"/>
        </w:rPr>
        <w:t>Afin d</w:t>
      </w:r>
      <w:r w:rsidR="000F4CDC">
        <w:rPr>
          <w:lang w:val="fr-FR"/>
        </w:rPr>
        <w:t>’</w:t>
      </w:r>
      <w:r w:rsidR="004B62E9" w:rsidRPr="00832311">
        <w:rPr>
          <w:lang w:val="fr-FR"/>
        </w:rPr>
        <w:t>assurer l</w:t>
      </w:r>
      <w:r w:rsidR="000F4CDC">
        <w:rPr>
          <w:lang w:val="fr-FR"/>
        </w:rPr>
        <w:t>’</w:t>
      </w:r>
      <w:r w:rsidR="004B62E9" w:rsidRPr="00832311">
        <w:rPr>
          <w:lang w:val="fr-FR"/>
        </w:rPr>
        <w:t>unité de la famille et conformément aux dispositions d</w:t>
      </w:r>
      <w:r w:rsidR="00EF7FEF" w:rsidRPr="00832311">
        <w:rPr>
          <w:lang w:val="fr-FR"/>
        </w:rPr>
        <w:t>u</w:t>
      </w:r>
      <w:r w:rsidR="004B62E9" w:rsidRPr="00832311">
        <w:rPr>
          <w:lang w:val="fr-FR"/>
        </w:rPr>
        <w:t xml:space="preserve"> Met., et à la demande d</w:t>
      </w:r>
      <w:r w:rsidR="000F4CDC">
        <w:rPr>
          <w:lang w:val="fr-FR"/>
        </w:rPr>
        <w:t>’</w:t>
      </w:r>
      <w:r w:rsidR="004B62E9" w:rsidRPr="00832311">
        <w:rPr>
          <w:lang w:val="fr-FR"/>
        </w:rPr>
        <w:t>un demandeur d</w:t>
      </w:r>
      <w:r w:rsidR="000F4CDC">
        <w:rPr>
          <w:lang w:val="fr-FR"/>
        </w:rPr>
        <w:t>’</w:t>
      </w:r>
      <w:r w:rsidR="004B62E9" w:rsidRPr="00832311">
        <w:rPr>
          <w:lang w:val="fr-FR"/>
        </w:rPr>
        <w:t>asile, les membres de la famille d</w:t>
      </w:r>
      <w:r w:rsidR="000F4CDC">
        <w:rPr>
          <w:lang w:val="fr-FR"/>
        </w:rPr>
        <w:t>’</w:t>
      </w:r>
      <w:r w:rsidR="004B62E9" w:rsidRPr="00832311">
        <w:rPr>
          <w:lang w:val="fr-FR"/>
        </w:rPr>
        <w:t>un étranger bénéficiant du statut de demandeur d</w:t>
      </w:r>
      <w:r w:rsidR="000F4CDC">
        <w:rPr>
          <w:lang w:val="fr-FR"/>
        </w:rPr>
        <w:t>’</w:t>
      </w:r>
      <w:r w:rsidR="004B62E9" w:rsidRPr="00832311">
        <w:rPr>
          <w:lang w:val="fr-FR"/>
        </w:rPr>
        <w:t>asile doivent se voir accorder le même statut si une protection temporaire est accordée par un autre État membre de l</w:t>
      </w:r>
      <w:r w:rsidR="000F4CDC">
        <w:rPr>
          <w:lang w:val="fr-FR"/>
        </w:rPr>
        <w:t>’</w:t>
      </w:r>
      <w:r w:rsidR="004B62E9" w:rsidRPr="00832311">
        <w:rPr>
          <w:lang w:val="fr-FR"/>
        </w:rPr>
        <w:t>Union européenne, sous réserve de l</w:t>
      </w:r>
      <w:r w:rsidR="000F4CDC">
        <w:rPr>
          <w:lang w:val="fr-FR"/>
        </w:rPr>
        <w:t>’</w:t>
      </w:r>
      <w:r w:rsidR="004B62E9" w:rsidRPr="00832311">
        <w:rPr>
          <w:lang w:val="fr-FR"/>
        </w:rPr>
        <w:t>assentiment de l</w:t>
      </w:r>
      <w:r w:rsidR="000F4CDC">
        <w:rPr>
          <w:lang w:val="fr-FR"/>
        </w:rPr>
        <w:t>’</w:t>
      </w:r>
      <w:r w:rsidR="004B62E9" w:rsidRPr="00832311">
        <w:rPr>
          <w:lang w:val="fr-FR"/>
        </w:rPr>
        <w:t>étranger bénéficiant du statut de demandeur d</w:t>
      </w:r>
      <w:r w:rsidR="000F4CDC">
        <w:rPr>
          <w:lang w:val="fr-FR"/>
        </w:rPr>
        <w:t>’</w:t>
      </w:r>
      <w:r w:rsidR="004B62E9" w:rsidRPr="00832311">
        <w:rPr>
          <w:lang w:val="fr-FR"/>
        </w:rPr>
        <w:t>asile</w:t>
      </w:r>
      <w:r w:rsidRPr="00832311">
        <w:rPr>
          <w:lang w:val="fr-FR"/>
        </w:rPr>
        <w:t xml:space="preserve">. </w:t>
      </w:r>
    </w:p>
    <w:p w:rsidR="005047E4" w:rsidRPr="00832311" w:rsidRDefault="005047E4" w:rsidP="005047E4">
      <w:pPr>
        <w:pStyle w:val="SingleTxtG"/>
        <w:rPr>
          <w:lang w:val="fr-FR"/>
        </w:rPr>
      </w:pPr>
      <w:r w:rsidRPr="00832311">
        <w:rPr>
          <w:lang w:val="fr-FR"/>
        </w:rPr>
        <w:t>246.</w:t>
      </w:r>
      <w:r w:rsidRPr="00832311">
        <w:rPr>
          <w:lang w:val="fr-FR"/>
        </w:rPr>
        <w:tab/>
      </w:r>
      <w:r w:rsidR="004B62E9" w:rsidRPr="00832311">
        <w:rPr>
          <w:lang w:val="fr-FR"/>
        </w:rPr>
        <w:t>En décembre 2007, l</w:t>
      </w:r>
      <w:r w:rsidR="000F4CDC">
        <w:rPr>
          <w:lang w:val="fr-FR"/>
        </w:rPr>
        <w:t>’</w:t>
      </w:r>
      <w:r w:rsidR="004B62E9" w:rsidRPr="00832311">
        <w:rPr>
          <w:lang w:val="fr-FR"/>
        </w:rPr>
        <w:t xml:space="preserve">Assemblée nationale a adopté la </w:t>
      </w:r>
      <w:r w:rsidR="005C6ED4">
        <w:rPr>
          <w:lang w:val="fr-FR"/>
        </w:rPr>
        <w:t>loi</w:t>
      </w:r>
      <w:r w:rsidR="004B62E9" w:rsidRPr="00832311">
        <w:rPr>
          <w:lang w:val="fr-FR"/>
        </w:rPr>
        <w:t xml:space="preserve"> </w:t>
      </w:r>
      <w:r w:rsidRPr="00832311">
        <w:rPr>
          <w:lang w:val="fr-FR"/>
        </w:rPr>
        <w:t xml:space="preserve">CLXXXIV </w:t>
      </w:r>
      <w:r w:rsidR="004B62E9" w:rsidRPr="00832311">
        <w:rPr>
          <w:lang w:val="fr-FR"/>
        </w:rPr>
        <w:t>de</w:t>
      </w:r>
      <w:r w:rsidRPr="00832311">
        <w:rPr>
          <w:lang w:val="fr-FR"/>
        </w:rPr>
        <w:t xml:space="preserve"> 2007 </w:t>
      </w:r>
      <w:r w:rsidR="004B62E9" w:rsidRPr="00832311">
        <w:rPr>
          <w:lang w:val="fr-FR"/>
        </w:rPr>
        <w:t>sur les conjoints de fait enregistrés (ci-après dénommée:</w:t>
      </w:r>
      <w:r w:rsidRPr="00832311">
        <w:rPr>
          <w:lang w:val="fr-FR"/>
        </w:rPr>
        <w:t xml:space="preserve"> Bét.), </w:t>
      </w:r>
      <w:r w:rsidR="004B62E9" w:rsidRPr="00832311">
        <w:rPr>
          <w:lang w:val="fr-FR"/>
        </w:rPr>
        <w:t>qui devait entrer en vigueur le 1</w:t>
      </w:r>
      <w:r w:rsidR="004B62E9" w:rsidRPr="00CB6BC0">
        <w:rPr>
          <w:vertAlign w:val="superscript"/>
          <w:lang w:val="fr-FR"/>
        </w:rPr>
        <w:t>er</w:t>
      </w:r>
      <w:r w:rsidR="00CB6BC0">
        <w:rPr>
          <w:lang w:val="fr-FR"/>
        </w:rPr>
        <w:t> </w:t>
      </w:r>
      <w:r w:rsidR="004B62E9" w:rsidRPr="00832311">
        <w:rPr>
          <w:lang w:val="fr-FR"/>
        </w:rPr>
        <w:t xml:space="preserve">janvier </w:t>
      </w:r>
      <w:r w:rsidRPr="00832311">
        <w:rPr>
          <w:lang w:val="fr-FR"/>
        </w:rPr>
        <w:t xml:space="preserve">2009. </w:t>
      </w:r>
      <w:r w:rsidR="004B62E9" w:rsidRPr="00832311">
        <w:rPr>
          <w:lang w:val="fr-FR"/>
        </w:rPr>
        <w:t xml:space="preserve">Cette </w:t>
      </w:r>
      <w:r w:rsidR="005C6ED4">
        <w:rPr>
          <w:lang w:val="fr-FR"/>
        </w:rPr>
        <w:t>loi</w:t>
      </w:r>
      <w:r w:rsidR="004B62E9" w:rsidRPr="00832311">
        <w:rPr>
          <w:lang w:val="fr-FR"/>
        </w:rPr>
        <w:t xml:space="preserve"> a reconnu l</w:t>
      </w:r>
      <w:r w:rsidR="000F4CDC">
        <w:rPr>
          <w:lang w:val="fr-FR"/>
        </w:rPr>
        <w:t>’</w:t>
      </w:r>
      <w:r w:rsidR="004B62E9" w:rsidRPr="00832311">
        <w:rPr>
          <w:lang w:val="fr-FR"/>
        </w:rPr>
        <w:t>union de fait enregistrée comme institution légale relevant du droit de la famille et accordé aux conjoints de fait les mêmes droits de propriété et d</w:t>
      </w:r>
      <w:r w:rsidR="000F4CDC">
        <w:rPr>
          <w:lang w:val="fr-FR"/>
        </w:rPr>
        <w:t>’</w:t>
      </w:r>
      <w:r w:rsidR="004B62E9" w:rsidRPr="00832311">
        <w:rPr>
          <w:lang w:val="fr-FR"/>
        </w:rPr>
        <w:t>héritage que ceux des personnes mariées. Toutefois, elle n</w:t>
      </w:r>
      <w:r w:rsidR="000F4CDC">
        <w:rPr>
          <w:lang w:val="fr-FR"/>
        </w:rPr>
        <w:t>’</w:t>
      </w:r>
      <w:r w:rsidR="004B62E9" w:rsidRPr="00832311">
        <w:rPr>
          <w:lang w:val="fr-FR"/>
        </w:rPr>
        <w:t xml:space="preserve">a pas autorisé les conjoints de fait enregistrés à adopter ensemble des enfants </w:t>
      </w:r>
      <w:r w:rsidR="00BD778A" w:rsidRPr="00832311">
        <w:rPr>
          <w:lang w:val="fr-FR"/>
        </w:rPr>
        <w:t xml:space="preserve">et ne leur a pas donné le droit de porter le nom de leur conjoint. Par sa décision </w:t>
      </w:r>
      <w:r w:rsidRPr="00832311">
        <w:rPr>
          <w:lang w:val="fr-FR"/>
        </w:rPr>
        <w:t xml:space="preserve">21/B/2008 AB </w:t>
      </w:r>
      <w:r w:rsidR="00BD778A" w:rsidRPr="00832311">
        <w:rPr>
          <w:lang w:val="fr-FR"/>
        </w:rPr>
        <w:t xml:space="preserve">rendue le 15 décembre, la Cour constitutionnelle a déclaré cette </w:t>
      </w:r>
      <w:r w:rsidR="005C6ED4">
        <w:rPr>
          <w:lang w:val="fr-FR"/>
        </w:rPr>
        <w:t>loi</w:t>
      </w:r>
      <w:r w:rsidR="00BD778A" w:rsidRPr="00832311">
        <w:rPr>
          <w:lang w:val="fr-FR"/>
        </w:rPr>
        <w:t xml:space="preserve"> inconstitutionnelle et en abrogé les dispositions à compter de la date de sa décision</w:t>
      </w:r>
      <w:r w:rsidRPr="00832311">
        <w:rPr>
          <w:lang w:val="fr-FR"/>
        </w:rPr>
        <w:t xml:space="preserve">. </w:t>
      </w:r>
    </w:p>
    <w:p w:rsidR="005047E4" w:rsidRPr="00832311" w:rsidRDefault="001D4C72" w:rsidP="001D4C72">
      <w:pPr>
        <w:pStyle w:val="H1G"/>
        <w:rPr>
          <w:lang w:val="fr-FR"/>
        </w:rPr>
      </w:pPr>
      <w:r w:rsidRPr="00832311">
        <w:rPr>
          <w:lang w:val="fr-FR"/>
        </w:rPr>
        <w:tab/>
      </w:r>
      <w:r w:rsidRPr="00832311">
        <w:rPr>
          <w:lang w:val="fr-FR"/>
        </w:rPr>
        <w:tab/>
      </w:r>
      <w:r w:rsidR="005047E4" w:rsidRPr="00832311">
        <w:rPr>
          <w:lang w:val="fr-FR"/>
        </w:rPr>
        <w:t>Article 24</w:t>
      </w:r>
    </w:p>
    <w:p w:rsidR="005047E4" w:rsidRPr="00832311" w:rsidRDefault="005047E4" w:rsidP="005047E4">
      <w:pPr>
        <w:pStyle w:val="SingleTxtG"/>
        <w:rPr>
          <w:lang w:val="fr-FR"/>
        </w:rPr>
      </w:pPr>
      <w:r w:rsidRPr="00832311">
        <w:rPr>
          <w:lang w:val="fr-FR"/>
        </w:rPr>
        <w:t>247.</w:t>
      </w:r>
      <w:r w:rsidRPr="00832311">
        <w:rPr>
          <w:lang w:val="fr-FR"/>
        </w:rPr>
        <w:tab/>
      </w:r>
      <w:r w:rsidR="00EC3476" w:rsidRPr="00832311">
        <w:rPr>
          <w:lang w:val="fr-FR"/>
        </w:rPr>
        <w:t>Aux fins de l</w:t>
      </w:r>
      <w:r w:rsidR="000F4CDC">
        <w:rPr>
          <w:lang w:val="fr-FR"/>
        </w:rPr>
        <w:t>’</w:t>
      </w:r>
      <w:r w:rsidR="00EC3476" w:rsidRPr="00832311">
        <w:rPr>
          <w:lang w:val="fr-FR"/>
        </w:rPr>
        <w:t>exécution des obligations internationales, les responsabilités de l</w:t>
      </w:r>
      <w:r w:rsidR="000F4CDC">
        <w:rPr>
          <w:lang w:val="fr-FR"/>
        </w:rPr>
        <w:t>’</w:t>
      </w:r>
      <w:r w:rsidR="00EC3476" w:rsidRPr="00832311">
        <w:rPr>
          <w:lang w:val="fr-FR"/>
        </w:rPr>
        <w:t>État et des administrations locales en matière de garde et de protection des enfants et les responsabilités de l</w:t>
      </w:r>
      <w:r w:rsidR="000F4CDC">
        <w:rPr>
          <w:lang w:val="fr-FR"/>
        </w:rPr>
        <w:t>’</w:t>
      </w:r>
      <w:r w:rsidR="00EC3476" w:rsidRPr="00832311">
        <w:rPr>
          <w:lang w:val="fr-FR"/>
        </w:rPr>
        <w:t xml:space="preserve">État en matière de tutelle sont définies par la </w:t>
      </w:r>
      <w:r w:rsidR="005C6ED4">
        <w:rPr>
          <w:lang w:val="fr-FR"/>
        </w:rPr>
        <w:t>loi</w:t>
      </w:r>
      <w:r w:rsidR="00EC3476" w:rsidRPr="00832311">
        <w:rPr>
          <w:lang w:val="fr-FR"/>
        </w:rPr>
        <w:t xml:space="preserve"> </w:t>
      </w:r>
      <w:r w:rsidRPr="00832311">
        <w:rPr>
          <w:lang w:val="fr-FR"/>
        </w:rPr>
        <w:t xml:space="preserve">XXXI </w:t>
      </w:r>
      <w:r w:rsidR="00EC3476" w:rsidRPr="00832311">
        <w:rPr>
          <w:lang w:val="fr-FR"/>
        </w:rPr>
        <w:t>de</w:t>
      </w:r>
      <w:r w:rsidRPr="00832311">
        <w:rPr>
          <w:lang w:val="fr-FR"/>
        </w:rPr>
        <w:t xml:space="preserve"> 1997 </w:t>
      </w:r>
      <w:r w:rsidR="00EC3476" w:rsidRPr="00832311">
        <w:rPr>
          <w:lang w:val="fr-FR"/>
        </w:rPr>
        <w:t xml:space="preserve">sur la </w:t>
      </w:r>
      <w:r w:rsidRPr="00832311">
        <w:rPr>
          <w:lang w:val="fr-FR"/>
        </w:rPr>
        <w:t xml:space="preserve">protection </w:t>
      </w:r>
      <w:r w:rsidR="00EC3476" w:rsidRPr="00832311">
        <w:rPr>
          <w:lang w:val="fr-FR"/>
        </w:rPr>
        <w:t>des enfants et l</w:t>
      </w:r>
      <w:r w:rsidR="000F4CDC">
        <w:rPr>
          <w:lang w:val="fr-FR"/>
        </w:rPr>
        <w:t>’</w:t>
      </w:r>
      <w:r w:rsidR="00EC3476" w:rsidRPr="00832311">
        <w:rPr>
          <w:lang w:val="fr-FR"/>
        </w:rPr>
        <w:t>administration de la tut</w:t>
      </w:r>
      <w:r w:rsidR="008669CF" w:rsidRPr="00832311">
        <w:rPr>
          <w:lang w:val="fr-FR"/>
        </w:rPr>
        <w:t>elle, modifiée (ci-après dénomm</w:t>
      </w:r>
      <w:r w:rsidR="00EC3476" w:rsidRPr="00832311">
        <w:rPr>
          <w:lang w:val="fr-FR"/>
        </w:rPr>
        <w:t>é</w:t>
      </w:r>
      <w:r w:rsidR="008669CF" w:rsidRPr="00832311">
        <w:rPr>
          <w:lang w:val="fr-FR"/>
        </w:rPr>
        <w:t>e</w:t>
      </w:r>
      <w:r w:rsidR="00EC3476" w:rsidRPr="00832311">
        <w:rPr>
          <w:lang w:val="fr-FR"/>
        </w:rPr>
        <w:t xml:space="preserve">: </w:t>
      </w:r>
      <w:r w:rsidR="002F709A">
        <w:rPr>
          <w:lang w:val="fr-FR"/>
        </w:rPr>
        <w:t>l</w:t>
      </w:r>
      <w:r w:rsidR="00EC3476" w:rsidRPr="00832311">
        <w:rPr>
          <w:lang w:val="fr-FR"/>
        </w:rPr>
        <w:t>oi sur la protection des enf</w:t>
      </w:r>
      <w:r w:rsidR="008669CF" w:rsidRPr="00832311">
        <w:rPr>
          <w:lang w:val="fr-FR"/>
        </w:rPr>
        <w:t>ants), conformément à la Convention relative aux droits de l</w:t>
      </w:r>
      <w:r w:rsidR="000F4CDC">
        <w:rPr>
          <w:lang w:val="fr-FR"/>
        </w:rPr>
        <w:t>’</w:t>
      </w:r>
      <w:r w:rsidR="008669CF" w:rsidRPr="00832311">
        <w:rPr>
          <w:lang w:val="fr-FR"/>
        </w:rPr>
        <w:t>enfant.</w:t>
      </w:r>
    </w:p>
    <w:p w:rsidR="005047E4" w:rsidRPr="00832311" w:rsidRDefault="005047E4" w:rsidP="005047E4">
      <w:pPr>
        <w:pStyle w:val="SingleTxtG"/>
        <w:rPr>
          <w:lang w:val="fr-FR"/>
        </w:rPr>
      </w:pPr>
      <w:r w:rsidRPr="00832311">
        <w:rPr>
          <w:lang w:val="fr-FR"/>
        </w:rPr>
        <w:t>248.</w:t>
      </w:r>
      <w:r w:rsidRPr="00832311">
        <w:rPr>
          <w:lang w:val="fr-FR"/>
        </w:rPr>
        <w:tab/>
      </w:r>
      <w:r w:rsidR="00A84D40" w:rsidRPr="00832311">
        <w:rPr>
          <w:lang w:val="fr-FR"/>
        </w:rPr>
        <w:t>Le système hongrois de protection des enfants privilégie les solutions reposant sur la famille.</w:t>
      </w:r>
      <w:r w:rsidRPr="00832311">
        <w:rPr>
          <w:lang w:val="fr-FR"/>
        </w:rPr>
        <w:t xml:space="preserve"> </w:t>
      </w:r>
      <w:r w:rsidR="00A84D40" w:rsidRPr="00832311">
        <w:rPr>
          <w:lang w:val="fr-FR"/>
        </w:rPr>
        <w:t>En vertu de l</w:t>
      </w:r>
      <w:r w:rsidR="000F4CDC">
        <w:rPr>
          <w:lang w:val="fr-FR"/>
        </w:rPr>
        <w:t>’</w:t>
      </w:r>
      <w:r w:rsidR="00A84D40" w:rsidRPr="00832311">
        <w:rPr>
          <w:lang w:val="fr-FR"/>
        </w:rPr>
        <w:t xml:space="preserve">article </w:t>
      </w:r>
      <w:r w:rsidRPr="00832311">
        <w:rPr>
          <w:lang w:val="fr-FR"/>
        </w:rPr>
        <w:t>6</w:t>
      </w:r>
      <w:r w:rsidR="00A84D40" w:rsidRPr="00832311">
        <w:rPr>
          <w:lang w:val="fr-FR"/>
        </w:rPr>
        <w:t>-</w:t>
      </w:r>
      <w:r w:rsidRPr="00832311">
        <w:rPr>
          <w:lang w:val="fr-FR"/>
        </w:rPr>
        <w:t xml:space="preserve">1 </w:t>
      </w:r>
      <w:r w:rsidR="00A84D40" w:rsidRPr="00832311">
        <w:rPr>
          <w:lang w:val="fr-FR"/>
        </w:rPr>
        <w:t xml:space="preserve">de la </w:t>
      </w:r>
      <w:r w:rsidR="005C6ED4">
        <w:rPr>
          <w:lang w:val="fr-FR"/>
        </w:rPr>
        <w:t>loi</w:t>
      </w:r>
      <w:r w:rsidR="00A84D40" w:rsidRPr="00832311">
        <w:rPr>
          <w:lang w:val="fr-FR"/>
        </w:rPr>
        <w:t xml:space="preserve"> sur la p</w:t>
      </w:r>
      <w:r w:rsidRPr="00832311">
        <w:rPr>
          <w:lang w:val="fr-FR"/>
        </w:rPr>
        <w:t xml:space="preserve">rotection </w:t>
      </w:r>
      <w:r w:rsidR="00A84D40" w:rsidRPr="00832311">
        <w:rPr>
          <w:lang w:val="fr-FR"/>
        </w:rPr>
        <w:t>des enfants, les enfants ont le droit de grandir dans un cadre familial garantissant leur développement physique, intellectuel, affectif et moral et leur offrant des conditions propices à une saine éducation.</w:t>
      </w:r>
      <w:r w:rsidRPr="00832311">
        <w:rPr>
          <w:lang w:val="fr-FR"/>
        </w:rPr>
        <w:t xml:space="preserve"> </w:t>
      </w:r>
      <w:r w:rsidR="00A84D40" w:rsidRPr="00832311">
        <w:rPr>
          <w:lang w:val="fr-FR"/>
        </w:rPr>
        <w:t>L</w:t>
      </w:r>
      <w:r w:rsidR="000F4CDC">
        <w:rPr>
          <w:lang w:val="fr-FR"/>
        </w:rPr>
        <w:t>’</w:t>
      </w:r>
      <w:r w:rsidR="00A84D40" w:rsidRPr="00832311">
        <w:rPr>
          <w:lang w:val="fr-FR"/>
        </w:rPr>
        <w:t>enfant a le droit fondamental d</w:t>
      </w:r>
      <w:r w:rsidR="000F4CDC">
        <w:rPr>
          <w:lang w:val="fr-FR"/>
        </w:rPr>
        <w:t>’</w:t>
      </w:r>
      <w:r w:rsidR="00A84D40" w:rsidRPr="00832311">
        <w:rPr>
          <w:lang w:val="fr-FR"/>
        </w:rPr>
        <w:t>être élevé par sa propre famille</w:t>
      </w:r>
      <w:r w:rsidRPr="00832311">
        <w:rPr>
          <w:lang w:val="fr-FR"/>
        </w:rPr>
        <w:t xml:space="preserve">. </w:t>
      </w:r>
      <w:r w:rsidR="00A84D40" w:rsidRPr="00832311">
        <w:rPr>
          <w:lang w:val="fr-FR"/>
        </w:rPr>
        <w:t>L</w:t>
      </w:r>
      <w:r w:rsidR="000F4CDC">
        <w:rPr>
          <w:lang w:val="fr-FR"/>
        </w:rPr>
        <w:t>’</w:t>
      </w:r>
      <w:r w:rsidR="00A84D40" w:rsidRPr="00832311">
        <w:rPr>
          <w:lang w:val="fr-FR"/>
        </w:rPr>
        <w:t>absentéisme scolaire et le non-respect de</w:t>
      </w:r>
      <w:r w:rsidR="009274DA" w:rsidRPr="00832311">
        <w:rPr>
          <w:lang w:val="fr-FR"/>
        </w:rPr>
        <w:t xml:space="preserve"> l</w:t>
      </w:r>
      <w:r w:rsidR="000F4CDC">
        <w:rPr>
          <w:lang w:val="fr-FR"/>
        </w:rPr>
        <w:t>’</w:t>
      </w:r>
      <w:r w:rsidR="009274DA" w:rsidRPr="00832311">
        <w:rPr>
          <w:lang w:val="fr-FR"/>
        </w:rPr>
        <w:t xml:space="preserve">obligation scolaire ne constituent pas des risques suffisamment graves pour justifier le fait </w:t>
      </w:r>
      <w:r w:rsidR="00C05577" w:rsidRPr="00832311">
        <w:rPr>
          <w:lang w:val="fr-FR"/>
        </w:rPr>
        <w:t>d</w:t>
      </w:r>
      <w:r w:rsidR="000F4CDC">
        <w:rPr>
          <w:lang w:val="fr-FR"/>
        </w:rPr>
        <w:t>’</w:t>
      </w:r>
      <w:r w:rsidR="00C05577" w:rsidRPr="00832311">
        <w:rPr>
          <w:lang w:val="fr-FR"/>
        </w:rPr>
        <w:t xml:space="preserve">enlever </w:t>
      </w:r>
      <w:r w:rsidR="009274DA" w:rsidRPr="00832311">
        <w:rPr>
          <w:lang w:val="fr-FR"/>
        </w:rPr>
        <w:t>l</w:t>
      </w:r>
      <w:r w:rsidR="000F4CDC">
        <w:rPr>
          <w:lang w:val="fr-FR"/>
        </w:rPr>
        <w:t>’</w:t>
      </w:r>
      <w:r w:rsidR="009274DA" w:rsidRPr="00832311">
        <w:rPr>
          <w:lang w:val="fr-FR"/>
        </w:rPr>
        <w:t>enfant à sa famille.</w:t>
      </w:r>
    </w:p>
    <w:p w:rsidR="005047E4" w:rsidRPr="00832311" w:rsidRDefault="005047E4" w:rsidP="005047E4">
      <w:pPr>
        <w:pStyle w:val="SingleTxtG"/>
        <w:rPr>
          <w:lang w:val="fr-FR"/>
        </w:rPr>
      </w:pPr>
      <w:r w:rsidRPr="00832311">
        <w:rPr>
          <w:lang w:val="fr-FR"/>
        </w:rPr>
        <w:t>249.</w:t>
      </w:r>
      <w:r w:rsidRPr="00832311">
        <w:rPr>
          <w:lang w:val="fr-FR"/>
        </w:rPr>
        <w:tab/>
      </w:r>
      <w:r w:rsidR="003F4B47" w:rsidRPr="00832311">
        <w:rPr>
          <w:lang w:val="fr-FR"/>
        </w:rPr>
        <w:t>Le droit de l</w:t>
      </w:r>
      <w:r w:rsidR="000F4CDC">
        <w:rPr>
          <w:lang w:val="fr-FR"/>
        </w:rPr>
        <w:t>’</w:t>
      </w:r>
      <w:r w:rsidR="003F4B47" w:rsidRPr="00832311">
        <w:rPr>
          <w:lang w:val="fr-FR"/>
        </w:rPr>
        <w:t xml:space="preserve">enfant de grandir dans sa propre famille et la garantie de son développement physique, mental, affectif et moral et de son éducation et de son bien-être sont accordés par la </w:t>
      </w:r>
      <w:r w:rsidR="005C6ED4">
        <w:rPr>
          <w:lang w:val="fr-FR"/>
        </w:rPr>
        <w:t>loi</w:t>
      </w:r>
      <w:r w:rsidR="003F4B47" w:rsidRPr="00832311">
        <w:rPr>
          <w:lang w:val="fr-FR"/>
        </w:rPr>
        <w:t xml:space="preserve"> sur la protection des enfants.</w:t>
      </w:r>
      <w:r w:rsidRPr="00832311">
        <w:rPr>
          <w:lang w:val="fr-FR"/>
        </w:rPr>
        <w:t xml:space="preserve"> </w:t>
      </w:r>
      <w:r w:rsidR="003F4B47" w:rsidRPr="00832311">
        <w:rPr>
          <w:lang w:val="fr-FR"/>
        </w:rPr>
        <w:t>L</w:t>
      </w:r>
      <w:r w:rsidR="000F4CDC">
        <w:rPr>
          <w:lang w:val="fr-FR"/>
        </w:rPr>
        <w:t>’</w:t>
      </w:r>
      <w:r w:rsidR="003F4B47" w:rsidRPr="00832311">
        <w:rPr>
          <w:lang w:val="fr-FR"/>
        </w:rPr>
        <w:t>enfant a d</w:t>
      </w:r>
      <w:r w:rsidR="000F4CDC">
        <w:rPr>
          <w:lang w:val="fr-FR"/>
        </w:rPr>
        <w:t>’</w:t>
      </w:r>
      <w:r w:rsidR="003F4B47" w:rsidRPr="00832311">
        <w:rPr>
          <w:lang w:val="fr-FR"/>
        </w:rPr>
        <w:t>autres droits importants, tels que celui de se faire entendre</w:t>
      </w:r>
      <w:r w:rsidR="00AE5DE1" w:rsidRPr="00832311">
        <w:rPr>
          <w:lang w:val="fr-FR"/>
        </w:rPr>
        <w:t xml:space="preserve"> et celui de pouvoir faire prendre ses opinions en considération. Si l</w:t>
      </w:r>
      <w:r w:rsidR="000F4CDC">
        <w:rPr>
          <w:lang w:val="fr-FR"/>
        </w:rPr>
        <w:t>’</w:t>
      </w:r>
      <w:r w:rsidR="00AE5DE1" w:rsidRPr="00832311">
        <w:rPr>
          <w:lang w:val="fr-FR"/>
        </w:rPr>
        <w:t>enfant a atteint un degré de maturité suffisant et demande à être entendu, l</w:t>
      </w:r>
      <w:r w:rsidR="000F4CDC">
        <w:rPr>
          <w:lang w:val="fr-FR"/>
        </w:rPr>
        <w:t>’</w:t>
      </w:r>
      <w:r w:rsidR="00AE5DE1" w:rsidRPr="00832311">
        <w:rPr>
          <w:lang w:val="fr-FR"/>
        </w:rPr>
        <w:t>autorité publique de tutelle ne peut pas ne pas l</w:t>
      </w:r>
      <w:r w:rsidR="000F4CDC">
        <w:rPr>
          <w:lang w:val="fr-FR"/>
        </w:rPr>
        <w:t>’</w:t>
      </w:r>
      <w:r w:rsidR="00AE5DE1" w:rsidRPr="00832311">
        <w:rPr>
          <w:lang w:val="fr-FR"/>
        </w:rPr>
        <w:t>entendre directement</w:t>
      </w:r>
      <w:r w:rsidRPr="00832311">
        <w:rPr>
          <w:lang w:val="fr-FR"/>
        </w:rPr>
        <w:t xml:space="preserve">. </w:t>
      </w:r>
      <w:r w:rsidR="00AE5DE1" w:rsidRPr="00832311">
        <w:rPr>
          <w:lang w:val="fr-FR"/>
        </w:rPr>
        <w:t>Cette autorité peut auditionner l</w:t>
      </w:r>
      <w:r w:rsidR="000F4CDC">
        <w:rPr>
          <w:lang w:val="fr-FR"/>
        </w:rPr>
        <w:t>’</w:t>
      </w:r>
      <w:r w:rsidR="00AE5DE1" w:rsidRPr="00832311">
        <w:rPr>
          <w:lang w:val="fr-FR"/>
        </w:rPr>
        <w:t>enfant même en l</w:t>
      </w:r>
      <w:r w:rsidR="000F4CDC">
        <w:rPr>
          <w:lang w:val="fr-FR"/>
        </w:rPr>
        <w:t>’</w:t>
      </w:r>
      <w:r w:rsidR="00AE5DE1" w:rsidRPr="00832311">
        <w:rPr>
          <w:lang w:val="fr-FR"/>
        </w:rPr>
        <w:t>absence de son représentant légal ou d</w:t>
      </w:r>
      <w:r w:rsidR="000F4CDC">
        <w:rPr>
          <w:lang w:val="fr-FR"/>
        </w:rPr>
        <w:t>’</w:t>
      </w:r>
      <w:r w:rsidR="00AE5DE1" w:rsidRPr="00832311">
        <w:rPr>
          <w:lang w:val="fr-FR"/>
        </w:rPr>
        <w:t>une autre personne intéressée si cela est conforme à l</w:t>
      </w:r>
      <w:r w:rsidR="000F4CDC">
        <w:rPr>
          <w:lang w:val="fr-FR"/>
        </w:rPr>
        <w:t>’</w:t>
      </w:r>
      <w:r w:rsidR="00AE5DE1" w:rsidRPr="00832311">
        <w:rPr>
          <w:lang w:val="fr-FR"/>
        </w:rPr>
        <w:t>intérêt de l</w:t>
      </w:r>
      <w:r w:rsidR="000F4CDC">
        <w:rPr>
          <w:lang w:val="fr-FR"/>
        </w:rPr>
        <w:t>’</w:t>
      </w:r>
      <w:r w:rsidR="00AE5DE1" w:rsidRPr="00832311">
        <w:rPr>
          <w:lang w:val="fr-FR"/>
        </w:rPr>
        <w:t>enfant</w:t>
      </w:r>
      <w:r w:rsidRPr="00832311">
        <w:rPr>
          <w:lang w:val="fr-FR"/>
        </w:rPr>
        <w:t>.</w:t>
      </w:r>
    </w:p>
    <w:p w:rsidR="005047E4" w:rsidRPr="00832311" w:rsidRDefault="005047E4" w:rsidP="005047E4">
      <w:pPr>
        <w:pStyle w:val="SingleTxtG"/>
        <w:rPr>
          <w:lang w:val="fr-FR"/>
        </w:rPr>
      </w:pPr>
      <w:r w:rsidRPr="00832311">
        <w:rPr>
          <w:lang w:val="fr-FR"/>
        </w:rPr>
        <w:t>250.</w:t>
      </w:r>
      <w:r w:rsidRPr="00832311">
        <w:rPr>
          <w:lang w:val="fr-FR"/>
        </w:rPr>
        <w:tab/>
      </w:r>
      <w:r w:rsidR="00AE5DE1" w:rsidRPr="00832311">
        <w:rPr>
          <w:lang w:val="fr-FR"/>
        </w:rPr>
        <w:t>Afin de faire mieux appliquer les droits de l</w:t>
      </w:r>
      <w:r w:rsidR="000F4CDC">
        <w:rPr>
          <w:lang w:val="fr-FR"/>
        </w:rPr>
        <w:t>’</w:t>
      </w:r>
      <w:r w:rsidR="00AE5DE1" w:rsidRPr="00832311">
        <w:rPr>
          <w:lang w:val="fr-FR"/>
        </w:rPr>
        <w:t xml:space="preserve">enfant, la </w:t>
      </w:r>
      <w:r w:rsidR="005C6ED4">
        <w:rPr>
          <w:lang w:val="fr-FR"/>
        </w:rPr>
        <w:t>loi</w:t>
      </w:r>
      <w:r w:rsidR="00AE5DE1" w:rsidRPr="00832311">
        <w:rPr>
          <w:lang w:val="fr-FR"/>
        </w:rPr>
        <w:t xml:space="preserve"> énonce l</w:t>
      </w:r>
      <w:r w:rsidR="000F4CDC">
        <w:rPr>
          <w:lang w:val="fr-FR"/>
        </w:rPr>
        <w:t>’</w:t>
      </w:r>
      <w:r w:rsidR="00AE5DE1" w:rsidRPr="00832311">
        <w:rPr>
          <w:lang w:val="fr-FR"/>
        </w:rPr>
        <w:t>interdiction totale des châtiments corporels à l</w:t>
      </w:r>
      <w:r w:rsidR="000F4CDC">
        <w:rPr>
          <w:lang w:val="fr-FR"/>
        </w:rPr>
        <w:t>’</w:t>
      </w:r>
      <w:r w:rsidR="00AE5DE1" w:rsidRPr="00832311">
        <w:rPr>
          <w:lang w:val="fr-FR"/>
        </w:rPr>
        <w:t>égard des enfants en tant que l</w:t>
      </w:r>
      <w:r w:rsidR="000F4CDC">
        <w:rPr>
          <w:lang w:val="fr-FR"/>
        </w:rPr>
        <w:t>’</w:t>
      </w:r>
      <w:r w:rsidR="00ED20C8" w:rsidRPr="00832311">
        <w:rPr>
          <w:lang w:val="fr-FR"/>
        </w:rPr>
        <w:t>un de</w:t>
      </w:r>
      <w:r w:rsidR="00AE5DE1" w:rsidRPr="00832311">
        <w:rPr>
          <w:lang w:val="fr-FR"/>
        </w:rPr>
        <w:t xml:space="preserve"> ses éléments fondamentaux</w:t>
      </w:r>
      <w:r w:rsidR="00ED20C8" w:rsidRPr="00832311">
        <w:rPr>
          <w:lang w:val="fr-FR"/>
        </w:rPr>
        <w:t xml:space="preserve">: comme de nombreux autres États, la Hongrie applique le principe de </w:t>
      </w:r>
      <w:r w:rsidR="000F4CDC">
        <w:rPr>
          <w:lang w:val="fr-FR"/>
        </w:rPr>
        <w:t>«</w:t>
      </w:r>
      <w:r w:rsidRPr="00832311">
        <w:rPr>
          <w:lang w:val="fr-FR"/>
        </w:rPr>
        <w:t>tol</w:t>
      </w:r>
      <w:r w:rsidR="00ED20C8" w:rsidRPr="00832311">
        <w:rPr>
          <w:lang w:val="fr-FR"/>
        </w:rPr>
        <w:t>é</w:t>
      </w:r>
      <w:r w:rsidRPr="00832311">
        <w:rPr>
          <w:lang w:val="fr-FR"/>
        </w:rPr>
        <w:t>rance</w:t>
      </w:r>
      <w:r w:rsidR="00ED20C8" w:rsidRPr="00832311">
        <w:rPr>
          <w:lang w:val="fr-FR"/>
        </w:rPr>
        <w:t xml:space="preserve"> zéro</w:t>
      </w:r>
      <w:r w:rsidR="000F4CDC">
        <w:rPr>
          <w:lang w:val="fr-FR"/>
        </w:rPr>
        <w:t>»</w:t>
      </w:r>
      <w:r w:rsidRPr="00832311">
        <w:rPr>
          <w:lang w:val="fr-FR"/>
        </w:rPr>
        <w:t xml:space="preserve">. </w:t>
      </w:r>
      <w:r w:rsidR="00ED20C8" w:rsidRPr="00832311">
        <w:rPr>
          <w:lang w:val="fr-FR"/>
        </w:rPr>
        <w:t>Cet</w:t>
      </w:r>
      <w:r w:rsidR="00126990" w:rsidRPr="00832311">
        <w:rPr>
          <w:lang w:val="fr-FR"/>
        </w:rPr>
        <w:t>t</w:t>
      </w:r>
      <w:r w:rsidR="00ED20C8" w:rsidRPr="00832311">
        <w:rPr>
          <w:lang w:val="fr-FR"/>
        </w:rPr>
        <w:t xml:space="preserve">e disposition entend faire passer le </w:t>
      </w:r>
      <w:r w:rsidR="000F4CDC">
        <w:rPr>
          <w:lang w:val="fr-FR"/>
        </w:rPr>
        <w:t>«</w:t>
      </w:r>
      <w:r w:rsidRPr="00832311">
        <w:rPr>
          <w:lang w:val="fr-FR"/>
        </w:rPr>
        <w:t>message</w:t>
      </w:r>
      <w:r w:rsidR="000F4CDC">
        <w:rPr>
          <w:lang w:val="fr-FR"/>
        </w:rPr>
        <w:t>»</w:t>
      </w:r>
      <w:r w:rsidRPr="00832311">
        <w:rPr>
          <w:lang w:val="fr-FR"/>
        </w:rPr>
        <w:t xml:space="preserve"> </w:t>
      </w:r>
      <w:r w:rsidR="00ED20C8" w:rsidRPr="00832311">
        <w:rPr>
          <w:lang w:val="fr-FR"/>
        </w:rPr>
        <w:t>selon lequel les châtiments corporels ne sont pas un instrument approprié au service de l</w:t>
      </w:r>
      <w:r w:rsidR="000F4CDC">
        <w:rPr>
          <w:lang w:val="fr-FR"/>
        </w:rPr>
        <w:t>’</w:t>
      </w:r>
      <w:r w:rsidR="00ED20C8" w:rsidRPr="00832311">
        <w:rPr>
          <w:lang w:val="fr-FR"/>
        </w:rPr>
        <w:t>éducation des enfants.</w:t>
      </w:r>
      <w:r w:rsidRPr="00832311">
        <w:rPr>
          <w:lang w:val="fr-FR"/>
        </w:rPr>
        <w:t xml:space="preserve"> </w:t>
      </w:r>
      <w:r w:rsidR="00ED20C8" w:rsidRPr="00832311">
        <w:rPr>
          <w:lang w:val="fr-FR"/>
        </w:rPr>
        <w:t xml:space="preserve">Cette interdiction poursuit un triple objectif: </w:t>
      </w:r>
      <w:r w:rsidR="00126990" w:rsidRPr="00832311">
        <w:rPr>
          <w:lang w:val="fr-FR"/>
        </w:rPr>
        <w:t>faire évoluer les mentalités au sujet des châtiments corporels; mettre en place un mécanisme clair pour permettre aux parents de mieux exercer leurs responsabilités parentale</w:t>
      </w:r>
      <w:r w:rsidR="00D274D6" w:rsidRPr="00832311">
        <w:rPr>
          <w:lang w:val="fr-FR"/>
        </w:rPr>
        <w:t>s et de béné</w:t>
      </w:r>
      <w:r w:rsidR="00126990" w:rsidRPr="00832311">
        <w:rPr>
          <w:lang w:val="fr-FR"/>
        </w:rPr>
        <w:t>ficier d</w:t>
      </w:r>
      <w:r w:rsidR="000F4CDC">
        <w:rPr>
          <w:lang w:val="fr-FR"/>
        </w:rPr>
        <w:t>’</w:t>
      </w:r>
      <w:r w:rsidR="00126990" w:rsidRPr="00832311">
        <w:rPr>
          <w:lang w:val="fr-FR"/>
        </w:rPr>
        <w:t>un soutien dans ce domaine</w:t>
      </w:r>
      <w:r w:rsidRPr="00832311">
        <w:rPr>
          <w:lang w:val="fr-FR"/>
        </w:rPr>
        <w:t xml:space="preserve">; </w:t>
      </w:r>
      <w:r w:rsidR="00126990" w:rsidRPr="00832311">
        <w:rPr>
          <w:lang w:val="fr-FR"/>
        </w:rPr>
        <w:t xml:space="preserve">et </w:t>
      </w:r>
      <w:r w:rsidR="00D274D6" w:rsidRPr="00832311">
        <w:rPr>
          <w:lang w:val="fr-FR"/>
        </w:rPr>
        <w:t>faciliter l</w:t>
      </w:r>
      <w:r w:rsidR="000F4CDC">
        <w:rPr>
          <w:lang w:val="fr-FR"/>
        </w:rPr>
        <w:t>’</w:t>
      </w:r>
      <w:r w:rsidRPr="00832311">
        <w:rPr>
          <w:lang w:val="fr-FR"/>
        </w:rPr>
        <w:t xml:space="preserve">intervention </w:t>
      </w:r>
      <w:r w:rsidR="00D274D6" w:rsidRPr="00832311">
        <w:rPr>
          <w:lang w:val="fr-FR"/>
        </w:rPr>
        <w:t xml:space="preserve">au stade le plus précoce possible et selon </w:t>
      </w:r>
      <w:r w:rsidR="00EF7FEF" w:rsidRPr="00832311">
        <w:rPr>
          <w:lang w:val="fr-FR"/>
        </w:rPr>
        <w:t>l</w:t>
      </w:r>
      <w:r w:rsidR="00D274D6" w:rsidRPr="00832311">
        <w:rPr>
          <w:lang w:val="fr-FR"/>
        </w:rPr>
        <w:t>es modalités les moins agressives possibles, si elle est requise dans l</w:t>
      </w:r>
      <w:r w:rsidR="000F4CDC">
        <w:rPr>
          <w:lang w:val="fr-FR"/>
        </w:rPr>
        <w:t>’</w:t>
      </w:r>
      <w:r w:rsidR="00D274D6" w:rsidRPr="00832311">
        <w:rPr>
          <w:lang w:val="fr-FR"/>
        </w:rPr>
        <w:t>intérêt de l</w:t>
      </w:r>
      <w:r w:rsidR="000F4CDC">
        <w:rPr>
          <w:lang w:val="fr-FR"/>
        </w:rPr>
        <w:t>’</w:t>
      </w:r>
      <w:r w:rsidR="00D274D6" w:rsidRPr="00832311">
        <w:rPr>
          <w:lang w:val="fr-FR"/>
        </w:rPr>
        <w:t>enfant</w:t>
      </w:r>
      <w:r w:rsidRPr="00832311">
        <w:rPr>
          <w:lang w:val="fr-FR"/>
        </w:rPr>
        <w:t>.</w:t>
      </w:r>
    </w:p>
    <w:p w:rsidR="005047E4" w:rsidRPr="00832311" w:rsidRDefault="005047E4" w:rsidP="005047E4">
      <w:pPr>
        <w:pStyle w:val="SingleTxtG"/>
        <w:rPr>
          <w:lang w:val="fr-FR"/>
        </w:rPr>
      </w:pPr>
      <w:r w:rsidRPr="00832311">
        <w:rPr>
          <w:lang w:val="fr-FR"/>
        </w:rPr>
        <w:t>251.</w:t>
      </w:r>
      <w:r w:rsidRPr="00832311">
        <w:rPr>
          <w:lang w:val="fr-FR"/>
        </w:rPr>
        <w:tab/>
      </w:r>
      <w:r w:rsidR="00800B82" w:rsidRPr="00832311">
        <w:rPr>
          <w:lang w:val="fr-FR"/>
        </w:rPr>
        <w:t>Pendant que l</w:t>
      </w:r>
      <w:r w:rsidR="000F4CDC">
        <w:rPr>
          <w:lang w:val="fr-FR"/>
        </w:rPr>
        <w:t>’</w:t>
      </w:r>
      <w:r w:rsidR="000B42C1" w:rsidRPr="00832311">
        <w:rPr>
          <w:lang w:val="fr-FR"/>
        </w:rPr>
        <w:t>enfant vit dans sa famille, l</w:t>
      </w:r>
      <w:r w:rsidR="000F4CDC">
        <w:rPr>
          <w:lang w:val="fr-FR"/>
        </w:rPr>
        <w:t>’</w:t>
      </w:r>
      <w:r w:rsidR="000B42C1" w:rsidRPr="00832311">
        <w:rPr>
          <w:lang w:val="fr-FR"/>
        </w:rPr>
        <w:t>aide sociale à l</w:t>
      </w:r>
      <w:r w:rsidR="000F4CDC">
        <w:rPr>
          <w:lang w:val="fr-FR"/>
        </w:rPr>
        <w:t>’</w:t>
      </w:r>
      <w:r w:rsidR="000B42C1" w:rsidRPr="00832311">
        <w:rPr>
          <w:lang w:val="fr-FR"/>
        </w:rPr>
        <w:t>enfance continue d</w:t>
      </w:r>
      <w:r w:rsidR="000F4CDC">
        <w:rPr>
          <w:lang w:val="fr-FR"/>
        </w:rPr>
        <w:t>’</w:t>
      </w:r>
      <w:r w:rsidR="000B42C1" w:rsidRPr="00832311">
        <w:rPr>
          <w:lang w:val="fr-FR"/>
        </w:rPr>
        <w:t>apporter une aide à la famille ou d</w:t>
      </w:r>
      <w:r w:rsidR="000F4CDC">
        <w:rPr>
          <w:lang w:val="fr-FR"/>
        </w:rPr>
        <w:t>’</w:t>
      </w:r>
      <w:r w:rsidR="000B42C1" w:rsidRPr="00832311">
        <w:rPr>
          <w:lang w:val="fr-FR"/>
        </w:rPr>
        <w:t>accomplir les autres tâches nécessaires dans l</w:t>
      </w:r>
      <w:r w:rsidR="000F4CDC">
        <w:rPr>
          <w:lang w:val="fr-FR"/>
        </w:rPr>
        <w:t>’</w:t>
      </w:r>
      <w:r w:rsidR="000B42C1" w:rsidRPr="00832311">
        <w:rPr>
          <w:lang w:val="fr-FR"/>
        </w:rPr>
        <w:t>intérêt de l</w:t>
      </w:r>
      <w:r w:rsidR="000F4CDC">
        <w:rPr>
          <w:lang w:val="fr-FR"/>
        </w:rPr>
        <w:t>’</w:t>
      </w:r>
      <w:r w:rsidR="000B42C1" w:rsidRPr="00832311">
        <w:rPr>
          <w:lang w:val="fr-FR"/>
        </w:rPr>
        <w:t>enfant. Si l</w:t>
      </w:r>
      <w:r w:rsidR="000F4CDC">
        <w:rPr>
          <w:lang w:val="fr-FR"/>
        </w:rPr>
        <w:t>’</w:t>
      </w:r>
      <w:r w:rsidR="000B42C1" w:rsidRPr="00832311">
        <w:rPr>
          <w:lang w:val="fr-FR"/>
        </w:rPr>
        <w:t>autorité publique de tutelle, sur demande ou d</w:t>
      </w:r>
      <w:r w:rsidR="000F4CDC">
        <w:rPr>
          <w:lang w:val="fr-FR"/>
        </w:rPr>
        <w:t>’</w:t>
      </w:r>
      <w:r w:rsidR="000B42C1" w:rsidRPr="00832311">
        <w:rPr>
          <w:lang w:val="fr-FR"/>
        </w:rPr>
        <w:t>office, prend connaissance d</w:t>
      </w:r>
      <w:r w:rsidR="000F4CDC">
        <w:rPr>
          <w:lang w:val="fr-FR"/>
        </w:rPr>
        <w:t>’</w:t>
      </w:r>
      <w:r w:rsidR="000B42C1" w:rsidRPr="00832311">
        <w:rPr>
          <w:lang w:val="fr-FR"/>
        </w:rPr>
        <w:t>une circonstance indiquant que l</w:t>
      </w:r>
      <w:r w:rsidR="000F4CDC">
        <w:rPr>
          <w:lang w:val="fr-FR"/>
        </w:rPr>
        <w:t>’</w:t>
      </w:r>
      <w:r w:rsidR="000B42C1" w:rsidRPr="00832311">
        <w:rPr>
          <w:lang w:val="fr-FR"/>
        </w:rPr>
        <w:t>enfant a subi un préjudice ou est délaissé, elle examine la question de savoir s</w:t>
      </w:r>
      <w:r w:rsidR="000F4CDC">
        <w:rPr>
          <w:lang w:val="fr-FR"/>
        </w:rPr>
        <w:t>’</w:t>
      </w:r>
      <w:r w:rsidR="000B42C1" w:rsidRPr="00832311">
        <w:rPr>
          <w:lang w:val="fr-FR"/>
        </w:rPr>
        <w:t xml:space="preserve">il est possible </w:t>
      </w:r>
      <w:r w:rsidR="00CE7B0E" w:rsidRPr="00832311">
        <w:rPr>
          <w:lang w:val="fr-FR"/>
        </w:rPr>
        <w:t>d</w:t>
      </w:r>
      <w:r w:rsidR="000F4CDC">
        <w:rPr>
          <w:lang w:val="fr-FR"/>
        </w:rPr>
        <w:t>’</w:t>
      </w:r>
      <w:r w:rsidR="00CE7B0E" w:rsidRPr="00832311">
        <w:rPr>
          <w:lang w:val="fr-FR"/>
        </w:rPr>
        <w:t>établir des soupçons fondés d</w:t>
      </w:r>
      <w:r w:rsidR="000F4CDC">
        <w:rPr>
          <w:lang w:val="fr-FR"/>
        </w:rPr>
        <w:t>’</w:t>
      </w:r>
      <w:r w:rsidR="00CE7B0E" w:rsidRPr="00832311">
        <w:rPr>
          <w:lang w:val="fr-FR"/>
        </w:rPr>
        <w:t>une infraction ou s</w:t>
      </w:r>
      <w:r w:rsidR="000F4CDC">
        <w:rPr>
          <w:lang w:val="fr-FR"/>
        </w:rPr>
        <w:t>’</w:t>
      </w:r>
      <w:r w:rsidR="00CE7B0E" w:rsidRPr="00832311">
        <w:rPr>
          <w:lang w:val="fr-FR"/>
        </w:rPr>
        <w:t>il est raisonnable de retirer immédiatement l</w:t>
      </w:r>
      <w:r w:rsidR="000F4CDC">
        <w:rPr>
          <w:lang w:val="fr-FR"/>
        </w:rPr>
        <w:t>’</w:t>
      </w:r>
      <w:r w:rsidR="00CE7B0E" w:rsidRPr="00832311">
        <w:rPr>
          <w:lang w:val="fr-FR"/>
        </w:rPr>
        <w:t>enfant à sa famille</w:t>
      </w:r>
      <w:r w:rsidRPr="00832311">
        <w:rPr>
          <w:lang w:val="fr-FR"/>
        </w:rPr>
        <w:t xml:space="preserve">. </w:t>
      </w:r>
      <w:r w:rsidR="0042708B" w:rsidRPr="00832311">
        <w:rPr>
          <w:lang w:val="fr-FR"/>
        </w:rPr>
        <w:t xml:space="preserve">Si les </w:t>
      </w:r>
      <w:r w:rsidRPr="00832311">
        <w:rPr>
          <w:lang w:val="fr-FR"/>
        </w:rPr>
        <w:t xml:space="preserve">parents </w:t>
      </w:r>
      <w:r w:rsidR="0042708B" w:rsidRPr="00832311">
        <w:rPr>
          <w:lang w:val="fr-FR"/>
        </w:rPr>
        <w:t>ne coopèrent pas avec l</w:t>
      </w:r>
      <w:r w:rsidR="000F4CDC">
        <w:rPr>
          <w:lang w:val="fr-FR"/>
        </w:rPr>
        <w:t>’</w:t>
      </w:r>
      <w:r w:rsidR="0042708B" w:rsidRPr="00832311">
        <w:rPr>
          <w:lang w:val="fr-FR"/>
        </w:rPr>
        <w:t>aide sociale à l</w:t>
      </w:r>
      <w:r w:rsidR="000F4CDC">
        <w:rPr>
          <w:lang w:val="fr-FR"/>
        </w:rPr>
        <w:t>’</w:t>
      </w:r>
      <w:r w:rsidR="0042708B" w:rsidRPr="00832311">
        <w:rPr>
          <w:lang w:val="fr-FR"/>
        </w:rPr>
        <w:t>enfance, l</w:t>
      </w:r>
      <w:r w:rsidR="000F4CDC">
        <w:rPr>
          <w:lang w:val="fr-FR"/>
        </w:rPr>
        <w:t>’</w:t>
      </w:r>
      <w:r w:rsidR="0042708B" w:rsidRPr="00832311">
        <w:rPr>
          <w:lang w:val="fr-FR"/>
        </w:rPr>
        <w:t>autorité publique de tutelle peut placer l</w:t>
      </w:r>
      <w:r w:rsidR="000F4CDC">
        <w:rPr>
          <w:lang w:val="fr-FR"/>
        </w:rPr>
        <w:t>’</w:t>
      </w:r>
      <w:r w:rsidR="0042708B" w:rsidRPr="00832311">
        <w:rPr>
          <w:lang w:val="fr-FR"/>
        </w:rPr>
        <w:t>enfant sous protection afin de lui éviter d</w:t>
      </w:r>
      <w:r w:rsidR="000F4CDC">
        <w:rPr>
          <w:lang w:val="fr-FR"/>
        </w:rPr>
        <w:t>’</w:t>
      </w:r>
      <w:r w:rsidR="0042708B" w:rsidRPr="00832311">
        <w:rPr>
          <w:lang w:val="fr-FR"/>
        </w:rPr>
        <w:t xml:space="preserve">être exposé plus longtemps au danger. Dans ce cas, </w:t>
      </w:r>
      <w:r w:rsidR="001300B2" w:rsidRPr="00832311">
        <w:rPr>
          <w:lang w:val="fr-FR"/>
        </w:rPr>
        <w:t>on présume que le développement approprié de l</w:t>
      </w:r>
      <w:r w:rsidR="000F4CDC">
        <w:rPr>
          <w:lang w:val="fr-FR"/>
        </w:rPr>
        <w:t>’</w:t>
      </w:r>
      <w:r w:rsidR="001300B2" w:rsidRPr="00832311">
        <w:rPr>
          <w:lang w:val="fr-FR"/>
        </w:rPr>
        <w:t>enfant peut être assuré grâce à l</w:t>
      </w:r>
      <w:r w:rsidR="000F4CDC">
        <w:rPr>
          <w:lang w:val="fr-FR"/>
        </w:rPr>
        <w:t>’</w:t>
      </w:r>
      <w:r w:rsidR="001300B2" w:rsidRPr="00832311">
        <w:rPr>
          <w:lang w:val="fr-FR"/>
        </w:rPr>
        <w:t>assistance prévue et il n</w:t>
      </w:r>
      <w:r w:rsidR="000F4CDC">
        <w:rPr>
          <w:lang w:val="fr-FR"/>
        </w:rPr>
        <w:t>’</w:t>
      </w:r>
      <w:r w:rsidR="001300B2" w:rsidRPr="00832311">
        <w:rPr>
          <w:lang w:val="fr-FR"/>
        </w:rPr>
        <w:t>est pas nécessaire de retirer l</w:t>
      </w:r>
      <w:r w:rsidR="000F4CDC">
        <w:rPr>
          <w:lang w:val="fr-FR"/>
        </w:rPr>
        <w:t>’</w:t>
      </w:r>
      <w:r w:rsidR="001300B2" w:rsidRPr="00832311">
        <w:rPr>
          <w:lang w:val="fr-FR"/>
        </w:rPr>
        <w:t>enfant à sa famille.</w:t>
      </w:r>
      <w:r w:rsidRPr="00832311">
        <w:rPr>
          <w:lang w:val="fr-FR"/>
        </w:rPr>
        <w:t xml:space="preserve"> </w:t>
      </w:r>
      <w:r w:rsidR="004E6032" w:rsidRPr="00832311">
        <w:rPr>
          <w:lang w:val="fr-FR"/>
        </w:rPr>
        <w:t>Un(e) aide familial(e) nommé(e) par l</w:t>
      </w:r>
      <w:r w:rsidR="000F4CDC">
        <w:rPr>
          <w:lang w:val="fr-FR"/>
        </w:rPr>
        <w:t>’</w:t>
      </w:r>
      <w:r w:rsidR="004E6032" w:rsidRPr="00832311">
        <w:rPr>
          <w:lang w:val="fr-FR"/>
        </w:rPr>
        <w:t>autorité publique de tutelle pour l</w:t>
      </w:r>
      <w:r w:rsidR="000F4CDC">
        <w:rPr>
          <w:lang w:val="fr-FR"/>
        </w:rPr>
        <w:t>’</w:t>
      </w:r>
      <w:r w:rsidR="004E6032" w:rsidRPr="00832311">
        <w:rPr>
          <w:lang w:val="fr-FR"/>
        </w:rPr>
        <w:t>enfant placé sous protection accomplit un travail social auprès de la famille pour mettre fin à la situation qui constitue une menace pour la famille.</w:t>
      </w:r>
      <w:r w:rsidRPr="00832311">
        <w:rPr>
          <w:lang w:val="fr-FR"/>
        </w:rPr>
        <w:t xml:space="preserve"> </w:t>
      </w:r>
      <w:r w:rsidR="004E6032" w:rsidRPr="00832311">
        <w:rPr>
          <w:lang w:val="fr-FR"/>
        </w:rPr>
        <w:t xml:space="preserve">Chaque année, 18 </w:t>
      </w:r>
      <w:r w:rsidRPr="00832311">
        <w:rPr>
          <w:lang w:val="fr-FR"/>
        </w:rPr>
        <w:t xml:space="preserve">000 </w:t>
      </w:r>
      <w:r w:rsidR="004E6032" w:rsidRPr="00832311">
        <w:rPr>
          <w:lang w:val="fr-FR"/>
        </w:rPr>
        <w:t>enfants sont ainsi placés sous protection. Si l</w:t>
      </w:r>
      <w:r w:rsidR="000F4CDC">
        <w:rPr>
          <w:lang w:val="fr-FR"/>
        </w:rPr>
        <w:t>’</w:t>
      </w:r>
      <w:r w:rsidR="004E6032" w:rsidRPr="00832311">
        <w:rPr>
          <w:lang w:val="fr-FR"/>
        </w:rPr>
        <w:t>enfant est laissé à l</w:t>
      </w:r>
      <w:r w:rsidR="000F4CDC">
        <w:rPr>
          <w:lang w:val="fr-FR"/>
        </w:rPr>
        <w:t>’</w:t>
      </w:r>
      <w:r w:rsidR="004E6032" w:rsidRPr="00832311">
        <w:rPr>
          <w:lang w:val="fr-FR"/>
        </w:rPr>
        <w:t>abandon ou se trouve placé dans une situation qui constitue une grave menace pour lui, l</w:t>
      </w:r>
      <w:r w:rsidR="000F4CDC">
        <w:rPr>
          <w:lang w:val="fr-FR"/>
        </w:rPr>
        <w:t>’</w:t>
      </w:r>
      <w:r w:rsidR="004E6032" w:rsidRPr="00832311">
        <w:rPr>
          <w:lang w:val="fr-FR"/>
        </w:rPr>
        <w:t>autorité publique de tutelle, la police et le tribunal est habilité à le retirer immédiatement et temporairement à sa famille pour le confier à un autre parent ou à d</w:t>
      </w:r>
      <w:r w:rsidR="000F4CDC">
        <w:rPr>
          <w:lang w:val="fr-FR"/>
        </w:rPr>
        <w:t>’</w:t>
      </w:r>
      <w:r w:rsidR="004E6032" w:rsidRPr="00832311">
        <w:rPr>
          <w:lang w:val="fr-FR"/>
        </w:rPr>
        <w:t>autres personnes, ou à des parents d</w:t>
      </w:r>
      <w:r w:rsidR="000F4CDC">
        <w:rPr>
          <w:lang w:val="fr-FR"/>
        </w:rPr>
        <w:t>’</w:t>
      </w:r>
      <w:r w:rsidR="004E6032" w:rsidRPr="00832311">
        <w:rPr>
          <w:lang w:val="fr-FR"/>
        </w:rPr>
        <w:t>accueil en mesure de l</w:t>
      </w:r>
      <w:r w:rsidR="000F4CDC">
        <w:rPr>
          <w:lang w:val="fr-FR"/>
        </w:rPr>
        <w:t>’</w:t>
      </w:r>
      <w:r w:rsidR="004E6032" w:rsidRPr="00832311">
        <w:rPr>
          <w:lang w:val="fr-FR"/>
        </w:rPr>
        <w:t>élever, ou à le</w:t>
      </w:r>
      <w:r w:rsidRPr="00832311">
        <w:rPr>
          <w:lang w:val="fr-FR"/>
        </w:rPr>
        <w:t xml:space="preserve"> </w:t>
      </w:r>
      <w:r w:rsidR="004E6032" w:rsidRPr="00832311">
        <w:rPr>
          <w:lang w:val="fr-FR"/>
        </w:rPr>
        <w:t xml:space="preserve">placer dans un </w:t>
      </w:r>
      <w:r w:rsidR="00615083" w:rsidRPr="00832311">
        <w:rPr>
          <w:lang w:val="fr-FR"/>
        </w:rPr>
        <w:t>centre de placement pour enfants</w:t>
      </w:r>
      <w:r w:rsidRPr="00832311">
        <w:rPr>
          <w:lang w:val="fr-FR"/>
        </w:rPr>
        <w:t xml:space="preserve">. </w:t>
      </w:r>
      <w:r w:rsidR="00615083" w:rsidRPr="00832311">
        <w:rPr>
          <w:lang w:val="fr-FR"/>
        </w:rPr>
        <w:t xml:space="preserve">Chaque année, quelque </w:t>
      </w:r>
      <w:r w:rsidRPr="00832311">
        <w:rPr>
          <w:lang w:val="fr-FR"/>
        </w:rPr>
        <w:t>3</w:t>
      </w:r>
      <w:r w:rsidR="00615083" w:rsidRPr="00832311">
        <w:rPr>
          <w:lang w:val="fr-FR"/>
        </w:rPr>
        <w:t xml:space="preserve"> </w:t>
      </w:r>
      <w:r w:rsidRPr="00832311">
        <w:rPr>
          <w:lang w:val="fr-FR"/>
        </w:rPr>
        <w:t xml:space="preserve">000 </w:t>
      </w:r>
      <w:r w:rsidR="00615083" w:rsidRPr="00832311">
        <w:rPr>
          <w:lang w:val="fr-FR"/>
        </w:rPr>
        <w:t>enfants font l</w:t>
      </w:r>
      <w:r w:rsidR="000F4CDC">
        <w:rPr>
          <w:lang w:val="fr-FR"/>
        </w:rPr>
        <w:t>’</w:t>
      </w:r>
      <w:r w:rsidR="00615083" w:rsidRPr="00832311">
        <w:rPr>
          <w:lang w:val="fr-FR"/>
        </w:rPr>
        <w:t>objet d</w:t>
      </w:r>
      <w:r w:rsidR="000F4CDC">
        <w:rPr>
          <w:lang w:val="fr-FR"/>
        </w:rPr>
        <w:t>’</w:t>
      </w:r>
      <w:r w:rsidR="00615083" w:rsidRPr="00832311">
        <w:rPr>
          <w:lang w:val="fr-FR"/>
        </w:rPr>
        <w:t>une mesure immédiate de placement dans l</w:t>
      </w:r>
      <w:r w:rsidR="000F4CDC">
        <w:rPr>
          <w:lang w:val="fr-FR"/>
        </w:rPr>
        <w:t>’</w:t>
      </w:r>
      <w:r w:rsidR="00615083" w:rsidRPr="00832311">
        <w:rPr>
          <w:lang w:val="fr-FR"/>
        </w:rPr>
        <w:t>un de ces centres. Si, du fait du comportement dangereux de ses parents, l</w:t>
      </w:r>
      <w:r w:rsidR="000F4CDC">
        <w:rPr>
          <w:lang w:val="fr-FR"/>
        </w:rPr>
        <w:t>’</w:t>
      </w:r>
      <w:r w:rsidR="00615083" w:rsidRPr="00832311">
        <w:rPr>
          <w:lang w:val="fr-FR"/>
        </w:rPr>
        <w:t>éducation de l</w:t>
      </w:r>
      <w:r w:rsidR="000F4CDC">
        <w:rPr>
          <w:lang w:val="fr-FR"/>
        </w:rPr>
        <w:t>’</w:t>
      </w:r>
      <w:r w:rsidR="00615083" w:rsidRPr="00832311">
        <w:rPr>
          <w:lang w:val="fr-FR"/>
        </w:rPr>
        <w:t>enfant ne peut plus être assurée dans sa famille, l</w:t>
      </w:r>
      <w:r w:rsidR="000F4CDC">
        <w:rPr>
          <w:lang w:val="fr-FR"/>
        </w:rPr>
        <w:t>’</w:t>
      </w:r>
      <w:r w:rsidR="00615083" w:rsidRPr="00832311">
        <w:rPr>
          <w:lang w:val="fr-FR"/>
        </w:rPr>
        <w:t>autorité publique de tutelle prend provisoirement en charge son éducation. Cette prise en charge devient permanente si l</w:t>
      </w:r>
      <w:r w:rsidR="000F4CDC">
        <w:rPr>
          <w:lang w:val="fr-FR"/>
        </w:rPr>
        <w:t>’</w:t>
      </w:r>
      <w:r w:rsidR="00615083" w:rsidRPr="00832311">
        <w:rPr>
          <w:lang w:val="fr-FR"/>
        </w:rPr>
        <w:t>enfant n</w:t>
      </w:r>
      <w:r w:rsidR="000F4CDC">
        <w:rPr>
          <w:lang w:val="fr-FR"/>
        </w:rPr>
        <w:t>’</w:t>
      </w:r>
      <w:r w:rsidR="00615083" w:rsidRPr="00832311">
        <w:rPr>
          <w:lang w:val="fr-FR"/>
        </w:rPr>
        <w:t>a plus ses parents ni les autres membres de sa famille ou si aucune autre personne ne peut être nommée comme tuteur</w:t>
      </w:r>
      <w:r w:rsidRPr="00832311">
        <w:rPr>
          <w:lang w:val="fr-FR"/>
        </w:rPr>
        <w:t xml:space="preserve">. </w:t>
      </w:r>
      <w:r w:rsidR="00615083" w:rsidRPr="00832311">
        <w:rPr>
          <w:lang w:val="fr-FR"/>
        </w:rPr>
        <w:t>Chaque année, l</w:t>
      </w:r>
      <w:r w:rsidR="000F4CDC">
        <w:rPr>
          <w:lang w:val="fr-FR"/>
        </w:rPr>
        <w:t>’</w:t>
      </w:r>
      <w:r w:rsidR="00615083" w:rsidRPr="00832311">
        <w:rPr>
          <w:lang w:val="fr-FR"/>
        </w:rPr>
        <w:t>éducation de 3 </w:t>
      </w:r>
      <w:r w:rsidRPr="00832311">
        <w:rPr>
          <w:lang w:val="fr-FR"/>
        </w:rPr>
        <w:t>000</w:t>
      </w:r>
      <w:r w:rsidR="00615083" w:rsidRPr="00832311">
        <w:rPr>
          <w:lang w:val="fr-FR"/>
        </w:rPr>
        <w:t xml:space="preserve"> à 4 </w:t>
      </w:r>
      <w:r w:rsidRPr="00832311">
        <w:rPr>
          <w:lang w:val="fr-FR"/>
        </w:rPr>
        <w:t xml:space="preserve">000 </w:t>
      </w:r>
      <w:r w:rsidR="00615083" w:rsidRPr="00832311">
        <w:rPr>
          <w:lang w:val="fr-FR"/>
        </w:rPr>
        <w:t>enfants est prise en charge à titre provisoire et celle de 300 à 400 enfants l</w:t>
      </w:r>
      <w:r w:rsidR="000F4CDC">
        <w:rPr>
          <w:lang w:val="fr-FR"/>
        </w:rPr>
        <w:t>’</w:t>
      </w:r>
      <w:r w:rsidR="00615083" w:rsidRPr="00832311">
        <w:rPr>
          <w:lang w:val="fr-FR"/>
        </w:rPr>
        <w:t>est à titre permanent</w:t>
      </w:r>
      <w:r w:rsidRPr="00832311">
        <w:rPr>
          <w:lang w:val="fr-FR"/>
        </w:rPr>
        <w:t>.</w:t>
      </w:r>
    </w:p>
    <w:p w:rsidR="005047E4" w:rsidRPr="00832311" w:rsidRDefault="005047E4" w:rsidP="005047E4">
      <w:pPr>
        <w:pStyle w:val="SingleTxtG"/>
        <w:rPr>
          <w:lang w:val="fr-FR"/>
        </w:rPr>
      </w:pPr>
      <w:r w:rsidRPr="00832311">
        <w:rPr>
          <w:lang w:val="fr-FR"/>
        </w:rPr>
        <w:t>252.</w:t>
      </w:r>
      <w:r w:rsidRPr="00832311">
        <w:rPr>
          <w:lang w:val="fr-FR"/>
        </w:rPr>
        <w:tab/>
      </w:r>
      <w:r w:rsidR="00F55BF8" w:rsidRPr="00832311">
        <w:rPr>
          <w:lang w:val="fr-FR"/>
        </w:rPr>
        <w:t>Afin de mieux protéger les droits de l</w:t>
      </w:r>
      <w:r w:rsidR="000F4CDC">
        <w:rPr>
          <w:lang w:val="fr-FR"/>
        </w:rPr>
        <w:t>’</w:t>
      </w:r>
      <w:r w:rsidR="00F55BF8" w:rsidRPr="00832311">
        <w:rPr>
          <w:lang w:val="fr-FR"/>
        </w:rPr>
        <w:t xml:space="preserve">enfant, la </w:t>
      </w:r>
      <w:r w:rsidR="005C6ED4">
        <w:rPr>
          <w:lang w:val="fr-FR"/>
        </w:rPr>
        <w:t>loi</w:t>
      </w:r>
      <w:r w:rsidR="00F55BF8" w:rsidRPr="00832311">
        <w:rPr>
          <w:lang w:val="fr-FR"/>
        </w:rPr>
        <w:t xml:space="preserve"> sur la protection des enfants a institué le représentant des droits de l</w:t>
      </w:r>
      <w:r w:rsidR="000F4CDC">
        <w:rPr>
          <w:lang w:val="fr-FR"/>
        </w:rPr>
        <w:t>’</w:t>
      </w:r>
      <w:r w:rsidR="00F55BF8" w:rsidRPr="00832311">
        <w:rPr>
          <w:lang w:val="fr-FR"/>
        </w:rPr>
        <w:t>enfant. Celui-ci aide l</w:t>
      </w:r>
      <w:r w:rsidR="000F4CDC">
        <w:rPr>
          <w:lang w:val="fr-FR"/>
        </w:rPr>
        <w:t>’</w:t>
      </w:r>
      <w:r w:rsidR="00F55BF8" w:rsidRPr="00832311">
        <w:rPr>
          <w:lang w:val="fr-FR"/>
        </w:rPr>
        <w:t xml:space="preserve">enfant à comprendre et à exercer ses droits. </w:t>
      </w:r>
      <w:r w:rsidR="00426F6B" w:rsidRPr="00832311">
        <w:rPr>
          <w:lang w:val="fr-FR"/>
        </w:rPr>
        <w:t>Il</w:t>
      </w:r>
      <w:r w:rsidR="00F55BF8" w:rsidRPr="00832311">
        <w:rPr>
          <w:lang w:val="fr-FR"/>
        </w:rPr>
        <w:t xml:space="preserve"> est en contact régulier avec les personnes chargées du bien-être et de la protection des enfants, les directeurs d</w:t>
      </w:r>
      <w:r w:rsidR="000F4CDC">
        <w:rPr>
          <w:lang w:val="fr-FR"/>
        </w:rPr>
        <w:t>’</w:t>
      </w:r>
      <w:r w:rsidR="00F55BF8" w:rsidRPr="00832311">
        <w:rPr>
          <w:lang w:val="fr-FR"/>
        </w:rPr>
        <w:t>organisations et d</w:t>
      </w:r>
      <w:r w:rsidR="000F4CDC">
        <w:rPr>
          <w:lang w:val="fr-FR"/>
        </w:rPr>
        <w:t>’</w:t>
      </w:r>
      <w:r w:rsidR="00F55BF8" w:rsidRPr="00832311">
        <w:rPr>
          <w:lang w:val="fr-FR"/>
        </w:rPr>
        <w:t>établissements d</w:t>
      </w:r>
      <w:r w:rsidR="000F4CDC">
        <w:rPr>
          <w:lang w:val="fr-FR"/>
        </w:rPr>
        <w:t>’</w:t>
      </w:r>
      <w:r w:rsidR="00F55BF8" w:rsidRPr="00832311">
        <w:rPr>
          <w:lang w:val="fr-FR"/>
        </w:rPr>
        <w:t>enseignement publics, la personne chargée de la protection des enfants et des jeunes dans ces institutions, ainsi que l</w:t>
      </w:r>
      <w:r w:rsidR="000F4CDC">
        <w:rPr>
          <w:lang w:val="fr-FR"/>
        </w:rPr>
        <w:t>’</w:t>
      </w:r>
      <w:r w:rsidR="00F55BF8" w:rsidRPr="00832311">
        <w:rPr>
          <w:lang w:val="fr-FR"/>
        </w:rPr>
        <w:t>enseignant chargé d</w:t>
      </w:r>
      <w:r w:rsidR="000F4CDC">
        <w:rPr>
          <w:lang w:val="fr-FR"/>
        </w:rPr>
        <w:t>’</w:t>
      </w:r>
      <w:r w:rsidR="00F55BF8" w:rsidRPr="00832311">
        <w:rPr>
          <w:lang w:val="fr-FR"/>
        </w:rPr>
        <w:t>aider les élèves à faire fonctionner les organes de l</w:t>
      </w:r>
      <w:r w:rsidR="000F4CDC">
        <w:rPr>
          <w:lang w:val="fr-FR"/>
        </w:rPr>
        <w:t>’</w:t>
      </w:r>
      <w:r w:rsidR="00F55BF8" w:rsidRPr="00832311">
        <w:rPr>
          <w:lang w:val="fr-FR"/>
        </w:rPr>
        <w:t>autogestion scolaire.</w:t>
      </w:r>
      <w:r w:rsidRPr="00832311">
        <w:rPr>
          <w:lang w:val="fr-FR"/>
        </w:rPr>
        <w:t xml:space="preserve"> </w:t>
      </w:r>
      <w:r w:rsidR="00F55BF8" w:rsidRPr="00832311">
        <w:rPr>
          <w:lang w:val="fr-FR"/>
        </w:rPr>
        <w:t>Afin de faciliter l</w:t>
      </w:r>
      <w:r w:rsidR="000F4CDC">
        <w:rPr>
          <w:lang w:val="fr-FR"/>
        </w:rPr>
        <w:t>’</w:t>
      </w:r>
      <w:r w:rsidR="00F55BF8" w:rsidRPr="00832311">
        <w:rPr>
          <w:lang w:val="fr-FR"/>
        </w:rPr>
        <w:t>exercice des droits des enfants retirés temporairement à leur famille et de ceux dont l</w:t>
      </w:r>
      <w:r w:rsidR="000F4CDC">
        <w:rPr>
          <w:lang w:val="fr-FR"/>
        </w:rPr>
        <w:t>’</w:t>
      </w:r>
      <w:r w:rsidR="00F55BF8" w:rsidRPr="00832311">
        <w:rPr>
          <w:lang w:val="fr-FR"/>
        </w:rPr>
        <w:t>éducation est prise en charge à titre temporaire ou permanent, le représentant des droits de l</w:t>
      </w:r>
      <w:r w:rsidR="000F4CDC">
        <w:rPr>
          <w:lang w:val="fr-FR"/>
        </w:rPr>
        <w:t>’</w:t>
      </w:r>
      <w:r w:rsidR="00F55BF8" w:rsidRPr="00832311">
        <w:rPr>
          <w:lang w:val="fr-FR"/>
        </w:rPr>
        <w:t>enfant informe les enfants</w:t>
      </w:r>
      <w:r w:rsidR="00CF0D20" w:rsidRPr="00832311">
        <w:rPr>
          <w:lang w:val="fr-FR"/>
        </w:rPr>
        <w:t xml:space="preserve"> </w:t>
      </w:r>
      <w:r w:rsidR="00F55BF8" w:rsidRPr="00832311">
        <w:rPr>
          <w:lang w:val="fr-FR"/>
        </w:rPr>
        <w:t>sur leurs droits</w:t>
      </w:r>
      <w:r w:rsidR="00CF0D20" w:rsidRPr="00832311">
        <w:rPr>
          <w:lang w:val="fr-FR"/>
        </w:rPr>
        <w:t xml:space="preserve"> et</w:t>
      </w:r>
      <w:r w:rsidR="00F55BF8" w:rsidRPr="00832311">
        <w:rPr>
          <w:lang w:val="fr-FR"/>
        </w:rPr>
        <w:t xml:space="preserve"> la m</w:t>
      </w:r>
      <w:r w:rsidR="00CF0D20" w:rsidRPr="00832311">
        <w:rPr>
          <w:lang w:val="fr-FR"/>
        </w:rPr>
        <w:t>a</w:t>
      </w:r>
      <w:r w:rsidR="00F55BF8" w:rsidRPr="00832311">
        <w:rPr>
          <w:lang w:val="fr-FR"/>
        </w:rPr>
        <w:t>nière de les exercer</w:t>
      </w:r>
      <w:r w:rsidR="00CF0D20" w:rsidRPr="00832311">
        <w:rPr>
          <w:lang w:val="fr-FR"/>
        </w:rPr>
        <w:t>, et leur communique ses coordonnées ainsi que celles des organisations pouvant leur fournir une aide</w:t>
      </w:r>
      <w:r w:rsidRPr="00832311">
        <w:rPr>
          <w:lang w:val="fr-FR"/>
        </w:rPr>
        <w:t xml:space="preserve">. </w:t>
      </w:r>
      <w:r w:rsidR="00CF0D20" w:rsidRPr="00832311">
        <w:rPr>
          <w:lang w:val="fr-FR"/>
        </w:rPr>
        <w:t>Il assiste au moins une fois par an à la réunion de l</w:t>
      </w:r>
      <w:r w:rsidR="000F4CDC">
        <w:rPr>
          <w:lang w:val="fr-FR"/>
        </w:rPr>
        <w:t>’</w:t>
      </w:r>
      <w:r w:rsidR="00CF0D20" w:rsidRPr="00832311">
        <w:rPr>
          <w:lang w:val="fr-FR"/>
        </w:rPr>
        <w:t>organe d</w:t>
      </w:r>
      <w:r w:rsidR="000F4CDC">
        <w:rPr>
          <w:lang w:val="fr-FR"/>
        </w:rPr>
        <w:t>’</w:t>
      </w:r>
      <w:r w:rsidR="00CF0D20" w:rsidRPr="00832311">
        <w:rPr>
          <w:lang w:val="fr-FR"/>
        </w:rPr>
        <w:t>autogestion du foyer pour enfants ou à un forum auxquels tous les enfants participent. Il assure des horaires de consultation pour les enfants placés dans des foyers ou</w:t>
      </w:r>
      <w:r w:rsidR="00426F6B" w:rsidRPr="00832311">
        <w:rPr>
          <w:lang w:val="fr-FR"/>
        </w:rPr>
        <w:t xml:space="preserve"> pour les parents d</w:t>
      </w:r>
      <w:r w:rsidR="000F4CDC">
        <w:rPr>
          <w:lang w:val="fr-FR"/>
        </w:rPr>
        <w:t>’</w:t>
      </w:r>
      <w:r w:rsidR="00426F6B" w:rsidRPr="00832311">
        <w:rPr>
          <w:lang w:val="fr-FR"/>
        </w:rPr>
        <w:t>accueil soit dans les foyers en question, soit en un lieu convenu avec le responsable du réseau de parents d</w:t>
      </w:r>
      <w:r w:rsidR="000F4CDC">
        <w:rPr>
          <w:lang w:val="fr-FR"/>
        </w:rPr>
        <w:t>’</w:t>
      </w:r>
      <w:r w:rsidR="00426F6B" w:rsidRPr="00832311">
        <w:rPr>
          <w:lang w:val="fr-FR"/>
        </w:rPr>
        <w:t>accueil.</w:t>
      </w:r>
    </w:p>
    <w:p w:rsidR="005047E4" w:rsidRPr="00832311" w:rsidRDefault="005047E4" w:rsidP="005047E4">
      <w:pPr>
        <w:pStyle w:val="SingleTxtG"/>
        <w:rPr>
          <w:lang w:val="fr-FR"/>
        </w:rPr>
      </w:pPr>
      <w:r w:rsidRPr="00832311">
        <w:rPr>
          <w:lang w:val="fr-FR"/>
        </w:rPr>
        <w:t>253.</w:t>
      </w:r>
      <w:r w:rsidRPr="00832311">
        <w:rPr>
          <w:lang w:val="fr-FR"/>
        </w:rPr>
        <w:tab/>
      </w:r>
      <w:r w:rsidR="00426F6B" w:rsidRPr="00832311">
        <w:rPr>
          <w:lang w:val="fr-FR"/>
        </w:rPr>
        <w:t xml:space="preserve">Conformément à la </w:t>
      </w:r>
      <w:r w:rsidR="005C6ED4">
        <w:rPr>
          <w:lang w:val="fr-FR"/>
        </w:rPr>
        <w:t>loi</w:t>
      </w:r>
      <w:r w:rsidR="00426F6B" w:rsidRPr="00832311">
        <w:rPr>
          <w:lang w:val="fr-FR"/>
        </w:rPr>
        <w:t xml:space="preserve"> sur la p</w:t>
      </w:r>
      <w:r w:rsidRPr="00832311">
        <w:rPr>
          <w:lang w:val="fr-FR"/>
        </w:rPr>
        <w:t xml:space="preserve">rotection </w:t>
      </w:r>
      <w:r w:rsidR="00426F6B" w:rsidRPr="00832311">
        <w:rPr>
          <w:lang w:val="fr-FR"/>
        </w:rPr>
        <w:t xml:space="preserve">des enfants, le système hongrois de protection des enfants comprend un certain nombre de sous-systèmes et remplit une double fonction. </w:t>
      </w:r>
      <w:r w:rsidR="001D4085" w:rsidRPr="00832311">
        <w:rPr>
          <w:lang w:val="fr-FR"/>
        </w:rPr>
        <w:t>Des aides financières et en nature sont accordées aux enfants, qui bénéficient également des services de base de protection des enfants, afin qu</w:t>
      </w:r>
      <w:r w:rsidR="000F4CDC">
        <w:rPr>
          <w:lang w:val="fr-FR"/>
        </w:rPr>
        <w:t>’</w:t>
      </w:r>
      <w:r w:rsidR="001D4085" w:rsidRPr="00832311">
        <w:rPr>
          <w:lang w:val="fr-FR"/>
        </w:rPr>
        <w:t xml:space="preserve">ils puissent être élevés dans leur famille et pour prévenir </w:t>
      </w:r>
      <w:r w:rsidR="00682DF1" w:rsidRPr="00832311">
        <w:rPr>
          <w:lang w:val="fr-FR"/>
        </w:rPr>
        <w:t>ou supprimer les risques et problèmes pouvant survenir dans la famille</w:t>
      </w:r>
      <w:r w:rsidRPr="00832311">
        <w:rPr>
          <w:lang w:val="fr-FR"/>
        </w:rPr>
        <w:t xml:space="preserve">. </w:t>
      </w:r>
      <w:r w:rsidR="00682DF1" w:rsidRPr="00832311">
        <w:rPr>
          <w:lang w:val="fr-FR"/>
        </w:rPr>
        <w:t>Les enfants qui ne peuvent pas être élevés dans leur famille pour une raison ou pour une autre bénéficient de prestations et d</w:t>
      </w:r>
      <w:r w:rsidR="000F4CDC">
        <w:rPr>
          <w:lang w:val="fr-FR"/>
        </w:rPr>
        <w:t>’</w:t>
      </w:r>
      <w:r w:rsidR="00682DF1" w:rsidRPr="00832311">
        <w:rPr>
          <w:lang w:val="fr-FR"/>
        </w:rPr>
        <w:t>une protection spéciales.</w:t>
      </w:r>
      <w:r w:rsidRPr="00832311">
        <w:rPr>
          <w:lang w:val="fr-FR"/>
        </w:rPr>
        <w:t xml:space="preserve"> </w:t>
      </w:r>
      <w:r w:rsidR="00682DF1" w:rsidRPr="00832311">
        <w:rPr>
          <w:lang w:val="fr-FR"/>
        </w:rPr>
        <w:t xml:space="preserve">En matière de </w:t>
      </w:r>
      <w:r w:rsidRPr="00832311">
        <w:rPr>
          <w:lang w:val="fr-FR"/>
        </w:rPr>
        <w:t xml:space="preserve">protection </w:t>
      </w:r>
      <w:r w:rsidR="00682DF1" w:rsidRPr="00832311">
        <w:rPr>
          <w:lang w:val="fr-FR"/>
        </w:rPr>
        <w:t>des enfants</w:t>
      </w:r>
      <w:r w:rsidRPr="00832311">
        <w:rPr>
          <w:lang w:val="fr-FR"/>
        </w:rPr>
        <w:t xml:space="preserve">, </w:t>
      </w:r>
      <w:r w:rsidR="00682DF1" w:rsidRPr="00832311">
        <w:rPr>
          <w:lang w:val="fr-FR"/>
        </w:rPr>
        <w:t xml:space="preserve">toute discrimination fondée sur le </w:t>
      </w:r>
      <w:r w:rsidRPr="00832311">
        <w:rPr>
          <w:lang w:val="fr-FR"/>
        </w:rPr>
        <w:t>sex</w:t>
      </w:r>
      <w:r w:rsidR="00682DF1" w:rsidRPr="00832311">
        <w:rPr>
          <w:lang w:val="fr-FR"/>
        </w:rPr>
        <w:t>e</w:t>
      </w:r>
      <w:r w:rsidRPr="00832311">
        <w:rPr>
          <w:lang w:val="fr-FR"/>
        </w:rPr>
        <w:t xml:space="preserve">, </w:t>
      </w:r>
      <w:r w:rsidR="00682DF1" w:rsidRPr="00832311">
        <w:rPr>
          <w:lang w:val="fr-FR"/>
        </w:rPr>
        <w:t>l</w:t>
      </w:r>
      <w:r w:rsidR="000F4CDC">
        <w:rPr>
          <w:lang w:val="fr-FR"/>
        </w:rPr>
        <w:t>’</w:t>
      </w:r>
      <w:r w:rsidR="00682DF1" w:rsidRPr="00832311">
        <w:rPr>
          <w:lang w:val="fr-FR"/>
        </w:rPr>
        <w:t xml:space="preserve">origine </w:t>
      </w:r>
      <w:r w:rsidRPr="00832311">
        <w:rPr>
          <w:lang w:val="fr-FR"/>
        </w:rPr>
        <w:t>national</w:t>
      </w:r>
      <w:r w:rsidR="00682DF1" w:rsidRPr="00832311">
        <w:rPr>
          <w:lang w:val="fr-FR"/>
        </w:rPr>
        <w:t>e ou ethnique</w:t>
      </w:r>
      <w:r w:rsidRPr="00832311">
        <w:rPr>
          <w:lang w:val="fr-FR"/>
        </w:rPr>
        <w:t xml:space="preserve">, </w:t>
      </w:r>
      <w:r w:rsidR="00682DF1" w:rsidRPr="00832311">
        <w:rPr>
          <w:lang w:val="fr-FR"/>
        </w:rPr>
        <w:t>les opinions politiques ou autres, la religion, la fortune, la naissance, l</w:t>
      </w:r>
      <w:r w:rsidR="000F4CDC">
        <w:rPr>
          <w:lang w:val="fr-FR"/>
        </w:rPr>
        <w:t>’</w:t>
      </w:r>
      <w:r w:rsidR="00682DF1" w:rsidRPr="00832311">
        <w:rPr>
          <w:lang w:val="fr-FR"/>
        </w:rPr>
        <w:t xml:space="preserve">absence </w:t>
      </w:r>
      <w:r w:rsidR="00431531" w:rsidRPr="00832311">
        <w:rPr>
          <w:lang w:val="fr-FR"/>
        </w:rPr>
        <w:t>ou</w:t>
      </w:r>
      <w:r w:rsidR="00682DF1" w:rsidRPr="00832311">
        <w:rPr>
          <w:lang w:val="fr-FR"/>
        </w:rPr>
        <w:t xml:space="preserve"> la limitation de la capacité juridique ou la prise en charge par le système de protection des enfants est rigoureusement interdite. </w:t>
      </w:r>
    </w:p>
    <w:p w:rsidR="005047E4" w:rsidRPr="00832311" w:rsidRDefault="005047E4" w:rsidP="005047E4">
      <w:pPr>
        <w:pStyle w:val="SingleTxtG"/>
        <w:rPr>
          <w:lang w:val="fr-FR"/>
        </w:rPr>
      </w:pPr>
      <w:r w:rsidRPr="00832311">
        <w:rPr>
          <w:lang w:val="fr-FR"/>
        </w:rPr>
        <w:t>254.</w:t>
      </w:r>
      <w:r w:rsidRPr="00832311">
        <w:rPr>
          <w:lang w:val="fr-FR"/>
        </w:rPr>
        <w:tab/>
      </w:r>
      <w:r w:rsidR="00355C20" w:rsidRPr="00832311">
        <w:rPr>
          <w:lang w:val="fr-FR"/>
        </w:rPr>
        <w:t>Tous les enfants peuvent bénéficier des prestations et mesures prévues par le système de protection des enfants, qui applique la règle de l</w:t>
      </w:r>
      <w:r w:rsidR="000F4CDC">
        <w:rPr>
          <w:lang w:val="fr-FR"/>
        </w:rPr>
        <w:t>’</w:t>
      </w:r>
      <w:r w:rsidR="00355C20" w:rsidRPr="00832311">
        <w:rPr>
          <w:lang w:val="fr-FR"/>
        </w:rPr>
        <w:t xml:space="preserve">égalité de traitement. </w:t>
      </w:r>
      <w:r w:rsidR="00255F84" w:rsidRPr="00832311">
        <w:rPr>
          <w:lang w:val="fr-FR"/>
        </w:rPr>
        <w:t>Depuis le 1</w:t>
      </w:r>
      <w:r w:rsidR="00255F84" w:rsidRPr="00CB6BC0">
        <w:rPr>
          <w:vertAlign w:val="superscript"/>
          <w:lang w:val="fr-FR"/>
        </w:rPr>
        <w:t>er</w:t>
      </w:r>
      <w:r w:rsidR="00CB6BC0">
        <w:rPr>
          <w:lang w:val="fr-FR"/>
        </w:rPr>
        <w:t> </w:t>
      </w:r>
      <w:r w:rsidR="00255F84" w:rsidRPr="00832311">
        <w:rPr>
          <w:lang w:val="fr-FR"/>
        </w:rPr>
        <w:t xml:space="preserve">janvier 2006, tout enfant qui vient au monde a droit à </w:t>
      </w:r>
      <w:r w:rsidR="00BC7017" w:rsidRPr="00832311">
        <w:rPr>
          <w:lang w:val="fr-FR"/>
        </w:rPr>
        <w:t xml:space="preserve">un </w:t>
      </w:r>
      <w:r w:rsidR="00EC0668">
        <w:rPr>
          <w:lang w:val="fr-FR"/>
        </w:rPr>
        <w:t>«</w:t>
      </w:r>
      <w:r w:rsidR="00BC7017" w:rsidRPr="00832311">
        <w:rPr>
          <w:lang w:val="fr-FR"/>
        </w:rPr>
        <w:t>compte d</w:t>
      </w:r>
      <w:r w:rsidR="000F4CDC">
        <w:rPr>
          <w:lang w:val="fr-FR"/>
        </w:rPr>
        <w:t>’</w:t>
      </w:r>
      <w:r w:rsidR="00BC7017" w:rsidRPr="00832311">
        <w:rPr>
          <w:lang w:val="fr-FR"/>
        </w:rPr>
        <w:t>épargne pour bébé</w:t>
      </w:r>
      <w:r w:rsidR="00EC0668">
        <w:rPr>
          <w:lang w:val="fr-FR"/>
        </w:rPr>
        <w:t>»</w:t>
      </w:r>
      <w:r w:rsidRPr="00832311">
        <w:rPr>
          <w:lang w:val="fr-FR"/>
        </w:rPr>
        <w:t xml:space="preserve">, </w:t>
      </w:r>
      <w:r w:rsidR="00BC7017" w:rsidRPr="00832311">
        <w:rPr>
          <w:lang w:val="fr-FR"/>
        </w:rPr>
        <w:t>sur lequel l</w:t>
      </w:r>
      <w:r w:rsidR="000F4CDC">
        <w:rPr>
          <w:lang w:val="fr-FR"/>
        </w:rPr>
        <w:t>’</w:t>
      </w:r>
      <w:r w:rsidR="00BC7017" w:rsidRPr="00832311">
        <w:rPr>
          <w:lang w:val="fr-FR"/>
        </w:rPr>
        <w:t>État</w:t>
      </w:r>
      <w:r w:rsidR="00093927" w:rsidRPr="00832311">
        <w:rPr>
          <w:lang w:val="fr-FR"/>
        </w:rPr>
        <w:t xml:space="preserve"> verse une certaine somme qui l</w:t>
      </w:r>
      <w:r w:rsidR="000F4CDC">
        <w:rPr>
          <w:lang w:val="fr-FR"/>
        </w:rPr>
        <w:t>’</w:t>
      </w:r>
      <w:r w:rsidR="00093927" w:rsidRPr="00832311">
        <w:rPr>
          <w:lang w:val="fr-FR"/>
        </w:rPr>
        <w:t>aidera plus tard une fois qu</w:t>
      </w:r>
      <w:r w:rsidR="000F4CDC">
        <w:rPr>
          <w:lang w:val="fr-FR"/>
        </w:rPr>
        <w:t>’</w:t>
      </w:r>
      <w:r w:rsidR="00093927" w:rsidRPr="00832311">
        <w:rPr>
          <w:lang w:val="fr-FR"/>
        </w:rPr>
        <w:t>il sera devenu indépendant. L</w:t>
      </w:r>
      <w:r w:rsidR="000F4CDC">
        <w:rPr>
          <w:lang w:val="fr-FR"/>
        </w:rPr>
        <w:t>’</w:t>
      </w:r>
      <w:r w:rsidR="00093927" w:rsidRPr="00832311">
        <w:rPr>
          <w:lang w:val="fr-FR"/>
        </w:rPr>
        <w:t>année de la naissance de l</w:t>
      </w:r>
      <w:r w:rsidR="000F4CDC">
        <w:rPr>
          <w:lang w:val="fr-FR"/>
        </w:rPr>
        <w:t>’</w:t>
      </w:r>
      <w:r w:rsidR="00093927" w:rsidRPr="00832311">
        <w:rPr>
          <w:lang w:val="fr-FR"/>
        </w:rPr>
        <w:t>enfant, l</w:t>
      </w:r>
      <w:r w:rsidR="000F4CDC">
        <w:rPr>
          <w:lang w:val="fr-FR"/>
        </w:rPr>
        <w:t>’</w:t>
      </w:r>
      <w:r w:rsidR="00093927" w:rsidRPr="00832311">
        <w:rPr>
          <w:lang w:val="fr-FR"/>
        </w:rPr>
        <w:t>État dépose 42</w:t>
      </w:r>
      <w:r w:rsidR="00EC0668">
        <w:rPr>
          <w:lang w:val="fr-FR"/>
        </w:rPr>
        <w:t> </w:t>
      </w:r>
      <w:r w:rsidRPr="00832311">
        <w:rPr>
          <w:lang w:val="fr-FR"/>
        </w:rPr>
        <w:t xml:space="preserve">500 </w:t>
      </w:r>
      <w:r w:rsidR="00093927" w:rsidRPr="00832311">
        <w:rPr>
          <w:lang w:val="fr-FR"/>
        </w:rPr>
        <w:t>forint</w:t>
      </w:r>
      <w:r w:rsidR="00E35093">
        <w:rPr>
          <w:lang w:val="fr-FR"/>
        </w:rPr>
        <w:t>s</w:t>
      </w:r>
      <w:r w:rsidR="00093927" w:rsidRPr="00832311">
        <w:rPr>
          <w:lang w:val="fr-FR"/>
        </w:rPr>
        <w:t xml:space="preserve"> sur son compte; dans le cas des enfants vulnérables, deux versem</w:t>
      </w:r>
      <w:r w:rsidR="00EC0668">
        <w:rPr>
          <w:lang w:val="fr-FR"/>
        </w:rPr>
        <w:t>ents supplémentaires, de 44 600 </w:t>
      </w:r>
      <w:r w:rsidR="00093927" w:rsidRPr="00832311">
        <w:rPr>
          <w:lang w:val="fr-FR"/>
        </w:rPr>
        <w:t>forint</w:t>
      </w:r>
      <w:r w:rsidR="00E35093">
        <w:rPr>
          <w:lang w:val="fr-FR"/>
        </w:rPr>
        <w:t>s</w:t>
      </w:r>
      <w:r w:rsidR="00093927" w:rsidRPr="00832311">
        <w:rPr>
          <w:lang w:val="fr-FR"/>
        </w:rPr>
        <w:t xml:space="preserve"> chacun, sont effectués lorsque l</w:t>
      </w:r>
      <w:r w:rsidR="000F4CDC">
        <w:rPr>
          <w:lang w:val="fr-FR"/>
        </w:rPr>
        <w:t>’</w:t>
      </w:r>
      <w:r w:rsidR="00093927" w:rsidRPr="00832311">
        <w:rPr>
          <w:lang w:val="fr-FR"/>
        </w:rPr>
        <w:t>enfant attein</w:t>
      </w:r>
      <w:r w:rsidR="00EC0668">
        <w:rPr>
          <w:lang w:val="fr-FR"/>
        </w:rPr>
        <w:t>t les âges de sept ans et de 14 </w:t>
      </w:r>
      <w:r w:rsidR="00093927" w:rsidRPr="00832311">
        <w:rPr>
          <w:lang w:val="fr-FR"/>
        </w:rPr>
        <w:t>ans. Ce faisant, l</w:t>
      </w:r>
      <w:r w:rsidR="000F4CDC">
        <w:rPr>
          <w:lang w:val="fr-FR"/>
        </w:rPr>
        <w:t>’</w:t>
      </w:r>
      <w:r w:rsidR="00093927" w:rsidRPr="00832311">
        <w:rPr>
          <w:lang w:val="fr-FR"/>
        </w:rPr>
        <w:t>État n</w:t>
      </w:r>
      <w:r w:rsidR="000F4CDC">
        <w:rPr>
          <w:lang w:val="fr-FR"/>
        </w:rPr>
        <w:t>’</w:t>
      </w:r>
      <w:r w:rsidR="00093927" w:rsidRPr="00832311">
        <w:rPr>
          <w:lang w:val="fr-FR"/>
        </w:rPr>
        <w:t>a pas simplement institué une nouvelle forme de soutien, mais il fournit aux parents des moyens de s</w:t>
      </w:r>
      <w:r w:rsidR="000F4CDC">
        <w:rPr>
          <w:lang w:val="fr-FR"/>
        </w:rPr>
        <w:t>’</w:t>
      </w:r>
      <w:r w:rsidR="00093927" w:rsidRPr="00832311">
        <w:rPr>
          <w:lang w:val="fr-FR"/>
        </w:rPr>
        <w:t>occuper d</w:t>
      </w:r>
      <w:r w:rsidR="000F4CDC">
        <w:rPr>
          <w:lang w:val="fr-FR"/>
        </w:rPr>
        <w:t>’</w:t>
      </w:r>
      <w:r w:rsidR="00093927" w:rsidRPr="00832311">
        <w:rPr>
          <w:lang w:val="fr-FR"/>
        </w:rPr>
        <w:t>eux-mêmes qui leur permettent de mieux préparer l</w:t>
      </w:r>
      <w:r w:rsidR="000F4CDC">
        <w:rPr>
          <w:lang w:val="fr-FR"/>
        </w:rPr>
        <w:t>’</w:t>
      </w:r>
      <w:r w:rsidR="00093927" w:rsidRPr="00832311">
        <w:rPr>
          <w:lang w:val="fr-FR"/>
        </w:rPr>
        <w:t xml:space="preserve">avenir de leur enfant. </w:t>
      </w:r>
      <w:r w:rsidR="000F3352" w:rsidRPr="00832311">
        <w:rPr>
          <w:lang w:val="fr-FR"/>
        </w:rPr>
        <w:t>Ils peuvent également, selon leurs moyens, faire sur le compte de l</w:t>
      </w:r>
      <w:r w:rsidR="000F4CDC">
        <w:rPr>
          <w:lang w:val="fr-FR"/>
        </w:rPr>
        <w:t>’</w:t>
      </w:r>
      <w:r w:rsidR="000F3352" w:rsidRPr="00832311">
        <w:rPr>
          <w:lang w:val="fr-FR"/>
        </w:rPr>
        <w:t xml:space="preserve">enfant des versements dont le montant ne peut dépasser </w:t>
      </w:r>
      <w:r w:rsidRPr="00832311">
        <w:rPr>
          <w:lang w:val="fr-FR"/>
        </w:rPr>
        <w:t>120</w:t>
      </w:r>
      <w:r w:rsidR="000F3352" w:rsidRPr="00832311">
        <w:rPr>
          <w:lang w:val="fr-FR"/>
        </w:rPr>
        <w:t xml:space="preserve"> </w:t>
      </w:r>
      <w:r w:rsidRPr="00832311">
        <w:rPr>
          <w:lang w:val="fr-FR"/>
        </w:rPr>
        <w:t xml:space="preserve">000 </w:t>
      </w:r>
      <w:r w:rsidR="00E35093" w:rsidRPr="00832311">
        <w:rPr>
          <w:lang w:val="fr-FR"/>
        </w:rPr>
        <w:t>forints</w:t>
      </w:r>
      <w:r w:rsidR="000F3352" w:rsidRPr="00832311">
        <w:rPr>
          <w:lang w:val="fr-FR"/>
        </w:rPr>
        <w:t xml:space="preserve"> par an</w:t>
      </w:r>
      <w:r w:rsidRPr="00832311">
        <w:rPr>
          <w:lang w:val="fr-FR"/>
        </w:rPr>
        <w:t xml:space="preserve">. </w:t>
      </w:r>
      <w:r w:rsidR="000F3352" w:rsidRPr="00832311">
        <w:rPr>
          <w:lang w:val="fr-FR"/>
        </w:rPr>
        <w:t>Une aide supplémentaire est accordée par l</w:t>
      </w:r>
      <w:r w:rsidR="000F4CDC">
        <w:rPr>
          <w:lang w:val="fr-FR"/>
        </w:rPr>
        <w:t>’</w:t>
      </w:r>
      <w:r w:rsidR="000F3352" w:rsidRPr="00832311">
        <w:rPr>
          <w:lang w:val="fr-FR"/>
        </w:rPr>
        <w:t xml:space="preserve">État aux enfants </w:t>
      </w:r>
      <w:r w:rsidRPr="00832311">
        <w:rPr>
          <w:lang w:val="fr-FR"/>
        </w:rPr>
        <w:t>vuln</w:t>
      </w:r>
      <w:r w:rsidR="000F3352" w:rsidRPr="00832311">
        <w:rPr>
          <w:lang w:val="fr-FR"/>
        </w:rPr>
        <w:t>é</w:t>
      </w:r>
      <w:r w:rsidRPr="00832311">
        <w:rPr>
          <w:lang w:val="fr-FR"/>
        </w:rPr>
        <w:t>rable</w:t>
      </w:r>
      <w:r w:rsidR="000F3352" w:rsidRPr="00832311">
        <w:rPr>
          <w:lang w:val="fr-FR"/>
        </w:rPr>
        <w:t>s</w:t>
      </w:r>
      <w:r w:rsidRPr="00832311">
        <w:rPr>
          <w:lang w:val="fr-FR"/>
        </w:rPr>
        <w:t xml:space="preserve">, </w:t>
      </w:r>
      <w:r w:rsidR="000F3352" w:rsidRPr="00832311">
        <w:rPr>
          <w:lang w:val="fr-FR"/>
        </w:rPr>
        <w:t>c</w:t>
      </w:r>
      <w:r w:rsidR="000F4CDC">
        <w:rPr>
          <w:lang w:val="fr-FR"/>
        </w:rPr>
        <w:t>’</w:t>
      </w:r>
      <w:r w:rsidR="000F3352" w:rsidRPr="00832311">
        <w:rPr>
          <w:lang w:val="fr-FR"/>
        </w:rPr>
        <w:t>est-à-dire aux enfants des familles à faible revenu, qui ont droit à la prestation ordinaire au titre de la protection des enfants. Une aide d</w:t>
      </w:r>
      <w:r w:rsidR="000F4CDC">
        <w:rPr>
          <w:lang w:val="fr-FR"/>
        </w:rPr>
        <w:t>’</w:t>
      </w:r>
      <w:r w:rsidR="000F3352" w:rsidRPr="00832311">
        <w:rPr>
          <w:lang w:val="fr-FR"/>
        </w:rPr>
        <w:t xml:space="preserve">un montant de 12 000 </w:t>
      </w:r>
      <w:r w:rsidR="00E35093" w:rsidRPr="00832311">
        <w:rPr>
          <w:lang w:val="fr-FR"/>
        </w:rPr>
        <w:t>forints</w:t>
      </w:r>
      <w:r w:rsidR="000F3352" w:rsidRPr="00832311">
        <w:rPr>
          <w:lang w:val="fr-FR"/>
        </w:rPr>
        <w:t xml:space="preserve"> par an est virée par l</w:t>
      </w:r>
      <w:r w:rsidR="000F4CDC">
        <w:rPr>
          <w:lang w:val="fr-FR"/>
        </w:rPr>
        <w:t>’</w:t>
      </w:r>
      <w:r w:rsidR="000F3352" w:rsidRPr="00832311">
        <w:rPr>
          <w:lang w:val="fr-FR"/>
        </w:rPr>
        <w:t>État sur le compte des enfants dont l</w:t>
      </w:r>
      <w:r w:rsidR="000F4CDC">
        <w:rPr>
          <w:lang w:val="fr-FR"/>
        </w:rPr>
        <w:t>’</w:t>
      </w:r>
      <w:r w:rsidR="000F3352" w:rsidRPr="00832311">
        <w:rPr>
          <w:lang w:val="fr-FR"/>
        </w:rPr>
        <w:t>éducation est prise en charge à titre temporaire ou permanent. Les sommes déposées sur le compte d</w:t>
      </w:r>
      <w:r w:rsidR="000F4CDC">
        <w:rPr>
          <w:lang w:val="fr-FR"/>
        </w:rPr>
        <w:t>’</w:t>
      </w:r>
      <w:r w:rsidR="000F3352" w:rsidRPr="00832311">
        <w:rPr>
          <w:lang w:val="fr-FR"/>
        </w:rPr>
        <w:t>un enfant – aides de l</w:t>
      </w:r>
      <w:r w:rsidR="000F4CDC">
        <w:rPr>
          <w:lang w:val="fr-FR"/>
        </w:rPr>
        <w:t>’</w:t>
      </w:r>
      <w:r w:rsidR="000F3352" w:rsidRPr="00832311">
        <w:rPr>
          <w:lang w:val="fr-FR"/>
        </w:rPr>
        <w:t>État, épargne des parents et les intérêts</w:t>
      </w:r>
      <w:r w:rsidR="003D4FF9" w:rsidRPr="00832311">
        <w:rPr>
          <w:lang w:val="fr-FR"/>
        </w:rPr>
        <w:t xml:space="preserve"> </w:t>
      </w:r>
      <w:r w:rsidR="000F3352" w:rsidRPr="00832311">
        <w:rPr>
          <w:lang w:val="fr-FR"/>
        </w:rPr>
        <w:t>produits – ne peuvent être retirées avant que l</w:t>
      </w:r>
      <w:r w:rsidR="000F4CDC">
        <w:rPr>
          <w:lang w:val="fr-FR"/>
        </w:rPr>
        <w:t>’</w:t>
      </w:r>
      <w:r w:rsidR="000F3352" w:rsidRPr="00832311">
        <w:rPr>
          <w:lang w:val="fr-FR"/>
        </w:rPr>
        <w:t>enfant n</w:t>
      </w:r>
      <w:r w:rsidR="000F4CDC">
        <w:rPr>
          <w:lang w:val="fr-FR"/>
        </w:rPr>
        <w:t>’</w:t>
      </w:r>
      <w:r w:rsidR="000F3352" w:rsidRPr="00832311">
        <w:rPr>
          <w:lang w:val="fr-FR"/>
        </w:rPr>
        <w:t>atteigne l</w:t>
      </w:r>
      <w:r w:rsidR="000F4CDC">
        <w:rPr>
          <w:lang w:val="fr-FR"/>
        </w:rPr>
        <w:t>’</w:t>
      </w:r>
      <w:r w:rsidR="000F3352" w:rsidRPr="00832311">
        <w:rPr>
          <w:lang w:val="fr-FR"/>
        </w:rPr>
        <w:t xml:space="preserve">âge de 18 ans. </w:t>
      </w:r>
    </w:p>
    <w:p w:rsidR="005047E4" w:rsidRPr="00832311" w:rsidRDefault="005047E4" w:rsidP="005047E4">
      <w:pPr>
        <w:pStyle w:val="SingleTxtG"/>
        <w:rPr>
          <w:lang w:val="fr-FR"/>
        </w:rPr>
      </w:pPr>
      <w:r w:rsidRPr="00832311">
        <w:rPr>
          <w:lang w:val="fr-FR"/>
        </w:rPr>
        <w:t>255.</w:t>
      </w:r>
      <w:r w:rsidRPr="00832311">
        <w:rPr>
          <w:lang w:val="fr-FR"/>
        </w:rPr>
        <w:tab/>
      </w:r>
      <w:r w:rsidR="00277F94" w:rsidRPr="00832311">
        <w:rPr>
          <w:lang w:val="fr-FR"/>
        </w:rPr>
        <w:t>À la naissance d</w:t>
      </w:r>
      <w:r w:rsidR="000F4CDC">
        <w:rPr>
          <w:lang w:val="fr-FR"/>
        </w:rPr>
        <w:t>’</w:t>
      </w:r>
      <w:r w:rsidR="00277F94" w:rsidRPr="00832311">
        <w:rPr>
          <w:lang w:val="fr-FR"/>
        </w:rPr>
        <w:t xml:space="preserve">un enfant enregistré sans </w:t>
      </w:r>
      <w:r w:rsidR="00E51746" w:rsidRPr="00832311">
        <w:rPr>
          <w:lang w:val="fr-FR"/>
        </w:rPr>
        <w:t>les données concernant le père, le notaire demande à la mère de souscrire une déclaration de filiation, qui peut être présentée après ou avant la naissance de l</w:t>
      </w:r>
      <w:r w:rsidR="000F4CDC">
        <w:rPr>
          <w:lang w:val="fr-FR"/>
        </w:rPr>
        <w:t>’</w:t>
      </w:r>
      <w:r w:rsidR="00E51746" w:rsidRPr="00832311">
        <w:rPr>
          <w:lang w:val="fr-FR"/>
        </w:rPr>
        <w:t>enfant.</w:t>
      </w:r>
      <w:r w:rsidRPr="00832311">
        <w:rPr>
          <w:lang w:val="fr-FR"/>
        </w:rPr>
        <w:t xml:space="preserve"> </w:t>
      </w:r>
      <w:r w:rsidR="00E51746" w:rsidRPr="00832311">
        <w:rPr>
          <w:lang w:val="fr-FR"/>
        </w:rPr>
        <w:t>Si la mère ne souhaite pas nommer le père de l</w:t>
      </w:r>
      <w:r w:rsidR="000F4CDC">
        <w:rPr>
          <w:lang w:val="fr-FR"/>
        </w:rPr>
        <w:t>’</w:t>
      </w:r>
      <w:r w:rsidR="00E51746" w:rsidRPr="00832311">
        <w:rPr>
          <w:lang w:val="fr-FR"/>
        </w:rPr>
        <w:t>enfant, il est possible de régler la situation juridique de l</w:t>
      </w:r>
      <w:r w:rsidR="000F4CDC">
        <w:rPr>
          <w:lang w:val="fr-FR"/>
        </w:rPr>
        <w:t>’</w:t>
      </w:r>
      <w:r w:rsidR="00E51746" w:rsidRPr="00832311">
        <w:rPr>
          <w:lang w:val="fr-FR"/>
        </w:rPr>
        <w:t>enfant en enregistrant un père fictif. La présomption de paternité peut être contestée devant les tribunaux si le père présomptif n</w:t>
      </w:r>
      <w:r w:rsidR="000F4CDC">
        <w:rPr>
          <w:lang w:val="fr-FR"/>
        </w:rPr>
        <w:t>’</w:t>
      </w:r>
      <w:r w:rsidR="00E51746" w:rsidRPr="00832311">
        <w:rPr>
          <w:lang w:val="fr-FR"/>
        </w:rPr>
        <w:t xml:space="preserve">avait pas eu de rapports sexuels avec la mère au moment de la conception ou si, </w:t>
      </w:r>
      <w:r w:rsidR="00837180" w:rsidRPr="00832311">
        <w:rPr>
          <w:lang w:val="fr-FR"/>
        </w:rPr>
        <w:t>vu l</w:t>
      </w:r>
      <w:r w:rsidR="00E51746" w:rsidRPr="00832311">
        <w:rPr>
          <w:lang w:val="fr-FR"/>
        </w:rPr>
        <w:t>es circonstances, il est pour une autre raison impossible que l</w:t>
      </w:r>
      <w:r w:rsidR="000F4CDC">
        <w:rPr>
          <w:lang w:val="fr-FR"/>
        </w:rPr>
        <w:t>’</w:t>
      </w:r>
      <w:r w:rsidR="00E51746" w:rsidRPr="00832311">
        <w:rPr>
          <w:lang w:val="fr-FR"/>
        </w:rPr>
        <w:t>enfant soit le sien</w:t>
      </w:r>
      <w:r w:rsidRPr="00832311">
        <w:rPr>
          <w:lang w:val="fr-FR"/>
        </w:rPr>
        <w:t>.</w:t>
      </w:r>
    </w:p>
    <w:p w:rsidR="005047E4" w:rsidRPr="00832311" w:rsidRDefault="005047E4" w:rsidP="005047E4">
      <w:pPr>
        <w:pStyle w:val="SingleTxtG"/>
        <w:rPr>
          <w:lang w:val="fr-FR"/>
        </w:rPr>
      </w:pPr>
      <w:r w:rsidRPr="00832311">
        <w:rPr>
          <w:lang w:val="fr-FR"/>
        </w:rPr>
        <w:t>256.</w:t>
      </w:r>
      <w:r w:rsidRPr="00832311">
        <w:rPr>
          <w:lang w:val="fr-FR"/>
        </w:rPr>
        <w:tab/>
      </w:r>
      <w:r w:rsidR="00E51746" w:rsidRPr="00832311">
        <w:rPr>
          <w:lang w:val="fr-FR"/>
        </w:rPr>
        <w:t xml:space="preserve">Conformément à la </w:t>
      </w:r>
      <w:r w:rsidR="005C6ED4">
        <w:rPr>
          <w:lang w:val="fr-FR"/>
        </w:rPr>
        <w:t>loi</w:t>
      </w:r>
      <w:r w:rsidR="00E51746" w:rsidRPr="00832311">
        <w:rPr>
          <w:lang w:val="fr-FR"/>
        </w:rPr>
        <w:t xml:space="preserve"> sur la p</w:t>
      </w:r>
      <w:r w:rsidRPr="00832311">
        <w:rPr>
          <w:lang w:val="fr-FR"/>
        </w:rPr>
        <w:t xml:space="preserve">rotection </w:t>
      </w:r>
      <w:r w:rsidR="00E51746" w:rsidRPr="00832311">
        <w:rPr>
          <w:lang w:val="fr-FR"/>
        </w:rPr>
        <w:t xml:space="preserve">des enfants, </w:t>
      </w:r>
      <w:r w:rsidR="008E6531" w:rsidRPr="00832311">
        <w:rPr>
          <w:lang w:val="fr-FR"/>
        </w:rPr>
        <w:t>l</w:t>
      </w:r>
      <w:r w:rsidR="000F4CDC">
        <w:rPr>
          <w:lang w:val="fr-FR"/>
        </w:rPr>
        <w:t>’</w:t>
      </w:r>
      <w:r w:rsidR="00E51746" w:rsidRPr="00832311">
        <w:rPr>
          <w:lang w:val="fr-FR"/>
        </w:rPr>
        <w:t xml:space="preserve">aide </w:t>
      </w:r>
      <w:r w:rsidR="008E6531" w:rsidRPr="00832311">
        <w:rPr>
          <w:lang w:val="fr-FR"/>
        </w:rPr>
        <w:t>sociale à l</w:t>
      </w:r>
      <w:r w:rsidR="000F4CDC">
        <w:rPr>
          <w:lang w:val="fr-FR"/>
        </w:rPr>
        <w:t>’</w:t>
      </w:r>
      <w:r w:rsidR="008E6531" w:rsidRPr="00832311">
        <w:rPr>
          <w:lang w:val="fr-FR"/>
        </w:rPr>
        <w:t>enfance incombe à l</w:t>
      </w:r>
      <w:r w:rsidR="000F4CDC">
        <w:rPr>
          <w:lang w:val="fr-FR"/>
        </w:rPr>
        <w:t>’</w:t>
      </w:r>
      <w:r w:rsidR="008E6531" w:rsidRPr="00832311">
        <w:rPr>
          <w:lang w:val="fr-FR"/>
        </w:rPr>
        <w:t xml:space="preserve">administration </w:t>
      </w:r>
      <w:r w:rsidR="00EC7E10" w:rsidRPr="00832311">
        <w:rPr>
          <w:lang w:val="fr-FR"/>
        </w:rPr>
        <w:t xml:space="preserve">locale </w:t>
      </w:r>
      <w:r w:rsidR="008E6531" w:rsidRPr="00832311">
        <w:rPr>
          <w:lang w:val="fr-FR"/>
        </w:rPr>
        <w:t>de chaque</w:t>
      </w:r>
      <w:r w:rsidR="00EC7E10" w:rsidRPr="00832311">
        <w:rPr>
          <w:lang w:val="fr-FR"/>
        </w:rPr>
        <w:t xml:space="preserve"> </w:t>
      </w:r>
      <w:r w:rsidR="002023E2" w:rsidRPr="00832311">
        <w:rPr>
          <w:lang w:val="fr-FR"/>
        </w:rPr>
        <w:t>localité</w:t>
      </w:r>
      <w:r w:rsidR="008E6531" w:rsidRPr="00832311">
        <w:rPr>
          <w:lang w:val="fr-FR"/>
        </w:rPr>
        <w:t xml:space="preserve">; sur le territoire hongrois, les enfants en difficulté et leur famille doivent </w:t>
      </w:r>
      <w:r w:rsidR="00837180" w:rsidRPr="00832311">
        <w:rPr>
          <w:lang w:val="fr-FR"/>
        </w:rPr>
        <w:t>obtenir de l</w:t>
      </w:r>
      <w:r w:rsidR="000F4CDC">
        <w:rPr>
          <w:lang w:val="fr-FR"/>
        </w:rPr>
        <w:t>’</w:t>
      </w:r>
      <w:r w:rsidR="00837180" w:rsidRPr="00832311">
        <w:rPr>
          <w:lang w:val="fr-FR"/>
        </w:rPr>
        <w:t>aide et un soutien, voire, en cas de besoin, une protection. L</w:t>
      </w:r>
      <w:r w:rsidR="000F4CDC">
        <w:rPr>
          <w:lang w:val="fr-FR"/>
        </w:rPr>
        <w:t>’</w:t>
      </w:r>
      <w:r w:rsidR="00837180" w:rsidRPr="00832311">
        <w:rPr>
          <w:lang w:val="fr-FR"/>
        </w:rPr>
        <w:t>aide social</w:t>
      </w:r>
      <w:r w:rsidR="00EC7E10" w:rsidRPr="00832311">
        <w:rPr>
          <w:lang w:val="fr-FR"/>
        </w:rPr>
        <w:t>e</w:t>
      </w:r>
      <w:r w:rsidR="00837180" w:rsidRPr="00832311">
        <w:rPr>
          <w:lang w:val="fr-FR"/>
        </w:rPr>
        <w:t xml:space="preserve"> promeut la santé physique et mentale de l</w:t>
      </w:r>
      <w:r w:rsidR="000F4CDC">
        <w:rPr>
          <w:lang w:val="fr-FR"/>
        </w:rPr>
        <w:t>’</w:t>
      </w:r>
      <w:r w:rsidR="00837180" w:rsidRPr="00832311">
        <w:rPr>
          <w:lang w:val="fr-FR"/>
        </w:rPr>
        <w:t>enfant ainsi que son éducation dans sa propre famille, et prévient toute menace au bien-être de l</w:t>
      </w:r>
      <w:r w:rsidR="000F4CDC">
        <w:rPr>
          <w:lang w:val="fr-FR"/>
        </w:rPr>
        <w:t>’</w:t>
      </w:r>
      <w:r w:rsidR="00837180" w:rsidRPr="00832311">
        <w:rPr>
          <w:lang w:val="fr-FR"/>
        </w:rPr>
        <w:t>enfant.</w:t>
      </w:r>
      <w:r w:rsidR="00510A55" w:rsidRPr="00832311">
        <w:rPr>
          <w:lang w:val="fr-FR"/>
        </w:rPr>
        <w:t xml:space="preserve"> L</w:t>
      </w:r>
      <w:r w:rsidR="000F4CDC">
        <w:rPr>
          <w:lang w:val="fr-FR"/>
        </w:rPr>
        <w:t>’</w:t>
      </w:r>
      <w:r w:rsidR="00510A55" w:rsidRPr="00832311">
        <w:rPr>
          <w:lang w:val="fr-FR"/>
        </w:rPr>
        <w:t xml:space="preserve">exécution des programmes </w:t>
      </w:r>
      <w:r w:rsidR="00EC7E10" w:rsidRPr="00832311">
        <w:rPr>
          <w:lang w:val="fr-FR"/>
        </w:rPr>
        <w:t xml:space="preserve">dits des </w:t>
      </w:r>
      <w:r w:rsidR="00EC0668">
        <w:rPr>
          <w:lang w:val="fr-FR"/>
        </w:rPr>
        <w:t>«</w:t>
      </w:r>
      <w:r w:rsidR="00EC7E10" w:rsidRPr="00832311">
        <w:rPr>
          <w:lang w:val="fr-FR"/>
        </w:rPr>
        <w:t>enfants des rues</w:t>
      </w:r>
      <w:r w:rsidR="00EC0668">
        <w:rPr>
          <w:lang w:val="fr-FR"/>
        </w:rPr>
        <w:t>»</w:t>
      </w:r>
      <w:r w:rsidR="00510A55" w:rsidRPr="00832311">
        <w:rPr>
          <w:lang w:val="fr-FR"/>
        </w:rPr>
        <w:t xml:space="preserve"> est obligatoire dans les agglomérations importantes </w:t>
      </w:r>
      <w:r w:rsidRPr="00832311">
        <w:rPr>
          <w:lang w:val="fr-FR"/>
        </w:rPr>
        <w:t>(</w:t>
      </w:r>
      <w:r w:rsidR="00510A55" w:rsidRPr="00832311">
        <w:rPr>
          <w:lang w:val="fr-FR"/>
        </w:rPr>
        <w:t xml:space="preserve">plus de 40 </w:t>
      </w:r>
      <w:r w:rsidRPr="00832311">
        <w:rPr>
          <w:lang w:val="fr-FR"/>
        </w:rPr>
        <w:t>000 habitants)</w:t>
      </w:r>
      <w:r w:rsidR="002F709A">
        <w:rPr>
          <w:lang w:val="fr-FR"/>
        </w:rPr>
        <w:t>:</w:t>
      </w:r>
      <w:r w:rsidR="00510A55" w:rsidRPr="00832311">
        <w:rPr>
          <w:lang w:val="fr-FR"/>
        </w:rPr>
        <w:t xml:space="preserve"> il s</w:t>
      </w:r>
      <w:r w:rsidR="000F4CDC">
        <w:rPr>
          <w:lang w:val="fr-FR"/>
        </w:rPr>
        <w:t>’</w:t>
      </w:r>
      <w:r w:rsidR="00510A55" w:rsidRPr="00832311">
        <w:rPr>
          <w:lang w:val="fr-FR"/>
        </w:rPr>
        <w:t xml:space="preserve">agit de mener un travail social dans les rues, dans les cités, dans les hôpitaux, dans les </w:t>
      </w:r>
      <w:r w:rsidR="00C75D40" w:rsidRPr="00832311">
        <w:rPr>
          <w:lang w:val="fr-FR"/>
        </w:rPr>
        <w:t>foyers pour enfants</w:t>
      </w:r>
      <w:r w:rsidR="00510A55" w:rsidRPr="00832311">
        <w:rPr>
          <w:lang w:val="fr-FR"/>
        </w:rPr>
        <w:t xml:space="preserve"> </w:t>
      </w:r>
      <w:r w:rsidRPr="00832311">
        <w:rPr>
          <w:lang w:val="fr-FR"/>
        </w:rPr>
        <w:t>(</w:t>
      </w:r>
      <w:r w:rsidR="00510A55" w:rsidRPr="00832311">
        <w:rPr>
          <w:lang w:val="fr-FR"/>
        </w:rPr>
        <w:t xml:space="preserve">enfants délaissés ou </w:t>
      </w:r>
      <w:r w:rsidR="00EC7E10" w:rsidRPr="00832311">
        <w:rPr>
          <w:lang w:val="fr-FR"/>
        </w:rPr>
        <w:t>victime</w:t>
      </w:r>
      <w:r w:rsidR="00510A55" w:rsidRPr="00832311">
        <w:rPr>
          <w:lang w:val="fr-FR"/>
        </w:rPr>
        <w:t>s</w:t>
      </w:r>
      <w:r w:rsidR="00EC7E10" w:rsidRPr="00832311">
        <w:rPr>
          <w:lang w:val="fr-FR"/>
        </w:rPr>
        <w:t xml:space="preserve"> de sévices</w:t>
      </w:r>
      <w:r w:rsidRPr="00832311">
        <w:rPr>
          <w:lang w:val="fr-FR"/>
        </w:rPr>
        <w:t xml:space="preserve">) </w:t>
      </w:r>
      <w:r w:rsidR="00510A55" w:rsidRPr="00832311">
        <w:rPr>
          <w:lang w:val="fr-FR"/>
        </w:rPr>
        <w:t xml:space="preserve">et dans les maternités </w:t>
      </w:r>
      <w:r w:rsidRPr="00832311">
        <w:rPr>
          <w:lang w:val="fr-FR"/>
        </w:rPr>
        <w:t>(m</w:t>
      </w:r>
      <w:r w:rsidR="00EC7E10" w:rsidRPr="00832311">
        <w:rPr>
          <w:lang w:val="fr-FR"/>
        </w:rPr>
        <w:t>ères socialement en difficulté et jeunes mères)</w:t>
      </w:r>
      <w:r w:rsidR="00AA01F1" w:rsidRPr="00832311">
        <w:rPr>
          <w:lang w:val="fr-FR"/>
        </w:rPr>
        <w:t>.</w:t>
      </w:r>
    </w:p>
    <w:p w:rsidR="005047E4" w:rsidRPr="00832311" w:rsidRDefault="005047E4" w:rsidP="005047E4">
      <w:pPr>
        <w:pStyle w:val="SingleTxtG"/>
        <w:rPr>
          <w:lang w:val="fr-FR"/>
        </w:rPr>
      </w:pPr>
      <w:r w:rsidRPr="00832311">
        <w:rPr>
          <w:lang w:val="fr-FR"/>
        </w:rPr>
        <w:t>257.</w:t>
      </w:r>
      <w:r w:rsidRPr="00832311">
        <w:rPr>
          <w:lang w:val="fr-FR"/>
        </w:rPr>
        <w:tab/>
      </w:r>
      <w:r w:rsidR="007B05FC" w:rsidRPr="00832311">
        <w:rPr>
          <w:lang w:val="fr-FR"/>
        </w:rPr>
        <w:t>Des services de garde, d</w:t>
      </w:r>
      <w:r w:rsidR="000F4CDC">
        <w:rPr>
          <w:lang w:val="fr-FR"/>
        </w:rPr>
        <w:t>’</w:t>
      </w:r>
      <w:r w:rsidR="007B05FC" w:rsidRPr="00832311">
        <w:rPr>
          <w:lang w:val="fr-FR"/>
        </w:rPr>
        <w:t>éducation et d</w:t>
      </w:r>
      <w:r w:rsidR="000F4CDC">
        <w:rPr>
          <w:lang w:val="fr-FR"/>
        </w:rPr>
        <w:t>’</w:t>
      </w:r>
      <w:r w:rsidR="007B05FC" w:rsidRPr="00832311">
        <w:rPr>
          <w:lang w:val="fr-FR"/>
        </w:rPr>
        <w:t>alimentation des enfants sont fournis en fonction de leur âge si les parents ne peuvent pas s</w:t>
      </w:r>
      <w:r w:rsidR="000F4CDC">
        <w:rPr>
          <w:lang w:val="fr-FR"/>
        </w:rPr>
        <w:t>’</w:t>
      </w:r>
      <w:r w:rsidR="007B05FC" w:rsidRPr="00832311">
        <w:rPr>
          <w:lang w:val="fr-FR"/>
        </w:rPr>
        <w:t>occuper d</w:t>
      </w:r>
      <w:r w:rsidR="000F4CDC">
        <w:rPr>
          <w:lang w:val="fr-FR"/>
        </w:rPr>
        <w:t>’</w:t>
      </w:r>
      <w:r w:rsidR="007B05FC" w:rsidRPr="00832311">
        <w:rPr>
          <w:lang w:val="fr-FR"/>
        </w:rPr>
        <w:t>eux dans la journée en raison de leur travail</w:t>
      </w:r>
      <w:r w:rsidR="00860C36" w:rsidRPr="00832311">
        <w:rPr>
          <w:lang w:val="fr-FR"/>
        </w:rPr>
        <w:t xml:space="preserve"> ou</w:t>
      </w:r>
      <w:r w:rsidR="007B05FC" w:rsidRPr="00832311">
        <w:rPr>
          <w:lang w:val="fr-FR"/>
        </w:rPr>
        <w:t xml:space="preserve"> d</w:t>
      </w:r>
      <w:r w:rsidR="000F4CDC">
        <w:rPr>
          <w:lang w:val="fr-FR"/>
        </w:rPr>
        <w:t>’</w:t>
      </w:r>
      <w:r w:rsidR="007B05FC" w:rsidRPr="00832311">
        <w:rPr>
          <w:lang w:val="fr-FR"/>
        </w:rPr>
        <w:t>une maladie ou</w:t>
      </w:r>
      <w:r w:rsidR="00860C36" w:rsidRPr="00832311">
        <w:rPr>
          <w:lang w:val="fr-FR"/>
        </w:rPr>
        <w:t xml:space="preserve"> pour</w:t>
      </w:r>
      <w:r w:rsidR="007B05FC" w:rsidRPr="00832311">
        <w:rPr>
          <w:lang w:val="fr-FR"/>
        </w:rPr>
        <w:t xml:space="preserve"> toute autre raison.</w:t>
      </w:r>
      <w:r w:rsidRPr="00832311">
        <w:rPr>
          <w:lang w:val="fr-FR"/>
        </w:rPr>
        <w:t xml:space="preserve"> </w:t>
      </w:r>
      <w:r w:rsidR="007B05FC" w:rsidRPr="00832311">
        <w:rPr>
          <w:lang w:val="fr-FR"/>
        </w:rPr>
        <w:t>Ces services sont assurés sous les formes suivantes</w:t>
      </w:r>
      <w:r w:rsidR="002F709A">
        <w:rPr>
          <w:lang w:val="fr-FR"/>
        </w:rPr>
        <w:t>:</w:t>
      </w:r>
      <w:r w:rsidR="007B05FC" w:rsidRPr="00832311">
        <w:rPr>
          <w:lang w:val="fr-FR"/>
        </w:rPr>
        <w:t xml:space="preserve"> crèches, garderies, garde des enfants dans des centres de placement ou </w:t>
      </w:r>
      <w:r w:rsidR="00EC0668">
        <w:rPr>
          <w:lang w:val="fr-FR"/>
        </w:rPr>
        <w:t>«</w:t>
      </w:r>
      <w:r w:rsidR="00860C36" w:rsidRPr="00832311">
        <w:rPr>
          <w:lang w:val="fr-FR"/>
        </w:rPr>
        <w:t>nouveaux services de garde des enfants</w:t>
      </w:r>
      <w:r w:rsidR="00EC0668">
        <w:rPr>
          <w:lang w:val="fr-FR"/>
        </w:rPr>
        <w:t>»</w:t>
      </w:r>
      <w:r w:rsidRPr="00832311">
        <w:rPr>
          <w:lang w:val="fr-FR"/>
        </w:rPr>
        <w:t>.</w:t>
      </w:r>
    </w:p>
    <w:p w:rsidR="005047E4" w:rsidRPr="00832311" w:rsidRDefault="005047E4" w:rsidP="005047E4">
      <w:pPr>
        <w:pStyle w:val="SingleTxtG"/>
        <w:rPr>
          <w:lang w:val="fr-FR"/>
        </w:rPr>
      </w:pPr>
      <w:r w:rsidRPr="00832311">
        <w:rPr>
          <w:lang w:val="fr-FR"/>
        </w:rPr>
        <w:t>258.</w:t>
      </w:r>
      <w:r w:rsidRPr="00832311">
        <w:rPr>
          <w:lang w:val="fr-FR"/>
        </w:rPr>
        <w:tab/>
      </w:r>
      <w:r w:rsidR="00860C36" w:rsidRPr="00832311">
        <w:rPr>
          <w:lang w:val="fr-FR"/>
        </w:rPr>
        <w:t>L</w:t>
      </w:r>
      <w:r w:rsidR="000F4CDC">
        <w:rPr>
          <w:lang w:val="fr-FR"/>
        </w:rPr>
        <w:t>’</w:t>
      </w:r>
      <w:r w:rsidR="00860C36" w:rsidRPr="00832311">
        <w:rPr>
          <w:lang w:val="fr-FR"/>
        </w:rPr>
        <w:t xml:space="preserve">État a </w:t>
      </w:r>
      <w:r w:rsidR="00E879BA" w:rsidRPr="00832311">
        <w:rPr>
          <w:lang w:val="fr-FR"/>
        </w:rPr>
        <w:t xml:space="preserve">continué de </w:t>
      </w:r>
      <w:r w:rsidR="00860C36" w:rsidRPr="00832311">
        <w:rPr>
          <w:lang w:val="fr-FR"/>
        </w:rPr>
        <w:t>ré</w:t>
      </w:r>
      <w:r w:rsidRPr="00832311">
        <w:rPr>
          <w:lang w:val="fr-FR"/>
        </w:rPr>
        <w:t>du</w:t>
      </w:r>
      <w:r w:rsidR="00860C36" w:rsidRPr="00832311">
        <w:rPr>
          <w:lang w:val="fr-FR"/>
        </w:rPr>
        <w:t>i</w:t>
      </w:r>
      <w:r w:rsidR="00E879BA" w:rsidRPr="00832311">
        <w:rPr>
          <w:lang w:val="fr-FR"/>
        </w:rPr>
        <w:t>re</w:t>
      </w:r>
      <w:r w:rsidR="00860C36" w:rsidRPr="00832311">
        <w:rPr>
          <w:lang w:val="fr-FR"/>
        </w:rPr>
        <w:t xml:space="preserve"> la redevance pour l</w:t>
      </w:r>
      <w:r w:rsidR="000F4CDC">
        <w:rPr>
          <w:lang w:val="fr-FR"/>
        </w:rPr>
        <w:t>’</w:t>
      </w:r>
      <w:r w:rsidR="00860C36" w:rsidRPr="00832311">
        <w:rPr>
          <w:lang w:val="fr-FR"/>
        </w:rPr>
        <w:t>alimentation des enfants dans les établissements concernés, sur la base de la situation vulnérable des enfants. À partir du 1</w:t>
      </w:r>
      <w:r w:rsidR="00860C36" w:rsidRPr="00CB6BC0">
        <w:rPr>
          <w:vertAlign w:val="superscript"/>
          <w:lang w:val="fr-FR"/>
        </w:rPr>
        <w:t>er</w:t>
      </w:r>
      <w:r w:rsidR="00CB6BC0">
        <w:rPr>
          <w:lang w:val="fr-FR"/>
        </w:rPr>
        <w:t> </w:t>
      </w:r>
      <w:r w:rsidR="00860C36" w:rsidRPr="00832311">
        <w:rPr>
          <w:lang w:val="fr-FR"/>
        </w:rPr>
        <w:t>janvier 2008, les enfants des crèches, des écoles maternelles et des classes 1 à 5 des écoles primaires</w:t>
      </w:r>
      <w:r w:rsidR="00E879BA" w:rsidRPr="00832311">
        <w:rPr>
          <w:lang w:val="fr-FR"/>
        </w:rPr>
        <w:t xml:space="preserve"> bénéficiant de la prestation ordinaire au titre de la protection des enfants ont droit à la gratuité de l</w:t>
      </w:r>
      <w:r w:rsidR="000F4CDC">
        <w:rPr>
          <w:lang w:val="fr-FR"/>
        </w:rPr>
        <w:t>’</w:t>
      </w:r>
      <w:r w:rsidR="00E879BA" w:rsidRPr="00832311">
        <w:rPr>
          <w:lang w:val="fr-FR"/>
        </w:rPr>
        <w:t>alimentation afin de garantir l</w:t>
      </w:r>
      <w:r w:rsidR="000F4CDC">
        <w:rPr>
          <w:lang w:val="fr-FR"/>
        </w:rPr>
        <w:t>’</w:t>
      </w:r>
      <w:r w:rsidR="00E879BA" w:rsidRPr="00832311">
        <w:rPr>
          <w:lang w:val="fr-FR"/>
        </w:rPr>
        <w:t xml:space="preserve">égalité des chances. </w:t>
      </w:r>
    </w:p>
    <w:p w:rsidR="005047E4" w:rsidRPr="00832311" w:rsidRDefault="005047E4" w:rsidP="005047E4">
      <w:pPr>
        <w:pStyle w:val="SingleTxtG"/>
        <w:rPr>
          <w:lang w:val="fr-FR"/>
        </w:rPr>
      </w:pPr>
      <w:r w:rsidRPr="00832311">
        <w:rPr>
          <w:lang w:val="fr-FR"/>
        </w:rPr>
        <w:t>259.</w:t>
      </w:r>
      <w:r w:rsidRPr="00832311">
        <w:rPr>
          <w:lang w:val="fr-FR"/>
        </w:rPr>
        <w:tab/>
      </w:r>
      <w:r w:rsidR="00E879BA" w:rsidRPr="00832311">
        <w:rPr>
          <w:lang w:val="fr-FR"/>
        </w:rPr>
        <w:t>La prise en charge temporaire des enfants comprend les allocations en matière de logement et de soins complets pour un enfant confié à un parent de remplacement ou placé dans un foyer pour enfants ou un foyer pour les familles, dans lequel l</w:t>
      </w:r>
      <w:r w:rsidR="000F4CDC">
        <w:rPr>
          <w:lang w:val="fr-FR"/>
        </w:rPr>
        <w:t>’</w:t>
      </w:r>
      <w:r w:rsidR="00E879BA" w:rsidRPr="00832311">
        <w:rPr>
          <w:lang w:val="fr-FR"/>
        </w:rPr>
        <w:t>enfant peut vivre avec ses parents en attendant que ceux-ci règlent leur problème de santé, de comportement ou autre qui les empêche de s</w:t>
      </w:r>
      <w:r w:rsidR="000F4CDC">
        <w:rPr>
          <w:lang w:val="fr-FR"/>
        </w:rPr>
        <w:t>’</w:t>
      </w:r>
      <w:r w:rsidR="00E879BA" w:rsidRPr="00832311">
        <w:rPr>
          <w:lang w:val="fr-FR"/>
        </w:rPr>
        <w:t>occuper de leurs enfants</w:t>
      </w:r>
      <w:r w:rsidRPr="00832311">
        <w:rPr>
          <w:lang w:val="fr-FR"/>
        </w:rPr>
        <w:t>.</w:t>
      </w:r>
    </w:p>
    <w:p w:rsidR="005047E4" w:rsidRPr="00832311" w:rsidRDefault="005047E4" w:rsidP="005047E4">
      <w:pPr>
        <w:pStyle w:val="SingleTxtG"/>
        <w:rPr>
          <w:lang w:val="fr-FR"/>
        </w:rPr>
      </w:pPr>
      <w:r w:rsidRPr="00832311">
        <w:rPr>
          <w:lang w:val="fr-FR"/>
        </w:rPr>
        <w:t>260.</w:t>
      </w:r>
      <w:r w:rsidRPr="00832311">
        <w:rPr>
          <w:lang w:val="fr-FR"/>
        </w:rPr>
        <w:tab/>
      </w:r>
      <w:r w:rsidR="00AE5BEF" w:rsidRPr="00832311">
        <w:rPr>
          <w:lang w:val="fr-FR"/>
        </w:rPr>
        <w:t xml:space="preserve">Conformément à la </w:t>
      </w:r>
      <w:r w:rsidR="005C6ED4">
        <w:rPr>
          <w:lang w:val="fr-FR"/>
        </w:rPr>
        <w:t>loi</w:t>
      </w:r>
      <w:r w:rsidR="00AE5BEF" w:rsidRPr="00832311">
        <w:rPr>
          <w:lang w:val="fr-FR"/>
        </w:rPr>
        <w:t xml:space="preserve"> sur la p</w:t>
      </w:r>
      <w:r w:rsidRPr="00832311">
        <w:rPr>
          <w:lang w:val="fr-FR"/>
        </w:rPr>
        <w:t xml:space="preserve">rotection </w:t>
      </w:r>
      <w:r w:rsidR="00AE5BEF" w:rsidRPr="00832311">
        <w:rPr>
          <w:lang w:val="fr-FR"/>
        </w:rPr>
        <w:t>des enfants, le système national de protection spéciale des enfants a été réorganisé. Les changements ont visé à élargir le réseau de familles d</w:t>
      </w:r>
      <w:r w:rsidR="000F4CDC">
        <w:rPr>
          <w:lang w:val="fr-FR"/>
        </w:rPr>
        <w:t>’</w:t>
      </w:r>
      <w:r w:rsidR="00AE5BEF" w:rsidRPr="00832311">
        <w:rPr>
          <w:lang w:val="fr-FR"/>
        </w:rPr>
        <w:t xml:space="preserve">accueil et </w:t>
      </w:r>
      <w:r w:rsidR="00975814" w:rsidRPr="00832311">
        <w:rPr>
          <w:lang w:val="fr-FR"/>
        </w:rPr>
        <w:t xml:space="preserve">à </w:t>
      </w:r>
      <w:r w:rsidR="00AE5BEF" w:rsidRPr="00832311">
        <w:rPr>
          <w:lang w:val="fr-FR"/>
        </w:rPr>
        <w:t>augmenter la proportion d</w:t>
      </w:r>
      <w:r w:rsidR="000F4CDC">
        <w:rPr>
          <w:lang w:val="fr-FR"/>
        </w:rPr>
        <w:t>’</w:t>
      </w:r>
      <w:r w:rsidR="00AE5BEF" w:rsidRPr="00832311">
        <w:rPr>
          <w:lang w:val="fr-FR"/>
        </w:rPr>
        <w:t>enfants placés dans une famille d</w:t>
      </w:r>
      <w:r w:rsidR="000F4CDC">
        <w:rPr>
          <w:lang w:val="fr-FR"/>
        </w:rPr>
        <w:t>’</w:t>
      </w:r>
      <w:r w:rsidR="00AE5BEF" w:rsidRPr="00832311">
        <w:rPr>
          <w:lang w:val="fr-FR"/>
        </w:rPr>
        <w:t xml:space="preserve">accueil, et à réorganiser le réseau archaïque des </w:t>
      </w:r>
      <w:r w:rsidR="00C75D40" w:rsidRPr="00832311">
        <w:rPr>
          <w:lang w:val="fr-FR"/>
        </w:rPr>
        <w:t>foyers pour enfants</w:t>
      </w:r>
      <w:r w:rsidR="00AE5BEF" w:rsidRPr="00832311">
        <w:rPr>
          <w:lang w:val="fr-FR"/>
        </w:rPr>
        <w:t xml:space="preserve"> ou à les reconstruire en tant qu</w:t>
      </w:r>
      <w:r w:rsidR="000F4CDC">
        <w:rPr>
          <w:lang w:val="fr-FR"/>
        </w:rPr>
        <w:t>’</w:t>
      </w:r>
      <w:r w:rsidR="00AE5BEF" w:rsidRPr="00832311">
        <w:rPr>
          <w:lang w:val="fr-FR"/>
        </w:rPr>
        <w:t>immeubles d</w:t>
      </w:r>
      <w:r w:rsidR="000F4CDC">
        <w:rPr>
          <w:lang w:val="fr-FR"/>
        </w:rPr>
        <w:t>’</w:t>
      </w:r>
      <w:r w:rsidR="00AE5BEF" w:rsidRPr="00832311">
        <w:rPr>
          <w:lang w:val="fr-FR"/>
        </w:rPr>
        <w:t>habitation</w:t>
      </w:r>
      <w:r w:rsidRPr="00832311">
        <w:rPr>
          <w:lang w:val="fr-FR"/>
        </w:rPr>
        <w:t xml:space="preserve">. </w:t>
      </w:r>
      <w:r w:rsidR="00AE5BEF" w:rsidRPr="00832311">
        <w:rPr>
          <w:lang w:val="fr-FR"/>
        </w:rPr>
        <w:t>Afin de réaliser les droits de l</w:t>
      </w:r>
      <w:r w:rsidR="000F4CDC">
        <w:rPr>
          <w:lang w:val="fr-FR"/>
        </w:rPr>
        <w:t>’</w:t>
      </w:r>
      <w:r w:rsidR="00AE5BEF" w:rsidRPr="00832311">
        <w:rPr>
          <w:lang w:val="fr-FR"/>
        </w:rPr>
        <w:t>enfant, le nombre d</w:t>
      </w:r>
      <w:r w:rsidR="000F4CDC">
        <w:rPr>
          <w:lang w:val="fr-FR"/>
        </w:rPr>
        <w:t>’</w:t>
      </w:r>
      <w:r w:rsidR="00AE5BEF" w:rsidRPr="00832311">
        <w:rPr>
          <w:lang w:val="fr-FR"/>
        </w:rPr>
        <w:t xml:space="preserve">enfants placés dans </w:t>
      </w:r>
      <w:r w:rsidR="002023E2" w:rsidRPr="00832311">
        <w:rPr>
          <w:lang w:val="fr-FR"/>
        </w:rPr>
        <w:t>ces foyers</w:t>
      </w:r>
      <w:r w:rsidR="00AE5BEF" w:rsidRPr="00832311">
        <w:rPr>
          <w:lang w:val="fr-FR"/>
        </w:rPr>
        <w:t xml:space="preserve"> a diminué et le placement d</w:t>
      </w:r>
      <w:r w:rsidR="000F4CDC">
        <w:rPr>
          <w:lang w:val="fr-FR"/>
        </w:rPr>
        <w:t>’</w:t>
      </w:r>
      <w:r w:rsidR="00AE5BEF" w:rsidRPr="00832311">
        <w:rPr>
          <w:lang w:val="fr-FR"/>
        </w:rPr>
        <w:t>enfants dans des immeubles d</w:t>
      </w:r>
      <w:r w:rsidR="000F4CDC">
        <w:rPr>
          <w:lang w:val="fr-FR"/>
        </w:rPr>
        <w:t>’</w:t>
      </w:r>
      <w:r w:rsidR="00AE5BEF" w:rsidRPr="00832311">
        <w:rPr>
          <w:lang w:val="fr-FR"/>
        </w:rPr>
        <w:t>habitation dans le quartier où vit leur famille a commencé, si bien que l</w:t>
      </w:r>
      <w:r w:rsidR="000F4CDC">
        <w:rPr>
          <w:lang w:val="fr-FR"/>
        </w:rPr>
        <w:t>’</w:t>
      </w:r>
      <w:r w:rsidR="00AE5BEF" w:rsidRPr="00832311">
        <w:rPr>
          <w:lang w:val="fr-FR"/>
        </w:rPr>
        <w:t>immense majorité des enfants vivent à présent dans des établissements modernes. Toutes les administrations de district et quelques organisations civiles gèrent des réseaux de familles d</w:t>
      </w:r>
      <w:r w:rsidR="000F4CDC">
        <w:rPr>
          <w:lang w:val="fr-FR"/>
        </w:rPr>
        <w:t>’</w:t>
      </w:r>
      <w:r w:rsidR="00AE5BEF" w:rsidRPr="00832311">
        <w:rPr>
          <w:lang w:val="fr-FR"/>
        </w:rPr>
        <w:t>accueil. Le nombre de familles d</w:t>
      </w:r>
      <w:r w:rsidR="000F4CDC">
        <w:rPr>
          <w:lang w:val="fr-FR"/>
        </w:rPr>
        <w:t>’</w:t>
      </w:r>
      <w:r w:rsidR="00AE5BEF" w:rsidRPr="00832311">
        <w:rPr>
          <w:lang w:val="fr-FR"/>
        </w:rPr>
        <w:t>accueil et celui des enfants accueillis pa</w:t>
      </w:r>
      <w:r w:rsidR="00975814" w:rsidRPr="00832311">
        <w:rPr>
          <w:lang w:val="fr-FR"/>
        </w:rPr>
        <w:t>r elles augmentent chaque année; environ 53 % (soit 9 000 enfants) des enfants placés sous protection sont élevés par 5 000 familles d</w:t>
      </w:r>
      <w:r w:rsidR="000F4CDC">
        <w:rPr>
          <w:lang w:val="fr-FR"/>
        </w:rPr>
        <w:t>’</w:t>
      </w:r>
      <w:r w:rsidR="00975814" w:rsidRPr="00832311">
        <w:rPr>
          <w:lang w:val="fr-FR"/>
        </w:rPr>
        <w:t>accueil.</w:t>
      </w:r>
    </w:p>
    <w:p w:rsidR="005047E4" w:rsidRPr="00832311" w:rsidRDefault="005047E4" w:rsidP="005047E4">
      <w:pPr>
        <w:pStyle w:val="SingleTxtG"/>
        <w:rPr>
          <w:lang w:val="fr-FR"/>
        </w:rPr>
      </w:pPr>
      <w:r w:rsidRPr="00832311">
        <w:rPr>
          <w:lang w:val="fr-FR"/>
        </w:rPr>
        <w:t>261.</w:t>
      </w:r>
      <w:r w:rsidRPr="00832311">
        <w:rPr>
          <w:lang w:val="fr-FR"/>
        </w:rPr>
        <w:tab/>
      </w:r>
      <w:r w:rsidR="00077159" w:rsidRPr="00832311">
        <w:rPr>
          <w:lang w:val="fr-FR"/>
        </w:rPr>
        <w:t xml:space="preserve">Un grand nombre des </w:t>
      </w:r>
      <w:r w:rsidR="00535EA5" w:rsidRPr="00832311">
        <w:rPr>
          <w:lang w:val="fr-FR"/>
        </w:rPr>
        <w:t>enfants</w:t>
      </w:r>
      <w:r w:rsidR="00077159" w:rsidRPr="00832311">
        <w:rPr>
          <w:lang w:val="fr-FR"/>
        </w:rPr>
        <w:t xml:space="preserve"> placés sous protection ne peuvent pas </w:t>
      </w:r>
      <w:r w:rsidR="006F149C" w:rsidRPr="00832311">
        <w:rPr>
          <w:lang w:val="fr-FR"/>
        </w:rPr>
        <w:t>être</w:t>
      </w:r>
      <w:r w:rsidR="00077159" w:rsidRPr="00832311">
        <w:rPr>
          <w:lang w:val="fr-FR"/>
        </w:rPr>
        <w:t xml:space="preserve"> rendus à leur famille; l</w:t>
      </w:r>
      <w:r w:rsidR="000F4CDC">
        <w:rPr>
          <w:lang w:val="fr-FR"/>
        </w:rPr>
        <w:t>’</w:t>
      </w:r>
      <w:r w:rsidR="00077159" w:rsidRPr="00832311">
        <w:rPr>
          <w:lang w:val="fr-FR"/>
        </w:rPr>
        <w:t>adoption est alors</w:t>
      </w:r>
      <w:r w:rsidR="00D725C0" w:rsidRPr="00832311">
        <w:rPr>
          <w:lang w:val="fr-FR"/>
        </w:rPr>
        <w:t xml:space="preserve"> </w:t>
      </w:r>
      <w:r w:rsidR="00077159" w:rsidRPr="00832311">
        <w:rPr>
          <w:lang w:val="fr-FR"/>
        </w:rPr>
        <w:t>l</w:t>
      </w:r>
      <w:r w:rsidR="000F4CDC">
        <w:rPr>
          <w:lang w:val="fr-FR"/>
        </w:rPr>
        <w:t>’</w:t>
      </w:r>
      <w:r w:rsidR="00077159" w:rsidRPr="00832311">
        <w:rPr>
          <w:lang w:val="fr-FR"/>
        </w:rPr>
        <w:t>option la plus raisonna</w:t>
      </w:r>
      <w:r w:rsidR="00EC0668">
        <w:rPr>
          <w:lang w:val="fr-FR"/>
        </w:rPr>
        <w:t>b</w:t>
      </w:r>
      <w:r w:rsidR="00077159" w:rsidRPr="00832311">
        <w:rPr>
          <w:lang w:val="fr-FR"/>
        </w:rPr>
        <w:t>le pour eux. Un enfant ne peut être adopté que par une personne adulte doté</w:t>
      </w:r>
      <w:r w:rsidR="00D725C0" w:rsidRPr="00832311">
        <w:rPr>
          <w:lang w:val="fr-FR"/>
        </w:rPr>
        <w:t>e</w:t>
      </w:r>
      <w:r w:rsidR="00077159" w:rsidRPr="00832311">
        <w:rPr>
          <w:lang w:val="fr-FR"/>
        </w:rPr>
        <w:t xml:space="preserve"> de l</w:t>
      </w:r>
      <w:r w:rsidR="00D725C0" w:rsidRPr="00832311">
        <w:rPr>
          <w:lang w:val="fr-FR"/>
        </w:rPr>
        <w:t>a</w:t>
      </w:r>
      <w:r w:rsidR="00077159" w:rsidRPr="00832311">
        <w:rPr>
          <w:lang w:val="fr-FR"/>
        </w:rPr>
        <w:t xml:space="preserve"> pleine capacité juridique qui s</w:t>
      </w:r>
      <w:r w:rsidR="000F4CDC">
        <w:rPr>
          <w:lang w:val="fr-FR"/>
        </w:rPr>
        <w:t>’</w:t>
      </w:r>
      <w:r w:rsidR="00077159" w:rsidRPr="00832311">
        <w:rPr>
          <w:lang w:val="fr-FR"/>
        </w:rPr>
        <w:t>est rendu</w:t>
      </w:r>
      <w:r w:rsidR="00D725C0" w:rsidRPr="00832311">
        <w:rPr>
          <w:lang w:val="fr-FR"/>
        </w:rPr>
        <w:t>e</w:t>
      </w:r>
      <w:r w:rsidR="00077159" w:rsidRPr="00832311">
        <w:rPr>
          <w:lang w:val="fr-FR"/>
        </w:rPr>
        <w:t xml:space="preserve"> à une consultation et a suivi avec succès un cours préparatoire préalable à l</w:t>
      </w:r>
      <w:r w:rsidR="000F4CDC">
        <w:rPr>
          <w:lang w:val="fr-FR"/>
        </w:rPr>
        <w:t>’</w:t>
      </w:r>
      <w:r w:rsidR="00077159" w:rsidRPr="00832311">
        <w:rPr>
          <w:lang w:val="fr-FR"/>
        </w:rPr>
        <w:t>adoption, et dont la personnalité et la situation lui permettent d</w:t>
      </w:r>
      <w:r w:rsidR="000F4CDC">
        <w:rPr>
          <w:lang w:val="fr-FR"/>
        </w:rPr>
        <w:t>’</w:t>
      </w:r>
      <w:r w:rsidR="00077159" w:rsidRPr="00832311">
        <w:rPr>
          <w:lang w:val="fr-FR"/>
        </w:rPr>
        <w:t>adopter un enfant; cette personne doit également avoir au moins 15 ans de plus que l</w:t>
      </w:r>
      <w:r w:rsidR="000F4CDC">
        <w:rPr>
          <w:lang w:val="fr-FR"/>
        </w:rPr>
        <w:t>’</w:t>
      </w:r>
      <w:r w:rsidR="00077159" w:rsidRPr="00832311">
        <w:rPr>
          <w:lang w:val="fr-FR"/>
        </w:rPr>
        <w:t>enfant à adopter, mais pas plus de 45 ans de plus que lui.</w:t>
      </w:r>
      <w:r w:rsidRPr="00832311">
        <w:rPr>
          <w:lang w:val="fr-FR"/>
        </w:rPr>
        <w:t xml:space="preserve"> </w:t>
      </w:r>
      <w:r w:rsidR="000C6BEC" w:rsidRPr="00832311">
        <w:rPr>
          <w:lang w:val="fr-FR"/>
        </w:rPr>
        <w:t>Dans le cas d</w:t>
      </w:r>
      <w:r w:rsidR="000F4CDC">
        <w:rPr>
          <w:lang w:val="fr-FR"/>
        </w:rPr>
        <w:t>’</w:t>
      </w:r>
      <w:r w:rsidR="000C6BEC" w:rsidRPr="00832311">
        <w:rPr>
          <w:lang w:val="fr-FR"/>
        </w:rPr>
        <w:t>une adoption par</w:t>
      </w:r>
      <w:r w:rsidR="00D725C0" w:rsidRPr="00832311">
        <w:rPr>
          <w:lang w:val="fr-FR"/>
        </w:rPr>
        <w:t xml:space="preserve"> </w:t>
      </w:r>
      <w:r w:rsidR="000C6BEC" w:rsidRPr="00832311">
        <w:rPr>
          <w:lang w:val="fr-FR"/>
        </w:rPr>
        <w:t>un membre de la famille ou son conjoint, la différence d</w:t>
      </w:r>
      <w:r w:rsidR="000F4CDC">
        <w:rPr>
          <w:lang w:val="fr-FR"/>
        </w:rPr>
        <w:t>’</w:t>
      </w:r>
      <w:r w:rsidR="000C6BEC" w:rsidRPr="00832311">
        <w:rPr>
          <w:lang w:val="fr-FR"/>
        </w:rPr>
        <w:t>âge ou la participation au cours préparatoire peut ne pas être exigée. L</w:t>
      </w:r>
      <w:r w:rsidR="000F4CDC">
        <w:rPr>
          <w:lang w:val="fr-FR"/>
        </w:rPr>
        <w:t>’</w:t>
      </w:r>
      <w:r w:rsidR="000C6BEC" w:rsidRPr="00832311">
        <w:rPr>
          <w:lang w:val="fr-FR"/>
        </w:rPr>
        <w:t>adoption est autorisée par l</w:t>
      </w:r>
      <w:r w:rsidR="000F4CDC">
        <w:rPr>
          <w:lang w:val="fr-FR"/>
        </w:rPr>
        <w:t>’</w:t>
      </w:r>
      <w:r w:rsidR="000C6BEC" w:rsidRPr="00832311">
        <w:rPr>
          <w:lang w:val="fr-FR"/>
        </w:rPr>
        <w:t xml:space="preserve">autorité publique de tutelle. Une demande doit être </w:t>
      </w:r>
      <w:r w:rsidR="00D725C0" w:rsidRPr="00832311">
        <w:rPr>
          <w:lang w:val="fr-FR"/>
        </w:rPr>
        <w:t>fait</w:t>
      </w:r>
      <w:r w:rsidR="000C6BEC" w:rsidRPr="00832311">
        <w:rPr>
          <w:lang w:val="fr-FR"/>
        </w:rPr>
        <w:t>e et le consentement des parents de l</w:t>
      </w:r>
      <w:r w:rsidR="000F4CDC">
        <w:rPr>
          <w:lang w:val="fr-FR"/>
        </w:rPr>
        <w:t>’</w:t>
      </w:r>
      <w:r w:rsidR="000C6BEC" w:rsidRPr="00832311">
        <w:rPr>
          <w:lang w:val="fr-FR"/>
        </w:rPr>
        <w:t>enfant obtenu pour que cette autorité autorise l</w:t>
      </w:r>
      <w:r w:rsidR="000F4CDC">
        <w:rPr>
          <w:lang w:val="fr-FR"/>
        </w:rPr>
        <w:t>’</w:t>
      </w:r>
      <w:r w:rsidR="000C6BEC" w:rsidRPr="00832311">
        <w:rPr>
          <w:lang w:val="fr-FR"/>
        </w:rPr>
        <w:t>adoption. Il faut également obtenir le consentement du conjoint d</w:t>
      </w:r>
      <w:r w:rsidR="000F4CDC">
        <w:rPr>
          <w:lang w:val="fr-FR"/>
        </w:rPr>
        <w:t>’</w:t>
      </w:r>
      <w:r w:rsidR="000C6BEC" w:rsidRPr="00832311">
        <w:rPr>
          <w:lang w:val="fr-FR"/>
        </w:rPr>
        <w:t>un parent adoptif marié. Une fois le consentement obtenu, la personne souhaitant adopter l</w:t>
      </w:r>
      <w:r w:rsidR="000F4CDC">
        <w:rPr>
          <w:lang w:val="fr-FR"/>
        </w:rPr>
        <w:t>’</w:t>
      </w:r>
      <w:r w:rsidR="000C6BEC" w:rsidRPr="00832311">
        <w:rPr>
          <w:lang w:val="fr-FR"/>
        </w:rPr>
        <w:t>enfant doit s</w:t>
      </w:r>
      <w:r w:rsidR="000F4CDC">
        <w:rPr>
          <w:lang w:val="fr-FR"/>
        </w:rPr>
        <w:t>’</w:t>
      </w:r>
      <w:r w:rsidR="000C6BEC" w:rsidRPr="00832311">
        <w:rPr>
          <w:lang w:val="fr-FR"/>
        </w:rPr>
        <w:t>occuper de lui pendant au moins un mois</w:t>
      </w:r>
      <w:r w:rsidRPr="00832311">
        <w:rPr>
          <w:lang w:val="fr-FR"/>
        </w:rPr>
        <w:t xml:space="preserve">. </w:t>
      </w:r>
      <w:r w:rsidR="000C6BEC" w:rsidRPr="00832311">
        <w:rPr>
          <w:lang w:val="fr-FR"/>
        </w:rPr>
        <w:t>L</w:t>
      </w:r>
      <w:r w:rsidR="000F4CDC">
        <w:rPr>
          <w:lang w:val="fr-FR"/>
        </w:rPr>
        <w:t>’</w:t>
      </w:r>
      <w:r w:rsidR="000C6BEC" w:rsidRPr="00832311">
        <w:rPr>
          <w:lang w:val="fr-FR"/>
        </w:rPr>
        <w:t>adoption ne peut être autorisée qu</w:t>
      </w:r>
      <w:r w:rsidR="000F4CDC">
        <w:rPr>
          <w:lang w:val="fr-FR"/>
        </w:rPr>
        <w:t>’</w:t>
      </w:r>
      <w:r w:rsidR="000C6BEC" w:rsidRPr="00832311">
        <w:rPr>
          <w:lang w:val="fr-FR"/>
        </w:rPr>
        <w:t>à l</w:t>
      </w:r>
      <w:r w:rsidR="000F4CDC">
        <w:rPr>
          <w:lang w:val="fr-FR"/>
        </w:rPr>
        <w:t>’</w:t>
      </w:r>
      <w:r w:rsidR="000C6BEC" w:rsidRPr="00832311">
        <w:rPr>
          <w:lang w:val="fr-FR"/>
        </w:rPr>
        <w:t>expiration de cette période de prise en charge. L</w:t>
      </w:r>
      <w:r w:rsidR="000F4CDC">
        <w:rPr>
          <w:lang w:val="fr-FR"/>
        </w:rPr>
        <w:t>’</w:t>
      </w:r>
      <w:r w:rsidR="000C6BEC" w:rsidRPr="00832311">
        <w:rPr>
          <w:lang w:val="fr-FR"/>
        </w:rPr>
        <w:t>enfant adopté prend le nom de sa famille adoptive.</w:t>
      </w:r>
      <w:r w:rsidRPr="00832311">
        <w:rPr>
          <w:lang w:val="fr-FR"/>
        </w:rPr>
        <w:t xml:space="preserve"> </w:t>
      </w:r>
      <w:r w:rsidR="000C6BEC" w:rsidRPr="00832311">
        <w:rPr>
          <w:lang w:val="fr-FR"/>
        </w:rPr>
        <w:t>Il peut demander à l</w:t>
      </w:r>
      <w:r w:rsidR="000F4CDC">
        <w:rPr>
          <w:lang w:val="fr-FR"/>
        </w:rPr>
        <w:t>’</w:t>
      </w:r>
      <w:r w:rsidR="000C6BEC" w:rsidRPr="00832311">
        <w:rPr>
          <w:lang w:val="fr-FR"/>
        </w:rPr>
        <w:t>autorité publique de tutelle des informations sur ses parents biologiques.</w:t>
      </w:r>
      <w:r w:rsidRPr="00832311">
        <w:rPr>
          <w:lang w:val="fr-FR"/>
        </w:rPr>
        <w:t xml:space="preserve"> </w:t>
      </w:r>
      <w:r w:rsidR="000517E6" w:rsidRPr="00832311">
        <w:rPr>
          <w:lang w:val="fr-FR"/>
        </w:rPr>
        <w:t xml:space="preserve">Les </w:t>
      </w:r>
      <w:r w:rsidRPr="00832311">
        <w:rPr>
          <w:lang w:val="fr-FR"/>
        </w:rPr>
        <w:t xml:space="preserve">parties </w:t>
      </w:r>
      <w:r w:rsidR="00D725C0" w:rsidRPr="00832311">
        <w:rPr>
          <w:lang w:val="fr-FR"/>
        </w:rPr>
        <w:t>doivent être i</w:t>
      </w:r>
      <w:r w:rsidR="000517E6" w:rsidRPr="00832311">
        <w:rPr>
          <w:lang w:val="fr-FR"/>
        </w:rPr>
        <w:t>n</w:t>
      </w:r>
      <w:r w:rsidR="00D725C0" w:rsidRPr="00832311">
        <w:rPr>
          <w:lang w:val="fr-FR"/>
        </w:rPr>
        <w:t>f</w:t>
      </w:r>
      <w:r w:rsidR="000517E6" w:rsidRPr="00832311">
        <w:rPr>
          <w:lang w:val="fr-FR"/>
        </w:rPr>
        <w:t>ormées de ce fait pe</w:t>
      </w:r>
      <w:r w:rsidR="00D725C0" w:rsidRPr="00832311">
        <w:rPr>
          <w:lang w:val="fr-FR"/>
        </w:rPr>
        <w:t xml:space="preserve">ndant </w:t>
      </w:r>
      <w:r w:rsidR="000517E6" w:rsidRPr="00832311">
        <w:rPr>
          <w:lang w:val="fr-FR"/>
        </w:rPr>
        <w:t>la procédure d</w:t>
      </w:r>
      <w:r w:rsidR="000F4CDC">
        <w:rPr>
          <w:lang w:val="fr-FR"/>
        </w:rPr>
        <w:t>’</w:t>
      </w:r>
      <w:r w:rsidR="000517E6" w:rsidRPr="00832311">
        <w:rPr>
          <w:lang w:val="fr-FR"/>
        </w:rPr>
        <w:t>adoption.</w:t>
      </w:r>
      <w:r w:rsidRPr="00832311">
        <w:rPr>
          <w:lang w:val="fr-FR"/>
        </w:rPr>
        <w:t xml:space="preserve"> </w:t>
      </w:r>
      <w:r w:rsidR="00535EA5" w:rsidRPr="00832311">
        <w:rPr>
          <w:lang w:val="fr-FR"/>
        </w:rPr>
        <w:t>Les parents biologiques doivent être entendus avant que ces informations ne soient communiquées à l</w:t>
      </w:r>
      <w:r w:rsidR="000F4CDC">
        <w:rPr>
          <w:lang w:val="fr-FR"/>
        </w:rPr>
        <w:t>’</w:t>
      </w:r>
      <w:r w:rsidR="00535EA5" w:rsidRPr="00832311">
        <w:rPr>
          <w:lang w:val="fr-FR"/>
        </w:rPr>
        <w:t>enfant. S</w:t>
      </w:r>
      <w:r w:rsidR="00D725C0" w:rsidRPr="00832311">
        <w:rPr>
          <w:lang w:val="fr-FR"/>
        </w:rPr>
        <w:t>i</w:t>
      </w:r>
      <w:r w:rsidR="00535EA5" w:rsidRPr="00832311">
        <w:rPr>
          <w:lang w:val="fr-FR"/>
        </w:rPr>
        <w:t xml:space="preserve"> l</w:t>
      </w:r>
      <w:r w:rsidR="000F4CDC">
        <w:rPr>
          <w:lang w:val="fr-FR"/>
        </w:rPr>
        <w:t>’</w:t>
      </w:r>
      <w:r w:rsidR="00535EA5" w:rsidRPr="00832311">
        <w:rPr>
          <w:lang w:val="fr-FR"/>
        </w:rPr>
        <w:t>enfant adopté est encore mineur, les parents adoptifs ou les autres représentants légaux de l</w:t>
      </w:r>
      <w:r w:rsidR="000F4CDC">
        <w:rPr>
          <w:lang w:val="fr-FR"/>
        </w:rPr>
        <w:t>’</w:t>
      </w:r>
      <w:r w:rsidR="00535EA5" w:rsidRPr="00832311">
        <w:rPr>
          <w:lang w:val="fr-FR"/>
        </w:rPr>
        <w:t>enfant doivent également être entendus.</w:t>
      </w:r>
      <w:r w:rsidRPr="00832311">
        <w:rPr>
          <w:lang w:val="fr-FR"/>
        </w:rPr>
        <w:t xml:space="preserve"> </w:t>
      </w:r>
      <w:r w:rsidR="00535EA5" w:rsidRPr="00832311">
        <w:rPr>
          <w:lang w:val="fr-FR"/>
        </w:rPr>
        <w:t>Il n</w:t>
      </w:r>
      <w:r w:rsidR="000F4CDC">
        <w:rPr>
          <w:lang w:val="fr-FR"/>
        </w:rPr>
        <w:t>’</w:t>
      </w:r>
      <w:r w:rsidR="00535EA5" w:rsidRPr="00832311">
        <w:rPr>
          <w:lang w:val="fr-FR"/>
        </w:rPr>
        <w:t xml:space="preserve">est pas </w:t>
      </w:r>
      <w:r w:rsidR="00D725C0" w:rsidRPr="00832311">
        <w:rPr>
          <w:lang w:val="fr-FR"/>
        </w:rPr>
        <w:t>né</w:t>
      </w:r>
      <w:r w:rsidR="00535EA5" w:rsidRPr="00832311">
        <w:rPr>
          <w:lang w:val="fr-FR"/>
        </w:rPr>
        <w:t>cessaire d</w:t>
      </w:r>
      <w:r w:rsidR="000F4CDC">
        <w:rPr>
          <w:lang w:val="fr-FR"/>
        </w:rPr>
        <w:t>’</w:t>
      </w:r>
      <w:r w:rsidR="00535EA5" w:rsidRPr="00832311">
        <w:rPr>
          <w:lang w:val="fr-FR"/>
        </w:rPr>
        <w:t>entendre les parents biologiques, les parents adoptifs ou les autres représentants légaux s</w:t>
      </w:r>
      <w:r w:rsidR="000F4CDC">
        <w:rPr>
          <w:lang w:val="fr-FR"/>
        </w:rPr>
        <w:t>’</w:t>
      </w:r>
      <w:r w:rsidR="00535EA5" w:rsidRPr="00832311">
        <w:rPr>
          <w:lang w:val="fr-FR"/>
        </w:rPr>
        <w:t>ils sont incapables, si leur adresse est inconnue ou si leur audition est impossible.</w:t>
      </w:r>
      <w:r w:rsidRPr="00832311">
        <w:rPr>
          <w:lang w:val="fr-FR"/>
        </w:rPr>
        <w:t xml:space="preserve"> </w:t>
      </w:r>
      <w:r w:rsidR="00535EA5" w:rsidRPr="00832311">
        <w:rPr>
          <w:lang w:val="fr-FR"/>
        </w:rPr>
        <w:t>Même si les conditions susvisées sont remplies, la communication de toute information sur les parents biologiques ne peut être autorisée si elle est contraire aux intérêts de l</w:t>
      </w:r>
      <w:r w:rsidR="000F4CDC">
        <w:rPr>
          <w:lang w:val="fr-FR"/>
        </w:rPr>
        <w:t>’</w:t>
      </w:r>
      <w:r w:rsidR="00535EA5" w:rsidRPr="00832311">
        <w:rPr>
          <w:lang w:val="fr-FR"/>
        </w:rPr>
        <w:t>enfant adopté mineur</w:t>
      </w:r>
      <w:r w:rsidRPr="00832311">
        <w:rPr>
          <w:lang w:val="fr-FR"/>
        </w:rPr>
        <w:t>.</w:t>
      </w:r>
    </w:p>
    <w:p w:rsidR="005047E4" w:rsidRPr="00832311" w:rsidRDefault="005047E4" w:rsidP="005047E4">
      <w:pPr>
        <w:pStyle w:val="SingleTxtG"/>
        <w:rPr>
          <w:lang w:val="fr-FR"/>
        </w:rPr>
      </w:pPr>
      <w:r w:rsidRPr="00832311">
        <w:rPr>
          <w:lang w:val="fr-FR"/>
        </w:rPr>
        <w:t>262.</w:t>
      </w:r>
      <w:r w:rsidRPr="00832311">
        <w:rPr>
          <w:lang w:val="fr-FR"/>
        </w:rPr>
        <w:tab/>
      </w:r>
      <w:r w:rsidR="00D348E3" w:rsidRPr="00832311">
        <w:rPr>
          <w:lang w:val="fr-FR"/>
        </w:rPr>
        <w:t xml:space="preserve">En ce qui concerne la </w:t>
      </w:r>
      <w:r w:rsidRPr="00832311">
        <w:rPr>
          <w:lang w:val="fr-FR"/>
        </w:rPr>
        <w:t xml:space="preserve">protection </w:t>
      </w:r>
      <w:r w:rsidR="00D348E3" w:rsidRPr="00832311">
        <w:rPr>
          <w:lang w:val="fr-FR"/>
        </w:rPr>
        <w:t>des enfants par l</w:t>
      </w:r>
      <w:r w:rsidR="000F4CDC">
        <w:rPr>
          <w:lang w:val="fr-FR"/>
        </w:rPr>
        <w:t>’</w:t>
      </w:r>
      <w:r w:rsidR="00D348E3" w:rsidRPr="00832311">
        <w:rPr>
          <w:lang w:val="fr-FR"/>
        </w:rPr>
        <w:t>État, également mentionnée dans le Pacte, il convient de noter les modifications législatives ci-après</w:t>
      </w:r>
      <w:r w:rsidR="002F709A">
        <w:rPr>
          <w:lang w:val="fr-FR"/>
        </w:rPr>
        <w:t>:</w:t>
      </w:r>
      <w:r w:rsidR="00D348E3" w:rsidRPr="00832311">
        <w:rPr>
          <w:lang w:val="fr-FR"/>
        </w:rPr>
        <w:t xml:space="preserve"> </w:t>
      </w:r>
    </w:p>
    <w:p w:rsidR="005047E4" w:rsidRPr="00832311" w:rsidRDefault="00451B61" w:rsidP="00BE4BEC">
      <w:pPr>
        <w:pStyle w:val="Bullet1G"/>
        <w:tabs>
          <w:tab w:val="clear" w:pos="1701"/>
        </w:tabs>
        <w:rPr>
          <w:lang w:val="fr-FR"/>
        </w:rPr>
      </w:pPr>
      <w:r w:rsidRPr="00832311">
        <w:rPr>
          <w:lang w:val="fr-FR"/>
        </w:rPr>
        <w:t>S</w:t>
      </w:r>
      <w:r w:rsidR="000F4CDC">
        <w:rPr>
          <w:lang w:val="fr-FR"/>
        </w:rPr>
        <w:t>’</w:t>
      </w:r>
      <w:r w:rsidRPr="00832311">
        <w:rPr>
          <w:lang w:val="fr-FR"/>
        </w:rPr>
        <w:t>agissant de la pornographie illicite, de nouvelles infractions ont été incorporées dans la loi avec prise d</w:t>
      </w:r>
      <w:r w:rsidR="000F4CDC">
        <w:rPr>
          <w:lang w:val="fr-FR"/>
        </w:rPr>
        <w:t>’</w:t>
      </w:r>
      <w:r w:rsidRPr="00832311">
        <w:rPr>
          <w:lang w:val="fr-FR"/>
        </w:rPr>
        <w:t>effet au 1</w:t>
      </w:r>
      <w:r w:rsidRPr="00D828DB">
        <w:rPr>
          <w:vertAlign w:val="superscript"/>
          <w:lang w:val="fr-FR"/>
        </w:rPr>
        <w:t>er</w:t>
      </w:r>
      <w:r w:rsidR="00D828DB">
        <w:rPr>
          <w:lang w:val="fr-FR"/>
        </w:rPr>
        <w:t xml:space="preserve"> </w:t>
      </w:r>
      <w:r w:rsidRPr="00832311">
        <w:rPr>
          <w:lang w:val="fr-FR"/>
        </w:rPr>
        <w:t>avril 2002 et au 1</w:t>
      </w:r>
      <w:r w:rsidRPr="00D828DB">
        <w:rPr>
          <w:vertAlign w:val="superscript"/>
          <w:lang w:val="fr-FR"/>
        </w:rPr>
        <w:t>er</w:t>
      </w:r>
      <w:r w:rsidR="00D828DB">
        <w:rPr>
          <w:lang w:val="fr-FR"/>
        </w:rPr>
        <w:t xml:space="preserve"> </w:t>
      </w:r>
      <w:r w:rsidRPr="00832311">
        <w:rPr>
          <w:lang w:val="fr-FR"/>
        </w:rPr>
        <w:t xml:space="preserve">juin 2007 </w:t>
      </w:r>
      <w:r w:rsidR="005047E4" w:rsidRPr="00832311">
        <w:rPr>
          <w:lang w:val="fr-FR"/>
        </w:rPr>
        <w:t>(</w:t>
      </w:r>
      <w:r w:rsidRPr="00832311">
        <w:rPr>
          <w:lang w:val="fr-FR"/>
        </w:rPr>
        <w:t>acquisition, conservation, rétention, offre, mise à disposition – du grand public également – d</w:t>
      </w:r>
      <w:r w:rsidR="00D15115" w:rsidRPr="00832311">
        <w:rPr>
          <w:lang w:val="fr-FR"/>
        </w:rPr>
        <w:t>e</w:t>
      </w:r>
      <w:r w:rsidRPr="00832311">
        <w:rPr>
          <w:lang w:val="fr-FR"/>
        </w:rPr>
        <w:t xml:space="preserve"> </w:t>
      </w:r>
      <w:r w:rsidR="00AD7230" w:rsidRPr="00832311">
        <w:rPr>
          <w:lang w:val="fr-FR"/>
        </w:rPr>
        <w:t>photographie</w:t>
      </w:r>
      <w:r w:rsidR="00D15115" w:rsidRPr="00832311">
        <w:rPr>
          <w:lang w:val="fr-FR"/>
        </w:rPr>
        <w:t>s</w:t>
      </w:r>
      <w:r w:rsidR="00AD7230" w:rsidRPr="00832311">
        <w:rPr>
          <w:lang w:val="fr-FR"/>
        </w:rPr>
        <w:t xml:space="preserve"> à caractère </w:t>
      </w:r>
      <w:r w:rsidRPr="00832311">
        <w:rPr>
          <w:lang w:val="fr-FR"/>
        </w:rPr>
        <w:t>pornographique</w:t>
      </w:r>
      <w:r w:rsidR="005047E4" w:rsidRPr="00832311">
        <w:rPr>
          <w:lang w:val="fr-FR"/>
        </w:rPr>
        <w:t xml:space="preserve">; </w:t>
      </w:r>
      <w:r w:rsidR="00AD7230" w:rsidRPr="00832311">
        <w:rPr>
          <w:lang w:val="fr-FR"/>
        </w:rPr>
        <w:t xml:space="preserve">racolage aux fins de réaliser des photographies ou des </w:t>
      </w:r>
      <w:r w:rsidR="00D15115" w:rsidRPr="00832311">
        <w:rPr>
          <w:lang w:val="fr-FR"/>
        </w:rPr>
        <w:t>fil</w:t>
      </w:r>
      <w:r w:rsidR="00AD7230" w:rsidRPr="00832311">
        <w:rPr>
          <w:lang w:val="fr-FR"/>
        </w:rPr>
        <w:t>ms à caractère pornographique</w:t>
      </w:r>
      <w:r w:rsidR="005047E4" w:rsidRPr="00832311">
        <w:rPr>
          <w:lang w:val="fr-FR"/>
        </w:rPr>
        <w:t xml:space="preserve">), cf. </w:t>
      </w:r>
      <w:r w:rsidR="00AD7230" w:rsidRPr="00832311">
        <w:rPr>
          <w:lang w:val="fr-FR"/>
        </w:rPr>
        <w:t xml:space="preserve">article </w:t>
      </w:r>
      <w:r w:rsidR="00543A44" w:rsidRPr="00832311">
        <w:rPr>
          <w:lang w:val="fr-FR"/>
        </w:rPr>
        <w:t xml:space="preserve">204 </w:t>
      </w:r>
      <w:r w:rsidR="00AD7230" w:rsidRPr="00832311">
        <w:rPr>
          <w:lang w:val="fr-FR"/>
        </w:rPr>
        <w:t>du Code pénal</w:t>
      </w:r>
      <w:r w:rsidR="00EC0668">
        <w:rPr>
          <w:lang w:val="fr-FR"/>
        </w:rPr>
        <w:t>;</w:t>
      </w:r>
      <w:r w:rsidR="00AD7230" w:rsidRPr="00832311">
        <w:rPr>
          <w:lang w:val="fr-FR"/>
        </w:rPr>
        <w:t xml:space="preserve"> </w:t>
      </w:r>
    </w:p>
    <w:p w:rsidR="005047E4" w:rsidRPr="00832311" w:rsidRDefault="00D15115" w:rsidP="00BE4BEC">
      <w:pPr>
        <w:pStyle w:val="Bullet1G"/>
        <w:tabs>
          <w:tab w:val="clear" w:pos="1701"/>
        </w:tabs>
        <w:rPr>
          <w:lang w:val="fr-FR"/>
        </w:rPr>
      </w:pPr>
      <w:r w:rsidRPr="00832311">
        <w:rPr>
          <w:lang w:val="fr-FR"/>
        </w:rPr>
        <w:t>Toute personne qui a des rapports sexuels avec u</w:t>
      </w:r>
      <w:r w:rsidR="00EC0668">
        <w:rPr>
          <w:lang w:val="fr-FR"/>
        </w:rPr>
        <w:t>ne personne âgée de moins de 18 </w:t>
      </w:r>
      <w:r w:rsidRPr="00832311">
        <w:rPr>
          <w:lang w:val="fr-FR"/>
        </w:rPr>
        <w:t>ans ou la sodomise contre paiement encourt une peine d</w:t>
      </w:r>
      <w:r w:rsidR="000F4CDC">
        <w:rPr>
          <w:lang w:val="fr-FR"/>
        </w:rPr>
        <w:t>’</w:t>
      </w:r>
      <w:r w:rsidRPr="00832311">
        <w:rPr>
          <w:lang w:val="fr-FR"/>
        </w:rPr>
        <w:t>emprisonnement d</w:t>
      </w:r>
      <w:r w:rsidR="000F4CDC">
        <w:rPr>
          <w:lang w:val="fr-FR"/>
        </w:rPr>
        <w:t>’</w:t>
      </w:r>
      <w:r w:rsidRPr="00832311">
        <w:rPr>
          <w:lang w:val="fr-FR"/>
        </w:rPr>
        <w:t>une durée maximale de trois ans depuis le 1</w:t>
      </w:r>
      <w:r w:rsidRPr="00D828DB">
        <w:rPr>
          <w:vertAlign w:val="superscript"/>
          <w:lang w:val="fr-FR"/>
        </w:rPr>
        <w:t>er</w:t>
      </w:r>
      <w:r w:rsidR="00D828DB">
        <w:rPr>
          <w:lang w:val="fr-FR"/>
        </w:rPr>
        <w:t xml:space="preserve"> </w:t>
      </w:r>
      <w:r w:rsidRPr="00832311">
        <w:rPr>
          <w:lang w:val="fr-FR"/>
        </w:rPr>
        <w:t>juillet 2007 (art</w:t>
      </w:r>
      <w:r w:rsidR="00EC0668">
        <w:rPr>
          <w:lang w:val="fr-FR"/>
        </w:rPr>
        <w:t>. </w:t>
      </w:r>
      <w:r w:rsidR="00543A44" w:rsidRPr="00832311">
        <w:rPr>
          <w:lang w:val="fr-FR"/>
        </w:rPr>
        <w:t xml:space="preserve">202/A </w:t>
      </w:r>
      <w:r w:rsidRPr="00832311">
        <w:rPr>
          <w:lang w:val="fr-FR"/>
        </w:rPr>
        <w:t>du Code pénal</w:t>
      </w:r>
      <w:r w:rsidR="00543A44" w:rsidRPr="00832311">
        <w:rPr>
          <w:lang w:val="fr-FR"/>
        </w:rPr>
        <w:t>)</w:t>
      </w:r>
      <w:r w:rsidR="00EC0668">
        <w:rPr>
          <w:lang w:val="fr-FR"/>
        </w:rPr>
        <w:t>.</w:t>
      </w:r>
    </w:p>
    <w:p w:rsidR="005047E4" w:rsidRPr="00832311" w:rsidRDefault="005047E4" w:rsidP="005047E4">
      <w:pPr>
        <w:pStyle w:val="SingleTxtG"/>
        <w:rPr>
          <w:lang w:val="fr-FR"/>
        </w:rPr>
      </w:pPr>
      <w:r w:rsidRPr="00832311">
        <w:rPr>
          <w:lang w:val="fr-FR"/>
        </w:rPr>
        <w:t>263.</w:t>
      </w:r>
      <w:r w:rsidRPr="00832311">
        <w:rPr>
          <w:lang w:val="fr-FR"/>
        </w:rPr>
        <w:tab/>
      </w:r>
      <w:r w:rsidR="00D15115" w:rsidRPr="00832311">
        <w:rPr>
          <w:lang w:val="fr-FR"/>
        </w:rPr>
        <w:t xml:space="preserve">La </w:t>
      </w:r>
      <w:r w:rsidR="005C6ED4">
        <w:rPr>
          <w:lang w:val="fr-FR"/>
        </w:rPr>
        <w:t>loi</w:t>
      </w:r>
      <w:r w:rsidR="00D15115" w:rsidRPr="00832311">
        <w:rPr>
          <w:lang w:val="fr-FR"/>
        </w:rPr>
        <w:t xml:space="preserve"> </w:t>
      </w:r>
      <w:r w:rsidRPr="00832311">
        <w:rPr>
          <w:lang w:val="fr-FR"/>
        </w:rPr>
        <w:t xml:space="preserve">LV </w:t>
      </w:r>
      <w:r w:rsidR="00D15115" w:rsidRPr="00832311">
        <w:rPr>
          <w:lang w:val="fr-FR"/>
        </w:rPr>
        <w:t xml:space="preserve">de </w:t>
      </w:r>
      <w:r w:rsidRPr="00832311">
        <w:rPr>
          <w:lang w:val="fr-FR"/>
        </w:rPr>
        <w:t xml:space="preserve">1993 </w:t>
      </w:r>
      <w:r w:rsidR="00D15115" w:rsidRPr="00832311">
        <w:rPr>
          <w:lang w:val="fr-FR"/>
        </w:rPr>
        <w:t xml:space="preserve">sur la citoyenneté hongroise comporte des dispositions spéciales </w:t>
      </w:r>
      <w:r w:rsidR="00B316B0" w:rsidRPr="00832311">
        <w:rPr>
          <w:lang w:val="fr-FR"/>
        </w:rPr>
        <w:t>applicables aux</w:t>
      </w:r>
      <w:r w:rsidR="00D15115" w:rsidRPr="00832311">
        <w:rPr>
          <w:lang w:val="fr-FR"/>
        </w:rPr>
        <w:t xml:space="preserve"> enfants</w:t>
      </w:r>
      <w:r w:rsidR="00B316B0" w:rsidRPr="00832311">
        <w:rPr>
          <w:lang w:val="fr-FR"/>
        </w:rPr>
        <w:t xml:space="preserve"> en ce qui concerne les </w:t>
      </w:r>
      <w:r w:rsidR="00BE7CA5" w:rsidRPr="00832311">
        <w:rPr>
          <w:lang w:val="fr-FR"/>
        </w:rPr>
        <w:t>titres à l</w:t>
      </w:r>
      <w:r w:rsidR="000F4CDC">
        <w:rPr>
          <w:lang w:val="fr-FR"/>
        </w:rPr>
        <w:t>’</w:t>
      </w:r>
      <w:r w:rsidR="00B316B0" w:rsidRPr="00832311">
        <w:rPr>
          <w:lang w:val="fr-FR"/>
        </w:rPr>
        <w:t>acquisition de la citoyenneté hongroise. Elle stipule qu</w:t>
      </w:r>
      <w:r w:rsidR="000F4CDC">
        <w:rPr>
          <w:lang w:val="fr-FR"/>
        </w:rPr>
        <w:t>’</w:t>
      </w:r>
      <w:r w:rsidR="00B316B0" w:rsidRPr="00832311">
        <w:rPr>
          <w:lang w:val="fr-FR"/>
        </w:rPr>
        <w:t>en l</w:t>
      </w:r>
      <w:r w:rsidR="000F4CDC">
        <w:rPr>
          <w:lang w:val="fr-FR"/>
        </w:rPr>
        <w:t>’</w:t>
      </w:r>
      <w:r w:rsidR="00B316B0" w:rsidRPr="00832311">
        <w:rPr>
          <w:lang w:val="fr-FR"/>
        </w:rPr>
        <w:t>absence d</w:t>
      </w:r>
      <w:r w:rsidR="000F4CDC">
        <w:rPr>
          <w:lang w:val="fr-FR"/>
        </w:rPr>
        <w:t>’</w:t>
      </w:r>
      <w:r w:rsidR="00B316B0" w:rsidRPr="00832311">
        <w:rPr>
          <w:lang w:val="fr-FR"/>
        </w:rPr>
        <w:t>une véritable acquisition de la citoyenneté hongroise (</w:t>
      </w:r>
      <w:r w:rsidR="00EC0668">
        <w:rPr>
          <w:lang w:val="fr-FR"/>
        </w:rPr>
        <w:t>«</w:t>
      </w:r>
      <w:r w:rsidR="00B316B0" w:rsidRPr="00832311">
        <w:rPr>
          <w:lang w:val="fr-FR"/>
        </w:rPr>
        <w:t>L</w:t>
      </w:r>
      <w:r w:rsidR="000F4CDC">
        <w:rPr>
          <w:lang w:val="fr-FR"/>
        </w:rPr>
        <w:t>’</w:t>
      </w:r>
      <w:r w:rsidR="00B316B0" w:rsidRPr="00832311">
        <w:rPr>
          <w:lang w:val="fr-FR"/>
        </w:rPr>
        <w:t>enfant d</w:t>
      </w:r>
      <w:r w:rsidR="000F4CDC">
        <w:rPr>
          <w:lang w:val="fr-FR"/>
        </w:rPr>
        <w:t>’</w:t>
      </w:r>
      <w:r w:rsidR="00B316B0" w:rsidRPr="00832311">
        <w:rPr>
          <w:lang w:val="fr-FR"/>
        </w:rPr>
        <w:t>un citoyen hongrois a par naissance la nationalité hongroise</w:t>
      </w:r>
      <w:r w:rsidR="00EC0668">
        <w:rPr>
          <w:lang w:val="fr-FR"/>
        </w:rPr>
        <w:t>»</w:t>
      </w:r>
      <w:r w:rsidRPr="00832311">
        <w:rPr>
          <w:lang w:val="fr-FR"/>
        </w:rPr>
        <w:t>)</w:t>
      </w:r>
      <w:r w:rsidR="00B316B0" w:rsidRPr="00832311">
        <w:rPr>
          <w:lang w:val="fr-FR"/>
        </w:rPr>
        <w:t>, la citoyenneté hongroise d</w:t>
      </w:r>
      <w:r w:rsidR="000F4CDC">
        <w:rPr>
          <w:lang w:val="fr-FR"/>
        </w:rPr>
        <w:t>’</w:t>
      </w:r>
      <w:r w:rsidR="00B316B0" w:rsidRPr="00832311">
        <w:rPr>
          <w:lang w:val="fr-FR"/>
        </w:rPr>
        <w:t>un enfant dont l</w:t>
      </w:r>
      <w:r w:rsidR="000F4CDC">
        <w:rPr>
          <w:lang w:val="fr-FR"/>
        </w:rPr>
        <w:t>’</w:t>
      </w:r>
      <w:r w:rsidR="00B316B0" w:rsidRPr="00832311">
        <w:rPr>
          <w:lang w:val="fr-FR"/>
        </w:rPr>
        <w:t>un des parents n</w:t>
      </w:r>
      <w:r w:rsidR="000F4CDC">
        <w:rPr>
          <w:lang w:val="fr-FR"/>
        </w:rPr>
        <w:t>’</w:t>
      </w:r>
      <w:r w:rsidR="00B316B0" w:rsidRPr="00832311">
        <w:rPr>
          <w:lang w:val="fr-FR"/>
        </w:rPr>
        <w:t>est pas hongrois peut être établie rétroactivement à sa date de naissance si l</w:t>
      </w:r>
      <w:r w:rsidR="000F4CDC">
        <w:rPr>
          <w:lang w:val="fr-FR"/>
        </w:rPr>
        <w:t>’</w:t>
      </w:r>
      <w:r w:rsidR="00B316B0" w:rsidRPr="00832311">
        <w:rPr>
          <w:lang w:val="fr-FR"/>
        </w:rPr>
        <w:t>autre parent est citoyen hongrois sous réserve d</w:t>
      </w:r>
      <w:r w:rsidR="000F4CDC">
        <w:rPr>
          <w:lang w:val="fr-FR"/>
        </w:rPr>
        <w:t>’</w:t>
      </w:r>
      <w:r w:rsidR="00B316B0" w:rsidRPr="00832311">
        <w:rPr>
          <w:lang w:val="fr-FR"/>
        </w:rPr>
        <w:t>une pleine reconnaissance de paternité, d</w:t>
      </w:r>
      <w:r w:rsidR="000F4CDC">
        <w:rPr>
          <w:lang w:val="fr-FR"/>
        </w:rPr>
        <w:t>’</w:t>
      </w:r>
      <w:r w:rsidR="00B316B0" w:rsidRPr="00832311">
        <w:rPr>
          <w:lang w:val="fr-FR"/>
        </w:rPr>
        <w:t>un mariage ultérieur ou de la p</w:t>
      </w:r>
      <w:r w:rsidR="00BE7CA5" w:rsidRPr="00832311">
        <w:rPr>
          <w:lang w:val="fr-FR"/>
        </w:rPr>
        <w:t>ater</w:t>
      </w:r>
      <w:r w:rsidR="00B316B0" w:rsidRPr="00832311">
        <w:rPr>
          <w:lang w:val="fr-FR"/>
        </w:rPr>
        <w:t>nité ou maternité établie par le tribunal. Si les</w:t>
      </w:r>
      <w:r w:rsidR="00BE7CA5" w:rsidRPr="00832311">
        <w:rPr>
          <w:lang w:val="fr-FR"/>
        </w:rPr>
        <w:t xml:space="preserve"> </w:t>
      </w:r>
      <w:r w:rsidR="00B316B0" w:rsidRPr="00832311">
        <w:rPr>
          <w:lang w:val="fr-FR"/>
        </w:rPr>
        <w:t xml:space="preserve">deux </w:t>
      </w:r>
      <w:r w:rsidR="00BE7CA5" w:rsidRPr="00832311">
        <w:rPr>
          <w:lang w:val="fr-FR"/>
        </w:rPr>
        <w:t>titres susvisés n</w:t>
      </w:r>
      <w:r w:rsidR="000F4CDC">
        <w:rPr>
          <w:lang w:val="fr-FR"/>
        </w:rPr>
        <w:t>’</w:t>
      </w:r>
      <w:r w:rsidR="00BE7CA5" w:rsidRPr="00832311">
        <w:rPr>
          <w:lang w:val="fr-FR"/>
        </w:rPr>
        <w:t>aboutissent pas à l</w:t>
      </w:r>
      <w:r w:rsidR="000F4CDC">
        <w:rPr>
          <w:lang w:val="fr-FR"/>
        </w:rPr>
        <w:t>’</w:t>
      </w:r>
      <w:r w:rsidRPr="00832311">
        <w:rPr>
          <w:lang w:val="fr-FR"/>
        </w:rPr>
        <w:t xml:space="preserve">acquisition </w:t>
      </w:r>
      <w:r w:rsidR="00BE7CA5" w:rsidRPr="00832311">
        <w:rPr>
          <w:lang w:val="fr-FR"/>
        </w:rPr>
        <w:t>de la citoyenneté hongroise par l</w:t>
      </w:r>
      <w:r w:rsidR="000F4CDC">
        <w:rPr>
          <w:lang w:val="fr-FR"/>
        </w:rPr>
        <w:t>’</w:t>
      </w:r>
      <w:r w:rsidR="00BE7CA5" w:rsidRPr="00832311">
        <w:rPr>
          <w:lang w:val="fr-FR"/>
        </w:rPr>
        <w:t xml:space="preserve">enfant, la </w:t>
      </w:r>
      <w:r w:rsidR="005C6ED4">
        <w:rPr>
          <w:lang w:val="fr-FR"/>
        </w:rPr>
        <w:t>loi</w:t>
      </w:r>
      <w:r w:rsidR="00BE7CA5" w:rsidRPr="00832311">
        <w:rPr>
          <w:lang w:val="fr-FR"/>
        </w:rPr>
        <w:t xml:space="preserve"> établit la présomption de naissance sur le territoire, selon laquelle, sauf preuve du contraire, les enfants ci-après sont considérés comme citoyens hongrois</w:t>
      </w:r>
      <w:r w:rsidR="002F709A">
        <w:rPr>
          <w:lang w:val="fr-FR"/>
        </w:rPr>
        <w:t>:</w:t>
      </w:r>
      <w:r w:rsidRPr="00832311">
        <w:rPr>
          <w:lang w:val="fr-FR"/>
        </w:rPr>
        <w:t xml:space="preserve"> </w:t>
      </w:r>
      <w:r w:rsidR="00BE7CA5" w:rsidRPr="00832311">
        <w:rPr>
          <w:lang w:val="fr-FR"/>
        </w:rPr>
        <w:t>les enfants nés en Hongrie de parents apatrides résidant en Hongrie, et les enfants nés de parents inconnus, trouvés sur le territoire hongrois.</w:t>
      </w:r>
    </w:p>
    <w:p w:rsidR="005047E4" w:rsidRPr="00832311" w:rsidRDefault="00170CAA" w:rsidP="00170CAA">
      <w:pPr>
        <w:pStyle w:val="H1G"/>
        <w:rPr>
          <w:lang w:val="fr-FR"/>
        </w:rPr>
      </w:pPr>
      <w:r w:rsidRPr="00832311">
        <w:rPr>
          <w:lang w:val="fr-FR"/>
        </w:rPr>
        <w:tab/>
      </w:r>
      <w:r w:rsidRPr="00832311">
        <w:rPr>
          <w:lang w:val="fr-FR"/>
        </w:rPr>
        <w:tab/>
      </w:r>
      <w:r w:rsidR="005047E4" w:rsidRPr="00832311">
        <w:rPr>
          <w:lang w:val="fr-FR"/>
        </w:rPr>
        <w:t>Article 25</w:t>
      </w:r>
    </w:p>
    <w:p w:rsidR="005047E4" w:rsidRPr="00832311" w:rsidRDefault="005047E4" w:rsidP="005047E4">
      <w:pPr>
        <w:pStyle w:val="SingleTxtG"/>
        <w:rPr>
          <w:lang w:val="fr-FR"/>
        </w:rPr>
      </w:pPr>
      <w:r w:rsidRPr="00832311">
        <w:rPr>
          <w:lang w:val="fr-FR"/>
        </w:rPr>
        <w:t>264.</w:t>
      </w:r>
      <w:r w:rsidRPr="00832311">
        <w:rPr>
          <w:lang w:val="fr-FR"/>
        </w:rPr>
        <w:tab/>
      </w:r>
      <w:r w:rsidR="009D6A75" w:rsidRPr="00832311">
        <w:rPr>
          <w:lang w:val="fr-FR"/>
        </w:rPr>
        <w:t>L</w:t>
      </w:r>
      <w:r w:rsidR="000F4CDC">
        <w:rPr>
          <w:lang w:val="fr-FR"/>
        </w:rPr>
        <w:t>’</w:t>
      </w:r>
      <w:r w:rsidR="009D6A75" w:rsidRPr="00832311">
        <w:rPr>
          <w:lang w:val="fr-FR"/>
        </w:rPr>
        <w:t xml:space="preserve">entrée en vigueur de la </w:t>
      </w:r>
      <w:r w:rsidR="005C6ED4">
        <w:rPr>
          <w:lang w:val="fr-FR"/>
        </w:rPr>
        <w:t>loi</w:t>
      </w:r>
      <w:r w:rsidR="009D6A75" w:rsidRPr="00832311">
        <w:rPr>
          <w:lang w:val="fr-FR"/>
        </w:rPr>
        <w:t xml:space="preserve"> LXI de </w:t>
      </w:r>
      <w:smartTag w:uri="urn:schemas-microsoft-com:office:smarttags" w:element="metricconverter">
        <w:smartTagPr>
          <w:attr w:name="ProductID" w:val="2002 a"/>
        </w:smartTagPr>
        <w:r w:rsidR="009D6A75" w:rsidRPr="00832311">
          <w:rPr>
            <w:lang w:val="fr-FR"/>
          </w:rPr>
          <w:t>2002 a</w:t>
        </w:r>
      </w:smartTag>
      <w:r w:rsidR="009D6A75" w:rsidRPr="00832311">
        <w:rPr>
          <w:lang w:val="fr-FR"/>
        </w:rPr>
        <w:t xml:space="preserve"> apporté une modification importante à la </w:t>
      </w:r>
      <w:r w:rsidRPr="00832311">
        <w:rPr>
          <w:lang w:val="fr-FR"/>
        </w:rPr>
        <w:t xml:space="preserve">Constitution. </w:t>
      </w:r>
      <w:r w:rsidR="00BA78B8" w:rsidRPr="00832311">
        <w:rPr>
          <w:lang w:val="fr-FR"/>
        </w:rPr>
        <w:t>Auparavant, le droit de voter au cours d</w:t>
      </w:r>
      <w:r w:rsidR="000F4CDC">
        <w:rPr>
          <w:lang w:val="fr-FR"/>
        </w:rPr>
        <w:t>’</w:t>
      </w:r>
      <w:r w:rsidR="00BA78B8" w:rsidRPr="00832311">
        <w:rPr>
          <w:lang w:val="fr-FR"/>
        </w:rPr>
        <w:t>élections législatives et locales et le droit de participer à des référendums et à des initiatives populaires était accordé aux citoyens hongrois majeurs et résidant en Hongrie uniquement s</w:t>
      </w:r>
      <w:r w:rsidR="000F4CDC">
        <w:rPr>
          <w:lang w:val="fr-FR"/>
        </w:rPr>
        <w:t>’</w:t>
      </w:r>
      <w:r w:rsidR="00BA78B8" w:rsidRPr="00832311">
        <w:rPr>
          <w:lang w:val="fr-FR"/>
        </w:rPr>
        <w:t>ils se trouvaient sur le territoire national le jour des élections ou du référendum.</w:t>
      </w:r>
      <w:r w:rsidRPr="00832311">
        <w:rPr>
          <w:lang w:val="fr-FR"/>
        </w:rPr>
        <w:t xml:space="preserve"> </w:t>
      </w:r>
      <w:r w:rsidR="00BA78B8" w:rsidRPr="00832311">
        <w:rPr>
          <w:lang w:val="fr-FR"/>
        </w:rPr>
        <w:t>À la suite de cette modification, cette restriction – qui concernait des questions revêtant une importance nationale, à savoir les élections législatives, les élections au Parlement européen et les référendums nationaux – a été supprimée du texte de l</w:t>
      </w:r>
      <w:r w:rsidR="000F4CDC">
        <w:rPr>
          <w:lang w:val="fr-FR"/>
        </w:rPr>
        <w:t>’</w:t>
      </w:r>
      <w:r w:rsidR="00BA78B8" w:rsidRPr="00832311">
        <w:rPr>
          <w:lang w:val="fr-FR"/>
        </w:rPr>
        <w:t>a</w:t>
      </w:r>
      <w:r w:rsidRPr="00832311">
        <w:rPr>
          <w:lang w:val="fr-FR"/>
        </w:rPr>
        <w:t>rticle 70</w:t>
      </w:r>
      <w:r w:rsidR="00BA78B8" w:rsidRPr="00832311">
        <w:rPr>
          <w:lang w:val="fr-FR"/>
        </w:rPr>
        <w:t xml:space="preserve">-1 de la </w:t>
      </w:r>
      <w:r w:rsidRPr="00832311">
        <w:rPr>
          <w:lang w:val="fr-FR"/>
        </w:rPr>
        <w:t xml:space="preserve">Constitution. </w:t>
      </w:r>
      <w:r w:rsidR="00BA78B8" w:rsidRPr="00832311">
        <w:rPr>
          <w:lang w:val="fr-FR"/>
        </w:rPr>
        <w:t>Il s</w:t>
      </w:r>
      <w:r w:rsidR="000F4CDC">
        <w:rPr>
          <w:lang w:val="fr-FR"/>
        </w:rPr>
        <w:t>’</w:t>
      </w:r>
      <w:r w:rsidR="00BA78B8" w:rsidRPr="00832311">
        <w:rPr>
          <w:lang w:val="fr-FR"/>
        </w:rPr>
        <w:t>ensuit que les citoyens hongrois majeurs résidant en Hongrie peuvent exercer leur droit fondamental de voter alors qu</w:t>
      </w:r>
      <w:r w:rsidR="000F4CDC">
        <w:rPr>
          <w:lang w:val="fr-FR"/>
        </w:rPr>
        <w:t>’</w:t>
      </w:r>
      <w:r w:rsidR="00BA78B8" w:rsidRPr="00832311">
        <w:rPr>
          <w:lang w:val="fr-FR"/>
        </w:rPr>
        <w:t>ils se trouvent à l</w:t>
      </w:r>
      <w:r w:rsidR="000F4CDC">
        <w:rPr>
          <w:lang w:val="fr-FR"/>
        </w:rPr>
        <w:t>’</w:t>
      </w:r>
      <w:r w:rsidR="00BA78B8" w:rsidRPr="00832311">
        <w:rPr>
          <w:lang w:val="fr-FR"/>
        </w:rPr>
        <w:t>étranger. Tout ce qu</w:t>
      </w:r>
      <w:r w:rsidR="000F4CDC">
        <w:rPr>
          <w:lang w:val="fr-FR"/>
        </w:rPr>
        <w:t>’</w:t>
      </w:r>
      <w:r w:rsidR="00BA78B8" w:rsidRPr="00832311">
        <w:rPr>
          <w:lang w:val="fr-FR"/>
        </w:rPr>
        <w:t>ils doivent faire, c</w:t>
      </w:r>
      <w:r w:rsidR="000F4CDC">
        <w:rPr>
          <w:lang w:val="fr-FR"/>
        </w:rPr>
        <w:t>’</w:t>
      </w:r>
      <w:r w:rsidR="00BA78B8" w:rsidRPr="00832311">
        <w:rPr>
          <w:lang w:val="fr-FR"/>
        </w:rPr>
        <w:t>est demander au bureau local chargé des élections d</w:t>
      </w:r>
      <w:r w:rsidR="000F4CDC">
        <w:rPr>
          <w:lang w:val="fr-FR"/>
        </w:rPr>
        <w:t>’</w:t>
      </w:r>
      <w:r w:rsidR="00BA78B8" w:rsidRPr="00832311">
        <w:rPr>
          <w:lang w:val="fr-FR"/>
        </w:rPr>
        <w:t>inscrire leur nom sur la liste spéciale des électeurs souhaitant voter à l</w:t>
      </w:r>
      <w:r w:rsidR="000F4CDC">
        <w:rPr>
          <w:lang w:val="fr-FR"/>
        </w:rPr>
        <w:t>’</w:t>
      </w:r>
      <w:r w:rsidR="00BA78B8" w:rsidRPr="00832311">
        <w:rPr>
          <w:lang w:val="fr-FR"/>
        </w:rPr>
        <w:t>étranger.</w:t>
      </w:r>
      <w:r w:rsidRPr="00832311">
        <w:rPr>
          <w:lang w:val="fr-FR"/>
        </w:rPr>
        <w:t xml:space="preserve"> </w:t>
      </w:r>
      <w:r w:rsidR="00BA78B8" w:rsidRPr="00832311">
        <w:rPr>
          <w:lang w:val="fr-FR"/>
        </w:rPr>
        <w:t>Les ambassades et consulats généraux de la Hongrie sont chargés de prendre les dispositions nécessaires à la tenue de ces élections à l</w:t>
      </w:r>
      <w:r w:rsidR="000F4CDC">
        <w:rPr>
          <w:lang w:val="fr-FR"/>
        </w:rPr>
        <w:t>’</w:t>
      </w:r>
      <w:r w:rsidR="00BA78B8" w:rsidRPr="00832311">
        <w:rPr>
          <w:lang w:val="fr-FR"/>
        </w:rPr>
        <w:t xml:space="preserve">étranger. </w:t>
      </w:r>
    </w:p>
    <w:p w:rsidR="005047E4" w:rsidRPr="00832311" w:rsidRDefault="00170CAA" w:rsidP="00170CAA">
      <w:pPr>
        <w:pStyle w:val="H1G"/>
        <w:rPr>
          <w:lang w:val="fr-FR"/>
        </w:rPr>
      </w:pPr>
      <w:r w:rsidRPr="00832311">
        <w:rPr>
          <w:lang w:val="fr-FR"/>
        </w:rPr>
        <w:tab/>
      </w:r>
      <w:r w:rsidRPr="00832311">
        <w:rPr>
          <w:lang w:val="fr-FR"/>
        </w:rPr>
        <w:tab/>
      </w:r>
      <w:r w:rsidR="005047E4" w:rsidRPr="00832311">
        <w:rPr>
          <w:lang w:val="fr-FR"/>
        </w:rPr>
        <w:t>Article 26</w:t>
      </w:r>
    </w:p>
    <w:p w:rsidR="005047E4" w:rsidRPr="00832311" w:rsidRDefault="005047E4" w:rsidP="005047E4">
      <w:pPr>
        <w:pStyle w:val="SingleTxtG"/>
        <w:rPr>
          <w:lang w:val="fr-FR"/>
        </w:rPr>
      </w:pPr>
      <w:r w:rsidRPr="00832311">
        <w:rPr>
          <w:lang w:val="fr-FR"/>
        </w:rPr>
        <w:t>265.</w:t>
      </w:r>
      <w:r w:rsidRPr="00832311">
        <w:rPr>
          <w:lang w:val="fr-FR"/>
        </w:rPr>
        <w:tab/>
      </w:r>
      <w:r w:rsidR="00686B10" w:rsidRPr="00832311">
        <w:rPr>
          <w:lang w:val="fr-FR"/>
        </w:rPr>
        <w:t>L</w:t>
      </w:r>
      <w:r w:rsidR="000F4CDC">
        <w:rPr>
          <w:lang w:val="fr-FR"/>
        </w:rPr>
        <w:t>’</w:t>
      </w:r>
      <w:r w:rsidR="00686B10" w:rsidRPr="00832311">
        <w:rPr>
          <w:lang w:val="fr-FR"/>
        </w:rPr>
        <w:t>obligation de protection de la loi ne soulève aucun problème.</w:t>
      </w:r>
      <w:r w:rsidRPr="00832311">
        <w:rPr>
          <w:lang w:val="fr-FR"/>
        </w:rPr>
        <w:t xml:space="preserve"> </w:t>
      </w:r>
      <w:r w:rsidR="00686B10" w:rsidRPr="00832311">
        <w:rPr>
          <w:lang w:val="fr-FR"/>
        </w:rPr>
        <w:t>Comme on l</w:t>
      </w:r>
      <w:r w:rsidR="000F4CDC">
        <w:rPr>
          <w:lang w:val="fr-FR"/>
        </w:rPr>
        <w:t>’</w:t>
      </w:r>
      <w:r w:rsidR="00686B10" w:rsidRPr="00832311">
        <w:rPr>
          <w:lang w:val="fr-FR"/>
        </w:rPr>
        <w:t xml:space="preserve">a déjà indiqué, le droit à la défense est prévu par la loi </w:t>
      </w:r>
      <w:r w:rsidRPr="00832311">
        <w:rPr>
          <w:lang w:val="fr-FR"/>
        </w:rPr>
        <w:t>[</w:t>
      </w:r>
      <w:r w:rsidR="00686B10" w:rsidRPr="00832311">
        <w:rPr>
          <w:lang w:val="fr-FR"/>
        </w:rPr>
        <w:t xml:space="preserve">article </w:t>
      </w:r>
      <w:r w:rsidRPr="00832311">
        <w:rPr>
          <w:lang w:val="fr-FR"/>
        </w:rPr>
        <w:t xml:space="preserve">5 </w:t>
      </w:r>
      <w:r w:rsidR="00686B10" w:rsidRPr="00832311">
        <w:rPr>
          <w:lang w:val="fr-FR"/>
        </w:rPr>
        <w:t xml:space="preserve">de la </w:t>
      </w:r>
      <w:r w:rsidR="005C6ED4">
        <w:rPr>
          <w:lang w:val="fr-FR"/>
        </w:rPr>
        <w:t>loi</w:t>
      </w:r>
      <w:r w:rsidR="00686B10" w:rsidRPr="00832311">
        <w:rPr>
          <w:lang w:val="fr-FR"/>
        </w:rPr>
        <w:t xml:space="preserve"> sur la procédure pénale</w:t>
      </w:r>
      <w:r w:rsidRPr="00832311">
        <w:rPr>
          <w:lang w:val="fr-FR"/>
        </w:rPr>
        <w:t xml:space="preserve">]; </w:t>
      </w:r>
      <w:r w:rsidR="00686B10" w:rsidRPr="00832311">
        <w:rPr>
          <w:lang w:val="fr-FR"/>
        </w:rPr>
        <w:t>il est établi non seulement en termes généraux, mais d</w:t>
      </w:r>
      <w:r w:rsidR="000F4CDC">
        <w:rPr>
          <w:lang w:val="fr-FR"/>
        </w:rPr>
        <w:t>’</w:t>
      </w:r>
      <w:r w:rsidR="00686B10" w:rsidRPr="00832311">
        <w:rPr>
          <w:lang w:val="fr-FR"/>
        </w:rPr>
        <w:t>une manière qui en précise les divers éléments.</w:t>
      </w:r>
      <w:r w:rsidRPr="00832311">
        <w:rPr>
          <w:lang w:val="fr-FR"/>
        </w:rPr>
        <w:t xml:space="preserve"> </w:t>
      </w:r>
      <w:r w:rsidR="00686B10" w:rsidRPr="00832311">
        <w:rPr>
          <w:lang w:val="fr-FR"/>
        </w:rPr>
        <w:t xml:space="preserve">Cette </w:t>
      </w:r>
      <w:r w:rsidR="005C6ED4">
        <w:rPr>
          <w:lang w:val="fr-FR"/>
        </w:rPr>
        <w:t>loi</w:t>
      </w:r>
      <w:r w:rsidR="00686B10" w:rsidRPr="00832311">
        <w:rPr>
          <w:lang w:val="fr-FR"/>
        </w:rPr>
        <w:t xml:space="preserve"> prescrit donc que le tribunal, le procureur et l</w:t>
      </w:r>
      <w:r w:rsidR="000F4CDC">
        <w:rPr>
          <w:lang w:val="fr-FR"/>
        </w:rPr>
        <w:t>’</w:t>
      </w:r>
      <w:r w:rsidR="00686B10" w:rsidRPr="00832311">
        <w:rPr>
          <w:lang w:val="fr-FR"/>
        </w:rPr>
        <w:t>autorité chargée des enquêtes doivent veiller à ce que la personne faisant l</w:t>
      </w:r>
      <w:r w:rsidR="000F4CDC">
        <w:rPr>
          <w:lang w:val="fr-FR"/>
        </w:rPr>
        <w:t>’</w:t>
      </w:r>
      <w:r w:rsidR="00686B10" w:rsidRPr="00832311">
        <w:rPr>
          <w:lang w:val="fr-FR"/>
        </w:rPr>
        <w:t>objet d</w:t>
      </w:r>
      <w:r w:rsidR="000F4CDC">
        <w:rPr>
          <w:lang w:val="fr-FR"/>
        </w:rPr>
        <w:t>’</w:t>
      </w:r>
      <w:r w:rsidR="00686B10" w:rsidRPr="00832311">
        <w:rPr>
          <w:lang w:val="fr-FR"/>
        </w:rPr>
        <w:t>une procédure pénale puisse se défendre dans le</w:t>
      </w:r>
      <w:r w:rsidR="00A2630B" w:rsidRPr="00832311">
        <w:rPr>
          <w:lang w:val="fr-FR"/>
        </w:rPr>
        <w:t xml:space="preserve">s conditions prévues par cette </w:t>
      </w:r>
      <w:r w:rsidR="005C6ED4">
        <w:rPr>
          <w:lang w:val="fr-FR"/>
        </w:rPr>
        <w:t>loi</w:t>
      </w:r>
      <w:r w:rsidR="00686B10" w:rsidRPr="00832311">
        <w:rPr>
          <w:lang w:val="fr-FR"/>
        </w:rPr>
        <w:t xml:space="preserve"> – et en application de droits spécifiés par d</w:t>
      </w:r>
      <w:r w:rsidR="000F4CDC">
        <w:rPr>
          <w:lang w:val="fr-FR"/>
        </w:rPr>
        <w:t>’</w:t>
      </w:r>
      <w:r w:rsidR="00686B10" w:rsidRPr="00832311">
        <w:rPr>
          <w:lang w:val="fr-FR"/>
        </w:rPr>
        <w:t>autres instruments juridiques pertinents.</w:t>
      </w:r>
      <w:r w:rsidRPr="00832311">
        <w:rPr>
          <w:lang w:val="fr-FR"/>
        </w:rPr>
        <w:t xml:space="preserve"> </w:t>
      </w:r>
    </w:p>
    <w:p w:rsidR="005047E4" w:rsidRPr="00832311" w:rsidRDefault="005047E4" w:rsidP="005047E4">
      <w:pPr>
        <w:pStyle w:val="SingleTxtG"/>
        <w:rPr>
          <w:lang w:val="fr-FR"/>
        </w:rPr>
      </w:pPr>
      <w:r w:rsidRPr="00832311">
        <w:rPr>
          <w:lang w:val="fr-FR"/>
        </w:rPr>
        <w:t>266.</w:t>
      </w:r>
      <w:r w:rsidRPr="00832311">
        <w:rPr>
          <w:lang w:val="fr-FR"/>
        </w:rPr>
        <w:tab/>
      </w:r>
      <w:r w:rsidR="007A07F6" w:rsidRPr="00832311">
        <w:rPr>
          <w:lang w:val="fr-FR"/>
        </w:rPr>
        <w:t>En vertu de la procédure pénale hongroise, l</w:t>
      </w:r>
      <w:r w:rsidR="000F4CDC">
        <w:rPr>
          <w:lang w:val="fr-FR"/>
        </w:rPr>
        <w:t>’</w:t>
      </w:r>
      <w:r w:rsidR="007A07F6" w:rsidRPr="00832311">
        <w:rPr>
          <w:lang w:val="fr-FR"/>
        </w:rPr>
        <w:t xml:space="preserve">autorité (autorité chargée des enquêtes, parquet ou tribunal) </w:t>
      </w:r>
      <w:r w:rsidR="00E91CC6" w:rsidRPr="00832311">
        <w:rPr>
          <w:lang w:val="fr-FR"/>
        </w:rPr>
        <w:t>qui dirige la procédure désigne un avocat chargé d</w:t>
      </w:r>
      <w:r w:rsidR="000F4CDC">
        <w:rPr>
          <w:lang w:val="fr-FR"/>
        </w:rPr>
        <w:t>’</w:t>
      </w:r>
      <w:r w:rsidR="00E91CC6" w:rsidRPr="00832311">
        <w:rPr>
          <w:lang w:val="fr-FR"/>
        </w:rPr>
        <w:t>assurer la défense de l</w:t>
      </w:r>
      <w:r w:rsidR="000F4CDC">
        <w:rPr>
          <w:lang w:val="fr-FR"/>
        </w:rPr>
        <w:t>’</w:t>
      </w:r>
      <w:r w:rsidR="00E91CC6" w:rsidRPr="00832311">
        <w:rPr>
          <w:lang w:val="fr-FR"/>
        </w:rPr>
        <w:t>accusé (avocat commis d</w:t>
      </w:r>
      <w:r w:rsidR="000F4CDC">
        <w:rPr>
          <w:lang w:val="fr-FR"/>
        </w:rPr>
        <w:t>’</w:t>
      </w:r>
      <w:r w:rsidR="00E91CC6" w:rsidRPr="00832311">
        <w:rPr>
          <w:lang w:val="fr-FR"/>
        </w:rPr>
        <w:t>office) si la loi rend obligatoire l</w:t>
      </w:r>
      <w:r w:rsidR="000F4CDC">
        <w:rPr>
          <w:lang w:val="fr-FR"/>
        </w:rPr>
        <w:t>’</w:t>
      </w:r>
      <w:r w:rsidR="00E91CC6" w:rsidRPr="00832311">
        <w:rPr>
          <w:lang w:val="fr-FR"/>
        </w:rPr>
        <w:t>assistance d</w:t>
      </w:r>
      <w:r w:rsidR="000F4CDC">
        <w:rPr>
          <w:lang w:val="fr-FR"/>
        </w:rPr>
        <w:t>’</w:t>
      </w:r>
      <w:r w:rsidR="00E91CC6" w:rsidRPr="00832311">
        <w:rPr>
          <w:lang w:val="fr-FR"/>
        </w:rPr>
        <w:t>un avocat, mais que l</w:t>
      </w:r>
      <w:r w:rsidR="000F4CDC">
        <w:rPr>
          <w:lang w:val="fr-FR"/>
        </w:rPr>
        <w:t>’</w:t>
      </w:r>
      <w:r w:rsidR="00E91CC6" w:rsidRPr="00832311">
        <w:rPr>
          <w:lang w:val="fr-FR"/>
        </w:rPr>
        <w:t>accusé n</w:t>
      </w:r>
      <w:r w:rsidR="000F4CDC">
        <w:rPr>
          <w:lang w:val="fr-FR"/>
        </w:rPr>
        <w:t>’</w:t>
      </w:r>
      <w:r w:rsidR="00E91CC6" w:rsidRPr="00832311">
        <w:rPr>
          <w:lang w:val="fr-FR"/>
        </w:rPr>
        <w:t>a pas d</w:t>
      </w:r>
      <w:r w:rsidR="000F4CDC">
        <w:rPr>
          <w:lang w:val="fr-FR"/>
        </w:rPr>
        <w:t>’</w:t>
      </w:r>
      <w:r w:rsidR="00E91CC6" w:rsidRPr="00832311">
        <w:rPr>
          <w:lang w:val="fr-FR"/>
        </w:rPr>
        <w:t>avocat agréé. Un avocat peut également être commis d</w:t>
      </w:r>
      <w:r w:rsidR="000F4CDC">
        <w:rPr>
          <w:lang w:val="fr-FR"/>
        </w:rPr>
        <w:t>’</w:t>
      </w:r>
      <w:r w:rsidR="00E91CC6" w:rsidRPr="00832311">
        <w:rPr>
          <w:lang w:val="fr-FR"/>
        </w:rPr>
        <w:t>office sur la base d</w:t>
      </w:r>
      <w:r w:rsidR="000F4CDC">
        <w:rPr>
          <w:lang w:val="fr-FR"/>
        </w:rPr>
        <w:t>’</w:t>
      </w:r>
      <w:r w:rsidR="00E91CC6" w:rsidRPr="00832311">
        <w:rPr>
          <w:lang w:val="fr-FR"/>
        </w:rPr>
        <w:t>une demande motivée par l</w:t>
      </w:r>
      <w:r w:rsidR="000F4CDC">
        <w:rPr>
          <w:lang w:val="fr-FR"/>
        </w:rPr>
        <w:t>’</w:t>
      </w:r>
      <w:r w:rsidR="00E91CC6" w:rsidRPr="00832311">
        <w:rPr>
          <w:lang w:val="fr-FR"/>
        </w:rPr>
        <w:t>indigence ou une autre raison que l</w:t>
      </w:r>
      <w:r w:rsidR="000F4CDC">
        <w:rPr>
          <w:lang w:val="fr-FR"/>
        </w:rPr>
        <w:t>’</w:t>
      </w:r>
      <w:r w:rsidR="00E91CC6" w:rsidRPr="00832311">
        <w:rPr>
          <w:lang w:val="fr-FR"/>
        </w:rPr>
        <w:t>autorité chargée de la commission d</w:t>
      </w:r>
      <w:r w:rsidR="000F4CDC">
        <w:rPr>
          <w:lang w:val="fr-FR"/>
        </w:rPr>
        <w:t>’</w:t>
      </w:r>
      <w:r w:rsidR="00E91CC6" w:rsidRPr="00832311">
        <w:rPr>
          <w:lang w:val="fr-FR"/>
        </w:rPr>
        <w:t xml:space="preserve">office considère comme justifiée. </w:t>
      </w:r>
    </w:p>
    <w:p w:rsidR="005047E4" w:rsidRPr="00832311" w:rsidRDefault="005047E4" w:rsidP="005047E4">
      <w:pPr>
        <w:pStyle w:val="SingleTxtG"/>
        <w:rPr>
          <w:lang w:val="fr-FR"/>
        </w:rPr>
      </w:pPr>
      <w:r w:rsidRPr="00832311">
        <w:rPr>
          <w:lang w:val="fr-FR"/>
        </w:rPr>
        <w:t>267.</w:t>
      </w:r>
      <w:r w:rsidRPr="00832311">
        <w:rPr>
          <w:lang w:val="fr-FR"/>
        </w:rPr>
        <w:tab/>
      </w:r>
      <w:r w:rsidR="004219DA" w:rsidRPr="00832311">
        <w:rPr>
          <w:lang w:val="fr-FR"/>
        </w:rPr>
        <w:t>L</w:t>
      </w:r>
      <w:r w:rsidR="00E91CC6" w:rsidRPr="00832311">
        <w:rPr>
          <w:lang w:val="fr-FR"/>
        </w:rPr>
        <w:t xml:space="preserve">a </w:t>
      </w:r>
      <w:r w:rsidR="004219DA" w:rsidRPr="00832311">
        <w:rPr>
          <w:lang w:val="fr-FR"/>
        </w:rPr>
        <w:t>commission d</w:t>
      </w:r>
      <w:r w:rsidR="000F4CDC">
        <w:rPr>
          <w:lang w:val="fr-FR"/>
        </w:rPr>
        <w:t>’</w:t>
      </w:r>
      <w:r w:rsidR="004219DA" w:rsidRPr="00832311">
        <w:rPr>
          <w:lang w:val="fr-FR"/>
        </w:rPr>
        <w:t>office d</w:t>
      </w:r>
      <w:r w:rsidR="000F4CDC">
        <w:rPr>
          <w:lang w:val="fr-FR"/>
        </w:rPr>
        <w:t>’</w:t>
      </w:r>
      <w:r w:rsidR="004219DA" w:rsidRPr="00832311">
        <w:rPr>
          <w:lang w:val="fr-FR"/>
        </w:rPr>
        <w:t>un défenseur</w:t>
      </w:r>
      <w:r w:rsidR="00E91CC6" w:rsidRPr="00832311">
        <w:rPr>
          <w:lang w:val="fr-FR"/>
        </w:rPr>
        <w:t xml:space="preserve"> ne signifie pas que les activités spécifiques d</w:t>
      </w:r>
      <w:r w:rsidR="000F4CDC">
        <w:rPr>
          <w:lang w:val="fr-FR"/>
        </w:rPr>
        <w:t>’</w:t>
      </w:r>
      <w:r w:rsidR="00E91CC6" w:rsidRPr="00832311">
        <w:rPr>
          <w:lang w:val="fr-FR"/>
        </w:rPr>
        <w:t>enquête ne pourraient pas se dérouler en l</w:t>
      </w:r>
      <w:r w:rsidR="000F4CDC">
        <w:rPr>
          <w:lang w:val="fr-FR"/>
        </w:rPr>
        <w:t>’</w:t>
      </w:r>
      <w:r w:rsidR="00E91CC6" w:rsidRPr="00832311">
        <w:rPr>
          <w:lang w:val="fr-FR"/>
        </w:rPr>
        <w:t>absence d</w:t>
      </w:r>
      <w:r w:rsidR="000F4CDC">
        <w:rPr>
          <w:lang w:val="fr-FR"/>
        </w:rPr>
        <w:t>’</w:t>
      </w:r>
      <w:r w:rsidR="00E91CC6" w:rsidRPr="00832311">
        <w:rPr>
          <w:lang w:val="fr-FR"/>
        </w:rPr>
        <w:t xml:space="preserve">un avocat </w:t>
      </w:r>
      <w:r w:rsidR="004219DA" w:rsidRPr="00832311">
        <w:rPr>
          <w:lang w:val="fr-FR"/>
        </w:rPr>
        <w:t xml:space="preserve">ainsi </w:t>
      </w:r>
      <w:r w:rsidR="00E91CC6" w:rsidRPr="00832311">
        <w:rPr>
          <w:lang w:val="fr-FR"/>
        </w:rPr>
        <w:t>commis.</w:t>
      </w:r>
      <w:r w:rsidRPr="00832311">
        <w:rPr>
          <w:lang w:val="fr-FR"/>
        </w:rPr>
        <w:t xml:space="preserve"> </w:t>
      </w:r>
      <w:r w:rsidR="004219DA" w:rsidRPr="00832311">
        <w:rPr>
          <w:lang w:val="fr-FR"/>
        </w:rPr>
        <w:t>Au cours de la phase du procès, toutefois, la présence d</w:t>
      </w:r>
      <w:r w:rsidR="000F4CDC">
        <w:rPr>
          <w:lang w:val="fr-FR"/>
        </w:rPr>
        <w:t>’</w:t>
      </w:r>
      <w:r w:rsidR="004219DA" w:rsidRPr="00832311">
        <w:rPr>
          <w:lang w:val="fr-FR"/>
        </w:rPr>
        <w:t>un avocat est requise à l</w:t>
      </w:r>
      <w:r w:rsidR="000F4CDC">
        <w:rPr>
          <w:lang w:val="fr-FR"/>
        </w:rPr>
        <w:t>’</w:t>
      </w:r>
      <w:r w:rsidR="004219DA" w:rsidRPr="00832311">
        <w:rPr>
          <w:lang w:val="fr-FR"/>
        </w:rPr>
        <w:t>audience. Une proportion importante des critiques dont ce système fait l</w:t>
      </w:r>
      <w:r w:rsidR="000F4CDC">
        <w:rPr>
          <w:lang w:val="fr-FR"/>
        </w:rPr>
        <w:t>’</w:t>
      </w:r>
      <w:r w:rsidR="004219DA" w:rsidRPr="00832311">
        <w:rPr>
          <w:lang w:val="fr-FR"/>
        </w:rPr>
        <w:t>objet concernent le fait que, dans un certain nombre d</w:t>
      </w:r>
      <w:r w:rsidR="000F4CDC">
        <w:rPr>
          <w:lang w:val="fr-FR"/>
        </w:rPr>
        <w:t>’</w:t>
      </w:r>
      <w:r w:rsidR="004219DA" w:rsidRPr="00832311">
        <w:rPr>
          <w:lang w:val="fr-FR"/>
        </w:rPr>
        <w:t>affaires, les avocats commis d</w:t>
      </w:r>
      <w:r w:rsidR="000F4CDC">
        <w:rPr>
          <w:lang w:val="fr-FR"/>
        </w:rPr>
        <w:t>’</w:t>
      </w:r>
      <w:r w:rsidR="004219DA" w:rsidRPr="00832311">
        <w:rPr>
          <w:lang w:val="fr-FR"/>
        </w:rPr>
        <w:t>office ne participent pas à certaines phases de la procédure ou n</w:t>
      </w:r>
      <w:r w:rsidR="000F4CDC">
        <w:rPr>
          <w:lang w:val="fr-FR"/>
        </w:rPr>
        <w:t>’</w:t>
      </w:r>
      <w:r w:rsidR="004219DA" w:rsidRPr="00832311">
        <w:rPr>
          <w:lang w:val="fr-FR"/>
        </w:rPr>
        <w:t>entretiennent pas un contact suffisant avec leur</w:t>
      </w:r>
      <w:r w:rsidR="00EC0668">
        <w:rPr>
          <w:lang w:val="fr-FR"/>
        </w:rPr>
        <w:t>s</w:t>
      </w:r>
      <w:r w:rsidR="004219DA" w:rsidRPr="00832311">
        <w:rPr>
          <w:lang w:val="fr-FR"/>
        </w:rPr>
        <w:t xml:space="preserve"> clients. L</w:t>
      </w:r>
      <w:r w:rsidR="000F4CDC">
        <w:rPr>
          <w:lang w:val="fr-FR"/>
        </w:rPr>
        <w:t>’</w:t>
      </w:r>
      <w:r w:rsidR="004219DA" w:rsidRPr="00832311">
        <w:rPr>
          <w:lang w:val="fr-FR"/>
        </w:rPr>
        <w:t>État s</w:t>
      </w:r>
      <w:r w:rsidR="000F4CDC">
        <w:rPr>
          <w:lang w:val="fr-FR"/>
        </w:rPr>
        <w:t>’</w:t>
      </w:r>
      <w:r w:rsidR="004219DA" w:rsidRPr="00832311">
        <w:rPr>
          <w:lang w:val="fr-FR"/>
        </w:rPr>
        <w:t>est fixé comme objectif de réorganiser le système d</w:t>
      </w:r>
      <w:r w:rsidR="000F4CDC">
        <w:rPr>
          <w:lang w:val="fr-FR"/>
        </w:rPr>
        <w:t>’</w:t>
      </w:r>
      <w:r w:rsidR="004219DA" w:rsidRPr="00832311">
        <w:rPr>
          <w:lang w:val="fr-FR"/>
        </w:rPr>
        <w:t>ici à 2011; l</w:t>
      </w:r>
      <w:r w:rsidR="000F4CDC">
        <w:rPr>
          <w:lang w:val="fr-FR"/>
        </w:rPr>
        <w:t>’</w:t>
      </w:r>
      <w:r w:rsidR="004219DA" w:rsidRPr="00832311">
        <w:rPr>
          <w:lang w:val="fr-FR"/>
        </w:rPr>
        <w:t>autorité chargée d</w:t>
      </w:r>
      <w:r w:rsidR="000F4CDC">
        <w:rPr>
          <w:lang w:val="fr-FR"/>
        </w:rPr>
        <w:t>’</w:t>
      </w:r>
      <w:r w:rsidR="004219DA" w:rsidRPr="00832311">
        <w:rPr>
          <w:lang w:val="fr-FR"/>
        </w:rPr>
        <w:t>une affaire devrait décider uniquement de la nécessité d</w:t>
      </w:r>
      <w:r w:rsidR="000F4CDC">
        <w:rPr>
          <w:lang w:val="fr-FR"/>
        </w:rPr>
        <w:t>’</w:t>
      </w:r>
      <w:r w:rsidR="004219DA" w:rsidRPr="00832311">
        <w:rPr>
          <w:lang w:val="fr-FR"/>
        </w:rPr>
        <w:t>une représentation en justice, tandis qu</w:t>
      </w:r>
      <w:r w:rsidR="000F4CDC">
        <w:rPr>
          <w:lang w:val="fr-FR"/>
        </w:rPr>
        <w:t>’</w:t>
      </w:r>
      <w:r w:rsidR="004219DA" w:rsidRPr="00832311">
        <w:rPr>
          <w:lang w:val="fr-FR"/>
        </w:rPr>
        <w:t>il appartiendrait à une autre entité (le Bureau judiciaire) de commettre un avocat d</w:t>
      </w:r>
      <w:r w:rsidR="000F4CDC">
        <w:rPr>
          <w:lang w:val="fr-FR"/>
        </w:rPr>
        <w:t>’</w:t>
      </w:r>
      <w:r w:rsidR="004219DA" w:rsidRPr="00832311">
        <w:rPr>
          <w:lang w:val="fr-FR"/>
        </w:rPr>
        <w:t xml:space="preserve">office. </w:t>
      </w:r>
    </w:p>
    <w:p w:rsidR="005047E4" w:rsidRPr="00832311" w:rsidRDefault="005047E4" w:rsidP="005047E4">
      <w:pPr>
        <w:pStyle w:val="SingleTxtG"/>
        <w:rPr>
          <w:lang w:val="fr-FR"/>
        </w:rPr>
      </w:pPr>
      <w:r w:rsidRPr="00832311">
        <w:rPr>
          <w:lang w:val="fr-FR"/>
        </w:rPr>
        <w:t>268.</w:t>
      </w:r>
      <w:r w:rsidRPr="00832311">
        <w:rPr>
          <w:lang w:val="fr-FR"/>
        </w:rPr>
        <w:tab/>
      </w:r>
      <w:r w:rsidR="00C00156" w:rsidRPr="00832311">
        <w:rPr>
          <w:lang w:val="fr-FR"/>
        </w:rPr>
        <w:t xml:space="preserve">La </w:t>
      </w:r>
      <w:r w:rsidR="005C6ED4">
        <w:rPr>
          <w:lang w:val="fr-FR"/>
        </w:rPr>
        <w:t>loi</w:t>
      </w:r>
      <w:r w:rsidR="00C00156" w:rsidRPr="00832311">
        <w:rPr>
          <w:lang w:val="fr-FR"/>
        </w:rPr>
        <w:t xml:space="preserve"> </w:t>
      </w:r>
      <w:r w:rsidRPr="00832311">
        <w:rPr>
          <w:lang w:val="fr-FR"/>
        </w:rPr>
        <w:t xml:space="preserve">LXXX </w:t>
      </w:r>
      <w:r w:rsidR="00C00156" w:rsidRPr="00832311">
        <w:rPr>
          <w:lang w:val="fr-FR"/>
        </w:rPr>
        <w:t>de</w:t>
      </w:r>
      <w:r w:rsidRPr="00832311">
        <w:rPr>
          <w:lang w:val="fr-FR"/>
        </w:rPr>
        <w:t xml:space="preserve"> 2003 </w:t>
      </w:r>
      <w:r w:rsidR="00C00156" w:rsidRPr="00832311">
        <w:rPr>
          <w:lang w:val="fr-FR"/>
        </w:rPr>
        <w:t>sur l</w:t>
      </w:r>
      <w:r w:rsidR="000F4CDC">
        <w:rPr>
          <w:lang w:val="fr-FR"/>
        </w:rPr>
        <w:t>’</w:t>
      </w:r>
      <w:r w:rsidR="00C00156" w:rsidRPr="00832311">
        <w:rPr>
          <w:lang w:val="fr-FR"/>
        </w:rPr>
        <w:t xml:space="preserve">aide juridictionnelle </w:t>
      </w:r>
      <w:r w:rsidRPr="00832311">
        <w:rPr>
          <w:lang w:val="fr-FR"/>
        </w:rPr>
        <w:t xml:space="preserve">(Jst.) </w:t>
      </w:r>
      <w:r w:rsidR="00C00156" w:rsidRPr="00832311">
        <w:rPr>
          <w:lang w:val="fr-FR"/>
        </w:rPr>
        <w:t xml:space="preserve">a </w:t>
      </w:r>
      <w:r w:rsidR="00963794" w:rsidRPr="00832311">
        <w:rPr>
          <w:lang w:val="fr-FR"/>
        </w:rPr>
        <w:t>refondu l</w:t>
      </w:r>
      <w:r w:rsidR="000F4CDC">
        <w:rPr>
          <w:lang w:val="fr-FR"/>
        </w:rPr>
        <w:t>’</w:t>
      </w:r>
      <w:r w:rsidR="00963794" w:rsidRPr="00832311">
        <w:rPr>
          <w:lang w:val="fr-FR"/>
        </w:rPr>
        <w:t>aide juridictionnelle (système prévoyant la gra</w:t>
      </w:r>
      <w:r w:rsidR="007666F8" w:rsidRPr="00832311">
        <w:rPr>
          <w:lang w:val="fr-FR"/>
        </w:rPr>
        <w:t>tuité de la pr</w:t>
      </w:r>
      <w:r w:rsidR="00963794" w:rsidRPr="00832311">
        <w:rPr>
          <w:lang w:val="fr-FR"/>
        </w:rPr>
        <w:t>océdure) accordée par l</w:t>
      </w:r>
      <w:r w:rsidR="000F4CDC">
        <w:rPr>
          <w:lang w:val="fr-FR"/>
        </w:rPr>
        <w:t>’</w:t>
      </w:r>
      <w:r w:rsidR="00963794" w:rsidRPr="00832311">
        <w:rPr>
          <w:lang w:val="fr-FR"/>
        </w:rPr>
        <w:t xml:space="preserve">État aux indigents et mis en place de nouvelles institutions </w:t>
      </w:r>
      <w:r w:rsidRPr="00832311">
        <w:rPr>
          <w:lang w:val="fr-FR"/>
        </w:rPr>
        <w:t>(</w:t>
      </w:r>
      <w:r w:rsidR="00963794" w:rsidRPr="00832311">
        <w:rPr>
          <w:lang w:val="fr-FR"/>
        </w:rPr>
        <w:t>ce qu</w:t>
      </w:r>
      <w:r w:rsidR="000F4CDC">
        <w:rPr>
          <w:lang w:val="fr-FR"/>
        </w:rPr>
        <w:t>’</w:t>
      </w:r>
      <w:r w:rsidR="00963794" w:rsidRPr="00832311">
        <w:rPr>
          <w:lang w:val="fr-FR"/>
        </w:rPr>
        <w:t>il est convenu d</w:t>
      </w:r>
      <w:r w:rsidR="000F4CDC">
        <w:rPr>
          <w:lang w:val="fr-FR"/>
        </w:rPr>
        <w:t>’</w:t>
      </w:r>
      <w:r w:rsidR="00963794" w:rsidRPr="00832311">
        <w:rPr>
          <w:lang w:val="fr-FR"/>
        </w:rPr>
        <w:t>appeler les</w:t>
      </w:r>
      <w:r w:rsidRPr="00832311">
        <w:rPr>
          <w:lang w:val="fr-FR"/>
        </w:rPr>
        <w:t xml:space="preserve"> </w:t>
      </w:r>
      <w:r w:rsidR="00EC0668">
        <w:rPr>
          <w:lang w:val="fr-FR"/>
        </w:rPr>
        <w:t>«</w:t>
      </w:r>
      <w:r w:rsidR="007666F8" w:rsidRPr="00832311">
        <w:rPr>
          <w:lang w:val="fr-FR"/>
        </w:rPr>
        <w:t>subventions amiables</w:t>
      </w:r>
      <w:r w:rsidR="00EC0668">
        <w:rPr>
          <w:lang w:val="fr-FR"/>
        </w:rPr>
        <w:t>»</w:t>
      </w:r>
      <w:r w:rsidRPr="00832311">
        <w:rPr>
          <w:lang w:val="fr-FR"/>
        </w:rPr>
        <w:t xml:space="preserve">). </w:t>
      </w:r>
      <w:r w:rsidR="00CD2CCA" w:rsidRPr="00832311">
        <w:rPr>
          <w:lang w:val="fr-FR"/>
        </w:rPr>
        <w:t>Les changements apportés ont eu des répercussions sur le cadre organisationnel (compétence) et de financement du programme de subventions déjà en place, la forme et le taux des subventions et les conditions de décaissement (pour l</w:t>
      </w:r>
      <w:r w:rsidR="000F4CDC">
        <w:rPr>
          <w:lang w:val="fr-FR"/>
        </w:rPr>
        <w:t>’</w:t>
      </w:r>
      <w:r w:rsidR="00CD2CCA" w:rsidRPr="00832311">
        <w:rPr>
          <w:lang w:val="fr-FR"/>
        </w:rPr>
        <w:t>essentiel, l</w:t>
      </w:r>
      <w:r w:rsidR="000F4CDC">
        <w:rPr>
          <w:lang w:val="fr-FR"/>
        </w:rPr>
        <w:t>’</w:t>
      </w:r>
      <w:r w:rsidR="00CD2CCA" w:rsidRPr="00832311">
        <w:rPr>
          <w:lang w:val="fr-FR"/>
        </w:rPr>
        <w:t>étendue de l</w:t>
      </w:r>
      <w:r w:rsidR="000F4CDC">
        <w:rPr>
          <w:lang w:val="fr-FR"/>
        </w:rPr>
        <w:t>’</w:t>
      </w:r>
      <w:r w:rsidR="00CD2CCA" w:rsidRPr="00832311">
        <w:rPr>
          <w:lang w:val="fr-FR"/>
        </w:rPr>
        <w:t xml:space="preserve">indigence). </w:t>
      </w:r>
    </w:p>
    <w:p w:rsidR="005047E4" w:rsidRPr="00832311" w:rsidRDefault="005047E4" w:rsidP="005047E4">
      <w:pPr>
        <w:pStyle w:val="SingleTxtG"/>
        <w:rPr>
          <w:lang w:val="fr-FR"/>
        </w:rPr>
      </w:pPr>
      <w:r w:rsidRPr="00832311">
        <w:rPr>
          <w:lang w:val="fr-FR"/>
        </w:rPr>
        <w:t>269.</w:t>
      </w:r>
      <w:r w:rsidRPr="00832311">
        <w:rPr>
          <w:lang w:val="fr-FR"/>
        </w:rPr>
        <w:tab/>
      </w:r>
      <w:r w:rsidR="00CD2CCA" w:rsidRPr="00832311">
        <w:rPr>
          <w:lang w:val="fr-FR"/>
        </w:rPr>
        <w:t xml:space="preserve">La </w:t>
      </w:r>
      <w:r w:rsidRPr="00832311">
        <w:rPr>
          <w:lang w:val="fr-FR"/>
        </w:rPr>
        <w:t xml:space="preserve">Jst. </w:t>
      </w:r>
      <w:r w:rsidR="00A2630B" w:rsidRPr="00832311">
        <w:rPr>
          <w:lang w:val="fr-FR"/>
        </w:rPr>
        <w:t>a</w:t>
      </w:r>
      <w:r w:rsidR="00CD2CCA" w:rsidRPr="00832311">
        <w:rPr>
          <w:lang w:val="fr-FR"/>
        </w:rPr>
        <w:t xml:space="preserve"> prévu une mise en place du nouveau système en deux phases</w:t>
      </w:r>
      <w:r w:rsidRPr="00832311">
        <w:rPr>
          <w:lang w:val="fr-FR"/>
        </w:rPr>
        <w:t xml:space="preserve">. </w:t>
      </w:r>
      <w:r w:rsidR="009727ED" w:rsidRPr="00832311">
        <w:rPr>
          <w:lang w:val="fr-FR"/>
        </w:rPr>
        <w:t>Au 1</w:t>
      </w:r>
      <w:r w:rsidR="009727ED" w:rsidRPr="00D828DB">
        <w:rPr>
          <w:vertAlign w:val="superscript"/>
          <w:lang w:val="fr-FR"/>
        </w:rPr>
        <w:t>er</w:t>
      </w:r>
      <w:r w:rsidR="00D828DB">
        <w:rPr>
          <w:lang w:val="fr-FR"/>
        </w:rPr>
        <w:t xml:space="preserve"> </w:t>
      </w:r>
      <w:r w:rsidR="009727ED" w:rsidRPr="00832311">
        <w:rPr>
          <w:lang w:val="fr-FR"/>
        </w:rPr>
        <w:t xml:space="preserve">avril </w:t>
      </w:r>
      <w:r w:rsidRPr="00832311">
        <w:rPr>
          <w:lang w:val="fr-FR"/>
        </w:rPr>
        <w:t xml:space="preserve">2004, </w:t>
      </w:r>
      <w:r w:rsidR="009727ED" w:rsidRPr="00832311">
        <w:rPr>
          <w:lang w:val="fr-FR"/>
        </w:rPr>
        <w:t>le service d</w:t>
      </w:r>
      <w:r w:rsidR="000F4CDC">
        <w:rPr>
          <w:lang w:val="fr-FR"/>
        </w:rPr>
        <w:t>’</w:t>
      </w:r>
      <w:r w:rsidR="009727ED" w:rsidRPr="00832311">
        <w:rPr>
          <w:lang w:val="fr-FR"/>
        </w:rPr>
        <w:t>aide juridictionnelle avait été créé au sein de l</w:t>
      </w:r>
      <w:r w:rsidR="000F4CDC">
        <w:rPr>
          <w:lang w:val="fr-FR"/>
        </w:rPr>
        <w:t>’</w:t>
      </w:r>
      <w:r w:rsidR="009727ED" w:rsidRPr="00832311">
        <w:rPr>
          <w:lang w:val="fr-FR"/>
        </w:rPr>
        <w:t xml:space="preserve">entité relevant du Ministère de la justice </w:t>
      </w:r>
      <w:r w:rsidRPr="00832311">
        <w:rPr>
          <w:lang w:val="fr-FR"/>
        </w:rPr>
        <w:t>(</w:t>
      </w:r>
      <w:r w:rsidR="009727ED" w:rsidRPr="00832311">
        <w:rPr>
          <w:lang w:val="fr-FR"/>
        </w:rPr>
        <w:t>actuellement le Bureau judiciaire</w:t>
      </w:r>
      <w:r w:rsidRPr="00832311">
        <w:rPr>
          <w:lang w:val="fr-FR"/>
        </w:rPr>
        <w:t>)</w:t>
      </w:r>
      <w:r w:rsidR="009727ED" w:rsidRPr="00832311">
        <w:rPr>
          <w:lang w:val="fr-FR"/>
        </w:rPr>
        <w:t>; il autorisera le décaissement des subventions amiables sur la base de l</w:t>
      </w:r>
      <w:r w:rsidR="000F4CDC">
        <w:rPr>
          <w:lang w:val="fr-FR"/>
        </w:rPr>
        <w:t>’</w:t>
      </w:r>
      <w:r w:rsidR="009727ED" w:rsidRPr="00832311">
        <w:rPr>
          <w:lang w:val="fr-FR"/>
        </w:rPr>
        <w:t>évaluation des demandes de clients qui s</w:t>
      </w:r>
      <w:r w:rsidR="000F4CDC">
        <w:rPr>
          <w:lang w:val="fr-FR"/>
        </w:rPr>
        <w:t>’</w:t>
      </w:r>
      <w:r w:rsidR="009727ED" w:rsidRPr="00832311">
        <w:rPr>
          <w:lang w:val="fr-FR"/>
        </w:rPr>
        <w:t>inscrivent déjà dans le cadre des procédures de l</w:t>
      </w:r>
      <w:r w:rsidR="000F4CDC">
        <w:rPr>
          <w:lang w:val="fr-FR"/>
        </w:rPr>
        <w:t>’</w:t>
      </w:r>
      <w:r w:rsidR="009727ED" w:rsidRPr="00832311">
        <w:rPr>
          <w:lang w:val="fr-FR"/>
        </w:rPr>
        <w:t>administration publique.</w:t>
      </w:r>
      <w:r w:rsidRPr="00832311">
        <w:rPr>
          <w:lang w:val="fr-FR"/>
        </w:rPr>
        <w:t xml:space="preserve"> </w:t>
      </w:r>
      <w:r w:rsidR="009727ED" w:rsidRPr="00832311">
        <w:rPr>
          <w:lang w:val="fr-FR"/>
        </w:rPr>
        <w:t>Les subventions peuvent être prises en charge par l</w:t>
      </w:r>
      <w:r w:rsidR="000F4CDC">
        <w:rPr>
          <w:lang w:val="fr-FR"/>
        </w:rPr>
        <w:t>’</w:t>
      </w:r>
      <w:r w:rsidR="009727ED" w:rsidRPr="00832311">
        <w:rPr>
          <w:lang w:val="fr-FR"/>
        </w:rPr>
        <w:t>État (à titre gratuit) ou celui-ci peut verser des avances (à rembourser dans un délai maximal d</w:t>
      </w:r>
      <w:r w:rsidR="000F4CDC">
        <w:rPr>
          <w:lang w:val="fr-FR"/>
        </w:rPr>
        <w:t>’</w:t>
      </w:r>
      <w:r w:rsidR="009727ED" w:rsidRPr="00832311">
        <w:rPr>
          <w:lang w:val="fr-FR"/>
        </w:rPr>
        <w:t>un an) selon le degré d</w:t>
      </w:r>
      <w:r w:rsidR="000F4CDC">
        <w:rPr>
          <w:lang w:val="fr-FR"/>
        </w:rPr>
        <w:t>’</w:t>
      </w:r>
      <w:r w:rsidR="009727ED" w:rsidRPr="00832311">
        <w:rPr>
          <w:lang w:val="fr-FR"/>
        </w:rPr>
        <w:t>indigence;</w:t>
      </w:r>
      <w:r w:rsidR="00EC6C89" w:rsidRPr="00832311">
        <w:rPr>
          <w:lang w:val="fr-FR"/>
        </w:rPr>
        <w:t xml:space="preserve"> dans ce dernier cas, les montants à rembourser sont nettement inférieurs aux taux </w:t>
      </w:r>
      <w:r w:rsidR="00EC0668">
        <w:rPr>
          <w:lang w:val="fr-FR"/>
        </w:rPr>
        <w:t>«</w:t>
      </w:r>
      <w:r w:rsidR="00EC6C89" w:rsidRPr="00832311">
        <w:rPr>
          <w:lang w:val="fr-FR"/>
        </w:rPr>
        <w:t>du marché</w:t>
      </w:r>
      <w:r w:rsidR="00EC0668">
        <w:rPr>
          <w:lang w:val="fr-FR"/>
        </w:rPr>
        <w:t>»</w:t>
      </w:r>
      <w:r w:rsidR="00EC6C89" w:rsidRPr="00832311">
        <w:rPr>
          <w:lang w:val="fr-FR"/>
        </w:rPr>
        <w:t xml:space="preserve"> des honoraires des avocats. Les services juridiques autorisés par le Bureau (conseils juridiques ou établissement d</w:t>
      </w:r>
      <w:r w:rsidR="000F4CDC">
        <w:rPr>
          <w:lang w:val="fr-FR"/>
        </w:rPr>
        <w:t>’</w:t>
      </w:r>
      <w:r w:rsidR="00EC6C89" w:rsidRPr="00832311">
        <w:rPr>
          <w:lang w:val="fr-FR"/>
        </w:rPr>
        <w:t>actes) seront assurés par les entités d</w:t>
      </w:r>
      <w:r w:rsidR="000F4CDC">
        <w:rPr>
          <w:lang w:val="fr-FR"/>
        </w:rPr>
        <w:t>’</w:t>
      </w:r>
      <w:r w:rsidR="00EC6C89" w:rsidRPr="00832311">
        <w:rPr>
          <w:lang w:val="fr-FR"/>
        </w:rPr>
        <w:t xml:space="preserve">aide juridictionnelle dont les services auront été retenus par le Ministère (essentiellement des avocats et, dans une moindre mesure, des notaires, des associations civiles de protection juridique et des </w:t>
      </w:r>
      <w:r w:rsidR="00117C8A" w:rsidRPr="00832311">
        <w:rPr>
          <w:lang w:val="fr-FR"/>
        </w:rPr>
        <w:t>bureaux de consultations juridiques</w:t>
      </w:r>
      <w:r w:rsidRPr="00832311">
        <w:rPr>
          <w:lang w:val="fr-FR"/>
        </w:rPr>
        <w:t xml:space="preserve">). </w:t>
      </w:r>
      <w:r w:rsidR="00246289" w:rsidRPr="00832311">
        <w:rPr>
          <w:lang w:val="fr-FR"/>
        </w:rPr>
        <w:t xml:space="preserve">Dans une seconde </w:t>
      </w:r>
      <w:r w:rsidRPr="00832311">
        <w:rPr>
          <w:lang w:val="fr-FR"/>
        </w:rPr>
        <w:t xml:space="preserve">phase, </w:t>
      </w:r>
      <w:r w:rsidR="00246289" w:rsidRPr="00832311">
        <w:rPr>
          <w:lang w:val="fr-FR"/>
        </w:rPr>
        <w:t>l</w:t>
      </w:r>
      <w:r w:rsidR="000F4CDC">
        <w:rPr>
          <w:lang w:val="fr-FR"/>
        </w:rPr>
        <w:t>’</w:t>
      </w:r>
      <w:r w:rsidR="00246289" w:rsidRPr="00832311">
        <w:rPr>
          <w:lang w:val="fr-FR"/>
        </w:rPr>
        <w:t>autoris</w:t>
      </w:r>
      <w:r w:rsidR="00206F24" w:rsidRPr="00832311">
        <w:rPr>
          <w:lang w:val="fr-FR"/>
        </w:rPr>
        <w:t>ation et le financement de la représentation par un avocat stagiaire approuvée pour les procédures civiles et pénales ont été retirés aux tribunaux le 1</w:t>
      </w:r>
      <w:r w:rsidR="00206F24" w:rsidRPr="00D828DB">
        <w:rPr>
          <w:vertAlign w:val="superscript"/>
          <w:lang w:val="fr-FR"/>
        </w:rPr>
        <w:t>er</w:t>
      </w:r>
      <w:r w:rsidR="00D828DB">
        <w:rPr>
          <w:lang w:val="fr-FR"/>
        </w:rPr>
        <w:t xml:space="preserve"> </w:t>
      </w:r>
      <w:r w:rsidR="00206F24" w:rsidRPr="00832311">
        <w:rPr>
          <w:lang w:val="fr-FR"/>
        </w:rPr>
        <w:t xml:space="preserve">janvier 2008 pour être confiés au Bureau judiciaire. </w:t>
      </w:r>
    </w:p>
    <w:p w:rsidR="005047E4" w:rsidRPr="00832311" w:rsidRDefault="00170CAA" w:rsidP="00170CAA">
      <w:pPr>
        <w:pStyle w:val="H1G"/>
        <w:rPr>
          <w:lang w:val="fr-FR"/>
        </w:rPr>
      </w:pPr>
      <w:r w:rsidRPr="00832311">
        <w:rPr>
          <w:lang w:val="fr-FR"/>
        </w:rPr>
        <w:tab/>
      </w:r>
      <w:r w:rsidRPr="00832311">
        <w:rPr>
          <w:lang w:val="fr-FR"/>
        </w:rPr>
        <w:tab/>
      </w:r>
      <w:r w:rsidR="005047E4" w:rsidRPr="00832311">
        <w:rPr>
          <w:lang w:val="fr-FR"/>
        </w:rPr>
        <w:t>Article 27</w:t>
      </w:r>
    </w:p>
    <w:p w:rsidR="005047E4" w:rsidRPr="00832311" w:rsidRDefault="005047E4" w:rsidP="005047E4">
      <w:pPr>
        <w:pStyle w:val="SingleTxtG"/>
        <w:rPr>
          <w:lang w:val="fr-FR"/>
        </w:rPr>
      </w:pPr>
      <w:r w:rsidRPr="00832311">
        <w:rPr>
          <w:lang w:val="fr-FR"/>
        </w:rPr>
        <w:t>270.</w:t>
      </w:r>
      <w:r w:rsidRPr="00832311">
        <w:rPr>
          <w:lang w:val="fr-FR"/>
        </w:rPr>
        <w:tab/>
      </w:r>
      <w:r w:rsidR="00A6347A" w:rsidRPr="00832311">
        <w:rPr>
          <w:lang w:val="fr-FR"/>
        </w:rPr>
        <w:t xml:space="preserve">Aux termes de la </w:t>
      </w:r>
      <w:r w:rsidR="005C6ED4">
        <w:rPr>
          <w:lang w:val="fr-FR"/>
        </w:rPr>
        <w:t>loi</w:t>
      </w:r>
      <w:r w:rsidR="00A6347A" w:rsidRPr="00832311">
        <w:rPr>
          <w:lang w:val="fr-FR"/>
        </w:rPr>
        <w:t xml:space="preserve"> </w:t>
      </w:r>
      <w:r w:rsidRPr="00832311">
        <w:rPr>
          <w:lang w:val="fr-FR"/>
        </w:rPr>
        <w:t xml:space="preserve">LXXVII </w:t>
      </w:r>
      <w:r w:rsidR="00A6347A" w:rsidRPr="00832311">
        <w:rPr>
          <w:lang w:val="fr-FR"/>
        </w:rPr>
        <w:t xml:space="preserve">de </w:t>
      </w:r>
      <w:r w:rsidRPr="00832311">
        <w:rPr>
          <w:lang w:val="fr-FR"/>
        </w:rPr>
        <w:t xml:space="preserve">1993 </w:t>
      </w:r>
      <w:r w:rsidR="00A6347A" w:rsidRPr="00832311">
        <w:rPr>
          <w:lang w:val="fr-FR"/>
        </w:rPr>
        <w:t>sur les droits des minorités nationales et ethniques (ci-après dénommée</w:t>
      </w:r>
      <w:r w:rsidR="002F709A">
        <w:rPr>
          <w:lang w:val="fr-FR"/>
        </w:rPr>
        <w:t>:</w:t>
      </w:r>
      <w:r w:rsidR="00A6347A" w:rsidRPr="00832311">
        <w:rPr>
          <w:lang w:val="fr-FR"/>
        </w:rPr>
        <w:t xml:space="preserve"> </w:t>
      </w:r>
      <w:r w:rsidR="005C6ED4">
        <w:rPr>
          <w:lang w:val="fr-FR"/>
        </w:rPr>
        <w:t>loi</w:t>
      </w:r>
      <w:r w:rsidR="00A6347A" w:rsidRPr="00832311">
        <w:rPr>
          <w:lang w:val="fr-FR"/>
        </w:rPr>
        <w:t xml:space="preserve"> sur les minorités), </w:t>
      </w:r>
      <w:r w:rsidR="00EC0668">
        <w:rPr>
          <w:lang w:val="fr-FR"/>
        </w:rPr>
        <w:t>«</w:t>
      </w:r>
      <w:r w:rsidR="00117C8A" w:rsidRPr="00832311">
        <w:rPr>
          <w:lang w:val="fr-FR"/>
        </w:rPr>
        <w:t xml:space="preserve">(t)ous </w:t>
      </w:r>
      <w:r w:rsidR="003C10D7" w:rsidRPr="00832311">
        <w:rPr>
          <w:lang w:val="fr-FR"/>
        </w:rPr>
        <w:t xml:space="preserve">les groupes de population qui vivent sur le territoire de la République de Hongrie depuis au moins un siècle, </w:t>
      </w:r>
      <w:r w:rsidR="00A2630B" w:rsidRPr="00832311">
        <w:rPr>
          <w:lang w:val="fr-FR"/>
        </w:rPr>
        <w:t xml:space="preserve">qui </w:t>
      </w:r>
      <w:r w:rsidR="003C10D7" w:rsidRPr="00832311">
        <w:rPr>
          <w:lang w:val="fr-FR"/>
        </w:rPr>
        <w:t xml:space="preserve">représentent une minorité numérique au sein de la population nationale, dont les membres sont citoyens hongrois, qui se distinguent du reste de la population par leur langue, leur culture et leurs traditions et qui </w:t>
      </w:r>
      <w:r w:rsidR="00062966" w:rsidRPr="00832311">
        <w:rPr>
          <w:lang w:val="fr-FR"/>
        </w:rPr>
        <w:t>manifest</w:t>
      </w:r>
      <w:r w:rsidR="003C10D7" w:rsidRPr="00832311">
        <w:rPr>
          <w:lang w:val="fr-FR"/>
        </w:rPr>
        <w:t>ent un sentiment d</w:t>
      </w:r>
      <w:r w:rsidR="000F4CDC">
        <w:rPr>
          <w:lang w:val="fr-FR"/>
        </w:rPr>
        <w:t>’</w:t>
      </w:r>
      <w:r w:rsidR="003C10D7" w:rsidRPr="00832311">
        <w:rPr>
          <w:lang w:val="fr-FR"/>
        </w:rPr>
        <w:t>appartenance destiné à préserver tout cela et à exprimer et à protéger les intérêts de leurs communautés historiques</w:t>
      </w:r>
      <w:r w:rsidR="00EC0668">
        <w:rPr>
          <w:lang w:val="fr-FR"/>
        </w:rPr>
        <w:t>»</w:t>
      </w:r>
      <w:r w:rsidRPr="00832311">
        <w:rPr>
          <w:lang w:val="fr-FR"/>
        </w:rPr>
        <w:t xml:space="preserve"> (</w:t>
      </w:r>
      <w:r w:rsidR="003C10D7" w:rsidRPr="00832311">
        <w:rPr>
          <w:lang w:val="fr-FR"/>
        </w:rPr>
        <w:t>c</w:t>
      </w:r>
      <w:r w:rsidRPr="00832311">
        <w:rPr>
          <w:lang w:val="fr-FR"/>
        </w:rPr>
        <w:t>hap</w:t>
      </w:r>
      <w:r w:rsidR="00EC0668">
        <w:rPr>
          <w:lang w:val="fr-FR"/>
        </w:rPr>
        <w:t>. </w:t>
      </w:r>
      <w:r w:rsidRPr="00832311">
        <w:rPr>
          <w:lang w:val="fr-FR"/>
        </w:rPr>
        <w:t xml:space="preserve">1, </w:t>
      </w:r>
      <w:r w:rsidR="003C10D7" w:rsidRPr="00832311">
        <w:rPr>
          <w:lang w:val="fr-FR"/>
        </w:rPr>
        <w:t>art</w:t>
      </w:r>
      <w:r w:rsidR="00EC0668">
        <w:rPr>
          <w:lang w:val="fr-FR"/>
        </w:rPr>
        <w:t>. </w:t>
      </w:r>
      <w:r w:rsidRPr="00832311">
        <w:rPr>
          <w:lang w:val="fr-FR"/>
        </w:rPr>
        <w:t xml:space="preserve">1, </w:t>
      </w:r>
      <w:r w:rsidR="003C10D7" w:rsidRPr="00832311">
        <w:rPr>
          <w:lang w:val="fr-FR"/>
        </w:rPr>
        <w:t>par</w:t>
      </w:r>
      <w:r w:rsidR="00EC0668">
        <w:rPr>
          <w:lang w:val="fr-FR"/>
        </w:rPr>
        <w:t>. </w:t>
      </w:r>
      <w:r w:rsidR="003C10D7" w:rsidRPr="00832311">
        <w:rPr>
          <w:lang w:val="fr-FR"/>
        </w:rPr>
        <w:t>2)</w:t>
      </w:r>
      <w:r w:rsidRPr="00832311">
        <w:rPr>
          <w:lang w:val="fr-FR"/>
        </w:rPr>
        <w:t xml:space="preserve"> </w:t>
      </w:r>
      <w:r w:rsidR="003C10D7" w:rsidRPr="00832311">
        <w:rPr>
          <w:lang w:val="fr-FR"/>
        </w:rPr>
        <w:t>sont des minorités nationales et ethniques reconnues en tant qu</w:t>
      </w:r>
      <w:r w:rsidR="000F4CDC">
        <w:rPr>
          <w:lang w:val="fr-FR"/>
        </w:rPr>
        <w:t>’</w:t>
      </w:r>
      <w:r w:rsidR="003C10D7" w:rsidRPr="00832311">
        <w:rPr>
          <w:lang w:val="fr-FR"/>
        </w:rPr>
        <w:t>éléments constitutifs de l</w:t>
      </w:r>
      <w:r w:rsidR="000F4CDC">
        <w:rPr>
          <w:lang w:val="fr-FR"/>
        </w:rPr>
        <w:t>’</w:t>
      </w:r>
      <w:r w:rsidR="003C10D7" w:rsidRPr="00832311">
        <w:rPr>
          <w:lang w:val="fr-FR"/>
        </w:rPr>
        <w:t xml:space="preserve">État. En vertu de cette </w:t>
      </w:r>
      <w:r w:rsidR="005C6ED4">
        <w:rPr>
          <w:lang w:val="fr-FR"/>
        </w:rPr>
        <w:t>loi</w:t>
      </w:r>
      <w:r w:rsidR="003C10D7" w:rsidRPr="00832311">
        <w:rPr>
          <w:lang w:val="fr-FR"/>
        </w:rPr>
        <w:t>, les groupes ethniques allemand, arménien, bulgare, croate, grec, polonais, rom, roumain, ruthène, serbe, slovaque, slovène et ukrainien sont des mi</w:t>
      </w:r>
      <w:r w:rsidR="00062966" w:rsidRPr="00832311">
        <w:rPr>
          <w:lang w:val="fr-FR"/>
        </w:rPr>
        <w:t>norités nationales ou ethniques</w:t>
      </w:r>
      <w:r w:rsidRPr="00832311">
        <w:rPr>
          <w:lang w:val="fr-FR"/>
        </w:rPr>
        <w:t>.</w:t>
      </w:r>
    </w:p>
    <w:p w:rsidR="005047E4" w:rsidRPr="00832311" w:rsidRDefault="005047E4" w:rsidP="005047E4">
      <w:pPr>
        <w:pStyle w:val="SingleTxtG"/>
        <w:rPr>
          <w:lang w:val="fr-FR"/>
        </w:rPr>
      </w:pPr>
      <w:r w:rsidRPr="00832311">
        <w:rPr>
          <w:lang w:val="fr-FR"/>
        </w:rPr>
        <w:t>271.</w:t>
      </w:r>
      <w:r w:rsidRPr="00832311">
        <w:rPr>
          <w:lang w:val="fr-FR"/>
        </w:rPr>
        <w:tab/>
      </w:r>
      <w:r w:rsidR="00062966" w:rsidRPr="00832311">
        <w:rPr>
          <w:lang w:val="fr-FR"/>
        </w:rPr>
        <w:t>Le décret gouvernemental n</w:t>
      </w:r>
      <w:r w:rsidR="00EC0668" w:rsidRPr="00EC0668">
        <w:rPr>
          <w:vertAlign w:val="superscript"/>
          <w:lang w:val="fr-FR"/>
        </w:rPr>
        <w:t>o</w:t>
      </w:r>
      <w:r w:rsidR="00EC0668">
        <w:rPr>
          <w:lang w:val="fr-FR"/>
        </w:rPr>
        <w:t> </w:t>
      </w:r>
      <w:r w:rsidRPr="00832311">
        <w:rPr>
          <w:lang w:val="fr-FR"/>
        </w:rPr>
        <w:t xml:space="preserve">363/2006 </w:t>
      </w:r>
      <w:r w:rsidR="00062966" w:rsidRPr="00832311">
        <w:rPr>
          <w:lang w:val="fr-FR"/>
        </w:rPr>
        <w:t>sur les missions de l</w:t>
      </w:r>
      <w:r w:rsidR="000F4CDC">
        <w:rPr>
          <w:lang w:val="fr-FR"/>
        </w:rPr>
        <w:t>’</w:t>
      </w:r>
      <w:r w:rsidR="00062966" w:rsidRPr="00832311">
        <w:rPr>
          <w:lang w:val="fr-FR"/>
        </w:rPr>
        <w:t>État à l</w:t>
      </w:r>
      <w:r w:rsidR="000F4CDC">
        <w:rPr>
          <w:lang w:val="fr-FR"/>
        </w:rPr>
        <w:t>’</w:t>
      </w:r>
      <w:r w:rsidR="00062966" w:rsidRPr="00832311">
        <w:rPr>
          <w:lang w:val="fr-FR"/>
        </w:rPr>
        <w:t>égard des minorités nationales et ethniques et la réorganisation de l</w:t>
      </w:r>
      <w:r w:rsidR="000F4CDC">
        <w:rPr>
          <w:lang w:val="fr-FR"/>
        </w:rPr>
        <w:t>’</w:t>
      </w:r>
      <w:r w:rsidR="00062966" w:rsidRPr="00832311">
        <w:rPr>
          <w:lang w:val="fr-FR"/>
        </w:rPr>
        <w:t>appareil institutionnel pertinent a ordonné la suppression du Bureau des minorités nationales et ethniques. Créé en 1990 pour remplir les missions de l</w:t>
      </w:r>
      <w:r w:rsidR="000F4CDC">
        <w:rPr>
          <w:lang w:val="fr-FR"/>
        </w:rPr>
        <w:t>’</w:t>
      </w:r>
      <w:r w:rsidR="00062966" w:rsidRPr="00832311">
        <w:rPr>
          <w:lang w:val="fr-FR"/>
        </w:rPr>
        <w:t>État à l</w:t>
      </w:r>
      <w:r w:rsidR="000F4CDC">
        <w:rPr>
          <w:lang w:val="fr-FR"/>
        </w:rPr>
        <w:t>’</w:t>
      </w:r>
      <w:r w:rsidR="00062966" w:rsidRPr="00832311">
        <w:rPr>
          <w:lang w:val="fr-FR"/>
        </w:rPr>
        <w:t>égard des minorités nationales et ethniques vivant en Hongrie, ce Bureau était un organe autonome de l</w:t>
      </w:r>
      <w:r w:rsidR="000F4CDC">
        <w:rPr>
          <w:lang w:val="fr-FR"/>
        </w:rPr>
        <w:t>’</w:t>
      </w:r>
      <w:r w:rsidR="00062966" w:rsidRPr="00832311">
        <w:rPr>
          <w:lang w:val="fr-FR"/>
        </w:rPr>
        <w:t>administration publique doté d</w:t>
      </w:r>
      <w:r w:rsidR="000F4CDC">
        <w:rPr>
          <w:lang w:val="fr-FR"/>
        </w:rPr>
        <w:t>’</w:t>
      </w:r>
      <w:r w:rsidR="00062966" w:rsidRPr="00832311">
        <w:rPr>
          <w:lang w:val="fr-FR"/>
        </w:rPr>
        <w:t xml:space="preserve">une compétence nationale. </w:t>
      </w:r>
      <w:r w:rsidR="00740579" w:rsidRPr="00832311">
        <w:rPr>
          <w:lang w:val="fr-FR"/>
        </w:rPr>
        <w:t>L</w:t>
      </w:r>
      <w:r w:rsidR="000F4CDC">
        <w:rPr>
          <w:lang w:val="fr-FR"/>
        </w:rPr>
        <w:t>’</w:t>
      </w:r>
      <w:r w:rsidR="00740579" w:rsidRPr="00832311">
        <w:rPr>
          <w:lang w:val="fr-FR"/>
        </w:rPr>
        <w:t>existence de ce Bureau autonome v</w:t>
      </w:r>
      <w:r w:rsidR="00EC0668">
        <w:rPr>
          <w:lang w:val="fr-FR"/>
        </w:rPr>
        <w:t>ieux de 16 ans a pris fin le 31 </w:t>
      </w:r>
      <w:r w:rsidR="00740579" w:rsidRPr="00832311">
        <w:rPr>
          <w:lang w:val="fr-FR"/>
        </w:rPr>
        <w:t>janvier 2007</w:t>
      </w:r>
      <w:r w:rsidRPr="00832311">
        <w:rPr>
          <w:lang w:val="fr-FR"/>
        </w:rPr>
        <w:t xml:space="preserve">. </w:t>
      </w:r>
      <w:r w:rsidR="00740579" w:rsidRPr="00832311">
        <w:rPr>
          <w:lang w:val="fr-FR"/>
        </w:rPr>
        <w:t>Ses missions ont été reprises par le nouveau Département des minorités nationales et ethniques du Secrétariat d</w:t>
      </w:r>
      <w:r w:rsidR="000F4CDC">
        <w:rPr>
          <w:lang w:val="fr-FR"/>
        </w:rPr>
        <w:t>’</w:t>
      </w:r>
      <w:r w:rsidR="00740579" w:rsidRPr="00832311">
        <w:rPr>
          <w:lang w:val="fr-FR"/>
        </w:rPr>
        <w:t>État à la politique des minorités et à la politique nationale rattaché au Cabinet du Premier Ministre.</w:t>
      </w:r>
    </w:p>
    <w:p w:rsidR="005047E4" w:rsidRPr="00832311" w:rsidRDefault="005047E4" w:rsidP="005047E4">
      <w:pPr>
        <w:pStyle w:val="SingleTxtG"/>
        <w:rPr>
          <w:lang w:val="fr-FR"/>
        </w:rPr>
      </w:pPr>
      <w:r w:rsidRPr="00832311">
        <w:rPr>
          <w:lang w:val="fr-FR"/>
        </w:rPr>
        <w:t>272.</w:t>
      </w:r>
      <w:r w:rsidRPr="00832311">
        <w:rPr>
          <w:lang w:val="fr-FR"/>
        </w:rPr>
        <w:tab/>
      </w:r>
      <w:r w:rsidR="00BD10A3" w:rsidRPr="00832311">
        <w:rPr>
          <w:lang w:val="fr-FR"/>
        </w:rPr>
        <w:t>Aux termes de l</w:t>
      </w:r>
      <w:r w:rsidR="00740579" w:rsidRPr="00832311">
        <w:rPr>
          <w:lang w:val="fr-FR"/>
        </w:rPr>
        <w:t xml:space="preserve">a </w:t>
      </w:r>
      <w:r w:rsidRPr="00832311">
        <w:rPr>
          <w:lang w:val="fr-FR"/>
        </w:rPr>
        <w:t>Constitution</w:t>
      </w:r>
      <w:r w:rsidR="00BD10A3" w:rsidRPr="00832311">
        <w:rPr>
          <w:lang w:val="fr-FR"/>
        </w:rPr>
        <w:t>, les minorités vivant dans la République de Hongrie sont des éléments constitutifs de l</w:t>
      </w:r>
      <w:r w:rsidR="000F4CDC">
        <w:rPr>
          <w:lang w:val="fr-FR"/>
        </w:rPr>
        <w:t>’</w:t>
      </w:r>
      <w:r w:rsidR="00BD10A3" w:rsidRPr="00832311">
        <w:rPr>
          <w:lang w:val="fr-FR"/>
        </w:rPr>
        <w:t>État</w:t>
      </w:r>
      <w:r w:rsidRPr="00832311">
        <w:rPr>
          <w:lang w:val="fr-FR"/>
        </w:rPr>
        <w:t xml:space="preserve">. </w:t>
      </w:r>
      <w:r w:rsidR="00E6049C" w:rsidRPr="00832311">
        <w:rPr>
          <w:lang w:val="fr-FR"/>
        </w:rPr>
        <w:t xml:space="preserve">La </w:t>
      </w:r>
      <w:r w:rsidRPr="00832311">
        <w:rPr>
          <w:lang w:val="fr-FR"/>
        </w:rPr>
        <w:t xml:space="preserve">Constitution </w:t>
      </w:r>
      <w:r w:rsidR="00E6049C" w:rsidRPr="00832311">
        <w:rPr>
          <w:lang w:val="fr-FR"/>
        </w:rPr>
        <w:t>garantit aux minorités le droit à la participation collective à la vie publique, au développement de leur culture, à l</w:t>
      </w:r>
      <w:r w:rsidR="000F4CDC">
        <w:rPr>
          <w:lang w:val="fr-FR"/>
        </w:rPr>
        <w:t>’</w:t>
      </w:r>
      <w:r w:rsidR="00E6049C" w:rsidRPr="00832311">
        <w:rPr>
          <w:lang w:val="fr-FR"/>
        </w:rPr>
        <w:t>emploi généralisé de leur langue maternelle et à l</w:t>
      </w:r>
      <w:r w:rsidR="000F4CDC">
        <w:rPr>
          <w:lang w:val="fr-FR"/>
        </w:rPr>
        <w:t>’</w:t>
      </w:r>
      <w:r w:rsidR="00E6049C" w:rsidRPr="00832311">
        <w:rPr>
          <w:lang w:val="fr-FR"/>
        </w:rPr>
        <w:t>éducation dans leur propre langue, ainsi que le droit d</w:t>
      </w:r>
      <w:r w:rsidR="000F4CDC">
        <w:rPr>
          <w:lang w:val="fr-FR"/>
        </w:rPr>
        <w:t>’</w:t>
      </w:r>
      <w:r w:rsidR="00E6049C" w:rsidRPr="00832311">
        <w:rPr>
          <w:lang w:val="fr-FR"/>
        </w:rPr>
        <w:t xml:space="preserve">utiliser leurs noms dans leur propre langue. La </w:t>
      </w:r>
      <w:r w:rsidR="005C6ED4">
        <w:rPr>
          <w:lang w:val="fr-FR"/>
        </w:rPr>
        <w:t>loi</w:t>
      </w:r>
      <w:r w:rsidR="00E6049C" w:rsidRPr="00832311">
        <w:rPr>
          <w:lang w:val="fr-FR"/>
        </w:rPr>
        <w:t xml:space="preserve"> sur les minorités établit les droits individuels et collectifs des minorités dans les domaines de l</w:t>
      </w:r>
      <w:r w:rsidR="000F4CDC">
        <w:rPr>
          <w:lang w:val="fr-FR"/>
        </w:rPr>
        <w:t>’</w:t>
      </w:r>
      <w:r w:rsidR="00E6049C" w:rsidRPr="00832311">
        <w:rPr>
          <w:lang w:val="fr-FR"/>
        </w:rPr>
        <w:t>administration autonome, de l</w:t>
      </w:r>
      <w:r w:rsidR="000F4CDC">
        <w:rPr>
          <w:lang w:val="fr-FR"/>
        </w:rPr>
        <w:t>’</w:t>
      </w:r>
      <w:r w:rsidR="008E3790" w:rsidRPr="00832311">
        <w:rPr>
          <w:lang w:val="fr-FR"/>
        </w:rPr>
        <w:t xml:space="preserve">emploi de la langue, </w:t>
      </w:r>
      <w:r w:rsidR="00E6049C" w:rsidRPr="00832311">
        <w:rPr>
          <w:lang w:val="fr-FR"/>
        </w:rPr>
        <w:t>de l</w:t>
      </w:r>
      <w:r w:rsidR="000F4CDC">
        <w:rPr>
          <w:lang w:val="fr-FR"/>
        </w:rPr>
        <w:t>’</w:t>
      </w:r>
      <w:r w:rsidR="00E6049C" w:rsidRPr="00832311">
        <w:rPr>
          <w:lang w:val="fr-FR"/>
        </w:rPr>
        <w:t>enseignement public et de la culture.</w:t>
      </w:r>
      <w:r w:rsidRPr="00832311">
        <w:rPr>
          <w:lang w:val="fr-FR"/>
        </w:rPr>
        <w:t xml:space="preserve"> </w:t>
      </w:r>
      <w:r w:rsidR="008E3790" w:rsidRPr="00832311">
        <w:rPr>
          <w:lang w:val="fr-FR"/>
        </w:rPr>
        <w:t xml:space="preserve">Au nombre des droits collectifs, la </w:t>
      </w:r>
      <w:r w:rsidR="005C6ED4">
        <w:rPr>
          <w:lang w:val="fr-FR"/>
        </w:rPr>
        <w:t>loi</w:t>
      </w:r>
      <w:r w:rsidR="008E3790" w:rsidRPr="00832311">
        <w:rPr>
          <w:lang w:val="fr-FR"/>
        </w:rPr>
        <w:t xml:space="preserve"> stipule que les minorités ont le droit de mettre en place des organes locaux, régionaux et nationaux d</w:t>
      </w:r>
      <w:r w:rsidR="000F4CDC">
        <w:rPr>
          <w:lang w:val="fr-FR"/>
        </w:rPr>
        <w:t>’</w:t>
      </w:r>
      <w:r w:rsidR="008E3790" w:rsidRPr="00832311">
        <w:rPr>
          <w:lang w:val="fr-FR"/>
        </w:rPr>
        <w:t>administration autonome</w:t>
      </w:r>
      <w:r w:rsidRPr="00832311">
        <w:rPr>
          <w:lang w:val="fr-FR"/>
        </w:rPr>
        <w:t xml:space="preserve">. </w:t>
      </w:r>
    </w:p>
    <w:p w:rsidR="005047E4" w:rsidRPr="00832311" w:rsidRDefault="005047E4" w:rsidP="005047E4">
      <w:pPr>
        <w:pStyle w:val="SingleTxtG"/>
        <w:rPr>
          <w:lang w:val="fr-FR"/>
        </w:rPr>
      </w:pPr>
      <w:r w:rsidRPr="00832311">
        <w:rPr>
          <w:lang w:val="fr-FR"/>
        </w:rPr>
        <w:t>273.</w:t>
      </w:r>
      <w:r w:rsidRPr="00832311">
        <w:rPr>
          <w:lang w:val="fr-FR"/>
        </w:rPr>
        <w:tab/>
      </w:r>
      <w:r w:rsidR="008E3790" w:rsidRPr="00832311">
        <w:rPr>
          <w:lang w:val="fr-FR"/>
        </w:rPr>
        <w:t xml:space="preserve">La </w:t>
      </w:r>
      <w:r w:rsidR="005C6ED4">
        <w:rPr>
          <w:lang w:val="fr-FR"/>
        </w:rPr>
        <w:t>loi</w:t>
      </w:r>
      <w:r w:rsidR="008E3790" w:rsidRPr="00832311">
        <w:rPr>
          <w:lang w:val="fr-FR"/>
        </w:rPr>
        <w:t xml:space="preserve"> sur les minorités dispose également ce qui suit</w:t>
      </w:r>
      <w:r w:rsidR="002F709A">
        <w:rPr>
          <w:lang w:val="fr-FR"/>
        </w:rPr>
        <w:t>:</w:t>
      </w:r>
      <w:r w:rsidRPr="00832311">
        <w:rPr>
          <w:lang w:val="fr-FR"/>
        </w:rPr>
        <w:t xml:space="preserve"> </w:t>
      </w:r>
      <w:r w:rsidR="00EC0668">
        <w:rPr>
          <w:lang w:val="fr-FR"/>
        </w:rPr>
        <w:t>«</w:t>
      </w:r>
      <w:r w:rsidR="00621F84" w:rsidRPr="00832311">
        <w:rPr>
          <w:lang w:val="fr-FR"/>
        </w:rPr>
        <w:t>Toute personne a le droit exclusif et inaliénable d</w:t>
      </w:r>
      <w:r w:rsidR="000F4CDC">
        <w:rPr>
          <w:lang w:val="fr-FR"/>
        </w:rPr>
        <w:t>’</w:t>
      </w:r>
      <w:r w:rsidR="00621F84" w:rsidRPr="00832311">
        <w:rPr>
          <w:lang w:val="fr-FR"/>
        </w:rPr>
        <w:t>assumer et de déclarer son appartenance à une minorité ou un groupe national ou ethnique</w:t>
      </w:r>
      <w:r w:rsidRPr="00832311">
        <w:rPr>
          <w:lang w:val="fr-FR"/>
        </w:rPr>
        <w:t>. N</w:t>
      </w:r>
      <w:r w:rsidR="00AD1DCA" w:rsidRPr="00832311">
        <w:rPr>
          <w:lang w:val="fr-FR"/>
        </w:rPr>
        <w:t>ul n</w:t>
      </w:r>
      <w:r w:rsidR="000F4CDC">
        <w:rPr>
          <w:lang w:val="fr-FR"/>
        </w:rPr>
        <w:t>’</w:t>
      </w:r>
      <w:r w:rsidR="00AD1DCA" w:rsidRPr="00832311">
        <w:rPr>
          <w:lang w:val="fr-FR"/>
        </w:rPr>
        <w:t>est tenu de déclarer appartenir à un groupe minoritaire</w:t>
      </w:r>
      <w:r w:rsidRPr="00832311">
        <w:rPr>
          <w:lang w:val="fr-FR"/>
        </w:rPr>
        <w:t>.</w:t>
      </w:r>
      <w:r w:rsidR="00EC0668">
        <w:rPr>
          <w:lang w:val="fr-FR"/>
        </w:rPr>
        <w:t>».</w:t>
      </w:r>
      <w:r w:rsidRPr="00832311">
        <w:rPr>
          <w:lang w:val="fr-FR"/>
        </w:rPr>
        <w:t xml:space="preserve"> </w:t>
      </w:r>
      <w:r w:rsidR="00AD1DCA" w:rsidRPr="00832311">
        <w:rPr>
          <w:lang w:val="fr-FR"/>
        </w:rPr>
        <w:t xml:space="preserve">Il ressort des données du recensement de 2001 que les communautés minoritaires </w:t>
      </w:r>
      <w:r w:rsidR="008752DF" w:rsidRPr="00832311">
        <w:rPr>
          <w:lang w:val="fr-FR"/>
        </w:rPr>
        <w:t>se sont étoffées par rapport aux chiffre</w:t>
      </w:r>
      <w:r w:rsidR="00AD1DCA" w:rsidRPr="00832311">
        <w:rPr>
          <w:lang w:val="fr-FR"/>
        </w:rPr>
        <w:t>s de 1990. On</w:t>
      </w:r>
      <w:r w:rsidR="008752DF" w:rsidRPr="00832311">
        <w:rPr>
          <w:lang w:val="fr-FR"/>
        </w:rPr>
        <w:t xml:space="preserve"> peut en conclu</w:t>
      </w:r>
      <w:r w:rsidR="00AD1DCA" w:rsidRPr="00832311">
        <w:rPr>
          <w:lang w:val="fr-FR"/>
        </w:rPr>
        <w:t>re que les personnes appartenant à des minorités ont un sentiment identitaire plus fort et sont davantage disposées à déclarer ouvertement</w:t>
      </w:r>
      <w:r w:rsidR="008752DF" w:rsidRPr="00832311">
        <w:rPr>
          <w:lang w:val="fr-FR"/>
        </w:rPr>
        <w:t xml:space="preserve"> cette appartenance</w:t>
      </w:r>
      <w:r w:rsidR="00AD1DCA" w:rsidRPr="00832311">
        <w:rPr>
          <w:lang w:val="fr-FR"/>
        </w:rPr>
        <w:t>. C</w:t>
      </w:r>
      <w:r w:rsidR="000F4CDC">
        <w:rPr>
          <w:lang w:val="fr-FR"/>
        </w:rPr>
        <w:t>’</w:t>
      </w:r>
      <w:r w:rsidR="00AD1DCA" w:rsidRPr="00832311">
        <w:rPr>
          <w:lang w:val="fr-FR"/>
        </w:rPr>
        <w:t>est particulièrement le cas de la minorité rom</w:t>
      </w:r>
      <w:r w:rsidR="002F709A">
        <w:rPr>
          <w:lang w:val="fr-FR"/>
        </w:rPr>
        <w:t>:</w:t>
      </w:r>
      <w:r w:rsidR="00AD1DCA" w:rsidRPr="00832311">
        <w:rPr>
          <w:lang w:val="fr-FR"/>
        </w:rPr>
        <w:t xml:space="preserve"> le nombre de </w:t>
      </w:r>
      <w:r w:rsidR="00C75565" w:rsidRPr="00832311">
        <w:rPr>
          <w:lang w:val="fr-FR"/>
        </w:rPr>
        <w:t>Rom</w:t>
      </w:r>
      <w:r w:rsidR="00AD1DCA" w:rsidRPr="00832311">
        <w:rPr>
          <w:lang w:val="fr-FR"/>
        </w:rPr>
        <w:t xml:space="preserve"> déclarant ouvertement leur identité a nettement augmenté. En 2001, 314 </w:t>
      </w:r>
      <w:r w:rsidRPr="00832311">
        <w:rPr>
          <w:lang w:val="fr-FR"/>
        </w:rPr>
        <w:t>000 pe</w:t>
      </w:r>
      <w:r w:rsidR="00AD1DCA" w:rsidRPr="00832311">
        <w:rPr>
          <w:lang w:val="fr-FR"/>
        </w:rPr>
        <w:t>rsonnes avaient déclaré appartenir à l</w:t>
      </w:r>
      <w:r w:rsidR="000F4CDC">
        <w:rPr>
          <w:lang w:val="fr-FR"/>
        </w:rPr>
        <w:t>’</w:t>
      </w:r>
      <w:r w:rsidR="00AD1DCA" w:rsidRPr="00832311">
        <w:rPr>
          <w:lang w:val="fr-FR"/>
        </w:rPr>
        <w:t xml:space="preserve">une des 13 </w:t>
      </w:r>
      <w:r w:rsidR="002B0DCF" w:rsidRPr="00832311">
        <w:rPr>
          <w:lang w:val="fr-FR"/>
        </w:rPr>
        <w:t xml:space="preserve">minorités nationales et ethniques énumérées dans la </w:t>
      </w:r>
      <w:r w:rsidR="005C6ED4">
        <w:rPr>
          <w:lang w:val="fr-FR"/>
        </w:rPr>
        <w:t>loi</w:t>
      </w:r>
      <w:r w:rsidR="002B0DCF" w:rsidRPr="00832311">
        <w:rPr>
          <w:lang w:val="fr-FR"/>
        </w:rPr>
        <w:t xml:space="preserve"> susvisée.</w:t>
      </w:r>
      <w:r w:rsidRPr="00832311">
        <w:rPr>
          <w:lang w:val="fr-FR"/>
        </w:rPr>
        <w:t xml:space="preserve"> </w:t>
      </w:r>
      <w:r w:rsidR="002B0DCF" w:rsidRPr="00832311">
        <w:rPr>
          <w:lang w:val="fr-FR"/>
        </w:rPr>
        <w:t>Devançant les Allemands, les Slovaques et les Croates, la communauté rom est la minorité la plus importante</w:t>
      </w:r>
      <w:r w:rsidR="002F709A">
        <w:rPr>
          <w:lang w:val="fr-FR"/>
        </w:rPr>
        <w:t>:</w:t>
      </w:r>
      <w:r w:rsidR="002B0DCF" w:rsidRPr="00832311">
        <w:rPr>
          <w:lang w:val="fr-FR"/>
        </w:rPr>
        <w:t xml:space="preserve"> elle compte 190 000 personnes.</w:t>
      </w:r>
      <w:r w:rsidRPr="00832311">
        <w:rPr>
          <w:lang w:val="fr-FR"/>
        </w:rPr>
        <w:t xml:space="preserve"> </w:t>
      </w:r>
      <w:r w:rsidR="002B0DCF" w:rsidRPr="00832311">
        <w:rPr>
          <w:lang w:val="fr-FR"/>
        </w:rPr>
        <w:t>La seule minorité dont l</w:t>
      </w:r>
      <w:r w:rsidR="000F4CDC">
        <w:rPr>
          <w:lang w:val="fr-FR"/>
        </w:rPr>
        <w:t>’</w:t>
      </w:r>
      <w:r w:rsidR="002B0DCF" w:rsidRPr="00832311">
        <w:rPr>
          <w:lang w:val="fr-FR"/>
        </w:rPr>
        <w:t>effectif ait malheureusement diminué est la communauté roumaine. D</w:t>
      </w:r>
      <w:r w:rsidR="000F4CDC">
        <w:rPr>
          <w:lang w:val="fr-FR"/>
        </w:rPr>
        <w:t>’</w:t>
      </w:r>
      <w:r w:rsidR="002B0DCF" w:rsidRPr="00832311">
        <w:rPr>
          <w:lang w:val="fr-FR"/>
        </w:rPr>
        <w:t>après les chercheurs et les organisations de défense des minorités, le véritable nombre de minorités nationales et ethniques est plus élevé</w:t>
      </w:r>
      <w:r w:rsidR="002F709A">
        <w:rPr>
          <w:lang w:val="fr-FR"/>
        </w:rPr>
        <w:t>:</w:t>
      </w:r>
      <w:r w:rsidRPr="00832311">
        <w:rPr>
          <w:lang w:val="fr-FR"/>
        </w:rPr>
        <w:t xml:space="preserve"> </w:t>
      </w:r>
      <w:r w:rsidR="008752DF" w:rsidRPr="00832311">
        <w:rPr>
          <w:lang w:val="fr-FR"/>
        </w:rPr>
        <w:t>on estime que chaque groupe comprend entre quelques milliers de personnes et près d</w:t>
      </w:r>
      <w:r w:rsidR="000F4CDC">
        <w:rPr>
          <w:lang w:val="fr-FR"/>
        </w:rPr>
        <w:t>’</w:t>
      </w:r>
      <w:r w:rsidR="00E94C02">
        <w:rPr>
          <w:lang w:val="fr-FR"/>
        </w:rPr>
        <w:t>un demi</w:t>
      </w:r>
      <w:r w:rsidR="00E94C02">
        <w:rPr>
          <w:lang w:val="fr-FR"/>
        </w:rPr>
        <w:noBreakHyphen/>
      </w:r>
      <w:r w:rsidR="008752DF" w:rsidRPr="00832311">
        <w:rPr>
          <w:lang w:val="fr-FR"/>
        </w:rPr>
        <w:t>million.</w:t>
      </w:r>
      <w:r w:rsidRPr="00832311">
        <w:rPr>
          <w:lang w:val="fr-FR"/>
        </w:rPr>
        <w:t xml:space="preserve"> </w:t>
      </w:r>
      <w:r w:rsidR="008752DF" w:rsidRPr="00832311">
        <w:rPr>
          <w:lang w:val="fr-FR"/>
        </w:rPr>
        <w:t>Selon ces estimations, les minorités représentent aujourd</w:t>
      </w:r>
      <w:r w:rsidR="000F4CDC">
        <w:rPr>
          <w:lang w:val="fr-FR"/>
        </w:rPr>
        <w:t>’</w:t>
      </w:r>
      <w:r w:rsidR="008752DF" w:rsidRPr="00832311">
        <w:rPr>
          <w:lang w:val="fr-FR"/>
        </w:rPr>
        <w:t>hui quelque 10</w:t>
      </w:r>
      <w:r w:rsidR="00E94C02">
        <w:rPr>
          <w:lang w:val="fr-FR"/>
        </w:rPr>
        <w:t> </w:t>
      </w:r>
      <w:r w:rsidR="008752DF" w:rsidRPr="00832311">
        <w:rPr>
          <w:lang w:val="fr-FR"/>
        </w:rPr>
        <w:t>% de la population. L</w:t>
      </w:r>
      <w:r w:rsidR="000F4CDC">
        <w:rPr>
          <w:lang w:val="fr-FR"/>
        </w:rPr>
        <w:t>’</w:t>
      </w:r>
      <w:r w:rsidR="008752DF" w:rsidRPr="00832311">
        <w:rPr>
          <w:lang w:val="fr-FR"/>
        </w:rPr>
        <w:t>écart entre les chiffres estimatifs et les chiffres déclarés tient probablement à des raisons historiques, sociales et psychologiques liées à l</w:t>
      </w:r>
      <w:r w:rsidR="000F4CDC">
        <w:rPr>
          <w:lang w:val="fr-FR"/>
        </w:rPr>
        <w:t>’</w:t>
      </w:r>
      <w:r w:rsidR="008752DF" w:rsidRPr="00832311">
        <w:rPr>
          <w:lang w:val="fr-FR"/>
        </w:rPr>
        <w:t xml:space="preserve">histoire des minorités en </w:t>
      </w:r>
      <w:r w:rsidR="0030646F" w:rsidRPr="00832311">
        <w:rPr>
          <w:lang w:val="fr-FR"/>
        </w:rPr>
        <w:t xml:space="preserve">Europe centrale et orientale </w:t>
      </w:r>
      <w:r w:rsidRPr="00832311">
        <w:rPr>
          <w:lang w:val="fr-FR"/>
        </w:rPr>
        <w:t>(</w:t>
      </w:r>
      <w:r w:rsidR="008752DF" w:rsidRPr="00832311">
        <w:rPr>
          <w:lang w:val="fr-FR"/>
        </w:rPr>
        <w:t>voir également l</w:t>
      </w:r>
      <w:r w:rsidR="000F4CDC">
        <w:rPr>
          <w:lang w:val="fr-FR"/>
        </w:rPr>
        <w:t>’</w:t>
      </w:r>
      <w:r w:rsidRPr="00832311">
        <w:rPr>
          <w:lang w:val="fr-FR"/>
        </w:rPr>
        <w:t>annex</w:t>
      </w:r>
      <w:r w:rsidR="008752DF" w:rsidRPr="00832311">
        <w:rPr>
          <w:lang w:val="fr-FR"/>
        </w:rPr>
        <w:t>e</w:t>
      </w:r>
      <w:r w:rsidRPr="00832311">
        <w:rPr>
          <w:lang w:val="fr-FR"/>
        </w:rPr>
        <w:t xml:space="preserve"> II)</w:t>
      </w:r>
      <w:r w:rsidR="008752DF" w:rsidRPr="00832311">
        <w:rPr>
          <w:lang w:val="fr-FR"/>
        </w:rPr>
        <w:t>.</w:t>
      </w:r>
      <w:r w:rsidRPr="00832311">
        <w:rPr>
          <w:lang w:val="fr-FR"/>
        </w:rPr>
        <w:t xml:space="preserve"> </w:t>
      </w:r>
    </w:p>
    <w:p w:rsidR="005047E4" w:rsidRPr="00832311" w:rsidRDefault="005047E4" w:rsidP="005047E4">
      <w:pPr>
        <w:pStyle w:val="SingleTxtG"/>
        <w:rPr>
          <w:lang w:val="fr-FR"/>
        </w:rPr>
      </w:pPr>
      <w:r w:rsidRPr="00832311">
        <w:rPr>
          <w:lang w:val="fr-FR"/>
        </w:rPr>
        <w:t>274.</w:t>
      </w:r>
      <w:r w:rsidRPr="00832311">
        <w:rPr>
          <w:lang w:val="fr-FR"/>
        </w:rPr>
        <w:tab/>
      </w:r>
      <w:r w:rsidR="0043198B" w:rsidRPr="00832311">
        <w:rPr>
          <w:lang w:val="fr-FR"/>
        </w:rPr>
        <w:t xml:space="preserve">La </w:t>
      </w:r>
      <w:r w:rsidRPr="00832311">
        <w:rPr>
          <w:lang w:val="fr-FR"/>
        </w:rPr>
        <w:t xml:space="preserve">Constitution </w:t>
      </w:r>
      <w:r w:rsidR="0043198B" w:rsidRPr="00832311">
        <w:rPr>
          <w:lang w:val="fr-FR"/>
        </w:rPr>
        <w:t xml:space="preserve">et la </w:t>
      </w:r>
      <w:r w:rsidR="005C6ED4">
        <w:rPr>
          <w:lang w:val="fr-FR"/>
        </w:rPr>
        <w:t>loi</w:t>
      </w:r>
      <w:r w:rsidR="0043198B" w:rsidRPr="00832311">
        <w:rPr>
          <w:lang w:val="fr-FR"/>
        </w:rPr>
        <w:t xml:space="preserve"> sur les minorités stipulent que les minorités ont le droit d</w:t>
      </w:r>
      <w:r w:rsidR="000F4CDC">
        <w:rPr>
          <w:lang w:val="fr-FR"/>
        </w:rPr>
        <w:t>’</w:t>
      </w:r>
      <w:r w:rsidR="0043198B" w:rsidRPr="00832311">
        <w:rPr>
          <w:lang w:val="fr-FR"/>
        </w:rPr>
        <w:t>établir leurs propres administrations autonomes</w:t>
      </w:r>
      <w:r w:rsidRPr="00832311">
        <w:rPr>
          <w:lang w:val="fr-FR"/>
        </w:rPr>
        <w:t xml:space="preserve">. </w:t>
      </w:r>
      <w:r w:rsidR="0043198B" w:rsidRPr="00832311">
        <w:rPr>
          <w:lang w:val="fr-FR"/>
        </w:rPr>
        <w:t>Les administrations autonomes des minorités sont des organes élus qui représentent les intérêts d</w:t>
      </w:r>
      <w:r w:rsidR="000F4CDC">
        <w:rPr>
          <w:lang w:val="fr-FR"/>
        </w:rPr>
        <w:t>’</w:t>
      </w:r>
      <w:r w:rsidR="0043198B" w:rsidRPr="00832311">
        <w:rPr>
          <w:lang w:val="fr-FR"/>
        </w:rPr>
        <w:t>une minorité nationale ou ethnique donnée aux niveaux local, régional ou national.</w:t>
      </w:r>
      <w:r w:rsidRPr="00832311">
        <w:rPr>
          <w:lang w:val="fr-FR"/>
        </w:rPr>
        <w:t xml:space="preserve"> </w:t>
      </w:r>
      <w:r w:rsidR="0043198B" w:rsidRPr="00832311">
        <w:rPr>
          <w:lang w:val="fr-FR"/>
        </w:rPr>
        <w:t>Au niveau local, les administrations autonomes des minorités, à la différence des organisations de type associatif, représentent non seulement leurs membres, mais aussi l</w:t>
      </w:r>
      <w:r w:rsidR="000F4CDC">
        <w:rPr>
          <w:lang w:val="fr-FR"/>
        </w:rPr>
        <w:t>’</w:t>
      </w:r>
      <w:r w:rsidR="0043198B" w:rsidRPr="00832311">
        <w:rPr>
          <w:lang w:val="fr-FR"/>
        </w:rPr>
        <w:t>ensemble de la communauté minoritaire d</w:t>
      </w:r>
      <w:r w:rsidR="000F4CDC">
        <w:rPr>
          <w:lang w:val="fr-FR"/>
        </w:rPr>
        <w:t>’</w:t>
      </w:r>
      <w:r w:rsidR="0043198B" w:rsidRPr="00832311">
        <w:rPr>
          <w:lang w:val="fr-FR"/>
        </w:rPr>
        <w:t xml:space="preserve">une localité. Le système des administrations autonomes des minorités </w:t>
      </w:r>
      <w:r w:rsidR="00C70EF2" w:rsidRPr="00832311">
        <w:rPr>
          <w:lang w:val="fr-FR"/>
        </w:rPr>
        <w:t>a été établi en vue de garantir l</w:t>
      </w:r>
      <w:r w:rsidR="000F4CDC">
        <w:rPr>
          <w:lang w:val="fr-FR"/>
        </w:rPr>
        <w:t>’</w:t>
      </w:r>
      <w:r w:rsidR="00C70EF2" w:rsidRPr="00832311">
        <w:rPr>
          <w:lang w:val="fr-FR"/>
        </w:rPr>
        <w:t>autonomie culturelle.</w:t>
      </w:r>
      <w:r w:rsidRPr="00832311">
        <w:rPr>
          <w:lang w:val="fr-FR"/>
        </w:rPr>
        <w:t xml:space="preserve"> </w:t>
      </w:r>
      <w:r w:rsidR="00C70EF2" w:rsidRPr="00832311">
        <w:rPr>
          <w:lang w:val="fr-FR"/>
        </w:rPr>
        <w:t>Il s</w:t>
      </w:r>
      <w:r w:rsidR="000F4CDC">
        <w:rPr>
          <w:lang w:val="fr-FR"/>
        </w:rPr>
        <w:t>’</w:t>
      </w:r>
      <w:r w:rsidR="00C70EF2" w:rsidRPr="00832311">
        <w:rPr>
          <w:lang w:val="fr-FR"/>
        </w:rPr>
        <w:t xml:space="preserve">ensuit que </w:t>
      </w:r>
      <w:r w:rsidR="006C68F2" w:rsidRPr="00832311">
        <w:rPr>
          <w:lang w:val="fr-FR"/>
        </w:rPr>
        <w:t>c</w:t>
      </w:r>
      <w:r w:rsidR="00C70EF2" w:rsidRPr="00832311">
        <w:rPr>
          <w:lang w:val="fr-FR"/>
        </w:rPr>
        <w:t>es administrations ne jouissent pas des prérogatives d</w:t>
      </w:r>
      <w:r w:rsidR="000F4CDC">
        <w:rPr>
          <w:lang w:val="fr-FR"/>
        </w:rPr>
        <w:t>’</w:t>
      </w:r>
      <w:r w:rsidR="00C70EF2" w:rsidRPr="00832311">
        <w:rPr>
          <w:lang w:val="fr-FR"/>
        </w:rPr>
        <w:t xml:space="preserve">autorités et que les administrations autonomes locales ne sont pas habilitées à octroyer des compétences en matière de réglementation aux administrations autonomes des minorités. Les administrations municipales et les administrations autonomes des minorités locales créées pour faire appliquer les droits des minorités nationales et ethniques sont des structures parallèles du système juridique hongrois. </w:t>
      </w:r>
    </w:p>
    <w:p w:rsidR="005047E4" w:rsidRPr="00832311" w:rsidRDefault="005047E4" w:rsidP="005047E4">
      <w:pPr>
        <w:pStyle w:val="SingleTxtG"/>
        <w:rPr>
          <w:lang w:val="fr-FR"/>
        </w:rPr>
      </w:pPr>
      <w:r w:rsidRPr="00832311">
        <w:rPr>
          <w:lang w:val="fr-FR"/>
        </w:rPr>
        <w:t>275.</w:t>
      </w:r>
      <w:r w:rsidRPr="00832311">
        <w:rPr>
          <w:lang w:val="fr-FR"/>
        </w:rPr>
        <w:tab/>
      </w:r>
      <w:r w:rsidR="00F77942" w:rsidRPr="00832311">
        <w:rPr>
          <w:lang w:val="fr-FR"/>
        </w:rPr>
        <w:t>En ce qui concerne l</w:t>
      </w:r>
      <w:r w:rsidR="000F4CDC">
        <w:rPr>
          <w:lang w:val="fr-FR"/>
        </w:rPr>
        <w:t>’</w:t>
      </w:r>
      <w:r w:rsidR="00F77942" w:rsidRPr="00832311">
        <w:rPr>
          <w:lang w:val="fr-FR"/>
        </w:rPr>
        <w:t>élection des administrations autonomes des minorités aux niveaux national, régional et local, il convient de noter ce qui suit</w:t>
      </w:r>
      <w:r w:rsidR="002F709A">
        <w:rPr>
          <w:lang w:val="fr-FR"/>
        </w:rPr>
        <w:t>:</w:t>
      </w:r>
      <w:r w:rsidRPr="00832311">
        <w:rPr>
          <w:lang w:val="fr-FR"/>
        </w:rPr>
        <w:t xml:space="preserve"> </w:t>
      </w:r>
      <w:r w:rsidR="00A713D6" w:rsidRPr="00832311">
        <w:rPr>
          <w:lang w:val="fr-FR"/>
        </w:rPr>
        <w:t>selon les modifications apportées en 2005 aux lois régissant l</w:t>
      </w:r>
      <w:r w:rsidR="000F4CDC">
        <w:rPr>
          <w:lang w:val="fr-FR"/>
        </w:rPr>
        <w:t>’</w:t>
      </w:r>
      <w:r w:rsidR="00A713D6" w:rsidRPr="00832311">
        <w:rPr>
          <w:lang w:val="fr-FR"/>
        </w:rPr>
        <w:t>élection des administrations autonomes des minorités, les électeurs peuvent mettre en place des administrations de ce type par la voie d</w:t>
      </w:r>
      <w:r w:rsidR="000F4CDC">
        <w:rPr>
          <w:lang w:val="fr-FR"/>
        </w:rPr>
        <w:t>’</w:t>
      </w:r>
      <w:r w:rsidR="00A713D6" w:rsidRPr="00832311">
        <w:rPr>
          <w:lang w:val="fr-FR"/>
        </w:rPr>
        <w:t>élections directes qui se tiennent le même jour, mais pas nécessairement au même endroit que les élections municipales.</w:t>
      </w:r>
      <w:r w:rsidRPr="00832311">
        <w:rPr>
          <w:lang w:val="fr-FR"/>
        </w:rPr>
        <w:t xml:space="preserve"> </w:t>
      </w:r>
      <w:r w:rsidR="00A713D6" w:rsidRPr="00832311">
        <w:rPr>
          <w:lang w:val="fr-FR"/>
        </w:rPr>
        <w:t>Seuls sont autorisés à participer à ces élections les citoyens hongrois qui se sont fait préalablement inscrire sur les listes électorales des minorités tenues (et détruites par la suite) par le chef de l</w:t>
      </w:r>
      <w:r w:rsidR="000F4CDC">
        <w:rPr>
          <w:lang w:val="fr-FR"/>
        </w:rPr>
        <w:t>’</w:t>
      </w:r>
      <w:r w:rsidR="00A713D6" w:rsidRPr="00832311">
        <w:rPr>
          <w:lang w:val="fr-FR"/>
        </w:rPr>
        <w:t>administration municipale.</w:t>
      </w:r>
      <w:r w:rsidRPr="00832311">
        <w:rPr>
          <w:lang w:val="fr-FR"/>
        </w:rPr>
        <w:t xml:space="preserve"> </w:t>
      </w:r>
      <w:r w:rsidR="00A713D6" w:rsidRPr="00832311">
        <w:rPr>
          <w:lang w:val="fr-FR"/>
        </w:rPr>
        <w:t>Tous les citoyens hongrois ayant le droit de voter (soit quelque huit millions d</w:t>
      </w:r>
      <w:r w:rsidR="000F4CDC">
        <w:rPr>
          <w:lang w:val="fr-FR"/>
        </w:rPr>
        <w:t>’</w:t>
      </w:r>
      <w:r w:rsidR="00A713D6" w:rsidRPr="00832311">
        <w:rPr>
          <w:lang w:val="fr-FR"/>
        </w:rPr>
        <w:t xml:space="preserve">électeurs) </w:t>
      </w:r>
      <w:r w:rsidR="004077C5" w:rsidRPr="00832311">
        <w:rPr>
          <w:lang w:val="fr-FR"/>
        </w:rPr>
        <w:t>reçoivent par la poste un formulaire à utiliser à cette fin. Pour se faire inscrire sur ces li</w:t>
      </w:r>
      <w:r w:rsidR="005A5D7E" w:rsidRPr="00832311">
        <w:rPr>
          <w:lang w:val="fr-FR"/>
        </w:rPr>
        <w:t>s</w:t>
      </w:r>
      <w:r w:rsidR="004077C5" w:rsidRPr="00832311">
        <w:rPr>
          <w:lang w:val="fr-FR"/>
        </w:rPr>
        <w:t>tes, les électeurs doivent déclarer leur appartenance à une minorité. Ces déclarations demeurent secrètes; la seule donnée rendue publique est le nombre de personnes inscrites, dans la mesure où l</w:t>
      </w:r>
      <w:r w:rsidR="000F4CDC">
        <w:rPr>
          <w:lang w:val="fr-FR"/>
        </w:rPr>
        <w:t>’</w:t>
      </w:r>
      <w:r w:rsidR="004077C5" w:rsidRPr="00832311">
        <w:rPr>
          <w:lang w:val="fr-FR"/>
        </w:rPr>
        <w:t>élection des administrations autonomes des minorités locales ne peut être organisée que s</w:t>
      </w:r>
      <w:r w:rsidR="000F4CDC">
        <w:rPr>
          <w:lang w:val="fr-FR"/>
        </w:rPr>
        <w:t>’</w:t>
      </w:r>
      <w:r w:rsidR="004077C5" w:rsidRPr="00832311">
        <w:rPr>
          <w:lang w:val="fr-FR"/>
        </w:rPr>
        <w:t xml:space="preserve">il y a au moins 30 personnes inscrites. </w:t>
      </w:r>
      <w:r w:rsidR="00087533" w:rsidRPr="00832311">
        <w:rPr>
          <w:lang w:val="fr-FR"/>
        </w:rPr>
        <w:t>Les candidats appartenant aux minorités ne peuvent être présentés que par des organisations civiles dont le statut mentionne l</w:t>
      </w:r>
      <w:r w:rsidR="000F4CDC">
        <w:rPr>
          <w:lang w:val="fr-FR"/>
        </w:rPr>
        <w:t>’</w:t>
      </w:r>
      <w:r w:rsidR="00087533" w:rsidRPr="00832311">
        <w:rPr>
          <w:lang w:val="fr-FR"/>
        </w:rPr>
        <w:t xml:space="preserve">objectif de représentation </w:t>
      </w:r>
      <w:r w:rsidR="006C68F2" w:rsidRPr="00832311">
        <w:rPr>
          <w:lang w:val="fr-FR"/>
        </w:rPr>
        <w:t>d</w:t>
      </w:r>
      <w:r w:rsidR="000F4CDC">
        <w:rPr>
          <w:lang w:val="fr-FR"/>
        </w:rPr>
        <w:t>’</w:t>
      </w:r>
      <w:r w:rsidR="006C68F2" w:rsidRPr="00832311">
        <w:rPr>
          <w:lang w:val="fr-FR"/>
        </w:rPr>
        <w:t>une</w:t>
      </w:r>
      <w:r w:rsidR="00087533" w:rsidRPr="00832311">
        <w:rPr>
          <w:lang w:val="fr-FR"/>
        </w:rPr>
        <w:t xml:space="preserve"> minorité nationale ou ethnique donnée et qui fonctionnent depuis au moins trois ans.</w:t>
      </w:r>
      <w:r w:rsidRPr="00832311">
        <w:rPr>
          <w:lang w:val="fr-FR"/>
        </w:rPr>
        <w:t xml:space="preserve"> </w:t>
      </w:r>
      <w:r w:rsidR="00087533" w:rsidRPr="00832311">
        <w:rPr>
          <w:lang w:val="fr-FR"/>
        </w:rPr>
        <w:t>Les candidats sont tenus de faire une déclaration concernant leur connaissance de la langue et de la culture de la minorité en question en précisant s</w:t>
      </w:r>
      <w:r w:rsidR="000F4CDC">
        <w:rPr>
          <w:lang w:val="fr-FR"/>
        </w:rPr>
        <w:t>’</w:t>
      </w:r>
      <w:r w:rsidR="00087533" w:rsidRPr="00832311">
        <w:rPr>
          <w:lang w:val="fr-FR"/>
        </w:rPr>
        <w:t>ils ont déjà été membres d</w:t>
      </w:r>
      <w:r w:rsidR="000F4CDC">
        <w:rPr>
          <w:lang w:val="fr-FR"/>
        </w:rPr>
        <w:t>’</w:t>
      </w:r>
      <w:r w:rsidR="00087533" w:rsidRPr="00832311">
        <w:rPr>
          <w:lang w:val="fr-FR"/>
        </w:rPr>
        <w:t>une autre minorité ou de son administration autonome</w:t>
      </w:r>
      <w:r w:rsidRPr="00832311">
        <w:rPr>
          <w:lang w:val="fr-FR"/>
        </w:rPr>
        <w:t xml:space="preserve">. </w:t>
      </w:r>
      <w:r w:rsidR="00087533" w:rsidRPr="00832311">
        <w:rPr>
          <w:lang w:val="fr-FR"/>
        </w:rPr>
        <w:t xml:space="preserve">Ces </w:t>
      </w:r>
      <w:r w:rsidRPr="00832311">
        <w:rPr>
          <w:lang w:val="fr-FR"/>
        </w:rPr>
        <w:t>d</w:t>
      </w:r>
      <w:r w:rsidR="00087533" w:rsidRPr="00832311">
        <w:rPr>
          <w:lang w:val="fr-FR"/>
        </w:rPr>
        <w:t>é</w:t>
      </w:r>
      <w:r w:rsidRPr="00832311">
        <w:rPr>
          <w:lang w:val="fr-FR"/>
        </w:rPr>
        <w:t xml:space="preserve">clarations </w:t>
      </w:r>
      <w:r w:rsidR="00087533" w:rsidRPr="00832311">
        <w:rPr>
          <w:lang w:val="fr-FR"/>
        </w:rPr>
        <w:t>des candidats sont publiques</w:t>
      </w:r>
      <w:r w:rsidRPr="00832311">
        <w:rPr>
          <w:lang w:val="fr-FR"/>
        </w:rPr>
        <w:t xml:space="preserve">. </w:t>
      </w:r>
      <w:r w:rsidR="00087533" w:rsidRPr="00832311">
        <w:rPr>
          <w:lang w:val="fr-FR"/>
        </w:rPr>
        <w:t>L</w:t>
      </w:r>
      <w:r w:rsidR="000F4CDC">
        <w:rPr>
          <w:lang w:val="fr-FR"/>
        </w:rPr>
        <w:t>’</w:t>
      </w:r>
      <w:r w:rsidR="00087533" w:rsidRPr="00832311">
        <w:rPr>
          <w:lang w:val="fr-FR"/>
        </w:rPr>
        <w:t>inscription des électeurs membres des minorités vise à s</w:t>
      </w:r>
      <w:r w:rsidR="000F4CDC">
        <w:rPr>
          <w:lang w:val="fr-FR"/>
        </w:rPr>
        <w:t>’</w:t>
      </w:r>
      <w:r w:rsidR="00087533" w:rsidRPr="00832311">
        <w:rPr>
          <w:lang w:val="fr-FR"/>
        </w:rPr>
        <w:t>assurer que nul ne peut faire intentionnellement une utilisation abusive du système et que les administrations autonomes des minorités sont élues par des personnes qui appartiennent réellement aux communautés minoritaires nationales</w:t>
      </w:r>
      <w:r w:rsidR="005A5D7E" w:rsidRPr="00832311">
        <w:rPr>
          <w:lang w:val="fr-FR"/>
        </w:rPr>
        <w:t xml:space="preserve"> et sont authentiquement attachées à cette cause, et composées de personnes correspondant à ce profil.</w:t>
      </w:r>
    </w:p>
    <w:p w:rsidR="005047E4" w:rsidRPr="00832311" w:rsidRDefault="005047E4" w:rsidP="005047E4">
      <w:pPr>
        <w:pStyle w:val="SingleTxtG"/>
        <w:rPr>
          <w:lang w:val="fr-FR"/>
        </w:rPr>
      </w:pPr>
      <w:r w:rsidRPr="00832311">
        <w:rPr>
          <w:lang w:val="fr-FR"/>
        </w:rPr>
        <w:t>276.</w:t>
      </w:r>
      <w:r w:rsidRPr="00832311">
        <w:rPr>
          <w:lang w:val="fr-FR"/>
        </w:rPr>
        <w:tab/>
      </w:r>
      <w:r w:rsidR="00194463" w:rsidRPr="00832311">
        <w:rPr>
          <w:lang w:val="fr-FR"/>
        </w:rPr>
        <w:t>Le nombre d</w:t>
      </w:r>
      <w:r w:rsidR="000F4CDC">
        <w:rPr>
          <w:lang w:val="fr-FR"/>
        </w:rPr>
        <w:t>’</w:t>
      </w:r>
      <w:r w:rsidR="00194463" w:rsidRPr="00832311">
        <w:rPr>
          <w:lang w:val="fr-FR"/>
        </w:rPr>
        <w:t xml:space="preserve">administrations autonomes des minorités élues localement en 1994 et en </w:t>
      </w:r>
      <w:smartTag w:uri="urn:schemas-microsoft-com:office:smarttags" w:element="metricconverter">
        <w:smartTagPr>
          <w:attr w:name="ProductID" w:val="1998 a"/>
        </w:smartTagPr>
        <w:r w:rsidR="00194463" w:rsidRPr="00832311">
          <w:rPr>
            <w:lang w:val="fr-FR"/>
          </w:rPr>
          <w:t>1998 a</w:t>
        </w:r>
      </w:smartTag>
      <w:r w:rsidR="00194463" w:rsidRPr="00832311">
        <w:rPr>
          <w:lang w:val="fr-FR"/>
        </w:rPr>
        <w:t xml:space="preserve"> été de </w:t>
      </w:r>
      <w:r w:rsidRPr="00832311">
        <w:rPr>
          <w:lang w:val="fr-FR"/>
        </w:rPr>
        <w:t xml:space="preserve">822 </w:t>
      </w:r>
      <w:r w:rsidR="00194463" w:rsidRPr="00832311">
        <w:rPr>
          <w:lang w:val="fr-FR"/>
        </w:rPr>
        <w:t>et de 1 </w:t>
      </w:r>
      <w:r w:rsidRPr="00832311">
        <w:rPr>
          <w:lang w:val="fr-FR"/>
        </w:rPr>
        <w:t>376</w:t>
      </w:r>
      <w:r w:rsidR="00194463" w:rsidRPr="00832311">
        <w:rPr>
          <w:lang w:val="fr-FR"/>
        </w:rPr>
        <w:t>, respectivement</w:t>
      </w:r>
      <w:r w:rsidRPr="00832311">
        <w:rPr>
          <w:lang w:val="fr-FR"/>
        </w:rPr>
        <w:t xml:space="preserve">. </w:t>
      </w:r>
      <w:r w:rsidR="00194463" w:rsidRPr="00832311">
        <w:rPr>
          <w:lang w:val="fr-FR"/>
        </w:rPr>
        <w:t>Cette tendance à l</w:t>
      </w:r>
      <w:r w:rsidR="000F4CDC">
        <w:rPr>
          <w:lang w:val="fr-FR"/>
        </w:rPr>
        <w:t>’</w:t>
      </w:r>
      <w:r w:rsidR="00194463" w:rsidRPr="00832311">
        <w:rPr>
          <w:lang w:val="fr-FR"/>
        </w:rPr>
        <w:t>accroissement s</w:t>
      </w:r>
      <w:r w:rsidR="000F4CDC">
        <w:rPr>
          <w:lang w:val="fr-FR"/>
        </w:rPr>
        <w:t>’</w:t>
      </w:r>
      <w:r w:rsidR="00194463" w:rsidRPr="00832311">
        <w:rPr>
          <w:lang w:val="fr-FR"/>
        </w:rPr>
        <w:t xml:space="preserve">est poursuivie en </w:t>
      </w:r>
      <w:r w:rsidRPr="00832311">
        <w:rPr>
          <w:lang w:val="fr-FR"/>
        </w:rPr>
        <w:t>2002</w:t>
      </w:r>
      <w:r w:rsidR="00194463" w:rsidRPr="00832311">
        <w:rPr>
          <w:lang w:val="fr-FR"/>
        </w:rPr>
        <w:t>,</w:t>
      </w:r>
      <w:r w:rsidR="00692405" w:rsidRPr="00832311">
        <w:rPr>
          <w:lang w:val="fr-FR"/>
        </w:rPr>
        <w:t xml:space="preserve"> année pendant laquelle des élec</w:t>
      </w:r>
      <w:r w:rsidR="00E94C02">
        <w:rPr>
          <w:lang w:val="fr-FR"/>
        </w:rPr>
        <w:t>tions ont été organisées pour 1 870 </w:t>
      </w:r>
      <w:r w:rsidR="00692405" w:rsidRPr="00832311">
        <w:rPr>
          <w:lang w:val="fr-FR"/>
        </w:rPr>
        <w:t>organes</w:t>
      </w:r>
      <w:r w:rsidRPr="00832311">
        <w:rPr>
          <w:lang w:val="fr-FR"/>
        </w:rPr>
        <w:t xml:space="preserve">. </w:t>
      </w:r>
      <w:r w:rsidR="00692405" w:rsidRPr="00832311">
        <w:rPr>
          <w:lang w:val="fr-FR"/>
        </w:rPr>
        <w:t>E</w:t>
      </w:r>
      <w:r w:rsidRPr="00832311">
        <w:rPr>
          <w:lang w:val="fr-FR"/>
        </w:rPr>
        <w:t xml:space="preserve">n 2006, </w:t>
      </w:r>
      <w:r w:rsidR="00692405" w:rsidRPr="00832311">
        <w:rPr>
          <w:lang w:val="fr-FR"/>
        </w:rPr>
        <w:t xml:space="preserve">ce sont au </w:t>
      </w:r>
      <w:r w:rsidRPr="00832311">
        <w:rPr>
          <w:lang w:val="fr-FR"/>
        </w:rPr>
        <w:t xml:space="preserve">total </w:t>
      </w:r>
      <w:r w:rsidR="00692405" w:rsidRPr="00832311">
        <w:rPr>
          <w:lang w:val="fr-FR"/>
        </w:rPr>
        <w:t>2 </w:t>
      </w:r>
      <w:r w:rsidRPr="00832311">
        <w:rPr>
          <w:lang w:val="fr-FR"/>
        </w:rPr>
        <w:t xml:space="preserve">045 </w:t>
      </w:r>
      <w:r w:rsidR="00692405" w:rsidRPr="00832311">
        <w:rPr>
          <w:lang w:val="fr-FR"/>
        </w:rPr>
        <w:t>administrations autonomes des minorités qui ont été élues sur le plan local</w:t>
      </w:r>
      <w:r w:rsidRPr="00832311">
        <w:rPr>
          <w:lang w:val="fr-FR"/>
        </w:rPr>
        <w:t>.</w:t>
      </w:r>
    </w:p>
    <w:p w:rsidR="005047E4" w:rsidRPr="00832311" w:rsidRDefault="005047E4" w:rsidP="005047E4">
      <w:pPr>
        <w:pStyle w:val="SingleTxtG"/>
        <w:rPr>
          <w:lang w:val="fr-FR"/>
        </w:rPr>
      </w:pPr>
      <w:r w:rsidRPr="00832311">
        <w:rPr>
          <w:lang w:val="fr-FR"/>
        </w:rPr>
        <w:t>277.</w:t>
      </w:r>
      <w:r w:rsidRPr="00832311">
        <w:rPr>
          <w:lang w:val="fr-FR"/>
        </w:rPr>
        <w:tab/>
      </w:r>
      <w:r w:rsidR="003C3933" w:rsidRPr="00832311">
        <w:rPr>
          <w:lang w:val="fr-FR"/>
        </w:rPr>
        <w:t>Les administrations autonomes des minorités mises en place aux niveaux régional et national sont élues dans le cadre d</w:t>
      </w:r>
      <w:r w:rsidR="000F4CDC">
        <w:rPr>
          <w:lang w:val="fr-FR"/>
        </w:rPr>
        <w:t>’</w:t>
      </w:r>
      <w:r w:rsidR="003C3933" w:rsidRPr="00832311">
        <w:rPr>
          <w:lang w:val="fr-FR"/>
        </w:rPr>
        <w:t xml:space="preserve">un système de listes électorales </w:t>
      </w:r>
      <w:r w:rsidR="00A91BF7" w:rsidRPr="00832311">
        <w:rPr>
          <w:lang w:val="fr-FR"/>
        </w:rPr>
        <w:t>présentée</w:t>
      </w:r>
      <w:r w:rsidR="003C3933" w:rsidRPr="00832311">
        <w:rPr>
          <w:lang w:val="fr-FR"/>
        </w:rPr>
        <w:t>s par les organisation</w:t>
      </w:r>
      <w:r w:rsidR="009954C1" w:rsidRPr="00832311">
        <w:rPr>
          <w:lang w:val="fr-FR"/>
        </w:rPr>
        <w:t>s représent</w:t>
      </w:r>
      <w:r w:rsidR="003C3933" w:rsidRPr="00832311">
        <w:rPr>
          <w:lang w:val="fr-FR"/>
        </w:rPr>
        <w:t>atives des minorités.</w:t>
      </w:r>
      <w:r w:rsidRPr="00832311">
        <w:rPr>
          <w:lang w:val="fr-FR"/>
        </w:rPr>
        <w:t xml:space="preserve"> </w:t>
      </w:r>
      <w:r w:rsidR="003C3933" w:rsidRPr="00832311">
        <w:rPr>
          <w:lang w:val="fr-FR"/>
        </w:rPr>
        <w:t xml:space="preserve">Ces organes sont élus par les membres déjà élus des administrations autonomes des minorités locales </w:t>
      </w:r>
      <w:r w:rsidRPr="00832311">
        <w:rPr>
          <w:lang w:val="fr-FR"/>
        </w:rPr>
        <w:t>(</w:t>
      </w:r>
      <w:r w:rsidR="00E94C02">
        <w:rPr>
          <w:lang w:val="fr-FR"/>
        </w:rPr>
        <w:t>«</w:t>
      </w:r>
      <w:r w:rsidR="003C3933" w:rsidRPr="00832311">
        <w:rPr>
          <w:lang w:val="fr-FR"/>
        </w:rPr>
        <w:t>é</w:t>
      </w:r>
      <w:r w:rsidRPr="00832311">
        <w:rPr>
          <w:lang w:val="fr-FR"/>
        </w:rPr>
        <w:t>lect</w:t>
      </w:r>
      <w:r w:rsidR="003C3933" w:rsidRPr="00832311">
        <w:rPr>
          <w:lang w:val="fr-FR"/>
        </w:rPr>
        <w:t>eu</w:t>
      </w:r>
      <w:r w:rsidRPr="00832311">
        <w:rPr>
          <w:lang w:val="fr-FR"/>
        </w:rPr>
        <w:t>rs</w:t>
      </w:r>
      <w:r w:rsidR="00E94C02">
        <w:rPr>
          <w:lang w:val="fr-FR"/>
        </w:rPr>
        <w:t>»</w:t>
      </w:r>
      <w:r w:rsidRPr="00832311">
        <w:rPr>
          <w:lang w:val="fr-FR"/>
        </w:rPr>
        <w:t xml:space="preserve">) </w:t>
      </w:r>
      <w:r w:rsidR="00A91BF7" w:rsidRPr="00832311">
        <w:rPr>
          <w:lang w:val="fr-FR"/>
        </w:rPr>
        <w:t>lors d</w:t>
      </w:r>
      <w:r w:rsidR="000F4CDC">
        <w:rPr>
          <w:lang w:val="fr-FR"/>
        </w:rPr>
        <w:t>’</w:t>
      </w:r>
      <w:r w:rsidR="00A91BF7" w:rsidRPr="00832311">
        <w:rPr>
          <w:lang w:val="fr-FR"/>
        </w:rPr>
        <w:t>un second tour des élections, qui est organisé au mois de mars de l</w:t>
      </w:r>
      <w:r w:rsidR="000F4CDC">
        <w:rPr>
          <w:lang w:val="fr-FR"/>
        </w:rPr>
        <w:t>’</w:t>
      </w:r>
      <w:r w:rsidR="00A91BF7" w:rsidRPr="00832311">
        <w:rPr>
          <w:lang w:val="fr-FR"/>
        </w:rPr>
        <w:t xml:space="preserve">année suivante. Au niveau régional, une organisation peut présenter une liste de candidats aux élections régionales si au moins 10 % des membres élus </w:t>
      </w:r>
      <w:r w:rsidRPr="00832311">
        <w:rPr>
          <w:lang w:val="fr-FR"/>
        </w:rPr>
        <w:t>(</w:t>
      </w:r>
      <w:r w:rsidR="00E94C02">
        <w:rPr>
          <w:lang w:val="fr-FR"/>
        </w:rPr>
        <w:t>«</w:t>
      </w:r>
      <w:r w:rsidR="00A91BF7" w:rsidRPr="00832311">
        <w:rPr>
          <w:lang w:val="fr-FR"/>
        </w:rPr>
        <w:t>é</w:t>
      </w:r>
      <w:r w:rsidRPr="00832311">
        <w:rPr>
          <w:lang w:val="fr-FR"/>
        </w:rPr>
        <w:t>lect</w:t>
      </w:r>
      <w:r w:rsidR="00A91BF7" w:rsidRPr="00832311">
        <w:rPr>
          <w:lang w:val="fr-FR"/>
        </w:rPr>
        <w:t>eu</w:t>
      </w:r>
      <w:r w:rsidRPr="00832311">
        <w:rPr>
          <w:lang w:val="fr-FR"/>
        </w:rPr>
        <w:t>rs</w:t>
      </w:r>
      <w:r w:rsidR="00E94C02">
        <w:rPr>
          <w:lang w:val="fr-FR"/>
        </w:rPr>
        <w:t>»</w:t>
      </w:r>
      <w:r w:rsidRPr="00832311">
        <w:rPr>
          <w:lang w:val="fr-FR"/>
        </w:rPr>
        <w:t xml:space="preserve">) </w:t>
      </w:r>
      <w:r w:rsidR="00A91BF7" w:rsidRPr="00832311">
        <w:rPr>
          <w:lang w:val="fr-FR"/>
        </w:rPr>
        <w:t>de toutes les administrations autonomes locales d</w:t>
      </w:r>
      <w:r w:rsidR="000F4CDC">
        <w:rPr>
          <w:lang w:val="fr-FR"/>
        </w:rPr>
        <w:t>’</w:t>
      </w:r>
      <w:r w:rsidR="00A91BF7" w:rsidRPr="00832311">
        <w:rPr>
          <w:lang w:val="fr-FR"/>
        </w:rPr>
        <w:t>un district donné ont été présentés par l</w:t>
      </w:r>
      <w:r w:rsidR="000F4CDC">
        <w:rPr>
          <w:lang w:val="fr-FR"/>
        </w:rPr>
        <w:t>’</w:t>
      </w:r>
      <w:r w:rsidR="00A91BF7" w:rsidRPr="00832311">
        <w:rPr>
          <w:lang w:val="fr-FR"/>
        </w:rPr>
        <w:t>organisation en question</w:t>
      </w:r>
      <w:r w:rsidRPr="00832311">
        <w:rPr>
          <w:lang w:val="fr-FR"/>
        </w:rPr>
        <w:t xml:space="preserve">. </w:t>
      </w:r>
      <w:r w:rsidR="00A91BF7" w:rsidRPr="00832311">
        <w:rPr>
          <w:lang w:val="fr-FR"/>
        </w:rPr>
        <w:t>Il en va de même pour le droit de présenter une liste en vue des élections nationales</w:t>
      </w:r>
      <w:r w:rsidR="002F709A">
        <w:rPr>
          <w:lang w:val="fr-FR"/>
        </w:rPr>
        <w:t>:</w:t>
      </w:r>
      <w:r w:rsidR="00A91BF7" w:rsidRPr="00832311">
        <w:rPr>
          <w:lang w:val="fr-FR"/>
        </w:rPr>
        <w:t xml:space="preserve"> 10 % au moins des électeurs doivent avoir été présentés par l</w:t>
      </w:r>
      <w:r w:rsidR="000F4CDC">
        <w:rPr>
          <w:lang w:val="fr-FR"/>
        </w:rPr>
        <w:t>’</w:t>
      </w:r>
      <w:r w:rsidR="00A91BF7" w:rsidRPr="00832311">
        <w:rPr>
          <w:lang w:val="fr-FR"/>
        </w:rPr>
        <w:t xml:space="preserve">organisation en question. </w:t>
      </w:r>
      <w:r w:rsidRPr="00832311">
        <w:rPr>
          <w:lang w:val="fr-FR"/>
        </w:rPr>
        <w:t>A</w:t>
      </w:r>
      <w:r w:rsidR="00A91BF7" w:rsidRPr="00832311">
        <w:rPr>
          <w:lang w:val="fr-FR"/>
        </w:rPr>
        <w:t xml:space="preserve">u niveau </w:t>
      </w:r>
      <w:r w:rsidRPr="00832311">
        <w:rPr>
          <w:lang w:val="fr-FR"/>
        </w:rPr>
        <w:t xml:space="preserve">national, </w:t>
      </w:r>
      <w:r w:rsidR="00A91BF7" w:rsidRPr="00832311">
        <w:rPr>
          <w:lang w:val="fr-FR"/>
        </w:rPr>
        <w:t>les élections sont organisées s</w:t>
      </w:r>
      <w:r w:rsidR="000F4CDC">
        <w:rPr>
          <w:lang w:val="fr-FR"/>
        </w:rPr>
        <w:t>’</w:t>
      </w:r>
      <w:r w:rsidR="00A91BF7" w:rsidRPr="00832311">
        <w:rPr>
          <w:lang w:val="fr-FR"/>
        </w:rPr>
        <w:t>il existe dans le pays au moins quatre administrations autonomes locales représentant la communauté minoritaire donnée</w:t>
      </w:r>
      <w:r w:rsidRPr="00832311">
        <w:rPr>
          <w:lang w:val="fr-FR"/>
        </w:rPr>
        <w:t xml:space="preserve">. </w:t>
      </w:r>
      <w:r w:rsidR="00A91BF7" w:rsidRPr="00832311">
        <w:rPr>
          <w:lang w:val="fr-FR"/>
        </w:rPr>
        <w:t>Cette règle est beaucoup moins stricte que celle appliquée aux élections régionales, qui ne peuvent être organisées que s</w:t>
      </w:r>
      <w:r w:rsidR="000F4CDC">
        <w:rPr>
          <w:lang w:val="fr-FR"/>
        </w:rPr>
        <w:t>’</w:t>
      </w:r>
      <w:r w:rsidR="00A91BF7" w:rsidRPr="00832311">
        <w:rPr>
          <w:lang w:val="fr-FR"/>
        </w:rPr>
        <w:t>il</w:t>
      </w:r>
      <w:r w:rsidR="009954C1" w:rsidRPr="00832311">
        <w:rPr>
          <w:lang w:val="fr-FR"/>
        </w:rPr>
        <w:t xml:space="preserve"> </w:t>
      </w:r>
      <w:r w:rsidR="00A91BF7" w:rsidRPr="00832311">
        <w:rPr>
          <w:lang w:val="fr-FR"/>
        </w:rPr>
        <w:t xml:space="preserve">existe au moins 10 </w:t>
      </w:r>
      <w:r w:rsidR="009954C1" w:rsidRPr="00832311">
        <w:rPr>
          <w:lang w:val="fr-FR"/>
        </w:rPr>
        <w:t>administrations autonomes des minorités locales dans le district en question. Le législateur a voulu s</w:t>
      </w:r>
      <w:r w:rsidR="000F4CDC">
        <w:rPr>
          <w:lang w:val="fr-FR"/>
        </w:rPr>
        <w:t>’</w:t>
      </w:r>
      <w:r w:rsidR="009954C1" w:rsidRPr="00832311">
        <w:rPr>
          <w:lang w:val="fr-FR"/>
        </w:rPr>
        <w:t>assurer que la représentation régionale ne serait établie que dans les districts où la population minoritaire est relativement importante, mais il a également visé à permettre à des minorités à effectif très réduit d</w:t>
      </w:r>
      <w:r w:rsidR="000F4CDC">
        <w:rPr>
          <w:lang w:val="fr-FR"/>
        </w:rPr>
        <w:t>’</w:t>
      </w:r>
      <w:r w:rsidR="009954C1" w:rsidRPr="00832311">
        <w:rPr>
          <w:lang w:val="fr-FR"/>
        </w:rPr>
        <w:t>être représentées au niveau national.</w:t>
      </w:r>
    </w:p>
    <w:p w:rsidR="005047E4" w:rsidRPr="00832311" w:rsidRDefault="005047E4" w:rsidP="005047E4">
      <w:pPr>
        <w:pStyle w:val="SingleTxtG"/>
        <w:rPr>
          <w:lang w:val="fr-FR"/>
        </w:rPr>
      </w:pPr>
      <w:r w:rsidRPr="00832311">
        <w:rPr>
          <w:lang w:val="fr-FR"/>
        </w:rPr>
        <w:t>278.</w:t>
      </w:r>
      <w:r w:rsidRPr="00832311">
        <w:rPr>
          <w:lang w:val="fr-FR"/>
        </w:rPr>
        <w:tab/>
      </w:r>
      <w:r w:rsidR="009954C1" w:rsidRPr="00832311">
        <w:rPr>
          <w:lang w:val="fr-FR"/>
        </w:rPr>
        <w:t>E</w:t>
      </w:r>
      <w:r w:rsidRPr="00832311">
        <w:rPr>
          <w:lang w:val="fr-FR"/>
        </w:rPr>
        <w:t xml:space="preserve">n </w:t>
      </w:r>
      <w:r w:rsidR="009954C1" w:rsidRPr="00832311">
        <w:rPr>
          <w:lang w:val="fr-FR"/>
        </w:rPr>
        <w:t xml:space="preserve">mars </w:t>
      </w:r>
      <w:r w:rsidRPr="00832311">
        <w:rPr>
          <w:lang w:val="fr-FR"/>
        </w:rPr>
        <w:t xml:space="preserve">2007, </w:t>
      </w:r>
      <w:r w:rsidR="009954C1" w:rsidRPr="00832311">
        <w:rPr>
          <w:lang w:val="fr-FR"/>
        </w:rPr>
        <w:t>les élections des administrations autonomes des minorités régionales et nationales ont permis à 13 administrations autonomes des minorités nationales d</w:t>
      </w:r>
      <w:r w:rsidR="000F4CDC">
        <w:rPr>
          <w:lang w:val="fr-FR"/>
        </w:rPr>
        <w:t>’</w:t>
      </w:r>
      <w:r w:rsidR="009954C1" w:rsidRPr="00832311">
        <w:rPr>
          <w:lang w:val="fr-FR"/>
        </w:rPr>
        <w:t>être élues, ce qui veut dire que toutes les communautés minoritaires reconnues ont pu mettre en place ces organes.</w:t>
      </w:r>
      <w:r w:rsidRPr="00832311">
        <w:rPr>
          <w:lang w:val="fr-FR"/>
        </w:rPr>
        <w:t xml:space="preserve"> A</w:t>
      </w:r>
      <w:r w:rsidR="009954C1" w:rsidRPr="00832311">
        <w:rPr>
          <w:lang w:val="fr-FR"/>
        </w:rPr>
        <w:t xml:space="preserve">u niveau </w:t>
      </w:r>
      <w:r w:rsidRPr="00832311">
        <w:rPr>
          <w:lang w:val="fr-FR"/>
        </w:rPr>
        <w:t>r</w:t>
      </w:r>
      <w:r w:rsidR="009954C1" w:rsidRPr="00832311">
        <w:rPr>
          <w:lang w:val="fr-FR"/>
        </w:rPr>
        <w:t>é</w:t>
      </w:r>
      <w:r w:rsidRPr="00832311">
        <w:rPr>
          <w:lang w:val="fr-FR"/>
        </w:rPr>
        <w:t xml:space="preserve">gional, 46 </w:t>
      </w:r>
      <w:r w:rsidR="009954C1" w:rsidRPr="00832311">
        <w:rPr>
          <w:lang w:val="fr-FR"/>
        </w:rPr>
        <w:t xml:space="preserve">nouvelles administrations autonomes des minorités de district ont été créées par neuf communautés minoritaires en mars </w:t>
      </w:r>
      <w:r w:rsidRPr="00832311">
        <w:rPr>
          <w:lang w:val="fr-FR"/>
        </w:rPr>
        <w:t xml:space="preserve">2007. </w:t>
      </w:r>
      <w:r w:rsidR="009954C1" w:rsidRPr="00832311">
        <w:rPr>
          <w:lang w:val="fr-FR"/>
        </w:rPr>
        <w:t xml:space="preserve">Les </w:t>
      </w:r>
      <w:r w:rsidRPr="00832311">
        <w:rPr>
          <w:lang w:val="fr-FR"/>
        </w:rPr>
        <w:t>Slov</w:t>
      </w:r>
      <w:r w:rsidR="009954C1" w:rsidRPr="00832311">
        <w:rPr>
          <w:lang w:val="fr-FR"/>
        </w:rPr>
        <w:t>ènes</w:t>
      </w:r>
      <w:r w:rsidRPr="00832311">
        <w:rPr>
          <w:lang w:val="fr-FR"/>
        </w:rPr>
        <w:t xml:space="preserve">, </w:t>
      </w:r>
      <w:r w:rsidR="009954C1" w:rsidRPr="00832311">
        <w:rPr>
          <w:lang w:val="fr-FR"/>
        </w:rPr>
        <w:t xml:space="preserve">les </w:t>
      </w:r>
      <w:r w:rsidRPr="00832311">
        <w:rPr>
          <w:lang w:val="fr-FR"/>
        </w:rPr>
        <w:t>Ukraini</w:t>
      </w:r>
      <w:r w:rsidR="009954C1" w:rsidRPr="00832311">
        <w:rPr>
          <w:lang w:val="fr-FR"/>
        </w:rPr>
        <w:t>e</w:t>
      </w:r>
      <w:r w:rsidRPr="00832311">
        <w:rPr>
          <w:lang w:val="fr-FR"/>
        </w:rPr>
        <w:t xml:space="preserve">ns, </w:t>
      </w:r>
      <w:r w:rsidR="009954C1" w:rsidRPr="00832311">
        <w:rPr>
          <w:lang w:val="fr-FR"/>
        </w:rPr>
        <w:t xml:space="preserve">les </w:t>
      </w:r>
      <w:r w:rsidRPr="00832311">
        <w:rPr>
          <w:lang w:val="fr-FR"/>
        </w:rPr>
        <w:t>Arm</w:t>
      </w:r>
      <w:r w:rsidR="009954C1" w:rsidRPr="00832311">
        <w:rPr>
          <w:lang w:val="fr-FR"/>
        </w:rPr>
        <w:t>é</w:t>
      </w:r>
      <w:r w:rsidRPr="00832311">
        <w:rPr>
          <w:lang w:val="fr-FR"/>
        </w:rPr>
        <w:t>ni</w:t>
      </w:r>
      <w:r w:rsidR="009954C1" w:rsidRPr="00832311">
        <w:rPr>
          <w:lang w:val="fr-FR"/>
        </w:rPr>
        <w:t>e</w:t>
      </w:r>
      <w:r w:rsidRPr="00832311">
        <w:rPr>
          <w:lang w:val="fr-FR"/>
        </w:rPr>
        <w:t xml:space="preserve">ns </w:t>
      </w:r>
      <w:r w:rsidR="009954C1" w:rsidRPr="00832311">
        <w:rPr>
          <w:lang w:val="fr-FR"/>
        </w:rPr>
        <w:t>et les Grecs n</w:t>
      </w:r>
      <w:r w:rsidR="000F4CDC">
        <w:rPr>
          <w:lang w:val="fr-FR"/>
        </w:rPr>
        <w:t>’</w:t>
      </w:r>
      <w:r w:rsidR="009954C1" w:rsidRPr="00832311">
        <w:rPr>
          <w:lang w:val="fr-FR"/>
        </w:rPr>
        <w:t>ont pas atteint le seuil requis dans les districts. Onze commun</w:t>
      </w:r>
      <w:r w:rsidR="0080058A" w:rsidRPr="00832311">
        <w:rPr>
          <w:lang w:val="fr-FR"/>
        </w:rPr>
        <w:t>au</w:t>
      </w:r>
      <w:r w:rsidR="009954C1" w:rsidRPr="00832311">
        <w:rPr>
          <w:lang w:val="fr-FR"/>
        </w:rPr>
        <w:t xml:space="preserve">tés minoritaires ont formé des administrations autonomes des minorités </w:t>
      </w:r>
      <w:r w:rsidR="0080058A" w:rsidRPr="00832311">
        <w:rPr>
          <w:lang w:val="fr-FR"/>
        </w:rPr>
        <w:t>dans la capitale</w:t>
      </w:r>
      <w:r w:rsidRPr="00832311">
        <w:rPr>
          <w:lang w:val="fr-FR"/>
        </w:rPr>
        <w:t xml:space="preserve">. </w:t>
      </w:r>
    </w:p>
    <w:p w:rsidR="005047E4" w:rsidRPr="00832311" w:rsidRDefault="005047E4" w:rsidP="005047E4">
      <w:pPr>
        <w:pStyle w:val="SingleTxtG"/>
        <w:rPr>
          <w:lang w:val="fr-FR"/>
        </w:rPr>
      </w:pPr>
      <w:r w:rsidRPr="00832311">
        <w:rPr>
          <w:lang w:val="fr-FR"/>
        </w:rPr>
        <w:t>279.</w:t>
      </w:r>
      <w:r w:rsidRPr="00832311">
        <w:rPr>
          <w:lang w:val="fr-FR"/>
        </w:rPr>
        <w:tab/>
      </w:r>
      <w:r w:rsidR="0080058A" w:rsidRPr="00832311">
        <w:rPr>
          <w:lang w:val="fr-FR"/>
        </w:rPr>
        <w:t xml:space="preserve">Les administrations autonomes des minorités </w:t>
      </w:r>
      <w:r w:rsidR="00E16EB0" w:rsidRPr="00832311">
        <w:rPr>
          <w:lang w:val="fr-FR"/>
        </w:rPr>
        <w:t xml:space="preserve">ont le droit de prendre des décisions de manière autonome dans leurs domaines de compétence en ce qui concerne les réjouissances et les symboles des minorités, </w:t>
      </w:r>
      <w:r w:rsidR="009964A1" w:rsidRPr="00832311">
        <w:rPr>
          <w:lang w:val="fr-FR"/>
        </w:rPr>
        <w:t xml:space="preserve">et </w:t>
      </w:r>
      <w:r w:rsidR="00E16EB0" w:rsidRPr="00832311">
        <w:rPr>
          <w:lang w:val="fr-FR"/>
        </w:rPr>
        <w:t>l</w:t>
      </w:r>
      <w:r w:rsidR="009964A1" w:rsidRPr="00832311">
        <w:rPr>
          <w:lang w:val="fr-FR"/>
        </w:rPr>
        <w:t>a</w:t>
      </w:r>
      <w:r w:rsidR="00E16EB0" w:rsidRPr="00832311">
        <w:rPr>
          <w:lang w:val="fr-FR"/>
        </w:rPr>
        <w:t xml:space="preserve"> </w:t>
      </w:r>
      <w:r w:rsidR="009964A1" w:rsidRPr="00832311">
        <w:rPr>
          <w:lang w:val="fr-FR"/>
        </w:rPr>
        <w:t xml:space="preserve">création, </w:t>
      </w:r>
      <w:r w:rsidR="00E16EB0" w:rsidRPr="00832311">
        <w:rPr>
          <w:lang w:val="fr-FR"/>
        </w:rPr>
        <w:t xml:space="preserve">la </w:t>
      </w:r>
      <w:r w:rsidR="009964A1" w:rsidRPr="00832311">
        <w:rPr>
          <w:lang w:val="fr-FR"/>
        </w:rPr>
        <w:t>re</w:t>
      </w:r>
      <w:r w:rsidR="00E16EB0" w:rsidRPr="00832311">
        <w:rPr>
          <w:lang w:val="fr-FR"/>
        </w:rPr>
        <w:t>prise et l</w:t>
      </w:r>
      <w:r w:rsidR="009964A1" w:rsidRPr="00832311">
        <w:rPr>
          <w:lang w:val="fr-FR"/>
        </w:rPr>
        <w:t>a gestion</w:t>
      </w:r>
      <w:r w:rsidRPr="00832311">
        <w:rPr>
          <w:lang w:val="fr-FR"/>
        </w:rPr>
        <w:t xml:space="preserve"> </w:t>
      </w:r>
      <w:r w:rsidR="00E16EB0" w:rsidRPr="00832311">
        <w:rPr>
          <w:lang w:val="fr-FR"/>
        </w:rPr>
        <w:t>d</w:t>
      </w:r>
      <w:r w:rsidR="000F4CDC">
        <w:rPr>
          <w:lang w:val="fr-FR"/>
        </w:rPr>
        <w:t>’</w:t>
      </w:r>
      <w:r w:rsidRPr="00832311">
        <w:rPr>
          <w:lang w:val="fr-FR"/>
        </w:rPr>
        <w:t xml:space="preserve">institutions, </w:t>
      </w:r>
      <w:r w:rsidR="00E16EB0" w:rsidRPr="00832311">
        <w:rPr>
          <w:lang w:val="fr-FR"/>
        </w:rPr>
        <w:t>en particulier dans les domai</w:t>
      </w:r>
      <w:r w:rsidR="009964A1" w:rsidRPr="00832311">
        <w:rPr>
          <w:lang w:val="fr-FR"/>
        </w:rPr>
        <w:t>ne</w:t>
      </w:r>
      <w:r w:rsidR="00E16EB0" w:rsidRPr="00832311">
        <w:rPr>
          <w:lang w:val="fr-FR"/>
        </w:rPr>
        <w:t>s de l</w:t>
      </w:r>
      <w:r w:rsidR="000F4CDC">
        <w:rPr>
          <w:lang w:val="fr-FR"/>
        </w:rPr>
        <w:t>’</w:t>
      </w:r>
      <w:r w:rsidR="00E16EB0" w:rsidRPr="00832311">
        <w:rPr>
          <w:lang w:val="fr-FR"/>
        </w:rPr>
        <w:t>é</w:t>
      </w:r>
      <w:r w:rsidRPr="00832311">
        <w:rPr>
          <w:lang w:val="fr-FR"/>
        </w:rPr>
        <w:t xml:space="preserve">ducation, </w:t>
      </w:r>
      <w:r w:rsidR="00E16EB0" w:rsidRPr="00832311">
        <w:rPr>
          <w:lang w:val="fr-FR"/>
        </w:rPr>
        <w:t xml:space="preserve">de la </w:t>
      </w:r>
      <w:r w:rsidRPr="00832311">
        <w:rPr>
          <w:lang w:val="fr-FR"/>
        </w:rPr>
        <w:t xml:space="preserve">culture </w:t>
      </w:r>
      <w:r w:rsidR="00E16EB0" w:rsidRPr="00832311">
        <w:rPr>
          <w:lang w:val="fr-FR"/>
        </w:rPr>
        <w:t>et des médias imprimés et électroniques</w:t>
      </w:r>
      <w:r w:rsidRPr="00832311">
        <w:rPr>
          <w:lang w:val="fr-FR"/>
        </w:rPr>
        <w:t xml:space="preserve">. </w:t>
      </w:r>
      <w:r w:rsidR="00E16EB0" w:rsidRPr="00832311">
        <w:rPr>
          <w:lang w:val="fr-FR"/>
        </w:rPr>
        <w:t>Il s</w:t>
      </w:r>
      <w:r w:rsidR="000F4CDC">
        <w:rPr>
          <w:lang w:val="fr-FR"/>
        </w:rPr>
        <w:t>’</w:t>
      </w:r>
      <w:r w:rsidR="00E16EB0" w:rsidRPr="00832311">
        <w:rPr>
          <w:lang w:val="fr-FR"/>
        </w:rPr>
        <w:t>agit de faire en sorte que les administrations autonomes des minorités prennent l</w:t>
      </w:r>
      <w:r w:rsidR="000F4CDC">
        <w:rPr>
          <w:lang w:val="fr-FR"/>
        </w:rPr>
        <w:t>’</w:t>
      </w:r>
      <w:r w:rsidR="00E16EB0" w:rsidRPr="00832311">
        <w:rPr>
          <w:lang w:val="fr-FR"/>
        </w:rPr>
        <w:t xml:space="preserve">entière responsabilité des établissements éducatifs et culturels des minorités </w:t>
      </w:r>
      <w:r w:rsidR="009964A1" w:rsidRPr="00832311">
        <w:rPr>
          <w:lang w:val="fr-FR"/>
        </w:rPr>
        <w:t>en</w:t>
      </w:r>
      <w:r w:rsidR="00E16EB0" w:rsidRPr="00832311">
        <w:rPr>
          <w:lang w:val="fr-FR"/>
        </w:rPr>
        <w:t xml:space="preserve"> leur donn</w:t>
      </w:r>
      <w:r w:rsidR="009964A1" w:rsidRPr="00832311">
        <w:rPr>
          <w:lang w:val="fr-FR"/>
        </w:rPr>
        <w:t>ant</w:t>
      </w:r>
      <w:r w:rsidR="00E16EB0" w:rsidRPr="00832311">
        <w:rPr>
          <w:lang w:val="fr-FR"/>
        </w:rPr>
        <w:t xml:space="preserve"> tous les moyens d</w:t>
      </w:r>
      <w:r w:rsidR="000F4CDC">
        <w:rPr>
          <w:lang w:val="fr-FR"/>
        </w:rPr>
        <w:t>’</w:t>
      </w:r>
      <w:r w:rsidR="00E16EB0" w:rsidRPr="00832311">
        <w:rPr>
          <w:lang w:val="fr-FR"/>
        </w:rPr>
        <w:t>y parvenir.</w:t>
      </w:r>
      <w:r w:rsidRPr="00832311">
        <w:rPr>
          <w:lang w:val="fr-FR"/>
        </w:rPr>
        <w:t xml:space="preserve"> </w:t>
      </w:r>
    </w:p>
    <w:p w:rsidR="005047E4" w:rsidRPr="00832311" w:rsidRDefault="005047E4" w:rsidP="005047E4">
      <w:pPr>
        <w:pStyle w:val="SingleTxtG"/>
        <w:rPr>
          <w:lang w:val="fr-FR"/>
        </w:rPr>
      </w:pPr>
      <w:r w:rsidRPr="00832311">
        <w:rPr>
          <w:lang w:val="fr-FR"/>
        </w:rPr>
        <w:t>280.</w:t>
      </w:r>
      <w:r w:rsidRPr="00832311">
        <w:rPr>
          <w:lang w:val="fr-FR"/>
        </w:rPr>
        <w:tab/>
      </w:r>
      <w:r w:rsidR="00E16EB0" w:rsidRPr="00832311">
        <w:rPr>
          <w:lang w:val="fr-FR"/>
        </w:rPr>
        <w:t>Dans d</w:t>
      </w:r>
      <w:r w:rsidR="000F4CDC">
        <w:rPr>
          <w:lang w:val="fr-FR"/>
        </w:rPr>
        <w:t>’</w:t>
      </w:r>
      <w:r w:rsidR="00E16EB0" w:rsidRPr="00832311">
        <w:rPr>
          <w:lang w:val="fr-FR"/>
        </w:rPr>
        <w:t xml:space="preserve">autres domaines, les administrations autonomes des minorités ont </w:t>
      </w:r>
      <w:r w:rsidR="008F4198" w:rsidRPr="00832311">
        <w:rPr>
          <w:lang w:val="fr-FR"/>
        </w:rPr>
        <w:t>le droit d</w:t>
      </w:r>
      <w:r w:rsidR="000F4CDC">
        <w:rPr>
          <w:lang w:val="fr-FR"/>
        </w:rPr>
        <w:t>’</w:t>
      </w:r>
      <w:r w:rsidR="008F4198" w:rsidRPr="00832311">
        <w:rPr>
          <w:lang w:val="fr-FR"/>
        </w:rPr>
        <w:t>être consultées sur de nombreux sujets</w:t>
      </w:r>
      <w:r w:rsidR="006711BF" w:rsidRPr="00832311">
        <w:rPr>
          <w:lang w:val="fr-FR"/>
        </w:rPr>
        <w:t>; elles disposent même d</w:t>
      </w:r>
      <w:r w:rsidR="000F4CDC">
        <w:rPr>
          <w:lang w:val="fr-FR"/>
        </w:rPr>
        <w:t>’</w:t>
      </w:r>
      <w:r w:rsidR="008F4198" w:rsidRPr="00832311">
        <w:rPr>
          <w:lang w:val="fr-FR"/>
        </w:rPr>
        <w:t xml:space="preserve">un pouvoir de blocage </w:t>
      </w:r>
      <w:r w:rsidRPr="00832311">
        <w:rPr>
          <w:lang w:val="fr-FR"/>
        </w:rPr>
        <w:t>(</w:t>
      </w:r>
      <w:r w:rsidR="008F4198" w:rsidRPr="00832311">
        <w:rPr>
          <w:lang w:val="fr-FR"/>
        </w:rPr>
        <w:t>droit de veto</w:t>
      </w:r>
      <w:r w:rsidRPr="00832311">
        <w:rPr>
          <w:lang w:val="fr-FR"/>
        </w:rPr>
        <w:t xml:space="preserve">). </w:t>
      </w:r>
      <w:r w:rsidR="008F4198" w:rsidRPr="00832311">
        <w:rPr>
          <w:lang w:val="fr-FR"/>
        </w:rPr>
        <w:t>Dans les domaines de l</w:t>
      </w:r>
      <w:r w:rsidR="000F4CDC">
        <w:rPr>
          <w:lang w:val="fr-FR"/>
        </w:rPr>
        <w:t>’</w:t>
      </w:r>
      <w:r w:rsidR="008F4198" w:rsidRPr="00832311">
        <w:rPr>
          <w:lang w:val="fr-FR"/>
        </w:rPr>
        <w:t>enseignement public local, des médias locaux, de la préservation du patrimoine culturel, de l</w:t>
      </w:r>
      <w:r w:rsidR="000F4CDC">
        <w:rPr>
          <w:lang w:val="fr-FR"/>
        </w:rPr>
        <w:t>’</w:t>
      </w:r>
      <w:r w:rsidR="008F4198" w:rsidRPr="00832311">
        <w:rPr>
          <w:lang w:val="fr-FR"/>
        </w:rPr>
        <w:t>emploi collectif de la langue maternelle et de la nomination des directeurs des institutions minoritaires, l</w:t>
      </w:r>
      <w:r w:rsidR="000F4CDC">
        <w:rPr>
          <w:lang w:val="fr-FR"/>
        </w:rPr>
        <w:t>’</w:t>
      </w:r>
      <w:r w:rsidR="008F4198" w:rsidRPr="00832311">
        <w:rPr>
          <w:lang w:val="fr-FR"/>
        </w:rPr>
        <w:t>administration municipale est habilitée à prendre des décrets locaux intéressant les populations minoritaires en tant que telles, uniquement avec le consentement de l</w:t>
      </w:r>
      <w:r w:rsidR="000F4CDC">
        <w:rPr>
          <w:lang w:val="fr-FR"/>
        </w:rPr>
        <w:t>’</w:t>
      </w:r>
      <w:r w:rsidR="008F4198" w:rsidRPr="00832311">
        <w:rPr>
          <w:lang w:val="fr-FR"/>
        </w:rPr>
        <w:t xml:space="preserve">administration autonome minoritaire locale. </w:t>
      </w:r>
    </w:p>
    <w:p w:rsidR="005047E4" w:rsidRPr="00832311" w:rsidRDefault="005047E4" w:rsidP="005047E4">
      <w:pPr>
        <w:pStyle w:val="SingleTxtG"/>
        <w:rPr>
          <w:lang w:val="fr-FR"/>
        </w:rPr>
      </w:pPr>
      <w:r w:rsidRPr="00832311">
        <w:rPr>
          <w:lang w:val="fr-FR"/>
        </w:rPr>
        <w:t>281.</w:t>
      </w:r>
      <w:r w:rsidRPr="00832311">
        <w:rPr>
          <w:lang w:val="fr-FR"/>
        </w:rPr>
        <w:tab/>
      </w:r>
      <w:r w:rsidR="004E4E74" w:rsidRPr="00832311">
        <w:rPr>
          <w:lang w:val="fr-FR"/>
        </w:rPr>
        <w:t>Les administrations autonomes des minorités nationales représentent telle ou telle minorité au niveau national; en leur qualité de partenaires des organes législatifs et des organes de l</w:t>
      </w:r>
      <w:r w:rsidR="000F4CDC">
        <w:rPr>
          <w:lang w:val="fr-FR"/>
        </w:rPr>
        <w:t>’</w:t>
      </w:r>
      <w:r w:rsidR="004E4E74" w:rsidRPr="00832311">
        <w:rPr>
          <w:lang w:val="fr-FR"/>
        </w:rPr>
        <w:t>admin</w:t>
      </w:r>
      <w:r w:rsidR="005955FF" w:rsidRPr="00832311">
        <w:rPr>
          <w:lang w:val="fr-FR"/>
        </w:rPr>
        <w:t>is</w:t>
      </w:r>
      <w:r w:rsidR="004E4E74" w:rsidRPr="00832311">
        <w:rPr>
          <w:lang w:val="fr-FR"/>
        </w:rPr>
        <w:t>tration publique, elles sont consultées sur les questions intéressant les minorités qu</w:t>
      </w:r>
      <w:r w:rsidR="000F4CDC">
        <w:rPr>
          <w:lang w:val="fr-FR"/>
        </w:rPr>
        <w:t>’</w:t>
      </w:r>
      <w:r w:rsidR="004E4E74" w:rsidRPr="00832311">
        <w:rPr>
          <w:lang w:val="fr-FR"/>
        </w:rPr>
        <w:t>elles représentent</w:t>
      </w:r>
      <w:r w:rsidRPr="00832311">
        <w:rPr>
          <w:lang w:val="fr-FR"/>
        </w:rPr>
        <w:t xml:space="preserve">. </w:t>
      </w:r>
      <w:r w:rsidR="004E4E74" w:rsidRPr="00832311">
        <w:rPr>
          <w:lang w:val="fr-FR"/>
        </w:rPr>
        <w:t>Elles ont le droit d</w:t>
      </w:r>
      <w:r w:rsidR="000F4CDC">
        <w:rPr>
          <w:lang w:val="fr-FR"/>
        </w:rPr>
        <w:t>’</w:t>
      </w:r>
      <w:r w:rsidR="004E4E74" w:rsidRPr="00832311">
        <w:rPr>
          <w:lang w:val="fr-FR"/>
        </w:rPr>
        <w:t>être consultées sur les projets de loi qui concernent les minorités. Elles peuvent opposer leur veto à l</w:t>
      </w:r>
      <w:r w:rsidR="000F4CDC">
        <w:rPr>
          <w:lang w:val="fr-FR"/>
        </w:rPr>
        <w:t>’</w:t>
      </w:r>
      <w:r w:rsidR="004E4E74" w:rsidRPr="00832311">
        <w:rPr>
          <w:lang w:val="fr-FR"/>
        </w:rPr>
        <w:t>adoption de lois touchant la protection et la préservation des établissements historiques traditionnels et des monuments architecturaux des minorités, ainsi qu</w:t>
      </w:r>
      <w:r w:rsidR="000F4CDC">
        <w:rPr>
          <w:lang w:val="fr-FR"/>
        </w:rPr>
        <w:t>’</w:t>
      </w:r>
      <w:r w:rsidR="004E4E74" w:rsidRPr="00832311">
        <w:rPr>
          <w:lang w:val="fr-FR"/>
        </w:rPr>
        <w:t>au processus de prise de décrets gouvernementaux concernant l</w:t>
      </w:r>
      <w:r w:rsidR="000F4CDC">
        <w:rPr>
          <w:lang w:val="fr-FR"/>
        </w:rPr>
        <w:t>’</w:t>
      </w:r>
      <w:r w:rsidR="004E4E74" w:rsidRPr="00832311">
        <w:rPr>
          <w:lang w:val="fr-FR"/>
        </w:rPr>
        <w:t>éducation préscolaire et scolaire des enfants appartenant à des minorités</w:t>
      </w:r>
      <w:r w:rsidRPr="00832311">
        <w:rPr>
          <w:lang w:val="fr-FR"/>
        </w:rPr>
        <w:t>.</w:t>
      </w:r>
    </w:p>
    <w:p w:rsidR="005047E4" w:rsidRPr="00832311" w:rsidRDefault="005047E4" w:rsidP="005047E4">
      <w:pPr>
        <w:pStyle w:val="SingleTxtG"/>
        <w:rPr>
          <w:lang w:val="fr-FR"/>
        </w:rPr>
      </w:pPr>
      <w:r w:rsidRPr="00832311">
        <w:rPr>
          <w:lang w:val="fr-FR"/>
        </w:rPr>
        <w:t>282.</w:t>
      </w:r>
      <w:r w:rsidRPr="00832311">
        <w:rPr>
          <w:lang w:val="fr-FR"/>
        </w:rPr>
        <w:tab/>
      </w:r>
      <w:r w:rsidR="00030DEE" w:rsidRPr="00832311">
        <w:rPr>
          <w:lang w:val="fr-FR"/>
        </w:rPr>
        <w:t xml:space="preserve">La </w:t>
      </w:r>
      <w:r w:rsidR="005C6ED4">
        <w:rPr>
          <w:lang w:val="fr-FR"/>
        </w:rPr>
        <w:t>loi</w:t>
      </w:r>
      <w:r w:rsidR="00030DEE" w:rsidRPr="00832311">
        <w:rPr>
          <w:lang w:val="fr-FR"/>
        </w:rPr>
        <w:t xml:space="preserve"> annuelle sur le budget précise le montant de l</w:t>
      </w:r>
      <w:r w:rsidR="000F4CDC">
        <w:rPr>
          <w:lang w:val="fr-FR"/>
        </w:rPr>
        <w:t>’</w:t>
      </w:r>
      <w:r w:rsidR="00030DEE" w:rsidRPr="00832311">
        <w:rPr>
          <w:lang w:val="fr-FR"/>
        </w:rPr>
        <w:t xml:space="preserve">appui financier à accorder aux administrations autonomes des minorités locales </w:t>
      </w:r>
      <w:r w:rsidRPr="00832311">
        <w:rPr>
          <w:lang w:val="fr-FR"/>
        </w:rPr>
        <w:t>(</w:t>
      </w:r>
      <w:r w:rsidR="00030DEE" w:rsidRPr="00832311">
        <w:rPr>
          <w:lang w:val="fr-FR"/>
        </w:rPr>
        <w:t>tous les organes bénéficient d</w:t>
      </w:r>
      <w:r w:rsidR="000F4CDC">
        <w:rPr>
          <w:lang w:val="fr-FR"/>
        </w:rPr>
        <w:t>’</w:t>
      </w:r>
      <w:r w:rsidR="00030DEE" w:rsidRPr="00832311">
        <w:rPr>
          <w:lang w:val="fr-FR"/>
        </w:rPr>
        <w:t>un appui de montant égal</w:t>
      </w:r>
      <w:r w:rsidRPr="00832311">
        <w:rPr>
          <w:lang w:val="fr-FR"/>
        </w:rPr>
        <w:t xml:space="preserve">) </w:t>
      </w:r>
      <w:r w:rsidR="00030DEE" w:rsidRPr="00832311">
        <w:rPr>
          <w:lang w:val="fr-FR"/>
        </w:rPr>
        <w:t>et celui de l</w:t>
      </w:r>
      <w:r w:rsidR="000F4CDC">
        <w:rPr>
          <w:lang w:val="fr-FR"/>
        </w:rPr>
        <w:t>’</w:t>
      </w:r>
      <w:r w:rsidR="00030DEE" w:rsidRPr="00832311">
        <w:rPr>
          <w:lang w:val="fr-FR"/>
        </w:rPr>
        <w:t>appui à fournir aux administrations autonomes des minorités nationales (les montants sont différents et dépendent en grande partie de la taille de la communauté dont il s</w:t>
      </w:r>
      <w:r w:rsidR="000F4CDC">
        <w:rPr>
          <w:lang w:val="fr-FR"/>
        </w:rPr>
        <w:t>’</w:t>
      </w:r>
      <w:r w:rsidR="00030DEE" w:rsidRPr="00832311">
        <w:rPr>
          <w:lang w:val="fr-FR"/>
        </w:rPr>
        <w:t>agit).</w:t>
      </w:r>
      <w:r w:rsidRPr="00832311">
        <w:rPr>
          <w:lang w:val="fr-FR"/>
        </w:rPr>
        <w:t xml:space="preserve"> </w:t>
      </w:r>
      <w:r w:rsidR="00030DEE" w:rsidRPr="00832311">
        <w:rPr>
          <w:lang w:val="fr-FR"/>
        </w:rPr>
        <w:t>E</w:t>
      </w:r>
      <w:r w:rsidRPr="00832311">
        <w:rPr>
          <w:lang w:val="fr-FR"/>
        </w:rPr>
        <w:t xml:space="preserve">n 2006 </w:t>
      </w:r>
      <w:r w:rsidR="00030DEE" w:rsidRPr="00832311">
        <w:rPr>
          <w:lang w:val="fr-FR"/>
        </w:rPr>
        <w:t>et</w:t>
      </w:r>
      <w:r w:rsidRPr="00832311">
        <w:rPr>
          <w:lang w:val="fr-FR"/>
        </w:rPr>
        <w:t xml:space="preserve"> 2007, </w:t>
      </w:r>
      <w:r w:rsidR="00030DEE" w:rsidRPr="00832311">
        <w:rPr>
          <w:lang w:val="fr-FR"/>
        </w:rPr>
        <w:t>l</w:t>
      </w:r>
      <w:r w:rsidR="000F4CDC">
        <w:rPr>
          <w:lang w:val="fr-FR"/>
        </w:rPr>
        <w:t>’</w:t>
      </w:r>
      <w:r w:rsidR="00030DEE" w:rsidRPr="00832311">
        <w:rPr>
          <w:lang w:val="fr-FR"/>
        </w:rPr>
        <w:t>appui aux administrations autonomes des minorités locales s</w:t>
      </w:r>
      <w:r w:rsidR="000F4CDC">
        <w:rPr>
          <w:lang w:val="fr-FR"/>
        </w:rPr>
        <w:t>’</w:t>
      </w:r>
      <w:r w:rsidR="00030DEE" w:rsidRPr="00832311">
        <w:rPr>
          <w:lang w:val="fr-FR"/>
        </w:rPr>
        <w:t xml:space="preserve">est établi à </w:t>
      </w:r>
      <w:r w:rsidRPr="00832311">
        <w:rPr>
          <w:lang w:val="fr-FR"/>
        </w:rPr>
        <w:t>1</w:t>
      </w:r>
      <w:r w:rsidR="00030DEE" w:rsidRPr="00832311">
        <w:rPr>
          <w:lang w:val="fr-FR"/>
        </w:rPr>
        <w:t>,</w:t>
      </w:r>
      <w:r w:rsidRPr="00832311">
        <w:rPr>
          <w:lang w:val="fr-FR"/>
        </w:rPr>
        <w:t xml:space="preserve">166 </w:t>
      </w:r>
      <w:r w:rsidR="00030DEE" w:rsidRPr="00832311">
        <w:rPr>
          <w:lang w:val="fr-FR"/>
        </w:rPr>
        <w:t xml:space="preserve">milliard de forint et </w:t>
      </w:r>
      <w:r w:rsidRPr="00832311">
        <w:rPr>
          <w:lang w:val="fr-FR"/>
        </w:rPr>
        <w:t>1</w:t>
      </w:r>
      <w:r w:rsidR="00030DEE" w:rsidRPr="00832311">
        <w:rPr>
          <w:lang w:val="fr-FR"/>
        </w:rPr>
        <w:t>,</w:t>
      </w:r>
      <w:r w:rsidRPr="00832311">
        <w:rPr>
          <w:lang w:val="fr-FR"/>
        </w:rPr>
        <w:t xml:space="preserve">337 </w:t>
      </w:r>
      <w:r w:rsidR="00030DEE" w:rsidRPr="00832311">
        <w:rPr>
          <w:lang w:val="fr-FR"/>
        </w:rPr>
        <w:t>milliard, respectivement</w:t>
      </w:r>
      <w:r w:rsidRPr="00832311">
        <w:rPr>
          <w:lang w:val="fr-FR"/>
        </w:rPr>
        <w:t xml:space="preserve">, </w:t>
      </w:r>
      <w:r w:rsidR="00030DEE" w:rsidRPr="00832311">
        <w:rPr>
          <w:lang w:val="fr-FR"/>
        </w:rPr>
        <w:t>tandis que l</w:t>
      </w:r>
      <w:r w:rsidR="000F4CDC">
        <w:rPr>
          <w:lang w:val="fr-FR"/>
        </w:rPr>
        <w:t>’</w:t>
      </w:r>
      <w:r w:rsidR="00030DEE" w:rsidRPr="00832311">
        <w:rPr>
          <w:lang w:val="fr-FR"/>
        </w:rPr>
        <w:t>appui fourni aux administrations autonomes des minorités nationales – y compris le montant destiné au fonctionnement des institutions qu</w:t>
      </w:r>
      <w:r w:rsidR="000F4CDC">
        <w:rPr>
          <w:lang w:val="fr-FR"/>
        </w:rPr>
        <w:t>’</w:t>
      </w:r>
      <w:r w:rsidR="00030DEE" w:rsidRPr="00832311">
        <w:rPr>
          <w:lang w:val="fr-FR"/>
        </w:rPr>
        <w:t xml:space="preserve">elles administrent – a été de </w:t>
      </w:r>
      <w:r w:rsidRPr="00832311">
        <w:rPr>
          <w:lang w:val="fr-FR"/>
        </w:rPr>
        <w:t>1</w:t>
      </w:r>
      <w:r w:rsidR="00030DEE" w:rsidRPr="00832311">
        <w:rPr>
          <w:lang w:val="fr-FR"/>
        </w:rPr>
        <w:t>,</w:t>
      </w:r>
      <w:r w:rsidRPr="00832311">
        <w:rPr>
          <w:lang w:val="fr-FR"/>
        </w:rPr>
        <w:t xml:space="preserve">294 </w:t>
      </w:r>
      <w:r w:rsidR="00030DEE" w:rsidRPr="00832311">
        <w:rPr>
          <w:lang w:val="fr-FR"/>
        </w:rPr>
        <w:t>milliard de forint pour chacune des deux années considérées.</w:t>
      </w:r>
    </w:p>
    <w:p w:rsidR="005047E4" w:rsidRPr="00832311" w:rsidRDefault="005047E4" w:rsidP="005047E4">
      <w:pPr>
        <w:pStyle w:val="SingleTxtG"/>
        <w:rPr>
          <w:lang w:val="fr-FR"/>
        </w:rPr>
      </w:pPr>
      <w:r w:rsidRPr="00832311">
        <w:rPr>
          <w:lang w:val="fr-FR"/>
        </w:rPr>
        <w:t>283.</w:t>
      </w:r>
      <w:r w:rsidRPr="00832311">
        <w:rPr>
          <w:lang w:val="fr-FR"/>
        </w:rPr>
        <w:tab/>
      </w:r>
      <w:r w:rsidR="00E27F6E" w:rsidRPr="00832311">
        <w:rPr>
          <w:lang w:val="fr-FR"/>
        </w:rPr>
        <w:t>Conformément à l</w:t>
      </w:r>
      <w:r w:rsidR="000F4CDC">
        <w:rPr>
          <w:lang w:val="fr-FR"/>
        </w:rPr>
        <w:t>’</w:t>
      </w:r>
      <w:r w:rsidR="00E27F6E" w:rsidRPr="00832311">
        <w:rPr>
          <w:lang w:val="fr-FR"/>
        </w:rPr>
        <w:t>a</w:t>
      </w:r>
      <w:r w:rsidRPr="00832311">
        <w:rPr>
          <w:lang w:val="fr-FR"/>
        </w:rPr>
        <w:t xml:space="preserve">rticle 37 </w:t>
      </w:r>
      <w:r w:rsidR="00E27F6E" w:rsidRPr="00832311">
        <w:rPr>
          <w:lang w:val="fr-FR"/>
        </w:rPr>
        <w:t xml:space="preserve">de la </w:t>
      </w:r>
      <w:r w:rsidR="005C6ED4">
        <w:rPr>
          <w:lang w:val="fr-FR"/>
        </w:rPr>
        <w:t>loi</w:t>
      </w:r>
      <w:r w:rsidR="00E27F6E" w:rsidRPr="00832311">
        <w:rPr>
          <w:lang w:val="fr-FR"/>
        </w:rPr>
        <w:t xml:space="preserve"> sur les minorités, l</w:t>
      </w:r>
      <w:r w:rsidR="000F4CDC">
        <w:rPr>
          <w:lang w:val="fr-FR"/>
        </w:rPr>
        <w:t>’</w:t>
      </w:r>
      <w:r w:rsidR="00E27F6E" w:rsidRPr="00832311">
        <w:rPr>
          <w:lang w:val="fr-FR"/>
        </w:rPr>
        <w:t xml:space="preserve">administration autonome des minorités nationale peut décider de façon autonome de la création, </w:t>
      </w:r>
      <w:r w:rsidR="00B81226" w:rsidRPr="00832311">
        <w:rPr>
          <w:lang w:val="fr-FR"/>
        </w:rPr>
        <w:t>de la reprise et du fonctionnement de différentes institutions, notamment des établissements d</w:t>
      </w:r>
      <w:r w:rsidR="000F4CDC">
        <w:rPr>
          <w:lang w:val="fr-FR"/>
        </w:rPr>
        <w:t>’</w:t>
      </w:r>
      <w:r w:rsidR="00B81226" w:rsidRPr="00832311">
        <w:rPr>
          <w:lang w:val="fr-FR"/>
        </w:rPr>
        <w:t>enseignement secondaire et supérieur d</w:t>
      </w:r>
      <w:r w:rsidR="000F4CDC">
        <w:rPr>
          <w:lang w:val="fr-FR"/>
        </w:rPr>
        <w:t>’</w:t>
      </w:r>
      <w:r w:rsidR="00B81226" w:rsidRPr="00832311">
        <w:rPr>
          <w:lang w:val="fr-FR"/>
        </w:rPr>
        <w:t>envergure nationale, des théâtres et des</w:t>
      </w:r>
      <w:r w:rsidR="00424050" w:rsidRPr="00832311">
        <w:rPr>
          <w:lang w:val="fr-FR"/>
        </w:rPr>
        <w:t xml:space="preserve"> </w:t>
      </w:r>
      <w:r w:rsidR="00B81226" w:rsidRPr="00832311">
        <w:rPr>
          <w:lang w:val="fr-FR"/>
        </w:rPr>
        <w:t>musées appartenant à des min</w:t>
      </w:r>
      <w:r w:rsidR="00424050" w:rsidRPr="00832311">
        <w:rPr>
          <w:lang w:val="fr-FR"/>
        </w:rPr>
        <w:t>or</w:t>
      </w:r>
      <w:r w:rsidR="00B81226" w:rsidRPr="00832311">
        <w:rPr>
          <w:lang w:val="fr-FR"/>
        </w:rPr>
        <w:t>ités, des collections publiques d</w:t>
      </w:r>
      <w:r w:rsidR="000F4CDC">
        <w:rPr>
          <w:lang w:val="fr-FR"/>
        </w:rPr>
        <w:t>’</w:t>
      </w:r>
      <w:r w:rsidR="00424050" w:rsidRPr="00832311">
        <w:rPr>
          <w:lang w:val="fr-FR"/>
        </w:rPr>
        <w:t>importanc</w:t>
      </w:r>
      <w:r w:rsidR="00B81226" w:rsidRPr="00832311">
        <w:rPr>
          <w:lang w:val="fr-FR"/>
        </w:rPr>
        <w:t>e nationale, des bibliothèques minoritaires, des institutions artistiques et scientifiques, des maisons d</w:t>
      </w:r>
      <w:r w:rsidR="000F4CDC">
        <w:rPr>
          <w:lang w:val="fr-FR"/>
        </w:rPr>
        <w:t>’</w:t>
      </w:r>
      <w:r w:rsidR="00B81226" w:rsidRPr="00832311">
        <w:rPr>
          <w:lang w:val="fr-FR"/>
        </w:rPr>
        <w:t>éditions ou des institutions fournissant une aide juridictionnelle.</w:t>
      </w:r>
      <w:r w:rsidRPr="00832311">
        <w:rPr>
          <w:lang w:val="fr-FR"/>
        </w:rPr>
        <w:t xml:space="preserve"> </w:t>
      </w:r>
      <w:r w:rsidR="00B81226" w:rsidRPr="00832311">
        <w:rPr>
          <w:lang w:val="fr-FR"/>
        </w:rPr>
        <w:t>S</w:t>
      </w:r>
      <w:r w:rsidR="000F4CDC">
        <w:rPr>
          <w:lang w:val="fr-FR"/>
        </w:rPr>
        <w:t>’</w:t>
      </w:r>
      <w:r w:rsidR="00B81226" w:rsidRPr="00832311">
        <w:rPr>
          <w:lang w:val="fr-FR"/>
        </w:rPr>
        <w:t xml:space="preserve">appuyant sur la </w:t>
      </w:r>
      <w:r w:rsidR="005C6ED4">
        <w:rPr>
          <w:lang w:val="fr-FR"/>
        </w:rPr>
        <w:t>loi</w:t>
      </w:r>
      <w:r w:rsidR="00B81226" w:rsidRPr="00832311">
        <w:rPr>
          <w:lang w:val="fr-FR"/>
        </w:rPr>
        <w:t xml:space="preserve"> sur les minorités, les administrations autonomes des minorités nationales </w:t>
      </w:r>
      <w:r w:rsidR="00424050" w:rsidRPr="00832311">
        <w:rPr>
          <w:lang w:val="fr-FR"/>
        </w:rPr>
        <w:t>gèrent actuellement 36 institutions nouvellement créées ou reprises à l</w:t>
      </w:r>
      <w:r w:rsidR="000F4CDC">
        <w:rPr>
          <w:lang w:val="fr-FR"/>
        </w:rPr>
        <w:t>’</w:t>
      </w:r>
      <w:r w:rsidR="00424050" w:rsidRPr="00832311">
        <w:rPr>
          <w:lang w:val="fr-FR"/>
        </w:rPr>
        <w:t>État.</w:t>
      </w:r>
      <w:r w:rsidRPr="00832311">
        <w:rPr>
          <w:lang w:val="fr-FR"/>
        </w:rPr>
        <w:t xml:space="preserve"> </w:t>
      </w:r>
      <w:r w:rsidR="00424050" w:rsidRPr="00832311">
        <w:rPr>
          <w:lang w:val="fr-FR"/>
        </w:rPr>
        <w:t xml:space="preserve">Ces </w:t>
      </w:r>
      <w:r w:rsidRPr="00832311">
        <w:rPr>
          <w:lang w:val="fr-FR"/>
        </w:rPr>
        <w:t xml:space="preserve">institutions </w:t>
      </w:r>
      <w:r w:rsidR="00860F17" w:rsidRPr="00832311">
        <w:rPr>
          <w:lang w:val="fr-FR"/>
        </w:rPr>
        <w:t>représenten</w:t>
      </w:r>
      <w:r w:rsidR="00424050" w:rsidRPr="00832311">
        <w:rPr>
          <w:lang w:val="fr-FR"/>
        </w:rPr>
        <w:t xml:space="preserve">t le résultat le plus </w:t>
      </w:r>
      <w:r w:rsidRPr="00832311">
        <w:rPr>
          <w:lang w:val="fr-FR"/>
        </w:rPr>
        <w:t xml:space="preserve">tangible </w:t>
      </w:r>
      <w:r w:rsidR="00424050" w:rsidRPr="00832311">
        <w:rPr>
          <w:lang w:val="fr-FR"/>
        </w:rPr>
        <w:t>de l</w:t>
      </w:r>
      <w:r w:rsidR="000F4CDC">
        <w:rPr>
          <w:lang w:val="fr-FR"/>
        </w:rPr>
        <w:t>’</w:t>
      </w:r>
      <w:r w:rsidR="00424050" w:rsidRPr="00832311">
        <w:rPr>
          <w:lang w:val="fr-FR"/>
        </w:rPr>
        <w:t>autonomie culturelle</w:t>
      </w:r>
      <w:r w:rsidRPr="00832311">
        <w:rPr>
          <w:lang w:val="fr-FR"/>
        </w:rPr>
        <w:t xml:space="preserve">. </w:t>
      </w:r>
      <w:r w:rsidR="00424050" w:rsidRPr="00832311">
        <w:rPr>
          <w:lang w:val="fr-FR"/>
        </w:rPr>
        <w:t xml:space="preserve">Depuis </w:t>
      </w:r>
      <w:r w:rsidRPr="00832311">
        <w:rPr>
          <w:lang w:val="fr-FR"/>
        </w:rPr>
        <w:t xml:space="preserve">2003, </w:t>
      </w:r>
      <w:r w:rsidR="00424050" w:rsidRPr="00832311">
        <w:rPr>
          <w:lang w:val="fr-FR"/>
        </w:rPr>
        <w:t>un fonds spécifique finance leur activité</w:t>
      </w:r>
      <w:r w:rsidRPr="00832311">
        <w:rPr>
          <w:lang w:val="fr-FR"/>
        </w:rPr>
        <w:t xml:space="preserve">. </w:t>
      </w:r>
      <w:r w:rsidR="00424050" w:rsidRPr="00832311">
        <w:rPr>
          <w:lang w:val="fr-FR"/>
        </w:rPr>
        <w:t>Ce fonds est à présent administré par le Département des minorités nationales et ethniques qui relève du Cabinet du Premier Ministre. À cette fin, 120 millions de forint ont été alloués en 2008</w:t>
      </w:r>
      <w:r w:rsidRPr="00832311">
        <w:rPr>
          <w:lang w:val="fr-FR"/>
        </w:rPr>
        <w:t xml:space="preserve">. </w:t>
      </w:r>
    </w:p>
    <w:p w:rsidR="005047E4" w:rsidRPr="00832311" w:rsidRDefault="005047E4" w:rsidP="005047E4">
      <w:pPr>
        <w:pStyle w:val="SingleTxtG"/>
        <w:rPr>
          <w:lang w:val="fr-FR"/>
        </w:rPr>
      </w:pPr>
      <w:r w:rsidRPr="00832311">
        <w:rPr>
          <w:lang w:val="fr-FR"/>
        </w:rPr>
        <w:t>284.</w:t>
      </w:r>
      <w:r w:rsidRPr="00832311">
        <w:rPr>
          <w:lang w:val="fr-FR"/>
        </w:rPr>
        <w:tab/>
      </w:r>
      <w:r w:rsidR="00BA0B4A" w:rsidRPr="00832311">
        <w:rPr>
          <w:lang w:val="fr-FR"/>
        </w:rPr>
        <w:t>On énumère ci-après quelques-unes des institutions gérées par des com</w:t>
      </w:r>
      <w:r w:rsidR="00B254D5" w:rsidRPr="00832311">
        <w:rPr>
          <w:lang w:val="fr-FR"/>
        </w:rPr>
        <w:t>m</w:t>
      </w:r>
      <w:r w:rsidR="00BA0B4A" w:rsidRPr="00832311">
        <w:rPr>
          <w:lang w:val="fr-FR"/>
        </w:rPr>
        <w:t>unautés</w:t>
      </w:r>
      <w:r w:rsidR="00B254D5" w:rsidRPr="00832311">
        <w:rPr>
          <w:lang w:val="fr-FR"/>
        </w:rPr>
        <w:t xml:space="preserve"> minoritaires pour donner une idée de la variété et du développement des formes d</w:t>
      </w:r>
      <w:r w:rsidR="000F4CDC">
        <w:rPr>
          <w:lang w:val="fr-FR"/>
        </w:rPr>
        <w:t>’</w:t>
      </w:r>
      <w:r w:rsidR="00B254D5" w:rsidRPr="00832311">
        <w:rPr>
          <w:lang w:val="fr-FR"/>
        </w:rPr>
        <w:t>autonomie culturelle</w:t>
      </w:r>
      <w:r w:rsidR="002F709A">
        <w:rPr>
          <w:lang w:val="fr-FR"/>
        </w:rPr>
        <w:t>:</w:t>
      </w:r>
    </w:p>
    <w:p w:rsidR="005047E4" w:rsidRPr="00832311" w:rsidRDefault="00B254D5" w:rsidP="004F1FAF">
      <w:pPr>
        <w:pStyle w:val="Bullet1G"/>
        <w:tabs>
          <w:tab w:val="clear" w:pos="1701"/>
        </w:tabs>
        <w:rPr>
          <w:lang w:val="fr-FR"/>
        </w:rPr>
      </w:pPr>
      <w:r w:rsidRPr="00832311">
        <w:rPr>
          <w:lang w:val="fr-FR"/>
        </w:rPr>
        <w:t>École secondaire, établissement d</w:t>
      </w:r>
      <w:r w:rsidR="000F4CDC">
        <w:rPr>
          <w:lang w:val="fr-FR"/>
        </w:rPr>
        <w:t>’</w:t>
      </w:r>
      <w:r w:rsidRPr="00832311">
        <w:rPr>
          <w:lang w:val="fr-FR"/>
        </w:rPr>
        <w:t>enseignement économique et professionnel et résidence universitaire de la minorité allemande</w:t>
      </w:r>
      <w:r w:rsidR="00E94C02">
        <w:rPr>
          <w:lang w:val="fr-FR"/>
        </w:rPr>
        <w:t>;</w:t>
      </w:r>
      <w:r w:rsidRPr="00832311">
        <w:rPr>
          <w:lang w:val="fr-FR"/>
        </w:rPr>
        <w:t xml:space="preserve"> </w:t>
      </w:r>
    </w:p>
    <w:p w:rsidR="005047E4" w:rsidRPr="00832311" w:rsidRDefault="00637C5E" w:rsidP="004F1FAF">
      <w:pPr>
        <w:pStyle w:val="Bullet1G"/>
        <w:tabs>
          <w:tab w:val="clear" w:pos="1701"/>
        </w:tabs>
        <w:rPr>
          <w:lang w:val="fr-FR"/>
        </w:rPr>
      </w:pPr>
      <w:r w:rsidRPr="00832311">
        <w:rPr>
          <w:lang w:val="fr-FR"/>
        </w:rPr>
        <w:t>Institut pédagogique des Allemands de Hongrie</w:t>
      </w:r>
      <w:r w:rsidR="00E94C02">
        <w:rPr>
          <w:lang w:val="fr-FR"/>
        </w:rPr>
        <w:t>;</w:t>
      </w:r>
      <w:r w:rsidRPr="00832311">
        <w:rPr>
          <w:lang w:val="fr-FR"/>
        </w:rPr>
        <w:t xml:space="preserve"> </w:t>
      </w:r>
    </w:p>
    <w:p w:rsidR="005047E4" w:rsidRPr="00E94C02" w:rsidRDefault="00637C5E" w:rsidP="004F1FAF">
      <w:pPr>
        <w:pStyle w:val="Bullet1G"/>
        <w:tabs>
          <w:tab w:val="clear" w:pos="1701"/>
        </w:tabs>
        <w:rPr>
          <w:lang w:val="fr-FR"/>
        </w:rPr>
      </w:pPr>
      <w:r w:rsidRPr="00E94C02">
        <w:rPr>
          <w:lang w:val="fr-FR"/>
        </w:rPr>
        <w:t xml:space="preserve">Bibliothèque des </w:t>
      </w:r>
      <w:r w:rsidR="005047E4" w:rsidRPr="00E94C02">
        <w:rPr>
          <w:lang w:val="fr-FR"/>
        </w:rPr>
        <w:t>Ruth</w:t>
      </w:r>
      <w:r w:rsidRPr="00E94C02">
        <w:rPr>
          <w:lang w:val="fr-FR"/>
        </w:rPr>
        <w:t>è</w:t>
      </w:r>
      <w:r w:rsidR="005047E4" w:rsidRPr="00E94C02">
        <w:rPr>
          <w:lang w:val="fr-FR"/>
        </w:rPr>
        <w:t xml:space="preserve">nes </w:t>
      </w:r>
      <w:r w:rsidRPr="00E94C02">
        <w:rPr>
          <w:lang w:val="fr-FR"/>
        </w:rPr>
        <w:t>de Hongrie</w:t>
      </w:r>
      <w:r w:rsidR="00E94C02" w:rsidRPr="00E94C02">
        <w:rPr>
          <w:lang w:val="fr-FR"/>
        </w:rPr>
        <w:t>;</w:t>
      </w:r>
      <w:r w:rsidRPr="00E94C02">
        <w:rPr>
          <w:lang w:val="fr-FR"/>
        </w:rPr>
        <w:t xml:space="preserve"> </w:t>
      </w:r>
    </w:p>
    <w:p w:rsidR="005047E4" w:rsidRPr="00832311" w:rsidRDefault="00637C5E" w:rsidP="004F1FAF">
      <w:pPr>
        <w:pStyle w:val="Bullet1G"/>
        <w:tabs>
          <w:tab w:val="clear" w:pos="1701"/>
        </w:tabs>
        <w:rPr>
          <w:lang w:val="fr-FR"/>
        </w:rPr>
      </w:pPr>
      <w:r w:rsidRPr="00832311">
        <w:rPr>
          <w:lang w:val="fr-FR"/>
        </w:rPr>
        <w:t>Établissement n</w:t>
      </w:r>
      <w:r w:rsidR="005047E4" w:rsidRPr="00832311">
        <w:rPr>
          <w:lang w:val="fr-FR"/>
        </w:rPr>
        <w:t>ational</w:t>
      </w:r>
      <w:r w:rsidRPr="00832311">
        <w:rPr>
          <w:lang w:val="fr-FR"/>
        </w:rPr>
        <w:t xml:space="preserve"> d</w:t>
      </w:r>
      <w:r w:rsidR="000F4CDC">
        <w:rPr>
          <w:lang w:val="fr-FR"/>
        </w:rPr>
        <w:t>’</w:t>
      </w:r>
      <w:r w:rsidRPr="00832311">
        <w:rPr>
          <w:lang w:val="fr-FR"/>
        </w:rPr>
        <w:t>enseignement de la langue polonaise</w:t>
      </w:r>
      <w:r w:rsidR="00E94C02">
        <w:rPr>
          <w:lang w:val="fr-FR"/>
        </w:rPr>
        <w:t>;</w:t>
      </w:r>
      <w:r w:rsidR="005047E4" w:rsidRPr="00832311">
        <w:rPr>
          <w:lang w:val="fr-FR"/>
        </w:rPr>
        <w:t xml:space="preserve"> </w:t>
      </w:r>
    </w:p>
    <w:p w:rsidR="005047E4" w:rsidRPr="00832311" w:rsidRDefault="00637C5E" w:rsidP="004F1FAF">
      <w:pPr>
        <w:pStyle w:val="Bullet1G"/>
        <w:tabs>
          <w:tab w:val="clear" w:pos="1701"/>
        </w:tabs>
        <w:rPr>
          <w:lang w:val="fr-FR"/>
        </w:rPr>
      </w:pPr>
      <w:r w:rsidRPr="00832311">
        <w:rPr>
          <w:lang w:val="fr-FR"/>
        </w:rPr>
        <w:t xml:space="preserve">Institut de recherche des </w:t>
      </w:r>
      <w:r w:rsidR="005047E4" w:rsidRPr="00832311">
        <w:rPr>
          <w:lang w:val="fr-FR"/>
        </w:rPr>
        <w:t>Slova</w:t>
      </w:r>
      <w:r w:rsidRPr="00832311">
        <w:rPr>
          <w:lang w:val="fr-FR"/>
        </w:rPr>
        <w:t>ques</w:t>
      </w:r>
      <w:r w:rsidR="005047E4" w:rsidRPr="00832311">
        <w:rPr>
          <w:lang w:val="fr-FR"/>
        </w:rPr>
        <w:t xml:space="preserve"> </w:t>
      </w:r>
      <w:r w:rsidRPr="00832311">
        <w:rPr>
          <w:lang w:val="fr-FR"/>
        </w:rPr>
        <w:t>de Hongrie</w:t>
      </w:r>
      <w:r w:rsidR="00E94C02">
        <w:rPr>
          <w:lang w:val="fr-FR"/>
        </w:rPr>
        <w:t>;</w:t>
      </w:r>
      <w:r w:rsidRPr="00832311">
        <w:rPr>
          <w:lang w:val="fr-FR"/>
        </w:rPr>
        <w:t xml:space="preserve"> </w:t>
      </w:r>
    </w:p>
    <w:p w:rsidR="005047E4" w:rsidRPr="005C67AB" w:rsidRDefault="00637C5E" w:rsidP="004F1FAF">
      <w:pPr>
        <w:pStyle w:val="Bullet1G"/>
        <w:tabs>
          <w:tab w:val="clear" w:pos="1701"/>
        </w:tabs>
      </w:pPr>
      <w:r>
        <w:t>Centre culturel slovaque</w:t>
      </w:r>
      <w:r w:rsidR="00E94C02">
        <w:t>;</w:t>
      </w:r>
    </w:p>
    <w:p w:rsidR="005047E4" w:rsidRPr="00832311" w:rsidRDefault="00637C5E" w:rsidP="004F1FAF">
      <w:pPr>
        <w:pStyle w:val="Bullet1G"/>
        <w:tabs>
          <w:tab w:val="clear" w:pos="1701"/>
        </w:tabs>
        <w:rPr>
          <w:lang w:val="fr-FR"/>
        </w:rPr>
      </w:pPr>
      <w:r w:rsidRPr="00832311">
        <w:rPr>
          <w:lang w:val="fr-FR"/>
        </w:rPr>
        <w:t>Société croate à but non lucratif pour la culture, l</w:t>
      </w:r>
      <w:r w:rsidR="000F4CDC">
        <w:rPr>
          <w:lang w:val="fr-FR"/>
        </w:rPr>
        <w:t>’</w:t>
      </w:r>
      <w:r w:rsidRPr="00832311">
        <w:rPr>
          <w:lang w:val="fr-FR"/>
        </w:rPr>
        <w:t>information et l</w:t>
      </w:r>
      <w:r w:rsidR="000F4CDC">
        <w:rPr>
          <w:lang w:val="fr-FR"/>
        </w:rPr>
        <w:t>’</w:t>
      </w:r>
      <w:r w:rsidRPr="00832311">
        <w:rPr>
          <w:lang w:val="fr-FR"/>
        </w:rPr>
        <w:t>édition</w:t>
      </w:r>
      <w:r w:rsidR="00E94C02">
        <w:rPr>
          <w:lang w:val="fr-FR"/>
        </w:rPr>
        <w:t>;</w:t>
      </w:r>
      <w:r w:rsidRPr="00832311">
        <w:rPr>
          <w:lang w:val="fr-FR"/>
        </w:rPr>
        <w:t xml:space="preserve"> </w:t>
      </w:r>
    </w:p>
    <w:p w:rsidR="005047E4" w:rsidRPr="00832311" w:rsidRDefault="005047E4" w:rsidP="004F1FAF">
      <w:pPr>
        <w:pStyle w:val="Bullet1G"/>
        <w:tabs>
          <w:tab w:val="clear" w:pos="1701"/>
        </w:tabs>
        <w:rPr>
          <w:lang w:val="fr-FR"/>
        </w:rPr>
      </w:pPr>
      <w:r w:rsidRPr="00832311">
        <w:rPr>
          <w:lang w:val="fr-FR"/>
        </w:rPr>
        <w:t>Radio Monoster –</w:t>
      </w:r>
      <w:r w:rsidR="006E4D1E" w:rsidRPr="00832311">
        <w:rPr>
          <w:lang w:val="fr-FR"/>
        </w:rPr>
        <w:t xml:space="preserve"> </w:t>
      </w:r>
      <w:r w:rsidRPr="00832311">
        <w:rPr>
          <w:lang w:val="fr-FR"/>
        </w:rPr>
        <w:t xml:space="preserve">Radio </w:t>
      </w:r>
      <w:r w:rsidR="006E4D1E" w:rsidRPr="00832311">
        <w:rPr>
          <w:lang w:val="fr-FR"/>
        </w:rPr>
        <w:t xml:space="preserve">slovène de la ville de </w:t>
      </w:r>
      <w:r w:rsidRPr="00832311">
        <w:rPr>
          <w:lang w:val="fr-FR"/>
        </w:rPr>
        <w:t>Szentgotthárd</w:t>
      </w:r>
      <w:r w:rsidR="00E94C02">
        <w:rPr>
          <w:lang w:val="fr-FR"/>
        </w:rPr>
        <w:t>;</w:t>
      </w:r>
    </w:p>
    <w:p w:rsidR="005047E4" w:rsidRPr="00832311" w:rsidRDefault="005047E4" w:rsidP="004F1FAF">
      <w:pPr>
        <w:pStyle w:val="Bullet1G"/>
        <w:tabs>
          <w:tab w:val="clear" w:pos="1701"/>
        </w:tabs>
        <w:rPr>
          <w:lang w:val="fr-FR"/>
        </w:rPr>
      </w:pPr>
      <w:r w:rsidRPr="00832311">
        <w:rPr>
          <w:lang w:val="fr-FR"/>
        </w:rPr>
        <w:t>Mus</w:t>
      </w:r>
      <w:r w:rsidR="006E4D1E" w:rsidRPr="00832311">
        <w:rPr>
          <w:lang w:val="fr-FR"/>
        </w:rPr>
        <w:t>é</w:t>
      </w:r>
      <w:r w:rsidRPr="00832311">
        <w:rPr>
          <w:lang w:val="fr-FR"/>
        </w:rPr>
        <w:t xml:space="preserve">e </w:t>
      </w:r>
      <w:r w:rsidR="006E4D1E" w:rsidRPr="00832311">
        <w:rPr>
          <w:lang w:val="fr-FR"/>
        </w:rPr>
        <w:t>et</w:t>
      </w:r>
      <w:r w:rsidRPr="00832311">
        <w:rPr>
          <w:lang w:val="fr-FR"/>
        </w:rPr>
        <w:t xml:space="preserve"> Archives </w:t>
      </w:r>
      <w:r w:rsidR="006E4D1E" w:rsidRPr="00832311">
        <w:rPr>
          <w:lang w:val="fr-FR"/>
        </w:rPr>
        <w:t>de la population polonaise de Hongrie</w:t>
      </w:r>
      <w:r w:rsidR="00E94C02">
        <w:rPr>
          <w:lang w:val="fr-FR"/>
        </w:rPr>
        <w:t>;</w:t>
      </w:r>
      <w:r w:rsidR="006E4D1E" w:rsidRPr="00832311">
        <w:rPr>
          <w:lang w:val="fr-FR"/>
        </w:rPr>
        <w:t xml:space="preserve"> </w:t>
      </w:r>
    </w:p>
    <w:p w:rsidR="005047E4" w:rsidRPr="00832311" w:rsidRDefault="006E4D1E" w:rsidP="004F1FAF">
      <w:pPr>
        <w:pStyle w:val="Bullet1G"/>
        <w:tabs>
          <w:tab w:val="clear" w:pos="1701"/>
        </w:tabs>
        <w:rPr>
          <w:lang w:val="fr-FR"/>
        </w:rPr>
      </w:pPr>
      <w:r w:rsidRPr="00832311">
        <w:rPr>
          <w:lang w:val="fr-FR"/>
        </w:rPr>
        <w:t xml:space="preserve">Bibliothèque, </w:t>
      </w:r>
      <w:r w:rsidR="005047E4" w:rsidRPr="00832311">
        <w:rPr>
          <w:lang w:val="fr-FR"/>
        </w:rPr>
        <w:t xml:space="preserve">Archives </w:t>
      </w:r>
      <w:r w:rsidRPr="00832311">
        <w:rPr>
          <w:lang w:val="fr-FR"/>
        </w:rPr>
        <w:t>et Centre de d</w:t>
      </w:r>
      <w:r w:rsidR="005047E4" w:rsidRPr="00832311">
        <w:rPr>
          <w:lang w:val="fr-FR"/>
        </w:rPr>
        <w:t xml:space="preserve">ocumentation </w:t>
      </w:r>
      <w:r w:rsidRPr="00832311">
        <w:rPr>
          <w:lang w:val="fr-FR"/>
        </w:rPr>
        <w:t xml:space="preserve">nationaux </w:t>
      </w:r>
      <w:r w:rsidR="005955FF" w:rsidRPr="00832311">
        <w:rPr>
          <w:lang w:val="fr-FR"/>
        </w:rPr>
        <w:t>r</w:t>
      </w:r>
      <w:r w:rsidR="00C75565" w:rsidRPr="00832311">
        <w:rPr>
          <w:lang w:val="fr-FR"/>
        </w:rPr>
        <w:t>om</w:t>
      </w:r>
      <w:r w:rsidR="00E94C02">
        <w:rPr>
          <w:lang w:val="fr-FR"/>
        </w:rPr>
        <w:t>;</w:t>
      </w:r>
    </w:p>
    <w:p w:rsidR="005047E4" w:rsidRPr="00832311" w:rsidRDefault="006E4D1E" w:rsidP="004F1FAF">
      <w:pPr>
        <w:pStyle w:val="Bullet1G"/>
        <w:tabs>
          <w:tab w:val="clear" w:pos="1701"/>
        </w:tabs>
        <w:rPr>
          <w:lang w:val="fr-FR"/>
        </w:rPr>
      </w:pPr>
      <w:r w:rsidRPr="00832311">
        <w:rPr>
          <w:lang w:val="fr-FR"/>
        </w:rPr>
        <w:t xml:space="preserve">Musée et galerie publics nationaux </w:t>
      </w:r>
      <w:r w:rsidR="005955FF" w:rsidRPr="00832311">
        <w:rPr>
          <w:lang w:val="fr-FR"/>
        </w:rPr>
        <w:t>r</w:t>
      </w:r>
      <w:r w:rsidR="00C75565" w:rsidRPr="00832311">
        <w:rPr>
          <w:lang w:val="fr-FR"/>
        </w:rPr>
        <w:t>om</w:t>
      </w:r>
      <w:r w:rsidR="00E94C02">
        <w:rPr>
          <w:lang w:val="fr-FR"/>
        </w:rPr>
        <w:t>;</w:t>
      </w:r>
      <w:r w:rsidRPr="00832311">
        <w:rPr>
          <w:lang w:val="fr-FR"/>
        </w:rPr>
        <w:t xml:space="preserve"> </w:t>
      </w:r>
    </w:p>
    <w:p w:rsidR="005047E4" w:rsidRPr="00832311" w:rsidRDefault="006E4D1E" w:rsidP="004F1FAF">
      <w:pPr>
        <w:pStyle w:val="Bullet1G"/>
        <w:tabs>
          <w:tab w:val="clear" w:pos="1701"/>
        </w:tabs>
        <w:rPr>
          <w:lang w:val="fr-FR"/>
        </w:rPr>
      </w:pPr>
      <w:r w:rsidRPr="00832311">
        <w:rPr>
          <w:lang w:val="fr-FR"/>
        </w:rPr>
        <w:t>Établissement complémentaire d</w:t>
      </w:r>
      <w:r w:rsidR="000F4CDC">
        <w:rPr>
          <w:lang w:val="fr-FR"/>
        </w:rPr>
        <w:t>’</w:t>
      </w:r>
      <w:r w:rsidRPr="00832311">
        <w:rPr>
          <w:lang w:val="fr-FR"/>
        </w:rPr>
        <w:t xml:space="preserve">enseignement </w:t>
      </w:r>
      <w:r w:rsidR="00371DF2" w:rsidRPr="00832311">
        <w:rPr>
          <w:lang w:val="fr-FR"/>
        </w:rPr>
        <w:t xml:space="preserve">de 12 ans </w:t>
      </w:r>
      <w:r w:rsidRPr="00832311">
        <w:rPr>
          <w:lang w:val="fr-FR"/>
        </w:rPr>
        <w:t>de la langue grecque</w:t>
      </w:r>
      <w:r w:rsidR="00E94C02">
        <w:rPr>
          <w:lang w:val="fr-FR"/>
        </w:rPr>
        <w:t>;</w:t>
      </w:r>
      <w:r w:rsidRPr="00832311">
        <w:rPr>
          <w:lang w:val="fr-FR"/>
        </w:rPr>
        <w:t xml:space="preserve"> </w:t>
      </w:r>
    </w:p>
    <w:p w:rsidR="005047E4" w:rsidRPr="00832311" w:rsidRDefault="005047E4" w:rsidP="004F1FAF">
      <w:pPr>
        <w:pStyle w:val="Bullet1G"/>
        <w:tabs>
          <w:tab w:val="clear" w:pos="1701"/>
        </w:tabs>
        <w:rPr>
          <w:lang w:val="fr-FR"/>
        </w:rPr>
      </w:pPr>
      <w:r w:rsidRPr="00832311">
        <w:rPr>
          <w:lang w:val="fr-FR"/>
        </w:rPr>
        <w:t xml:space="preserve">Collection </w:t>
      </w:r>
      <w:r w:rsidR="00371DF2" w:rsidRPr="00832311">
        <w:rPr>
          <w:lang w:val="fr-FR"/>
        </w:rPr>
        <w:t>d</w:t>
      </w:r>
      <w:r w:rsidR="000F4CDC">
        <w:rPr>
          <w:lang w:val="fr-FR"/>
        </w:rPr>
        <w:t>’</w:t>
      </w:r>
      <w:r w:rsidR="00371DF2" w:rsidRPr="00832311">
        <w:rPr>
          <w:lang w:val="fr-FR"/>
        </w:rPr>
        <w:t xml:space="preserve">objets chrétiens des </w:t>
      </w:r>
      <w:r w:rsidRPr="00832311">
        <w:rPr>
          <w:lang w:val="fr-FR"/>
        </w:rPr>
        <w:t>Croat</w:t>
      </w:r>
      <w:r w:rsidR="00371DF2" w:rsidRPr="00832311">
        <w:rPr>
          <w:lang w:val="fr-FR"/>
        </w:rPr>
        <w:t>e</w:t>
      </w:r>
      <w:r w:rsidRPr="00832311">
        <w:rPr>
          <w:lang w:val="fr-FR"/>
        </w:rPr>
        <w:t xml:space="preserve">s </w:t>
      </w:r>
      <w:r w:rsidR="00371DF2" w:rsidRPr="00832311">
        <w:rPr>
          <w:lang w:val="fr-FR"/>
        </w:rPr>
        <w:t>de Hongrie</w:t>
      </w:r>
      <w:r w:rsidR="00E94C02">
        <w:rPr>
          <w:lang w:val="fr-FR"/>
        </w:rPr>
        <w:t>;</w:t>
      </w:r>
      <w:r w:rsidR="00371DF2" w:rsidRPr="00832311">
        <w:rPr>
          <w:lang w:val="fr-FR"/>
        </w:rPr>
        <w:t xml:space="preserve"> </w:t>
      </w:r>
    </w:p>
    <w:p w:rsidR="005047E4" w:rsidRPr="00E94C02" w:rsidRDefault="006E4D1E" w:rsidP="004F1FAF">
      <w:pPr>
        <w:pStyle w:val="Bullet1G"/>
        <w:tabs>
          <w:tab w:val="clear" w:pos="1701"/>
        </w:tabs>
        <w:rPr>
          <w:lang w:val="fr-FR"/>
        </w:rPr>
      </w:pPr>
      <w:r w:rsidRPr="00E94C02">
        <w:rPr>
          <w:lang w:val="fr-FR"/>
        </w:rPr>
        <w:t xml:space="preserve">Théâtre slovaque </w:t>
      </w:r>
      <w:r w:rsidR="005047E4" w:rsidRPr="00E94C02">
        <w:rPr>
          <w:lang w:val="fr-FR"/>
        </w:rPr>
        <w:t>Vertigo</w:t>
      </w:r>
      <w:r w:rsidR="00E94C02" w:rsidRPr="00E94C02">
        <w:rPr>
          <w:lang w:val="fr-FR"/>
        </w:rPr>
        <w:t>.</w:t>
      </w:r>
      <w:r w:rsidR="005047E4" w:rsidRPr="00E94C02">
        <w:rPr>
          <w:lang w:val="fr-FR"/>
        </w:rPr>
        <w:t xml:space="preserve"> </w:t>
      </w:r>
    </w:p>
    <w:p w:rsidR="005047E4" w:rsidRPr="00832311" w:rsidRDefault="005047E4" w:rsidP="005047E4">
      <w:pPr>
        <w:pStyle w:val="SingleTxtG"/>
        <w:rPr>
          <w:lang w:val="fr-FR"/>
        </w:rPr>
      </w:pPr>
      <w:r w:rsidRPr="00832311">
        <w:rPr>
          <w:lang w:val="fr-FR"/>
        </w:rPr>
        <w:t>285.</w:t>
      </w:r>
      <w:r w:rsidRPr="00832311">
        <w:rPr>
          <w:lang w:val="fr-FR"/>
        </w:rPr>
        <w:tab/>
      </w:r>
      <w:r w:rsidR="00B91798" w:rsidRPr="00832311">
        <w:rPr>
          <w:lang w:val="fr-FR"/>
        </w:rPr>
        <w:t>Conformément à l</w:t>
      </w:r>
      <w:r w:rsidR="000F4CDC">
        <w:rPr>
          <w:lang w:val="fr-FR"/>
        </w:rPr>
        <w:t>’</w:t>
      </w:r>
      <w:r w:rsidR="00B91798" w:rsidRPr="00832311">
        <w:rPr>
          <w:lang w:val="fr-FR"/>
        </w:rPr>
        <w:t>a</w:t>
      </w:r>
      <w:r w:rsidRPr="00832311">
        <w:rPr>
          <w:lang w:val="fr-FR"/>
        </w:rPr>
        <w:t>rticle 59/</w:t>
      </w:r>
      <w:r w:rsidR="00B91798" w:rsidRPr="00832311">
        <w:rPr>
          <w:lang w:val="fr-FR"/>
        </w:rPr>
        <w:t xml:space="preserve">de la </w:t>
      </w:r>
      <w:r w:rsidR="005C6ED4">
        <w:rPr>
          <w:lang w:val="fr-FR"/>
        </w:rPr>
        <w:t>loi</w:t>
      </w:r>
      <w:r w:rsidR="00B91798" w:rsidRPr="00832311">
        <w:rPr>
          <w:lang w:val="fr-FR"/>
        </w:rPr>
        <w:t xml:space="preserve"> sur les minorités, la décision gouvernementale </w:t>
      </w:r>
      <w:r w:rsidRPr="00832311">
        <w:rPr>
          <w:lang w:val="fr-FR"/>
        </w:rPr>
        <w:t>1116/2006 (XII.05.) ord</w:t>
      </w:r>
      <w:r w:rsidR="00B91798" w:rsidRPr="00832311">
        <w:rPr>
          <w:lang w:val="fr-FR"/>
        </w:rPr>
        <w:t xml:space="preserve">onne que les immeubles qui ont été remis aux 13 administrations autonomes des minorités nationales en </w:t>
      </w:r>
      <w:r w:rsidRPr="00832311">
        <w:rPr>
          <w:lang w:val="fr-FR"/>
        </w:rPr>
        <w:t>1995</w:t>
      </w:r>
      <w:r w:rsidR="00B91798" w:rsidRPr="00832311">
        <w:rPr>
          <w:lang w:val="fr-FR"/>
        </w:rPr>
        <w:t xml:space="preserve"> </w:t>
      </w:r>
      <w:r w:rsidR="007219A0" w:rsidRPr="00832311">
        <w:rPr>
          <w:lang w:val="fr-FR"/>
        </w:rPr>
        <w:t>pour qu</w:t>
      </w:r>
      <w:r w:rsidR="000F4CDC">
        <w:rPr>
          <w:lang w:val="fr-FR"/>
        </w:rPr>
        <w:t>’</w:t>
      </w:r>
      <w:r w:rsidR="007219A0" w:rsidRPr="00832311">
        <w:rPr>
          <w:lang w:val="fr-FR"/>
        </w:rPr>
        <w:t>elles en usent à leur convenance fassent l</w:t>
      </w:r>
      <w:r w:rsidR="000F4CDC">
        <w:rPr>
          <w:lang w:val="fr-FR"/>
        </w:rPr>
        <w:t>’</w:t>
      </w:r>
      <w:r w:rsidR="007219A0" w:rsidRPr="00832311">
        <w:rPr>
          <w:lang w:val="fr-FR"/>
        </w:rPr>
        <w:t>objet d</w:t>
      </w:r>
      <w:r w:rsidR="000F4CDC">
        <w:rPr>
          <w:lang w:val="fr-FR"/>
        </w:rPr>
        <w:t>’</w:t>
      </w:r>
      <w:r w:rsidR="007219A0" w:rsidRPr="00832311">
        <w:rPr>
          <w:lang w:val="fr-FR"/>
        </w:rPr>
        <w:t>une donation en pleine propriété exceptionnelle. Au cours des 12 dernières années, l</w:t>
      </w:r>
      <w:r w:rsidR="000F4CDC">
        <w:rPr>
          <w:lang w:val="fr-FR"/>
        </w:rPr>
        <w:t>’</w:t>
      </w:r>
      <w:r w:rsidR="007219A0" w:rsidRPr="00832311">
        <w:rPr>
          <w:lang w:val="fr-FR"/>
        </w:rPr>
        <w:t>État non seulement a fourni à chacune de ces administrations les moyens financiers de son fonctionnement, mais lui a permis d</w:t>
      </w:r>
      <w:r w:rsidR="000F4CDC">
        <w:rPr>
          <w:lang w:val="fr-FR"/>
        </w:rPr>
        <w:t>’</w:t>
      </w:r>
      <w:r w:rsidR="007219A0" w:rsidRPr="00832311">
        <w:rPr>
          <w:lang w:val="fr-FR"/>
        </w:rPr>
        <w:t>utiliser gratuitement les locaux de son bureau principal</w:t>
      </w:r>
      <w:r w:rsidRPr="00832311">
        <w:rPr>
          <w:lang w:val="fr-FR"/>
        </w:rPr>
        <w:t xml:space="preserve">. </w:t>
      </w:r>
      <w:r w:rsidR="007219A0" w:rsidRPr="00832311">
        <w:rPr>
          <w:lang w:val="fr-FR"/>
        </w:rPr>
        <w:t xml:space="preserve">En application du décret gouvernemental susvisé, les administrations autonomes des minorités nationales </w:t>
      </w:r>
      <w:r w:rsidR="00D71FCD" w:rsidRPr="00832311">
        <w:rPr>
          <w:lang w:val="fr-FR"/>
        </w:rPr>
        <w:t>sont depuis le 1</w:t>
      </w:r>
      <w:r w:rsidR="00D71FCD" w:rsidRPr="00D828DB">
        <w:rPr>
          <w:vertAlign w:val="superscript"/>
          <w:lang w:val="fr-FR"/>
        </w:rPr>
        <w:t>er</w:t>
      </w:r>
      <w:r w:rsidR="00D828DB">
        <w:rPr>
          <w:lang w:val="fr-FR"/>
        </w:rPr>
        <w:t xml:space="preserve"> </w:t>
      </w:r>
      <w:r w:rsidR="00D71FCD" w:rsidRPr="00832311">
        <w:rPr>
          <w:lang w:val="fr-FR"/>
        </w:rPr>
        <w:t>janvier 2007 propriétaires d</w:t>
      </w:r>
      <w:r w:rsidR="000F4CDC">
        <w:rPr>
          <w:lang w:val="fr-FR"/>
        </w:rPr>
        <w:t>’</w:t>
      </w:r>
      <w:r w:rsidR="00D71FCD" w:rsidRPr="00832311">
        <w:rPr>
          <w:lang w:val="fr-FR"/>
        </w:rPr>
        <w:t>immeubles d</w:t>
      </w:r>
      <w:r w:rsidR="000F4CDC">
        <w:rPr>
          <w:lang w:val="fr-FR"/>
        </w:rPr>
        <w:t>’</w:t>
      </w:r>
      <w:r w:rsidR="00D71FCD" w:rsidRPr="00832311">
        <w:rPr>
          <w:lang w:val="fr-FR"/>
        </w:rPr>
        <w:t>une valeur approximative d</w:t>
      </w:r>
      <w:r w:rsidR="000F4CDC">
        <w:rPr>
          <w:lang w:val="fr-FR"/>
        </w:rPr>
        <w:t>’</w:t>
      </w:r>
      <w:r w:rsidR="00D71FCD" w:rsidRPr="00832311">
        <w:rPr>
          <w:lang w:val="fr-FR"/>
        </w:rPr>
        <w:t>un milliard de forint.</w:t>
      </w:r>
    </w:p>
    <w:p w:rsidR="005047E4" w:rsidRPr="00832311" w:rsidRDefault="005047E4" w:rsidP="005047E4">
      <w:pPr>
        <w:pStyle w:val="SingleTxtG"/>
        <w:rPr>
          <w:lang w:val="fr-FR"/>
        </w:rPr>
      </w:pPr>
      <w:r w:rsidRPr="00832311">
        <w:rPr>
          <w:lang w:val="fr-FR"/>
        </w:rPr>
        <w:t>286.</w:t>
      </w:r>
      <w:r w:rsidRPr="00832311">
        <w:rPr>
          <w:lang w:val="fr-FR"/>
        </w:rPr>
        <w:tab/>
      </w:r>
      <w:r w:rsidR="007D18AF" w:rsidRPr="00832311">
        <w:rPr>
          <w:lang w:val="fr-FR"/>
        </w:rPr>
        <w:t xml:space="preserve">En parallèle à la modification en 2003 de la </w:t>
      </w:r>
      <w:r w:rsidR="005C6ED4">
        <w:rPr>
          <w:lang w:val="fr-FR"/>
        </w:rPr>
        <w:t>loi</w:t>
      </w:r>
      <w:r w:rsidR="007D18AF" w:rsidRPr="00832311">
        <w:rPr>
          <w:lang w:val="fr-FR"/>
        </w:rPr>
        <w:t xml:space="preserve"> sur l</w:t>
      </w:r>
      <w:r w:rsidR="000F4CDC">
        <w:rPr>
          <w:lang w:val="fr-FR"/>
        </w:rPr>
        <w:t>’</w:t>
      </w:r>
      <w:r w:rsidR="007D18AF" w:rsidRPr="00832311">
        <w:rPr>
          <w:lang w:val="fr-FR"/>
        </w:rPr>
        <w:t xml:space="preserve">enseignement public, les dispositions de la </w:t>
      </w:r>
      <w:r w:rsidR="005C6ED4">
        <w:rPr>
          <w:lang w:val="fr-FR"/>
        </w:rPr>
        <w:t>loi</w:t>
      </w:r>
      <w:r w:rsidR="007D18AF" w:rsidRPr="00832311">
        <w:rPr>
          <w:lang w:val="fr-FR"/>
        </w:rPr>
        <w:t xml:space="preserve"> sur les minorités rég</w:t>
      </w:r>
      <w:r w:rsidR="00E717E0" w:rsidRPr="00832311">
        <w:rPr>
          <w:lang w:val="fr-FR"/>
        </w:rPr>
        <w:t xml:space="preserve">issant </w:t>
      </w:r>
      <w:r w:rsidR="007D18AF" w:rsidRPr="00832311">
        <w:rPr>
          <w:lang w:val="fr-FR"/>
        </w:rPr>
        <w:t xml:space="preserve">les droits des administrations autonomes des minorités nationales </w:t>
      </w:r>
      <w:r w:rsidR="00E717E0" w:rsidRPr="00832311">
        <w:rPr>
          <w:lang w:val="fr-FR"/>
        </w:rPr>
        <w:t>en matière de</w:t>
      </w:r>
      <w:r w:rsidR="007D18AF" w:rsidRPr="00832311">
        <w:rPr>
          <w:lang w:val="fr-FR"/>
        </w:rPr>
        <w:t xml:space="preserve"> transfert et </w:t>
      </w:r>
      <w:r w:rsidR="00E717E0" w:rsidRPr="00832311">
        <w:rPr>
          <w:lang w:val="fr-FR"/>
        </w:rPr>
        <w:t xml:space="preserve">de </w:t>
      </w:r>
      <w:r w:rsidR="007D18AF" w:rsidRPr="00832311">
        <w:rPr>
          <w:lang w:val="fr-FR"/>
        </w:rPr>
        <w:t>gestion des institutions ont également été ajustées. Afin d</w:t>
      </w:r>
      <w:r w:rsidR="000F4CDC">
        <w:rPr>
          <w:lang w:val="fr-FR"/>
        </w:rPr>
        <w:t>’</w:t>
      </w:r>
      <w:r w:rsidR="007D18AF" w:rsidRPr="00832311">
        <w:rPr>
          <w:lang w:val="fr-FR"/>
        </w:rPr>
        <w:t xml:space="preserve">appuyer la reprise, la création et le fonctionnement des institutions minoritaires par ces administrations, la </w:t>
      </w:r>
      <w:r w:rsidR="005C6ED4">
        <w:rPr>
          <w:lang w:val="fr-FR"/>
        </w:rPr>
        <w:t>loi</w:t>
      </w:r>
      <w:r w:rsidR="007D18AF" w:rsidRPr="00832311">
        <w:rPr>
          <w:lang w:val="fr-FR"/>
        </w:rPr>
        <w:t xml:space="preserve"> </w:t>
      </w:r>
      <w:r w:rsidRPr="00832311">
        <w:rPr>
          <w:lang w:val="fr-FR"/>
        </w:rPr>
        <w:t xml:space="preserve">LXII </w:t>
      </w:r>
      <w:r w:rsidR="006F0AE5" w:rsidRPr="00832311">
        <w:rPr>
          <w:lang w:val="fr-FR"/>
        </w:rPr>
        <w:t>de</w:t>
      </w:r>
      <w:r w:rsidRPr="00832311">
        <w:rPr>
          <w:lang w:val="fr-FR"/>
        </w:rPr>
        <w:t xml:space="preserve"> 2002 </w:t>
      </w:r>
      <w:r w:rsidR="006F0AE5" w:rsidRPr="00832311">
        <w:rPr>
          <w:lang w:val="fr-FR"/>
        </w:rPr>
        <w:t>sur le b</w:t>
      </w:r>
      <w:r w:rsidRPr="00832311">
        <w:rPr>
          <w:lang w:val="fr-FR"/>
        </w:rPr>
        <w:t xml:space="preserve">udget </w:t>
      </w:r>
      <w:r w:rsidR="006F0AE5" w:rsidRPr="00832311">
        <w:rPr>
          <w:lang w:val="fr-FR"/>
        </w:rPr>
        <w:t xml:space="preserve">de la </w:t>
      </w:r>
      <w:r w:rsidRPr="00832311">
        <w:rPr>
          <w:lang w:val="fr-FR"/>
        </w:rPr>
        <w:t>R</w:t>
      </w:r>
      <w:r w:rsidR="006F0AE5" w:rsidRPr="00832311">
        <w:rPr>
          <w:lang w:val="fr-FR"/>
        </w:rPr>
        <w:t>é</w:t>
      </w:r>
      <w:r w:rsidRPr="00832311">
        <w:rPr>
          <w:lang w:val="fr-FR"/>
        </w:rPr>
        <w:t>publ</w:t>
      </w:r>
      <w:r w:rsidR="006F0AE5" w:rsidRPr="00832311">
        <w:rPr>
          <w:lang w:val="fr-FR"/>
        </w:rPr>
        <w:t xml:space="preserve">ique de </w:t>
      </w:r>
      <w:r w:rsidRPr="00832311">
        <w:rPr>
          <w:lang w:val="fr-FR"/>
        </w:rPr>
        <w:t>H</w:t>
      </w:r>
      <w:r w:rsidR="006F0AE5" w:rsidRPr="00832311">
        <w:rPr>
          <w:lang w:val="fr-FR"/>
        </w:rPr>
        <w:t>ongrie a présenté le poste budgétaire des institutions minoritaires, enveloppe dont le montant inchangé d</w:t>
      </w:r>
      <w:r w:rsidR="000F4CDC">
        <w:rPr>
          <w:lang w:val="fr-FR"/>
        </w:rPr>
        <w:t>’</w:t>
      </w:r>
      <w:r w:rsidR="006F0AE5" w:rsidRPr="00832311">
        <w:rPr>
          <w:lang w:val="fr-FR"/>
        </w:rPr>
        <w:t>année en année est, depuis, à la disposition des administrations autonomes des minorités nationales</w:t>
      </w:r>
      <w:r w:rsidRPr="00832311">
        <w:rPr>
          <w:lang w:val="fr-FR"/>
        </w:rPr>
        <w:t xml:space="preserve">. </w:t>
      </w:r>
      <w:r w:rsidR="00ED012E" w:rsidRPr="00832311">
        <w:rPr>
          <w:lang w:val="fr-FR"/>
        </w:rPr>
        <w:t>C</w:t>
      </w:r>
      <w:r w:rsidR="000F4CDC">
        <w:rPr>
          <w:lang w:val="fr-FR"/>
        </w:rPr>
        <w:t>’</w:t>
      </w:r>
      <w:r w:rsidR="00ED012E" w:rsidRPr="00832311">
        <w:rPr>
          <w:lang w:val="fr-FR"/>
        </w:rPr>
        <w:t xml:space="preserve">est ainsi </w:t>
      </w:r>
      <w:r w:rsidR="006F0AE5" w:rsidRPr="00832311">
        <w:rPr>
          <w:lang w:val="fr-FR"/>
        </w:rPr>
        <w:t>qu</w:t>
      </w:r>
      <w:r w:rsidR="000F4CDC">
        <w:rPr>
          <w:lang w:val="fr-FR"/>
        </w:rPr>
        <w:t>’</w:t>
      </w:r>
      <w:r w:rsidR="006F0AE5" w:rsidRPr="00832311">
        <w:rPr>
          <w:lang w:val="fr-FR"/>
        </w:rPr>
        <w:t>à partir du 1</w:t>
      </w:r>
      <w:r w:rsidR="006F0AE5" w:rsidRPr="00D828DB">
        <w:rPr>
          <w:vertAlign w:val="superscript"/>
          <w:lang w:val="fr-FR"/>
        </w:rPr>
        <w:t>er</w:t>
      </w:r>
      <w:r w:rsidR="00D828DB">
        <w:rPr>
          <w:lang w:val="fr-FR"/>
        </w:rPr>
        <w:t xml:space="preserve"> </w:t>
      </w:r>
      <w:r w:rsidR="006F0AE5" w:rsidRPr="00832311">
        <w:rPr>
          <w:lang w:val="fr-FR"/>
        </w:rPr>
        <w:t>juillet 2004, l</w:t>
      </w:r>
      <w:r w:rsidR="000F4CDC">
        <w:rPr>
          <w:lang w:val="fr-FR"/>
        </w:rPr>
        <w:t>’</w:t>
      </w:r>
      <w:r w:rsidR="006F0AE5" w:rsidRPr="00832311">
        <w:rPr>
          <w:lang w:val="fr-FR"/>
        </w:rPr>
        <w:t>administration autonome nationale des Allemands de Hongrie a repris la gestion de deux institutions (l</w:t>
      </w:r>
      <w:r w:rsidR="000F4CDC">
        <w:rPr>
          <w:lang w:val="fr-FR"/>
        </w:rPr>
        <w:t>’</w:t>
      </w:r>
      <w:r w:rsidR="006F0AE5" w:rsidRPr="00832311">
        <w:rPr>
          <w:lang w:val="fr-FR"/>
        </w:rPr>
        <w:t xml:space="preserve">École primaire et </w:t>
      </w:r>
      <w:r w:rsidR="007C736F" w:rsidRPr="00832311">
        <w:rPr>
          <w:lang w:val="fr-FR"/>
        </w:rPr>
        <w:t>école</w:t>
      </w:r>
      <w:r w:rsidR="006F0AE5" w:rsidRPr="00832311">
        <w:rPr>
          <w:lang w:val="fr-FR"/>
        </w:rPr>
        <w:t xml:space="preserve"> secondaire de langues allemande et hongroise </w:t>
      </w:r>
      <w:r w:rsidRPr="00832311">
        <w:rPr>
          <w:lang w:val="fr-FR"/>
        </w:rPr>
        <w:t xml:space="preserve">Valéria Koch </w:t>
      </w:r>
      <w:r w:rsidR="006F0AE5" w:rsidRPr="00832311">
        <w:rPr>
          <w:lang w:val="fr-FR"/>
        </w:rPr>
        <w:t>de</w:t>
      </w:r>
      <w:r w:rsidRPr="00832311">
        <w:rPr>
          <w:lang w:val="fr-FR"/>
        </w:rPr>
        <w:t xml:space="preserve"> Pécs, </w:t>
      </w:r>
      <w:r w:rsidR="006F0AE5" w:rsidRPr="00832311">
        <w:rPr>
          <w:lang w:val="fr-FR"/>
        </w:rPr>
        <w:t>et l</w:t>
      </w:r>
      <w:r w:rsidR="000F4CDC">
        <w:rPr>
          <w:lang w:val="fr-FR"/>
        </w:rPr>
        <w:t>’</w:t>
      </w:r>
      <w:r w:rsidR="006F0AE5" w:rsidRPr="00832311">
        <w:rPr>
          <w:lang w:val="fr-FR"/>
        </w:rPr>
        <w:t xml:space="preserve">École secondaire et </w:t>
      </w:r>
      <w:r w:rsidR="007C736F" w:rsidRPr="00832311">
        <w:rPr>
          <w:lang w:val="fr-FR"/>
        </w:rPr>
        <w:t>é</w:t>
      </w:r>
      <w:r w:rsidR="006F0AE5" w:rsidRPr="00832311">
        <w:rPr>
          <w:lang w:val="fr-FR"/>
        </w:rPr>
        <w:t>tablissement secondaire technique d</w:t>
      </w:r>
      <w:r w:rsidR="000F4CDC">
        <w:rPr>
          <w:lang w:val="fr-FR"/>
        </w:rPr>
        <w:t>’</w:t>
      </w:r>
      <w:r w:rsidR="00055115" w:rsidRPr="00832311">
        <w:rPr>
          <w:lang w:val="fr-FR"/>
        </w:rPr>
        <w:t>ensei</w:t>
      </w:r>
      <w:r w:rsidR="006F0AE5" w:rsidRPr="00832311">
        <w:rPr>
          <w:lang w:val="fr-FR"/>
        </w:rPr>
        <w:t>gn</w:t>
      </w:r>
      <w:r w:rsidR="00055115" w:rsidRPr="00832311">
        <w:rPr>
          <w:lang w:val="fr-FR"/>
        </w:rPr>
        <w:t>em</w:t>
      </w:r>
      <w:r w:rsidR="006F0AE5" w:rsidRPr="00832311">
        <w:rPr>
          <w:lang w:val="fr-FR"/>
        </w:rPr>
        <w:t>ent de l</w:t>
      </w:r>
      <w:r w:rsidR="000F4CDC">
        <w:rPr>
          <w:lang w:val="fr-FR"/>
        </w:rPr>
        <w:t>’</w:t>
      </w:r>
      <w:r w:rsidR="006F0AE5" w:rsidRPr="00832311">
        <w:rPr>
          <w:lang w:val="fr-FR"/>
        </w:rPr>
        <w:t xml:space="preserve">économie de la minorité allemande de </w:t>
      </w:r>
      <w:r w:rsidRPr="00832311">
        <w:rPr>
          <w:lang w:val="fr-FR"/>
        </w:rPr>
        <w:t>Pilisvörösvár)</w:t>
      </w:r>
      <w:r w:rsidR="006F0AE5" w:rsidRPr="00832311">
        <w:rPr>
          <w:lang w:val="fr-FR"/>
        </w:rPr>
        <w:t xml:space="preserve"> et en a créé une autre </w:t>
      </w:r>
      <w:r w:rsidRPr="00832311">
        <w:rPr>
          <w:lang w:val="fr-FR"/>
        </w:rPr>
        <w:t>(</w:t>
      </w:r>
      <w:r w:rsidR="006F0AE5" w:rsidRPr="00832311">
        <w:rPr>
          <w:lang w:val="fr-FR"/>
        </w:rPr>
        <w:t>l</w:t>
      </w:r>
      <w:r w:rsidR="000F4CDC">
        <w:rPr>
          <w:lang w:val="fr-FR"/>
        </w:rPr>
        <w:t>’</w:t>
      </w:r>
      <w:r w:rsidR="00ED012E" w:rsidRPr="00832311">
        <w:rPr>
          <w:lang w:val="fr-FR"/>
        </w:rPr>
        <w:t xml:space="preserve">Internat </w:t>
      </w:r>
      <w:r w:rsidRPr="00832311">
        <w:rPr>
          <w:lang w:val="fr-FR"/>
        </w:rPr>
        <w:t xml:space="preserve">Valéria Koch); </w:t>
      </w:r>
      <w:r w:rsidR="00ED012E" w:rsidRPr="00832311">
        <w:rPr>
          <w:lang w:val="fr-FR"/>
        </w:rPr>
        <w:t>l</w:t>
      </w:r>
      <w:r w:rsidR="000F4CDC">
        <w:rPr>
          <w:lang w:val="fr-FR"/>
        </w:rPr>
        <w:t>’</w:t>
      </w:r>
      <w:r w:rsidR="00ED012E" w:rsidRPr="00832311">
        <w:rPr>
          <w:lang w:val="fr-FR"/>
        </w:rPr>
        <w:t>administration autonome nationale slovaque a repris une institution (l</w:t>
      </w:r>
      <w:r w:rsidR="000F4CDC">
        <w:rPr>
          <w:lang w:val="fr-FR"/>
        </w:rPr>
        <w:t>’</w:t>
      </w:r>
      <w:r w:rsidR="00ED012E" w:rsidRPr="00832311">
        <w:rPr>
          <w:lang w:val="fr-FR"/>
        </w:rPr>
        <w:t xml:space="preserve">École primaire, </w:t>
      </w:r>
      <w:r w:rsidR="007C736F" w:rsidRPr="00832311">
        <w:rPr>
          <w:lang w:val="fr-FR"/>
        </w:rPr>
        <w:t>école maternelle et internat slovaque</w:t>
      </w:r>
      <w:r w:rsidR="00ED012E" w:rsidRPr="00832311">
        <w:rPr>
          <w:lang w:val="fr-FR"/>
        </w:rPr>
        <w:t xml:space="preserve"> de </w:t>
      </w:r>
      <w:r w:rsidRPr="00832311">
        <w:rPr>
          <w:lang w:val="fr-FR"/>
        </w:rPr>
        <w:t>Szarvas)</w:t>
      </w:r>
      <w:r w:rsidR="00ED012E" w:rsidRPr="00832311">
        <w:rPr>
          <w:lang w:val="fr-FR"/>
        </w:rPr>
        <w:t xml:space="preserve"> et envisage de reprendre la gestion d</w:t>
      </w:r>
      <w:r w:rsidR="000F4CDC">
        <w:rPr>
          <w:lang w:val="fr-FR"/>
        </w:rPr>
        <w:t>’</w:t>
      </w:r>
      <w:r w:rsidR="00ED012E" w:rsidRPr="00832311">
        <w:rPr>
          <w:lang w:val="fr-FR"/>
        </w:rPr>
        <w:t>une autre école. La modification de la loi a également permis d</w:t>
      </w:r>
      <w:r w:rsidR="000F4CDC">
        <w:rPr>
          <w:lang w:val="fr-FR"/>
        </w:rPr>
        <w:t>’</w:t>
      </w:r>
      <w:r w:rsidR="00ED012E" w:rsidRPr="00832311">
        <w:rPr>
          <w:lang w:val="fr-FR"/>
        </w:rPr>
        <w:t>améliorer les conditions de fonctionnement de l</w:t>
      </w:r>
      <w:r w:rsidR="000F4CDC">
        <w:rPr>
          <w:lang w:val="fr-FR"/>
        </w:rPr>
        <w:t>’</w:t>
      </w:r>
      <w:r w:rsidR="00ED012E" w:rsidRPr="00832311">
        <w:rPr>
          <w:lang w:val="fr-FR"/>
        </w:rPr>
        <w:t xml:space="preserve">École primaire, </w:t>
      </w:r>
      <w:r w:rsidR="007C736F" w:rsidRPr="00832311">
        <w:rPr>
          <w:lang w:val="fr-FR"/>
        </w:rPr>
        <w:t xml:space="preserve">école maternelle </w:t>
      </w:r>
      <w:r w:rsidR="00ED012E" w:rsidRPr="00832311">
        <w:rPr>
          <w:lang w:val="fr-FR"/>
        </w:rPr>
        <w:t xml:space="preserve">et </w:t>
      </w:r>
      <w:r w:rsidR="007C736F" w:rsidRPr="00832311">
        <w:rPr>
          <w:lang w:val="fr-FR"/>
        </w:rPr>
        <w:t>i</w:t>
      </w:r>
      <w:r w:rsidR="00ED012E" w:rsidRPr="00832311">
        <w:rPr>
          <w:lang w:val="fr-FR"/>
        </w:rPr>
        <w:t xml:space="preserve">nternat croate de </w:t>
      </w:r>
      <w:r w:rsidRPr="00832311">
        <w:rPr>
          <w:lang w:val="fr-FR"/>
        </w:rPr>
        <w:t xml:space="preserve">Hercegszántó, </w:t>
      </w:r>
      <w:r w:rsidR="00ED012E" w:rsidRPr="00832311">
        <w:rPr>
          <w:lang w:val="fr-FR"/>
        </w:rPr>
        <w:t>repris par l</w:t>
      </w:r>
      <w:r w:rsidR="000F4CDC">
        <w:rPr>
          <w:lang w:val="fr-FR"/>
        </w:rPr>
        <w:t>’</w:t>
      </w:r>
      <w:r w:rsidR="00ED012E" w:rsidRPr="00832311">
        <w:rPr>
          <w:lang w:val="fr-FR"/>
        </w:rPr>
        <w:t>administrati</w:t>
      </w:r>
      <w:r w:rsidR="00E94C02">
        <w:rPr>
          <w:lang w:val="fr-FR"/>
        </w:rPr>
        <w:t>on autonome nationale croate en </w:t>
      </w:r>
      <w:r w:rsidR="00ED012E" w:rsidRPr="00832311">
        <w:rPr>
          <w:lang w:val="fr-FR"/>
        </w:rPr>
        <w:t xml:space="preserve">2000. </w:t>
      </w:r>
    </w:p>
    <w:p w:rsidR="005047E4" w:rsidRPr="00832311" w:rsidRDefault="005047E4" w:rsidP="005047E4">
      <w:pPr>
        <w:pStyle w:val="SingleTxtG"/>
        <w:rPr>
          <w:lang w:val="fr-FR"/>
        </w:rPr>
      </w:pPr>
      <w:r w:rsidRPr="00832311">
        <w:rPr>
          <w:lang w:val="fr-FR"/>
        </w:rPr>
        <w:t>287.</w:t>
      </w:r>
      <w:r w:rsidRPr="00832311">
        <w:rPr>
          <w:lang w:val="fr-FR"/>
        </w:rPr>
        <w:tab/>
      </w:r>
      <w:r w:rsidR="00EC4390" w:rsidRPr="00832311">
        <w:rPr>
          <w:lang w:val="fr-FR"/>
        </w:rPr>
        <w:t>Le décret gouvernement</w:t>
      </w:r>
      <w:r w:rsidR="006457E2" w:rsidRPr="00832311">
        <w:rPr>
          <w:lang w:val="fr-FR"/>
        </w:rPr>
        <w:t>al n</w:t>
      </w:r>
      <w:r w:rsidR="00E94C02" w:rsidRPr="00E94C02">
        <w:rPr>
          <w:vertAlign w:val="superscript"/>
          <w:lang w:val="fr-FR"/>
        </w:rPr>
        <w:t>o</w:t>
      </w:r>
      <w:r w:rsidR="00E94C02">
        <w:rPr>
          <w:lang w:val="fr-FR"/>
        </w:rPr>
        <w:t> </w:t>
      </w:r>
      <w:r w:rsidRPr="00832311">
        <w:rPr>
          <w:lang w:val="fr-FR"/>
        </w:rPr>
        <w:t xml:space="preserve">375/2007 (XII.23.) </w:t>
      </w:r>
      <w:r w:rsidR="00EC4390" w:rsidRPr="00832311">
        <w:rPr>
          <w:lang w:val="fr-FR"/>
        </w:rPr>
        <w:t>a institué un nouveau système d</w:t>
      </w:r>
      <w:r w:rsidR="000F4CDC">
        <w:rPr>
          <w:lang w:val="fr-FR"/>
        </w:rPr>
        <w:t>’</w:t>
      </w:r>
      <w:r w:rsidR="00EC4390" w:rsidRPr="00832311">
        <w:rPr>
          <w:lang w:val="fr-FR"/>
        </w:rPr>
        <w:t>affectation des crédits budgétaires aux administrations autonomes des minorités locales et régionales.</w:t>
      </w:r>
      <w:r w:rsidRPr="00832311">
        <w:rPr>
          <w:lang w:val="fr-FR"/>
        </w:rPr>
        <w:t xml:space="preserve"> </w:t>
      </w:r>
      <w:r w:rsidR="00143E70" w:rsidRPr="00832311">
        <w:rPr>
          <w:lang w:val="fr-FR"/>
        </w:rPr>
        <w:t>Il s</w:t>
      </w:r>
      <w:r w:rsidR="000F4CDC">
        <w:rPr>
          <w:lang w:val="fr-FR"/>
        </w:rPr>
        <w:t>’</w:t>
      </w:r>
      <w:r w:rsidR="00143E70" w:rsidRPr="00832311">
        <w:rPr>
          <w:lang w:val="fr-FR"/>
        </w:rPr>
        <w:t>agissait de faire une distinction entre les administrations autonomes des minorités en se fondant sur les activités concrètes qu</w:t>
      </w:r>
      <w:r w:rsidR="000F4CDC">
        <w:rPr>
          <w:lang w:val="fr-FR"/>
        </w:rPr>
        <w:t>’</w:t>
      </w:r>
      <w:r w:rsidR="00143E70" w:rsidRPr="00832311">
        <w:rPr>
          <w:lang w:val="fr-FR"/>
        </w:rPr>
        <w:t>elles déployaient dans l</w:t>
      </w:r>
      <w:r w:rsidR="000F4CDC">
        <w:rPr>
          <w:lang w:val="fr-FR"/>
        </w:rPr>
        <w:t>’</w:t>
      </w:r>
      <w:r w:rsidR="00143E70" w:rsidRPr="00832311">
        <w:rPr>
          <w:lang w:val="fr-FR"/>
        </w:rPr>
        <w:t>intérêt de l</w:t>
      </w:r>
      <w:r w:rsidR="000F4CDC">
        <w:rPr>
          <w:lang w:val="fr-FR"/>
        </w:rPr>
        <w:t>’</w:t>
      </w:r>
      <w:r w:rsidR="00143E70" w:rsidRPr="00832311">
        <w:rPr>
          <w:lang w:val="fr-FR"/>
        </w:rPr>
        <w:t>autonomie culturelle des différentes minorités. Depuis le 1</w:t>
      </w:r>
      <w:r w:rsidR="00143E70" w:rsidRPr="00D828DB">
        <w:rPr>
          <w:vertAlign w:val="superscript"/>
          <w:lang w:val="fr-FR"/>
        </w:rPr>
        <w:t>er</w:t>
      </w:r>
      <w:r w:rsidR="00D828DB">
        <w:rPr>
          <w:lang w:val="fr-FR"/>
        </w:rPr>
        <w:t xml:space="preserve"> </w:t>
      </w:r>
      <w:r w:rsidR="00143E70" w:rsidRPr="00832311">
        <w:rPr>
          <w:lang w:val="fr-FR"/>
        </w:rPr>
        <w:t xml:space="preserve">janvier 2008, </w:t>
      </w:r>
      <w:r w:rsidR="006B56A3" w:rsidRPr="00832311">
        <w:rPr>
          <w:lang w:val="fr-FR"/>
        </w:rPr>
        <w:t>l</w:t>
      </w:r>
      <w:r w:rsidR="000F4CDC">
        <w:rPr>
          <w:lang w:val="fr-FR"/>
        </w:rPr>
        <w:t>’</w:t>
      </w:r>
      <w:r w:rsidR="006B56A3" w:rsidRPr="00832311">
        <w:rPr>
          <w:lang w:val="fr-FR"/>
        </w:rPr>
        <w:t>appui de l</w:t>
      </w:r>
      <w:r w:rsidR="000F4CDC">
        <w:rPr>
          <w:lang w:val="fr-FR"/>
        </w:rPr>
        <w:t>’</w:t>
      </w:r>
      <w:r w:rsidR="006B56A3" w:rsidRPr="00832311">
        <w:rPr>
          <w:lang w:val="fr-FR"/>
        </w:rPr>
        <w:t>État aux administrations autonomes des minorités est divisé en deux parties</w:t>
      </w:r>
      <w:r w:rsidR="002F709A">
        <w:rPr>
          <w:lang w:val="fr-FR"/>
        </w:rPr>
        <w:t>:</w:t>
      </w:r>
      <w:r w:rsidRPr="00832311">
        <w:rPr>
          <w:lang w:val="fr-FR"/>
        </w:rPr>
        <w:t xml:space="preserve"> 1) </w:t>
      </w:r>
      <w:r w:rsidR="006B56A3" w:rsidRPr="00832311">
        <w:rPr>
          <w:lang w:val="fr-FR"/>
        </w:rPr>
        <w:t xml:space="preserve">une subvention au titre du fonctionnement général et </w:t>
      </w:r>
      <w:r w:rsidRPr="00832311">
        <w:rPr>
          <w:lang w:val="fr-FR"/>
        </w:rPr>
        <w:t xml:space="preserve">2) </w:t>
      </w:r>
      <w:r w:rsidR="006B56A3" w:rsidRPr="00832311">
        <w:rPr>
          <w:lang w:val="fr-FR"/>
        </w:rPr>
        <w:t>une subvention basée sur les activités. La première subvention (d</w:t>
      </w:r>
      <w:r w:rsidR="000F4CDC">
        <w:rPr>
          <w:lang w:val="fr-FR"/>
        </w:rPr>
        <w:t>’</w:t>
      </w:r>
      <w:r w:rsidR="006B56A3" w:rsidRPr="00832311">
        <w:rPr>
          <w:lang w:val="fr-FR"/>
        </w:rPr>
        <w:t>un montant d</w:t>
      </w:r>
      <w:r w:rsidR="000F4CDC">
        <w:rPr>
          <w:lang w:val="fr-FR"/>
        </w:rPr>
        <w:t>’</w:t>
      </w:r>
      <w:r w:rsidR="006B56A3" w:rsidRPr="00832311">
        <w:rPr>
          <w:lang w:val="fr-FR"/>
        </w:rPr>
        <w:t>environ 2 200 euros en 2008) est versée à chacune des administrations autonomes des minorités locales afin de couvrir ses frais de fonctionnement annuels, tandis que la seconde subvention est versée sous réserve d</w:t>
      </w:r>
      <w:r w:rsidR="000F4CDC">
        <w:rPr>
          <w:lang w:val="fr-FR"/>
        </w:rPr>
        <w:t>’</w:t>
      </w:r>
      <w:r w:rsidR="006B56A3" w:rsidRPr="00832311">
        <w:rPr>
          <w:lang w:val="fr-FR"/>
        </w:rPr>
        <w:t>une évaluation des activités effectivement réalisées par ces administrations</w:t>
      </w:r>
      <w:r w:rsidR="006457E2" w:rsidRPr="00832311">
        <w:rPr>
          <w:lang w:val="fr-FR"/>
        </w:rPr>
        <w:t>, évaluation</w:t>
      </w:r>
      <w:r w:rsidR="006B56A3" w:rsidRPr="00832311">
        <w:rPr>
          <w:lang w:val="fr-FR"/>
        </w:rPr>
        <w:t xml:space="preserve"> confiée au Département des</w:t>
      </w:r>
      <w:r w:rsidR="006457E2" w:rsidRPr="00832311">
        <w:rPr>
          <w:lang w:val="fr-FR"/>
        </w:rPr>
        <w:t xml:space="preserve"> </w:t>
      </w:r>
      <w:r w:rsidR="006B56A3" w:rsidRPr="00832311">
        <w:rPr>
          <w:lang w:val="fr-FR"/>
        </w:rPr>
        <w:t>minorités nationales et ethniques. Il importe de noter que les nouvel</w:t>
      </w:r>
      <w:r w:rsidR="006457E2" w:rsidRPr="00832311">
        <w:rPr>
          <w:lang w:val="fr-FR"/>
        </w:rPr>
        <w:t>le</w:t>
      </w:r>
      <w:r w:rsidR="006B56A3" w:rsidRPr="00832311">
        <w:rPr>
          <w:lang w:val="fr-FR"/>
        </w:rPr>
        <w:t>s dispositions ne modifient pas le système de financement budgétaire des administrations autonomes des minorités nationales; il s</w:t>
      </w:r>
      <w:r w:rsidR="000F4CDC">
        <w:rPr>
          <w:lang w:val="fr-FR"/>
        </w:rPr>
        <w:t>’</w:t>
      </w:r>
      <w:r w:rsidR="006B56A3" w:rsidRPr="00832311">
        <w:rPr>
          <w:lang w:val="fr-FR"/>
        </w:rPr>
        <w:t xml:space="preserve">ensuit que le soutien budgétaire fourni annuellement à ces dernières </w:t>
      </w:r>
      <w:r w:rsidR="006457E2" w:rsidRPr="00832311">
        <w:rPr>
          <w:lang w:val="fr-FR"/>
        </w:rPr>
        <w:t>continue de dépendre de l</w:t>
      </w:r>
      <w:r w:rsidR="000F4CDC">
        <w:rPr>
          <w:lang w:val="fr-FR"/>
        </w:rPr>
        <w:t>’</w:t>
      </w:r>
      <w:r w:rsidR="006457E2" w:rsidRPr="00832311">
        <w:rPr>
          <w:lang w:val="fr-FR"/>
        </w:rPr>
        <w:t>effectif de chacune des communautés concernées</w:t>
      </w:r>
      <w:r w:rsidRPr="00832311">
        <w:rPr>
          <w:lang w:val="fr-FR"/>
        </w:rPr>
        <w:t>.</w:t>
      </w:r>
    </w:p>
    <w:p w:rsidR="005047E4" w:rsidRPr="00832311" w:rsidRDefault="005047E4" w:rsidP="005047E4">
      <w:pPr>
        <w:pStyle w:val="SingleTxtG"/>
        <w:rPr>
          <w:lang w:val="fr-FR"/>
        </w:rPr>
      </w:pPr>
      <w:r w:rsidRPr="00832311">
        <w:rPr>
          <w:lang w:val="fr-FR"/>
        </w:rPr>
        <w:t>288.</w:t>
      </w:r>
      <w:r w:rsidRPr="00832311">
        <w:rPr>
          <w:lang w:val="fr-FR"/>
        </w:rPr>
        <w:tab/>
      </w:r>
      <w:r w:rsidR="00383A34" w:rsidRPr="00832311">
        <w:rPr>
          <w:lang w:val="fr-FR"/>
        </w:rPr>
        <w:t>Un fonds administré par le Département des minorités nationales et ethniques finance les nouvelles initiatives des administrations autonomes des minorités en matière de reprise ou de création d</w:t>
      </w:r>
      <w:r w:rsidR="000F4CDC">
        <w:rPr>
          <w:lang w:val="fr-FR"/>
        </w:rPr>
        <w:t>’</w:t>
      </w:r>
      <w:r w:rsidR="00383A34" w:rsidRPr="00832311">
        <w:rPr>
          <w:lang w:val="fr-FR"/>
        </w:rPr>
        <w:t>établissements d</w:t>
      </w:r>
      <w:r w:rsidR="000F4CDC">
        <w:rPr>
          <w:lang w:val="fr-FR"/>
        </w:rPr>
        <w:t>’</w:t>
      </w:r>
      <w:r w:rsidR="00383A34" w:rsidRPr="00832311">
        <w:rPr>
          <w:lang w:val="fr-FR"/>
        </w:rPr>
        <w:t>enseignement ou d</w:t>
      </w:r>
      <w:r w:rsidR="000F4CDC">
        <w:rPr>
          <w:lang w:val="fr-FR"/>
        </w:rPr>
        <w:t>’</w:t>
      </w:r>
      <w:r w:rsidR="00383A34" w:rsidRPr="00832311">
        <w:rPr>
          <w:lang w:val="fr-FR"/>
        </w:rPr>
        <w:t>institutions culturelles.</w:t>
      </w:r>
      <w:r w:rsidRPr="00832311">
        <w:rPr>
          <w:lang w:val="fr-FR"/>
        </w:rPr>
        <w:t xml:space="preserve"> </w:t>
      </w:r>
      <w:r w:rsidR="00383A34" w:rsidRPr="00832311">
        <w:rPr>
          <w:lang w:val="fr-FR"/>
        </w:rPr>
        <w:t xml:space="preserve">Le montant affecté à ces fins est passé de 70 millions de forint en 2007 à 120 millions (480 000 euros) en 2008. </w:t>
      </w:r>
      <w:r w:rsidR="00A176BA" w:rsidRPr="00832311">
        <w:rPr>
          <w:lang w:val="fr-FR"/>
        </w:rPr>
        <w:t>Un autre fonds administré par le Département vise à aider financièrement les administrations autonomes locales et les ONG des minorités qui en ont besoin. En 2008, ce soutien de l</w:t>
      </w:r>
      <w:r w:rsidR="000F4CDC">
        <w:rPr>
          <w:lang w:val="fr-FR"/>
        </w:rPr>
        <w:t>’</w:t>
      </w:r>
      <w:r w:rsidR="00A176BA" w:rsidRPr="00832311">
        <w:rPr>
          <w:lang w:val="fr-FR"/>
        </w:rPr>
        <w:t xml:space="preserve">État ciblant les minorités est passé à </w:t>
      </w:r>
      <w:r w:rsidRPr="00832311">
        <w:rPr>
          <w:lang w:val="fr-FR"/>
        </w:rPr>
        <w:t>80 million</w:t>
      </w:r>
      <w:r w:rsidR="00A176BA" w:rsidRPr="00832311">
        <w:rPr>
          <w:lang w:val="fr-FR"/>
        </w:rPr>
        <w:t>s</w:t>
      </w:r>
      <w:r w:rsidRPr="00832311">
        <w:rPr>
          <w:lang w:val="fr-FR"/>
        </w:rPr>
        <w:t xml:space="preserve"> </w:t>
      </w:r>
      <w:r w:rsidR="00A176BA" w:rsidRPr="00832311">
        <w:rPr>
          <w:lang w:val="fr-FR"/>
        </w:rPr>
        <w:t xml:space="preserve">de forint </w:t>
      </w:r>
      <w:r w:rsidRPr="00832311">
        <w:rPr>
          <w:lang w:val="fr-FR"/>
        </w:rPr>
        <w:t>(32</w:t>
      </w:r>
      <w:r w:rsidR="00A176BA" w:rsidRPr="00832311">
        <w:rPr>
          <w:lang w:val="fr-FR"/>
        </w:rPr>
        <w:t> </w:t>
      </w:r>
      <w:r w:rsidRPr="00832311">
        <w:rPr>
          <w:lang w:val="fr-FR"/>
        </w:rPr>
        <w:t>000</w:t>
      </w:r>
      <w:r w:rsidR="00A176BA" w:rsidRPr="00832311">
        <w:rPr>
          <w:lang w:val="fr-FR"/>
        </w:rPr>
        <w:t xml:space="preserve"> euros</w:t>
      </w:r>
      <w:r w:rsidRPr="00832311">
        <w:rPr>
          <w:lang w:val="fr-FR"/>
        </w:rPr>
        <w:t>)</w:t>
      </w:r>
      <w:r w:rsidR="00A176BA" w:rsidRPr="00832311">
        <w:rPr>
          <w:lang w:val="fr-FR"/>
        </w:rPr>
        <w:t xml:space="preserve">, contre </w:t>
      </w:r>
      <w:r w:rsidRPr="00832311">
        <w:rPr>
          <w:lang w:val="fr-FR"/>
        </w:rPr>
        <w:t>38 million</w:t>
      </w:r>
      <w:r w:rsidR="00A176BA" w:rsidRPr="00832311">
        <w:rPr>
          <w:lang w:val="fr-FR"/>
        </w:rPr>
        <w:t>s l</w:t>
      </w:r>
      <w:r w:rsidR="000F4CDC">
        <w:rPr>
          <w:lang w:val="fr-FR"/>
        </w:rPr>
        <w:t>’</w:t>
      </w:r>
      <w:r w:rsidR="00A176BA" w:rsidRPr="00832311">
        <w:rPr>
          <w:lang w:val="fr-FR"/>
        </w:rPr>
        <w:t>année précédente</w:t>
      </w:r>
      <w:r w:rsidRPr="00832311">
        <w:rPr>
          <w:lang w:val="fr-FR"/>
        </w:rPr>
        <w:t xml:space="preserve">. </w:t>
      </w:r>
      <w:r w:rsidR="00A176BA" w:rsidRPr="00832311">
        <w:rPr>
          <w:lang w:val="fr-FR"/>
        </w:rPr>
        <w:t xml:space="preserve">Le Département a accordé </w:t>
      </w:r>
      <w:r w:rsidR="00E94C02">
        <w:rPr>
          <w:lang w:val="fr-FR"/>
        </w:rPr>
        <w:t>100 </w:t>
      </w:r>
      <w:r w:rsidRPr="00832311">
        <w:rPr>
          <w:lang w:val="fr-FR"/>
        </w:rPr>
        <w:t>million</w:t>
      </w:r>
      <w:r w:rsidR="00A176BA" w:rsidRPr="00832311">
        <w:rPr>
          <w:lang w:val="fr-FR"/>
        </w:rPr>
        <w:t xml:space="preserve">s de forint </w:t>
      </w:r>
      <w:r w:rsidRPr="00832311">
        <w:rPr>
          <w:lang w:val="fr-FR"/>
        </w:rPr>
        <w:t>(400</w:t>
      </w:r>
      <w:r w:rsidR="00A176BA" w:rsidRPr="00832311">
        <w:rPr>
          <w:lang w:val="fr-FR"/>
        </w:rPr>
        <w:t> </w:t>
      </w:r>
      <w:r w:rsidRPr="00832311">
        <w:rPr>
          <w:lang w:val="fr-FR"/>
        </w:rPr>
        <w:t>000</w:t>
      </w:r>
      <w:r w:rsidR="00A176BA" w:rsidRPr="00832311">
        <w:rPr>
          <w:lang w:val="fr-FR"/>
        </w:rPr>
        <w:t xml:space="preserve"> euros</w:t>
      </w:r>
      <w:r w:rsidRPr="00832311">
        <w:rPr>
          <w:lang w:val="fr-FR"/>
        </w:rPr>
        <w:t xml:space="preserve">) </w:t>
      </w:r>
      <w:r w:rsidR="00221983" w:rsidRPr="00832311">
        <w:rPr>
          <w:lang w:val="fr-FR"/>
        </w:rPr>
        <w:t xml:space="preserve">aux administrations autonomes des minorités nationales afin de contribuer à la création des conditions concrètes de leur gestion que la </w:t>
      </w:r>
      <w:r w:rsidR="005C6ED4">
        <w:rPr>
          <w:lang w:val="fr-FR"/>
        </w:rPr>
        <w:t>loi</w:t>
      </w:r>
      <w:r w:rsidR="00221983" w:rsidRPr="00832311">
        <w:rPr>
          <w:lang w:val="fr-FR"/>
        </w:rPr>
        <w:t xml:space="preserve"> sur les minorités réglemente en détail. </w:t>
      </w:r>
    </w:p>
    <w:p w:rsidR="005047E4" w:rsidRPr="00832311" w:rsidRDefault="005047E4" w:rsidP="005047E4">
      <w:pPr>
        <w:pStyle w:val="SingleTxtG"/>
        <w:rPr>
          <w:lang w:val="fr-FR"/>
        </w:rPr>
      </w:pPr>
      <w:r w:rsidRPr="00832311">
        <w:rPr>
          <w:lang w:val="fr-FR"/>
        </w:rPr>
        <w:t>289.</w:t>
      </w:r>
      <w:r w:rsidRPr="00832311">
        <w:rPr>
          <w:lang w:val="fr-FR"/>
        </w:rPr>
        <w:tab/>
      </w:r>
      <w:r w:rsidR="003C1C31" w:rsidRPr="00832311">
        <w:rPr>
          <w:lang w:val="fr-FR"/>
        </w:rPr>
        <w:t>On attend de l</w:t>
      </w:r>
      <w:r w:rsidR="000F4CDC">
        <w:rPr>
          <w:lang w:val="fr-FR"/>
        </w:rPr>
        <w:t>’</w:t>
      </w:r>
      <w:r w:rsidR="003C1C31" w:rsidRPr="00832311">
        <w:rPr>
          <w:lang w:val="fr-FR"/>
        </w:rPr>
        <w:t>éducation des minorités – dans le cadre du système d</w:t>
      </w:r>
      <w:r w:rsidR="000F4CDC">
        <w:rPr>
          <w:lang w:val="fr-FR"/>
        </w:rPr>
        <w:t>’</w:t>
      </w:r>
      <w:r w:rsidR="003C1C31" w:rsidRPr="00832311">
        <w:rPr>
          <w:lang w:val="fr-FR"/>
        </w:rPr>
        <w:t>enseignement public hongrois – qu</w:t>
      </w:r>
      <w:r w:rsidR="000F4CDC">
        <w:rPr>
          <w:lang w:val="fr-FR"/>
        </w:rPr>
        <w:t>’</w:t>
      </w:r>
      <w:r w:rsidR="003C1C31" w:rsidRPr="00832311">
        <w:rPr>
          <w:lang w:val="fr-FR"/>
        </w:rPr>
        <w:t>elle fournisse tous les services qui sont généralement assurés par l</w:t>
      </w:r>
      <w:r w:rsidR="000F4CDC">
        <w:rPr>
          <w:lang w:val="fr-FR"/>
        </w:rPr>
        <w:t>’</w:t>
      </w:r>
      <w:r w:rsidR="003C1C31" w:rsidRPr="00832311">
        <w:rPr>
          <w:lang w:val="fr-FR"/>
        </w:rPr>
        <w:t>enseignement public</w:t>
      </w:r>
      <w:r w:rsidRPr="00832311">
        <w:rPr>
          <w:lang w:val="fr-FR"/>
        </w:rPr>
        <w:t xml:space="preserve">. </w:t>
      </w:r>
      <w:r w:rsidR="003C1C31" w:rsidRPr="00832311">
        <w:rPr>
          <w:lang w:val="fr-FR"/>
        </w:rPr>
        <w:t>De plus, il ne s</w:t>
      </w:r>
      <w:r w:rsidR="000F4CDC">
        <w:rPr>
          <w:lang w:val="fr-FR"/>
        </w:rPr>
        <w:t>’</w:t>
      </w:r>
      <w:r w:rsidR="003C1C31" w:rsidRPr="00832311">
        <w:rPr>
          <w:lang w:val="fr-FR"/>
        </w:rPr>
        <w:t>agit pas simplement de dispenser ces services dans la langue maternelle</w:t>
      </w:r>
      <w:r w:rsidR="002F709A">
        <w:rPr>
          <w:lang w:val="fr-FR"/>
        </w:rPr>
        <w:t>:</w:t>
      </w:r>
      <w:r w:rsidR="003C1C31" w:rsidRPr="00832311">
        <w:rPr>
          <w:lang w:val="fr-FR"/>
        </w:rPr>
        <w:t xml:space="preserve"> il importe également de créer les conditions de l</w:t>
      </w:r>
      <w:r w:rsidR="000F4CDC">
        <w:rPr>
          <w:lang w:val="fr-FR"/>
        </w:rPr>
        <w:t>’</w:t>
      </w:r>
      <w:r w:rsidR="003C1C31" w:rsidRPr="00832311">
        <w:rPr>
          <w:lang w:val="fr-FR"/>
        </w:rPr>
        <w:t>apprentissage de la langue maternelle et de la transmission et de la compréhension de la culture et de l</w:t>
      </w:r>
      <w:r w:rsidR="000F4CDC">
        <w:rPr>
          <w:lang w:val="fr-FR"/>
        </w:rPr>
        <w:t>’</w:t>
      </w:r>
      <w:r w:rsidR="003C1C31" w:rsidRPr="00832311">
        <w:rPr>
          <w:lang w:val="fr-FR"/>
        </w:rPr>
        <w:t>histoire de la population concernée.</w:t>
      </w:r>
    </w:p>
    <w:p w:rsidR="005047E4" w:rsidRPr="00832311" w:rsidRDefault="005047E4" w:rsidP="005047E4">
      <w:pPr>
        <w:pStyle w:val="SingleTxtG"/>
        <w:rPr>
          <w:lang w:val="fr-FR"/>
        </w:rPr>
      </w:pPr>
      <w:r w:rsidRPr="00832311">
        <w:rPr>
          <w:lang w:val="fr-FR"/>
        </w:rPr>
        <w:t>290.</w:t>
      </w:r>
      <w:r w:rsidRPr="00832311">
        <w:rPr>
          <w:lang w:val="fr-FR"/>
        </w:rPr>
        <w:tab/>
      </w:r>
      <w:r w:rsidR="003C1C31" w:rsidRPr="00832311">
        <w:rPr>
          <w:lang w:val="fr-FR"/>
        </w:rPr>
        <w:t xml:space="preserve">Une modification de la </w:t>
      </w:r>
      <w:r w:rsidR="005C6ED4">
        <w:rPr>
          <w:lang w:val="fr-FR"/>
        </w:rPr>
        <w:t>loi</w:t>
      </w:r>
      <w:r w:rsidR="003C1C31" w:rsidRPr="00832311">
        <w:rPr>
          <w:lang w:val="fr-FR"/>
        </w:rPr>
        <w:t xml:space="preserve"> sur l</w:t>
      </w:r>
      <w:r w:rsidR="000F4CDC">
        <w:rPr>
          <w:lang w:val="fr-FR"/>
        </w:rPr>
        <w:t>’</w:t>
      </w:r>
      <w:r w:rsidR="003C1C31" w:rsidRPr="00832311">
        <w:rPr>
          <w:lang w:val="fr-FR"/>
        </w:rPr>
        <w:t>enseignement public a créé le Comité national pour les minorités, organe consultatif rattaché au</w:t>
      </w:r>
      <w:r w:rsidR="0036164E" w:rsidRPr="00832311">
        <w:rPr>
          <w:lang w:val="fr-FR"/>
        </w:rPr>
        <w:t xml:space="preserve"> Ministère de l</w:t>
      </w:r>
      <w:r w:rsidR="000F4CDC">
        <w:rPr>
          <w:lang w:val="fr-FR"/>
        </w:rPr>
        <w:t>’</w:t>
      </w:r>
      <w:r w:rsidR="0036164E" w:rsidRPr="00832311">
        <w:rPr>
          <w:lang w:val="fr-FR"/>
        </w:rPr>
        <w:t>éducation compétent pour les questions concernant l</w:t>
      </w:r>
      <w:r w:rsidR="000F4CDC">
        <w:rPr>
          <w:lang w:val="fr-FR"/>
        </w:rPr>
        <w:t>’</w:t>
      </w:r>
      <w:r w:rsidR="0036164E" w:rsidRPr="00832311">
        <w:rPr>
          <w:lang w:val="fr-FR"/>
        </w:rPr>
        <w:t xml:space="preserve">éducation des minorités. Toutes les administrations autonomes des minorités nationales y envoient un expert. Ce Comité </w:t>
      </w:r>
      <w:r w:rsidR="009E014E" w:rsidRPr="00832311">
        <w:rPr>
          <w:lang w:val="fr-FR"/>
        </w:rPr>
        <w:t>p</w:t>
      </w:r>
      <w:r w:rsidR="0036164E" w:rsidRPr="00832311">
        <w:rPr>
          <w:lang w:val="fr-FR"/>
        </w:rPr>
        <w:t>eut donner son avis sur tous les projets de loi relevant de la compétence du Ministère de l</w:t>
      </w:r>
      <w:r w:rsidR="000F4CDC">
        <w:rPr>
          <w:lang w:val="fr-FR"/>
        </w:rPr>
        <w:t>’</w:t>
      </w:r>
      <w:r w:rsidR="0036164E" w:rsidRPr="00832311">
        <w:rPr>
          <w:lang w:val="fr-FR"/>
        </w:rPr>
        <w:t xml:space="preserve">éducation et a </w:t>
      </w:r>
      <w:r w:rsidR="009E014E" w:rsidRPr="00832311">
        <w:rPr>
          <w:lang w:val="fr-FR"/>
        </w:rPr>
        <w:t>un</w:t>
      </w:r>
      <w:r w:rsidR="0036164E" w:rsidRPr="00832311">
        <w:rPr>
          <w:lang w:val="fr-FR"/>
        </w:rPr>
        <w:t xml:space="preserve"> droit </w:t>
      </w:r>
      <w:r w:rsidR="009E014E" w:rsidRPr="00832311">
        <w:rPr>
          <w:lang w:val="fr-FR"/>
        </w:rPr>
        <w:t>d</w:t>
      </w:r>
      <w:r w:rsidR="000F4CDC">
        <w:rPr>
          <w:lang w:val="fr-FR"/>
        </w:rPr>
        <w:t>’</w:t>
      </w:r>
      <w:r w:rsidR="009E014E" w:rsidRPr="00832311">
        <w:rPr>
          <w:lang w:val="fr-FR"/>
        </w:rPr>
        <w:t>assentiment pour les</w:t>
      </w:r>
      <w:r w:rsidRPr="00832311">
        <w:rPr>
          <w:lang w:val="fr-FR"/>
        </w:rPr>
        <w:t xml:space="preserve"> questions </w:t>
      </w:r>
      <w:r w:rsidR="009E014E" w:rsidRPr="00832311">
        <w:rPr>
          <w:lang w:val="fr-FR"/>
        </w:rPr>
        <w:t>qui intéressent directement l</w:t>
      </w:r>
      <w:r w:rsidR="000F4CDC">
        <w:rPr>
          <w:lang w:val="fr-FR"/>
        </w:rPr>
        <w:t>’</w:t>
      </w:r>
      <w:r w:rsidR="009E014E" w:rsidRPr="00832311">
        <w:rPr>
          <w:lang w:val="fr-FR"/>
        </w:rPr>
        <w:t>éducation des minorités. Il se réunit une fois par mois ou plus souvent en cas de nécessité. Au cours des trois années écoulées, il a tenu 36 réunions et examiné près de 60 projets de loi, modifications et autres questions concernant l</w:t>
      </w:r>
      <w:r w:rsidR="000F4CDC">
        <w:rPr>
          <w:lang w:val="fr-FR"/>
        </w:rPr>
        <w:t>’</w:t>
      </w:r>
      <w:r w:rsidR="009E014E" w:rsidRPr="00832311">
        <w:rPr>
          <w:lang w:val="fr-FR"/>
        </w:rPr>
        <w:t>éducation des minorités</w:t>
      </w:r>
      <w:r w:rsidRPr="00832311">
        <w:rPr>
          <w:lang w:val="fr-FR"/>
        </w:rPr>
        <w:t>.</w:t>
      </w:r>
    </w:p>
    <w:p w:rsidR="005047E4" w:rsidRPr="00832311" w:rsidRDefault="005047E4" w:rsidP="005047E4">
      <w:pPr>
        <w:pStyle w:val="SingleTxtG"/>
        <w:rPr>
          <w:lang w:val="fr-FR"/>
        </w:rPr>
      </w:pPr>
      <w:r w:rsidRPr="00832311">
        <w:rPr>
          <w:lang w:val="fr-FR"/>
        </w:rPr>
        <w:t>291.</w:t>
      </w:r>
      <w:r w:rsidRPr="00832311">
        <w:rPr>
          <w:lang w:val="fr-FR"/>
        </w:rPr>
        <w:tab/>
      </w:r>
      <w:r w:rsidR="00AB3047" w:rsidRPr="00832311">
        <w:rPr>
          <w:lang w:val="fr-FR"/>
        </w:rPr>
        <w:t>E</w:t>
      </w:r>
      <w:r w:rsidRPr="00832311">
        <w:rPr>
          <w:lang w:val="fr-FR"/>
        </w:rPr>
        <w:t>n 2003</w:t>
      </w:r>
      <w:r w:rsidR="00AB3047" w:rsidRPr="00832311">
        <w:rPr>
          <w:lang w:val="fr-FR"/>
        </w:rPr>
        <w:t xml:space="preserve"> et </w:t>
      </w:r>
      <w:r w:rsidRPr="00832311">
        <w:rPr>
          <w:lang w:val="fr-FR"/>
        </w:rPr>
        <w:t xml:space="preserve">2004, </w:t>
      </w:r>
      <w:r w:rsidR="00AB3047" w:rsidRPr="00832311">
        <w:rPr>
          <w:lang w:val="fr-FR"/>
        </w:rPr>
        <w:t>le Ministère de l</w:t>
      </w:r>
      <w:r w:rsidR="000F4CDC">
        <w:rPr>
          <w:lang w:val="fr-FR"/>
        </w:rPr>
        <w:t>’</w:t>
      </w:r>
      <w:r w:rsidR="00AB3047" w:rsidRPr="00832311">
        <w:rPr>
          <w:lang w:val="fr-FR"/>
        </w:rPr>
        <w:t>éducation – en consultation avec les administrations autonomes des minorités nationales et le Comité national pour les minorités – a fait le point de la situation de l</w:t>
      </w:r>
      <w:r w:rsidR="000F4CDC">
        <w:rPr>
          <w:lang w:val="fr-FR"/>
        </w:rPr>
        <w:t>’</w:t>
      </w:r>
      <w:r w:rsidR="00AB3047" w:rsidRPr="00832311">
        <w:rPr>
          <w:lang w:val="fr-FR"/>
        </w:rPr>
        <w:t>éducation des minorités nationales et ethniques, de ses conditions juridiques, financières, matérielles, personnelles et professionnelles, ainsi que de ses caractéristiques qui font que sa situation diffère de celle de l</w:t>
      </w:r>
      <w:r w:rsidR="000F4CDC">
        <w:rPr>
          <w:lang w:val="fr-FR"/>
        </w:rPr>
        <w:t>’</w:t>
      </w:r>
      <w:r w:rsidR="00AB3047" w:rsidRPr="00832311">
        <w:rPr>
          <w:lang w:val="fr-FR"/>
        </w:rPr>
        <w:t xml:space="preserve">éducation en général. </w:t>
      </w:r>
      <w:r w:rsidR="00CB09E1" w:rsidRPr="00832311">
        <w:rPr>
          <w:lang w:val="fr-FR"/>
        </w:rPr>
        <w:t>Sur cette base</w:t>
      </w:r>
      <w:r w:rsidR="005E6387" w:rsidRPr="00832311">
        <w:rPr>
          <w:lang w:val="fr-FR"/>
        </w:rPr>
        <w:t>, il a élaboré un progra</w:t>
      </w:r>
      <w:r w:rsidR="00CB09E1" w:rsidRPr="00832311">
        <w:rPr>
          <w:lang w:val="fr-FR"/>
        </w:rPr>
        <w:t>mme de développement à moyen terme visant à faire de l</w:t>
      </w:r>
      <w:r w:rsidR="000F4CDC">
        <w:rPr>
          <w:lang w:val="fr-FR"/>
        </w:rPr>
        <w:t>’</w:t>
      </w:r>
      <w:r w:rsidR="00CB09E1" w:rsidRPr="00832311">
        <w:rPr>
          <w:lang w:val="fr-FR"/>
        </w:rPr>
        <w:t>enseignement dans la langue maternelle une véritable option pour les communautés qui l</w:t>
      </w:r>
      <w:r w:rsidR="000F4CDC">
        <w:rPr>
          <w:lang w:val="fr-FR"/>
        </w:rPr>
        <w:t>’</w:t>
      </w:r>
      <w:r w:rsidR="00CB09E1" w:rsidRPr="00832311">
        <w:rPr>
          <w:lang w:val="fr-FR"/>
        </w:rPr>
        <w:t>exigeaient, en favorisant l</w:t>
      </w:r>
      <w:r w:rsidR="000F4CDC">
        <w:rPr>
          <w:lang w:val="fr-FR"/>
        </w:rPr>
        <w:t>’</w:t>
      </w:r>
      <w:r w:rsidR="00CB09E1" w:rsidRPr="00832311">
        <w:rPr>
          <w:lang w:val="fr-FR"/>
        </w:rPr>
        <w:t>expansion de l</w:t>
      </w:r>
      <w:r w:rsidR="000F4CDC">
        <w:rPr>
          <w:lang w:val="fr-FR"/>
        </w:rPr>
        <w:t>’</w:t>
      </w:r>
      <w:r w:rsidR="00CB09E1" w:rsidRPr="00832311">
        <w:rPr>
          <w:lang w:val="fr-FR"/>
        </w:rPr>
        <w:t>enseignement dispensé dans la langue maternelle et l</w:t>
      </w:r>
      <w:r w:rsidR="000F4CDC">
        <w:rPr>
          <w:lang w:val="fr-FR"/>
        </w:rPr>
        <w:t>’</w:t>
      </w:r>
      <w:r w:rsidR="00CB09E1" w:rsidRPr="00832311">
        <w:rPr>
          <w:lang w:val="fr-FR"/>
        </w:rPr>
        <w:t>enseignement bilingue</w:t>
      </w:r>
      <w:r w:rsidR="00AA2892" w:rsidRPr="00832311">
        <w:rPr>
          <w:lang w:val="fr-FR"/>
        </w:rPr>
        <w:t xml:space="preserve"> dans le cadre du travail éducatif des minorités</w:t>
      </w:r>
      <w:r w:rsidRPr="00832311">
        <w:rPr>
          <w:lang w:val="fr-FR"/>
        </w:rPr>
        <w:t xml:space="preserve">. </w:t>
      </w:r>
      <w:r w:rsidR="00D10EC6" w:rsidRPr="00832311">
        <w:rPr>
          <w:lang w:val="fr-FR"/>
        </w:rPr>
        <w:t>Dans l</w:t>
      </w:r>
      <w:r w:rsidR="000F4CDC">
        <w:rPr>
          <w:lang w:val="fr-FR"/>
        </w:rPr>
        <w:t>’</w:t>
      </w:r>
      <w:r w:rsidR="00D10EC6" w:rsidRPr="00832311">
        <w:rPr>
          <w:lang w:val="fr-FR"/>
        </w:rPr>
        <w:t>esprit de l</w:t>
      </w:r>
      <w:r w:rsidR="000F4CDC">
        <w:rPr>
          <w:lang w:val="fr-FR"/>
        </w:rPr>
        <w:t>’</w:t>
      </w:r>
      <w:r w:rsidR="00D10EC6" w:rsidRPr="00832311">
        <w:rPr>
          <w:lang w:val="fr-FR"/>
        </w:rPr>
        <w:t>autonomie culturelle, la politique éducative se fixait un objectif particulièrement important</w:t>
      </w:r>
      <w:r w:rsidR="002F709A">
        <w:rPr>
          <w:lang w:val="fr-FR"/>
        </w:rPr>
        <w:t>:</w:t>
      </w:r>
      <w:r w:rsidR="00767FFB" w:rsidRPr="00832311">
        <w:rPr>
          <w:lang w:val="fr-FR"/>
        </w:rPr>
        <w:t xml:space="preserve"> il s</w:t>
      </w:r>
      <w:r w:rsidR="000F4CDC">
        <w:rPr>
          <w:lang w:val="fr-FR"/>
        </w:rPr>
        <w:t>’</w:t>
      </w:r>
      <w:r w:rsidR="00767FFB" w:rsidRPr="00832311">
        <w:rPr>
          <w:lang w:val="fr-FR"/>
        </w:rPr>
        <w:t>agissait de promouvoir le transfert d</w:t>
      </w:r>
      <w:r w:rsidR="000F4CDC">
        <w:rPr>
          <w:lang w:val="fr-FR"/>
        </w:rPr>
        <w:t>’</w:t>
      </w:r>
      <w:r w:rsidR="00767FFB" w:rsidRPr="00832311">
        <w:rPr>
          <w:lang w:val="fr-FR"/>
        </w:rPr>
        <w:t>établissements d</w:t>
      </w:r>
      <w:r w:rsidR="000F4CDC">
        <w:rPr>
          <w:lang w:val="fr-FR"/>
        </w:rPr>
        <w:t>’</w:t>
      </w:r>
      <w:r w:rsidR="00767FFB" w:rsidRPr="00832311">
        <w:rPr>
          <w:lang w:val="fr-FR"/>
        </w:rPr>
        <w:t>enseignement pub</w:t>
      </w:r>
      <w:r w:rsidR="00B935F6" w:rsidRPr="00832311">
        <w:rPr>
          <w:lang w:val="fr-FR"/>
        </w:rPr>
        <w:t>l</w:t>
      </w:r>
      <w:r w:rsidR="00767FFB" w:rsidRPr="00832311">
        <w:rPr>
          <w:lang w:val="fr-FR"/>
        </w:rPr>
        <w:t>ic aux administrations autonomes des minorités et la mise en place d</w:t>
      </w:r>
      <w:r w:rsidR="000F4CDC">
        <w:rPr>
          <w:lang w:val="fr-FR"/>
        </w:rPr>
        <w:t>’</w:t>
      </w:r>
      <w:r w:rsidR="00767FFB" w:rsidRPr="00832311">
        <w:rPr>
          <w:lang w:val="fr-FR"/>
        </w:rPr>
        <w:t>un enseignement dispensé dans la langue maternelle pour les minorités qui n</w:t>
      </w:r>
      <w:r w:rsidR="000F4CDC">
        <w:rPr>
          <w:lang w:val="fr-FR"/>
        </w:rPr>
        <w:t>’</w:t>
      </w:r>
      <w:r w:rsidR="00767FFB" w:rsidRPr="00832311">
        <w:rPr>
          <w:lang w:val="fr-FR"/>
        </w:rPr>
        <w:t>y avaient pas encore accès. Afin d</w:t>
      </w:r>
      <w:r w:rsidR="000F4CDC">
        <w:rPr>
          <w:lang w:val="fr-FR"/>
        </w:rPr>
        <w:t>’</w:t>
      </w:r>
      <w:r w:rsidR="00767FFB" w:rsidRPr="00832311">
        <w:rPr>
          <w:lang w:val="fr-FR"/>
        </w:rPr>
        <w:t>améliorer la qualité de l</w:t>
      </w:r>
      <w:r w:rsidR="000F4CDC">
        <w:rPr>
          <w:lang w:val="fr-FR"/>
        </w:rPr>
        <w:t>’</w:t>
      </w:r>
      <w:r w:rsidR="00767FFB" w:rsidRPr="00832311">
        <w:rPr>
          <w:lang w:val="fr-FR"/>
        </w:rPr>
        <w:t xml:space="preserve">éducation des minorités, la politique éducative prévoyait de créer </w:t>
      </w:r>
      <w:r w:rsidR="00473818" w:rsidRPr="00832311">
        <w:rPr>
          <w:lang w:val="fr-FR"/>
        </w:rPr>
        <w:t xml:space="preserve">des </w:t>
      </w:r>
      <w:r w:rsidR="002D5284" w:rsidRPr="00832311">
        <w:rPr>
          <w:lang w:val="fr-FR"/>
        </w:rPr>
        <w:t>possibilités supplémentaires d</w:t>
      </w:r>
      <w:r w:rsidR="000F4CDC">
        <w:rPr>
          <w:lang w:val="fr-FR"/>
        </w:rPr>
        <w:t>’</w:t>
      </w:r>
      <w:r w:rsidR="002D5284" w:rsidRPr="00832311">
        <w:rPr>
          <w:lang w:val="fr-FR"/>
        </w:rPr>
        <w:t xml:space="preserve">élargissement </w:t>
      </w:r>
      <w:r w:rsidR="00473818" w:rsidRPr="00832311">
        <w:rPr>
          <w:lang w:val="fr-FR"/>
        </w:rPr>
        <w:t>de l</w:t>
      </w:r>
      <w:r w:rsidR="000F4CDC">
        <w:rPr>
          <w:lang w:val="fr-FR"/>
        </w:rPr>
        <w:t>’</w:t>
      </w:r>
      <w:r w:rsidR="00473818" w:rsidRPr="00832311">
        <w:rPr>
          <w:lang w:val="fr-FR"/>
        </w:rPr>
        <w:t>enseignement bilingue et de l</w:t>
      </w:r>
      <w:r w:rsidR="000F4CDC">
        <w:rPr>
          <w:lang w:val="fr-FR"/>
        </w:rPr>
        <w:t>’</w:t>
      </w:r>
      <w:r w:rsidR="00473818" w:rsidRPr="00832311">
        <w:rPr>
          <w:lang w:val="fr-FR"/>
        </w:rPr>
        <w:t>enseignement dispensé dans les langues minoritaires, en assurant la formation préalable et continue des enseignants qui ont une certaine connaissance de la langue professionnel</w:t>
      </w:r>
      <w:r w:rsidR="002D5284" w:rsidRPr="00832311">
        <w:rPr>
          <w:lang w:val="fr-FR"/>
        </w:rPr>
        <w:t>le</w:t>
      </w:r>
      <w:r w:rsidR="00473818" w:rsidRPr="00832311">
        <w:rPr>
          <w:lang w:val="fr-FR"/>
        </w:rPr>
        <w:t xml:space="preserve"> nécessaire à l</w:t>
      </w:r>
      <w:r w:rsidR="000F4CDC">
        <w:rPr>
          <w:lang w:val="fr-FR"/>
        </w:rPr>
        <w:t>’</w:t>
      </w:r>
      <w:r w:rsidR="00473818" w:rsidRPr="00832311">
        <w:rPr>
          <w:lang w:val="fr-FR"/>
        </w:rPr>
        <w:t xml:space="preserve">enseignement des matières </w:t>
      </w:r>
      <w:r w:rsidR="002D5284" w:rsidRPr="00832311">
        <w:rPr>
          <w:lang w:val="fr-FR"/>
        </w:rPr>
        <w:t xml:space="preserve">concernant les minorités, et en </w:t>
      </w:r>
      <w:r w:rsidR="00B935F6" w:rsidRPr="00832311">
        <w:rPr>
          <w:lang w:val="fr-FR"/>
        </w:rPr>
        <w:t>axant les dépenses sur l</w:t>
      </w:r>
      <w:r w:rsidR="000F4CDC">
        <w:rPr>
          <w:lang w:val="fr-FR"/>
        </w:rPr>
        <w:t>’</w:t>
      </w:r>
      <w:r w:rsidR="00B935F6" w:rsidRPr="00832311">
        <w:rPr>
          <w:lang w:val="fr-FR"/>
        </w:rPr>
        <w:t>accélération de l</w:t>
      </w:r>
      <w:r w:rsidR="000F4CDC">
        <w:rPr>
          <w:lang w:val="fr-FR"/>
        </w:rPr>
        <w:t>’</w:t>
      </w:r>
      <w:r w:rsidR="00B935F6" w:rsidRPr="00832311">
        <w:rPr>
          <w:lang w:val="fr-FR"/>
        </w:rPr>
        <w:t>exécution de programmes d</w:t>
      </w:r>
      <w:r w:rsidR="000F4CDC">
        <w:rPr>
          <w:lang w:val="fr-FR"/>
        </w:rPr>
        <w:t>’</w:t>
      </w:r>
      <w:r w:rsidR="00B935F6" w:rsidRPr="00832311">
        <w:rPr>
          <w:lang w:val="fr-FR"/>
        </w:rPr>
        <w:t>élaboration de manuels dans les langues maternelles.</w:t>
      </w:r>
    </w:p>
    <w:p w:rsidR="005047E4" w:rsidRPr="00832311" w:rsidRDefault="005047E4" w:rsidP="005047E4">
      <w:pPr>
        <w:pStyle w:val="SingleTxtG"/>
        <w:rPr>
          <w:lang w:val="fr-FR"/>
        </w:rPr>
      </w:pPr>
      <w:r w:rsidRPr="00832311">
        <w:rPr>
          <w:lang w:val="fr-FR"/>
        </w:rPr>
        <w:t>292.</w:t>
      </w:r>
      <w:r w:rsidRPr="00832311">
        <w:rPr>
          <w:lang w:val="fr-FR"/>
        </w:rPr>
        <w:tab/>
      </w:r>
      <w:r w:rsidR="00D7702F" w:rsidRPr="00832311">
        <w:rPr>
          <w:lang w:val="fr-FR"/>
        </w:rPr>
        <w:t xml:space="preserve">La stratégie une fois acceptée, la subvention </w:t>
      </w:r>
      <w:r w:rsidR="00B67B19" w:rsidRPr="00832311">
        <w:rPr>
          <w:lang w:val="fr-FR"/>
        </w:rPr>
        <w:t>com</w:t>
      </w:r>
      <w:r w:rsidR="00D7702F" w:rsidRPr="00832311">
        <w:rPr>
          <w:lang w:val="fr-FR"/>
        </w:rPr>
        <w:t>plémentaire – qui sert à financer l</w:t>
      </w:r>
      <w:r w:rsidR="000F4CDC">
        <w:rPr>
          <w:lang w:val="fr-FR"/>
        </w:rPr>
        <w:t>’</w:t>
      </w:r>
      <w:r w:rsidR="00D7702F" w:rsidRPr="00832311">
        <w:rPr>
          <w:lang w:val="fr-FR"/>
        </w:rPr>
        <w:t>organisation de l</w:t>
      </w:r>
      <w:r w:rsidR="000F4CDC">
        <w:rPr>
          <w:lang w:val="fr-FR"/>
        </w:rPr>
        <w:t>’</w:t>
      </w:r>
      <w:r w:rsidR="00D7702F" w:rsidRPr="00832311">
        <w:rPr>
          <w:lang w:val="fr-FR"/>
        </w:rPr>
        <w:t>enseignement aux minorités – accordée au titre des différents types d</w:t>
      </w:r>
      <w:r w:rsidR="000F4CDC">
        <w:rPr>
          <w:lang w:val="fr-FR"/>
        </w:rPr>
        <w:t>’</w:t>
      </w:r>
      <w:r w:rsidR="00D7702F" w:rsidRPr="00832311">
        <w:rPr>
          <w:lang w:val="fr-FR"/>
        </w:rPr>
        <w:t>enseignement a augmenté davantage en ce qui concerne l</w:t>
      </w:r>
      <w:r w:rsidR="000F4CDC">
        <w:rPr>
          <w:lang w:val="fr-FR"/>
        </w:rPr>
        <w:t>’</w:t>
      </w:r>
      <w:r w:rsidR="00D7702F" w:rsidRPr="00832311">
        <w:rPr>
          <w:lang w:val="fr-FR"/>
        </w:rPr>
        <w:t>enseignement bilingue et l</w:t>
      </w:r>
      <w:r w:rsidR="000F4CDC">
        <w:rPr>
          <w:lang w:val="fr-FR"/>
        </w:rPr>
        <w:t>’</w:t>
      </w:r>
      <w:r w:rsidR="00D7702F" w:rsidRPr="00832311">
        <w:rPr>
          <w:lang w:val="fr-FR"/>
        </w:rPr>
        <w:t>enseignement dispensé dans les langues minoritaires</w:t>
      </w:r>
      <w:r w:rsidRPr="00832311">
        <w:rPr>
          <w:lang w:val="fr-FR"/>
        </w:rPr>
        <w:t xml:space="preserve">. </w:t>
      </w:r>
      <w:r w:rsidR="00D7702F" w:rsidRPr="00832311">
        <w:rPr>
          <w:lang w:val="fr-FR"/>
        </w:rPr>
        <w:t>C</w:t>
      </w:r>
      <w:r w:rsidR="000F4CDC">
        <w:rPr>
          <w:lang w:val="fr-FR"/>
        </w:rPr>
        <w:t>’</w:t>
      </w:r>
      <w:r w:rsidR="00D7702F" w:rsidRPr="00832311">
        <w:rPr>
          <w:lang w:val="fr-FR"/>
        </w:rPr>
        <w:t>est en partie pour cette raison qu</w:t>
      </w:r>
      <w:r w:rsidR="000F4CDC">
        <w:rPr>
          <w:lang w:val="fr-FR"/>
        </w:rPr>
        <w:t>’</w:t>
      </w:r>
      <w:r w:rsidR="00D7702F" w:rsidRPr="00832311">
        <w:rPr>
          <w:lang w:val="fr-FR"/>
        </w:rPr>
        <w:t>à partir de septembre 2004, deux écoles croates</w:t>
      </w:r>
      <w:r w:rsidR="00855E18" w:rsidRPr="00832311">
        <w:rPr>
          <w:lang w:val="fr-FR"/>
        </w:rPr>
        <w:t xml:space="preserve"> qui dispensaient jusque-là un enseignement de la langue aux minorités – offrant un enseignement de la langue et de la littérature à raison de quatre heures par semaine, les autres matières étant enseignées en hongrois – sont passées à un enseignement bilingue aux minorités, dans le cadre duquel 50</w:t>
      </w:r>
      <w:r w:rsidR="002F709A">
        <w:rPr>
          <w:lang w:val="fr-FR"/>
        </w:rPr>
        <w:t> </w:t>
      </w:r>
      <w:r w:rsidR="00855E18" w:rsidRPr="00832311">
        <w:rPr>
          <w:lang w:val="fr-FR"/>
        </w:rPr>
        <w:t>% du programme scolaire est déjà enseigné dans la langue minoritaire, le croate. Au cours des 15 dernières années, aucun changement de ce genre n</w:t>
      </w:r>
      <w:r w:rsidR="000F4CDC">
        <w:rPr>
          <w:lang w:val="fr-FR"/>
        </w:rPr>
        <w:t>’</w:t>
      </w:r>
      <w:r w:rsidR="00855E18" w:rsidRPr="00832311">
        <w:rPr>
          <w:lang w:val="fr-FR"/>
        </w:rPr>
        <w:t>avait eu lieu dans l</w:t>
      </w:r>
      <w:r w:rsidR="000F4CDC">
        <w:rPr>
          <w:lang w:val="fr-FR"/>
        </w:rPr>
        <w:t>’</w:t>
      </w:r>
      <w:r w:rsidR="00855E18" w:rsidRPr="00832311">
        <w:rPr>
          <w:lang w:val="fr-FR"/>
        </w:rPr>
        <w:t>enseignement à la minorité croate, alors que l</w:t>
      </w:r>
      <w:r w:rsidR="000F4CDC">
        <w:rPr>
          <w:lang w:val="fr-FR"/>
        </w:rPr>
        <w:t>’</w:t>
      </w:r>
      <w:r w:rsidR="00855E18" w:rsidRPr="00832311">
        <w:rPr>
          <w:lang w:val="fr-FR"/>
        </w:rPr>
        <w:t>offre d</w:t>
      </w:r>
      <w:r w:rsidR="000F4CDC">
        <w:rPr>
          <w:lang w:val="fr-FR"/>
        </w:rPr>
        <w:t>’</w:t>
      </w:r>
      <w:r w:rsidR="00855E18" w:rsidRPr="00832311">
        <w:rPr>
          <w:lang w:val="fr-FR"/>
        </w:rPr>
        <w:t>enseignants spécialisés l</w:t>
      </w:r>
      <w:r w:rsidR="000F4CDC">
        <w:rPr>
          <w:lang w:val="fr-FR"/>
        </w:rPr>
        <w:t>’</w:t>
      </w:r>
      <w:r w:rsidR="00E94C02">
        <w:rPr>
          <w:lang w:val="fr-FR"/>
        </w:rPr>
        <w:t>aurait peut</w:t>
      </w:r>
      <w:r w:rsidR="00E94C02">
        <w:rPr>
          <w:lang w:val="fr-FR"/>
        </w:rPr>
        <w:noBreakHyphen/>
      </w:r>
      <w:r w:rsidR="00855E18" w:rsidRPr="00832311">
        <w:rPr>
          <w:lang w:val="fr-FR"/>
        </w:rPr>
        <w:t xml:space="preserve">être permis. </w:t>
      </w:r>
    </w:p>
    <w:p w:rsidR="005047E4" w:rsidRPr="00832311" w:rsidRDefault="005047E4" w:rsidP="005047E4">
      <w:pPr>
        <w:pStyle w:val="SingleTxtG"/>
        <w:rPr>
          <w:lang w:val="fr-FR"/>
        </w:rPr>
      </w:pPr>
      <w:r w:rsidRPr="00832311">
        <w:rPr>
          <w:lang w:val="fr-FR"/>
        </w:rPr>
        <w:t>293.</w:t>
      </w:r>
      <w:r w:rsidRPr="00832311">
        <w:rPr>
          <w:lang w:val="fr-FR"/>
        </w:rPr>
        <w:tab/>
      </w:r>
      <w:r w:rsidR="008215DE" w:rsidRPr="00832311">
        <w:rPr>
          <w:lang w:val="fr-FR"/>
        </w:rPr>
        <w:t>L</w:t>
      </w:r>
      <w:r w:rsidR="000F4CDC">
        <w:rPr>
          <w:lang w:val="fr-FR"/>
        </w:rPr>
        <w:t>’</w:t>
      </w:r>
      <w:r w:rsidR="008215DE" w:rsidRPr="00832311">
        <w:rPr>
          <w:lang w:val="fr-FR"/>
        </w:rPr>
        <w:t>autre volet de la stratégie de développement de l</w:t>
      </w:r>
      <w:r w:rsidR="000F4CDC">
        <w:rPr>
          <w:lang w:val="fr-FR"/>
        </w:rPr>
        <w:t>’</w:t>
      </w:r>
      <w:r w:rsidR="008215DE" w:rsidRPr="00832311">
        <w:rPr>
          <w:lang w:val="fr-FR"/>
        </w:rPr>
        <w:t>enseignement aux minorités porte sur l</w:t>
      </w:r>
      <w:r w:rsidR="000F4CDC">
        <w:rPr>
          <w:lang w:val="fr-FR"/>
        </w:rPr>
        <w:t>’</w:t>
      </w:r>
      <w:r w:rsidR="008215DE" w:rsidRPr="00832311">
        <w:rPr>
          <w:lang w:val="fr-FR"/>
        </w:rPr>
        <w:t xml:space="preserve">élaboration des manuels nécessaires. </w:t>
      </w:r>
      <w:r w:rsidR="00094B6E" w:rsidRPr="00832311">
        <w:rPr>
          <w:lang w:val="fr-FR"/>
        </w:rPr>
        <w:t>Le nombre d</w:t>
      </w:r>
      <w:r w:rsidR="000F4CDC">
        <w:rPr>
          <w:lang w:val="fr-FR"/>
        </w:rPr>
        <w:t>’</w:t>
      </w:r>
      <w:r w:rsidR="00094B6E" w:rsidRPr="00832311">
        <w:rPr>
          <w:lang w:val="fr-FR"/>
        </w:rPr>
        <w:t>exemplaires des manuels en langues minoritaires est faible et il n</w:t>
      </w:r>
      <w:r w:rsidR="000F4CDC">
        <w:rPr>
          <w:lang w:val="fr-FR"/>
        </w:rPr>
        <w:t>’</w:t>
      </w:r>
      <w:r w:rsidR="00094B6E" w:rsidRPr="00832311">
        <w:rPr>
          <w:lang w:val="fr-FR"/>
        </w:rPr>
        <w:t>est pas possible de les publier sur une base commerciale. C</w:t>
      </w:r>
      <w:r w:rsidR="000F4CDC">
        <w:rPr>
          <w:lang w:val="fr-FR"/>
        </w:rPr>
        <w:t>’</w:t>
      </w:r>
      <w:r w:rsidR="00094B6E" w:rsidRPr="00832311">
        <w:rPr>
          <w:lang w:val="fr-FR"/>
        </w:rPr>
        <w:t>est donc l</w:t>
      </w:r>
      <w:r w:rsidR="000F4CDC">
        <w:rPr>
          <w:lang w:val="fr-FR"/>
        </w:rPr>
        <w:t>’</w:t>
      </w:r>
      <w:r w:rsidR="00094B6E" w:rsidRPr="00832311">
        <w:rPr>
          <w:lang w:val="fr-FR"/>
        </w:rPr>
        <w:t>État qui finance leur publication.</w:t>
      </w:r>
      <w:r w:rsidRPr="00832311">
        <w:rPr>
          <w:lang w:val="fr-FR"/>
        </w:rPr>
        <w:t xml:space="preserve"> </w:t>
      </w:r>
      <w:r w:rsidR="00094B6E" w:rsidRPr="00832311">
        <w:rPr>
          <w:lang w:val="fr-FR"/>
        </w:rPr>
        <w:t>Toutefois, compte tenu du caractère continu de la réforme de l</w:t>
      </w:r>
      <w:r w:rsidR="000F4CDC">
        <w:rPr>
          <w:lang w:val="fr-FR"/>
        </w:rPr>
        <w:t>’</w:t>
      </w:r>
      <w:r w:rsidR="00094B6E" w:rsidRPr="00832311">
        <w:rPr>
          <w:lang w:val="fr-FR"/>
        </w:rPr>
        <w:t>enseignement public et de l</w:t>
      </w:r>
      <w:r w:rsidR="000F4CDC">
        <w:rPr>
          <w:lang w:val="fr-FR"/>
        </w:rPr>
        <w:t>’</w:t>
      </w:r>
      <w:r w:rsidR="00094B6E" w:rsidRPr="00832311">
        <w:rPr>
          <w:lang w:val="fr-FR"/>
        </w:rPr>
        <w:t>existence de capacités limitées en matière d</w:t>
      </w:r>
      <w:r w:rsidR="000F4CDC">
        <w:rPr>
          <w:lang w:val="fr-FR"/>
        </w:rPr>
        <w:t>’</w:t>
      </w:r>
      <w:r w:rsidR="00094B6E" w:rsidRPr="00832311">
        <w:rPr>
          <w:lang w:val="fr-FR"/>
        </w:rPr>
        <w:t>élaboration de manuels, la publication des manuels dans les langues minoritaires risque d</w:t>
      </w:r>
      <w:r w:rsidR="000F4CDC">
        <w:rPr>
          <w:lang w:val="fr-FR"/>
        </w:rPr>
        <w:t>’</w:t>
      </w:r>
      <w:r w:rsidR="00094B6E" w:rsidRPr="00832311">
        <w:rPr>
          <w:lang w:val="fr-FR"/>
        </w:rPr>
        <w:t>être sérieusement retardée. Pour aider à comb</w:t>
      </w:r>
      <w:r w:rsidR="00E94C02">
        <w:rPr>
          <w:lang w:val="fr-FR"/>
        </w:rPr>
        <w:t>l</w:t>
      </w:r>
      <w:r w:rsidR="00094B6E" w:rsidRPr="00832311">
        <w:rPr>
          <w:lang w:val="fr-FR"/>
        </w:rPr>
        <w:t>er ce déficit, le Ministère a créé en 2003 un fonds distinct pour le financement de la publication de ces manuels, qui figure à un poste distinct du budget de l</w:t>
      </w:r>
      <w:r w:rsidR="000F4CDC">
        <w:rPr>
          <w:lang w:val="fr-FR"/>
        </w:rPr>
        <w:t>’</w:t>
      </w:r>
      <w:r w:rsidR="00094B6E" w:rsidRPr="00832311">
        <w:rPr>
          <w:lang w:val="fr-FR"/>
        </w:rPr>
        <w:t>exercice en cours.</w:t>
      </w:r>
    </w:p>
    <w:p w:rsidR="005047E4" w:rsidRPr="00832311" w:rsidRDefault="00546618" w:rsidP="005047E4">
      <w:pPr>
        <w:pStyle w:val="SingleTxtG"/>
        <w:rPr>
          <w:lang w:val="fr-FR"/>
        </w:rPr>
      </w:pPr>
      <w:r w:rsidRPr="00832311">
        <w:rPr>
          <w:lang w:val="fr-FR"/>
        </w:rPr>
        <w:t>294.</w:t>
      </w:r>
      <w:r w:rsidRPr="00832311">
        <w:rPr>
          <w:lang w:val="fr-FR"/>
        </w:rPr>
        <w:tab/>
      </w:r>
      <w:r w:rsidR="00987B52" w:rsidRPr="00832311">
        <w:rPr>
          <w:lang w:val="fr-FR"/>
        </w:rPr>
        <w:t>Le cadre juridique de l</w:t>
      </w:r>
      <w:r w:rsidR="000F4CDC">
        <w:rPr>
          <w:lang w:val="fr-FR"/>
        </w:rPr>
        <w:t>’</w:t>
      </w:r>
      <w:r w:rsidR="00FA44AA" w:rsidRPr="00832311">
        <w:rPr>
          <w:lang w:val="fr-FR"/>
        </w:rPr>
        <w:t xml:space="preserve">enseignement </w:t>
      </w:r>
      <w:r w:rsidR="00987B52" w:rsidRPr="00832311">
        <w:rPr>
          <w:lang w:val="fr-FR"/>
        </w:rPr>
        <w:t xml:space="preserve">préscolaire est défini tant par la </w:t>
      </w:r>
      <w:r w:rsidR="005C6ED4">
        <w:rPr>
          <w:lang w:val="fr-FR"/>
        </w:rPr>
        <w:t>loi</w:t>
      </w:r>
      <w:r w:rsidR="00987B52" w:rsidRPr="00832311">
        <w:rPr>
          <w:lang w:val="fr-FR"/>
        </w:rPr>
        <w:t xml:space="preserve"> sur les minorités que par la </w:t>
      </w:r>
      <w:r w:rsidR="005C6ED4">
        <w:rPr>
          <w:lang w:val="fr-FR"/>
        </w:rPr>
        <w:t>loi</w:t>
      </w:r>
      <w:r w:rsidR="00987B52" w:rsidRPr="00832311">
        <w:rPr>
          <w:lang w:val="fr-FR"/>
        </w:rPr>
        <w:t xml:space="preserve"> sur l</w:t>
      </w:r>
      <w:r w:rsidR="000F4CDC">
        <w:rPr>
          <w:lang w:val="fr-FR"/>
        </w:rPr>
        <w:t>’</w:t>
      </w:r>
      <w:r w:rsidR="00987B52" w:rsidRPr="00832311">
        <w:rPr>
          <w:lang w:val="fr-FR"/>
        </w:rPr>
        <w:t>enseignement public, ainsi que par le décret gouvernemental n</w:t>
      </w:r>
      <w:r w:rsidR="00E94C02" w:rsidRPr="00E94C02">
        <w:rPr>
          <w:vertAlign w:val="superscript"/>
          <w:lang w:val="fr-FR"/>
        </w:rPr>
        <w:t>o</w:t>
      </w:r>
      <w:r w:rsidR="00E94C02">
        <w:rPr>
          <w:lang w:val="fr-FR"/>
        </w:rPr>
        <w:t> </w:t>
      </w:r>
      <w:r w:rsidR="005047E4" w:rsidRPr="00832311">
        <w:rPr>
          <w:lang w:val="fr-FR"/>
        </w:rPr>
        <w:t xml:space="preserve">137/1996 (VIII. 28.) </w:t>
      </w:r>
      <w:r w:rsidR="00987B52" w:rsidRPr="00832311">
        <w:rPr>
          <w:lang w:val="fr-FR"/>
        </w:rPr>
        <w:t>sur la publication du Programme directeur national relatif à l</w:t>
      </w:r>
      <w:r w:rsidR="000F4CDC">
        <w:rPr>
          <w:lang w:val="fr-FR"/>
        </w:rPr>
        <w:t>’</w:t>
      </w:r>
      <w:r w:rsidR="00FA44AA" w:rsidRPr="00832311">
        <w:rPr>
          <w:lang w:val="fr-FR"/>
        </w:rPr>
        <w:t xml:space="preserve">enseignement </w:t>
      </w:r>
      <w:r w:rsidR="00987B52" w:rsidRPr="00832311">
        <w:rPr>
          <w:lang w:val="fr-FR"/>
        </w:rPr>
        <w:t>préscolaire et le décret n</w:t>
      </w:r>
      <w:r w:rsidR="00E94C02" w:rsidRPr="00E94C02">
        <w:rPr>
          <w:vertAlign w:val="superscript"/>
          <w:lang w:val="fr-FR"/>
        </w:rPr>
        <w:t>o</w:t>
      </w:r>
      <w:r w:rsidR="00E94C02">
        <w:rPr>
          <w:lang w:val="fr-FR"/>
        </w:rPr>
        <w:t> </w:t>
      </w:r>
      <w:r w:rsidR="005047E4" w:rsidRPr="00832311">
        <w:rPr>
          <w:lang w:val="fr-FR"/>
        </w:rPr>
        <w:t xml:space="preserve">32/1997 (XI. 5.) </w:t>
      </w:r>
      <w:r w:rsidR="00987B52" w:rsidRPr="00832311">
        <w:rPr>
          <w:lang w:val="fr-FR"/>
        </w:rPr>
        <w:t>du Ministre de la culture et de l</w:t>
      </w:r>
      <w:r w:rsidR="000F4CDC">
        <w:rPr>
          <w:lang w:val="fr-FR"/>
        </w:rPr>
        <w:t>’</w:t>
      </w:r>
      <w:r w:rsidR="00987B52" w:rsidRPr="00832311">
        <w:rPr>
          <w:lang w:val="fr-FR"/>
        </w:rPr>
        <w:t xml:space="preserve">enseignement public sur la publication des </w:t>
      </w:r>
      <w:r w:rsidR="00E94C02">
        <w:rPr>
          <w:lang w:val="fr-FR"/>
        </w:rPr>
        <w:t>«</w:t>
      </w:r>
      <w:r w:rsidR="00987B52" w:rsidRPr="00832311">
        <w:rPr>
          <w:lang w:val="fr-FR"/>
        </w:rPr>
        <w:t>Directives régissant l</w:t>
      </w:r>
      <w:r w:rsidR="000F4CDC">
        <w:rPr>
          <w:lang w:val="fr-FR"/>
        </w:rPr>
        <w:t>’</w:t>
      </w:r>
      <w:r w:rsidR="00987B52" w:rsidRPr="00832311">
        <w:rPr>
          <w:lang w:val="fr-FR"/>
        </w:rPr>
        <w:t>enseignement préscolaire aux minorités nationales et ethniques</w:t>
      </w:r>
      <w:r w:rsidR="00E94C02">
        <w:rPr>
          <w:lang w:val="fr-FR"/>
        </w:rPr>
        <w:t>»</w:t>
      </w:r>
      <w:r w:rsidR="005047E4" w:rsidRPr="00832311">
        <w:rPr>
          <w:lang w:val="fr-FR"/>
        </w:rPr>
        <w:t xml:space="preserve">. </w:t>
      </w:r>
      <w:r w:rsidR="00987B52" w:rsidRPr="00832311">
        <w:rPr>
          <w:lang w:val="fr-FR"/>
        </w:rPr>
        <w:t>S</w:t>
      </w:r>
      <w:r w:rsidR="000F4CDC">
        <w:rPr>
          <w:lang w:val="fr-FR"/>
        </w:rPr>
        <w:t>’</w:t>
      </w:r>
      <w:r w:rsidR="00987B52" w:rsidRPr="00832311">
        <w:rPr>
          <w:lang w:val="fr-FR"/>
        </w:rPr>
        <w:t>appuyant sur le décret relatif au Programme directeur national relatif à l</w:t>
      </w:r>
      <w:r w:rsidR="000F4CDC">
        <w:rPr>
          <w:lang w:val="fr-FR"/>
        </w:rPr>
        <w:t>’</w:t>
      </w:r>
      <w:r w:rsidR="00FA44AA" w:rsidRPr="00832311">
        <w:rPr>
          <w:lang w:val="fr-FR"/>
        </w:rPr>
        <w:t>enseignement</w:t>
      </w:r>
      <w:r w:rsidR="00987B52" w:rsidRPr="00832311">
        <w:rPr>
          <w:lang w:val="fr-FR"/>
        </w:rPr>
        <w:t xml:space="preserve"> préscolaire, les Directives régissant l</w:t>
      </w:r>
      <w:r w:rsidR="000F4CDC">
        <w:rPr>
          <w:lang w:val="fr-FR"/>
        </w:rPr>
        <w:t>’</w:t>
      </w:r>
      <w:r w:rsidR="00987B52" w:rsidRPr="00832311">
        <w:rPr>
          <w:lang w:val="fr-FR"/>
        </w:rPr>
        <w:t>enseignement préscolaire définissent les types d</w:t>
      </w:r>
      <w:r w:rsidR="000F4CDC">
        <w:rPr>
          <w:lang w:val="fr-FR"/>
        </w:rPr>
        <w:t>’</w:t>
      </w:r>
      <w:r w:rsidR="00987B52" w:rsidRPr="00832311">
        <w:rPr>
          <w:lang w:val="fr-FR"/>
        </w:rPr>
        <w:t>écoles maternelles des minorités et le contenu de l</w:t>
      </w:r>
      <w:r w:rsidR="000F4CDC">
        <w:rPr>
          <w:lang w:val="fr-FR"/>
        </w:rPr>
        <w:t>’</w:t>
      </w:r>
      <w:r w:rsidR="00987B52" w:rsidRPr="00832311">
        <w:rPr>
          <w:lang w:val="fr-FR"/>
        </w:rPr>
        <w:t>éducation qui y est dispensée. Conformément aux Directives, l</w:t>
      </w:r>
      <w:r w:rsidR="000F4CDC">
        <w:rPr>
          <w:lang w:val="fr-FR"/>
        </w:rPr>
        <w:t>’</w:t>
      </w:r>
      <w:r w:rsidR="00987B52" w:rsidRPr="00832311">
        <w:rPr>
          <w:lang w:val="fr-FR"/>
        </w:rPr>
        <w:t>enseignement préscolaire aux minorités a pour objectif de familiariser avec la langue et la culture de la minorité d</w:t>
      </w:r>
      <w:r w:rsidR="000F4CDC">
        <w:rPr>
          <w:lang w:val="fr-FR"/>
        </w:rPr>
        <w:t>’</w:t>
      </w:r>
      <w:r w:rsidR="00987B52" w:rsidRPr="00832311">
        <w:rPr>
          <w:lang w:val="fr-FR"/>
        </w:rPr>
        <w:t>une manière adaptée aux caractéristiques du groupe d</w:t>
      </w:r>
      <w:r w:rsidR="000F4CDC">
        <w:rPr>
          <w:lang w:val="fr-FR"/>
        </w:rPr>
        <w:t>’</w:t>
      </w:r>
      <w:r w:rsidR="00987B52" w:rsidRPr="00832311">
        <w:rPr>
          <w:lang w:val="fr-FR"/>
        </w:rPr>
        <w:t xml:space="preserve">âge concerné et au </w:t>
      </w:r>
      <w:r w:rsidR="00C37AC7" w:rsidRPr="00832311">
        <w:rPr>
          <w:lang w:val="fr-FR"/>
        </w:rPr>
        <w:t>degré</w:t>
      </w:r>
      <w:r w:rsidR="00987B52" w:rsidRPr="00832311">
        <w:rPr>
          <w:lang w:val="fr-FR"/>
        </w:rPr>
        <w:t xml:space="preserve"> de développement de chaque enfant, et de transmettre et développer les traditions culturelles.</w:t>
      </w:r>
      <w:r w:rsidR="005047E4" w:rsidRPr="00832311">
        <w:rPr>
          <w:lang w:val="fr-FR"/>
        </w:rPr>
        <w:t xml:space="preserve"> </w:t>
      </w:r>
      <w:r w:rsidR="00987B52" w:rsidRPr="00832311">
        <w:rPr>
          <w:lang w:val="fr-FR"/>
        </w:rPr>
        <w:t xml:space="preserve">À ces fins, les écoles maternelles mettent en place un cadre consacré à la langue maternelle pour les enfants, </w:t>
      </w:r>
      <w:r w:rsidR="00FA44AA" w:rsidRPr="00832311">
        <w:rPr>
          <w:lang w:val="fr-FR"/>
        </w:rPr>
        <w:t>favorisent et développent les traditions et les habitudes propres au mode de vie et à la culture de la minorité en question, et préparent les enfants à l</w:t>
      </w:r>
      <w:r w:rsidR="000F4CDC">
        <w:rPr>
          <w:lang w:val="fr-FR"/>
        </w:rPr>
        <w:t>’</w:t>
      </w:r>
      <w:r w:rsidR="00FA44AA" w:rsidRPr="00832311">
        <w:rPr>
          <w:lang w:val="fr-FR"/>
        </w:rPr>
        <w:t>étude de la langue minoritaire à l</w:t>
      </w:r>
      <w:r w:rsidR="000F4CDC">
        <w:rPr>
          <w:lang w:val="fr-FR"/>
        </w:rPr>
        <w:t>’</w:t>
      </w:r>
      <w:r w:rsidR="00FA44AA" w:rsidRPr="00832311">
        <w:rPr>
          <w:lang w:val="fr-FR"/>
        </w:rPr>
        <w:t>école, tout en les aidant à créer et à développer leur identité de membre de la minorité concernée</w:t>
      </w:r>
      <w:r w:rsidR="005047E4" w:rsidRPr="00832311">
        <w:rPr>
          <w:lang w:val="fr-FR"/>
        </w:rPr>
        <w:t>.</w:t>
      </w:r>
    </w:p>
    <w:p w:rsidR="005047E4" w:rsidRPr="00832311" w:rsidRDefault="00546618" w:rsidP="005047E4">
      <w:pPr>
        <w:pStyle w:val="SingleTxtG"/>
        <w:rPr>
          <w:lang w:val="fr-FR"/>
        </w:rPr>
      </w:pPr>
      <w:r w:rsidRPr="00832311">
        <w:rPr>
          <w:lang w:val="fr-FR"/>
        </w:rPr>
        <w:t>295.</w:t>
      </w:r>
      <w:r w:rsidRPr="00832311">
        <w:rPr>
          <w:lang w:val="fr-FR"/>
        </w:rPr>
        <w:tab/>
      </w:r>
      <w:r w:rsidR="00CE43AA" w:rsidRPr="00832311">
        <w:rPr>
          <w:lang w:val="fr-FR"/>
        </w:rPr>
        <w:t>En Hongrie, l</w:t>
      </w:r>
      <w:r w:rsidR="000F4CDC">
        <w:rPr>
          <w:lang w:val="fr-FR"/>
        </w:rPr>
        <w:t>’</w:t>
      </w:r>
      <w:r w:rsidR="00CE43AA" w:rsidRPr="00832311">
        <w:rPr>
          <w:lang w:val="fr-FR"/>
        </w:rPr>
        <w:t>enseignement préscolaire aux minorités peut être suivi dans deux types d</w:t>
      </w:r>
      <w:r w:rsidR="000F4CDC">
        <w:rPr>
          <w:lang w:val="fr-FR"/>
        </w:rPr>
        <w:t>’</w:t>
      </w:r>
      <w:r w:rsidR="00CE43AA" w:rsidRPr="00832311">
        <w:rPr>
          <w:lang w:val="fr-FR"/>
        </w:rPr>
        <w:t>établissement, à savoir les écoles maternelles dispensant un enseignement dans la langue maternelle (langue min</w:t>
      </w:r>
      <w:r w:rsidR="00D07268" w:rsidRPr="00832311">
        <w:rPr>
          <w:lang w:val="fr-FR"/>
        </w:rPr>
        <w:t>or</w:t>
      </w:r>
      <w:r w:rsidR="00CE43AA" w:rsidRPr="00832311">
        <w:rPr>
          <w:lang w:val="fr-FR"/>
        </w:rPr>
        <w:t>itaire) et les écoles maternelles bilingues qui dispensent notamment un enseignement dans la langue minoritaire. Dans les premières, la langue de l</w:t>
      </w:r>
      <w:r w:rsidR="000F4CDC">
        <w:rPr>
          <w:lang w:val="fr-FR"/>
        </w:rPr>
        <w:t>’</w:t>
      </w:r>
      <w:r w:rsidR="00CE43AA" w:rsidRPr="00832311">
        <w:rPr>
          <w:lang w:val="fr-FR"/>
        </w:rPr>
        <w:t>enseignement et, plus généralement, de la vie de l</w:t>
      </w:r>
      <w:r w:rsidR="000F4CDC">
        <w:rPr>
          <w:lang w:val="fr-FR"/>
        </w:rPr>
        <w:t>’</w:t>
      </w:r>
      <w:r w:rsidR="00CE43AA" w:rsidRPr="00832311">
        <w:rPr>
          <w:lang w:val="fr-FR"/>
        </w:rPr>
        <w:t>école est la langue minoritaire. Les secondes utilisent tant la langue min</w:t>
      </w:r>
      <w:r w:rsidR="00D07268" w:rsidRPr="00832311">
        <w:rPr>
          <w:lang w:val="fr-FR"/>
        </w:rPr>
        <w:t>or</w:t>
      </w:r>
      <w:r w:rsidR="00E01948" w:rsidRPr="00832311">
        <w:rPr>
          <w:lang w:val="fr-FR"/>
        </w:rPr>
        <w:t>i</w:t>
      </w:r>
      <w:r w:rsidR="00CE43AA" w:rsidRPr="00832311">
        <w:rPr>
          <w:lang w:val="fr-FR"/>
        </w:rPr>
        <w:t>taire que le hongrois, en mettant l</w:t>
      </w:r>
      <w:r w:rsidR="000F4CDC">
        <w:rPr>
          <w:lang w:val="fr-FR"/>
        </w:rPr>
        <w:t>’</w:t>
      </w:r>
      <w:r w:rsidR="00CE43AA" w:rsidRPr="00832311">
        <w:rPr>
          <w:lang w:val="fr-FR"/>
        </w:rPr>
        <w:t xml:space="preserve">accent sur le développement de la langue minoritaire. </w:t>
      </w:r>
    </w:p>
    <w:p w:rsidR="005047E4" w:rsidRPr="00832311" w:rsidRDefault="005047E4" w:rsidP="005047E4">
      <w:pPr>
        <w:pStyle w:val="SingleTxtG"/>
        <w:rPr>
          <w:lang w:val="fr-FR"/>
        </w:rPr>
      </w:pPr>
      <w:r w:rsidRPr="00832311">
        <w:rPr>
          <w:lang w:val="fr-FR"/>
        </w:rPr>
        <w:t>296.</w:t>
      </w:r>
      <w:r w:rsidRPr="00832311">
        <w:rPr>
          <w:lang w:val="fr-FR"/>
        </w:rPr>
        <w:tab/>
      </w:r>
      <w:r w:rsidR="00DB7979" w:rsidRPr="00832311">
        <w:rPr>
          <w:lang w:val="fr-FR"/>
        </w:rPr>
        <w:t>Compte tenu des différentes caractéristiques linguistiques et culturelles des minorités nationales et ethniques vivant en Hongrie, ainsi que de la diversité de ces minorités, l</w:t>
      </w:r>
      <w:r w:rsidR="000F4CDC">
        <w:rPr>
          <w:lang w:val="fr-FR"/>
        </w:rPr>
        <w:t>’</w:t>
      </w:r>
      <w:r w:rsidR="00DB7979" w:rsidRPr="00832311">
        <w:rPr>
          <w:lang w:val="fr-FR"/>
        </w:rPr>
        <w:t>enseignement aux minorités peut être organisé selon les modalités ci-après</w:t>
      </w:r>
      <w:r w:rsidR="002F709A">
        <w:rPr>
          <w:lang w:val="fr-FR"/>
        </w:rPr>
        <w:t>:</w:t>
      </w:r>
      <w:r w:rsidR="00DB7979" w:rsidRPr="00832311">
        <w:rPr>
          <w:lang w:val="fr-FR"/>
        </w:rPr>
        <w:t xml:space="preserve"> </w:t>
      </w:r>
      <w:r w:rsidR="00E94C02">
        <w:rPr>
          <w:lang w:val="fr-FR"/>
        </w:rPr>
        <w:t>a) </w:t>
      </w:r>
      <w:r w:rsidR="00DB7979" w:rsidRPr="00832311">
        <w:rPr>
          <w:lang w:val="fr-FR"/>
        </w:rPr>
        <w:t>enseignement dans la langue maternelle</w:t>
      </w:r>
      <w:r w:rsidRPr="00832311">
        <w:rPr>
          <w:lang w:val="fr-FR"/>
        </w:rPr>
        <w:t xml:space="preserve">; b) </w:t>
      </w:r>
      <w:r w:rsidR="00DB7979" w:rsidRPr="00832311">
        <w:rPr>
          <w:lang w:val="fr-FR"/>
        </w:rPr>
        <w:t>enseignement bilingue aux minorités</w:t>
      </w:r>
      <w:r w:rsidR="00E94C02">
        <w:rPr>
          <w:lang w:val="fr-FR"/>
        </w:rPr>
        <w:t>; c) </w:t>
      </w:r>
      <w:r w:rsidR="00DB7979" w:rsidRPr="00832311">
        <w:rPr>
          <w:lang w:val="fr-FR"/>
        </w:rPr>
        <w:t xml:space="preserve">enseignement aux minorités </w:t>
      </w:r>
      <w:r w:rsidR="00DB5943" w:rsidRPr="00832311">
        <w:rPr>
          <w:lang w:val="fr-FR"/>
        </w:rPr>
        <w:t>prévoyant</w:t>
      </w:r>
      <w:r w:rsidR="00DB7979" w:rsidRPr="00832311">
        <w:rPr>
          <w:lang w:val="fr-FR"/>
        </w:rPr>
        <w:t xml:space="preserve"> </w:t>
      </w:r>
      <w:r w:rsidR="00DB5943" w:rsidRPr="00832311">
        <w:rPr>
          <w:lang w:val="fr-FR"/>
        </w:rPr>
        <w:t>l</w:t>
      </w:r>
      <w:r w:rsidR="000F4CDC">
        <w:rPr>
          <w:lang w:val="fr-FR"/>
        </w:rPr>
        <w:t>’</w:t>
      </w:r>
      <w:r w:rsidR="00DB7979" w:rsidRPr="00832311">
        <w:rPr>
          <w:lang w:val="fr-FR"/>
        </w:rPr>
        <w:t>apprentissage de la langue minoritaire</w:t>
      </w:r>
      <w:r w:rsidRPr="00832311">
        <w:rPr>
          <w:lang w:val="fr-FR"/>
        </w:rPr>
        <w:t xml:space="preserve">. </w:t>
      </w:r>
      <w:r w:rsidR="00DB7979" w:rsidRPr="00832311">
        <w:rPr>
          <w:lang w:val="fr-FR"/>
        </w:rPr>
        <w:t>En Hongrie, l</w:t>
      </w:r>
      <w:r w:rsidR="000F4CDC">
        <w:rPr>
          <w:lang w:val="fr-FR"/>
        </w:rPr>
        <w:t>’</w:t>
      </w:r>
      <w:r w:rsidR="00DB7979" w:rsidRPr="00832311">
        <w:rPr>
          <w:lang w:val="fr-FR"/>
        </w:rPr>
        <w:t>immense majorité des établissements d</w:t>
      </w:r>
      <w:r w:rsidR="000F4CDC">
        <w:rPr>
          <w:lang w:val="fr-FR"/>
        </w:rPr>
        <w:t>’</w:t>
      </w:r>
      <w:r w:rsidR="00DB7979" w:rsidRPr="00832311">
        <w:rPr>
          <w:lang w:val="fr-FR"/>
        </w:rPr>
        <w:t>enseignement aux minorités dispensent</w:t>
      </w:r>
      <w:r w:rsidR="00DB5943" w:rsidRPr="00832311">
        <w:rPr>
          <w:lang w:val="fr-FR"/>
        </w:rPr>
        <w:t xml:space="preserve"> un enseignement prévoyant l</w:t>
      </w:r>
      <w:r w:rsidR="000F4CDC">
        <w:rPr>
          <w:lang w:val="fr-FR"/>
        </w:rPr>
        <w:t>’</w:t>
      </w:r>
      <w:r w:rsidR="00DB5943" w:rsidRPr="00832311">
        <w:rPr>
          <w:lang w:val="fr-FR"/>
        </w:rPr>
        <w:t>apprentissage de la langue minoritaire</w:t>
      </w:r>
      <w:r w:rsidR="002F709A">
        <w:rPr>
          <w:lang w:val="fr-FR"/>
        </w:rPr>
        <w:t>:</w:t>
      </w:r>
      <w:r w:rsidR="00DB5943" w:rsidRPr="00832311">
        <w:rPr>
          <w:lang w:val="fr-FR"/>
        </w:rPr>
        <w:t xml:space="preserve"> la langue de l</w:t>
      </w:r>
      <w:r w:rsidR="000F4CDC">
        <w:rPr>
          <w:lang w:val="fr-FR"/>
        </w:rPr>
        <w:t>’</w:t>
      </w:r>
      <w:r w:rsidR="00DB5943" w:rsidRPr="00832311">
        <w:rPr>
          <w:lang w:val="fr-FR"/>
        </w:rPr>
        <w:t>enseignement est le hongrois et la langue et la littérature de la minorité sont enseignées quatre heures par semaine (cinq heures dans le cas de l</w:t>
      </w:r>
      <w:r w:rsidR="000F4CDC">
        <w:rPr>
          <w:lang w:val="fr-FR"/>
        </w:rPr>
        <w:t>’</w:t>
      </w:r>
      <w:r w:rsidR="00DB5943" w:rsidRPr="00832311">
        <w:rPr>
          <w:lang w:val="fr-FR"/>
        </w:rPr>
        <w:t>enseignement à la minorité allemande), avec un enseignement de l</w:t>
      </w:r>
      <w:r w:rsidR="000F4CDC">
        <w:rPr>
          <w:lang w:val="fr-FR"/>
        </w:rPr>
        <w:t>’</w:t>
      </w:r>
      <w:r w:rsidR="0012217E" w:rsidRPr="00832311">
        <w:rPr>
          <w:lang w:val="fr-FR"/>
        </w:rPr>
        <w:t>e</w:t>
      </w:r>
      <w:r w:rsidR="00DB5943" w:rsidRPr="00832311">
        <w:rPr>
          <w:lang w:val="fr-FR"/>
        </w:rPr>
        <w:t>thnographie d</w:t>
      </w:r>
      <w:r w:rsidR="000F4CDC">
        <w:rPr>
          <w:lang w:val="fr-FR"/>
        </w:rPr>
        <w:t>’</w:t>
      </w:r>
      <w:r w:rsidR="00DB5943" w:rsidRPr="00832311">
        <w:rPr>
          <w:lang w:val="fr-FR"/>
        </w:rPr>
        <w:t>une heure par semaine. Du point de vue de la transmission de la langue et de la culture aux minorités, une modalité d</w:t>
      </w:r>
      <w:r w:rsidR="000F4CDC">
        <w:rPr>
          <w:lang w:val="fr-FR"/>
        </w:rPr>
        <w:t>’</w:t>
      </w:r>
      <w:r w:rsidR="00DB5943" w:rsidRPr="00832311">
        <w:rPr>
          <w:lang w:val="fr-FR"/>
        </w:rPr>
        <w:t>enseignement beaucoup plus efficace est celle de l</w:t>
      </w:r>
      <w:r w:rsidR="000F4CDC">
        <w:rPr>
          <w:lang w:val="fr-FR"/>
        </w:rPr>
        <w:t>’</w:t>
      </w:r>
      <w:r w:rsidR="00DB5943" w:rsidRPr="00832311">
        <w:rPr>
          <w:lang w:val="fr-FR"/>
        </w:rPr>
        <w:t>enseignement bilingue a</w:t>
      </w:r>
      <w:r w:rsidR="00E94C02">
        <w:rPr>
          <w:lang w:val="fr-FR"/>
        </w:rPr>
        <w:t>ux minorités, selon laquelle 50 </w:t>
      </w:r>
      <w:r w:rsidR="00DB5943" w:rsidRPr="00832311">
        <w:rPr>
          <w:lang w:val="fr-FR"/>
        </w:rPr>
        <w:t>% du programme sont enseignés dans la langue minoritai</w:t>
      </w:r>
      <w:r w:rsidR="00E94C02">
        <w:rPr>
          <w:lang w:val="fr-FR"/>
        </w:rPr>
        <w:t>r</w:t>
      </w:r>
      <w:r w:rsidR="00DB5943" w:rsidRPr="00832311">
        <w:rPr>
          <w:lang w:val="fr-FR"/>
        </w:rPr>
        <w:t>e, et celle de l</w:t>
      </w:r>
      <w:r w:rsidR="000F4CDC">
        <w:rPr>
          <w:lang w:val="fr-FR"/>
        </w:rPr>
        <w:t>’</w:t>
      </w:r>
      <w:r w:rsidR="00DB5943" w:rsidRPr="00832311">
        <w:rPr>
          <w:lang w:val="fr-FR"/>
        </w:rPr>
        <w:t>enseignement dans la langue maternelle, selon laquelle, outre la matière constituée par la langue et la littérature hongroises, les enfants acquièrent toutes leurs connaissances dans leur langue maternelle.</w:t>
      </w:r>
    </w:p>
    <w:p w:rsidR="005047E4" w:rsidRPr="00832311" w:rsidRDefault="005047E4" w:rsidP="005047E4">
      <w:pPr>
        <w:pStyle w:val="SingleTxtG"/>
        <w:rPr>
          <w:lang w:val="fr-FR"/>
        </w:rPr>
      </w:pPr>
      <w:r w:rsidRPr="00832311">
        <w:rPr>
          <w:lang w:val="fr-FR"/>
        </w:rPr>
        <w:t>297.</w:t>
      </w:r>
      <w:r w:rsidRPr="00832311">
        <w:rPr>
          <w:lang w:val="fr-FR"/>
        </w:rPr>
        <w:tab/>
      </w:r>
      <w:r w:rsidR="00142899" w:rsidRPr="00832311">
        <w:rPr>
          <w:lang w:val="fr-FR"/>
        </w:rPr>
        <w:t>D</w:t>
      </w:r>
      <w:r w:rsidR="000F4CDC">
        <w:rPr>
          <w:lang w:val="fr-FR"/>
        </w:rPr>
        <w:t>’</w:t>
      </w:r>
      <w:r w:rsidR="00142899" w:rsidRPr="00832311">
        <w:rPr>
          <w:lang w:val="fr-FR"/>
        </w:rPr>
        <w:t>une façon qui rappelle les dispositions régissant l</w:t>
      </w:r>
      <w:r w:rsidR="000F4CDC">
        <w:rPr>
          <w:lang w:val="fr-FR"/>
        </w:rPr>
        <w:t>’</w:t>
      </w:r>
      <w:r w:rsidR="00142899" w:rsidRPr="00832311">
        <w:rPr>
          <w:lang w:val="fr-FR"/>
        </w:rPr>
        <w:t>organisation de l</w:t>
      </w:r>
      <w:r w:rsidR="000F4CDC">
        <w:rPr>
          <w:lang w:val="fr-FR"/>
        </w:rPr>
        <w:t>’</w:t>
      </w:r>
      <w:r w:rsidR="00142899" w:rsidRPr="00832311">
        <w:rPr>
          <w:lang w:val="fr-FR"/>
        </w:rPr>
        <w:t xml:space="preserve">enseignement préscolaire et primaire aux minorités, la </w:t>
      </w:r>
      <w:r w:rsidR="005C6ED4">
        <w:rPr>
          <w:lang w:val="fr-FR"/>
        </w:rPr>
        <w:t>loi</w:t>
      </w:r>
      <w:r w:rsidR="00142899" w:rsidRPr="00832311">
        <w:rPr>
          <w:lang w:val="fr-FR"/>
        </w:rPr>
        <w:t xml:space="preserve"> sur les minorités et la </w:t>
      </w:r>
      <w:r w:rsidR="005C6ED4">
        <w:rPr>
          <w:lang w:val="fr-FR"/>
        </w:rPr>
        <w:t>loi</w:t>
      </w:r>
      <w:r w:rsidR="00142899" w:rsidRPr="00832311">
        <w:rPr>
          <w:lang w:val="fr-FR"/>
        </w:rPr>
        <w:t xml:space="preserve"> sur l</w:t>
      </w:r>
      <w:r w:rsidR="000F4CDC">
        <w:rPr>
          <w:lang w:val="fr-FR"/>
        </w:rPr>
        <w:t>’</w:t>
      </w:r>
      <w:r w:rsidR="00142899" w:rsidRPr="00832311">
        <w:rPr>
          <w:lang w:val="fr-FR"/>
        </w:rPr>
        <w:t>enseignement public prévoient que l</w:t>
      </w:r>
      <w:r w:rsidR="000F4CDC">
        <w:rPr>
          <w:lang w:val="fr-FR"/>
        </w:rPr>
        <w:t>’</w:t>
      </w:r>
      <w:r w:rsidR="00142899" w:rsidRPr="00832311">
        <w:rPr>
          <w:lang w:val="fr-FR"/>
        </w:rPr>
        <w:t>organisation de l</w:t>
      </w:r>
      <w:r w:rsidR="000F4CDC">
        <w:rPr>
          <w:lang w:val="fr-FR"/>
        </w:rPr>
        <w:t>’</w:t>
      </w:r>
      <w:r w:rsidR="00142899" w:rsidRPr="00832311">
        <w:rPr>
          <w:lang w:val="fr-FR"/>
        </w:rPr>
        <w:t>enseignement secondaire doit se faire à l</w:t>
      </w:r>
      <w:r w:rsidR="000F4CDC">
        <w:rPr>
          <w:lang w:val="fr-FR"/>
        </w:rPr>
        <w:t>’</w:t>
      </w:r>
      <w:r w:rsidR="00142899" w:rsidRPr="00832311">
        <w:rPr>
          <w:lang w:val="fr-FR"/>
        </w:rPr>
        <w:t>initiative des parents de huit élèves.</w:t>
      </w:r>
      <w:r w:rsidRPr="00832311">
        <w:rPr>
          <w:lang w:val="fr-FR"/>
        </w:rPr>
        <w:t xml:space="preserve"> </w:t>
      </w:r>
      <w:r w:rsidR="00142899" w:rsidRPr="00832311">
        <w:rPr>
          <w:lang w:val="fr-FR"/>
        </w:rPr>
        <w:t xml:space="preserve">Du fait de la dispersion régionale des minorités dans le pays, les décennies écoulées ont vu, dans la majorité des écoles secondaires </w:t>
      </w:r>
      <w:r w:rsidR="00C2067D" w:rsidRPr="00832311">
        <w:rPr>
          <w:lang w:val="fr-FR"/>
        </w:rPr>
        <w:t>à scolarisation régionale ou nationale, la création de quatre classes où était dispensé un enseignement secondaire général. Au fil des ans, l</w:t>
      </w:r>
      <w:r w:rsidR="000F4CDC">
        <w:rPr>
          <w:lang w:val="fr-FR"/>
        </w:rPr>
        <w:t>’</w:t>
      </w:r>
      <w:r w:rsidR="00C2067D" w:rsidRPr="00832311">
        <w:rPr>
          <w:lang w:val="fr-FR"/>
        </w:rPr>
        <w:t>enseignement a évolué, l</w:t>
      </w:r>
      <w:r w:rsidR="000F4CDC">
        <w:rPr>
          <w:lang w:val="fr-FR"/>
        </w:rPr>
        <w:t>’</w:t>
      </w:r>
      <w:r w:rsidR="00C2067D" w:rsidRPr="00832311">
        <w:rPr>
          <w:lang w:val="fr-FR"/>
        </w:rPr>
        <w:t>enseignement de la langue et de la littérature ainsi que de l</w:t>
      </w:r>
      <w:r w:rsidR="000F4CDC">
        <w:rPr>
          <w:lang w:val="fr-FR"/>
        </w:rPr>
        <w:t>’</w:t>
      </w:r>
      <w:r w:rsidR="00C2067D" w:rsidRPr="00832311">
        <w:rPr>
          <w:lang w:val="fr-FR"/>
        </w:rPr>
        <w:t>ethnographie est devenu obligatoire dans les écoles secondaires des minorités, de même que, par la suite, celui des programmes d</w:t>
      </w:r>
      <w:r w:rsidR="000F4CDC">
        <w:rPr>
          <w:lang w:val="fr-FR"/>
        </w:rPr>
        <w:t>’</w:t>
      </w:r>
      <w:r w:rsidR="00C2067D" w:rsidRPr="00832311">
        <w:rPr>
          <w:lang w:val="fr-FR"/>
        </w:rPr>
        <w:t xml:space="preserve">enseignement secondaire général aux minorités. </w:t>
      </w:r>
      <w:r w:rsidR="00836EC3" w:rsidRPr="00832311">
        <w:rPr>
          <w:lang w:val="fr-FR"/>
        </w:rPr>
        <w:t>Ces programmes ont également été modifiés, dans le même esprit que pour les écoles primaires, et parallèlement à la nouvelle réforme de l</w:t>
      </w:r>
      <w:r w:rsidR="000F4CDC">
        <w:rPr>
          <w:lang w:val="fr-FR"/>
        </w:rPr>
        <w:t>’</w:t>
      </w:r>
      <w:r w:rsidR="00836EC3" w:rsidRPr="00832311">
        <w:rPr>
          <w:lang w:val="fr-FR"/>
        </w:rPr>
        <w:t xml:space="preserve">enseignement public. </w:t>
      </w:r>
    </w:p>
    <w:p w:rsidR="005047E4" w:rsidRPr="00832311" w:rsidRDefault="005047E4" w:rsidP="005047E4">
      <w:pPr>
        <w:pStyle w:val="SingleTxtG"/>
        <w:rPr>
          <w:lang w:val="fr-FR"/>
        </w:rPr>
      </w:pPr>
      <w:r w:rsidRPr="00832311">
        <w:rPr>
          <w:lang w:val="fr-FR"/>
        </w:rPr>
        <w:t>298.</w:t>
      </w:r>
      <w:r w:rsidRPr="00832311">
        <w:rPr>
          <w:lang w:val="fr-FR"/>
        </w:rPr>
        <w:tab/>
      </w:r>
      <w:r w:rsidR="00A32A05" w:rsidRPr="00832311">
        <w:rPr>
          <w:lang w:val="fr-FR"/>
        </w:rPr>
        <w:t>La modification la plus récente, intervenue en 2004, du décret gouvernemental n</w:t>
      </w:r>
      <w:r w:rsidR="00E94C02" w:rsidRPr="00E94C02">
        <w:rPr>
          <w:vertAlign w:val="superscript"/>
          <w:lang w:val="fr-FR"/>
        </w:rPr>
        <w:t>o</w:t>
      </w:r>
      <w:r w:rsidR="00E94C02">
        <w:rPr>
          <w:lang w:val="fr-FR"/>
        </w:rPr>
        <w:t> </w:t>
      </w:r>
      <w:r w:rsidRPr="00832311">
        <w:rPr>
          <w:lang w:val="fr-FR"/>
        </w:rPr>
        <w:t xml:space="preserve">100/1997 (VI.13.) </w:t>
      </w:r>
      <w:r w:rsidR="00A32A05" w:rsidRPr="00832311">
        <w:rPr>
          <w:lang w:val="fr-FR"/>
        </w:rPr>
        <w:t>sur la publication du règlement régissant les examens finals présente dans un titre distinct le règlement devant régir les examens finals dans les langues des minorités nationales et ethniques.</w:t>
      </w:r>
      <w:r w:rsidRPr="00832311">
        <w:rPr>
          <w:lang w:val="fr-FR"/>
        </w:rPr>
        <w:t xml:space="preserve"> </w:t>
      </w:r>
      <w:r w:rsidR="00A32A05" w:rsidRPr="00832311">
        <w:rPr>
          <w:lang w:val="fr-FR"/>
        </w:rPr>
        <w:t>La plupart des règles qu</w:t>
      </w:r>
      <w:r w:rsidR="000F4CDC">
        <w:rPr>
          <w:lang w:val="fr-FR"/>
        </w:rPr>
        <w:t>’</w:t>
      </w:r>
      <w:r w:rsidR="00A32A05" w:rsidRPr="00832311">
        <w:rPr>
          <w:lang w:val="fr-FR"/>
        </w:rPr>
        <w:t>il contient concernent des questions d</w:t>
      </w:r>
      <w:r w:rsidR="000F4CDC">
        <w:rPr>
          <w:lang w:val="fr-FR"/>
        </w:rPr>
        <w:t>’</w:t>
      </w:r>
      <w:r w:rsidR="00A32A05" w:rsidRPr="00832311">
        <w:rPr>
          <w:lang w:val="fr-FR"/>
        </w:rPr>
        <w:t>organisation et d</w:t>
      </w:r>
      <w:r w:rsidR="000F4CDC">
        <w:rPr>
          <w:lang w:val="fr-FR"/>
        </w:rPr>
        <w:t>’</w:t>
      </w:r>
      <w:r w:rsidR="00A32A05" w:rsidRPr="00832311">
        <w:rPr>
          <w:lang w:val="fr-FR"/>
        </w:rPr>
        <w:t>évaluation; en vertu de la disposition la plus importante</w:t>
      </w:r>
      <w:r w:rsidR="00EF4D70" w:rsidRPr="00832311">
        <w:rPr>
          <w:lang w:val="fr-FR"/>
        </w:rPr>
        <w:t>, la personne se présentant à l</w:t>
      </w:r>
      <w:r w:rsidR="000F4CDC">
        <w:rPr>
          <w:lang w:val="fr-FR"/>
        </w:rPr>
        <w:t>’</w:t>
      </w:r>
      <w:r w:rsidR="00EF4D70" w:rsidRPr="00832311">
        <w:rPr>
          <w:lang w:val="fr-FR"/>
        </w:rPr>
        <w:t>examen fi</w:t>
      </w:r>
      <w:r w:rsidR="00123675" w:rsidRPr="00832311">
        <w:rPr>
          <w:lang w:val="fr-FR"/>
        </w:rPr>
        <w:t>na</w:t>
      </w:r>
      <w:r w:rsidR="00EF4D70" w:rsidRPr="00832311">
        <w:rPr>
          <w:lang w:val="fr-FR"/>
        </w:rPr>
        <w:t xml:space="preserve">l doit, </w:t>
      </w:r>
      <w:r w:rsidR="00E94C02">
        <w:rPr>
          <w:lang w:val="fr-FR"/>
        </w:rPr>
        <w:t>«</w:t>
      </w:r>
      <w:r w:rsidR="00EF4D70" w:rsidRPr="00832311">
        <w:rPr>
          <w:lang w:val="fr-FR"/>
        </w:rPr>
        <w:t>en plus de passer un examen dans sa langue maternelle (langue minoritaire) et un examen de littérature, passer un examen final dans la langue de la minorité nationale ou ethnique à laquelle elle appartient dans au moins deux des matières qui lui ont été enseignées dans cette langue</w:t>
      </w:r>
      <w:r w:rsidR="00E94C02">
        <w:rPr>
          <w:lang w:val="fr-FR"/>
        </w:rPr>
        <w:t>»</w:t>
      </w:r>
      <w:r w:rsidRPr="00832311">
        <w:rPr>
          <w:lang w:val="fr-FR"/>
        </w:rPr>
        <w:t xml:space="preserve">. </w:t>
      </w:r>
      <w:r w:rsidR="00EF4D70" w:rsidRPr="00832311">
        <w:rPr>
          <w:lang w:val="fr-FR"/>
        </w:rPr>
        <w:t xml:space="preserve">Cette règle renforce considérablement la position des langues minoritaires dans les écoles secondaires; de plus, toujours en application de cette règle, si la personne passant un examen </w:t>
      </w:r>
      <w:r w:rsidR="00E94C02">
        <w:rPr>
          <w:lang w:val="fr-FR"/>
        </w:rPr>
        <w:t>«</w:t>
      </w:r>
      <w:r w:rsidR="00EF4D70" w:rsidRPr="00832311">
        <w:rPr>
          <w:lang w:val="fr-FR"/>
        </w:rPr>
        <w:t>dans la langue de la minorité nationale ou ethnique à laquelle elle appartient a réussi à un examen</w:t>
      </w:r>
      <w:r w:rsidR="00123675" w:rsidRPr="00832311">
        <w:rPr>
          <w:lang w:val="fr-FR"/>
        </w:rPr>
        <w:t xml:space="preserve"> de niveau au moins intermédiaire dans au moins deux autres matières, (son certificat d</w:t>
      </w:r>
      <w:r w:rsidR="000F4CDC">
        <w:rPr>
          <w:lang w:val="fr-FR"/>
        </w:rPr>
        <w:t>’</w:t>
      </w:r>
      <w:r w:rsidR="00123675" w:rsidRPr="00832311">
        <w:rPr>
          <w:lang w:val="fr-FR"/>
        </w:rPr>
        <w:t>examen final) est un document équivalent à un examen d</w:t>
      </w:r>
      <w:r w:rsidR="000F4CDC">
        <w:rPr>
          <w:lang w:val="fr-FR"/>
        </w:rPr>
        <w:t>’</w:t>
      </w:r>
      <w:r w:rsidR="00123675" w:rsidRPr="00832311">
        <w:rPr>
          <w:lang w:val="fr-FR"/>
        </w:rPr>
        <w:t>État de catégorie</w:t>
      </w:r>
      <w:r w:rsidRPr="00832311">
        <w:rPr>
          <w:lang w:val="fr-FR"/>
        </w:rPr>
        <w:t xml:space="preserve"> </w:t>
      </w:r>
      <w:r w:rsidR="000F4CDC">
        <w:rPr>
          <w:lang w:val="fr-FR"/>
        </w:rPr>
        <w:t>‘</w:t>
      </w:r>
      <w:r w:rsidRPr="00832311">
        <w:rPr>
          <w:lang w:val="fr-FR"/>
        </w:rPr>
        <w:t>C</w:t>
      </w:r>
      <w:r w:rsidR="000F4CDC">
        <w:rPr>
          <w:lang w:val="fr-FR"/>
        </w:rPr>
        <w:t>’</w:t>
      </w:r>
      <w:r w:rsidRPr="00832311">
        <w:rPr>
          <w:lang w:val="fr-FR"/>
        </w:rPr>
        <w:t xml:space="preserve"> </w:t>
      </w:r>
      <w:r w:rsidR="00123675" w:rsidRPr="00832311">
        <w:rPr>
          <w:lang w:val="fr-FR"/>
        </w:rPr>
        <w:t>(niveau élevé) dans la langue concernée</w:t>
      </w:r>
      <w:r w:rsidR="00E94C02">
        <w:rPr>
          <w:lang w:val="fr-FR"/>
        </w:rPr>
        <w:t>»</w:t>
      </w:r>
      <w:r w:rsidRPr="00832311">
        <w:rPr>
          <w:lang w:val="fr-FR"/>
        </w:rPr>
        <w:t>.</w:t>
      </w:r>
    </w:p>
    <w:p w:rsidR="005047E4" w:rsidRPr="00832311" w:rsidRDefault="005047E4" w:rsidP="005047E4">
      <w:pPr>
        <w:pStyle w:val="SingleTxtG"/>
        <w:rPr>
          <w:lang w:val="fr-FR"/>
        </w:rPr>
      </w:pPr>
      <w:r w:rsidRPr="00832311">
        <w:rPr>
          <w:lang w:val="fr-FR"/>
        </w:rPr>
        <w:t>299.</w:t>
      </w:r>
      <w:r w:rsidRPr="00832311">
        <w:rPr>
          <w:lang w:val="fr-FR"/>
        </w:rPr>
        <w:tab/>
      </w:r>
      <w:r w:rsidR="00F61FBB" w:rsidRPr="00832311">
        <w:rPr>
          <w:lang w:val="fr-FR"/>
        </w:rPr>
        <w:t>L</w:t>
      </w:r>
      <w:r w:rsidR="000F4CDC">
        <w:rPr>
          <w:lang w:val="fr-FR"/>
        </w:rPr>
        <w:t>’</w:t>
      </w:r>
      <w:r w:rsidR="00F61FBB" w:rsidRPr="00832311">
        <w:rPr>
          <w:lang w:val="fr-FR"/>
        </w:rPr>
        <w:t>enseignement supérieur hongrois peut assurer pour l</w:t>
      </w:r>
      <w:r w:rsidR="000F4CDC">
        <w:rPr>
          <w:lang w:val="fr-FR"/>
        </w:rPr>
        <w:t>’</w:t>
      </w:r>
      <w:r w:rsidR="00F61FBB" w:rsidRPr="00832311">
        <w:rPr>
          <w:lang w:val="fr-FR"/>
        </w:rPr>
        <w:t>essentiel la formation des maîtres des écoles maternelles et primaires et des enseignants des écoles secondaires spécialisés dans l</w:t>
      </w:r>
      <w:r w:rsidR="000F4CDC">
        <w:rPr>
          <w:lang w:val="fr-FR"/>
        </w:rPr>
        <w:t>’</w:t>
      </w:r>
      <w:r w:rsidR="00F61FBB" w:rsidRPr="00832311">
        <w:rPr>
          <w:lang w:val="fr-FR"/>
        </w:rPr>
        <w:t xml:space="preserve">enseignement des langues et des littératures des minorités, ce dans les établissements de formation des enseignants appartenant aux minorités existants. La </w:t>
      </w:r>
      <w:r w:rsidR="005C6ED4">
        <w:rPr>
          <w:lang w:val="fr-FR"/>
        </w:rPr>
        <w:t>loi</w:t>
      </w:r>
      <w:r w:rsidR="00F61FBB" w:rsidRPr="00832311">
        <w:rPr>
          <w:lang w:val="fr-FR"/>
        </w:rPr>
        <w:t xml:space="preserve"> sur les minorités donne aux communautés minoritaires le droit de créer les conditions nécessaires à la mise en place d</w:t>
      </w:r>
      <w:r w:rsidR="000F4CDC">
        <w:rPr>
          <w:lang w:val="fr-FR"/>
        </w:rPr>
        <w:t>’</w:t>
      </w:r>
      <w:r w:rsidR="00F61FBB" w:rsidRPr="00832311">
        <w:rPr>
          <w:lang w:val="fr-FR"/>
        </w:rPr>
        <w:t xml:space="preserve">un enseignement supérieur dans la langue de la minorité concernée ou de cette langue, encore que ni cette </w:t>
      </w:r>
      <w:r w:rsidR="005C6ED4">
        <w:rPr>
          <w:lang w:val="fr-FR"/>
        </w:rPr>
        <w:t>loi</w:t>
      </w:r>
      <w:r w:rsidR="00F61FBB" w:rsidRPr="00832311">
        <w:rPr>
          <w:lang w:val="fr-FR"/>
        </w:rPr>
        <w:t xml:space="preserve"> ni la </w:t>
      </w:r>
      <w:r w:rsidR="005C6ED4">
        <w:rPr>
          <w:lang w:val="fr-FR"/>
        </w:rPr>
        <w:t>loi</w:t>
      </w:r>
      <w:r w:rsidR="00F61FBB" w:rsidRPr="00832311">
        <w:rPr>
          <w:lang w:val="fr-FR"/>
        </w:rPr>
        <w:t xml:space="preserve"> </w:t>
      </w:r>
      <w:r w:rsidRPr="00832311">
        <w:rPr>
          <w:lang w:val="fr-FR"/>
        </w:rPr>
        <w:t xml:space="preserve">LXXX </w:t>
      </w:r>
      <w:r w:rsidR="00F61FBB" w:rsidRPr="00832311">
        <w:rPr>
          <w:lang w:val="fr-FR"/>
        </w:rPr>
        <w:t>de</w:t>
      </w:r>
      <w:r w:rsidRPr="00832311">
        <w:rPr>
          <w:lang w:val="fr-FR"/>
        </w:rPr>
        <w:t xml:space="preserve"> 1993 </w:t>
      </w:r>
      <w:r w:rsidR="00F61FBB" w:rsidRPr="00832311">
        <w:rPr>
          <w:lang w:val="fr-FR"/>
        </w:rPr>
        <w:t>sur l</w:t>
      </w:r>
      <w:r w:rsidR="000F4CDC">
        <w:rPr>
          <w:lang w:val="fr-FR"/>
        </w:rPr>
        <w:t>’</w:t>
      </w:r>
      <w:r w:rsidR="00F61FBB" w:rsidRPr="00832311">
        <w:rPr>
          <w:lang w:val="fr-FR"/>
        </w:rPr>
        <w:t>enseignement supérieur ne contiennent de dispositions spécifiques sur ce droit ni sur les mesures devant accompagner la création de telles conditions.</w:t>
      </w:r>
    </w:p>
    <w:p w:rsidR="005047E4" w:rsidRPr="00832311" w:rsidRDefault="00F61FBB" w:rsidP="005047E4">
      <w:pPr>
        <w:pStyle w:val="SingleTxtG"/>
        <w:rPr>
          <w:lang w:val="fr-FR"/>
        </w:rPr>
      </w:pPr>
      <w:r w:rsidRPr="00832311">
        <w:rPr>
          <w:lang w:val="fr-FR"/>
        </w:rPr>
        <w:t>300.</w:t>
      </w:r>
      <w:r w:rsidRPr="00832311">
        <w:rPr>
          <w:lang w:val="fr-FR"/>
        </w:rPr>
        <w:tab/>
        <w:t>E</w:t>
      </w:r>
      <w:r w:rsidR="005047E4" w:rsidRPr="00832311">
        <w:rPr>
          <w:lang w:val="fr-FR"/>
        </w:rPr>
        <w:t xml:space="preserve">n </w:t>
      </w:r>
      <w:r w:rsidRPr="00832311">
        <w:rPr>
          <w:lang w:val="fr-FR"/>
        </w:rPr>
        <w:t xml:space="preserve">mars </w:t>
      </w:r>
      <w:r w:rsidR="005047E4" w:rsidRPr="00832311">
        <w:rPr>
          <w:lang w:val="fr-FR"/>
        </w:rPr>
        <w:t>2005</w:t>
      </w:r>
      <w:r w:rsidRPr="00832311">
        <w:rPr>
          <w:lang w:val="fr-FR"/>
        </w:rPr>
        <w:t xml:space="preserve">, le Parlement a adopté une modification de la </w:t>
      </w:r>
      <w:r w:rsidR="005C6ED4">
        <w:rPr>
          <w:lang w:val="fr-FR"/>
        </w:rPr>
        <w:t>loi</w:t>
      </w:r>
      <w:r w:rsidRPr="00832311">
        <w:rPr>
          <w:lang w:val="fr-FR"/>
        </w:rPr>
        <w:t xml:space="preserve"> sur l</w:t>
      </w:r>
      <w:r w:rsidR="000F4CDC">
        <w:rPr>
          <w:lang w:val="fr-FR"/>
        </w:rPr>
        <w:t>’</w:t>
      </w:r>
      <w:r w:rsidRPr="00832311">
        <w:rPr>
          <w:lang w:val="fr-FR"/>
        </w:rPr>
        <w:t xml:space="preserve">enseignement supérieur, qui </w:t>
      </w:r>
      <w:r w:rsidR="00073654" w:rsidRPr="00832311">
        <w:rPr>
          <w:lang w:val="fr-FR"/>
        </w:rPr>
        <w:t>énonce – et, lorsqu</w:t>
      </w:r>
      <w:r w:rsidR="000F4CDC">
        <w:rPr>
          <w:lang w:val="fr-FR"/>
        </w:rPr>
        <w:t>’</w:t>
      </w:r>
      <w:r w:rsidR="00073654" w:rsidRPr="00832311">
        <w:rPr>
          <w:lang w:val="fr-FR"/>
        </w:rPr>
        <w:t>elle sera entrée en vigueur, appliquera – les droits des administrations autonomes des minorités nationales en tant que représentantes des communautés minoritaires, les obligations de l</w:t>
      </w:r>
      <w:r w:rsidR="000F4CDC">
        <w:rPr>
          <w:lang w:val="fr-FR"/>
        </w:rPr>
        <w:t>’</w:t>
      </w:r>
      <w:r w:rsidR="00073654" w:rsidRPr="00832311">
        <w:rPr>
          <w:lang w:val="fr-FR"/>
        </w:rPr>
        <w:t>État concernant l</w:t>
      </w:r>
      <w:r w:rsidR="000F4CDC">
        <w:rPr>
          <w:lang w:val="fr-FR"/>
        </w:rPr>
        <w:t>’</w:t>
      </w:r>
      <w:r w:rsidR="00073654" w:rsidRPr="00832311">
        <w:rPr>
          <w:lang w:val="fr-FR"/>
        </w:rPr>
        <w:t>enseignement supérieur aux minorités et les droits des étudiants appartenant aux minorités inscrits dans des établissements d</w:t>
      </w:r>
      <w:r w:rsidR="000F4CDC">
        <w:rPr>
          <w:lang w:val="fr-FR"/>
        </w:rPr>
        <w:t>’</w:t>
      </w:r>
      <w:r w:rsidR="00073654" w:rsidRPr="00832311">
        <w:rPr>
          <w:lang w:val="fr-FR"/>
        </w:rPr>
        <w:t>enseignement supérieur.</w:t>
      </w:r>
    </w:p>
    <w:p w:rsidR="005047E4" w:rsidRPr="00832311" w:rsidRDefault="005047E4" w:rsidP="005047E4">
      <w:pPr>
        <w:pStyle w:val="SingleTxtG"/>
        <w:rPr>
          <w:lang w:val="fr-FR"/>
        </w:rPr>
      </w:pPr>
      <w:r w:rsidRPr="00832311">
        <w:rPr>
          <w:lang w:val="fr-FR"/>
        </w:rPr>
        <w:t>301.</w:t>
      </w:r>
      <w:r w:rsidRPr="00832311">
        <w:rPr>
          <w:lang w:val="fr-FR"/>
        </w:rPr>
        <w:tab/>
      </w:r>
      <w:r w:rsidR="004A5179" w:rsidRPr="00832311">
        <w:rPr>
          <w:lang w:val="fr-FR"/>
        </w:rPr>
        <w:t>Il n</w:t>
      </w:r>
      <w:r w:rsidR="000F4CDC">
        <w:rPr>
          <w:lang w:val="fr-FR"/>
        </w:rPr>
        <w:t>’</w:t>
      </w:r>
      <w:r w:rsidR="004A5179" w:rsidRPr="00832311">
        <w:rPr>
          <w:lang w:val="fr-FR"/>
        </w:rPr>
        <w:t>existe pas actuellement en Hongrie d</w:t>
      </w:r>
      <w:r w:rsidR="000F4CDC">
        <w:rPr>
          <w:lang w:val="fr-FR"/>
        </w:rPr>
        <w:t>’</w:t>
      </w:r>
      <w:r w:rsidR="004A5179" w:rsidRPr="00832311">
        <w:rPr>
          <w:lang w:val="fr-FR"/>
        </w:rPr>
        <w:t>université indépendante pour étudiants appartenant aux minorités. Cela ne tient pas essentiellement à l</w:t>
      </w:r>
      <w:r w:rsidR="000F4CDC">
        <w:rPr>
          <w:lang w:val="fr-FR"/>
        </w:rPr>
        <w:t>’</w:t>
      </w:r>
      <w:r w:rsidR="004A5179" w:rsidRPr="00832311">
        <w:rPr>
          <w:lang w:val="fr-FR"/>
        </w:rPr>
        <w:t>absence de cadre juridique spécifique, mais plutôt à l</w:t>
      </w:r>
      <w:r w:rsidR="000F4CDC">
        <w:rPr>
          <w:lang w:val="fr-FR"/>
        </w:rPr>
        <w:t>’</w:t>
      </w:r>
      <w:r w:rsidR="004A5179" w:rsidRPr="00832311">
        <w:rPr>
          <w:lang w:val="fr-FR"/>
        </w:rPr>
        <w:t>effectif et à la dispersion géographique des populations minoritaires. L</w:t>
      </w:r>
      <w:r w:rsidR="000F4CDC">
        <w:rPr>
          <w:lang w:val="fr-FR"/>
        </w:rPr>
        <w:t>’</w:t>
      </w:r>
      <w:r w:rsidR="004A5179" w:rsidRPr="00832311">
        <w:rPr>
          <w:lang w:val="fr-FR"/>
        </w:rPr>
        <w:t xml:space="preserve">Université de langue allemande </w:t>
      </w:r>
      <w:r w:rsidRPr="00832311">
        <w:rPr>
          <w:lang w:val="fr-FR"/>
        </w:rPr>
        <w:t xml:space="preserve">Andrássy Gyula </w:t>
      </w:r>
      <w:r w:rsidR="004A5179" w:rsidRPr="00832311">
        <w:rPr>
          <w:lang w:val="fr-FR"/>
        </w:rPr>
        <w:t xml:space="preserve">a été fondée en </w:t>
      </w:r>
      <w:r w:rsidRPr="00832311">
        <w:rPr>
          <w:lang w:val="fr-FR"/>
        </w:rPr>
        <w:t xml:space="preserve">2002 </w:t>
      </w:r>
      <w:r w:rsidR="004A5179" w:rsidRPr="00832311">
        <w:rPr>
          <w:lang w:val="fr-FR"/>
        </w:rPr>
        <w:t>à</w:t>
      </w:r>
      <w:r w:rsidRPr="00832311">
        <w:rPr>
          <w:lang w:val="fr-FR"/>
        </w:rPr>
        <w:t xml:space="preserve"> Budapest </w:t>
      </w:r>
      <w:r w:rsidR="004A5179" w:rsidRPr="00832311">
        <w:rPr>
          <w:lang w:val="fr-FR"/>
        </w:rPr>
        <w:t>pour des étudiants appartenant à la minorité allemande, mais elle ne peut pas être considérée comme un établissement minoritaire ni comme un établissement dont la création visait spécifiquement à dispenser un enseignement supérieur à la population minoritaire allemande.</w:t>
      </w:r>
    </w:p>
    <w:p w:rsidR="005047E4" w:rsidRPr="00832311" w:rsidRDefault="005047E4" w:rsidP="005047E4">
      <w:pPr>
        <w:pStyle w:val="SingleTxtG"/>
        <w:rPr>
          <w:lang w:val="fr-FR"/>
        </w:rPr>
      </w:pPr>
      <w:r w:rsidRPr="00832311">
        <w:rPr>
          <w:lang w:val="fr-FR"/>
        </w:rPr>
        <w:t>302.</w:t>
      </w:r>
      <w:r w:rsidRPr="00832311">
        <w:rPr>
          <w:lang w:val="fr-FR"/>
        </w:rPr>
        <w:tab/>
      </w:r>
      <w:r w:rsidR="00D222E2" w:rsidRPr="00832311">
        <w:rPr>
          <w:lang w:val="fr-FR"/>
        </w:rPr>
        <w:t>Le système d</w:t>
      </w:r>
      <w:r w:rsidR="000F4CDC">
        <w:rPr>
          <w:lang w:val="fr-FR"/>
        </w:rPr>
        <w:t>’</w:t>
      </w:r>
      <w:r w:rsidR="00D222E2" w:rsidRPr="00832311">
        <w:rPr>
          <w:lang w:val="fr-FR"/>
        </w:rPr>
        <w:t>enseignement supérieur actuel dispense une formation dans les départements de formation à l</w:t>
      </w:r>
      <w:r w:rsidR="000F4CDC">
        <w:rPr>
          <w:lang w:val="fr-FR"/>
        </w:rPr>
        <w:t>’</w:t>
      </w:r>
      <w:r w:rsidR="00D222E2" w:rsidRPr="00832311">
        <w:rPr>
          <w:lang w:val="fr-FR"/>
        </w:rPr>
        <w:t>enseignement aux minorités à l</w:t>
      </w:r>
      <w:r w:rsidR="000F4CDC">
        <w:rPr>
          <w:lang w:val="fr-FR"/>
        </w:rPr>
        <w:t>’</w:t>
      </w:r>
      <w:r w:rsidR="00D222E2" w:rsidRPr="00832311">
        <w:rPr>
          <w:lang w:val="fr-FR"/>
        </w:rPr>
        <w:t>intention des maîtres des écoles maternelles et des écoles primaires et des enseignants des écoles élémentaires et secondaires qui enseignent la langue et la littérature dans la langue maternelle de la minorité considérée.</w:t>
      </w:r>
      <w:r w:rsidRPr="00832311">
        <w:rPr>
          <w:lang w:val="fr-FR"/>
        </w:rPr>
        <w:t xml:space="preserve"> </w:t>
      </w:r>
      <w:r w:rsidR="00D222E2" w:rsidRPr="00832311">
        <w:rPr>
          <w:lang w:val="fr-FR"/>
        </w:rPr>
        <w:t>Il s</w:t>
      </w:r>
      <w:r w:rsidR="000F4CDC">
        <w:rPr>
          <w:lang w:val="fr-FR"/>
        </w:rPr>
        <w:t>’</w:t>
      </w:r>
      <w:r w:rsidR="00D222E2" w:rsidRPr="00832311">
        <w:rPr>
          <w:lang w:val="fr-FR"/>
        </w:rPr>
        <w:t xml:space="preserve">agit de départements indépendants ou de groupes </w:t>
      </w:r>
      <w:r w:rsidR="00C90926" w:rsidRPr="00832311">
        <w:rPr>
          <w:lang w:val="fr-FR"/>
        </w:rPr>
        <w:t xml:space="preserve">de </w:t>
      </w:r>
      <w:r w:rsidR="00D222E2" w:rsidRPr="00832311">
        <w:rPr>
          <w:lang w:val="fr-FR"/>
        </w:rPr>
        <w:t>département</w:t>
      </w:r>
      <w:r w:rsidR="00C90926" w:rsidRPr="00832311">
        <w:rPr>
          <w:lang w:val="fr-FR"/>
        </w:rPr>
        <w:t>s</w:t>
      </w:r>
      <w:r w:rsidR="00D222E2" w:rsidRPr="00832311">
        <w:rPr>
          <w:lang w:val="fr-FR"/>
        </w:rPr>
        <w:t xml:space="preserve"> fonctionnant dans certaines universités. Du fait de la faiblesse de l</w:t>
      </w:r>
      <w:r w:rsidR="000F4CDC">
        <w:rPr>
          <w:lang w:val="fr-FR"/>
        </w:rPr>
        <w:t>’</w:t>
      </w:r>
      <w:r w:rsidR="00D222E2" w:rsidRPr="00832311">
        <w:rPr>
          <w:lang w:val="fr-FR"/>
        </w:rPr>
        <w:t>effectif des minorités quelles qu</w:t>
      </w:r>
      <w:r w:rsidR="000F4CDC">
        <w:rPr>
          <w:lang w:val="fr-FR"/>
        </w:rPr>
        <w:t>’</w:t>
      </w:r>
      <w:r w:rsidR="00D222E2" w:rsidRPr="00832311">
        <w:rPr>
          <w:lang w:val="fr-FR"/>
        </w:rPr>
        <w:t>elles soient, le nombre d</w:t>
      </w:r>
      <w:r w:rsidR="000F4CDC">
        <w:rPr>
          <w:lang w:val="fr-FR"/>
        </w:rPr>
        <w:t>’</w:t>
      </w:r>
      <w:r w:rsidR="00D222E2" w:rsidRPr="00832311">
        <w:rPr>
          <w:lang w:val="fr-FR"/>
        </w:rPr>
        <w:t>étudiants fréquentant les établissements de formation à l</w:t>
      </w:r>
      <w:r w:rsidR="000F4CDC">
        <w:rPr>
          <w:lang w:val="fr-FR"/>
        </w:rPr>
        <w:t>’</w:t>
      </w:r>
      <w:r w:rsidR="00D222E2" w:rsidRPr="00832311">
        <w:rPr>
          <w:lang w:val="fr-FR"/>
        </w:rPr>
        <w:t>enseignement aux minorités est – à l</w:t>
      </w:r>
      <w:r w:rsidR="000F4CDC">
        <w:rPr>
          <w:lang w:val="fr-FR"/>
        </w:rPr>
        <w:t>’</w:t>
      </w:r>
      <w:r w:rsidR="00D222E2" w:rsidRPr="00832311">
        <w:rPr>
          <w:lang w:val="fr-FR"/>
        </w:rPr>
        <w:t xml:space="preserve">exception </w:t>
      </w:r>
      <w:r w:rsidR="000050B9" w:rsidRPr="00832311">
        <w:rPr>
          <w:lang w:val="fr-FR"/>
        </w:rPr>
        <w:t xml:space="preserve">de celui </w:t>
      </w:r>
      <w:r w:rsidR="00D222E2" w:rsidRPr="00832311">
        <w:rPr>
          <w:lang w:val="fr-FR"/>
        </w:rPr>
        <w:t>des étudiants germanophones – généralement si faible que les coûts dépassent largement la moyenne. C</w:t>
      </w:r>
      <w:r w:rsidR="000F4CDC">
        <w:rPr>
          <w:lang w:val="fr-FR"/>
        </w:rPr>
        <w:t>’</w:t>
      </w:r>
      <w:r w:rsidR="00D222E2" w:rsidRPr="00832311">
        <w:rPr>
          <w:lang w:val="fr-FR"/>
        </w:rPr>
        <w:t xml:space="preserve">est ce qui </w:t>
      </w:r>
      <w:r w:rsidR="000050B9" w:rsidRPr="00832311">
        <w:rPr>
          <w:lang w:val="fr-FR"/>
        </w:rPr>
        <w:t xml:space="preserve">a </w:t>
      </w:r>
      <w:r w:rsidR="00D222E2" w:rsidRPr="00832311">
        <w:rPr>
          <w:lang w:val="fr-FR"/>
        </w:rPr>
        <w:t>conduit le Ministère de l</w:t>
      </w:r>
      <w:r w:rsidR="000F4CDC">
        <w:rPr>
          <w:lang w:val="fr-FR"/>
        </w:rPr>
        <w:t>’</w:t>
      </w:r>
      <w:r w:rsidR="00D222E2" w:rsidRPr="00832311">
        <w:rPr>
          <w:lang w:val="fr-FR"/>
        </w:rPr>
        <w:t>éducation à rattacher les matières minoritaires à une catégorie supérieure de financement pour aider</w:t>
      </w:r>
      <w:r w:rsidR="00C90926" w:rsidRPr="00832311">
        <w:rPr>
          <w:lang w:val="fr-FR"/>
        </w:rPr>
        <w:t xml:space="preserve"> à remplir les tâches d</w:t>
      </w:r>
      <w:r w:rsidR="000F4CDC">
        <w:rPr>
          <w:lang w:val="fr-FR"/>
        </w:rPr>
        <w:t>’</w:t>
      </w:r>
      <w:r w:rsidR="00C90926" w:rsidRPr="00832311">
        <w:rPr>
          <w:lang w:val="fr-FR"/>
        </w:rPr>
        <w:t>éducation, et à instituer une subvention complémentaire en faveur des minorités.</w:t>
      </w:r>
      <w:r w:rsidRPr="00832311">
        <w:rPr>
          <w:lang w:val="fr-FR"/>
        </w:rPr>
        <w:t xml:space="preserve"> </w:t>
      </w:r>
    </w:p>
    <w:p w:rsidR="005047E4" w:rsidRPr="00832311" w:rsidRDefault="00C90926" w:rsidP="005047E4">
      <w:pPr>
        <w:pStyle w:val="SingleTxtG"/>
        <w:rPr>
          <w:lang w:val="fr-FR"/>
        </w:rPr>
      </w:pPr>
      <w:r w:rsidRPr="00832311">
        <w:rPr>
          <w:lang w:val="fr-FR"/>
        </w:rPr>
        <w:t>303.</w:t>
      </w:r>
      <w:r w:rsidRPr="00832311">
        <w:rPr>
          <w:lang w:val="fr-FR"/>
        </w:rPr>
        <w:tab/>
        <w:t>E</w:t>
      </w:r>
      <w:r w:rsidR="005047E4" w:rsidRPr="00832311">
        <w:rPr>
          <w:lang w:val="fr-FR"/>
        </w:rPr>
        <w:t>n 2003</w:t>
      </w:r>
      <w:r w:rsidRPr="00832311">
        <w:rPr>
          <w:lang w:val="fr-FR"/>
        </w:rPr>
        <w:t>, le Ministère de l</w:t>
      </w:r>
      <w:r w:rsidR="000F4CDC">
        <w:rPr>
          <w:lang w:val="fr-FR"/>
        </w:rPr>
        <w:t>’</w:t>
      </w:r>
      <w:r w:rsidRPr="00832311">
        <w:rPr>
          <w:lang w:val="fr-FR"/>
        </w:rPr>
        <w:t>éducation a lancé un appel d</w:t>
      </w:r>
      <w:r w:rsidR="000F4CDC">
        <w:rPr>
          <w:lang w:val="fr-FR"/>
        </w:rPr>
        <w:t>’</w:t>
      </w:r>
      <w:r w:rsidRPr="00832311">
        <w:rPr>
          <w:lang w:val="fr-FR"/>
        </w:rPr>
        <w:t>offres concernant un projet de 150 millions de forint, dont le cahier des charges prévoyait une amélioration des conditions de fonctionnement des départements et groupes de départements d</w:t>
      </w:r>
      <w:r w:rsidR="000F4CDC">
        <w:rPr>
          <w:lang w:val="fr-FR"/>
        </w:rPr>
        <w:t>’</w:t>
      </w:r>
      <w:r w:rsidRPr="00832311">
        <w:rPr>
          <w:lang w:val="fr-FR"/>
        </w:rPr>
        <w:t>enseignement aux minorités nationales, ainsi que la préparation et le lancement d</w:t>
      </w:r>
      <w:r w:rsidR="000F4CDC">
        <w:rPr>
          <w:lang w:val="fr-FR"/>
        </w:rPr>
        <w:t>’</w:t>
      </w:r>
      <w:r w:rsidRPr="00832311">
        <w:rPr>
          <w:lang w:val="fr-FR"/>
        </w:rPr>
        <w:t xml:space="preserve">un enseignement universitaire supérieur </w:t>
      </w:r>
      <w:r w:rsidR="00E71413" w:rsidRPr="00832311">
        <w:rPr>
          <w:lang w:val="fr-FR"/>
        </w:rPr>
        <w:t xml:space="preserve">consacré à </w:t>
      </w:r>
      <w:r w:rsidRPr="00832311">
        <w:rPr>
          <w:lang w:val="fr-FR"/>
        </w:rPr>
        <w:t>la terminologie spécialis</w:t>
      </w:r>
      <w:r w:rsidR="00E94C02">
        <w:rPr>
          <w:lang w:val="fr-FR"/>
        </w:rPr>
        <w:t>ée. Un soutien financier de 110 </w:t>
      </w:r>
      <w:r w:rsidRPr="00832311">
        <w:rPr>
          <w:lang w:val="fr-FR"/>
        </w:rPr>
        <w:t>millions de forint a été accordé à 21 départements dispensant une formation à l</w:t>
      </w:r>
      <w:r w:rsidR="000F4CDC">
        <w:rPr>
          <w:lang w:val="fr-FR"/>
        </w:rPr>
        <w:t>’</w:t>
      </w:r>
      <w:r w:rsidRPr="00832311">
        <w:rPr>
          <w:lang w:val="fr-FR"/>
        </w:rPr>
        <w:t>enseignement aux minorités nationales</w:t>
      </w:r>
      <w:r w:rsidR="00E71413" w:rsidRPr="00832311">
        <w:rPr>
          <w:lang w:val="fr-FR"/>
        </w:rPr>
        <w:t xml:space="preserve"> et une f</w:t>
      </w:r>
      <w:r w:rsidR="00E94C02">
        <w:rPr>
          <w:lang w:val="fr-FR"/>
        </w:rPr>
        <w:t>ormation à la romologie dans 10 </w:t>
      </w:r>
      <w:r w:rsidR="00E71413" w:rsidRPr="00832311">
        <w:rPr>
          <w:lang w:val="fr-FR"/>
        </w:rPr>
        <w:t>établissements d</w:t>
      </w:r>
      <w:r w:rsidR="000F4CDC">
        <w:rPr>
          <w:lang w:val="fr-FR"/>
        </w:rPr>
        <w:t>’</w:t>
      </w:r>
      <w:r w:rsidR="00E71413" w:rsidRPr="00832311">
        <w:rPr>
          <w:lang w:val="fr-FR"/>
        </w:rPr>
        <w:t>enseignement supérieur. Ce soutien est renouvelé chaque année et peut être utilisé aussi bien pour le perfectionnement du personnel et l</w:t>
      </w:r>
      <w:r w:rsidR="000F4CDC">
        <w:rPr>
          <w:lang w:val="fr-FR"/>
        </w:rPr>
        <w:t>’</w:t>
      </w:r>
      <w:r w:rsidR="00E71413" w:rsidRPr="00832311">
        <w:rPr>
          <w:lang w:val="fr-FR"/>
        </w:rPr>
        <w:t>amélioration des locaux de ces établissements que pour la préparation et l</w:t>
      </w:r>
      <w:r w:rsidR="000F4CDC">
        <w:rPr>
          <w:lang w:val="fr-FR"/>
        </w:rPr>
        <w:t>’</w:t>
      </w:r>
      <w:r w:rsidR="00E71413" w:rsidRPr="00832311">
        <w:rPr>
          <w:lang w:val="fr-FR"/>
        </w:rPr>
        <w:t xml:space="preserve">exécution de programmes de formation de base et de remise à niveau à la terminologie spéciale et le développement des études romologiques. </w:t>
      </w:r>
    </w:p>
    <w:p w:rsidR="005047E4" w:rsidRPr="00832311" w:rsidRDefault="005047E4" w:rsidP="005047E4">
      <w:pPr>
        <w:pStyle w:val="SingleTxtG"/>
        <w:rPr>
          <w:lang w:val="fr-FR"/>
        </w:rPr>
      </w:pPr>
      <w:r w:rsidRPr="00832311">
        <w:rPr>
          <w:lang w:val="fr-FR"/>
        </w:rPr>
        <w:t>304.</w:t>
      </w:r>
      <w:r w:rsidRPr="00832311">
        <w:rPr>
          <w:lang w:val="fr-FR"/>
        </w:rPr>
        <w:tab/>
      </w:r>
      <w:r w:rsidR="0009096D" w:rsidRPr="00832311">
        <w:rPr>
          <w:lang w:val="fr-FR"/>
        </w:rPr>
        <w:t>En vertu d</w:t>
      </w:r>
      <w:r w:rsidR="000F4CDC">
        <w:rPr>
          <w:lang w:val="fr-FR"/>
        </w:rPr>
        <w:t>’</w:t>
      </w:r>
      <w:r w:rsidR="0009096D" w:rsidRPr="00832311">
        <w:rPr>
          <w:lang w:val="fr-FR"/>
        </w:rPr>
        <w:t>une nouvelle disposition concernant la procédure d</w:t>
      </w:r>
      <w:r w:rsidR="000F4CDC">
        <w:rPr>
          <w:lang w:val="fr-FR"/>
        </w:rPr>
        <w:t>’</w:t>
      </w:r>
      <w:r w:rsidR="0009096D" w:rsidRPr="00832311">
        <w:rPr>
          <w:lang w:val="fr-FR"/>
        </w:rPr>
        <w:t>admission à l</w:t>
      </w:r>
      <w:r w:rsidR="000F4CDC">
        <w:rPr>
          <w:lang w:val="fr-FR"/>
        </w:rPr>
        <w:t>’</w:t>
      </w:r>
      <w:r w:rsidR="0009096D" w:rsidRPr="00832311">
        <w:rPr>
          <w:lang w:val="fr-FR"/>
        </w:rPr>
        <w:t>enseignement supérieur, les étudiants appartenant aux minorités peuvent passer l</w:t>
      </w:r>
      <w:r w:rsidR="000F4CDC">
        <w:rPr>
          <w:lang w:val="fr-FR"/>
        </w:rPr>
        <w:t>’</w:t>
      </w:r>
      <w:r w:rsidR="0009096D" w:rsidRPr="00832311">
        <w:rPr>
          <w:lang w:val="fr-FR"/>
        </w:rPr>
        <w:t>examen d</w:t>
      </w:r>
      <w:r w:rsidR="000F4CDC">
        <w:rPr>
          <w:lang w:val="fr-FR"/>
        </w:rPr>
        <w:t>’</w:t>
      </w:r>
      <w:r w:rsidR="0009096D" w:rsidRPr="00832311">
        <w:rPr>
          <w:lang w:val="fr-FR"/>
        </w:rPr>
        <w:t xml:space="preserve">entrée dans leur langue maternelle. </w:t>
      </w:r>
    </w:p>
    <w:p w:rsidR="005047E4" w:rsidRPr="00832311" w:rsidRDefault="005047E4" w:rsidP="005047E4">
      <w:pPr>
        <w:pStyle w:val="SingleTxtG"/>
        <w:rPr>
          <w:lang w:val="fr-FR"/>
        </w:rPr>
      </w:pPr>
      <w:r w:rsidRPr="00832311">
        <w:rPr>
          <w:lang w:val="fr-FR"/>
        </w:rPr>
        <w:t>305.</w:t>
      </w:r>
      <w:r w:rsidRPr="00832311">
        <w:rPr>
          <w:lang w:val="fr-FR"/>
        </w:rPr>
        <w:tab/>
      </w:r>
      <w:r w:rsidR="0062538C" w:rsidRPr="00832311">
        <w:rPr>
          <w:lang w:val="fr-FR"/>
        </w:rPr>
        <w:t>Toutef</w:t>
      </w:r>
      <w:r w:rsidR="0009096D" w:rsidRPr="00832311">
        <w:rPr>
          <w:lang w:val="fr-FR"/>
        </w:rPr>
        <w:t xml:space="preserve">ois, </w:t>
      </w:r>
      <w:r w:rsidRPr="00832311">
        <w:rPr>
          <w:lang w:val="fr-FR"/>
        </w:rPr>
        <w:t>parall</w:t>
      </w:r>
      <w:r w:rsidR="0062538C" w:rsidRPr="00832311">
        <w:rPr>
          <w:lang w:val="fr-FR"/>
        </w:rPr>
        <w:t>èlement à la réforme de l</w:t>
      </w:r>
      <w:r w:rsidR="000F4CDC">
        <w:rPr>
          <w:lang w:val="fr-FR"/>
        </w:rPr>
        <w:t>’</w:t>
      </w:r>
      <w:r w:rsidR="0062538C" w:rsidRPr="00832311">
        <w:rPr>
          <w:lang w:val="fr-FR"/>
        </w:rPr>
        <w:t>enseignement aux minorités, on a enregistré une augmentation de la demande d</w:t>
      </w:r>
      <w:r w:rsidR="000F4CDC">
        <w:rPr>
          <w:lang w:val="fr-FR"/>
        </w:rPr>
        <w:t>’</w:t>
      </w:r>
      <w:r w:rsidR="0062538C" w:rsidRPr="00832311">
        <w:rPr>
          <w:lang w:val="fr-FR"/>
        </w:rPr>
        <w:t>enseignants capables d</w:t>
      </w:r>
      <w:r w:rsidR="000F4CDC">
        <w:rPr>
          <w:lang w:val="fr-FR"/>
        </w:rPr>
        <w:t>’</w:t>
      </w:r>
      <w:r w:rsidR="0062538C" w:rsidRPr="00832311">
        <w:rPr>
          <w:lang w:val="fr-FR"/>
        </w:rPr>
        <w:t>enseigner les matières générales dans les langues minoritaires, dans le cadre de l</w:t>
      </w:r>
      <w:r w:rsidR="000F4CDC">
        <w:rPr>
          <w:lang w:val="fr-FR"/>
        </w:rPr>
        <w:t>’</w:t>
      </w:r>
      <w:r w:rsidR="0062538C" w:rsidRPr="00832311">
        <w:rPr>
          <w:lang w:val="fr-FR"/>
        </w:rPr>
        <w:t>enseignement bilingue ou de l</w:t>
      </w:r>
      <w:r w:rsidR="000F4CDC">
        <w:rPr>
          <w:lang w:val="fr-FR"/>
        </w:rPr>
        <w:t>’</w:t>
      </w:r>
      <w:r w:rsidR="0062538C" w:rsidRPr="00832311">
        <w:rPr>
          <w:lang w:val="fr-FR"/>
        </w:rPr>
        <w:t>enseignement dans la langue maternelle, pour la quasi-totalité des minorités.</w:t>
      </w:r>
      <w:r w:rsidRPr="00832311">
        <w:rPr>
          <w:lang w:val="fr-FR"/>
        </w:rPr>
        <w:t xml:space="preserve"> </w:t>
      </w:r>
      <w:r w:rsidR="0062538C" w:rsidRPr="00832311">
        <w:rPr>
          <w:lang w:val="fr-FR"/>
        </w:rPr>
        <w:t>Le Ministère de l</w:t>
      </w:r>
      <w:r w:rsidR="000F4CDC">
        <w:rPr>
          <w:lang w:val="fr-FR"/>
        </w:rPr>
        <w:t>’</w:t>
      </w:r>
      <w:r w:rsidR="0062538C" w:rsidRPr="00832311">
        <w:rPr>
          <w:lang w:val="fr-FR"/>
        </w:rPr>
        <w:t>éducation a donc, en 2003, lancé un appel d</w:t>
      </w:r>
      <w:r w:rsidR="000F4CDC">
        <w:rPr>
          <w:lang w:val="fr-FR"/>
        </w:rPr>
        <w:t>’</w:t>
      </w:r>
      <w:r w:rsidR="0062538C" w:rsidRPr="00832311">
        <w:rPr>
          <w:lang w:val="fr-FR"/>
        </w:rPr>
        <w:t>offres en vue de l</w:t>
      </w:r>
      <w:r w:rsidR="000F4CDC">
        <w:rPr>
          <w:lang w:val="fr-FR"/>
        </w:rPr>
        <w:t>’</w:t>
      </w:r>
      <w:r w:rsidR="0062538C" w:rsidRPr="00832311">
        <w:rPr>
          <w:lang w:val="fr-FR"/>
        </w:rPr>
        <w:t>amélioration des conditions de fonctionnement des départements ou groupes de départements d</w:t>
      </w:r>
      <w:r w:rsidR="000F4CDC">
        <w:rPr>
          <w:lang w:val="fr-FR"/>
        </w:rPr>
        <w:t>’</w:t>
      </w:r>
      <w:r w:rsidR="0062538C" w:rsidRPr="00832311">
        <w:rPr>
          <w:lang w:val="fr-FR"/>
        </w:rPr>
        <w:t>enseignement aux minorités nationales, ainsi que de l</w:t>
      </w:r>
      <w:r w:rsidR="000F4CDC">
        <w:rPr>
          <w:lang w:val="fr-FR"/>
        </w:rPr>
        <w:t>’</w:t>
      </w:r>
      <w:r w:rsidR="0062538C" w:rsidRPr="00832311">
        <w:rPr>
          <w:lang w:val="fr-FR"/>
        </w:rPr>
        <w:t xml:space="preserve">élaboration et le lancement de programmes spécialisés dans les langues minoritaires. </w:t>
      </w:r>
      <w:r w:rsidR="00224117" w:rsidRPr="00832311">
        <w:rPr>
          <w:lang w:val="fr-FR"/>
        </w:rPr>
        <w:t>L</w:t>
      </w:r>
      <w:r w:rsidR="000F4CDC">
        <w:rPr>
          <w:lang w:val="fr-FR"/>
        </w:rPr>
        <w:t>’</w:t>
      </w:r>
      <w:r w:rsidR="00224117" w:rsidRPr="00832311">
        <w:rPr>
          <w:lang w:val="fr-FR"/>
        </w:rPr>
        <w:t>appel s</w:t>
      </w:r>
      <w:r w:rsidR="000F4CDC">
        <w:rPr>
          <w:lang w:val="fr-FR"/>
        </w:rPr>
        <w:t>’</w:t>
      </w:r>
      <w:r w:rsidR="00224117" w:rsidRPr="00832311">
        <w:rPr>
          <w:lang w:val="fr-FR"/>
        </w:rPr>
        <w:t>adressait non seulement aux établissements de formation à l</w:t>
      </w:r>
      <w:r w:rsidR="000F4CDC">
        <w:rPr>
          <w:lang w:val="fr-FR"/>
        </w:rPr>
        <w:t>’</w:t>
      </w:r>
      <w:r w:rsidR="00224117" w:rsidRPr="00832311">
        <w:rPr>
          <w:lang w:val="fr-FR"/>
        </w:rPr>
        <w:t xml:space="preserve">enseignement aux minorités, mais aussi </w:t>
      </w:r>
      <w:r w:rsidR="0084141E" w:rsidRPr="00832311">
        <w:rPr>
          <w:lang w:val="fr-FR"/>
        </w:rPr>
        <w:t xml:space="preserve">aux </w:t>
      </w:r>
      <w:r w:rsidR="00224117" w:rsidRPr="00832311">
        <w:rPr>
          <w:lang w:val="fr-FR"/>
        </w:rPr>
        <w:t>administrations auto</w:t>
      </w:r>
      <w:r w:rsidR="0084141E" w:rsidRPr="00832311">
        <w:rPr>
          <w:lang w:val="fr-FR"/>
        </w:rPr>
        <w:t xml:space="preserve">nomes des minorités nationales </w:t>
      </w:r>
      <w:r w:rsidR="00224117" w:rsidRPr="00832311">
        <w:rPr>
          <w:lang w:val="fr-FR"/>
        </w:rPr>
        <w:t xml:space="preserve">organisant une formation aux matières spécialisées dans les langues minoritaires. Il a abouti </w:t>
      </w:r>
      <w:r w:rsidR="0084141E" w:rsidRPr="00832311">
        <w:rPr>
          <w:lang w:val="fr-FR"/>
        </w:rPr>
        <w:t>à la mise en place</w:t>
      </w:r>
      <w:r w:rsidR="00224117" w:rsidRPr="00832311">
        <w:rPr>
          <w:lang w:val="fr-FR"/>
        </w:rPr>
        <w:t xml:space="preserve"> de cours portant sur des matières spécialisées dans plusieurs établissements de formation à l</w:t>
      </w:r>
      <w:r w:rsidR="000F4CDC">
        <w:rPr>
          <w:lang w:val="fr-FR"/>
        </w:rPr>
        <w:t>’</w:t>
      </w:r>
      <w:r w:rsidR="00224117" w:rsidRPr="00832311">
        <w:rPr>
          <w:lang w:val="fr-FR"/>
        </w:rPr>
        <w:t>enseignement aux minorités à l</w:t>
      </w:r>
      <w:r w:rsidR="000F4CDC">
        <w:rPr>
          <w:lang w:val="fr-FR"/>
        </w:rPr>
        <w:t>’</w:t>
      </w:r>
      <w:r w:rsidR="00224117" w:rsidRPr="00832311">
        <w:rPr>
          <w:lang w:val="fr-FR"/>
        </w:rPr>
        <w:t>intention des futurs enseignants suivant une formation de base et de cours de formation continue pour les enseignants déjà en poste. Un autre appel d</w:t>
      </w:r>
      <w:r w:rsidR="000F4CDC">
        <w:rPr>
          <w:lang w:val="fr-FR"/>
        </w:rPr>
        <w:t>’</w:t>
      </w:r>
      <w:r w:rsidR="00224117" w:rsidRPr="00832311">
        <w:rPr>
          <w:lang w:val="fr-FR"/>
        </w:rPr>
        <w:t>offres lancé par le Ministère de l</w:t>
      </w:r>
      <w:r w:rsidR="000F4CDC">
        <w:rPr>
          <w:lang w:val="fr-FR"/>
        </w:rPr>
        <w:t>’</w:t>
      </w:r>
      <w:r w:rsidR="00224117" w:rsidRPr="00832311">
        <w:rPr>
          <w:lang w:val="fr-FR"/>
        </w:rPr>
        <w:t>éducation soutient également la formation continue des enseignants dans le domaine des langues professionnelles, mais prévoit la coopération entre l</w:t>
      </w:r>
      <w:r w:rsidR="000F4CDC">
        <w:rPr>
          <w:lang w:val="fr-FR"/>
        </w:rPr>
        <w:t>’</w:t>
      </w:r>
      <w:r w:rsidR="00224117" w:rsidRPr="00832311">
        <w:rPr>
          <w:lang w:val="fr-FR"/>
        </w:rPr>
        <w:t>établissement de formation à l</w:t>
      </w:r>
      <w:r w:rsidR="000F4CDC">
        <w:rPr>
          <w:lang w:val="fr-FR"/>
        </w:rPr>
        <w:t>’</w:t>
      </w:r>
      <w:r w:rsidR="00224117" w:rsidRPr="00832311">
        <w:rPr>
          <w:lang w:val="fr-FR"/>
        </w:rPr>
        <w:t xml:space="preserve">enseignement aux minorités concerné et un établissement analogue dans le pays </w:t>
      </w:r>
      <w:r w:rsidR="00C12677" w:rsidRPr="00832311">
        <w:rPr>
          <w:lang w:val="fr-FR"/>
        </w:rPr>
        <w:t>d</w:t>
      </w:r>
      <w:r w:rsidR="000F4CDC">
        <w:rPr>
          <w:lang w:val="fr-FR"/>
        </w:rPr>
        <w:t>’</w:t>
      </w:r>
      <w:r w:rsidR="00C12677" w:rsidRPr="00832311">
        <w:rPr>
          <w:lang w:val="fr-FR"/>
        </w:rPr>
        <w:t>origine</w:t>
      </w:r>
      <w:r w:rsidRPr="00832311">
        <w:rPr>
          <w:lang w:val="fr-FR"/>
        </w:rPr>
        <w:t>.</w:t>
      </w:r>
    </w:p>
    <w:p w:rsidR="005047E4" w:rsidRPr="00832311" w:rsidRDefault="005047E4" w:rsidP="005047E4">
      <w:pPr>
        <w:pStyle w:val="SingleTxtG"/>
        <w:rPr>
          <w:lang w:val="fr-FR"/>
        </w:rPr>
      </w:pPr>
      <w:r w:rsidRPr="00832311">
        <w:rPr>
          <w:lang w:val="fr-FR"/>
        </w:rPr>
        <w:t>306.</w:t>
      </w:r>
      <w:r w:rsidRPr="00832311">
        <w:rPr>
          <w:lang w:val="fr-FR"/>
        </w:rPr>
        <w:tab/>
      </w:r>
      <w:r w:rsidR="0084141E" w:rsidRPr="00832311">
        <w:rPr>
          <w:lang w:val="fr-FR"/>
        </w:rPr>
        <w:t>Au cours des trois années écoulées, plusieurs dispositions concernant l</w:t>
      </w:r>
      <w:r w:rsidR="000F4CDC">
        <w:rPr>
          <w:lang w:val="fr-FR"/>
        </w:rPr>
        <w:t>’</w:t>
      </w:r>
      <w:r w:rsidR="0084141E" w:rsidRPr="00832311">
        <w:rPr>
          <w:lang w:val="fr-FR"/>
        </w:rPr>
        <w:t xml:space="preserve">enseignement public ont été modifiées, ce qui a </w:t>
      </w:r>
      <w:r w:rsidR="001D3F80" w:rsidRPr="00832311">
        <w:rPr>
          <w:lang w:val="fr-FR"/>
        </w:rPr>
        <w:t xml:space="preserve">eu </w:t>
      </w:r>
      <w:r w:rsidR="0084141E" w:rsidRPr="00832311">
        <w:rPr>
          <w:lang w:val="fr-FR"/>
        </w:rPr>
        <w:t>des répercussions sur le contenu et l</w:t>
      </w:r>
      <w:r w:rsidR="000F4CDC">
        <w:rPr>
          <w:lang w:val="fr-FR"/>
        </w:rPr>
        <w:t>’</w:t>
      </w:r>
      <w:r w:rsidR="0084141E" w:rsidRPr="00832311">
        <w:rPr>
          <w:lang w:val="fr-FR"/>
        </w:rPr>
        <w:t>organisation de l</w:t>
      </w:r>
      <w:r w:rsidR="000F4CDC">
        <w:rPr>
          <w:lang w:val="fr-FR"/>
        </w:rPr>
        <w:t>’</w:t>
      </w:r>
      <w:r w:rsidR="0084141E" w:rsidRPr="00832311">
        <w:rPr>
          <w:lang w:val="fr-FR"/>
        </w:rPr>
        <w:t>enseignement aux minorités. E</w:t>
      </w:r>
      <w:r w:rsidRPr="00832311">
        <w:rPr>
          <w:lang w:val="fr-FR"/>
        </w:rPr>
        <w:t xml:space="preserve">n 2003, </w:t>
      </w:r>
      <w:r w:rsidR="0084141E" w:rsidRPr="00832311">
        <w:rPr>
          <w:lang w:val="fr-FR"/>
        </w:rPr>
        <w:t>le programme de base national a été modifié, avant que ne le soit également la disposition relative à la mise en place et à l</w:t>
      </w:r>
      <w:r w:rsidR="000F4CDC">
        <w:rPr>
          <w:lang w:val="fr-FR"/>
        </w:rPr>
        <w:t>’</w:t>
      </w:r>
      <w:r w:rsidR="0084141E" w:rsidRPr="00832311">
        <w:rPr>
          <w:lang w:val="fr-FR"/>
        </w:rPr>
        <w:t>application du programme général, modification qui visait à alléger le fardeau des élèves. Ces deux modifications ont conduit à modifier également les directives applicables à l</w:t>
      </w:r>
      <w:r w:rsidR="000F4CDC">
        <w:rPr>
          <w:lang w:val="fr-FR"/>
        </w:rPr>
        <w:t>’</w:t>
      </w:r>
      <w:r w:rsidR="0084141E" w:rsidRPr="00832311">
        <w:rPr>
          <w:lang w:val="fr-FR"/>
        </w:rPr>
        <w:t>enseignement aux minorités et le programme général d</w:t>
      </w:r>
      <w:r w:rsidR="000F4CDC">
        <w:rPr>
          <w:lang w:val="fr-FR"/>
        </w:rPr>
        <w:t>’</w:t>
      </w:r>
      <w:r w:rsidR="0084141E" w:rsidRPr="00832311">
        <w:rPr>
          <w:lang w:val="fr-FR"/>
        </w:rPr>
        <w:t xml:space="preserve">enseignement de la langue et de la littérature </w:t>
      </w:r>
      <w:r w:rsidR="001D3F80" w:rsidRPr="00832311">
        <w:rPr>
          <w:lang w:val="fr-FR"/>
        </w:rPr>
        <w:t>et de l</w:t>
      </w:r>
      <w:r w:rsidR="000F4CDC">
        <w:rPr>
          <w:lang w:val="fr-FR"/>
        </w:rPr>
        <w:t>’</w:t>
      </w:r>
      <w:r w:rsidR="001D3F80" w:rsidRPr="00832311">
        <w:rPr>
          <w:lang w:val="fr-FR"/>
        </w:rPr>
        <w:t xml:space="preserve">ethnographie des minorités. </w:t>
      </w:r>
    </w:p>
    <w:p w:rsidR="005047E4" w:rsidRPr="00832311" w:rsidRDefault="005047E4" w:rsidP="005047E4">
      <w:pPr>
        <w:pStyle w:val="SingleTxtG"/>
        <w:rPr>
          <w:lang w:val="fr-FR"/>
        </w:rPr>
      </w:pPr>
      <w:r w:rsidRPr="00832311">
        <w:rPr>
          <w:lang w:val="fr-FR"/>
        </w:rPr>
        <w:t>307.</w:t>
      </w:r>
      <w:r w:rsidRPr="00832311">
        <w:rPr>
          <w:lang w:val="fr-FR"/>
        </w:rPr>
        <w:tab/>
      </w:r>
      <w:r w:rsidR="001D3F80" w:rsidRPr="00832311">
        <w:rPr>
          <w:lang w:val="fr-FR"/>
        </w:rPr>
        <w:t>E</w:t>
      </w:r>
      <w:r w:rsidRPr="00832311">
        <w:rPr>
          <w:lang w:val="fr-FR"/>
        </w:rPr>
        <w:t>n 2005</w:t>
      </w:r>
      <w:r w:rsidR="001D3F80" w:rsidRPr="00832311">
        <w:rPr>
          <w:lang w:val="fr-FR"/>
        </w:rPr>
        <w:t>, le Gouvernement hongrois a entrepris d</w:t>
      </w:r>
      <w:r w:rsidR="000F4CDC">
        <w:rPr>
          <w:lang w:val="fr-FR"/>
        </w:rPr>
        <w:t>’</w:t>
      </w:r>
      <w:r w:rsidR="001D3F80" w:rsidRPr="00832311">
        <w:rPr>
          <w:lang w:val="fr-FR"/>
        </w:rPr>
        <w:t>élaborer la Stratégie nationale concernant le Programme de la</w:t>
      </w:r>
      <w:r w:rsidRPr="00832311">
        <w:rPr>
          <w:lang w:val="fr-FR"/>
        </w:rPr>
        <w:t xml:space="preserve"> </w:t>
      </w:r>
      <w:r w:rsidR="001336D1">
        <w:rPr>
          <w:lang w:val="fr-FR"/>
        </w:rPr>
        <w:t>«</w:t>
      </w:r>
      <w:r w:rsidRPr="00832311">
        <w:rPr>
          <w:lang w:val="fr-FR"/>
        </w:rPr>
        <w:t>D</w:t>
      </w:r>
      <w:r w:rsidR="001D3F80" w:rsidRPr="00832311">
        <w:rPr>
          <w:lang w:val="fr-FR"/>
        </w:rPr>
        <w:t>écennie de l</w:t>
      </w:r>
      <w:r w:rsidR="000F4CDC">
        <w:rPr>
          <w:lang w:val="fr-FR"/>
        </w:rPr>
        <w:t>’</w:t>
      </w:r>
      <w:r w:rsidR="001D3F80" w:rsidRPr="00832311">
        <w:rPr>
          <w:lang w:val="fr-FR"/>
        </w:rPr>
        <w:t xml:space="preserve">inclusion des </w:t>
      </w:r>
      <w:r w:rsidR="00C75565" w:rsidRPr="00832311">
        <w:rPr>
          <w:lang w:val="fr-FR"/>
        </w:rPr>
        <w:t>Rom</w:t>
      </w:r>
      <w:r w:rsidR="001336D1">
        <w:rPr>
          <w:lang w:val="fr-FR"/>
        </w:rPr>
        <w:t>»</w:t>
      </w:r>
      <w:r w:rsidR="001D3F80" w:rsidRPr="00832311">
        <w:rPr>
          <w:lang w:val="fr-FR"/>
        </w:rPr>
        <w:t xml:space="preserve">, en y associant quelque 700 ONG de </w:t>
      </w:r>
      <w:r w:rsidR="00C75565" w:rsidRPr="00832311">
        <w:rPr>
          <w:lang w:val="fr-FR"/>
        </w:rPr>
        <w:t>Rom</w:t>
      </w:r>
      <w:r w:rsidR="001D3F80" w:rsidRPr="00832311">
        <w:rPr>
          <w:lang w:val="fr-FR"/>
        </w:rPr>
        <w:t>. Ce</w:t>
      </w:r>
      <w:r w:rsidRPr="00832311">
        <w:rPr>
          <w:lang w:val="fr-FR"/>
        </w:rPr>
        <w:t xml:space="preserve"> Programme </w:t>
      </w:r>
      <w:r w:rsidR="001D3F80" w:rsidRPr="00832311">
        <w:rPr>
          <w:lang w:val="fr-FR"/>
        </w:rPr>
        <w:t xml:space="preserve">doit être exécuté par les États participants sur la base de trains de mesures de deux ans. Le premier train de mesures a été formulé dans le décret gouvernemental </w:t>
      </w:r>
      <w:r w:rsidRPr="00832311">
        <w:rPr>
          <w:lang w:val="fr-FR"/>
        </w:rPr>
        <w:t xml:space="preserve">1105/2007 </w:t>
      </w:r>
      <w:r w:rsidR="001D3F80" w:rsidRPr="00832311">
        <w:rPr>
          <w:lang w:val="fr-FR"/>
        </w:rPr>
        <w:t xml:space="preserve">et adopté en décembre </w:t>
      </w:r>
      <w:r w:rsidRPr="00832311">
        <w:rPr>
          <w:lang w:val="fr-FR"/>
        </w:rPr>
        <w:t>2007</w:t>
      </w:r>
      <w:r w:rsidR="001D3F80" w:rsidRPr="00832311">
        <w:rPr>
          <w:lang w:val="fr-FR"/>
        </w:rPr>
        <w:t>; il s</w:t>
      </w:r>
      <w:r w:rsidR="000F4CDC">
        <w:rPr>
          <w:lang w:val="fr-FR"/>
        </w:rPr>
        <w:t>’</w:t>
      </w:r>
      <w:r w:rsidR="001D3F80" w:rsidRPr="00832311">
        <w:rPr>
          <w:lang w:val="fr-FR"/>
        </w:rPr>
        <w:t>agissait notamment de dresser la liste des tâches pour la période 2008-2009. Il importe de noter que ce décret s</w:t>
      </w:r>
      <w:r w:rsidR="000F4CDC">
        <w:rPr>
          <w:lang w:val="fr-FR"/>
        </w:rPr>
        <w:t>’</w:t>
      </w:r>
      <w:r w:rsidR="001D3F80" w:rsidRPr="00832311">
        <w:rPr>
          <w:lang w:val="fr-FR"/>
        </w:rPr>
        <w:t xml:space="preserve">inscrit dans le prolongement du train de mesures gouvernemental à moyen terme précédent, qui visait à améliorer la qualité de la vie des </w:t>
      </w:r>
      <w:r w:rsidR="00C75565" w:rsidRPr="00832311">
        <w:rPr>
          <w:lang w:val="fr-FR"/>
        </w:rPr>
        <w:t>Rom</w:t>
      </w:r>
      <w:r w:rsidR="001D3F80" w:rsidRPr="00832311">
        <w:rPr>
          <w:lang w:val="fr-FR"/>
        </w:rPr>
        <w:t>.</w:t>
      </w:r>
      <w:r w:rsidRPr="00832311">
        <w:rPr>
          <w:lang w:val="fr-FR"/>
        </w:rPr>
        <w:t xml:space="preserve"> </w:t>
      </w:r>
    </w:p>
    <w:p w:rsidR="005047E4" w:rsidRPr="00832311" w:rsidRDefault="005047E4" w:rsidP="005047E4">
      <w:pPr>
        <w:pStyle w:val="SingleTxtG"/>
        <w:rPr>
          <w:lang w:val="fr-FR"/>
        </w:rPr>
      </w:pPr>
      <w:r w:rsidRPr="00832311">
        <w:rPr>
          <w:lang w:val="fr-FR"/>
        </w:rPr>
        <w:t>308.</w:t>
      </w:r>
      <w:r w:rsidRPr="00832311">
        <w:rPr>
          <w:lang w:val="fr-FR"/>
        </w:rPr>
        <w:tab/>
      </w:r>
      <w:r w:rsidR="001D3F80" w:rsidRPr="00832311">
        <w:rPr>
          <w:lang w:val="fr-FR"/>
        </w:rPr>
        <w:t>Le décret traite de la question de l</w:t>
      </w:r>
      <w:r w:rsidR="000F4CDC">
        <w:rPr>
          <w:lang w:val="fr-FR"/>
        </w:rPr>
        <w:t>’</w:t>
      </w:r>
      <w:r w:rsidR="001D3F80" w:rsidRPr="00832311">
        <w:rPr>
          <w:lang w:val="fr-FR"/>
        </w:rPr>
        <w:t>autonomie culturelle d</w:t>
      </w:r>
      <w:r w:rsidR="000F4CDC">
        <w:rPr>
          <w:lang w:val="fr-FR"/>
        </w:rPr>
        <w:t>’</w:t>
      </w:r>
      <w:r w:rsidR="001D3F80" w:rsidRPr="00832311">
        <w:rPr>
          <w:lang w:val="fr-FR"/>
        </w:rPr>
        <w:t>une façon distincte de l</w:t>
      </w:r>
      <w:r w:rsidR="000F4CDC">
        <w:rPr>
          <w:lang w:val="fr-FR"/>
        </w:rPr>
        <w:t>’</w:t>
      </w:r>
      <w:r w:rsidR="001D3F80" w:rsidRPr="00832311">
        <w:rPr>
          <w:lang w:val="fr-FR"/>
        </w:rPr>
        <w:t>inclusion sociale</w:t>
      </w:r>
      <w:r w:rsidR="00E56830" w:rsidRPr="00832311">
        <w:rPr>
          <w:lang w:val="fr-FR"/>
        </w:rPr>
        <w:t xml:space="preserve"> et, de ce fait, accorde beaucoup d</w:t>
      </w:r>
      <w:r w:rsidR="000F4CDC">
        <w:rPr>
          <w:lang w:val="fr-FR"/>
        </w:rPr>
        <w:t>’</w:t>
      </w:r>
      <w:r w:rsidR="00E56830" w:rsidRPr="00832311">
        <w:rPr>
          <w:lang w:val="fr-FR"/>
        </w:rPr>
        <w:t>attention à l</w:t>
      </w:r>
      <w:r w:rsidR="000F4CDC">
        <w:rPr>
          <w:lang w:val="fr-FR"/>
        </w:rPr>
        <w:t>’</w:t>
      </w:r>
      <w:r w:rsidR="00E56830" w:rsidRPr="00832311">
        <w:rPr>
          <w:lang w:val="fr-FR"/>
        </w:rPr>
        <w:t>extension de l</w:t>
      </w:r>
      <w:r w:rsidR="000F4CDC">
        <w:rPr>
          <w:lang w:val="fr-FR"/>
        </w:rPr>
        <w:t>’</w:t>
      </w:r>
      <w:r w:rsidR="00E56830" w:rsidRPr="00832311">
        <w:rPr>
          <w:lang w:val="fr-FR"/>
        </w:rPr>
        <w:t>autonomie culturelle rom. Il ordonne par exemple la création d</w:t>
      </w:r>
      <w:r w:rsidR="000F4CDC">
        <w:rPr>
          <w:lang w:val="fr-FR"/>
        </w:rPr>
        <w:t>’</w:t>
      </w:r>
      <w:r w:rsidR="00E56830" w:rsidRPr="00832311">
        <w:rPr>
          <w:lang w:val="fr-FR"/>
        </w:rPr>
        <w:t xml:space="preserve">un centre national de la culture rom, qui accueillerait diverses manifestations culturelles </w:t>
      </w:r>
      <w:r w:rsidR="00087253" w:rsidRPr="00832311">
        <w:rPr>
          <w:lang w:val="fr-FR"/>
        </w:rPr>
        <w:t>r</w:t>
      </w:r>
      <w:r w:rsidR="00C75565" w:rsidRPr="00832311">
        <w:rPr>
          <w:lang w:val="fr-FR"/>
        </w:rPr>
        <w:t>om</w:t>
      </w:r>
      <w:r w:rsidR="00E56830" w:rsidRPr="00832311">
        <w:rPr>
          <w:lang w:val="fr-FR"/>
        </w:rPr>
        <w:t>, telles que des concerts et des représentations théâtrales. Il se soucie également d</w:t>
      </w:r>
      <w:r w:rsidR="000F4CDC">
        <w:rPr>
          <w:lang w:val="fr-FR"/>
        </w:rPr>
        <w:t>’</w:t>
      </w:r>
      <w:r w:rsidR="00E56830" w:rsidRPr="00832311">
        <w:rPr>
          <w:lang w:val="fr-FR"/>
        </w:rPr>
        <w:t>améliorer la formation préalable et continue des professeurs de langues romany et b</w:t>
      </w:r>
      <w:r w:rsidRPr="00832311">
        <w:rPr>
          <w:lang w:val="fr-FR"/>
        </w:rPr>
        <w:t xml:space="preserve">eás </w:t>
      </w:r>
      <w:r w:rsidR="00E56830" w:rsidRPr="00832311">
        <w:rPr>
          <w:lang w:val="fr-FR"/>
        </w:rPr>
        <w:t>et promeut la formation de traducteurs et d</w:t>
      </w:r>
      <w:r w:rsidR="000F4CDC">
        <w:rPr>
          <w:lang w:val="fr-FR"/>
        </w:rPr>
        <w:t>’</w:t>
      </w:r>
      <w:r w:rsidR="00E56830" w:rsidRPr="00832311">
        <w:rPr>
          <w:lang w:val="fr-FR"/>
        </w:rPr>
        <w:t>interprètes officiels depuis le romany et le beás et dans ces langues. Par ailleurs, il prescrit la création des conditions nécessaires à l</w:t>
      </w:r>
      <w:r w:rsidR="000F4CDC">
        <w:rPr>
          <w:lang w:val="fr-FR"/>
        </w:rPr>
        <w:t>’</w:t>
      </w:r>
      <w:r w:rsidR="00E56830" w:rsidRPr="00832311">
        <w:rPr>
          <w:lang w:val="fr-FR"/>
        </w:rPr>
        <w:t>application à ces deux langues de la troisième partie de la Charte européenne des langues régionales ou minoritaires.</w:t>
      </w:r>
      <w:r w:rsidRPr="00832311">
        <w:rPr>
          <w:lang w:val="fr-FR"/>
        </w:rPr>
        <w:t xml:space="preserve"> </w:t>
      </w:r>
    </w:p>
    <w:p w:rsidR="005047E4" w:rsidRPr="00832311" w:rsidRDefault="005047E4" w:rsidP="005047E4">
      <w:pPr>
        <w:pStyle w:val="SingleTxtG"/>
        <w:rPr>
          <w:lang w:val="fr-FR"/>
        </w:rPr>
      </w:pPr>
      <w:r w:rsidRPr="00832311">
        <w:rPr>
          <w:lang w:val="fr-FR"/>
        </w:rPr>
        <w:t>309.</w:t>
      </w:r>
      <w:r w:rsidRPr="00832311">
        <w:rPr>
          <w:lang w:val="fr-FR"/>
        </w:rPr>
        <w:tab/>
      </w:r>
      <w:r w:rsidR="00582351" w:rsidRPr="00832311">
        <w:rPr>
          <w:lang w:val="fr-FR"/>
        </w:rPr>
        <w:t>En dehors des questions culturelles, les objectif</w:t>
      </w:r>
      <w:r w:rsidRPr="00832311">
        <w:rPr>
          <w:lang w:val="fr-FR"/>
        </w:rPr>
        <w:t xml:space="preserve">s </w:t>
      </w:r>
      <w:r w:rsidR="00582351" w:rsidRPr="00832311">
        <w:rPr>
          <w:lang w:val="fr-FR"/>
        </w:rPr>
        <w:t>du décret gouvernemental concernent la création des conditions de l</w:t>
      </w:r>
      <w:r w:rsidR="000F4CDC">
        <w:rPr>
          <w:lang w:val="fr-FR"/>
        </w:rPr>
        <w:t>’</w:t>
      </w:r>
      <w:r w:rsidR="00582351" w:rsidRPr="00832311">
        <w:rPr>
          <w:lang w:val="fr-FR"/>
        </w:rPr>
        <w:t>intégration sociale et économique de la population rom; l</w:t>
      </w:r>
      <w:r w:rsidR="000F4CDC">
        <w:rPr>
          <w:lang w:val="fr-FR"/>
        </w:rPr>
        <w:t>’</w:t>
      </w:r>
      <w:r w:rsidR="00582351" w:rsidRPr="00832311">
        <w:rPr>
          <w:lang w:val="fr-FR"/>
        </w:rPr>
        <w:t>amélioration de ses conditions de vie et de son accès aux services publics; une politique économique plus efficace, notamment l</w:t>
      </w:r>
      <w:r w:rsidR="000F4CDC">
        <w:rPr>
          <w:lang w:val="fr-FR"/>
        </w:rPr>
        <w:t>’</w:t>
      </w:r>
      <w:r w:rsidR="00582351" w:rsidRPr="00832311">
        <w:rPr>
          <w:lang w:val="fr-FR"/>
        </w:rPr>
        <w:t>augmentation du taux d</w:t>
      </w:r>
      <w:r w:rsidR="000F4CDC">
        <w:rPr>
          <w:lang w:val="fr-FR"/>
        </w:rPr>
        <w:t>’</w:t>
      </w:r>
      <w:r w:rsidR="00582351" w:rsidRPr="00832311">
        <w:rPr>
          <w:lang w:val="fr-FR"/>
        </w:rPr>
        <w:t xml:space="preserve">emploi des </w:t>
      </w:r>
      <w:r w:rsidR="00C75565" w:rsidRPr="00832311">
        <w:rPr>
          <w:lang w:val="fr-FR"/>
        </w:rPr>
        <w:t>Rom</w:t>
      </w:r>
      <w:r w:rsidR="00582351" w:rsidRPr="00832311">
        <w:rPr>
          <w:lang w:val="fr-FR"/>
        </w:rPr>
        <w:t>;</w:t>
      </w:r>
      <w:r w:rsidRPr="00832311">
        <w:rPr>
          <w:lang w:val="fr-FR"/>
        </w:rPr>
        <w:t xml:space="preserve"> </w:t>
      </w:r>
      <w:r w:rsidR="00582351" w:rsidRPr="00832311">
        <w:rPr>
          <w:lang w:val="fr-FR"/>
        </w:rPr>
        <w:t>le développement de l</w:t>
      </w:r>
      <w:r w:rsidR="000F4CDC">
        <w:rPr>
          <w:lang w:val="fr-FR"/>
        </w:rPr>
        <w:t>’</w:t>
      </w:r>
      <w:r w:rsidR="00582351" w:rsidRPr="00832311">
        <w:rPr>
          <w:lang w:val="fr-FR"/>
        </w:rPr>
        <w:t>éducation intégrée et l</w:t>
      </w:r>
      <w:r w:rsidR="000F4CDC">
        <w:rPr>
          <w:lang w:val="fr-FR"/>
        </w:rPr>
        <w:t>’</w:t>
      </w:r>
      <w:r w:rsidR="00582351" w:rsidRPr="00832311">
        <w:rPr>
          <w:lang w:val="fr-FR"/>
        </w:rPr>
        <w:t>élimination de la s</w:t>
      </w:r>
      <w:r w:rsidR="00E94C02">
        <w:rPr>
          <w:lang w:val="fr-FR"/>
        </w:rPr>
        <w:t>é</w:t>
      </w:r>
      <w:r w:rsidR="00582351" w:rsidRPr="00832311">
        <w:rPr>
          <w:lang w:val="fr-FR"/>
        </w:rPr>
        <w:t>grégation scolaire</w:t>
      </w:r>
      <w:r w:rsidRPr="00832311">
        <w:rPr>
          <w:lang w:val="fr-FR"/>
        </w:rPr>
        <w:t xml:space="preserve">. </w:t>
      </w:r>
      <w:r w:rsidR="00582351" w:rsidRPr="00832311">
        <w:rPr>
          <w:lang w:val="fr-FR"/>
        </w:rPr>
        <w:t>Par ailleurs, le décret dresse la liste des objectifs et des tâches en matière de promotion de l</w:t>
      </w:r>
      <w:r w:rsidR="000F4CDC">
        <w:rPr>
          <w:lang w:val="fr-FR"/>
        </w:rPr>
        <w:t>’</w:t>
      </w:r>
      <w:r w:rsidR="00582351" w:rsidRPr="00832311">
        <w:rPr>
          <w:lang w:val="fr-FR"/>
        </w:rPr>
        <w:t>égalité des chances, des médias et du sport.</w:t>
      </w:r>
      <w:r w:rsidR="0076587E" w:rsidRPr="00832311">
        <w:rPr>
          <w:lang w:val="fr-FR"/>
        </w:rPr>
        <w:t xml:space="preserve"> </w:t>
      </w:r>
    </w:p>
    <w:p w:rsidR="005047E4" w:rsidRPr="00832311" w:rsidRDefault="005047E4" w:rsidP="005047E4">
      <w:pPr>
        <w:pStyle w:val="SingleTxtG"/>
        <w:rPr>
          <w:lang w:val="fr-FR"/>
        </w:rPr>
      </w:pPr>
      <w:r w:rsidRPr="00832311">
        <w:rPr>
          <w:lang w:val="fr-FR"/>
        </w:rPr>
        <w:t>310.</w:t>
      </w:r>
      <w:r w:rsidRPr="00832311">
        <w:rPr>
          <w:lang w:val="fr-FR"/>
        </w:rPr>
        <w:tab/>
      </w:r>
      <w:r w:rsidR="00E65BC8" w:rsidRPr="00832311">
        <w:rPr>
          <w:lang w:val="fr-FR"/>
        </w:rPr>
        <w:t>En application d</w:t>
      </w:r>
      <w:r w:rsidR="000F4CDC">
        <w:rPr>
          <w:lang w:val="fr-FR"/>
        </w:rPr>
        <w:t>’</w:t>
      </w:r>
      <w:r w:rsidR="00E65BC8" w:rsidRPr="00832311">
        <w:rPr>
          <w:lang w:val="fr-FR"/>
        </w:rPr>
        <w:t>une décision gouvernementale, un nouvel organe, le Conseil pour l</w:t>
      </w:r>
      <w:r w:rsidR="000F4CDC">
        <w:rPr>
          <w:lang w:val="fr-FR"/>
        </w:rPr>
        <w:t>’</w:t>
      </w:r>
      <w:r w:rsidR="00E65BC8" w:rsidRPr="00832311">
        <w:rPr>
          <w:lang w:val="fr-FR"/>
        </w:rPr>
        <w:t xml:space="preserve">intégration des </w:t>
      </w:r>
      <w:r w:rsidR="00C75565" w:rsidRPr="00832311">
        <w:rPr>
          <w:lang w:val="fr-FR"/>
        </w:rPr>
        <w:t>Rom</w:t>
      </w:r>
      <w:r w:rsidR="00E65BC8" w:rsidRPr="00832311">
        <w:rPr>
          <w:lang w:val="fr-FR"/>
        </w:rPr>
        <w:t xml:space="preserve">, dirigé par le Ministre des affaires sociales et du travail, a remplacé deux organes préexistants, à savoir le Comité interministériel sur les questions relatives aux </w:t>
      </w:r>
      <w:r w:rsidR="00C75565" w:rsidRPr="00832311">
        <w:rPr>
          <w:lang w:val="fr-FR"/>
        </w:rPr>
        <w:t>Rom</w:t>
      </w:r>
      <w:r w:rsidR="00E65BC8" w:rsidRPr="00832311">
        <w:rPr>
          <w:lang w:val="fr-FR"/>
        </w:rPr>
        <w:t xml:space="preserve"> et le Conseil des </w:t>
      </w:r>
      <w:r w:rsidR="00C75565" w:rsidRPr="00832311">
        <w:rPr>
          <w:lang w:val="fr-FR"/>
        </w:rPr>
        <w:t>Rom</w:t>
      </w:r>
      <w:r w:rsidR="00E65BC8" w:rsidRPr="00832311">
        <w:rPr>
          <w:lang w:val="fr-FR"/>
        </w:rPr>
        <w:t>. Le Conseil pour l</w:t>
      </w:r>
      <w:r w:rsidR="000F4CDC">
        <w:rPr>
          <w:lang w:val="fr-FR"/>
        </w:rPr>
        <w:t>’</w:t>
      </w:r>
      <w:r w:rsidR="00E65BC8" w:rsidRPr="00832311">
        <w:rPr>
          <w:lang w:val="fr-FR"/>
        </w:rPr>
        <w:t xml:space="preserve">intégration des </w:t>
      </w:r>
      <w:r w:rsidR="00C75565" w:rsidRPr="00832311">
        <w:rPr>
          <w:lang w:val="fr-FR"/>
        </w:rPr>
        <w:t>Rom</w:t>
      </w:r>
      <w:r w:rsidR="00E65BC8" w:rsidRPr="00832311">
        <w:rPr>
          <w:lang w:val="fr-FR"/>
        </w:rPr>
        <w:t xml:space="preserve"> est chargé de donner son avis sur les questions d</w:t>
      </w:r>
      <w:r w:rsidR="000F4CDC">
        <w:rPr>
          <w:lang w:val="fr-FR"/>
        </w:rPr>
        <w:t>’</w:t>
      </w:r>
      <w:r w:rsidR="00E65BC8" w:rsidRPr="00832311">
        <w:rPr>
          <w:lang w:val="fr-FR"/>
        </w:rPr>
        <w:t>actualité, de jouer un rôle consultatif et de préparer les décisions à prendre. Il se composé de représentants du Gouvernement, ainsi que du Président de l</w:t>
      </w:r>
      <w:r w:rsidR="000F4CDC">
        <w:rPr>
          <w:lang w:val="fr-FR"/>
        </w:rPr>
        <w:t>’</w:t>
      </w:r>
      <w:r w:rsidR="00E65BC8" w:rsidRPr="00832311">
        <w:rPr>
          <w:lang w:val="fr-FR"/>
        </w:rPr>
        <w:t xml:space="preserve">administration autonome nationale des </w:t>
      </w:r>
      <w:r w:rsidR="00C75565" w:rsidRPr="00832311">
        <w:rPr>
          <w:lang w:val="fr-FR"/>
        </w:rPr>
        <w:t>Rom</w:t>
      </w:r>
      <w:r w:rsidR="00E65BC8" w:rsidRPr="00832311">
        <w:rPr>
          <w:lang w:val="fr-FR"/>
        </w:rPr>
        <w:t xml:space="preserve"> et de sept représentants de la communauté rom. Les membres du Conseil sont nommés par le Ministre des affaires sociales et du travail. Le médiateur des minorités et de chef de l</w:t>
      </w:r>
      <w:r w:rsidR="000F4CDC">
        <w:rPr>
          <w:lang w:val="fr-FR"/>
        </w:rPr>
        <w:t>’</w:t>
      </w:r>
      <w:r w:rsidR="00E65BC8" w:rsidRPr="00832311">
        <w:rPr>
          <w:lang w:val="fr-FR"/>
        </w:rPr>
        <w:t>Autorité pour l</w:t>
      </w:r>
      <w:r w:rsidR="000F4CDC">
        <w:rPr>
          <w:lang w:val="fr-FR"/>
        </w:rPr>
        <w:t>’</w:t>
      </w:r>
      <w:r w:rsidR="00E65BC8" w:rsidRPr="00832311">
        <w:rPr>
          <w:lang w:val="fr-FR"/>
        </w:rPr>
        <w:t>égalité des chances sont invités à toutes les réunions du Conseil. Cette réorganisation a été accueillie favorablement par le Président de l</w:t>
      </w:r>
      <w:r w:rsidR="000F4CDC">
        <w:rPr>
          <w:lang w:val="fr-FR"/>
        </w:rPr>
        <w:t>’</w:t>
      </w:r>
      <w:r w:rsidR="00E65BC8" w:rsidRPr="00832311">
        <w:rPr>
          <w:lang w:val="fr-FR"/>
        </w:rPr>
        <w:t xml:space="preserve">administration autonome nationale des </w:t>
      </w:r>
      <w:r w:rsidR="00C75565" w:rsidRPr="00832311">
        <w:rPr>
          <w:lang w:val="fr-FR"/>
        </w:rPr>
        <w:t>Rom</w:t>
      </w:r>
      <w:r w:rsidRPr="00832311">
        <w:rPr>
          <w:lang w:val="fr-FR"/>
        </w:rPr>
        <w:t>.</w:t>
      </w:r>
    </w:p>
    <w:p w:rsidR="005047E4" w:rsidRPr="00832311" w:rsidRDefault="005047E4" w:rsidP="005047E4">
      <w:pPr>
        <w:pStyle w:val="SingleTxtG"/>
        <w:rPr>
          <w:lang w:val="fr-FR"/>
        </w:rPr>
      </w:pPr>
      <w:r w:rsidRPr="00832311">
        <w:rPr>
          <w:lang w:val="fr-FR"/>
        </w:rPr>
        <w:t>311.</w:t>
      </w:r>
      <w:r w:rsidRPr="00832311">
        <w:rPr>
          <w:lang w:val="fr-FR"/>
        </w:rPr>
        <w:tab/>
      </w:r>
      <w:r w:rsidR="00E65BC8" w:rsidRPr="00832311">
        <w:rPr>
          <w:lang w:val="fr-FR"/>
        </w:rPr>
        <w:t xml:space="preserve">La </w:t>
      </w:r>
      <w:r w:rsidRPr="00832311">
        <w:rPr>
          <w:lang w:val="fr-FR"/>
        </w:rPr>
        <w:t xml:space="preserve">Constitution </w:t>
      </w:r>
      <w:r w:rsidR="00E65BC8" w:rsidRPr="00832311">
        <w:rPr>
          <w:lang w:val="fr-FR"/>
        </w:rPr>
        <w:t xml:space="preserve">garantit à tous les droits à la liberté de pensée, de conscience et de religion. Ces droits </w:t>
      </w:r>
      <w:r w:rsidR="00477D64" w:rsidRPr="00832311">
        <w:rPr>
          <w:lang w:val="fr-FR"/>
        </w:rPr>
        <w:t>impliquent</w:t>
      </w:r>
      <w:r w:rsidR="00E65BC8" w:rsidRPr="00832311">
        <w:rPr>
          <w:lang w:val="fr-FR"/>
        </w:rPr>
        <w:t xml:space="preserve"> la liberté de choisir ou d</w:t>
      </w:r>
      <w:r w:rsidR="000F4CDC">
        <w:rPr>
          <w:lang w:val="fr-FR"/>
        </w:rPr>
        <w:t>’</w:t>
      </w:r>
      <w:r w:rsidR="00E65BC8" w:rsidRPr="00832311">
        <w:rPr>
          <w:lang w:val="fr-FR"/>
        </w:rPr>
        <w:t>accepter</w:t>
      </w:r>
      <w:r w:rsidR="00477D64" w:rsidRPr="00832311">
        <w:rPr>
          <w:lang w:val="fr-FR"/>
        </w:rPr>
        <w:t xml:space="preserve"> une religion ou une conviction, ainsi que la liberté de manifester ou non sa religion ou sa conviction, individuellement ou en commun, tant en public qu</w:t>
      </w:r>
      <w:r w:rsidR="000F4CDC">
        <w:rPr>
          <w:lang w:val="fr-FR"/>
        </w:rPr>
        <w:t>’</w:t>
      </w:r>
      <w:r w:rsidR="00477D64" w:rsidRPr="00832311">
        <w:rPr>
          <w:lang w:val="fr-FR"/>
        </w:rPr>
        <w:t>en privé, par le culte et l</w:t>
      </w:r>
      <w:r w:rsidR="000F4CDC">
        <w:rPr>
          <w:lang w:val="fr-FR"/>
        </w:rPr>
        <w:t>’</w:t>
      </w:r>
      <w:r w:rsidR="00477D64" w:rsidRPr="00832311">
        <w:rPr>
          <w:lang w:val="fr-FR"/>
        </w:rPr>
        <w:t>accomplissement des rites, les pratiques, l</w:t>
      </w:r>
      <w:r w:rsidR="000F4CDC">
        <w:rPr>
          <w:lang w:val="fr-FR"/>
        </w:rPr>
        <w:t>’</w:t>
      </w:r>
      <w:r w:rsidR="00477D64" w:rsidRPr="00832311">
        <w:rPr>
          <w:lang w:val="fr-FR"/>
        </w:rPr>
        <w:t>enseignement ou de toute autre manière</w:t>
      </w:r>
      <w:r w:rsidRPr="00832311">
        <w:rPr>
          <w:lang w:val="fr-FR"/>
        </w:rPr>
        <w:t xml:space="preserve">. </w:t>
      </w:r>
      <w:r w:rsidR="00477D64" w:rsidRPr="00832311">
        <w:rPr>
          <w:lang w:val="fr-FR"/>
        </w:rPr>
        <w:t>Pour préserver et développer la culture des minorités et réduire les handicaps dont elle pourrait souffrir, le Gouvernement s</w:t>
      </w:r>
      <w:r w:rsidR="000F4CDC">
        <w:rPr>
          <w:lang w:val="fr-FR"/>
        </w:rPr>
        <w:t>’</w:t>
      </w:r>
      <w:r w:rsidR="00477D64" w:rsidRPr="00832311">
        <w:rPr>
          <w:lang w:val="fr-FR"/>
        </w:rPr>
        <w:t>en remet également à l</w:t>
      </w:r>
      <w:r w:rsidR="000F4CDC">
        <w:rPr>
          <w:lang w:val="fr-FR"/>
        </w:rPr>
        <w:t>’</w:t>
      </w:r>
      <w:r w:rsidR="00477D64" w:rsidRPr="00832311">
        <w:rPr>
          <w:lang w:val="fr-FR"/>
        </w:rPr>
        <w:t>aide des Églises pour l</w:t>
      </w:r>
      <w:r w:rsidR="000F4CDC">
        <w:rPr>
          <w:lang w:val="fr-FR"/>
        </w:rPr>
        <w:t>’</w:t>
      </w:r>
      <w:r w:rsidR="003C3643" w:rsidRPr="00832311">
        <w:rPr>
          <w:lang w:val="fr-FR"/>
        </w:rPr>
        <w:t>accomplissement des missions qui lui incombent dans ce domaine.</w:t>
      </w:r>
    </w:p>
    <w:p w:rsidR="005047E4" w:rsidRPr="00832311" w:rsidRDefault="005047E4" w:rsidP="005047E4">
      <w:pPr>
        <w:pStyle w:val="SingleTxtG"/>
        <w:rPr>
          <w:lang w:val="fr-FR"/>
        </w:rPr>
      </w:pPr>
      <w:r w:rsidRPr="00832311">
        <w:rPr>
          <w:lang w:val="fr-FR"/>
        </w:rPr>
        <w:t>312.</w:t>
      </w:r>
      <w:r w:rsidRPr="00832311">
        <w:rPr>
          <w:lang w:val="fr-FR"/>
        </w:rPr>
        <w:tab/>
      </w:r>
      <w:r w:rsidR="003C3643" w:rsidRPr="00832311">
        <w:rPr>
          <w:lang w:val="fr-FR"/>
        </w:rPr>
        <w:t>Le revenu des prêtres des petites localités est complété par l</w:t>
      </w:r>
      <w:r w:rsidR="000F4CDC">
        <w:rPr>
          <w:lang w:val="fr-FR"/>
        </w:rPr>
        <w:t>’</w:t>
      </w:r>
      <w:r w:rsidR="003C3643" w:rsidRPr="00832311">
        <w:rPr>
          <w:lang w:val="fr-FR"/>
        </w:rPr>
        <w:t>État comme convenu avec les Églises. Le Gouvernement a ainsi conclu des accords avec le diocèse orthodoxe serbe de Buda, l</w:t>
      </w:r>
      <w:r w:rsidR="000F4CDC">
        <w:rPr>
          <w:lang w:val="fr-FR"/>
        </w:rPr>
        <w:t>’</w:t>
      </w:r>
      <w:r w:rsidR="003C3643" w:rsidRPr="00832311">
        <w:rPr>
          <w:lang w:val="fr-FR"/>
        </w:rPr>
        <w:t>Église orthodoxe roumaine de Hongrie, l</w:t>
      </w:r>
      <w:r w:rsidR="000F4CDC">
        <w:rPr>
          <w:lang w:val="fr-FR"/>
        </w:rPr>
        <w:t>’</w:t>
      </w:r>
      <w:r w:rsidR="003C3643" w:rsidRPr="00832311">
        <w:rPr>
          <w:lang w:val="fr-FR"/>
        </w:rPr>
        <w:t>Exarchat orthodoxe du Patriarcat de Constantinople en Hongrie et le diocèse hongrois de l</w:t>
      </w:r>
      <w:r w:rsidR="000F4CDC">
        <w:rPr>
          <w:lang w:val="fr-FR"/>
        </w:rPr>
        <w:t>’</w:t>
      </w:r>
      <w:r w:rsidR="003C3643" w:rsidRPr="00832311">
        <w:rPr>
          <w:lang w:val="fr-FR"/>
        </w:rPr>
        <w:t>Église orthodoxe russe. Cette forme de soutien budgétaire concerne directement les communautés minoritaires par le biais de leurs prêtres desservant les petites localités.</w:t>
      </w:r>
      <w:r w:rsidRPr="00832311">
        <w:rPr>
          <w:lang w:val="fr-FR"/>
        </w:rPr>
        <w:t xml:space="preserve"> </w:t>
      </w:r>
    </w:p>
    <w:p w:rsidR="005047E4" w:rsidRPr="00832311" w:rsidRDefault="005047E4" w:rsidP="005047E4">
      <w:pPr>
        <w:pStyle w:val="SingleTxtG"/>
        <w:rPr>
          <w:lang w:val="fr-FR"/>
        </w:rPr>
      </w:pPr>
      <w:r w:rsidRPr="00832311">
        <w:rPr>
          <w:lang w:val="fr-FR"/>
        </w:rPr>
        <w:t>313.</w:t>
      </w:r>
      <w:r w:rsidRPr="00832311">
        <w:rPr>
          <w:lang w:val="fr-FR"/>
        </w:rPr>
        <w:tab/>
      </w:r>
      <w:r w:rsidR="0002471C" w:rsidRPr="00832311">
        <w:rPr>
          <w:lang w:val="fr-FR"/>
        </w:rPr>
        <w:t>Les grandes Églises accordent toutes une importance particulière au soutien des pastorats des minorités dans l</w:t>
      </w:r>
      <w:r w:rsidR="000F4CDC">
        <w:rPr>
          <w:lang w:val="fr-FR"/>
        </w:rPr>
        <w:t>’</w:t>
      </w:r>
      <w:r w:rsidR="0002471C" w:rsidRPr="00832311">
        <w:rPr>
          <w:lang w:val="fr-FR"/>
        </w:rPr>
        <w:t>accomplissement de</w:t>
      </w:r>
      <w:r w:rsidR="00686D27" w:rsidRPr="00832311">
        <w:rPr>
          <w:lang w:val="fr-FR"/>
        </w:rPr>
        <w:t>s</w:t>
      </w:r>
      <w:r w:rsidR="0002471C" w:rsidRPr="00832311">
        <w:rPr>
          <w:lang w:val="fr-FR"/>
        </w:rPr>
        <w:t xml:space="preserve"> activités liturgiques et spirituelles conformément à la langue des minorités concernées, à leur nationalité et à leurs besoins.</w:t>
      </w:r>
      <w:r w:rsidRPr="00832311">
        <w:rPr>
          <w:lang w:val="fr-FR"/>
        </w:rPr>
        <w:t xml:space="preserve"> </w:t>
      </w:r>
      <w:r w:rsidR="00686D27" w:rsidRPr="00832311">
        <w:rPr>
          <w:lang w:val="fr-FR"/>
        </w:rPr>
        <w:t>Ces quest</w:t>
      </w:r>
      <w:r w:rsidR="0002471C" w:rsidRPr="00832311">
        <w:rPr>
          <w:lang w:val="fr-FR"/>
        </w:rPr>
        <w:t>ions se posent régulièrement dans les relations extérieures entretenues avec les pays voisins, et les parties se consultent en permanence.</w:t>
      </w:r>
      <w:r w:rsidRPr="00832311">
        <w:rPr>
          <w:lang w:val="fr-FR"/>
        </w:rPr>
        <w:t xml:space="preserve"> </w:t>
      </w:r>
      <w:r w:rsidR="0002471C" w:rsidRPr="00832311">
        <w:rPr>
          <w:lang w:val="fr-FR"/>
        </w:rPr>
        <w:t>Les Églises comptant le plus grand nombre de fidèles peuvent également assurer des services religieux dans les langues minoritaires. C</w:t>
      </w:r>
      <w:r w:rsidR="000F4CDC">
        <w:rPr>
          <w:lang w:val="fr-FR"/>
        </w:rPr>
        <w:t>’</w:t>
      </w:r>
      <w:r w:rsidR="0002471C" w:rsidRPr="00832311">
        <w:rPr>
          <w:lang w:val="fr-FR"/>
        </w:rPr>
        <w:t>est ainsi, par exemple, que l</w:t>
      </w:r>
      <w:r w:rsidR="000F4CDC">
        <w:rPr>
          <w:lang w:val="fr-FR"/>
        </w:rPr>
        <w:t>’</w:t>
      </w:r>
      <w:r w:rsidR="0002471C" w:rsidRPr="00832311">
        <w:rPr>
          <w:lang w:val="fr-FR"/>
        </w:rPr>
        <w:t xml:space="preserve">Église catholique de Hongrie célèbre des messes en croate, polonais, allemand, slovaque et slovène; le diocèse catholique grec </w:t>
      </w:r>
      <w:r w:rsidR="00885DAC" w:rsidRPr="00832311">
        <w:rPr>
          <w:lang w:val="fr-FR"/>
        </w:rPr>
        <w:t>prêche en ruthène et en roumain; les pasteurs de l</w:t>
      </w:r>
      <w:r w:rsidR="000F4CDC">
        <w:rPr>
          <w:lang w:val="fr-FR"/>
        </w:rPr>
        <w:t>’</w:t>
      </w:r>
      <w:r w:rsidR="00885DAC" w:rsidRPr="00832311">
        <w:rPr>
          <w:lang w:val="fr-FR"/>
        </w:rPr>
        <w:t>Église évangélique peuvent officier e</w:t>
      </w:r>
      <w:r w:rsidRPr="00832311">
        <w:rPr>
          <w:lang w:val="fr-FR"/>
        </w:rPr>
        <w:t xml:space="preserve">n </w:t>
      </w:r>
      <w:r w:rsidR="00885DAC" w:rsidRPr="00832311">
        <w:rPr>
          <w:lang w:val="fr-FR"/>
        </w:rPr>
        <w:t>allemand et en slovaque</w:t>
      </w:r>
      <w:r w:rsidRPr="00832311">
        <w:rPr>
          <w:lang w:val="fr-FR"/>
        </w:rPr>
        <w:t xml:space="preserve">, </w:t>
      </w:r>
      <w:r w:rsidR="00885DAC" w:rsidRPr="00832311">
        <w:rPr>
          <w:lang w:val="fr-FR"/>
        </w:rPr>
        <w:t>et l</w:t>
      </w:r>
      <w:r w:rsidR="000F4CDC">
        <w:rPr>
          <w:lang w:val="fr-FR"/>
        </w:rPr>
        <w:t>’</w:t>
      </w:r>
      <w:r w:rsidR="00885DAC" w:rsidRPr="00832311">
        <w:rPr>
          <w:lang w:val="fr-FR"/>
        </w:rPr>
        <w:t>Église b</w:t>
      </w:r>
      <w:r w:rsidRPr="00832311">
        <w:rPr>
          <w:lang w:val="fr-FR"/>
        </w:rPr>
        <w:t>aptist</w:t>
      </w:r>
      <w:r w:rsidR="00885DAC" w:rsidRPr="00832311">
        <w:rPr>
          <w:lang w:val="fr-FR"/>
        </w:rPr>
        <w:t>e</w:t>
      </w:r>
      <w:r w:rsidRPr="00832311">
        <w:rPr>
          <w:lang w:val="fr-FR"/>
        </w:rPr>
        <w:t xml:space="preserve"> </w:t>
      </w:r>
      <w:r w:rsidR="00885DAC" w:rsidRPr="00832311">
        <w:rPr>
          <w:lang w:val="fr-FR"/>
        </w:rPr>
        <w:t xml:space="preserve">assure des </w:t>
      </w:r>
      <w:r w:rsidRPr="00832311">
        <w:rPr>
          <w:lang w:val="fr-FR"/>
        </w:rPr>
        <w:t xml:space="preserve">services </w:t>
      </w:r>
      <w:r w:rsidR="00885DAC" w:rsidRPr="00832311">
        <w:rPr>
          <w:lang w:val="fr-FR"/>
        </w:rPr>
        <w:t>e</w:t>
      </w:r>
      <w:r w:rsidRPr="00832311">
        <w:rPr>
          <w:lang w:val="fr-FR"/>
        </w:rPr>
        <w:t xml:space="preserve">n </w:t>
      </w:r>
      <w:r w:rsidR="00885DAC" w:rsidRPr="00832311">
        <w:rPr>
          <w:lang w:val="fr-FR"/>
        </w:rPr>
        <w:t>roumain</w:t>
      </w:r>
      <w:r w:rsidRPr="00832311">
        <w:rPr>
          <w:lang w:val="fr-FR"/>
        </w:rPr>
        <w:t>.</w:t>
      </w:r>
    </w:p>
    <w:p w:rsidR="005047E4" w:rsidRPr="00832311" w:rsidRDefault="005047E4" w:rsidP="005047E4">
      <w:pPr>
        <w:pStyle w:val="SingleTxtG"/>
        <w:rPr>
          <w:lang w:val="fr-FR"/>
        </w:rPr>
      </w:pPr>
      <w:r w:rsidRPr="00832311">
        <w:rPr>
          <w:lang w:val="fr-FR"/>
        </w:rPr>
        <w:t>314.</w:t>
      </w:r>
      <w:r w:rsidRPr="00832311">
        <w:rPr>
          <w:lang w:val="fr-FR"/>
        </w:rPr>
        <w:tab/>
      </w:r>
      <w:r w:rsidR="00AD7E36" w:rsidRPr="00832311">
        <w:rPr>
          <w:lang w:val="fr-FR"/>
        </w:rPr>
        <w:t>Il y a lieu de faire un sort particulier à l</w:t>
      </w:r>
      <w:r w:rsidR="000F4CDC">
        <w:rPr>
          <w:lang w:val="fr-FR"/>
        </w:rPr>
        <w:t>’</w:t>
      </w:r>
      <w:r w:rsidR="00AD7E36" w:rsidRPr="00832311">
        <w:rPr>
          <w:lang w:val="fr-FR"/>
        </w:rPr>
        <w:t>activité de la mission rom de l</w:t>
      </w:r>
      <w:r w:rsidR="000F4CDC">
        <w:rPr>
          <w:lang w:val="fr-FR"/>
        </w:rPr>
        <w:t>’</w:t>
      </w:r>
      <w:r w:rsidR="00AD7E36" w:rsidRPr="00832311">
        <w:rPr>
          <w:lang w:val="fr-FR"/>
        </w:rPr>
        <w:t>Église catholique de Hongrie, dont s</w:t>
      </w:r>
      <w:r w:rsidR="000F4CDC">
        <w:rPr>
          <w:lang w:val="fr-FR"/>
        </w:rPr>
        <w:t>’</w:t>
      </w:r>
      <w:r w:rsidR="00AD7E36" w:rsidRPr="00832311">
        <w:rPr>
          <w:lang w:val="fr-FR"/>
        </w:rPr>
        <w:t xml:space="preserve">occupent des prêtres et prêtres séculiers </w:t>
      </w:r>
      <w:r w:rsidR="00C75565" w:rsidRPr="00832311">
        <w:rPr>
          <w:lang w:val="fr-FR"/>
        </w:rPr>
        <w:t>Rom</w:t>
      </w:r>
      <w:r w:rsidRPr="00832311">
        <w:rPr>
          <w:lang w:val="fr-FR"/>
        </w:rPr>
        <w:t xml:space="preserve">. </w:t>
      </w:r>
      <w:r w:rsidR="00AD7E36" w:rsidRPr="00832311">
        <w:rPr>
          <w:lang w:val="fr-FR"/>
        </w:rPr>
        <w:t>La mission gère à travers le pays plusieurs institutions ecclésiastiques qui jouent également un rôle scientifique; elles favorisent l</w:t>
      </w:r>
      <w:r w:rsidR="000F4CDC">
        <w:rPr>
          <w:lang w:val="fr-FR"/>
        </w:rPr>
        <w:t>’</w:t>
      </w:r>
      <w:r w:rsidR="00AD7E36" w:rsidRPr="00832311">
        <w:rPr>
          <w:lang w:val="fr-FR"/>
        </w:rPr>
        <w:t>égalité des chances dans la société et l</w:t>
      </w:r>
      <w:r w:rsidR="000F4CDC">
        <w:rPr>
          <w:lang w:val="fr-FR"/>
        </w:rPr>
        <w:t>’</w:t>
      </w:r>
      <w:r w:rsidR="00AD7E36" w:rsidRPr="00832311">
        <w:rPr>
          <w:lang w:val="fr-FR"/>
        </w:rPr>
        <w:t xml:space="preserve">intégration des communautés et apportent des solutions appropriées aux problèmes de la vie quotidienne. Le </w:t>
      </w:r>
      <w:r w:rsidR="00EF0C2A" w:rsidRPr="00832311">
        <w:rPr>
          <w:lang w:val="fr-FR"/>
        </w:rPr>
        <w:t>diocèse catholique grec, qui a organisé en juillet 2003 une rencontre internationale sur la pastoration rom, s</w:t>
      </w:r>
      <w:r w:rsidR="000F4CDC">
        <w:rPr>
          <w:lang w:val="fr-FR"/>
        </w:rPr>
        <w:t>’</w:t>
      </w:r>
      <w:r w:rsidR="00EF0C2A" w:rsidRPr="00832311">
        <w:rPr>
          <w:lang w:val="fr-FR"/>
        </w:rPr>
        <w:t>est distingué dans ce domaine. Par ailleurs, les Églises gèrent des établissements d</w:t>
      </w:r>
      <w:r w:rsidR="000F4CDC">
        <w:rPr>
          <w:lang w:val="fr-FR"/>
        </w:rPr>
        <w:t>’</w:t>
      </w:r>
      <w:r w:rsidR="00EF0C2A" w:rsidRPr="00832311">
        <w:rPr>
          <w:lang w:val="fr-FR"/>
        </w:rPr>
        <w:t>enseignement dans lesquels l</w:t>
      </w:r>
      <w:r w:rsidR="000F4CDC">
        <w:rPr>
          <w:lang w:val="fr-FR"/>
        </w:rPr>
        <w:t>’</w:t>
      </w:r>
      <w:r w:rsidR="00EF0C2A" w:rsidRPr="00832311">
        <w:rPr>
          <w:lang w:val="fr-FR"/>
        </w:rPr>
        <w:t>enseignement est dispensé dans la langue minoritaire concernée.</w:t>
      </w:r>
      <w:r w:rsidRPr="00832311">
        <w:rPr>
          <w:lang w:val="fr-FR"/>
        </w:rPr>
        <w:t xml:space="preserve"> </w:t>
      </w:r>
    </w:p>
    <w:p w:rsidR="005047E4" w:rsidRPr="00832311" w:rsidRDefault="005047E4" w:rsidP="005047E4">
      <w:pPr>
        <w:pStyle w:val="SingleTxtG"/>
        <w:rPr>
          <w:lang w:val="fr-FR"/>
        </w:rPr>
      </w:pPr>
      <w:r w:rsidRPr="00832311">
        <w:rPr>
          <w:lang w:val="fr-FR"/>
        </w:rPr>
        <w:t>315.</w:t>
      </w:r>
      <w:r w:rsidRPr="00832311">
        <w:rPr>
          <w:lang w:val="fr-FR"/>
        </w:rPr>
        <w:tab/>
      </w:r>
      <w:r w:rsidR="005E5EA3" w:rsidRPr="00832311">
        <w:rPr>
          <w:lang w:val="fr-FR"/>
        </w:rPr>
        <w:t xml:space="preserve">Ces dernières années, les minorités ont beaucoup progressé dans </w:t>
      </w:r>
      <w:r w:rsidR="001C2666" w:rsidRPr="00832311">
        <w:rPr>
          <w:lang w:val="fr-FR"/>
        </w:rPr>
        <w:t>la gestio</w:t>
      </w:r>
      <w:r w:rsidR="005E5EA3" w:rsidRPr="00832311">
        <w:rPr>
          <w:lang w:val="fr-FR"/>
        </w:rPr>
        <w:t>n</w:t>
      </w:r>
      <w:r w:rsidR="001C2666" w:rsidRPr="00832311">
        <w:rPr>
          <w:lang w:val="fr-FR"/>
        </w:rPr>
        <w:t xml:space="preserve"> de leurs propres affaires et dans la prise de conscience de leur propre identité. </w:t>
      </w:r>
      <w:r w:rsidR="0067233E" w:rsidRPr="00832311">
        <w:rPr>
          <w:lang w:val="fr-FR"/>
        </w:rPr>
        <w:t>Le grand nombre d</w:t>
      </w:r>
      <w:r w:rsidR="000F4CDC">
        <w:rPr>
          <w:lang w:val="fr-FR"/>
        </w:rPr>
        <w:t>’</w:t>
      </w:r>
      <w:r w:rsidR="0067233E" w:rsidRPr="00832311">
        <w:rPr>
          <w:lang w:val="fr-FR"/>
        </w:rPr>
        <w:t>organisations civiles, d</w:t>
      </w:r>
      <w:r w:rsidR="000F4CDC">
        <w:rPr>
          <w:lang w:val="fr-FR"/>
        </w:rPr>
        <w:t>’</w:t>
      </w:r>
      <w:r w:rsidR="0067233E" w:rsidRPr="00832311">
        <w:rPr>
          <w:lang w:val="fr-FR"/>
        </w:rPr>
        <w:t>associations, de clubs et d</w:t>
      </w:r>
      <w:r w:rsidR="000F4CDC">
        <w:rPr>
          <w:lang w:val="fr-FR"/>
        </w:rPr>
        <w:t>’</w:t>
      </w:r>
      <w:r w:rsidR="0067233E" w:rsidRPr="00832311">
        <w:rPr>
          <w:lang w:val="fr-FR"/>
        </w:rPr>
        <w:t>ensembles artistiques des minorités témoigne du niveau élevé de réalisation des droits d</w:t>
      </w:r>
      <w:r w:rsidR="000F4CDC">
        <w:rPr>
          <w:lang w:val="fr-FR"/>
        </w:rPr>
        <w:t>’</w:t>
      </w:r>
      <w:r w:rsidR="0067233E" w:rsidRPr="00832311">
        <w:rPr>
          <w:lang w:val="fr-FR"/>
        </w:rPr>
        <w:t>association et de réunion</w:t>
      </w:r>
      <w:r w:rsidRPr="00832311">
        <w:rPr>
          <w:lang w:val="fr-FR"/>
        </w:rPr>
        <w:t xml:space="preserve">. </w:t>
      </w:r>
      <w:r w:rsidR="0067233E" w:rsidRPr="00832311">
        <w:rPr>
          <w:lang w:val="fr-FR"/>
        </w:rPr>
        <w:t xml:space="preserve">Les </w:t>
      </w:r>
      <w:r w:rsidRPr="00832311">
        <w:rPr>
          <w:lang w:val="fr-FR"/>
        </w:rPr>
        <w:t xml:space="preserve">institutions </w:t>
      </w:r>
      <w:r w:rsidR="0067233E" w:rsidRPr="00832311">
        <w:rPr>
          <w:lang w:val="fr-FR"/>
        </w:rPr>
        <w:t>culturelles des localités où vivent des membres d</w:t>
      </w:r>
      <w:r w:rsidR="000F4CDC">
        <w:rPr>
          <w:lang w:val="fr-FR"/>
        </w:rPr>
        <w:t>’</w:t>
      </w:r>
      <w:r w:rsidR="0067233E" w:rsidRPr="00832311">
        <w:rPr>
          <w:lang w:val="fr-FR"/>
        </w:rPr>
        <w:t>une minorité sont tenues de répondre aux besoins culturels de la minorité en question. En outre, comme on l</w:t>
      </w:r>
      <w:r w:rsidR="000F4CDC">
        <w:rPr>
          <w:lang w:val="fr-FR"/>
        </w:rPr>
        <w:t>’</w:t>
      </w:r>
      <w:r w:rsidR="0067233E" w:rsidRPr="00832311">
        <w:rPr>
          <w:lang w:val="fr-FR"/>
        </w:rPr>
        <w:t>a déjà indiqué, le système des institutions culturelles minoritaires indépendantes s</w:t>
      </w:r>
      <w:r w:rsidR="000F4CDC">
        <w:rPr>
          <w:lang w:val="fr-FR"/>
        </w:rPr>
        <w:t>’</w:t>
      </w:r>
      <w:r w:rsidR="0067233E" w:rsidRPr="00832311">
        <w:rPr>
          <w:lang w:val="fr-FR"/>
        </w:rPr>
        <w:t xml:space="preserve">est nettement renforcé au cours de la décennie écoulée. Le réseau </w:t>
      </w:r>
      <w:r w:rsidRPr="00832311">
        <w:rPr>
          <w:lang w:val="fr-FR"/>
        </w:rPr>
        <w:t xml:space="preserve">national </w:t>
      </w:r>
      <w:r w:rsidR="0067233E" w:rsidRPr="00832311">
        <w:rPr>
          <w:lang w:val="fr-FR"/>
        </w:rPr>
        <w:t>ou</w:t>
      </w:r>
      <w:r w:rsidRPr="00832311">
        <w:rPr>
          <w:lang w:val="fr-FR"/>
        </w:rPr>
        <w:t xml:space="preserve"> r</w:t>
      </w:r>
      <w:r w:rsidR="0067233E" w:rsidRPr="00832311">
        <w:rPr>
          <w:lang w:val="fr-FR"/>
        </w:rPr>
        <w:t>é</w:t>
      </w:r>
      <w:r w:rsidRPr="00832311">
        <w:rPr>
          <w:lang w:val="fr-FR"/>
        </w:rPr>
        <w:t xml:space="preserve">gional </w:t>
      </w:r>
      <w:r w:rsidR="0067233E" w:rsidRPr="00832311">
        <w:rPr>
          <w:lang w:val="fr-FR"/>
        </w:rPr>
        <w:t xml:space="preserve">de musées et bibliothèques des minorités, </w:t>
      </w:r>
      <w:r w:rsidR="00811B44" w:rsidRPr="00832311">
        <w:rPr>
          <w:lang w:val="fr-FR"/>
        </w:rPr>
        <w:t>les théâtres des nationalités et le grand nombre d</w:t>
      </w:r>
      <w:r w:rsidR="000F4CDC">
        <w:rPr>
          <w:lang w:val="fr-FR"/>
        </w:rPr>
        <w:t>’</w:t>
      </w:r>
      <w:r w:rsidR="00811B44" w:rsidRPr="00832311">
        <w:rPr>
          <w:lang w:val="fr-FR"/>
        </w:rPr>
        <w:t xml:space="preserve">associations culturelles, de centres culturels, de centres communautaires, de clubs et de sociétés des amis des arts contribuent tous à préserver </w:t>
      </w:r>
      <w:r w:rsidR="00041263" w:rsidRPr="00832311">
        <w:rPr>
          <w:lang w:val="fr-FR"/>
        </w:rPr>
        <w:t>le</w:t>
      </w:r>
      <w:r w:rsidR="00811B44" w:rsidRPr="00832311">
        <w:rPr>
          <w:lang w:val="fr-FR"/>
        </w:rPr>
        <w:t>s traditions culturelles des mi</w:t>
      </w:r>
      <w:r w:rsidR="00041263" w:rsidRPr="00832311">
        <w:rPr>
          <w:lang w:val="fr-FR"/>
        </w:rPr>
        <w:t>n</w:t>
      </w:r>
      <w:r w:rsidR="00811B44" w:rsidRPr="00832311">
        <w:rPr>
          <w:lang w:val="fr-FR"/>
        </w:rPr>
        <w:t>orités.</w:t>
      </w:r>
      <w:r w:rsidRPr="00832311">
        <w:rPr>
          <w:lang w:val="fr-FR"/>
        </w:rPr>
        <w:t xml:space="preserve"> </w:t>
      </w:r>
      <w:r w:rsidR="00811B44" w:rsidRPr="00832311">
        <w:rPr>
          <w:lang w:val="fr-FR"/>
        </w:rPr>
        <w:t>Des manifestations organisées à intervalles réguliers telles que le Festival du livre ou le Festival du théâtre minoritaire aident à faire connaître la culture des minorités.</w:t>
      </w:r>
      <w:r w:rsidRPr="00832311">
        <w:rPr>
          <w:lang w:val="fr-FR"/>
        </w:rPr>
        <w:t xml:space="preserve"> </w:t>
      </w:r>
      <w:r w:rsidR="00E94C02">
        <w:rPr>
          <w:lang w:val="fr-FR"/>
        </w:rPr>
        <w:t>Au début des années </w:t>
      </w:r>
      <w:r w:rsidR="00811B44" w:rsidRPr="00832311">
        <w:rPr>
          <w:lang w:val="fr-FR"/>
        </w:rPr>
        <w:t>90, les minorités ont entrepris de créer des instituts de recherche sur les minorités chargés d</w:t>
      </w:r>
      <w:r w:rsidR="000F4CDC">
        <w:rPr>
          <w:lang w:val="fr-FR"/>
        </w:rPr>
        <w:t>’</w:t>
      </w:r>
      <w:r w:rsidR="00811B44" w:rsidRPr="00832311">
        <w:rPr>
          <w:lang w:val="fr-FR"/>
        </w:rPr>
        <w:t xml:space="preserve">étudier leurs traditions, leur histoire et leur situation actuelle. </w:t>
      </w:r>
      <w:r w:rsidR="00486B1C" w:rsidRPr="00832311">
        <w:rPr>
          <w:lang w:val="fr-FR"/>
        </w:rPr>
        <w:t>Ces instituts de recherche sont organisés sur des bases très diverses</w:t>
      </w:r>
      <w:r w:rsidR="002F709A">
        <w:rPr>
          <w:lang w:val="fr-FR"/>
        </w:rPr>
        <w:t>:</w:t>
      </w:r>
      <w:r w:rsidR="00486B1C" w:rsidRPr="00832311">
        <w:rPr>
          <w:lang w:val="fr-FR"/>
        </w:rPr>
        <w:t xml:space="preserve"> certains sont nés d</w:t>
      </w:r>
      <w:r w:rsidR="000F4CDC">
        <w:rPr>
          <w:lang w:val="fr-FR"/>
        </w:rPr>
        <w:t>’</w:t>
      </w:r>
      <w:r w:rsidR="00486B1C" w:rsidRPr="00832311">
        <w:rPr>
          <w:lang w:val="fr-FR"/>
        </w:rPr>
        <w:t>une initiative de la société civile, tandis que d</w:t>
      </w:r>
      <w:r w:rsidR="000F4CDC">
        <w:rPr>
          <w:lang w:val="fr-FR"/>
        </w:rPr>
        <w:t>’</w:t>
      </w:r>
      <w:r w:rsidR="00486B1C" w:rsidRPr="00832311">
        <w:rPr>
          <w:lang w:val="fr-FR"/>
        </w:rPr>
        <w:t>autres ont des contacts avec u</w:t>
      </w:r>
      <w:r w:rsidR="00041263" w:rsidRPr="00832311">
        <w:rPr>
          <w:lang w:val="fr-FR"/>
        </w:rPr>
        <w:t>ne</w:t>
      </w:r>
      <w:r w:rsidR="00486B1C" w:rsidRPr="00832311">
        <w:rPr>
          <w:lang w:val="fr-FR"/>
        </w:rPr>
        <w:t xml:space="preserve"> admin</w:t>
      </w:r>
      <w:r w:rsidR="00041263" w:rsidRPr="00832311">
        <w:rPr>
          <w:lang w:val="fr-FR"/>
        </w:rPr>
        <w:t>is</w:t>
      </w:r>
      <w:r w:rsidR="00486B1C" w:rsidRPr="00832311">
        <w:rPr>
          <w:lang w:val="fr-FR"/>
        </w:rPr>
        <w:t>tration autonome nationale ou une université.</w:t>
      </w:r>
    </w:p>
    <w:p w:rsidR="005047E4" w:rsidRPr="00832311" w:rsidRDefault="005047E4" w:rsidP="005047E4">
      <w:pPr>
        <w:pStyle w:val="SingleTxtG"/>
        <w:rPr>
          <w:lang w:val="fr-FR"/>
        </w:rPr>
      </w:pPr>
      <w:r w:rsidRPr="00832311">
        <w:rPr>
          <w:lang w:val="fr-FR"/>
        </w:rPr>
        <w:t>316.</w:t>
      </w:r>
      <w:r w:rsidRPr="00832311">
        <w:rPr>
          <w:lang w:val="fr-FR"/>
        </w:rPr>
        <w:tab/>
      </w:r>
      <w:r w:rsidR="00041263" w:rsidRPr="00832311">
        <w:rPr>
          <w:lang w:val="fr-FR"/>
        </w:rPr>
        <w:t>Conformément à l</w:t>
      </w:r>
      <w:r w:rsidR="000F4CDC">
        <w:rPr>
          <w:lang w:val="fr-FR"/>
        </w:rPr>
        <w:t>’</w:t>
      </w:r>
      <w:r w:rsidR="00041263" w:rsidRPr="00832311">
        <w:rPr>
          <w:lang w:val="fr-FR"/>
        </w:rPr>
        <w:t>a</w:t>
      </w:r>
      <w:r w:rsidRPr="00832311">
        <w:rPr>
          <w:lang w:val="fr-FR"/>
        </w:rPr>
        <w:t>rticle 55</w:t>
      </w:r>
      <w:r w:rsidR="00041263" w:rsidRPr="00832311">
        <w:rPr>
          <w:lang w:val="fr-FR"/>
        </w:rPr>
        <w:t xml:space="preserve">-3 de la </w:t>
      </w:r>
      <w:r w:rsidR="005C6ED4">
        <w:rPr>
          <w:lang w:val="fr-FR"/>
        </w:rPr>
        <w:t>loi</w:t>
      </w:r>
      <w:r w:rsidR="00041263" w:rsidRPr="00832311">
        <w:rPr>
          <w:lang w:val="fr-FR"/>
        </w:rPr>
        <w:t xml:space="preserve"> sur les minorités, le Gouvernement est tenu de créer une fondation publique pour promouvoir les activités visant à préserver l</w:t>
      </w:r>
      <w:r w:rsidR="000F4CDC">
        <w:rPr>
          <w:lang w:val="fr-FR"/>
        </w:rPr>
        <w:t>’</w:t>
      </w:r>
      <w:r w:rsidR="00041263" w:rsidRPr="00832311">
        <w:rPr>
          <w:lang w:val="fr-FR"/>
        </w:rPr>
        <w:t>identité</w:t>
      </w:r>
      <w:r w:rsidRPr="00832311">
        <w:rPr>
          <w:lang w:val="fr-FR"/>
        </w:rPr>
        <w:t xml:space="preserve">, </w:t>
      </w:r>
      <w:r w:rsidR="00041263" w:rsidRPr="00832311">
        <w:rPr>
          <w:lang w:val="fr-FR"/>
        </w:rPr>
        <w:t xml:space="preserve">à cultiver et à transmettre les </w:t>
      </w:r>
      <w:r w:rsidRPr="00832311">
        <w:rPr>
          <w:lang w:val="fr-FR"/>
        </w:rPr>
        <w:t xml:space="preserve">traditions, </w:t>
      </w:r>
      <w:r w:rsidR="00041263" w:rsidRPr="00832311">
        <w:rPr>
          <w:lang w:val="fr-FR"/>
        </w:rPr>
        <w:t>à favoriser l</w:t>
      </w:r>
      <w:r w:rsidR="000F4CDC">
        <w:rPr>
          <w:lang w:val="fr-FR"/>
        </w:rPr>
        <w:t>’</w:t>
      </w:r>
      <w:r w:rsidR="00041263" w:rsidRPr="00832311">
        <w:rPr>
          <w:lang w:val="fr-FR"/>
        </w:rPr>
        <w:t>emploi et le développement</w:t>
      </w:r>
      <w:r w:rsidR="0054350B" w:rsidRPr="00832311">
        <w:rPr>
          <w:lang w:val="fr-FR"/>
        </w:rPr>
        <w:t xml:space="preserve"> de la langue maternelle et </w:t>
      </w:r>
      <w:r w:rsidR="00041263" w:rsidRPr="00832311">
        <w:rPr>
          <w:lang w:val="fr-FR"/>
        </w:rPr>
        <w:t xml:space="preserve">à protéger les valeurs et les vestiges intellectuels </w:t>
      </w:r>
      <w:r w:rsidR="0054350B" w:rsidRPr="00832311">
        <w:rPr>
          <w:lang w:val="fr-FR"/>
        </w:rPr>
        <w:t xml:space="preserve">des minorités </w:t>
      </w:r>
      <w:r w:rsidR="00041263" w:rsidRPr="00832311">
        <w:rPr>
          <w:lang w:val="fr-FR"/>
        </w:rPr>
        <w:t>et à atténuer les handicaps culturels et politiques découlant d</w:t>
      </w:r>
      <w:r w:rsidR="0054350B" w:rsidRPr="00832311">
        <w:rPr>
          <w:lang w:val="fr-FR"/>
        </w:rPr>
        <w:t>e leur</w:t>
      </w:r>
      <w:r w:rsidR="00041263" w:rsidRPr="00832311">
        <w:rPr>
          <w:lang w:val="fr-FR"/>
        </w:rPr>
        <w:t xml:space="preserve"> statut minoritaire</w:t>
      </w:r>
      <w:r w:rsidRPr="00832311">
        <w:rPr>
          <w:lang w:val="fr-FR"/>
        </w:rPr>
        <w:t xml:space="preserve">. </w:t>
      </w:r>
      <w:r w:rsidR="0054350B" w:rsidRPr="00832311">
        <w:rPr>
          <w:lang w:val="fr-FR"/>
        </w:rPr>
        <w:t xml:space="preserve">La Fondation publique </w:t>
      </w:r>
      <w:r w:rsidR="0084665B" w:rsidRPr="00832311">
        <w:rPr>
          <w:lang w:val="fr-FR"/>
        </w:rPr>
        <w:t>invite chaque année les intéressés à soumettre des demandes de subventions au titre de la promotion de la langue et de la culture des minorités, et notamment de manifestations culturelles, de la publication d</w:t>
      </w:r>
      <w:r w:rsidR="000F4CDC">
        <w:rPr>
          <w:lang w:val="fr-FR"/>
        </w:rPr>
        <w:t>’</w:t>
      </w:r>
      <w:r w:rsidR="0084665B" w:rsidRPr="00832311">
        <w:rPr>
          <w:lang w:val="fr-FR"/>
        </w:rPr>
        <w:t>ouvrages dans les langues minoritaires, de la recherche dans les langues minoritaires et de la production de pièces de théâtre dans ces langues.</w:t>
      </w:r>
    </w:p>
    <w:p w:rsidR="005047E4" w:rsidRPr="00832311" w:rsidRDefault="005047E4" w:rsidP="005047E4">
      <w:pPr>
        <w:pStyle w:val="SingleTxtG"/>
        <w:rPr>
          <w:lang w:val="fr-FR"/>
        </w:rPr>
      </w:pPr>
      <w:r w:rsidRPr="00832311">
        <w:rPr>
          <w:lang w:val="fr-FR"/>
        </w:rPr>
        <w:t>317.</w:t>
      </w:r>
      <w:r w:rsidRPr="00832311">
        <w:rPr>
          <w:lang w:val="fr-FR"/>
        </w:rPr>
        <w:tab/>
      </w:r>
      <w:r w:rsidR="0071504C" w:rsidRPr="00832311">
        <w:rPr>
          <w:lang w:val="fr-FR"/>
        </w:rPr>
        <w:t>Le Ministère du patrimoine culturel national est un autre bailleur de fonds important. Il</w:t>
      </w:r>
      <w:r w:rsidRPr="00832311">
        <w:rPr>
          <w:lang w:val="fr-FR"/>
        </w:rPr>
        <w:t xml:space="preserve"> </w:t>
      </w:r>
      <w:r w:rsidR="0071504C" w:rsidRPr="00832311">
        <w:rPr>
          <w:lang w:val="fr-FR"/>
        </w:rPr>
        <w:t xml:space="preserve">subventionne </w:t>
      </w:r>
      <w:r w:rsidR="009F0217" w:rsidRPr="00832311">
        <w:rPr>
          <w:lang w:val="fr-FR"/>
        </w:rPr>
        <w:t xml:space="preserve">chaque année </w:t>
      </w:r>
      <w:r w:rsidR="0071504C" w:rsidRPr="00832311">
        <w:rPr>
          <w:lang w:val="fr-FR"/>
        </w:rPr>
        <w:t>les théâtres des minorités, la publication d</w:t>
      </w:r>
      <w:r w:rsidR="000F4CDC">
        <w:rPr>
          <w:lang w:val="fr-FR"/>
        </w:rPr>
        <w:t>’</w:t>
      </w:r>
      <w:r w:rsidR="00E94C02">
        <w:rPr>
          <w:lang w:val="fr-FR"/>
        </w:rPr>
        <w:t xml:space="preserve">œuvres </w:t>
      </w:r>
      <w:r w:rsidR="0071504C" w:rsidRPr="00832311">
        <w:rPr>
          <w:lang w:val="fr-FR"/>
        </w:rPr>
        <w:t>littéraires et de rapports présentant les résultats de recherches ethnographiques, ainsi que d</w:t>
      </w:r>
      <w:r w:rsidR="000F4CDC">
        <w:rPr>
          <w:lang w:val="fr-FR"/>
        </w:rPr>
        <w:t>’</w:t>
      </w:r>
      <w:r w:rsidR="0071504C" w:rsidRPr="00832311">
        <w:rPr>
          <w:lang w:val="fr-FR"/>
        </w:rPr>
        <w:t xml:space="preserve">importantes manifestations culturelles </w:t>
      </w:r>
      <w:r w:rsidR="009F0217" w:rsidRPr="00832311">
        <w:rPr>
          <w:lang w:val="fr-FR"/>
        </w:rPr>
        <w:t>après avoir invité les intéressés à soumettre des demandes en ce sens</w:t>
      </w:r>
      <w:r w:rsidRPr="00832311">
        <w:rPr>
          <w:lang w:val="fr-FR"/>
        </w:rPr>
        <w:t xml:space="preserve">. </w:t>
      </w:r>
      <w:r w:rsidR="009F0217" w:rsidRPr="00832311">
        <w:rPr>
          <w:lang w:val="fr-FR"/>
        </w:rPr>
        <w:t>Le Conseil culturel des minorités a été créé en tant qu</w:t>
      </w:r>
      <w:r w:rsidR="000F4CDC">
        <w:rPr>
          <w:lang w:val="fr-FR"/>
        </w:rPr>
        <w:t>’</w:t>
      </w:r>
      <w:r w:rsidR="009F0217" w:rsidRPr="00832311">
        <w:rPr>
          <w:lang w:val="fr-FR"/>
        </w:rPr>
        <w:t>organe consultatif auprès du Ministère de la culture afin de favoriser les activités liées aux cultures minoritaires.</w:t>
      </w:r>
    </w:p>
    <w:p w:rsidR="005047E4" w:rsidRPr="00832311" w:rsidRDefault="005047E4" w:rsidP="005047E4">
      <w:pPr>
        <w:pStyle w:val="SingleTxtG"/>
        <w:rPr>
          <w:lang w:val="fr-FR"/>
        </w:rPr>
      </w:pPr>
      <w:r w:rsidRPr="00832311">
        <w:rPr>
          <w:lang w:val="fr-FR"/>
        </w:rPr>
        <w:t>318.</w:t>
      </w:r>
      <w:r w:rsidRPr="00832311">
        <w:rPr>
          <w:lang w:val="fr-FR"/>
        </w:rPr>
        <w:tab/>
      </w:r>
      <w:r w:rsidR="00D44CE1" w:rsidRPr="00832311">
        <w:rPr>
          <w:lang w:val="fr-FR"/>
        </w:rPr>
        <w:t>Le Programme directeur culturel national est un nouveau bailleur de fonds qui subventionne des manifestations culturelles et la publication d</w:t>
      </w:r>
      <w:r w:rsidR="000F4CDC">
        <w:rPr>
          <w:lang w:val="fr-FR"/>
        </w:rPr>
        <w:t>’</w:t>
      </w:r>
      <w:r w:rsidR="00D44CE1" w:rsidRPr="00832311">
        <w:rPr>
          <w:lang w:val="fr-FR"/>
        </w:rPr>
        <w:t>ouvrages dans les langues minoritaires.</w:t>
      </w:r>
      <w:r w:rsidRPr="00832311">
        <w:rPr>
          <w:lang w:val="fr-FR"/>
        </w:rPr>
        <w:t xml:space="preserve"> </w:t>
      </w:r>
      <w:r w:rsidR="00D44CE1" w:rsidRPr="00832311">
        <w:rPr>
          <w:lang w:val="fr-FR"/>
        </w:rPr>
        <w:t>Son Collège intérimaire des minorités nationales et ethniques est chargé de distribuer les fonds aux minorités. Au cours de l</w:t>
      </w:r>
      <w:r w:rsidR="000F4CDC">
        <w:rPr>
          <w:lang w:val="fr-FR"/>
        </w:rPr>
        <w:t>’</w:t>
      </w:r>
      <w:r w:rsidR="00D44CE1" w:rsidRPr="00832311">
        <w:rPr>
          <w:lang w:val="fr-FR"/>
        </w:rPr>
        <w:t>année éc</w:t>
      </w:r>
      <w:r w:rsidR="00E94C02">
        <w:rPr>
          <w:lang w:val="fr-FR"/>
        </w:rPr>
        <w:t>oulée, il a alloué au total 100 </w:t>
      </w:r>
      <w:r w:rsidR="00D44CE1" w:rsidRPr="00832311">
        <w:rPr>
          <w:lang w:val="fr-FR"/>
        </w:rPr>
        <w:t xml:space="preserve">millions de forint </w:t>
      </w:r>
      <w:r w:rsidR="00FF6BDB" w:rsidRPr="00832311">
        <w:rPr>
          <w:lang w:val="fr-FR"/>
        </w:rPr>
        <w:t>après avoir sollicité la présentation de demandes de subventions concurrentielles.</w:t>
      </w:r>
    </w:p>
    <w:p w:rsidR="005047E4" w:rsidRPr="00832311" w:rsidRDefault="005047E4" w:rsidP="005047E4">
      <w:pPr>
        <w:pStyle w:val="SingleTxtG"/>
        <w:rPr>
          <w:lang w:val="fr-FR"/>
        </w:rPr>
      </w:pPr>
      <w:r w:rsidRPr="00832311">
        <w:rPr>
          <w:lang w:val="fr-FR"/>
        </w:rPr>
        <w:t>319.</w:t>
      </w:r>
      <w:r w:rsidRPr="00832311">
        <w:rPr>
          <w:lang w:val="fr-FR"/>
        </w:rPr>
        <w:tab/>
      </w:r>
      <w:r w:rsidR="00FF6BDB" w:rsidRPr="00832311">
        <w:rPr>
          <w:lang w:val="fr-FR"/>
        </w:rPr>
        <w:t>Les cinéastes appartenant aux minorités peuvent également présenter des demandes de subventions à la Fondation publique hongroise pour le cinéma et à la Fondation hongroise du f</w:t>
      </w:r>
      <w:r w:rsidRPr="00832311">
        <w:rPr>
          <w:lang w:val="fr-FR"/>
        </w:rPr>
        <w:t xml:space="preserve">ilm </w:t>
      </w:r>
      <w:r w:rsidR="00FF6BDB" w:rsidRPr="00832311">
        <w:rPr>
          <w:lang w:val="fr-FR"/>
        </w:rPr>
        <w:t>historique</w:t>
      </w:r>
      <w:r w:rsidRPr="00832311">
        <w:rPr>
          <w:lang w:val="fr-FR"/>
        </w:rPr>
        <w:t xml:space="preserve">. </w:t>
      </w:r>
      <w:r w:rsidR="00FF6BDB" w:rsidRPr="00832311">
        <w:rPr>
          <w:lang w:val="fr-FR"/>
        </w:rPr>
        <w:t>Selon les informations communiquées, une subvention pour un film documentaire a été accordée au cours de chacune des trois années écoulées à un cinéaste appartenant à la minorité slovaque.</w:t>
      </w:r>
    </w:p>
    <w:p w:rsidR="005047E4" w:rsidRPr="00832311" w:rsidRDefault="005047E4" w:rsidP="005047E4">
      <w:pPr>
        <w:pStyle w:val="SingleTxtG"/>
        <w:rPr>
          <w:lang w:val="fr-FR"/>
        </w:rPr>
      </w:pPr>
      <w:r w:rsidRPr="00832311">
        <w:rPr>
          <w:lang w:val="fr-FR"/>
        </w:rPr>
        <w:t>320.</w:t>
      </w:r>
      <w:r w:rsidRPr="00832311">
        <w:rPr>
          <w:lang w:val="fr-FR"/>
        </w:rPr>
        <w:tab/>
      </w:r>
      <w:r w:rsidR="003C2B0A" w:rsidRPr="00832311">
        <w:rPr>
          <w:lang w:val="fr-FR"/>
        </w:rPr>
        <w:t>Dans le cadre des activités visant à développer l</w:t>
      </w:r>
      <w:r w:rsidR="000F4CDC">
        <w:rPr>
          <w:lang w:val="fr-FR"/>
        </w:rPr>
        <w:t>’</w:t>
      </w:r>
      <w:r w:rsidR="003C2B0A" w:rsidRPr="00832311">
        <w:rPr>
          <w:lang w:val="fr-FR"/>
        </w:rPr>
        <w:t>autonomie culturelle, les administrations autonomes des minorités nationales sont habilitées à créer et à faire fonc</w:t>
      </w:r>
      <w:r w:rsidR="0061723F" w:rsidRPr="00832311">
        <w:rPr>
          <w:lang w:val="fr-FR"/>
        </w:rPr>
        <w:t>ti</w:t>
      </w:r>
      <w:r w:rsidR="003C2B0A" w:rsidRPr="00832311">
        <w:rPr>
          <w:lang w:val="fr-FR"/>
        </w:rPr>
        <w:t>onner des institutions minoritaires telles que des théâtres, des musées, des salles d</w:t>
      </w:r>
      <w:r w:rsidR="000F4CDC">
        <w:rPr>
          <w:lang w:val="fr-FR"/>
        </w:rPr>
        <w:t>’</w:t>
      </w:r>
      <w:r w:rsidR="003C2B0A" w:rsidRPr="00832311">
        <w:rPr>
          <w:lang w:val="fr-FR"/>
        </w:rPr>
        <w:t>exposition, des collections publiques auxquelles sont associés des collectionneurs de toutes les régions du pays, des bibliothèques, des maisons d</w:t>
      </w:r>
      <w:r w:rsidR="000F4CDC">
        <w:rPr>
          <w:lang w:val="fr-FR"/>
        </w:rPr>
        <w:t>’</w:t>
      </w:r>
      <w:r w:rsidR="003C2B0A" w:rsidRPr="00832311">
        <w:rPr>
          <w:lang w:val="fr-FR"/>
        </w:rPr>
        <w:t>édition et des institutions culturelles, artistiques et scientifiques nationales. En 2003, un crédit distinct devant financer les institutions créées ou reprises et gérées par les administrations autonomes des minorités nationales a été inscrit pour la première fois au budget de l</w:t>
      </w:r>
      <w:r w:rsidR="000F4CDC">
        <w:rPr>
          <w:lang w:val="fr-FR"/>
        </w:rPr>
        <w:t>’</w:t>
      </w:r>
      <w:r w:rsidR="003C2B0A" w:rsidRPr="00832311">
        <w:rPr>
          <w:lang w:val="fr-FR"/>
        </w:rPr>
        <w:t>État</w:t>
      </w:r>
      <w:r w:rsidRPr="00832311">
        <w:rPr>
          <w:lang w:val="fr-FR"/>
        </w:rPr>
        <w:t xml:space="preserve">. </w:t>
      </w:r>
      <w:r w:rsidR="0061723F" w:rsidRPr="00832311">
        <w:rPr>
          <w:lang w:val="fr-FR"/>
        </w:rPr>
        <w:t>Cette subvention représente la base financière sur laquelle s</w:t>
      </w:r>
      <w:r w:rsidR="000F4CDC">
        <w:rPr>
          <w:lang w:val="fr-FR"/>
        </w:rPr>
        <w:t>’</w:t>
      </w:r>
      <w:r w:rsidR="0061723F" w:rsidRPr="00832311">
        <w:rPr>
          <w:lang w:val="fr-FR"/>
        </w:rPr>
        <w:t>appuie la promotion de l</w:t>
      </w:r>
      <w:r w:rsidR="000F4CDC">
        <w:rPr>
          <w:lang w:val="fr-FR"/>
        </w:rPr>
        <w:t>’</w:t>
      </w:r>
      <w:r w:rsidR="0061723F" w:rsidRPr="00832311">
        <w:rPr>
          <w:lang w:val="fr-FR"/>
        </w:rPr>
        <w:t>autonomie culturelle</w:t>
      </w:r>
      <w:r w:rsidRPr="00832311">
        <w:rPr>
          <w:lang w:val="fr-FR"/>
        </w:rPr>
        <w:t xml:space="preserve">. </w:t>
      </w:r>
      <w:r w:rsidR="0061723F" w:rsidRPr="00832311">
        <w:rPr>
          <w:lang w:val="fr-FR"/>
        </w:rPr>
        <w:t>Les administrations autonomes ayant requis cette subvention ont consacré une partie importante des fonds, affectés chaque année, à l</w:t>
      </w:r>
      <w:r w:rsidR="000F4CDC">
        <w:rPr>
          <w:lang w:val="fr-FR"/>
        </w:rPr>
        <w:t>’</w:t>
      </w:r>
      <w:r w:rsidR="0061723F" w:rsidRPr="00832311">
        <w:rPr>
          <w:lang w:val="fr-FR"/>
        </w:rPr>
        <w:t>entretien et à la rénovation des établissements d</w:t>
      </w:r>
      <w:r w:rsidR="000F4CDC">
        <w:rPr>
          <w:lang w:val="fr-FR"/>
        </w:rPr>
        <w:t>’</w:t>
      </w:r>
      <w:r w:rsidR="0061723F" w:rsidRPr="00832311">
        <w:rPr>
          <w:lang w:val="fr-FR"/>
        </w:rPr>
        <w:t>enseignement publics qu</w:t>
      </w:r>
      <w:r w:rsidR="000F4CDC">
        <w:rPr>
          <w:lang w:val="fr-FR"/>
        </w:rPr>
        <w:t>’</w:t>
      </w:r>
      <w:r w:rsidR="0061723F" w:rsidRPr="00832311">
        <w:rPr>
          <w:lang w:val="fr-FR"/>
        </w:rPr>
        <w:t xml:space="preserve">elles gèrent. Le montant des subventions accordées à ces établissements a atteint </w:t>
      </w:r>
      <w:r w:rsidRPr="00832311">
        <w:rPr>
          <w:lang w:val="fr-FR"/>
        </w:rPr>
        <w:t>216 million</w:t>
      </w:r>
      <w:r w:rsidR="0061723F" w:rsidRPr="00832311">
        <w:rPr>
          <w:lang w:val="fr-FR"/>
        </w:rPr>
        <w:t>s</w:t>
      </w:r>
      <w:r w:rsidRPr="00832311">
        <w:rPr>
          <w:lang w:val="fr-FR"/>
        </w:rPr>
        <w:t xml:space="preserve"> </w:t>
      </w:r>
      <w:r w:rsidR="0061723F" w:rsidRPr="00832311">
        <w:rPr>
          <w:lang w:val="fr-FR"/>
        </w:rPr>
        <w:t>de forint e</w:t>
      </w:r>
      <w:r w:rsidRPr="00832311">
        <w:rPr>
          <w:lang w:val="fr-FR"/>
        </w:rPr>
        <w:t xml:space="preserve">n 2003 </w:t>
      </w:r>
      <w:r w:rsidR="0061723F" w:rsidRPr="00832311">
        <w:rPr>
          <w:lang w:val="fr-FR"/>
        </w:rPr>
        <w:t xml:space="preserve">et </w:t>
      </w:r>
      <w:r w:rsidRPr="00832311">
        <w:rPr>
          <w:lang w:val="fr-FR"/>
        </w:rPr>
        <w:t>266 million</w:t>
      </w:r>
      <w:r w:rsidR="0061723F" w:rsidRPr="00832311">
        <w:rPr>
          <w:lang w:val="fr-FR"/>
        </w:rPr>
        <w:t>s</w:t>
      </w:r>
      <w:r w:rsidRPr="00832311">
        <w:rPr>
          <w:lang w:val="fr-FR"/>
        </w:rPr>
        <w:t xml:space="preserve"> </w:t>
      </w:r>
      <w:r w:rsidR="0061723F" w:rsidRPr="00832311">
        <w:rPr>
          <w:lang w:val="fr-FR"/>
        </w:rPr>
        <w:t>e</w:t>
      </w:r>
      <w:r w:rsidR="00783666">
        <w:rPr>
          <w:lang w:val="fr-FR"/>
        </w:rPr>
        <w:t>n </w:t>
      </w:r>
      <w:r w:rsidRPr="00832311">
        <w:rPr>
          <w:lang w:val="fr-FR"/>
        </w:rPr>
        <w:t>2004.</w:t>
      </w:r>
    </w:p>
    <w:p w:rsidR="005047E4" w:rsidRPr="00832311" w:rsidRDefault="005047E4" w:rsidP="005047E4">
      <w:pPr>
        <w:pStyle w:val="SingleTxtG"/>
        <w:rPr>
          <w:lang w:val="fr-FR"/>
        </w:rPr>
      </w:pPr>
      <w:r w:rsidRPr="00832311">
        <w:rPr>
          <w:lang w:val="fr-FR"/>
        </w:rPr>
        <w:t>321.</w:t>
      </w:r>
      <w:r w:rsidRPr="00832311">
        <w:rPr>
          <w:lang w:val="fr-FR"/>
        </w:rPr>
        <w:tab/>
      </w:r>
      <w:r w:rsidR="00FC117D" w:rsidRPr="00832311">
        <w:rPr>
          <w:lang w:val="fr-FR"/>
        </w:rPr>
        <w:t xml:space="preserve">Les organisateurs des manifestations culturelles des minorités sont essentiellement les </w:t>
      </w:r>
      <w:r w:rsidR="00AD4095" w:rsidRPr="00832311">
        <w:rPr>
          <w:lang w:val="fr-FR"/>
        </w:rPr>
        <w:t>ONG des</w:t>
      </w:r>
      <w:r w:rsidR="00FC117D" w:rsidRPr="00832311">
        <w:rPr>
          <w:lang w:val="fr-FR"/>
        </w:rPr>
        <w:t xml:space="preserve"> minorit</w:t>
      </w:r>
      <w:r w:rsidR="00AD4095" w:rsidRPr="00832311">
        <w:rPr>
          <w:lang w:val="fr-FR"/>
        </w:rPr>
        <w:t>é</w:t>
      </w:r>
      <w:r w:rsidR="00FC117D" w:rsidRPr="00832311">
        <w:rPr>
          <w:lang w:val="fr-FR"/>
        </w:rPr>
        <w:t>s ou les administrations autonomes des minorités locales.</w:t>
      </w:r>
      <w:r w:rsidRPr="00832311">
        <w:rPr>
          <w:lang w:val="fr-FR"/>
        </w:rPr>
        <w:t xml:space="preserve"> </w:t>
      </w:r>
      <w:r w:rsidR="00E944BC" w:rsidRPr="00832311">
        <w:rPr>
          <w:lang w:val="fr-FR"/>
        </w:rPr>
        <w:t>Les manifestations culturelle l</w:t>
      </w:r>
      <w:r w:rsidR="00800945" w:rsidRPr="00832311">
        <w:rPr>
          <w:lang w:val="fr-FR"/>
        </w:rPr>
        <w:t>ocal</w:t>
      </w:r>
      <w:r w:rsidR="00E944BC" w:rsidRPr="00832311">
        <w:rPr>
          <w:lang w:val="fr-FR"/>
        </w:rPr>
        <w:t>es</w:t>
      </w:r>
      <w:r w:rsidRPr="00832311">
        <w:rPr>
          <w:lang w:val="fr-FR"/>
        </w:rPr>
        <w:t>, r</w:t>
      </w:r>
      <w:r w:rsidR="00E944BC" w:rsidRPr="00832311">
        <w:rPr>
          <w:lang w:val="fr-FR"/>
        </w:rPr>
        <w:t>é</w:t>
      </w:r>
      <w:r w:rsidRPr="00832311">
        <w:rPr>
          <w:lang w:val="fr-FR"/>
        </w:rPr>
        <w:t>gional</w:t>
      </w:r>
      <w:r w:rsidR="00E944BC" w:rsidRPr="00832311">
        <w:rPr>
          <w:lang w:val="fr-FR"/>
        </w:rPr>
        <w:t>es</w:t>
      </w:r>
      <w:r w:rsidRPr="00832311">
        <w:rPr>
          <w:lang w:val="fr-FR"/>
        </w:rPr>
        <w:t xml:space="preserve"> o</w:t>
      </w:r>
      <w:r w:rsidR="00E944BC" w:rsidRPr="00832311">
        <w:rPr>
          <w:lang w:val="fr-FR"/>
        </w:rPr>
        <w:t>u</w:t>
      </w:r>
      <w:r w:rsidRPr="00832311">
        <w:rPr>
          <w:lang w:val="fr-FR"/>
        </w:rPr>
        <w:t xml:space="preserve"> national</w:t>
      </w:r>
      <w:r w:rsidR="00E944BC" w:rsidRPr="00832311">
        <w:rPr>
          <w:lang w:val="fr-FR"/>
        </w:rPr>
        <w:t>es</w:t>
      </w:r>
      <w:r w:rsidRPr="00832311">
        <w:rPr>
          <w:lang w:val="fr-FR"/>
        </w:rPr>
        <w:t xml:space="preserve"> </w:t>
      </w:r>
      <w:r w:rsidR="00E944BC" w:rsidRPr="00832311">
        <w:rPr>
          <w:lang w:val="fr-FR"/>
        </w:rPr>
        <w:t xml:space="preserve">voient le plus souvent se produire des </w:t>
      </w:r>
      <w:r w:rsidRPr="00832311">
        <w:rPr>
          <w:lang w:val="fr-FR"/>
        </w:rPr>
        <w:t>associations</w:t>
      </w:r>
      <w:r w:rsidR="00E944BC" w:rsidRPr="00832311">
        <w:rPr>
          <w:lang w:val="fr-FR"/>
        </w:rPr>
        <w:t xml:space="preserve"> culturelles</w:t>
      </w:r>
      <w:r w:rsidRPr="00832311">
        <w:rPr>
          <w:lang w:val="fr-FR"/>
        </w:rPr>
        <w:t xml:space="preserve">, </w:t>
      </w:r>
      <w:r w:rsidR="00E944BC" w:rsidRPr="00832311">
        <w:rPr>
          <w:lang w:val="fr-FR"/>
        </w:rPr>
        <w:t>des chorales</w:t>
      </w:r>
      <w:r w:rsidRPr="00832311">
        <w:rPr>
          <w:lang w:val="fr-FR"/>
        </w:rPr>
        <w:t xml:space="preserve">, </w:t>
      </w:r>
      <w:r w:rsidR="00E944BC" w:rsidRPr="00832311">
        <w:rPr>
          <w:lang w:val="fr-FR"/>
        </w:rPr>
        <w:t>des orchestre</w:t>
      </w:r>
      <w:r w:rsidRPr="00832311">
        <w:rPr>
          <w:lang w:val="fr-FR"/>
        </w:rPr>
        <w:t xml:space="preserve">s, </w:t>
      </w:r>
      <w:r w:rsidR="00E944BC" w:rsidRPr="00832311">
        <w:rPr>
          <w:lang w:val="fr-FR"/>
        </w:rPr>
        <w:t>des groupes de danse et des compagnies théâtrales amateurs et professionnelles</w:t>
      </w:r>
      <w:r w:rsidRPr="00832311">
        <w:rPr>
          <w:lang w:val="fr-FR"/>
        </w:rPr>
        <w:t>.</w:t>
      </w:r>
    </w:p>
    <w:p w:rsidR="005047E4" w:rsidRPr="00832311" w:rsidRDefault="005047E4" w:rsidP="005047E4">
      <w:pPr>
        <w:pStyle w:val="SingleTxtG"/>
        <w:rPr>
          <w:lang w:val="fr-FR"/>
        </w:rPr>
      </w:pPr>
      <w:r w:rsidRPr="00832311">
        <w:rPr>
          <w:lang w:val="fr-FR"/>
        </w:rPr>
        <w:t>322.</w:t>
      </w:r>
      <w:r w:rsidRPr="00832311">
        <w:rPr>
          <w:lang w:val="fr-FR"/>
        </w:rPr>
        <w:tab/>
      </w:r>
      <w:r w:rsidR="00E944BC" w:rsidRPr="00832311">
        <w:rPr>
          <w:lang w:val="fr-FR"/>
        </w:rPr>
        <w:t xml:space="preserve">Les ouvrages publiés dans les langues minoritaires </w:t>
      </w:r>
      <w:r w:rsidR="00507213" w:rsidRPr="00832311">
        <w:rPr>
          <w:lang w:val="fr-FR"/>
        </w:rPr>
        <w:t xml:space="preserve">sont adressés aux institutions chargées des fournitures de bibliothèque des minorités, à la Bibliothèque nationale de langues étrangères et aux centres de bibliothèques de </w:t>
      </w:r>
      <w:r w:rsidR="00AD4095" w:rsidRPr="00832311">
        <w:rPr>
          <w:lang w:val="fr-FR"/>
        </w:rPr>
        <w:t xml:space="preserve">district </w:t>
      </w:r>
      <w:r w:rsidR="00507213" w:rsidRPr="00832311">
        <w:rPr>
          <w:lang w:val="fr-FR"/>
        </w:rPr>
        <w:t xml:space="preserve">qui coordonnent les fournitures de bibliothèque des minorités, ainsi que, directement, aux bibliothèques municipales et scolaires par les éditeurs, les administrations autonomes des minorités nationales, les ONG, les administrations autonomes des minorités locales et les associations. </w:t>
      </w:r>
      <w:r w:rsidR="00621F98" w:rsidRPr="00832311">
        <w:rPr>
          <w:lang w:val="fr-FR"/>
        </w:rPr>
        <w:t>Toute personne intéressée peut accéder à tous les ouvrages publiés dans les langues minoritaires en Hongrie par l</w:t>
      </w:r>
      <w:r w:rsidR="000F4CDC">
        <w:rPr>
          <w:lang w:val="fr-FR"/>
        </w:rPr>
        <w:t>’</w:t>
      </w:r>
      <w:r w:rsidR="00621F98" w:rsidRPr="00832311">
        <w:rPr>
          <w:lang w:val="fr-FR"/>
        </w:rPr>
        <w:t>intermédiaire du réseau de bibliothèques financé par l</w:t>
      </w:r>
      <w:r w:rsidR="000F4CDC">
        <w:rPr>
          <w:lang w:val="fr-FR"/>
        </w:rPr>
        <w:t>’</w:t>
      </w:r>
      <w:r w:rsidR="00621F98" w:rsidRPr="00832311">
        <w:rPr>
          <w:lang w:val="fr-FR"/>
        </w:rPr>
        <w:t>État</w:t>
      </w:r>
      <w:r w:rsidRPr="00832311">
        <w:rPr>
          <w:lang w:val="fr-FR"/>
        </w:rPr>
        <w:t>.</w:t>
      </w:r>
    </w:p>
    <w:p w:rsidR="005047E4" w:rsidRPr="00832311" w:rsidRDefault="005047E4" w:rsidP="005047E4">
      <w:pPr>
        <w:pStyle w:val="SingleTxtG"/>
        <w:rPr>
          <w:lang w:val="fr-FR"/>
        </w:rPr>
      </w:pPr>
      <w:r w:rsidRPr="00832311">
        <w:rPr>
          <w:lang w:val="fr-FR"/>
        </w:rPr>
        <w:t>323.</w:t>
      </w:r>
      <w:r w:rsidRPr="00832311">
        <w:rPr>
          <w:lang w:val="fr-FR"/>
        </w:rPr>
        <w:tab/>
      </w:r>
      <w:r w:rsidR="003370C1" w:rsidRPr="00832311">
        <w:rPr>
          <w:lang w:val="fr-FR"/>
        </w:rPr>
        <w:t>L</w:t>
      </w:r>
      <w:r w:rsidR="000F4CDC">
        <w:rPr>
          <w:lang w:val="fr-FR"/>
        </w:rPr>
        <w:t>’</w:t>
      </w:r>
      <w:r w:rsidR="003370C1" w:rsidRPr="00832311">
        <w:rPr>
          <w:lang w:val="fr-FR"/>
        </w:rPr>
        <w:t>État subventionne l</w:t>
      </w:r>
      <w:r w:rsidR="000F4CDC">
        <w:rPr>
          <w:lang w:val="fr-FR"/>
        </w:rPr>
        <w:t>’</w:t>
      </w:r>
      <w:r w:rsidR="003370C1" w:rsidRPr="00832311">
        <w:rPr>
          <w:lang w:val="fr-FR"/>
        </w:rPr>
        <w:t>accès aux médias par les minorités. La radio et la télévision hongroises diffusent régulièrement à l</w:t>
      </w:r>
      <w:r w:rsidR="000F4CDC">
        <w:rPr>
          <w:lang w:val="fr-FR"/>
        </w:rPr>
        <w:t>’</w:t>
      </w:r>
      <w:r w:rsidR="003370C1" w:rsidRPr="00832311">
        <w:rPr>
          <w:lang w:val="fr-FR"/>
        </w:rPr>
        <w:t>intention des 13 minorités des émissions qui sont également accessibles par l</w:t>
      </w:r>
      <w:r w:rsidR="000F4CDC">
        <w:rPr>
          <w:lang w:val="fr-FR"/>
        </w:rPr>
        <w:t>’</w:t>
      </w:r>
      <w:r w:rsidR="003370C1" w:rsidRPr="00832311">
        <w:rPr>
          <w:lang w:val="fr-FR"/>
        </w:rPr>
        <w:t xml:space="preserve">Internet. </w:t>
      </w:r>
      <w:r w:rsidR="00F77385" w:rsidRPr="00832311">
        <w:rPr>
          <w:lang w:val="fr-FR"/>
        </w:rPr>
        <w:t>Les émissions de télévision qui s</w:t>
      </w:r>
      <w:r w:rsidR="000F4CDC">
        <w:rPr>
          <w:lang w:val="fr-FR"/>
        </w:rPr>
        <w:t>’</w:t>
      </w:r>
      <w:r w:rsidR="00F77385" w:rsidRPr="00832311">
        <w:rPr>
          <w:lang w:val="fr-FR"/>
        </w:rPr>
        <w:t>adressent aux minorités dans leur langue maternelle sont complétées par la diffusion régulière en hongrois de magazines sur les minorités, qui servent également à informer l</w:t>
      </w:r>
      <w:r w:rsidR="000F4CDC">
        <w:rPr>
          <w:lang w:val="fr-FR"/>
        </w:rPr>
        <w:t>’</w:t>
      </w:r>
      <w:r w:rsidR="00F77385" w:rsidRPr="00832311">
        <w:rPr>
          <w:lang w:val="fr-FR"/>
        </w:rPr>
        <w:t>ensemble du public. Les administrations autonomes nationales des minorités nationales et ethniques arrêtent de façon indépendante les principes devant régir l</w:t>
      </w:r>
      <w:r w:rsidR="000F4CDC">
        <w:rPr>
          <w:lang w:val="fr-FR"/>
        </w:rPr>
        <w:t>’</w:t>
      </w:r>
      <w:r w:rsidR="00F77385" w:rsidRPr="00832311">
        <w:rPr>
          <w:lang w:val="fr-FR"/>
        </w:rPr>
        <w:t>utilisation du temps d</w:t>
      </w:r>
      <w:r w:rsidR="000F4CDC">
        <w:rPr>
          <w:lang w:val="fr-FR"/>
        </w:rPr>
        <w:t>’</w:t>
      </w:r>
      <w:r w:rsidR="00F77385" w:rsidRPr="00832311">
        <w:rPr>
          <w:lang w:val="fr-FR"/>
        </w:rPr>
        <w:t>antenne mis à leur disposition aux fins de radiodiffusion publique. Les minorités peuvent envoyer – par roulement – l</w:t>
      </w:r>
      <w:r w:rsidR="000F4CDC">
        <w:rPr>
          <w:lang w:val="fr-FR"/>
        </w:rPr>
        <w:t>’</w:t>
      </w:r>
      <w:r w:rsidR="00F77385" w:rsidRPr="00832311">
        <w:rPr>
          <w:lang w:val="fr-FR"/>
        </w:rPr>
        <w:t>un de leurs membres siéger pendant un an au Conseil d</w:t>
      </w:r>
      <w:r w:rsidR="000F4CDC">
        <w:rPr>
          <w:lang w:val="fr-FR"/>
        </w:rPr>
        <w:t>’</w:t>
      </w:r>
      <w:r w:rsidR="00F77385" w:rsidRPr="00832311">
        <w:rPr>
          <w:lang w:val="fr-FR"/>
        </w:rPr>
        <w:t>administration de la radio et de la télévision hongroises.</w:t>
      </w:r>
    </w:p>
    <w:p w:rsidR="005047E4" w:rsidRPr="00832311" w:rsidRDefault="005047E4" w:rsidP="005047E4">
      <w:pPr>
        <w:pStyle w:val="SingleTxtG"/>
        <w:rPr>
          <w:lang w:val="fr-FR"/>
        </w:rPr>
      </w:pPr>
      <w:r w:rsidRPr="00832311">
        <w:rPr>
          <w:lang w:val="fr-FR"/>
        </w:rPr>
        <w:t>324.</w:t>
      </w:r>
      <w:r w:rsidRPr="00832311">
        <w:rPr>
          <w:lang w:val="fr-FR"/>
        </w:rPr>
        <w:tab/>
      </w:r>
      <w:r w:rsidR="000818F0" w:rsidRPr="00832311">
        <w:rPr>
          <w:lang w:val="fr-FR"/>
        </w:rPr>
        <w:t>L</w:t>
      </w:r>
      <w:r w:rsidR="000F4CDC">
        <w:rPr>
          <w:lang w:val="fr-FR"/>
        </w:rPr>
        <w:t>’</w:t>
      </w:r>
      <w:r w:rsidR="000818F0" w:rsidRPr="00832311">
        <w:rPr>
          <w:lang w:val="fr-FR"/>
        </w:rPr>
        <w:t>État subventionne la publication d</w:t>
      </w:r>
      <w:r w:rsidR="000F4CDC">
        <w:rPr>
          <w:lang w:val="fr-FR"/>
        </w:rPr>
        <w:t>’</w:t>
      </w:r>
      <w:r w:rsidR="000818F0" w:rsidRPr="00832311">
        <w:rPr>
          <w:lang w:val="fr-FR"/>
        </w:rPr>
        <w:t xml:space="preserve">au moins un journal de diffusion nationale </w:t>
      </w:r>
      <w:r w:rsidR="005D252D" w:rsidRPr="00832311">
        <w:rPr>
          <w:lang w:val="fr-FR"/>
        </w:rPr>
        <w:t xml:space="preserve">pour chaque minorité. En </w:t>
      </w:r>
      <w:r w:rsidRPr="00832311">
        <w:rPr>
          <w:lang w:val="fr-FR"/>
        </w:rPr>
        <w:t xml:space="preserve">2008, </w:t>
      </w:r>
      <w:r w:rsidR="005D252D" w:rsidRPr="00832311">
        <w:rPr>
          <w:lang w:val="fr-FR"/>
        </w:rPr>
        <w:t>il a ainsi subventionné à haute</w:t>
      </w:r>
      <w:r w:rsidR="00783666">
        <w:rPr>
          <w:lang w:val="fr-FR"/>
        </w:rPr>
        <w:t>ur de 217 millions de forint 19 </w:t>
      </w:r>
      <w:r w:rsidR="005D252D" w:rsidRPr="00832311">
        <w:rPr>
          <w:lang w:val="fr-FR"/>
        </w:rPr>
        <w:t>journaux de diffusion nationale appartenant aux 13 minorités. En dehors de ces journaux nationaux, d</w:t>
      </w:r>
      <w:r w:rsidR="000F4CDC">
        <w:rPr>
          <w:lang w:val="fr-FR"/>
        </w:rPr>
        <w:t>’</w:t>
      </w:r>
      <w:r w:rsidR="005D252D" w:rsidRPr="00832311">
        <w:rPr>
          <w:lang w:val="fr-FR"/>
        </w:rPr>
        <w:t>autres organes de presse informent sur les minorités. C</w:t>
      </w:r>
      <w:r w:rsidR="000F4CDC">
        <w:rPr>
          <w:lang w:val="fr-FR"/>
        </w:rPr>
        <w:t>’</w:t>
      </w:r>
      <w:r w:rsidR="005D252D" w:rsidRPr="00832311">
        <w:rPr>
          <w:lang w:val="fr-FR"/>
        </w:rPr>
        <w:t>est le cas, par exemple, des suppléments qui leur sont consacrés par la presse nationale et des suppléments en langues minoritaires insérés dans les journaux locaux.</w:t>
      </w:r>
    </w:p>
    <w:p w:rsidR="005047E4" w:rsidRPr="00832311" w:rsidRDefault="005047E4" w:rsidP="005047E4">
      <w:pPr>
        <w:pStyle w:val="SingleTxtG"/>
        <w:rPr>
          <w:lang w:val="fr-FR"/>
        </w:rPr>
      </w:pPr>
      <w:r w:rsidRPr="00832311">
        <w:rPr>
          <w:lang w:val="fr-FR"/>
        </w:rPr>
        <w:t>325.</w:t>
      </w:r>
      <w:r w:rsidRPr="00832311">
        <w:rPr>
          <w:lang w:val="fr-FR"/>
        </w:rPr>
        <w:tab/>
      </w:r>
      <w:r w:rsidR="005D252D" w:rsidRPr="00832311">
        <w:rPr>
          <w:lang w:val="fr-FR"/>
        </w:rPr>
        <w:t>S</w:t>
      </w:r>
      <w:r w:rsidR="000F4CDC">
        <w:rPr>
          <w:lang w:val="fr-FR"/>
        </w:rPr>
        <w:t>’</w:t>
      </w:r>
      <w:r w:rsidR="005D252D" w:rsidRPr="00832311">
        <w:rPr>
          <w:lang w:val="fr-FR"/>
        </w:rPr>
        <w:t>agissant de la formation des journalistes, le Ministère de l</w:t>
      </w:r>
      <w:r w:rsidR="000F4CDC">
        <w:rPr>
          <w:lang w:val="fr-FR"/>
        </w:rPr>
        <w:t>’</w:t>
      </w:r>
      <w:r w:rsidR="005D252D" w:rsidRPr="00832311">
        <w:rPr>
          <w:lang w:val="fr-FR"/>
        </w:rPr>
        <w:t>éducation et de la culture octroie chaque année des bourses au titre de la formation dans leur pays d</w:t>
      </w:r>
      <w:r w:rsidR="000F4CDC">
        <w:rPr>
          <w:lang w:val="fr-FR"/>
        </w:rPr>
        <w:t>’</w:t>
      </w:r>
      <w:r w:rsidR="005D252D" w:rsidRPr="00832311">
        <w:rPr>
          <w:lang w:val="fr-FR"/>
        </w:rPr>
        <w:t>origine de jeunes appartenant aux minorités</w:t>
      </w:r>
      <w:r w:rsidRPr="00832311">
        <w:rPr>
          <w:lang w:val="fr-FR"/>
        </w:rPr>
        <w:t xml:space="preserve">. </w:t>
      </w:r>
      <w:r w:rsidR="00EA5795" w:rsidRPr="00832311">
        <w:rPr>
          <w:lang w:val="fr-FR"/>
        </w:rPr>
        <w:t>Les journalistes travaillant pour les médias des minorités sont pour l</w:t>
      </w:r>
      <w:r w:rsidR="000F4CDC">
        <w:rPr>
          <w:lang w:val="fr-FR"/>
        </w:rPr>
        <w:t>’</w:t>
      </w:r>
      <w:r w:rsidR="00EA5795" w:rsidRPr="00832311">
        <w:rPr>
          <w:lang w:val="fr-FR"/>
        </w:rPr>
        <w:t>essentiel recrutés parmi les personnes ayant obtenu un diplôme de journaliste dans leur pays d</w:t>
      </w:r>
      <w:r w:rsidR="000F4CDC">
        <w:rPr>
          <w:lang w:val="fr-FR"/>
        </w:rPr>
        <w:t>’</w:t>
      </w:r>
      <w:r w:rsidR="00EA5795" w:rsidRPr="00832311">
        <w:rPr>
          <w:lang w:val="fr-FR"/>
        </w:rPr>
        <w:t>origine.</w:t>
      </w:r>
    </w:p>
    <w:p w:rsidR="005047E4" w:rsidRPr="00832311" w:rsidRDefault="005047E4" w:rsidP="005047E4">
      <w:pPr>
        <w:pStyle w:val="SingleTxtG"/>
        <w:rPr>
          <w:lang w:val="fr-FR"/>
        </w:rPr>
      </w:pPr>
      <w:r w:rsidRPr="00832311">
        <w:rPr>
          <w:lang w:val="fr-FR"/>
        </w:rPr>
        <w:t>326.</w:t>
      </w:r>
      <w:r w:rsidRPr="00832311">
        <w:rPr>
          <w:lang w:val="fr-FR"/>
        </w:rPr>
        <w:tab/>
      </w:r>
      <w:r w:rsidR="00EF39AA" w:rsidRPr="00832311">
        <w:rPr>
          <w:lang w:val="fr-FR"/>
        </w:rPr>
        <w:t>Le soutien financier de l</w:t>
      </w:r>
      <w:r w:rsidR="000F4CDC">
        <w:rPr>
          <w:lang w:val="fr-FR"/>
        </w:rPr>
        <w:t>’</w:t>
      </w:r>
      <w:r w:rsidR="00EF39AA" w:rsidRPr="00832311">
        <w:rPr>
          <w:lang w:val="fr-FR"/>
        </w:rPr>
        <w:t>État permet à la Bibliothèque nationale de langues étrangères de recevoir journaux et périodiques des pays d</w:t>
      </w:r>
      <w:r w:rsidR="000F4CDC">
        <w:rPr>
          <w:lang w:val="fr-FR"/>
        </w:rPr>
        <w:t>’</w:t>
      </w:r>
      <w:r w:rsidR="00EF39AA" w:rsidRPr="00832311">
        <w:rPr>
          <w:lang w:val="fr-FR"/>
        </w:rPr>
        <w:t>origine des minorités. Toutes les administrations autonomes des minorités sont en contact avec la presse de leurs pays d</w:t>
      </w:r>
      <w:r w:rsidR="000F4CDC">
        <w:rPr>
          <w:lang w:val="fr-FR"/>
        </w:rPr>
        <w:t>’</w:t>
      </w:r>
      <w:r w:rsidR="00EF39AA" w:rsidRPr="00832311">
        <w:rPr>
          <w:lang w:val="fr-FR"/>
        </w:rPr>
        <w:t>origine respectifs et ont accès à ses articles soit directement, soit par l</w:t>
      </w:r>
      <w:r w:rsidR="000F4CDC">
        <w:rPr>
          <w:lang w:val="fr-FR"/>
        </w:rPr>
        <w:t>’</w:t>
      </w:r>
      <w:r w:rsidR="00EF39AA" w:rsidRPr="00832311">
        <w:rPr>
          <w:lang w:val="fr-FR"/>
        </w:rPr>
        <w:t xml:space="preserve">intermédiaire de leurs ambassades. </w:t>
      </w:r>
    </w:p>
    <w:p w:rsidR="005047E4" w:rsidRPr="00832311" w:rsidRDefault="005047E4" w:rsidP="005047E4">
      <w:pPr>
        <w:pStyle w:val="SingleTxtG"/>
        <w:rPr>
          <w:lang w:val="fr-FR"/>
        </w:rPr>
      </w:pPr>
      <w:r w:rsidRPr="00832311">
        <w:rPr>
          <w:lang w:val="fr-FR"/>
        </w:rPr>
        <w:t>327.</w:t>
      </w:r>
      <w:r w:rsidRPr="00832311">
        <w:rPr>
          <w:lang w:val="fr-FR"/>
        </w:rPr>
        <w:tab/>
      </w:r>
      <w:r w:rsidR="00EF39AA" w:rsidRPr="00832311">
        <w:rPr>
          <w:lang w:val="fr-FR"/>
        </w:rPr>
        <w:t xml:space="preserve">Les minorités ont le droit de présenter des plaintes au Médiateur </w:t>
      </w:r>
      <w:r w:rsidR="002E7FCD" w:rsidRPr="00832311">
        <w:rPr>
          <w:lang w:val="fr-FR"/>
        </w:rPr>
        <w:t>pour la protection des droits des minorités nationales et ethniques.</w:t>
      </w:r>
      <w:r w:rsidRPr="00832311">
        <w:rPr>
          <w:lang w:val="fr-FR"/>
        </w:rPr>
        <w:t xml:space="preserve"> </w:t>
      </w:r>
      <w:r w:rsidR="002E7FCD" w:rsidRPr="00832311">
        <w:rPr>
          <w:lang w:val="fr-FR"/>
        </w:rPr>
        <w:t xml:space="preserve">Selon le rapport annuel </w:t>
      </w:r>
      <w:r w:rsidR="00872E5D" w:rsidRPr="00832311">
        <w:rPr>
          <w:lang w:val="fr-FR"/>
        </w:rPr>
        <w:t>présenté au</w:t>
      </w:r>
      <w:r w:rsidR="002E7FCD" w:rsidRPr="00832311">
        <w:rPr>
          <w:lang w:val="fr-FR"/>
        </w:rPr>
        <w:t xml:space="preserve"> Parlement en 2006 </w:t>
      </w:r>
      <w:r w:rsidRPr="00832311">
        <w:rPr>
          <w:lang w:val="fr-FR"/>
        </w:rPr>
        <w:t>(J/2099)</w:t>
      </w:r>
      <w:r w:rsidR="002E7FCD" w:rsidRPr="00832311">
        <w:rPr>
          <w:lang w:val="fr-FR"/>
        </w:rPr>
        <w:t>, il est possible d</w:t>
      </w:r>
      <w:r w:rsidR="000F4CDC">
        <w:rPr>
          <w:lang w:val="fr-FR"/>
        </w:rPr>
        <w:t>’</w:t>
      </w:r>
      <w:r w:rsidR="002E7FCD" w:rsidRPr="00832311">
        <w:rPr>
          <w:lang w:val="fr-FR"/>
        </w:rPr>
        <w:t>évaluer le degré de réalisation des droits spéciaux des minorités</w:t>
      </w:r>
      <w:r w:rsidRPr="00832311">
        <w:rPr>
          <w:lang w:val="fr-FR"/>
        </w:rPr>
        <w:t xml:space="preserve">. </w:t>
      </w:r>
      <w:r w:rsidR="002E7FCD" w:rsidRPr="00832311">
        <w:rPr>
          <w:lang w:val="fr-FR"/>
        </w:rPr>
        <w:t>E</w:t>
      </w:r>
      <w:r w:rsidRPr="00832311">
        <w:rPr>
          <w:lang w:val="fr-FR"/>
        </w:rPr>
        <w:t>n 2006</w:t>
      </w:r>
      <w:r w:rsidR="002E7FCD" w:rsidRPr="00832311">
        <w:rPr>
          <w:lang w:val="fr-FR"/>
        </w:rPr>
        <w:t xml:space="preserve">, le Médiateur a reçu près de 100 plaintes en moins. Dans le rapport précédent, </w:t>
      </w:r>
      <w:r w:rsidR="00413F59" w:rsidRPr="00832311">
        <w:rPr>
          <w:lang w:val="fr-FR"/>
        </w:rPr>
        <w:t>il</w:t>
      </w:r>
      <w:r w:rsidR="002E7FCD" w:rsidRPr="00832311">
        <w:rPr>
          <w:lang w:val="fr-FR"/>
        </w:rPr>
        <w:t xml:space="preserve"> avait affirmé que la création de l</w:t>
      </w:r>
      <w:r w:rsidR="000F4CDC">
        <w:rPr>
          <w:lang w:val="fr-FR"/>
        </w:rPr>
        <w:t>’</w:t>
      </w:r>
      <w:r w:rsidR="002E7FCD" w:rsidRPr="00832311">
        <w:rPr>
          <w:lang w:val="fr-FR"/>
        </w:rPr>
        <w:t>Autorité pour l</w:t>
      </w:r>
      <w:r w:rsidR="000F4CDC">
        <w:rPr>
          <w:lang w:val="fr-FR"/>
        </w:rPr>
        <w:t>’</w:t>
      </w:r>
      <w:r w:rsidR="002E7FCD" w:rsidRPr="00832311">
        <w:rPr>
          <w:lang w:val="fr-FR"/>
        </w:rPr>
        <w:t>égalité de traitement au début de 2005 influerait probablement sur le nom</w:t>
      </w:r>
      <w:r w:rsidR="00872E5D" w:rsidRPr="00832311">
        <w:rPr>
          <w:lang w:val="fr-FR"/>
        </w:rPr>
        <w:t>bre</w:t>
      </w:r>
      <w:r w:rsidR="002E7FCD" w:rsidRPr="00832311">
        <w:rPr>
          <w:lang w:val="fr-FR"/>
        </w:rPr>
        <w:t xml:space="preserve"> de plaintes. La nécessité d</w:t>
      </w:r>
      <w:r w:rsidR="000F4CDC">
        <w:rPr>
          <w:lang w:val="fr-FR"/>
        </w:rPr>
        <w:t>’</w:t>
      </w:r>
      <w:r w:rsidR="002E7FCD" w:rsidRPr="00832311">
        <w:rPr>
          <w:lang w:val="fr-FR"/>
        </w:rPr>
        <w:t>une harmonisation de la pratique juridique des deux institutions ne peut que s</w:t>
      </w:r>
      <w:r w:rsidR="000F4CDC">
        <w:rPr>
          <w:lang w:val="fr-FR"/>
        </w:rPr>
        <w:t>’</w:t>
      </w:r>
      <w:r w:rsidR="002E7FCD" w:rsidRPr="00832311">
        <w:rPr>
          <w:lang w:val="fr-FR"/>
        </w:rPr>
        <w:t xml:space="preserve">imposer de </w:t>
      </w:r>
      <w:r w:rsidR="00872E5D" w:rsidRPr="00832311">
        <w:rPr>
          <w:lang w:val="fr-FR"/>
        </w:rPr>
        <w:t>plus en plus</w:t>
      </w:r>
      <w:r w:rsidRPr="00832311">
        <w:rPr>
          <w:lang w:val="fr-FR"/>
        </w:rPr>
        <w:t xml:space="preserve">. </w:t>
      </w:r>
      <w:r w:rsidR="00872E5D" w:rsidRPr="00832311">
        <w:rPr>
          <w:lang w:val="fr-FR"/>
        </w:rPr>
        <w:t>Certes, légalement, l</w:t>
      </w:r>
      <w:r w:rsidR="000F4CDC">
        <w:rPr>
          <w:lang w:val="fr-FR"/>
        </w:rPr>
        <w:t>’</w:t>
      </w:r>
      <w:r w:rsidR="00872E5D" w:rsidRPr="00832311">
        <w:rPr>
          <w:lang w:val="fr-FR"/>
        </w:rPr>
        <w:t>Autorité pour l</w:t>
      </w:r>
      <w:r w:rsidR="000F4CDC">
        <w:rPr>
          <w:lang w:val="fr-FR"/>
        </w:rPr>
        <w:t>’</w:t>
      </w:r>
      <w:r w:rsidR="00872E5D" w:rsidRPr="00832311">
        <w:rPr>
          <w:lang w:val="fr-FR"/>
        </w:rPr>
        <w:t>égalité de traitement se situe, en tant qu</w:t>
      </w:r>
      <w:r w:rsidR="000F4CDC">
        <w:rPr>
          <w:lang w:val="fr-FR"/>
        </w:rPr>
        <w:t>’</w:t>
      </w:r>
      <w:r w:rsidR="00872E5D" w:rsidRPr="00832311">
        <w:rPr>
          <w:lang w:val="fr-FR"/>
        </w:rPr>
        <w:t>organe de l</w:t>
      </w:r>
      <w:r w:rsidR="000F4CDC">
        <w:rPr>
          <w:lang w:val="fr-FR"/>
        </w:rPr>
        <w:t>’</w:t>
      </w:r>
      <w:r w:rsidR="00872E5D" w:rsidRPr="00832311">
        <w:rPr>
          <w:lang w:val="fr-FR"/>
        </w:rPr>
        <w:t>administration publique, dans le champ d</w:t>
      </w:r>
      <w:r w:rsidR="000F4CDC">
        <w:rPr>
          <w:lang w:val="fr-FR"/>
        </w:rPr>
        <w:t>’</w:t>
      </w:r>
      <w:r w:rsidR="00872E5D" w:rsidRPr="00832311">
        <w:rPr>
          <w:lang w:val="fr-FR"/>
        </w:rPr>
        <w:t xml:space="preserve">application de la </w:t>
      </w:r>
      <w:r w:rsidR="005C6ED4">
        <w:rPr>
          <w:lang w:val="fr-FR"/>
        </w:rPr>
        <w:t>loi</w:t>
      </w:r>
      <w:r w:rsidR="00872E5D" w:rsidRPr="00832311">
        <w:rPr>
          <w:lang w:val="fr-FR"/>
        </w:rPr>
        <w:t xml:space="preserve"> sur le Médiateur, mais il serait plus avisé d</w:t>
      </w:r>
      <w:r w:rsidR="000F4CDC">
        <w:rPr>
          <w:lang w:val="fr-FR"/>
        </w:rPr>
        <w:t>’</w:t>
      </w:r>
      <w:r w:rsidR="00872E5D" w:rsidRPr="00832311">
        <w:rPr>
          <w:lang w:val="fr-FR"/>
        </w:rPr>
        <w:t>harmoniser la pratique juridique sur la base de la coopération</w:t>
      </w:r>
      <w:r w:rsidR="00AA01F1" w:rsidRPr="00832311">
        <w:rPr>
          <w:lang w:val="fr-FR"/>
        </w:rPr>
        <w:t>.</w:t>
      </w:r>
    </w:p>
    <w:p w:rsidR="005047E4" w:rsidRPr="00832311" w:rsidRDefault="005047E4" w:rsidP="005047E4">
      <w:pPr>
        <w:pStyle w:val="SingleTxtG"/>
        <w:rPr>
          <w:lang w:val="fr-FR"/>
        </w:rPr>
      </w:pPr>
      <w:r w:rsidRPr="00832311">
        <w:rPr>
          <w:lang w:val="fr-FR"/>
        </w:rPr>
        <w:t>328.</w:t>
      </w:r>
      <w:r w:rsidRPr="00832311">
        <w:rPr>
          <w:lang w:val="fr-FR"/>
        </w:rPr>
        <w:tab/>
      </w:r>
      <w:r w:rsidR="006836D6" w:rsidRPr="00832311">
        <w:rPr>
          <w:lang w:val="fr-FR"/>
        </w:rPr>
        <w:t>Une enquête a été menée sur l</w:t>
      </w:r>
      <w:r w:rsidR="000F4CDC">
        <w:rPr>
          <w:lang w:val="fr-FR"/>
        </w:rPr>
        <w:t>’</w:t>
      </w:r>
      <w:r w:rsidR="006836D6" w:rsidRPr="00832311">
        <w:rPr>
          <w:lang w:val="fr-FR"/>
        </w:rPr>
        <w:t>impact de la modification apportée en 2005 à la législation sur les minorités en ce qui concerne le processus électoral</w:t>
      </w:r>
      <w:r w:rsidRPr="00832311">
        <w:rPr>
          <w:lang w:val="fr-FR"/>
        </w:rPr>
        <w:t xml:space="preserve">. </w:t>
      </w:r>
      <w:r w:rsidR="006836D6" w:rsidRPr="00832311">
        <w:rPr>
          <w:lang w:val="fr-FR"/>
        </w:rPr>
        <w:t>Le caractère inapproprié de la solution retenue impliquait que le but originel de l</w:t>
      </w:r>
      <w:r w:rsidR="000F4CDC">
        <w:rPr>
          <w:lang w:val="fr-FR"/>
        </w:rPr>
        <w:t>’</w:t>
      </w:r>
      <w:r w:rsidR="006836D6" w:rsidRPr="00832311">
        <w:rPr>
          <w:lang w:val="fr-FR"/>
        </w:rPr>
        <w:t>élimination des pratiques abusives antérieures auxquelle</w:t>
      </w:r>
      <w:r w:rsidR="00783666">
        <w:rPr>
          <w:lang w:val="fr-FR"/>
        </w:rPr>
        <w:t>s avaient donné lieu le système</w:t>
      </w:r>
      <w:r w:rsidR="006836D6" w:rsidRPr="00832311">
        <w:rPr>
          <w:lang w:val="fr-FR"/>
        </w:rPr>
        <w:t xml:space="preserve"> électoral était loin d</w:t>
      </w:r>
      <w:r w:rsidR="000F4CDC">
        <w:rPr>
          <w:lang w:val="fr-FR"/>
        </w:rPr>
        <w:t>’</w:t>
      </w:r>
      <w:r w:rsidR="006836D6" w:rsidRPr="00832311">
        <w:rPr>
          <w:lang w:val="fr-FR"/>
        </w:rPr>
        <w:t>avoir été atteint. Toutefois, il y avait lieu de se féliciter de ce que les participants aux débats parlementaires et, en particulier, aux débats en commission, sur le rapport annuel du Médiateur de 2005 avaient été unanimes à considérer qu</w:t>
      </w:r>
      <w:r w:rsidR="000F4CDC">
        <w:rPr>
          <w:lang w:val="fr-FR"/>
        </w:rPr>
        <w:t>’</w:t>
      </w:r>
      <w:r w:rsidR="006836D6" w:rsidRPr="00832311">
        <w:rPr>
          <w:lang w:val="fr-FR"/>
        </w:rPr>
        <w:t>il convenait de réexaminer sans délai la législation électorale.</w:t>
      </w:r>
    </w:p>
    <w:p w:rsidR="005047E4" w:rsidRPr="00832311" w:rsidRDefault="005047E4" w:rsidP="005047E4">
      <w:pPr>
        <w:pStyle w:val="SingleTxtG"/>
        <w:rPr>
          <w:lang w:val="fr-FR"/>
        </w:rPr>
      </w:pPr>
      <w:r w:rsidRPr="00832311">
        <w:rPr>
          <w:lang w:val="fr-FR"/>
        </w:rPr>
        <w:t>329.</w:t>
      </w:r>
      <w:r w:rsidRPr="00832311">
        <w:rPr>
          <w:lang w:val="fr-FR"/>
        </w:rPr>
        <w:tab/>
      </w:r>
      <w:r w:rsidR="00FE7113" w:rsidRPr="00832311">
        <w:rPr>
          <w:lang w:val="fr-FR"/>
        </w:rPr>
        <w:t xml:space="preserve">On ne savait pas si les modifications de la </w:t>
      </w:r>
      <w:r w:rsidR="005C6ED4">
        <w:rPr>
          <w:lang w:val="fr-FR"/>
        </w:rPr>
        <w:t>loi</w:t>
      </w:r>
      <w:r w:rsidR="00FE7113" w:rsidRPr="00832311">
        <w:rPr>
          <w:lang w:val="fr-FR"/>
        </w:rPr>
        <w:t xml:space="preserve"> sur les minorités qui concernaient les administrations autonomes </w:t>
      </w:r>
      <w:r w:rsidR="00A35C27" w:rsidRPr="00832311">
        <w:rPr>
          <w:lang w:val="fr-FR"/>
        </w:rPr>
        <w:t xml:space="preserve">des </w:t>
      </w:r>
      <w:r w:rsidR="00FE7113" w:rsidRPr="00832311">
        <w:rPr>
          <w:lang w:val="fr-FR"/>
        </w:rPr>
        <w:t>minorit</w:t>
      </w:r>
      <w:r w:rsidR="00A35C27" w:rsidRPr="00832311">
        <w:rPr>
          <w:lang w:val="fr-FR"/>
        </w:rPr>
        <w:t>és</w:t>
      </w:r>
      <w:r w:rsidR="00FE7113" w:rsidRPr="00832311">
        <w:rPr>
          <w:lang w:val="fr-FR"/>
        </w:rPr>
        <w:t xml:space="preserve"> pouvaient également s</w:t>
      </w:r>
      <w:r w:rsidR="000F4CDC">
        <w:rPr>
          <w:lang w:val="fr-FR"/>
        </w:rPr>
        <w:t>’</w:t>
      </w:r>
      <w:r w:rsidR="00FE7113" w:rsidRPr="00832311">
        <w:rPr>
          <w:lang w:val="fr-FR"/>
        </w:rPr>
        <w:t>appliquer à celles qui étaient déjà en fonction.</w:t>
      </w:r>
      <w:r w:rsidRPr="00832311">
        <w:rPr>
          <w:lang w:val="fr-FR"/>
        </w:rPr>
        <w:t xml:space="preserve"> </w:t>
      </w:r>
      <w:r w:rsidR="00FE7113" w:rsidRPr="00832311">
        <w:rPr>
          <w:lang w:val="fr-FR"/>
        </w:rPr>
        <w:t>Comme il ressortait des plaintes reçues par le Médiateur, cette question était régulièrement débattue dans certaines localités.</w:t>
      </w:r>
      <w:r w:rsidRPr="00832311">
        <w:rPr>
          <w:lang w:val="fr-FR"/>
        </w:rPr>
        <w:t xml:space="preserve"> </w:t>
      </w:r>
    </w:p>
    <w:p w:rsidR="005047E4" w:rsidRPr="00832311" w:rsidRDefault="005047E4" w:rsidP="005047E4">
      <w:pPr>
        <w:pStyle w:val="SingleTxtG"/>
        <w:rPr>
          <w:lang w:val="fr-FR"/>
        </w:rPr>
      </w:pPr>
      <w:r w:rsidRPr="00832311">
        <w:rPr>
          <w:lang w:val="fr-FR"/>
        </w:rPr>
        <w:t>330.</w:t>
      </w:r>
      <w:r w:rsidRPr="00832311">
        <w:rPr>
          <w:lang w:val="fr-FR"/>
        </w:rPr>
        <w:tab/>
      </w:r>
      <w:r w:rsidR="00A35C27" w:rsidRPr="00832311">
        <w:rPr>
          <w:lang w:val="fr-FR"/>
        </w:rPr>
        <w:t xml:space="preserve">En modifiant la </w:t>
      </w:r>
      <w:r w:rsidR="005C6ED4">
        <w:rPr>
          <w:lang w:val="fr-FR"/>
        </w:rPr>
        <w:t>loi</w:t>
      </w:r>
      <w:r w:rsidR="00A35C27" w:rsidRPr="00832311">
        <w:rPr>
          <w:lang w:val="fr-FR"/>
        </w:rPr>
        <w:t xml:space="preserve"> sur les minorités, le Parlement a autorisé le Gouvernement à réglementer par décret la gestion financière des administrations autonomes des minorités, les conditions du soutien apporté par le budget de l</w:t>
      </w:r>
      <w:r w:rsidR="000F4CDC">
        <w:rPr>
          <w:lang w:val="fr-FR"/>
        </w:rPr>
        <w:t>’</w:t>
      </w:r>
      <w:r w:rsidR="00A35C27" w:rsidRPr="00832311">
        <w:rPr>
          <w:lang w:val="fr-FR"/>
        </w:rPr>
        <w:t xml:space="preserve">État en proportion des tâches accomplies et les règles comptables. En vertu de la </w:t>
      </w:r>
      <w:r w:rsidR="005C6ED4">
        <w:rPr>
          <w:lang w:val="fr-FR"/>
        </w:rPr>
        <w:t>loi</w:t>
      </w:r>
      <w:r w:rsidR="00A35C27" w:rsidRPr="00832311">
        <w:rPr>
          <w:lang w:val="fr-FR"/>
        </w:rPr>
        <w:t xml:space="preserve"> </w:t>
      </w:r>
      <w:r w:rsidR="00670079" w:rsidRPr="00832311">
        <w:rPr>
          <w:lang w:val="fr-FR"/>
        </w:rPr>
        <w:t>sur les instruments législatifs et réglementaires</w:t>
      </w:r>
      <w:r w:rsidRPr="00832311">
        <w:rPr>
          <w:lang w:val="fr-FR"/>
        </w:rPr>
        <w:t xml:space="preserve">, </w:t>
      </w:r>
      <w:r w:rsidR="00A35C27" w:rsidRPr="00832311">
        <w:rPr>
          <w:lang w:val="fr-FR"/>
        </w:rPr>
        <w:t>ces décrets de l</w:t>
      </w:r>
      <w:r w:rsidR="000F4CDC">
        <w:rPr>
          <w:lang w:val="fr-FR"/>
        </w:rPr>
        <w:t>’</w:t>
      </w:r>
      <w:r w:rsidR="00A35C27" w:rsidRPr="00832311">
        <w:rPr>
          <w:lang w:val="fr-FR"/>
        </w:rPr>
        <w:t xml:space="preserve">exécutif auraient dû </w:t>
      </w:r>
      <w:r w:rsidR="00670079" w:rsidRPr="00832311">
        <w:rPr>
          <w:lang w:val="fr-FR"/>
        </w:rPr>
        <w:t>entrer</w:t>
      </w:r>
      <w:r w:rsidR="00A35C27" w:rsidRPr="00832311">
        <w:rPr>
          <w:lang w:val="fr-FR"/>
        </w:rPr>
        <w:t xml:space="preserve"> en vigueur parallèlement à la modification de la </w:t>
      </w:r>
      <w:r w:rsidR="005C6ED4">
        <w:rPr>
          <w:lang w:val="fr-FR"/>
        </w:rPr>
        <w:t>loi</w:t>
      </w:r>
      <w:r w:rsidR="00A35C27" w:rsidRPr="00832311">
        <w:rPr>
          <w:lang w:val="fr-FR"/>
        </w:rPr>
        <w:t xml:space="preserve"> sur les minorités.</w:t>
      </w:r>
      <w:r w:rsidRPr="00832311">
        <w:rPr>
          <w:lang w:val="fr-FR"/>
        </w:rPr>
        <w:t xml:space="preserve"> </w:t>
      </w:r>
    </w:p>
    <w:p w:rsidR="005047E4" w:rsidRPr="00832311" w:rsidRDefault="005047E4" w:rsidP="005047E4">
      <w:pPr>
        <w:pStyle w:val="SingleTxtG"/>
        <w:rPr>
          <w:lang w:val="fr-FR"/>
        </w:rPr>
      </w:pPr>
      <w:r w:rsidRPr="00832311">
        <w:rPr>
          <w:lang w:val="fr-FR"/>
        </w:rPr>
        <w:t>331.</w:t>
      </w:r>
      <w:r w:rsidRPr="00832311">
        <w:rPr>
          <w:lang w:val="fr-FR"/>
        </w:rPr>
        <w:tab/>
      </w:r>
      <w:r w:rsidR="00670079" w:rsidRPr="00832311">
        <w:rPr>
          <w:lang w:val="fr-FR"/>
        </w:rPr>
        <w:t>La suppression de l</w:t>
      </w:r>
      <w:r w:rsidR="000F4CDC">
        <w:rPr>
          <w:lang w:val="fr-FR"/>
        </w:rPr>
        <w:t>’</w:t>
      </w:r>
      <w:r w:rsidR="00670079" w:rsidRPr="00832311">
        <w:rPr>
          <w:lang w:val="fr-FR"/>
        </w:rPr>
        <w:t>administration autonome des minorités peut soulever plusieurs problèmes de gestion des biens</w:t>
      </w:r>
      <w:r w:rsidRPr="00832311">
        <w:rPr>
          <w:lang w:val="fr-FR"/>
        </w:rPr>
        <w:t xml:space="preserve">. </w:t>
      </w:r>
      <w:r w:rsidR="00670079" w:rsidRPr="00832311">
        <w:rPr>
          <w:lang w:val="fr-FR"/>
        </w:rPr>
        <w:t>Le successeur juridique de l</w:t>
      </w:r>
      <w:r w:rsidR="000F4CDC">
        <w:rPr>
          <w:lang w:val="fr-FR"/>
        </w:rPr>
        <w:t>’</w:t>
      </w:r>
      <w:r w:rsidR="00670079" w:rsidRPr="00832311">
        <w:rPr>
          <w:lang w:val="fr-FR"/>
        </w:rPr>
        <w:t>administration supprimée est l</w:t>
      </w:r>
      <w:r w:rsidR="000F4CDC">
        <w:rPr>
          <w:lang w:val="fr-FR"/>
        </w:rPr>
        <w:t>’</w:t>
      </w:r>
      <w:r w:rsidR="00670079" w:rsidRPr="00832311">
        <w:rPr>
          <w:lang w:val="fr-FR"/>
        </w:rPr>
        <w:t>administration autonome des minorités nouvellement élue et mise en place. En attendant que la succession juridique ait lieu, l</w:t>
      </w:r>
      <w:r w:rsidR="000F4CDC">
        <w:rPr>
          <w:lang w:val="fr-FR"/>
        </w:rPr>
        <w:t>’</w:t>
      </w:r>
      <w:r w:rsidR="00670079" w:rsidRPr="00832311">
        <w:rPr>
          <w:lang w:val="fr-FR"/>
        </w:rPr>
        <w:t>ensemble des biens meubles et immeubles et les autres droits de propriété des administrations autonomes des minorités locales ou régionales supprimées sont temporai</w:t>
      </w:r>
      <w:r w:rsidR="00E35093">
        <w:rPr>
          <w:lang w:val="fr-FR"/>
        </w:rPr>
        <w:t>r</w:t>
      </w:r>
      <w:r w:rsidR="00670079" w:rsidRPr="00832311">
        <w:rPr>
          <w:lang w:val="fr-FR"/>
        </w:rPr>
        <w:t>ement gérés par l</w:t>
      </w:r>
      <w:r w:rsidR="000F4CDC">
        <w:rPr>
          <w:lang w:val="fr-FR"/>
        </w:rPr>
        <w:t>’</w:t>
      </w:r>
      <w:r w:rsidR="00670079" w:rsidRPr="00832311">
        <w:rPr>
          <w:lang w:val="fr-FR"/>
        </w:rPr>
        <w:t>administration locale.</w:t>
      </w:r>
      <w:r w:rsidRPr="00832311">
        <w:rPr>
          <w:lang w:val="fr-FR"/>
        </w:rPr>
        <w:t xml:space="preserve"> </w:t>
      </w:r>
      <w:r w:rsidR="00670079" w:rsidRPr="00832311">
        <w:rPr>
          <w:lang w:val="fr-FR"/>
        </w:rPr>
        <w:t>Celle-ci est donc tenue de gérer les biens</w:t>
      </w:r>
      <w:r w:rsidR="00FD2F41" w:rsidRPr="00832311">
        <w:rPr>
          <w:lang w:val="fr-FR"/>
        </w:rPr>
        <w:t xml:space="preserve"> sans acquérir les droits de propriété, </w:t>
      </w:r>
      <w:r w:rsidR="00E42D29" w:rsidRPr="00832311">
        <w:rPr>
          <w:lang w:val="fr-FR"/>
        </w:rPr>
        <w:t xml:space="preserve">et </w:t>
      </w:r>
      <w:r w:rsidR="00FD2F41" w:rsidRPr="00832311">
        <w:rPr>
          <w:lang w:val="fr-FR"/>
        </w:rPr>
        <w:t>sans que soit garantie la mise en place d</w:t>
      </w:r>
      <w:r w:rsidR="000F4CDC">
        <w:rPr>
          <w:lang w:val="fr-FR"/>
        </w:rPr>
        <w:t>’</w:t>
      </w:r>
      <w:r w:rsidR="00FD2F41" w:rsidRPr="00832311">
        <w:rPr>
          <w:lang w:val="fr-FR"/>
        </w:rPr>
        <w:t>une nouvelle admin</w:t>
      </w:r>
      <w:r w:rsidR="00E42D29" w:rsidRPr="00832311">
        <w:rPr>
          <w:lang w:val="fr-FR"/>
        </w:rPr>
        <w:t>is</w:t>
      </w:r>
      <w:r w:rsidR="00FD2F41" w:rsidRPr="00832311">
        <w:rPr>
          <w:lang w:val="fr-FR"/>
        </w:rPr>
        <w:t>tration autonome des minorités à laquelle les biens devraient alors être transférés. On ne sait pas non plus à quelles fins l</w:t>
      </w:r>
      <w:r w:rsidR="000F4CDC">
        <w:rPr>
          <w:lang w:val="fr-FR"/>
        </w:rPr>
        <w:t>’</w:t>
      </w:r>
      <w:r w:rsidR="00FD2F41" w:rsidRPr="00832311">
        <w:rPr>
          <w:lang w:val="fr-FR"/>
        </w:rPr>
        <w:t>administration locale peut utiliser les biens de l</w:t>
      </w:r>
      <w:r w:rsidR="000F4CDC">
        <w:rPr>
          <w:lang w:val="fr-FR"/>
        </w:rPr>
        <w:t>’</w:t>
      </w:r>
      <w:r w:rsidR="00FD2F41" w:rsidRPr="00832311">
        <w:rPr>
          <w:lang w:val="fr-FR"/>
        </w:rPr>
        <w:t xml:space="preserve">administration supprimée. </w:t>
      </w:r>
    </w:p>
    <w:p w:rsidR="005047E4" w:rsidRPr="00832311" w:rsidRDefault="005047E4" w:rsidP="005047E4">
      <w:pPr>
        <w:pStyle w:val="SingleTxtG"/>
        <w:rPr>
          <w:lang w:val="fr-FR"/>
        </w:rPr>
      </w:pPr>
      <w:r w:rsidRPr="00832311">
        <w:rPr>
          <w:lang w:val="fr-FR"/>
        </w:rPr>
        <w:t>332.</w:t>
      </w:r>
      <w:r w:rsidRPr="00832311">
        <w:rPr>
          <w:lang w:val="fr-FR"/>
        </w:rPr>
        <w:tab/>
      </w:r>
      <w:r w:rsidR="00B71D6D" w:rsidRPr="00832311">
        <w:rPr>
          <w:lang w:val="fr-FR"/>
        </w:rPr>
        <w:t xml:space="preserve">Les minorités nationales et ethniques vivant en Hongrie ont le droit constitutionnel de créer des administrations autonomes dans les localités concernées (y compris les districts de Budapest). </w:t>
      </w:r>
      <w:r w:rsidR="00E33BDC" w:rsidRPr="00832311">
        <w:rPr>
          <w:lang w:val="fr-FR"/>
        </w:rPr>
        <w:t>Afin de garantir l</w:t>
      </w:r>
      <w:r w:rsidR="000F4CDC">
        <w:rPr>
          <w:lang w:val="fr-FR"/>
        </w:rPr>
        <w:t>’</w:t>
      </w:r>
      <w:r w:rsidR="00E33BDC" w:rsidRPr="00832311">
        <w:rPr>
          <w:lang w:val="fr-FR"/>
        </w:rPr>
        <w:t>exercice de ce droit fondamental, la</w:t>
      </w:r>
      <w:r w:rsidR="00C410AF" w:rsidRPr="00832311">
        <w:rPr>
          <w:lang w:val="fr-FR"/>
        </w:rPr>
        <w:t xml:space="preserve"> nouvelle législation ne donne</w:t>
      </w:r>
      <w:r w:rsidR="00E33BDC" w:rsidRPr="00832311">
        <w:rPr>
          <w:lang w:val="fr-FR"/>
        </w:rPr>
        <w:t xml:space="preserve"> qu</w:t>
      </w:r>
      <w:r w:rsidR="000F4CDC">
        <w:rPr>
          <w:lang w:val="fr-FR"/>
        </w:rPr>
        <w:t>’</w:t>
      </w:r>
      <w:r w:rsidR="00E33BDC" w:rsidRPr="00832311">
        <w:rPr>
          <w:lang w:val="fr-FR"/>
        </w:rPr>
        <w:t>aux membres des communautés minoritaires le droit d</w:t>
      </w:r>
      <w:r w:rsidR="000F4CDC">
        <w:rPr>
          <w:lang w:val="fr-FR"/>
        </w:rPr>
        <w:t>’</w:t>
      </w:r>
      <w:r w:rsidR="00E33BDC" w:rsidRPr="00832311">
        <w:rPr>
          <w:lang w:val="fr-FR"/>
        </w:rPr>
        <w:t>élire des administrations autonomes des minorités.</w:t>
      </w:r>
      <w:r w:rsidRPr="00832311">
        <w:rPr>
          <w:lang w:val="fr-FR"/>
        </w:rPr>
        <w:t xml:space="preserve"> </w:t>
      </w:r>
      <w:r w:rsidR="00E33BDC" w:rsidRPr="00832311">
        <w:rPr>
          <w:lang w:val="fr-FR"/>
        </w:rPr>
        <w:t xml:space="preserve">La liste électorale des minorités porte les noms des personnes qui ont le droit de voter. Une liste analogue est établie en </w:t>
      </w:r>
      <w:r w:rsidR="007A2B74" w:rsidRPr="00832311">
        <w:rPr>
          <w:lang w:val="fr-FR"/>
        </w:rPr>
        <w:t>vue de l</w:t>
      </w:r>
      <w:r w:rsidR="000F4CDC">
        <w:rPr>
          <w:lang w:val="fr-FR"/>
        </w:rPr>
        <w:t>’</w:t>
      </w:r>
      <w:r w:rsidR="007A2B74" w:rsidRPr="00832311">
        <w:rPr>
          <w:lang w:val="fr-FR"/>
        </w:rPr>
        <w:t xml:space="preserve">élection des administrations locales, à cette différence fondamentale près que son établissement et sa gestion permanente sont obligatoires et ne découlent donc pas des </w:t>
      </w:r>
      <w:r w:rsidR="00783666">
        <w:rPr>
          <w:lang w:val="fr-FR"/>
        </w:rPr>
        <w:t xml:space="preserve">vœux </w:t>
      </w:r>
      <w:r w:rsidR="007A2B74" w:rsidRPr="00832311">
        <w:rPr>
          <w:lang w:val="fr-FR"/>
        </w:rPr>
        <w:t>des électeurs, alors que l</w:t>
      </w:r>
      <w:r w:rsidR="000F4CDC">
        <w:rPr>
          <w:lang w:val="fr-FR"/>
        </w:rPr>
        <w:t>’</w:t>
      </w:r>
      <w:r w:rsidR="007A2B74" w:rsidRPr="00832311">
        <w:rPr>
          <w:lang w:val="fr-FR"/>
        </w:rPr>
        <w:t>inscription sur la liste des min</w:t>
      </w:r>
      <w:r w:rsidR="00C410AF" w:rsidRPr="00832311">
        <w:rPr>
          <w:lang w:val="fr-FR"/>
        </w:rPr>
        <w:t>or</w:t>
      </w:r>
      <w:r w:rsidR="007A2B74" w:rsidRPr="00832311">
        <w:rPr>
          <w:lang w:val="fr-FR"/>
        </w:rPr>
        <w:t xml:space="preserve">ités est volontaire et </w:t>
      </w:r>
      <w:r w:rsidR="00C410AF" w:rsidRPr="00832311">
        <w:rPr>
          <w:lang w:val="fr-FR"/>
        </w:rPr>
        <w:t xml:space="preserve">fait suite à </w:t>
      </w:r>
      <w:r w:rsidR="007A2B74" w:rsidRPr="00832311">
        <w:rPr>
          <w:lang w:val="fr-FR"/>
        </w:rPr>
        <w:t>une demande, et les informations qu</w:t>
      </w:r>
      <w:r w:rsidR="000F4CDC">
        <w:rPr>
          <w:lang w:val="fr-FR"/>
        </w:rPr>
        <w:t>’</w:t>
      </w:r>
      <w:r w:rsidR="007A2B74" w:rsidRPr="00832311">
        <w:rPr>
          <w:lang w:val="fr-FR"/>
        </w:rPr>
        <w:t>elle contient sont enregistrées à titre temporaire jusqu</w:t>
      </w:r>
      <w:r w:rsidR="000F4CDC">
        <w:rPr>
          <w:lang w:val="fr-FR"/>
        </w:rPr>
        <w:t>’</w:t>
      </w:r>
      <w:r w:rsidR="007A2B74" w:rsidRPr="00832311">
        <w:rPr>
          <w:lang w:val="fr-FR"/>
        </w:rPr>
        <w:t>à ce que le résultat final de l</w:t>
      </w:r>
      <w:r w:rsidR="000F4CDC">
        <w:rPr>
          <w:lang w:val="fr-FR"/>
        </w:rPr>
        <w:t>’</w:t>
      </w:r>
      <w:r w:rsidR="007A2B74" w:rsidRPr="00832311">
        <w:rPr>
          <w:lang w:val="fr-FR"/>
        </w:rPr>
        <w:t>élection soit connu. Il existe une autre différence importante</w:t>
      </w:r>
      <w:r w:rsidR="002F709A">
        <w:rPr>
          <w:lang w:val="fr-FR"/>
        </w:rPr>
        <w:t>:</w:t>
      </w:r>
      <w:r w:rsidR="007A2B74" w:rsidRPr="00832311">
        <w:rPr>
          <w:lang w:val="fr-FR"/>
        </w:rPr>
        <w:t xml:space="preserve"> </w:t>
      </w:r>
      <w:r w:rsidR="00AE00E8" w:rsidRPr="00832311">
        <w:rPr>
          <w:lang w:val="fr-FR"/>
        </w:rPr>
        <w:t>la liste de noms de l</w:t>
      </w:r>
      <w:r w:rsidR="000F4CDC">
        <w:rPr>
          <w:lang w:val="fr-FR"/>
        </w:rPr>
        <w:t>’</w:t>
      </w:r>
      <w:r w:rsidR="00AE00E8" w:rsidRPr="00832311">
        <w:rPr>
          <w:lang w:val="fr-FR"/>
        </w:rPr>
        <w:t xml:space="preserve">administration locale </w:t>
      </w:r>
      <w:r w:rsidR="00C410AF" w:rsidRPr="00832311">
        <w:rPr>
          <w:lang w:val="fr-FR"/>
        </w:rPr>
        <w:t>doit pouvoir</w:t>
      </w:r>
      <w:r w:rsidR="00AE00E8" w:rsidRPr="00832311">
        <w:rPr>
          <w:lang w:val="fr-FR"/>
        </w:rPr>
        <w:t xml:space="preserve"> être consultée par les électeurs, tandis que les informations figurant sur la liste électorale des minorités n</w:t>
      </w:r>
      <w:r w:rsidR="000F4CDC">
        <w:rPr>
          <w:lang w:val="fr-FR"/>
        </w:rPr>
        <w:t>’</w:t>
      </w:r>
      <w:r w:rsidR="00AE00E8" w:rsidRPr="00832311">
        <w:rPr>
          <w:lang w:val="fr-FR"/>
        </w:rPr>
        <w:t>est pas accessible au public. L</w:t>
      </w:r>
      <w:r w:rsidR="000F4CDC">
        <w:rPr>
          <w:lang w:val="fr-FR"/>
        </w:rPr>
        <w:t>’</w:t>
      </w:r>
      <w:r w:rsidR="00AE00E8" w:rsidRPr="00832311">
        <w:rPr>
          <w:lang w:val="fr-FR"/>
        </w:rPr>
        <w:t>anomalie</w:t>
      </w:r>
      <w:r w:rsidRPr="00832311">
        <w:rPr>
          <w:lang w:val="fr-FR"/>
        </w:rPr>
        <w:t xml:space="preserve"> </w:t>
      </w:r>
      <w:r w:rsidR="00AE00E8" w:rsidRPr="00832311">
        <w:rPr>
          <w:lang w:val="fr-FR"/>
        </w:rPr>
        <w:t>découlant de la législation tient au fait que si, en principe, seuls les membres d</w:t>
      </w:r>
      <w:r w:rsidR="000F4CDC">
        <w:rPr>
          <w:lang w:val="fr-FR"/>
        </w:rPr>
        <w:t>’</w:t>
      </w:r>
      <w:r w:rsidR="00AE00E8" w:rsidRPr="00832311">
        <w:rPr>
          <w:lang w:val="fr-FR"/>
        </w:rPr>
        <w:t>une communauté minoritaire</w:t>
      </w:r>
      <w:r w:rsidR="00C410AF" w:rsidRPr="00832311">
        <w:rPr>
          <w:lang w:val="fr-FR"/>
        </w:rPr>
        <w:t xml:space="preserve"> donnée peuvent demander à figu</w:t>
      </w:r>
      <w:r w:rsidR="00AE00E8" w:rsidRPr="00832311">
        <w:rPr>
          <w:lang w:val="fr-FR"/>
        </w:rPr>
        <w:t>rer sur la liste électorale des minorités, tout le monde peut, dans la pratique, acquérir le droit de participer aux élections en faisant une déclaration officielle.</w:t>
      </w:r>
      <w:r w:rsidRPr="00832311">
        <w:rPr>
          <w:lang w:val="fr-FR"/>
        </w:rPr>
        <w:t xml:space="preserve"> </w:t>
      </w:r>
      <w:r w:rsidR="00AE00E8" w:rsidRPr="00832311">
        <w:rPr>
          <w:lang w:val="fr-FR"/>
        </w:rPr>
        <w:t>Les organes électoraux étant dans l</w:t>
      </w:r>
      <w:r w:rsidR="000F4CDC">
        <w:rPr>
          <w:lang w:val="fr-FR"/>
        </w:rPr>
        <w:t>’</w:t>
      </w:r>
      <w:r w:rsidR="00AE00E8" w:rsidRPr="00832311">
        <w:rPr>
          <w:lang w:val="fr-FR"/>
        </w:rPr>
        <w:t>impossibilité de vérifier la véracité des déclarations, les notaires ne pouvaient pas rejeter les demandes, même s</w:t>
      </w:r>
      <w:r w:rsidR="000F4CDC">
        <w:rPr>
          <w:lang w:val="fr-FR"/>
        </w:rPr>
        <w:t>’</w:t>
      </w:r>
      <w:r w:rsidR="00AE00E8" w:rsidRPr="00832311">
        <w:rPr>
          <w:lang w:val="fr-FR"/>
        </w:rPr>
        <w:t>il était cla</w:t>
      </w:r>
      <w:r w:rsidR="00A2650F" w:rsidRPr="00832311">
        <w:rPr>
          <w:lang w:val="fr-FR"/>
        </w:rPr>
        <w:t>ir que telle ou telle personne n</w:t>
      </w:r>
      <w:r w:rsidR="000F4CDC">
        <w:rPr>
          <w:lang w:val="fr-FR"/>
        </w:rPr>
        <w:t>’</w:t>
      </w:r>
      <w:r w:rsidR="00A2650F" w:rsidRPr="00832311">
        <w:rPr>
          <w:lang w:val="fr-FR"/>
        </w:rPr>
        <w:t>avait aucun lien avec la communauté minoritaire concernée. De nombreuses administrations autonomes et organisations civiles des minorités ont indiqué qu</w:t>
      </w:r>
      <w:r w:rsidR="000F4CDC">
        <w:rPr>
          <w:lang w:val="fr-FR"/>
        </w:rPr>
        <w:t>’</w:t>
      </w:r>
      <w:r w:rsidR="00A2650F" w:rsidRPr="00832311">
        <w:rPr>
          <w:lang w:val="fr-FR"/>
        </w:rPr>
        <w:t>un grand nombre d</w:t>
      </w:r>
      <w:r w:rsidR="000F4CDC">
        <w:rPr>
          <w:lang w:val="fr-FR"/>
        </w:rPr>
        <w:t>’</w:t>
      </w:r>
      <w:r w:rsidR="00A2650F" w:rsidRPr="00832311">
        <w:rPr>
          <w:lang w:val="fr-FR"/>
        </w:rPr>
        <w:t>électeurs avaient été inscrits sur la liste même dans les localités où il n</w:t>
      </w:r>
      <w:r w:rsidR="000F4CDC">
        <w:rPr>
          <w:lang w:val="fr-FR"/>
        </w:rPr>
        <w:t>’</w:t>
      </w:r>
      <w:r w:rsidR="00A2650F" w:rsidRPr="00832311">
        <w:rPr>
          <w:lang w:val="fr-FR"/>
        </w:rPr>
        <w:t xml:space="preserve">existe en fait aucune communauté minoritaire. </w:t>
      </w:r>
      <w:r w:rsidR="000C3F25" w:rsidRPr="00832311">
        <w:rPr>
          <w:lang w:val="fr-FR"/>
        </w:rPr>
        <w:t>Il importe également de modifier les règles d</w:t>
      </w:r>
      <w:r w:rsidR="000F4CDC">
        <w:rPr>
          <w:lang w:val="fr-FR"/>
        </w:rPr>
        <w:t>’</w:t>
      </w:r>
      <w:r w:rsidR="000C3F25" w:rsidRPr="00832311">
        <w:rPr>
          <w:lang w:val="fr-FR"/>
        </w:rPr>
        <w:t>établissement de la liste, car les électeurs des minorités pouvaient être d</w:t>
      </w:r>
      <w:r w:rsidR="000F4CDC">
        <w:rPr>
          <w:lang w:val="fr-FR"/>
        </w:rPr>
        <w:t>’</w:t>
      </w:r>
      <w:r w:rsidR="000C3F25" w:rsidRPr="00832311">
        <w:rPr>
          <w:lang w:val="fr-FR"/>
        </w:rPr>
        <w:t>autant moins disposés à se faire inscrire sur les listes qu</w:t>
      </w:r>
      <w:r w:rsidR="000F4CDC">
        <w:rPr>
          <w:lang w:val="fr-FR"/>
        </w:rPr>
        <w:t>’</w:t>
      </w:r>
      <w:r w:rsidR="000C3F25" w:rsidRPr="00832311">
        <w:rPr>
          <w:lang w:val="fr-FR"/>
        </w:rPr>
        <w:t>ils devaient assumer leur identité non pas devant une commission composée de membres de leur communauté, mais devant un notaire et par écrit.</w:t>
      </w:r>
      <w:r w:rsidRPr="00832311">
        <w:rPr>
          <w:lang w:val="fr-FR"/>
        </w:rPr>
        <w:t xml:space="preserve"> </w:t>
      </w:r>
      <w:r w:rsidR="000C3F25" w:rsidRPr="00832311">
        <w:rPr>
          <w:lang w:val="fr-FR"/>
        </w:rPr>
        <w:t>Les carences constatées ont bien montré que dans sa forme actuelle, la liste électorale des minorités ne peut pas garantir que seuls les membres de la communauté représentée peuvent participer à l</w:t>
      </w:r>
      <w:r w:rsidR="000F4CDC">
        <w:rPr>
          <w:lang w:val="fr-FR"/>
        </w:rPr>
        <w:t>’</w:t>
      </w:r>
      <w:r w:rsidR="000C3F25" w:rsidRPr="00832311">
        <w:rPr>
          <w:lang w:val="fr-FR"/>
        </w:rPr>
        <w:t>élection de leur administration autonome</w:t>
      </w:r>
      <w:r w:rsidRPr="00832311">
        <w:rPr>
          <w:lang w:val="fr-FR"/>
        </w:rPr>
        <w:t xml:space="preserve">. </w:t>
      </w:r>
      <w:r w:rsidR="00284914" w:rsidRPr="00832311">
        <w:rPr>
          <w:lang w:val="fr-FR"/>
        </w:rPr>
        <w:t xml:space="preserve">Toutefois, on ne peut pas en conclure que </w:t>
      </w:r>
      <w:r w:rsidR="00C410AF" w:rsidRPr="00832311">
        <w:rPr>
          <w:lang w:val="fr-FR"/>
        </w:rPr>
        <w:t>la créati</w:t>
      </w:r>
      <w:r w:rsidR="00284914" w:rsidRPr="00832311">
        <w:rPr>
          <w:lang w:val="fr-FR"/>
        </w:rPr>
        <w:t>on de cette liste a été une erreur de la part du législateur</w:t>
      </w:r>
      <w:r w:rsidRPr="00832311">
        <w:rPr>
          <w:lang w:val="fr-FR"/>
        </w:rPr>
        <w:t xml:space="preserve">. </w:t>
      </w:r>
      <w:r w:rsidR="00C410AF" w:rsidRPr="00832311">
        <w:rPr>
          <w:lang w:val="fr-FR"/>
        </w:rPr>
        <w:t>Nous demeurons convaincus qu</w:t>
      </w:r>
      <w:r w:rsidR="000F4CDC">
        <w:rPr>
          <w:lang w:val="fr-FR"/>
        </w:rPr>
        <w:t>’</w:t>
      </w:r>
      <w:r w:rsidR="00C410AF" w:rsidRPr="00832311">
        <w:rPr>
          <w:lang w:val="fr-FR"/>
        </w:rPr>
        <w:t>elle constitue le seul moyen qui, à la suite d</w:t>
      </w:r>
      <w:r w:rsidR="000F4CDC">
        <w:rPr>
          <w:lang w:val="fr-FR"/>
        </w:rPr>
        <w:t>’</w:t>
      </w:r>
      <w:r w:rsidR="00C410AF" w:rsidRPr="00832311">
        <w:rPr>
          <w:lang w:val="fr-FR"/>
        </w:rPr>
        <w:t xml:space="preserve">une modification du règlement de la procédure électorale, pourrait permettre de lutter contre les pratiques abusives. </w:t>
      </w:r>
    </w:p>
    <w:p w:rsidR="005047E4" w:rsidRPr="00832311" w:rsidRDefault="005047E4" w:rsidP="005047E4">
      <w:pPr>
        <w:pStyle w:val="SingleTxtG"/>
        <w:rPr>
          <w:lang w:val="fr-FR"/>
        </w:rPr>
      </w:pPr>
      <w:r w:rsidRPr="00832311">
        <w:rPr>
          <w:lang w:val="fr-FR"/>
        </w:rPr>
        <w:t>333.</w:t>
      </w:r>
      <w:r w:rsidRPr="00832311">
        <w:rPr>
          <w:lang w:val="fr-FR"/>
        </w:rPr>
        <w:tab/>
      </w:r>
      <w:r w:rsidR="00C410AF" w:rsidRPr="00832311">
        <w:rPr>
          <w:lang w:val="fr-FR"/>
        </w:rPr>
        <w:t>Lors des élections des administrations autonomes des minorités locales qui se sont tenues en 2002, environ 65</w:t>
      </w:r>
      <w:r w:rsidR="00783666">
        <w:rPr>
          <w:lang w:val="fr-FR"/>
        </w:rPr>
        <w:t> </w:t>
      </w:r>
      <w:r w:rsidR="00C410AF" w:rsidRPr="00832311">
        <w:rPr>
          <w:lang w:val="fr-FR"/>
        </w:rPr>
        <w:t>% des candidats se sont présentés comme indépendants. Toutefois, à la suite de la modification de 2005, seuls les candidats présentés par les organisations des minorités pouvaient se présenter aux élections.</w:t>
      </w:r>
      <w:r w:rsidRPr="00832311">
        <w:rPr>
          <w:lang w:val="fr-FR"/>
        </w:rPr>
        <w:t xml:space="preserve"> </w:t>
      </w:r>
      <w:r w:rsidR="00C410AF" w:rsidRPr="00832311">
        <w:rPr>
          <w:lang w:val="fr-FR"/>
        </w:rPr>
        <w:t>Le Médiateur a reçu de nombreuses plaintes concernant l</w:t>
      </w:r>
      <w:r w:rsidR="000F4CDC">
        <w:rPr>
          <w:lang w:val="fr-FR"/>
        </w:rPr>
        <w:t>’</w:t>
      </w:r>
      <w:r w:rsidR="00C410AF" w:rsidRPr="00832311">
        <w:rPr>
          <w:lang w:val="fr-FR"/>
        </w:rPr>
        <w:t xml:space="preserve">interdiction faites aux candidats indépendants de se présenter. </w:t>
      </w:r>
      <w:r w:rsidR="001D3BD1" w:rsidRPr="00832311">
        <w:rPr>
          <w:lang w:val="fr-FR"/>
        </w:rPr>
        <w:t xml:space="preserve">Le législateur non seulement avait interdit les candidatures indépendantes (quoique de façon temporaire), mais aussi avait exclu la possibilité de pouvoir peser sur les élections en créant de fausses organisations de minorités. Seules pouvaient présenter un candidat les organisations civiles </w:t>
      </w:r>
      <w:r w:rsidR="00240895" w:rsidRPr="00832311">
        <w:rPr>
          <w:lang w:val="fr-FR"/>
        </w:rPr>
        <w:t xml:space="preserve">qui </w:t>
      </w:r>
      <w:r w:rsidR="001D3BD1" w:rsidRPr="00832311">
        <w:rPr>
          <w:lang w:val="fr-FR"/>
        </w:rPr>
        <w:t>avaient enregistré dans leurs statuts la représentation de la majorité donnée trois ans au moins avant les élections. Le durcissement des règles concernant la présentation des candidats a dans certains cas permis aux organisations des minorités d</w:t>
      </w:r>
      <w:r w:rsidR="000F4CDC">
        <w:rPr>
          <w:lang w:val="fr-FR"/>
        </w:rPr>
        <w:t>’</w:t>
      </w:r>
      <w:r w:rsidR="001D3BD1" w:rsidRPr="00832311">
        <w:rPr>
          <w:lang w:val="fr-FR"/>
        </w:rPr>
        <w:t>empêcher la mise en place d</w:t>
      </w:r>
      <w:r w:rsidR="000F4CDC">
        <w:rPr>
          <w:lang w:val="fr-FR"/>
        </w:rPr>
        <w:t>’</w:t>
      </w:r>
      <w:r w:rsidR="001D3BD1" w:rsidRPr="00832311">
        <w:rPr>
          <w:lang w:val="fr-FR"/>
        </w:rPr>
        <w:t>administrations autonomes des minorités dans les localités dans lesquelles les membres de la communauté censément représentée ne résidaient pas. Toutefois, l</w:t>
      </w:r>
      <w:r w:rsidR="000F4CDC">
        <w:rPr>
          <w:lang w:val="fr-FR"/>
        </w:rPr>
        <w:t>’</w:t>
      </w:r>
      <w:r w:rsidR="001D3BD1" w:rsidRPr="00832311">
        <w:rPr>
          <w:lang w:val="fr-FR"/>
        </w:rPr>
        <w:t>administration autonome ukrainienne nationale a signalé qu</w:t>
      </w:r>
      <w:r w:rsidR="000F4CDC">
        <w:rPr>
          <w:lang w:val="fr-FR"/>
        </w:rPr>
        <w:t>’</w:t>
      </w:r>
      <w:r w:rsidR="001D3BD1" w:rsidRPr="00832311">
        <w:rPr>
          <w:lang w:val="fr-FR"/>
        </w:rPr>
        <w:t xml:space="preserve">en raison de la participation de plusieurs fausses organisations ayant investi des candidats minoritaires, plusieurs administrations autonomes des minorités </w:t>
      </w:r>
      <w:r w:rsidR="00145CFE" w:rsidRPr="00832311">
        <w:rPr>
          <w:lang w:val="fr-FR"/>
        </w:rPr>
        <w:t xml:space="preserve">avaient </w:t>
      </w:r>
      <w:r w:rsidR="001D3BD1" w:rsidRPr="00832311">
        <w:rPr>
          <w:lang w:val="fr-FR"/>
        </w:rPr>
        <w:t>été créées sans véritable légitimité communautaire.</w:t>
      </w:r>
      <w:r w:rsidRPr="00832311">
        <w:rPr>
          <w:lang w:val="fr-FR"/>
        </w:rPr>
        <w:t xml:space="preserve"> </w:t>
      </w:r>
      <w:r w:rsidR="00240895" w:rsidRPr="00832311">
        <w:rPr>
          <w:lang w:val="fr-FR"/>
        </w:rPr>
        <w:t>Ces cas montrent la nécessité de réviser les critères à appliquer aux organisations qui investissent des candidats et de durcir les conditions d</w:t>
      </w:r>
      <w:r w:rsidR="000F4CDC">
        <w:rPr>
          <w:lang w:val="fr-FR"/>
        </w:rPr>
        <w:t>’</w:t>
      </w:r>
      <w:r w:rsidR="00240895" w:rsidRPr="00832311">
        <w:rPr>
          <w:lang w:val="fr-FR"/>
        </w:rPr>
        <w:t>enregistrement des candidats, ainsi que de s</w:t>
      </w:r>
      <w:r w:rsidR="000F4CDC">
        <w:rPr>
          <w:lang w:val="fr-FR"/>
        </w:rPr>
        <w:t>’</w:t>
      </w:r>
      <w:r w:rsidR="00240895" w:rsidRPr="00832311">
        <w:rPr>
          <w:lang w:val="fr-FR"/>
        </w:rPr>
        <w:t>assurer que leur candidature puisse faire l</w:t>
      </w:r>
      <w:r w:rsidR="000F4CDC">
        <w:rPr>
          <w:lang w:val="fr-FR"/>
        </w:rPr>
        <w:t>’</w:t>
      </w:r>
      <w:r w:rsidR="00240895" w:rsidRPr="00832311">
        <w:rPr>
          <w:lang w:val="fr-FR"/>
        </w:rPr>
        <w:t>objet d</w:t>
      </w:r>
      <w:r w:rsidR="000F4CDC">
        <w:rPr>
          <w:lang w:val="fr-FR"/>
        </w:rPr>
        <w:t>’</w:t>
      </w:r>
      <w:r w:rsidR="00240895" w:rsidRPr="00832311">
        <w:rPr>
          <w:lang w:val="fr-FR"/>
        </w:rPr>
        <w:t>un examen.</w:t>
      </w:r>
      <w:r w:rsidRPr="00832311">
        <w:rPr>
          <w:lang w:val="fr-FR"/>
        </w:rPr>
        <w:t xml:space="preserve"> </w:t>
      </w:r>
    </w:p>
    <w:p w:rsidR="005047E4" w:rsidRPr="00832311" w:rsidRDefault="005047E4" w:rsidP="005047E4">
      <w:pPr>
        <w:pStyle w:val="SingleTxtG"/>
        <w:rPr>
          <w:lang w:val="fr-FR"/>
        </w:rPr>
      </w:pPr>
      <w:r w:rsidRPr="00832311">
        <w:rPr>
          <w:lang w:val="fr-FR"/>
        </w:rPr>
        <w:t>334.</w:t>
      </w:r>
      <w:r w:rsidRPr="00832311">
        <w:rPr>
          <w:lang w:val="fr-FR"/>
        </w:rPr>
        <w:tab/>
      </w:r>
      <w:r w:rsidR="00240895" w:rsidRPr="00832311">
        <w:rPr>
          <w:lang w:val="fr-FR"/>
        </w:rPr>
        <w:t>Auparavant, les candidats se présentant aux élections aux admin</w:t>
      </w:r>
      <w:r w:rsidR="00BA7DBF" w:rsidRPr="00832311">
        <w:rPr>
          <w:lang w:val="fr-FR"/>
        </w:rPr>
        <w:t>is</w:t>
      </w:r>
      <w:r w:rsidR="00240895" w:rsidRPr="00832311">
        <w:rPr>
          <w:lang w:val="fr-FR"/>
        </w:rPr>
        <w:t>trations autonomes des minorités n</w:t>
      </w:r>
      <w:r w:rsidR="000F4CDC">
        <w:rPr>
          <w:lang w:val="fr-FR"/>
        </w:rPr>
        <w:t>’</w:t>
      </w:r>
      <w:r w:rsidR="00240895" w:rsidRPr="00832311">
        <w:rPr>
          <w:lang w:val="fr-FR"/>
        </w:rPr>
        <w:t>avaient pas à appartenir à la nationalité en question; il suffisait qu</w:t>
      </w:r>
      <w:r w:rsidR="000F4CDC">
        <w:rPr>
          <w:lang w:val="fr-FR"/>
        </w:rPr>
        <w:t>’</w:t>
      </w:r>
      <w:r w:rsidR="00240895" w:rsidRPr="00832311">
        <w:rPr>
          <w:lang w:val="fr-FR"/>
        </w:rPr>
        <w:t xml:space="preserve">ils </w:t>
      </w:r>
      <w:r w:rsidR="00783666">
        <w:rPr>
          <w:lang w:val="fr-FR"/>
        </w:rPr>
        <w:t>«</w:t>
      </w:r>
      <w:r w:rsidR="00240895" w:rsidRPr="00832311">
        <w:rPr>
          <w:lang w:val="fr-FR"/>
        </w:rPr>
        <w:t>s</w:t>
      </w:r>
      <w:r w:rsidR="000F4CDC">
        <w:rPr>
          <w:lang w:val="fr-FR"/>
        </w:rPr>
        <w:t>’</w:t>
      </w:r>
      <w:r w:rsidR="00240895" w:rsidRPr="00832311">
        <w:rPr>
          <w:lang w:val="fr-FR"/>
        </w:rPr>
        <w:t>engagent</w:t>
      </w:r>
      <w:r w:rsidR="00783666">
        <w:rPr>
          <w:lang w:val="fr-FR"/>
        </w:rPr>
        <w:t>»</w:t>
      </w:r>
      <w:r w:rsidRPr="00832311">
        <w:rPr>
          <w:lang w:val="fr-FR"/>
        </w:rPr>
        <w:t xml:space="preserve"> </w:t>
      </w:r>
      <w:r w:rsidR="00240895" w:rsidRPr="00832311">
        <w:rPr>
          <w:lang w:val="fr-FR"/>
        </w:rPr>
        <w:t>à représen</w:t>
      </w:r>
      <w:r w:rsidR="00783666">
        <w:rPr>
          <w:lang w:val="fr-FR"/>
        </w:rPr>
        <w:t>t</w:t>
      </w:r>
      <w:r w:rsidR="00240895" w:rsidRPr="00832311">
        <w:rPr>
          <w:lang w:val="fr-FR"/>
        </w:rPr>
        <w:t>er la minorité</w:t>
      </w:r>
      <w:r w:rsidRPr="00832311">
        <w:rPr>
          <w:lang w:val="fr-FR"/>
        </w:rPr>
        <w:t xml:space="preserve">. </w:t>
      </w:r>
      <w:r w:rsidR="00240895" w:rsidRPr="00832311">
        <w:rPr>
          <w:lang w:val="fr-FR"/>
        </w:rPr>
        <w:t>La nouvelle législation, en revanche, a rendu obligatoire l</w:t>
      </w:r>
      <w:r w:rsidR="000F4CDC">
        <w:rPr>
          <w:lang w:val="fr-FR"/>
        </w:rPr>
        <w:t>’</w:t>
      </w:r>
      <w:r w:rsidR="00240895" w:rsidRPr="00832311">
        <w:rPr>
          <w:lang w:val="fr-FR"/>
        </w:rPr>
        <w:t xml:space="preserve">inscription du candidat sur la liste électorale de la minorité et a fait obligation </w:t>
      </w:r>
      <w:r w:rsidR="006F0665" w:rsidRPr="00832311">
        <w:rPr>
          <w:lang w:val="fr-FR"/>
        </w:rPr>
        <w:t xml:space="preserve">à ce candidat de se faire enregistrer lui-même </w:t>
      </w:r>
      <w:r w:rsidR="00240895" w:rsidRPr="00832311">
        <w:rPr>
          <w:lang w:val="fr-FR"/>
        </w:rPr>
        <w:t>en tant que membre de la communauté à représenter.</w:t>
      </w:r>
      <w:r w:rsidR="00BA7DBF" w:rsidRPr="00832311">
        <w:rPr>
          <w:lang w:val="fr-FR"/>
        </w:rPr>
        <w:t xml:space="preserve"> </w:t>
      </w:r>
      <w:r w:rsidR="00240895" w:rsidRPr="00832311">
        <w:rPr>
          <w:lang w:val="fr-FR"/>
        </w:rPr>
        <w:t>La déclaration du candi</w:t>
      </w:r>
      <w:r w:rsidR="00E723AB" w:rsidRPr="00832311">
        <w:rPr>
          <w:lang w:val="fr-FR"/>
        </w:rPr>
        <w:t>dat visait à faire en sorte que seul</w:t>
      </w:r>
      <w:r w:rsidR="006F0665" w:rsidRPr="00832311">
        <w:rPr>
          <w:lang w:val="fr-FR"/>
        </w:rPr>
        <w:t>e</w:t>
      </w:r>
      <w:r w:rsidR="00E723AB" w:rsidRPr="00832311">
        <w:rPr>
          <w:lang w:val="fr-FR"/>
        </w:rPr>
        <w:t>s puissent représenter une minorité les personnes qui répondaient à des critères objectifs d</w:t>
      </w:r>
      <w:r w:rsidR="000F4CDC">
        <w:rPr>
          <w:lang w:val="fr-FR"/>
        </w:rPr>
        <w:t>’</w:t>
      </w:r>
      <w:r w:rsidR="00E723AB" w:rsidRPr="00832311">
        <w:rPr>
          <w:lang w:val="fr-FR"/>
        </w:rPr>
        <w:t xml:space="preserve">appartenance à la communauté en question. Cela étant, la </w:t>
      </w:r>
      <w:r w:rsidR="005C6ED4">
        <w:rPr>
          <w:lang w:val="fr-FR"/>
        </w:rPr>
        <w:t>loi</w:t>
      </w:r>
      <w:r w:rsidR="00E723AB" w:rsidRPr="00832311">
        <w:rPr>
          <w:lang w:val="fr-FR"/>
        </w:rPr>
        <w:t xml:space="preserve"> électorale ne prescrivait que la présentation de la déclaration, sans faire obligation aux organes électoraux d</w:t>
      </w:r>
      <w:r w:rsidR="000F4CDC">
        <w:rPr>
          <w:lang w:val="fr-FR"/>
        </w:rPr>
        <w:t>’</w:t>
      </w:r>
      <w:r w:rsidR="00E723AB" w:rsidRPr="00832311">
        <w:rPr>
          <w:lang w:val="fr-FR"/>
        </w:rPr>
        <w:t>en vérifier la teneur.</w:t>
      </w:r>
      <w:r w:rsidRPr="00832311">
        <w:rPr>
          <w:lang w:val="fr-FR"/>
        </w:rPr>
        <w:t xml:space="preserve"> </w:t>
      </w:r>
      <w:r w:rsidR="00E723AB" w:rsidRPr="00832311">
        <w:rPr>
          <w:lang w:val="fr-FR"/>
        </w:rPr>
        <w:t>Il s</w:t>
      </w:r>
      <w:r w:rsidR="000F4CDC">
        <w:rPr>
          <w:lang w:val="fr-FR"/>
        </w:rPr>
        <w:t>’</w:t>
      </w:r>
      <w:r w:rsidR="00E723AB" w:rsidRPr="00832311">
        <w:rPr>
          <w:lang w:val="fr-FR"/>
        </w:rPr>
        <w:t>ensuivait que toutes les personnes qui avaient été inscrites sur la liste électorale d</w:t>
      </w:r>
      <w:r w:rsidR="000F4CDC">
        <w:rPr>
          <w:lang w:val="fr-FR"/>
        </w:rPr>
        <w:t>’</w:t>
      </w:r>
      <w:r w:rsidR="00E723AB" w:rsidRPr="00832311">
        <w:rPr>
          <w:lang w:val="fr-FR"/>
        </w:rPr>
        <w:t>une minorité et déclaraient s</w:t>
      </w:r>
      <w:r w:rsidR="000F4CDC">
        <w:rPr>
          <w:lang w:val="fr-FR"/>
        </w:rPr>
        <w:t>’</w:t>
      </w:r>
      <w:r w:rsidR="00E723AB" w:rsidRPr="00832311">
        <w:rPr>
          <w:lang w:val="fr-FR"/>
        </w:rPr>
        <w:t>engager à représenter la minorité pouvaient devenir candidats. La majorité des candidats assumaient des critères plus stricts que ce</w:t>
      </w:r>
      <w:r w:rsidR="00BA7DBF" w:rsidRPr="00832311">
        <w:rPr>
          <w:lang w:val="fr-FR"/>
        </w:rPr>
        <w:t>ux</w:t>
      </w:r>
      <w:r w:rsidR="00E723AB" w:rsidRPr="00832311">
        <w:rPr>
          <w:lang w:val="fr-FR"/>
        </w:rPr>
        <w:t xml:space="preserve"> que les organes électoraux exigeaient</w:t>
      </w:r>
      <w:r w:rsidRPr="00832311">
        <w:rPr>
          <w:lang w:val="fr-FR"/>
        </w:rPr>
        <w:t xml:space="preserve">. </w:t>
      </w:r>
      <w:r w:rsidR="00E723AB" w:rsidRPr="00832311">
        <w:rPr>
          <w:lang w:val="fr-FR"/>
        </w:rPr>
        <w:t>Cela a amené un grand nombre de candidats</w:t>
      </w:r>
      <w:r w:rsidR="006F0665" w:rsidRPr="00832311">
        <w:rPr>
          <w:lang w:val="fr-FR"/>
        </w:rPr>
        <w:t xml:space="preserve"> à</w:t>
      </w:r>
      <w:r w:rsidR="00E723AB" w:rsidRPr="00832311">
        <w:rPr>
          <w:lang w:val="fr-FR"/>
        </w:rPr>
        <w:t xml:space="preserve"> </w:t>
      </w:r>
      <w:r w:rsidR="00783666">
        <w:rPr>
          <w:lang w:val="fr-FR"/>
        </w:rPr>
        <w:t>«</w:t>
      </w:r>
      <w:r w:rsidR="00071974" w:rsidRPr="00832311">
        <w:rPr>
          <w:lang w:val="fr-FR"/>
        </w:rPr>
        <w:t>dissimuler</w:t>
      </w:r>
      <w:r w:rsidR="00783666">
        <w:rPr>
          <w:lang w:val="fr-FR"/>
        </w:rPr>
        <w:t>»</w:t>
      </w:r>
      <w:r w:rsidRPr="00832311">
        <w:rPr>
          <w:lang w:val="fr-FR"/>
        </w:rPr>
        <w:t xml:space="preserve"> </w:t>
      </w:r>
      <w:r w:rsidR="00071974" w:rsidRPr="00832311">
        <w:rPr>
          <w:lang w:val="fr-FR"/>
        </w:rPr>
        <w:t>le fait qu</w:t>
      </w:r>
      <w:r w:rsidR="000F4CDC">
        <w:rPr>
          <w:lang w:val="fr-FR"/>
        </w:rPr>
        <w:t>’</w:t>
      </w:r>
      <w:r w:rsidR="00071974" w:rsidRPr="00832311">
        <w:rPr>
          <w:lang w:val="fr-FR"/>
        </w:rPr>
        <w:t xml:space="preserve">ils avaient auparavant représenté une autre minorité, ou </w:t>
      </w:r>
      <w:r w:rsidR="006F0665" w:rsidRPr="00832311">
        <w:rPr>
          <w:lang w:val="fr-FR"/>
        </w:rPr>
        <w:t>à</w:t>
      </w:r>
      <w:r w:rsidR="00071974" w:rsidRPr="00832311">
        <w:rPr>
          <w:lang w:val="fr-FR"/>
        </w:rPr>
        <w:t xml:space="preserve"> déclar</w:t>
      </w:r>
      <w:r w:rsidR="006F0665" w:rsidRPr="00832311">
        <w:rPr>
          <w:lang w:val="fr-FR"/>
        </w:rPr>
        <w:t>er</w:t>
      </w:r>
      <w:r w:rsidR="00071974" w:rsidRPr="00832311">
        <w:rPr>
          <w:lang w:val="fr-FR"/>
        </w:rPr>
        <w:t xml:space="preserve"> faussement connaître la langue et la culture de la minorité en question</w:t>
      </w:r>
      <w:r w:rsidR="00783666">
        <w:rPr>
          <w:lang w:val="fr-FR"/>
        </w:rPr>
        <w:t>.</w:t>
      </w:r>
      <w:r w:rsidR="00071974" w:rsidRPr="00832311">
        <w:rPr>
          <w:lang w:val="fr-FR"/>
        </w:rPr>
        <w:t xml:space="preserve"> Or, l</w:t>
      </w:r>
      <w:r w:rsidR="000F4CDC">
        <w:rPr>
          <w:lang w:val="fr-FR"/>
        </w:rPr>
        <w:t>’</w:t>
      </w:r>
      <w:r w:rsidR="00071974" w:rsidRPr="00832311">
        <w:rPr>
          <w:lang w:val="fr-FR"/>
        </w:rPr>
        <w:t>une des missions fondamentales des représentants d</w:t>
      </w:r>
      <w:r w:rsidR="000F4CDC">
        <w:rPr>
          <w:lang w:val="fr-FR"/>
        </w:rPr>
        <w:t>’</w:t>
      </w:r>
      <w:r w:rsidR="00071974" w:rsidRPr="00832311">
        <w:rPr>
          <w:lang w:val="fr-FR"/>
        </w:rPr>
        <w:t>une minorité est d</w:t>
      </w:r>
      <w:r w:rsidR="000F4CDC">
        <w:rPr>
          <w:lang w:val="fr-FR"/>
        </w:rPr>
        <w:t>’</w:t>
      </w:r>
      <w:r w:rsidR="00071974" w:rsidRPr="00832311">
        <w:rPr>
          <w:lang w:val="fr-FR"/>
        </w:rPr>
        <w:t xml:space="preserve">assurer la transmission de la culture et de la langue de cette minorité, ce qui </w:t>
      </w:r>
      <w:r w:rsidR="006F0665" w:rsidRPr="00832311">
        <w:rPr>
          <w:lang w:val="fr-FR"/>
        </w:rPr>
        <w:t xml:space="preserve">est </w:t>
      </w:r>
      <w:r w:rsidR="00071974" w:rsidRPr="00832311">
        <w:rPr>
          <w:lang w:val="fr-FR"/>
        </w:rPr>
        <w:t xml:space="preserve">naturellement impossible sans posséder les connaissances en question. </w:t>
      </w:r>
      <w:r w:rsidR="00C15A15" w:rsidRPr="00832311">
        <w:rPr>
          <w:lang w:val="fr-FR"/>
        </w:rPr>
        <w:t>Au moment de la mise en place du système des administrations autonomes des minorités, il pouvait être raisonnable de faire observer que la politique d</w:t>
      </w:r>
      <w:r w:rsidR="000F4CDC">
        <w:rPr>
          <w:lang w:val="fr-FR"/>
        </w:rPr>
        <w:t>’</w:t>
      </w:r>
      <w:r w:rsidR="00C15A15" w:rsidRPr="00832311">
        <w:rPr>
          <w:lang w:val="fr-FR"/>
        </w:rPr>
        <w:t>assimilation appliquée pendant les décennies précédentes impliquait que l</w:t>
      </w:r>
      <w:r w:rsidR="000F4CDC">
        <w:rPr>
          <w:lang w:val="fr-FR"/>
        </w:rPr>
        <w:t>’</w:t>
      </w:r>
      <w:r w:rsidR="00C15A15" w:rsidRPr="00832311">
        <w:rPr>
          <w:lang w:val="fr-FR"/>
        </w:rPr>
        <w:t>emploi de la langue maternelle au sein des communautés concernées n</w:t>
      </w:r>
      <w:r w:rsidR="000F4CDC">
        <w:rPr>
          <w:lang w:val="fr-FR"/>
        </w:rPr>
        <w:t>’</w:t>
      </w:r>
      <w:r w:rsidR="00C15A15" w:rsidRPr="00832311">
        <w:rPr>
          <w:lang w:val="fr-FR"/>
        </w:rPr>
        <w:t>était pas très répandu. Le Médiateur estime justifié et réaliste de considérer que ne peuvent être élues représentants d</w:t>
      </w:r>
      <w:r w:rsidR="000F4CDC">
        <w:rPr>
          <w:lang w:val="fr-FR"/>
        </w:rPr>
        <w:t>’</w:t>
      </w:r>
      <w:r w:rsidR="00C15A15" w:rsidRPr="00832311">
        <w:rPr>
          <w:lang w:val="fr-FR"/>
        </w:rPr>
        <w:t xml:space="preserve">une minorité que les personnes qui connaissent suffisamment bien la langue pour pouvoir assumer les devoirs de leur charge publique. </w:t>
      </w:r>
      <w:r w:rsidR="006F0665" w:rsidRPr="00832311">
        <w:rPr>
          <w:lang w:val="fr-FR"/>
        </w:rPr>
        <w:t>Par ailleurs, il pense qu</w:t>
      </w:r>
      <w:r w:rsidR="000F4CDC">
        <w:rPr>
          <w:lang w:val="fr-FR"/>
        </w:rPr>
        <w:t>’</w:t>
      </w:r>
      <w:r w:rsidR="006F0665" w:rsidRPr="00832311">
        <w:rPr>
          <w:lang w:val="fr-FR"/>
        </w:rPr>
        <w:t>à l</w:t>
      </w:r>
      <w:r w:rsidR="000F4CDC">
        <w:rPr>
          <w:lang w:val="fr-FR"/>
        </w:rPr>
        <w:t>’</w:t>
      </w:r>
      <w:r w:rsidR="006F0665" w:rsidRPr="00832311">
        <w:rPr>
          <w:lang w:val="fr-FR"/>
        </w:rPr>
        <w:t>avenir, il faudra imposer la règle fondamentale selon laquelle seules pourront se présenter comme candidats aux élections aux administrations autonomes des minorités les personnes qui n</w:t>
      </w:r>
      <w:r w:rsidR="000F4CDC">
        <w:rPr>
          <w:lang w:val="fr-FR"/>
        </w:rPr>
        <w:t>’</w:t>
      </w:r>
      <w:r w:rsidR="006F0665" w:rsidRPr="00832311">
        <w:rPr>
          <w:lang w:val="fr-FR"/>
        </w:rPr>
        <w:t>auront pas représenté précédemment une autre minorité.</w:t>
      </w:r>
      <w:r w:rsidR="0076587E" w:rsidRPr="00832311">
        <w:rPr>
          <w:lang w:val="fr-FR"/>
        </w:rPr>
        <w:t xml:space="preserve"> </w:t>
      </w:r>
    </w:p>
    <w:p w:rsidR="005047E4" w:rsidRPr="00832311" w:rsidRDefault="005047E4" w:rsidP="005047E4">
      <w:pPr>
        <w:pStyle w:val="SingleTxtG"/>
        <w:rPr>
          <w:lang w:val="fr-FR"/>
        </w:rPr>
      </w:pPr>
      <w:r w:rsidRPr="00832311">
        <w:rPr>
          <w:lang w:val="fr-FR"/>
        </w:rPr>
        <w:t>335.</w:t>
      </w:r>
      <w:r w:rsidRPr="00832311">
        <w:rPr>
          <w:lang w:val="fr-FR"/>
        </w:rPr>
        <w:tab/>
      </w:r>
      <w:r w:rsidR="00D74F8E" w:rsidRPr="00832311">
        <w:rPr>
          <w:lang w:val="fr-FR"/>
        </w:rPr>
        <w:t>Un grand nombre d</w:t>
      </w:r>
      <w:r w:rsidR="000F4CDC">
        <w:rPr>
          <w:lang w:val="fr-FR"/>
        </w:rPr>
        <w:t>’</w:t>
      </w:r>
      <w:r w:rsidR="00D74F8E" w:rsidRPr="00832311">
        <w:rPr>
          <w:lang w:val="fr-FR"/>
        </w:rPr>
        <w:t>organisations des minorités ont protesté contre le fait que leurs représentants n</w:t>
      </w:r>
      <w:r w:rsidR="000F4CDC">
        <w:rPr>
          <w:lang w:val="fr-FR"/>
        </w:rPr>
        <w:t>’</w:t>
      </w:r>
      <w:r w:rsidR="00D74F8E" w:rsidRPr="00832311">
        <w:rPr>
          <w:lang w:val="fr-FR"/>
        </w:rPr>
        <w:t>étaient pas autorisé</w:t>
      </w:r>
      <w:r w:rsidR="00584F80" w:rsidRPr="00832311">
        <w:rPr>
          <w:lang w:val="fr-FR"/>
        </w:rPr>
        <w:t>s</w:t>
      </w:r>
      <w:r w:rsidR="00D74F8E" w:rsidRPr="00832311">
        <w:rPr>
          <w:lang w:val="fr-FR"/>
        </w:rPr>
        <w:t xml:space="preserve"> à participer au dépouillement des voix. Dans certaines localités, elle</w:t>
      </w:r>
      <w:r w:rsidR="00783666">
        <w:rPr>
          <w:lang w:val="fr-FR"/>
        </w:rPr>
        <w:t>s</w:t>
      </w:r>
      <w:r w:rsidR="00D74F8E" w:rsidRPr="00832311">
        <w:rPr>
          <w:lang w:val="fr-FR"/>
        </w:rPr>
        <w:t xml:space="preserve"> ont été amenées à contester la crédibilité des résultats des élections. La </w:t>
      </w:r>
      <w:r w:rsidRPr="00832311">
        <w:rPr>
          <w:lang w:val="fr-FR"/>
        </w:rPr>
        <w:t xml:space="preserve">protection </w:t>
      </w:r>
      <w:r w:rsidR="00D74F8E" w:rsidRPr="00832311">
        <w:rPr>
          <w:lang w:val="fr-FR"/>
        </w:rPr>
        <w:t>des données à caractère personnel des électeurs appartenant aux minorités est une règle importante à observer pendant les élections, mais l</w:t>
      </w:r>
      <w:r w:rsidR="000F4CDC">
        <w:rPr>
          <w:lang w:val="fr-FR"/>
        </w:rPr>
        <w:t>’</w:t>
      </w:r>
      <w:r w:rsidR="00D74F8E" w:rsidRPr="00832311">
        <w:rPr>
          <w:lang w:val="fr-FR"/>
        </w:rPr>
        <w:t>exercice de ce droit ne doit pas servir de prétexte à limiter les contrôles de l</w:t>
      </w:r>
      <w:r w:rsidR="000F4CDC">
        <w:rPr>
          <w:lang w:val="fr-FR"/>
        </w:rPr>
        <w:t>’</w:t>
      </w:r>
      <w:r w:rsidR="00D74F8E" w:rsidRPr="00832311">
        <w:rPr>
          <w:lang w:val="fr-FR"/>
        </w:rPr>
        <w:t>organisation des élections aux admin</w:t>
      </w:r>
      <w:r w:rsidR="00584F80" w:rsidRPr="00832311">
        <w:rPr>
          <w:lang w:val="fr-FR"/>
        </w:rPr>
        <w:t>is</w:t>
      </w:r>
      <w:r w:rsidR="00D74F8E" w:rsidRPr="00832311">
        <w:rPr>
          <w:lang w:val="fr-FR"/>
        </w:rPr>
        <w:t>trations autonomes des minorités. Le Médiateur juge donc nécessaire</w:t>
      </w:r>
      <w:r w:rsidR="00BA1E77" w:rsidRPr="00832311">
        <w:rPr>
          <w:lang w:val="fr-FR"/>
        </w:rPr>
        <w:t xml:space="preserve"> à l</w:t>
      </w:r>
      <w:r w:rsidR="000F4CDC">
        <w:rPr>
          <w:lang w:val="fr-FR"/>
        </w:rPr>
        <w:t>’</w:t>
      </w:r>
      <w:r w:rsidR="00BA1E77" w:rsidRPr="00832311">
        <w:rPr>
          <w:lang w:val="fr-FR"/>
        </w:rPr>
        <w:t>avenir d</w:t>
      </w:r>
      <w:r w:rsidR="000F4CDC">
        <w:rPr>
          <w:lang w:val="fr-FR"/>
        </w:rPr>
        <w:t>’</w:t>
      </w:r>
      <w:r w:rsidR="00BA1E77" w:rsidRPr="00832311">
        <w:rPr>
          <w:lang w:val="fr-FR"/>
        </w:rPr>
        <w:t>autoriser les organisations investissant des candidats à envoyer toutes un de leurs membres siéger aux comités de dépouillement, comme c</w:t>
      </w:r>
      <w:r w:rsidR="000F4CDC">
        <w:rPr>
          <w:lang w:val="fr-FR"/>
        </w:rPr>
        <w:t>’</w:t>
      </w:r>
      <w:r w:rsidR="00BA1E77" w:rsidRPr="00832311">
        <w:rPr>
          <w:lang w:val="fr-FR"/>
        </w:rPr>
        <w:t xml:space="preserve">est le cas pour les élections aux administrations locales. </w:t>
      </w:r>
    </w:p>
    <w:p w:rsidR="005047E4" w:rsidRPr="00832311" w:rsidRDefault="005047E4" w:rsidP="005047E4">
      <w:pPr>
        <w:pStyle w:val="SingleTxtG"/>
        <w:rPr>
          <w:lang w:val="fr-FR"/>
        </w:rPr>
      </w:pPr>
      <w:r w:rsidRPr="00832311">
        <w:rPr>
          <w:lang w:val="fr-FR"/>
        </w:rPr>
        <w:t>336.</w:t>
      </w:r>
      <w:r w:rsidRPr="00832311">
        <w:rPr>
          <w:lang w:val="fr-FR"/>
        </w:rPr>
        <w:tab/>
      </w:r>
      <w:r w:rsidR="00BA1E77" w:rsidRPr="00832311">
        <w:rPr>
          <w:lang w:val="fr-FR"/>
        </w:rPr>
        <w:t xml:space="preserve">Lors des élections aux administrations autonomes des minorités locales qui se sont tenues en 2006, </w:t>
      </w:r>
      <w:r w:rsidRPr="00832311">
        <w:rPr>
          <w:lang w:val="fr-FR"/>
        </w:rPr>
        <w:t>63</w:t>
      </w:r>
      <w:r w:rsidR="00BA1E77" w:rsidRPr="00832311">
        <w:rPr>
          <w:lang w:val="fr-FR"/>
        </w:rPr>
        <w:t>,</w:t>
      </w:r>
      <w:r w:rsidRPr="00832311">
        <w:rPr>
          <w:lang w:val="fr-FR"/>
        </w:rPr>
        <w:t xml:space="preserve">81 </w:t>
      </w:r>
      <w:r w:rsidR="00BA1E77" w:rsidRPr="00832311">
        <w:rPr>
          <w:lang w:val="fr-FR"/>
        </w:rPr>
        <w:t xml:space="preserve">% des personnes ayant le droit de voter ont participé au scrutin. Ce taux de participation est supérieur au taux de </w:t>
      </w:r>
      <w:r w:rsidRPr="00832311">
        <w:rPr>
          <w:lang w:val="fr-FR"/>
        </w:rPr>
        <w:t>53</w:t>
      </w:r>
      <w:r w:rsidR="00BA1E77" w:rsidRPr="00832311">
        <w:rPr>
          <w:lang w:val="fr-FR"/>
        </w:rPr>
        <w:t>,</w:t>
      </w:r>
      <w:r w:rsidRPr="00832311">
        <w:rPr>
          <w:lang w:val="fr-FR"/>
        </w:rPr>
        <w:t xml:space="preserve">12 </w:t>
      </w:r>
      <w:r w:rsidR="00BA1E77" w:rsidRPr="00832311">
        <w:rPr>
          <w:lang w:val="fr-FR"/>
        </w:rPr>
        <w:t>% enregistré lors des élections aux admin</w:t>
      </w:r>
      <w:r w:rsidR="00C02D74" w:rsidRPr="00832311">
        <w:rPr>
          <w:lang w:val="fr-FR"/>
        </w:rPr>
        <w:t>is</w:t>
      </w:r>
      <w:r w:rsidR="00BA1E77" w:rsidRPr="00832311">
        <w:rPr>
          <w:lang w:val="fr-FR"/>
        </w:rPr>
        <w:t>trations locales, mais il a été inférieur aux prévisions. Dans certaines localités</w:t>
      </w:r>
      <w:r w:rsidR="00293756" w:rsidRPr="00832311">
        <w:rPr>
          <w:lang w:val="fr-FR"/>
        </w:rPr>
        <w:t>,</w:t>
      </w:r>
      <w:r w:rsidR="00BA1E77" w:rsidRPr="00832311">
        <w:rPr>
          <w:lang w:val="fr-FR"/>
        </w:rPr>
        <w:t xml:space="preserve"> le taux de participation a été extraordinairement bas. Dans un cas, il y a même eu moins d</w:t>
      </w:r>
      <w:r w:rsidR="000F4CDC">
        <w:rPr>
          <w:lang w:val="fr-FR"/>
        </w:rPr>
        <w:t>’</w:t>
      </w:r>
      <w:r w:rsidR="00BA1E77" w:rsidRPr="00832311">
        <w:rPr>
          <w:lang w:val="fr-FR"/>
        </w:rPr>
        <w:t>électeurs que de représentants élus. En vertu de la législation en vigueur, il n</w:t>
      </w:r>
      <w:r w:rsidR="000F4CDC">
        <w:rPr>
          <w:lang w:val="fr-FR"/>
        </w:rPr>
        <w:t>’</w:t>
      </w:r>
      <w:r w:rsidR="00BA1E77" w:rsidRPr="00832311">
        <w:rPr>
          <w:lang w:val="fr-FR"/>
        </w:rPr>
        <w:t>y a pas de seuil de validité dans les élections aux administrations autonomes des minorités; en fait, l</w:t>
      </w:r>
      <w:r w:rsidR="000F4CDC">
        <w:rPr>
          <w:lang w:val="fr-FR"/>
        </w:rPr>
        <w:t>’</w:t>
      </w:r>
      <w:r w:rsidR="00BA1E77" w:rsidRPr="00832311">
        <w:rPr>
          <w:lang w:val="fr-FR"/>
        </w:rPr>
        <w:t>élection n</w:t>
      </w:r>
      <w:r w:rsidR="000F4CDC">
        <w:rPr>
          <w:lang w:val="fr-FR"/>
        </w:rPr>
        <w:t>’</w:t>
      </w:r>
      <w:r w:rsidR="00BA1E77" w:rsidRPr="00832311">
        <w:rPr>
          <w:lang w:val="fr-FR"/>
        </w:rPr>
        <w:t>était valide que si chacun des cinq représentants recevait au moins une voix. Cependant, cette voix pouvait être donnée par le même élec</w:t>
      </w:r>
      <w:r w:rsidR="00783666">
        <w:rPr>
          <w:lang w:val="fr-FR"/>
        </w:rPr>
        <w:t>teur, voire par le candidat lui</w:t>
      </w:r>
      <w:r w:rsidR="00783666">
        <w:rPr>
          <w:lang w:val="fr-FR"/>
        </w:rPr>
        <w:noBreakHyphen/>
      </w:r>
      <w:r w:rsidR="00BA1E77" w:rsidRPr="00832311">
        <w:rPr>
          <w:lang w:val="fr-FR"/>
        </w:rPr>
        <w:t xml:space="preserve">même. </w:t>
      </w:r>
      <w:r w:rsidR="00C02D74" w:rsidRPr="00832311">
        <w:rPr>
          <w:lang w:val="fr-FR"/>
        </w:rPr>
        <w:t>Au vu des chiffres des élections, on peut se demander si l</w:t>
      </w:r>
      <w:r w:rsidR="000F4CDC">
        <w:rPr>
          <w:lang w:val="fr-FR"/>
        </w:rPr>
        <w:t>’</w:t>
      </w:r>
      <w:r w:rsidR="00C02D74" w:rsidRPr="00832311">
        <w:rPr>
          <w:lang w:val="fr-FR"/>
        </w:rPr>
        <w:t>administration autonome d</w:t>
      </w:r>
      <w:r w:rsidR="000F4CDC">
        <w:rPr>
          <w:lang w:val="fr-FR"/>
        </w:rPr>
        <w:t>’</w:t>
      </w:r>
      <w:r w:rsidR="00C02D74" w:rsidRPr="00832311">
        <w:rPr>
          <w:lang w:val="fr-FR"/>
        </w:rPr>
        <w:t>une minorité élue par seulement quatre ou cinq électeurs peut avoir la légi</w:t>
      </w:r>
      <w:r w:rsidR="00783666">
        <w:rPr>
          <w:lang w:val="fr-FR"/>
        </w:rPr>
        <w:t>ti</w:t>
      </w:r>
      <w:r w:rsidR="00C02D74" w:rsidRPr="00832311">
        <w:rPr>
          <w:lang w:val="fr-FR"/>
        </w:rPr>
        <w:t>mité communautaire nécessaire. Le Médiateur estime qu</w:t>
      </w:r>
      <w:r w:rsidR="000F4CDC">
        <w:rPr>
          <w:lang w:val="fr-FR"/>
        </w:rPr>
        <w:t>’</w:t>
      </w:r>
      <w:r w:rsidR="00C02D74" w:rsidRPr="00832311">
        <w:rPr>
          <w:lang w:val="fr-FR"/>
        </w:rPr>
        <w:t>il s</w:t>
      </w:r>
      <w:r w:rsidR="000F4CDC">
        <w:rPr>
          <w:lang w:val="fr-FR"/>
        </w:rPr>
        <w:t>’</w:t>
      </w:r>
      <w:r w:rsidR="00C02D74" w:rsidRPr="00832311">
        <w:rPr>
          <w:lang w:val="fr-FR"/>
        </w:rPr>
        <w:t>impose de prévoir une disposition législative selon laquelle la formation d</w:t>
      </w:r>
      <w:r w:rsidR="000F4CDC">
        <w:rPr>
          <w:lang w:val="fr-FR"/>
        </w:rPr>
        <w:t>’</w:t>
      </w:r>
      <w:r w:rsidR="00C02D74" w:rsidRPr="00832311">
        <w:rPr>
          <w:lang w:val="fr-FR"/>
        </w:rPr>
        <w:t xml:space="preserve">administrations autonomes des minorités ne serait possible que </w:t>
      </w:r>
      <w:r w:rsidR="00293756" w:rsidRPr="00832311">
        <w:rPr>
          <w:lang w:val="fr-FR"/>
        </w:rPr>
        <w:t>dans</w:t>
      </w:r>
      <w:r w:rsidR="00C02D74" w:rsidRPr="00832311">
        <w:rPr>
          <w:lang w:val="fr-FR"/>
        </w:rPr>
        <w:t xml:space="preserve"> les localités </w:t>
      </w:r>
      <w:r w:rsidR="00293756" w:rsidRPr="00832311">
        <w:rPr>
          <w:lang w:val="fr-FR"/>
        </w:rPr>
        <w:t xml:space="preserve">où </w:t>
      </w:r>
      <w:r w:rsidR="00C02D74" w:rsidRPr="00832311">
        <w:rPr>
          <w:lang w:val="fr-FR"/>
        </w:rPr>
        <w:t>le nombre d</w:t>
      </w:r>
      <w:r w:rsidR="000F4CDC">
        <w:rPr>
          <w:lang w:val="fr-FR"/>
        </w:rPr>
        <w:t>’</w:t>
      </w:r>
      <w:r w:rsidR="00C02D74" w:rsidRPr="00832311">
        <w:rPr>
          <w:lang w:val="fr-FR"/>
        </w:rPr>
        <w:t>électeurs inscrits et le nombre de voix confirment que la minorité en question fait valoir son droit d</w:t>
      </w:r>
      <w:r w:rsidR="000F4CDC">
        <w:rPr>
          <w:lang w:val="fr-FR"/>
        </w:rPr>
        <w:t>’</w:t>
      </w:r>
      <w:r w:rsidR="00C02D74" w:rsidRPr="00832311">
        <w:rPr>
          <w:lang w:val="fr-FR"/>
        </w:rPr>
        <w:t>être représentée.</w:t>
      </w:r>
      <w:r w:rsidRPr="00832311">
        <w:rPr>
          <w:lang w:val="fr-FR"/>
        </w:rPr>
        <w:t xml:space="preserve"> </w:t>
      </w:r>
    </w:p>
    <w:p w:rsidR="005047E4" w:rsidRPr="00832311" w:rsidRDefault="005047E4" w:rsidP="005047E4">
      <w:pPr>
        <w:pStyle w:val="SingleTxtG"/>
        <w:rPr>
          <w:lang w:val="fr-FR"/>
        </w:rPr>
      </w:pPr>
      <w:r w:rsidRPr="00832311">
        <w:rPr>
          <w:lang w:val="fr-FR"/>
        </w:rPr>
        <w:t>337.</w:t>
      </w:r>
      <w:r w:rsidRPr="00832311">
        <w:rPr>
          <w:lang w:val="fr-FR"/>
        </w:rPr>
        <w:tab/>
      </w:r>
      <w:r w:rsidR="00427B4F" w:rsidRPr="00832311">
        <w:rPr>
          <w:lang w:val="fr-FR"/>
        </w:rPr>
        <w:t>L</w:t>
      </w:r>
      <w:r w:rsidR="000F4CDC">
        <w:rPr>
          <w:lang w:val="fr-FR"/>
        </w:rPr>
        <w:t>’</w:t>
      </w:r>
      <w:r w:rsidR="00427B4F" w:rsidRPr="00832311">
        <w:rPr>
          <w:lang w:val="fr-FR"/>
        </w:rPr>
        <w:t>enseignement aux minorités est l</w:t>
      </w:r>
      <w:r w:rsidR="000F4CDC">
        <w:rPr>
          <w:lang w:val="fr-FR"/>
        </w:rPr>
        <w:t>’</w:t>
      </w:r>
      <w:r w:rsidR="00427B4F" w:rsidRPr="00832311">
        <w:rPr>
          <w:lang w:val="fr-FR"/>
        </w:rPr>
        <w:t xml:space="preserve">élément principal à mettre en </w:t>
      </w:r>
      <w:r w:rsidR="001336D1">
        <w:rPr>
          <w:lang w:val="fr-FR"/>
        </w:rPr>
        <w:t xml:space="preserve">œuvre </w:t>
      </w:r>
      <w:r w:rsidR="00427B4F" w:rsidRPr="00832311">
        <w:rPr>
          <w:lang w:val="fr-FR"/>
        </w:rPr>
        <w:t>pour protéger l</w:t>
      </w:r>
      <w:r w:rsidR="000F4CDC">
        <w:rPr>
          <w:lang w:val="fr-FR"/>
        </w:rPr>
        <w:t>’</w:t>
      </w:r>
      <w:r w:rsidR="00427B4F" w:rsidRPr="00832311">
        <w:rPr>
          <w:lang w:val="fr-FR"/>
        </w:rPr>
        <w:t>identité individuelle et communautaire des membres de ces minorités et garantir la survie, le développement et la transmission de l</w:t>
      </w:r>
      <w:r w:rsidR="000F4CDC">
        <w:rPr>
          <w:lang w:val="fr-FR"/>
        </w:rPr>
        <w:t>’</w:t>
      </w:r>
      <w:r w:rsidR="00427B4F" w:rsidRPr="00832311">
        <w:rPr>
          <w:lang w:val="fr-FR"/>
        </w:rPr>
        <w:t xml:space="preserve">identité minoritaire. </w:t>
      </w:r>
      <w:r w:rsidR="006B5249" w:rsidRPr="00832311">
        <w:rPr>
          <w:lang w:val="fr-FR"/>
        </w:rPr>
        <w:t xml:space="preserve">En ce qui concerne les minorités, le plus important problème de politique publique consiste à leur </w:t>
      </w:r>
      <w:r w:rsidR="004D073E" w:rsidRPr="00832311">
        <w:rPr>
          <w:lang w:val="fr-FR"/>
        </w:rPr>
        <w:t xml:space="preserve">donner accès </w:t>
      </w:r>
      <w:r w:rsidR="006B5249" w:rsidRPr="00832311">
        <w:rPr>
          <w:lang w:val="fr-FR"/>
        </w:rPr>
        <w:t xml:space="preserve">dans les conditions organisationnelles et financières appropriées </w:t>
      </w:r>
      <w:r w:rsidR="004D073E" w:rsidRPr="00832311">
        <w:rPr>
          <w:lang w:val="fr-FR"/>
        </w:rPr>
        <w:t>à un enseignement de qualité dispensé par un personnel compétent. Il n</w:t>
      </w:r>
      <w:r w:rsidR="000F4CDC">
        <w:rPr>
          <w:lang w:val="fr-FR"/>
        </w:rPr>
        <w:t>’</w:t>
      </w:r>
      <w:r w:rsidR="004D073E" w:rsidRPr="00832311">
        <w:rPr>
          <w:lang w:val="fr-FR"/>
        </w:rPr>
        <w:t>y a pas eu d</w:t>
      </w:r>
      <w:r w:rsidR="000F4CDC">
        <w:rPr>
          <w:lang w:val="fr-FR"/>
        </w:rPr>
        <w:t>’</w:t>
      </w:r>
      <w:r w:rsidR="004D073E" w:rsidRPr="00832311">
        <w:rPr>
          <w:lang w:val="fr-FR"/>
        </w:rPr>
        <w:t>avancée spectaculaire dans ce domaine en 2006. En règle générale, la gestion des écoles dispensant un enseignement aux minorités relève des administrations locales. Il importe de noter que les administrations autonomes ruthène</w:t>
      </w:r>
      <w:r w:rsidR="002E3766" w:rsidRPr="00832311">
        <w:rPr>
          <w:lang w:val="fr-FR"/>
        </w:rPr>
        <w:t>s</w:t>
      </w:r>
      <w:r w:rsidR="004D073E" w:rsidRPr="00832311">
        <w:rPr>
          <w:lang w:val="fr-FR"/>
        </w:rPr>
        <w:t>, arméniennes, roumaines, slovènes et rom ne gèrent aucune école</w:t>
      </w:r>
      <w:r w:rsidRPr="00832311">
        <w:rPr>
          <w:lang w:val="fr-FR"/>
        </w:rPr>
        <w:t xml:space="preserve">. </w:t>
      </w:r>
    </w:p>
    <w:p w:rsidR="005047E4" w:rsidRPr="00832311" w:rsidRDefault="005047E4" w:rsidP="005047E4">
      <w:pPr>
        <w:pStyle w:val="SingleTxtG"/>
        <w:rPr>
          <w:lang w:val="fr-FR"/>
        </w:rPr>
      </w:pPr>
      <w:r w:rsidRPr="00832311">
        <w:rPr>
          <w:lang w:val="fr-FR"/>
        </w:rPr>
        <w:t>338.</w:t>
      </w:r>
      <w:r w:rsidRPr="00832311">
        <w:rPr>
          <w:lang w:val="fr-FR"/>
        </w:rPr>
        <w:tab/>
      </w:r>
      <w:r w:rsidR="00DF3F08" w:rsidRPr="00832311">
        <w:rPr>
          <w:lang w:val="fr-FR"/>
        </w:rPr>
        <w:t>Il n</w:t>
      </w:r>
      <w:r w:rsidR="000F4CDC">
        <w:rPr>
          <w:lang w:val="fr-FR"/>
        </w:rPr>
        <w:t>’</w:t>
      </w:r>
      <w:r w:rsidR="002E3766" w:rsidRPr="00832311">
        <w:rPr>
          <w:lang w:val="fr-FR"/>
        </w:rPr>
        <w:t xml:space="preserve">y </w:t>
      </w:r>
      <w:r w:rsidR="00DF3F08" w:rsidRPr="00832311">
        <w:rPr>
          <w:lang w:val="fr-FR"/>
        </w:rPr>
        <w:t>a pas eu non plus de progrès notable</w:t>
      </w:r>
      <w:r w:rsidR="00983CD4" w:rsidRPr="00832311">
        <w:rPr>
          <w:lang w:val="fr-FR"/>
        </w:rPr>
        <w:t>s</w:t>
      </w:r>
      <w:r w:rsidR="00DF3F08" w:rsidRPr="00832311">
        <w:rPr>
          <w:lang w:val="fr-FR"/>
        </w:rPr>
        <w:t xml:space="preserve"> dans le domaine de </w:t>
      </w:r>
      <w:r w:rsidR="00983CD4" w:rsidRPr="00832311">
        <w:rPr>
          <w:lang w:val="fr-FR"/>
        </w:rPr>
        <w:t xml:space="preserve">la </w:t>
      </w:r>
      <w:r w:rsidR="00DF3F08" w:rsidRPr="00832311">
        <w:rPr>
          <w:lang w:val="fr-FR"/>
        </w:rPr>
        <w:t>formation à l</w:t>
      </w:r>
      <w:r w:rsidR="000F4CDC">
        <w:rPr>
          <w:lang w:val="fr-FR"/>
        </w:rPr>
        <w:t>’</w:t>
      </w:r>
      <w:r w:rsidR="00DF3F08" w:rsidRPr="00832311">
        <w:rPr>
          <w:lang w:val="fr-FR"/>
        </w:rPr>
        <w:t>enseignement aux minorités nationales. Le Médiateur tient à souligner que la formation des enseignants couvrant l</w:t>
      </w:r>
      <w:r w:rsidR="000F4CDC">
        <w:rPr>
          <w:lang w:val="fr-FR"/>
        </w:rPr>
        <w:t>’</w:t>
      </w:r>
      <w:r w:rsidR="00DF3F08" w:rsidRPr="00832311">
        <w:rPr>
          <w:lang w:val="fr-FR"/>
        </w:rPr>
        <w:t>ens</w:t>
      </w:r>
      <w:r w:rsidR="00983CD4" w:rsidRPr="00832311">
        <w:rPr>
          <w:lang w:val="fr-FR"/>
        </w:rPr>
        <w:t>em</w:t>
      </w:r>
      <w:r w:rsidR="00DF3F08" w:rsidRPr="00832311">
        <w:rPr>
          <w:lang w:val="fr-FR"/>
        </w:rPr>
        <w:t>ble de l</w:t>
      </w:r>
      <w:r w:rsidR="000F4CDC">
        <w:rPr>
          <w:lang w:val="fr-FR"/>
        </w:rPr>
        <w:t>’</w:t>
      </w:r>
      <w:r w:rsidR="00DF3F08" w:rsidRPr="00832311">
        <w:rPr>
          <w:lang w:val="fr-FR"/>
        </w:rPr>
        <w:t>enseignement public n</w:t>
      </w:r>
      <w:r w:rsidR="000F4CDC">
        <w:rPr>
          <w:lang w:val="fr-FR"/>
        </w:rPr>
        <w:t>’</w:t>
      </w:r>
      <w:r w:rsidR="00DF3F08" w:rsidRPr="00832311">
        <w:rPr>
          <w:lang w:val="fr-FR"/>
        </w:rPr>
        <w:t>existe que dans le cas des langues allemande, slovaque et croate</w:t>
      </w:r>
      <w:r w:rsidR="002F709A">
        <w:rPr>
          <w:lang w:val="fr-FR"/>
        </w:rPr>
        <w:t>:</w:t>
      </w:r>
      <w:r w:rsidR="00DF3F08" w:rsidRPr="00832311">
        <w:rPr>
          <w:lang w:val="fr-FR"/>
        </w:rPr>
        <w:t xml:space="preserve"> ces trois minorités sont les seules à organiser </w:t>
      </w:r>
      <w:r w:rsidR="00983CD4" w:rsidRPr="00832311">
        <w:rPr>
          <w:lang w:val="fr-FR"/>
        </w:rPr>
        <w:t xml:space="preserve">en Hongrie </w:t>
      </w:r>
      <w:r w:rsidR="00DF3F08" w:rsidRPr="00832311">
        <w:rPr>
          <w:lang w:val="fr-FR"/>
        </w:rPr>
        <w:t>la formation d</w:t>
      </w:r>
      <w:r w:rsidR="000F4CDC">
        <w:rPr>
          <w:lang w:val="fr-FR"/>
        </w:rPr>
        <w:t>’</w:t>
      </w:r>
      <w:r w:rsidR="00DF3F08" w:rsidRPr="00832311">
        <w:rPr>
          <w:lang w:val="fr-FR"/>
        </w:rPr>
        <w:t>enseignants</w:t>
      </w:r>
      <w:r w:rsidR="00983CD4" w:rsidRPr="00832311">
        <w:rPr>
          <w:lang w:val="fr-FR"/>
        </w:rPr>
        <w:t xml:space="preserve"> d</w:t>
      </w:r>
      <w:r w:rsidR="000F4CDC">
        <w:rPr>
          <w:lang w:val="fr-FR"/>
        </w:rPr>
        <w:t>’</w:t>
      </w:r>
      <w:r w:rsidR="00DF3F08" w:rsidRPr="00832311">
        <w:rPr>
          <w:lang w:val="fr-FR"/>
        </w:rPr>
        <w:t>école</w:t>
      </w:r>
      <w:r w:rsidR="00983CD4" w:rsidRPr="00832311">
        <w:rPr>
          <w:lang w:val="fr-FR"/>
        </w:rPr>
        <w:t xml:space="preserve"> maternelle, d</w:t>
      </w:r>
      <w:r w:rsidR="000F4CDC">
        <w:rPr>
          <w:lang w:val="fr-FR"/>
        </w:rPr>
        <w:t>’</w:t>
      </w:r>
      <w:r w:rsidR="00983CD4" w:rsidRPr="00832311">
        <w:rPr>
          <w:lang w:val="fr-FR"/>
        </w:rPr>
        <w:t>école</w:t>
      </w:r>
      <w:r w:rsidR="00DF3F08" w:rsidRPr="00832311">
        <w:rPr>
          <w:lang w:val="fr-FR"/>
        </w:rPr>
        <w:t xml:space="preserve"> élémentaire du premier et du second degré </w:t>
      </w:r>
      <w:r w:rsidR="00983CD4" w:rsidRPr="00832311">
        <w:rPr>
          <w:lang w:val="fr-FR"/>
        </w:rPr>
        <w:t>et d</w:t>
      </w:r>
      <w:r w:rsidR="000F4CDC">
        <w:rPr>
          <w:lang w:val="fr-FR"/>
        </w:rPr>
        <w:t>’</w:t>
      </w:r>
      <w:r w:rsidR="00983CD4" w:rsidRPr="00832311">
        <w:rPr>
          <w:lang w:val="fr-FR"/>
        </w:rPr>
        <w:t>école secondaire.</w:t>
      </w:r>
      <w:r w:rsidRPr="00832311">
        <w:rPr>
          <w:lang w:val="fr-FR"/>
        </w:rPr>
        <w:t xml:space="preserve"> </w:t>
      </w:r>
      <w:r w:rsidR="00983CD4" w:rsidRPr="00832311">
        <w:rPr>
          <w:lang w:val="fr-FR"/>
        </w:rPr>
        <w:t>Il n</w:t>
      </w:r>
      <w:r w:rsidR="000F4CDC">
        <w:rPr>
          <w:lang w:val="fr-FR"/>
        </w:rPr>
        <w:t>’</w:t>
      </w:r>
      <w:r w:rsidR="00983CD4" w:rsidRPr="00832311">
        <w:rPr>
          <w:lang w:val="fr-FR"/>
        </w:rPr>
        <w:t>existe pas de formation à l</w:t>
      </w:r>
      <w:r w:rsidR="000F4CDC">
        <w:rPr>
          <w:lang w:val="fr-FR"/>
        </w:rPr>
        <w:t>’</w:t>
      </w:r>
      <w:r w:rsidR="00983CD4" w:rsidRPr="00832311">
        <w:rPr>
          <w:lang w:val="fr-FR"/>
        </w:rPr>
        <w:t>enseignement secondaire pour la nationalité roumaine. La nationalité serbe n</w:t>
      </w:r>
      <w:r w:rsidR="000F4CDC">
        <w:rPr>
          <w:lang w:val="fr-FR"/>
        </w:rPr>
        <w:t>’</w:t>
      </w:r>
      <w:r w:rsidR="00983CD4" w:rsidRPr="00832311">
        <w:rPr>
          <w:lang w:val="fr-FR"/>
        </w:rPr>
        <w:t>organise pas en Hongrie de formation d</w:t>
      </w:r>
      <w:r w:rsidR="000F4CDC">
        <w:rPr>
          <w:lang w:val="fr-FR"/>
        </w:rPr>
        <w:t>’</w:t>
      </w:r>
      <w:r w:rsidR="00983CD4" w:rsidRPr="00832311">
        <w:rPr>
          <w:lang w:val="fr-FR"/>
        </w:rPr>
        <w:t>enseignant d</w:t>
      </w:r>
      <w:r w:rsidR="000F4CDC">
        <w:rPr>
          <w:lang w:val="fr-FR"/>
        </w:rPr>
        <w:t>’</w:t>
      </w:r>
      <w:r w:rsidR="00983CD4" w:rsidRPr="00832311">
        <w:rPr>
          <w:lang w:val="fr-FR"/>
        </w:rPr>
        <w:t>école maternelle ni d</w:t>
      </w:r>
      <w:r w:rsidR="000F4CDC">
        <w:rPr>
          <w:lang w:val="fr-FR"/>
        </w:rPr>
        <w:t>’</w:t>
      </w:r>
      <w:r w:rsidR="00983CD4" w:rsidRPr="00832311">
        <w:rPr>
          <w:lang w:val="fr-FR"/>
        </w:rPr>
        <w:t>école él</w:t>
      </w:r>
      <w:r w:rsidR="005C6ED4">
        <w:rPr>
          <w:lang w:val="fr-FR"/>
        </w:rPr>
        <w:t>é</w:t>
      </w:r>
      <w:r w:rsidR="00983CD4" w:rsidRPr="00832311">
        <w:rPr>
          <w:lang w:val="fr-FR"/>
        </w:rPr>
        <w:t>mentaire du second degré, et les nationalités ukrainienne et slovène n</w:t>
      </w:r>
      <w:r w:rsidR="000F4CDC">
        <w:rPr>
          <w:lang w:val="fr-FR"/>
        </w:rPr>
        <w:t>’</w:t>
      </w:r>
      <w:r w:rsidR="00983CD4" w:rsidRPr="00832311">
        <w:rPr>
          <w:lang w:val="fr-FR"/>
        </w:rPr>
        <w:t>organisent pas de formation d</w:t>
      </w:r>
      <w:r w:rsidR="000F4CDC">
        <w:rPr>
          <w:lang w:val="fr-FR"/>
        </w:rPr>
        <w:t>’</w:t>
      </w:r>
      <w:r w:rsidR="00983CD4" w:rsidRPr="00832311">
        <w:rPr>
          <w:lang w:val="fr-FR"/>
        </w:rPr>
        <w:t>enseignant d</w:t>
      </w:r>
      <w:r w:rsidR="000F4CDC">
        <w:rPr>
          <w:lang w:val="fr-FR"/>
        </w:rPr>
        <w:t>’</w:t>
      </w:r>
      <w:r w:rsidR="00983CD4" w:rsidRPr="00832311">
        <w:rPr>
          <w:lang w:val="fr-FR"/>
        </w:rPr>
        <w:t>école maternelle ni d</w:t>
      </w:r>
      <w:r w:rsidR="000F4CDC">
        <w:rPr>
          <w:lang w:val="fr-FR"/>
        </w:rPr>
        <w:t>’</w:t>
      </w:r>
      <w:r w:rsidR="00983CD4" w:rsidRPr="00832311">
        <w:rPr>
          <w:lang w:val="fr-FR"/>
        </w:rPr>
        <w:t>école él</w:t>
      </w:r>
      <w:r w:rsidR="00CD30C3" w:rsidRPr="00832311">
        <w:rPr>
          <w:lang w:val="fr-FR"/>
        </w:rPr>
        <w:t>é</w:t>
      </w:r>
      <w:r w:rsidR="00983CD4" w:rsidRPr="00832311">
        <w:rPr>
          <w:lang w:val="fr-FR"/>
        </w:rPr>
        <w:t>mentaire du premier degré</w:t>
      </w:r>
      <w:r w:rsidRPr="00832311">
        <w:rPr>
          <w:lang w:val="fr-FR"/>
        </w:rPr>
        <w:t xml:space="preserve">. </w:t>
      </w:r>
      <w:r w:rsidR="00983CD4" w:rsidRPr="00832311">
        <w:rPr>
          <w:lang w:val="fr-FR"/>
        </w:rPr>
        <w:t>Les nationalités bulgare, polonaise et grecque n</w:t>
      </w:r>
      <w:r w:rsidR="000F4CDC">
        <w:rPr>
          <w:lang w:val="fr-FR"/>
        </w:rPr>
        <w:t>’</w:t>
      </w:r>
      <w:r w:rsidR="00983CD4" w:rsidRPr="00832311">
        <w:rPr>
          <w:lang w:val="fr-FR"/>
        </w:rPr>
        <w:t>organisent qu</w:t>
      </w:r>
      <w:r w:rsidR="000F4CDC">
        <w:rPr>
          <w:lang w:val="fr-FR"/>
        </w:rPr>
        <w:t>’</w:t>
      </w:r>
      <w:r w:rsidR="00983CD4" w:rsidRPr="00832311">
        <w:rPr>
          <w:lang w:val="fr-FR"/>
        </w:rPr>
        <w:t>une formation à l</w:t>
      </w:r>
      <w:r w:rsidR="000F4CDC">
        <w:rPr>
          <w:lang w:val="fr-FR"/>
        </w:rPr>
        <w:t>’</w:t>
      </w:r>
      <w:r w:rsidR="00983CD4" w:rsidRPr="00832311">
        <w:rPr>
          <w:lang w:val="fr-FR"/>
        </w:rPr>
        <w:t>enseignement secondaire</w:t>
      </w:r>
      <w:r w:rsidRPr="00832311">
        <w:rPr>
          <w:lang w:val="fr-FR"/>
        </w:rPr>
        <w:t xml:space="preserve">; </w:t>
      </w:r>
      <w:r w:rsidR="00983CD4" w:rsidRPr="00832311">
        <w:rPr>
          <w:lang w:val="fr-FR"/>
        </w:rPr>
        <w:t>et aucune formation d</w:t>
      </w:r>
      <w:r w:rsidR="000F4CDC">
        <w:rPr>
          <w:lang w:val="fr-FR"/>
        </w:rPr>
        <w:t>’</w:t>
      </w:r>
      <w:r w:rsidR="00983CD4" w:rsidRPr="00832311">
        <w:rPr>
          <w:lang w:val="fr-FR"/>
        </w:rPr>
        <w:t>enseignant n</w:t>
      </w:r>
      <w:r w:rsidR="000F4CDC">
        <w:rPr>
          <w:lang w:val="fr-FR"/>
        </w:rPr>
        <w:t>’</w:t>
      </w:r>
      <w:r w:rsidR="00983CD4" w:rsidRPr="00832311">
        <w:rPr>
          <w:lang w:val="fr-FR"/>
        </w:rPr>
        <w:t>existe pour les langues arménienne, r</w:t>
      </w:r>
      <w:r w:rsidR="00CD30C3" w:rsidRPr="00832311">
        <w:rPr>
          <w:lang w:val="fr-FR"/>
        </w:rPr>
        <w:t>u</w:t>
      </w:r>
      <w:r w:rsidR="00983CD4" w:rsidRPr="00832311">
        <w:rPr>
          <w:lang w:val="fr-FR"/>
        </w:rPr>
        <w:t>thène et rom.</w:t>
      </w:r>
      <w:r w:rsidRPr="00832311">
        <w:rPr>
          <w:lang w:val="fr-FR"/>
        </w:rPr>
        <w:t xml:space="preserve"> </w:t>
      </w:r>
    </w:p>
    <w:p w:rsidR="005047E4" w:rsidRPr="00832311" w:rsidRDefault="005047E4" w:rsidP="005047E4">
      <w:pPr>
        <w:pStyle w:val="SingleTxtG"/>
        <w:rPr>
          <w:lang w:val="fr-FR"/>
        </w:rPr>
      </w:pPr>
      <w:r w:rsidRPr="00832311">
        <w:rPr>
          <w:lang w:val="fr-FR"/>
        </w:rPr>
        <w:t>339.</w:t>
      </w:r>
      <w:r w:rsidRPr="00832311">
        <w:rPr>
          <w:lang w:val="fr-FR"/>
        </w:rPr>
        <w:tab/>
      </w:r>
      <w:r w:rsidR="00983CD4" w:rsidRPr="00832311">
        <w:rPr>
          <w:lang w:val="fr-FR"/>
        </w:rPr>
        <w:t>E</w:t>
      </w:r>
      <w:r w:rsidRPr="00832311">
        <w:rPr>
          <w:lang w:val="fr-FR"/>
        </w:rPr>
        <w:t>n 2003</w:t>
      </w:r>
      <w:r w:rsidR="00983CD4" w:rsidRPr="00832311">
        <w:rPr>
          <w:lang w:val="fr-FR"/>
        </w:rPr>
        <w:t>, le Bureau a recueilli des données sur les médias des services publics dans le cadre</w:t>
      </w:r>
      <w:r w:rsidR="00A04BE5" w:rsidRPr="00832311">
        <w:rPr>
          <w:lang w:val="fr-FR"/>
        </w:rPr>
        <w:t xml:space="preserve"> d</w:t>
      </w:r>
      <w:r w:rsidR="000F4CDC">
        <w:rPr>
          <w:lang w:val="fr-FR"/>
        </w:rPr>
        <w:t>’</w:t>
      </w:r>
      <w:r w:rsidR="00A04BE5" w:rsidRPr="00832311">
        <w:rPr>
          <w:lang w:val="fr-FR"/>
        </w:rPr>
        <w:t>une enquête approfondie</w:t>
      </w:r>
      <w:r w:rsidR="00107711" w:rsidRPr="00832311">
        <w:rPr>
          <w:lang w:val="fr-FR"/>
        </w:rPr>
        <w:t>,</w:t>
      </w:r>
      <w:r w:rsidR="00A04BE5" w:rsidRPr="00832311">
        <w:rPr>
          <w:lang w:val="fr-FR"/>
        </w:rPr>
        <w:t xml:space="preserve"> qui a porté essentiellement sur la mission d</w:t>
      </w:r>
      <w:r w:rsidR="000F4CDC">
        <w:rPr>
          <w:lang w:val="fr-FR"/>
        </w:rPr>
        <w:t>’</w:t>
      </w:r>
      <w:r w:rsidR="00A04BE5" w:rsidRPr="00832311">
        <w:rPr>
          <w:lang w:val="fr-FR"/>
        </w:rPr>
        <w:t>information sur les min</w:t>
      </w:r>
      <w:r w:rsidR="00135E0D" w:rsidRPr="00832311">
        <w:rPr>
          <w:lang w:val="fr-FR"/>
        </w:rPr>
        <w:t>or</w:t>
      </w:r>
      <w:r w:rsidR="00A04BE5" w:rsidRPr="00832311">
        <w:rPr>
          <w:lang w:val="fr-FR"/>
        </w:rPr>
        <w:t xml:space="preserve">ités nationales dévolue à la télévision et </w:t>
      </w:r>
      <w:r w:rsidR="00135E0D" w:rsidRPr="00832311">
        <w:rPr>
          <w:lang w:val="fr-FR"/>
        </w:rPr>
        <w:t xml:space="preserve">à la radio (le rapport a été rendu public après son approbation par le Parlement en 2004 et peut être consulté parmi les documents du Parlement et parmi ceux que le Bureau des Commissaires parlementaires présente sur son site Web). </w:t>
      </w:r>
      <w:r w:rsidR="00DC212A" w:rsidRPr="00832311">
        <w:rPr>
          <w:lang w:val="fr-FR"/>
        </w:rPr>
        <w:t>Chaque année, le Bureau fait le point sous la forme d</w:t>
      </w:r>
      <w:r w:rsidR="000F4CDC">
        <w:rPr>
          <w:lang w:val="fr-FR"/>
        </w:rPr>
        <w:t>’</w:t>
      </w:r>
      <w:r w:rsidR="00DC212A" w:rsidRPr="00832311">
        <w:rPr>
          <w:lang w:val="fr-FR"/>
        </w:rPr>
        <w:t>une enquête sur la question de savoir si les médias des services publics parlent des minorités nationales et ethniques dans le cadre d</w:t>
      </w:r>
      <w:r w:rsidR="000F4CDC">
        <w:rPr>
          <w:lang w:val="fr-FR"/>
        </w:rPr>
        <w:t>’</w:t>
      </w:r>
      <w:r w:rsidR="00DC212A" w:rsidRPr="00832311">
        <w:rPr>
          <w:lang w:val="fr-FR"/>
        </w:rPr>
        <w:t>émissions distinctes et si ces minorités peuvent accéder dans leur langue maternelle à des informations sur la vie de leurs communautés respectives.</w:t>
      </w:r>
      <w:r w:rsidRPr="00832311">
        <w:rPr>
          <w:lang w:val="fr-FR"/>
        </w:rPr>
        <w:t xml:space="preserve"> </w:t>
      </w:r>
      <w:r w:rsidR="00DC212A" w:rsidRPr="00832311">
        <w:rPr>
          <w:lang w:val="fr-FR"/>
        </w:rPr>
        <w:t xml:space="preserve">En ce qui concerne la télévision publique, il ne semble pas y avoir de grands changements à signaler: les émissions consacrées aux minorités nationales sont accessibles grâce au même système. Pour ce qui est de la radio publique, toutefois, </w:t>
      </w:r>
      <w:r w:rsidR="00340C2A" w:rsidRPr="00832311">
        <w:rPr>
          <w:lang w:val="fr-FR"/>
        </w:rPr>
        <w:t xml:space="preserve">dès 2003, la direction de </w:t>
      </w:r>
      <w:r w:rsidRPr="00832311">
        <w:rPr>
          <w:lang w:val="fr-FR"/>
        </w:rPr>
        <w:t xml:space="preserve">Magyar Rádió Zrt. </w:t>
      </w:r>
      <w:r w:rsidR="00340C2A" w:rsidRPr="00832311">
        <w:rPr>
          <w:lang w:val="fr-FR"/>
        </w:rPr>
        <w:t>et le Conseil national de la radio et de la télévision ont fait savoir que, pour des raisons tenant à la gestion des fréquences et à la modernisation, il fallait s</w:t>
      </w:r>
      <w:r w:rsidR="000F4CDC">
        <w:rPr>
          <w:lang w:val="fr-FR"/>
        </w:rPr>
        <w:t>’</w:t>
      </w:r>
      <w:r w:rsidR="00340C2A" w:rsidRPr="00832311">
        <w:rPr>
          <w:lang w:val="fr-FR"/>
        </w:rPr>
        <w:t xml:space="preserve">attendre à ce que les changements à apporter affectent également les émissions consacrées aux minorités nationales. Ces changements ont été apportés à la fin de </w:t>
      </w:r>
      <w:r w:rsidRPr="00832311">
        <w:rPr>
          <w:lang w:val="fr-FR"/>
        </w:rPr>
        <w:t xml:space="preserve">2006 </w:t>
      </w:r>
      <w:r w:rsidR="00340C2A" w:rsidRPr="00832311">
        <w:rPr>
          <w:lang w:val="fr-FR"/>
        </w:rPr>
        <w:t xml:space="preserve">et au début de </w:t>
      </w:r>
      <w:r w:rsidRPr="00832311">
        <w:rPr>
          <w:lang w:val="fr-FR"/>
        </w:rPr>
        <w:t>2007</w:t>
      </w:r>
      <w:r w:rsidR="00340C2A" w:rsidRPr="00832311">
        <w:rPr>
          <w:lang w:val="fr-FR"/>
        </w:rPr>
        <w:t xml:space="preserve"> avec la création de la nouvelle chaîne de Magyar Rádió, </w:t>
      </w:r>
      <w:r w:rsidRPr="00832311">
        <w:rPr>
          <w:lang w:val="fr-FR"/>
        </w:rPr>
        <w:t xml:space="preserve">MR4. </w:t>
      </w:r>
      <w:r w:rsidR="00340C2A" w:rsidRPr="00832311">
        <w:rPr>
          <w:lang w:val="fr-FR"/>
        </w:rPr>
        <w:t xml:space="preserve">En lançant </w:t>
      </w:r>
      <w:r w:rsidRPr="00832311">
        <w:rPr>
          <w:lang w:val="fr-FR"/>
        </w:rPr>
        <w:t xml:space="preserve">MR4, Magyar Rádió Zrt. </w:t>
      </w:r>
      <w:r w:rsidR="00340C2A" w:rsidRPr="00832311">
        <w:rPr>
          <w:lang w:val="fr-FR"/>
        </w:rPr>
        <w:t xml:space="preserve">poursuit en fait une vieille tradition de la radio: après la Seconde Guerre mondiale, </w:t>
      </w:r>
      <w:r w:rsidRPr="00832311">
        <w:rPr>
          <w:lang w:val="fr-FR"/>
        </w:rPr>
        <w:t xml:space="preserve">Magyar Rádió </w:t>
      </w:r>
      <w:r w:rsidR="00340C2A" w:rsidRPr="00832311">
        <w:rPr>
          <w:lang w:val="fr-FR"/>
        </w:rPr>
        <w:t>a diffusé ses premières émissions consacrées à des minorités nationales</w:t>
      </w:r>
      <w:r w:rsidR="00FC23FA" w:rsidRPr="00832311">
        <w:rPr>
          <w:lang w:val="fr-FR"/>
        </w:rPr>
        <w:t xml:space="preserve"> – en serbe et en croate – le 12 </w:t>
      </w:r>
      <w:r w:rsidR="00CD30C3" w:rsidRPr="00832311">
        <w:rPr>
          <w:lang w:val="fr-FR"/>
        </w:rPr>
        <w:t>jan</w:t>
      </w:r>
      <w:r w:rsidR="00FC23FA" w:rsidRPr="00832311">
        <w:rPr>
          <w:lang w:val="fr-FR"/>
        </w:rPr>
        <w:t xml:space="preserve">vier 1953 depuis sa station régionale de </w:t>
      </w:r>
      <w:r w:rsidRPr="00832311">
        <w:rPr>
          <w:lang w:val="fr-FR"/>
        </w:rPr>
        <w:t xml:space="preserve">Pécs. </w:t>
      </w:r>
      <w:r w:rsidR="00FC23FA" w:rsidRPr="00832311">
        <w:rPr>
          <w:lang w:val="fr-FR"/>
        </w:rPr>
        <w:t>Jusqu</w:t>
      </w:r>
      <w:r w:rsidR="000F4CDC">
        <w:rPr>
          <w:lang w:val="fr-FR"/>
        </w:rPr>
        <w:t>’</w:t>
      </w:r>
      <w:r w:rsidR="00FC23FA" w:rsidRPr="00832311">
        <w:rPr>
          <w:lang w:val="fr-FR"/>
        </w:rPr>
        <w:t xml:space="preserve">en </w:t>
      </w:r>
      <w:r w:rsidRPr="00832311">
        <w:rPr>
          <w:lang w:val="fr-FR"/>
        </w:rPr>
        <w:t>1966</w:t>
      </w:r>
      <w:r w:rsidR="00FC23FA" w:rsidRPr="00832311">
        <w:rPr>
          <w:lang w:val="fr-FR"/>
        </w:rPr>
        <w:t>,</w:t>
      </w:r>
      <w:r w:rsidRPr="00832311">
        <w:rPr>
          <w:lang w:val="fr-FR"/>
        </w:rPr>
        <w:t xml:space="preserve"> Magyar Rádió </w:t>
      </w:r>
      <w:r w:rsidR="00FC23FA" w:rsidRPr="00832311">
        <w:rPr>
          <w:lang w:val="fr-FR"/>
        </w:rPr>
        <w:t xml:space="preserve">a produit des émissions en langues croate, allemande, serbe, roumaine, slovaque et slovène dans ses stations de </w:t>
      </w:r>
      <w:r w:rsidRPr="00832311">
        <w:rPr>
          <w:lang w:val="fr-FR"/>
        </w:rPr>
        <w:t xml:space="preserve">Szeged, Pécs </w:t>
      </w:r>
      <w:r w:rsidR="00FC23FA" w:rsidRPr="00832311">
        <w:rPr>
          <w:lang w:val="fr-FR"/>
        </w:rPr>
        <w:t>et</w:t>
      </w:r>
      <w:r w:rsidRPr="00832311">
        <w:rPr>
          <w:lang w:val="fr-FR"/>
        </w:rPr>
        <w:t xml:space="preserve"> Győr. </w:t>
      </w:r>
      <w:r w:rsidR="00FC23FA" w:rsidRPr="00832311">
        <w:rPr>
          <w:lang w:val="fr-FR"/>
        </w:rPr>
        <w:t>Ces émissions étaient diffusées pendant une ou deux heures par jour, avec une couverture en partie natio</w:t>
      </w:r>
      <w:r w:rsidR="00DE0602" w:rsidRPr="00832311">
        <w:rPr>
          <w:lang w:val="fr-FR"/>
        </w:rPr>
        <w:t>na</w:t>
      </w:r>
      <w:r w:rsidR="00FC23FA" w:rsidRPr="00832311">
        <w:rPr>
          <w:lang w:val="fr-FR"/>
        </w:rPr>
        <w:t>le et en partie régionale. E</w:t>
      </w:r>
      <w:r w:rsidRPr="00832311">
        <w:rPr>
          <w:lang w:val="fr-FR"/>
        </w:rPr>
        <w:t xml:space="preserve">n </w:t>
      </w:r>
      <w:r w:rsidR="00FC23FA" w:rsidRPr="00832311">
        <w:rPr>
          <w:lang w:val="fr-FR"/>
        </w:rPr>
        <w:t xml:space="preserve">janvier </w:t>
      </w:r>
      <w:r w:rsidRPr="00832311">
        <w:rPr>
          <w:lang w:val="fr-FR"/>
        </w:rPr>
        <w:t xml:space="preserve">1998, Magyar Rádió </w:t>
      </w:r>
      <w:r w:rsidR="00FC23FA" w:rsidRPr="00832311">
        <w:rPr>
          <w:lang w:val="fr-FR"/>
        </w:rPr>
        <w:t xml:space="preserve">a </w:t>
      </w:r>
      <w:r w:rsidR="00DE0602" w:rsidRPr="00832311">
        <w:rPr>
          <w:lang w:val="fr-FR"/>
        </w:rPr>
        <w:t xml:space="preserve">commencé à </w:t>
      </w:r>
      <w:r w:rsidR="00FC23FA" w:rsidRPr="00832311">
        <w:rPr>
          <w:lang w:val="fr-FR"/>
        </w:rPr>
        <w:t>diffus</w:t>
      </w:r>
      <w:r w:rsidR="00DE0602" w:rsidRPr="00832311">
        <w:rPr>
          <w:lang w:val="fr-FR"/>
        </w:rPr>
        <w:t>er</w:t>
      </w:r>
      <w:r w:rsidR="00FC23FA" w:rsidRPr="00832311">
        <w:rPr>
          <w:lang w:val="fr-FR"/>
        </w:rPr>
        <w:t xml:space="preserve"> des émissions en langues ruthène, bulgare, grecque, ukrainienne, arménienne, polonaise et rom</w:t>
      </w:r>
      <w:r w:rsidRPr="00832311">
        <w:rPr>
          <w:lang w:val="fr-FR"/>
        </w:rPr>
        <w:t xml:space="preserve">, </w:t>
      </w:r>
      <w:r w:rsidR="00FC23FA" w:rsidRPr="00832311">
        <w:rPr>
          <w:lang w:val="fr-FR"/>
        </w:rPr>
        <w:t xml:space="preserve">et a lancé en hongrois </w:t>
      </w:r>
      <w:r w:rsidR="00DE0602" w:rsidRPr="00832311">
        <w:rPr>
          <w:lang w:val="fr-FR"/>
        </w:rPr>
        <w:t xml:space="preserve">un </w:t>
      </w:r>
      <w:r w:rsidR="00FC23FA" w:rsidRPr="00832311">
        <w:rPr>
          <w:lang w:val="fr-FR"/>
        </w:rPr>
        <w:t>magazine consacré aux minorités nationales à l</w:t>
      </w:r>
      <w:r w:rsidR="000F4CDC">
        <w:rPr>
          <w:lang w:val="fr-FR"/>
        </w:rPr>
        <w:t>’</w:t>
      </w:r>
      <w:r w:rsidR="00FC23FA" w:rsidRPr="00832311">
        <w:rPr>
          <w:lang w:val="fr-FR"/>
        </w:rPr>
        <w:t>intention de la population majoritaire.</w:t>
      </w:r>
      <w:r w:rsidRPr="00832311">
        <w:rPr>
          <w:lang w:val="fr-FR"/>
        </w:rPr>
        <w:t xml:space="preserve"> </w:t>
      </w:r>
      <w:r w:rsidR="00FC23FA" w:rsidRPr="00832311">
        <w:rPr>
          <w:lang w:val="fr-FR"/>
        </w:rPr>
        <w:t xml:space="preserve">Deux fois par semaine, </w:t>
      </w:r>
      <w:r w:rsidRPr="00832311">
        <w:rPr>
          <w:lang w:val="fr-FR"/>
        </w:rPr>
        <w:t xml:space="preserve">Magyar Rádió </w:t>
      </w:r>
      <w:r w:rsidR="00FC23FA" w:rsidRPr="00832311">
        <w:rPr>
          <w:lang w:val="fr-FR"/>
        </w:rPr>
        <w:t>donne à ses auditeurs un avant-goût de la littérature des minorités nationales résidant en Hongrie</w:t>
      </w:r>
      <w:r w:rsidRPr="00832311">
        <w:rPr>
          <w:lang w:val="fr-FR"/>
        </w:rPr>
        <w:t>.</w:t>
      </w:r>
    </w:p>
    <w:p w:rsidR="0050233D" w:rsidRPr="005C6ED4" w:rsidRDefault="005C6ED4">
      <w:pPr>
        <w:spacing w:before="240"/>
        <w:jc w:val="center"/>
        <w:rPr>
          <w:lang w:val="fr-FR"/>
        </w:rPr>
      </w:pPr>
      <w:r w:rsidRPr="005C6ED4">
        <w:rPr>
          <w:lang w:val="fr-FR"/>
        </w:rPr>
        <w:t>-----</w:t>
      </w:r>
    </w:p>
    <w:sectPr w:rsidR="0050233D" w:rsidRPr="005C6ED4" w:rsidSect="0083231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1134"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D9F" w:rsidRDefault="00AA1D9F"/>
  </w:endnote>
  <w:endnote w:type="continuationSeparator" w:id="0">
    <w:p w:rsidR="00AA1D9F" w:rsidRDefault="00AA1D9F"/>
  </w:endnote>
  <w:endnote w:type="continuationNotice" w:id="1">
    <w:p w:rsidR="00AA1D9F" w:rsidRDefault="00AA1D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F6" w:rsidRPr="005E1A10" w:rsidRDefault="001C62F6" w:rsidP="005E1A10">
    <w:pPr>
      <w:pStyle w:val="Footer"/>
      <w:tabs>
        <w:tab w:val="right" w:pos="9598"/>
      </w:tabs>
    </w:pPr>
    <w:r w:rsidRPr="005E1A10">
      <w:rPr>
        <w:b/>
        <w:sz w:val="18"/>
      </w:rPr>
      <w:fldChar w:fldCharType="begin"/>
    </w:r>
    <w:r w:rsidRPr="005E1A10">
      <w:rPr>
        <w:b/>
        <w:sz w:val="18"/>
      </w:rPr>
      <w:instrText xml:space="preserve"> PAGE  \* MERGEFORMAT </w:instrText>
    </w:r>
    <w:r w:rsidRPr="005E1A10">
      <w:rPr>
        <w:b/>
        <w:sz w:val="18"/>
      </w:rPr>
      <w:fldChar w:fldCharType="separate"/>
    </w:r>
    <w:r w:rsidR="002E3DB6">
      <w:rPr>
        <w:b/>
        <w:noProof/>
        <w:sz w:val="18"/>
      </w:rPr>
      <w:t>70</w:t>
    </w:r>
    <w:r w:rsidRPr="005E1A10">
      <w:rPr>
        <w:b/>
        <w:sz w:val="18"/>
      </w:rPr>
      <w:fldChar w:fldCharType="end"/>
    </w:r>
    <w:r>
      <w:rPr>
        <w:sz w:val="18"/>
      </w:rPr>
      <w:tab/>
    </w:r>
    <w:r>
      <w:t>GE.09-44129</w:t>
    </w:r>
    <w:r w:rsidR="002E3DB6">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F6" w:rsidRPr="005E1A10" w:rsidRDefault="001C62F6" w:rsidP="005E1A10">
    <w:pPr>
      <w:pStyle w:val="Footer"/>
      <w:tabs>
        <w:tab w:val="right" w:pos="9598"/>
      </w:tabs>
      <w:rPr>
        <w:b/>
        <w:sz w:val="18"/>
      </w:rPr>
    </w:pPr>
    <w:r>
      <w:t>GE.09-44129</w:t>
    </w:r>
    <w:r w:rsidR="002E3DB6">
      <w:t xml:space="preserve"> (EXT)</w:t>
    </w:r>
    <w:r>
      <w:tab/>
    </w:r>
    <w:r w:rsidRPr="005E1A10">
      <w:rPr>
        <w:b/>
        <w:sz w:val="18"/>
      </w:rPr>
      <w:fldChar w:fldCharType="begin"/>
    </w:r>
    <w:r w:rsidRPr="005E1A10">
      <w:rPr>
        <w:b/>
        <w:sz w:val="18"/>
      </w:rPr>
      <w:instrText xml:space="preserve"> PAGE  \* MERGEFORMAT </w:instrText>
    </w:r>
    <w:r w:rsidRPr="005E1A10">
      <w:rPr>
        <w:b/>
        <w:sz w:val="18"/>
      </w:rPr>
      <w:fldChar w:fldCharType="separate"/>
    </w:r>
    <w:r w:rsidR="002E3DB6">
      <w:rPr>
        <w:b/>
        <w:noProof/>
        <w:sz w:val="18"/>
      </w:rPr>
      <w:t>69</w:t>
    </w:r>
    <w:r w:rsidRPr="005E1A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F6" w:rsidRDefault="001C62F6">
    <w:pPr>
      <w:pStyle w:val="Footer"/>
    </w:pPr>
    <w:r>
      <w:rPr>
        <w:sz w:val="20"/>
      </w:rPr>
      <w:t>GE.09-44129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D9F" w:rsidRPr="000B175B" w:rsidRDefault="00AA1D9F" w:rsidP="000B175B">
      <w:pPr>
        <w:tabs>
          <w:tab w:val="right" w:pos="2155"/>
        </w:tabs>
        <w:spacing w:after="80"/>
        <w:ind w:left="680"/>
        <w:rPr>
          <w:u w:val="single"/>
        </w:rPr>
      </w:pPr>
      <w:r>
        <w:rPr>
          <w:u w:val="single"/>
        </w:rPr>
        <w:tab/>
      </w:r>
    </w:p>
  </w:footnote>
  <w:footnote w:type="continuationSeparator" w:id="0">
    <w:p w:rsidR="00AA1D9F" w:rsidRPr="00FC68B7" w:rsidRDefault="00AA1D9F" w:rsidP="00FC68B7">
      <w:pPr>
        <w:tabs>
          <w:tab w:val="left" w:pos="2155"/>
        </w:tabs>
        <w:spacing w:after="80"/>
        <w:ind w:left="680"/>
        <w:rPr>
          <w:u w:val="single"/>
        </w:rPr>
      </w:pPr>
      <w:r>
        <w:rPr>
          <w:u w:val="single"/>
        </w:rPr>
        <w:tab/>
      </w:r>
    </w:p>
  </w:footnote>
  <w:footnote w:type="continuationNotice" w:id="1">
    <w:p w:rsidR="00AA1D9F" w:rsidRDefault="00AA1D9F"/>
  </w:footnote>
  <w:footnote w:id="2">
    <w:p w:rsidR="001C62F6" w:rsidRPr="00832311" w:rsidRDefault="001C62F6">
      <w:pPr>
        <w:pStyle w:val="FootnoteText"/>
        <w:rPr>
          <w:sz w:val="20"/>
          <w:lang w:val="fr-FR"/>
        </w:rPr>
      </w:pPr>
      <w:r>
        <w:tab/>
      </w:r>
      <w:r w:rsidRPr="005A0AD8">
        <w:rPr>
          <w:rStyle w:val="FootnoteReference"/>
          <w:b/>
          <w:sz w:val="20"/>
          <w:lang w:val="fr-FR"/>
        </w:rPr>
        <w:t>*</w:t>
      </w:r>
      <w:r w:rsidRPr="00832311">
        <w:rPr>
          <w:sz w:val="20"/>
          <w:lang w:val="fr-FR"/>
        </w:rPr>
        <w:tab/>
      </w:r>
      <w:r w:rsidRPr="00832311">
        <w:rPr>
          <w:color w:val="000000"/>
          <w:sz w:val="20"/>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832311">
        <w:rPr>
          <w:sz w:val="20"/>
          <w:lang w:val="fr-FR"/>
        </w:rPr>
        <w:t>.</w:t>
      </w:r>
    </w:p>
  </w:footnote>
  <w:footnote w:id="3">
    <w:p w:rsidR="001C62F6" w:rsidRPr="00832311" w:rsidRDefault="001C62F6">
      <w:pPr>
        <w:pStyle w:val="FootnoteText"/>
        <w:rPr>
          <w:sz w:val="20"/>
          <w:lang w:val="fr-FR"/>
        </w:rPr>
      </w:pPr>
      <w:r w:rsidRPr="00832311">
        <w:rPr>
          <w:lang w:val="fr-FR"/>
        </w:rPr>
        <w:tab/>
      </w:r>
      <w:r w:rsidRPr="005A0AD8">
        <w:rPr>
          <w:rStyle w:val="FootnoteReference"/>
          <w:b/>
          <w:sz w:val="20"/>
          <w:lang w:val="fr-FR"/>
        </w:rPr>
        <w:t>**</w:t>
      </w:r>
      <w:r w:rsidRPr="00832311">
        <w:rPr>
          <w:sz w:val="20"/>
          <w:lang w:val="fr-FR"/>
        </w:rPr>
        <w:tab/>
        <w:t>Les annexes au présent rapport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F6" w:rsidRPr="005E1A10" w:rsidRDefault="001C62F6" w:rsidP="005E1A10">
    <w:pPr>
      <w:pStyle w:val="Header"/>
    </w:pPr>
    <w:r w:rsidRPr="005E1A10">
      <w:t>CCPR/C/HUN/5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2F6" w:rsidRPr="005E1A10" w:rsidRDefault="001C62F6" w:rsidP="005E1A10">
    <w:pPr>
      <w:pStyle w:val="Header"/>
      <w:jc w:val="right"/>
    </w:pPr>
    <w:r w:rsidRPr="005E1A10">
      <w:t>CCPR/C/HUN/5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5C3A879A"/>
    <w:lvl w:ilvl="0" w:tplc="A50C42C0">
      <w:start w:val="1"/>
      <w:numFmt w:val="bullet"/>
      <w:pStyle w:val="EndnoteText"/>
      <w:lvlText w:val="•"/>
      <w:lvlJc w:val="left"/>
      <w:pPr>
        <w:tabs>
          <w:tab w:val="num" w:pos="1701"/>
        </w:tabs>
        <w:ind w:left="1701" w:hanging="170"/>
      </w:pPr>
      <w:rPr>
        <w:rFonts w:ascii="Times New Roman" w:hAnsi="Times New Roman" w:cs="Times New Roman" w:hint="default"/>
        <w:b w:val="0"/>
        <w:i w:val="0"/>
        <w:sz w:val="20"/>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6822"/>
    <w:rsid w:val="00000689"/>
    <w:rsid w:val="000050B9"/>
    <w:rsid w:val="0001062A"/>
    <w:rsid w:val="000112EA"/>
    <w:rsid w:val="00015878"/>
    <w:rsid w:val="000173E3"/>
    <w:rsid w:val="00021136"/>
    <w:rsid w:val="00023B27"/>
    <w:rsid w:val="0002471C"/>
    <w:rsid w:val="0003094D"/>
    <w:rsid w:val="00030DEE"/>
    <w:rsid w:val="000320D2"/>
    <w:rsid w:val="00032465"/>
    <w:rsid w:val="00032896"/>
    <w:rsid w:val="00033C30"/>
    <w:rsid w:val="00034413"/>
    <w:rsid w:val="00036927"/>
    <w:rsid w:val="00041263"/>
    <w:rsid w:val="00043BB7"/>
    <w:rsid w:val="00050DBF"/>
    <w:rsid w:val="00050F6B"/>
    <w:rsid w:val="000517E6"/>
    <w:rsid w:val="000525A8"/>
    <w:rsid w:val="00055115"/>
    <w:rsid w:val="000557B0"/>
    <w:rsid w:val="000569E3"/>
    <w:rsid w:val="00057E97"/>
    <w:rsid w:val="00060C3A"/>
    <w:rsid w:val="0006153E"/>
    <w:rsid w:val="00061A5A"/>
    <w:rsid w:val="00062966"/>
    <w:rsid w:val="00064211"/>
    <w:rsid w:val="000669D6"/>
    <w:rsid w:val="0007059C"/>
    <w:rsid w:val="00071974"/>
    <w:rsid w:val="00072123"/>
    <w:rsid w:val="00072C8C"/>
    <w:rsid w:val="000733B5"/>
    <w:rsid w:val="00073654"/>
    <w:rsid w:val="000747C7"/>
    <w:rsid w:val="00076890"/>
    <w:rsid w:val="00077159"/>
    <w:rsid w:val="00081815"/>
    <w:rsid w:val="000818F0"/>
    <w:rsid w:val="00082DBA"/>
    <w:rsid w:val="00083659"/>
    <w:rsid w:val="00087253"/>
    <w:rsid w:val="00087533"/>
    <w:rsid w:val="0009096D"/>
    <w:rsid w:val="000918B2"/>
    <w:rsid w:val="00091B17"/>
    <w:rsid w:val="000931C0"/>
    <w:rsid w:val="00093927"/>
    <w:rsid w:val="00094B6E"/>
    <w:rsid w:val="000A001C"/>
    <w:rsid w:val="000A1312"/>
    <w:rsid w:val="000A4368"/>
    <w:rsid w:val="000A6355"/>
    <w:rsid w:val="000A6C9A"/>
    <w:rsid w:val="000A729D"/>
    <w:rsid w:val="000A7C93"/>
    <w:rsid w:val="000B175B"/>
    <w:rsid w:val="000B3A0F"/>
    <w:rsid w:val="000B42C1"/>
    <w:rsid w:val="000B4EF7"/>
    <w:rsid w:val="000B6CBE"/>
    <w:rsid w:val="000C2C03"/>
    <w:rsid w:val="000C2D2E"/>
    <w:rsid w:val="000C3F25"/>
    <w:rsid w:val="000C64EF"/>
    <w:rsid w:val="000C6BEC"/>
    <w:rsid w:val="000D690C"/>
    <w:rsid w:val="000E0415"/>
    <w:rsid w:val="000E0784"/>
    <w:rsid w:val="000E3BA0"/>
    <w:rsid w:val="000E3E5D"/>
    <w:rsid w:val="000E54C3"/>
    <w:rsid w:val="000E5539"/>
    <w:rsid w:val="000E65FB"/>
    <w:rsid w:val="000E78F7"/>
    <w:rsid w:val="000F3352"/>
    <w:rsid w:val="000F4CDC"/>
    <w:rsid w:val="000F7B3F"/>
    <w:rsid w:val="000F7D03"/>
    <w:rsid w:val="00103CDE"/>
    <w:rsid w:val="001074DD"/>
    <w:rsid w:val="00107711"/>
    <w:rsid w:val="001079B7"/>
    <w:rsid w:val="001103AA"/>
    <w:rsid w:val="00113ACC"/>
    <w:rsid w:val="00115407"/>
    <w:rsid w:val="00117C8A"/>
    <w:rsid w:val="00117F9C"/>
    <w:rsid w:val="00120B16"/>
    <w:rsid w:val="0012169C"/>
    <w:rsid w:val="00121792"/>
    <w:rsid w:val="0012217E"/>
    <w:rsid w:val="00123675"/>
    <w:rsid w:val="00126990"/>
    <w:rsid w:val="00127642"/>
    <w:rsid w:val="001300B2"/>
    <w:rsid w:val="0013299D"/>
    <w:rsid w:val="001336D1"/>
    <w:rsid w:val="00135E0D"/>
    <w:rsid w:val="00140C25"/>
    <w:rsid w:val="00142899"/>
    <w:rsid w:val="00143E70"/>
    <w:rsid w:val="00145CFE"/>
    <w:rsid w:val="00146E6F"/>
    <w:rsid w:val="00152622"/>
    <w:rsid w:val="00155FD3"/>
    <w:rsid w:val="00156D45"/>
    <w:rsid w:val="0016002A"/>
    <w:rsid w:val="00162E27"/>
    <w:rsid w:val="00163E43"/>
    <w:rsid w:val="00164364"/>
    <w:rsid w:val="00165F3A"/>
    <w:rsid w:val="00166D57"/>
    <w:rsid w:val="00166E32"/>
    <w:rsid w:val="00170CAA"/>
    <w:rsid w:val="00170F62"/>
    <w:rsid w:val="00177CCA"/>
    <w:rsid w:val="00180130"/>
    <w:rsid w:val="00180231"/>
    <w:rsid w:val="001838AB"/>
    <w:rsid w:val="00183968"/>
    <w:rsid w:val="001873B8"/>
    <w:rsid w:val="00190001"/>
    <w:rsid w:val="0019291C"/>
    <w:rsid w:val="001934DB"/>
    <w:rsid w:val="00194463"/>
    <w:rsid w:val="001953C7"/>
    <w:rsid w:val="0019768E"/>
    <w:rsid w:val="00197A4D"/>
    <w:rsid w:val="001A5245"/>
    <w:rsid w:val="001A7ACE"/>
    <w:rsid w:val="001B0023"/>
    <w:rsid w:val="001B4B04"/>
    <w:rsid w:val="001C2666"/>
    <w:rsid w:val="001C62F6"/>
    <w:rsid w:val="001C6663"/>
    <w:rsid w:val="001C7895"/>
    <w:rsid w:val="001D0466"/>
    <w:rsid w:val="001D0973"/>
    <w:rsid w:val="001D0C20"/>
    <w:rsid w:val="001D0C8C"/>
    <w:rsid w:val="001D1F0E"/>
    <w:rsid w:val="001D26DF"/>
    <w:rsid w:val="001D3A03"/>
    <w:rsid w:val="001D3BD1"/>
    <w:rsid w:val="001D3F80"/>
    <w:rsid w:val="001D4085"/>
    <w:rsid w:val="001D4C72"/>
    <w:rsid w:val="001D52AA"/>
    <w:rsid w:val="001E15FA"/>
    <w:rsid w:val="001E323E"/>
    <w:rsid w:val="001E3BBE"/>
    <w:rsid w:val="001E5FBA"/>
    <w:rsid w:val="001E77B0"/>
    <w:rsid w:val="001F00C7"/>
    <w:rsid w:val="001F0474"/>
    <w:rsid w:val="001F0E81"/>
    <w:rsid w:val="001F283D"/>
    <w:rsid w:val="001F2E76"/>
    <w:rsid w:val="001F552B"/>
    <w:rsid w:val="001F6054"/>
    <w:rsid w:val="00200F9A"/>
    <w:rsid w:val="00201006"/>
    <w:rsid w:val="002012CB"/>
    <w:rsid w:val="002023E2"/>
    <w:rsid w:val="00202DA8"/>
    <w:rsid w:val="002031A5"/>
    <w:rsid w:val="00206352"/>
    <w:rsid w:val="0020658A"/>
    <w:rsid w:val="00206F24"/>
    <w:rsid w:val="002112C1"/>
    <w:rsid w:val="00211853"/>
    <w:rsid w:val="00211E0B"/>
    <w:rsid w:val="0021375A"/>
    <w:rsid w:val="00214FAA"/>
    <w:rsid w:val="00215A2B"/>
    <w:rsid w:val="00220EF1"/>
    <w:rsid w:val="00221983"/>
    <w:rsid w:val="00223FDF"/>
    <w:rsid w:val="00224117"/>
    <w:rsid w:val="00230963"/>
    <w:rsid w:val="0023210C"/>
    <w:rsid w:val="00237CA5"/>
    <w:rsid w:val="00240895"/>
    <w:rsid w:val="002421B3"/>
    <w:rsid w:val="00244C1A"/>
    <w:rsid w:val="00245C3B"/>
    <w:rsid w:val="00246289"/>
    <w:rsid w:val="00246C12"/>
    <w:rsid w:val="00250847"/>
    <w:rsid w:val="0025107A"/>
    <w:rsid w:val="00251545"/>
    <w:rsid w:val="00251A70"/>
    <w:rsid w:val="00254662"/>
    <w:rsid w:val="00255F73"/>
    <w:rsid w:val="00255F84"/>
    <w:rsid w:val="002574D0"/>
    <w:rsid w:val="002612B7"/>
    <w:rsid w:val="00262EA4"/>
    <w:rsid w:val="00265118"/>
    <w:rsid w:val="00265CAE"/>
    <w:rsid w:val="00267790"/>
    <w:rsid w:val="00267F5F"/>
    <w:rsid w:val="002702CD"/>
    <w:rsid w:val="00271087"/>
    <w:rsid w:val="0027170D"/>
    <w:rsid w:val="00273BF2"/>
    <w:rsid w:val="002773AD"/>
    <w:rsid w:val="00277F94"/>
    <w:rsid w:val="00280F48"/>
    <w:rsid w:val="00283A25"/>
    <w:rsid w:val="00283C92"/>
    <w:rsid w:val="00284914"/>
    <w:rsid w:val="002857FA"/>
    <w:rsid w:val="00286B4D"/>
    <w:rsid w:val="00290D98"/>
    <w:rsid w:val="00293756"/>
    <w:rsid w:val="00296A89"/>
    <w:rsid w:val="00297DB0"/>
    <w:rsid w:val="002A1720"/>
    <w:rsid w:val="002A2CBF"/>
    <w:rsid w:val="002A47BD"/>
    <w:rsid w:val="002A47CA"/>
    <w:rsid w:val="002A4A2E"/>
    <w:rsid w:val="002A5E7F"/>
    <w:rsid w:val="002B0DCF"/>
    <w:rsid w:val="002B311E"/>
    <w:rsid w:val="002B6092"/>
    <w:rsid w:val="002B73FA"/>
    <w:rsid w:val="002C2546"/>
    <w:rsid w:val="002C335E"/>
    <w:rsid w:val="002C364E"/>
    <w:rsid w:val="002C401E"/>
    <w:rsid w:val="002C58DE"/>
    <w:rsid w:val="002C7519"/>
    <w:rsid w:val="002D00FF"/>
    <w:rsid w:val="002D0335"/>
    <w:rsid w:val="002D0FF7"/>
    <w:rsid w:val="002D1C06"/>
    <w:rsid w:val="002D513F"/>
    <w:rsid w:val="002D5284"/>
    <w:rsid w:val="002D5464"/>
    <w:rsid w:val="002D5F24"/>
    <w:rsid w:val="002E012D"/>
    <w:rsid w:val="002E16AA"/>
    <w:rsid w:val="002E3766"/>
    <w:rsid w:val="002E3DB6"/>
    <w:rsid w:val="002E422B"/>
    <w:rsid w:val="002E4AF7"/>
    <w:rsid w:val="002E598F"/>
    <w:rsid w:val="002E6AC6"/>
    <w:rsid w:val="002E7FCD"/>
    <w:rsid w:val="002F175C"/>
    <w:rsid w:val="002F18C1"/>
    <w:rsid w:val="002F709A"/>
    <w:rsid w:val="003057F4"/>
    <w:rsid w:val="0030646F"/>
    <w:rsid w:val="003071AD"/>
    <w:rsid w:val="00311443"/>
    <w:rsid w:val="00316B94"/>
    <w:rsid w:val="0032135F"/>
    <w:rsid w:val="0032170D"/>
    <w:rsid w:val="003227ED"/>
    <w:rsid w:val="003229D8"/>
    <w:rsid w:val="00323637"/>
    <w:rsid w:val="003242A8"/>
    <w:rsid w:val="0032558B"/>
    <w:rsid w:val="00331165"/>
    <w:rsid w:val="0033181A"/>
    <w:rsid w:val="003358AF"/>
    <w:rsid w:val="003370C1"/>
    <w:rsid w:val="00340C2A"/>
    <w:rsid w:val="0034107D"/>
    <w:rsid w:val="0034135A"/>
    <w:rsid w:val="003468D4"/>
    <w:rsid w:val="00351B3F"/>
    <w:rsid w:val="00352709"/>
    <w:rsid w:val="00355C20"/>
    <w:rsid w:val="00357630"/>
    <w:rsid w:val="0036164E"/>
    <w:rsid w:val="00366FC0"/>
    <w:rsid w:val="00367567"/>
    <w:rsid w:val="00370B98"/>
    <w:rsid w:val="00371178"/>
    <w:rsid w:val="00371DF2"/>
    <w:rsid w:val="00373C11"/>
    <w:rsid w:val="00373E8F"/>
    <w:rsid w:val="003748DD"/>
    <w:rsid w:val="003750D2"/>
    <w:rsid w:val="003818A4"/>
    <w:rsid w:val="00383A34"/>
    <w:rsid w:val="00383F58"/>
    <w:rsid w:val="00385B7D"/>
    <w:rsid w:val="00393819"/>
    <w:rsid w:val="00394D93"/>
    <w:rsid w:val="003979F6"/>
    <w:rsid w:val="00397CDD"/>
    <w:rsid w:val="003A55DE"/>
    <w:rsid w:val="003A6221"/>
    <w:rsid w:val="003A6810"/>
    <w:rsid w:val="003A7F36"/>
    <w:rsid w:val="003B0DF9"/>
    <w:rsid w:val="003B137A"/>
    <w:rsid w:val="003B7CB9"/>
    <w:rsid w:val="003C07A0"/>
    <w:rsid w:val="003C0E08"/>
    <w:rsid w:val="003C10D7"/>
    <w:rsid w:val="003C1145"/>
    <w:rsid w:val="003C1C31"/>
    <w:rsid w:val="003C26FC"/>
    <w:rsid w:val="003C2B0A"/>
    <w:rsid w:val="003C2CC4"/>
    <w:rsid w:val="003C3643"/>
    <w:rsid w:val="003C374A"/>
    <w:rsid w:val="003C3933"/>
    <w:rsid w:val="003C7623"/>
    <w:rsid w:val="003D0E11"/>
    <w:rsid w:val="003D4050"/>
    <w:rsid w:val="003D4191"/>
    <w:rsid w:val="003D4B23"/>
    <w:rsid w:val="003D4FF9"/>
    <w:rsid w:val="003D5050"/>
    <w:rsid w:val="003D6837"/>
    <w:rsid w:val="003E18A8"/>
    <w:rsid w:val="003E192F"/>
    <w:rsid w:val="003E26CA"/>
    <w:rsid w:val="003E3463"/>
    <w:rsid w:val="003E35C0"/>
    <w:rsid w:val="003E3665"/>
    <w:rsid w:val="003E5DB7"/>
    <w:rsid w:val="003E6771"/>
    <w:rsid w:val="003F0B20"/>
    <w:rsid w:val="003F0C97"/>
    <w:rsid w:val="003F0EA0"/>
    <w:rsid w:val="003F2A68"/>
    <w:rsid w:val="003F2E2A"/>
    <w:rsid w:val="003F3B9F"/>
    <w:rsid w:val="003F4B47"/>
    <w:rsid w:val="0040039E"/>
    <w:rsid w:val="00401035"/>
    <w:rsid w:val="00402274"/>
    <w:rsid w:val="00404BE7"/>
    <w:rsid w:val="00406FF7"/>
    <w:rsid w:val="004077C5"/>
    <w:rsid w:val="004078E0"/>
    <w:rsid w:val="00407C91"/>
    <w:rsid w:val="00410C89"/>
    <w:rsid w:val="00410D26"/>
    <w:rsid w:val="00412E95"/>
    <w:rsid w:val="00413F59"/>
    <w:rsid w:val="00416133"/>
    <w:rsid w:val="00420188"/>
    <w:rsid w:val="00420E03"/>
    <w:rsid w:val="004211AD"/>
    <w:rsid w:val="004219DA"/>
    <w:rsid w:val="00424050"/>
    <w:rsid w:val="00426B9B"/>
    <w:rsid w:val="00426F6B"/>
    <w:rsid w:val="0042708B"/>
    <w:rsid w:val="004272FE"/>
    <w:rsid w:val="00427B4F"/>
    <w:rsid w:val="0043014B"/>
    <w:rsid w:val="00431319"/>
    <w:rsid w:val="00431531"/>
    <w:rsid w:val="0043198B"/>
    <w:rsid w:val="004325CB"/>
    <w:rsid w:val="00435776"/>
    <w:rsid w:val="00437CFC"/>
    <w:rsid w:val="00442A83"/>
    <w:rsid w:val="00442DB8"/>
    <w:rsid w:val="0044389A"/>
    <w:rsid w:val="004466EC"/>
    <w:rsid w:val="00447016"/>
    <w:rsid w:val="004476F0"/>
    <w:rsid w:val="00447D9A"/>
    <w:rsid w:val="00450585"/>
    <w:rsid w:val="00451B61"/>
    <w:rsid w:val="004532CE"/>
    <w:rsid w:val="00454011"/>
    <w:rsid w:val="0045495B"/>
    <w:rsid w:val="00461ABD"/>
    <w:rsid w:val="00462519"/>
    <w:rsid w:val="00462F13"/>
    <w:rsid w:val="00463084"/>
    <w:rsid w:val="004669BB"/>
    <w:rsid w:val="004670B3"/>
    <w:rsid w:val="00467166"/>
    <w:rsid w:val="0046780D"/>
    <w:rsid w:val="004731E3"/>
    <w:rsid w:val="00473818"/>
    <w:rsid w:val="00476DC7"/>
    <w:rsid w:val="00476FE5"/>
    <w:rsid w:val="00477D64"/>
    <w:rsid w:val="004815F4"/>
    <w:rsid w:val="00481F44"/>
    <w:rsid w:val="0048254A"/>
    <w:rsid w:val="00483873"/>
    <w:rsid w:val="00485860"/>
    <w:rsid w:val="00486B1C"/>
    <w:rsid w:val="00487488"/>
    <w:rsid w:val="004919B6"/>
    <w:rsid w:val="00493DB0"/>
    <w:rsid w:val="004A0574"/>
    <w:rsid w:val="004A063F"/>
    <w:rsid w:val="004A0DE2"/>
    <w:rsid w:val="004A1A9A"/>
    <w:rsid w:val="004A5179"/>
    <w:rsid w:val="004A536C"/>
    <w:rsid w:val="004A6CC1"/>
    <w:rsid w:val="004A6EF1"/>
    <w:rsid w:val="004B0AB5"/>
    <w:rsid w:val="004B2A69"/>
    <w:rsid w:val="004B48B6"/>
    <w:rsid w:val="004B62E9"/>
    <w:rsid w:val="004B7E9C"/>
    <w:rsid w:val="004C046E"/>
    <w:rsid w:val="004C160C"/>
    <w:rsid w:val="004C329F"/>
    <w:rsid w:val="004C5C4D"/>
    <w:rsid w:val="004C6829"/>
    <w:rsid w:val="004D03B3"/>
    <w:rsid w:val="004D073E"/>
    <w:rsid w:val="004D23AA"/>
    <w:rsid w:val="004D309B"/>
    <w:rsid w:val="004D3DC1"/>
    <w:rsid w:val="004D6C2A"/>
    <w:rsid w:val="004E0507"/>
    <w:rsid w:val="004E0FAC"/>
    <w:rsid w:val="004E4E74"/>
    <w:rsid w:val="004E5376"/>
    <w:rsid w:val="004E6032"/>
    <w:rsid w:val="004F07F4"/>
    <w:rsid w:val="004F1D65"/>
    <w:rsid w:val="004F1FAF"/>
    <w:rsid w:val="004F2877"/>
    <w:rsid w:val="004F3AF0"/>
    <w:rsid w:val="004F5779"/>
    <w:rsid w:val="004F6C5E"/>
    <w:rsid w:val="004F6DB8"/>
    <w:rsid w:val="005000D6"/>
    <w:rsid w:val="0050233D"/>
    <w:rsid w:val="00503DED"/>
    <w:rsid w:val="00504673"/>
    <w:rsid w:val="005047E4"/>
    <w:rsid w:val="005053A8"/>
    <w:rsid w:val="00505C2B"/>
    <w:rsid w:val="00505ED5"/>
    <w:rsid w:val="00506AEF"/>
    <w:rsid w:val="00507213"/>
    <w:rsid w:val="00507E30"/>
    <w:rsid w:val="0051049B"/>
    <w:rsid w:val="00510A19"/>
    <w:rsid w:val="00510A55"/>
    <w:rsid w:val="005114D5"/>
    <w:rsid w:val="00512EB8"/>
    <w:rsid w:val="005139CD"/>
    <w:rsid w:val="00514087"/>
    <w:rsid w:val="00515906"/>
    <w:rsid w:val="005203CE"/>
    <w:rsid w:val="0052136D"/>
    <w:rsid w:val="00522D28"/>
    <w:rsid w:val="00524879"/>
    <w:rsid w:val="0052720C"/>
    <w:rsid w:val="0052775E"/>
    <w:rsid w:val="00527893"/>
    <w:rsid w:val="00530334"/>
    <w:rsid w:val="005332F7"/>
    <w:rsid w:val="00533A4B"/>
    <w:rsid w:val="00535EA5"/>
    <w:rsid w:val="005378EA"/>
    <w:rsid w:val="005420F2"/>
    <w:rsid w:val="00542846"/>
    <w:rsid w:val="0054350B"/>
    <w:rsid w:val="00543A44"/>
    <w:rsid w:val="005447F0"/>
    <w:rsid w:val="00546618"/>
    <w:rsid w:val="005504DD"/>
    <w:rsid w:val="005628B6"/>
    <w:rsid w:val="00567307"/>
    <w:rsid w:val="005676CC"/>
    <w:rsid w:val="005679DD"/>
    <w:rsid w:val="00567E94"/>
    <w:rsid w:val="005715DA"/>
    <w:rsid w:val="00571E20"/>
    <w:rsid w:val="00573033"/>
    <w:rsid w:val="005730C5"/>
    <w:rsid w:val="00577048"/>
    <w:rsid w:val="00581895"/>
    <w:rsid w:val="00582351"/>
    <w:rsid w:val="00584F80"/>
    <w:rsid w:val="00586482"/>
    <w:rsid w:val="0058767A"/>
    <w:rsid w:val="00591BAD"/>
    <w:rsid w:val="005933CC"/>
    <w:rsid w:val="005955FF"/>
    <w:rsid w:val="00595E49"/>
    <w:rsid w:val="00595F09"/>
    <w:rsid w:val="005A0AD8"/>
    <w:rsid w:val="005A5B74"/>
    <w:rsid w:val="005A5D7E"/>
    <w:rsid w:val="005A6616"/>
    <w:rsid w:val="005A6F44"/>
    <w:rsid w:val="005B15DC"/>
    <w:rsid w:val="005B3DB3"/>
    <w:rsid w:val="005B7872"/>
    <w:rsid w:val="005C67AB"/>
    <w:rsid w:val="005C6ED4"/>
    <w:rsid w:val="005C7276"/>
    <w:rsid w:val="005D0E92"/>
    <w:rsid w:val="005D12B2"/>
    <w:rsid w:val="005D1DEF"/>
    <w:rsid w:val="005D252D"/>
    <w:rsid w:val="005D2D3E"/>
    <w:rsid w:val="005D5218"/>
    <w:rsid w:val="005E1A10"/>
    <w:rsid w:val="005E3720"/>
    <w:rsid w:val="005E57E3"/>
    <w:rsid w:val="005E5EA3"/>
    <w:rsid w:val="005E6387"/>
    <w:rsid w:val="005F1244"/>
    <w:rsid w:val="005F2F55"/>
    <w:rsid w:val="005F4A02"/>
    <w:rsid w:val="005F6849"/>
    <w:rsid w:val="005F7A0F"/>
    <w:rsid w:val="005F7B75"/>
    <w:rsid w:val="006001EE"/>
    <w:rsid w:val="006006B9"/>
    <w:rsid w:val="00600AF8"/>
    <w:rsid w:val="0060270A"/>
    <w:rsid w:val="00602E2D"/>
    <w:rsid w:val="00603EB4"/>
    <w:rsid w:val="00605042"/>
    <w:rsid w:val="006054D1"/>
    <w:rsid w:val="00607B20"/>
    <w:rsid w:val="00611EBF"/>
    <w:rsid w:val="00611FC4"/>
    <w:rsid w:val="00612BE9"/>
    <w:rsid w:val="00615083"/>
    <w:rsid w:val="00615ADD"/>
    <w:rsid w:val="0061723F"/>
    <w:rsid w:val="006176FB"/>
    <w:rsid w:val="006178DE"/>
    <w:rsid w:val="006205B3"/>
    <w:rsid w:val="00621F84"/>
    <w:rsid w:val="00621F98"/>
    <w:rsid w:val="006236A4"/>
    <w:rsid w:val="0062538C"/>
    <w:rsid w:val="00630791"/>
    <w:rsid w:val="00631031"/>
    <w:rsid w:val="00631E53"/>
    <w:rsid w:val="0063279B"/>
    <w:rsid w:val="00632AD7"/>
    <w:rsid w:val="00633323"/>
    <w:rsid w:val="006350F6"/>
    <w:rsid w:val="006371ED"/>
    <w:rsid w:val="00637C5E"/>
    <w:rsid w:val="00637CBA"/>
    <w:rsid w:val="00640B26"/>
    <w:rsid w:val="006457E2"/>
    <w:rsid w:val="0064724A"/>
    <w:rsid w:val="0065297E"/>
    <w:rsid w:val="00652D0A"/>
    <w:rsid w:val="00654FBD"/>
    <w:rsid w:val="00656E17"/>
    <w:rsid w:val="0066152B"/>
    <w:rsid w:val="00661953"/>
    <w:rsid w:val="00662657"/>
    <w:rsid w:val="00662BB6"/>
    <w:rsid w:val="006637B8"/>
    <w:rsid w:val="00664E9D"/>
    <w:rsid w:val="00667738"/>
    <w:rsid w:val="00670079"/>
    <w:rsid w:val="00670633"/>
    <w:rsid w:val="006711BF"/>
    <w:rsid w:val="0067233E"/>
    <w:rsid w:val="006761F2"/>
    <w:rsid w:val="0068198F"/>
    <w:rsid w:val="00682DF1"/>
    <w:rsid w:val="006833A5"/>
    <w:rsid w:val="006836D6"/>
    <w:rsid w:val="00684C21"/>
    <w:rsid w:val="006857CF"/>
    <w:rsid w:val="00685D66"/>
    <w:rsid w:val="00686B10"/>
    <w:rsid w:val="00686D27"/>
    <w:rsid w:val="0069112B"/>
    <w:rsid w:val="006914E4"/>
    <w:rsid w:val="006917BC"/>
    <w:rsid w:val="006917F3"/>
    <w:rsid w:val="0069211C"/>
    <w:rsid w:val="006923F6"/>
    <w:rsid w:val="00692405"/>
    <w:rsid w:val="006929C8"/>
    <w:rsid w:val="00695401"/>
    <w:rsid w:val="00696C05"/>
    <w:rsid w:val="00697B35"/>
    <w:rsid w:val="006A0B25"/>
    <w:rsid w:val="006A223C"/>
    <w:rsid w:val="006A2316"/>
    <w:rsid w:val="006A2F5A"/>
    <w:rsid w:val="006A412D"/>
    <w:rsid w:val="006A52F5"/>
    <w:rsid w:val="006A57B0"/>
    <w:rsid w:val="006B110B"/>
    <w:rsid w:val="006B5249"/>
    <w:rsid w:val="006B553E"/>
    <w:rsid w:val="006B56A3"/>
    <w:rsid w:val="006C41EB"/>
    <w:rsid w:val="006C4676"/>
    <w:rsid w:val="006C4DB3"/>
    <w:rsid w:val="006C50FC"/>
    <w:rsid w:val="006C55E7"/>
    <w:rsid w:val="006C68F2"/>
    <w:rsid w:val="006C72E8"/>
    <w:rsid w:val="006C78E1"/>
    <w:rsid w:val="006D264D"/>
    <w:rsid w:val="006D2A23"/>
    <w:rsid w:val="006D2FC5"/>
    <w:rsid w:val="006D37AF"/>
    <w:rsid w:val="006D3B2D"/>
    <w:rsid w:val="006D49ED"/>
    <w:rsid w:val="006D51D0"/>
    <w:rsid w:val="006D5235"/>
    <w:rsid w:val="006D55B0"/>
    <w:rsid w:val="006D6815"/>
    <w:rsid w:val="006D7346"/>
    <w:rsid w:val="006E4059"/>
    <w:rsid w:val="006E42D9"/>
    <w:rsid w:val="006E4D1E"/>
    <w:rsid w:val="006E564B"/>
    <w:rsid w:val="006E701B"/>
    <w:rsid w:val="006E7191"/>
    <w:rsid w:val="006F0665"/>
    <w:rsid w:val="006F0AE5"/>
    <w:rsid w:val="006F149C"/>
    <w:rsid w:val="006F4BE0"/>
    <w:rsid w:val="006F5E17"/>
    <w:rsid w:val="00702031"/>
    <w:rsid w:val="00703069"/>
    <w:rsid w:val="00703577"/>
    <w:rsid w:val="00703F9D"/>
    <w:rsid w:val="00711298"/>
    <w:rsid w:val="00711C3F"/>
    <w:rsid w:val="00714597"/>
    <w:rsid w:val="0071504C"/>
    <w:rsid w:val="00715B41"/>
    <w:rsid w:val="0072056B"/>
    <w:rsid w:val="007219A0"/>
    <w:rsid w:val="0072632A"/>
    <w:rsid w:val="007269B7"/>
    <w:rsid w:val="00731CDA"/>
    <w:rsid w:val="00731E38"/>
    <w:rsid w:val="007325BB"/>
    <w:rsid w:val="007327D5"/>
    <w:rsid w:val="00733CFD"/>
    <w:rsid w:val="00740579"/>
    <w:rsid w:val="00740F2A"/>
    <w:rsid w:val="0074335D"/>
    <w:rsid w:val="00744EBB"/>
    <w:rsid w:val="00744EE0"/>
    <w:rsid w:val="00747777"/>
    <w:rsid w:val="00751011"/>
    <w:rsid w:val="00751A5A"/>
    <w:rsid w:val="00753317"/>
    <w:rsid w:val="0075380D"/>
    <w:rsid w:val="007545D0"/>
    <w:rsid w:val="00756CD6"/>
    <w:rsid w:val="00762811"/>
    <w:rsid w:val="007629C8"/>
    <w:rsid w:val="0076330F"/>
    <w:rsid w:val="0076587E"/>
    <w:rsid w:val="007666F8"/>
    <w:rsid w:val="00767FFB"/>
    <w:rsid w:val="0077003F"/>
    <w:rsid w:val="0077146D"/>
    <w:rsid w:val="007752E5"/>
    <w:rsid w:val="00777343"/>
    <w:rsid w:val="00777649"/>
    <w:rsid w:val="007816F6"/>
    <w:rsid w:val="00783666"/>
    <w:rsid w:val="00783A2E"/>
    <w:rsid w:val="00792B10"/>
    <w:rsid w:val="00792FB5"/>
    <w:rsid w:val="00793ED7"/>
    <w:rsid w:val="007956A4"/>
    <w:rsid w:val="00795A1C"/>
    <w:rsid w:val="00796197"/>
    <w:rsid w:val="00796BF6"/>
    <w:rsid w:val="007A07F6"/>
    <w:rsid w:val="007A08E5"/>
    <w:rsid w:val="007A2400"/>
    <w:rsid w:val="007A2879"/>
    <w:rsid w:val="007A2B74"/>
    <w:rsid w:val="007A3B45"/>
    <w:rsid w:val="007B05FC"/>
    <w:rsid w:val="007B6BA5"/>
    <w:rsid w:val="007B7AFC"/>
    <w:rsid w:val="007C316E"/>
    <w:rsid w:val="007C3390"/>
    <w:rsid w:val="007C4D6D"/>
    <w:rsid w:val="007C4F4B"/>
    <w:rsid w:val="007C6AEF"/>
    <w:rsid w:val="007C6E12"/>
    <w:rsid w:val="007C736F"/>
    <w:rsid w:val="007D18AF"/>
    <w:rsid w:val="007D21B8"/>
    <w:rsid w:val="007E0B2D"/>
    <w:rsid w:val="007E5A51"/>
    <w:rsid w:val="007E5F6C"/>
    <w:rsid w:val="007F1F4E"/>
    <w:rsid w:val="007F6611"/>
    <w:rsid w:val="0080058A"/>
    <w:rsid w:val="00800945"/>
    <w:rsid w:val="00800B82"/>
    <w:rsid w:val="00801871"/>
    <w:rsid w:val="00807A6F"/>
    <w:rsid w:val="00811B44"/>
    <w:rsid w:val="008124F2"/>
    <w:rsid w:val="008139FE"/>
    <w:rsid w:val="00820E8A"/>
    <w:rsid w:val="008215DE"/>
    <w:rsid w:val="00821964"/>
    <w:rsid w:val="0082197D"/>
    <w:rsid w:val="008242D7"/>
    <w:rsid w:val="008257B1"/>
    <w:rsid w:val="008311E3"/>
    <w:rsid w:val="008322F5"/>
    <w:rsid w:val="00832311"/>
    <w:rsid w:val="00834CD5"/>
    <w:rsid w:val="00836EC3"/>
    <w:rsid w:val="00837180"/>
    <w:rsid w:val="0084141E"/>
    <w:rsid w:val="00842B89"/>
    <w:rsid w:val="00843767"/>
    <w:rsid w:val="0084603C"/>
    <w:rsid w:val="008465E7"/>
    <w:rsid w:val="0084665B"/>
    <w:rsid w:val="00851633"/>
    <w:rsid w:val="00853648"/>
    <w:rsid w:val="0085598B"/>
    <w:rsid w:val="00855E18"/>
    <w:rsid w:val="008607C7"/>
    <w:rsid w:val="00860C36"/>
    <w:rsid w:val="00860F17"/>
    <w:rsid w:val="00862D2C"/>
    <w:rsid w:val="0086339F"/>
    <w:rsid w:val="008650D2"/>
    <w:rsid w:val="00866210"/>
    <w:rsid w:val="008669CF"/>
    <w:rsid w:val="0086792C"/>
    <w:rsid w:val="008679D9"/>
    <w:rsid w:val="00871F5D"/>
    <w:rsid w:val="00872E5D"/>
    <w:rsid w:val="008752DF"/>
    <w:rsid w:val="00877664"/>
    <w:rsid w:val="00880D06"/>
    <w:rsid w:val="00884FEB"/>
    <w:rsid w:val="00885DAC"/>
    <w:rsid w:val="008911BE"/>
    <w:rsid w:val="00892521"/>
    <w:rsid w:val="00893594"/>
    <w:rsid w:val="00893D01"/>
    <w:rsid w:val="00896D19"/>
    <w:rsid w:val="008979B1"/>
    <w:rsid w:val="00897E3E"/>
    <w:rsid w:val="008A1988"/>
    <w:rsid w:val="008A57A1"/>
    <w:rsid w:val="008A6B25"/>
    <w:rsid w:val="008A6C4F"/>
    <w:rsid w:val="008B2335"/>
    <w:rsid w:val="008B26C0"/>
    <w:rsid w:val="008B2940"/>
    <w:rsid w:val="008B471B"/>
    <w:rsid w:val="008B754F"/>
    <w:rsid w:val="008C2D5F"/>
    <w:rsid w:val="008C4483"/>
    <w:rsid w:val="008C4BAA"/>
    <w:rsid w:val="008D21B4"/>
    <w:rsid w:val="008D2AB7"/>
    <w:rsid w:val="008D3130"/>
    <w:rsid w:val="008D7D65"/>
    <w:rsid w:val="008E0678"/>
    <w:rsid w:val="008E3790"/>
    <w:rsid w:val="008E445A"/>
    <w:rsid w:val="008E46A9"/>
    <w:rsid w:val="008E550A"/>
    <w:rsid w:val="008E6531"/>
    <w:rsid w:val="008F1B93"/>
    <w:rsid w:val="008F2A5A"/>
    <w:rsid w:val="008F3B93"/>
    <w:rsid w:val="008F4198"/>
    <w:rsid w:val="008F7F52"/>
    <w:rsid w:val="00900F14"/>
    <w:rsid w:val="009022F5"/>
    <w:rsid w:val="0090275E"/>
    <w:rsid w:val="009044CC"/>
    <w:rsid w:val="00904BE1"/>
    <w:rsid w:val="0091170F"/>
    <w:rsid w:val="00912C08"/>
    <w:rsid w:val="00916149"/>
    <w:rsid w:val="009223CA"/>
    <w:rsid w:val="009247BF"/>
    <w:rsid w:val="009263E0"/>
    <w:rsid w:val="009271DE"/>
    <w:rsid w:val="009274DA"/>
    <w:rsid w:val="0093048C"/>
    <w:rsid w:val="00930856"/>
    <w:rsid w:val="00931241"/>
    <w:rsid w:val="00935170"/>
    <w:rsid w:val="00937B38"/>
    <w:rsid w:val="009405C0"/>
    <w:rsid w:val="00940F93"/>
    <w:rsid w:val="00942E3F"/>
    <w:rsid w:val="0094309B"/>
    <w:rsid w:val="00943DFB"/>
    <w:rsid w:val="00945C87"/>
    <w:rsid w:val="00946585"/>
    <w:rsid w:val="0094692D"/>
    <w:rsid w:val="0095347F"/>
    <w:rsid w:val="009534BF"/>
    <w:rsid w:val="009546D2"/>
    <w:rsid w:val="00963794"/>
    <w:rsid w:val="009654A1"/>
    <w:rsid w:val="00971D89"/>
    <w:rsid w:val="009727ED"/>
    <w:rsid w:val="0097474B"/>
    <w:rsid w:val="00975586"/>
    <w:rsid w:val="00975814"/>
    <w:rsid w:val="009760F3"/>
    <w:rsid w:val="00976932"/>
    <w:rsid w:val="0097761C"/>
    <w:rsid w:val="00980AAC"/>
    <w:rsid w:val="00983CD4"/>
    <w:rsid w:val="00985023"/>
    <w:rsid w:val="00985724"/>
    <w:rsid w:val="00987B52"/>
    <w:rsid w:val="00993484"/>
    <w:rsid w:val="009938FC"/>
    <w:rsid w:val="009954C1"/>
    <w:rsid w:val="009964A1"/>
    <w:rsid w:val="00996699"/>
    <w:rsid w:val="009A0E8D"/>
    <w:rsid w:val="009A1407"/>
    <w:rsid w:val="009A33F9"/>
    <w:rsid w:val="009A659C"/>
    <w:rsid w:val="009A75C3"/>
    <w:rsid w:val="009B0BEE"/>
    <w:rsid w:val="009B26E7"/>
    <w:rsid w:val="009C029D"/>
    <w:rsid w:val="009C0E10"/>
    <w:rsid w:val="009C1D67"/>
    <w:rsid w:val="009C3A43"/>
    <w:rsid w:val="009D375C"/>
    <w:rsid w:val="009D4765"/>
    <w:rsid w:val="009D60F0"/>
    <w:rsid w:val="009D69C0"/>
    <w:rsid w:val="009D6A75"/>
    <w:rsid w:val="009D7DA0"/>
    <w:rsid w:val="009E014E"/>
    <w:rsid w:val="009E0A4F"/>
    <w:rsid w:val="009E1262"/>
    <w:rsid w:val="009E4196"/>
    <w:rsid w:val="009E6BD6"/>
    <w:rsid w:val="009F0217"/>
    <w:rsid w:val="009F11CC"/>
    <w:rsid w:val="009F58F3"/>
    <w:rsid w:val="00A00A3F"/>
    <w:rsid w:val="00A01489"/>
    <w:rsid w:val="00A04AA6"/>
    <w:rsid w:val="00A04BE5"/>
    <w:rsid w:val="00A066E4"/>
    <w:rsid w:val="00A07747"/>
    <w:rsid w:val="00A10E18"/>
    <w:rsid w:val="00A1360E"/>
    <w:rsid w:val="00A138AD"/>
    <w:rsid w:val="00A14075"/>
    <w:rsid w:val="00A15C08"/>
    <w:rsid w:val="00A16A0C"/>
    <w:rsid w:val="00A176BA"/>
    <w:rsid w:val="00A17DEB"/>
    <w:rsid w:val="00A21864"/>
    <w:rsid w:val="00A2436B"/>
    <w:rsid w:val="00A258A7"/>
    <w:rsid w:val="00A2630B"/>
    <w:rsid w:val="00A2650F"/>
    <w:rsid w:val="00A27A6C"/>
    <w:rsid w:val="00A27AFE"/>
    <w:rsid w:val="00A30292"/>
    <w:rsid w:val="00A32A05"/>
    <w:rsid w:val="00A32D1C"/>
    <w:rsid w:val="00A338F1"/>
    <w:rsid w:val="00A35C27"/>
    <w:rsid w:val="00A37D4B"/>
    <w:rsid w:val="00A4250F"/>
    <w:rsid w:val="00A461B5"/>
    <w:rsid w:val="00A53CE2"/>
    <w:rsid w:val="00A54072"/>
    <w:rsid w:val="00A6347A"/>
    <w:rsid w:val="00A63C14"/>
    <w:rsid w:val="00A65ECF"/>
    <w:rsid w:val="00A65F64"/>
    <w:rsid w:val="00A67285"/>
    <w:rsid w:val="00A713D6"/>
    <w:rsid w:val="00A7176C"/>
    <w:rsid w:val="00A72F22"/>
    <w:rsid w:val="00A72FA2"/>
    <w:rsid w:val="00A7360F"/>
    <w:rsid w:val="00A748A6"/>
    <w:rsid w:val="00A755D6"/>
    <w:rsid w:val="00A761DF"/>
    <w:rsid w:val="00A769F4"/>
    <w:rsid w:val="00A7704C"/>
    <w:rsid w:val="00A776B4"/>
    <w:rsid w:val="00A77811"/>
    <w:rsid w:val="00A8160D"/>
    <w:rsid w:val="00A8365A"/>
    <w:rsid w:val="00A84D40"/>
    <w:rsid w:val="00A91BF7"/>
    <w:rsid w:val="00A9302F"/>
    <w:rsid w:val="00A94361"/>
    <w:rsid w:val="00A9531D"/>
    <w:rsid w:val="00AA01F1"/>
    <w:rsid w:val="00AA09ED"/>
    <w:rsid w:val="00AA1632"/>
    <w:rsid w:val="00AA1D9F"/>
    <w:rsid w:val="00AA1E5A"/>
    <w:rsid w:val="00AA2892"/>
    <w:rsid w:val="00AA293C"/>
    <w:rsid w:val="00AA3095"/>
    <w:rsid w:val="00AA3FD7"/>
    <w:rsid w:val="00AA5E55"/>
    <w:rsid w:val="00AA74B1"/>
    <w:rsid w:val="00AB1867"/>
    <w:rsid w:val="00AB3047"/>
    <w:rsid w:val="00AB46AE"/>
    <w:rsid w:val="00AB6EB3"/>
    <w:rsid w:val="00AB72A1"/>
    <w:rsid w:val="00AC092C"/>
    <w:rsid w:val="00AC29FF"/>
    <w:rsid w:val="00AC461B"/>
    <w:rsid w:val="00AC6401"/>
    <w:rsid w:val="00AC6508"/>
    <w:rsid w:val="00AC6E2E"/>
    <w:rsid w:val="00AC6FFA"/>
    <w:rsid w:val="00AD1DCA"/>
    <w:rsid w:val="00AD3038"/>
    <w:rsid w:val="00AD4095"/>
    <w:rsid w:val="00AD4821"/>
    <w:rsid w:val="00AD4836"/>
    <w:rsid w:val="00AD7230"/>
    <w:rsid w:val="00AD7E36"/>
    <w:rsid w:val="00AD7E3F"/>
    <w:rsid w:val="00AE00E8"/>
    <w:rsid w:val="00AE1BA4"/>
    <w:rsid w:val="00AE2217"/>
    <w:rsid w:val="00AE2420"/>
    <w:rsid w:val="00AE2859"/>
    <w:rsid w:val="00AE45EA"/>
    <w:rsid w:val="00AE58A3"/>
    <w:rsid w:val="00AE5BEF"/>
    <w:rsid w:val="00AE5DE1"/>
    <w:rsid w:val="00AE6E06"/>
    <w:rsid w:val="00AF3B0D"/>
    <w:rsid w:val="00AF3FD1"/>
    <w:rsid w:val="00AF44BB"/>
    <w:rsid w:val="00AF6EF2"/>
    <w:rsid w:val="00AF7922"/>
    <w:rsid w:val="00B0187C"/>
    <w:rsid w:val="00B02F16"/>
    <w:rsid w:val="00B12214"/>
    <w:rsid w:val="00B12AD5"/>
    <w:rsid w:val="00B1494D"/>
    <w:rsid w:val="00B15E83"/>
    <w:rsid w:val="00B16F53"/>
    <w:rsid w:val="00B222CF"/>
    <w:rsid w:val="00B242B6"/>
    <w:rsid w:val="00B24DFB"/>
    <w:rsid w:val="00B254D5"/>
    <w:rsid w:val="00B262CE"/>
    <w:rsid w:val="00B278F3"/>
    <w:rsid w:val="00B30179"/>
    <w:rsid w:val="00B30BAA"/>
    <w:rsid w:val="00B316B0"/>
    <w:rsid w:val="00B339A7"/>
    <w:rsid w:val="00B40F91"/>
    <w:rsid w:val="00B410F8"/>
    <w:rsid w:val="00B41B5A"/>
    <w:rsid w:val="00B42D6A"/>
    <w:rsid w:val="00B43875"/>
    <w:rsid w:val="00B44B87"/>
    <w:rsid w:val="00B514F6"/>
    <w:rsid w:val="00B56822"/>
    <w:rsid w:val="00B56E4A"/>
    <w:rsid w:val="00B56E9C"/>
    <w:rsid w:val="00B57899"/>
    <w:rsid w:val="00B63742"/>
    <w:rsid w:val="00B64B1F"/>
    <w:rsid w:val="00B6553F"/>
    <w:rsid w:val="00B669B1"/>
    <w:rsid w:val="00B66E5E"/>
    <w:rsid w:val="00B67B19"/>
    <w:rsid w:val="00B719FC"/>
    <w:rsid w:val="00B71D6D"/>
    <w:rsid w:val="00B75B18"/>
    <w:rsid w:val="00B77C0B"/>
    <w:rsid w:val="00B77D05"/>
    <w:rsid w:val="00B81206"/>
    <w:rsid w:val="00B81226"/>
    <w:rsid w:val="00B81D45"/>
    <w:rsid w:val="00B81E12"/>
    <w:rsid w:val="00B822BA"/>
    <w:rsid w:val="00B84D22"/>
    <w:rsid w:val="00B9067B"/>
    <w:rsid w:val="00B906B5"/>
    <w:rsid w:val="00B90DDE"/>
    <w:rsid w:val="00B91798"/>
    <w:rsid w:val="00B9307D"/>
    <w:rsid w:val="00B935F6"/>
    <w:rsid w:val="00B97DC3"/>
    <w:rsid w:val="00BA06F3"/>
    <w:rsid w:val="00BA0B4A"/>
    <w:rsid w:val="00BA110D"/>
    <w:rsid w:val="00BA1C51"/>
    <w:rsid w:val="00BA1E77"/>
    <w:rsid w:val="00BA4371"/>
    <w:rsid w:val="00BA78B8"/>
    <w:rsid w:val="00BA7DBF"/>
    <w:rsid w:val="00BB12F0"/>
    <w:rsid w:val="00BC071E"/>
    <w:rsid w:val="00BC0E18"/>
    <w:rsid w:val="00BC6426"/>
    <w:rsid w:val="00BC7017"/>
    <w:rsid w:val="00BC74E9"/>
    <w:rsid w:val="00BC7EAB"/>
    <w:rsid w:val="00BD10A3"/>
    <w:rsid w:val="00BD3EC3"/>
    <w:rsid w:val="00BD5DF8"/>
    <w:rsid w:val="00BD778A"/>
    <w:rsid w:val="00BD7F88"/>
    <w:rsid w:val="00BE0245"/>
    <w:rsid w:val="00BE0492"/>
    <w:rsid w:val="00BE2995"/>
    <w:rsid w:val="00BE4BEC"/>
    <w:rsid w:val="00BE579A"/>
    <w:rsid w:val="00BE7CA5"/>
    <w:rsid w:val="00BF07BD"/>
    <w:rsid w:val="00BF1DF7"/>
    <w:rsid w:val="00BF47F7"/>
    <w:rsid w:val="00BF55E8"/>
    <w:rsid w:val="00BF68A8"/>
    <w:rsid w:val="00BF7D99"/>
    <w:rsid w:val="00C00156"/>
    <w:rsid w:val="00C02D74"/>
    <w:rsid w:val="00C05577"/>
    <w:rsid w:val="00C06434"/>
    <w:rsid w:val="00C11A03"/>
    <w:rsid w:val="00C12677"/>
    <w:rsid w:val="00C12C41"/>
    <w:rsid w:val="00C13A9A"/>
    <w:rsid w:val="00C14CAA"/>
    <w:rsid w:val="00C151A2"/>
    <w:rsid w:val="00C15A15"/>
    <w:rsid w:val="00C2067D"/>
    <w:rsid w:val="00C21DBD"/>
    <w:rsid w:val="00C264A8"/>
    <w:rsid w:val="00C26A16"/>
    <w:rsid w:val="00C26BD7"/>
    <w:rsid w:val="00C30C30"/>
    <w:rsid w:val="00C34183"/>
    <w:rsid w:val="00C36E86"/>
    <w:rsid w:val="00C37078"/>
    <w:rsid w:val="00C37AC7"/>
    <w:rsid w:val="00C37EC0"/>
    <w:rsid w:val="00C410AF"/>
    <w:rsid w:val="00C413C6"/>
    <w:rsid w:val="00C41791"/>
    <w:rsid w:val="00C418F1"/>
    <w:rsid w:val="00C42E16"/>
    <w:rsid w:val="00C444F8"/>
    <w:rsid w:val="00C463DD"/>
    <w:rsid w:val="00C46622"/>
    <w:rsid w:val="00C46D13"/>
    <w:rsid w:val="00C4724C"/>
    <w:rsid w:val="00C51F82"/>
    <w:rsid w:val="00C56BB8"/>
    <w:rsid w:val="00C5779C"/>
    <w:rsid w:val="00C629A0"/>
    <w:rsid w:val="00C63030"/>
    <w:rsid w:val="00C634B6"/>
    <w:rsid w:val="00C63615"/>
    <w:rsid w:val="00C653E5"/>
    <w:rsid w:val="00C6591C"/>
    <w:rsid w:val="00C6790C"/>
    <w:rsid w:val="00C70EF2"/>
    <w:rsid w:val="00C724FD"/>
    <w:rsid w:val="00C745C3"/>
    <w:rsid w:val="00C75565"/>
    <w:rsid w:val="00C75D40"/>
    <w:rsid w:val="00C81954"/>
    <w:rsid w:val="00C819A7"/>
    <w:rsid w:val="00C874D0"/>
    <w:rsid w:val="00C90926"/>
    <w:rsid w:val="00C9215C"/>
    <w:rsid w:val="00C954CF"/>
    <w:rsid w:val="00C96EA4"/>
    <w:rsid w:val="00C9731E"/>
    <w:rsid w:val="00C97B42"/>
    <w:rsid w:val="00C97BEC"/>
    <w:rsid w:val="00CA1461"/>
    <w:rsid w:val="00CA2263"/>
    <w:rsid w:val="00CA4643"/>
    <w:rsid w:val="00CA4E6B"/>
    <w:rsid w:val="00CB010C"/>
    <w:rsid w:val="00CB09E1"/>
    <w:rsid w:val="00CB1BD7"/>
    <w:rsid w:val="00CB312A"/>
    <w:rsid w:val="00CB336A"/>
    <w:rsid w:val="00CB619E"/>
    <w:rsid w:val="00CB6BC0"/>
    <w:rsid w:val="00CB6C11"/>
    <w:rsid w:val="00CC0B30"/>
    <w:rsid w:val="00CC1587"/>
    <w:rsid w:val="00CC26E3"/>
    <w:rsid w:val="00CC47FE"/>
    <w:rsid w:val="00CD2CCA"/>
    <w:rsid w:val="00CD30C3"/>
    <w:rsid w:val="00CD3F74"/>
    <w:rsid w:val="00CD441C"/>
    <w:rsid w:val="00CE05A0"/>
    <w:rsid w:val="00CE43AA"/>
    <w:rsid w:val="00CE45EC"/>
    <w:rsid w:val="00CE4A8F"/>
    <w:rsid w:val="00CE4C20"/>
    <w:rsid w:val="00CE7B0E"/>
    <w:rsid w:val="00CF02E7"/>
    <w:rsid w:val="00CF0D20"/>
    <w:rsid w:val="00CF27C6"/>
    <w:rsid w:val="00CF2EBB"/>
    <w:rsid w:val="00CF3D4D"/>
    <w:rsid w:val="00D000B2"/>
    <w:rsid w:val="00D0082C"/>
    <w:rsid w:val="00D02ADA"/>
    <w:rsid w:val="00D07268"/>
    <w:rsid w:val="00D10523"/>
    <w:rsid w:val="00D10BA6"/>
    <w:rsid w:val="00D10EC6"/>
    <w:rsid w:val="00D15115"/>
    <w:rsid w:val="00D2031B"/>
    <w:rsid w:val="00D21D99"/>
    <w:rsid w:val="00D222E2"/>
    <w:rsid w:val="00D24A8C"/>
    <w:rsid w:val="00D25FE2"/>
    <w:rsid w:val="00D274D6"/>
    <w:rsid w:val="00D30615"/>
    <w:rsid w:val="00D31EFB"/>
    <w:rsid w:val="00D325DB"/>
    <w:rsid w:val="00D32F23"/>
    <w:rsid w:val="00D33991"/>
    <w:rsid w:val="00D348E3"/>
    <w:rsid w:val="00D35042"/>
    <w:rsid w:val="00D40183"/>
    <w:rsid w:val="00D43096"/>
    <w:rsid w:val="00D43252"/>
    <w:rsid w:val="00D44CE1"/>
    <w:rsid w:val="00D44E87"/>
    <w:rsid w:val="00D45B26"/>
    <w:rsid w:val="00D47EEA"/>
    <w:rsid w:val="00D52F3C"/>
    <w:rsid w:val="00D537D1"/>
    <w:rsid w:val="00D547D6"/>
    <w:rsid w:val="00D572F5"/>
    <w:rsid w:val="00D61425"/>
    <w:rsid w:val="00D64C40"/>
    <w:rsid w:val="00D67D2E"/>
    <w:rsid w:val="00D70D69"/>
    <w:rsid w:val="00D71769"/>
    <w:rsid w:val="00D71FCD"/>
    <w:rsid w:val="00D7256F"/>
    <w:rsid w:val="00D725C0"/>
    <w:rsid w:val="00D7445E"/>
    <w:rsid w:val="00D74BCF"/>
    <w:rsid w:val="00D74F8E"/>
    <w:rsid w:val="00D76735"/>
    <w:rsid w:val="00D76FFD"/>
    <w:rsid w:val="00D7702F"/>
    <w:rsid w:val="00D8050A"/>
    <w:rsid w:val="00D828DB"/>
    <w:rsid w:val="00D84BDA"/>
    <w:rsid w:val="00D8555A"/>
    <w:rsid w:val="00D87BEF"/>
    <w:rsid w:val="00D87CDB"/>
    <w:rsid w:val="00D90924"/>
    <w:rsid w:val="00D92275"/>
    <w:rsid w:val="00D93E73"/>
    <w:rsid w:val="00D94AE0"/>
    <w:rsid w:val="00D95303"/>
    <w:rsid w:val="00D978C6"/>
    <w:rsid w:val="00D97ED8"/>
    <w:rsid w:val="00DA0C9F"/>
    <w:rsid w:val="00DA3111"/>
    <w:rsid w:val="00DA3C1C"/>
    <w:rsid w:val="00DA4753"/>
    <w:rsid w:val="00DA4A2E"/>
    <w:rsid w:val="00DA552F"/>
    <w:rsid w:val="00DB5943"/>
    <w:rsid w:val="00DB70CF"/>
    <w:rsid w:val="00DB7979"/>
    <w:rsid w:val="00DC0C39"/>
    <w:rsid w:val="00DC212A"/>
    <w:rsid w:val="00DC2CAF"/>
    <w:rsid w:val="00DC7926"/>
    <w:rsid w:val="00DD1E91"/>
    <w:rsid w:val="00DE0564"/>
    <w:rsid w:val="00DE0602"/>
    <w:rsid w:val="00DE0CD3"/>
    <w:rsid w:val="00DE1B05"/>
    <w:rsid w:val="00DE33CC"/>
    <w:rsid w:val="00DE3A7D"/>
    <w:rsid w:val="00DF01A8"/>
    <w:rsid w:val="00DF064C"/>
    <w:rsid w:val="00DF1886"/>
    <w:rsid w:val="00DF3F08"/>
    <w:rsid w:val="00DF4DF4"/>
    <w:rsid w:val="00DF5234"/>
    <w:rsid w:val="00DF7155"/>
    <w:rsid w:val="00E01588"/>
    <w:rsid w:val="00E01948"/>
    <w:rsid w:val="00E03D9C"/>
    <w:rsid w:val="00E055B4"/>
    <w:rsid w:val="00E067CE"/>
    <w:rsid w:val="00E1119D"/>
    <w:rsid w:val="00E129FF"/>
    <w:rsid w:val="00E13877"/>
    <w:rsid w:val="00E160D7"/>
    <w:rsid w:val="00E16EB0"/>
    <w:rsid w:val="00E17517"/>
    <w:rsid w:val="00E17E99"/>
    <w:rsid w:val="00E239D3"/>
    <w:rsid w:val="00E24F3E"/>
    <w:rsid w:val="00E27346"/>
    <w:rsid w:val="00E27F6E"/>
    <w:rsid w:val="00E3277D"/>
    <w:rsid w:val="00E33BDC"/>
    <w:rsid w:val="00E34183"/>
    <w:rsid w:val="00E35093"/>
    <w:rsid w:val="00E37962"/>
    <w:rsid w:val="00E41FB7"/>
    <w:rsid w:val="00E42BCF"/>
    <w:rsid w:val="00E42D29"/>
    <w:rsid w:val="00E44057"/>
    <w:rsid w:val="00E479F7"/>
    <w:rsid w:val="00E47D94"/>
    <w:rsid w:val="00E51746"/>
    <w:rsid w:val="00E541C7"/>
    <w:rsid w:val="00E56830"/>
    <w:rsid w:val="00E6049C"/>
    <w:rsid w:val="00E60E5A"/>
    <w:rsid w:val="00E62A07"/>
    <w:rsid w:val="00E65BC8"/>
    <w:rsid w:val="00E664A2"/>
    <w:rsid w:val="00E6707A"/>
    <w:rsid w:val="00E701E3"/>
    <w:rsid w:val="00E71413"/>
    <w:rsid w:val="00E717E0"/>
    <w:rsid w:val="00E71A4A"/>
    <w:rsid w:val="00E71AA2"/>
    <w:rsid w:val="00E71BC8"/>
    <w:rsid w:val="00E723AB"/>
    <w:rsid w:val="00E7260F"/>
    <w:rsid w:val="00E73415"/>
    <w:rsid w:val="00E73531"/>
    <w:rsid w:val="00E750DF"/>
    <w:rsid w:val="00E779FC"/>
    <w:rsid w:val="00E8339D"/>
    <w:rsid w:val="00E86A26"/>
    <w:rsid w:val="00E879BA"/>
    <w:rsid w:val="00E908E6"/>
    <w:rsid w:val="00E90BAA"/>
    <w:rsid w:val="00E91CC6"/>
    <w:rsid w:val="00E923B0"/>
    <w:rsid w:val="00E94409"/>
    <w:rsid w:val="00E944BC"/>
    <w:rsid w:val="00E94C02"/>
    <w:rsid w:val="00E9548C"/>
    <w:rsid w:val="00E96630"/>
    <w:rsid w:val="00E969AE"/>
    <w:rsid w:val="00EA18C0"/>
    <w:rsid w:val="00EA5795"/>
    <w:rsid w:val="00EA602C"/>
    <w:rsid w:val="00EA7B9F"/>
    <w:rsid w:val="00EA7BC3"/>
    <w:rsid w:val="00EB20DE"/>
    <w:rsid w:val="00EB2900"/>
    <w:rsid w:val="00EB3E3A"/>
    <w:rsid w:val="00EB73A9"/>
    <w:rsid w:val="00EB758A"/>
    <w:rsid w:val="00EC065A"/>
    <w:rsid w:val="00EC0668"/>
    <w:rsid w:val="00EC0D77"/>
    <w:rsid w:val="00EC27B3"/>
    <w:rsid w:val="00EC2C2A"/>
    <w:rsid w:val="00EC3476"/>
    <w:rsid w:val="00EC3FC2"/>
    <w:rsid w:val="00EC4390"/>
    <w:rsid w:val="00EC6C89"/>
    <w:rsid w:val="00EC6DFF"/>
    <w:rsid w:val="00EC7E10"/>
    <w:rsid w:val="00ED012E"/>
    <w:rsid w:val="00ED20C8"/>
    <w:rsid w:val="00ED565A"/>
    <w:rsid w:val="00ED7A2A"/>
    <w:rsid w:val="00ED7FB5"/>
    <w:rsid w:val="00EE080C"/>
    <w:rsid w:val="00EE4FFC"/>
    <w:rsid w:val="00EE502D"/>
    <w:rsid w:val="00EF005B"/>
    <w:rsid w:val="00EF061C"/>
    <w:rsid w:val="00EF0C2A"/>
    <w:rsid w:val="00EF0FA6"/>
    <w:rsid w:val="00EF1D7F"/>
    <w:rsid w:val="00EF2A9D"/>
    <w:rsid w:val="00EF32FE"/>
    <w:rsid w:val="00EF39AA"/>
    <w:rsid w:val="00EF4D70"/>
    <w:rsid w:val="00EF7FEF"/>
    <w:rsid w:val="00F006A5"/>
    <w:rsid w:val="00F01A41"/>
    <w:rsid w:val="00F035C7"/>
    <w:rsid w:val="00F063E4"/>
    <w:rsid w:val="00F07EB5"/>
    <w:rsid w:val="00F10CBB"/>
    <w:rsid w:val="00F1107D"/>
    <w:rsid w:val="00F11ED1"/>
    <w:rsid w:val="00F13371"/>
    <w:rsid w:val="00F15FDD"/>
    <w:rsid w:val="00F258FF"/>
    <w:rsid w:val="00F30A26"/>
    <w:rsid w:val="00F311B3"/>
    <w:rsid w:val="00F33FD8"/>
    <w:rsid w:val="00F35662"/>
    <w:rsid w:val="00F364B8"/>
    <w:rsid w:val="00F3764B"/>
    <w:rsid w:val="00F42BA6"/>
    <w:rsid w:val="00F43D4E"/>
    <w:rsid w:val="00F473E6"/>
    <w:rsid w:val="00F51B12"/>
    <w:rsid w:val="00F52671"/>
    <w:rsid w:val="00F5267D"/>
    <w:rsid w:val="00F52BD3"/>
    <w:rsid w:val="00F55AA3"/>
    <w:rsid w:val="00F55BF8"/>
    <w:rsid w:val="00F60345"/>
    <w:rsid w:val="00F61FBB"/>
    <w:rsid w:val="00F62712"/>
    <w:rsid w:val="00F749A4"/>
    <w:rsid w:val="00F7518D"/>
    <w:rsid w:val="00F76C42"/>
    <w:rsid w:val="00F77385"/>
    <w:rsid w:val="00F77942"/>
    <w:rsid w:val="00F861A7"/>
    <w:rsid w:val="00F8659A"/>
    <w:rsid w:val="00F9057C"/>
    <w:rsid w:val="00F93293"/>
    <w:rsid w:val="00F93781"/>
    <w:rsid w:val="00F93D2F"/>
    <w:rsid w:val="00F963A1"/>
    <w:rsid w:val="00FA44AA"/>
    <w:rsid w:val="00FB14C3"/>
    <w:rsid w:val="00FB2572"/>
    <w:rsid w:val="00FB5674"/>
    <w:rsid w:val="00FB578A"/>
    <w:rsid w:val="00FB5962"/>
    <w:rsid w:val="00FB613B"/>
    <w:rsid w:val="00FB6ACE"/>
    <w:rsid w:val="00FB7E3D"/>
    <w:rsid w:val="00FC117D"/>
    <w:rsid w:val="00FC143F"/>
    <w:rsid w:val="00FC23FA"/>
    <w:rsid w:val="00FC45C2"/>
    <w:rsid w:val="00FC68B7"/>
    <w:rsid w:val="00FD0ACB"/>
    <w:rsid w:val="00FD19AD"/>
    <w:rsid w:val="00FD2F41"/>
    <w:rsid w:val="00FD37C3"/>
    <w:rsid w:val="00FD456C"/>
    <w:rsid w:val="00FD583F"/>
    <w:rsid w:val="00FD7532"/>
    <w:rsid w:val="00FD7819"/>
    <w:rsid w:val="00FD7F40"/>
    <w:rsid w:val="00FE106A"/>
    <w:rsid w:val="00FE4795"/>
    <w:rsid w:val="00FE60FD"/>
    <w:rsid w:val="00FE7113"/>
    <w:rsid w:val="00FE72E7"/>
    <w:rsid w:val="00FE7C81"/>
    <w:rsid w:val="00FF54CA"/>
    <w:rsid w:val="00FF6BDB"/>
    <w:rsid w:val="00FF7525"/>
    <w:rsid w:val="00FF779E"/>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MGChar">
    <w:name w:val="_ H __M_G Char"/>
    <w:link w:val="HMG"/>
    <w:rsid w:val="00AB1867"/>
    <w:rPr>
      <w:b/>
      <w:sz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2</TotalTime>
  <Pages>1</Pages>
  <Words>41631</Words>
  <Characters>237301</Characters>
  <Application>Microsoft Office Word</Application>
  <DocSecurity>4</DocSecurity>
  <Lines>1977</Lines>
  <Paragraphs>556</Paragraphs>
  <ScaleCrop>false</ScaleCrop>
  <HeadingPairs>
    <vt:vector size="2" baseType="variant">
      <vt:variant>
        <vt:lpstr>Title</vt:lpstr>
      </vt:variant>
      <vt:variant>
        <vt:i4>1</vt:i4>
      </vt:variant>
    </vt:vector>
  </HeadingPairs>
  <TitlesOfParts>
    <vt:vector size="1" baseType="lpstr">
      <vt:lpstr>0944128</vt:lpstr>
    </vt:vector>
  </TitlesOfParts>
  <Company>CSD</Company>
  <LinksUpToDate>false</LinksUpToDate>
  <CharactersWithSpaces>278376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0944128</dc:title>
  <dc:subject/>
  <dc:creator>pae</dc:creator>
  <cp:keywords>CCPR/C/HUN/5</cp:keywords>
  <dc:description>final</dc:description>
  <cp:lastModifiedBy>DCM</cp:lastModifiedBy>
  <cp:revision>2</cp:revision>
  <cp:lastPrinted>2010-03-08T10:55:00Z</cp:lastPrinted>
  <dcterms:created xsi:type="dcterms:W3CDTF">2010-03-11T09:08:00Z</dcterms:created>
  <dcterms:modified xsi:type="dcterms:W3CDTF">2010-03-11T09:08:00Z</dcterms:modified>
</cp:coreProperties>
</file>