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B2E50">
                <w:t>C/SR.2722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6B2E50">
              <w:rPr>
                <w:lang w:val="en-US"/>
              </w:rPr>
              <w:fldChar w:fldCharType="separate"/>
            </w:r>
            <w:r w:rsidR="006B2E50">
              <w:rPr>
                <w:lang w:val="en-US"/>
              </w:rPr>
              <w:t>13 October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B2E50" w:rsidRPr="009D593C" w:rsidRDefault="006B2E50" w:rsidP="006B2E50">
      <w:pPr>
        <w:spacing w:before="120"/>
        <w:rPr>
          <w:b/>
          <w:sz w:val="24"/>
          <w:szCs w:val="24"/>
        </w:rPr>
      </w:pPr>
      <w:r w:rsidRPr="009D593C">
        <w:rPr>
          <w:b/>
          <w:sz w:val="24"/>
          <w:szCs w:val="24"/>
        </w:rPr>
        <w:t>Комитет по правам человека</w:t>
      </w:r>
    </w:p>
    <w:p w:rsidR="006B2E50" w:rsidRPr="00584FEB" w:rsidRDefault="006B2E50" w:rsidP="006B2E50">
      <w:pPr>
        <w:rPr>
          <w:b/>
        </w:rPr>
      </w:pPr>
      <w:r w:rsidRPr="00584FEB">
        <w:rPr>
          <w:b/>
        </w:rPr>
        <w:t>Девяносто девятая сессия</w:t>
      </w:r>
    </w:p>
    <w:p w:rsidR="006B2E50" w:rsidRPr="00584FEB" w:rsidRDefault="00A51404" w:rsidP="006B2E50">
      <w:pPr>
        <w:spacing w:before="120"/>
        <w:rPr>
          <w:b/>
        </w:rPr>
      </w:pPr>
      <w:r>
        <w:rPr>
          <w:b/>
        </w:rPr>
        <w:t>Краткий отчет о 2722</w:t>
      </w:r>
      <w:r w:rsidR="006B2E50" w:rsidRPr="00703332">
        <w:rPr>
          <w:b/>
        </w:rPr>
        <w:t>-</w:t>
      </w:r>
      <w:r w:rsidR="006B2E50">
        <w:rPr>
          <w:b/>
        </w:rPr>
        <w:t>м</w:t>
      </w:r>
      <w:r w:rsidR="006B2E50" w:rsidRPr="00584FEB">
        <w:rPr>
          <w:b/>
        </w:rPr>
        <w:t xml:space="preserve"> заседании, </w:t>
      </w:r>
    </w:p>
    <w:p w:rsidR="006B2E50" w:rsidRPr="00584FEB" w:rsidRDefault="006B2E50" w:rsidP="006B2E50">
      <w:r w:rsidRPr="00584FEB">
        <w:t xml:space="preserve">состоявшемся во Дворце </w:t>
      </w:r>
      <w:r>
        <w:t>Н</w:t>
      </w:r>
      <w:r w:rsidR="00B62311">
        <w:t>аций в Женеве</w:t>
      </w:r>
      <w:r w:rsidR="00B62311" w:rsidRPr="00B62311">
        <w:br/>
      </w:r>
      <w:r w:rsidRPr="00584FEB">
        <w:t>в</w:t>
      </w:r>
      <w:r w:rsidR="00A51404">
        <w:t xml:space="preserve"> пятницу</w:t>
      </w:r>
      <w:r w:rsidRPr="00584FEB">
        <w:t xml:space="preserve">, </w:t>
      </w:r>
      <w:r w:rsidR="00A51404">
        <w:t>16 июля 2010 года в 10</w:t>
      </w:r>
      <w:r w:rsidRPr="00584FEB">
        <w:t xml:space="preserve"> ч.</w:t>
      </w:r>
    </w:p>
    <w:p w:rsidR="006B2E50" w:rsidRPr="006B2E50" w:rsidRDefault="006B2E50" w:rsidP="006B2E50">
      <w:pPr>
        <w:spacing w:before="120" w:after="120"/>
      </w:pPr>
      <w:r w:rsidRPr="009D593C">
        <w:rPr>
          <w:i/>
        </w:rPr>
        <w:t>Председатель</w:t>
      </w:r>
      <w:r w:rsidRPr="00584FEB">
        <w:t>:</w:t>
      </w:r>
      <w:r w:rsidRPr="00584FEB">
        <w:tab/>
        <w:t>г-н Ивасава</w:t>
      </w:r>
    </w:p>
    <w:p w:rsidR="006B2E50" w:rsidRPr="006B2E50" w:rsidRDefault="006B2E50" w:rsidP="006B2E50">
      <w:pPr>
        <w:suppressAutoHyphens/>
        <w:spacing w:before="360" w:after="240"/>
        <w:rPr>
          <w:sz w:val="28"/>
        </w:rPr>
      </w:pPr>
      <w:r w:rsidRPr="006B2E50">
        <w:rPr>
          <w:sz w:val="28"/>
        </w:rPr>
        <w:t>Содержание</w:t>
      </w:r>
    </w:p>
    <w:p w:rsidR="006B2E50" w:rsidRPr="00584FEB" w:rsidRDefault="006B2E50" w:rsidP="006B2E50">
      <w:pPr>
        <w:pStyle w:val="SingleTxtGR"/>
      </w:pPr>
      <w:r w:rsidRPr="00584FEB">
        <w:t>Рассмотрение докладов, представленных государствами-участниками в соо</w:t>
      </w:r>
      <w:r w:rsidRPr="00584FEB">
        <w:t>т</w:t>
      </w:r>
      <w:r w:rsidRPr="00584FEB">
        <w:t>ветствии со статьей 40 Па</w:t>
      </w:r>
      <w:r w:rsidRPr="00584FEB">
        <w:t>к</w:t>
      </w:r>
      <w:r w:rsidRPr="00584FEB">
        <w:t>та (</w:t>
      </w:r>
      <w:r w:rsidRPr="00584FEB">
        <w:rPr>
          <w:i/>
        </w:rPr>
        <w:t>продолжение</w:t>
      </w:r>
      <w:r w:rsidRPr="00584FEB">
        <w:t>)</w:t>
      </w:r>
    </w:p>
    <w:p w:rsidR="006B2E50" w:rsidRPr="00A51404" w:rsidRDefault="00A51404" w:rsidP="00A51404">
      <w:pPr>
        <w:pStyle w:val="SingleTxtGR"/>
        <w:ind w:left="1701"/>
      </w:pPr>
      <w:r>
        <w:rPr>
          <w:i/>
        </w:rPr>
        <w:t xml:space="preserve">Шестой </w:t>
      </w:r>
      <w:r w:rsidR="006B2E50" w:rsidRPr="00A51404">
        <w:rPr>
          <w:i/>
        </w:rPr>
        <w:t xml:space="preserve"> </w:t>
      </w:r>
      <w:r w:rsidR="006B2E50" w:rsidRPr="00584FEB">
        <w:rPr>
          <w:i/>
        </w:rPr>
        <w:t>периодический</w:t>
      </w:r>
      <w:r w:rsidR="006B2E50" w:rsidRPr="00A51404">
        <w:rPr>
          <w:i/>
        </w:rPr>
        <w:t xml:space="preserve"> </w:t>
      </w:r>
      <w:r w:rsidR="006B2E50" w:rsidRPr="00584FEB">
        <w:rPr>
          <w:i/>
        </w:rPr>
        <w:t>доклад</w:t>
      </w:r>
      <w:r w:rsidR="006B2E50" w:rsidRPr="00A51404">
        <w:rPr>
          <w:i/>
        </w:rPr>
        <w:t xml:space="preserve"> </w:t>
      </w:r>
      <w:r>
        <w:rPr>
          <w:i/>
        </w:rPr>
        <w:t xml:space="preserve">Колумбии </w:t>
      </w:r>
      <w:r>
        <w:t>(продолжение)</w:t>
      </w:r>
    </w:p>
    <w:p w:rsidR="009A46F0" w:rsidRPr="009A46F0" w:rsidRDefault="009A46F0" w:rsidP="009A46F0">
      <w:pPr>
        <w:pStyle w:val="SingleTxtGR"/>
        <w:pageBreakBefore/>
        <w:rPr>
          <w:i/>
        </w:rPr>
      </w:pPr>
      <w:r w:rsidRPr="009A46F0">
        <w:rPr>
          <w:i/>
        </w:rPr>
        <w:t>Заседание открывается в 10 ч. 05 м.</w:t>
      </w:r>
    </w:p>
    <w:p w:rsidR="009A46F0" w:rsidRDefault="009C1A71" w:rsidP="009C1A71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A46F0">
        <w:t>Рассмотрение докладов, представленных</w:t>
      </w:r>
      <w:r w:rsidRPr="009C1A71">
        <w:t xml:space="preserve"> </w:t>
      </w:r>
      <w:r>
        <w:t>государствами-участниками</w:t>
      </w:r>
      <w:r>
        <w:br/>
      </w:r>
      <w:r w:rsidR="009A46F0">
        <w:t xml:space="preserve">в соответствии со статьей 40 Пакта </w:t>
      </w:r>
      <w:r w:rsidR="009A46F0" w:rsidRPr="009C1A71">
        <w:rPr>
          <w:b w:val="0"/>
          <w:i/>
        </w:rPr>
        <w:t>(продолжение)</w:t>
      </w:r>
    </w:p>
    <w:p w:rsidR="009A46F0" w:rsidRDefault="009A46F0" w:rsidP="009A46F0">
      <w:pPr>
        <w:pStyle w:val="SingleTxtGR"/>
        <w:rPr>
          <w:snapToGrid w:val="0"/>
          <w:szCs w:val="24"/>
        </w:rPr>
      </w:pPr>
      <w:r w:rsidRPr="009C1A71">
        <w:rPr>
          <w:i/>
          <w:szCs w:val="24"/>
        </w:rPr>
        <w:t>Шестой периодический доклад Колумбии</w:t>
      </w:r>
      <w:r w:rsidRPr="00317F54">
        <w:rPr>
          <w:szCs w:val="24"/>
        </w:rPr>
        <w:t xml:space="preserve"> (продолжение) </w:t>
      </w:r>
      <w:r w:rsidRPr="00317F54">
        <w:rPr>
          <w:snapToGrid w:val="0"/>
          <w:szCs w:val="24"/>
        </w:rPr>
        <w:t xml:space="preserve">(CCPR/C/COL/6; CCPR/C/COL/Q/6 </w:t>
      </w:r>
      <w:r>
        <w:rPr>
          <w:snapToGrid w:val="0"/>
          <w:szCs w:val="24"/>
        </w:rPr>
        <w:t>и</w:t>
      </w:r>
      <w:r w:rsidRPr="00317F54">
        <w:rPr>
          <w:snapToGrid w:val="0"/>
          <w:szCs w:val="24"/>
        </w:rPr>
        <w:t xml:space="preserve"> Add.1)</w:t>
      </w:r>
    </w:p>
    <w:p w:rsidR="009A46F0" w:rsidRPr="00B62311" w:rsidRDefault="009A46F0" w:rsidP="009A46F0">
      <w:pPr>
        <w:pStyle w:val="SingleTxtGR"/>
        <w:rPr>
          <w:i/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 w:rsidRPr="00B62311">
        <w:rPr>
          <w:i/>
          <w:szCs w:val="24"/>
        </w:rPr>
        <w:t>По приглашению Председателя члены делегации Колумбии занимают места за столом Комитета.</w:t>
      </w:r>
    </w:p>
    <w:p w:rsidR="009A46F0" w:rsidRDefault="009A46F0" w:rsidP="009A46F0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</w:r>
      <w:r>
        <w:rPr>
          <w:b/>
          <w:szCs w:val="24"/>
        </w:rPr>
        <w:t>Председатель</w:t>
      </w:r>
      <w:r>
        <w:rPr>
          <w:szCs w:val="24"/>
        </w:rPr>
        <w:t xml:space="preserve"> предлагает делегации ответить на вопросы, заданные чл</w:t>
      </w:r>
      <w:r>
        <w:rPr>
          <w:szCs w:val="24"/>
        </w:rPr>
        <w:t>е</w:t>
      </w:r>
      <w:r>
        <w:rPr>
          <w:szCs w:val="24"/>
        </w:rPr>
        <w:t>нами К</w:t>
      </w:r>
      <w:r>
        <w:rPr>
          <w:szCs w:val="24"/>
        </w:rPr>
        <w:t>о</w:t>
      </w:r>
      <w:r>
        <w:rPr>
          <w:szCs w:val="24"/>
        </w:rPr>
        <w:t>митета на предыдущем заседании.</w:t>
      </w:r>
    </w:p>
    <w:p w:rsidR="009A46F0" w:rsidRDefault="009A46F0" w:rsidP="009A46F0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</w:r>
      <w:r w:rsidR="009C1A71">
        <w:rPr>
          <w:b/>
          <w:szCs w:val="24"/>
        </w:rPr>
        <w:t>Г-жа Абаунса Милья</w:t>
      </w:r>
      <w:r>
        <w:rPr>
          <w:b/>
          <w:szCs w:val="24"/>
        </w:rPr>
        <w:t>рес</w:t>
      </w:r>
      <w:r>
        <w:rPr>
          <w:szCs w:val="24"/>
        </w:rPr>
        <w:t xml:space="preserve"> (Колумбия), отвечая на вопрос о погрешности между различными </w:t>
      </w:r>
      <w:r w:rsidR="009C1A71">
        <w:rPr>
          <w:szCs w:val="24"/>
        </w:rPr>
        <w:t>системами</w:t>
      </w:r>
      <w:r>
        <w:rPr>
          <w:szCs w:val="24"/>
        </w:rPr>
        <w:t xml:space="preserve"> статистических данных о внесудебных казнях, говорит, что дан</w:t>
      </w:r>
      <w:r w:rsidR="009C1A71">
        <w:rPr>
          <w:szCs w:val="24"/>
        </w:rPr>
        <w:t>ные, составленные о</w:t>
      </w:r>
      <w:r>
        <w:rPr>
          <w:szCs w:val="24"/>
        </w:rPr>
        <w:t>тделом прав человека Государственной прокуратуры, включают в себя деяния, совершенные гражданскими лицами, не я</w:t>
      </w:r>
      <w:r>
        <w:rPr>
          <w:szCs w:val="24"/>
        </w:rPr>
        <w:t>в</w:t>
      </w:r>
      <w:r>
        <w:rPr>
          <w:szCs w:val="24"/>
        </w:rPr>
        <w:t>ляющимися агентами государства; некоторые из этих деяний скорее являются убийствами, чем внесудебными казнями. В настоящее время 1 216 дел, каса</w:t>
      </w:r>
      <w:r>
        <w:rPr>
          <w:szCs w:val="24"/>
        </w:rPr>
        <w:t>ю</w:t>
      </w:r>
      <w:r>
        <w:rPr>
          <w:szCs w:val="24"/>
        </w:rPr>
        <w:t>щихся внесудебных казней, находятся на рассмотрении либо в системе уголо</w:t>
      </w:r>
      <w:r>
        <w:rPr>
          <w:szCs w:val="24"/>
        </w:rPr>
        <w:t>в</w:t>
      </w:r>
      <w:r>
        <w:rPr>
          <w:szCs w:val="24"/>
        </w:rPr>
        <w:t xml:space="preserve">ного правосудия, либо в рамках обвинительного процесса, который является письменной процедурой, введенной Законом № 906 от 2004 года. Из общего числа </w:t>
      </w:r>
      <w:r w:rsidR="009C1A71">
        <w:rPr>
          <w:szCs w:val="24"/>
        </w:rPr>
        <w:t xml:space="preserve">дел, </w:t>
      </w:r>
      <w:r>
        <w:rPr>
          <w:szCs w:val="24"/>
        </w:rPr>
        <w:t>разбир</w:t>
      </w:r>
      <w:r w:rsidR="009C1A71">
        <w:rPr>
          <w:szCs w:val="24"/>
        </w:rPr>
        <w:t>ательства по 496 делам производя</w:t>
      </w:r>
      <w:r>
        <w:rPr>
          <w:szCs w:val="24"/>
        </w:rPr>
        <w:t>тся в рамках последней си</w:t>
      </w:r>
      <w:r>
        <w:rPr>
          <w:szCs w:val="24"/>
        </w:rPr>
        <w:t>с</w:t>
      </w:r>
      <w:r>
        <w:rPr>
          <w:szCs w:val="24"/>
        </w:rPr>
        <w:t xml:space="preserve">темы. В </w:t>
      </w:r>
      <w:r w:rsidR="009C1A71">
        <w:rPr>
          <w:szCs w:val="24"/>
        </w:rPr>
        <w:t>этих двух системах различается б</w:t>
      </w:r>
      <w:r>
        <w:rPr>
          <w:szCs w:val="24"/>
        </w:rPr>
        <w:t>ремя доказывания. Кроме того, по системе уголовного правосудия применяемые санкции различаются, и в суде</w:t>
      </w:r>
      <w:r>
        <w:rPr>
          <w:szCs w:val="24"/>
        </w:rPr>
        <w:t>б</w:t>
      </w:r>
      <w:r>
        <w:rPr>
          <w:szCs w:val="24"/>
        </w:rPr>
        <w:t>ных решениях учитывается поведение обвиняемого. В ответ на вопрос, каса</w:t>
      </w:r>
      <w:r>
        <w:rPr>
          <w:szCs w:val="24"/>
        </w:rPr>
        <w:t>ю</w:t>
      </w:r>
      <w:r>
        <w:rPr>
          <w:szCs w:val="24"/>
        </w:rPr>
        <w:t>щийся относительного числа уголовных и дисциплинарных дел, выступающая поясняет, что в рамках последнего вида дел проводится разбирательство в о</w:t>
      </w:r>
      <w:r>
        <w:rPr>
          <w:szCs w:val="24"/>
        </w:rPr>
        <w:t>т</w:t>
      </w:r>
      <w:r>
        <w:rPr>
          <w:szCs w:val="24"/>
        </w:rPr>
        <w:t>ношении п</w:t>
      </w:r>
      <w:r>
        <w:rPr>
          <w:szCs w:val="24"/>
        </w:rPr>
        <w:t>о</w:t>
      </w:r>
      <w:r>
        <w:rPr>
          <w:szCs w:val="24"/>
        </w:rPr>
        <w:t>ведения государственных должностных лиц.</w:t>
      </w:r>
    </w:p>
    <w:p w:rsidR="009A46F0" w:rsidRDefault="009A46F0" w:rsidP="009A46F0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Подготовка по вопросам прав человека и международного гуманитарного права предоставляется военнослужащим на всех уровнях. Политика подготовки в области прав человека была пересмотрена с целью предоставления такой по</w:t>
      </w:r>
      <w:r>
        <w:rPr>
          <w:szCs w:val="24"/>
        </w:rPr>
        <w:t>д</w:t>
      </w:r>
      <w:r>
        <w:rPr>
          <w:szCs w:val="24"/>
        </w:rPr>
        <w:t xml:space="preserve">готовки </w:t>
      </w:r>
      <w:r w:rsidR="009C1A71">
        <w:rPr>
          <w:szCs w:val="24"/>
        </w:rPr>
        <w:t>с использованием</w:t>
      </w:r>
      <w:r>
        <w:rPr>
          <w:szCs w:val="24"/>
        </w:rPr>
        <w:t xml:space="preserve"> единого образовательного модуля на шести разли</w:t>
      </w:r>
      <w:r>
        <w:rPr>
          <w:szCs w:val="24"/>
        </w:rPr>
        <w:t>ч</w:t>
      </w:r>
      <w:r>
        <w:rPr>
          <w:szCs w:val="24"/>
        </w:rPr>
        <w:t>ных уровнях вооруженных сил в зависимости от обязанностей каждого уровня. Были использованы возможности для извлечения уроков из допущенных ош</w:t>
      </w:r>
      <w:r>
        <w:rPr>
          <w:szCs w:val="24"/>
        </w:rPr>
        <w:t>и</w:t>
      </w:r>
      <w:r>
        <w:rPr>
          <w:szCs w:val="24"/>
        </w:rPr>
        <w:t>бок и для внедрения примеров надлежащей практики в рамках проведения в</w:t>
      </w:r>
      <w:r>
        <w:rPr>
          <w:szCs w:val="24"/>
        </w:rPr>
        <w:t>о</w:t>
      </w:r>
      <w:r>
        <w:rPr>
          <w:szCs w:val="24"/>
        </w:rPr>
        <w:t xml:space="preserve">енных операций. </w:t>
      </w:r>
      <w:r w:rsidR="00CC4E51">
        <w:rPr>
          <w:szCs w:val="24"/>
        </w:rPr>
        <w:t>За основу при осуществлении</w:t>
      </w:r>
      <w:r>
        <w:rPr>
          <w:szCs w:val="24"/>
        </w:rPr>
        <w:t xml:space="preserve"> подготовки был взят батальон с регулярным проведением курса переподготовки для солдат, которым предстоит приступить к несению активной службы после неактивного периода службы. Практические курсы дополняются вкладом других национальных и междун</w:t>
      </w:r>
      <w:r>
        <w:rPr>
          <w:szCs w:val="24"/>
        </w:rPr>
        <w:t>а</w:t>
      </w:r>
      <w:r>
        <w:rPr>
          <w:szCs w:val="24"/>
        </w:rPr>
        <w:t>родных учрежд</w:t>
      </w:r>
      <w:r>
        <w:rPr>
          <w:szCs w:val="24"/>
        </w:rPr>
        <w:t>е</w:t>
      </w:r>
      <w:r>
        <w:rPr>
          <w:szCs w:val="24"/>
        </w:rPr>
        <w:t>ний.</w:t>
      </w:r>
    </w:p>
    <w:p w:rsidR="009A46F0" w:rsidRDefault="009A46F0" w:rsidP="009A46F0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</w:r>
      <w:r>
        <w:rPr>
          <w:b/>
          <w:szCs w:val="24"/>
        </w:rPr>
        <w:t>Г-н Аранго Альсате</w:t>
      </w:r>
      <w:r>
        <w:rPr>
          <w:szCs w:val="24"/>
        </w:rPr>
        <w:t xml:space="preserve"> (Колумбия), отвечая на вопросы, касающиеся пол</w:t>
      </w:r>
      <w:r>
        <w:rPr>
          <w:szCs w:val="24"/>
        </w:rPr>
        <w:t>и</w:t>
      </w:r>
      <w:r>
        <w:rPr>
          <w:szCs w:val="24"/>
        </w:rPr>
        <w:t>ции, говорит, что в настоящее время полицейская служба насчитывает прибл</w:t>
      </w:r>
      <w:r>
        <w:rPr>
          <w:szCs w:val="24"/>
        </w:rPr>
        <w:t>и</w:t>
      </w:r>
      <w:r>
        <w:rPr>
          <w:szCs w:val="24"/>
        </w:rPr>
        <w:t>зительно 170 000 сотрудников. Новобранцы проходят подготовку по правам ч</w:t>
      </w:r>
      <w:r>
        <w:rPr>
          <w:szCs w:val="24"/>
        </w:rPr>
        <w:t>е</w:t>
      </w:r>
      <w:r>
        <w:rPr>
          <w:szCs w:val="24"/>
        </w:rPr>
        <w:t>ловека и международному гуманитарному праву на основе использования ме</w:t>
      </w:r>
      <w:r>
        <w:rPr>
          <w:szCs w:val="24"/>
        </w:rPr>
        <w:t>ж</w:t>
      </w:r>
      <w:r>
        <w:rPr>
          <w:szCs w:val="24"/>
        </w:rPr>
        <w:t>секторальной модели, применимой к различным формам полицейской службы, начиная от патрулирования улиц и кончая уголовными расследованиями. П</w:t>
      </w:r>
      <w:r>
        <w:rPr>
          <w:szCs w:val="24"/>
        </w:rPr>
        <w:t>о</w:t>
      </w:r>
      <w:r>
        <w:rPr>
          <w:szCs w:val="24"/>
        </w:rPr>
        <w:t xml:space="preserve">скольку полицейская служба охватывает всю страну, бригады подготовки </w:t>
      </w:r>
      <w:r w:rsidR="00B62311">
        <w:rPr>
          <w:szCs w:val="24"/>
        </w:rPr>
        <w:t>по правам человека в составе 10</w:t>
      </w:r>
      <w:r w:rsidR="00B62311" w:rsidRPr="00B62311">
        <w:rPr>
          <w:szCs w:val="24"/>
        </w:rPr>
        <w:t>−</w:t>
      </w:r>
      <w:r>
        <w:rPr>
          <w:szCs w:val="24"/>
        </w:rPr>
        <w:t>15 членов посещают даже отдаленные сельские районы для предоставления подготовки местным сотрудникам пол</w:t>
      </w:r>
      <w:r>
        <w:rPr>
          <w:szCs w:val="24"/>
        </w:rPr>
        <w:t>и</w:t>
      </w:r>
      <w:r>
        <w:rPr>
          <w:szCs w:val="24"/>
        </w:rPr>
        <w:t>ции. На базе Национальной полицейской академии была создана платформа информацио</w:t>
      </w:r>
      <w:r>
        <w:rPr>
          <w:szCs w:val="24"/>
        </w:rPr>
        <w:t>н</w:t>
      </w:r>
      <w:r>
        <w:rPr>
          <w:szCs w:val="24"/>
        </w:rPr>
        <w:t>ной технологии для проведения виртуальных курсов подготовки и виртуальных экзаменов в дополнение к экзаменам, которые проводятся для сотрудников р</w:t>
      </w:r>
      <w:r>
        <w:rPr>
          <w:szCs w:val="24"/>
        </w:rPr>
        <w:t>у</w:t>
      </w:r>
      <w:r>
        <w:rPr>
          <w:szCs w:val="24"/>
        </w:rPr>
        <w:t>ководящ</w:t>
      </w:r>
      <w:r>
        <w:rPr>
          <w:szCs w:val="24"/>
        </w:rPr>
        <w:t>е</w:t>
      </w:r>
      <w:r>
        <w:rPr>
          <w:szCs w:val="24"/>
        </w:rPr>
        <w:t>го уровня и требуют физического присутствия. В настоящее время планируется разместить в Интернете соо</w:t>
      </w:r>
      <w:r w:rsidR="00B62311">
        <w:rPr>
          <w:szCs w:val="24"/>
        </w:rPr>
        <w:t>тветствующие игровые программы,</w:t>
      </w:r>
      <w:r w:rsidR="00B62311" w:rsidRPr="00B62311">
        <w:rPr>
          <w:szCs w:val="24"/>
        </w:rPr>
        <w:br/>
      </w:r>
      <w:r>
        <w:rPr>
          <w:szCs w:val="24"/>
        </w:rPr>
        <w:t>с помощью которых сотрудники полиции смогут проверять свои собственные знания. Профессиональная подготовка продолжается на протяжении всей слу</w:t>
      </w:r>
      <w:r>
        <w:rPr>
          <w:szCs w:val="24"/>
        </w:rPr>
        <w:t>ж</w:t>
      </w:r>
      <w:r>
        <w:rPr>
          <w:szCs w:val="24"/>
        </w:rPr>
        <w:t>бы сотрудника по</w:t>
      </w:r>
      <w:r w:rsidR="00B62311">
        <w:rPr>
          <w:szCs w:val="24"/>
        </w:rPr>
        <w:t>лиции, независимо</w:t>
      </w:r>
      <w:r w:rsidR="00CC4E51">
        <w:rPr>
          <w:szCs w:val="24"/>
        </w:rPr>
        <w:t xml:space="preserve"> от его или ее</w:t>
      </w:r>
      <w:r>
        <w:rPr>
          <w:szCs w:val="24"/>
        </w:rPr>
        <w:t xml:space="preserve"> уровня. </w:t>
      </w:r>
    </w:p>
    <w:p w:rsidR="009A46F0" w:rsidRDefault="009A46F0" w:rsidP="009A46F0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</w:r>
      <w:r>
        <w:rPr>
          <w:b/>
          <w:szCs w:val="24"/>
        </w:rPr>
        <w:t>Г-н Франко Хименес</w:t>
      </w:r>
      <w:r>
        <w:rPr>
          <w:szCs w:val="24"/>
        </w:rPr>
        <w:t xml:space="preserve"> (Колумбия), отвечая на вопросы, касающихся п</w:t>
      </w:r>
      <w:r>
        <w:rPr>
          <w:szCs w:val="24"/>
        </w:rPr>
        <w:t>е</w:t>
      </w:r>
      <w:r>
        <w:rPr>
          <w:szCs w:val="24"/>
        </w:rPr>
        <w:t>ремещенных лиц и мер по предупреждению перемещения людей, говорит, что основным средством предупреждения является регистрация. Регистрации пр</w:t>
      </w:r>
      <w:r>
        <w:rPr>
          <w:szCs w:val="24"/>
        </w:rPr>
        <w:t>о</w:t>
      </w:r>
      <w:r>
        <w:rPr>
          <w:szCs w:val="24"/>
        </w:rPr>
        <w:t>водятся в соответствии с Законом № 387 Государственной прокуратурой и Управлением Президента по социальным вопросам, которые совместно несут ответственность за обеспечение прав, каса</w:t>
      </w:r>
      <w:r>
        <w:rPr>
          <w:szCs w:val="24"/>
        </w:rPr>
        <w:t>ю</w:t>
      </w:r>
      <w:r>
        <w:rPr>
          <w:szCs w:val="24"/>
        </w:rPr>
        <w:t>щихся соблюдения надлежащей правовой процедуры и права быть заслушанным в суде. Правительству извес</w:t>
      </w:r>
      <w:r>
        <w:rPr>
          <w:szCs w:val="24"/>
        </w:rPr>
        <w:t>т</w:t>
      </w:r>
      <w:r>
        <w:rPr>
          <w:szCs w:val="24"/>
        </w:rPr>
        <w:t>но о тех трудностях, с которыми сталкиваются перемещенные лица, и об их н</w:t>
      </w:r>
      <w:r>
        <w:rPr>
          <w:szCs w:val="24"/>
        </w:rPr>
        <w:t>е</w:t>
      </w:r>
      <w:r>
        <w:rPr>
          <w:szCs w:val="24"/>
        </w:rPr>
        <w:t>желании подавать официальные жалобы из-за страха перед властями и отсутс</w:t>
      </w:r>
      <w:r>
        <w:rPr>
          <w:szCs w:val="24"/>
        </w:rPr>
        <w:t>т</w:t>
      </w:r>
      <w:r>
        <w:rPr>
          <w:szCs w:val="24"/>
        </w:rPr>
        <w:t>вия средств, и в этой связи оно сочло необходимым увеличить число посещений перемещенных лиц в регионах. Государственная прокуратура взаимодействует с представителями УВКБ и МКК</w:t>
      </w:r>
      <w:r w:rsidR="00CC4E51">
        <w:rPr>
          <w:szCs w:val="24"/>
        </w:rPr>
        <w:t>К</w:t>
      </w:r>
      <w:r>
        <w:rPr>
          <w:szCs w:val="24"/>
        </w:rPr>
        <w:t>, а также с организациями гражданского общ</w:t>
      </w:r>
      <w:r>
        <w:rPr>
          <w:szCs w:val="24"/>
        </w:rPr>
        <w:t>е</w:t>
      </w:r>
      <w:r>
        <w:rPr>
          <w:szCs w:val="24"/>
        </w:rPr>
        <w:t xml:space="preserve">ства </w:t>
      </w:r>
      <w:r w:rsidR="00CC4E51">
        <w:rPr>
          <w:szCs w:val="24"/>
        </w:rPr>
        <w:t>с целью изучения</w:t>
      </w:r>
      <w:r>
        <w:rPr>
          <w:szCs w:val="24"/>
        </w:rPr>
        <w:t xml:space="preserve"> вопроса о недостаточном учете числа внутренне пер</w:t>
      </w:r>
      <w:r>
        <w:rPr>
          <w:szCs w:val="24"/>
        </w:rPr>
        <w:t>е</w:t>
      </w:r>
      <w:r>
        <w:rPr>
          <w:szCs w:val="24"/>
        </w:rPr>
        <w:t>мещенных лиц, количество которых, как полагают, составляет приблизительно 20%. Разработана стратегия сокращения их числа посредством информацио</w:t>
      </w:r>
      <w:r>
        <w:rPr>
          <w:szCs w:val="24"/>
        </w:rPr>
        <w:t>н</w:t>
      </w:r>
      <w:r>
        <w:rPr>
          <w:szCs w:val="24"/>
        </w:rPr>
        <w:t>ных кампаний, учитывая тот факт, что более 7 000 перемещенных лиц прошли неформальную р</w:t>
      </w:r>
      <w:r>
        <w:rPr>
          <w:szCs w:val="24"/>
        </w:rPr>
        <w:t>е</w:t>
      </w:r>
      <w:r>
        <w:rPr>
          <w:szCs w:val="24"/>
        </w:rPr>
        <w:t>гистрацию.</w:t>
      </w:r>
    </w:p>
    <w:p w:rsidR="009A46F0" w:rsidRDefault="009A46F0" w:rsidP="009A46F0">
      <w:pPr>
        <w:pStyle w:val="SingleTxtGR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  <w:t>С 2007 года правительство сотрудничает с УВКБ по программе выявл</w:t>
      </w:r>
      <w:r>
        <w:rPr>
          <w:szCs w:val="24"/>
        </w:rPr>
        <w:t>е</w:t>
      </w:r>
      <w:r>
        <w:rPr>
          <w:szCs w:val="24"/>
        </w:rPr>
        <w:t>ния и защиты пер</w:t>
      </w:r>
      <w:r w:rsidR="00CC4E51">
        <w:rPr>
          <w:szCs w:val="24"/>
        </w:rPr>
        <w:t>емещенных лиц с использованием Р</w:t>
      </w:r>
      <w:r>
        <w:rPr>
          <w:szCs w:val="24"/>
        </w:rPr>
        <w:t>уководства УВКПЧ, с</w:t>
      </w:r>
      <w:r>
        <w:rPr>
          <w:szCs w:val="24"/>
        </w:rPr>
        <w:t>о</w:t>
      </w:r>
      <w:r>
        <w:rPr>
          <w:szCs w:val="24"/>
        </w:rPr>
        <w:t>гласно которому государственные органы должны быть оснащены средствами по выявлению перемещенных лиц, обеспечивать их основополагающие права и следить за тем, чтобы предназначе</w:t>
      </w:r>
      <w:r>
        <w:rPr>
          <w:szCs w:val="24"/>
        </w:rPr>
        <w:t>н</w:t>
      </w:r>
      <w:r>
        <w:rPr>
          <w:szCs w:val="24"/>
        </w:rPr>
        <w:t>ная для них государственная помощь не расходовалась на иные цели. По мнению УВКБ, часто возникает проблема н</w:t>
      </w:r>
      <w:r>
        <w:rPr>
          <w:szCs w:val="24"/>
        </w:rPr>
        <w:t>е</w:t>
      </w:r>
      <w:r>
        <w:rPr>
          <w:szCs w:val="24"/>
        </w:rPr>
        <w:t>правильного понимания цели регистрации: она предназначена для того, чтобы жертвы перемещения не остались без внимания и могли получить компенс</w:t>
      </w:r>
      <w:r>
        <w:rPr>
          <w:szCs w:val="24"/>
        </w:rPr>
        <w:t>а</w:t>
      </w:r>
      <w:r>
        <w:rPr>
          <w:szCs w:val="24"/>
        </w:rPr>
        <w:t>цию.</w:t>
      </w:r>
    </w:p>
    <w:p w:rsidR="009A46F0" w:rsidRDefault="009A46F0" w:rsidP="009A46F0">
      <w:pPr>
        <w:pStyle w:val="SingleTxtGR"/>
        <w:rPr>
          <w:szCs w:val="24"/>
        </w:rPr>
      </w:pPr>
      <w:r>
        <w:rPr>
          <w:szCs w:val="24"/>
        </w:rPr>
        <w:t>8.</w:t>
      </w:r>
      <w:r>
        <w:rPr>
          <w:szCs w:val="24"/>
        </w:rPr>
        <w:tab/>
        <w:t xml:space="preserve">Было бы неверным полагать, что гуманитарная помощь </w:t>
      </w:r>
      <w:r w:rsidR="00CC4E51">
        <w:rPr>
          <w:szCs w:val="24"/>
        </w:rPr>
        <w:t>предоставлялась</w:t>
      </w:r>
      <w:r>
        <w:rPr>
          <w:szCs w:val="24"/>
        </w:rPr>
        <w:t xml:space="preserve"> военнослужащим. В 2009 году Управление Президента по социальным вопр</w:t>
      </w:r>
      <w:r>
        <w:rPr>
          <w:szCs w:val="24"/>
        </w:rPr>
        <w:t>о</w:t>
      </w:r>
      <w:r>
        <w:rPr>
          <w:szCs w:val="24"/>
        </w:rPr>
        <w:t>сам предприняло 869 гуманитарных миссий, включая чрезвычайную помощь в 243 случаях и помощь жертвам 48 массовых перемещений. В 2010 году до н</w:t>
      </w:r>
      <w:r>
        <w:rPr>
          <w:szCs w:val="24"/>
        </w:rPr>
        <w:t>а</w:t>
      </w:r>
      <w:r>
        <w:rPr>
          <w:szCs w:val="24"/>
        </w:rPr>
        <w:t>стоящего времени им было предпринято 306 гуманитарных миссий, включая оказание помощи более 2 500 семьям, затронутым 32 массовыми перемещени</w:t>
      </w:r>
      <w:r>
        <w:rPr>
          <w:szCs w:val="24"/>
        </w:rPr>
        <w:t>я</w:t>
      </w:r>
      <w:r>
        <w:rPr>
          <w:szCs w:val="24"/>
        </w:rPr>
        <w:t>ми. Предоставленная гуманитарная помощь но</w:t>
      </w:r>
      <w:r w:rsidR="00CC4E51">
        <w:rPr>
          <w:szCs w:val="24"/>
        </w:rPr>
        <w:t>сит</w:t>
      </w:r>
      <w:r>
        <w:rPr>
          <w:szCs w:val="24"/>
        </w:rPr>
        <w:t xml:space="preserve"> всеобъемлющий характер и покры</w:t>
      </w:r>
      <w:r w:rsidR="00CC4E51">
        <w:rPr>
          <w:szCs w:val="24"/>
        </w:rPr>
        <w:t>вает</w:t>
      </w:r>
      <w:r>
        <w:rPr>
          <w:szCs w:val="24"/>
        </w:rPr>
        <w:t xml:space="preserve"> предоставление регистрации, жилья, продовольствия, медицинской помощи, образования, психологической помощи, безопасности и защиты. На государственные органы возложена конституционная обязанность предоста</w:t>
      </w:r>
      <w:r>
        <w:rPr>
          <w:szCs w:val="24"/>
        </w:rPr>
        <w:t>в</w:t>
      </w:r>
      <w:r>
        <w:rPr>
          <w:szCs w:val="24"/>
        </w:rPr>
        <w:t>лять защиту и обеспечивать предоставление услуг в области здравоохранения и образования в чрезвычайных случаях; с этой целью правительство заключило соглашение с МКК</w:t>
      </w:r>
      <w:r w:rsidR="00CC4E51">
        <w:rPr>
          <w:szCs w:val="24"/>
        </w:rPr>
        <w:t>К</w:t>
      </w:r>
      <w:r>
        <w:rPr>
          <w:szCs w:val="24"/>
        </w:rPr>
        <w:t xml:space="preserve">. </w:t>
      </w:r>
    </w:p>
    <w:p w:rsidR="009A46F0" w:rsidRDefault="009A46F0" w:rsidP="009A46F0">
      <w:pPr>
        <w:pStyle w:val="SingleTxtGR"/>
        <w:rPr>
          <w:snapToGrid w:val="0"/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Было бы неверно утверждать, что превентивные меры имеют военизир</w:t>
      </w:r>
      <w:r>
        <w:rPr>
          <w:szCs w:val="24"/>
        </w:rPr>
        <w:t>о</w:t>
      </w:r>
      <w:r>
        <w:rPr>
          <w:szCs w:val="24"/>
        </w:rPr>
        <w:t>ванный характер или что прилагаются усилия по вовлечению гражданских лиц в военные действия. Напротив, гражданские и военные власти осуществляют сотрудничество с целью предоставления защиты перемещенным лицам на всех стадиях,</w:t>
      </w:r>
      <w:r w:rsidR="00CC4E51">
        <w:rPr>
          <w:szCs w:val="24"/>
        </w:rPr>
        <w:t xml:space="preserve"> и в новом П</w:t>
      </w:r>
      <w:r>
        <w:rPr>
          <w:szCs w:val="24"/>
        </w:rPr>
        <w:t>особии для военнослужащих изложены соответствующие руководящие принципы. В результате число принудительных перемещений и выдворений сокращается. В соответствии с системой раннего предупреждения (СРП) новый Комитет по надзору создан для обеспечения соблюдения принц</w:t>
      </w:r>
      <w:r>
        <w:rPr>
          <w:szCs w:val="24"/>
        </w:rPr>
        <w:t>и</w:t>
      </w:r>
      <w:r>
        <w:rPr>
          <w:szCs w:val="24"/>
        </w:rPr>
        <w:t>пов, лежащих в основе предупреждения и защиты. Бюджет, выделя</w:t>
      </w:r>
      <w:r w:rsidR="00B62311">
        <w:rPr>
          <w:szCs w:val="24"/>
        </w:rPr>
        <w:t>емый</w:t>
      </w:r>
      <w:r>
        <w:rPr>
          <w:szCs w:val="24"/>
        </w:rPr>
        <w:t xml:space="preserve"> Мин</w:t>
      </w:r>
      <w:r>
        <w:rPr>
          <w:szCs w:val="24"/>
        </w:rPr>
        <w:t>и</w:t>
      </w:r>
      <w:r>
        <w:rPr>
          <w:szCs w:val="24"/>
        </w:rPr>
        <w:t>стерству внутренних дел и юстиции на оказание помощи перемеще</w:t>
      </w:r>
      <w:r>
        <w:rPr>
          <w:szCs w:val="24"/>
        </w:rPr>
        <w:t>н</w:t>
      </w:r>
      <w:r>
        <w:rPr>
          <w:szCs w:val="24"/>
        </w:rPr>
        <w:t>ным лицам, был увеличен с 900 млн. песо в 2009 году до 2,3 млрд. песо в 2010 году. В соо</w:t>
      </w:r>
      <w:r>
        <w:rPr>
          <w:szCs w:val="24"/>
        </w:rPr>
        <w:t>т</w:t>
      </w:r>
      <w:r>
        <w:rPr>
          <w:szCs w:val="24"/>
        </w:rPr>
        <w:t xml:space="preserve">ветствии с рекомендацией, содержащейся в пункте 75 </w:t>
      </w:r>
      <w:r>
        <w:rPr>
          <w:szCs w:val="24"/>
          <w:lang w:val="en-US"/>
        </w:rPr>
        <w:t>b</w:t>
      </w:r>
      <w:r w:rsidRPr="00C80345">
        <w:rPr>
          <w:szCs w:val="24"/>
        </w:rPr>
        <w:t xml:space="preserve">) </w:t>
      </w:r>
      <w:r>
        <w:rPr>
          <w:szCs w:val="24"/>
        </w:rPr>
        <w:t>доклада Представителя Генерального секретаря по вопросу о правах человека внутренне перемеще</w:t>
      </w:r>
      <w:r>
        <w:rPr>
          <w:szCs w:val="24"/>
        </w:rPr>
        <w:t>н</w:t>
      </w:r>
      <w:r>
        <w:rPr>
          <w:szCs w:val="24"/>
        </w:rPr>
        <w:t xml:space="preserve">ных лиц, </w:t>
      </w:r>
      <w:r w:rsidRPr="00B93D62">
        <w:rPr>
          <w:szCs w:val="24"/>
        </w:rPr>
        <w:t xml:space="preserve">посвященного его миссии в Колумбию </w:t>
      </w:r>
      <w:r w:rsidRPr="00B93D62">
        <w:rPr>
          <w:snapToGrid w:val="0"/>
          <w:szCs w:val="24"/>
        </w:rPr>
        <w:t>(A/HRC/4/38/Add.3)</w:t>
      </w:r>
      <w:r>
        <w:rPr>
          <w:snapToGrid w:val="0"/>
          <w:szCs w:val="24"/>
        </w:rPr>
        <w:t>, надзор за функционированием системы СРП осуществляется Управлением омбудсмена. Безусловно, многое еще предстоит сделать для улучшения координации де</w:t>
      </w:r>
      <w:r>
        <w:rPr>
          <w:snapToGrid w:val="0"/>
          <w:szCs w:val="24"/>
        </w:rPr>
        <w:t>я</w:t>
      </w:r>
      <w:r>
        <w:rPr>
          <w:snapToGrid w:val="0"/>
          <w:szCs w:val="24"/>
        </w:rPr>
        <w:t>тельности различных учреждений, вовлеченных в оказание помощи перем</w:t>
      </w:r>
      <w:r>
        <w:rPr>
          <w:snapToGrid w:val="0"/>
          <w:szCs w:val="24"/>
        </w:rPr>
        <w:t>е</w:t>
      </w:r>
      <w:r>
        <w:rPr>
          <w:snapToGrid w:val="0"/>
          <w:szCs w:val="24"/>
        </w:rPr>
        <w:t>щенным лицам.</w:t>
      </w:r>
    </w:p>
    <w:p w:rsidR="009A46F0" w:rsidRDefault="009A46F0" w:rsidP="009A46F0">
      <w:pPr>
        <w:pStyle w:val="SingleTxtGR"/>
        <w:rPr>
          <w:snapToGrid w:val="0"/>
          <w:szCs w:val="24"/>
        </w:rPr>
      </w:pPr>
      <w:r>
        <w:rPr>
          <w:snapToGrid w:val="0"/>
          <w:szCs w:val="24"/>
        </w:rPr>
        <w:t>10.</w:t>
      </w:r>
      <w:r>
        <w:rPr>
          <w:snapToGrid w:val="0"/>
          <w:szCs w:val="24"/>
        </w:rPr>
        <w:tab/>
      </w:r>
      <w:r>
        <w:rPr>
          <w:b/>
          <w:snapToGrid w:val="0"/>
          <w:szCs w:val="24"/>
        </w:rPr>
        <w:t>Г-жа Фонсека</w:t>
      </w:r>
      <w:r>
        <w:rPr>
          <w:snapToGrid w:val="0"/>
          <w:szCs w:val="24"/>
        </w:rPr>
        <w:t xml:space="preserve"> (Колумбия), отвечая на заданные вопросы, в которых з</w:t>
      </w:r>
      <w:r>
        <w:rPr>
          <w:snapToGrid w:val="0"/>
          <w:szCs w:val="24"/>
        </w:rPr>
        <w:t>а</w:t>
      </w:r>
      <w:r>
        <w:rPr>
          <w:snapToGrid w:val="0"/>
          <w:szCs w:val="24"/>
        </w:rPr>
        <w:t>трагивалась проблема сексуального насилия, говорит, что значительный пр</w:t>
      </w:r>
      <w:r>
        <w:rPr>
          <w:snapToGrid w:val="0"/>
          <w:szCs w:val="24"/>
        </w:rPr>
        <w:t>о</w:t>
      </w:r>
      <w:r>
        <w:rPr>
          <w:snapToGrid w:val="0"/>
          <w:szCs w:val="24"/>
        </w:rPr>
        <w:t>гресс на пути к решению данной проблемы был достигнут благодаря сбору и</w:t>
      </w:r>
      <w:r>
        <w:rPr>
          <w:snapToGrid w:val="0"/>
          <w:szCs w:val="24"/>
        </w:rPr>
        <w:t>н</w:t>
      </w:r>
      <w:r>
        <w:rPr>
          <w:snapToGrid w:val="0"/>
          <w:szCs w:val="24"/>
        </w:rPr>
        <w:t>формации, осуществленному Институтом судебной медицины, который являе</w:t>
      </w:r>
      <w:r>
        <w:rPr>
          <w:snapToGrid w:val="0"/>
          <w:szCs w:val="24"/>
        </w:rPr>
        <w:t>т</w:t>
      </w:r>
      <w:r>
        <w:rPr>
          <w:snapToGrid w:val="0"/>
          <w:szCs w:val="24"/>
        </w:rPr>
        <w:t xml:space="preserve">ся научным органом в системе </w:t>
      </w:r>
      <w:r w:rsidR="00E53FA9">
        <w:rPr>
          <w:snapToGrid w:val="0"/>
          <w:szCs w:val="24"/>
        </w:rPr>
        <w:t>Генеральной</w:t>
      </w:r>
      <w:r>
        <w:rPr>
          <w:snapToGrid w:val="0"/>
          <w:szCs w:val="24"/>
        </w:rPr>
        <w:t xml:space="preserve"> прокуратуры. Предпринимаются усилия по обеспечению того, чтобы лица, работающие в системе правосудия получали доказательства случаев сексуального насилия и проходили надлеж</w:t>
      </w:r>
      <w:r>
        <w:rPr>
          <w:snapToGrid w:val="0"/>
          <w:szCs w:val="24"/>
        </w:rPr>
        <w:t>а</w:t>
      </w:r>
      <w:r>
        <w:rPr>
          <w:snapToGrid w:val="0"/>
          <w:szCs w:val="24"/>
        </w:rPr>
        <w:t xml:space="preserve">щую подготовку для решения этой проблемы. Повышая информированность по проблеме сексуального насилия, важно обеспечить, чтобы женщины не </w:t>
      </w:r>
      <w:r w:rsidR="00E53FA9">
        <w:rPr>
          <w:snapToGrid w:val="0"/>
          <w:szCs w:val="24"/>
        </w:rPr>
        <w:t>были с</w:t>
      </w:r>
      <w:r>
        <w:rPr>
          <w:snapToGrid w:val="0"/>
          <w:szCs w:val="24"/>
        </w:rPr>
        <w:t xml:space="preserve">лишком </w:t>
      </w:r>
      <w:r w:rsidR="00E53FA9">
        <w:rPr>
          <w:snapToGrid w:val="0"/>
          <w:szCs w:val="24"/>
        </w:rPr>
        <w:t xml:space="preserve">запуганы и могли </w:t>
      </w:r>
      <w:r>
        <w:rPr>
          <w:snapToGrid w:val="0"/>
          <w:szCs w:val="24"/>
        </w:rPr>
        <w:t>давать свидетельские показания. Проводимая И</w:t>
      </w:r>
      <w:r>
        <w:rPr>
          <w:snapToGrid w:val="0"/>
          <w:szCs w:val="24"/>
        </w:rPr>
        <w:t>н</w:t>
      </w:r>
      <w:r>
        <w:rPr>
          <w:snapToGrid w:val="0"/>
          <w:szCs w:val="24"/>
        </w:rPr>
        <w:t>ститутом в настоящее время программа по вопросу о сексуальном насилии н</w:t>
      </w:r>
      <w:r>
        <w:rPr>
          <w:snapToGrid w:val="0"/>
          <w:szCs w:val="24"/>
        </w:rPr>
        <w:t>а</w:t>
      </w:r>
      <w:r>
        <w:rPr>
          <w:snapToGrid w:val="0"/>
          <w:szCs w:val="24"/>
        </w:rPr>
        <w:t>правлена на установление того, каким образом осуществляется уход за жертв</w:t>
      </w:r>
      <w:r>
        <w:rPr>
          <w:snapToGrid w:val="0"/>
          <w:szCs w:val="24"/>
        </w:rPr>
        <w:t>а</w:t>
      </w:r>
      <w:r>
        <w:rPr>
          <w:snapToGrid w:val="0"/>
          <w:szCs w:val="24"/>
        </w:rPr>
        <w:t>ми, на выявление недостатков в обращении с ними и на повышение по</w:t>
      </w:r>
      <w:r>
        <w:rPr>
          <w:snapToGrid w:val="0"/>
          <w:szCs w:val="24"/>
        </w:rPr>
        <w:t>д</w:t>
      </w:r>
      <w:r>
        <w:rPr>
          <w:snapToGrid w:val="0"/>
          <w:szCs w:val="24"/>
        </w:rPr>
        <w:t>готовки лиц, занимающихся проблемами потерпевших, с тем чтобы они имели возмо</w:t>
      </w:r>
      <w:r>
        <w:rPr>
          <w:snapToGrid w:val="0"/>
          <w:szCs w:val="24"/>
        </w:rPr>
        <w:t>ж</w:t>
      </w:r>
      <w:r>
        <w:rPr>
          <w:snapToGrid w:val="0"/>
          <w:szCs w:val="24"/>
        </w:rPr>
        <w:t>ность обратиться с жалобами. Программа направлена на распространение зн</w:t>
      </w:r>
      <w:r>
        <w:rPr>
          <w:snapToGrid w:val="0"/>
          <w:szCs w:val="24"/>
        </w:rPr>
        <w:t>а</w:t>
      </w:r>
      <w:r>
        <w:rPr>
          <w:snapToGrid w:val="0"/>
          <w:szCs w:val="24"/>
        </w:rPr>
        <w:t>ний о соответствующем законодательстве на региональном, окружном и мун</w:t>
      </w:r>
      <w:r>
        <w:rPr>
          <w:snapToGrid w:val="0"/>
          <w:szCs w:val="24"/>
        </w:rPr>
        <w:t>и</w:t>
      </w:r>
      <w:r>
        <w:rPr>
          <w:snapToGrid w:val="0"/>
          <w:szCs w:val="24"/>
        </w:rPr>
        <w:t>ципальном уровнях, а также на учет вопроса сексуального насилия в програ</w:t>
      </w:r>
      <w:r>
        <w:rPr>
          <w:snapToGrid w:val="0"/>
          <w:szCs w:val="24"/>
        </w:rPr>
        <w:t>м</w:t>
      </w:r>
      <w:r>
        <w:rPr>
          <w:snapToGrid w:val="0"/>
          <w:szCs w:val="24"/>
        </w:rPr>
        <w:t>мах деятельности местных и муниципальных органов управления. В процессе работы над проектом закона № 1257 о сексуальном насилии проводились ко</w:t>
      </w:r>
      <w:r>
        <w:rPr>
          <w:snapToGrid w:val="0"/>
          <w:szCs w:val="24"/>
        </w:rPr>
        <w:t>н</w:t>
      </w:r>
      <w:r>
        <w:rPr>
          <w:snapToGrid w:val="0"/>
          <w:szCs w:val="24"/>
        </w:rPr>
        <w:t>сультации со всеми правительственными ведомствами, а также был создан те</w:t>
      </w:r>
      <w:r>
        <w:rPr>
          <w:snapToGrid w:val="0"/>
          <w:szCs w:val="24"/>
        </w:rPr>
        <w:t>х</w:t>
      </w:r>
      <w:r>
        <w:rPr>
          <w:snapToGrid w:val="0"/>
          <w:szCs w:val="24"/>
        </w:rPr>
        <w:t>нический комитет для координации ус</w:t>
      </w:r>
      <w:r w:rsidR="00E53FA9">
        <w:rPr>
          <w:snapToGrid w:val="0"/>
          <w:szCs w:val="24"/>
        </w:rPr>
        <w:t>илий должностных лиц, на которых</w:t>
      </w:r>
      <w:r>
        <w:rPr>
          <w:snapToGrid w:val="0"/>
          <w:szCs w:val="24"/>
        </w:rPr>
        <w:t xml:space="preserve"> во</w:t>
      </w:r>
      <w:r>
        <w:rPr>
          <w:snapToGrid w:val="0"/>
          <w:szCs w:val="24"/>
        </w:rPr>
        <w:t>з</w:t>
      </w:r>
      <w:r>
        <w:rPr>
          <w:snapToGrid w:val="0"/>
          <w:szCs w:val="24"/>
        </w:rPr>
        <w:t>ложена ответственность в да</w:t>
      </w:r>
      <w:r>
        <w:rPr>
          <w:snapToGrid w:val="0"/>
          <w:szCs w:val="24"/>
        </w:rPr>
        <w:t>н</w:t>
      </w:r>
      <w:r>
        <w:rPr>
          <w:snapToGrid w:val="0"/>
          <w:szCs w:val="24"/>
        </w:rPr>
        <w:t>ной области.</w:t>
      </w:r>
    </w:p>
    <w:p w:rsidR="00520580" w:rsidRDefault="00520580" w:rsidP="00520580">
      <w:pPr>
        <w:pStyle w:val="SingleTxtGR"/>
      </w:pPr>
      <w:r>
        <w:t>11.</w:t>
      </w:r>
      <w:r>
        <w:tab/>
        <w:t>В отношении Управления омбудсмена выступающая отмечает, что оно входит в состав Государственной прокуратуры и является полностью независ</w:t>
      </w:r>
      <w:r>
        <w:t>и</w:t>
      </w:r>
      <w:r>
        <w:t xml:space="preserve">мым. Управление занимается поощрением и распространением правозащитных норм. Оно уполномочено представлять рекомендации и замечания властям, а также публиковать свои выводы. </w:t>
      </w:r>
    </w:p>
    <w:p w:rsidR="00520580" w:rsidRDefault="00520580" w:rsidP="00520580">
      <w:pPr>
        <w:pStyle w:val="SingleTxtGR"/>
      </w:pPr>
      <w:r>
        <w:t>12.</w:t>
      </w:r>
      <w:r>
        <w:tab/>
        <w:t xml:space="preserve">По вопросу о недостаточной координации в осуществлении инициатив в поддержку </w:t>
      </w:r>
      <w:proofErr w:type="spellStart"/>
      <w:r>
        <w:t>афроколумбийских</w:t>
      </w:r>
      <w:proofErr w:type="spellEnd"/>
      <w:r>
        <w:t xml:space="preserve"> общин выступающая говорит, что под эгидой вице-президента была образована высокопоставленная комиссия для оценки программ, которые были проведены за последние годы. В результате этой оце</w:t>
      </w:r>
      <w:r>
        <w:t>н</w:t>
      </w:r>
      <w:r>
        <w:t>ки был принят Закон № 3660 от 2010 года с целью оказания содействия в обе</w:t>
      </w:r>
      <w:r>
        <w:t>с</w:t>
      </w:r>
      <w:r>
        <w:t xml:space="preserve">печении равных возможностей для </w:t>
      </w:r>
      <w:proofErr w:type="spellStart"/>
      <w:r>
        <w:t>афроколумбийцев</w:t>
      </w:r>
      <w:proofErr w:type="spellEnd"/>
      <w:r>
        <w:t>.</w:t>
      </w:r>
    </w:p>
    <w:p w:rsidR="00520580" w:rsidRDefault="00520580" w:rsidP="00520580">
      <w:pPr>
        <w:pStyle w:val="SingleTxtGR"/>
      </w:pPr>
      <w:r>
        <w:t>13.</w:t>
      </w:r>
      <w:r>
        <w:tab/>
        <w:t>Статистические данные по уголовным делам, касающимся пыток, пол</w:t>
      </w:r>
      <w:r>
        <w:t>у</w:t>
      </w:r>
      <w:r>
        <w:t>чены из о</w:t>
      </w:r>
      <w:r>
        <w:t>т</w:t>
      </w:r>
      <w:r>
        <w:t>дела прав человека Генеральной прокуратуры и датированы январем 2010 года. В настоящее время имеется 38 текущих дел, по 19 из которых пров</w:t>
      </w:r>
      <w:r>
        <w:t>о</w:t>
      </w:r>
      <w:r>
        <w:t>дится официальное расследование. Двум лицам предъявлены обвинения в с</w:t>
      </w:r>
      <w:r>
        <w:t>о</w:t>
      </w:r>
      <w:r>
        <w:t>вершении преступления пытки, а 14 признаны виновными в его совершении. Данное преступление трудно квалифицировать, поскольку его элементы часто присутствуют в других преступлениях, таких как причинение тяжких теле</w:t>
      </w:r>
      <w:r>
        <w:t>с</w:t>
      </w:r>
      <w:r>
        <w:t>ных повреждений или убийство. Предпринимаются усилия к тому, чтобы обратить особое внимание на пытки как отдельное преступное деяние в свете Стамбул</w:t>
      </w:r>
      <w:r>
        <w:t>ь</w:t>
      </w:r>
      <w:r>
        <w:t>ского и Ми</w:t>
      </w:r>
      <w:r>
        <w:t>н</w:t>
      </w:r>
      <w:r>
        <w:t>несотского протоколов.</w:t>
      </w:r>
    </w:p>
    <w:p w:rsidR="00520580" w:rsidRDefault="00520580" w:rsidP="00520580">
      <w:pPr>
        <w:pStyle w:val="SingleTxtGR"/>
      </w:pPr>
      <w:r>
        <w:t>14.</w:t>
      </w:r>
      <w:r>
        <w:tab/>
      </w:r>
      <w:r w:rsidRPr="001D469E">
        <w:rPr>
          <w:b/>
        </w:rPr>
        <w:t xml:space="preserve">Г-жа </w:t>
      </w:r>
      <w:proofErr w:type="spellStart"/>
      <w:r w:rsidRPr="001D469E">
        <w:rPr>
          <w:b/>
        </w:rPr>
        <w:t>Аранго</w:t>
      </w:r>
      <w:proofErr w:type="spellEnd"/>
      <w:r w:rsidRPr="001D469E">
        <w:rPr>
          <w:b/>
        </w:rPr>
        <w:t xml:space="preserve"> </w:t>
      </w:r>
      <w:proofErr w:type="spellStart"/>
      <w:r w:rsidRPr="001D469E">
        <w:rPr>
          <w:b/>
        </w:rPr>
        <w:t>Олмос</w:t>
      </w:r>
      <w:proofErr w:type="spellEnd"/>
      <w:r>
        <w:t xml:space="preserve"> (Колумбия) добавляет, что в результате принятия Закона о справедливости и мире пытка в настоящее время квалифицируется как отдельное уг</w:t>
      </w:r>
      <w:r>
        <w:t>о</w:t>
      </w:r>
      <w:r>
        <w:t>ловное преступление.</w:t>
      </w:r>
    </w:p>
    <w:p w:rsidR="00520580" w:rsidRDefault="00520580" w:rsidP="00520580">
      <w:pPr>
        <w:pStyle w:val="SingleTxtGR"/>
      </w:pPr>
      <w:r>
        <w:t>15.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Фонеска</w:t>
      </w:r>
      <w:proofErr w:type="spellEnd"/>
      <w:r>
        <w:rPr>
          <w:b/>
        </w:rPr>
        <w:t xml:space="preserve"> </w:t>
      </w:r>
      <w:r>
        <w:t>(Колумбия) по поводу защиты лишенных свободы лиц г</w:t>
      </w:r>
      <w:r>
        <w:t>о</w:t>
      </w:r>
      <w:r>
        <w:t>ворит, что отдел прав человека Государственной прокуратуры предлагает мех</w:t>
      </w:r>
      <w:r>
        <w:t>а</w:t>
      </w:r>
      <w:r>
        <w:t>низм для улучш</w:t>
      </w:r>
      <w:r>
        <w:t>е</w:t>
      </w:r>
      <w:r>
        <w:t>ния координации деятельности ответственных учреждений.</w:t>
      </w:r>
    </w:p>
    <w:p w:rsidR="00520580" w:rsidRDefault="00520580" w:rsidP="00520580">
      <w:pPr>
        <w:pStyle w:val="SingleTxtGR"/>
      </w:pPr>
      <w:r>
        <w:t>16.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Келлер</w:t>
      </w:r>
      <w:proofErr w:type="spellEnd"/>
      <w:r>
        <w:t xml:space="preserve"> говорит, что из источников НПО ей стало известно, что 85% всех случаев насилия в отношении женщин затрагивают несоверше</w:t>
      </w:r>
      <w:r>
        <w:t>н</w:t>
      </w:r>
      <w:r>
        <w:t>нолетних. Какую политику проводит государство-участник в связи с предоставлением п</w:t>
      </w:r>
      <w:r>
        <w:t>о</w:t>
      </w:r>
      <w:r>
        <w:t>мощи девочкам, ставшим жертвами сексуального насилия? Чем она отличается от тех мер, которые применяются в тех случаях, когда жертвами я</w:t>
      </w:r>
      <w:r>
        <w:t>в</w:t>
      </w:r>
      <w:r>
        <w:t>ляются взрослые женщины?</w:t>
      </w:r>
    </w:p>
    <w:p w:rsidR="00520580" w:rsidRDefault="00520580" w:rsidP="00520580">
      <w:pPr>
        <w:pStyle w:val="SingleTxtGR"/>
      </w:pPr>
      <w:r>
        <w:t>17.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Телин</w:t>
      </w:r>
      <w:proofErr w:type="spellEnd"/>
      <w:r>
        <w:t xml:space="preserve"> спрашивает, какова доля обвинительных приговоров, вын</w:t>
      </w:r>
      <w:r>
        <w:t>е</w:t>
      </w:r>
      <w:r>
        <w:t>сенных в связи с внесудебными казнями. Каким образом рассматриваются п</w:t>
      </w:r>
      <w:r>
        <w:t>о</w:t>
      </w:r>
      <w:r>
        <w:t>добные дела в судах первой инстанции и какое количество дел завершается о</w:t>
      </w:r>
      <w:r>
        <w:t>б</w:t>
      </w:r>
      <w:r>
        <w:t>винительными приговорами? Какова продолжительность срока между началом расследов</w:t>
      </w:r>
      <w:r>
        <w:t>а</w:t>
      </w:r>
      <w:r>
        <w:t>ния и принятием решения судом первой инстанции?</w:t>
      </w:r>
    </w:p>
    <w:p w:rsidR="00520580" w:rsidRDefault="00520580" w:rsidP="00520580">
      <w:pPr>
        <w:pStyle w:val="SingleTxtGR"/>
      </w:pPr>
      <w:r>
        <w:t>18.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Сальвиоли</w:t>
      </w:r>
      <w:proofErr w:type="spellEnd"/>
      <w:r>
        <w:t>, докладчик по стране, отмечая, что Закон о справедлив</w:t>
      </w:r>
      <w:r>
        <w:t>о</w:t>
      </w:r>
      <w:r>
        <w:t>сти и мире был провозглашен пять лет тому назад и что в соответствии с этим законом максимальным наказанием является восьмилетний срок тюремного з</w:t>
      </w:r>
      <w:r>
        <w:t>а</w:t>
      </w:r>
      <w:r>
        <w:t>ключения, выражает обеспокоенность в связи с тем, что лица, находящиеся под стражей с даты принятия закона, скорее всего, отбудут свой срок до того, как будет принято окончательное прав</w:t>
      </w:r>
      <w:r>
        <w:t>о</w:t>
      </w:r>
      <w:r>
        <w:t>вое решение.</w:t>
      </w:r>
    </w:p>
    <w:p w:rsidR="00520580" w:rsidRDefault="00520580" w:rsidP="00520580">
      <w:pPr>
        <w:pStyle w:val="SingleTxtGR"/>
      </w:pPr>
      <w:r>
        <w:t>19.</w:t>
      </w:r>
      <w:r>
        <w:tab/>
        <w:t>Выступающий с удовлетворением узнал об установлении национального механизма по предупреждению пыток. Вместе с тем, насколько ему известно, колумбийские должностные лица публично заявляли о том, что государство-участник не планирует ратифицировать Факультативный протокол к Конвенции против пыток и других жест</w:t>
      </w:r>
      <w:r>
        <w:t>о</w:t>
      </w:r>
      <w:r>
        <w:t>ких, бесчеловечных или унижающих достоинство видов обращения и наказания. В этой связи выступающий интересуется, какие критерии будут применяться при создании соответствующего механизма и б</w:t>
      </w:r>
      <w:r>
        <w:t>у</w:t>
      </w:r>
      <w:r>
        <w:t>дет ли предусмотрено какое-либо положение о привлечении гражданского о</w:t>
      </w:r>
      <w:r>
        <w:t>б</w:t>
      </w:r>
      <w:r>
        <w:t>щества.</w:t>
      </w:r>
    </w:p>
    <w:p w:rsidR="00520580" w:rsidRDefault="00520580" w:rsidP="00520580">
      <w:pPr>
        <w:pStyle w:val="SingleTxtGR"/>
      </w:pPr>
      <w:r>
        <w:t>20.</w:t>
      </w:r>
      <w:r>
        <w:tab/>
        <w:t>Комитет получил частичные ответы на свои вопросы о режиме военного уголовного правосудия. Он верит в то, что в этой связи не будет опасности о</w:t>
      </w:r>
      <w:r>
        <w:t>т</w:t>
      </w:r>
      <w:r>
        <w:t>каза от принятых обязательств. Хотя ответственность за расследование возмо</w:t>
      </w:r>
      <w:r>
        <w:t>ж</w:t>
      </w:r>
      <w:r>
        <w:t>ных нарушений прав человека должен прежде всего нести Оперативно-следственный отдел, некоторые прокуроры жаловались, что военнослужащие в течение нескольких дней отказывали им в возможности доступа к предполага</w:t>
      </w:r>
      <w:r>
        <w:t>е</w:t>
      </w:r>
      <w:r>
        <w:t>мым местам совершения преступления. Такое нежелание сотрудничать может затруднить получение доказательств нарушения международного права прав человека или межд</w:t>
      </w:r>
      <w:r>
        <w:t>у</w:t>
      </w:r>
      <w:r>
        <w:t>народного гуманитарного права.</w:t>
      </w:r>
    </w:p>
    <w:p w:rsidR="00520580" w:rsidRDefault="00520580" w:rsidP="00520580">
      <w:pPr>
        <w:pStyle w:val="SingleTxtGR"/>
      </w:pPr>
      <w:r>
        <w:t>21.</w:t>
      </w:r>
      <w:r>
        <w:tab/>
        <w:t xml:space="preserve">Приветствуя представленную делегацией информацию о возмещении ущерба выступающий ссылается на заявление вице-президента Франсиско </w:t>
      </w:r>
      <w:proofErr w:type="spellStart"/>
      <w:r>
        <w:t>Са</w:t>
      </w:r>
      <w:r>
        <w:t>н</w:t>
      </w:r>
      <w:r>
        <w:t>тоса</w:t>
      </w:r>
      <w:proofErr w:type="spellEnd"/>
      <w:r>
        <w:t xml:space="preserve"> Кальдерона, опубликованное в газете </w:t>
      </w:r>
      <w:proofErr w:type="spellStart"/>
      <w:r>
        <w:rPr>
          <w:i/>
        </w:rPr>
        <w:t>Тьемпо</w:t>
      </w:r>
      <w:proofErr w:type="spellEnd"/>
      <w:r>
        <w:t>, в котором он утверждает, что в некоторых судебных разбирательствах в связи с преступлениями против чел</w:t>
      </w:r>
      <w:r>
        <w:t>о</w:t>
      </w:r>
      <w:r>
        <w:t>вечности презумпция невиновности была нарушена, и призывает ограничить право жертв требовать от государства возмещения ущерба. Выступающий о</w:t>
      </w:r>
      <w:r>
        <w:t>т</w:t>
      </w:r>
      <w:r>
        <w:t>мечает, что в этой связи в отношении вице-президента было возбуждено суде</w:t>
      </w:r>
      <w:r>
        <w:t>б</w:t>
      </w:r>
      <w:r>
        <w:t>ное разбирательство за предполагаемые связи с полувоенными формировани</w:t>
      </w:r>
      <w:r>
        <w:t>я</w:t>
      </w:r>
      <w:r>
        <w:t>ми.</w:t>
      </w:r>
    </w:p>
    <w:p w:rsidR="00520580" w:rsidRDefault="00520580" w:rsidP="00520580">
      <w:pPr>
        <w:pStyle w:val="SingleTxtGR"/>
      </w:pPr>
      <w:r>
        <w:t>22.</w:t>
      </w:r>
      <w:r>
        <w:tab/>
        <w:t>Государственный совет является высшим органом по принятию решений в спо</w:t>
      </w:r>
      <w:r>
        <w:t>р</w:t>
      </w:r>
      <w:r>
        <w:t>ных административных разбирательствах, касающихся возмещения ущерба, которые могут продолжаться в течение шести или даже семи лет. В</w:t>
      </w:r>
      <w:r>
        <w:t>ы</w:t>
      </w:r>
      <w:r>
        <w:t>ступающий понимает, что финансовый ущерб является не единственным видом присуждаемых компенсаций и что не существует положений, предусматрива</w:t>
      </w:r>
      <w:r>
        <w:t>ю</w:t>
      </w:r>
      <w:r>
        <w:t>щих более широкое возмещение ущерба. В то же время он приветствует разм</w:t>
      </w:r>
      <w:r>
        <w:t>е</w:t>
      </w:r>
      <w:r>
        <w:t>ры сумм, назначенных по сегодняшний день в кач</w:t>
      </w:r>
      <w:r>
        <w:t>е</w:t>
      </w:r>
      <w:r>
        <w:t>стве компенсации ущерба, и количество дел, которое было урегулировано в соответствии с межамерика</w:t>
      </w:r>
      <w:r>
        <w:t>н</w:t>
      </w:r>
      <w:r>
        <w:t>ской системой защиты прав человека.</w:t>
      </w:r>
    </w:p>
    <w:p w:rsidR="00520580" w:rsidRDefault="00520580" w:rsidP="00520580">
      <w:pPr>
        <w:pStyle w:val="SingleTxtGR"/>
      </w:pPr>
      <w:r>
        <w:t>23.</w:t>
      </w:r>
      <w:r>
        <w:tab/>
        <w:t>Он не получил ответа на свой вопрос, касавшийся выполнения решения Конституционного суда о законных абортах. Генеральный прокурор заявил о том, что он против изучения законных абортов в программе университетов и призвал ввести запрет на меры экстренной контрацепции. Недавно скончалась молодая девушка в результате н</w:t>
      </w:r>
      <w:r>
        <w:t>е</w:t>
      </w:r>
      <w:r>
        <w:t>законного аборта несмотря на то, что у нее имелось право на законное прерывание беременности. Позиция Генерального прокурора может лишь способствовать таким по</w:t>
      </w:r>
      <w:r>
        <w:t>д</w:t>
      </w:r>
      <w:r>
        <w:t xml:space="preserve">польным абортам. Мэр города </w:t>
      </w:r>
      <w:proofErr w:type="spellStart"/>
      <w:r>
        <w:t>Медельин</w:t>
      </w:r>
      <w:proofErr w:type="spellEnd"/>
      <w:r>
        <w:t xml:space="preserve"> также исключил аборт из перечня услуг, предоставляемых женщ</w:t>
      </w:r>
      <w:r>
        <w:t>и</w:t>
      </w:r>
      <w:r>
        <w:t>нам в городской клинике. Какие меры были приняты в поддержку постановления Конституционного суда?</w:t>
      </w:r>
    </w:p>
    <w:p w:rsidR="00520580" w:rsidRDefault="00520580" w:rsidP="00520580">
      <w:pPr>
        <w:pStyle w:val="SingleTxtGR"/>
      </w:pPr>
      <w:r>
        <w:t>24.</w:t>
      </w:r>
      <w:r>
        <w:tab/>
        <w:t>Выступающий интересуется, действуют ли по-прежнему Директ</w:t>
      </w:r>
      <w:r>
        <w:t>и</w:t>
      </w:r>
      <w:r>
        <w:t>ва № 029 от 2005 года и другие аналогичные директивы, касающиеся финанс</w:t>
      </w:r>
      <w:r>
        <w:t>о</w:t>
      </w:r>
      <w:r>
        <w:t>вых стимулов, побуждающих солдат сообщать о случаях смерти в бою. Согла</w:t>
      </w:r>
      <w:r>
        <w:t>с</w:t>
      </w:r>
      <w:r>
        <w:t>но сообщениям, они привели к значительному увеличению в Колумбии так н</w:t>
      </w:r>
      <w:r>
        <w:t>а</w:t>
      </w:r>
      <w:r>
        <w:t xml:space="preserve">зываемых случаев </w:t>
      </w:r>
      <w:proofErr w:type="spellStart"/>
      <w:r>
        <w:rPr>
          <w:i/>
          <w:lang w:val="en-US"/>
        </w:rPr>
        <w:t>falsos</w:t>
      </w:r>
      <w:proofErr w:type="spellEnd"/>
      <w:r w:rsidRPr="00CE300B">
        <w:rPr>
          <w:i/>
        </w:rPr>
        <w:t xml:space="preserve"> </w:t>
      </w:r>
      <w:proofErr w:type="spellStart"/>
      <w:r>
        <w:rPr>
          <w:i/>
          <w:lang w:val="en-US"/>
        </w:rPr>
        <w:t>positivos</w:t>
      </w:r>
      <w:proofErr w:type="spellEnd"/>
      <w:r w:rsidRPr="00CE300B">
        <w:t xml:space="preserve"> (</w:t>
      </w:r>
      <w:proofErr w:type="spellStart"/>
      <w:r>
        <w:t>ложно-положительных</w:t>
      </w:r>
      <w:proofErr w:type="spellEnd"/>
      <w:r>
        <w:t xml:space="preserve"> результатов) или вн</w:t>
      </w:r>
      <w:r>
        <w:t>е</w:t>
      </w:r>
      <w:r>
        <w:t>судебных казней, преимущественно имевших место в обнищавших частях стр</w:t>
      </w:r>
      <w:r>
        <w:t>а</w:t>
      </w:r>
      <w:r>
        <w:t>ны. Такие убийства впоследствии выдавались за понесенные партизанами п</w:t>
      </w:r>
      <w:r>
        <w:t>о</w:t>
      </w:r>
      <w:r>
        <w:t>тери теми, кто стремился получить вознаграждение.</w:t>
      </w:r>
    </w:p>
    <w:p w:rsidR="00520580" w:rsidRDefault="00520580" w:rsidP="00520580">
      <w:pPr>
        <w:pStyle w:val="SingleTxtGR"/>
      </w:pPr>
      <w:r>
        <w:t>25.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Аранго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Олмос</w:t>
      </w:r>
      <w:proofErr w:type="spellEnd"/>
      <w:r>
        <w:t xml:space="preserve"> (Колумбия), отвечая на вопрос г-жи </w:t>
      </w:r>
      <w:proofErr w:type="spellStart"/>
      <w:r>
        <w:t>Келлер</w:t>
      </w:r>
      <w:proofErr w:type="spellEnd"/>
      <w:r>
        <w:t>, по</w:t>
      </w:r>
      <w:r>
        <w:t>д</w:t>
      </w:r>
      <w:r>
        <w:t>тверждает, что на несовершеннолетних приходится весьма значительная доля случаев насилия в отношении женщин. Эта проблема вызывает особо серье</w:t>
      </w:r>
      <w:r>
        <w:t>з</w:t>
      </w:r>
      <w:r>
        <w:t>ную обеспокоенность как со стороны правительства, так и населения в целом. С сексуальными надругательствами над детьми и женщинами необходимо поко</w:t>
      </w:r>
      <w:r>
        <w:t>н</w:t>
      </w:r>
      <w:r>
        <w:t>чить раз и навсегда. Ряд частных лиц совместно с членами Городского совета Боготы и конгресса безуспешно пытались добиться того, чтобы имена насил</w:t>
      </w:r>
      <w:r>
        <w:t>ь</w:t>
      </w:r>
      <w:r>
        <w:t>ников публиковались в газетах и на досках объявл</w:t>
      </w:r>
      <w:r>
        <w:t>е</w:t>
      </w:r>
      <w:r>
        <w:t>ний. Эта инициатива не увенчалась успехом потому, что представляла собой нарушение гражданских свобод, однако, тем не менее, она продемонстрировала силу накопившейся в обществе неприязни по отношению к насильникам. Было предложено провести референдум в поддержку того, чтобы насильники приговаривались к пожизне</w:t>
      </w:r>
      <w:r>
        <w:t>н</w:t>
      </w:r>
      <w:r>
        <w:t>ным срокам тюремного заключения, однако Конституционный суд опротестовал это предложение на основании процессуальных нарушений. Колумбийский и</w:t>
      </w:r>
      <w:r>
        <w:t>н</w:t>
      </w:r>
      <w:r>
        <w:t>ститут благосостояния семьи проводит программы для пострадавших от изн</w:t>
      </w:r>
      <w:r>
        <w:t>а</w:t>
      </w:r>
      <w:r>
        <w:t>силования детей и забирает детей из семей, в которых совершались надруг</w:t>
      </w:r>
      <w:r>
        <w:t>а</w:t>
      </w:r>
      <w:r>
        <w:t>тельства над детьми. Весьма зн</w:t>
      </w:r>
      <w:r>
        <w:t>а</w:t>
      </w:r>
      <w:r>
        <w:t>чительную долю насильников составляют близкие родственники детей или друзья семьи, и такие случаи, как правило, о</w:t>
      </w:r>
      <w:r>
        <w:t>с</w:t>
      </w:r>
      <w:r>
        <w:t>таются незарегистрированными. Колумбия заявл</w:t>
      </w:r>
      <w:r>
        <w:t>я</w:t>
      </w:r>
      <w:r>
        <w:t>ет о своей решимости занять непримиримую позицию в борьбе с этим бедствием.</w:t>
      </w:r>
    </w:p>
    <w:p w:rsidR="00520580" w:rsidRPr="00FC51A2" w:rsidRDefault="00520580" w:rsidP="00520580">
      <w:pPr>
        <w:pStyle w:val="SingleTxtGR"/>
      </w:pPr>
      <w:r>
        <w:t>26.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Абаунса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Мильярес</w:t>
      </w:r>
      <w:proofErr w:type="spellEnd"/>
      <w:r>
        <w:t xml:space="preserve"> (Колумбия) представила данные о судебных разбирательствах, проводимых в отношении сотрудников сил безопасности, к</w:t>
      </w:r>
      <w:r>
        <w:t>о</w:t>
      </w:r>
      <w:r>
        <w:t>торые, предположительно, участвовали во внесудебных казнях. Согласно да</w:t>
      </w:r>
      <w:r>
        <w:t>н</w:t>
      </w:r>
      <w:r>
        <w:t>ным из наиболее свежего доклада, опубликованного отделом прав человека Г</w:t>
      </w:r>
      <w:r>
        <w:t>о</w:t>
      </w:r>
      <w:r>
        <w:t>сударственной прокуратуры 15 мая 2010 года, в настоящее время проводится разбирательство по 1 216 подобным делам. Пятьдесят дел завершились вынес</w:t>
      </w:r>
      <w:r>
        <w:t>е</w:t>
      </w:r>
      <w:r>
        <w:t>нием обвинительных приговоров, а 23 − досрочным признанием вины, т.е. дела, в которых обвиняемые признались в совершении вменяемых им деяний. Кроме того, по состоянию на сегодняшний день имеется 11 признаний нев</w:t>
      </w:r>
      <w:r>
        <w:t>и</w:t>
      </w:r>
      <w:r>
        <w:t>новности. В общей сложности, виновными были признаны 176 лиц по завершении уг</w:t>
      </w:r>
      <w:r>
        <w:t>о</w:t>
      </w:r>
      <w:r>
        <w:t>ловного разбирательства, 50 лиц были признаны виновными в связи с рассмо</w:t>
      </w:r>
      <w:r>
        <w:t>т</w:t>
      </w:r>
      <w:r>
        <w:t>рением дел с досрочным подтверждением обвинения и 33 были оправданы. Был назначен ряд координаторов для оказания помощи по всем вопросам, каса</w:t>
      </w:r>
      <w:r>
        <w:t>в</w:t>
      </w:r>
      <w:r>
        <w:t>шимся судебных разбирательств в отношении сотрудников сил безопасности. На запросы, поступающие из Генеральной прокуратуры и Министерства обор</w:t>
      </w:r>
      <w:r>
        <w:t>о</w:t>
      </w:r>
      <w:r>
        <w:t>ны, отвечает специал</w:t>
      </w:r>
      <w:r>
        <w:t>ь</w:t>
      </w:r>
      <w:r>
        <w:t>но назначенный подполковник.</w:t>
      </w:r>
    </w:p>
    <w:p w:rsidR="00520580" w:rsidRDefault="00520580" w:rsidP="00520580">
      <w:pPr>
        <w:pStyle w:val="SingleTxtGR"/>
      </w:pPr>
      <w:r>
        <w:t>27.</w:t>
      </w:r>
      <w:r>
        <w:tab/>
        <w:t>Такие расследования являются очень сложными, а их продолжительность непредсказуемой. Поскольку часто бывает трудно собрать необходимые доказ</w:t>
      </w:r>
      <w:r>
        <w:t>а</w:t>
      </w:r>
      <w:r>
        <w:t>тельства, государством был учрежден отдел, в состав которого вошли прокур</w:t>
      </w:r>
      <w:r>
        <w:t>о</w:t>
      </w:r>
      <w:r>
        <w:t>ры, обладающие конкретным опытом подобных расследований. В результате был достигнут значительный прогресс, и ожидается, например, что разбир</w:t>
      </w:r>
      <w:r>
        <w:t>а</w:t>
      </w:r>
      <w:r>
        <w:t xml:space="preserve">тельство по так называемому делу </w:t>
      </w:r>
      <w:proofErr w:type="spellStart"/>
      <w:r>
        <w:t>Соача</w:t>
      </w:r>
      <w:proofErr w:type="spellEnd"/>
      <w:r>
        <w:t xml:space="preserve"> б</w:t>
      </w:r>
      <w:r>
        <w:t>у</w:t>
      </w:r>
      <w:r>
        <w:t>дет завершено в течение нескольких месяцев.</w:t>
      </w:r>
    </w:p>
    <w:p w:rsidR="00520580" w:rsidRDefault="00520580" w:rsidP="00520580">
      <w:pPr>
        <w:pStyle w:val="SingleTxtGR"/>
      </w:pPr>
      <w:r>
        <w:t>28.</w:t>
      </w:r>
      <w:r>
        <w:tab/>
        <w:t>Ограничения, применимые к военному уголовному правосудию, были я</w:t>
      </w:r>
      <w:r>
        <w:t>с</w:t>
      </w:r>
      <w:r>
        <w:t>но сформулированы Конституционным судом. Всю работу по сбору доказ</w:t>
      </w:r>
      <w:r>
        <w:t>а</w:t>
      </w:r>
      <w:r>
        <w:t>тельств на месте преступления проводит судебная полиция. Имелись случаи, когда военнослужащие препятствовали полиции в проведении расследований, однако эти случа</w:t>
      </w:r>
      <w:r w:rsidR="00572857">
        <w:t>и</w:t>
      </w:r>
      <w:r>
        <w:t xml:space="preserve"> остались в прошлом. Судебная полиция производит все н</w:t>
      </w:r>
      <w:r>
        <w:t>е</w:t>
      </w:r>
      <w:r>
        <w:t>обходимые действия. По заключенному между Государственной прокуратурой и Генеральным штабом соглашению вооруже</w:t>
      </w:r>
      <w:r>
        <w:t>н</w:t>
      </w:r>
      <w:r>
        <w:t>ные силы назначают координаторов для сотрудничества с Оперативно-следственным отделом по всей стране. Сущ</w:t>
      </w:r>
      <w:r>
        <w:t>е</w:t>
      </w:r>
      <w:r>
        <w:t>ствует юридический справочник, в котором определены рамки ответственности судебной полиции во всех случаях, когда ее функции являются н</w:t>
      </w:r>
      <w:r>
        <w:t>е</w:t>
      </w:r>
      <w:r>
        <w:t>обходимыми и касаются военных операций.</w:t>
      </w:r>
    </w:p>
    <w:p w:rsidR="00520580" w:rsidRDefault="00520580" w:rsidP="00520580">
      <w:pPr>
        <w:pStyle w:val="SingleTxtGR"/>
      </w:pPr>
      <w:r>
        <w:t>29.</w:t>
      </w:r>
      <w:r>
        <w:tab/>
        <w:t>Не имелось абсолютно ни одного случая, при котором сотрудник прав</w:t>
      </w:r>
      <w:r>
        <w:t>о</w:t>
      </w:r>
      <w:r>
        <w:t>охранительных органов получил бы вознаграждение за регистрацию случаев смерти в бою. Ни одно официальное должностное лицо в принципе не может получать финансовое во</w:t>
      </w:r>
      <w:r>
        <w:t>з</w:t>
      </w:r>
      <w:r>
        <w:t>награждение в подобных обстоятельствах. Директива № 029 была отменена и впоследствии заменена сначала Директивой № 02 от 2008 года, а затем Директивой № 01 от 2009 года, которая действует в насто</w:t>
      </w:r>
      <w:r>
        <w:t>я</w:t>
      </w:r>
      <w:r>
        <w:t>щее время. В ней определены строгие критерии выплаты вознаграждений. Они никогда не предоставляются государственному служащему и выплачиваются только за информацию, позволяющую добиться оперативного успеха правоо</w:t>
      </w:r>
      <w:r>
        <w:t>х</w:t>
      </w:r>
      <w:r>
        <w:t>ранительным органам. Для осуществления контроля за предоставлением п</w:t>
      </w:r>
      <w:r>
        <w:t>о</w:t>
      </w:r>
      <w:r>
        <w:t>добных выплат были назначены два комитета. Термин "</w:t>
      </w:r>
      <w:proofErr w:type="spellStart"/>
      <w:r>
        <w:t>ложно-положительный</w:t>
      </w:r>
      <w:proofErr w:type="spellEnd"/>
      <w:r>
        <w:t xml:space="preserve"> результат" неуместен, поскольку результат, являющийся противозаконным, в любом случае является неприемлемым. Имелось всего лишь предположение о том, что вознаграждения поощряют противоправные деяния, однако Государс</w:t>
      </w:r>
      <w:r>
        <w:t>т</w:t>
      </w:r>
      <w:r>
        <w:t>венная прокуратура настаивает на том, что ею ни разу не было установлено к</w:t>
      </w:r>
      <w:r>
        <w:t>а</w:t>
      </w:r>
      <w:r>
        <w:t>кой-либо взаимосвязи между такими вознаграждениями и противоправным п</w:t>
      </w:r>
      <w:r>
        <w:t>о</w:t>
      </w:r>
      <w:r>
        <w:t>ведением. Главное контрольное управление Республики также провело рассл</w:t>
      </w:r>
      <w:r>
        <w:t>е</w:t>
      </w:r>
      <w:r>
        <w:t>дования и не обнаружило взаимосвязи между выплатой вознаграждений и с</w:t>
      </w:r>
      <w:r>
        <w:t>о</w:t>
      </w:r>
      <w:r>
        <w:t>вершением таких преступлений, как умышленное убийство при отягчающих обстоятельствах или преднамеренное убийство покровительс</w:t>
      </w:r>
      <w:r>
        <w:t>т</w:t>
      </w:r>
      <w:r>
        <w:t>вуемого лица.</w:t>
      </w:r>
    </w:p>
    <w:p w:rsidR="00520580" w:rsidRDefault="00520580" w:rsidP="00520580">
      <w:pPr>
        <w:pStyle w:val="SingleTxtGR"/>
      </w:pPr>
      <w:r>
        <w:t>30.</w:t>
      </w:r>
      <w:r>
        <w:tab/>
      </w:r>
      <w:r w:rsidRPr="00E66755">
        <w:rPr>
          <w:b/>
        </w:rPr>
        <w:t xml:space="preserve">Г-жа </w:t>
      </w:r>
      <w:proofErr w:type="spellStart"/>
      <w:r w:rsidRPr="00E66755">
        <w:rPr>
          <w:b/>
        </w:rPr>
        <w:t>Аранго</w:t>
      </w:r>
      <w:proofErr w:type="spellEnd"/>
      <w:r w:rsidRPr="00E66755">
        <w:rPr>
          <w:b/>
        </w:rPr>
        <w:t xml:space="preserve"> </w:t>
      </w:r>
      <w:proofErr w:type="spellStart"/>
      <w:r w:rsidRPr="00E66755">
        <w:rPr>
          <w:b/>
        </w:rPr>
        <w:t>Олмос</w:t>
      </w:r>
      <w:proofErr w:type="spellEnd"/>
      <w:r>
        <w:t xml:space="preserve"> (Колумбия) говорит, что директор Колумбийского бюро Управления Верховного комиссара по правам человека сообщил През</w:t>
      </w:r>
      <w:r>
        <w:t>и</w:t>
      </w:r>
      <w:r>
        <w:t>денту о том, что под защитой Бюро находится свидетель, бывший военносл</w:t>
      </w:r>
      <w:r>
        <w:t>у</w:t>
      </w:r>
      <w:r>
        <w:t>жащий, который хотел бы рассказать ему о внесудебных казнях. Президент встретился с этим свидетелем, который проинформировал его о том, что пр</w:t>
      </w:r>
      <w:r>
        <w:t>о</w:t>
      </w:r>
      <w:r>
        <w:t>блема связана не с вознаграждениями, а с маршрутами, используемыми нарк</w:t>
      </w:r>
      <w:r>
        <w:t>о</w:t>
      </w:r>
      <w:r>
        <w:t>торговцами. В контрабанду наркотиками были якобы вовлечены высокопоста</w:t>
      </w:r>
      <w:r>
        <w:t>в</w:t>
      </w:r>
      <w:r>
        <w:t>ленные служащие вооруженных сил, которые убивали людей, для того чтобы отвлечь внимание от наркоторговцев. Правительство никоим образом не пр</w:t>
      </w:r>
      <w:r>
        <w:t>и</w:t>
      </w:r>
      <w:r>
        <w:t>нимает в этом участия, и оно было первым, кто осудил такие преступления. Оно передало данные факты в Государственную прокуратуру с целью привл</w:t>
      </w:r>
      <w:r>
        <w:t>е</w:t>
      </w:r>
      <w:r>
        <w:t>чения к ответственности в</w:t>
      </w:r>
      <w:r>
        <w:t>и</w:t>
      </w:r>
      <w:r>
        <w:t>новных лиц.</w:t>
      </w:r>
    </w:p>
    <w:p w:rsidR="00520580" w:rsidRDefault="00520580" w:rsidP="00520580">
      <w:pPr>
        <w:pStyle w:val="SingleTxtGR"/>
      </w:pPr>
      <w:r>
        <w:t>31.</w:t>
      </w:r>
      <w:r>
        <w:tab/>
      </w:r>
      <w:r w:rsidRPr="007F61D7">
        <w:rPr>
          <w:b/>
        </w:rPr>
        <w:t>Г-жа Рей</w:t>
      </w:r>
      <w:r>
        <w:t xml:space="preserve"> (Колумбия) говорит, что когда правительству ее страны в ко</w:t>
      </w:r>
      <w:r>
        <w:t>н</w:t>
      </w:r>
      <w:r>
        <w:t>тексте проводимого Советом по правам человека универсального периодич</w:t>
      </w:r>
      <w:r>
        <w:t>е</w:t>
      </w:r>
      <w:r>
        <w:t>ского обзора (</w:t>
      </w:r>
      <w:proofErr w:type="spellStart"/>
      <w:r>
        <w:t>УПО</w:t>
      </w:r>
      <w:proofErr w:type="spellEnd"/>
      <w:r>
        <w:t>) был задан вопрос о том, почему оно не ратифицирует Ф</w:t>
      </w:r>
      <w:r>
        <w:t>а</w:t>
      </w:r>
      <w:r>
        <w:t>культативный протокол к Конвенции против пыток, оно обратило внимание на тот факт, что соблюдение им межд</w:t>
      </w:r>
      <w:r>
        <w:t>у</w:t>
      </w:r>
      <w:r>
        <w:t>народных правозащитных обязательств уже контролируется рядом различных органов и что оно принимает активное уч</w:t>
      </w:r>
      <w:r>
        <w:t>а</w:t>
      </w:r>
      <w:r>
        <w:t>стие в межамериканской системе. В настоящее время на рассмотрении Ме</w:t>
      </w:r>
      <w:r>
        <w:t>ж</w:t>
      </w:r>
      <w:r>
        <w:t>американского суда по правам человека находится 11 дел против Колумбии.</w:t>
      </w:r>
    </w:p>
    <w:p w:rsidR="00520580" w:rsidRDefault="00520580" w:rsidP="00520580">
      <w:pPr>
        <w:pStyle w:val="SingleTxtGR"/>
      </w:pPr>
      <w:r>
        <w:t>32.</w:t>
      </w:r>
      <w:r>
        <w:tab/>
        <w:t>Деятельность по предупреждению пыток осуществляется по целому ряду напра</w:t>
      </w:r>
      <w:r>
        <w:t>в</w:t>
      </w:r>
      <w:r>
        <w:t>лений. Во-первых, как уже упоминалось, создан национальный механизм по недопущению пыток. За несколько месяцев до этого Комитет против пыток признал значительные усилия Колумбии в области учрежденческого строител</w:t>
      </w:r>
      <w:r>
        <w:t>ь</w:t>
      </w:r>
      <w:r>
        <w:t xml:space="preserve">ства, однако при этом подверг критике недостаточную </w:t>
      </w:r>
      <w:proofErr w:type="spellStart"/>
      <w:r>
        <w:t>межучрежденческую</w:t>
      </w:r>
      <w:proofErr w:type="spellEnd"/>
      <w:r>
        <w:t xml:space="preserve"> к</w:t>
      </w:r>
      <w:r>
        <w:t>о</w:t>
      </w:r>
      <w:r>
        <w:t>ординацию. В настоящее время Колумбия принимает меры по исправлению этого положения. Во-вторых, для регистрации всех случаев пыток создана це</w:t>
      </w:r>
      <w:r>
        <w:t>н</w:t>
      </w:r>
      <w:r>
        <w:t>тральная информационная система. Комитет против пыток просил представить дезагрегированные статистические данные, которые на тот момент отсутств</w:t>
      </w:r>
      <w:r>
        <w:t>о</w:t>
      </w:r>
      <w:r>
        <w:t>вали. В настоящее время Колумбия отвечает этому требованию и занимается необходимой учрежденческой работой.</w:t>
      </w:r>
    </w:p>
    <w:p w:rsidR="00520580" w:rsidRDefault="00520580" w:rsidP="00520580">
      <w:pPr>
        <w:pStyle w:val="SingleTxtGR"/>
      </w:pPr>
      <w:r>
        <w:t>33.</w:t>
      </w:r>
      <w:r>
        <w:tab/>
      </w:r>
      <w:r w:rsidRPr="00F87FBC">
        <w:rPr>
          <w:b/>
        </w:rPr>
        <w:t>Г-жа Лагос</w:t>
      </w:r>
      <w:r>
        <w:t xml:space="preserve"> (Колумбия) сообщает, что в соответствии с Законом № 65 от 1993 года был создан комитет по защите прав человека, состоящий из закл</w:t>
      </w:r>
      <w:r>
        <w:t>ю</w:t>
      </w:r>
      <w:r>
        <w:t>ченных и избира</w:t>
      </w:r>
      <w:r>
        <w:t>е</w:t>
      </w:r>
      <w:r>
        <w:t>мый заключенными для защиты своих прав. Заключенные вносят предложения и выявляют недостатки, касающиеся тюремного режима. Тюремные власти принимают необход</w:t>
      </w:r>
      <w:r>
        <w:t>и</w:t>
      </w:r>
      <w:r>
        <w:t>мые меры. Этот комитет является весьма важным органом и получил международное пр</w:t>
      </w:r>
      <w:r>
        <w:t>и</w:t>
      </w:r>
      <w:r>
        <w:t>знание.</w:t>
      </w:r>
    </w:p>
    <w:p w:rsidR="00520580" w:rsidRDefault="00520580" w:rsidP="00520580">
      <w:pPr>
        <w:pStyle w:val="SingleTxtGR"/>
      </w:pPr>
      <w:r>
        <w:t>34.</w:t>
      </w:r>
      <w:r>
        <w:tab/>
        <w:t>Идея назначения "правозащитных консулов" возникла на основе предл</w:t>
      </w:r>
      <w:r>
        <w:t>о</w:t>
      </w:r>
      <w:r>
        <w:t xml:space="preserve">жения, сделанного в 2003 году Колумбийского бюро </w:t>
      </w:r>
      <w:proofErr w:type="spellStart"/>
      <w:r>
        <w:t>УВКПЧ</w:t>
      </w:r>
      <w:proofErr w:type="spellEnd"/>
      <w:r>
        <w:t>. На консулов во</w:t>
      </w:r>
      <w:r>
        <w:t>з</w:t>
      </w:r>
      <w:r>
        <w:t>лагается первоочередная обязанность по защите заключенных в каждой тюр</w:t>
      </w:r>
      <w:r>
        <w:t>ь</w:t>
      </w:r>
      <w:r>
        <w:t>ме. Они получают жалобы от самих заключенных, их родственников и других посетителей, государственных контролирующих органов и организаций гра</w:t>
      </w:r>
      <w:r>
        <w:t>ж</w:t>
      </w:r>
      <w:r>
        <w:t>данского общества. В настоящее время на рассмотрении находится предлож</w:t>
      </w:r>
      <w:r>
        <w:t>е</w:t>
      </w:r>
      <w:r>
        <w:t>ние об учреждении экспериментальных пунктов по наблюдению за соблюден</w:t>
      </w:r>
      <w:r>
        <w:t>и</w:t>
      </w:r>
      <w:r>
        <w:t>ем прав человека в шести тюрьмах. Мандат пунктов наблюдения будет в пе</w:t>
      </w:r>
      <w:r>
        <w:t>р</w:t>
      </w:r>
      <w:r>
        <w:t>вую очередь включать в себя профилактические функции. Кроме того, искл</w:t>
      </w:r>
      <w:r>
        <w:t>ю</w:t>
      </w:r>
      <w:r>
        <w:t>чительно важным источником получения консультаций и поддержки с целью улучшения тюремной системы были сочтены НПО.</w:t>
      </w:r>
    </w:p>
    <w:p w:rsidR="00520580" w:rsidRDefault="00520580" w:rsidP="00520580">
      <w:pPr>
        <w:pStyle w:val="SingleTxtGR"/>
      </w:pPr>
      <w:r>
        <w:t>35.</w:t>
      </w:r>
      <w:r>
        <w:tab/>
      </w:r>
      <w:r w:rsidRPr="006F7564">
        <w:rPr>
          <w:b/>
        </w:rPr>
        <w:t>Г-жа Рей</w:t>
      </w:r>
      <w:r>
        <w:t xml:space="preserve"> (Колумбия) говорит, что вице-президент Кальдерон когда-то работал журналистом, которого в 1990-х годах похитили наркоторговцы. Он о</w:t>
      </w:r>
      <w:r>
        <w:t>с</w:t>
      </w:r>
      <w:r>
        <w:t xml:space="preserve">новал </w:t>
      </w:r>
      <w:proofErr w:type="spellStart"/>
      <w:r w:rsidRPr="001473C3">
        <w:t>Fundación</w:t>
      </w:r>
      <w:proofErr w:type="spellEnd"/>
      <w:r w:rsidRPr="001473C3">
        <w:t xml:space="preserve"> </w:t>
      </w:r>
      <w:proofErr w:type="spellStart"/>
      <w:r w:rsidRPr="001473C3">
        <w:t>Pais</w:t>
      </w:r>
      <w:proofErr w:type="spellEnd"/>
      <w:r w:rsidRPr="001473C3">
        <w:t xml:space="preserve"> </w:t>
      </w:r>
      <w:proofErr w:type="spellStart"/>
      <w:r w:rsidRPr="001473C3">
        <w:t>Libre</w:t>
      </w:r>
      <w:proofErr w:type="spellEnd"/>
      <w:r>
        <w:t xml:space="preserve"> (Фонд свободной страны) − неправительственную организацию, которая оказывает поддержку жертвам похищения людей. Он во</w:t>
      </w:r>
      <w:r>
        <w:t>з</w:t>
      </w:r>
      <w:r>
        <w:t>главляет направление прав человека в колумбийской политике и издает инс</w:t>
      </w:r>
      <w:r>
        <w:t>т</w:t>
      </w:r>
      <w:r>
        <w:t>рукции государственным должностным лицам по наиболее эффективным мет</w:t>
      </w:r>
      <w:r>
        <w:t>о</w:t>
      </w:r>
      <w:r>
        <w:t>дам реализации этой политики. Кроме того, он явился инициатором укрепления Государственной прокуратуры, и Закон о справедлив</w:t>
      </w:r>
      <w:r>
        <w:t>о</w:t>
      </w:r>
      <w:r>
        <w:t>сти и мире также является его идеей. В настоящее время, по его личной просьбе, в отношении него пров</w:t>
      </w:r>
      <w:r>
        <w:t>о</w:t>
      </w:r>
      <w:r>
        <w:t>дится расследование. Он с уважением относится к решениям прокуроров и с</w:t>
      </w:r>
      <w:r>
        <w:t>о</w:t>
      </w:r>
      <w:r>
        <w:t>трудничает со следствием. Он действительно заявил о том, что преступления против человечности надлежит расследовать более строго, не только для пол</w:t>
      </w:r>
      <w:r>
        <w:t>ь</w:t>
      </w:r>
      <w:r>
        <w:t>зы жертв, но и на благо всего общества в целом. Что касается его заявлений по поводу возмещения ущерба, выступающая поясняет, что в Колумбии жертвы имеют право добиваться возмещения ущерба как в рамках судебных, так и а</w:t>
      </w:r>
      <w:r>
        <w:t>д</w:t>
      </w:r>
      <w:r>
        <w:t>министративных процедур; вице-президент просто явился инициатором ди</w:t>
      </w:r>
      <w:r>
        <w:t>с</w:t>
      </w:r>
      <w:r>
        <w:t>куссии по этому вопросу.</w:t>
      </w:r>
    </w:p>
    <w:p w:rsidR="00520580" w:rsidRDefault="00520580" w:rsidP="00520580">
      <w:pPr>
        <w:pStyle w:val="SingleTxtGR"/>
      </w:pPr>
      <w:r>
        <w:t>36.</w:t>
      </w:r>
      <w:r>
        <w:tab/>
      </w:r>
      <w:r w:rsidRPr="0086565D">
        <w:rPr>
          <w:b/>
        </w:rPr>
        <w:t xml:space="preserve">Г-жа </w:t>
      </w:r>
      <w:proofErr w:type="spellStart"/>
      <w:r w:rsidRPr="0086565D">
        <w:rPr>
          <w:b/>
        </w:rPr>
        <w:t>Аранго</w:t>
      </w:r>
      <w:proofErr w:type="spellEnd"/>
      <w:r w:rsidRPr="0086565D">
        <w:rPr>
          <w:b/>
        </w:rPr>
        <w:t xml:space="preserve"> </w:t>
      </w:r>
      <w:proofErr w:type="spellStart"/>
      <w:r w:rsidRPr="0086565D">
        <w:rPr>
          <w:b/>
        </w:rPr>
        <w:t>Олмос</w:t>
      </w:r>
      <w:proofErr w:type="spellEnd"/>
      <w:r>
        <w:t xml:space="preserve"> (Колумбия) говорит, что вице-президент фактически хотел у</w:t>
      </w:r>
      <w:r>
        <w:t>с</w:t>
      </w:r>
      <w:r>
        <w:t>корить административную процедуру по предоставлению возмещения, не исключая возможности прибегнуть к судебной процедуре.</w:t>
      </w:r>
    </w:p>
    <w:p w:rsidR="00520580" w:rsidRDefault="00520580" w:rsidP="00520580">
      <w:pPr>
        <w:pStyle w:val="SingleTxtGR"/>
      </w:pPr>
      <w:r>
        <w:t>37.</w:t>
      </w:r>
      <w:r>
        <w:tab/>
        <w:t>Что касается персональных обвинений в его адрес, выступающая подче</w:t>
      </w:r>
      <w:r>
        <w:t>р</w:t>
      </w:r>
      <w:r>
        <w:t>кивает, что у вице-президента нет никаких секретов. Он открыт и откровенен и не участвует в каких-либо двойных сделках. Опросы общественного мнения подтверждают его популярность, и она уверена в том, что он продолжит защ</w:t>
      </w:r>
      <w:r>
        <w:t>и</w:t>
      </w:r>
      <w:r>
        <w:t>щать права человека в Колу</w:t>
      </w:r>
      <w:r>
        <w:t>м</w:t>
      </w:r>
      <w:r>
        <w:t>бии и во всем мире.</w:t>
      </w:r>
    </w:p>
    <w:p w:rsidR="00520580" w:rsidRDefault="00520580" w:rsidP="00520580">
      <w:pPr>
        <w:pStyle w:val="SingleTxtGR"/>
      </w:pPr>
      <w:r>
        <w:t>38.</w:t>
      </w:r>
      <w:r>
        <w:tab/>
      </w:r>
      <w:r w:rsidRPr="0086565D">
        <w:rPr>
          <w:b/>
        </w:rPr>
        <w:t xml:space="preserve">Г-н </w:t>
      </w:r>
      <w:proofErr w:type="spellStart"/>
      <w:r w:rsidRPr="0086565D">
        <w:rPr>
          <w:b/>
        </w:rPr>
        <w:t>Сальвиоли</w:t>
      </w:r>
      <w:proofErr w:type="spellEnd"/>
      <w:r>
        <w:t xml:space="preserve"> говорит, что его вопрос в отношении вице-президента был задан не для того, чтобы нанести обиду. Выступающий лично познакоми</w:t>
      </w:r>
      <w:r>
        <w:t>л</w:t>
      </w:r>
      <w:r>
        <w:t>ся с ним во время одного правозащитного мероприятия, и его вопрос был о</w:t>
      </w:r>
      <w:r>
        <w:t>п</w:t>
      </w:r>
      <w:r>
        <w:t>равдан политическими мотивами. Он просто касался одного из публичных в</w:t>
      </w:r>
      <w:r>
        <w:t>ы</w:t>
      </w:r>
      <w:r>
        <w:t>ступлений вице-президента по теме, имеющей отн</w:t>
      </w:r>
      <w:r>
        <w:t>о</w:t>
      </w:r>
      <w:r>
        <w:t>шение к Пакту.</w:t>
      </w:r>
    </w:p>
    <w:p w:rsidR="00520580" w:rsidRDefault="00520580" w:rsidP="00520580">
      <w:pPr>
        <w:pStyle w:val="SingleTxtGR"/>
      </w:pPr>
      <w:r>
        <w:t>39.</w:t>
      </w:r>
      <w:r>
        <w:tab/>
        <w:t>Выступающий принимает к сведению неоднократные заявления госуда</w:t>
      </w:r>
      <w:r>
        <w:t>р</w:t>
      </w:r>
      <w:r>
        <w:t>ства-участника о том, что никакой связи между политикой вознаграждений, предусмотре</w:t>
      </w:r>
      <w:r>
        <w:t>н</w:t>
      </w:r>
      <w:r>
        <w:t>ной в Директиве № 029, и несудебными казнями не существует и что, согласно государству-участнику, такие казни связаны с контрабандой на</w:t>
      </w:r>
      <w:r>
        <w:t>р</w:t>
      </w:r>
      <w:r>
        <w:t>котиков. Он интересуется, какие меры были приняты для того, чтобы не допу</w:t>
      </w:r>
      <w:r>
        <w:t>с</w:t>
      </w:r>
      <w:r>
        <w:t>кать подобных казней в будущем.</w:t>
      </w:r>
    </w:p>
    <w:p w:rsidR="00520580" w:rsidRPr="00F02B2C" w:rsidRDefault="00520580" w:rsidP="00520580">
      <w:pPr>
        <w:pStyle w:val="SingleTxtGR"/>
      </w:pPr>
      <w:r>
        <w:t>40.</w:t>
      </w:r>
      <w:r>
        <w:tab/>
      </w:r>
      <w:r w:rsidRPr="00A37E80">
        <w:rPr>
          <w:b/>
        </w:rPr>
        <w:t xml:space="preserve">Г-жа </w:t>
      </w:r>
      <w:proofErr w:type="spellStart"/>
      <w:r w:rsidRPr="00A37E80">
        <w:rPr>
          <w:b/>
        </w:rPr>
        <w:t>Аранго</w:t>
      </w:r>
      <w:proofErr w:type="spellEnd"/>
      <w:r w:rsidRPr="00A37E80">
        <w:rPr>
          <w:b/>
        </w:rPr>
        <w:t xml:space="preserve"> </w:t>
      </w:r>
      <w:proofErr w:type="spellStart"/>
      <w:r w:rsidRPr="00A37E80">
        <w:rPr>
          <w:b/>
        </w:rPr>
        <w:t>Олмос</w:t>
      </w:r>
      <w:proofErr w:type="spellEnd"/>
      <w:r>
        <w:t xml:space="preserve"> (Колумбия) говорит, что вышеупомянутые заявления были вычленены из контекста и что их следует рассматривать на фоне деятел</w:t>
      </w:r>
      <w:r>
        <w:t>ь</w:t>
      </w:r>
      <w:r>
        <w:t>ности вице-президента по укреплению прав человека в Колумбии.</w:t>
      </w:r>
    </w:p>
    <w:p w:rsidR="00520580" w:rsidRDefault="00520580" w:rsidP="00520580">
      <w:pPr>
        <w:pStyle w:val="SingleTxtGR"/>
      </w:pPr>
      <w:r>
        <w:t>41.</w:t>
      </w:r>
      <w:r>
        <w:tab/>
      </w:r>
      <w:r w:rsidRPr="00A37E80">
        <w:rPr>
          <w:b/>
        </w:rPr>
        <w:t xml:space="preserve">Г-жа </w:t>
      </w:r>
      <w:proofErr w:type="spellStart"/>
      <w:r w:rsidRPr="00A37E80">
        <w:rPr>
          <w:b/>
        </w:rPr>
        <w:t>Абаунса</w:t>
      </w:r>
      <w:proofErr w:type="spellEnd"/>
      <w:r w:rsidRPr="00A37E80">
        <w:rPr>
          <w:b/>
        </w:rPr>
        <w:t xml:space="preserve"> </w:t>
      </w:r>
      <w:proofErr w:type="spellStart"/>
      <w:r w:rsidRPr="00A37E80">
        <w:rPr>
          <w:b/>
        </w:rPr>
        <w:t>Мильярес</w:t>
      </w:r>
      <w:proofErr w:type="spellEnd"/>
      <w:r>
        <w:t xml:space="preserve"> (Колумбия) сообщает о том, что ее делегация подгот</w:t>
      </w:r>
      <w:r>
        <w:t>о</w:t>
      </w:r>
      <w:r>
        <w:t>вила всеобъемлющий документ о 15 мерах, принятых правительством с целью укрепления уважени</w:t>
      </w:r>
      <w:r w:rsidR="00572857">
        <w:t>я</w:t>
      </w:r>
      <w:r>
        <w:t xml:space="preserve"> прав человека военнослужащими; он будет пр</w:t>
      </w:r>
      <w:r>
        <w:t>е</w:t>
      </w:r>
      <w:r>
        <w:t>доставлен в распоряжение Комитета.</w:t>
      </w:r>
      <w:r w:rsidRPr="00520580">
        <w:t xml:space="preserve"> </w:t>
      </w:r>
      <w:r>
        <w:t>17 ноября 2008 года министр обороны публично провозгласил 15 мер, направленных на улучшение контролирования и осуществления военной доктрины в той ее части, которая касается планиров</w:t>
      </w:r>
      <w:r>
        <w:t>а</w:t>
      </w:r>
      <w:r>
        <w:t>ния и проведения операций. После выполнения этих мер проводится период</w:t>
      </w:r>
      <w:r>
        <w:t>и</w:t>
      </w:r>
      <w:r>
        <w:t>ческая проверка их соблюдения, и это привело к значительному сокращению жалоб на произвольное задержание, что было признано международными пр</w:t>
      </w:r>
      <w:r>
        <w:t>а</w:t>
      </w:r>
      <w:r>
        <w:t>возащитными органами и организациями гражданского общества. Сегодня К</w:t>
      </w:r>
      <w:r>
        <w:t>о</w:t>
      </w:r>
      <w:r>
        <w:t>митет по контролированию отчетности пр</w:t>
      </w:r>
      <w:r>
        <w:t>о</w:t>
      </w:r>
      <w:r>
        <w:t>ведет свое пятнадцатое заседание и оценит эффективность этих мер в сотрудничестве с представителями прав</w:t>
      </w:r>
      <w:r>
        <w:t>и</w:t>
      </w:r>
      <w:r>
        <w:t xml:space="preserve">тельства, Генеральной прокуратурой, </w:t>
      </w:r>
      <w:proofErr w:type="spellStart"/>
      <w:r>
        <w:t>МККК</w:t>
      </w:r>
      <w:proofErr w:type="spellEnd"/>
      <w:r>
        <w:t xml:space="preserve"> и Колумбийским бюро </w:t>
      </w:r>
      <w:proofErr w:type="spellStart"/>
      <w:r>
        <w:t>УВКПЧ</w:t>
      </w:r>
      <w:proofErr w:type="spellEnd"/>
      <w:r>
        <w:t>. На совещании будут намечены направления дальнейшей деятельности.</w:t>
      </w:r>
    </w:p>
    <w:p w:rsidR="00520580" w:rsidRDefault="00520580" w:rsidP="00520580">
      <w:pPr>
        <w:pStyle w:val="SingleTxtGR"/>
      </w:pPr>
      <w:r>
        <w:t>42.</w:t>
      </w:r>
      <w:r>
        <w:tab/>
        <w:t>В числе указанных мер предусмотрено введение должности советников по правовым вопросам во всех подразделениях вооруженных сил; они несут о</w:t>
      </w:r>
      <w:r>
        <w:t>т</w:t>
      </w:r>
      <w:r>
        <w:t>ветственность за обеспечение того, чтобы различные аспекты прав человека учитывались при планировании и осуществлении военных операций. В резул</w:t>
      </w:r>
      <w:r>
        <w:t>ь</w:t>
      </w:r>
      <w:r>
        <w:t>тате на всех уровнях командования возросла информированность о правах ч</w:t>
      </w:r>
      <w:r>
        <w:t>е</w:t>
      </w:r>
      <w:r>
        <w:t>ловека, и соответствующие нормы подлежат строгому соблюдению. С</w:t>
      </w:r>
      <w:r>
        <w:t>о</w:t>
      </w:r>
      <w:r>
        <w:t>ветники подчиняются двум старшим советникам в структуре Главного командования вооруженных сил, которые поддерживают работу делегируемых инспект</w:t>
      </w:r>
      <w:r>
        <w:t>о</w:t>
      </w:r>
      <w:r>
        <w:t>ров. В настоящее время в составе вооруженных сил имеется восемь инспекторов, осуществляющих контроль за соблюдением прав человека и оказывающих с</w:t>
      </w:r>
      <w:r>
        <w:t>о</w:t>
      </w:r>
      <w:r>
        <w:t>действие Генеральному инспектору вооруженных сил в его работе. Они подч</w:t>
      </w:r>
      <w:r>
        <w:t>и</w:t>
      </w:r>
      <w:r>
        <w:t>няются Главному командованию вооруженных сил, и в частности Генерал</w:t>
      </w:r>
      <w:r>
        <w:t>ь</w:t>
      </w:r>
      <w:r>
        <w:t>ному инспектору, который в</w:t>
      </w:r>
      <w:r>
        <w:t>ы</w:t>
      </w:r>
      <w:r>
        <w:t>веден за рамки командного подчинения.</w:t>
      </w:r>
    </w:p>
    <w:p w:rsidR="00520580" w:rsidRDefault="00520580" w:rsidP="00520580">
      <w:pPr>
        <w:pStyle w:val="SingleTxtGR"/>
      </w:pPr>
      <w:r>
        <w:t>43.</w:t>
      </w:r>
      <w:r>
        <w:tab/>
        <w:t>По запросу Министерства обороны, военного командования и Генерал</w:t>
      </w:r>
      <w:r>
        <w:t>ь</w:t>
      </w:r>
      <w:r>
        <w:t>ного инспектора создается комиссия по незамедлительным проверкам для обе</w:t>
      </w:r>
      <w:r>
        <w:t>с</w:t>
      </w:r>
      <w:r>
        <w:t>печения быстрого реагирования на любые серьезные обвинения, касающиеся применения военной доктрины. Она состоит из военнослужащих и гражда</w:t>
      </w:r>
      <w:r>
        <w:t>н</w:t>
      </w:r>
      <w:r>
        <w:t>ских лиц, работающих в военной сфере и обладающих специализированными знаниями в области правозащитных при</w:t>
      </w:r>
      <w:r>
        <w:t>н</w:t>
      </w:r>
      <w:r>
        <w:t>ципов. Проверки проводятся без ущерба для уголовного или дисциплинарного разбир</w:t>
      </w:r>
      <w:r>
        <w:t>а</w:t>
      </w:r>
      <w:r>
        <w:t>тельства.</w:t>
      </w:r>
    </w:p>
    <w:p w:rsidR="00520580" w:rsidRDefault="00520580" w:rsidP="00520580">
      <w:pPr>
        <w:pStyle w:val="SingleTxtGR"/>
      </w:pPr>
      <w:r>
        <w:t>44.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Аранго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Альсате</w:t>
      </w:r>
      <w:proofErr w:type="spellEnd"/>
      <w:r>
        <w:t xml:space="preserve"> (Колумбия), отвечая на вопрос 19 перечня вопросов, говорит, что произвольные аресты являются незаконными по колумбийскому законодательству и любые нарушения подлежат незамедлительному расслед</w:t>
      </w:r>
      <w:r>
        <w:t>о</w:t>
      </w:r>
      <w:r>
        <w:t>ванию. Действия полиции находятся под общественным надзором, и имеются конкретные процедуры подачи жалоб на нарушение прав первого порядка, т</w:t>
      </w:r>
      <w:r>
        <w:t>а</w:t>
      </w:r>
      <w:r>
        <w:t>ких как право на личную свободу.</w:t>
      </w:r>
    </w:p>
    <w:p w:rsidR="00520580" w:rsidRDefault="00520580" w:rsidP="00520580">
      <w:pPr>
        <w:pStyle w:val="SingleTxtGR"/>
      </w:pPr>
      <w:r>
        <w:t>45.</w:t>
      </w:r>
      <w:r>
        <w:tab/>
        <w:t>По поводу досудебного административного содержания под стражей в</w:t>
      </w:r>
      <w:r>
        <w:t>ы</w:t>
      </w:r>
      <w:r>
        <w:t>ступающий считает, что в этом случае профилактика является предпочтител</w:t>
      </w:r>
      <w:r>
        <w:t>ь</w:t>
      </w:r>
      <w:r>
        <w:t xml:space="preserve">ней </w:t>
      </w:r>
      <w:proofErr w:type="spellStart"/>
      <w:r>
        <w:t>правоприменения</w:t>
      </w:r>
      <w:proofErr w:type="spellEnd"/>
      <w:r>
        <w:t>. Законное лишение свободы осуществляется в случае з</w:t>
      </w:r>
      <w:r>
        <w:t>а</w:t>
      </w:r>
      <w:r>
        <w:t>держания на месте преступления или в соответствии с судебным приказом. П</w:t>
      </w:r>
      <w:r>
        <w:t>о</w:t>
      </w:r>
      <w:r>
        <w:t>лиция ежедневно проводит приблизительно 100 000 операций и достаточно х</w:t>
      </w:r>
      <w:r>
        <w:t>о</w:t>
      </w:r>
      <w:r>
        <w:t>рошо осведомлена о нормах, применяемых в отношении досудебного содерж</w:t>
      </w:r>
      <w:r>
        <w:t>а</w:t>
      </w:r>
      <w:r>
        <w:t>ния под стражей. Для защиты граждан от произвольных действий полиции им</w:t>
      </w:r>
      <w:r>
        <w:t>е</w:t>
      </w:r>
      <w:r>
        <w:t>ется соответствующее законодательство; легитимность арестов контролир</w:t>
      </w:r>
      <w:r>
        <w:t>у</w:t>
      </w:r>
      <w:r>
        <w:t>ется старшими должностными лицами, специализированными контролирующими органами и судебными властями. Досудебное административное содержание под стражей применяется для пресечения торговли наркотиками на улицах, а</w:t>
      </w:r>
      <w:r>
        <w:t>к</w:t>
      </w:r>
      <w:r>
        <w:t>тов безоглядного терроризма, распространения стрелкового оружия, боеприп</w:t>
      </w:r>
      <w:r>
        <w:t>а</w:t>
      </w:r>
      <w:r>
        <w:t>сов и взрывчатых веществ, а также преступлений, связанных с выборами; с</w:t>
      </w:r>
      <w:r>
        <w:t>у</w:t>
      </w:r>
      <w:r>
        <w:t>ществующий в Колумбии правопорядок наглядно подтверждает их ум</w:t>
      </w:r>
      <w:r>
        <w:t>е</w:t>
      </w:r>
      <w:r>
        <w:t xml:space="preserve">стность. Тщательные проверки проводятся в полицейских участках и местах лишения свободы, а также производятся записи в служебных реестрах для облегчения идентификации сотрудника, проводившего конкретную процедуру. </w:t>
      </w:r>
      <w:proofErr w:type="spellStart"/>
      <w:r>
        <w:t>МККК</w:t>
      </w:r>
      <w:proofErr w:type="spellEnd"/>
      <w:r>
        <w:t xml:space="preserve"> ос</w:t>
      </w:r>
      <w:r>
        <w:t>у</w:t>
      </w:r>
      <w:r>
        <w:t>ществляет надзор за условиями и процедурами содержания под стражей. В р</w:t>
      </w:r>
      <w:r>
        <w:t>у</w:t>
      </w:r>
      <w:r>
        <w:t>ководстве по управлению полицией содержится информация о правах первого порядка, включая личную свободу. В результате этой деятельности в области надзора жалобы на произвольные аресты сократились с 42 в 2008 году до 20 в 2010 году.</w:t>
      </w:r>
    </w:p>
    <w:p w:rsidR="00520580" w:rsidRDefault="00520580" w:rsidP="00520580">
      <w:pPr>
        <w:pStyle w:val="SingleTxtGR"/>
      </w:pPr>
      <w:r>
        <w:t>46.</w:t>
      </w:r>
      <w:r>
        <w:tab/>
      </w:r>
      <w:r>
        <w:rPr>
          <w:b/>
        </w:rPr>
        <w:t>Г-жа Лагос</w:t>
      </w:r>
      <w:r>
        <w:t xml:space="preserve"> (Колумбия), отвечая на вопрос 20, говорит, что переполне</w:t>
      </w:r>
      <w:r>
        <w:t>н</w:t>
      </w:r>
      <w:r>
        <w:t>ность является давней проблемой в колумбийских тюрьмах. Вместе с тем в п</w:t>
      </w:r>
      <w:r>
        <w:t>о</w:t>
      </w:r>
      <w:r>
        <w:t>следнее время предпринимаются значительные усилия по улучшению условий содержания. Строятся 11 новых тюрем, рассчитанных в общей сложности пр</w:t>
      </w:r>
      <w:r>
        <w:t>и</w:t>
      </w:r>
      <w:r>
        <w:t>близительно на 22 000 человек; по завершении строительства в них будут пер</w:t>
      </w:r>
      <w:r>
        <w:t>е</w:t>
      </w:r>
      <w:r>
        <w:t>ведены соответствующие заключенные из особо переполненных тюрем. Три тюрьмы уже построены; строительство остальных будет завершено в августе 2010 года. Кроме того, улучшены условия в существующих тюрьмах, а также созданы новые места для размещения заключенных, что позволило уменьшить переполненность. Прогресс был также достигнут в области мер, альтернати</w:t>
      </w:r>
      <w:r>
        <w:t>в</w:t>
      </w:r>
      <w:r>
        <w:t>ных тюремному заключению. Введено использование электронных браслетов, позволяющее заключенным со сроками лишения свободы до восьми лет отб</w:t>
      </w:r>
      <w:r>
        <w:t>ы</w:t>
      </w:r>
      <w:r>
        <w:t>вать свои приговоры по месту жительства под электронным надзором. В н</w:t>
      </w:r>
      <w:r>
        <w:t>а</w:t>
      </w:r>
      <w:r>
        <w:t>стоящее время по месту жительства наказание отбывают 4 193 лица. Одновр</w:t>
      </w:r>
      <w:r>
        <w:t>е</w:t>
      </w:r>
      <w:r>
        <w:t>менно с этим был увеличен численный состав тюремных надзирателей для удовлетворения спроса в существующих и будущих пенитенциарных учрежд</w:t>
      </w:r>
      <w:r>
        <w:t>е</w:t>
      </w:r>
      <w:r>
        <w:t>ниях.</w:t>
      </w:r>
    </w:p>
    <w:p w:rsidR="00520580" w:rsidRDefault="00520580" w:rsidP="00520580">
      <w:pPr>
        <w:pStyle w:val="SingleTxtGR"/>
      </w:pPr>
      <w:r>
        <w:t>47.</w:t>
      </w:r>
      <w:r>
        <w:tab/>
        <w:t>В отношении раздельного содержания лиц, ожидающих суда, и осужде</w:t>
      </w:r>
      <w:r>
        <w:t>н</w:t>
      </w:r>
      <w:r>
        <w:t>ных з</w:t>
      </w:r>
      <w:r>
        <w:t>а</w:t>
      </w:r>
      <w:r>
        <w:t>ключенных выступающая говорит, что в колумбийских тюрьмах имеются раздельные дворики; одни используются лицами, ожидающими суда, другие − осужденными заключенными. В настоящее время имеется 25 793 лица, ож</w:t>
      </w:r>
      <w:r>
        <w:t>и</w:t>
      </w:r>
      <w:r>
        <w:t>дающих суда, и 55 258 ос</w:t>
      </w:r>
      <w:r>
        <w:t>у</w:t>
      </w:r>
      <w:r>
        <w:t>жденных заключенных.</w:t>
      </w:r>
    </w:p>
    <w:p w:rsidR="00520580" w:rsidRDefault="00520580" w:rsidP="00520580">
      <w:pPr>
        <w:pStyle w:val="SingleTxtGR"/>
      </w:pPr>
      <w:r>
        <w:t>48.</w:t>
      </w:r>
      <w:r>
        <w:tab/>
        <w:t>Национальный институт исправительных и уголовно-исполнительных учреждений выдвинул предложение о систематическом сборе информации, к</w:t>
      </w:r>
      <w:r>
        <w:t>а</w:t>
      </w:r>
      <w:r>
        <w:t>сающейся тюрем. Проект "всеобъемлющей систематизации данных по тюре</w:t>
      </w:r>
      <w:r>
        <w:t>м</w:t>
      </w:r>
      <w:r>
        <w:t>но-пенитенциарной системе" включает в себя электронную базу данных, с</w:t>
      </w:r>
      <w:r>
        <w:t>о</w:t>
      </w:r>
      <w:r>
        <w:t xml:space="preserve">держащих такую информацию, как имя, пол, правовой статус, род занятий и местонахождение всех лиц, лишенных свободы в Колумбии. Эта база данных будет также содержать информацию о заключенных, нуждающихся в особом обращении, таких как представители коренных народов, </w:t>
      </w:r>
      <w:proofErr w:type="spellStart"/>
      <w:r>
        <w:t>афроколумбийцы</w:t>
      </w:r>
      <w:proofErr w:type="spellEnd"/>
      <w:r>
        <w:t>, б</w:t>
      </w:r>
      <w:r>
        <w:t>е</w:t>
      </w:r>
      <w:r>
        <w:t>ременные женщины и кормящие матери. Кроме того, в рамках механи</w:t>
      </w:r>
      <w:r>
        <w:t>з</w:t>
      </w:r>
      <w:r>
        <w:t xml:space="preserve">ма </w:t>
      </w:r>
      <w:proofErr w:type="spellStart"/>
      <w:r>
        <w:t>УПО</w:t>
      </w:r>
      <w:proofErr w:type="spellEnd"/>
      <w:r>
        <w:t xml:space="preserve"> Колумбия взяла на себя важные обязательства в отношении сообщества ле</w:t>
      </w:r>
      <w:r>
        <w:t>с</w:t>
      </w:r>
      <w:r>
        <w:t xml:space="preserve">биянок, </w:t>
      </w:r>
      <w:proofErr w:type="spellStart"/>
      <w:r>
        <w:t>геев</w:t>
      </w:r>
      <w:proofErr w:type="spellEnd"/>
      <w:r>
        <w:t xml:space="preserve">, </w:t>
      </w:r>
      <w:proofErr w:type="spellStart"/>
      <w:r>
        <w:t>бисексуалов</w:t>
      </w:r>
      <w:proofErr w:type="spellEnd"/>
      <w:r>
        <w:t xml:space="preserve"> и трансвеститов. </w:t>
      </w:r>
    </w:p>
    <w:p w:rsidR="00520580" w:rsidRDefault="00520580" w:rsidP="00520580">
      <w:pPr>
        <w:pStyle w:val="SingleTxtGR"/>
      </w:pPr>
      <w:r>
        <w:t>49.</w:t>
      </w:r>
      <w:r>
        <w:tab/>
        <w:t>Одиночное заключение регулируется Законом № 65 от 1993 года, который предусматривает создание дисциплинарного совета, ответственного за пер</w:t>
      </w:r>
      <w:r>
        <w:t>е</w:t>
      </w:r>
      <w:r>
        <w:t>смотр налагаемых на заключенных санкций. Для обеспечения надлежащей пр</w:t>
      </w:r>
      <w:r>
        <w:t>а</w:t>
      </w:r>
      <w:r>
        <w:t>вовой процедуры надзор за этими мерами осуществляется Государственной прокуратурой через муниципальных прокуроров и представителей заключе</w:t>
      </w:r>
      <w:r>
        <w:t>н</w:t>
      </w:r>
      <w:r>
        <w:t>ных. В ответ на рекомендации международных правозащитных органов, к</w:t>
      </w:r>
      <w:r>
        <w:t>а</w:t>
      </w:r>
      <w:r>
        <w:t>сающиеся одиночного заключения, в 2007 и 2010 годах было издано два цирк</w:t>
      </w:r>
      <w:r>
        <w:t>у</w:t>
      </w:r>
      <w:r>
        <w:t>ляра с целью обеспечения надлежащего соблюдения соответствующего закон</w:t>
      </w:r>
      <w:r>
        <w:t>о</w:t>
      </w:r>
      <w:r>
        <w:t>дательства и правовых норм. В соответствии с современными требованиями были проведены надлежащие процедуры, с тем чтобы гарантировать права з</w:t>
      </w:r>
      <w:r>
        <w:t>а</w:t>
      </w:r>
      <w:r>
        <w:t>ключенных, содержащихся в одиночном заключении, включая доступ к мед</w:t>
      </w:r>
      <w:r>
        <w:t>и</w:t>
      </w:r>
      <w:r>
        <w:t>цинской помощи, психологической поддержке и контакты с внешним миром.</w:t>
      </w:r>
    </w:p>
    <w:p w:rsidR="00520580" w:rsidRDefault="00520580" w:rsidP="00520580">
      <w:pPr>
        <w:pStyle w:val="SingleTxtGR"/>
      </w:pPr>
      <w:r>
        <w:t>50.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Поланко</w:t>
      </w:r>
      <w:proofErr w:type="spellEnd"/>
      <w:r>
        <w:rPr>
          <w:b/>
        </w:rPr>
        <w:t xml:space="preserve"> </w:t>
      </w:r>
      <w:r>
        <w:t>(Колумбия), отвечая на вопрос 21 перечня вопросов, гов</w:t>
      </w:r>
      <w:r>
        <w:t>о</w:t>
      </w:r>
      <w:r>
        <w:t>рит, что Национальная служба судебного преследования инициировала два важных расследования, касающихся незаконной деятельности колумбийских разведывательных служб. Первое было начато после опубликованной в одном журнале статьи, в которой сообщалось о том, что в 2008 году Администрати</w:t>
      </w:r>
      <w:r>
        <w:t>в</w:t>
      </w:r>
      <w:r>
        <w:t>ный департамент безопасности (</w:t>
      </w:r>
      <w:proofErr w:type="spellStart"/>
      <w:r>
        <w:t>АДБ</w:t>
      </w:r>
      <w:proofErr w:type="spellEnd"/>
      <w:r>
        <w:t xml:space="preserve">) якобы установил незаконное наблюдение за судьями Верховного суда. В ответ директор </w:t>
      </w:r>
      <w:proofErr w:type="spellStart"/>
      <w:r>
        <w:t>АДБ</w:t>
      </w:r>
      <w:proofErr w:type="spellEnd"/>
      <w:r>
        <w:t xml:space="preserve"> попросил элитную группу из Государственной прокуратуры, Генеральной прокуратуры и Главного ко</w:t>
      </w:r>
      <w:r>
        <w:t>н</w:t>
      </w:r>
      <w:r>
        <w:t>трольного управления провести расследование с целью выяснения обсто</w:t>
      </w:r>
      <w:r>
        <w:t>я</w:t>
      </w:r>
      <w:r>
        <w:t>тельств этих инцидентов. Группа приступила к работе на следующий день п</w:t>
      </w:r>
      <w:r>
        <w:t>о</w:t>
      </w:r>
      <w:r>
        <w:t>сле публикации статьи, что подтверждает приверженность правительства при</w:t>
      </w:r>
      <w:r>
        <w:t>н</w:t>
      </w:r>
      <w:r>
        <w:t xml:space="preserve">ципу </w:t>
      </w:r>
      <w:proofErr w:type="spellStart"/>
      <w:r>
        <w:t>транспарентности</w:t>
      </w:r>
      <w:proofErr w:type="spellEnd"/>
      <w:r>
        <w:t>. В ходе расследования были обнаружены несколько д</w:t>
      </w:r>
      <w:r>
        <w:t>о</w:t>
      </w:r>
      <w:r>
        <w:t xml:space="preserve">сье, которые не были зарегистрированы в </w:t>
      </w:r>
      <w:proofErr w:type="spellStart"/>
      <w:r>
        <w:t>АДБ</w:t>
      </w:r>
      <w:proofErr w:type="spellEnd"/>
      <w:r>
        <w:t>; их незамедлительно передали в Государственную прокуратуру. Утверждение о том, что эти досье были обнар</w:t>
      </w:r>
      <w:r>
        <w:t>у</w:t>
      </w:r>
      <w:r>
        <w:t>жены в Г</w:t>
      </w:r>
      <w:r>
        <w:t>о</w:t>
      </w:r>
      <w:r>
        <w:t>сударственной прокуратуре, не соответствует действительности.</w:t>
      </w:r>
    </w:p>
    <w:p w:rsidR="00520580" w:rsidRDefault="00520580" w:rsidP="00520580">
      <w:pPr>
        <w:pStyle w:val="SingleTxtGR"/>
      </w:pPr>
      <w:r>
        <w:t>51.</w:t>
      </w:r>
      <w:r>
        <w:tab/>
        <w:t>Эти досье были положены в основу второго расследования утверждений о нез</w:t>
      </w:r>
      <w:r>
        <w:t>а</w:t>
      </w:r>
      <w:r>
        <w:t xml:space="preserve">конной деятельности секретного подразделения </w:t>
      </w:r>
      <w:proofErr w:type="spellStart"/>
      <w:r>
        <w:t>АДБ</w:t>
      </w:r>
      <w:proofErr w:type="spellEnd"/>
      <w:r>
        <w:t xml:space="preserve"> </w:t>
      </w:r>
      <w:r>
        <w:rPr>
          <w:lang w:val="en-US"/>
        </w:rPr>
        <w:t>G</w:t>
      </w:r>
      <w:r w:rsidRPr="003C02F8">
        <w:t xml:space="preserve">-3 в 2004 году. </w:t>
      </w:r>
      <w:r>
        <w:t>Правительство стремится к тому, чтобы установить правонарушителей, которые также прослушивали телефонные разговоры, в частности заместителя министра и начальника полиции, а также восстановить достоинство почти 5 000 сотру</w:t>
      </w:r>
      <w:r>
        <w:t>д</w:t>
      </w:r>
      <w:r>
        <w:t xml:space="preserve">ников </w:t>
      </w:r>
      <w:proofErr w:type="spellStart"/>
      <w:r>
        <w:t>АДБ</w:t>
      </w:r>
      <w:proofErr w:type="spellEnd"/>
      <w:r>
        <w:t>, которые подверглись критике в средствах массовой информации. Не следует делать никаких поспешных в</w:t>
      </w:r>
      <w:r>
        <w:t>ы</w:t>
      </w:r>
      <w:r>
        <w:t>водов на основании сообщений в средствах массовой информации, основанных на неполных данных. Правител</w:t>
      </w:r>
      <w:r>
        <w:t>ь</w:t>
      </w:r>
      <w:r>
        <w:t>ство вместе с гражданским обществом примет все завис</w:t>
      </w:r>
      <w:r>
        <w:t>я</w:t>
      </w:r>
      <w:r>
        <w:t xml:space="preserve">щие от него меры для обеспечения </w:t>
      </w:r>
      <w:proofErr w:type="spellStart"/>
      <w:r>
        <w:t>транспарентного</w:t>
      </w:r>
      <w:proofErr w:type="spellEnd"/>
      <w:r>
        <w:t xml:space="preserve"> и независимого расследования и привлечения к судебной ответственности виновных лиц.</w:t>
      </w:r>
    </w:p>
    <w:p w:rsidR="00520580" w:rsidRPr="003C02F8" w:rsidRDefault="00520580" w:rsidP="00520580">
      <w:pPr>
        <w:pStyle w:val="SingleTxtGR"/>
      </w:pPr>
      <w:r>
        <w:t>52.</w:t>
      </w:r>
      <w:r>
        <w:tab/>
        <w:t>За последние 18 месяцев было возбуждено более 100 судебных разбир</w:t>
      </w:r>
      <w:r>
        <w:t>а</w:t>
      </w:r>
      <w:r>
        <w:t xml:space="preserve">тельств, и сотрудники </w:t>
      </w:r>
      <w:proofErr w:type="spellStart"/>
      <w:r>
        <w:t>АДБ</w:t>
      </w:r>
      <w:proofErr w:type="spellEnd"/>
      <w:r>
        <w:t xml:space="preserve"> выразили готовность быть опрошенными с целью предоставления дополнительной информации. Оперативно-следственному о</w:t>
      </w:r>
      <w:r>
        <w:t>т</w:t>
      </w:r>
      <w:r>
        <w:t>делу, работающему в тесной взаимосвязи с полицией и Государственной прок</w:t>
      </w:r>
      <w:r>
        <w:t>у</w:t>
      </w:r>
      <w:r>
        <w:t>ратурой, были предоставлены экзе</w:t>
      </w:r>
      <w:r>
        <w:t>м</w:t>
      </w:r>
      <w:r>
        <w:t xml:space="preserve">пляры всей информации, собранной </w:t>
      </w:r>
      <w:proofErr w:type="spellStart"/>
      <w:r>
        <w:t>АДБ</w:t>
      </w:r>
      <w:proofErr w:type="spellEnd"/>
      <w:r>
        <w:t xml:space="preserve"> за последние 20 лет, в целях обеспечения </w:t>
      </w:r>
      <w:proofErr w:type="spellStart"/>
      <w:r>
        <w:t>транспарентности</w:t>
      </w:r>
      <w:proofErr w:type="spellEnd"/>
      <w:r>
        <w:t xml:space="preserve">. Директор </w:t>
      </w:r>
      <w:proofErr w:type="spellStart"/>
      <w:r>
        <w:t>АДБ</w:t>
      </w:r>
      <w:proofErr w:type="spellEnd"/>
      <w:r>
        <w:t xml:space="preserve"> был подвергнут внутреннему расследованию и проинструктировал свой персонал всесторонне сотрудничать со следственными органами.</w:t>
      </w:r>
    </w:p>
    <w:p w:rsidR="00BB5AAD" w:rsidRDefault="00BB5AAD" w:rsidP="00BB5AAD">
      <w:pPr>
        <w:pStyle w:val="SingleTxtGR"/>
      </w:pPr>
      <w:r w:rsidRPr="002838BF">
        <w:t>53.</w:t>
      </w:r>
      <w:r>
        <w:tab/>
        <w:t>Во избежание подобных инцидентов в будущем Конгресс при участии всех политических партий 5 марта 2009 года принял Закон № 1288, установи</w:t>
      </w:r>
      <w:r>
        <w:t>в</w:t>
      </w:r>
      <w:r>
        <w:t>ший новые рамки для разведывательной деятельности в Колумбии. Согласно закону будут установлены новые механизмы надзора за методами сбора разв</w:t>
      </w:r>
      <w:r>
        <w:t>е</w:t>
      </w:r>
      <w:r>
        <w:t>дывательных данных, включая орган, созданный на уровне Парламента. Закон предусматривает принятие национального плана разведывательной деятельн</w:t>
      </w:r>
      <w:r>
        <w:t>о</w:t>
      </w:r>
      <w:r>
        <w:t>сти, в котором сформулирована миссия разведывательного сообщества и сто</w:t>
      </w:r>
      <w:r>
        <w:t>я</w:t>
      </w:r>
      <w:r>
        <w:t>щие перед ним задачи. Любая деятельность, не предусмо</w:t>
      </w:r>
      <w:r>
        <w:t>т</w:t>
      </w:r>
      <w:r>
        <w:t>ренная в плане, будет считаться незаконной. Закон также предусматривает периодический обзор ра</w:t>
      </w:r>
      <w:r>
        <w:t>з</w:t>
      </w:r>
      <w:r>
        <w:t>ведывательной деятельности и создание центра по защите данных и досье ра</w:t>
      </w:r>
      <w:r>
        <w:t>з</w:t>
      </w:r>
      <w:r>
        <w:t>ведки и контрразведки. Сбор, обработка и распространение разведывательной и контрразведывательной информации, касающейся таких особенностей, как пол, раса, религия или политическая принадлежность − запрещены.</w:t>
      </w:r>
    </w:p>
    <w:p w:rsidR="00BB5AAD" w:rsidRDefault="00BB5AAD" w:rsidP="00BB5AAD">
      <w:pPr>
        <w:pStyle w:val="SingleTxtGR"/>
      </w:pPr>
      <w:r>
        <w:t>54.</w:t>
      </w:r>
      <w:r>
        <w:tab/>
      </w:r>
      <w:proofErr w:type="spellStart"/>
      <w:r>
        <w:t>АДБ</w:t>
      </w:r>
      <w:proofErr w:type="spellEnd"/>
      <w:r>
        <w:t xml:space="preserve"> учредила группу прав человека и разрабатывает стратегию по учету связанных с правами человека вопросов в службах разведки. Экземпляр публ</w:t>
      </w:r>
      <w:r>
        <w:t>и</w:t>
      </w:r>
      <w:r>
        <w:t>кации, устана</w:t>
      </w:r>
      <w:r>
        <w:t>в</w:t>
      </w:r>
      <w:r>
        <w:t>ливающей общие руководящие принципы для разведывательной деятельности, будет п</w:t>
      </w:r>
      <w:r>
        <w:t>е</w:t>
      </w:r>
      <w:r>
        <w:t>редан Комитету.</w:t>
      </w:r>
    </w:p>
    <w:p w:rsidR="00BB5AAD" w:rsidRDefault="00BB5AAD" w:rsidP="00BB5AAD">
      <w:pPr>
        <w:pStyle w:val="SingleTxtGR"/>
      </w:pPr>
      <w:r>
        <w:t>55.</w:t>
      </w:r>
      <w:r>
        <w:tab/>
        <w:t>Предлагаемое новое гражданское разведывательное учреждение ни в к</w:t>
      </w:r>
      <w:r>
        <w:t>о</w:t>
      </w:r>
      <w:r>
        <w:t>ей мере не преследует цель сокрытия проводящихся расследований, которые продолжаются полным ходом. Ряд правонарушителей уже помещены под стр</w:t>
      </w:r>
      <w:r>
        <w:t>а</w:t>
      </w:r>
      <w:r>
        <w:t>жу в ожидание суда, и вся соответствующая информация, представлена след</w:t>
      </w:r>
      <w:r>
        <w:t>о</w:t>
      </w:r>
      <w:r>
        <w:t>вателям. Целью создания нового учреждения является удовлетворение потре</w:t>
      </w:r>
      <w:r>
        <w:t>б</w:t>
      </w:r>
      <w:r>
        <w:t>ностей Колумбии в безопасности при и</w:t>
      </w:r>
      <w:r>
        <w:t>с</w:t>
      </w:r>
      <w:r>
        <w:t>правлении серьезных выявленных структурных недостатков.</w:t>
      </w:r>
    </w:p>
    <w:p w:rsidR="00BB5AAD" w:rsidRDefault="00BB5AAD" w:rsidP="00BB5AAD">
      <w:pPr>
        <w:pStyle w:val="SingleTxtGR"/>
      </w:pPr>
      <w:r>
        <w:t>56.</w:t>
      </w:r>
      <w:r>
        <w:tab/>
      </w:r>
      <w:r w:rsidRPr="006A5585">
        <w:rPr>
          <w:b/>
        </w:rPr>
        <w:t>Г-жа Рей</w:t>
      </w:r>
      <w:r>
        <w:t xml:space="preserve"> (Колумбия), также ссылаясь на расследования незаконной де</w:t>
      </w:r>
      <w:r>
        <w:t>я</w:t>
      </w:r>
      <w:r>
        <w:t xml:space="preserve">тельности </w:t>
      </w:r>
      <w:proofErr w:type="spellStart"/>
      <w:r>
        <w:t>АДБ</w:t>
      </w:r>
      <w:proofErr w:type="spellEnd"/>
      <w:r>
        <w:t>, говорит, что ряд высокопоставленных должностных лиц Ве</w:t>
      </w:r>
      <w:r>
        <w:t>р</w:t>
      </w:r>
      <w:r>
        <w:t>ховного суда, прок</w:t>
      </w:r>
      <w:r>
        <w:t>у</w:t>
      </w:r>
      <w:r>
        <w:t>рорской службы и судебной полиции принимают участие в расследованиях, объектом которых стали сотни судебных приказов, протоколов судебных инспекций и допросов, а  также анализ тысяч доказательных мат</w:t>
      </w:r>
      <w:r>
        <w:t>е</w:t>
      </w:r>
      <w:r>
        <w:t>риалов. В результате 30 лицам были предъявлены обвинения, 11 предстали п</w:t>
      </w:r>
      <w:r>
        <w:t>е</w:t>
      </w:r>
      <w:r>
        <w:t xml:space="preserve">ред Верховным судом, а предупредительные меры были приняты в отношении 10 сотрудников </w:t>
      </w:r>
      <w:proofErr w:type="spellStart"/>
      <w:r>
        <w:t>АДБ</w:t>
      </w:r>
      <w:proofErr w:type="spellEnd"/>
      <w:r>
        <w:t xml:space="preserve">, включая ряд старших должностных лиц. В июне 2009 года бывшему заместителю директора </w:t>
      </w:r>
      <w:proofErr w:type="spellStart"/>
      <w:r>
        <w:t>АДБ</w:t>
      </w:r>
      <w:proofErr w:type="spellEnd"/>
      <w:r>
        <w:t xml:space="preserve"> были предъявлены официальные обв</w:t>
      </w:r>
      <w:r>
        <w:t>и</w:t>
      </w:r>
      <w:r>
        <w:t>нения в суде. Все расследования проводились при участии старших должнос</w:t>
      </w:r>
      <w:r>
        <w:t>т</w:t>
      </w:r>
      <w:r>
        <w:t xml:space="preserve">ных лиц Генеральной прокуратуры, ответственных за осуществление надзора за процедурой с целью обеспечения </w:t>
      </w:r>
      <w:proofErr w:type="spellStart"/>
      <w:r>
        <w:t>транспарентности</w:t>
      </w:r>
      <w:proofErr w:type="spellEnd"/>
      <w:r>
        <w:t>, норм отправления прав</w:t>
      </w:r>
      <w:r>
        <w:t>о</w:t>
      </w:r>
      <w:r>
        <w:t xml:space="preserve">судия и соблюдения прав жертв. Жертвам предполагаемых действий </w:t>
      </w:r>
      <w:proofErr w:type="spellStart"/>
      <w:r>
        <w:t>АДБ</w:t>
      </w:r>
      <w:proofErr w:type="spellEnd"/>
      <w:r>
        <w:t xml:space="preserve"> ра</w:t>
      </w:r>
      <w:r>
        <w:t>з</w:t>
      </w:r>
      <w:r>
        <w:t>решено участвовать в уголовном разбирательстве и давать свидетельские пок</w:t>
      </w:r>
      <w:r>
        <w:t>а</w:t>
      </w:r>
      <w:r>
        <w:t>зания. Генеральная прокуратура также возбудила дисциплинарное разбирател</w:t>
      </w:r>
      <w:r>
        <w:t>ь</w:t>
      </w:r>
      <w:r>
        <w:t>ство, совершила более 50 посещений и заслушала более 50 заявлений. В р</w:t>
      </w:r>
      <w:r>
        <w:t>е</w:t>
      </w:r>
      <w:r>
        <w:t>зультате 19 гражданским служащим были предъявлены обвинения в дисципл</w:t>
      </w:r>
      <w:r>
        <w:t>и</w:t>
      </w:r>
      <w:r>
        <w:t xml:space="preserve">нарных правонарушениях. </w:t>
      </w:r>
    </w:p>
    <w:p w:rsidR="00BB5AAD" w:rsidRDefault="00BB5AAD" w:rsidP="00BB5AAD">
      <w:pPr>
        <w:pStyle w:val="SingleTxtGR"/>
      </w:pPr>
      <w:r>
        <w:t>57.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Абаунса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Мильярес</w:t>
      </w:r>
      <w:proofErr w:type="spellEnd"/>
      <w:r>
        <w:t xml:space="preserve"> (Колумбия), отвечая на вопрос 22 перечня в</w:t>
      </w:r>
      <w:r>
        <w:t>о</w:t>
      </w:r>
      <w:r>
        <w:t>просов, говорит, что Конституционный суд четко определил ограничительные рамки военного уголовного правосудия. Приблизительно 200 сотрудников си</w:t>
      </w:r>
      <w:r>
        <w:t>с</w:t>
      </w:r>
      <w:r>
        <w:t>темы военного правос</w:t>
      </w:r>
      <w:r>
        <w:t>у</w:t>
      </w:r>
      <w:r>
        <w:t>дия прошли подготовку по вопросам прав человека. Для работников обеих систем пр</w:t>
      </w:r>
      <w:r>
        <w:t>а</w:t>
      </w:r>
      <w:r>
        <w:t>восудия проводились региональные семинары, на которых им предоставлялась возможность прийти к общим решениям в отн</w:t>
      </w:r>
      <w:r>
        <w:t>о</w:t>
      </w:r>
      <w:r>
        <w:t>шении дел, в связи с которыми существовала неясность по вопросу о том, какое правосудие должно использоваться. Система военн</w:t>
      </w:r>
      <w:r>
        <w:t>о</w:t>
      </w:r>
      <w:r>
        <w:t>го правосудия в настоящее время обновляется с целью введения принципа состязательности, который и</w:t>
      </w:r>
      <w:r>
        <w:t>с</w:t>
      </w:r>
      <w:r>
        <w:t>пользуется в судах обычной юрисдикции. Находящийся на рассмотрении пр</w:t>
      </w:r>
      <w:r>
        <w:t>о</w:t>
      </w:r>
      <w:r>
        <w:t>ект закона ограничит рамки применения военного уголовного правосудия в о</w:t>
      </w:r>
      <w:r>
        <w:t>т</w:t>
      </w:r>
      <w:r>
        <w:t>ношении дел, касающихся нарушений прав человека; это положение получило одобрение Конституционного суда.</w:t>
      </w:r>
    </w:p>
    <w:p w:rsidR="00BB5AAD" w:rsidRDefault="00BB5AAD" w:rsidP="00BB5AAD">
      <w:pPr>
        <w:pStyle w:val="SingleTxtGR"/>
      </w:pPr>
      <w:r>
        <w:t>58.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Алонсо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Санабрия</w:t>
      </w:r>
      <w:proofErr w:type="spellEnd"/>
      <w:r>
        <w:rPr>
          <w:b/>
        </w:rPr>
        <w:t xml:space="preserve"> </w:t>
      </w:r>
      <w:r>
        <w:t>(Колумбия) говорит, что Высший совет юстиции несет ответственность за принятие решений в тех случаях, когда во</w:t>
      </w:r>
      <w:r>
        <w:t>з</w:t>
      </w:r>
      <w:r>
        <w:t>никает конфликт между двумя или более системами правосудия. Такие конфликты, как правило, возникают в делах, касающихся военнослужащих действующей а</w:t>
      </w:r>
      <w:r>
        <w:t>р</w:t>
      </w:r>
      <w:r>
        <w:t>мии, рассматриваемых судами обычной юрисдикции. Дела, связанные с прест</w:t>
      </w:r>
      <w:r>
        <w:t>у</w:t>
      </w:r>
      <w:r>
        <w:t>плениями против человечности, совершенными военнослужащими или сотру</w:t>
      </w:r>
      <w:r>
        <w:t>д</w:t>
      </w:r>
      <w:r>
        <w:t>никами полиции, ни при каких обстоятел</w:t>
      </w:r>
      <w:r>
        <w:t>ь</w:t>
      </w:r>
      <w:r>
        <w:t>ствах не передаются на рассмотрение военных уголовных судов. Решения Конституционного суда четко указывают, что дела, в которых возникают сомнения по поводу того, было ли преступление совершено в ходе выполнения служебных обязанностей, подлежат рассмотр</w:t>
      </w:r>
      <w:r>
        <w:t>е</w:t>
      </w:r>
      <w:r>
        <w:t>нию в судах обычной юрисдикции. Кроме того, Высший совет юстиции четко разъяснил, что в случае возникновения сомнения использоваться должна си</w:t>
      </w:r>
      <w:r>
        <w:t>с</w:t>
      </w:r>
      <w:r>
        <w:t>тема обычного правосудия. С 2007 года на рассмотрение Совета была передана 261 подобная конфликтная ситуация. В общей сложности 182 из них отвечали всем предусмотренным Советом критериям для вынесения решения и 93% т</w:t>
      </w:r>
      <w:r>
        <w:t>а</w:t>
      </w:r>
      <w:r>
        <w:t>ких дел были переданы на ра</w:t>
      </w:r>
      <w:r>
        <w:t>с</w:t>
      </w:r>
      <w:r>
        <w:t xml:space="preserve">смотрение судов обычной юрисдикции. </w:t>
      </w:r>
    </w:p>
    <w:p w:rsidR="00BB5AAD" w:rsidRDefault="004705FC" w:rsidP="00BB5AAD">
      <w:pPr>
        <w:pStyle w:val="SingleTxtGR"/>
      </w:pPr>
      <w:r>
        <w:br w:type="page"/>
      </w:r>
      <w:r w:rsidR="00BB5AAD">
        <w:t>59.</w:t>
      </w:r>
      <w:r w:rsidR="00BB5AAD">
        <w:tab/>
      </w:r>
      <w:r w:rsidR="00BB5AAD">
        <w:rPr>
          <w:b/>
        </w:rPr>
        <w:t xml:space="preserve">Г-жа Рей </w:t>
      </w:r>
      <w:r w:rsidR="00BB5AAD">
        <w:t>(Колумбия), отвечая на вопрос 23, говорит, что в соответствии с Законом о справедливости и мире все лица, сообщившие о преступлении, пре</w:t>
      </w:r>
      <w:r w:rsidR="00BB5AAD">
        <w:t>д</w:t>
      </w:r>
      <w:r w:rsidR="00BB5AAD">
        <w:t>положительно совершенном демобилизованными незаконными вооруже</w:t>
      </w:r>
      <w:r w:rsidR="00BB5AAD">
        <w:t>н</w:t>
      </w:r>
      <w:r w:rsidR="00BB5AAD">
        <w:t>ными группами, имеют право присутствовать на открытых судебных слушаниях. П</w:t>
      </w:r>
      <w:r w:rsidR="00BB5AAD">
        <w:t>о</w:t>
      </w:r>
      <w:r w:rsidR="00BB5AAD">
        <w:t>сле того как жертвы установлены, им предоставляется доступ к судебным ра</w:t>
      </w:r>
      <w:r w:rsidR="00BB5AAD">
        <w:t>з</w:t>
      </w:r>
      <w:r w:rsidR="00BB5AAD">
        <w:t>бирательствам. Если жертвы не могут или не желают назначить своего собс</w:t>
      </w:r>
      <w:r w:rsidR="00BB5AAD">
        <w:t>т</w:t>
      </w:r>
      <w:r w:rsidR="00BB5AAD">
        <w:t>венного адвоката, то юридического представителя им назначает Управление омбудсмена. На сегодняшний день установлено 66 000 жертв, которым предо</w:t>
      </w:r>
      <w:r w:rsidR="00BB5AAD">
        <w:t>с</w:t>
      </w:r>
      <w:r w:rsidR="00BB5AAD">
        <w:t>тавлены официальные юридические представители, а приблизительно 38 000 из них получили психосоциальную помощь.</w:t>
      </w:r>
    </w:p>
    <w:p w:rsidR="00BB5AAD" w:rsidRDefault="00BB5AAD" w:rsidP="00BB5AAD">
      <w:pPr>
        <w:pStyle w:val="SingleTxtGR"/>
      </w:pPr>
      <w:r>
        <w:t>60.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Абаунса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Мильярес</w:t>
      </w:r>
      <w:proofErr w:type="spellEnd"/>
      <w:r>
        <w:rPr>
          <w:b/>
        </w:rPr>
        <w:t xml:space="preserve"> </w:t>
      </w:r>
      <w:r>
        <w:t>(Колумбия), отвечая на вопрос 24, говорит, что в 2009 году Конституционный суд постановил, что, поскольку законодательство об освобождении от военной службы соответствует Конституции и никаких з</w:t>
      </w:r>
      <w:r>
        <w:t>а</w:t>
      </w:r>
      <w:r>
        <w:t>конодательных пробелов в этой связи не существует, Конгресс должен принять решение об урегулировании права на свободу совести. Посвященный этому в</w:t>
      </w:r>
      <w:r>
        <w:t>о</w:t>
      </w:r>
      <w:r>
        <w:t>просу законопроект в насто</w:t>
      </w:r>
      <w:r>
        <w:t>я</w:t>
      </w:r>
      <w:r>
        <w:t>щее время находится на рассмотрении Конгресса.</w:t>
      </w:r>
    </w:p>
    <w:p w:rsidR="00BB5AAD" w:rsidRDefault="00BB5AAD" w:rsidP="00BB5AAD">
      <w:pPr>
        <w:pStyle w:val="SingleTxtGR"/>
      </w:pPr>
      <w:r>
        <w:t>61.</w:t>
      </w:r>
      <w:r>
        <w:tab/>
      </w:r>
      <w:r>
        <w:rPr>
          <w:b/>
        </w:rPr>
        <w:t>Г-жа Рей</w:t>
      </w:r>
      <w:r>
        <w:t xml:space="preserve"> (Колумбия), отвечая на вопрос 25, говорит, что заявления Пр</w:t>
      </w:r>
      <w:r>
        <w:t>е</w:t>
      </w:r>
      <w:r>
        <w:t>зидента не имели целью подвергнуть остракизму правозащитников. Правител</w:t>
      </w:r>
      <w:r>
        <w:t>ь</w:t>
      </w:r>
      <w:r>
        <w:t>ство признает значительный вклад этих людей в деятельность по включению вопросов прав человека в национальную повестку дня и в защиту прав жертв нарушений прав человека. Спец</w:t>
      </w:r>
      <w:r>
        <w:t>и</w:t>
      </w:r>
      <w:r>
        <w:t>альные меры защиты были предоставлены всем нуждающимся в них лицам. Был предпринят ряд инициатив по повыш</w:t>
      </w:r>
      <w:r>
        <w:t>е</w:t>
      </w:r>
      <w:r>
        <w:t>нию осведомленности о необходимости защиты пр</w:t>
      </w:r>
      <w:r>
        <w:t>а</w:t>
      </w:r>
      <w:r>
        <w:t>возащитников, включая принятую в 2009 году директиву Министерства внутренних дел, напомина</w:t>
      </w:r>
      <w:r>
        <w:t>ю</w:t>
      </w:r>
      <w:r>
        <w:t>щую местным властям о важности их работы и о необходимости их защиты. Кроме того, проводились региональные совещания с участием сотрудников п</w:t>
      </w:r>
      <w:r>
        <w:t>о</w:t>
      </w:r>
      <w:r>
        <w:t>лиции и правозащитников.</w:t>
      </w:r>
    </w:p>
    <w:p w:rsidR="00BB5AAD" w:rsidRDefault="00BB5AAD" w:rsidP="00BB5AAD">
      <w:pPr>
        <w:pStyle w:val="SingleTxtGR"/>
      </w:pPr>
      <w:r>
        <w:t>62.</w:t>
      </w:r>
      <w:r>
        <w:tab/>
        <w:t>В мае 2010 года правительство представило законопроект о внесении п</w:t>
      </w:r>
      <w:r>
        <w:t>о</w:t>
      </w:r>
      <w:r>
        <w:t>правки в Уголовный кодекс, ужесточающий наказания для лиц, признанных в</w:t>
      </w:r>
      <w:r>
        <w:t>и</w:t>
      </w:r>
      <w:r>
        <w:t>новными в уби</w:t>
      </w:r>
      <w:r>
        <w:t>й</w:t>
      </w:r>
      <w:r>
        <w:t>ствах, угрозах или похищениях правозащитников, вплоть до 56 лет тюремного заключения. В полиции создано новое подразделение для расследования угроз в адрес правозащитников. Тем не менее правительство признает, что еще многое предстоит сделать для того, чтобы обеспечить эффе</w:t>
      </w:r>
      <w:r>
        <w:t>к</w:t>
      </w:r>
      <w:r>
        <w:t>тивную защиту правозащитникам, получающим угрозы. Предоставляемые М</w:t>
      </w:r>
      <w:r>
        <w:t>и</w:t>
      </w:r>
      <w:r>
        <w:t>нистерству внутренних дел бюджетные средства на осуществление программы защиты были увеличены с 13 млн. долл. США в 2002 году до более 62 млн. долл. США в 2010 году. В 2009 году защита предоставлялась более 3 000 прав</w:t>
      </w:r>
      <w:r>
        <w:t>о</w:t>
      </w:r>
      <w:r>
        <w:t>защитникам, более 1 500 профсоюзным деятелям, более 1 000 общинным лид</w:t>
      </w:r>
      <w:r>
        <w:t>е</w:t>
      </w:r>
      <w:r>
        <w:t>рам, более 500 членам НПО и более 700 журналистам. Защита также предо</w:t>
      </w:r>
      <w:r>
        <w:t>с</w:t>
      </w:r>
      <w:r>
        <w:t>тавлялась чл</w:t>
      </w:r>
      <w:r>
        <w:t>е</w:t>
      </w:r>
      <w:r>
        <w:t xml:space="preserve">нам 18 сельских общин коренного населения и </w:t>
      </w:r>
      <w:proofErr w:type="spellStart"/>
      <w:r>
        <w:t>афроколумбийцев</w:t>
      </w:r>
      <w:proofErr w:type="spellEnd"/>
      <w:r>
        <w:t>, которые предпол</w:t>
      </w:r>
      <w:r>
        <w:t>о</w:t>
      </w:r>
      <w:r>
        <w:t xml:space="preserve">жительно подвергались риску. </w:t>
      </w:r>
    </w:p>
    <w:p w:rsidR="00BB5AAD" w:rsidRDefault="00BB5AAD" w:rsidP="00BB5AAD">
      <w:pPr>
        <w:pStyle w:val="SingleTxtGR"/>
      </w:pPr>
      <w:r>
        <w:t>63.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Аранго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Олмос</w:t>
      </w:r>
      <w:proofErr w:type="spellEnd"/>
      <w:r>
        <w:rPr>
          <w:b/>
        </w:rPr>
        <w:t xml:space="preserve"> </w:t>
      </w:r>
      <w:r>
        <w:t>(Колумбия) добавляет информацию о том, что чет</w:t>
      </w:r>
      <w:r>
        <w:t>ы</w:t>
      </w:r>
      <w:r>
        <w:t xml:space="preserve">ре </w:t>
      </w:r>
      <w:proofErr w:type="spellStart"/>
      <w:r>
        <w:t>женщины-правозащитницы</w:t>
      </w:r>
      <w:proofErr w:type="spellEnd"/>
      <w:r>
        <w:t xml:space="preserve"> недавно были похищены одной из незаконных вооруженных групп, которой согласно сообщениям, является Армия наци</w:t>
      </w:r>
      <w:r>
        <w:t>о</w:t>
      </w:r>
      <w:r>
        <w:t>нального освобождения. Одна из жертв осуществляла деятельность в рамках Президентской программы прав человека и международного гуманитарного права, а остальные являются членами НПО, действующими в Колумбии. В</w:t>
      </w:r>
      <w:r>
        <w:t>ы</w:t>
      </w:r>
      <w:r>
        <w:t>ступающая обращается с настоятельной просьбой к международному сообщ</w:t>
      </w:r>
      <w:r>
        <w:t>е</w:t>
      </w:r>
      <w:r>
        <w:t>ству выступить с призывом об их незамедлительном освобо</w:t>
      </w:r>
      <w:r>
        <w:t>ж</w:t>
      </w:r>
      <w:r>
        <w:t xml:space="preserve">дении. </w:t>
      </w:r>
    </w:p>
    <w:p w:rsidR="00BB5AAD" w:rsidRPr="008D59B8" w:rsidRDefault="004705FC" w:rsidP="00BB5AAD">
      <w:pPr>
        <w:pStyle w:val="SingleTxtGR"/>
        <w:rPr>
          <w:u w:val="single"/>
        </w:rPr>
      </w:pPr>
      <w:r>
        <w:br w:type="page"/>
      </w:r>
      <w:r w:rsidR="00BB5AAD">
        <w:t>64.</w:t>
      </w:r>
      <w:r w:rsidR="00BB5AAD">
        <w:tab/>
      </w:r>
      <w:r w:rsidR="00BB5AAD">
        <w:rPr>
          <w:b/>
        </w:rPr>
        <w:t xml:space="preserve">Г-жа Рей </w:t>
      </w:r>
      <w:r w:rsidR="00BB5AAD">
        <w:t>(Колумбия), отвечая на вопрос 26, говорит, что Отдел по уст</w:t>
      </w:r>
      <w:r w:rsidR="00BB5AAD">
        <w:t>а</w:t>
      </w:r>
      <w:r w:rsidR="00BB5AAD">
        <w:t>новлению справедливости и мира уделяет приоритетное внимание расследов</w:t>
      </w:r>
      <w:r w:rsidR="00BB5AAD">
        <w:t>а</w:t>
      </w:r>
      <w:r w:rsidR="00BB5AAD">
        <w:t>нию ряда серьезных нарушений прав человека, включая принудительную ве</w:t>
      </w:r>
      <w:r w:rsidR="00BB5AAD">
        <w:t>р</w:t>
      </w:r>
      <w:r w:rsidR="00BB5AAD">
        <w:t>бовку. Отдел собрал информацию в отношении более 3 500 детей, которые б</w:t>
      </w:r>
      <w:r w:rsidR="00BB5AAD">
        <w:t>ы</w:t>
      </w:r>
      <w:r w:rsidR="00BB5AAD">
        <w:t>ли признаны возможными жертвами принудительной вербовки. На сегодня</w:t>
      </w:r>
      <w:r w:rsidR="00BB5AAD">
        <w:t>ш</w:t>
      </w:r>
      <w:r w:rsidR="00BB5AAD">
        <w:t>ний день приблизительно 773 обвинения были предъявлены лицам, ответстве</w:t>
      </w:r>
      <w:r w:rsidR="00BB5AAD">
        <w:t>н</w:t>
      </w:r>
      <w:r w:rsidR="00BB5AAD">
        <w:t>ным за вербовку или использование детей в полувоенных и партизанских гру</w:t>
      </w:r>
      <w:r w:rsidR="00BB5AAD">
        <w:t>п</w:t>
      </w:r>
      <w:r w:rsidR="00BB5AAD">
        <w:t>пах.</w:t>
      </w:r>
    </w:p>
    <w:p w:rsidR="006A4277" w:rsidRDefault="006A4277" w:rsidP="006A4277">
      <w:pPr>
        <w:pStyle w:val="SingleTxtGR"/>
      </w:pPr>
      <w:r>
        <w:t>65.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Фонсека</w:t>
      </w:r>
      <w:proofErr w:type="spellEnd"/>
      <w:r>
        <w:t xml:space="preserve"> (Колумбия), отвечая на вопрос 28, говорит, что права ко</w:t>
      </w:r>
      <w:r>
        <w:t>л</w:t>
      </w:r>
      <w:r>
        <w:t xml:space="preserve">лективной собственности в Колумбии являются неотъемлемыми, </w:t>
      </w:r>
      <w:proofErr w:type="spellStart"/>
      <w:r>
        <w:t>неотторж</w:t>
      </w:r>
      <w:r>
        <w:t>и</w:t>
      </w:r>
      <w:r>
        <w:t>мыми</w:t>
      </w:r>
      <w:proofErr w:type="spellEnd"/>
      <w:r>
        <w:t xml:space="preserve"> и свободными от удержания. К числу действующего законодательства, которое признает и защищает коллективную собственность </w:t>
      </w:r>
      <w:proofErr w:type="spellStart"/>
      <w:r>
        <w:t>афроколумбийских</w:t>
      </w:r>
      <w:proofErr w:type="spellEnd"/>
      <w:r>
        <w:t xml:space="preserve"> общин на основании их культурной и этнической идентичности, относится прежде всего Закон № 70 от 1993 года, который в целом был выполнен посре</w:t>
      </w:r>
      <w:r>
        <w:t>д</w:t>
      </w:r>
      <w:r>
        <w:t xml:space="preserve">ством выдачи свидетельств о коллективной собственности. На сегодняшний день приблизительно 170 таких свидетельств выдано </w:t>
      </w:r>
      <w:proofErr w:type="spellStart"/>
      <w:r>
        <w:t>афроколумбийским</w:t>
      </w:r>
      <w:proofErr w:type="spellEnd"/>
      <w:r>
        <w:t xml:space="preserve"> общ</w:t>
      </w:r>
      <w:r>
        <w:t>и</w:t>
      </w:r>
      <w:r>
        <w:t>нам, которые распространяются на более чем 5 млн. га земель и обеспечивают средства к существованию для более 3 000 семей. Около 35% национал</w:t>
      </w:r>
      <w:r>
        <w:t>ь</w:t>
      </w:r>
      <w:r>
        <w:t xml:space="preserve">ной территории принадлежит общинам коренных народов. На сегодняшний день в законодательном порядке признано приблизительно 154 </w:t>
      </w:r>
      <w:proofErr w:type="spellStart"/>
      <w:r w:rsidRPr="00E4288E">
        <w:rPr>
          <w:lang w:val="en-US"/>
        </w:rPr>
        <w:t>resguardos</w:t>
      </w:r>
      <w:proofErr w:type="spellEnd"/>
      <w:r w:rsidRPr="00AA59D2">
        <w:rPr>
          <w:i/>
        </w:rPr>
        <w:t xml:space="preserve"> </w:t>
      </w:r>
      <w:r w:rsidRPr="00AA59D2">
        <w:t>(</w:t>
      </w:r>
      <w:r>
        <w:t>заповедн</w:t>
      </w:r>
      <w:r>
        <w:t>и</w:t>
      </w:r>
      <w:r>
        <w:t>ка), используемого более 15 500 семьями коренных народов, что свидетельств</w:t>
      </w:r>
      <w:r>
        <w:t>у</w:t>
      </w:r>
      <w:r>
        <w:t>ет о значительном прогрессе с точки зрения возвращения земель коренным о</w:t>
      </w:r>
      <w:r>
        <w:t>б</w:t>
      </w:r>
      <w:r>
        <w:t>щинам. Правительство сотрудничает с частным сектором над разработкой рук</w:t>
      </w:r>
      <w:r>
        <w:t>о</w:t>
      </w:r>
      <w:r>
        <w:t xml:space="preserve">водящих принципов устойчивого производства </w:t>
      </w:r>
      <w:proofErr w:type="spellStart"/>
      <w:r>
        <w:t>биотоплива</w:t>
      </w:r>
      <w:proofErr w:type="spellEnd"/>
      <w:r>
        <w:t xml:space="preserve"> с учетом таких о</w:t>
      </w:r>
      <w:r>
        <w:t>с</w:t>
      </w:r>
      <w:r>
        <w:t>новополагающих принципов, как соблюдение законности, предотвращение и</w:t>
      </w:r>
      <w:r>
        <w:t>з</w:t>
      </w:r>
      <w:r>
        <w:t xml:space="preserve">менения климата и сохранение </w:t>
      </w:r>
      <w:proofErr w:type="spellStart"/>
      <w:r>
        <w:t>биоразн</w:t>
      </w:r>
      <w:r>
        <w:t>о</w:t>
      </w:r>
      <w:r>
        <w:t>образия</w:t>
      </w:r>
      <w:proofErr w:type="spellEnd"/>
      <w:r>
        <w:t xml:space="preserve">. </w:t>
      </w:r>
    </w:p>
    <w:p w:rsidR="006A4277" w:rsidRDefault="006A4277" w:rsidP="006A4277">
      <w:pPr>
        <w:pStyle w:val="SingleTxtGR"/>
      </w:pPr>
      <w:r>
        <w:t>66.</w:t>
      </w:r>
      <w:r>
        <w:tab/>
        <w:t>Отвечая на вопрос 29, выступающая говорит, что в 1991 году Колумбия ратифицировала Конвенцию МОТ (№ 169) 1989 года о коренных народах и н</w:t>
      </w:r>
      <w:r>
        <w:t>а</w:t>
      </w:r>
      <w:r>
        <w:t>родах, ведущих племенной образ жизни. Учитывая, что Конвенция обладает конституционным статусом, она имеет преобладающую силу над внутренним законодательством. В Министе</w:t>
      </w:r>
      <w:r>
        <w:t>р</w:t>
      </w:r>
      <w:r>
        <w:t>стве внутренних дел создана Рабочая группа по предварительным консультациям, и с 2003 года было проведено 311 предвар</w:t>
      </w:r>
      <w:r>
        <w:t>и</w:t>
      </w:r>
      <w:r>
        <w:t>тельных консультаций. В связи с законопроектом о предварительных консул</w:t>
      </w:r>
      <w:r>
        <w:t>ь</w:t>
      </w:r>
      <w:r>
        <w:t>тациях в настоящее время возникли определенные проблемы, и правительство представит Комитету дополнительную информацию о его ст</w:t>
      </w:r>
      <w:r>
        <w:t>а</w:t>
      </w:r>
      <w:r>
        <w:t>тусе в письменном виде.</w:t>
      </w:r>
    </w:p>
    <w:p w:rsidR="006A4277" w:rsidRDefault="006A4277" w:rsidP="006A4277">
      <w:pPr>
        <w:pStyle w:val="SingleTxtGR"/>
      </w:pPr>
      <w:r>
        <w:t>67.</w:t>
      </w:r>
      <w:r>
        <w:tab/>
        <w:t>Возвращаясь к вопросу 30, выступающая сообщает о том, что Пакт пол</w:t>
      </w:r>
      <w:r>
        <w:t>у</w:t>
      </w:r>
      <w:r>
        <w:t xml:space="preserve">чает широкое распространение со стороны правительства и государственных органов на их </w:t>
      </w:r>
      <w:proofErr w:type="spellStart"/>
      <w:r>
        <w:t>вебсайтах</w:t>
      </w:r>
      <w:proofErr w:type="spellEnd"/>
      <w:r>
        <w:t>. Доклады правительства договорным органам и все з</w:t>
      </w:r>
      <w:r>
        <w:t>а</w:t>
      </w:r>
      <w:r>
        <w:t xml:space="preserve">ключительные замечания также размещены на </w:t>
      </w:r>
      <w:proofErr w:type="spellStart"/>
      <w:r>
        <w:t>вебсайте</w:t>
      </w:r>
      <w:proofErr w:type="spellEnd"/>
      <w:r>
        <w:t xml:space="preserve"> Министерства ин</w:t>
      </w:r>
      <w:r>
        <w:t>о</w:t>
      </w:r>
      <w:r>
        <w:t xml:space="preserve">странных дел. </w:t>
      </w:r>
    </w:p>
    <w:p w:rsidR="006A4277" w:rsidRDefault="006A4277" w:rsidP="006A4277">
      <w:pPr>
        <w:pStyle w:val="SingleTxtGR"/>
      </w:pPr>
      <w:r>
        <w:t>68.</w:t>
      </w:r>
      <w:r>
        <w:tab/>
      </w:r>
      <w:r>
        <w:rPr>
          <w:b/>
        </w:rPr>
        <w:t xml:space="preserve">Г-н Перес Санчес </w:t>
      </w:r>
      <w:proofErr w:type="spellStart"/>
      <w:r>
        <w:rPr>
          <w:b/>
        </w:rPr>
        <w:t>Серро</w:t>
      </w:r>
      <w:proofErr w:type="spellEnd"/>
      <w:r>
        <w:t xml:space="preserve"> напоминает, что в докладе за 2006 год Предст</w:t>
      </w:r>
      <w:r>
        <w:t>а</w:t>
      </w:r>
      <w:r>
        <w:t>витель Генерального секретаря по вопросу о правах человека внутренне пер</w:t>
      </w:r>
      <w:r>
        <w:t>е</w:t>
      </w:r>
      <w:r>
        <w:t xml:space="preserve">мещенных лиц г-н Вальтер </w:t>
      </w:r>
      <w:proofErr w:type="spellStart"/>
      <w:r>
        <w:t>Келин</w:t>
      </w:r>
      <w:proofErr w:type="spellEnd"/>
      <w:r>
        <w:t xml:space="preserve"> признал, что некоторые из коренных причин перемещения и многие из препятствий на пути к устойчивому решению данной проблемы св</w:t>
      </w:r>
      <w:r>
        <w:t>я</w:t>
      </w:r>
      <w:r>
        <w:t>заны с вопросами земельной собственности и имущественных прав, которые оставались неурегулир</w:t>
      </w:r>
      <w:r>
        <w:t>о</w:t>
      </w:r>
      <w:r>
        <w:t xml:space="preserve">ванными надлежащим образом в течение десятилетий. Имелись неоднократные утверждения о том, что земли коренных народов и коллективная собственность </w:t>
      </w:r>
      <w:proofErr w:type="spellStart"/>
      <w:r>
        <w:t>афроколумбийцев</w:t>
      </w:r>
      <w:proofErr w:type="spellEnd"/>
      <w:r>
        <w:t xml:space="preserve"> были приобретены в нарушение Конституции и внутреннего законодательства, в результате чего б</w:t>
      </w:r>
      <w:r>
        <w:t>о</w:t>
      </w:r>
      <w:r>
        <w:t>лее 6 млн. га сельскохозяйственных угодий оказались заброшенными в течение предыдущих десяти лет. Было бы полезно узнать, какие меры госуда</w:t>
      </w:r>
      <w:r>
        <w:t>р</w:t>
      </w:r>
      <w:r>
        <w:t>ство-участник намеревается принять для более эффективного осуществления своего Национального плана всесторонней помощи населению, перемещенному в р</w:t>
      </w:r>
      <w:r>
        <w:t>е</w:t>
      </w:r>
      <w:r>
        <w:t>зультате насилия, выделения достаточного финансирования на осуществление этого плана и предоставления возможности перемещенным лицам вернуться домой.</w:t>
      </w:r>
    </w:p>
    <w:p w:rsidR="006A4277" w:rsidRDefault="006A4277" w:rsidP="006A4277">
      <w:pPr>
        <w:pStyle w:val="SingleTxtGR"/>
      </w:pPr>
      <w:r>
        <w:t>69.</w:t>
      </w:r>
      <w:r>
        <w:tab/>
        <w:t>Комитет был бы признателен за предоставление информации о прин</w:t>
      </w:r>
      <w:r>
        <w:t>и</w:t>
      </w:r>
      <w:r>
        <w:t>маемых государством-участником мерах по выполнению законодательства, ре</w:t>
      </w:r>
      <w:r>
        <w:t>г</w:t>
      </w:r>
      <w:r>
        <w:t>ламентирующего применение права на предварительные консультации, в соо</w:t>
      </w:r>
      <w:r>
        <w:t>т</w:t>
      </w:r>
      <w:r>
        <w:t xml:space="preserve">ветствии с Конвенцией МОТ № 169. </w:t>
      </w:r>
    </w:p>
    <w:p w:rsidR="006A4277" w:rsidRDefault="006A4277" w:rsidP="006A4277">
      <w:pPr>
        <w:pStyle w:val="SingleTxtGR"/>
      </w:pPr>
      <w:r>
        <w:t>70.</w:t>
      </w:r>
      <w:r>
        <w:tab/>
        <w:t>Выступающий хотел бы услышать комментарии делегации в связи с п</w:t>
      </w:r>
      <w:r>
        <w:t>о</w:t>
      </w:r>
      <w:r>
        <w:t>становлением Конституционного суда в поддержку права на отказ от военной службы по соо</w:t>
      </w:r>
      <w:r>
        <w:t>б</w:t>
      </w:r>
      <w:r>
        <w:t>ражениям совести, а также в отношении причин, в силу которых оно не было опубл</w:t>
      </w:r>
      <w:r>
        <w:t>и</w:t>
      </w:r>
      <w:r>
        <w:t xml:space="preserve">ковано. </w:t>
      </w:r>
    </w:p>
    <w:p w:rsidR="006A4277" w:rsidRDefault="006A4277" w:rsidP="006A4277">
      <w:pPr>
        <w:pStyle w:val="SingleTxtGR"/>
      </w:pPr>
      <w:r>
        <w:t>71.</w:t>
      </w:r>
      <w:r>
        <w:tab/>
        <w:t>Даже если будут построены все планируемые новые тюрьмы, то колич</w:t>
      </w:r>
      <w:r>
        <w:t>е</w:t>
      </w:r>
      <w:r>
        <w:t>ство з</w:t>
      </w:r>
      <w:r>
        <w:t>а</w:t>
      </w:r>
      <w:r>
        <w:t>ключенных будет по-прежнему превышать вместимость всех тюрем страны. В этой св</w:t>
      </w:r>
      <w:r>
        <w:t>я</w:t>
      </w:r>
      <w:r>
        <w:t>зи выступающий интересуется, каким образом государство-участник планирует решить проблему переполненности тюрем. В частности, было бы полезно узнать, будут ли предоставлены отдельные пенитенциарные учреждения для содержания всех лиц, находящихся в досудебном содержании под стражей, и будут ли приняты меры по сокращению числа таких заключе</w:t>
      </w:r>
      <w:r>
        <w:t>н</w:t>
      </w:r>
      <w:r>
        <w:t xml:space="preserve">ных. </w:t>
      </w:r>
    </w:p>
    <w:p w:rsidR="006A4277" w:rsidRDefault="006A4277" w:rsidP="006A4277">
      <w:pPr>
        <w:pStyle w:val="SingleTxtGR"/>
      </w:pPr>
      <w:r>
        <w:t>72.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Сальвиоли</w:t>
      </w:r>
      <w:proofErr w:type="spellEnd"/>
      <w:r>
        <w:t xml:space="preserve"> приветствует принимаемые правительством меры по расследованию и преследованию действий разведывательных служб, напра</w:t>
      </w:r>
      <w:r>
        <w:t>в</w:t>
      </w:r>
      <w:r>
        <w:t>ленных на контрол</w:t>
      </w:r>
      <w:r>
        <w:t>и</w:t>
      </w:r>
      <w:r>
        <w:t>рование гражданских служащих, судей, правозащитников, журналистов и даже членов Межамериканской комиссии по правам человека. Выступающий отмечает, что в соответствии с Законом № 1288 все разглаша</w:t>
      </w:r>
      <w:r>
        <w:t>ю</w:t>
      </w:r>
      <w:r>
        <w:t>щие секретную информацию лица, а не только сотрудники разведывательных и контрразведывательных служб подлежат наказанию в виде тюремного заключ</w:t>
      </w:r>
      <w:r>
        <w:t>е</w:t>
      </w:r>
      <w:r>
        <w:t>ния на срок от пяти до восьми лет. Выступающий интересуется, не налагает ли это чрезмерно жесткие ограничения на право населения в целом и средств ма</w:t>
      </w:r>
      <w:r>
        <w:t>с</w:t>
      </w:r>
      <w:r>
        <w:t>совой информации в частности осуществлять какой-либо контроль за деятел</w:t>
      </w:r>
      <w:r>
        <w:t>ь</w:t>
      </w:r>
      <w:r>
        <w:t>ностью служб разведки и контрразведки. Он также хотел бы узнать, почему в соответствии с этим законом гражданские служащие обязаны сообщать о пр</w:t>
      </w:r>
      <w:r>
        <w:t>е</w:t>
      </w:r>
      <w:r>
        <w:t>ступлениях против человечности в отличие от других нарушений прав челов</w:t>
      </w:r>
      <w:r>
        <w:t>е</w:t>
      </w:r>
      <w:r>
        <w:t>ка. Ему хотелось бы узнать, каким образом государство-участник будет обесп</w:t>
      </w:r>
      <w:r>
        <w:t>е</w:t>
      </w:r>
      <w:r>
        <w:t>чивать подлинную независимость и беспристрастность членов парламентских комиссий, призванных осуществлять контроль за деятельностью служб разве</w:t>
      </w:r>
      <w:r>
        <w:t>д</w:t>
      </w:r>
      <w:r>
        <w:t xml:space="preserve">ки и контрразведки. </w:t>
      </w:r>
    </w:p>
    <w:p w:rsidR="006A4277" w:rsidRPr="00403EBB" w:rsidRDefault="006A4277" w:rsidP="006A4277">
      <w:pPr>
        <w:pStyle w:val="SingleTxtGR"/>
        <w:rPr>
          <w:i/>
        </w:rPr>
      </w:pPr>
      <w:r>
        <w:rPr>
          <w:i/>
        </w:rPr>
        <w:t>Заседание закрывается в 13 ч. 05 м.</w:t>
      </w:r>
    </w:p>
    <w:p w:rsidR="009A46F0" w:rsidRDefault="006A4277" w:rsidP="006A4277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A4277" w:rsidRPr="006A4277" w:rsidRDefault="006A4277" w:rsidP="0008454C">
      <w:pPr>
        <w:spacing w:before="240"/>
        <w:rPr>
          <w:u w:val="single"/>
          <w:lang w:val="en-US"/>
        </w:rPr>
      </w:pPr>
    </w:p>
    <w:sectPr w:rsidR="006A4277" w:rsidRPr="006A427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6F3" w:rsidRDefault="007076F3">
      <w:r>
        <w:rPr>
          <w:lang w:val="en-US"/>
        </w:rPr>
        <w:tab/>
      </w:r>
      <w:r>
        <w:separator/>
      </w:r>
    </w:p>
  </w:endnote>
  <w:endnote w:type="continuationSeparator" w:id="0">
    <w:p w:rsidR="007076F3" w:rsidRDefault="00707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6F3" w:rsidRPr="005F0588" w:rsidRDefault="007076F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40961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GE.10-43693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6F3" w:rsidRPr="005F0588" w:rsidRDefault="007076F3">
    <w:pPr>
      <w:pStyle w:val="Footer"/>
      <w:rPr>
        <w:lang w:val="en-US"/>
      </w:rPr>
    </w:pPr>
    <w:r>
      <w:rPr>
        <w:lang w:val="en-US"/>
      </w:rPr>
      <w:t>GE.10-43693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6F3" w:rsidRDefault="007076F3" w:rsidP="00A51404">
    <w:pPr>
      <w:pStyle w:val="Footer"/>
      <w:pBdr>
        <w:bottom w:val="single" w:sz="4" w:space="1" w:color="auto"/>
      </w:pBdr>
      <w:rPr>
        <w:sz w:val="20"/>
        <w:lang w:val="en-US"/>
      </w:rPr>
    </w:pPr>
  </w:p>
  <w:p w:rsidR="007076F3" w:rsidRPr="009A46F0" w:rsidRDefault="007076F3" w:rsidP="009A46F0">
    <w:pPr>
      <w:pStyle w:val="FootnoteText"/>
      <w:spacing w:before="120" w:after="120"/>
      <w:rPr>
        <w:w w:val="100"/>
        <w:kern w:val="0"/>
        <w:lang w:val="ru-RU"/>
      </w:rPr>
    </w:pPr>
    <w:r>
      <w:rPr>
        <w:w w:val="100"/>
        <w:kern w:val="0"/>
      </w:rPr>
      <w:tab/>
    </w:r>
    <w:r>
      <w:rPr>
        <w:w w:val="100"/>
        <w:kern w:val="0"/>
      </w:rPr>
      <w:tab/>
    </w:r>
    <w:r w:rsidRPr="009A46F0">
      <w:rPr>
        <w:w w:val="100"/>
        <w:kern w:val="0"/>
        <w:lang w:val="ru-RU"/>
      </w:rPr>
      <w:t>В настоящий отчет могут вноситься поправки.</w:t>
    </w:r>
  </w:p>
  <w:p w:rsidR="007076F3" w:rsidRPr="00DC706E" w:rsidRDefault="007076F3" w:rsidP="009A46F0">
    <w:pPr>
      <w:pStyle w:val="FootnoteText"/>
      <w:spacing w:after="120"/>
      <w:rPr>
        <w:w w:val="100"/>
        <w:kern w:val="0"/>
      </w:rPr>
    </w:pPr>
    <w:r w:rsidRPr="009A46F0">
      <w:rPr>
        <w:w w:val="100"/>
        <w:kern w:val="0"/>
        <w:lang w:val="ru-RU"/>
      </w:rPr>
      <w:tab/>
    </w:r>
    <w:r w:rsidRPr="009A46F0">
      <w:rPr>
        <w:w w:val="100"/>
        <w:kern w:val="0"/>
        <w:lang w:val="ru-RU"/>
      </w:rPr>
      <w:tab/>
    </w:r>
    <w:r w:rsidRPr="00DC706E">
      <w:rPr>
        <w:w w:val="100"/>
        <w:kern w:val="0"/>
      </w:rPr>
      <w:t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</w:t>
    </w:r>
    <w:r w:rsidRPr="00DC706E">
      <w:rPr>
        <w:i/>
        <w:w w:val="100"/>
        <w:kern w:val="0"/>
      </w:rPr>
      <w:t xml:space="preserve"> в течение одной недели с момента выпуска настоящего документа</w:t>
    </w:r>
    <w:r w:rsidRPr="00DC706E">
      <w:rPr>
        <w:w w:val="100"/>
        <w:kern w:val="0"/>
      </w:rPr>
      <w:t xml:space="preserve"> в Группу редакционного контроля, комната Е. 4108, Дворец Наций, Женева.</w:t>
    </w:r>
  </w:p>
  <w:p w:rsidR="007076F3" w:rsidRDefault="007076F3" w:rsidP="009A46F0">
    <w:pPr>
      <w:pStyle w:val="FootnoteText"/>
      <w:rPr>
        <w:w w:val="100"/>
        <w:kern w:val="0"/>
        <w:lang w:val="en-US"/>
      </w:rPr>
    </w:pPr>
    <w:r>
      <w:rPr>
        <w:w w:val="100"/>
        <w:kern w:val="0"/>
      </w:rPr>
      <w:tab/>
    </w:r>
    <w:r>
      <w:rPr>
        <w:w w:val="100"/>
        <w:kern w:val="0"/>
      </w:rPr>
      <w:tab/>
    </w:r>
    <w:r w:rsidRPr="009A46F0">
      <w:rPr>
        <w:w w:val="100"/>
        <w:kern w:val="0"/>
        <w:lang w:val="ru-RU"/>
      </w:rPr>
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</w:r>
  </w:p>
  <w:p w:rsidR="007076F3" w:rsidRPr="00A22D0C" w:rsidRDefault="007076F3" w:rsidP="009A46F0">
    <w:pPr>
      <w:pStyle w:val="FootnoteText"/>
      <w:rPr>
        <w:sz w:val="20"/>
        <w:lang w:val="en-US"/>
      </w:rPr>
    </w:pPr>
  </w:p>
  <w:p w:rsidR="007076F3" w:rsidRPr="007B2C3F" w:rsidRDefault="007076F3">
    <w:pPr>
      <w:pStyle w:val="Footer"/>
      <w:rPr>
        <w:sz w:val="20"/>
        <w:lang w:val="en-US"/>
      </w:rPr>
    </w:pPr>
    <w:r>
      <w:rPr>
        <w:sz w:val="20"/>
        <w:lang w:val="en-US"/>
      </w:rPr>
      <w:t>GE.10-43693  (R)  131010  131010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6F3" w:rsidRPr="00F71F63" w:rsidRDefault="007076F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076F3" w:rsidRPr="00F71F63" w:rsidRDefault="007076F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076F3" w:rsidRPr="00635E86" w:rsidRDefault="007076F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6F3" w:rsidRPr="00E53FA9" w:rsidRDefault="007076F3">
    <w:pPr>
      <w:pStyle w:val="Header"/>
      <w:rPr>
        <w:lang w:val="en-US"/>
      </w:rPr>
    </w:pPr>
    <w:r>
      <w:rPr>
        <w:lang w:val="en-US"/>
      </w:rPr>
      <w:t>CCPR/C/SR.2722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6F3" w:rsidRPr="005F0588" w:rsidRDefault="007076F3">
    <w:pPr>
      <w:pStyle w:val="Header"/>
      <w:rPr>
        <w:lang w:val="en-US"/>
      </w:rPr>
    </w:pPr>
    <w:r>
      <w:rPr>
        <w:lang w:val="en-US"/>
      </w:rPr>
      <w:tab/>
      <w:t>CCPR/C/SR.2722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2E50"/>
    <w:rsid w:val="000033D8"/>
    <w:rsid w:val="00005C1C"/>
    <w:rsid w:val="000151C1"/>
    <w:rsid w:val="00016553"/>
    <w:rsid w:val="000233B3"/>
    <w:rsid w:val="00023E9E"/>
    <w:rsid w:val="00026B0C"/>
    <w:rsid w:val="0003638E"/>
    <w:rsid w:val="00036FF2"/>
    <w:rsid w:val="0004010A"/>
    <w:rsid w:val="0004234A"/>
    <w:rsid w:val="00043D88"/>
    <w:rsid w:val="00046E4D"/>
    <w:rsid w:val="0006401A"/>
    <w:rsid w:val="00072C27"/>
    <w:rsid w:val="0008454C"/>
    <w:rsid w:val="00086182"/>
    <w:rsid w:val="00086C23"/>
    <w:rsid w:val="00090891"/>
    <w:rsid w:val="00092E62"/>
    <w:rsid w:val="00097105"/>
    <w:rsid w:val="00097975"/>
    <w:rsid w:val="000A3DDF"/>
    <w:rsid w:val="000A60A0"/>
    <w:rsid w:val="000C3688"/>
    <w:rsid w:val="000D6863"/>
    <w:rsid w:val="000F410F"/>
    <w:rsid w:val="00117AEE"/>
    <w:rsid w:val="001463F7"/>
    <w:rsid w:val="00147ACA"/>
    <w:rsid w:val="00151C6C"/>
    <w:rsid w:val="0015769C"/>
    <w:rsid w:val="001636F4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05FC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0580"/>
    <w:rsid w:val="005213B3"/>
    <w:rsid w:val="00522B6F"/>
    <w:rsid w:val="0052430E"/>
    <w:rsid w:val="005276AD"/>
    <w:rsid w:val="00540A9A"/>
    <w:rsid w:val="00543522"/>
    <w:rsid w:val="00545680"/>
    <w:rsid w:val="0056618E"/>
    <w:rsid w:val="00572857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5C89"/>
    <w:rsid w:val="005C678A"/>
    <w:rsid w:val="005D346D"/>
    <w:rsid w:val="005E74AB"/>
    <w:rsid w:val="00606A3E"/>
    <w:rsid w:val="006115AA"/>
    <w:rsid w:val="006120AE"/>
    <w:rsid w:val="00622850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4277"/>
    <w:rsid w:val="006A7C6E"/>
    <w:rsid w:val="006B23D9"/>
    <w:rsid w:val="006B2E50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6F3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85346"/>
    <w:rsid w:val="009A46F0"/>
    <w:rsid w:val="009B1D9B"/>
    <w:rsid w:val="009B4074"/>
    <w:rsid w:val="009C1A71"/>
    <w:rsid w:val="009C30BB"/>
    <w:rsid w:val="009C60BE"/>
    <w:rsid w:val="009E6279"/>
    <w:rsid w:val="009F00A6"/>
    <w:rsid w:val="009F56A7"/>
    <w:rsid w:val="009F5B05"/>
    <w:rsid w:val="009F61A8"/>
    <w:rsid w:val="00A026CA"/>
    <w:rsid w:val="00A07232"/>
    <w:rsid w:val="00A14800"/>
    <w:rsid w:val="00A156DE"/>
    <w:rsid w:val="00A157ED"/>
    <w:rsid w:val="00A22D0C"/>
    <w:rsid w:val="00A2446A"/>
    <w:rsid w:val="00A4025D"/>
    <w:rsid w:val="00A51404"/>
    <w:rsid w:val="00A746B6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0961"/>
    <w:rsid w:val="00B56F8A"/>
    <w:rsid w:val="00B62311"/>
    <w:rsid w:val="00B81305"/>
    <w:rsid w:val="00BA1990"/>
    <w:rsid w:val="00BB17DC"/>
    <w:rsid w:val="00BB1AF9"/>
    <w:rsid w:val="00BB4C4A"/>
    <w:rsid w:val="00BB5AAD"/>
    <w:rsid w:val="00BC7F12"/>
    <w:rsid w:val="00BD3CAE"/>
    <w:rsid w:val="00BD5F3C"/>
    <w:rsid w:val="00BE119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4E5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6A68"/>
    <w:rsid w:val="00E53FA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16</Pages>
  <Words>7676</Words>
  <Characters>43759</Characters>
  <Application>Microsoft Office Word</Application>
  <DocSecurity>4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1043693.doc</vt:lpstr>
    </vt:vector>
  </TitlesOfParts>
  <Company>CSD</Company>
  <LinksUpToDate>false</LinksUpToDate>
  <CharactersWithSpaces>51333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1043693.doc</dc:title>
  <dc:subject>Tsepelev</dc:subject>
  <dc:creator>Beliaeva</dc:creator>
  <cp:keywords/>
  <dc:description/>
  <cp:lastModifiedBy>Беляева Светлана</cp:lastModifiedBy>
  <cp:revision>2</cp:revision>
  <cp:lastPrinted>2010-10-13T12:40:00Z</cp:lastPrinted>
  <dcterms:created xsi:type="dcterms:W3CDTF">2010-10-13T12:44:00Z</dcterms:created>
  <dcterms:modified xsi:type="dcterms:W3CDTF">2010-10-13T12:44:00Z</dcterms:modified>
</cp:coreProperties>
</file>