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spacing w:after="320"/>
        <w:rPr>
          <w:rFonts w:hint="eastAsia"/>
        </w:rPr>
      </w:pPr>
    </w:p>
    <w:p w:rsidR="00000000" w:rsidRDefault="00000000">
      <w:pPr>
        <w:pStyle w:val="Heading2"/>
        <w:rPr>
          <w:rFonts w:hint="eastAsia"/>
        </w:rPr>
      </w:pPr>
      <w:r>
        <w:rPr>
          <w:rFonts w:hint="eastAsia"/>
        </w:rPr>
        <w:t>审议缔约国根据《公约》第</w:t>
      </w:r>
      <w:r>
        <w:rPr>
          <w:rFonts w:hint="eastAsia"/>
        </w:rPr>
        <w:t>16</w:t>
      </w:r>
      <w:r>
        <w:rPr>
          <w:rFonts w:hint="eastAsia"/>
        </w:rPr>
        <w:t>和第</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洪都拉斯</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4</w:t>
      </w:r>
      <w:r>
        <w:rPr>
          <w:rFonts w:hint="eastAsia"/>
        </w:rPr>
        <w:t>月</w:t>
      </w:r>
      <w:r>
        <w:rPr>
          <w:rFonts w:hint="eastAsia"/>
        </w:rPr>
        <w:t>25</w:t>
      </w:r>
      <w:r>
        <w:rPr>
          <w:rFonts w:hint="eastAsia"/>
        </w:rPr>
        <w:t>日和</w:t>
      </w:r>
      <w:r>
        <w:rPr>
          <w:rFonts w:hint="eastAsia"/>
        </w:rPr>
        <w:t>26</w:t>
      </w:r>
      <w:r>
        <w:rPr>
          <w:rFonts w:hint="eastAsia"/>
        </w:rPr>
        <w:t>日举行的第</w:t>
      </w:r>
      <w:r>
        <w:rPr>
          <w:rFonts w:hint="eastAsia"/>
        </w:rPr>
        <w:t>5</w:t>
      </w:r>
      <w:r>
        <w:rPr>
          <w:rFonts w:hint="eastAsia"/>
        </w:rPr>
        <w:t>次、第</w:t>
      </w:r>
      <w:r>
        <w:rPr>
          <w:rFonts w:hint="eastAsia"/>
        </w:rPr>
        <w:t>6</w:t>
      </w:r>
      <w:r>
        <w:rPr>
          <w:rFonts w:hint="eastAsia"/>
        </w:rPr>
        <w:t>次和第</w:t>
      </w:r>
      <w:r>
        <w:rPr>
          <w:rFonts w:hint="eastAsia"/>
        </w:rPr>
        <w:t>7</w:t>
      </w:r>
      <w:r>
        <w:rPr>
          <w:rFonts w:hint="eastAsia"/>
        </w:rPr>
        <w:t>次会议</w:t>
      </w:r>
      <w:r>
        <w:rPr>
          <w:rFonts w:hint="eastAsia"/>
        </w:rPr>
        <w:t>(E/C.12/2001/SR.5-7)</w:t>
      </w:r>
      <w:r>
        <w:rPr>
          <w:rFonts w:hint="eastAsia"/>
        </w:rPr>
        <w:t>上审议了洪都拉斯提交的关于《经济、社会、文化权利国际公约》执行情况的初次报告</w:t>
      </w:r>
      <w:r>
        <w:rPr>
          <w:rFonts w:hint="eastAsia"/>
        </w:rPr>
        <w:t>(E/1990/5/</w:t>
      </w:r>
      <w:r>
        <w:t>Add.40)</w:t>
      </w:r>
      <w:r>
        <w:rPr>
          <w:rFonts w:hint="eastAsia"/>
        </w:rPr>
        <w:t>，并且在</w:t>
      </w:r>
      <w:r>
        <w:rPr>
          <w:rFonts w:hint="eastAsia"/>
        </w:rPr>
        <w:t>2001</w:t>
      </w:r>
      <w:r>
        <w:rPr>
          <w:rFonts w:hint="eastAsia"/>
        </w:rPr>
        <w:t>年</w:t>
      </w:r>
      <w:r>
        <w:rPr>
          <w:rFonts w:hint="eastAsia"/>
        </w:rPr>
        <w:t>5</w:t>
      </w:r>
      <w:r>
        <w:rPr>
          <w:rFonts w:hint="eastAsia"/>
        </w:rPr>
        <w:t>月</w:t>
      </w:r>
      <w:r>
        <w:rPr>
          <w:rFonts w:hint="eastAsia"/>
        </w:rPr>
        <w:t>9</w:t>
      </w:r>
      <w:r>
        <w:rPr>
          <w:rFonts w:hint="eastAsia"/>
        </w:rPr>
        <w:t>日举行的第</w:t>
      </w:r>
      <w:r>
        <w:rPr>
          <w:rFonts w:hint="eastAsia"/>
        </w:rPr>
        <w:t>25</w:t>
      </w:r>
      <w:r>
        <w:rPr>
          <w:rFonts w:hint="eastAsia"/>
        </w:rPr>
        <w:t>次会议</w:t>
      </w:r>
      <w:r>
        <w:rPr>
          <w:rFonts w:hint="eastAsia"/>
        </w:rPr>
        <w:t>(E/C.12/2001/SR.25)</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洪都拉斯提交的初次报告，尽管该报告耽误了多年才提交，但报告基本上是按照经修订的委员会报告准则编写的。委员会尤其欢迎与该国代表团进行了公开和坦率的建设性对话，以及代表团随时准备就委员会的提问作出答复的态度。</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委员会满意地注意到，缔约国说，《公约》是国内法律的一部分，尽管代表团未能列举出任何法律案例，但说明可在法庭上援用《公约》。</w:t>
      </w:r>
    </w:p>
    <w:p w:rsidR="00000000" w:rsidRDefault="00000000">
      <w:pPr>
        <w:rPr>
          <w:rFonts w:hint="eastAsia"/>
        </w:rPr>
      </w:pPr>
      <w:r>
        <w:rPr>
          <w:rFonts w:hint="eastAsia"/>
        </w:rPr>
        <w:tab/>
        <w:t xml:space="preserve">4.  </w:t>
      </w:r>
      <w:r>
        <w:rPr>
          <w:rFonts w:hint="eastAsia"/>
        </w:rPr>
        <w:t>委员会还赞赏地注意到，缔约国声明支持拟订《公约》的一项任择议定书。</w:t>
      </w:r>
    </w:p>
    <w:p w:rsidR="00000000" w:rsidRDefault="00000000">
      <w:pPr>
        <w:rPr>
          <w:rFonts w:hint="eastAsia"/>
        </w:rPr>
      </w:pPr>
      <w:r>
        <w:rPr>
          <w:rFonts w:hint="eastAsia"/>
        </w:rPr>
        <w:tab/>
        <w:t xml:space="preserve">5.  </w:t>
      </w:r>
      <w:r>
        <w:rPr>
          <w:rFonts w:hint="eastAsia"/>
        </w:rPr>
        <w:t>委员会满意地注意到建立起了诸如特别人权检察机构、全国妇女协会、家庭事务咨询顾问和监察专员之类的机构，并且通过了诸如《男女机会平等法》、《禁止家庭暴力法》和《生殖健康监督法》之类重要的人权领域法律。</w:t>
      </w:r>
    </w:p>
    <w:p w:rsidR="00000000" w:rsidRDefault="00000000">
      <w:pPr>
        <w:rPr>
          <w:rFonts w:hint="eastAsia"/>
        </w:rPr>
      </w:pPr>
      <w:r>
        <w:rPr>
          <w:rFonts w:hint="eastAsia"/>
        </w:rPr>
        <w:tab/>
        <w:t xml:space="preserve">6.  </w:t>
      </w:r>
      <w:r>
        <w:rPr>
          <w:rFonts w:hint="eastAsia"/>
        </w:rPr>
        <w:t>委员会赞赏地注意到旨在于使人口中最贫困和最易受害群体得到好处，特别使</w:t>
      </w:r>
      <w:r>
        <w:rPr>
          <w:rFonts w:hint="eastAsia"/>
        </w:rPr>
        <w:t>5</w:t>
      </w:r>
      <w:r>
        <w:rPr>
          <w:rFonts w:hint="eastAsia"/>
        </w:rPr>
        <w:t>岁以下儿童、怀孕妇女和哺乳母亲和老年人得益的家庭补贴方案。</w:t>
      </w:r>
    </w:p>
    <w:p w:rsidR="00000000" w:rsidRDefault="00000000">
      <w:pPr>
        <w:rPr>
          <w:rFonts w:hint="eastAsia"/>
        </w:rPr>
      </w:pPr>
      <w:r>
        <w:rPr>
          <w:rFonts w:hint="eastAsia"/>
        </w:rPr>
        <w:tab/>
        <w:t xml:space="preserve">7.  </w:t>
      </w:r>
      <w:r>
        <w:rPr>
          <w:rFonts w:hint="eastAsia"/>
        </w:rPr>
        <w:t>委员会还赞赏地注意到，在</w:t>
      </w:r>
      <w:r>
        <w:rPr>
          <w:rFonts w:hint="eastAsia"/>
        </w:rPr>
        <w:t>1996-2001</w:t>
      </w:r>
      <w:r>
        <w:rPr>
          <w:rFonts w:hint="eastAsia"/>
        </w:rPr>
        <w:t>年期间，全国预算持续不断地增加了为教育所拨款项的百分比</w:t>
      </w:r>
      <w:r>
        <w:rPr>
          <w:rFonts w:hint="eastAsia"/>
        </w:rPr>
        <w:t>(</w:t>
      </w:r>
      <w:r>
        <w:rPr>
          <w:rFonts w:hint="eastAsia"/>
        </w:rPr>
        <w:t>从</w:t>
      </w:r>
      <w:r>
        <w:rPr>
          <w:rFonts w:hint="eastAsia"/>
        </w:rPr>
        <w:t>12.95%</w:t>
      </w:r>
      <w:r>
        <w:rPr>
          <w:rFonts w:hint="eastAsia"/>
        </w:rPr>
        <w:t>递增至</w:t>
      </w:r>
      <w:r>
        <w:rPr>
          <w:rFonts w:hint="eastAsia"/>
        </w:rPr>
        <w:t>22.76%)</w:t>
      </w:r>
      <w:r>
        <w:rPr>
          <w:rFonts w:hint="eastAsia"/>
        </w:rPr>
        <w:t>。</w:t>
      </w:r>
    </w:p>
    <w:p w:rsidR="00000000" w:rsidRDefault="00000000">
      <w:pPr>
        <w:spacing w:after="320"/>
        <w:rPr>
          <w:rFonts w:hint="eastAsia"/>
        </w:rPr>
      </w:pPr>
      <w:r>
        <w:rPr>
          <w:rFonts w:hint="eastAsia"/>
        </w:rPr>
        <w:tab/>
        <w:t xml:space="preserve">8.  </w:t>
      </w:r>
      <w:r>
        <w:rPr>
          <w:rFonts w:hint="eastAsia"/>
        </w:rPr>
        <w:t>委员会满意地注意到，在</w:t>
      </w:r>
      <w:r>
        <w:rPr>
          <w:rFonts w:hint="eastAsia"/>
        </w:rPr>
        <w:t>1996-2000</w:t>
      </w:r>
      <w:r>
        <w:rPr>
          <w:rFonts w:hint="eastAsia"/>
        </w:rPr>
        <w:t>年期间，该国在</w:t>
      </w:r>
      <w:r>
        <w:rPr>
          <w:rFonts w:hint="eastAsia"/>
        </w:rPr>
        <w:t>18</w:t>
      </w:r>
      <w:r>
        <w:rPr>
          <w:rFonts w:hint="eastAsia"/>
        </w:rPr>
        <w:t>个区域内建立起了</w:t>
      </w:r>
      <w:r>
        <w:rPr>
          <w:rFonts w:hint="eastAsia"/>
        </w:rPr>
        <w:t>345</w:t>
      </w:r>
      <w:r>
        <w:rPr>
          <w:rFonts w:hint="eastAsia"/>
        </w:rPr>
        <w:t>个基础教育中心。</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rPr>
          <w:rFonts w:hint="eastAsia"/>
        </w:rPr>
      </w:pPr>
      <w:r>
        <w:rPr>
          <w:rFonts w:hint="eastAsia"/>
        </w:rPr>
        <w:tab/>
        <w:t xml:space="preserve">9.  </w:t>
      </w:r>
      <w:r>
        <w:rPr>
          <w:rFonts w:hint="eastAsia"/>
        </w:rPr>
        <w:t>委员会注意到，由于洪都拉斯被划定为重债穷国，而且该国拨出占国家年度预算的</w:t>
      </w:r>
      <w:r>
        <w:rPr>
          <w:rFonts w:hint="eastAsia"/>
        </w:rPr>
        <w:t>40%</w:t>
      </w:r>
      <w:r>
        <w:rPr>
          <w:rFonts w:hint="eastAsia"/>
        </w:rPr>
        <w:t>以上用于清偿外债，该缔约国为履行《公约》规定义务所作的努力受到了阻碍。</w:t>
      </w:r>
    </w:p>
    <w:p w:rsidR="00000000" w:rsidRDefault="00000000">
      <w:pPr>
        <w:rPr>
          <w:rFonts w:hint="eastAsia"/>
        </w:rPr>
      </w:pPr>
      <w:r>
        <w:rPr>
          <w:rFonts w:hint="eastAsia"/>
        </w:rPr>
        <w:tab/>
        <w:t xml:space="preserve">10.  </w:t>
      </w:r>
      <w:r>
        <w:rPr>
          <w:rFonts w:hint="eastAsia"/>
        </w:rPr>
        <w:t>委员会还承认，该国境内的结构调整政策不利地影响了人口特别是社会中易受害和遭排斥群体享有经济、社会和文化权利。</w:t>
      </w:r>
    </w:p>
    <w:p w:rsidR="00000000" w:rsidRDefault="00000000">
      <w:pPr>
        <w:spacing w:after="320"/>
        <w:rPr>
          <w:rFonts w:hint="eastAsia"/>
        </w:rPr>
      </w:pPr>
      <w:r>
        <w:rPr>
          <w:rFonts w:hint="eastAsia"/>
        </w:rPr>
        <w:tab/>
        <w:t xml:space="preserve">11.  </w:t>
      </w:r>
      <w:r>
        <w:rPr>
          <w:rFonts w:hint="eastAsia"/>
        </w:rPr>
        <w:t>委员会注意到，由于</w:t>
      </w:r>
      <w:r>
        <w:rPr>
          <w:rFonts w:hint="eastAsia"/>
        </w:rPr>
        <w:t>1998</w:t>
      </w:r>
      <w:r>
        <w:rPr>
          <w:rFonts w:hint="eastAsia"/>
        </w:rPr>
        <w:t>年</w:t>
      </w:r>
      <w:r>
        <w:rPr>
          <w:rFonts w:hint="eastAsia"/>
        </w:rPr>
        <w:t>10</w:t>
      </w:r>
      <w:r>
        <w:rPr>
          <w:rFonts w:hint="eastAsia"/>
        </w:rPr>
        <w:t>月米奇飓风对基础设施和各生产部门造成的灾难性后果以及该缔约国仍处于恢复进程之中，该国严重的贫困问题发生了进一步的恶化。</w:t>
      </w:r>
    </w:p>
    <w:p w:rsidR="00000000" w:rsidRDefault="00000000">
      <w:pPr>
        <w:pStyle w:val="Heading3"/>
        <w:rPr>
          <w:rFonts w:hint="eastAsia"/>
        </w:rPr>
      </w:pPr>
      <w:r>
        <w:rPr>
          <w:rFonts w:hint="eastAsia"/>
          <w:u w:val="none"/>
        </w:rPr>
        <w:t xml:space="preserve">D.  </w:t>
      </w:r>
      <w:r>
        <w:rPr>
          <w:rFonts w:hint="eastAsia"/>
        </w:rPr>
        <w:t>关注的主要问题</w:t>
      </w:r>
    </w:p>
    <w:p w:rsidR="00000000" w:rsidRDefault="00000000">
      <w:pPr>
        <w:rPr>
          <w:rFonts w:hint="eastAsia"/>
        </w:rPr>
      </w:pPr>
      <w:r>
        <w:rPr>
          <w:rFonts w:hint="eastAsia"/>
        </w:rPr>
        <w:tab/>
        <w:t xml:space="preserve">12.  </w:t>
      </w:r>
      <w:r>
        <w:rPr>
          <w:rFonts w:hint="eastAsia"/>
        </w:rPr>
        <w:t>该缔约国未能开展充分的人权培训，特别是在司法机构和其他负责执行《公约》的行为者之间，尤其未能就《公约》和《宪法》所保证的各项权利展开培训。委员会对此感到关注。</w:t>
      </w:r>
    </w:p>
    <w:p w:rsidR="00000000" w:rsidRDefault="00000000">
      <w:pPr>
        <w:rPr>
          <w:rFonts w:hint="eastAsia"/>
        </w:rPr>
      </w:pPr>
      <w:r>
        <w:rPr>
          <w:rFonts w:hint="eastAsia"/>
        </w:rPr>
        <w:tab/>
        <w:t xml:space="preserve">13.  </w:t>
      </w:r>
      <w:r>
        <w:rPr>
          <w:rFonts w:hint="eastAsia"/>
        </w:rPr>
        <w:t>尽管法律条款保障平等，但是，洪都拉斯社会中的男女之间存在着实际上的不平等，这种现象的具体表现是同工不同酬，以及在公共服务和行政部门中妇女的代表性程度低。对此委员会表示了关注。</w:t>
      </w:r>
    </w:p>
    <w:p w:rsidR="00000000" w:rsidRDefault="00000000">
      <w:pPr>
        <w:rPr>
          <w:rFonts w:hint="eastAsia"/>
        </w:rPr>
      </w:pPr>
      <w:r>
        <w:rPr>
          <w:rFonts w:hint="eastAsia"/>
        </w:rPr>
        <w:tab/>
        <w:t xml:space="preserve">14.  </w:t>
      </w:r>
      <w:r>
        <w:rPr>
          <w:rFonts w:hint="eastAsia"/>
        </w:rPr>
        <w:t>对于长期歧视土著居民的现象，特别是在就业和保护世代传统和农业土地方面的歧视现象，委员会感到关注。</w:t>
      </w:r>
    </w:p>
    <w:p w:rsidR="00000000" w:rsidRDefault="00000000">
      <w:pPr>
        <w:rPr>
          <w:rFonts w:hint="eastAsia"/>
        </w:rPr>
      </w:pPr>
      <w:r>
        <w:rPr>
          <w:rFonts w:hint="eastAsia"/>
        </w:rPr>
        <w:tab/>
        <w:t xml:space="preserve">15.  </w:t>
      </w:r>
      <w:r>
        <w:rPr>
          <w:rFonts w:hint="eastAsia"/>
        </w:rPr>
        <w:t>缔约国缺乏立法和行政措施，无法控制跨国公司的经营活动对洪都拉斯工人的就业和工作条件形成的不良影响，并且无法确保对国家劳工立法的遵守。委员会对此感到关注。这类不利影响的实例是，在装配厂，尤其是那些主要雇用女工的工厂内工资，工作条件达不到规定标准。</w:t>
      </w:r>
    </w:p>
    <w:p w:rsidR="00000000" w:rsidRDefault="00000000">
      <w:pPr>
        <w:rPr>
          <w:rFonts w:hint="eastAsia"/>
        </w:rPr>
      </w:pPr>
      <w:r>
        <w:rPr>
          <w:rFonts w:hint="eastAsia"/>
        </w:rPr>
        <w:tab/>
        <w:t xml:space="preserve">16.  </w:t>
      </w:r>
      <w:r>
        <w:rPr>
          <w:rFonts w:hint="eastAsia"/>
        </w:rPr>
        <w:t>由于劳工监查员的数量少，而且据报告称存在着各种限制，这使得监查员难以对应监查的各企业和工作地点开展监查工作，使他们无法充分地履行其职责。对此，委员会尤感关注。</w:t>
      </w:r>
    </w:p>
    <w:p w:rsidR="00000000" w:rsidRDefault="00000000">
      <w:pPr>
        <w:rPr>
          <w:rFonts w:hint="eastAsia"/>
        </w:rPr>
      </w:pPr>
      <w:r>
        <w:rPr>
          <w:rFonts w:hint="eastAsia"/>
        </w:rPr>
        <w:tab/>
        <w:t xml:space="preserve">17.  </w:t>
      </w:r>
      <w:r>
        <w:rPr>
          <w:rFonts w:hint="eastAsia"/>
        </w:rPr>
        <w:t>对于缔约国境内工人的最低工资不足以维持适足的生活水平，委员会表示了严重关注。</w:t>
      </w:r>
    </w:p>
    <w:p w:rsidR="00000000" w:rsidRDefault="00000000">
      <w:pPr>
        <w:rPr>
          <w:rFonts w:hint="eastAsia"/>
        </w:rPr>
      </w:pPr>
      <w:r>
        <w:rPr>
          <w:rFonts w:hint="eastAsia"/>
        </w:rPr>
        <w:tab/>
        <w:t xml:space="preserve">18.  </w:t>
      </w:r>
      <w:r>
        <w:rPr>
          <w:rFonts w:hint="eastAsia"/>
        </w:rPr>
        <w:t>缔约国未能为寻求与外国雇主进行劳资谈判的工会提供充分程度的保护，而工会中的个人人数众多，这也尤其使委员会感到关注。此外，委员会对法律禁止在一个企业内建立一个以上工会的规定深感遗憾。</w:t>
      </w:r>
    </w:p>
    <w:p w:rsidR="00000000" w:rsidRDefault="00000000">
      <w:pPr>
        <w:rPr>
          <w:rFonts w:hint="eastAsia"/>
        </w:rPr>
      </w:pPr>
      <w:r>
        <w:rPr>
          <w:rFonts w:hint="eastAsia"/>
        </w:rPr>
        <w:tab/>
        <w:t xml:space="preserve">19.  </w:t>
      </w:r>
      <w:r>
        <w:rPr>
          <w:rFonts w:hint="eastAsia"/>
        </w:rPr>
        <w:t>人口中只有不到三分之一的人得到社会保险系统的保险，特别是该系统排斥了社会中完全没有收入的人口群体。对此，委员会表示了关注。在这方面，委员会对缔约国未能批准劳工组织有关社会保险的公约</w:t>
      </w:r>
      <w:r>
        <w:rPr>
          <w:rFonts w:hint="eastAsia"/>
        </w:rPr>
        <w:t>(</w:t>
      </w:r>
      <w:r>
        <w:rPr>
          <w:rFonts w:hint="eastAsia"/>
        </w:rPr>
        <w:t>第</w:t>
      </w:r>
      <w:r>
        <w:rPr>
          <w:rFonts w:hint="eastAsia"/>
        </w:rPr>
        <w:t>102</w:t>
      </w:r>
      <w:r>
        <w:rPr>
          <w:rFonts w:hint="eastAsia"/>
        </w:rPr>
        <w:t>、</w:t>
      </w:r>
      <w:r>
        <w:rPr>
          <w:rFonts w:hint="eastAsia"/>
        </w:rPr>
        <w:t>117</w:t>
      </w:r>
      <w:r>
        <w:rPr>
          <w:rFonts w:hint="eastAsia"/>
        </w:rPr>
        <w:t>和</w:t>
      </w:r>
      <w:r>
        <w:rPr>
          <w:rFonts w:hint="eastAsia"/>
        </w:rPr>
        <w:t>118</w:t>
      </w:r>
      <w:r>
        <w:rPr>
          <w:rFonts w:hint="eastAsia"/>
        </w:rPr>
        <w:t>号公约</w:t>
      </w:r>
      <w:r>
        <w:rPr>
          <w:rFonts w:hint="eastAsia"/>
        </w:rPr>
        <w:t>)</w:t>
      </w:r>
      <w:r>
        <w:rPr>
          <w:rFonts w:hint="eastAsia"/>
        </w:rPr>
        <w:t>感到关注。</w:t>
      </w:r>
    </w:p>
    <w:p w:rsidR="00000000" w:rsidRDefault="00000000">
      <w:pPr>
        <w:rPr>
          <w:rFonts w:hint="eastAsia"/>
        </w:rPr>
      </w:pPr>
      <w:r>
        <w:rPr>
          <w:rFonts w:hint="eastAsia"/>
        </w:rPr>
        <w:tab/>
        <w:t xml:space="preserve">20.  </w:t>
      </w:r>
      <w:r>
        <w:rPr>
          <w:rFonts w:hint="eastAsia"/>
        </w:rPr>
        <w:t>委员会还震惊地注意到，大量的儿童不得不从事工作以维持生计，特别是流落街头儿童的严峻处境以及存在着街头帮派团伙的现象。在这方面，委员会还严重关注缔约国境内对儿童的性侵犯、剥削儿童和卖淫的高发率，以及缺乏解决这些问题的全国性计划。</w:t>
      </w:r>
    </w:p>
    <w:p w:rsidR="00000000" w:rsidRDefault="00000000">
      <w:pPr>
        <w:rPr>
          <w:rFonts w:hint="eastAsia"/>
        </w:rPr>
      </w:pPr>
      <w:r>
        <w:rPr>
          <w:rFonts w:hint="eastAsia"/>
        </w:rPr>
        <w:tab/>
        <w:t xml:space="preserve">21.  </w:t>
      </w:r>
      <w:r>
        <w:rPr>
          <w:rFonts w:hint="eastAsia"/>
        </w:rPr>
        <w:t>对于缔约国境内家庭暴力的程度以及该国显然无法实施禁止此种现象的立法，特别是警察和其他执法官员缺乏适当培训的情况，委员会表示了关注。</w:t>
      </w:r>
    </w:p>
    <w:p w:rsidR="00000000" w:rsidRDefault="00000000">
      <w:pPr>
        <w:rPr>
          <w:rFonts w:hint="eastAsia"/>
        </w:rPr>
      </w:pPr>
      <w:r>
        <w:rPr>
          <w:rFonts w:hint="eastAsia"/>
        </w:rPr>
        <w:tab/>
        <w:t xml:space="preserve">22.  </w:t>
      </w:r>
      <w:r>
        <w:rPr>
          <w:rFonts w:hint="eastAsia"/>
        </w:rPr>
        <w:t>在米奇飓风造成基础设施损毁的情况下，该国并未制定国家住房战略，委员会对此感到遗憾。</w:t>
      </w:r>
    </w:p>
    <w:p w:rsidR="00000000" w:rsidRDefault="00000000">
      <w:pPr>
        <w:rPr>
          <w:rFonts w:hint="eastAsia"/>
        </w:rPr>
      </w:pPr>
      <w:r>
        <w:rPr>
          <w:rFonts w:hint="eastAsia"/>
        </w:rPr>
        <w:tab/>
        <w:t xml:space="preserve">23.  </w:t>
      </w:r>
      <w:r>
        <w:rPr>
          <w:rFonts w:hint="eastAsia"/>
        </w:rPr>
        <w:t>在一些采矿活动区域实行了强迫驱逐的做法，尤其是强迫驱逐农民和土著居民同时又未作出充分的赔偿或采取适当的迁移措施，委员会对此感到关注。</w:t>
      </w:r>
    </w:p>
    <w:p w:rsidR="00000000" w:rsidRDefault="00000000">
      <w:pPr>
        <w:rPr>
          <w:rFonts w:hint="eastAsia"/>
        </w:rPr>
      </w:pPr>
      <w:r>
        <w:rPr>
          <w:rFonts w:hint="eastAsia"/>
        </w:rPr>
        <w:tab/>
        <w:t xml:space="preserve">24.  </w:t>
      </w:r>
      <w:r>
        <w:rPr>
          <w:rFonts w:hint="eastAsia"/>
        </w:rPr>
        <w:t>一些具体的农业和工业部门，诸如香蕉种植和金矿开采部门，使用污染物和有毒物对环境造成了极端不良的后果，使工人及生活在受影响区域周围的居民健康和生命蒙受风险，委员会对此尤其感到关注。在这方面，对于这些部门或代表这些部门进行的环境影响问题研究并未经过独立机构有效地审查，委员会也感到关注。</w:t>
      </w:r>
    </w:p>
    <w:p w:rsidR="00000000" w:rsidRDefault="00000000">
      <w:pPr>
        <w:rPr>
          <w:rFonts w:hint="eastAsia"/>
        </w:rPr>
      </w:pPr>
      <w:r>
        <w:rPr>
          <w:rFonts w:hint="eastAsia"/>
        </w:rPr>
        <w:tab/>
        <w:t xml:space="preserve">25.  </w:t>
      </w:r>
      <w:r>
        <w:rPr>
          <w:rFonts w:hint="eastAsia"/>
        </w:rPr>
        <w:t>缔约国未能采取措施有效地解决不利影响土著居民生活环境的严重砍伐森林问题，委员会对此深感遗憾。</w:t>
      </w:r>
    </w:p>
    <w:p w:rsidR="00000000" w:rsidRDefault="00000000">
      <w:pPr>
        <w:rPr>
          <w:rFonts w:hint="eastAsia"/>
        </w:rPr>
      </w:pPr>
      <w:r>
        <w:rPr>
          <w:rFonts w:hint="eastAsia"/>
        </w:rPr>
        <w:tab/>
        <w:t xml:space="preserve">26.  </w:t>
      </w:r>
      <w:r>
        <w:rPr>
          <w:rFonts w:hint="eastAsia"/>
        </w:rPr>
        <w:t>对于医疗服务不足，特别是乡村地区缺医少药和人们在寻求保健机构治疗方面遇到的种种困难，委员会感到关注。对于缔约国内较高的艾滋病</w:t>
      </w:r>
      <w:r>
        <w:rPr>
          <w:rFonts w:hint="eastAsia"/>
        </w:rPr>
        <w:t>/</w:t>
      </w:r>
      <w:r>
        <w:rPr>
          <w:rFonts w:hint="eastAsia"/>
        </w:rPr>
        <w:t>病毒发病</w:t>
      </w:r>
      <w:r>
        <w:rPr>
          <w:rFonts w:hint="eastAsia"/>
        </w:rPr>
        <w:t>/</w:t>
      </w:r>
      <w:r>
        <w:rPr>
          <w:rFonts w:hint="eastAsia"/>
        </w:rPr>
        <w:t>感染率，委员会也深感关注，该国是美洲区域艾滋病发病</w:t>
      </w:r>
      <w:r>
        <w:rPr>
          <w:rFonts w:hint="eastAsia"/>
        </w:rPr>
        <w:t>/</w:t>
      </w:r>
      <w:r>
        <w:rPr>
          <w:rFonts w:hint="eastAsia"/>
        </w:rPr>
        <w:t>感染率最高的国家之一。缔约国也未提供充分资料说明采取了何种措施以提供基本治疗药物，这也使委员会深感关注。</w:t>
      </w:r>
    </w:p>
    <w:p w:rsidR="00000000" w:rsidRDefault="00000000">
      <w:pPr>
        <w:rPr>
          <w:rFonts w:hint="eastAsia"/>
        </w:rPr>
      </w:pPr>
      <w:r>
        <w:rPr>
          <w:rFonts w:hint="eastAsia"/>
        </w:rPr>
        <w:tab/>
        <w:t xml:space="preserve">27.  </w:t>
      </w:r>
      <w:r>
        <w:rPr>
          <w:rFonts w:hint="eastAsia"/>
        </w:rPr>
        <w:t>由于某些宗教机构的抵制，而且教育方案经常仅仅以妇女为对象，缔约国在致力于实施生殖健康政策，包括散发和使用避孕套方面遇到了一些困难。对此，委员会也表示了关注。在这方面，对于少年怀孕率高和女孩被剥夺继续受教育机会的现象，委员会也表示了关注。</w:t>
      </w:r>
    </w:p>
    <w:p w:rsidR="00000000" w:rsidRDefault="00000000">
      <w:pPr>
        <w:rPr>
          <w:rFonts w:hint="eastAsia"/>
        </w:rPr>
      </w:pPr>
      <w:r>
        <w:rPr>
          <w:rFonts w:hint="eastAsia"/>
        </w:rPr>
        <w:tab/>
        <w:t xml:space="preserve">28.  </w:t>
      </w:r>
      <w:r>
        <w:rPr>
          <w:rFonts w:hint="eastAsia"/>
        </w:rPr>
        <w:t>委员会对该缔约国代表团所承认的</w:t>
      </w:r>
      <w:r>
        <w:rPr>
          <w:rFonts w:hint="eastAsia"/>
        </w:rPr>
        <w:t>19.5%</w:t>
      </w:r>
      <w:r>
        <w:rPr>
          <w:rFonts w:hint="eastAsia"/>
        </w:rPr>
        <w:t>这一高文盲率感到遗憾。</w:t>
      </w:r>
    </w:p>
    <w:p w:rsidR="00000000" w:rsidRDefault="00000000">
      <w:pPr>
        <w:spacing w:after="320"/>
        <w:rPr>
          <w:rFonts w:hint="eastAsia"/>
        </w:rPr>
      </w:pPr>
      <w:r>
        <w:rPr>
          <w:rFonts w:hint="eastAsia"/>
        </w:rPr>
        <w:tab/>
        <w:t xml:space="preserve">29.  </w:t>
      </w:r>
      <w:r>
        <w:rPr>
          <w:rFonts w:hint="eastAsia"/>
        </w:rPr>
        <w:t>土著人民受教育和在司法体制中使用其本族语言的可能性有限，委员会对此表示了关注。</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30.  </w:t>
      </w:r>
      <w:r>
        <w:rPr>
          <w:rFonts w:hint="eastAsia"/>
        </w:rPr>
        <w:t>委员会强烈地敦促缔约国确保在制定和执行所有有关经济、社会和文化权利的政策时，考虑到《公约》。</w:t>
      </w:r>
    </w:p>
    <w:p w:rsidR="00000000" w:rsidRDefault="00000000">
      <w:pPr>
        <w:rPr>
          <w:rFonts w:hint="eastAsia"/>
        </w:rPr>
      </w:pPr>
      <w:r>
        <w:rPr>
          <w:rFonts w:hint="eastAsia"/>
        </w:rPr>
        <w:tab/>
        <w:t xml:space="preserve">31.  </w:t>
      </w:r>
      <w:r>
        <w:rPr>
          <w:rFonts w:hint="eastAsia"/>
        </w:rPr>
        <w:t>委员会建议，缔约国改善人权培训方案，由此确保各方面尤其是司法机构人员、执法人员和其他负责实施《公约》的行为者更深入地了解、认识和运用《公约》和其他国际人权文书。</w:t>
      </w:r>
    </w:p>
    <w:p w:rsidR="00000000" w:rsidRDefault="00000000">
      <w:pPr>
        <w:rPr>
          <w:rFonts w:hint="eastAsia"/>
        </w:rPr>
      </w:pPr>
      <w:r>
        <w:rPr>
          <w:rFonts w:hint="eastAsia"/>
        </w:rPr>
        <w:tab/>
        <w:t xml:space="preserve">32.  </w:t>
      </w:r>
      <w:r>
        <w:rPr>
          <w:rFonts w:hint="eastAsia"/>
        </w:rPr>
        <w:t>委员会促请缔约国更为积极地实施现行立法并将性别观念融入立法，尤其在就业、劳工条件以及公共服务和行政部门中的代表比例方面，确保男女之间更大程度的平等。</w:t>
      </w:r>
    </w:p>
    <w:p w:rsidR="00000000" w:rsidRDefault="00000000">
      <w:pPr>
        <w:rPr>
          <w:rFonts w:hint="eastAsia"/>
        </w:rPr>
      </w:pPr>
      <w:r>
        <w:rPr>
          <w:rFonts w:hint="eastAsia"/>
        </w:rPr>
        <w:tab/>
        <w:t xml:space="preserve">33.  </w:t>
      </w:r>
      <w:r>
        <w:rPr>
          <w:rFonts w:hint="eastAsia"/>
        </w:rPr>
        <w:t>委员会建议，缔约国承认土著居民作为一个独特的少数群体具有的经济、社会、文化权利，并确保在就业、健康和教育领域更有效地实施防止歧视的保护。</w:t>
      </w:r>
    </w:p>
    <w:p w:rsidR="00000000" w:rsidRDefault="00000000">
      <w:pPr>
        <w:rPr>
          <w:rFonts w:hint="eastAsia"/>
        </w:rPr>
      </w:pPr>
      <w:r>
        <w:rPr>
          <w:rFonts w:hint="eastAsia"/>
        </w:rPr>
        <w:tab/>
        <w:t xml:space="preserve">34.  </w:t>
      </w:r>
      <w:r>
        <w:rPr>
          <w:rFonts w:hint="eastAsia"/>
        </w:rPr>
        <w:t>委员会还建议，缔约国在根据《减轻贫困战略文件》拟定的有关政策、方案和项目中，明确地考虑到《公约》。《减贫战略文件》是增强的重债穷国倡议组成部分之一。为此，缔约国应参照委员会</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日通过的关于贫困问题的声明。</w:t>
      </w:r>
    </w:p>
    <w:p w:rsidR="00000000" w:rsidRDefault="00000000">
      <w:pPr>
        <w:rPr>
          <w:rFonts w:hint="eastAsia"/>
        </w:rPr>
      </w:pPr>
      <w:r>
        <w:rPr>
          <w:rFonts w:hint="eastAsia"/>
        </w:rPr>
        <w:tab/>
        <w:t xml:space="preserve">35.  </w:t>
      </w:r>
      <w:r>
        <w:rPr>
          <w:rFonts w:hint="eastAsia"/>
        </w:rPr>
        <w:t>委员会促请缔约国通过《劳工法》。</w:t>
      </w:r>
    </w:p>
    <w:p w:rsidR="00000000" w:rsidRDefault="00000000">
      <w:pPr>
        <w:rPr>
          <w:rFonts w:hint="eastAsia"/>
        </w:rPr>
      </w:pPr>
      <w:r>
        <w:rPr>
          <w:rFonts w:hint="eastAsia"/>
        </w:rPr>
        <w:tab/>
        <w:t xml:space="preserve">36.  </w:t>
      </w:r>
      <w:r>
        <w:rPr>
          <w:rFonts w:hint="eastAsia"/>
        </w:rPr>
        <w:t>委员会强烈地建议，缔约国实施现有的立法和行政措施，防止跨国公司违反环境法和劳工法的行为。</w:t>
      </w:r>
    </w:p>
    <w:p w:rsidR="00000000" w:rsidRDefault="00000000">
      <w:pPr>
        <w:rPr>
          <w:rFonts w:hint="eastAsia"/>
        </w:rPr>
      </w:pPr>
      <w:r>
        <w:rPr>
          <w:rFonts w:hint="eastAsia"/>
        </w:rPr>
        <w:tab/>
        <w:t xml:space="preserve">37.  </w:t>
      </w:r>
      <w:r>
        <w:rPr>
          <w:rFonts w:hint="eastAsia"/>
        </w:rPr>
        <w:t>委员会促请缔约国增加其劳工监查员的人数，并确保他们在工作地点充分地行使其职权。</w:t>
      </w:r>
    </w:p>
    <w:p w:rsidR="00000000" w:rsidRDefault="00000000">
      <w:pPr>
        <w:rPr>
          <w:rFonts w:hint="eastAsia"/>
        </w:rPr>
      </w:pPr>
      <w:r>
        <w:rPr>
          <w:rFonts w:hint="eastAsia"/>
        </w:rPr>
        <w:tab/>
        <w:t xml:space="preserve">38.  </w:t>
      </w:r>
      <w:r>
        <w:rPr>
          <w:rFonts w:hint="eastAsia"/>
        </w:rPr>
        <w:t>委员会强烈地敦促缔约国通过和实施立法和其他措施，保护工人免遭由于在香蕉种植和采金部门使用杀虫剂和氰化物之类的有毒物质造成的职业性健康危害。</w:t>
      </w:r>
    </w:p>
    <w:p w:rsidR="00000000" w:rsidRDefault="00000000">
      <w:pPr>
        <w:rPr>
          <w:rFonts w:hint="eastAsia"/>
        </w:rPr>
      </w:pPr>
      <w:r>
        <w:rPr>
          <w:rFonts w:hint="eastAsia"/>
        </w:rPr>
        <w:tab/>
        <w:t xml:space="preserve">39.  </w:t>
      </w:r>
      <w:r>
        <w:rPr>
          <w:rFonts w:hint="eastAsia"/>
        </w:rPr>
        <w:t>委员会强烈地建议缔约国扩大其社会保障系统，纳入目前被排斥在外的低收入群体和非正规部门的群体。此外，委员会还建议，缔约国批准国际劳工组织有关社会保障的有关公约</w:t>
      </w:r>
      <w:r>
        <w:rPr>
          <w:rFonts w:hint="eastAsia"/>
        </w:rPr>
        <w:t>(</w:t>
      </w:r>
      <w:r>
        <w:rPr>
          <w:rFonts w:hint="eastAsia"/>
        </w:rPr>
        <w:t>第</w:t>
      </w:r>
      <w:r>
        <w:rPr>
          <w:rFonts w:hint="eastAsia"/>
        </w:rPr>
        <w:t>102</w:t>
      </w:r>
      <w:r>
        <w:rPr>
          <w:rFonts w:hint="eastAsia"/>
        </w:rPr>
        <w:t>、</w:t>
      </w:r>
      <w:r>
        <w:rPr>
          <w:rFonts w:hint="eastAsia"/>
        </w:rPr>
        <w:t>117</w:t>
      </w:r>
      <w:r>
        <w:rPr>
          <w:rFonts w:hint="eastAsia"/>
        </w:rPr>
        <w:t>和</w:t>
      </w:r>
      <w:r>
        <w:rPr>
          <w:rFonts w:hint="eastAsia"/>
        </w:rPr>
        <w:t>118</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40.  </w:t>
      </w:r>
      <w:r>
        <w:rPr>
          <w:rFonts w:hint="eastAsia"/>
        </w:rPr>
        <w:t>委员会促请缔约国采取紧急措施制定街头儿童的社会重新融合方案。委员会还促请缔约国解决儿童遭性虐待、受剥削和儿童卖淫的问题，制定出解决这一问题的全国计划，包括搜集有关资料并就此问题展开彻底的研究。</w:t>
      </w:r>
    </w:p>
    <w:p w:rsidR="00000000" w:rsidRDefault="00000000">
      <w:pPr>
        <w:rPr>
          <w:rFonts w:hint="eastAsia"/>
        </w:rPr>
      </w:pPr>
      <w:r>
        <w:rPr>
          <w:rFonts w:hint="eastAsia"/>
        </w:rPr>
        <w:tab/>
        <w:t xml:space="preserve">41.  </w:t>
      </w:r>
      <w:r>
        <w:rPr>
          <w:rFonts w:hint="eastAsia"/>
        </w:rPr>
        <w:t>委员会强烈地建议，缔约国大力贯彻防止家庭暴力的现行立法，并为此对警察和其他执法人员进行深入培训。</w:t>
      </w:r>
    </w:p>
    <w:p w:rsidR="00000000" w:rsidRDefault="00000000">
      <w:pPr>
        <w:rPr>
          <w:rFonts w:hint="eastAsia"/>
        </w:rPr>
      </w:pPr>
      <w:r>
        <w:rPr>
          <w:rFonts w:hint="eastAsia"/>
        </w:rPr>
        <w:tab/>
        <w:t xml:space="preserve">42.  </w:t>
      </w:r>
      <w:r>
        <w:rPr>
          <w:rFonts w:hint="eastAsia"/>
        </w:rPr>
        <w:t>委员会建议，根据缔约国适足生活水平的标准确定最低工资额。</w:t>
      </w:r>
    </w:p>
    <w:p w:rsidR="00000000" w:rsidRDefault="00000000">
      <w:pPr>
        <w:rPr>
          <w:rFonts w:hint="eastAsia"/>
        </w:rPr>
      </w:pPr>
      <w:r>
        <w:rPr>
          <w:rFonts w:hint="eastAsia"/>
        </w:rPr>
        <w:tab/>
        <w:t xml:space="preserve">43.  </w:t>
      </w:r>
      <w:r>
        <w:rPr>
          <w:rFonts w:hint="eastAsia"/>
        </w:rPr>
        <w:t>委员会要求缔约国在其下一次定期报告中，提供有关国家住房战略的资料和为所有人，特别是低收入群体、易受害和遭排斥群体以及为那些因米奇飓风丧失住房者提供住房方面所取得的进展情况。委员会还建议，缔约国采取一切适当的措施解决那些遭强迫驱逐和无家可归者的问题。</w:t>
      </w:r>
    </w:p>
    <w:p w:rsidR="00000000" w:rsidRDefault="00000000">
      <w:pPr>
        <w:rPr>
          <w:rFonts w:hint="eastAsia"/>
        </w:rPr>
      </w:pPr>
      <w:r>
        <w:rPr>
          <w:rFonts w:hint="eastAsia"/>
        </w:rPr>
        <w:tab/>
        <w:t xml:space="preserve">44.  </w:t>
      </w:r>
      <w:r>
        <w:rPr>
          <w:rFonts w:hint="eastAsia"/>
        </w:rPr>
        <w:t>委员会建议，缔约国审查其立法并采取一切适当的措施，以期通过充分照顾到乡村农民的需要和土著居民土地权利的方式，继续推行土地改革和解决土地租赁问题。</w:t>
      </w:r>
    </w:p>
    <w:p w:rsidR="00000000" w:rsidRDefault="00000000">
      <w:pPr>
        <w:rPr>
          <w:rFonts w:hint="eastAsia"/>
        </w:rPr>
      </w:pPr>
      <w:r>
        <w:rPr>
          <w:rFonts w:hint="eastAsia"/>
        </w:rPr>
        <w:tab/>
        <w:t xml:space="preserve">45.  </w:t>
      </w:r>
      <w:r>
        <w:rPr>
          <w:rFonts w:hint="eastAsia"/>
        </w:rPr>
        <w:t>考虑到采矿特许权对享有《公约》第</w:t>
      </w:r>
      <w:r>
        <w:rPr>
          <w:rFonts w:hint="eastAsia"/>
        </w:rPr>
        <w:t>12</w:t>
      </w:r>
      <w:r>
        <w:rPr>
          <w:rFonts w:hint="eastAsia"/>
        </w:rPr>
        <w:t>条和其他条款可能产生重大的影响，委员会建议，向所有拟开采地点公布所提出的开采特许申请，并且根据程序公平的原则，允许所涉开采点在开采申请公布三个月</w:t>
      </w:r>
      <w:r>
        <w:rPr>
          <w:rFonts w:hint="eastAsia"/>
        </w:rPr>
        <w:t>(</w:t>
      </w:r>
      <w:r>
        <w:rPr>
          <w:rFonts w:hint="eastAsia"/>
        </w:rPr>
        <w:t>而不是</w:t>
      </w:r>
      <w:r>
        <w:rPr>
          <w:rFonts w:hint="eastAsia"/>
        </w:rPr>
        <w:t>15</w:t>
      </w:r>
      <w:r>
        <w:rPr>
          <w:rFonts w:hint="eastAsia"/>
        </w:rPr>
        <w:t>天</w:t>
      </w:r>
      <w:r>
        <w:rPr>
          <w:rFonts w:hint="eastAsia"/>
        </w:rPr>
        <w:t>)</w:t>
      </w:r>
      <w:r>
        <w:rPr>
          <w:rFonts w:hint="eastAsia"/>
        </w:rPr>
        <w:t>之内提出对这类申请的反对意见。</w:t>
      </w:r>
    </w:p>
    <w:p w:rsidR="00000000" w:rsidRDefault="00000000">
      <w:pPr>
        <w:rPr>
          <w:rFonts w:hint="eastAsia"/>
        </w:rPr>
      </w:pPr>
      <w:r>
        <w:rPr>
          <w:rFonts w:hint="eastAsia"/>
        </w:rPr>
        <w:tab/>
        <w:t xml:space="preserve">46.  </w:t>
      </w:r>
      <w:r>
        <w:rPr>
          <w:rFonts w:hint="eastAsia"/>
        </w:rPr>
        <w:t>委员会促请缔约国立即采取措施，制止一些具体的农业和工业部门，诸如香蕉种植和金矿部门，使用污染性和有毒的物质对环境和健康造成的不利影响。对此，委员会建议缔约国建立起一个机制，借以有效地审查这些部门或代表这些部门进行的环境影响问题研究。</w:t>
      </w:r>
    </w:p>
    <w:p w:rsidR="00000000" w:rsidRDefault="00000000">
      <w:pPr>
        <w:rPr>
          <w:rFonts w:hint="eastAsia"/>
        </w:rPr>
      </w:pPr>
      <w:r>
        <w:rPr>
          <w:rFonts w:hint="eastAsia"/>
        </w:rPr>
        <w:tab/>
        <w:t xml:space="preserve">47.  </w:t>
      </w:r>
      <w:r>
        <w:rPr>
          <w:rFonts w:hint="eastAsia"/>
        </w:rPr>
        <w:t>委员会促请缔约国采取有效措施解决艾滋病</w:t>
      </w:r>
      <w:r>
        <w:rPr>
          <w:rFonts w:hint="eastAsia"/>
        </w:rPr>
        <w:t>/</w:t>
      </w:r>
      <w:r>
        <w:rPr>
          <w:rFonts w:hint="eastAsia"/>
        </w:rPr>
        <w:t>病毒患者</w:t>
      </w:r>
      <w:r>
        <w:rPr>
          <w:rFonts w:hint="eastAsia"/>
        </w:rPr>
        <w:t>/</w:t>
      </w:r>
      <w:r>
        <w:rPr>
          <w:rFonts w:hint="eastAsia"/>
        </w:rPr>
        <w:t>感染者较多的情况，尤其是为获取基本药物提供便利并寻求这方面的国际合作。</w:t>
      </w:r>
    </w:p>
    <w:p w:rsidR="00000000" w:rsidRDefault="00000000">
      <w:pPr>
        <w:rPr>
          <w:rFonts w:hint="eastAsia"/>
        </w:rPr>
      </w:pPr>
      <w:r>
        <w:rPr>
          <w:rFonts w:hint="eastAsia"/>
        </w:rPr>
        <w:tab/>
        <w:t xml:space="preserve">48.  </w:t>
      </w:r>
      <w:r>
        <w:rPr>
          <w:rFonts w:hint="eastAsia"/>
        </w:rPr>
        <w:t>委员会建议，缔约国继续执行以青年人为重点的生殖健康政策，并且为男女制定出这方面的培训方案和提供咨询服务。</w:t>
      </w:r>
    </w:p>
    <w:p w:rsidR="00000000" w:rsidRDefault="00000000">
      <w:pPr>
        <w:rPr>
          <w:rFonts w:hint="eastAsia"/>
        </w:rPr>
      </w:pPr>
      <w:r>
        <w:rPr>
          <w:rFonts w:hint="eastAsia"/>
        </w:rPr>
        <w:tab/>
        <w:t xml:space="preserve">49.  </w:t>
      </w:r>
      <w:r>
        <w:rPr>
          <w:rFonts w:hint="eastAsia"/>
        </w:rPr>
        <w:t>委员会请缔约国在其下次定期报告中，提供有关精神残疾者的详细情况，包括简要介绍为这些人提供强制性照顾的法律制度和为他们确立的保护措施。</w:t>
      </w:r>
    </w:p>
    <w:p w:rsidR="00000000" w:rsidRDefault="00000000">
      <w:pPr>
        <w:rPr>
          <w:rFonts w:hint="eastAsia"/>
        </w:rPr>
      </w:pPr>
      <w:r>
        <w:rPr>
          <w:rFonts w:hint="eastAsia"/>
        </w:rPr>
        <w:tab/>
        <w:t xml:space="preserve">50.  </w:t>
      </w:r>
      <w:r>
        <w:rPr>
          <w:rFonts w:hint="eastAsia"/>
        </w:rPr>
        <w:t>委员会促请缔约国按《达喀尔行动框架》第</w:t>
      </w:r>
      <w:r>
        <w:rPr>
          <w:rFonts w:hint="eastAsia"/>
        </w:rPr>
        <w:t>16</w:t>
      </w:r>
      <w:r>
        <w:rPr>
          <w:rFonts w:hint="eastAsia"/>
        </w:rPr>
        <w:t>段的预期，制定出一项促进所有人受教育的综合性全国计划。在制定和实施这项计划时，促请缔约国考虑到委员会第</w:t>
      </w:r>
      <w:r>
        <w:rPr>
          <w:rFonts w:hint="eastAsia"/>
        </w:rPr>
        <w:t>11</w:t>
      </w:r>
      <w:r>
        <w:rPr>
          <w:rFonts w:hint="eastAsia"/>
        </w:rPr>
        <w:t>和第</w:t>
      </w:r>
      <w:r>
        <w:rPr>
          <w:rFonts w:hint="eastAsia"/>
        </w:rPr>
        <w:t>13</w:t>
      </w:r>
      <w:r>
        <w:rPr>
          <w:rFonts w:hint="eastAsia"/>
        </w:rPr>
        <w:t>号一般性评论，并建立起一个有效监测这项计划的体制。同时，还鼓励缔约国寻求教科文组织给予有关制定和实施这一计划的技术咨询和援助。</w:t>
      </w:r>
    </w:p>
    <w:p w:rsidR="00000000" w:rsidRDefault="00000000">
      <w:pPr>
        <w:rPr>
          <w:rFonts w:hint="eastAsia"/>
        </w:rPr>
      </w:pPr>
      <w:r>
        <w:rPr>
          <w:rFonts w:hint="eastAsia"/>
        </w:rPr>
        <w:tab/>
        <w:t xml:space="preserve">51.  </w:t>
      </w:r>
      <w:r>
        <w:rPr>
          <w:rFonts w:hint="eastAsia"/>
        </w:rPr>
        <w:t>委员会请缔约国在其下次定期报告中，提供有关文盲率的统计资料，以及缔约国为扫盲所采取的措施和措施成果的资料。</w:t>
      </w:r>
    </w:p>
    <w:p w:rsidR="00000000" w:rsidRDefault="00000000">
      <w:pPr>
        <w:rPr>
          <w:rFonts w:hint="eastAsia"/>
        </w:rPr>
      </w:pPr>
      <w:r>
        <w:rPr>
          <w:rFonts w:hint="eastAsia"/>
        </w:rPr>
        <w:tab/>
        <w:t xml:space="preserve">52.  </w:t>
      </w:r>
      <w:r>
        <w:rPr>
          <w:rFonts w:hint="eastAsia"/>
        </w:rPr>
        <w:t>委员会建议缔约国采取措施确保土著人民能够使用本族语言受教育和求助于司法体制。</w:t>
      </w:r>
    </w:p>
    <w:p w:rsidR="00000000" w:rsidRDefault="00000000">
      <w:pPr>
        <w:rPr>
          <w:rFonts w:hint="eastAsia"/>
        </w:rPr>
      </w:pPr>
      <w:r>
        <w:rPr>
          <w:rFonts w:hint="eastAsia"/>
        </w:rPr>
        <w:tab/>
        <w:t xml:space="preserve">53.  </w:t>
      </w:r>
      <w:r>
        <w:rPr>
          <w:rFonts w:hint="eastAsia"/>
        </w:rPr>
        <w:t>委员会建议缔约国更为积极地利用联合国人权事务高级专员办事处和联合国各有关专门机构和方案提供的技术援助和合作，尤其是用于编写提交委员会的第二次定期报告。</w:t>
      </w:r>
    </w:p>
    <w:p w:rsidR="00000000" w:rsidRDefault="00000000">
      <w:pPr>
        <w:rPr>
          <w:rFonts w:hint="eastAsia"/>
        </w:rPr>
      </w:pPr>
      <w:r>
        <w:rPr>
          <w:rFonts w:hint="eastAsia"/>
        </w:rPr>
        <w:tab/>
        <w:t xml:space="preserve">54.  </w:t>
      </w:r>
      <w:r>
        <w:rPr>
          <w:rFonts w:hint="eastAsia"/>
        </w:rPr>
        <w:t>委员会请缔约国在社会的所有各阶层广泛地散发委员会的结论性意见，并向委员会通报为执行这些建议所采取的所有步骤。委员会还鼓励缔约国在编写第二次定期报告时与非政府组织和公民社会的其他成员磋商。</w:t>
      </w:r>
    </w:p>
    <w:p w:rsidR="00000000" w:rsidRDefault="00000000">
      <w:pPr>
        <w:rPr>
          <w:rFonts w:hint="eastAsia"/>
        </w:rPr>
      </w:pPr>
      <w:r>
        <w:rPr>
          <w:rFonts w:hint="eastAsia"/>
        </w:rPr>
        <w:tab/>
        <w:t xml:space="preserve">55.  </w:t>
      </w:r>
      <w:r>
        <w:rPr>
          <w:rFonts w:hint="eastAsia"/>
        </w:rPr>
        <w:t>最后，委员会请缔约国于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日之前提交其第二次定期报告，并在报告中列入该缔约国为实施本结论性意见中所载各项建议而采取的各项措施的详细资料。</w:t>
      </w: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01-42319 (C)</w:t>
          </w:r>
        </w:p>
      </w:tc>
      <w:tc>
        <w:tcPr>
          <w:tcW w:w="1050" w:type="dxa"/>
        </w:tcPr>
        <w:p w:rsidR="00000000" w:rsidRDefault="00000000">
          <w:pPr>
            <w:pStyle w:val="Footer"/>
          </w:pPr>
          <w:r>
            <w:t>020701</w:t>
          </w:r>
        </w:p>
      </w:tc>
      <w:tc>
        <w:tcPr>
          <w:tcW w:w="6061" w:type="dxa"/>
        </w:tcPr>
        <w:p w:rsidR="00000000" w:rsidRDefault="00000000">
          <w:pPr>
            <w:pStyle w:val="Footer"/>
          </w:pPr>
          <w:r>
            <w:t>030701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E/C.12/1/Add.57</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E/C.12/1/Add.57</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E/C.12/1/Add.57</w:t>
    </w:r>
  </w:p>
  <w:p w:rsidR="00000000" w:rsidRDefault="00000000">
    <w:pPr>
      <w:pStyle w:val="1R2"/>
      <w:framePr w:wrap="around"/>
    </w:pPr>
    <w:r>
      <w:t>21 May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100</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审议缔约国根据《公约》第16和第17条提交的报告</vt:lpstr>
      <vt:lpstr>        经济、社会、文化权利委员会的结论性意见</vt:lpstr>
      <vt:lpstr>        洪都拉斯</vt:lpstr>
      <vt:lpstr>        A.  导  言</vt:lpstr>
      <vt:lpstr>        B.  积极方面</vt:lpstr>
      <vt:lpstr>        C.  阻碍《公约》执行的因素和困难</vt:lpstr>
      <vt:lpstr>        D.  关注的主要问题</vt:lpstr>
      <vt:lpstr>        E.  提议和建议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TPS</dc:creator>
  <cp:keywords/>
  <cp:lastModifiedBy>TPS</cp:lastModifiedBy>
  <cp:revision>19</cp:revision>
  <cp:lastPrinted>2001-07-03T07:36:00Z</cp:lastPrinted>
  <dcterms:created xsi:type="dcterms:W3CDTF">2001-07-02T13:00:00Z</dcterms:created>
  <dcterms:modified xsi:type="dcterms:W3CDTF">2001-07-03T08:01:00Z</dcterms:modified>
</cp:coreProperties>
</file>