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w:t>
            </w:r>
            <w:r w:rsidR="0063058B">
              <w:rPr>
                <w:sz w:val="40"/>
                <w:szCs w:val="40"/>
              </w:rPr>
              <w:t>M</w:t>
            </w:r>
            <w:r w:rsidR="00A44363">
              <w:rPr>
                <w:rFonts w:hint="eastAsia"/>
                <w:sz w:val="40"/>
                <w:szCs w:val="40"/>
              </w:rPr>
              <w:t>W</w:t>
            </w:r>
            <w:r w:rsidR="000C621D">
              <w:rPr>
                <w:sz w:val="20"/>
              </w:rPr>
              <w:t>/</w:t>
            </w:r>
            <w:r w:rsidR="0063058B">
              <w:rPr>
                <w:sz w:val="20"/>
              </w:rPr>
              <w:t>C</w:t>
            </w:r>
            <w:r w:rsidR="000C621D">
              <w:rPr>
                <w:sz w:val="20"/>
              </w:rPr>
              <w:t>/</w:t>
            </w:r>
            <w:r w:rsidR="004A37F8">
              <w:rPr>
                <w:rFonts w:hint="eastAsia"/>
                <w:sz w:val="20"/>
              </w:rPr>
              <w:t>ECU</w:t>
            </w:r>
            <w:r w:rsidR="000C621D">
              <w:rPr>
                <w:rFonts w:hint="eastAsia"/>
                <w:sz w:val="20"/>
              </w:rPr>
              <w:t>/</w:t>
            </w:r>
            <w:r w:rsidR="004A37F8">
              <w:rPr>
                <w:rFonts w:hint="eastAsia"/>
                <w:sz w:val="20"/>
              </w:rPr>
              <w:t>CO</w:t>
            </w:r>
            <w:r w:rsidR="000C621D">
              <w:rPr>
                <w:rFonts w:hint="eastAsia"/>
                <w:sz w:val="20"/>
              </w:rPr>
              <w:t>/</w:t>
            </w:r>
            <w:r w:rsidR="004A37F8">
              <w:rPr>
                <w:rFonts w:hint="eastAsia"/>
                <w:sz w:val="20"/>
              </w:rPr>
              <w:t>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CA6ABC" w:rsidP="00137BEA">
            <w:pPr>
              <w:spacing w:before="240" w:line="240" w:lineRule="atLeast"/>
              <w:rPr>
                <w:sz w:val="20"/>
              </w:rPr>
            </w:pPr>
            <w:r>
              <w:rPr>
                <w:sz w:val="20"/>
              </w:rPr>
              <w:t xml:space="preserve">Distr.: </w:t>
            </w:r>
            <w:r w:rsidR="00A879C2" w:rsidRPr="00137BEA">
              <w:rPr>
                <w:sz w:val="20"/>
              </w:rPr>
              <w:t>General</w:t>
            </w:r>
          </w:p>
          <w:p w:rsidR="00A879C2" w:rsidRPr="00137BEA" w:rsidRDefault="004A37F8">
            <w:pPr>
              <w:spacing w:line="240" w:lineRule="atLeast"/>
              <w:rPr>
                <w:rFonts w:hint="eastAsia"/>
                <w:sz w:val="20"/>
              </w:rPr>
            </w:pPr>
            <w:r>
              <w:rPr>
                <w:rFonts w:hint="eastAsia"/>
                <w:sz w:val="20"/>
              </w:rPr>
              <w:t xml:space="preserve">15 </w:t>
            </w:r>
            <w:r w:rsidRPr="004A37F8">
              <w:rPr>
                <w:sz w:val="20"/>
              </w:rPr>
              <w:t>December</w:t>
            </w:r>
            <w:r w:rsidR="00282E21">
              <w:rPr>
                <w:sz w:val="20"/>
              </w:rPr>
              <w:t xml:space="preserve"> 20</w:t>
            </w:r>
            <w:r w:rsidR="00282E21">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CA6ABC" w:rsidP="00137BEA">
            <w:pPr>
              <w:spacing w:line="240" w:lineRule="atLeast"/>
              <w:rPr>
                <w:rFonts w:hint="eastAsia"/>
                <w:sz w:val="20"/>
              </w:rPr>
            </w:pPr>
            <w:r>
              <w:rPr>
                <w:sz w:val="20"/>
              </w:rPr>
              <w:t xml:space="preserve">Original: </w:t>
            </w:r>
            <w:r w:rsidR="00727DED" w:rsidRPr="00727DED">
              <w:rPr>
                <w:sz w:val="20"/>
              </w:rPr>
              <w:t>Spanish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F463D8" w:rsidRDefault="00F463D8" w:rsidP="00F463D8">
      <w:pPr>
        <w:rPr>
          <w:rFonts w:ascii="Time New Roman" w:eastAsia="SimHei" w:hAnsi="Time New Roman" w:hint="eastAsia"/>
          <w:szCs w:val="21"/>
          <w:lang w:val="en-GB"/>
        </w:rPr>
      </w:pPr>
      <w:r w:rsidRPr="00F463D8">
        <w:rPr>
          <w:rFonts w:ascii="Time New Roman" w:eastAsia="SimHei" w:hAnsi="Time New Roman" w:hint="eastAsia"/>
          <w:szCs w:val="21"/>
          <w:lang w:val="en-GB"/>
        </w:rPr>
        <w:t>第十三届会议</w:t>
      </w:r>
    </w:p>
    <w:p w:rsidR="00F463D8" w:rsidRPr="00F463D8" w:rsidRDefault="00F463D8" w:rsidP="00F463D8">
      <w:pPr>
        <w:rPr>
          <w:rFonts w:ascii="Time New Roman" w:hAnsi="Time New Roman" w:hint="eastAsia"/>
          <w:szCs w:val="21"/>
        </w:rPr>
      </w:pPr>
      <w:r w:rsidRPr="00F463D8">
        <w:rPr>
          <w:rFonts w:ascii="Time New Roman" w:hAnsi="Time New Roman" w:hint="eastAsia"/>
          <w:szCs w:val="21"/>
          <w:lang w:val="en-GB"/>
        </w:rPr>
        <w:t>2010</w:t>
      </w:r>
      <w:r w:rsidRPr="00F463D8">
        <w:rPr>
          <w:rFonts w:ascii="Time New Roman" w:hAnsi="Time New Roman" w:hint="eastAsia"/>
          <w:szCs w:val="21"/>
          <w:lang w:val="en-GB"/>
        </w:rPr>
        <w:t>年</w:t>
      </w:r>
      <w:r w:rsidRPr="00F463D8">
        <w:rPr>
          <w:rFonts w:ascii="Time New Roman" w:hAnsi="Time New Roman" w:hint="eastAsia"/>
          <w:szCs w:val="21"/>
          <w:lang w:val="en-GB"/>
        </w:rPr>
        <w:t>11</w:t>
      </w:r>
      <w:r w:rsidRPr="00F463D8">
        <w:rPr>
          <w:rFonts w:ascii="Time New Roman" w:hAnsi="Time New Roman" w:hint="eastAsia"/>
          <w:szCs w:val="21"/>
          <w:lang w:val="en-GB"/>
        </w:rPr>
        <w:t>月</w:t>
      </w:r>
      <w:r w:rsidRPr="00F463D8">
        <w:rPr>
          <w:rFonts w:ascii="Time New Roman" w:hAnsi="Time New Roman" w:hint="eastAsia"/>
          <w:szCs w:val="21"/>
          <w:lang w:val="en-GB"/>
        </w:rPr>
        <w:t>22</w:t>
      </w:r>
      <w:r w:rsidRPr="00F463D8">
        <w:rPr>
          <w:rFonts w:ascii="Time New Roman" w:hAnsi="Time New Roman" w:hint="eastAsia"/>
          <w:szCs w:val="21"/>
          <w:lang w:val="en-GB"/>
        </w:rPr>
        <w:t>日至</w:t>
      </w:r>
      <w:r w:rsidRPr="00F463D8">
        <w:rPr>
          <w:rFonts w:ascii="Time New Roman" w:hAnsi="Time New Roman" w:hint="eastAsia"/>
          <w:szCs w:val="21"/>
          <w:lang w:val="en-GB"/>
        </w:rPr>
        <w:t>12</w:t>
      </w:r>
      <w:r w:rsidRPr="00F463D8">
        <w:rPr>
          <w:rFonts w:ascii="Time New Roman" w:hAnsi="Time New Roman" w:hint="eastAsia"/>
          <w:szCs w:val="21"/>
          <w:lang w:val="en-GB"/>
        </w:rPr>
        <w:t>月</w:t>
      </w:r>
      <w:r w:rsidRPr="00F463D8">
        <w:rPr>
          <w:rFonts w:ascii="Time New Roman" w:hAnsi="Time New Roman" w:hint="eastAsia"/>
          <w:szCs w:val="21"/>
          <w:lang w:val="en-GB"/>
        </w:rPr>
        <w:t>3</w:t>
      </w:r>
      <w:r w:rsidRPr="00F463D8">
        <w:rPr>
          <w:rFonts w:ascii="Time New Roman" w:hAnsi="Time New Roman" w:hint="eastAsia"/>
          <w:szCs w:val="21"/>
          <w:lang w:val="en-GB"/>
        </w:rPr>
        <w:t>日</w:t>
      </w:r>
    </w:p>
    <w:p w:rsidR="00A879C2" w:rsidRDefault="00590A6B" w:rsidP="00590A6B">
      <w:pPr>
        <w:pStyle w:val="HChGC"/>
        <w:rPr>
          <w:rFonts w:hint="eastAsia"/>
        </w:rPr>
      </w:pPr>
      <w:r>
        <w:rPr>
          <w:rFonts w:hint="eastAsia"/>
        </w:rPr>
        <w:tab/>
      </w:r>
      <w:r>
        <w:rPr>
          <w:rFonts w:hint="eastAsia"/>
        </w:rPr>
        <w:tab/>
      </w:r>
      <w:r w:rsidR="00F463D8" w:rsidRPr="00F463D8">
        <w:rPr>
          <w:rFonts w:hint="eastAsia"/>
          <w:lang w:val="en-GB"/>
        </w:rPr>
        <w:t>根据《公约》第</w:t>
      </w:r>
      <w:r w:rsidR="00F463D8" w:rsidRPr="00F463D8">
        <w:rPr>
          <w:rFonts w:hint="eastAsia"/>
          <w:lang w:val="en-GB"/>
        </w:rPr>
        <w:t>74</w:t>
      </w:r>
      <w:r w:rsidR="00F463D8" w:rsidRPr="00F463D8">
        <w:rPr>
          <w:rFonts w:hint="eastAsia"/>
          <w:lang w:val="en-GB"/>
        </w:rPr>
        <w:t>条审议缔约国提交的报告</w:t>
      </w:r>
    </w:p>
    <w:p w:rsidR="00F463D8" w:rsidRPr="00F463D8" w:rsidRDefault="00F463D8" w:rsidP="00F463D8">
      <w:pPr>
        <w:pStyle w:val="H1GC"/>
        <w:rPr>
          <w:rFonts w:hint="eastAsia"/>
          <w:lang w:val="fr-CH"/>
        </w:rPr>
      </w:pPr>
      <w:r w:rsidRPr="00F463D8">
        <w:rPr>
          <w:rFonts w:hint="eastAsia"/>
          <w:lang w:val="fr-CH"/>
        </w:rPr>
        <w:tab/>
      </w:r>
      <w:r w:rsidRPr="00F463D8">
        <w:rPr>
          <w:rFonts w:hint="eastAsia"/>
          <w:lang w:val="fr-CH"/>
        </w:rPr>
        <w:tab/>
      </w:r>
      <w:r w:rsidRPr="00F463D8">
        <w:rPr>
          <w:rFonts w:hint="eastAsia"/>
          <w:lang w:val="en-GB"/>
        </w:rPr>
        <w:t>保护所有移徙工人及其家庭成员权利委员会的结论性意见</w:t>
      </w:r>
    </w:p>
    <w:p w:rsidR="00F463D8" w:rsidRPr="00F463D8" w:rsidRDefault="00F463D8" w:rsidP="00F463D8">
      <w:pPr>
        <w:pStyle w:val="HChGC"/>
        <w:rPr>
          <w:rFonts w:hint="eastAsia"/>
          <w:lang w:val="en-GB"/>
        </w:rPr>
      </w:pPr>
      <w:r w:rsidRPr="00F463D8">
        <w:rPr>
          <w:rFonts w:hint="eastAsia"/>
          <w:lang w:val="en-GB"/>
        </w:rPr>
        <w:tab/>
      </w:r>
      <w:r w:rsidRPr="00F463D8">
        <w:rPr>
          <w:rFonts w:hint="eastAsia"/>
          <w:lang w:val="en-GB"/>
        </w:rPr>
        <w:tab/>
      </w:r>
      <w:r w:rsidRPr="00F463D8">
        <w:rPr>
          <w:rFonts w:hint="eastAsia"/>
          <w:lang w:val="en-GB"/>
        </w:rPr>
        <w:t>厄瓜多尔</w:t>
      </w:r>
    </w:p>
    <w:p w:rsidR="00F463D8" w:rsidRPr="00F463D8" w:rsidRDefault="000C621D" w:rsidP="00F463D8">
      <w:pPr>
        <w:pStyle w:val="SingleTxtGC"/>
        <w:rPr>
          <w:lang w:val="en-GB"/>
        </w:rPr>
      </w:pPr>
      <w:r>
        <w:rPr>
          <w:rFonts w:hint="eastAsia"/>
          <w:lang w:val="en-GB"/>
        </w:rPr>
        <w:t>1.</w:t>
      </w:r>
      <w:r w:rsidR="00F463D8" w:rsidRPr="00F463D8">
        <w:rPr>
          <w:rFonts w:hint="eastAsia"/>
          <w:lang w:val="en-GB"/>
        </w:rPr>
        <w:t xml:space="preserve"> </w:t>
      </w:r>
      <w:r w:rsidR="00F463D8" w:rsidRPr="00F463D8">
        <w:rPr>
          <w:lang w:val="en-GB"/>
        </w:rPr>
        <w:t xml:space="preserve"> </w:t>
      </w:r>
      <w:r w:rsidR="00F463D8" w:rsidRPr="00F463D8">
        <w:rPr>
          <w:rFonts w:hint="eastAsia"/>
          <w:lang w:val="en-GB"/>
        </w:rPr>
        <w:t>2010</w:t>
      </w:r>
      <w:r w:rsidR="00F463D8" w:rsidRPr="00F463D8">
        <w:rPr>
          <w:rFonts w:hint="eastAsia"/>
          <w:lang w:val="en-GB"/>
        </w:rPr>
        <w:t>年</w:t>
      </w:r>
      <w:r w:rsidR="00F463D8" w:rsidRPr="00F463D8">
        <w:rPr>
          <w:rFonts w:hint="eastAsia"/>
          <w:lang w:val="en-GB"/>
        </w:rPr>
        <w:t>12</w:t>
      </w:r>
      <w:r w:rsidR="00F463D8" w:rsidRPr="00F463D8">
        <w:rPr>
          <w:rFonts w:hint="eastAsia"/>
          <w:lang w:val="en-GB"/>
        </w:rPr>
        <w:t>月</w:t>
      </w:r>
      <w:r w:rsidR="00F463D8" w:rsidRPr="00F463D8">
        <w:rPr>
          <w:rFonts w:hint="eastAsia"/>
          <w:lang w:val="en-GB"/>
        </w:rPr>
        <w:t>23</w:t>
      </w:r>
      <w:r w:rsidR="00F463D8" w:rsidRPr="00F463D8">
        <w:rPr>
          <w:rFonts w:hint="eastAsia"/>
          <w:lang w:val="en-GB"/>
        </w:rPr>
        <w:t>日和</w:t>
      </w:r>
      <w:r w:rsidR="00F463D8" w:rsidRPr="00F463D8">
        <w:rPr>
          <w:rFonts w:hint="eastAsia"/>
          <w:lang w:val="en-GB"/>
        </w:rPr>
        <w:t>24</w:t>
      </w:r>
      <w:r w:rsidR="00F463D8" w:rsidRPr="00F463D8">
        <w:rPr>
          <w:rFonts w:hint="eastAsia"/>
          <w:lang w:val="en-GB"/>
        </w:rPr>
        <w:t>日</w:t>
      </w:r>
      <w:r>
        <w:rPr>
          <w:rFonts w:hint="eastAsia"/>
          <w:lang w:val="en-GB"/>
        </w:rPr>
        <w:t>，</w:t>
      </w:r>
      <w:r w:rsidR="00F463D8" w:rsidRPr="00F463D8">
        <w:rPr>
          <w:rFonts w:hint="eastAsia"/>
          <w:lang w:val="en-GB"/>
        </w:rPr>
        <w:t>委员会举行了第</w:t>
      </w:r>
      <w:r w:rsidR="00F463D8" w:rsidRPr="00F463D8">
        <w:rPr>
          <w:rFonts w:hint="eastAsia"/>
          <w:lang w:val="en-GB"/>
        </w:rPr>
        <w:t>140</w:t>
      </w:r>
      <w:r w:rsidR="00F463D8" w:rsidRPr="00F463D8">
        <w:rPr>
          <w:rFonts w:hint="eastAsia"/>
          <w:lang w:val="en-GB"/>
        </w:rPr>
        <w:t>和第</w:t>
      </w:r>
      <w:r w:rsidR="00F463D8" w:rsidRPr="00F463D8">
        <w:rPr>
          <w:rFonts w:hint="eastAsia"/>
          <w:lang w:val="en-GB"/>
        </w:rPr>
        <w:t>141</w:t>
      </w:r>
      <w:r w:rsidR="00F463D8" w:rsidRPr="00F463D8">
        <w:rPr>
          <w:rFonts w:hint="eastAsia"/>
          <w:lang w:val="en-GB"/>
        </w:rPr>
        <w:t>次会议</w:t>
      </w:r>
      <w:r>
        <w:rPr>
          <w:rFonts w:hint="eastAsia"/>
          <w:lang w:val="en-GB"/>
        </w:rPr>
        <w:t>(</w:t>
      </w:r>
      <w:r w:rsidR="00F463D8" w:rsidRPr="00F463D8">
        <w:rPr>
          <w:rFonts w:hint="eastAsia"/>
          <w:lang w:val="en-GB"/>
        </w:rPr>
        <w:t>见</w:t>
      </w:r>
      <w:r w:rsidR="00F463D8" w:rsidRPr="00F463D8">
        <w:rPr>
          <w:lang w:val="en-GB"/>
        </w:rPr>
        <w:t>CMW</w:t>
      </w:r>
      <w:r>
        <w:rPr>
          <w:lang w:val="en-GB"/>
        </w:rPr>
        <w:t>/</w:t>
      </w:r>
      <w:r w:rsidR="00F463D8">
        <w:rPr>
          <w:rFonts w:hint="eastAsia"/>
          <w:lang w:val="en-GB"/>
        </w:rPr>
        <w:t xml:space="preserve"> </w:t>
      </w:r>
      <w:r w:rsidR="00F463D8" w:rsidRPr="00F463D8">
        <w:rPr>
          <w:lang w:val="en-GB"/>
        </w:rPr>
        <w:t>C</w:t>
      </w:r>
      <w:r>
        <w:rPr>
          <w:lang w:val="en-GB"/>
        </w:rPr>
        <w:t>/</w:t>
      </w:r>
      <w:r w:rsidR="00F463D8" w:rsidRPr="00F463D8">
        <w:rPr>
          <w:lang w:val="en-GB"/>
        </w:rPr>
        <w:t>SR</w:t>
      </w:r>
      <w:r w:rsidR="00F463D8" w:rsidRPr="00F463D8">
        <w:rPr>
          <w:rFonts w:hint="eastAsia"/>
          <w:lang w:val="en-GB"/>
        </w:rPr>
        <w:t>.</w:t>
      </w:r>
      <w:r w:rsidR="00F463D8" w:rsidRPr="00F463D8">
        <w:rPr>
          <w:lang w:val="en-GB"/>
        </w:rPr>
        <w:t>1</w:t>
      </w:r>
      <w:r w:rsidR="00F463D8" w:rsidRPr="00F463D8">
        <w:rPr>
          <w:rFonts w:hint="eastAsia"/>
          <w:lang w:val="en-GB"/>
        </w:rPr>
        <w:t>40</w:t>
      </w:r>
      <w:r w:rsidR="00F463D8" w:rsidRPr="00F463D8">
        <w:rPr>
          <w:rFonts w:hint="eastAsia"/>
          <w:lang w:val="en-GB"/>
        </w:rPr>
        <w:t>和</w:t>
      </w:r>
      <w:r w:rsidR="00F463D8" w:rsidRPr="00F463D8">
        <w:rPr>
          <w:lang w:val="en-GB"/>
        </w:rPr>
        <w:t>1</w:t>
      </w:r>
      <w:r w:rsidR="00F463D8" w:rsidRPr="00F463D8">
        <w:rPr>
          <w:rFonts w:hint="eastAsia"/>
          <w:lang w:val="en-GB"/>
        </w:rPr>
        <w:t>41</w:t>
      </w:r>
      <w:r>
        <w:rPr>
          <w:rFonts w:hint="eastAsia"/>
          <w:lang w:val="en-GB"/>
        </w:rPr>
        <w:t>)</w:t>
      </w:r>
      <w:r w:rsidR="00F463D8" w:rsidRPr="00F463D8">
        <w:rPr>
          <w:rFonts w:hint="eastAsia"/>
          <w:lang w:val="en-GB"/>
        </w:rPr>
        <w:t>上审议了厄瓜多尔第二次定期报告</w:t>
      </w:r>
      <w:r>
        <w:rPr>
          <w:rFonts w:hint="eastAsia"/>
          <w:lang w:val="en-GB"/>
        </w:rPr>
        <w:t>(</w:t>
      </w:r>
      <w:r w:rsidR="00F463D8" w:rsidRPr="00F463D8">
        <w:rPr>
          <w:lang w:val="en-GB"/>
        </w:rPr>
        <w:t>CMW</w:t>
      </w:r>
      <w:r>
        <w:rPr>
          <w:lang w:val="en-GB"/>
        </w:rPr>
        <w:t>/</w:t>
      </w:r>
      <w:r w:rsidR="00F463D8" w:rsidRPr="00F463D8">
        <w:rPr>
          <w:lang w:val="en-GB"/>
        </w:rPr>
        <w:t>C</w:t>
      </w:r>
      <w:r>
        <w:rPr>
          <w:lang w:val="en-GB"/>
        </w:rPr>
        <w:t>/</w:t>
      </w:r>
      <w:r w:rsidR="00F463D8" w:rsidRPr="00F463D8">
        <w:rPr>
          <w:rFonts w:hint="eastAsia"/>
          <w:lang w:val="en-GB"/>
        </w:rPr>
        <w:t>ECU</w:t>
      </w:r>
      <w:r>
        <w:rPr>
          <w:lang w:val="en-GB"/>
        </w:rPr>
        <w:t>/</w:t>
      </w:r>
      <w:r w:rsidR="00F463D8" w:rsidRPr="00F463D8">
        <w:rPr>
          <w:rFonts w:hint="eastAsia"/>
          <w:lang w:val="en-GB"/>
        </w:rPr>
        <w:t>2</w:t>
      </w:r>
      <w:r>
        <w:rPr>
          <w:rFonts w:hint="eastAsia"/>
          <w:lang w:val="en-GB"/>
        </w:rPr>
        <w:t>)</w:t>
      </w:r>
      <w:r>
        <w:rPr>
          <w:rFonts w:hint="eastAsia"/>
          <w:lang w:val="en-GB"/>
        </w:rPr>
        <w:t>，</w:t>
      </w:r>
      <w:r w:rsidR="00F463D8" w:rsidRPr="00F463D8">
        <w:rPr>
          <w:rFonts w:hint="eastAsia"/>
          <w:lang w:val="en-GB"/>
        </w:rPr>
        <w:t>并于</w:t>
      </w:r>
      <w:r w:rsidR="00F463D8" w:rsidRPr="00F463D8">
        <w:rPr>
          <w:rFonts w:hint="eastAsia"/>
          <w:lang w:val="en-GB"/>
        </w:rPr>
        <w:t>2010</w:t>
      </w:r>
      <w:r w:rsidR="00F463D8" w:rsidRPr="00F463D8">
        <w:rPr>
          <w:rFonts w:hint="eastAsia"/>
          <w:lang w:val="en-GB"/>
        </w:rPr>
        <w:t>年</w:t>
      </w:r>
      <w:r w:rsidR="00F463D8" w:rsidRPr="00F463D8">
        <w:rPr>
          <w:rFonts w:hint="eastAsia"/>
          <w:lang w:val="en-GB"/>
        </w:rPr>
        <w:t>12</w:t>
      </w:r>
      <w:r w:rsidR="00F463D8" w:rsidRPr="00F463D8">
        <w:rPr>
          <w:rFonts w:hint="eastAsia"/>
          <w:lang w:val="en-GB"/>
        </w:rPr>
        <w:t>月</w:t>
      </w:r>
      <w:r w:rsidR="00F463D8" w:rsidRPr="00F463D8">
        <w:rPr>
          <w:rFonts w:hint="eastAsia"/>
          <w:lang w:val="en-GB"/>
        </w:rPr>
        <w:t>3</w:t>
      </w:r>
      <w:r w:rsidR="00F463D8" w:rsidRPr="00F463D8">
        <w:rPr>
          <w:rFonts w:hint="eastAsia"/>
          <w:lang w:val="en-GB"/>
        </w:rPr>
        <w:t>日第</w:t>
      </w:r>
      <w:r w:rsidR="00F463D8" w:rsidRPr="00F463D8">
        <w:rPr>
          <w:rFonts w:hint="eastAsia"/>
          <w:lang w:val="en-GB"/>
        </w:rPr>
        <w:t>155</w:t>
      </w:r>
      <w:r w:rsidR="00F463D8" w:rsidRPr="00F463D8">
        <w:rPr>
          <w:rFonts w:hint="eastAsia"/>
          <w:lang w:val="en-GB"/>
        </w:rPr>
        <w:t>次会议上通过了以下结论性意见。</w:t>
      </w:r>
    </w:p>
    <w:p w:rsidR="00F463D8" w:rsidRPr="00F463D8" w:rsidRDefault="00F463D8" w:rsidP="00F463D8">
      <w:pPr>
        <w:pStyle w:val="H1GC"/>
        <w:rPr>
          <w:lang w:val="en-GB"/>
        </w:rPr>
      </w:pPr>
      <w:r w:rsidRPr="00F463D8">
        <w:rPr>
          <w:rFonts w:hint="eastAsia"/>
          <w:b/>
          <w:lang w:val="en-GB"/>
        </w:rPr>
        <w:tab/>
      </w:r>
      <w:r w:rsidRPr="00F463D8">
        <w:rPr>
          <w:rFonts w:hint="eastAsia"/>
          <w:lang w:val="en-GB"/>
        </w:rPr>
        <w:t>A.</w:t>
      </w:r>
      <w:r w:rsidRPr="00F463D8">
        <w:rPr>
          <w:rFonts w:hint="eastAsia"/>
          <w:lang w:val="en-GB"/>
        </w:rPr>
        <w:tab/>
      </w:r>
      <w:r w:rsidRPr="00F463D8">
        <w:rPr>
          <w:rFonts w:hint="eastAsia"/>
          <w:lang w:val="en-GB"/>
        </w:rPr>
        <w:t>导言</w:t>
      </w:r>
    </w:p>
    <w:p w:rsidR="00F463D8" w:rsidRPr="00F463D8" w:rsidRDefault="000C621D" w:rsidP="00F463D8">
      <w:pPr>
        <w:pStyle w:val="SingleTxtGC"/>
        <w:rPr>
          <w:rFonts w:hint="eastAsia"/>
        </w:rPr>
      </w:pPr>
      <w:r>
        <w:rPr>
          <w:rFonts w:hint="eastAsia"/>
        </w:rPr>
        <w:t>2.</w:t>
      </w:r>
      <w:r w:rsidR="00F463D8" w:rsidRPr="00F463D8">
        <w:rPr>
          <w:rFonts w:hint="eastAsia"/>
        </w:rPr>
        <w:t xml:space="preserve">  </w:t>
      </w:r>
      <w:r w:rsidR="00F463D8" w:rsidRPr="00F463D8">
        <w:rPr>
          <w:rFonts w:hint="eastAsia"/>
        </w:rPr>
        <w:t>委员会欢迎缔约国提交的第二次定期报告</w:t>
      </w:r>
      <w:r>
        <w:rPr>
          <w:rFonts w:hint="eastAsia"/>
          <w:lang w:val="en-GB"/>
        </w:rPr>
        <w:t>，</w:t>
      </w:r>
      <w:r w:rsidR="00F463D8" w:rsidRPr="00F463D8">
        <w:rPr>
          <w:rFonts w:hint="eastAsia"/>
          <w:lang w:val="en-GB"/>
        </w:rPr>
        <w:t>以及对</w:t>
      </w:r>
      <w:r w:rsidR="00F463D8" w:rsidRPr="00F463D8">
        <w:rPr>
          <w:rFonts w:hint="eastAsia"/>
        </w:rPr>
        <w:t>问题单的答复和代表团提供的口头补充资料</w:t>
      </w:r>
      <w:r>
        <w:rPr>
          <w:rFonts w:hint="eastAsia"/>
        </w:rPr>
        <w:t>，</w:t>
      </w:r>
      <w:r w:rsidR="00F463D8" w:rsidRPr="00F463D8">
        <w:rPr>
          <w:rFonts w:hint="eastAsia"/>
        </w:rPr>
        <w:t>使委员会更深入地了解缔约国对《公约》的执行情况。委员会赞赏与主管代表团坦率和建设性的对话</w:t>
      </w:r>
      <w:r>
        <w:rPr>
          <w:rFonts w:hint="eastAsia"/>
        </w:rPr>
        <w:t>，</w:t>
      </w:r>
      <w:r w:rsidR="00F463D8" w:rsidRPr="00F463D8">
        <w:rPr>
          <w:rFonts w:hint="eastAsia"/>
        </w:rPr>
        <w:t>并欢迎此种对话的常规性质。</w:t>
      </w:r>
    </w:p>
    <w:p w:rsidR="00F463D8" w:rsidRPr="00F463D8" w:rsidRDefault="000C621D" w:rsidP="00F463D8">
      <w:pPr>
        <w:pStyle w:val="SingleTxtGC"/>
        <w:rPr>
          <w:rFonts w:hint="eastAsia"/>
        </w:rPr>
      </w:pPr>
      <w:r>
        <w:rPr>
          <w:rFonts w:hint="eastAsia"/>
        </w:rPr>
        <w:t>3.</w:t>
      </w:r>
      <w:r w:rsidR="00F463D8" w:rsidRPr="00F463D8">
        <w:rPr>
          <w:rFonts w:hint="eastAsia"/>
        </w:rPr>
        <w:t xml:space="preserve">  </w:t>
      </w:r>
      <w:r w:rsidR="00F463D8" w:rsidRPr="00F463D8">
        <w:rPr>
          <w:rFonts w:hint="eastAsia"/>
        </w:rPr>
        <w:t>委员会承认厄瓜多尔是一个移徙工人的来源国</w:t>
      </w:r>
      <w:r>
        <w:rPr>
          <w:rFonts w:hint="eastAsia"/>
        </w:rPr>
        <w:t>，</w:t>
      </w:r>
      <w:r w:rsidR="00F463D8" w:rsidRPr="00F463D8">
        <w:rPr>
          <w:rFonts w:hint="eastAsia"/>
        </w:rPr>
        <w:t>并在保护其海外国民方面取得了进展。然而</w:t>
      </w:r>
      <w:r>
        <w:rPr>
          <w:rFonts w:hint="eastAsia"/>
        </w:rPr>
        <w:t>，</w:t>
      </w:r>
      <w:r w:rsidR="00F463D8" w:rsidRPr="00F463D8">
        <w:rPr>
          <w:rFonts w:hint="eastAsia"/>
        </w:rPr>
        <w:t>厄瓜多尔作为过境国和目的地国</w:t>
      </w:r>
      <w:r>
        <w:rPr>
          <w:rFonts w:hint="eastAsia"/>
        </w:rPr>
        <w:t>，</w:t>
      </w:r>
      <w:r w:rsidR="00F463D8" w:rsidRPr="00F463D8">
        <w:rPr>
          <w:rFonts w:hint="eastAsia"/>
        </w:rPr>
        <w:t>仍面临着如何保护移徙工人权利问题的重大挑战。</w:t>
      </w:r>
    </w:p>
    <w:p w:rsidR="00F463D8" w:rsidRDefault="000C621D" w:rsidP="00F463D8">
      <w:pPr>
        <w:pStyle w:val="SingleTxtGC"/>
      </w:pPr>
      <w:r>
        <w:rPr>
          <w:rFonts w:hint="eastAsia"/>
        </w:rPr>
        <w:t>4.</w:t>
      </w:r>
      <w:r w:rsidR="00F463D8" w:rsidRPr="00F463D8">
        <w:rPr>
          <w:rFonts w:hint="eastAsia"/>
        </w:rPr>
        <w:t xml:space="preserve">  </w:t>
      </w:r>
      <w:r w:rsidR="00F463D8" w:rsidRPr="00F463D8">
        <w:rPr>
          <w:rFonts w:hint="eastAsia"/>
        </w:rPr>
        <w:t>委员会注意到</w:t>
      </w:r>
      <w:r>
        <w:rPr>
          <w:rFonts w:hint="eastAsia"/>
        </w:rPr>
        <w:t>，</w:t>
      </w:r>
      <w:r w:rsidR="00F463D8" w:rsidRPr="00F463D8">
        <w:rPr>
          <w:rFonts w:hint="eastAsia"/>
        </w:rPr>
        <w:t>一些雇用厄瓜多尔移徙工人的国家尚未成为《公约》缔约国</w:t>
      </w:r>
      <w:r>
        <w:rPr>
          <w:rFonts w:hint="eastAsia"/>
        </w:rPr>
        <w:t>，</w:t>
      </w:r>
      <w:r w:rsidR="00F463D8" w:rsidRPr="00F463D8">
        <w:rPr>
          <w:rFonts w:hint="eastAsia"/>
        </w:rPr>
        <w:t>由此</w:t>
      </w:r>
      <w:r>
        <w:rPr>
          <w:rFonts w:hint="eastAsia"/>
        </w:rPr>
        <w:t>，</w:t>
      </w:r>
      <w:r w:rsidR="00F463D8" w:rsidRPr="00F463D8">
        <w:rPr>
          <w:rFonts w:hint="eastAsia"/>
        </w:rPr>
        <w:t>可成为移徙工人享有《公约》规定权利的一个障碍。</w:t>
      </w:r>
    </w:p>
    <w:p w:rsidR="00F463D8" w:rsidRPr="00F463D8" w:rsidRDefault="00F463D8" w:rsidP="00F463D8">
      <w:pPr>
        <w:pStyle w:val="H1GC"/>
        <w:rPr>
          <w:lang w:val="en-GB"/>
        </w:rPr>
      </w:pPr>
      <w:r>
        <w:br w:type="page"/>
      </w:r>
      <w:r w:rsidRPr="00F463D8">
        <w:rPr>
          <w:rFonts w:hint="eastAsia"/>
          <w:b/>
          <w:lang w:val="en-GB"/>
        </w:rPr>
        <w:tab/>
      </w:r>
      <w:r w:rsidRPr="00F463D8">
        <w:rPr>
          <w:rFonts w:hint="eastAsia"/>
          <w:lang w:val="en-GB"/>
        </w:rPr>
        <w:t>B.</w:t>
      </w:r>
      <w:r w:rsidRPr="00F463D8">
        <w:rPr>
          <w:rFonts w:hint="eastAsia"/>
          <w:lang w:val="en-GB"/>
        </w:rPr>
        <w:tab/>
      </w:r>
      <w:r w:rsidRPr="00F463D8">
        <w:rPr>
          <w:rFonts w:hint="eastAsia"/>
          <w:lang w:val="en-GB"/>
        </w:rPr>
        <w:t>积极方面</w:t>
      </w:r>
    </w:p>
    <w:p w:rsidR="00F463D8" w:rsidRPr="00F463D8" w:rsidRDefault="000C621D" w:rsidP="00F463D8">
      <w:pPr>
        <w:pStyle w:val="SingleTxtGC"/>
        <w:rPr>
          <w:rFonts w:hint="eastAsia"/>
          <w:lang w:val="en-GB"/>
        </w:rPr>
      </w:pPr>
      <w:r>
        <w:rPr>
          <w:rFonts w:hint="eastAsia"/>
        </w:rPr>
        <w:t>5.</w:t>
      </w:r>
      <w:r w:rsidR="00F463D8" w:rsidRPr="00F463D8">
        <w:rPr>
          <w:rFonts w:hint="eastAsia"/>
        </w:rPr>
        <w:t xml:space="preserve">  </w:t>
      </w:r>
      <w:r w:rsidR="00F463D8" w:rsidRPr="00F463D8">
        <w:rPr>
          <w:rFonts w:hint="eastAsia"/>
        </w:rPr>
        <w:t>委员会欢迎缔约国努力增进和保护厄瓜多尔海外移徙工人</w:t>
      </w:r>
      <w:r>
        <w:rPr>
          <w:rFonts w:hint="eastAsia"/>
        </w:rPr>
        <w:t>，</w:t>
      </w:r>
      <w:r w:rsidR="00F463D8" w:rsidRPr="00F463D8">
        <w:rPr>
          <w:rFonts w:hint="eastAsia"/>
        </w:rPr>
        <w:t>而且截止</w:t>
      </w:r>
      <w:r w:rsidR="00F463D8" w:rsidRPr="00F463D8">
        <w:rPr>
          <w:rFonts w:hint="eastAsia"/>
        </w:rPr>
        <w:t>2009</w:t>
      </w:r>
      <w:r w:rsidR="00F463D8" w:rsidRPr="00F463D8">
        <w:rPr>
          <w:rFonts w:hint="eastAsia"/>
        </w:rPr>
        <w:t>年</w:t>
      </w:r>
      <w:r w:rsidR="00F463D8" w:rsidRPr="00F463D8">
        <w:rPr>
          <w:rFonts w:hint="eastAsia"/>
        </w:rPr>
        <w:t>9</w:t>
      </w:r>
      <w:r w:rsidR="00F463D8" w:rsidRPr="00F463D8">
        <w:rPr>
          <w:rFonts w:hint="eastAsia"/>
        </w:rPr>
        <w:t>月</w:t>
      </w:r>
      <w:r>
        <w:rPr>
          <w:rFonts w:hint="eastAsia"/>
        </w:rPr>
        <w:t>，</w:t>
      </w:r>
      <w:r w:rsidR="00F463D8" w:rsidRPr="00F463D8">
        <w:rPr>
          <w:rFonts w:hint="eastAsia"/>
        </w:rPr>
        <w:t>签署了</w:t>
      </w:r>
      <w:r w:rsidR="00F463D8" w:rsidRPr="00F463D8">
        <w:rPr>
          <w:rFonts w:hint="eastAsia"/>
        </w:rPr>
        <w:t>10</w:t>
      </w:r>
      <w:r w:rsidR="00F463D8" w:rsidRPr="00F463D8">
        <w:rPr>
          <w:rFonts w:hint="eastAsia"/>
        </w:rPr>
        <w:t>个联盟和协议</w:t>
      </w:r>
      <w:r>
        <w:rPr>
          <w:rFonts w:hint="eastAsia"/>
        </w:rPr>
        <w:t>，</w:t>
      </w:r>
      <w:r w:rsidR="00F463D8" w:rsidRPr="00F463D8">
        <w:rPr>
          <w:rFonts w:hint="eastAsia"/>
        </w:rPr>
        <w:t>包括与比利时就领事和移徙事务达成的合作谅解备忘录和与巴拉圭达成的合作协议。</w:t>
      </w:r>
    </w:p>
    <w:p w:rsidR="00F463D8" w:rsidRPr="00F463D8" w:rsidRDefault="000C621D" w:rsidP="00F463D8">
      <w:pPr>
        <w:pStyle w:val="SingleTxtGC"/>
        <w:rPr>
          <w:rFonts w:hint="eastAsia"/>
          <w:lang w:val="en-GB"/>
        </w:rPr>
      </w:pPr>
      <w:r>
        <w:rPr>
          <w:rFonts w:hint="eastAsia"/>
          <w:lang w:val="en-GB"/>
        </w:rPr>
        <w:t>6.</w:t>
      </w:r>
      <w:r w:rsidR="00F463D8" w:rsidRPr="00F463D8">
        <w:rPr>
          <w:rFonts w:hint="eastAsia"/>
          <w:lang w:val="en-GB"/>
        </w:rPr>
        <w:t xml:space="preserve">  </w:t>
      </w:r>
      <w:r w:rsidR="00AE765C">
        <w:rPr>
          <w:rFonts w:hint="eastAsia"/>
          <w:lang w:val="en-GB"/>
        </w:rPr>
        <w:t>委员会进一步欢迎</w:t>
      </w:r>
      <w:r w:rsidR="00F463D8" w:rsidRPr="00F463D8">
        <w:rPr>
          <w:rFonts w:hint="eastAsia"/>
          <w:lang w:val="en-GB"/>
        </w:rPr>
        <w:t>厄瓜多尔与秘鲁签约授予两国境内合法秘鲁和厄瓜多尔长期移徙工人的地位。</w:t>
      </w:r>
    </w:p>
    <w:p w:rsidR="00F463D8" w:rsidRPr="00F463D8" w:rsidRDefault="000C621D" w:rsidP="00F463D8">
      <w:pPr>
        <w:pStyle w:val="SingleTxtGC"/>
        <w:rPr>
          <w:rFonts w:hint="eastAsia"/>
          <w:lang w:val="en-GB"/>
        </w:rPr>
      </w:pPr>
      <w:r>
        <w:rPr>
          <w:rFonts w:hint="eastAsia"/>
          <w:lang w:val="en-GB"/>
        </w:rPr>
        <w:t>7.</w:t>
      </w:r>
      <w:r w:rsidR="00F463D8">
        <w:rPr>
          <w:rFonts w:hint="eastAsia"/>
          <w:lang w:val="en-GB"/>
        </w:rPr>
        <w:t xml:space="preserve">  </w:t>
      </w:r>
      <w:r w:rsidR="00F463D8" w:rsidRPr="00F463D8">
        <w:rPr>
          <w:rFonts w:hint="eastAsia"/>
          <w:lang w:val="en-GB"/>
        </w:rPr>
        <w:t>委员会赞赏地注意到</w:t>
      </w:r>
      <w:r>
        <w:rPr>
          <w:rFonts w:hint="eastAsia"/>
          <w:lang w:val="en-GB"/>
        </w:rPr>
        <w:t>，</w:t>
      </w:r>
      <w:r w:rsidR="00F463D8" w:rsidRPr="00F463D8">
        <w:rPr>
          <w:rFonts w:hint="eastAsia"/>
          <w:lang w:val="en-GB"/>
        </w:rPr>
        <w:t>继</w:t>
      </w:r>
      <w:r w:rsidR="00F463D8" w:rsidRPr="00F463D8">
        <w:rPr>
          <w:rFonts w:hint="eastAsia"/>
          <w:lang w:val="en-GB"/>
        </w:rPr>
        <w:t>2010</w:t>
      </w:r>
      <w:r w:rsidR="00F463D8" w:rsidRPr="00F463D8">
        <w:rPr>
          <w:rFonts w:hint="eastAsia"/>
          <w:lang w:val="en-GB"/>
        </w:rPr>
        <w:t>年</w:t>
      </w:r>
      <w:r w:rsidR="00F463D8" w:rsidRPr="00F463D8">
        <w:rPr>
          <w:rFonts w:hint="eastAsia"/>
          <w:lang w:val="en-GB"/>
        </w:rPr>
        <w:t>1</w:t>
      </w:r>
      <w:r w:rsidR="00F463D8" w:rsidRPr="00F463D8">
        <w:rPr>
          <w:rFonts w:hint="eastAsia"/>
          <w:lang w:val="en-GB"/>
        </w:rPr>
        <w:t>月</w:t>
      </w:r>
      <w:r w:rsidR="00F463D8" w:rsidRPr="00F463D8">
        <w:rPr>
          <w:rFonts w:hint="eastAsia"/>
          <w:lang w:val="en-GB"/>
        </w:rPr>
        <w:t>12</w:t>
      </w:r>
      <w:r w:rsidR="00F463D8" w:rsidRPr="00F463D8">
        <w:rPr>
          <w:rFonts w:hint="eastAsia"/>
          <w:lang w:val="en-GB"/>
        </w:rPr>
        <w:t>日海地地震之后</w:t>
      </w:r>
      <w:r>
        <w:rPr>
          <w:rFonts w:hint="eastAsia"/>
          <w:lang w:val="en-GB"/>
        </w:rPr>
        <w:t>，</w:t>
      </w:r>
      <w:r w:rsidR="00F463D8" w:rsidRPr="00F463D8">
        <w:rPr>
          <w:rFonts w:hint="eastAsia"/>
          <w:lang w:val="en-GB"/>
        </w:rPr>
        <w:t>约</w:t>
      </w:r>
      <w:r w:rsidR="00F463D8" w:rsidRPr="00F463D8">
        <w:rPr>
          <w:rFonts w:hint="eastAsia"/>
          <w:lang w:val="en-GB"/>
        </w:rPr>
        <w:t>400</w:t>
      </w:r>
      <w:r w:rsidR="00F463D8" w:rsidRPr="00F463D8">
        <w:rPr>
          <w:rFonts w:hint="eastAsia"/>
          <w:lang w:val="en-GB"/>
        </w:rPr>
        <w:t>名在缔约国境内居住的海地人的身份得到了合法化。</w:t>
      </w:r>
    </w:p>
    <w:p w:rsidR="00F463D8" w:rsidRPr="00F463D8" w:rsidRDefault="000C621D" w:rsidP="00F463D8">
      <w:pPr>
        <w:pStyle w:val="SingleTxtGC"/>
        <w:rPr>
          <w:rFonts w:hint="eastAsia"/>
          <w:lang w:val="en-GB"/>
        </w:rPr>
      </w:pPr>
      <w:r>
        <w:rPr>
          <w:rFonts w:hint="eastAsia"/>
          <w:lang w:val="en-GB"/>
        </w:rPr>
        <w:t>8.</w:t>
      </w:r>
      <w:r w:rsidR="00F463D8">
        <w:rPr>
          <w:rFonts w:hint="eastAsia"/>
          <w:lang w:val="en-GB"/>
        </w:rPr>
        <w:t xml:space="preserve">  </w:t>
      </w:r>
      <w:r w:rsidR="00F463D8" w:rsidRPr="00F463D8">
        <w:rPr>
          <w:rFonts w:hint="eastAsia"/>
          <w:lang w:val="en-GB"/>
        </w:rPr>
        <w:t>委员会欢迎</w:t>
      </w:r>
      <w:r>
        <w:rPr>
          <w:rFonts w:hint="eastAsia"/>
          <w:lang w:val="en-GB"/>
        </w:rPr>
        <w:t>，</w:t>
      </w:r>
      <w:r w:rsidR="00F463D8" w:rsidRPr="00F463D8">
        <w:rPr>
          <w:rFonts w:hint="eastAsia"/>
          <w:lang w:val="en-GB"/>
        </w:rPr>
        <w:t>自</w:t>
      </w:r>
      <w:r w:rsidR="00F463D8" w:rsidRPr="00F463D8">
        <w:rPr>
          <w:rFonts w:hint="eastAsia"/>
          <w:lang w:val="en-GB"/>
        </w:rPr>
        <w:t>2007</w:t>
      </w:r>
      <w:r w:rsidR="00F463D8" w:rsidRPr="00F463D8">
        <w:rPr>
          <w:rFonts w:hint="eastAsia"/>
          <w:lang w:val="en-GB"/>
        </w:rPr>
        <w:t>年</w:t>
      </w:r>
      <w:r w:rsidR="00F463D8" w:rsidRPr="00F463D8">
        <w:rPr>
          <w:rFonts w:hint="eastAsia"/>
          <w:lang w:val="en-GB"/>
        </w:rPr>
        <w:t>12</w:t>
      </w:r>
      <w:r w:rsidR="00F463D8" w:rsidRPr="00F463D8">
        <w:rPr>
          <w:rFonts w:hint="eastAsia"/>
          <w:lang w:val="en-GB"/>
        </w:rPr>
        <w:t>月</w:t>
      </w:r>
      <w:r w:rsidR="00F463D8" w:rsidRPr="00F463D8">
        <w:rPr>
          <w:rFonts w:hint="eastAsia"/>
          <w:lang w:val="en-GB"/>
        </w:rPr>
        <w:t>29</w:t>
      </w:r>
      <w:r w:rsidR="00F463D8" w:rsidRPr="00F463D8">
        <w:rPr>
          <w:rFonts w:hint="eastAsia"/>
          <w:lang w:val="en-GB"/>
        </w:rPr>
        <w:t>日起</w:t>
      </w:r>
      <w:r>
        <w:rPr>
          <w:rFonts w:hint="eastAsia"/>
          <w:lang w:val="en-GB"/>
        </w:rPr>
        <w:t>，</w:t>
      </w:r>
      <w:r w:rsidR="00F463D8" w:rsidRPr="00F463D8">
        <w:rPr>
          <w:rFonts w:hint="eastAsia"/>
          <w:lang w:val="en-GB"/>
        </w:rPr>
        <w:t>废除了规定离开厄瓜多尔的国民和外籍人须办的离境签证。</w:t>
      </w:r>
    </w:p>
    <w:p w:rsidR="00F463D8" w:rsidRPr="00F463D8" w:rsidRDefault="000C621D" w:rsidP="00F463D8">
      <w:pPr>
        <w:pStyle w:val="SingleTxtGC"/>
        <w:rPr>
          <w:lang w:val="en-GB"/>
        </w:rPr>
      </w:pPr>
      <w:r>
        <w:rPr>
          <w:rFonts w:hint="eastAsia"/>
          <w:lang w:val="en-GB"/>
        </w:rPr>
        <w:t>9.</w:t>
      </w:r>
      <w:r w:rsidR="00F463D8">
        <w:rPr>
          <w:rFonts w:hint="eastAsia"/>
          <w:lang w:val="en-GB"/>
        </w:rPr>
        <w:t xml:space="preserve">  </w:t>
      </w:r>
      <w:r w:rsidR="00F463D8" w:rsidRPr="00F463D8">
        <w:rPr>
          <w:rFonts w:hint="eastAsia"/>
        </w:rPr>
        <w:t>委员会欣然的注意到</w:t>
      </w:r>
      <w:r>
        <w:rPr>
          <w:rFonts w:hint="eastAsia"/>
          <w:lang w:val="en-GB"/>
        </w:rPr>
        <w:t>：</w:t>
      </w:r>
    </w:p>
    <w:p w:rsidR="00F463D8" w:rsidRPr="00F463D8" w:rsidRDefault="00F463D8" w:rsidP="00F463D8">
      <w:pPr>
        <w:pStyle w:val="SingleTxtGC"/>
        <w:numPr>
          <w:ilvl w:val="0"/>
          <w:numId w:val="35"/>
        </w:numPr>
        <w:rPr>
          <w:rFonts w:hint="eastAsia"/>
        </w:rPr>
      </w:pPr>
      <w:r w:rsidRPr="00F463D8">
        <w:rPr>
          <w:rFonts w:hint="eastAsia"/>
        </w:rPr>
        <w:t>最近批准了《</w:t>
      </w:r>
      <w:r w:rsidRPr="00F463D8">
        <w:t>伊比利亚－美洲社会保障协定</w:t>
      </w:r>
      <w:r w:rsidRPr="00F463D8">
        <w:rPr>
          <w:rFonts w:hint="eastAsia"/>
        </w:rPr>
        <w:t>》</w:t>
      </w:r>
      <w:r w:rsidR="000C621D">
        <w:rPr>
          <w:rFonts w:hint="eastAsia"/>
        </w:rPr>
        <w:t>(</w:t>
      </w:r>
      <w:r w:rsidRPr="00F463D8">
        <w:rPr>
          <w:rFonts w:hint="eastAsia"/>
        </w:rPr>
        <w:t>2010</w:t>
      </w:r>
      <w:r w:rsidRPr="00F463D8">
        <w:rPr>
          <w:rFonts w:hint="eastAsia"/>
        </w:rPr>
        <w:t>年</w:t>
      </w:r>
      <w:r w:rsidR="000C621D">
        <w:rPr>
          <w:rFonts w:hint="eastAsia"/>
        </w:rPr>
        <w:t>)</w:t>
      </w:r>
      <w:r w:rsidR="000C621D">
        <w:rPr>
          <w:rFonts w:hint="eastAsia"/>
          <w:lang w:val="en-GB"/>
        </w:rPr>
        <w:t>；</w:t>
      </w:r>
    </w:p>
    <w:p w:rsidR="00F463D8" w:rsidRPr="00F463D8" w:rsidRDefault="00F463D8" w:rsidP="00F463D8">
      <w:pPr>
        <w:pStyle w:val="SingleTxtGC"/>
        <w:numPr>
          <w:ilvl w:val="0"/>
          <w:numId w:val="35"/>
        </w:numPr>
        <w:rPr>
          <w:rFonts w:hint="eastAsia"/>
          <w:lang w:val="en-GB"/>
        </w:rPr>
      </w:pPr>
      <w:r w:rsidRPr="00F463D8">
        <w:rPr>
          <w:rFonts w:hint="eastAsia"/>
          <w:lang w:val="en-GB"/>
        </w:rPr>
        <w:t>第</w:t>
      </w:r>
      <w:r w:rsidRPr="00F463D8">
        <w:rPr>
          <w:rFonts w:hint="eastAsia"/>
          <w:lang w:val="en-GB"/>
        </w:rPr>
        <w:t>337</w:t>
      </w:r>
      <w:r w:rsidR="000C621D">
        <w:rPr>
          <w:rFonts w:hint="eastAsia"/>
          <w:lang w:val="en-GB"/>
        </w:rPr>
        <w:t>/</w:t>
      </w:r>
      <w:r w:rsidRPr="00F463D8">
        <w:rPr>
          <w:rFonts w:hint="eastAsia"/>
          <w:lang w:val="en-GB"/>
        </w:rPr>
        <w:t>2008</w:t>
      </w:r>
      <w:r w:rsidRPr="00F463D8">
        <w:rPr>
          <w:rFonts w:hint="eastAsia"/>
          <w:lang w:val="en-GB"/>
        </w:rPr>
        <w:t>号部长决定生效</w:t>
      </w:r>
      <w:r w:rsidR="000C621D">
        <w:rPr>
          <w:rFonts w:hint="eastAsia"/>
          <w:lang w:val="en-GB"/>
        </w:rPr>
        <w:t>，</w:t>
      </w:r>
      <w:r w:rsidRPr="00F463D8">
        <w:rPr>
          <w:rFonts w:hint="eastAsia"/>
          <w:lang w:val="en-GB"/>
        </w:rPr>
        <w:t>决定保证让儿童获得学前、小学和中学教育</w:t>
      </w:r>
      <w:r w:rsidR="000C621D">
        <w:rPr>
          <w:rFonts w:hint="eastAsia"/>
          <w:lang w:val="en-GB"/>
        </w:rPr>
        <w:t>，</w:t>
      </w:r>
      <w:r w:rsidRPr="00F463D8">
        <w:rPr>
          <w:rFonts w:hint="eastAsia"/>
          <w:lang w:val="en-GB"/>
        </w:rPr>
        <w:t>包括外籍移徙工人的少年</w:t>
      </w:r>
      <w:r w:rsidR="000C621D">
        <w:rPr>
          <w:rFonts w:hint="eastAsia"/>
          <w:lang w:val="en-GB"/>
        </w:rPr>
        <w:t>，</w:t>
      </w:r>
      <w:r w:rsidRPr="00F463D8">
        <w:rPr>
          <w:rFonts w:hint="eastAsia"/>
          <w:lang w:val="en-GB"/>
        </w:rPr>
        <w:t>不论他们系属何种移民身份</w:t>
      </w:r>
      <w:r w:rsidR="000C621D">
        <w:rPr>
          <w:rFonts w:hint="eastAsia"/>
          <w:lang w:val="en-GB"/>
        </w:rPr>
        <w:t>；</w:t>
      </w:r>
      <w:r w:rsidRPr="00F463D8">
        <w:rPr>
          <w:rFonts w:hint="eastAsia"/>
          <w:lang w:val="en-GB"/>
        </w:rPr>
        <w:t>和</w:t>
      </w:r>
    </w:p>
    <w:p w:rsidR="00F463D8" w:rsidRPr="00F463D8" w:rsidRDefault="00F463D8" w:rsidP="00F463D8">
      <w:pPr>
        <w:pStyle w:val="SingleTxtGC"/>
        <w:numPr>
          <w:ilvl w:val="0"/>
          <w:numId w:val="35"/>
        </w:numPr>
        <w:rPr>
          <w:rFonts w:hint="eastAsia"/>
        </w:rPr>
      </w:pPr>
      <w:r w:rsidRPr="00F463D8">
        <w:rPr>
          <w:rFonts w:hint="eastAsia"/>
        </w:rPr>
        <w:t>创建了“虚拟领事馆”网址</w:t>
      </w:r>
      <w:r w:rsidR="000C621D">
        <w:rPr>
          <w:rFonts w:hint="eastAsia"/>
        </w:rPr>
        <w:t>，</w:t>
      </w:r>
      <w:r w:rsidRPr="00F463D8">
        <w:rPr>
          <w:rFonts w:hint="eastAsia"/>
        </w:rPr>
        <w:t>改善获取领事服务资讯的途经</w:t>
      </w:r>
      <w:r w:rsidR="004C0EE5">
        <w:rPr>
          <w:rFonts w:hint="eastAsia"/>
        </w:rPr>
        <w:t>。</w:t>
      </w:r>
    </w:p>
    <w:p w:rsidR="00F463D8" w:rsidRPr="00F463D8" w:rsidRDefault="00F463D8" w:rsidP="00F463D8">
      <w:pPr>
        <w:pStyle w:val="SingleTxtGC"/>
        <w:rPr>
          <w:rFonts w:hint="eastAsia"/>
        </w:rPr>
      </w:pPr>
      <w:r w:rsidRPr="00F463D8">
        <w:rPr>
          <w:rFonts w:hint="eastAsia"/>
        </w:rPr>
        <w:t>1</w:t>
      </w:r>
      <w:r w:rsidR="000C621D">
        <w:rPr>
          <w:rFonts w:hint="eastAsia"/>
        </w:rPr>
        <w:t>0.</w:t>
      </w:r>
      <w:r w:rsidRPr="00F463D8">
        <w:rPr>
          <w:rFonts w:hint="eastAsia"/>
        </w:rPr>
        <w:t xml:space="preserve"> </w:t>
      </w:r>
      <w:r>
        <w:rPr>
          <w:rFonts w:hint="eastAsia"/>
        </w:rPr>
        <w:t xml:space="preserve"> </w:t>
      </w:r>
      <w:r w:rsidRPr="00F463D8">
        <w:rPr>
          <w:rFonts w:hint="eastAsia"/>
        </w:rPr>
        <w:t>委员会还欢迎厄瓜多尔加入下列国际人权文书</w:t>
      </w:r>
      <w:r w:rsidR="000C621D">
        <w:rPr>
          <w:rFonts w:hint="eastAsia"/>
        </w:rPr>
        <w:t>：</w:t>
      </w:r>
    </w:p>
    <w:p w:rsidR="00F463D8" w:rsidRPr="00F463D8" w:rsidRDefault="00F463D8" w:rsidP="00F463D8">
      <w:pPr>
        <w:pStyle w:val="SingleTxtGC"/>
        <w:numPr>
          <w:ilvl w:val="0"/>
          <w:numId w:val="37"/>
        </w:numPr>
        <w:rPr>
          <w:rFonts w:hint="eastAsia"/>
        </w:rPr>
      </w:pPr>
      <w:r w:rsidRPr="00F463D8">
        <w:rPr>
          <w:rFonts w:hint="eastAsia"/>
        </w:rPr>
        <w:t>2008</w:t>
      </w:r>
      <w:r w:rsidRPr="00F463D8">
        <w:rPr>
          <w:rFonts w:hint="eastAsia"/>
        </w:rPr>
        <w:t>年《残疾人权利公约》及其任择议定书</w:t>
      </w:r>
      <w:r w:rsidR="000C621D">
        <w:rPr>
          <w:rFonts w:hint="eastAsia"/>
        </w:rPr>
        <w:t>；</w:t>
      </w:r>
    </w:p>
    <w:p w:rsidR="00F463D8" w:rsidRPr="00F463D8" w:rsidRDefault="00F463D8" w:rsidP="00F463D8">
      <w:pPr>
        <w:pStyle w:val="SingleTxtGC"/>
        <w:numPr>
          <w:ilvl w:val="0"/>
          <w:numId w:val="37"/>
        </w:numPr>
        <w:rPr>
          <w:rFonts w:hint="eastAsia"/>
        </w:rPr>
      </w:pPr>
      <w:r w:rsidRPr="00F463D8">
        <w:rPr>
          <w:rFonts w:hint="eastAsia"/>
        </w:rPr>
        <w:t>2009</w:t>
      </w:r>
      <w:r w:rsidRPr="00F463D8">
        <w:rPr>
          <w:rFonts w:hint="eastAsia"/>
        </w:rPr>
        <w:t>年《保护所有人免遭强迫失踪国际公约》</w:t>
      </w:r>
      <w:r w:rsidR="000C621D">
        <w:rPr>
          <w:rFonts w:hint="eastAsia"/>
        </w:rPr>
        <w:t>；</w:t>
      </w:r>
    </w:p>
    <w:p w:rsidR="00F463D8" w:rsidRPr="00F463D8" w:rsidRDefault="00F463D8" w:rsidP="00F463D8">
      <w:pPr>
        <w:pStyle w:val="SingleTxtGC"/>
        <w:numPr>
          <w:ilvl w:val="0"/>
          <w:numId w:val="37"/>
        </w:numPr>
        <w:rPr>
          <w:rFonts w:hint="eastAsia"/>
        </w:rPr>
      </w:pPr>
      <w:r w:rsidRPr="00F463D8">
        <w:rPr>
          <w:rFonts w:hint="eastAsia"/>
        </w:rPr>
        <w:t>2009</w:t>
      </w:r>
      <w:r w:rsidRPr="00F463D8">
        <w:rPr>
          <w:rFonts w:hint="eastAsia"/>
        </w:rPr>
        <w:t>年《经济、社会、文化权利国际公约》。</w:t>
      </w:r>
    </w:p>
    <w:p w:rsidR="00F463D8" w:rsidRPr="00F463D8" w:rsidRDefault="00F463D8" w:rsidP="00F463D8">
      <w:pPr>
        <w:pStyle w:val="H1GC"/>
        <w:rPr>
          <w:rFonts w:hint="eastAsia"/>
        </w:rPr>
      </w:pPr>
      <w:r>
        <w:rPr>
          <w:rFonts w:hint="eastAsia"/>
        </w:rPr>
        <w:tab/>
      </w:r>
      <w:r w:rsidRPr="00F463D8">
        <w:rPr>
          <w:rFonts w:hint="eastAsia"/>
        </w:rPr>
        <w:t>C.</w:t>
      </w:r>
      <w:r w:rsidRPr="00F463D8">
        <w:rPr>
          <w:rFonts w:hint="eastAsia"/>
        </w:rPr>
        <w:tab/>
      </w:r>
      <w:r w:rsidRPr="00F463D8">
        <w:rPr>
          <w:rFonts w:hint="eastAsia"/>
        </w:rPr>
        <w:t>主要关注问题</w:t>
      </w:r>
      <w:r w:rsidR="000C621D">
        <w:rPr>
          <w:rFonts w:hint="eastAsia"/>
        </w:rPr>
        <w:t>，</w:t>
      </w:r>
      <w:r w:rsidRPr="00F463D8">
        <w:rPr>
          <w:rFonts w:hint="eastAsia"/>
        </w:rPr>
        <w:t>提议和建议</w:t>
      </w:r>
    </w:p>
    <w:p w:rsidR="00F463D8" w:rsidRPr="00F463D8" w:rsidRDefault="00F463D8" w:rsidP="00F463D8">
      <w:pPr>
        <w:pStyle w:val="H23GC"/>
      </w:pPr>
      <w:r>
        <w:rPr>
          <w:rFonts w:hint="eastAsia"/>
          <w:lang w:val="en-GB"/>
        </w:rPr>
        <w:tab/>
      </w:r>
      <w:r w:rsidR="000C621D">
        <w:rPr>
          <w:lang w:val="en-GB"/>
        </w:rPr>
        <w:t>1.</w:t>
      </w:r>
      <w:r w:rsidRPr="00F463D8">
        <w:rPr>
          <w:rFonts w:hint="eastAsia"/>
          <w:lang w:val="en-GB"/>
        </w:rPr>
        <w:tab/>
      </w:r>
      <w:r w:rsidRPr="00F463D8">
        <w:rPr>
          <w:rFonts w:hint="eastAsia"/>
        </w:rPr>
        <w:t>一般执行措施</w:t>
      </w:r>
      <w:r w:rsidR="000C621D">
        <w:rPr>
          <w:rFonts w:hint="eastAsia"/>
        </w:rPr>
        <w:t>(</w:t>
      </w:r>
      <w:r w:rsidRPr="00F463D8">
        <w:rPr>
          <w:rFonts w:hint="eastAsia"/>
        </w:rPr>
        <w:t>第</w:t>
      </w:r>
      <w:r w:rsidRPr="00F463D8">
        <w:t>73</w:t>
      </w:r>
      <w:r w:rsidRPr="00F463D8">
        <w:rPr>
          <w:rFonts w:hint="eastAsia"/>
        </w:rPr>
        <w:t>条和第</w:t>
      </w:r>
      <w:r w:rsidRPr="00F463D8">
        <w:t>84</w:t>
      </w:r>
      <w:r w:rsidRPr="00F463D8">
        <w:rPr>
          <w:rFonts w:hint="eastAsia"/>
        </w:rPr>
        <w:t>条</w:t>
      </w:r>
      <w:r w:rsidR="000C621D">
        <w:t>)</w:t>
      </w:r>
    </w:p>
    <w:p w:rsidR="00F463D8" w:rsidRPr="00F463D8" w:rsidRDefault="00F463D8" w:rsidP="00F463D8">
      <w:pPr>
        <w:pStyle w:val="H4GC"/>
      </w:pPr>
      <w:r w:rsidRPr="00F463D8">
        <w:rPr>
          <w:rFonts w:hint="eastAsia"/>
        </w:rPr>
        <w:tab/>
      </w:r>
      <w:r>
        <w:rPr>
          <w:rFonts w:hint="eastAsia"/>
        </w:rPr>
        <w:tab/>
      </w:r>
      <w:r w:rsidRPr="00F463D8">
        <w:rPr>
          <w:rFonts w:hint="eastAsia"/>
        </w:rPr>
        <w:t>立法和适用</w:t>
      </w:r>
    </w:p>
    <w:p w:rsidR="00F463D8" w:rsidRPr="00F463D8" w:rsidRDefault="00F463D8" w:rsidP="00F463D8">
      <w:pPr>
        <w:pStyle w:val="SingleTxtGC"/>
        <w:rPr>
          <w:rFonts w:hint="eastAsia"/>
        </w:rPr>
      </w:pPr>
      <w:r w:rsidRPr="00F463D8">
        <w:rPr>
          <w:rFonts w:hint="eastAsia"/>
        </w:rPr>
        <w:t>1</w:t>
      </w:r>
      <w:r w:rsidR="000C621D">
        <w:rPr>
          <w:rFonts w:hint="eastAsia"/>
        </w:rPr>
        <w:t>1.</w:t>
      </w:r>
      <w:r w:rsidRPr="00F463D8">
        <w:rPr>
          <w:rFonts w:hint="eastAsia"/>
        </w:rPr>
        <w:t xml:space="preserve">  </w:t>
      </w:r>
      <w:r w:rsidRPr="00F463D8">
        <w:rPr>
          <w:rFonts w:hint="eastAsia"/>
        </w:rPr>
        <w:t>委员会注意到</w:t>
      </w:r>
      <w:r w:rsidR="000C621D">
        <w:rPr>
          <w:rFonts w:hint="eastAsia"/>
        </w:rPr>
        <w:t>，</w:t>
      </w:r>
      <w:r w:rsidRPr="00F463D8">
        <w:rPr>
          <w:rFonts w:hint="eastAsia"/>
        </w:rPr>
        <w:t>缔约国尚未按《公约》第</w:t>
      </w:r>
      <w:r w:rsidRPr="00F463D8">
        <w:rPr>
          <w:rFonts w:hint="eastAsia"/>
        </w:rPr>
        <w:t>76</w:t>
      </w:r>
      <w:r w:rsidRPr="00F463D8">
        <w:rPr>
          <w:rFonts w:hint="eastAsia"/>
        </w:rPr>
        <w:t>和</w:t>
      </w:r>
      <w:r w:rsidRPr="00F463D8">
        <w:rPr>
          <w:rFonts w:hint="eastAsia"/>
        </w:rPr>
        <w:t>77</w:t>
      </w:r>
      <w:r w:rsidRPr="00F463D8">
        <w:rPr>
          <w:rFonts w:hint="eastAsia"/>
        </w:rPr>
        <w:t>条规定发表声明</w:t>
      </w:r>
      <w:r w:rsidR="000C621D">
        <w:rPr>
          <w:rFonts w:hint="eastAsia"/>
        </w:rPr>
        <w:t>，</w:t>
      </w:r>
      <w:r w:rsidRPr="00F463D8">
        <w:rPr>
          <w:rFonts w:hint="eastAsia"/>
        </w:rPr>
        <w:t>承认委员会有权受理缔约国和个人来文。</w:t>
      </w:r>
    </w:p>
    <w:p w:rsidR="00F463D8" w:rsidRPr="00F463D8" w:rsidRDefault="00F463D8" w:rsidP="00F463D8">
      <w:pPr>
        <w:pStyle w:val="SingleTxtGC"/>
        <w:rPr>
          <w:rFonts w:eastAsia="SimHei" w:hint="eastAsia"/>
        </w:rPr>
      </w:pPr>
      <w:r w:rsidRPr="00F463D8">
        <w:rPr>
          <w:rFonts w:eastAsia="SimHei" w:hint="eastAsia"/>
        </w:rPr>
        <w:t>1</w:t>
      </w:r>
      <w:r w:rsidR="000C621D">
        <w:rPr>
          <w:rFonts w:eastAsia="SimHei" w:hint="eastAsia"/>
        </w:rPr>
        <w:t>2.</w:t>
      </w:r>
      <w:r w:rsidRPr="00F463D8">
        <w:rPr>
          <w:rFonts w:eastAsia="SimHei" w:hint="eastAsia"/>
        </w:rPr>
        <w:t xml:space="preserve">  </w:t>
      </w:r>
      <w:r w:rsidR="00AE765C">
        <w:rPr>
          <w:rFonts w:eastAsia="SimHei" w:hint="eastAsia"/>
        </w:rPr>
        <w:t>委员会重申</w:t>
      </w:r>
      <w:r w:rsidRPr="00F463D8">
        <w:rPr>
          <w:rFonts w:eastAsia="SimHei" w:hint="eastAsia"/>
        </w:rPr>
        <w:t>其先前的建议</w:t>
      </w:r>
      <w:r w:rsidR="000C621D">
        <w:rPr>
          <w:rFonts w:eastAsia="SimHei"/>
        </w:rPr>
        <w:t>(</w:t>
      </w:r>
      <w:r w:rsidRPr="00F463D8">
        <w:rPr>
          <w:rFonts w:eastAsia="SimHei"/>
        </w:rPr>
        <w:t>CMW</w:t>
      </w:r>
      <w:r w:rsidR="000C621D">
        <w:rPr>
          <w:rFonts w:eastAsia="SimHei"/>
        </w:rPr>
        <w:t>/</w:t>
      </w:r>
      <w:r w:rsidRPr="00F463D8">
        <w:rPr>
          <w:rFonts w:eastAsia="SimHei"/>
        </w:rPr>
        <w:t>C</w:t>
      </w:r>
      <w:r w:rsidR="000C621D">
        <w:rPr>
          <w:rFonts w:eastAsia="SimHei"/>
        </w:rPr>
        <w:t>/</w:t>
      </w:r>
      <w:r w:rsidRPr="00F463D8">
        <w:rPr>
          <w:rFonts w:eastAsia="SimHei"/>
        </w:rPr>
        <w:t>ECU</w:t>
      </w:r>
      <w:r w:rsidR="000C621D">
        <w:rPr>
          <w:rFonts w:eastAsia="SimHei"/>
        </w:rPr>
        <w:t>/</w:t>
      </w:r>
      <w:r w:rsidRPr="00F463D8">
        <w:rPr>
          <w:rFonts w:eastAsia="SimHei"/>
        </w:rPr>
        <w:t>CO</w:t>
      </w:r>
      <w:r w:rsidR="000C621D">
        <w:rPr>
          <w:rFonts w:eastAsia="SimHei"/>
        </w:rPr>
        <w:t>/</w:t>
      </w:r>
      <w:r w:rsidR="00CA6ABC">
        <w:rPr>
          <w:rFonts w:eastAsia="SimHei"/>
        </w:rPr>
        <w:t>1,</w:t>
      </w:r>
      <w:r>
        <w:rPr>
          <w:rFonts w:eastAsia="SimHei" w:hint="eastAsia"/>
        </w:rPr>
        <w:t xml:space="preserve"> </w:t>
      </w:r>
      <w:r w:rsidRPr="00F463D8">
        <w:rPr>
          <w:rFonts w:eastAsia="SimHei" w:hint="eastAsia"/>
        </w:rPr>
        <w:t>第</w:t>
      </w:r>
      <w:r w:rsidRPr="00F463D8">
        <w:rPr>
          <w:rFonts w:eastAsia="SimHei" w:hint="eastAsia"/>
        </w:rPr>
        <w:t>11</w:t>
      </w:r>
      <w:r w:rsidRPr="00F463D8">
        <w:rPr>
          <w:rFonts w:eastAsia="SimHei" w:hint="eastAsia"/>
        </w:rPr>
        <w:t>段</w:t>
      </w:r>
      <w:r w:rsidR="000C621D">
        <w:rPr>
          <w:rFonts w:eastAsia="SimHei"/>
        </w:rPr>
        <w:t>)</w:t>
      </w:r>
      <w:r w:rsidR="000C621D">
        <w:rPr>
          <w:rFonts w:eastAsia="SimHei" w:hint="eastAsia"/>
        </w:rPr>
        <w:t>，</w:t>
      </w:r>
      <w:r w:rsidRPr="00F463D8">
        <w:rPr>
          <w:rFonts w:eastAsia="SimHei" w:hint="eastAsia"/>
        </w:rPr>
        <w:t>即按《公约》第</w:t>
      </w:r>
      <w:r w:rsidRPr="00F463D8">
        <w:rPr>
          <w:rFonts w:eastAsia="SimHei" w:hint="eastAsia"/>
        </w:rPr>
        <w:t>76</w:t>
      </w:r>
      <w:r w:rsidRPr="00F463D8">
        <w:rPr>
          <w:rFonts w:eastAsia="SimHei" w:hint="eastAsia"/>
        </w:rPr>
        <w:t>和</w:t>
      </w:r>
      <w:r w:rsidRPr="00F463D8">
        <w:rPr>
          <w:rFonts w:eastAsia="SimHei" w:hint="eastAsia"/>
        </w:rPr>
        <w:t>77</w:t>
      </w:r>
      <w:r w:rsidRPr="00F463D8">
        <w:rPr>
          <w:rFonts w:eastAsia="SimHei" w:hint="eastAsia"/>
        </w:rPr>
        <w:t>条的规定发表声明。</w:t>
      </w:r>
    </w:p>
    <w:p w:rsidR="00F463D8" w:rsidRPr="00F463D8" w:rsidRDefault="00F463D8" w:rsidP="00F463D8">
      <w:pPr>
        <w:pStyle w:val="SingleTxtGC"/>
        <w:rPr>
          <w:rFonts w:hint="eastAsia"/>
        </w:rPr>
      </w:pPr>
      <w:r w:rsidRPr="00F463D8">
        <w:rPr>
          <w:rFonts w:hint="eastAsia"/>
        </w:rPr>
        <w:t>1</w:t>
      </w:r>
      <w:r w:rsidR="000C621D">
        <w:rPr>
          <w:rFonts w:hint="eastAsia"/>
        </w:rPr>
        <w:t>3.</w:t>
      </w:r>
      <w:r w:rsidRPr="00F463D8">
        <w:rPr>
          <w:rFonts w:hint="eastAsia"/>
        </w:rPr>
        <w:t xml:space="preserve">  </w:t>
      </w:r>
      <w:r w:rsidRPr="00F463D8">
        <w:rPr>
          <w:rFonts w:hint="eastAsia"/>
        </w:rPr>
        <w:t>委员会注意到</w:t>
      </w:r>
      <w:r w:rsidR="000C621D">
        <w:rPr>
          <w:rFonts w:hint="eastAsia"/>
        </w:rPr>
        <w:t>，</w:t>
      </w:r>
      <w:r w:rsidRPr="00F463D8">
        <w:rPr>
          <w:rFonts w:hint="eastAsia"/>
        </w:rPr>
        <w:t>缔约国提供的资料阐明</w:t>
      </w:r>
      <w:r w:rsidR="000C621D">
        <w:rPr>
          <w:rFonts w:hint="eastAsia"/>
        </w:rPr>
        <w:t>，</w:t>
      </w:r>
      <w:r w:rsidRPr="00F463D8">
        <w:rPr>
          <w:rFonts w:hint="eastAsia"/>
        </w:rPr>
        <w:t>缔约国为争取国民议会批准国际劳工组织</w:t>
      </w:r>
      <w:r w:rsidRPr="00F463D8">
        <w:rPr>
          <w:rFonts w:hint="eastAsia"/>
        </w:rPr>
        <w:t>1975</w:t>
      </w:r>
      <w:r w:rsidRPr="00F463D8">
        <w:rPr>
          <w:rFonts w:hint="eastAsia"/>
        </w:rPr>
        <w:t>年</w:t>
      </w:r>
      <w:r w:rsidRPr="00F463D8">
        <w:t>《关于恶劣情况下的移徙和促进移徙工人机会和待遇平等的公约》</w:t>
      </w:r>
      <w:r w:rsidR="000C621D">
        <w:t>(</w:t>
      </w:r>
      <w:r w:rsidRPr="00F463D8">
        <w:t>第</w:t>
      </w:r>
      <w:r w:rsidRPr="00F463D8">
        <w:t>143</w:t>
      </w:r>
      <w:r w:rsidRPr="00F463D8">
        <w:t>号</w:t>
      </w:r>
      <w:r w:rsidR="000C621D">
        <w:t>)</w:t>
      </w:r>
      <w:r w:rsidRPr="00F463D8">
        <w:rPr>
          <w:rFonts w:hint="eastAsia"/>
        </w:rPr>
        <w:t>所做的努力</w:t>
      </w:r>
      <w:r w:rsidR="000C621D">
        <w:rPr>
          <w:rFonts w:hint="eastAsia"/>
        </w:rPr>
        <w:t>，</w:t>
      </w:r>
      <w:r w:rsidRPr="00F463D8">
        <w:rPr>
          <w:rFonts w:hint="eastAsia"/>
        </w:rPr>
        <w:t>然而</w:t>
      </w:r>
      <w:r w:rsidR="000C621D">
        <w:rPr>
          <w:rFonts w:hint="eastAsia"/>
        </w:rPr>
        <w:t>，</w:t>
      </w:r>
      <w:r w:rsidRPr="00F463D8">
        <w:rPr>
          <w:rFonts w:hint="eastAsia"/>
        </w:rPr>
        <w:t>委员会关切地注意到</w:t>
      </w:r>
      <w:r w:rsidR="000C621D">
        <w:rPr>
          <w:rFonts w:hint="eastAsia"/>
        </w:rPr>
        <w:t>，</w:t>
      </w:r>
      <w:r w:rsidRPr="00F463D8">
        <w:rPr>
          <w:rFonts w:hint="eastAsia"/>
        </w:rPr>
        <w:t>缔约国尚未加入该《公约》。</w:t>
      </w:r>
    </w:p>
    <w:p w:rsidR="00F463D8" w:rsidRPr="00F463D8" w:rsidRDefault="00F463D8" w:rsidP="00F463D8">
      <w:pPr>
        <w:pStyle w:val="SingleTxtGC"/>
        <w:rPr>
          <w:rFonts w:eastAsia="SimHei" w:hint="eastAsia"/>
        </w:rPr>
      </w:pPr>
      <w:r w:rsidRPr="00F463D8">
        <w:rPr>
          <w:rFonts w:eastAsia="SimHei" w:hint="eastAsia"/>
        </w:rPr>
        <w:t>1</w:t>
      </w:r>
      <w:r w:rsidR="000C621D">
        <w:rPr>
          <w:rFonts w:eastAsia="SimHei" w:hint="eastAsia"/>
        </w:rPr>
        <w:t>4.</w:t>
      </w:r>
      <w:r w:rsidRPr="00F463D8">
        <w:rPr>
          <w:rFonts w:eastAsia="SimHei" w:hint="eastAsia"/>
        </w:rPr>
        <w:t xml:space="preserve">  </w:t>
      </w:r>
      <w:r w:rsidRPr="00F463D8">
        <w:rPr>
          <w:rFonts w:eastAsia="SimHei" w:hint="eastAsia"/>
        </w:rPr>
        <w:t>委员会向缔约国重申了其先前的建议</w:t>
      </w:r>
      <w:r w:rsidR="000C621D">
        <w:rPr>
          <w:rFonts w:eastAsia="SimHei"/>
        </w:rPr>
        <w:t>(</w:t>
      </w:r>
      <w:r w:rsidRPr="00F463D8">
        <w:rPr>
          <w:rFonts w:eastAsia="SimHei"/>
        </w:rPr>
        <w:t>CMW</w:t>
      </w:r>
      <w:r w:rsidR="000C621D">
        <w:rPr>
          <w:rFonts w:eastAsia="SimHei"/>
        </w:rPr>
        <w:t>/</w:t>
      </w:r>
      <w:r w:rsidRPr="00F463D8">
        <w:rPr>
          <w:rFonts w:eastAsia="SimHei"/>
        </w:rPr>
        <w:t>C</w:t>
      </w:r>
      <w:r w:rsidR="000C621D">
        <w:rPr>
          <w:rFonts w:eastAsia="SimHei"/>
        </w:rPr>
        <w:t>/</w:t>
      </w:r>
      <w:r w:rsidRPr="00F463D8">
        <w:rPr>
          <w:rFonts w:eastAsia="SimHei"/>
        </w:rPr>
        <w:t>ECU</w:t>
      </w:r>
      <w:r w:rsidR="000C621D">
        <w:rPr>
          <w:rFonts w:eastAsia="SimHei"/>
        </w:rPr>
        <w:t>/</w:t>
      </w:r>
      <w:r w:rsidRPr="00F463D8">
        <w:rPr>
          <w:rFonts w:eastAsia="SimHei"/>
        </w:rPr>
        <w:t>CO</w:t>
      </w:r>
      <w:r w:rsidR="000C621D">
        <w:rPr>
          <w:rFonts w:eastAsia="SimHei"/>
        </w:rPr>
        <w:t>/</w:t>
      </w:r>
      <w:r w:rsidR="00CA6ABC">
        <w:rPr>
          <w:rFonts w:eastAsia="SimHei"/>
        </w:rPr>
        <w:t>1,</w:t>
      </w:r>
      <w:r w:rsidRPr="00F463D8">
        <w:rPr>
          <w:rFonts w:eastAsia="SimHei"/>
        </w:rPr>
        <w:t xml:space="preserve"> </w:t>
      </w:r>
      <w:r w:rsidRPr="00F463D8">
        <w:rPr>
          <w:rFonts w:eastAsia="SimHei" w:hint="eastAsia"/>
        </w:rPr>
        <w:t>第</w:t>
      </w:r>
      <w:r w:rsidRPr="00F463D8">
        <w:rPr>
          <w:rFonts w:eastAsia="SimHei"/>
        </w:rPr>
        <w:t>13</w:t>
      </w:r>
      <w:r w:rsidRPr="00F463D8">
        <w:rPr>
          <w:rFonts w:eastAsia="SimHei" w:hint="eastAsia"/>
        </w:rPr>
        <w:t>段</w:t>
      </w:r>
      <w:r w:rsidR="000C621D">
        <w:rPr>
          <w:rFonts w:eastAsia="SimHei"/>
        </w:rPr>
        <w:t>)</w:t>
      </w:r>
      <w:r w:rsidR="000C621D">
        <w:rPr>
          <w:rFonts w:eastAsia="SimHei" w:hint="eastAsia"/>
        </w:rPr>
        <w:t>，</w:t>
      </w:r>
      <w:r w:rsidRPr="00F463D8">
        <w:rPr>
          <w:rFonts w:eastAsia="SimHei" w:hint="eastAsia"/>
        </w:rPr>
        <w:t>并鼓励缔约国加速批准劳工组织的第</w:t>
      </w:r>
      <w:r w:rsidRPr="00F463D8">
        <w:rPr>
          <w:rFonts w:eastAsia="SimHei" w:hint="eastAsia"/>
        </w:rPr>
        <w:t>143</w:t>
      </w:r>
      <w:r w:rsidRPr="00F463D8">
        <w:rPr>
          <w:rFonts w:eastAsia="SimHei" w:hint="eastAsia"/>
        </w:rPr>
        <w:t>号《公约》。</w:t>
      </w:r>
    </w:p>
    <w:p w:rsidR="00F463D8" w:rsidRPr="00F463D8" w:rsidRDefault="00F463D8" w:rsidP="00F463D8">
      <w:pPr>
        <w:pStyle w:val="SingleTxtGC"/>
      </w:pPr>
      <w:r w:rsidRPr="00F463D8">
        <w:rPr>
          <w:rFonts w:hint="eastAsia"/>
        </w:rPr>
        <w:t>1</w:t>
      </w:r>
      <w:r w:rsidR="000C621D">
        <w:rPr>
          <w:rFonts w:hint="eastAsia"/>
        </w:rPr>
        <w:t>5.</w:t>
      </w:r>
      <w:r w:rsidRPr="00F463D8">
        <w:rPr>
          <w:rFonts w:hint="eastAsia"/>
        </w:rPr>
        <w:t xml:space="preserve">  </w:t>
      </w:r>
      <w:r w:rsidRPr="00F463D8">
        <w:rPr>
          <w:rFonts w:hint="eastAsia"/>
        </w:rPr>
        <w:t>委员会注意到</w:t>
      </w:r>
      <w:r w:rsidRPr="00F463D8">
        <w:rPr>
          <w:rFonts w:hint="eastAsia"/>
        </w:rPr>
        <w:t>2008</w:t>
      </w:r>
      <w:r w:rsidRPr="00F463D8">
        <w:rPr>
          <w:rFonts w:hint="eastAsia"/>
        </w:rPr>
        <w:t>年生效的宪法。宪法囊括了本国和外籍移徙工人的权利和保障</w:t>
      </w:r>
      <w:r w:rsidR="000C621D">
        <w:rPr>
          <w:rFonts w:hint="eastAsia"/>
        </w:rPr>
        <w:t>，</w:t>
      </w:r>
      <w:r w:rsidRPr="00F463D8">
        <w:rPr>
          <w:rFonts w:hint="eastAsia"/>
        </w:rPr>
        <w:t>并承认移徙为一项权利。然而</w:t>
      </w:r>
      <w:r w:rsidR="000C621D">
        <w:rPr>
          <w:rFonts w:hint="eastAsia"/>
        </w:rPr>
        <w:t>，</w:t>
      </w:r>
      <w:r w:rsidRPr="00F463D8">
        <w:rPr>
          <w:rFonts w:hint="eastAsia"/>
        </w:rPr>
        <w:t>委员会关切地感到</w:t>
      </w:r>
      <w:r w:rsidR="000C621D">
        <w:rPr>
          <w:rFonts w:hint="eastAsia"/>
        </w:rPr>
        <w:t>，</w:t>
      </w:r>
      <w:r w:rsidRPr="00F463D8">
        <w:rPr>
          <w:rFonts w:hint="eastAsia"/>
        </w:rPr>
        <w:t>宪法与现行附属立法之间的差异</w:t>
      </w:r>
      <w:r w:rsidR="000C621D">
        <w:rPr>
          <w:rFonts w:hint="eastAsia"/>
        </w:rPr>
        <w:t>，</w:t>
      </w:r>
      <w:r w:rsidRPr="00F463D8">
        <w:rPr>
          <w:rFonts w:hint="eastAsia"/>
        </w:rPr>
        <w:t>包括</w:t>
      </w:r>
      <w:r w:rsidR="000C621D">
        <w:rPr>
          <w:rFonts w:hint="eastAsia"/>
        </w:rPr>
        <w:t>：</w:t>
      </w:r>
      <w:r w:rsidRPr="00F463D8">
        <w:rPr>
          <w:rFonts w:hint="eastAsia"/>
        </w:rPr>
        <w:t>《</w:t>
      </w:r>
      <w:r w:rsidRPr="00F463D8">
        <w:t>移徙法》及主要为第</w:t>
      </w:r>
      <w:r w:rsidRPr="00F463D8">
        <w:t>9</w:t>
      </w:r>
      <w:r w:rsidRPr="00F463D8">
        <w:t>、</w:t>
      </w:r>
      <w:r w:rsidRPr="00F463D8">
        <w:t>16</w:t>
      </w:r>
      <w:r w:rsidRPr="00F463D8">
        <w:t>、</w:t>
      </w:r>
      <w:r w:rsidRPr="00F463D8">
        <w:t>19</w:t>
      </w:r>
      <w:r w:rsidRPr="00F463D8">
        <w:t>、</w:t>
      </w:r>
      <w:r w:rsidRPr="00F463D8">
        <w:t>31</w:t>
      </w:r>
      <w:r w:rsidRPr="00F463D8">
        <w:t>、</w:t>
      </w:r>
      <w:r w:rsidRPr="00F463D8">
        <w:t>36</w:t>
      </w:r>
      <w:r w:rsidRPr="00F463D8">
        <w:t>和</w:t>
      </w:r>
      <w:r w:rsidRPr="00F463D8">
        <w:t>37</w:t>
      </w:r>
      <w:r w:rsidRPr="00F463D8">
        <w:t>条</w:t>
      </w:r>
      <w:r w:rsidR="000C621D">
        <w:t>，</w:t>
      </w:r>
      <w:r w:rsidRPr="00F463D8">
        <w:t>而第</w:t>
      </w:r>
      <w:r w:rsidRPr="00F463D8">
        <w:t>37</w:t>
      </w:r>
      <w:r w:rsidRPr="00F463D8">
        <w:t>条涉及与移徙相关的犯罪</w:t>
      </w:r>
      <w:r w:rsidR="000C621D">
        <w:t>；</w:t>
      </w:r>
      <w:r w:rsidRPr="00F463D8">
        <w:t>《外籍人法》第七章第</w:t>
      </w:r>
      <w:r w:rsidRPr="00F463D8">
        <w:t>9</w:t>
      </w:r>
      <w:r w:rsidRPr="00F463D8">
        <w:t>条</w:t>
      </w:r>
      <w:r w:rsidR="000C621D">
        <w:t>；</w:t>
      </w:r>
      <w:r w:rsidRPr="00F463D8">
        <w:t>《旅行证件法》</w:t>
      </w:r>
      <w:r w:rsidR="000C621D">
        <w:t>(</w:t>
      </w:r>
      <w:r w:rsidRPr="00F463D8">
        <w:t>第</w:t>
      </w:r>
      <w:r w:rsidRPr="00F463D8">
        <w:t>20</w:t>
      </w:r>
      <w:r w:rsidRPr="00F463D8">
        <w:t>条</w:t>
      </w:r>
      <w:r w:rsidR="000C621D">
        <w:t>)</w:t>
      </w:r>
      <w:r w:rsidR="000C621D">
        <w:t>，</w:t>
      </w:r>
      <w:r w:rsidRPr="00F463D8">
        <w:t>该条阐明</w:t>
      </w:r>
      <w:r>
        <w:rPr>
          <w:rFonts w:hint="eastAsia"/>
        </w:rPr>
        <w:t>“</w:t>
      </w:r>
      <w:r w:rsidRPr="00F463D8">
        <w:t>政府不为离境出国的厄瓜多尔人承担责任</w:t>
      </w:r>
      <w:r>
        <w:rPr>
          <w:rFonts w:hint="eastAsia"/>
        </w:rPr>
        <w:t>”</w:t>
      </w:r>
      <w:r w:rsidR="000C621D">
        <w:t>；</w:t>
      </w:r>
      <w:r w:rsidRPr="00F463D8">
        <w:t>《私营监侦和保安公司法》第</w:t>
      </w:r>
      <w:r w:rsidRPr="00F463D8">
        <w:t>1181</w:t>
      </w:r>
      <w:r w:rsidRPr="00F463D8">
        <w:t>条规定</w:t>
      </w:r>
      <w:r w:rsidR="000C621D">
        <w:t>(</w:t>
      </w:r>
      <w:r w:rsidRPr="00F463D8">
        <w:t>第</w:t>
      </w:r>
      <w:r w:rsidRPr="00F463D8">
        <w:t>2</w:t>
      </w:r>
      <w:r w:rsidRPr="00F463D8">
        <w:t>条第</w:t>
      </w:r>
      <w:r w:rsidRPr="00F463D8">
        <w:t>3</w:t>
      </w:r>
      <w:r w:rsidRPr="00F463D8">
        <w:t>款</w:t>
      </w:r>
      <w:r w:rsidR="000C621D">
        <w:t>)</w:t>
      </w:r>
      <w:r w:rsidRPr="00F463D8">
        <w:t>禁止外籍人在私营保安公司工作</w:t>
      </w:r>
      <w:r w:rsidR="000C621D">
        <w:t>；</w:t>
      </w:r>
      <w:r w:rsidRPr="00F463D8">
        <w:t>和《城乡接合部的住房条例》第</w:t>
      </w:r>
      <w:r w:rsidRPr="00F463D8">
        <w:t>3</w:t>
      </w:r>
      <w:r w:rsidRPr="00F463D8">
        <w:t>条阐明</w:t>
      </w:r>
      <w:r w:rsidR="000C621D">
        <w:t>，</w:t>
      </w:r>
      <w:r w:rsidRPr="00F463D8">
        <w:t>只有厄瓜多尔人才有资格享受所述住房福利。</w:t>
      </w:r>
    </w:p>
    <w:p w:rsidR="00F463D8" w:rsidRPr="00F463D8" w:rsidRDefault="00F463D8" w:rsidP="00F463D8">
      <w:pPr>
        <w:pStyle w:val="SingleTxtGC"/>
        <w:rPr>
          <w:rFonts w:eastAsia="SimHei" w:hint="eastAsia"/>
        </w:rPr>
      </w:pPr>
      <w:r w:rsidRPr="00F463D8">
        <w:rPr>
          <w:rFonts w:eastAsia="SimHei"/>
        </w:rPr>
        <w:t>1</w:t>
      </w:r>
      <w:r w:rsidR="000C621D">
        <w:rPr>
          <w:rFonts w:eastAsia="SimHei"/>
        </w:rPr>
        <w:t>6.</w:t>
      </w:r>
      <w:r w:rsidRPr="00F463D8">
        <w:rPr>
          <w:rFonts w:eastAsia="SimHei" w:hint="eastAsia"/>
        </w:rPr>
        <w:t xml:space="preserve">  </w:t>
      </w:r>
      <w:r w:rsidRPr="00F463D8">
        <w:rPr>
          <w:rFonts w:eastAsia="SimHei" w:hint="eastAsia"/>
        </w:rPr>
        <w:t>委员会鼓励缔约国修订任何与宪法和国际人权标准不相符的附属立法</w:t>
      </w:r>
      <w:r w:rsidR="000C621D">
        <w:rPr>
          <w:rFonts w:eastAsia="SimHei" w:hint="eastAsia"/>
        </w:rPr>
        <w:t>，</w:t>
      </w:r>
      <w:r w:rsidRPr="00F463D8">
        <w:rPr>
          <w:rFonts w:eastAsia="SimHei" w:hint="eastAsia"/>
        </w:rPr>
        <w:t>以保证全面贯彻这些标准。委员会还建议</w:t>
      </w:r>
      <w:r w:rsidR="000C621D">
        <w:rPr>
          <w:rFonts w:eastAsia="SimHei" w:hint="eastAsia"/>
        </w:rPr>
        <w:t>，</w:t>
      </w:r>
      <w:r w:rsidRPr="00F463D8">
        <w:rPr>
          <w:rFonts w:eastAsia="SimHei" w:hint="eastAsia"/>
        </w:rPr>
        <w:t>缔约国应尽快通过《人员流动法》</w:t>
      </w:r>
      <w:r w:rsidR="000C621D">
        <w:rPr>
          <w:rFonts w:eastAsia="SimHei" w:hint="eastAsia"/>
        </w:rPr>
        <w:t>，</w:t>
      </w:r>
      <w:r w:rsidR="00D41FE8">
        <w:rPr>
          <w:rFonts w:eastAsia="SimHei" w:hint="eastAsia"/>
        </w:rPr>
        <w:t>确保实践宪法和《公约》确认的权利和原则</w:t>
      </w:r>
      <w:r w:rsidR="000C621D">
        <w:rPr>
          <w:rFonts w:eastAsia="SimHei" w:hint="eastAsia"/>
        </w:rPr>
        <w:t>，</w:t>
      </w:r>
      <w:r w:rsidRPr="00F463D8">
        <w:rPr>
          <w:rFonts w:eastAsia="SimHei" w:hint="eastAsia"/>
        </w:rPr>
        <w:t>包括不歧视原则。</w:t>
      </w:r>
    </w:p>
    <w:p w:rsidR="00F463D8" w:rsidRPr="00F463D8" w:rsidRDefault="00F463D8" w:rsidP="00F463D8">
      <w:pPr>
        <w:pStyle w:val="H4GC"/>
        <w:rPr>
          <w:rFonts w:hint="eastAsia"/>
        </w:rPr>
      </w:pPr>
      <w:r>
        <w:rPr>
          <w:rFonts w:hint="eastAsia"/>
        </w:rPr>
        <w:tab/>
      </w:r>
      <w:r>
        <w:rPr>
          <w:rFonts w:hint="eastAsia"/>
        </w:rPr>
        <w:tab/>
      </w:r>
      <w:r w:rsidRPr="00F463D8">
        <w:rPr>
          <w:rFonts w:hint="eastAsia"/>
        </w:rPr>
        <w:t>收集数据</w:t>
      </w:r>
    </w:p>
    <w:p w:rsidR="00F463D8" w:rsidRPr="00F463D8" w:rsidRDefault="00F463D8" w:rsidP="00F463D8">
      <w:pPr>
        <w:pStyle w:val="SingleTxtGC"/>
        <w:rPr>
          <w:rFonts w:hint="eastAsia"/>
        </w:rPr>
      </w:pPr>
      <w:r w:rsidRPr="00F463D8">
        <w:rPr>
          <w:rFonts w:hint="eastAsia"/>
        </w:rPr>
        <w:t>1</w:t>
      </w:r>
      <w:r w:rsidR="000C621D">
        <w:rPr>
          <w:rFonts w:hint="eastAsia"/>
        </w:rPr>
        <w:t>7.</w:t>
      </w:r>
      <w:r w:rsidRPr="00F463D8">
        <w:rPr>
          <w:rFonts w:hint="eastAsia"/>
        </w:rPr>
        <w:t xml:space="preserve"> </w:t>
      </w:r>
      <w:r>
        <w:rPr>
          <w:rFonts w:hint="eastAsia"/>
        </w:rPr>
        <w:t xml:space="preserve"> </w:t>
      </w:r>
      <w:r w:rsidRPr="00F463D8">
        <w:rPr>
          <w:rFonts w:hint="eastAsia"/>
        </w:rPr>
        <w:t>委员会欢迎缔约国今年</w:t>
      </w:r>
      <w:r w:rsidRPr="00F463D8">
        <w:rPr>
          <w:rFonts w:hint="eastAsia"/>
        </w:rPr>
        <w:t>11</w:t>
      </w:r>
      <w:r w:rsidRPr="00F463D8">
        <w:rPr>
          <w:rFonts w:hint="eastAsia"/>
        </w:rPr>
        <w:t>月宣布将进行包括汇款和移徙问题在内的普查。委员会还注意到为增强数据收集</w:t>
      </w:r>
      <w:r w:rsidR="000C621D">
        <w:rPr>
          <w:rFonts w:hint="eastAsia"/>
        </w:rPr>
        <w:t>，</w:t>
      </w:r>
      <w:r w:rsidRPr="00F463D8">
        <w:rPr>
          <w:rFonts w:hint="eastAsia"/>
        </w:rPr>
        <w:t>特别是建立全国移徙资讯系统所做的努力。然而</w:t>
      </w:r>
      <w:r w:rsidR="000C621D">
        <w:rPr>
          <w:rFonts w:hint="eastAsia"/>
        </w:rPr>
        <w:t>，</w:t>
      </w:r>
      <w:r w:rsidRPr="00F463D8">
        <w:rPr>
          <w:rFonts w:hint="eastAsia"/>
        </w:rPr>
        <w:t>委员会遗憾地感到</w:t>
      </w:r>
      <w:r w:rsidR="000C621D">
        <w:rPr>
          <w:rFonts w:hint="eastAsia"/>
        </w:rPr>
        <w:t>，</w:t>
      </w:r>
      <w:r w:rsidRPr="00F463D8">
        <w:rPr>
          <w:rFonts w:hint="eastAsia"/>
        </w:rPr>
        <w:t>该系统还尚未投入运作</w:t>
      </w:r>
      <w:r w:rsidR="000C621D">
        <w:rPr>
          <w:rFonts w:hint="eastAsia"/>
        </w:rPr>
        <w:t>，</w:t>
      </w:r>
      <w:r w:rsidRPr="00F463D8">
        <w:rPr>
          <w:rFonts w:hint="eastAsia"/>
        </w:rPr>
        <w:t>并且还尚未建立起单一牢靠的统计资料系统。委员会还遗憾地感到缔约国未提供资料阐明</w:t>
      </w:r>
      <w:r w:rsidR="000C621D">
        <w:rPr>
          <w:rFonts w:hint="eastAsia"/>
        </w:rPr>
        <w:t>，</w:t>
      </w:r>
      <w:r w:rsidRPr="00F463D8">
        <w:rPr>
          <w:rFonts w:hint="eastAsia"/>
        </w:rPr>
        <w:t>评估《公约》切实执行情况</w:t>
      </w:r>
      <w:r w:rsidR="000C621D">
        <w:rPr>
          <w:rFonts w:hint="eastAsia"/>
        </w:rPr>
        <w:t>，</w:t>
      </w:r>
      <w:r w:rsidRPr="00F463D8">
        <w:rPr>
          <w:rFonts w:hint="eastAsia"/>
        </w:rPr>
        <w:t>特别是针对过境移民、移徙妇女、无人陪伴移徙儿童和跨境和季节移徙工人履约情况的各类标准。</w:t>
      </w:r>
    </w:p>
    <w:p w:rsidR="00F463D8" w:rsidRPr="00F463D8" w:rsidRDefault="00F463D8" w:rsidP="00F463D8">
      <w:pPr>
        <w:pStyle w:val="SingleTxtGC"/>
        <w:rPr>
          <w:rFonts w:eastAsia="SimHei" w:hint="eastAsia"/>
        </w:rPr>
      </w:pPr>
      <w:r w:rsidRPr="00F463D8">
        <w:rPr>
          <w:rFonts w:eastAsia="SimHei" w:hint="eastAsia"/>
        </w:rPr>
        <w:t>1</w:t>
      </w:r>
      <w:r w:rsidR="000C621D">
        <w:rPr>
          <w:rFonts w:eastAsia="SimHei" w:hint="eastAsia"/>
        </w:rPr>
        <w:t>8.</w:t>
      </w:r>
      <w:r w:rsidRPr="00F463D8">
        <w:rPr>
          <w:rFonts w:eastAsia="SimHei" w:hint="eastAsia"/>
        </w:rPr>
        <w:t xml:space="preserve">  </w:t>
      </w:r>
      <w:r w:rsidRPr="00F463D8">
        <w:rPr>
          <w:rFonts w:eastAsia="SimHei" w:hint="eastAsia"/>
        </w:rPr>
        <w:t>委员会建议缔约国应加大促使全国移徙资讯系统投入运作的力度</w:t>
      </w:r>
      <w:r w:rsidR="000C621D">
        <w:rPr>
          <w:rFonts w:eastAsia="SimHei" w:hint="eastAsia"/>
        </w:rPr>
        <w:t>，</w:t>
      </w:r>
      <w:r w:rsidRPr="00F463D8">
        <w:rPr>
          <w:rFonts w:eastAsia="SimHei" w:hint="eastAsia"/>
        </w:rPr>
        <w:t>以更好的掌握移徙流向并完善政府政策的制订。委员会还建议集中化的数据库应兼顾到《公约》所涉的方方面面</w:t>
      </w:r>
      <w:r w:rsidR="000C621D">
        <w:rPr>
          <w:rFonts w:eastAsia="SimHei" w:hint="eastAsia"/>
        </w:rPr>
        <w:t>，</w:t>
      </w:r>
      <w:r w:rsidR="00AE765C">
        <w:rPr>
          <w:rFonts w:eastAsia="SimHei" w:hint="eastAsia"/>
        </w:rPr>
        <w:t>包括关于在缔约国境内移徙工人、过境</w:t>
      </w:r>
      <w:r w:rsidR="001255EA" w:rsidRPr="00F463D8">
        <w:rPr>
          <w:rFonts w:eastAsia="SimHei" w:hint="eastAsia"/>
        </w:rPr>
        <w:t>和</w:t>
      </w:r>
      <w:r w:rsidRPr="00F463D8">
        <w:rPr>
          <w:rFonts w:eastAsia="SimHei" w:hint="eastAsia"/>
        </w:rPr>
        <w:t>移徙者的详情</w:t>
      </w:r>
      <w:r w:rsidR="000C621D">
        <w:rPr>
          <w:rFonts w:eastAsia="SimHei" w:hint="eastAsia"/>
        </w:rPr>
        <w:t>，</w:t>
      </w:r>
      <w:r w:rsidRPr="00F463D8">
        <w:rPr>
          <w:rFonts w:eastAsia="SimHei" w:hint="eastAsia"/>
        </w:rPr>
        <w:t>并鼓励缔约国收集按性别、年龄、进出该国的原因和所从事的工种分类的资讯和统计数字。当无法收集到诸如无正规身份移徙工人境况确切信息时</w:t>
      </w:r>
      <w:r w:rsidR="000C621D">
        <w:rPr>
          <w:rFonts w:eastAsia="SimHei" w:hint="eastAsia"/>
        </w:rPr>
        <w:t>，</w:t>
      </w:r>
      <w:r w:rsidRPr="00F463D8">
        <w:rPr>
          <w:rFonts w:eastAsia="SimHei" w:hint="eastAsia"/>
        </w:rPr>
        <w:t>若提供基于调研和估计的数据</w:t>
      </w:r>
      <w:r w:rsidR="000C621D">
        <w:rPr>
          <w:rFonts w:eastAsia="SimHei" w:hint="eastAsia"/>
        </w:rPr>
        <w:t>，</w:t>
      </w:r>
      <w:r w:rsidRPr="00F463D8">
        <w:rPr>
          <w:rFonts w:eastAsia="SimHei" w:hint="eastAsia"/>
        </w:rPr>
        <w:t>委员会亦颇为赞赏。</w:t>
      </w:r>
    </w:p>
    <w:p w:rsidR="00F463D8" w:rsidRPr="00F463D8" w:rsidRDefault="00F463D8" w:rsidP="00F463D8">
      <w:pPr>
        <w:pStyle w:val="H4GC"/>
        <w:rPr>
          <w:rFonts w:hint="eastAsia"/>
        </w:rPr>
      </w:pPr>
      <w:r>
        <w:rPr>
          <w:rFonts w:hint="eastAsia"/>
        </w:rPr>
        <w:tab/>
      </w:r>
      <w:r>
        <w:rPr>
          <w:rFonts w:hint="eastAsia"/>
        </w:rPr>
        <w:tab/>
      </w:r>
      <w:r w:rsidRPr="00F463D8">
        <w:rPr>
          <w:rFonts w:hint="eastAsia"/>
        </w:rPr>
        <w:t>《公约》培训和宣传</w:t>
      </w:r>
    </w:p>
    <w:p w:rsidR="00F463D8" w:rsidRPr="00F463D8" w:rsidRDefault="00F463D8" w:rsidP="00F463D8">
      <w:pPr>
        <w:pStyle w:val="SingleTxtGC"/>
        <w:rPr>
          <w:rFonts w:hint="eastAsia"/>
        </w:rPr>
      </w:pPr>
      <w:r w:rsidRPr="00F463D8">
        <w:rPr>
          <w:rFonts w:hint="eastAsia"/>
        </w:rPr>
        <w:t>1</w:t>
      </w:r>
      <w:r w:rsidR="000C621D">
        <w:rPr>
          <w:rFonts w:hint="eastAsia"/>
        </w:rPr>
        <w:t>9.</w:t>
      </w:r>
      <w:r w:rsidRPr="00F463D8">
        <w:rPr>
          <w:rFonts w:hint="eastAsia"/>
        </w:rPr>
        <w:t xml:space="preserve"> </w:t>
      </w:r>
      <w:r>
        <w:rPr>
          <w:rFonts w:hint="eastAsia"/>
        </w:rPr>
        <w:t xml:space="preserve"> </w:t>
      </w:r>
      <w:r w:rsidRPr="00F463D8">
        <w:rPr>
          <w:rFonts w:hint="eastAsia"/>
        </w:rPr>
        <w:t>委员会满意的注意到缔约国为宣传《公约》作出了努力。然而</w:t>
      </w:r>
      <w:r w:rsidR="000C621D">
        <w:rPr>
          <w:rFonts w:hint="eastAsia"/>
        </w:rPr>
        <w:t>，</w:t>
      </w:r>
      <w:r w:rsidRPr="00F463D8">
        <w:rPr>
          <w:rFonts w:hint="eastAsia"/>
        </w:rPr>
        <w:t>委员会遗憾的感到</w:t>
      </w:r>
      <w:r w:rsidR="000C621D">
        <w:rPr>
          <w:rFonts w:hint="eastAsia"/>
        </w:rPr>
        <w:t>，</w:t>
      </w:r>
      <w:r w:rsidRPr="00F463D8">
        <w:rPr>
          <w:rFonts w:hint="eastAsia"/>
        </w:rPr>
        <w:t>既尚未制订出具体的常设方案</w:t>
      </w:r>
      <w:r w:rsidR="000C621D">
        <w:rPr>
          <w:rFonts w:hint="eastAsia"/>
        </w:rPr>
        <w:t>，</w:t>
      </w:r>
      <w:r w:rsidRPr="00F463D8">
        <w:rPr>
          <w:rFonts w:hint="eastAsia"/>
        </w:rPr>
        <w:t>也未举行关于《公约》内容的培训。委员会还遗憾的感到</w:t>
      </w:r>
      <w:r w:rsidR="000C621D">
        <w:rPr>
          <w:rFonts w:hint="eastAsia"/>
        </w:rPr>
        <w:t>，</w:t>
      </w:r>
      <w:r w:rsidRPr="00F463D8">
        <w:rPr>
          <w:rFonts w:hint="eastAsia"/>
        </w:rPr>
        <w:t>尚未设立起监督《公约》适用进展情况的机构间政府委员会。</w:t>
      </w:r>
    </w:p>
    <w:p w:rsidR="00F463D8" w:rsidRPr="00F463D8" w:rsidRDefault="00F463D8" w:rsidP="00F463D8">
      <w:pPr>
        <w:pStyle w:val="SingleTxtGC"/>
        <w:rPr>
          <w:rFonts w:eastAsia="SimHei" w:hint="eastAsia"/>
          <w:bCs/>
        </w:rPr>
      </w:pPr>
      <w:r w:rsidRPr="00F463D8">
        <w:rPr>
          <w:rFonts w:eastAsia="SimHei" w:hint="eastAsia"/>
        </w:rPr>
        <w:t>2</w:t>
      </w:r>
      <w:r w:rsidR="000C621D">
        <w:rPr>
          <w:rFonts w:eastAsia="SimHei" w:hint="eastAsia"/>
        </w:rPr>
        <w:t>0.</w:t>
      </w:r>
      <w:r w:rsidRPr="00F463D8">
        <w:rPr>
          <w:rFonts w:eastAsia="SimHei" w:hint="eastAsia"/>
        </w:rPr>
        <w:t xml:space="preserve">  </w:t>
      </w:r>
      <w:r w:rsidRPr="00F463D8">
        <w:rPr>
          <w:rFonts w:eastAsia="SimHei" w:hint="eastAsia"/>
        </w:rPr>
        <w:t>委员会重申其建议缔约国应强化和扩大有关《公约》内容的教育和培训方案</w:t>
      </w:r>
      <w:r w:rsidR="000C621D">
        <w:rPr>
          <w:rFonts w:eastAsia="SimHei" w:hint="eastAsia"/>
        </w:rPr>
        <w:t>，</w:t>
      </w:r>
      <w:r w:rsidRPr="00F463D8">
        <w:rPr>
          <w:rFonts w:eastAsia="SimHei" w:hint="eastAsia"/>
        </w:rPr>
        <w:t>以期使有关《公约》的教育和培训长期化。委员会还建议培训应囊括包括地方一级在内的所有移徙事务人员</w:t>
      </w:r>
      <w:r w:rsidR="000C621D">
        <w:rPr>
          <w:rFonts w:eastAsia="SimHei" w:hint="eastAsia"/>
        </w:rPr>
        <w:t>，</w:t>
      </w:r>
      <w:r w:rsidRPr="00F463D8">
        <w:rPr>
          <w:rFonts w:eastAsia="SimHei" w:hint="eastAsia"/>
        </w:rPr>
        <w:t>而缔约国应加速建立起机构政府委员</w:t>
      </w:r>
      <w:r w:rsidRPr="00F463D8">
        <w:rPr>
          <w:rFonts w:eastAsia="SimHei"/>
        </w:rPr>
        <w:t>会</w:t>
      </w:r>
      <w:r w:rsidR="000C621D">
        <w:rPr>
          <w:rFonts w:eastAsia="SimHei"/>
          <w:bCs/>
        </w:rPr>
        <w:t>(</w:t>
      </w:r>
      <w:r w:rsidRPr="00F463D8">
        <w:rPr>
          <w:rFonts w:eastAsia="SimHei"/>
          <w:bCs/>
        </w:rPr>
        <w:t>CMW</w:t>
      </w:r>
      <w:r w:rsidR="000C621D">
        <w:rPr>
          <w:rFonts w:eastAsia="SimHei"/>
          <w:bCs/>
        </w:rPr>
        <w:t>/</w:t>
      </w:r>
      <w:r w:rsidRPr="00F463D8">
        <w:rPr>
          <w:rFonts w:eastAsia="SimHei"/>
          <w:bCs/>
        </w:rPr>
        <w:t>C</w:t>
      </w:r>
      <w:r w:rsidR="000C621D">
        <w:rPr>
          <w:rFonts w:eastAsia="SimHei"/>
          <w:bCs/>
        </w:rPr>
        <w:t>/</w:t>
      </w:r>
      <w:r w:rsidRPr="00F463D8">
        <w:rPr>
          <w:rFonts w:eastAsia="SimHei"/>
          <w:bCs/>
        </w:rPr>
        <w:t>ECU</w:t>
      </w:r>
      <w:r w:rsidR="000C621D">
        <w:rPr>
          <w:rFonts w:eastAsia="SimHei"/>
          <w:bCs/>
        </w:rPr>
        <w:t>/</w:t>
      </w:r>
      <w:r w:rsidRPr="00F463D8">
        <w:rPr>
          <w:rFonts w:eastAsia="SimHei"/>
          <w:bCs/>
        </w:rPr>
        <w:t>CO</w:t>
      </w:r>
      <w:r w:rsidR="000C621D">
        <w:rPr>
          <w:rFonts w:eastAsia="SimHei"/>
          <w:bCs/>
        </w:rPr>
        <w:t>/</w:t>
      </w:r>
      <w:r w:rsidR="00CA6ABC">
        <w:rPr>
          <w:rFonts w:eastAsia="SimHei"/>
          <w:bCs/>
        </w:rPr>
        <w:t>1,</w:t>
      </w:r>
      <w:r w:rsidRPr="00F463D8">
        <w:rPr>
          <w:rFonts w:eastAsia="SimHei"/>
          <w:bCs/>
        </w:rPr>
        <w:t xml:space="preserve"> </w:t>
      </w:r>
      <w:r w:rsidRPr="00F463D8">
        <w:rPr>
          <w:rFonts w:eastAsia="SimHei"/>
          <w:bCs/>
        </w:rPr>
        <w:t>第</w:t>
      </w:r>
      <w:r w:rsidRPr="00F463D8">
        <w:rPr>
          <w:rFonts w:eastAsia="SimHei"/>
          <w:bCs/>
        </w:rPr>
        <w:t>17</w:t>
      </w:r>
      <w:r w:rsidRPr="00F463D8">
        <w:rPr>
          <w:rFonts w:eastAsia="SimHei"/>
          <w:bCs/>
        </w:rPr>
        <w:t>和</w:t>
      </w:r>
      <w:r w:rsidRPr="00F463D8">
        <w:rPr>
          <w:rFonts w:eastAsia="SimHei"/>
          <w:bCs/>
        </w:rPr>
        <w:t>18</w:t>
      </w:r>
      <w:r w:rsidRPr="00F463D8">
        <w:rPr>
          <w:rFonts w:eastAsia="SimHei"/>
          <w:bCs/>
        </w:rPr>
        <w:t>段</w:t>
      </w:r>
      <w:r w:rsidR="000C621D">
        <w:rPr>
          <w:rFonts w:eastAsia="SimHei"/>
          <w:bCs/>
        </w:rPr>
        <w:t>)</w:t>
      </w:r>
      <w:r w:rsidRPr="00F463D8">
        <w:rPr>
          <w:rFonts w:eastAsia="SimHei" w:hint="eastAsia"/>
          <w:bCs/>
        </w:rPr>
        <w:t>。委员会鼓励缔约国继续努力确保移徙工人能了解到按《公约》规定他们应享有权利的资讯</w:t>
      </w:r>
      <w:r w:rsidR="000C621D">
        <w:rPr>
          <w:rFonts w:eastAsia="SimHei" w:hint="eastAsia"/>
          <w:bCs/>
        </w:rPr>
        <w:t>，</w:t>
      </w:r>
      <w:r w:rsidRPr="00F463D8">
        <w:rPr>
          <w:rFonts w:eastAsia="SimHei" w:hint="eastAsia"/>
          <w:bCs/>
        </w:rPr>
        <w:t>并与民间社会组织携手宣传《公约》资料和增强《公约》。</w:t>
      </w:r>
    </w:p>
    <w:p w:rsidR="00F463D8" w:rsidRPr="00F463D8" w:rsidRDefault="00F463D8" w:rsidP="00F463D8">
      <w:pPr>
        <w:pStyle w:val="H4GC"/>
        <w:rPr>
          <w:rFonts w:hint="eastAsia"/>
        </w:rPr>
      </w:pPr>
      <w:r>
        <w:rPr>
          <w:rFonts w:hint="eastAsia"/>
        </w:rPr>
        <w:tab/>
      </w:r>
      <w:r>
        <w:rPr>
          <w:rFonts w:hint="eastAsia"/>
        </w:rPr>
        <w:tab/>
      </w:r>
      <w:r w:rsidRPr="00F463D8">
        <w:rPr>
          <w:rFonts w:hint="eastAsia"/>
        </w:rPr>
        <w:t>民间社会的参与</w:t>
      </w:r>
    </w:p>
    <w:p w:rsidR="00F463D8" w:rsidRPr="00F463D8" w:rsidRDefault="00F463D8" w:rsidP="00F463D8">
      <w:pPr>
        <w:pStyle w:val="SingleTxtGC"/>
        <w:rPr>
          <w:rFonts w:hint="eastAsia"/>
        </w:rPr>
      </w:pPr>
      <w:r w:rsidRPr="00F463D8">
        <w:rPr>
          <w:rFonts w:hint="eastAsia"/>
          <w:bCs/>
        </w:rPr>
        <w:t>2</w:t>
      </w:r>
      <w:r w:rsidR="000C621D">
        <w:rPr>
          <w:rFonts w:hint="eastAsia"/>
          <w:bCs/>
        </w:rPr>
        <w:t>1.</w:t>
      </w:r>
      <w:r w:rsidRPr="00F463D8">
        <w:rPr>
          <w:rFonts w:hint="eastAsia"/>
          <w:bCs/>
        </w:rPr>
        <w:t xml:space="preserve"> </w:t>
      </w:r>
      <w:r>
        <w:rPr>
          <w:rFonts w:hint="eastAsia"/>
          <w:bCs/>
        </w:rPr>
        <w:t xml:space="preserve"> </w:t>
      </w:r>
      <w:r w:rsidRPr="00F463D8">
        <w:rPr>
          <w:rFonts w:hint="eastAsia"/>
          <w:bCs/>
        </w:rPr>
        <w:t>委员会关切民间社会和非政府组织对《公约》的执行</w:t>
      </w:r>
      <w:r w:rsidR="000C621D">
        <w:rPr>
          <w:rFonts w:hint="eastAsia"/>
          <w:bCs/>
        </w:rPr>
        <w:t>，</w:t>
      </w:r>
      <w:r w:rsidRPr="00F463D8">
        <w:rPr>
          <w:rFonts w:hint="eastAsia"/>
          <w:bCs/>
        </w:rPr>
        <w:t>特别是报告起草工作的参与度有限。</w:t>
      </w:r>
    </w:p>
    <w:p w:rsidR="00F463D8" w:rsidRPr="00F463D8" w:rsidRDefault="00F463D8" w:rsidP="00F463D8">
      <w:pPr>
        <w:pStyle w:val="SingleTxtGC"/>
        <w:rPr>
          <w:rFonts w:eastAsia="SimHei" w:hint="eastAsia"/>
        </w:rPr>
      </w:pPr>
      <w:r w:rsidRPr="00F463D8">
        <w:rPr>
          <w:rFonts w:eastAsia="SimHei" w:hint="eastAsia"/>
        </w:rPr>
        <w:t>2</w:t>
      </w:r>
      <w:r w:rsidR="000C621D">
        <w:rPr>
          <w:rFonts w:eastAsia="SimHei" w:hint="eastAsia"/>
        </w:rPr>
        <w:t>2.</w:t>
      </w:r>
      <w:r w:rsidRPr="00F463D8">
        <w:rPr>
          <w:rFonts w:eastAsia="SimHei" w:hint="eastAsia"/>
        </w:rPr>
        <w:t xml:space="preserve">  </w:t>
      </w:r>
      <w:r w:rsidRPr="00F463D8">
        <w:rPr>
          <w:rFonts w:eastAsia="SimHei" w:hint="eastAsia"/>
        </w:rPr>
        <w:t>委员会鼓励缔约国考虑让民间社会和非政府组织以更积极的方式系统地参与执行《公约》和编纂报告的工作。</w:t>
      </w:r>
    </w:p>
    <w:p w:rsidR="00F463D8" w:rsidRPr="00F463D8" w:rsidRDefault="00F463D8" w:rsidP="00F463D8">
      <w:pPr>
        <w:pStyle w:val="H23GC"/>
        <w:rPr>
          <w:rFonts w:hint="eastAsia"/>
        </w:rPr>
      </w:pPr>
      <w:r>
        <w:rPr>
          <w:rFonts w:hint="eastAsia"/>
        </w:rPr>
        <w:tab/>
      </w:r>
      <w:r w:rsidR="000C621D">
        <w:rPr>
          <w:rFonts w:hint="eastAsia"/>
        </w:rPr>
        <w:t>2.</w:t>
      </w:r>
      <w:r>
        <w:rPr>
          <w:rFonts w:hint="eastAsia"/>
        </w:rPr>
        <w:tab/>
      </w:r>
      <w:r w:rsidRPr="00F463D8">
        <w:rPr>
          <w:rFonts w:hint="eastAsia"/>
        </w:rPr>
        <w:t>一般原则</w:t>
      </w:r>
      <w:r w:rsidR="000C621D">
        <w:rPr>
          <w:rFonts w:hint="eastAsia"/>
        </w:rPr>
        <w:t>(</w:t>
      </w:r>
      <w:r w:rsidRPr="00F463D8">
        <w:rPr>
          <w:rFonts w:hint="eastAsia"/>
        </w:rPr>
        <w:t>第</w:t>
      </w:r>
      <w:r w:rsidRPr="00F463D8">
        <w:rPr>
          <w:rFonts w:hint="eastAsia"/>
        </w:rPr>
        <w:t>7</w:t>
      </w:r>
      <w:r w:rsidRPr="00F463D8">
        <w:rPr>
          <w:rFonts w:hint="eastAsia"/>
        </w:rPr>
        <w:t>条和第</w:t>
      </w:r>
      <w:r w:rsidRPr="00F463D8">
        <w:rPr>
          <w:rFonts w:hint="eastAsia"/>
        </w:rPr>
        <w:t>83</w:t>
      </w:r>
      <w:r w:rsidRPr="00F463D8">
        <w:rPr>
          <w:rFonts w:hint="eastAsia"/>
        </w:rPr>
        <w:t>条</w:t>
      </w:r>
      <w:r w:rsidR="000C621D">
        <w:rPr>
          <w:rFonts w:hint="eastAsia"/>
        </w:rPr>
        <w:t>)</w:t>
      </w:r>
    </w:p>
    <w:p w:rsidR="00F463D8" w:rsidRPr="00F463D8" w:rsidRDefault="00F463D8" w:rsidP="00F463D8">
      <w:pPr>
        <w:pStyle w:val="H4GC"/>
        <w:rPr>
          <w:rFonts w:hint="eastAsia"/>
        </w:rPr>
      </w:pPr>
      <w:r>
        <w:rPr>
          <w:rFonts w:hint="eastAsia"/>
        </w:rPr>
        <w:tab/>
      </w:r>
      <w:r>
        <w:rPr>
          <w:rFonts w:hint="eastAsia"/>
        </w:rPr>
        <w:tab/>
      </w:r>
      <w:r w:rsidRPr="00F463D8">
        <w:rPr>
          <w:rFonts w:hint="eastAsia"/>
        </w:rPr>
        <w:t>不歧视</w:t>
      </w:r>
    </w:p>
    <w:p w:rsidR="00F463D8" w:rsidRPr="00F463D8" w:rsidRDefault="00F463D8" w:rsidP="00F463D8">
      <w:pPr>
        <w:pStyle w:val="SingleTxtGC"/>
        <w:rPr>
          <w:rFonts w:hint="eastAsia"/>
        </w:rPr>
      </w:pPr>
      <w:r w:rsidRPr="00F463D8">
        <w:rPr>
          <w:rFonts w:hint="eastAsia"/>
        </w:rPr>
        <w:t>2</w:t>
      </w:r>
      <w:r w:rsidR="000C621D">
        <w:rPr>
          <w:rFonts w:hint="eastAsia"/>
        </w:rPr>
        <w:t>3.</w:t>
      </w:r>
      <w:r w:rsidRPr="00F463D8">
        <w:rPr>
          <w:rFonts w:hint="eastAsia"/>
        </w:rPr>
        <w:t xml:space="preserve"> </w:t>
      </w:r>
      <w:r>
        <w:rPr>
          <w:rFonts w:hint="eastAsia"/>
        </w:rPr>
        <w:t xml:space="preserve"> </w:t>
      </w:r>
      <w:r w:rsidRPr="00F463D8">
        <w:rPr>
          <w:rFonts w:hint="eastAsia"/>
        </w:rPr>
        <w:t>委员会重申关切</w:t>
      </w:r>
      <w:r w:rsidR="000C621D">
        <w:rPr>
          <w:rFonts w:hint="eastAsia"/>
        </w:rPr>
        <w:t>，</w:t>
      </w:r>
      <w:r w:rsidRPr="00F463D8">
        <w:rPr>
          <w:rFonts w:hint="eastAsia"/>
        </w:rPr>
        <w:t>缔约国境内的移徙工人及其家庭成员所蒙受的歧视和社会鄙视态度</w:t>
      </w:r>
      <w:r w:rsidR="000C621D">
        <w:t>(</w:t>
      </w:r>
      <w:r w:rsidRPr="00F463D8">
        <w:t>CMW</w:t>
      </w:r>
      <w:r w:rsidR="000C621D">
        <w:t>/</w:t>
      </w:r>
      <w:r w:rsidRPr="00F463D8">
        <w:t>C</w:t>
      </w:r>
      <w:r w:rsidR="000C621D">
        <w:t>/</w:t>
      </w:r>
      <w:r w:rsidRPr="00F463D8">
        <w:t>ECU</w:t>
      </w:r>
      <w:r w:rsidR="000C621D">
        <w:t>/</w:t>
      </w:r>
      <w:r w:rsidRPr="00F463D8">
        <w:t>CO</w:t>
      </w:r>
      <w:r w:rsidR="000C621D">
        <w:t>/</w:t>
      </w:r>
      <w:r w:rsidR="00CA6ABC">
        <w:t>1,</w:t>
      </w:r>
      <w:r w:rsidRPr="00F463D8">
        <w:t xml:space="preserve"> </w:t>
      </w:r>
      <w:r w:rsidRPr="00F463D8">
        <w:rPr>
          <w:rFonts w:hint="eastAsia"/>
        </w:rPr>
        <w:t>第</w:t>
      </w:r>
      <w:r w:rsidRPr="00F463D8">
        <w:t>19</w:t>
      </w:r>
      <w:r w:rsidRPr="00F463D8">
        <w:rPr>
          <w:rFonts w:hint="eastAsia"/>
        </w:rPr>
        <w:t>段</w:t>
      </w:r>
      <w:r w:rsidR="000C621D">
        <w:t>)</w:t>
      </w:r>
      <w:r w:rsidR="00AE765C">
        <w:rPr>
          <w:rFonts w:hint="eastAsia"/>
        </w:rPr>
        <w:t>。委员会关切地</w:t>
      </w:r>
      <w:r w:rsidRPr="00F463D8">
        <w:rPr>
          <w:rFonts w:hint="eastAsia"/>
        </w:rPr>
        <w:t>感到</w:t>
      </w:r>
      <w:r w:rsidR="000C621D">
        <w:rPr>
          <w:rFonts w:hint="eastAsia"/>
        </w:rPr>
        <w:t>，</w:t>
      </w:r>
      <w:r w:rsidRPr="00F463D8">
        <w:rPr>
          <w:rFonts w:hint="eastAsia"/>
        </w:rPr>
        <w:t>传媒和各主管当局中</w:t>
      </w:r>
      <w:r w:rsidR="000C621D">
        <w:rPr>
          <w:rFonts w:hint="eastAsia"/>
        </w:rPr>
        <w:t>，</w:t>
      </w:r>
      <w:r w:rsidRPr="00F463D8">
        <w:rPr>
          <w:rFonts w:hint="eastAsia"/>
        </w:rPr>
        <w:t>以及大多数民众之间充斥着对缔约国境内务工的外籍人普遍的负面形象</w:t>
      </w:r>
      <w:r w:rsidR="000C621D">
        <w:rPr>
          <w:rFonts w:hint="eastAsia"/>
        </w:rPr>
        <w:t>，</w:t>
      </w:r>
      <w:r w:rsidRPr="00F463D8">
        <w:rPr>
          <w:rFonts w:hint="eastAsia"/>
        </w:rPr>
        <w:t>主要对哥伦比亚人、秘鲁人、古巴人和中国人印象不好</w:t>
      </w:r>
      <w:r w:rsidR="000C621D">
        <w:rPr>
          <w:rFonts w:hint="eastAsia"/>
        </w:rPr>
        <w:t>，</w:t>
      </w:r>
      <w:r w:rsidRPr="00F463D8">
        <w:rPr>
          <w:rFonts w:hint="eastAsia"/>
        </w:rPr>
        <w:t>把他们与缺乏安全感、暴力、卖淫</w:t>
      </w:r>
      <w:r w:rsidR="000C621D">
        <w:rPr>
          <w:rFonts w:hint="eastAsia"/>
        </w:rPr>
        <w:t>，</w:t>
      </w:r>
      <w:r w:rsidRPr="00F463D8">
        <w:rPr>
          <w:rFonts w:hint="eastAsia"/>
        </w:rPr>
        <w:t>或与厄瓜多尔人抢饭碗挂钩。</w:t>
      </w:r>
    </w:p>
    <w:p w:rsidR="00F463D8" w:rsidRPr="00F463D8" w:rsidRDefault="00F463D8" w:rsidP="00F463D8">
      <w:pPr>
        <w:pStyle w:val="SingleTxtGC"/>
        <w:rPr>
          <w:rFonts w:eastAsia="SimHei" w:hint="eastAsia"/>
        </w:rPr>
      </w:pPr>
      <w:r w:rsidRPr="00F463D8">
        <w:rPr>
          <w:rFonts w:eastAsia="SimHei" w:hint="eastAsia"/>
        </w:rPr>
        <w:t>2</w:t>
      </w:r>
      <w:r w:rsidR="000C621D">
        <w:rPr>
          <w:rFonts w:eastAsia="SimHei" w:hint="eastAsia"/>
        </w:rPr>
        <w:t>4.</w:t>
      </w:r>
      <w:r w:rsidRPr="00F463D8">
        <w:rPr>
          <w:rFonts w:eastAsia="SimHei" w:hint="eastAsia"/>
        </w:rPr>
        <w:t xml:space="preserve">  </w:t>
      </w:r>
      <w:r w:rsidRPr="00F463D8">
        <w:rPr>
          <w:rFonts w:eastAsia="SimHei" w:hint="eastAsia"/>
        </w:rPr>
        <w:t>委员会重申其先前的建议</w:t>
      </w:r>
      <w:r w:rsidR="000C621D">
        <w:rPr>
          <w:rFonts w:eastAsia="SimHei" w:hint="eastAsia"/>
        </w:rPr>
        <w:t>(</w:t>
      </w:r>
      <w:r w:rsidRPr="00F463D8">
        <w:rPr>
          <w:rFonts w:eastAsia="SimHei" w:hint="eastAsia"/>
        </w:rPr>
        <w:t>CMW</w:t>
      </w:r>
      <w:r w:rsidR="000C621D">
        <w:rPr>
          <w:rFonts w:eastAsia="SimHei" w:hint="eastAsia"/>
        </w:rPr>
        <w:t>/</w:t>
      </w:r>
      <w:r w:rsidRPr="00F463D8">
        <w:rPr>
          <w:rFonts w:eastAsia="SimHei" w:hint="eastAsia"/>
        </w:rPr>
        <w:t>C</w:t>
      </w:r>
      <w:r w:rsidR="000C621D">
        <w:rPr>
          <w:rFonts w:eastAsia="SimHei" w:hint="eastAsia"/>
        </w:rPr>
        <w:t>/</w:t>
      </w:r>
      <w:r w:rsidRPr="00F463D8">
        <w:rPr>
          <w:rFonts w:eastAsia="SimHei" w:hint="eastAsia"/>
        </w:rPr>
        <w:t>ECU</w:t>
      </w:r>
      <w:r w:rsidR="000C621D">
        <w:rPr>
          <w:rFonts w:eastAsia="SimHei" w:hint="eastAsia"/>
        </w:rPr>
        <w:t>/</w:t>
      </w:r>
      <w:r w:rsidRPr="00F463D8">
        <w:rPr>
          <w:rFonts w:eastAsia="SimHei" w:hint="eastAsia"/>
        </w:rPr>
        <w:t>CO</w:t>
      </w:r>
      <w:r w:rsidR="000C621D">
        <w:rPr>
          <w:rFonts w:eastAsia="SimHei" w:hint="eastAsia"/>
        </w:rPr>
        <w:t>/</w:t>
      </w:r>
      <w:r w:rsidR="00CA6ABC">
        <w:rPr>
          <w:rFonts w:eastAsia="SimHei" w:hint="eastAsia"/>
        </w:rPr>
        <w:t>1,</w:t>
      </w:r>
      <w:r w:rsidRPr="00F463D8">
        <w:rPr>
          <w:rFonts w:eastAsia="SimHei" w:hint="eastAsia"/>
        </w:rPr>
        <w:t xml:space="preserve"> </w:t>
      </w:r>
      <w:r w:rsidRPr="00F463D8">
        <w:rPr>
          <w:rFonts w:eastAsia="SimHei" w:hint="eastAsia"/>
        </w:rPr>
        <w:t>第</w:t>
      </w:r>
      <w:r w:rsidRPr="00F463D8">
        <w:rPr>
          <w:rFonts w:eastAsia="SimHei" w:hint="eastAsia"/>
        </w:rPr>
        <w:t>20</w:t>
      </w:r>
      <w:r w:rsidRPr="00F463D8">
        <w:rPr>
          <w:rFonts w:eastAsia="SimHei" w:hint="eastAsia"/>
        </w:rPr>
        <w:t>段</w:t>
      </w:r>
      <w:r w:rsidR="000C621D">
        <w:rPr>
          <w:rFonts w:eastAsia="SimHei" w:hint="eastAsia"/>
        </w:rPr>
        <w:t>)</w:t>
      </w:r>
      <w:r w:rsidR="000C621D">
        <w:rPr>
          <w:rFonts w:eastAsia="SimHei" w:hint="eastAsia"/>
        </w:rPr>
        <w:t>，</w:t>
      </w:r>
      <w:r w:rsidRPr="00F463D8">
        <w:rPr>
          <w:rFonts w:eastAsia="SimHei" w:hint="eastAsia"/>
        </w:rPr>
        <w:t>并鼓励缔约国</w:t>
      </w:r>
      <w:r w:rsidR="000C621D">
        <w:rPr>
          <w:rFonts w:eastAsia="SimHei" w:hint="eastAsia"/>
        </w:rPr>
        <w:t>：</w:t>
      </w:r>
    </w:p>
    <w:p w:rsidR="00F463D8" w:rsidRPr="00F463D8" w:rsidRDefault="00F463D8" w:rsidP="00F463D8">
      <w:pPr>
        <w:pStyle w:val="SingleTxtGC"/>
        <w:numPr>
          <w:ilvl w:val="0"/>
          <w:numId w:val="39"/>
        </w:numPr>
        <w:tabs>
          <w:tab w:val="clear" w:pos="2426"/>
          <w:tab w:val="left" w:pos="2427"/>
        </w:tabs>
        <w:rPr>
          <w:rFonts w:eastAsia="SimHei" w:hint="eastAsia"/>
        </w:rPr>
      </w:pPr>
      <w:r w:rsidRPr="00F463D8">
        <w:rPr>
          <w:rFonts w:eastAsia="SimHei" w:hint="eastAsia"/>
        </w:rPr>
        <w:t>下大力确保该国领土上或受其管辖的所有移徙工人及其家庭成员</w:t>
      </w:r>
      <w:r w:rsidR="000C621D">
        <w:rPr>
          <w:rFonts w:eastAsia="SimHei" w:hint="eastAsia"/>
        </w:rPr>
        <w:t>，</w:t>
      </w:r>
      <w:r w:rsidRPr="00F463D8">
        <w:rPr>
          <w:rFonts w:eastAsia="SimHei" w:hint="eastAsia"/>
        </w:rPr>
        <w:t>依照第</w:t>
      </w:r>
      <w:r w:rsidRPr="00F463D8">
        <w:rPr>
          <w:rFonts w:eastAsia="SimHei" w:hint="eastAsia"/>
        </w:rPr>
        <w:t>7</w:t>
      </w:r>
      <w:r w:rsidRPr="00F463D8">
        <w:rPr>
          <w:rFonts w:eastAsia="SimHei" w:hint="eastAsia"/>
        </w:rPr>
        <w:t>条</w:t>
      </w:r>
      <w:r w:rsidR="000C621D">
        <w:rPr>
          <w:rFonts w:eastAsia="SimHei" w:hint="eastAsia"/>
        </w:rPr>
        <w:t>，</w:t>
      </w:r>
      <w:r w:rsidRPr="00F463D8">
        <w:rPr>
          <w:rFonts w:eastAsia="SimHei" w:hint="eastAsia"/>
        </w:rPr>
        <w:t>一律不受任何歧视地享有《公约》规定的权利</w:t>
      </w:r>
      <w:r w:rsidR="000C621D">
        <w:rPr>
          <w:rFonts w:eastAsia="SimHei" w:hint="eastAsia"/>
        </w:rPr>
        <w:t>；</w:t>
      </w:r>
    </w:p>
    <w:p w:rsidR="00F463D8" w:rsidRPr="00F463D8" w:rsidRDefault="00F463D8" w:rsidP="00F463D8">
      <w:pPr>
        <w:pStyle w:val="SingleTxtGC"/>
        <w:numPr>
          <w:ilvl w:val="0"/>
          <w:numId w:val="39"/>
        </w:numPr>
        <w:tabs>
          <w:tab w:val="clear" w:pos="2426"/>
          <w:tab w:val="left" w:pos="2427"/>
        </w:tabs>
        <w:rPr>
          <w:rFonts w:eastAsia="SimHei" w:hint="eastAsia"/>
        </w:rPr>
      </w:pPr>
      <w:r w:rsidRPr="00F463D8">
        <w:rPr>
          <w:rFonts w:eastAsia="SimHei" w:hint="eastAsia"/>
        </w:rPr>
        <w:t>立即采取有效措施</w:t>
      </w:r>
      <w:r w:rsidR="000C621D">
        <w:rPr>
          <w:rFonts w:eastAsia="SimHei" w:hint="eastAsia"/>
        </w:rPr>
        <w:t>，</w:t>
      </w:r>
      <w:r w:rsidRPr="00F463D8">
        <w:rPr>
          <w:rFonts w:eastAsia="SimHei" w:hint="eastAsia"/>
        </w:rPr>
        <w:t>特别是提高认识的运动</w:t>
      </w:r>
      <w:r w:rsidR="000C621D">
        <w:rPr>
          <w:rFonts w:eastAsia="SimHei" w:hint="eastAsia"/>
        </w:rPr>
        <w:t>，</w:t>
      </w:r>
      <w:r w:rsidRPr="00F463D8">
        <w:rPr>
          <w:rFonts w:eastAsia="SimHei" w:hint="eastAsia"/>
        </w:rPr>
        <w:t>消除包括地方一级在内从事移徙事务主要领域工作的公务员和广大公众所持的偏见和社会鄙视态度</w:t>
      </w:r>
      <w:r w:rsidR="000C621D">
        <w:rPr>
          <w:rFonts w:eastAsia="SimHei" w:hint="eastAsia"/>
        </w:rPr>
        <w:t>；</w:t>
      </w:r>
      <w:r w:rsidRPr="00F463D8">
        <w:rPr>
          <w:rFonts w:eastAsia="SimHei" w:hint="eastAsia"/>
        </w:rPr>
        <w:t>和</w:t>
      </w:r>
    </w:p>
    <w:p w:rsidR="00F463D8" w:rsidRPr="00F463D8" w:rsidRDefault="00F463D8" w:rsidP="00F463D8">
      <w:pPr>
        <w:pStyle w:val="SingleTxtGC"/>
        <w:numPr>
          <w:ilvl w:val="0"/>
          <w:numId w:val="39"/>
        </w:numPr>
        <w:tabs>
          <w:tab w:val="clear" w:pos="2426"/>
          <w:tab w:val="left" w:pos="2427"/>
        </w:tabs>
        <w:rPr>
          <w:rFonts w:eastAsia="SimHei" w:hint="eastAsia"/>
        </w:rPr>
      </w:pPr>
      <w:r w:rsidRPr="00F463D8">
        <w:rPr>
          <w:rFonts w:eastAsia="SimHei" w:hint="eastAsia"/>
        </w:rPr>
        <w:t>惩处传媒和公共及私营部门的歧视性做法。</w:t>
      </w:r>
    </w:p>
    <w:p w:rsidR="00F463D8" w:rsidRPr="00F463D8" w:rsidRDefault="00F463D8" w:rsidP="00F463D8">
      <w:pPr>
        <w:pStyle w:val="SingleTxtGC"/>
        <w:rPr>
          <w:rFonts w:hint="eastAsia"/>
        </w:rPr>
      </w:pPr>
      <w:r w:rsidRPr="00F463D8">
        <w:rPr>
          <w:rFonts w:hint="eastAsia"/>
        </w:rPr>
        <w:t>2</w:t>
      </w:r>
      <w:r w:rsidR="000C621D">
        <w:rPr>
          <w:rFonts w:hint="eastAsia"/>
        </w:rPr>
        <w:t>5.</w:t>
      </w:r>
      <w:r w:rsidRPr="00F463D8">
        <w:rPr>
          <w:rFonts w:hint="eastAsia"/>
        </w:rPr>
        <w:t xml:space="preserve"> </w:t>
      </w:r>
      <w:r>
        <w:rPr>
          <w:rFonts w:hint="eastAsia"/>
        </w:rPr>
        <w:t xml:space="preserve"> </w:t>
      </w:r>
      <w:r w:rsidRPr="00F463D8">
        <w:rPr>
          <w:rFonts w:hint="eastAsia"/>
        </w:rPr>
        <w:t>委员会虽注意到了缔约国的种种解释</w:t>
      </w:r>
      <w:r w:rsidR="000C621D">
        <w:rPr>
          <w:rFonts w:hint="eastAsia"/>
        </w:rPr>
        <w:t>，</w:t>
      </w:r>
      <w:r w:rsidRPr="00F463D8">
        <w:rPr>
          <w:rFonts w:hint="eastAsia"/>
        </w:rPr>
        <w:t>但却遗憾的感到</w:t>
      </w:r>
      <w:r w:rsidR="000C621D">
        <w:rPr>
          <w:rFonts w:hint="eastAsia"/>
        </w:rPr>
        <w:t>，</w:t>
      </w:r>
      <w:r w:rsidRPr="00F463D8">
        <w:rPr>
          <w:rFonts w:hint="eastAsia"/>
        </w:rPr>
        <w:t>缔约国专门针对入境哥伦比亚移民须出示无犯罪记录证明的规定</w:t>
      </w:r>
      <w:r w:rsidR="000C621D">
        <w:rPr>
          <w:rFonts w:hint="eastAsia"/>
        </w:rPr>
        <w:t>，</w:t>
      </w:r>
      <w:r w:rsidRPr="00F463D8">
        <w:rPr>
          <w:rFonts w:hint="eastAsia"/>
        </w:rPr>
        <w:t>由此可促成了对哥伦比亚移民的鄙视和成见</w:t>
      </w:r>
      <w:r w:rsidR="000C621D">
        <w:rPr>
          <w:rFonts w:hint="eastAsia"/>
        </w:rPr>
        <w:t>，</w:t>
      </w:r>
      <w:r w:rsidRPr="00F463D8">
        <w:rPr>
          <w:rFonts w:hint="eastAsia"/>
        </w:rPr>
        <w:t>违背了宪法第</w:t>
      </w:r>
      <w:r w:rsidRPr="00F463D8">
        <w:rPr>
          <w:rFonts w:hint="eastAsia"/>
        </w:rPr>
        <w:t>2</w:t>
      </w:r>
      <w:r w:rsidRPr="00F463D8">
        <w:rPr>
          <w:rFonts w:hint="eastAsia"/>
        </w:rPr>
        <w:t>条的规定</w:t>
      </w:r>
      <w:r w:rsidR="000C621D">
        <w:rPr>
          <w:rFonts w:hint="eastAsia"/>
        </w:rPr>
        <w:t>，</w:t>
      </w:r>
      <w:r w:rsidRPr="00F463D8">
        <w:rPr>
          <w:rFonts w:hint="eastAsia"/>
        </w:rPr>
        <w:t>该条规定了不准基于犯罪记录对人歧视的义务。</w:t>
      </w:r>
    </w:p>
    <w:p w:rsidR="00F463D8" w:rsidRPr="00F463D8" w:rsidRDefault="00F463D8" w:rsidP="00F463D8">
      <w:pPr>
        <w:pStyle w:val="SingleTxtGC"/>
        <w:rPr>
          <w:rFonts w:eastAsia="SimHei" w:hint="eastAsia"/>
        </w:rPr>
      </w:pPr>
      <w:r w:rsidRPr="00F463D8">
        <w:rPr>
          <w:rFonts w:eastAsia="SimHei" w:hint="eastAsia"/>
        </w:rPr>
        <w:t>2</w:t>
      </w:r>
      <w:r w:rsidR="000C621D">
        <w:rPr>
          <w:rFonts w:eastAsia="SimHei" w:hint="eastAsia"/>
        </w:rPr>
        <w:t>6.</w:t>
      </w:r>
      <w:r w:rsidRPr="00F463D8">
        <w:rPr>
          <w:rFonts w:eastAsia="SimHei" w:hint="eastAsia"/>
        </w:rPr>
        <w:t xml:space="preserve">  </w:t>
      </w:r>
      <w:r w:rsidRPr="00F463D8">
        <w:rPr>
          <w:rFonts w:eastAsia="SimHei" w:hint="eastAsia"/>
        </w:rPr>
        <w:t>委员会重申了缔约国应采取必要措施</w:t>
      </w:r>
      <w:r w:rsidR="000C621D">
        <w:rPr>
          <w:rFonts w:eastAsia="SimHei" w:hint="eastAsia"/>
        </w:rPr>
        <w:t>，</w:t>
      </w:r>
      <w:r w:rsidRPr="00F463D8">
        <w:rPr>
          <w:rFonts w:eastAsia="SimHei" w:hint="eastAsia"/>
        </w:rPr>
        <w:t>保障实践不歧视原则</w:t>
      </w:r>
      <w:r w:rsidR="000C621D">
        <w:rPr>
          <w:rFonts w:eastAsia="SimHei" w:hint="eastAsia"/>
        </w:rPr>
        <w:t>，</w:t>
      </w:r>
      <w:r w:rsidRPr="00F463D8">
        <w:rPr>
          <w:rFonts w:eastAsia="SimHei" w:hint="eastAsia"/>
        </w:rPr>
        <w:t>并促请缔约国不奉行针对具体移民群体的歧视政策。委员会还请缔约国审查和撤销进入缔约国的哥伦比亚移民必须出示无犯罪记录证明的规定。</w:t>
      </w:r>
    </w:p>
    <w:p w:rsidR="00F463D8" w:rsidRPr="00F463D8" w:rsidRDefault="00F463D8" w:rsidP="00F463D8">
      <w:pPr>
        <w:pStyle w:val="H23GC"/>
        <w:rPr>
          <w:rFonts w:hint="eastAsia"/>
        </w:rPr>
      </w:pPr>
      <w:r>
        <w:rPr>
          <w:rFonts w:hint="eastAsia"/>
        </w:rPr>
        <w:tab/>
      </w:r>
      <w:r w:rsidR="000C621D">
        <w:rPr>
          <w:rFonts w:hint="eastAsia"/>
        </w:rPr>
        <w:t>3.</w:t>
      </w:r>
      <w:r>
        <w:rPr>
          <w:rFonts w:hint="eastAsia"/>
        </w:rPr>
        <w:tab/>
      </w:r>
      <w:r w:rsidRPr="00F463D8">
        <w:rPr>
          <w:rFonts w:hint="eastAsia"/>
        </w:rPr>
        <w:t>所有移徙工人及其家庭成员的人权</w:t>
      </w:r>
      <w:r w:rsidR="000C621D">
        <w:rPr>
          <w:rFonts w:hint="eastAsia"/>
        </w:rPr>
        <w:t>(</w:t>
      </w:r>
      <w:r w:rsidRPr="00F463D8">
        <w:rPr>
          <w:rFonts w:hint="eastAsia"/>
        </w:rPr>
        <w:t>第</w:t>
      </w:r>
      <w:r w:rsidRPr="00F463D8">
        <w:rPr>
          <w:rFonts w:hint="eastAsia"/>
        </w:rPr>
        <w:t>8-35</w:t>
      </w:r>
      <w:r w:rsidRPr="00F463D8">
        <w:rPr>
          <w:rFonts w:hint="eastAsia"/>
        </w:rPr>
        <w:t>条</w:t>
      </w:r>
      <w:r w:rsidR="000C621D">
        <w:rPr>
          <w:rFonts w:hint="eastAsia"/>
        </w:rPr>
        <w:t>)</w:t>
      </w:r>
    </w:p>
    <w:p w:rsidR="00F463D8" w:rsidRPr="00F463D8" w:rsidRDefault="00F463D8" w:rsidP="00F463D8">
      <w:pPr>
        <w:pStyle w:val="SingleTxtGC"/>
        <w:rPr>
          <w:rFonts w:hint="eastAsia"/>
        </w:rPr>
      </w:pPr>
      <w:r w:rsidRPr="00F463D8">
        <w:rPr>
          <w:rFonts w:hint="eastAsia"/>
        </w:rPr>
        <w:t>2</w:t>
      </w:r>
      <w:r w:rsidR="000C621D">
        <w:rPr>
          <w:rFonts w:hint="eastAsia"/>
        </w:rPr>
        <w:t>7.</w:t>
      </w:r>
      <w:r w:rsidRPr="00F463D8">
        <w:rPr>
          <w:rFonts w:hint="eastAsia"/>
        </w:rPr>
        <w:t xml:space="preserve"> </w:t>
      </w:r>
      <w:r>
        <w:rPr>
          <w:rFonts w:hint="eastAsia"/>
        </w:rPr>
        <w:t xml:space="preserve"> </w:t>
      </w:r>
      <w:r w:rsidRPr="00F463D8">
        <w:rPr>
          <w:rFonts w:hint="eastAsia"/>
        </w:rPr>
        <w:t>委员会重申其关切缔约国境内蒙受歧视、排斥和剥削的女性移民</w:t>
      </w:r>
      <w:r w:rsidR="000C621D">
        <w:rPr>
          <w:rFonts w:hint="eastAsia"/>
        </w:rPr>
        <w:t>，</w:t>
      </w:r>
      <w:r w:rsidRPr="00F463D8">
        <w:rPr>
          <w:rFonts w:hint="eastAsia"/>
        </w:rPr>
        <w:t>以及她们既无劳工权</w:t>
      </w:r>
      <w:r w:rsidR="000C621D">
        <w:rPr>
          <w:rFonts w:hint="eastAsia"/>
        </w:rPr>
        <w:t>，</w:t>
      </w:r>
      <w:r w:rsidRPr="00F463D8">
        <w:rPr>
          <w:rFonts w:hint="eastAsia"/>
        </w:rPr>
        <w:t>也无社会福利</w:t>
      </w:r>
      <w:r w:rsidR="000C621D">
        <w:rPr>
          <w:rFonts w:hint="eastAsia"/>
        </w:rPr>
        <w:t>，</w:t>
      </w:r>
      <w:r w:rsidRPr="00F463D8">
        <w:rPr>
          <w:rFonts w:hint="eastAsia"/>
        </w:rPr>
        <w:t>尤其是充当家庭女佣妇女的待遇更糟</w:t>
      </w:r>
      <w:r w:rsidR="000C621D">
        <w:t>(</w:t>
      </w:r>
      <w:r w:rsidRPr="00F463D8">
        <w:t>CMW</w:t>
      </w:r>
      <w:r w:rsidR="000C621D">
        <w:t>/</w:t>
      </w:r>
      <w:r w:rsidRPr="00F463D8">
        <w:t>C</w:t>
      </w:r>
      <w:r w:rsidR="000C621D">
        <w:t>/</w:t>
      </w:r>
      <w:r>
        <w:rPr>
          <w:rFonts w:hint="eastAsia"/>
        </w:rPr>
        <w:t xml:space="preserve"> </w:t>
      </w:r>
      <w:r w:rsidRPr="00F463D8">
        <w:t>ECU</w:t>
      </w:r>
      <w:r w:rsidR="000C621D">
        <w:t>/</w:t>
      </w:r>
      <w:r w:rsidRPr="00F463D8">
        <w:t>CO</w:t>
      </w:r>
      <w:r w:rsidR="000C621D">
        <w:t>/</w:t>
      </w:r>
      <w:r w:rsidR="00CA6ABC">
        <w:t>1,</w:t>
      </w:r>
      <w:r w:rsidRPr="00F463D8">
        <w:t xml:space="preserve"> </w:t>
      </w:r>
      <w:r w:rsidRPr="00F463D8">
        <w:rPr>
          <w:rFonts w:hint="eastAsia"/>
        </w:rPr>
        <w:t>第</w:t>
      </w:r>
      <w:r w:rsidRPr="00F463D8">
        <w:t>37</w:t>
      </w:r>
      <w:r w:rsidRPr="00F463D8">
        <w:rPr>
          <w:rFonts w:hint="eastAsia"/>
        </w:rPr>
        <w:t>段</w:t>
      </w:r>
      <w:r w:rsidR="000C621D">
        <w:t>)</w:t>
      </w:r>
      <w:r w:rsidRPr="00F463D8">
        <w:rPr>
          <w:rFonts w:hint="eastAsia"/>
        </w:rPr>
        <w:t>。委员会还关切</w:t>
      </w:r>
      <w:r w:rsidR="00AE765C">
        <w:rPr>
          <w:rFonts w:hint="eastAsia"/>
        </w:rPr>
        <w:t>地</w:t>
      </w:r>
      <w:r w:rsidRPr="00F463D8">
        <w:rPr>
          <w:rFonts w:hint="eastAsia"/>
        </w:rPr>
        <w:t>注意到</w:t>
      </w:r>
      <w:r w:rsidR="000C621D">
        <w:rPr>
          <w:rFonts w:hint="eastAsia"/>
        </w:rPr>
        <w:t>，</w:t>
      </w:r>
      <w:r w:rsidRPr="00F463D8">
        <w:rPr>
          <w:rFonts w:hint="eastAsia"/>
        </w:rPr>
        <w:t>出于歧视和法律限制的双重原因</w:t>
      </w:r>
      <w:r w:rsidR="000C621D">
        <w:rPr>
          <w:rFonts w:hint="eastAsia"/>
        </w:rPr>
        <w:t>，</w:t>
      </w:r>
      <w:r w:rsidRPr="00F463D8">
        <w:rPr>
          <w:rFonts w:hint="eastAsia"/>
        </w:rPr>
        <w:t>大部分女性无法谋取与她们所受培训程度相匹配的就业。委员会还遗憾的感到</w:t>
      </w:r>
      <w:r w:rsidR="000C621D">
        <w:rPr>
          <w:rFonts w:hint="eastAsia"/>
        </w:rPr>
        <w:t>，</w:t>
      </w:r>
      <w:r w:rsidRPr="00F463D8">
        <w:rPr>
          <w:rFonts w:hint="eastAsia"/>
        </w:rPr>
        <w:t>缔约国未有资料阐明是否列有以男女平等为着眼点的移徙政策。</w:t>
      </w:r>
    </w:p>
    <w:p w:rsidR="00F463D8" w:rsidRPr="00F463D8" w:rsidRDefault="00F463D8" w:rsidP="00F463D8">
      <w:pPr>
        <w:pStyle w:val="SingleTxtGC"/>
        <w:rPr>
          <w:rFonts w:eastAsia="SimHei" w:hint="eastAsia"/>
        </w:rPr>
      </w:pPr>
      <w:r w:rsidRPr="00F463D8">
        <w:rPr>
          <w:rFonts w:eastAsia="SimHei" w:hint="eastAsia"/>
        </w:rPr>
        <w:t>2</w:t>
      </w:r>
      <w:r w:rsidR="000C621D">
        <w:rPr>
          <w:rFonts w:eastAsia="SimHei" w:hint="eastAsia"/>
        </w:rPr>
        <w:t>8.</w:t>
      </w:r>
      <w:r w:rsidRPr="00F463D8">
        <w:rPr>
          <w:rFonts w:eastAsia="SimHei" w:hint="eastAsia"/>
        </w:rPr>
        <w:t xml:space="preserve">  </w:t>
      </w:r>
      <w:r w:rsidRPr="00F463D8">
        <w:rPr>
          <w:rFonts w:eastAsia="SimHei" w:hint="eastAsia"/>
        </w:rPr>
        <w:t>委员会鼓励缔约国继续努力保护家庭女佣</w:t>
      </w:r>
      <w:r w:rsidR="000C621D">
        <w:rPr>
          <w:rFonts w:eastAsia="SimHei" w:hint="eastAsia"/>
        </w:rPr>
        <w:t>，</w:t>
      </w:r>
      <w:r w:rsidRPr="00F463D8">
        <w:rPr>
          <w:rFonts w:eastAsia="SimHei" w:hint="eastAsia"/>
        </w:rPr>
        <w:t>包括可申办合法的移民身份、让劳工事务当局系统地参与监察女工的工作条件</w:t>
      </w:r>
      <w:r w:rsidR="000C621D">
        <w:rPr>
          <w:rFonts w:eastAsia="SimHei" w:hint="eastAsia"/>
        </w:rPr>
        <w:t>，</w:t>
      </w:r>
      <w:r w:rsidRPr="00F463D8">
        <w:rPr>
          <w:rFonts w:eastAsia="SimHei" w:hint="eastAsia"/>
        </w:rPr>
        <w:t>并推广投诉雇主机制的渠道。委员会促请缔约国继续加紧促进提高处于弱势境况下的移徙妇女地位并赋予实权</w:t>
      </w:r>
      <w:r w:rsidR="000C621D">
        <w:rPr>
          <w:rFonts w:eastAsia="SimHei" w:hint="eastAsia"/>
        </w:rPr>
        <w:t>，</w:t>
      </w:r>
      <w:r w:rsidRPr="00F463D8">
        <w:rPr>
          <w:rFonts w:eastAsia="SimHei" w:hint="eastAsia"/>
        </w:rPr>
        <w:t>尤其是通过评估和采取具体措施</w:t>
      </w:r>
      <w:r w:rsidR="000C621D">
        <w:rPr>
          <w:rFonts w:eastAsia="SimHei" w:hint="eastAsia"/>
        </w:rPr>
        <w:t>，</w:t>
      </w:r>
      <w:r w:rsidR="00D41FE8">
        <w:rPr>
          <w:rFonts w:eastAsia="SimHei" w:hint="eastAsia"/>
        </w:rPr>
        <w:t>解决该国劳工移徙</w:t>
      </w:r>
      <w:r w:rsidRPr="00F463D8">
        <w:rPr>
          <w:rFonts w:eastAsia="SimHei" w:hint="eastAsia"/>
        </w:rPr>
        <w:t>政策的移徙女性化问题。</w:t>
      </w:r>
    </w:p>
    <w:p w:rsidR="00F463D8" w:rsidRPr="00F463D8" w:rsidRDefault="00F463D8" w:rsidP="00F463D8">
      <w:pPr>
        <w:pStyle w:val="SingleTxtGC"/>
        <w:rPr>
          <w:rFonts w:hint="eastAsia"/>
        </w:rPr>
      </w:pPr>
      <w:r w:rsidRPr="00F463D8">
        <w:rPr>
          <w:rFonts w:hint="eastAsia"/>
        </w:rPr>
        <w:t>2</w:t>
      </w:r>
      <w:r w:rsidR="000C621D">
        <w:rPr>
          <w:rFonts w:hint="eastAsia"/>
        </w:rPr>
        <w:t>9.</w:t>
      </w:r>
      <w:r>
        <w:rPr>
          <w:rFonts w:hint="eastAsia"/>
        </w:rPr>
        <w:t xml:space="preserve"> </w:t>
      </w:r>
      <w:r w:rsidRPr="00F463D8">
        <w:rPr>
          <w:rFonts w:hint="eastAsia"/>
        </w:rPr>
        <w:t xml:space="preserve"> </w:t>
      </w:r>
      <w:r w:rsidRPr="00F463D8">
        <w:rPr>
          <w:rFonts w:hint="eastAsia"/>
        </w:rPr>
        <w:t>委员会关切的感到</w:t>
      </w:r>
      <w:r w:rsidR="000C621D">
        <w:rPr>
          <w:rFonts w:hint="eastAsia"/>
        </w:rPr>
        <w:t>，</w:t>
      </w:r>
      <w:r w:rsidRPr="00F463D8">
        <w:rPr>
          <w:rFonts w:hint="eastAsia"/>
        </w:rPr>
        <w:t>与《公约》相悖</w:t>
      </w:r>
      <w:r w:rsidR="000C621D">
        <w:rPr>
          <w:rFonts w:hint="eastAsia"/>
        </w:rPr>
        <w:t>，</w:t>
      </w:r>
      <w:r w:rsidRPr="00F463D8">
        <w:rPr>
          <w:rFonts w:hint="eastAsia"/>
        </w:rPr>
        <w:t>驱逐和遣送出境基本上依旧按刑事程序办理。委员会虽注意到设立了遣送出境的规程</w:t>
      </w:r>
      <w:r w:rsidR="000C621D">
        <w:rPr>
          <w:rFonts w:hint="eastAsia"/>
        </w:rPr>
        <w:t>，</w:t>
      </w:r>
      <w:r w:rsidRPr="00F463D8">
        <w:rPr>
          <w:rFonts w:hint="eastAsia"/>
        </w:rPr>
        <w:t>但却遗憾的感到</w:t>
      </w:r>
      <w:r w:rsidR="000C621D">
        <w:rPr>
          <w:rFonts w:hint="eastAsia"/>
        </w:rPr>
        <w:t>，</w:t>
      </w:r>
      <w:r w:rsidRPr="00F463D8">
        <w:rPr>
          <w:rFonts w:hint="eastAsia"/>
        </w:rPr>
        <w:t>尚无有效措施落实这个规程并缺乏有关遣送情况的统计数据。委员会关切任意拘留情况</w:t>
      </w:r>
      <w:r w:rsidR="000C621D">
        <w:rPr>
          <w:rFonts w:hint="eastAsia"/>
        </w:rPr>
        <w:t>，</w:t>
      </w:r>
      <w:r w:rsidRPr="00F463D8">
        <w:rPr>
          <w:rFonts w:hint="eastAsia"/>
        </w:rPr>
        <w:t>而且仍有报告称不配给翻译的情况。</w:t>
      </w:r>
    </w:p>
    <w:p w:rsidR="00F463D8" w:rsidRPr="00F463D8" w:rsidRDefault="00F463D8" w:rsidP="00F463D8">
      <w:pPr>
        <w:pStyle w:val="SingleTxtGC"/>
        <w:rPr>
          <w:rFonts w:eastAsia="SimHei" w:hint="eastAsia"/>
        </w:rPr>
      </w:pPr>
      <w:r w:rsidRPr="00F463D8">
        <w:rPr>
          <w:rFonts w:eastAsia="SimHei" w:hint="eastAsia"/>
        </w:rPr>
        <w:t>3</w:t>
      </w:r>
      <w:r w:rsidR="000C621D">
        <w:rPr>
          <w:rFonts w:eastAsia="SimHei" w:hint="eastAsia"/>
        </w:rPr>
        <w:t>0.</w:t>
      </w:r>
      <w:r w:rsidRPr="00F463D8">
        <w:rPr>
          <w:rFonts w:eastAsia="SimHei" w:hint="eastAsia"/>
        </w:rPr>
        <w:t xml:space="preserve">  </w:t>
      </w:r>
      <w:r w:rsidRPr="00F463D8">
        <w:rPr>
          <w:rFonts w:eastAsia="SimHei" w:hint="eastAsia"/>
        </w:rPr>
        <w:t>委员会重申其先前的建议</w:t>
      </w:r>
      <w:r w:rsidR="000C621D">
        <w:rPr>
          <w:rFonts w:eastAsia="SimHei" w:hint="eastAsia"/>
        </w:rPr>
        <w:t>，</w:t>
      </w:r>
      <w:r w:rsidRPr="00F463D8">
        <w:rPr>
          <w:rFonts w:eastAsia="SimHei" w:hint="eastAsia"/>
        </w:rPr>
        <w:t>建议缔约国确保移徙程序</w:t>
      </w:r>
      <w:r w:rsidR="000C621D">
        <w:rPr>
          <w:rFonts w:eastAsia="SimHei" w:hint="eastAsia"/>
        </w:rPr>
        <w:t>，</w:t>
      </w:r>
      <w:r w:rsidRPr="00F463D8">
        <w:rPr>
          <w:rFonts w:eastAsia="SimHei" w:hint="eastAsia"/>
        </w:rPr>
        <w:t>包括驱逐和遣送出境程序</w:t>
      </w:r>
      <w:r w:rsidR="000C621D">
        <w:rPr>
          <w:rFonts w:eastAsia="SimHei"/>
        </w:rPr>
        <w:t>(</w:t>
      </w:r>
      <w:r w:rsidRPr="00F463D8">
        <w:rPr>
          <w:rFonts w:eastAsia="SimHei"/>
        </w:rPr>
        <w:t>CMW</w:t>
      </w:r>
      <w:r w:rsidR="000C621D">
        <w:rPr>
          <w:rFonts w:eastAsia="SimHei"/>
        </w:rPr>
        <w:t>/</w:t>
      </w:r>
      <w:r w:rsidRPr="00F463D8">
        <w:rPr>
          <w:rFonts w:eastAsia="SimHei"/>
        </w:rPr>
        <w:t>C</w:t>
      </w:r>
      <w:r w:rsidR="000C621D">
        <w:rPr>
          <w:rFonts w:eastAsia="SimHei"/>
        </w:rPr>
        <w:t>/</w:t>
      </w:r>
      <w:r w:rsidRPr="00F463D8">
        <w:rPr>
          <w:rFonts w:eastAsia="SimHei"/>
        </w:rPr>
        <w:t>ECU</w:t>
      </w:r>
      <w:r w:rsidR="000C621D">
        <w:rPr>
          <w:rFonts w:eastAsia="SimHei"/>
        </w:rPr>
        <w:t>/</w:t>
      </w:r>
      <w:r w:rsidRPr="00F463D8">
        <w:rPr>
          <w:rFonts w:eastAsia="SimHei"/>
        </w:rPr>
        <w:t>CO</w:t>
      </w:r>
      <w:r w:rsidR="000C621D">
        <w:rPr>
          <w:rFonts w:eastAsia="SimHei"/>
        </w:rPr>
        <w:t>/</w:t>
      </w:r>
      <w:r w:rsidR="00CA6ABC">
        <w:rPr>
          <w:rFonts w:eastAsia="SimHei"/>
        </w:rPr>
        <w:t>1,</w:t>
      </w:r>
      <w:r w:rsidRPr="00F463D8">
        <w:rPr>
          <w:rFonts w:eastAsia="SimHei"/>
        </w:rPr>
        <w:t xml:space="preserve"> </w:t>
      </w:r>
      <w:r w:rsidRPr="00F463D8">
        <w:rPr>
          <w:rFonts w:eastAsia="SimHei" w:hint="eastAsia"/>
        </w:rPr>
        <w:t>第</w:t>
      </w:r>
      <w:r w:rsidRPr="00F463D8">
        <w:rPr>
          <w:rFonts w:eastAsia="SimHei"/>
        </w:rPr>
        <w:t>26</w:t>
      </w:r>
      <w:r w:rsidRPr="00F463D8">
        <w:rPr>
          <w:rFonts w:eastAsia="SimHei" w:hint="eastAsia"/>
        </w:rPr>
        <w:t>段</w:t>
      </w:r>
      <w:r w:rsidR="000C621D">
        <w:rPr>
          <w:rFonts w:eastAsia="SimHei"/>
        </w:rPr>
        <w:t>)</w:t>
      </w:r>
      <w:r w:rsidRPr="00F463D8">
        <w:rPr>
          <w:rFonts w:eastAsia="SimHei" w:hint="eastAsia"/>
        </w:rPr>
        <w:t>符合《公约》第</w:t>
      </w:r>
      <w:r w:rsidRPr="00F463D8">
        <w:rPr>
          <w:rFonts w:eastAsia="SimHei" w:hint="eastAsia"/>
        </w:rPr>
        <w:t>22</w:t>
      </w:r>
      <w:r w:rsidRPr="00F463D8">
        <w:rPr>
          <w:rFonts w:eastAsia="SimHei" w:hint="eastAsia"/>
        </w:rPr>
        <w:t>条</w:t>
      </w:r>
      <w:r w:rsidR="000C621D">
        <w:rPr>
          <w:rFonts w:eastAsia="SimHei" w:hint="eastAsia"/>
        </w:rPr>
        <w:t>，</w:t>
      </w:r>
      <w:r w:rsidRPr="00F463D8">
        <w:rPr>
          <w:rFonts w:eastAsia="SimHei" w:hint="eastAsia"/>
        </w:rPr>
        <w:t>而且这些是行政性质的特殊程序</w:t>
      </w:r>
      <w:r w:rsidR="000C621D">
        <w:rPr>
          <w:rFonts w:eastAsia="SimHei" w:hint="eastAsia"/>
        </w:rPr>
        <w:t>，</w:t>
      </w:r>
      <w:r w:rsidRPr="00F463D8">
        <w:rPr>
          <w:rFonts w:eastAsia="SimHei" w:hint="eastAsia"/>
        </w:rPr>
        <w:t>不属刑事司法体制处置的程序。委员会促请缔约国对近期行动期间所犯的违规行为进行必要的调查</w:t>
      </w:r>
      <w:r w:rsidR="000C621D">
        <w:rPr>
          <w:rFonts w:eastAsia="SimHei" w:hint="eastAsia"/>
        </w:rPr>
        <w:t>，</w:t>
      </w:r>
      <w:r w:rsidRPr="00F463D8">
        <w:rPr>
          <w:rFonts w:eastAsia="SimHei" w:hint="eastAsia"/>
        </w:rPr>
        <w:t>并适当的惩处不尊重移徙规程的执法人员。</w:t>
      </w:r>
    </w:p>
    <w:p w:rsidR="00F463D8" w:rsidRPr="00F463D8" w:rsidRDefault="00F463D8" w:rsidP="00F463D8">
      <w:pPr>
        <w:pStyle w:val="SingleTxtGC"/>
        <w:rPr>
          <w:rFonts w:hint="eastAsia"/>
        </w:rPr>
      </w:pPr>
      <w:r w:rsidRPr="00F463D8">
        <w:rPr>
          <w:rFonts w:hint="eastAsia"/>
        </w:rPr>
        <w:t>3</w:t>
      </w:r>
      <w:r w:rsidR="000C621D">
        <w:rPr>
          <w:rFonts w:hint="eastAsia"/>
        </w:rPr>
        <w:t>1.</w:t>
      </w:r>
      <w:r w:rsidRPr="00F463D8">
        <w:rPr>
          <w:rFonts w:hint="eastAsia"/>
        </w:rPr>
        <w:t xml:space="preserve"> </w:t>
      </w:r>
      <w:r>
        <w:rPr>
          <w:rFonts w:hint="eastAsia"/>
        </w:rPr>
        <w:t xml:space="preserve"> </w:t>
      </w:r>
      <w:r w:rsidRPr="00F463D8">
        <w:rPr>
          <w:rFonts w:hint="eastAsia"/>
        </w:rPr>
        <w:t>委员会遗憾的感到</w:t>
      </w:r>
      <w:r w:rsidR="000C621D">
        <w:rPr>
          <w:rFonts w:hint="eastAsia"/>
        </w:rPr>
        <w:t>，</w:t>
      </w:r>
      <w:r w:rsidRPr="00F463D8">
        <w:rPr>
          <w:rFonts w:hint="eastAsia"/>
        </w:rPr>
        <w:t>因违规移徙被剥夺自由的人被羁押在关押一般罪犯的监狱或预审拘留中心内</w:t>
      </w:r>
      <w:r w:rsidR="000C621D">
        <w:rPr>
          <w:rFonts w:hint="eastAsia"/>
        </w:rPr>
        <w:t>，</w:t>
      </w:r>
      <w:r w:rsidR="00AE765C">
        <w:rPr>
          <w:rFonts w:hint="eastAsia"/>
        </w:rPr>
        <w:t>监所内过度</w:t>
      </w:r>
      <w:r w:rsidRPr="00F463D8">
        <w:rPr>
          <w:rFonts w:hint="eastAsia"/>
        </w:rPr>
        <w:t>拥挤</w:t>
      </w:r>
      <w:r w:rsidR="000C621D">
        <w:rPr>
          <w:rFonts w:hint="eastAsia"/>
        </w:rPr>
        <w:t>，</w:t>
      </w:r>
      <w:r w:rsidRPr="00F463D8">
        <w:rPr>
          <w:rFonts w:hint="eastAsia"/>
        </w:rPr>
        <w:t>条件恶劣</w:t>
      </w:r>
      <w:r w:rsidR="000C621D">
        <w:rPr>
          <w:rFonts w:hint="eastAsia"/>
        </w:rPr>
        <w:t>，</w:t>
      </w:r>
      <w:r w:rsidRPr="00F463D8">
        <w:rPr>
          <w:rFonts w:hint="eastAsia"/>
        </w:rPr>
        <w:t>得不到基本的社会服务。</w:t>
      </w:r>
    </w:p>
    <w:p w:rsidR="00F463D8" w:rsidRPr="00F463D8" w:rsidRDefault="00F463D8" w:rsidP="00F463D8">
      <w:pPr>
        <w:pStyle w:val="SingleTxtGC"/>
        <w:rPr>
          <w:rFonts w:eastAsia="SimHei" w:hint="eastAsia"/>
        </w:rPr>
      </w:pPr>
      <w:r w:rsidRPr="00F463D8">
        <w:rPr>
          <w:rFonts w:eastAsia="SimHei" w:hint="eastAsia"/>
        </w:rPr>
        <w:t>3</w:t>
      </w:r>
      <w:r w:rsidR="000C621D">
        <w:rPr>
          <w:rFonts w:eastAsia="SimHei" w:hint="eastAsia"/>
        </w:rPr>
        <w:t>2.</w:t>
      </w:r>
      <w:r w:rsidRPr="00F463D8">
        <w:rPr>
          <w:rFonts w:eastAsia="SimHei" w:hint="eastAsia"/>
        </w:rPr>
        <w:t xml:space="preserve">  </w:t>
      </w:r>
      <w:r w:rsidRPr="00F463D8">
        <w:rPr>
          <w:rFonts w:eastAsia="SimHei" w:hint="eastAsia"/>
        </w:rPr>
        <w:t>委员会建议缔约国应采取措施改善临时羁押中心的条件</w:t>
      </w:r>
      <w:r w:rsidR="000C621D">
        <w:rPr>
          <w:rFonts w:eastAsia="SimHei" w:hint="eastAsia"/>
        </w:rPr>
        <w:t>，</w:t>
      </w:r>
      <w:r w:rsidRPr="00F463D8">
        <w:rPr>
          <w:rFonts w:eastAsia="SimHei" w:hint="eastAsia"/>
        </w:rPr>
        <w:t>以使这些监所的条件比监狱好</w:t>
      </w:r>
      <w:r w:rsidR="000C621D">
        <w:rPr>
          <w:rFonts w:eastAsia="SimHei" w:hint="eastAsia"/>
        </w:rPr>
        <w:t>，</w:t>
      </w:r>
      <w:r w:rsidRPr="00F463D8">
        <w:rPr>
          <w:rFonts w:eastAsia="SimHei" w:hint="eastAsia"/>
        </w:rPr>
        <w:t>而且男女应按理分开关押。委员会还建议</w:t>
      </w:r>
      <w:r w:rsidR="000C621D">
        <w:rPr>
          <w:rFonts w:eastAsia="SimHei" w:hint="eastAsia"/>
        </w:rPr>
        <w:t>，</w:t>
      </w:r>
      <w:r w:rsidRPr="00F463D8">
        <w:rPr>
          <w:rFonts w:eastAsia="SimHei" w:hint="eastAsia"/>
        </w:rPr>
        <w:t>缔约国应确保提供基本的社会服务</w:t>
      </w:r>
      <w:r w:rsidR="000C621D">
        <w:rPr>
          <w:rFonts w:eastAsia="SimHei" w:hint="eastAsia"/>
        </w:rPr>
        <w:t>，</w:t>
      </w:r>
      <w:r w:rsidRPr="00F463D8">
        <w:rPr>
          <w:rFonts w:eastAsia="SimHei" w:hint="eastAsia"/>
        </w:rPr>
        <w:t>包括食物、医疗保健和卫生设施</w:t>
      </w:r>
      <w:r w:rsidR="000C621D">
        <w:rPr>
          <w:rFonts w:eastAsia="SimHei" w:hint="eastAsia"/>
        </w:rPr>
        <w:t>，</w:t>
      </w:r>
      <w:r w:rsidRPr="00F463D8">
        <w:rPr>
          <w:rFonts w:eastAsia="SimHei" w:hint="eastAsia"/>
        </w:rPr>
        <w:t>并鼓励缔约国加快办理释放程序。</w:t>
      </w:r>
    </w:p>
    <w:p w:rsidR="00F463D8" w:rsidRPr="00F463D8" w:rsidRDefault="00F463D8" w:rsidP="00F463D8">
      <w:pPr>
        <w:pStyle w:val="SingleTxtGC"/>
        <w:rPr>
          <w:rFonts w:hint="eastAsia"/>
        </w:rPr>
      </w:pPr>
      <w:r w:rsidRPr="00F463D8">
        <w:rPr>
          <w:rFonts w:hint="eastAsia"/>
        </w:rPr>
        <w:t>3</w:t>
      </w:r>
      <w:r w:rsidR="000C621D">
        <w:rPr>
          <w:rFonts w:hint="eastAsia"/>
        </w:rPr>
        <w:t>3.</w:t>
      </w:r>
      <w:r w:rsidRPr="00F463D8">
        <w:rPr>
          <w:rFonts w:hint="eastAsia"/>
        </w:rPr>
        <w:t xml:space="preserve"> </w:t>
      </w:r>
      <w:r>
        <w:rPr>
          <w:rFonts w:hint="eastAsia"/>
        </w:rPr>
        <w:t xml:space="preserve"> </w:t>
      </w:r>
      <w:r w:rsidRPr="00F463D8">
        <w:rPr>
          <w:rFonts w:hint="eastAsia"/>
        </w:rPr>
        <w:t>委员会注意到</w:t>
      </w:r>
      <w:r w:rsidR="000C621D">
        <w:rPr>
          <w:rFonts w:hint="eastAsia"/>
        </w:rPr>
        <w:t>，</w:t>
      </w:r>
      <w:r w:rsidRPr="00F463D8">
        <w:rPr>
          <w:rFonts w:hint="eastAsia"/>
        </w:rPr>
        <w:t>缔约国努力办理秘鲁居民身份合法化手续。然而</w:t>
      </w:r>
      <w:r w:rsidR="000C621D">
        <w:rPr>
          <w:rFonts w:hint="eastAsia"/>
        </w:rPr>
        <w:t>，</w:t>
      </w:r>
      <w:r w:rsidR="00AE765C">
        <w:rPr>
          <w:rFonts w:hint="eastAsia"/>
        </w:rPr>
        <w:t>委员会关切地</w:t>
      </w:r>
      <w:r w:rsidRPr="00F463D8">
        <w:rPr>
          <w:rFonts w:hint="eastAsia"/>
        </w:rPr>
        <w:t>感到</w:t>
      </w:r>
      <w:r w:rsidR="000C621D">
        <w:rPr>
          <w:rFonts w:hint="eastAsia"/>
        </w:rPr>
        <w:t>，</w:t>
      </w:r>
      <w:r w:rsidRPr="00F463D8">
        <w:rPr>
          <w:rFonts w:hint="eastAsia"/>
        </w:rPr>
        <w:t>不论因为费用</w:t>
      </w:r>
      <w:r w:rsidR="000C621D">
        <w:rPr>
          <w:rFonts w:hint="eastAsia"/>
        </w:rPr>
        <w:t>，</w:t>
      </w:r>
      <w:r w:rsidRPr="00F463D8">
        <w:rPr>
          <w:rFonts w:hint="eastAsia"/>
        </w:rPr>
        <w:t>还是距离</w:t>
      </w:r>
      <w:r w:rsidR="000C621D">
        <w:rPr>
          <w:rFonts w:hint="eastAsia"/>
        </w:rPr>
        <w:t>，</w:t>
      </w:r>
      <w:r w:rsidRPr="00F463D8">
        <w:rPr>
          <w:rFonts w:hint="eastAsia"/>
        </w:rPr>
        <w:t>或还是因这些手续是针对那些从事创业活动的移徙工人</w:t>
      </w:r>
      <w:r w:rsidR="000C621D">
        <w:rPr>
          <w:rFonts w:hint="eastAsia"/>
        </w:rPr>
        <w:t>，</w:t>
      </w:r>
      <w:r w:rsidRPr="00F463D8">
        <w:rPr>
          <w:rFonts w:hint="eastAsia"/>
        </w:rPr>
        <w:t>缔约国境内移徙居民目前要办理身份合法化手续颇难。委员会还关切</w:t>
      </w:r>
      <w:r w:rsidR="000C621D">
        <w:rPr>
          <w:rFonts w:hint="eastAsia"/>
        </w:rPr>
        <w:t>，</w:t>
      </w:r>
      <w:r w:rsidRPr="00F463D8">
        <w:rPr>
          <w:rFonts w:hint="eastAsia"/>
        </w:rPr>
        <w:t>由于尚无综合性的身份合法化机制</w:t>
      </w:r>
      <w:r w:rsidR="000C621D">
        <w:rPr>
          <w:rFonts w:hint="eastAsia"/>
        </w:rPr>
        <w:t>，</w:t>
      </w:r>
      <w:r w:rsidRPr="00F463D8">
        <w:rPr>
          <w:rFonts w:hint="eastAsia"/>
        </w:rPr>
        <w:t>当局诉诸于扩大对难民登记方案的做法</w:t>
      </w:r>
      <w:r w:rsidR="000C621D">
        <w:rPr>
          <w:rFonts w:hint="eastAsia"/>
        </w:rPr>
        <w:t>，</w:t>
      </w:r>
      <w:r w:rsidRPr="00F463D8">
        <w:rPr>
          <w:rFonts w:hint="eastAsia"/>
        </w:rPr>
        <w:t>表明了不懂得这些为需要获得待遇和国际保护的人们所建立的保障措施。委员会还对驱逐需国际保护的难民和人员的案情感到遗憾。</w:t>
      </w:r>
    </w:p>
    <w:p w:rsidR="00F463D8" w:rsidRPr="00F463D8" w:rsidRDefault="00F463D8" w:rsidP="00F463D8">
      <w:pPr>
        <w:pStyle w:val="SingleTxtGC"/>
        <w:rPr>
          <w:rFonts w:eastAsia="SimHei" w:hint="eastAsia"/>
        </w:rPr>
      </w:pPr>
      <w:r w:rsidRPr="00F463D8">
        <w:rPr>
          <w:rFonts w:eastAsia="SimHei" w:hint="eastAsia"/>
        </w:rPr>
        <w:t>3</w:t>
      </w:r>
      <w:r w:rsidR="000C621D">
        <w:rPr>
          <w:rFonts w:eastAsia="SimHei" w:hint="eastAsia"/>
        </w:rPr>
        <w:t>4.</w:t>
      </w:r>
      <w:r w:rsidRPr="00F463D8">
        <w:rPr>
          <w:rFonts w:eastAsia="SimHei" w:hint="eastAsia"/>
        </w:rPr>
        <w:t xml:space="preserve">  </w:t>
      </w:r>
      <w:r w:rsidRPr="00F463D8">
        <w:rPr>
          <w:rFonts w:eastAsia="SimHei" w:hint="eastAsia"/>
        </w:rPr>
        <w:t>委员会鼓励缔约国加倍努力建立和执行可让无正规身份的移徙工人及其家庭成员得以诉诸并遵循不歧视原则</w:t>
      </w:r>
      <w:r w:rsidR="000C621D">
        <w:rPr>
          <w:rFonts w:eastAsia="SimHei" w:hint="eastAsia"/>
        </w:rPr>
        <w:t>，</w:t>
      </w:r>
      <w:r w:rsidRPr="00F463D8">
        <w:rPr>
          <w:rFonts w:eastAsia="SimHei" w:hint="eastAsia"/>
        </w:rPr>
        <w:t>办理完全正规移徙身份的政策。委员会还建议缔约国应履行正在推行的边境和移徙事务人员培训方案</w:t>
      </w:r>
      <w:r w:rsidR="000C621D">
        <w:rPr>
          <w:rFonts w:eastAsia="SimHei" w:hint="eastAsia"/>
        </w:rPr>
        <w:t>，</w:t>
      </w:r>
      <w:r w:rsidRPr="00F463D8">
        <w:rPr>
          <w:rFonts w:eastAsia="SimHei" w:hint="eastAsia"/>
        </w:rPr>
        <w:t>传授为给予需求者待遇和国际保护设立的各项保障</w:t>
      </w:r>
      <w:r w:rsidR="000C621D">
        <w:rPr>
          <w:rFonts w:eastAsia="SimHei" w:hint="eastAsia"/>
        </w:rPr>
        <w:t>，</w:t>
      </w:r>
      <w:r w:rsidRPr="00F463D8">
        <w:rPr>
          <w:rFonts w:eastAsia="SimHei" w:hint="eastAsia"/>
        </w:rPr>
        <w:t>包括为区别《公约》各不同的特点和确定难民地位拟遵循的程序。委员会敦请缔约国扩大与诸如联合国难民事务高级专员办事处之类国际机构的合作。</w:t>
      </w:r>
    </w:p>
    <w:p w:rsidR="00F463D8" w:rsidRPr="00F463D8" w:rsidRDefault="00F463D8" w:rsidP="00F463D8">
      <w:pPr>
        <w:pStyle w:val="SingleTxtGC"/>
        <w:rPr>
          <w:rFonts w:hint="eastAsia"/>
        </w:rPr>
      </w:pPr>
      <w:r w:rsidRPr="00F463D8">
        <w:rPr>
          <w:rFonts w:hint="eastAsia"/>
        </w:rPr>
        <w:t>3</w:t>
      </w:r>
      <w:r w:rsidR="000C621D">
        <w:rPr>
          <w:rFonts w:hint="eastAsia"/>
        </w:rPr>
        <w:t>5.</w:t>
      </w:r>
      <w:r w:rsidRPr="00F463D8">
        <w:rPr>
          <w:rFonts w:hint="eastAsia"/>
        </w:rPr>
        <w:t xml:space="preserve"> </w:t>
      </w:r>
      <w:r>
        <w:rPr>
          <w:rFonts w:hint="eastAsia"/>
        </w:rPr>
        <w:t xml:space="preserve"> </w:t>
      </w:r>
      <w:r w:rsidRPr="00F463D8">
        <w:rPr>
          <w:rFonts w:hint="eastAsia"/>
        </w:rPr>
        <w:t>委员会关切那些侨居海外未获得厄瓜多尔身份证</w:t>
      </w:r>
      <w:r w:rsidR="000C621D">
        <w:rPr>
          <w:rFonts w:hint="eastAsia"/>
        </w:rPr>
        <w:t>，</w:t>
      </w:r>
      <w:r w:rsidRPr="00F463D8">
        <w:rPr>
          <w:rFonts w:hint="eastAsia"/>
        </w:rPr>
        <w:t>或在出生登记册上登记</w:t>
      </w:r>
      <w:r w:rsidR="000C621D">
        <w:rPr>
          <w:rFonts w:hint="eastAsia"/>
        </w:rPr>
        <w:t>，</w:t>
      </w:r>
      <w:r w:rsidRPr="00F463D8">
        <w:rPr>
          <w:rFonts w:hint="eastAsia"/>
        </w:rPr>
        <w:t>并被移民局依据《移徙法》拒绝进入缔约国的厄瓜多尔儿童处境。</w:t>
      </w:r>
    </w:p>
    <w:p w:rsidR="00F463D8" w:rsidRPr="00F463D8" w:rsidRDefault="00F463D8" w:rsidP="00F463D8">
      <w:pPr>
        <w:pStyle w:val="SingleTxtGC"/>
        <w:rPr>
          <w:rFonts w:eastAsia="SimHei" w:hint="eastAsia"/>
        </w:rPr>
      </w:pPr>
      <w:r w:rsidRPr="00F463D8">
        <w:rPr>
          <w:rFonts w:eastAsia="SimHei" w:hint="eastAsia"/>
        </w:rPr>
        <w:t>3</w:t>
      </w:r>
      <w:r w:rsidR="000C621D">
        <w:rPr>
          <w:rFonts w:eastAsia="SimHei" w:hint="eastAsia"/>
        </w:rPr>
        <w:t>6.</w:t>
      </w:r>
      <w:r w:rsidRPr="00F463D8">
        <w:rPr>
          <w:rFonts w:eastAsia="SimHei" w:hint="eastAsia"/>
        </w:rPr>
        <w:t xml:space="preserve">  </w:t>
      </w:r>
      <w:r w:rsidRPr="00F463D8">
        <w:rPr>
          <w:rFonts w:eastAsia="SimHei" w:hint="eastAsia"/>
        </w:rPr>
        <w:t>委员会建议缔约国应谨防利用与《公约》第</w:t>
      </w:r>
      <w:r w:rsidRPr="00F463D8">
        <w:rPr>
          <w:rFonts w:eastAsia="SimHei" w:hint="eastAsia"/>
        </w:rPr>
        <w:t>8</w:t>
      </w:r>
      <w:r w:rsidRPr="00F463D8">
        <w:rPr>
          <w:rFonts w:eastAsia="SimHei" w:hint="eastAsia"/>
        </w:rPr>
        <w:t>条相悖的程序违犯侨居海外厄瓜多尔儿童的人权</w:t>
      </w:r>
      <w:r w:rsidR="000C621D">
        <w:rPr>
          <w:rFonts w:eastAsia="SimHei" w:hint="eastAsia"/>
        </w:rPr>
        <w:t>，</w:t>
      </w:r>
      <w:r w:rsidRPr="00F463D8">
        <w:rPr>
          <w:rFonts w:eastAsia="SimHei" w:hint="eastAsia"/>
        </w:rPr>
        <w:t>而且缔约国应确保这些海外儿童得到登记。委员会建议为国家警察的移民局人员举办持续不断的培训</w:t>
      </w:r>
      <w:r w:rsidR="000C621D">
        <w:rPr>
          <w:rFonts w:eastAsia="SimHei" w:hint="eastAsia"/>
        </w:rPr>
        <w:t>，</w:t>
      </w:r>
      <w:r w:rsidRPr="00F463D8">
        <w:rPr>
          <w:rFonts w:eastAsia="SimHei" w:hint="eastAsia"/>
        </w:rPr>
        <w:t>以落实移徙工人及其家庭成员有关国际移徙问题方面的权利。</w:t>
      </w:r>
    </w:p>
    <w:p w:rsidR="00F463D8" w:rsidRPr="00F463D8" w:rsidRDefault="00F463D8" w:rsidP="00F463D8">
      <w:pPr>
        <w:pStyle w:val="SingleTxtGC"/>
        <w:rPr>
          <w:rFonts w:hint="eastAsia"/>
        </w:rPr>
      </w:pPr>
      <w:r w:rsidRPr="00F463D8">
        <w:rPr>
          <w:rFonts w:hint="eastAsia"/>
        </w:rPr>
        <w:t>3</w:t>
      </w:r>
      <w:r w:rsidR="000C621D">
        <w:rPr>
          <w:rFonts w:hint="eastAsia"/>
        </w:rPr>
        <w:t>7.</w:t>
      </w:r>
      <w:r w:rsidRPr="00F463D8">
        <w:rPr>
          <w:rFonts w:hint="eastAsia"/>
        </w:rPr>
        <w:t xml:space="preserve"> </w:t>
      </w:r>
      <w:r>
        <w:rPr>
          <w:rFonts w:hint="eastAsia"/>
        </w:rPr>
        <w:t xml:space="preserve"> </w:t>
      </w:r>
      <w:r w:rsidR="00AE765C">
        <w:rPr>
          <w:rFonts w:hint="eastAsia"/>
        </w:rPr>
        <w:t>委员会遗憾地</w:t>
      </w:r>
      <w:r w:rsidRPr="00F463D8">
        <w:rPr>
          <w:rFonts w:hint="eastAsia"/>
        </w:rPr>
        <w:t>感到</w:t>
      </w:r>
      <w:r w:rsidR="000C621D">
        <w:rPr>
          <w:rFonts w:hint="eastAsia"/>
        </w:rPr>
        <w:t>，</w:t>
      </w:r>
      <w:r w:rsidRPr="00F463D8">
        <w:rPr>
          <w:rFonts w:hint="eastAsia"/>
        </w:rPr>
        <w:t>尽管缔约国力争铲除人口贩运和商业性色情剥削现象</w:t>
      </w:r>
      <w:r w:rsidR="000C621D">
        <w:rPr>
          <w:rFonts w:hint="eastAsia"/>
        </w:rPr>
        <w:t>，</w:t>
      </w:r>
      <w:r w:rsidRPr="00F463D8">
        <w:rPr>
          <w:rFonts w:hint="eastAsia"/>
        </w:rPr>
        <w:t>但数量众多的人</w:t>
      </w:r>
      <w:r w:rsidR="000C621D">
        <w:rPr>
          <w:rFonts w:hint="eastAsia"/>
        </w:rPr>
        <w:t>，</w:t>
      </w:r>
      <w:r w:rsidRPr="00F463D8">
        <w:rPr>
          <w:rFonts w:hint="eastAsia"/>
        </w:rPr>
        <w:t>特别是</w:t>
      </w:r>
      <w:r w:rsidRPr="00F463D8">
        <w:t>阿格里奥湖地区</w:t>
      </w:r>
      <w:r w:rsidRPr="00F463D8">
        <w:rPr>
          <w:rFonts w:hint="eastAsia"/>
        </w:rPr>
        <w:t>卖淫儿童面临着这种风险。</w:t>
      </w:r>
    </w:p>
    <w:p w:rsidR="00F463D8" w:rsidRPr="00F463D8" w:rsidRDefault="00F463D8" w:rsidP="00F463D8">
      <w:pPr>
        <w:pStyle w:val="SingleTxtGC"/>
        <w:rPr>
          <w:rFonts w:eastAsia="SimHei" w:hint="eastAsia"/>
        </w:rPr>
      </w:pPr>
      <w:r w:rsidRPr="00F463D8">
        <w:rPr>
          <w:rFonts w:eastAsia="SimHei" w:hint="eastAsia"/>
        </w:rPr>
        <w:t>3</w:t>
      </w:r>
      <w:r w:rsidR="000C621D">
        <w:rPr>
          <w:rFonts w:eastAsia="SimHei" w:hint="eastAsia"/>
        </w:rPr>
        <w:t>8.</w:t>
      </w:r>
      <w:r w:rsidRPr="00F463D8">
        <w:rPr>
          <w:rFonts w:eastAsia="SimHei" w:hint="eastAsia"/>
        </w:rPr>
        <w:t xml:space="preserve"> </w:t>
      </w:r>
      <w:r>
        <w:rPr>
          <w:rFonts w:eastAsia="SimHei" w:hint="eastAsia"/>
        </w:rPr>
        <w:t xml:space="preserve"> </w:t>
      </w:r>
      <w:r w:rsidRPr="00F463D8">
        <w:rPr>
          <w:rFonts w:eastAsia="SimHei" w:hint="eastAsia"/>
        </w:rPr>
        <w:t>委员会重申其先前的建议</w:t>
      </w:r>
      <w:r w:rsidR="000C621D">
        <w:rPr>
          <w:rFonts w:eastAsia="SimHei"/>
        </w:rPr>
        <w:t>(</w:t>
      </w:r>
      <w:r w:rsidRPr="00F463D8">
        <w:rPr>
          <w:rFonts w:eastAsia="SimHei"/>
        </w:rPr>
        <w:t>CMW</w:t>
      </w:r>
      <w:r w:rsidR="000C621D">
        <w:rPr>
          <w:rFonts w:eastAsia="SimHei"/>
        </w:rPr>
        <w:t>/</w:t>
      </w:r>
      <w:r w:rsidRPr="00F463D8">
        <w:rPr>
          <w:rFonts w:eastAsia="SimHei"/>
        </w:rPr>
        <w:t>C</w:t>
      </w:r>
      <w:r w:rsidR="000C621D">
        <w:rPr>
          <w:rFonts w:eastAsia="SimHei"/>
        </w:rPr>
        <w:t>/</w:t>
      </w:r>
      <w:r w:rsidRPr="00F463D8">
        <w:rPr>
          <w:rFonts w:eastAsia="SimHei"/>
        </w:rPr>
        <w:t>ECU</w:t>
      </w:r>
      <w:r w:rsidR="000C621D">
        <w:rPr>
          <w:rFonts w:eastAsia="SimHei"/>
        </w:rPr>
        <w:t>/</w:t>
      </w:r>
      <w:r w:rsidRPr="00F463D8">
        <w:rPr>
          <w:rFonts w:eastAsia="SimHei"/>
        </w:rPr>
        <w:t>CO</w:t>
      </w:r>
      <w:r w:rsidR="000C621D">
        <w:rPr>
          <w:rFonts w:eastAsia="SimHei"/>
        </w:rPr>
        <w:t>/</w:t>
      </w:r>
      <w:r w:rsidR="00CA6ABC">
        <w:rPr>
          <w:rFonts w:eastAsia="SimHei"/>
        </w:rPr>
        <w:t>1,</w:t>
      </w:r>
      <w:r w:rsidRPr="00F463D8">
        <w:rPr>
          <w:rFonts w:eastAsia="SimHei"/>
        </w:rPr>
        <w:t xml:space="preserve"> </w:t>
      </w:r>
      <w:r w:rsidRPr="00F463D8">
        <w:rPr>
          <w:rFonts w:eastAsia="SimHei" w:hint="eastAsia"/>
        </w:rPr>
        <w:t>第</w:t>
      </w:r>
      <w:r w:rsidRPr="00F463D8">
        <w:rPr>
          <w:rFonts w:eastAsia="SimHei"/>
        </w:rPr>
        <w:t>33</w:t>
      </w:r>
      <w:r w:rsidRPr="00F463D8">
        <w:rPr>
          <w:rFonts w:eastAsia="SimHei" w:hint="eastAsia"/>
        </w:rPr>
        <w:t>段</w:t>
      </w:r>
      <w:r w:rsidR="000C621D">
        <w:rPr>
          <w:rFonts w:eastAsia="SimHei"/>
        </w:rPr>
        <w:t>)</w:t>
      </w:r>
      <w:r w:rsidRPr="00F463D8">
        <w:rPr>
          <w:rFonts w:eastAsia="SimHei" w:hint="eastAsia"/>
        </w:rPr>
        <w:t>并鼓励缔约国</w:t>
      </w:r>
      <w:r w:rsidR="000C621D">
        <w:rPr>
          <w:rFonts w:eastAsia="SimHei" w:hint="eastAsia"/>
        </w:rPr>
        <w:t>：</w:t>
      </w:r>
    </w:p>
    <w:p w:rsidR="00F463D8" w:rsidRPr="00F463D8" w:rsidRDefault="00F463D8" w:rsidP="00F463D8">
      <w:pPr>
        <w:pStyle w:val="SingleTxtGC"/>
        <w:numPr>
          <w:ilvl w:val="0"/>
          <w:numId w:val="41"/>
        </w:numPr>
        <w:tabs>
          <w:tab w:val="clear" w:pos="2426"/>
          <w:tab w:val="left" w:pos="2427"/>
        </w:tabs>
        <w:rPr>
          <w:rFonts w:eastAsia="SimHei" w:hint="eastAsia"/>
        </w:rPr>
      </w:pPr>
      <w:r w:rsidRPr="00F463D8">
        <w:rPr>
          <w:rFonts w:eastAsia="SimHei" w:hint="eastAsia"/>
        </w:rPr>
        <w:t>加强全国儿童和青少年综合保护宽放体系下的各个机构</w:t>
      </w:r>
      <w:r w:rsidR="000C621D">
        <w:rPr>
          <w:rFonts w:eastAsia="SimHei" w:hint="eastAsia"/>
        </w:rPr>
        <w:t>，</w:t>
      </w:r>
      <w:r w:rsidRPr="00F463D8">
        <w:rPr>
          <w:rFonts w:eastAsia="SimHei" w:hint="eastAsia"/>
        </w:rPr>
        <w:t>包括拨出充足人力和财力资源</w:t>
      </w:r>
      <w:r w:rsidR="000C621D">
        <w:rPr>
          <w:rFonts w:eastAsia="SimHei" w:hint="eastAsia"/>
        </w:rPr>
        <w:t>；</w:t>
      </w:r>
    </w:p>
    <w:p w:rsidR="00F463D8" w:rsidRPr="00F463D8" w:rsidRDefault="00F463D8" w:rsidP="00F463D8">
      <w:pPr>
        <w:pStyle w:val="SingleTxtGC"/>
        <w:numPr>
          <w:ilvl w:val="0"/>
          <w:numId w:val="41"/>
        </w:numPr>
        <w:tabs>
          <w:tab w:val="clear" w:pos="2426"/>
          <w:tab w:val="left" w:pos="2427"/>
        </w:tabs>
        <w:rPr>
          <w:rFonts w:eastAsia="SimHei" w:hint="eastAsia"/>
        </w:rPr>
      </w:pPr>
      <w:r w:rsidRPr="00F463D8">
        <w:rPr>
          <w:rFonts w:eastAsia="SimHei" w:hint="eastAsia"/>
        </w:rPr>
        <w:t>提高广大公众对一切侵害儿童形式的商业色情剥削</w:t>
      </w:r>
      <w:r w:rsidR="000C621D">
        <w:rPr>
          <w:rFonts w:eastAsia="SimHei" w:hint="eastAsia"/>
        </w:rPr>
        <w:t>，</w:t>
      </w:r>
      <w:r w:rsidRPr="00F463D8">
        <w:rPr>
          <w:rFonts w:eastAsia="SimHei" w:hint="eastAsia"/>
        </w:rPr>
        <w:t>特别是儿童卖淫危害影响的认识</w:t>
      </w:r>
      <w:r w:rsidR="000C621D">
        <w:rPr>
          <w:rFonts w:eastAsia="SimHei" w:hint="eastAsia"/>
        </w:rPr>
        <w:t>；</w:t>
      </w:r>
    </w:p>
    <w:p w:rsidR="00F463D8" w:rsidRPr="00F463D8" w:rsidRDefault="00F463D8" w:rsidP="00F463D8">
      <w:pPr>
        <w:pStyle w:val="SingleTxtGC"/>
        <w:numPr>
          <w:ilvl w:val="0"/>
          <w:numId w:val="41"/>
        </w:numPr>
        <w:tabs>
          <w:tab w:val="clear" w:pos="2426"/>
          <w:tab w:val="left" w:pos="2427"/>
        </w:tabs>
        <w:rPr>
          <w:rFonts w:eastAsia="SimHei" w:hint="eastAsia"/>
        </w:rPr>
      </w:pPr>
      <w:r w:rsidRPr="00F463D8">
        <w:rPr>
          <w:rFonts w:eastAsia="SimHei" w:hint="eastAsia"/>
        </w:rPr>
        <w:t>建立协助受害者身心康复和社会重新融合的适当机制。</w:t>
      </w:r>
    </w:p>
    <w:p w:rsidR="00F463D8" w:rsidRPr="00F463D8" w:rsidRDefault="00F463D8" w:rsidP="00F463D8">
      <w:pPr>
        <w:pStyle w:val="SingleTxtGC"/>
        <w:rPr>
          <w:rFonts w:hint="eastAsia"/>
        </w:rPr>
      </w:pPr>
      <w:r w:rsidRPr="00F463D8">
        <w:rPr>
          <w:rFonts w:hint="eastAsia"/>
        </w:rPr>
        <w:t>3</w:t>
      </w:r>
      <w:r w:rsidR="000C621D">
        <w:rPr>
          <w:rFonts w:hint="eastAsia"/>
        </w:rPr>
        <w:t>9.</w:t>
      </w:r>
      <w:r w:rsidRPr="00F463D8">
        <w:rPr>
          <w:rFonts w:hint="eastAsia"/>
        </w:rPr>
        <w:t xml:space="preserve"> </w:t>
      </w:r>
      <w:r>
        <w:rPr>
          <w:rFonts w:hint="eastAsia"/>
        </w:rPr>
        <w:t xml:space="preserve"> </w:t>
      </w:r>
      <w:r w:rsidRPr="00F463D8">
        <w:rPr>
          <w:rFonts w:hint="eastAsia"/>
        </w:rPr>
        <w:t>委员会赞赏地注意到</w:t>
      </w:r>
      <w:r w:rsidR="000C621D">
        <w:rPr>
          <w:rFonts w:hint="eastAsia"/>
        </w:rPr>
        <w:t>，</w:t>
      </w:r>
      <w:r w:rsidRPr="00F463D8">
        <w:rPr>
          <w:rFonts w:hint="eastAsia"/>
        </w:rPr>
        <w:t>缔约国致力于促进各类行为方之间的对话与协作</w:t>
      </w:r>
      <w:r w:rsidR="000C621D">
        <w:rPr>
          <w:rFonts w:hint="eastAsia"/>
        </w:rPr>
        <w:t>，</w:t>
      </w:r>
      <w:r w:rsidRPr="00F463D8">
        <w:rPr>
          <w:rFonts w:hint="eastAsia"/>
        </w:rPr>
        <w:t>拟铲除最恶劣的童工形式。然而</w:t>
      </w:r>
      <w:r w:rsidR="000C621D">
        <w:rPr>
          <w:rFonts w:hint="eastAsia"/>
        </w:rPr>
        <w:t>，</w:t>
      </w:r>
      <w:r w:rsidRPr="00F463D8">
        <w:rPr>
          <w:rFonts w:hint="eastAsia"/>
        </w:rPr>
        <w:t>委员会依旧关切</w:t>
      </w:r>
      <w:r w:rsidR="000C621D">
        <w:rPr>
          <w:rFonts w:hint="eastAsia"/>
        </w:rPr>
        <w:t>，</w:t>
      </w:r>
      <w:r w:rsidRPr="00F463D8">
        <w:rPr>
          <w:rFonts w:hint="eastAsia"/>
        </w:rPr>
        <w:t>移徙儿童充当家庭雇佣以及青少年劳工身陷类似当代奴役形式</w:t>
      </w:r>
      <w:r w:rsidR="000C621D">
        <w:rPr>
          <w:rFonts w:hint="eastAsia"/>
        </w:rPr>
        <w:t>，</w:t>
      </w:r>
      <w:r w:rsidRPr="00F463D8">
        <w:rPr>
          <w:rFonts w:hint="eastAsia"/>
        </w:rPr>
        <w:t>以及在垃圾场和采矿业从事危害性工作的情况。</w:t>
      </w:r>
    </w:p>
    <w:p w:rsidR="00F463D8" w:rsidRPr="00F463D8" w:rsidRDefault="00F463D8" w:rsidP="00F463D8">
      <w:pPr>
        <w:pStyle w:val="SingleTxtGC"/>
        <w:rPr>
          <w:rFonts w:eastAsia="SimHei" w:hint="eastAsia"/>
        </w:rPr>
      </w:pPr>
      <w:r w:rsidRPr="00F463D8">
        <w:rPr>
          <w:rFonts w:eastAsia="SimHei" w:hint="eastAsia"/>
        </w:rPr>
        <w:t>4</w:t>
      </w:r>
      <w:r w:rsidR="000C621D">
        <w:rPr>
          <w:rFonts w:eastAsia="SimHei" w:hint="eastAsia"/>
        </w:rPr>
        <w:t>0.</w:t>
      </w:r>
      <w:r w:rsidRPr="00F463D8">
        <w:rPr>
          <w:rFonts w:eastAsia="SimHei" w:hint="eastAsia"/>
        </w:rPr>
        <w:t xml:space="preserve">  </w:t>
      </w:r>
      <w:r w:rsidRPr="00F463D8">
        <w:rPr>
          <w:rFonts w:eastAsia="SimHei" w:hint="eastAsia"/>
        </w:rPr>
        <w:t>委员会建议</w:t>
      </w:r>
      <w:r w:rsidR="000C621D">
        <w:rPr>
          <w:rFonts w:eastAsia="SimHei" w:hint="eastAsia"/>
        </w:rPr>
        <w:t>，</w:t>
      </w:r>
      <w:r w:rsidRPr="00F463D8">
        <w:rPr>
          <w:rFonts w:eastAsia="SimHei" w:hint="eastAsia"/>
        </w:rPr>
        <w:t>缔约国应继续并加倍努力铲除童工和最恶劣的童工形式</w:t>
      </w:r>
      <w:r w:rsidR="000C621D">
        <w:rPr>
          <w:rFonts w:eastAsia="SimHei" w:hint="eastAsia"/>
        </w:rPr>
        <w:t>，</w:t>
      </w:r>
      <w:r w:rsidRPr="00F463D8">
        <w:rPr>
          <w:rFonts w:eastAsia="SimHei" w:hint="eastAsia"/>
        </w:rPr>
        <w:t>而且缔约国应引入国际保护移徙童工和青少年体系。委员会还鼓励缔约国继续与国际劳工组织“国际废除童工方案”携手合作。委员会请缔约国收集厄瓜多尔境内无人陪伴或失散儿童及青少年的人数</w:t>
      </w:r>
      <w:r w:rsidR="000C621D">
        <w:rPr>
          <w:rFonts w:eastAsia="SimHei" w:hint="eastAsia"/>
        </w:rPr>
        <w:t>，</w:t>
      </w:r>
      <w:r w:rsidRPr="00F463D8">
        <w:rPr>
          <w:rFonts w:eastAsia="SimHei" w:hint="eastAsia"/>
        </w:rPr>
        <w:t>及其他们所从事的工作</w:t>
      </w:r>
      <w:r w:rsidR="000C621D">
        <w:rPr>
          <w:rFonts w:eastAsia="SimHei" w:hint="eastAsia"/>
        </w:rPr>
        <w:t>，</w:t>
      </w:r>
      <w:r w:rsidRPr="00F463D8">
        <w:rPr>
          <w:rFonts w:eastAsia="SimHei" w:hint="eastAsia"/>
        </w:rPr>
        <w:t>并在下次定期报告中提供这方面的资料。</w:t>
      </w:r>
    </w:p>
    <w:p w:rsidR="00F463D8" w:rsidRPr="00F463D8" w:rsidRDefault="007832F4" w:rsidP="007832F4">
      <w:pPr>
        <w:pStyle w:val="H23GC"/>
        <w:rPr>
          <w:rFonts w:hint="eastAsia"/>
        </w:rPr>
      </w:pPr>
      <w:r>
        <w:rPr>
          <w:rFonts w:hint="eastAsia"/>
        </w:rPr>
        <w:tab/>
      </w:r>
      <w:r w:rsidR="000C621D">
        <w:rPr>
          <w:rFonts w:hint="eastAsia"/>
        </w:rPr>
        <w:t>4.</w:t>
      </w:r>
      <w:r>
        <w:rPr>
          <w:rFonts w:hint="eastAsia"/>
        </w:rPr>
        <w:tab/>
      </w:r>
      <w:r w:rsidR="00F463D8" w:rsidRPr="00F463D8">
        <w:rPr>
          <w:rFonts w:hint="eastAsia"/>
        </w:rPr>
        <w:t>持证件或正规身份的移徙工人及其家庭成员的其他权利</w:t>
      </w:r>
      <w:r w:rsidR="000C621D">
        <w:t>(</w:t>
      </w:r>
      <w:r w:rsidR="00F463D8" w:rsidRPr="00F463D8">
        <w:rPr>
          <w:rFonts w:hint="eastAsia"/>
        </w:rPr>
        <w:t>第</w:t>
      </w:r>
      <w:r w:rsidR="00F463D8" w:rsidRPr="00F463D8">
        <w:t>36</w:t>
      </w:r>
      <w:r w:rsidR="00F463D8" w:rsidRPr="00F463D8">
        <w:rPr>
          <w:rFonts w:hint="eastAsia"/>
        </w:rPr>
        <w:t>条至第</w:t>
      </w:r>
      <w:r w:rsidR="00F463D8" w:rsidRPr="00F463D8">
        <w:t>56</w:t>
      </w:r>
      <w:r w:rsidR="00F463D8" w:rsidRPr="00F463D8">
        <w:rPr>
          <w:rFonts w:hint="eastAsia"/>
        </w:rPr>
        <w:t>条</w:t>
      </w:r>
      <w:r w:rsidR="000C621D">
        <w:t>)</w:t>
      </w:r>
    </w:p>
    <w:p w:rsidR="00F463D8" w:rsidRPr="00F463D8" w:rsidRDefault="00F463D8" w:rsidP="00F463D8">
      <w:pPr>
        <w:pStyle w:val="SingleTxtGC"/>
        <w:rPr>
          <w:rFonts w:hint="eastAsia"/>
        </w:rPr>
      </w:pPr>
      <w:r w:rsidRPr="00F463D8">
        <w:rPr>
          <w:rFonts w:hint="eastAsia"/>
        </w:rPr>
        <w:t>4</w:t>
      </w:r>
      <w:r w:rsidR="000C621D">
        <w:rPr>
          <w:rFonts w:hint="eastAsia"/>
        </w:rPr>
        <w:t>1.</w:t>
      </w:r>
      <w:r w:rsidRPr="00F463D8">
        <w:rPr>
          <w:rFonts w:hint="eastAsia"/>
        </w:rPr>
        <w:t xml:space="preserve"> </w:t>
      </w:r>
      <w:r>
        <w:rPr>
          <w:rFonts w:hint="eastAsia"/>
        </w:rPr>
        <w:t xml:space="preserve"> </w:t>
      </w:r>
      <w:r w:rsidRPr="00F463D8">
        <w:rPr>
          <w:rFonts w:hint="eastAsia"/>
        </w:rPr>
        <w:t>委员会关切</w:t>
      </w:r>
      <w:r w:rsidR="000C621D">
        <w:rPr>
          <w:rFonts w:hint="eastAsia"/>
        </w:rPr>
        <w:t>，</w:t>
      </w:r>
      <w:r w:rsidRPr="00F463D8">
        <w:rPr>
          <w:rFonts w:hint="eastAsia"/>
        </w:rPr>
        <w:t>《劳工法》保留了禁止外籍国民加入为工人协会或工会会员的条款</w:t>
      </w:r>
      <w:r w:rsidR="000C621D">
        <w:t>(</w:t>
      </w:r>
      <w:r w:rsidRPr="00F463D8">
        <w:t>CMW</w:t>
      </w:r>
      <w:r w:rsidR="000C621D">
        <w:t>/</w:t>
      </w:r>
      <w:r w:rsidRPr="00F463D8">
        <w:t>C</w:t>
      </w:r>
      <w:r w:rsidR="000C621D">
        <w:t>/</w:t>
      </w:r>
      <w:r w:rsidRPr="00F463D8">
        <w:t>ECU</w:t>
      </w:r>
      <w:r w:rsidR="000C621D">
        <w:t>/</w:t>
      </w:r>
      <w:r w:rsidRPr="00F463D8">
        <w:t>CO</w:t>
      </w:r>
      <w:r w:rsidR="000C621D">
        <w:t>/</w:t>
      </w:r>
      <w:r w:rsidR="00CA6ABC">
        <w:t>1,</w:t>
      </w:r>
      <w:r w:rsidRPr="00F463D8">
        <w:t xml:space="preserve"> </w:t>
      </w:r>
      <w:r w:rsidRPr="00F463D8">
        <w:rPr>
          <w:rFonts w:hint="eastAsia"/>
        </w:rPr>
        <w:t>第</w:t>
      </w:r>
      <w:r w:rsidRPr="00F463D8">
        <w:t>41</w:t>
      </w:r>
      <w:r w:rsidRPr="00F463D8">
        <w:rPr>
          <w:rFonts w:hint="eastAsia"/>
        </w:rPr>
        <w:t>段</w:t>
      </w:r>
      <w:r w:rsidR="000C621D">
        <w:t>)</w:t>
      </w:r>
      <w:r w:rsidRPr="00F463D8">
        <w:rPr>
          <w:rFonts w:hint="eastAsia"/>
        </w:rPr>
        <w:t>。</w:t>
      </w:r>
    </w:p>
    <w:p w:rsidR="00F463D8" w:rsidRPr="00F463D8" w:rsidRDefault="00F463D8" w:rsidP="00F463D8">
      <w:pPr>
        <w:pStyle w:val="SingleTxtGC"/>
        <w:rPr>
          <w:rFonts w:eastAsia="SimHei" w:hint="eastAsia"/>
        </w:rPr>
      </w:pPr>
      <w:r w:rsidRPr="00F463D8">
        <w:rPr>
          <w:rFonts w:eastAsia="SimHei" w:hint="eastAsia"/>
        </w:rPr>
        <w:t>4</w:t>
      </w:r>
      <w:r w:rsidR="000C621D">
        <w:rPr>
          <w:rFonts w:eastAsia="SimHei" w:hint="eastAsia"/>
        </w:rPr>
        <w:t>2.</w:t>
      </w:r>
      <w:r w:rsidRPr="00F463D8">
        <w:rPr>
          <w:rFonts w:eastAsia="SimHei" w:hint="eastAsia"/>
        </w:rPr>
        <w:t xml:space="preserve"> </w:t>
      </w:r>
      <w:r>
        <w:rPr>
          <w:rFonts w:eastAsia="SimHei" w:hint="eastAsia"/>
        </w:rPr>
        <w:t xml:space="preserve"> </w:t>
      </w:r>
      <w:r w:rsidRPr="00F463D8">
        <w:rPr>
          <w:rFonts w:eastAsia="SimHei" w:hint="eastAsia"/>
        </w:rPr>
        <w:t>委员会重申其先前的建议</w:t>
      </w:r>
      <w:r w:rsidR="000C621D">
        <w:rPr>
          <w:rFonts w:eastAsia="SimHei"/>
        </w:rPr>
        <w:t>(</w:t>
      </w:r>
      <w:r w:rsidRPr="00F463D8">
        <w:rPr>
          <w:rFonts w:eastAsia="SimHei"/>
        </w:rPr>
        <w:t>CMW</w:t>
      </w:r>
      <w:r w:rsidR="000C621D">
        <w:rPr>
          <w:rFonts w:eastAsia="SimHei"/>
        </w:rPr>
        <w:t>/</w:t>
      </w:r>
      <w:r w:rsidRPr="00F463D8">
        <w:rPr>
          <w:rFonts w:eastAsia="SimHei"/>
        </w:rPr>
        <w:t>C</w:t>
      </w:r>
      <w:r w:rsidR="000C621D">
        <w:rPr>
          <w:rFonts w:eastAsia="SimHei"/>
        </w:rPr>
        <w:t>/</w:t>
      </w:r>
      <w:r w:rsidRPr="00F463D8">
        <w:rPr>
          <w:rFonts w:eastAsia="SimHei"/>
        </w:rPr>
        <w:t>ECU</w:t>
      </w:r>
      <w:r w:rsidR="000C621D">
        <w:rPr>
          <w:rFonts w:eastAsia="SimHei"/>
        </w:rPr>
        <w:t>/</w:t>
      </w:r>
      <w:r w:rsidRPr="00F463D8">
        <w:rPr>
          <w:rFonts w:eastAsia="SimHei"/>
        </w:rPr>
        <w:t>CO</w:t>
      </w:r>
      <w:r w:rsidR="000C621D">
        <w:rPr>
          <w:rFonts w:eastAsia="SimHei"/>
        </w:rPr>
        <w:t>/</w:t>
      </w:r>
      <w:r w:rsidR="00CA6ABC">
        <w:rPr>
          <w:rFonts w:eastAsia="SimHei"/>
        </w:rPr>
        <w:t>1,</w:t>
      </w:r>
      <w:r w:rsidRPr="00F463D8">
        <w:rPr>
          <w:rFonts w:eastAsia="SimHei"/>
        </w:rPr>
        <w:t xml:space="preserve"> </w:t>
      </w:r>
      <w:r w:rsidRPr="00F463D8">
        <w:rPr>
          <w:rFonts w:eastAsia="SimHei" w:hint="eastAsia"/>
        </w:rPr>
        <w:t>第</w:t>
      </w:r>
      <w:r w:rsidRPr="00F463D8">
        <w:rPr>
          <w:rFonts w:eastAsia="SimHei"/>
        </w:rPr>
        <w:t>42</w:t>
      </w:r>
      <w:r w:rsidRPr="00F463D8">
        <w:rPr>
          <w:rFonts w:eastAsia="SimHei" w:hint="eastAsia"/>
        </w:rPr>
        <w:t>段</w:t>
      </w:r>
      <w:r w:rsidR="000C621D">
        <w:rPr>
          <w:rFonts w:eastAsia="SimHei"/>
        </w:rPr>
        <w:t>)</w:t>
      </w:r>
      <w:r w:rsidRPr="00F463D8">
        <w:rPr>
          <w:rFonts w:eastAsia="SimHei" w:hint="eastAsia"/>
        </w:rPr>
        <w:t>并鼓励缔约国采取必要的措施确保移徙工人及其家庭成员有权</w:t>
      </w:r>
      <w:r w:rsidR="000C621D">
        <w:rPr>
          <w:rFonts w:eastAsia="SimHei" w:hint="eastAsia"/>
        </w:rPr>
        <w:t>，</w:t>
      </w:r>
      <w:r w:rsidRPr="00F463D8">
        <w:rPr>
          <w:rFonts w:eastAsia="SimHei" w:hint="eastAsia"/>
        </w:rPr>
        <w:t>依据缔约国业已批准的劳工组织</w:t>
      </w:r>
      <w:r w:rsidRPr="00F463D8">
        <w:rPr>
          <w:rFonts w:eastAsia="SimHei" w:hint="eastAsia"/>
        </w:rPr>
        <w:t>1948</w:t>
      </w:r>
      <w:r w:rsidRPr="00F463D8">
        <w:rPr>
          <w:rFonts w:eastAsia="SimHei" w:hint="eastAsia"/>
        </w:rPr>
        <w:t>年《结社自由及保护组织公约》</w:t>
      </w:r>
      <w:r w:rsidR="000C621D">
        <w:rPr>
          <w:rFonts w:eastAsia="SimHei" w:hint="eastAsia"/>
        </w:rPr>
        <w:t>(</w:t>
      </w:r>
      <w:r w:rsidRPr="00F463D8">
        <w:rPr>
          <w:rFonts w:eastAsia="SimHei" w:hint="eastAsia"/>
        </w:rPr>
        <w:t>第</w:t>
      </w:r>
      <w:r w:rsidRPr="00F463D8">
        <w:rPr>
          <w:rFonts w:eastAsia="SimHei" w:hint="eastAsia"/>
        </w:rPr>
        <w:t>87</w:t>
      </w:r>
      <w:r w:rsidRPr="00F463D8">
        <w:rPr>
          <w:rFonts w:eastAsia="SimHei" w:hint="eastAsia"/>
        </w:rPr>
        <w:t>号</w:t>
      </w:r>
      <w:r w:rsidR="000C621D">
        <w:rPr>
          <w:rFonts w:eastAsia="SimHei" w:hint="eastAsia"/>
        </w:rPr>
        <w:t>)</w:t>
      </w:r>
      <w:r w:rsidR="000C621D">
        <w:rPr>
          <w:rFonts w:eastAsia="SimHei" w:hint="eastAsia"/>
        </w:rPr>
        <w:t>，</w:t>
      </w:r>
      <w:r w:rsidRPr="00F463D8">
        <w:rPr>
          <w:rFonts w:eastAsia="SimHei" w:hint="eastAsia"/>
        </w:rPr>
        <w:t>组建协会和工会</w:t>
      </w:r>
      <w:r w:rsidR="000C621D">
        <w:rPr>
          <w:rFonts w:eastAsia="SimHei" w:hint="eastAsia"/>
        </w:rPr>
        <w:t>，</w:t>
      </w:r>
      <w:r w:rsidRPr="00F463D8">
        <w:rPr>
          <w:rFonts w:eastAsia="SimHei" w:hint="eastAsia"/>
        </w:rPr>
        <w:t>并组建其部分执行机构。</w:t>
      </w:r>
    </w:p>
    <w:p w:rsidR="00F463D8" w:rsidRPr="00F463D8" w:rsidRDefault="00F463D8" w:rsidP="00F463D8">
      <w:pPr>
        <w:pStyle w:val="H23GC"/>
        <w:rPr>
          <w:rFonts w:hint="eastAsia"/>
        </w:rPr>
      </w:pPr>
      <w:r>
        <w:rPr>
          <w:rFonts w:hint="eastAsia"/>
        </w:rPr>
        <w:tab/>
      </w:r>
      <w:r w:rsidR="000C621D">
        <w:rPr>
          <w:rFonts w:hint="eastAsia"/>
        </w:rPr>
        <w:t>5.</w:t>
      </w:r>
      <w:r>
        <w:rPr>
          <w:rFonts w:hint="eastAsia"/>
          <w:b/>
        </w:rPr>
        <w:tab/>
      </w:r>
      <w:r w:rsidRPr="00F463D8">
        <w:rPr>
          <w:rFonts w:hint="eastAsia"/>
        </w:rPr>
        <w:t>增进工人及其家庭成员国际移徙的合理、公平、人道和合法条件</w:t>
      </w:r>
      <w:r w:rsidR="000C621D">
        <w:t>(</w:t>
      </w:r>
      <w:r w:rsidRPr="00F463D8">
        <w:rPr>
          <w:rFonts w:hint="eastAsia"/>
        </w:rPr>
        <w:t>第</w:t>
      </w:r>
      <w:r w:rsidRPr="00F463D8">
        <w:t>64</w:t>
      </w:r>
      <w:r w:rsidRPr="00F463D8">
        <w:rPr>
          <w:rFonts w:hint="eastAsia"/>
        </w:rPr>
        <w:t>条至第</w:t>
      </w:r>
      <w:r w:rsidRPr="00F463D8">
        <w:t>71</w:t>
      </w:r>
      <w:r w:rsidRPr="00F463D8">
        <w:rPr>
          <w:rFonts w:hint="eastAsia"/>
        </w:rPr>
        <w:t>条</w:t>
      </w:r>
      <w:r w:rsidR="000C621D">
        <w:t>)</w:t>
      </w:r>
    </w:p>
    <w:p w:rsidR="00F463D8" w:rsidRPr="00F463D8" w:rsidRDefault="00F463D8" w:rsidP="00F463D8">
      <w:pPr>
        <w:pStyle w:val="SingleTxtGC"/>
        <w:rPr>
          <w:rFonts w:hint="eastAsia"/>
        </w:rPr>
      </w:pPr>
      <w:r w:rsidRPr="00F463D8">
        <w:rPr>
          <w:rFonts w:hint="eastAsia"/>
        </w:rPr>
        <w:t>4</w:t>
      </w:r>
      <w:r w:rsidR="000C621D">
        <w:rPr>
          <w:rFonts w:hint="eastAsia"/>
        </w:rPr>
        <w:t>3.</w:t>
      </w:r>
      <w:r w:rsidRPr="00F463D8">
        <w:rPr>
          <w:rFonts w:hint="eastAsia"/>
        </w:rPr>
        <w:t xml:space="preserve"> </w:t>
      </w:r>
      <w:r>
        <w:rPr>
          <w:rFonts w:hint="eastAsia"/>
        </w:rPr>
        <w:t xml:space="preserve"> </w:t>
      </w:r>
      <w:r w:rsidRPr="00F463D8">
        <w:rPr>
          <w:rFonts w:hint="eastAsia"/>
        </w:rPr>
        <w:t>委员会表示关切</w:t>
      </w:r>
      <w:r w:rsidR="000C621D">
        <w:rPr>
          <w:rFonts w:hint="eastAsia"/>
        </w:rPr>
        <w:t>，</w:t>
      </w:r>
      <w:r w:rsidRPr="00F463D8">
        <w:rPr>
          <w:rFonts w:hint="eastAsia"/>
        </w:rPr>
        <w:t>缔约国处置移徙政策各类问题的各个机构和服务部门之间显然缺乏协调配合。</w:t>
      </w:r>
    </w:p>
    <w:p w:rsidR="00F463D8" w:rsidRPr="00F463D8" w:rsidRDefault="00F463D8" w:rsidP="00F463D8">
      <w:pPr>
        <w:pStyle w:val="SingleTxtGC"/>
        <w:rPr>
          <w:rFonts w:eastAsia="SimHei" w:hint="eastAsia"/>
        </w:rPr>
      </w:pPr>
      <w:r w:rsidRPr="00F463D8">
        <w:rPr>
          <w:rFonts w:eastAsia="SimHei" w:hint="eastAsia"/>
        </w:rPr>
        <w:t>4</w:t>
      </w:r>
      <w:r w:rsidR="000C621D">
        <w:rPr>
          <w:rFonts w:eastAsia="SimHei" w:hint="eastAsia"/>
        </w:rPr>
        <w:t>4.</w:t>
      </w:r>
      <w:r w:rsidRPr="00F463D8">
        <w:rPr>
          <w:rFonts w:eastAsia="SimHei" w:hint="eastAsia"/>
        </w:rPr>
        <w:t xml:space="preserve">  </w:t>
      </w:r>
      <w:r w:rsidRPr="00F463D8">
        <w:rPr>
          <w:rFonts w:eastAsia="SimHei" w:hint="eastAsia"/>
        </w:rPr>
        <w:t>委员会鼓励缔约国明确处置各类移徙事务公务机构的任务</w:t>
      </w:r>
      <w:r w:rsidR="000C621D">
        <w:rPr>
          <w:rFonts w:eastAsia="SimHei" w:hint="eastAsia"/>
        </w:rPr>
        <w:t>，</w:t>
      </w:r>
      <w:r w:rsidRPr="00F463D8">
        <w:rPr>
          <w:rFonts w:eastAsia="SimHei" w:hint="eastAsia"/>
        </w:rPr>
        <w:t>并加强全国移民事务秘书处协调机制作用</w:t>
      </w:r>
      <w:r w:rsidR="000C621D">
        <w:rPr>
          <w:rFonts w:eastAsia="SimHei" w:hint="eastAsia"/>
        </w:rPr>
        <w:t>，</w:t>
      </w:r>
      <w:r w:rsidRPr="00F463D8">
        <w:rPr>
          <w:rFonts w:eastAsia="SimHei" w:hint="eastAsia"/>
        </w:rPr>
        <w:t>以期完善为移徙工人及其家庭成员提供的服务</w:t>
      </w:r>
      <w:r w:rsidR="000C621D">
        <w:rPr>
          <w:rFonts w:eastAsia="SimHei" w:hint="eastAsia"/>
        </w:rPr>
        <w:t>，</w:t>
      </w:r>
      <w:r w:rsidRPr="00F463D8">
        <w:rPr>
          <w:rFonts w:eastAsia="SimHei" w:hint="eastAsia"/>
        </w:rPr>
        <w:t>同时确保这些服务的连贯统一并符合遵循厄瓜多尔身为缔约国的区域或国际条约。委员会还鼓励缔约国确保在制订和执行所有与移徙工人权利相关的政策时</w:t>
      </w:r>
      <w:r w:rsidR="000C621D">
        <w:rPr>
          <w:rFonts w:eastAsia="SimHei" w:hint="eastAsia"/>
        </w:rPr>
        <w:t>，</w:t>
      </w:r>
      <w:r w:rsidRPr="00F463D8">
        <w:rPr>
          <w:rFonts w:eastAsia="SimHei" w:hint="eastAsia"/>
        </w:rPr>
        <w:t>考虑到本《公约》。</w:t>
      </w:r>
    </w:p>
    <w:p w:rsidR="00F463D8" w:rsidRPr="00F463D8" w:rsidRDefault="00F463D8" w:rsidP="00F463D8">
      <w:pPr>
        <w:pStyle w:val="SingleTxtGC"/>
        <w:rPr>
          <w:rFonts w:hint="eastAsia"/>
        </w:rPr>
      </w:pPr>
      <w:r w:rsidRPr="00F463D8">
        <w:rPr>
          <w:rFonts w:hint="eastAsia"/>
        </w:rPr>
        <w:t>4</w:t>
      </w:r>
      <w:r w:rsidR="000C621D">
        <w:rPr>
          <w:rFonts w:hint="eastAsia"/>
        </w:rPr>
        <w:t>5.</w:t>
      </w:r>
      <w:r w:rsidRPr="00F463D8">
        <w:rPr>
          <w:rFonts w:hint="eastAsia"/>
        </w:rPr>
        <w:t xml:space="preserve"> </w:t>
      </w:r>
      <w:r>
        <w:rPr>
          <w:rFonts w:hint="eastAsia"/>
        </w:rPr>
        <w:t xml:space="preserve"> </w:t>
      </w:r>
      <w:r w:rsidRPr="00F463D8">
        <w:rPr>
          <w:rFonts w:hint="eastAsia"/>
        </w:rPr>
        <w:t>委员会感兴趣地注意到缔约国设立的移徙工人及其家庭成员自愿遣返方案</w:t>
      </w:r>
      <w:r w:rsidR="000C621D">
        <w:rPr>
          <w:rFonts w:hint="eastAsia"/>
        </w:rPr>
        <w:t>，</w:t>
      </w:r>
      <w:r w:rsidR="00AE765C">
        <w:rPr>
          <w:rFonts w:hint="eastAsia"/>
        </w:rPr>
        <w:t>但遗憾地</w:t>
      </w:r>
      <w:r w:rsidRPr="00F463D8">
        <w:rPr>
          <w:rFonts w:hint="eastAsia"/>
        </w:rPr>
        <w:t>感到</w:t>
      </w:r>
      <w:r w:rsidR="000C621D">
        <w:rPr>
          <w:rFonts w:hint="eastAsia"/>
        </w:rPr>
        <w:t>，</w:t>
      </w:r>
      <w:r w:rsidRPr="00F463D8">
        <w:rPr>
          <w:rFonts w:hint="eastAsia"/>
        </w:rPr>
        <w:t>未让这些所涉人员参与拟订这些遣返方案。</w:t>
      </w:r>
    </w:p>
    <w:p w:rsidR="00F463D8" w:rsidRPr="00F463D8" w:rsidRDefault="00F463D8" w:rsidP="00F463D8">
      <w:pPr>
        <w:pStyle w:val="SingleTxtGC"/>
        <w:rPr>
          <w:rFonts w:eastAsia="SimHei" w:hint="eastAsia"/>
        </w:rPr>
      </w:pPr>
      <w:r w:rsidRPr="00F463D8">
        <w:rPr>
          <w:rFonts w:eastAsia="SimHei" w:hint="eastAsia"/>
        </w:rPr>
        <w:t>4</w:t>
      </w:r>
      <w:r w:rsidR="000C621D">
        <w:rPr>
          <w:rFonts w:eastAsia="SimHei" w:hint="eastAsia"/>
        </w:rPr>
        <w:t>6.</w:t>
      </w:r>
      <w:r w:rsidRPr="00F463D8">
        <w:rPr>
          <w:rFonts w:eastAsia="SimHei" w:hint="eastAsia"/>
        </w:rPr>
        <w:t xml:space="preserve">  </w:t>
      </w:r>
      <w:r w:rsidRPr="00F463D8">
        <w:rPr>
          <w:rFonts w:eastAsia="SimHei" w:hint="eastAsia"/>
        </w:rPr>
        <w:t>委员会促请缔约国增强移徙工人及其家庭成员参与制订对其社会和文化重新融合具有直接影响的自愿遣返方案。</w:t>
      </w:r>
    </w:p>
    <w:p w:rsidR="00F463D8" w:rsidRPr="00F463D8" w:rsidRDefault="00F463D8" w:rsidP="00F463D8">
      <w:pPr>
        <w:pStyle w:val="SingleTxtGC"/>
        <w:rPr>
          <w:rFonts w:hint="eastAsia"/>
        </w:rPr>
      </w:pPr>
      <w:r w:rsidRPr="00F463D8">
        <w:rPr>
          <w:rFonts w:hint="eastAsia"/>
        </w:rPr>
        <w:t>4</w:t>
      </w:r>
      <w:r w:rsidR="000C621D">
        <w:rPr>
          <w:rFonts w:hint="eastAsia"/>
        </w:rPr>
        <w:t>7.</w:t>
      </w:r>
      <w:r w:rsidRPr="00F463D8">
        <w:rPr>
          <w:rFonts w:hint="eastAsia"/>
        </w:rPr>
        <w:t xml:space="preserve"> </w:t>
      </w:r>
      <w:r>
        <w:rPr>
          <w:rFonts w:hint="eastAsia"/>
        </w:rPr>
        <w:t xml:space="preserve"> </w:t>
      </w:r>
      <w:r w:rsidR="00AE765C">
        <w:rPr>
          <w:rFonts w:hint="eastAsia"/>
        </w:rPr>
        <w:t>委员会遗憾地</w:t>
      </w:r>
      <w:r w:rsidRPr="00F463D8">
        <w:rPr>
          <w:rFonts w:hint="eastAsia"/>
        </w:rPr>
        <w:t>感到</w:t>
      </w:r>
      <w:r w:rsidR="000C621D">
        <w:rPr>
          <w:rFonts w:hint="eastAsia"/>
        </w:rPr>
        <w:t>，</w:t>
      </w:r>
      <w:r w:rsidRPr="00F463D8">
        <w:rPr>
          <w:rFonts w:hint="eastAsia"/>
        </w:rPr>
        <w:t>特别在考虑到移徙女性数量众多的情况下</w:t>
      </w:r>
      <w:r w:rsidR="000C621D">
        <w:rPr>
          <w:rFonts w:hint="eastAsia"/>
        </w:rPr>
        <w:t>，</w:t>
      </w:r>
      <w:r w:rsidRPr="00F463D8">
        <w:rPr>
          <w:rFonts w:hint="eastAsia"/>
        </w:rPr>
        <w:t>却无资料阐述滞留在缔约国境内的移徙儿童</w:t>
      </w:r>
      <w:r w:rsidR="000C621D">
        <w:rPr>
          <w:rFonts w:hint="eastAsia"/>
        </w:rPr>
        <w:t>，</w:t>
      </w:r>
      <w:r w:rsidRPr="00F463D8">
        <w:rPr>
          <w:rFonts w:hint="eastAsia"/>
        </w:rPr>
        <w:t>包括移徙青少年的境况</w:t>
      </w:r>
      <w:r w:rsidR="000C621D">
        <w:rPr>
          <w:rFonts w:hint="eastAsia"/>
        </w:rPr>
        <w:t>，</w:t>
      </w:r>
      <w:r w:rsidR="00AE765C">
        <w:rPr>
          <w:rFonts w:hint="eastAsia"/>
        </w:rPr>
        <w:t>尤其缺乏关于其家庭和教育环境的资料。委员会还遗憾地</w:t>
      </w:r>
      <w:r w:rsidRPr="00F463D8">
        <w:rPr>
          <w:rFonts w:hint="eastAsia"/>
        </w:rPr>
        <w:t>感到</w:t>
      </w:r>
      <w:r w:rsidR="000C621D">
        <w:rPr>
          <w:rFonts w:hint="eastAsia"/>
        </w:rPr>
        <w:t>，</w:t>
      </w:r>
      <w:r w:rsidRPr="00F463D8">
        <w:rPr>
          <w:rFonts w:hint="eastAsia"/>
        </w:rPr>
        <w:t>警方没有缔约国境内保护移徙工人儿童</w:t>
      </w:r>
      <w:r w:rsidR="000C621D">
        <w:rPr>
          <w:rFonts w:hint="eastAsia"/>
        </w:rPr>
        <w:t>，</w:t>
      </w:r>
      <w:r w:rsidRPr="00F463D8">
        <w:rPr>
          <w:rFonts w:hint="eastAsia"/>
        </w:rPr>
        <w:t>包括那些无正规身份儿童的资料。</w:t>
      </w:r>
    </w:p>
    <w:p w:rsidR="00F463D8" w:rsidRPr="00F463D8" w:rsidRDefault="00F463D8" w:rsidP="00F463D8">
      <w:pPr>
        <w:pStyle w:val="SingleTxtGC"/>
        <w:rPr>
          <w:rFonts w:eastAsia="SimHei" w:hint="eastAsia"/>
        </w:rPr>
      </w:pPr>
      <w:r w:rsidRPr="00F463D8">
        <w:rPr>
          <w:rFonts w:eastAsia="SimHei" w:hint="eastAsia"/>
        </w:rPr>
        <w:t>4</w:t>
      </w:r>
      <w:r w:rsidR="000C621D">
        <w:rPr>
          <w:rFonts w:eastAsia="SimHei" w:hint="eastAsia"/>
        </w:rPr>
        <w:t>8.</w:t>
      </w:r>
      <w:r w:rsidRPr="00F463D8">
        <w:rPr>
          <w:rFonts w:eastAsia="SimHei" w:hint="eastAsia"/>
        </w:rPr>
        <w:t xml:space="preserve">  </w:t>
      </w:r>
      <w:r w:rsidR="00AE765C">
        <w:rPr>
          <w:rFonts w:eastAsia="SimHei" w:hint="eastAsia"/>
        </w:rPr>
        <w:t>委员会建议</w:t>
      </w:r>
      <w:r w:rsidRPr="00F463D8">
        <w:rPr>
          <w:rFonts w:eastAsia="SimHei" w:hint="eastAsia"/>
        </w:rPr>
        <w:t>缔约国应研究滞留在缔约国境内的移民儿童</w:t>
      </w:r>
      <w:r w:rsidR="000C621D">
        <w:rPr>
          <w:rFonts w:eastAsia="SimHei" w:hint="eastAsia"/>
        </w:rPr>
        <w:t>，</w:t>
      </w:r>
      <w:r w:rsidRPr="00F463D8">
        <w:rPr>
          <w:rFonts w:eastAsia="SimHei" w:hint="eastAsia"/>
        </w:rPr>
        <w:t>包括青少年的境况</w:t>
      </w:r>
      <w:r w:rsidR="000C621D">
        <w:rPr>
          <w:rFonts w:eastAsia="SimHei" w:hint="eastAsia"/>
        </w:rPr>
        <w:t>，</w:t>
      </w:r>
      <w:r w:rsidRPr="00F463D8">
        <w:rPr>
          <w:rFonts w:eastAsia="SimHei" w:hint="eastAsia"/>
        </w:rPr>
        <w:t>以期制订出照管、保护和家庭团圆政策。委员会还鼓励缔约国着重制订解决移民儿童</w:t>
      </w:r>
      <w:r w:rsidR="000C621D">
        <w:rPr>
          <w:rFonts w:eastAsia="SimHei" w:hint="eastAsia"/>
        </w:rPr>
        <w:t>，</w:t>
      </w:r>
      <w:r w:rsidRPr="00F463D8">
        <w:rPr>
          <w:rFonts w:eastAsia="SimHei" w:hint="eastAsia"/>
        </w:rPr>
        <w:t>包括无正规身份移徙工人子女因其处境所面临困难的政策</w:t>
      </w:r>
      <w:r w:rsidR="000C621D">
        <w:rPr>
          <w:rFonts w:eastAsia="SimHei" w:hint="eastAsia"/>
        </w:rPr>
        <w:t>，</w:t>
      </w:r>
      <w:r w:rsidRPr="00F463D8">
        <w:rPr>
          <w:rFonts w:eastAsia="SimHei" w:hint="eastAsia"/>
        </w:rPr>
        <w:t>并保障他们完全享有其权利。</w:t>
      </w:r>
    </w:p>
    <w:p w:rsidR="00F463D8" w:rsidRPr="00F463D8" w:rsidRDefault="00F463D8" w:rsidP="00F463D8">
      <w:pPr>
        <w:pStyle w:val="SingleTxtGC"/>
        <w:rPr>
          <w:rFonts w:hint="eastAsia"/>
        </w:rPr>
      </w:pPr>
      <w:r w:rsidRPr="00F463D8">
        <w:rPr>
          <w:rFonts w:hint="eastAsia"/>
        </w:rPr>
        <w:t>4</w:t>
      </w:r>
      <w:r w:rsidR="000C621D">
        <w:rPr>
          <w:rFonts w:hint="eastAsia"/>
        </w:rPr>
        <w:t>9.</w:t>
      </w:r>
      <w:r w:rsidRPr="00F463D8">
        <w:rPr>
          <w:rFonts w:hint="eastAsia"/>
        </w:rPr>
        <w:t xml:space="preserve"> </w:t>
      </w:r>
      <w:r>
        <w:rPr>
          <w:rFonts w:hint="eastAsia"/>
        </w:rPr>
        <w:t xml:space="preserve"> </w:t>
      </w:r>
      <w:r w:rsidRPr="00F463D8">
        <w:rPr>
          <w:rFonts w:hint="eastAsia"/>
        </w:rPr>
        <w:t>委员会注意到缔约国努力打击人口贩运行为。然而</w:t>
      </w:r>
      <w:r w:rsidR="000C621D">
        <w:rPr>
          <w:rFonts w:hint="eastAsia"/>
        </w:rPr>
        <w:t>，</w:t>
      </w:r>
      <w:r w:rsidRPr="00F463D8">
        <w:rPr>
          <w:rFonts w:hint="eastAsia"/>
        </w:rPr>
        <w:t>委员会关切</w:t>
      </w:r>
      <w:r w:rsidR="000C621D">
        <w:rPr>
          <w:rFonts w:hint="eastAsia"/>
        </w:rPr>
        <w:t>，</w:t>
      </w:r>
      <w:r w:rsidRPr="00F463D8">
        <w:rPr>
          <w:rFonts w:hint="eastAsia"/>
        </w:rPr>
        <w:t>缔约国各机构之间缺乏协调配合</w:t>
      </w:r>
      <w:r w:rsidR="000C621D">
        <w:rPr>
          <w:rFonts w:hint="eastAsia"/>
        </w:rPr>
        <w:t>，</w:t>
      </w:r>
      <w:r w:rsidR="00AE765C">
        <w:rPr>
          <w:rFonts w:hint="eastAsia"/>
        </w:rPr>
        <w:t>而且缔约国在为贩运受害者提供保护和照顾方面尚</w:t>
      </w:r>
      <w:r w:rsidRPr="00F463D8">
        <w:rPr>
          <w:rFonts w:hint="eastAsia"/>
        </w:rPr>
        <w:t>有欠缺。委员会还注意到</w:t>
      </w:r>
      <w:r w:rsidR="000C621D">
        <w:rPr>
          <w:rFonts w:hint="eastAsia"/>
        </w:rPr>
        <w:t>，</w:t>
      </w:r>
      <w:r w:rsidR="00AE765C">
        <w:rPr>
          <w:rFonts w:hint="eastAsia"/>
        </w:rPr>
        <w:t>依据全国打击人口贩运、移民</w:t>
      </w:r>
      <w:r w:rsidRPr="00F463D8">
        <w:rPr>
          <w:rFonts w:hint="eastAsia"/>
        </w:rPr>
        <w:t>偷渡、色情剥削、劳工剥削及其它形式的剥削</w:t>
      </w:r>
      <w:r w:rsidR="000C621D">
        <w:rPr>
          <w:rFonts w:hint="eastAsia"/>
        </w:rPr>
        <w:t>，</w:t>
      </w:r>
      <w:r w:rsidRPr="00F463D8">
        <w:rPr>
          <w:rFonts w:hint="eastAsia"/>
        </w:rPr>
        <w:t>以及妇女、儿童和青少年卖淫、儿童色情制品和未成年人的腐败堕落行为行动计划采取的步骤</w:t>
      </w:r>
      <w:r w:rsidR="000C621D">
        <w:rPr>
          <w:rFonts w:hint="eastAsia"/>
        </w:rPr>
        <w:t>，</w:t>
      </w:r>
      <w:r w:rsidRPr="00F463D8">
        <w:rPr>
          <w:rFonts w:hint="eastAsia"/>
        </w:rPr>
        <w:t>主要针对的是人口贩运。委员会关切遣返遭贩运的外籍受害者案情</w:t>
      </w:r>
      <w:r w:rsidR="000C621D">
        <w:rPr>
          <w:rFonts w:hint="eastAsia"/>
        </w:rPr>
        <w:t>，</w:t>
      </w:r>
      <w:r w:rsidR="00AE765C">
        <w:rPr>
          <w:rFonts w:hint="eastAsia"/>
        </w:rPr>
        <w:t>并遗憾地</w:t>
      </w:r>
      <w:r w:rsidRPr="00F463D8">
        <w:rPr>
          <w:rFonts w:hint="eastAsia"/>
        </w:rPr>
        <w:t>感到</w:t>
      </w:r>
      <w:r w:rsidR="000C621D">
        <w:rPr>
          <w:rFonts w:hint="eastAsia"/>
        </w:rPr>
        <w:t>，</w:t>
      </w:r>
      <w:r w:rsidR="00AE765C">
        <w:rPr>
          <w:rFonts w:hint="eastAsia"/>
        </w:rPr>
        <w:t>尚无</w:t>
      </w:r>
      <w:r w:rsidRPr="00F463D8">
        <w:rPr>
          <w:rFonts w:hint="eastAsia"/>
        </w:rPr>
        <w:t>制订出立法执行《公约》关于禁止任何任意制造流离失所行为的第</w:t>
      </w:r>
      <w:r w:rsidR="00AE765C" w:rsidRPr="00F463D8">
        <w:rPr>
          <w:rFonts w:hint="eastAsia"/>
        </w:rPr>
        <w:t>4</w:t>
      </w:r>
      <w:r w:rsidRPr="00F463D8">
        <w:rPr>
          <w:rFonts w:hint="eastAsia"/>
        </w:rPr>
        <w:t>2</w:t>
      </w:r>
      <w:r w:rsidRPr="00F463D8">
        <w:rPr>
          <w:rFonts w:hint="eastAsia"/>
        </w:rPr>
        <w:t>条和禁止一切形式的奴役、剥削、奴隶、人口贩运和人员偷渡的第</w:t>
      </w:r>
      <w:r w:rsidRPr="00F463D8">
        <w:rPr>
          <w:rFonts w:hint="eastAsia"/>
        </w:rPr>
        <w:t>66</w:t>
      </w:r>
      <w:r w:rsidRPr="00F463D8">
        <w:rPr>
          <w:rFonts w:hint="eastAsia"/>
        </w:rPr>
        <w:t>条第</w:t>
      </w:r>
      <w:r w:rsidRPr="00F463D8">
        <w:rPr>
          <w:rFonts w:hint="eastAsia"/>
        </w:rPr>
        <w:t>29</w:t>
      </w:r>
      <w:r w:rsidRPr="00F463D8">
        <w:rPr>
          <w:rFonts w:hint="eastAsia"/>
        </w:rPr>
        <w:t>款</w:t>
      </w:r>
      <w:r w:rsidR="000C621D">
        <w:rPr>
          <w:rFonts w:hint="eastAsia"/>
        </w:rPr>
        <w:t>(</w:t>
      </w:r>
      <w:r w:rsidRPr="00F463D8">
        <w:rPr>
          <w:rFonts w:hint="eastAsia"/>
        </w:rPr>
        <w:t>b</w:t>
      </w:r>
      <w:r w:rsidR="000C621D">
        <w:rPr>
          <w:rFonts w:hint="eastAsia"/>
        </w:rPr>
        <w:t>)</w:t>
      </w:r>
      <w:r w:rsidRPr="00F463D8">
        <w:rPr>
          <w:rFonts w:hint="eastAsia"/>
        </w:rPr>
        <w:t>项。</w:t>
      </w:r>
    </w:p>
    <w:p w:rsidR="00F463D8" w:rsidRPr="00F463D8" w:rsidRDefault="00F463D8" w:rsidP="00F463D8">
      <w:pPr>
        <w:pStyle w:val="SingleTxtGC"/>
        <w:rPr>
          <w:rFonts w:eastAsia="SimHei" w:hint="eastAsia"/>
        </w:rPr>
      </w:pPr>
      <w:r w:rsidRPr="00F463D8">
        <w:rPr>
          <w:rFonts w:eastAsia="SimHei" w:hint="eastAsia"/>
        </w:rPr>
        <w:t>5</w:t>
      </w:r>
      <w:r w:rsidR="000C621D">
        <w:rPr>
          <w:rFonts w:eastAsia="SimHei" w:hint="eastAsia"/>
        </w:rPr>
        <w:t>0.</w:t>
      </w:r>
      <w:r w:rsidRPr="00F463D8">
        <w:rPr>
          <w:rFonts w:eastAsia="SimHei" w:hint="eastAsia"/>
        </w:rPr>
        <w:t xml:space="preserve">  </w:t>
      </w:r>
      <w:r w:rsidRPr="00F463D8">
        <w:rPr>
          <w:rFonts w:eastAsia="SimHei" w:hint="eastAsia"/>
        </w:rPr>
        <w:t>委员会建议缔约国应采取进一步措施打击人口贩运</w:t>
      </w:r>
      <w:r w:rsidR="000C621D">
        <w:rPr>
          <w:rFonts w:eastAsia="SimHei" w:hint="eastAsia"/>
        </w:rPr>
        <w:t>，</w:t>
      </w:r>
      <w:r w:rsidRPr="00F463D8">
        <w:rPr>
          <w:rFonts w:eastAsia="SimHei" w:hint="eastAsia"/>
        </w:rPr>
        <w:t>特别是</w:t>
      </w:r>
      <w:r w:rsidR="000C621D">
        <w:rPr>
          <w:rFonts w:eastAsia="SimHei" w:hint="eastAsia"/>
        </w:rPr>
        <w:t>：</w:t>
      </w:r>
    </w:p>
    <w:p w:rsidR="00F463D8" w:rsidRPr="00F463D8" w:rsidRDefault="00F463D8" w:rsidP="00F463D8">
      <w:pPr>
        <w:pStyle w:val="SingleTxtGC"/>
        <w:numPr>
          <w:ilvl w:val="0"/>
          <w:numId w:val="43"/>
        </w:numPr>
        <w:tabs>
          <w:tab w:val="clear" w:pos="2426"/>
          <w:tab w:val="left" w:pos="2427"/>
        </w:tabs>
        <w:rPr>
          <w:rFonts w:eastAsia="SimHei" w:hint="eastAsia"/>
        </w:rPr>
      </w:pPr>
      <w:r w:rsidRPr="00F463D8">
        <w:rPr>
          <w:rFonts w:eastAsia="SimHei" w:hint="eastAsia"/>
        </w:rPr>
        <w:t>制订专门治理人口贩运为着重点的计划</w:t>
      </w:r>
      <w:r w:rsidR="000C621D">
        <w:rPr>
          <w:rFonts w:eastAsia="SimHei" w:hint="eastAsia"/>
        </w:rPr>
        <w:t>；</w:t>
      </w:r>
    </w:p>
    <w:p w:rsidR="00F463D8" w:rsidRPr="00F463D8" w:rsidRDefault="00F463D8" w:rsidP="00F463D8">
      <w:pPr>
        <w:pStyle w:val="SingleTxtGC"/>
        <w:numPr>
          <w:ilvl w:val="0"/>
          <w:numId w:val="43"/>
        </w:numPr>
        <w:tabs>
          <w:tab w:val="clear" w:pos="2426"/>
          <w:tab w:val="left" w:pos="2427"/>
        </w:tabs>
        <w:rPr>
          <w:rFonts w:eastAsia="SimHei" w:hint="eastAsia"/>
        </w:rPr>
      </w:pPr>
      <w:r w:rsidRPr="00F463D8">
        <w:rPr>
          <w:rFonts w:eastAsia="SimHei" w:hint="eastAsia"/>
        </w:rPr>
        <w:t>通过各项法律和条例</w:t>
      </w:r>
      <w:r w:rsidR="000C621D">
        <w:rPr>
          <w:rFonts w:eastAsia="SimHei" w:hint="eastAsia"/>
        </w:rPr>
        <w:t>，</w:t>
      </w:r>
      <w:r w:rsidRPr="00F463D8">
        <w:rPr>
          <w:rFonts w:eastAsia="SimHei" w:hint="eastAsia"/>
        </w:rPr>
        <w:t>确保执行打击人口贩运的立法</w:t>
      </w:r>
      <w:r w:rsidR="000C621D">
        <w:rPr>
          <w:rFonts w:eastAsia="SimHei" w:hint="eastAsia"/>
        </w:rPr>
        <w:t>；</w:t>
      </w:r>
    </w:p>
    <w:p w:rsidR="00F463D8" w:rsidRPr="00F463D8" w:rsidRDefault="00F463D8" w:rsidP="00F463D8">
      <w:pPr>
        <w:pStyle w:val="SingleTxtGC"/>
        <w:numPr>
          <w:ilvl w:val="0"/>
          <w:numId w:val="43"/>
        </w:numPr>
        <w:tabs>
          <w:tab w:val="clear" w:pos="2426"/>
          <w:tab w:val="left" w:pos="2427"/>
        </w:tabs>
        <w:rPr>
          <w:rFonts w:eastAsia="SimHei" w:hint="eastAsia"/>
        </w:rPr>
      </w:pPr>
      <w:r w:rsidRPr="00F463D8">
        <w:rPr>
          <w:rFonts w:eastAsia="SimHei" w:hint="eastAsia"/>
        </w:rPr>
        <w:t>为“特警小队”开设相关的强度培训</w:t>
      </w:r>
      <w:r w:rsidR="000C621D">
        <w:rPr>
          <w:rFonts w:eastAsia="SimHei" w:hint="eastAsia"/>
        </w:rPr>
        <w:t>，</w:t>
      </w:r>
      <w:r w:rsidRPr="00F463D8">
        <w:rPr>
          <w:rFonts w:eastAsia="SimHei" w:hint="eastAsia"/>
        </w:rPr>
        <w:t>以加强警队甄别受害者的能力</w:t>
      </w:r>
      <w:r w:rsidR="000C621D">
        <w:rPr>
          <w:rFonts w:eastAsia="SimHei" w:hint="eastAsia"/>
        </w:rPr>
        <w:t>，</w:t>
      </w:r>
      <w:r w:rsidRPr="00F463D8">
        <w:rPr>
          <w:rFonts w:eastAsia="SimHei" w:hint="eastAsia"/>
        </w:rPr>
        <w:t>并持续不断地开展对公务人员</w:t>
      </w:r>
      <w:r w:rsidR="000C621D">
        <w:rPr>
          <w:rFonts w:eastAsia="SimHei" w:hint="eastAsia"/>
        </w:rPr>
        <w:t>，</w:t>
      </w:r>
      <w:r w:rsidRPr="00F463D8">
        <w:rPr>
          <w:rFonts w:eastAsia="SimHei" w:hint="eastAsia"/>
        </w:rPr>
        <w:t>特别是国民警察、刑事法庭的法官和官员、检察官、劳工督察员、教师、全国医务专业人员和厄瓜多尔大使馆和领事馆代表和官员的培训</w:t>
      </w:r>
      <w:r w:rsidR="000C621D">
        <w:rPr>
          <w:rFonts w:eastAsia="SimHei" w:hint="eastAsia"/>
        </w:rPr>
        <w:t>；</w:t>
      </w:r>
    </w:p>
    <w:p w:rsidR="00F463D8" w:rsidRPr="00F463D8" w:rsidRDefault="00F463D8" w:rsidP="00F463D8">
      <w:pPr>
        <w:pStyle w:val="SingleTxtGC"/>
        <w:numPr>
          <w:ilvl w:val="0"/>
          <w:numId w:val="43"/>
        </w:numPr>
        <w:tabs>
          <w:tab w:val="clear" w:pos="2426"/>
          <w:tab w:val="left" w:pos="2427"/>
        </w:tabs>
        <w:rPr>
          <w:rFonts w:eastAsia="SimHei" w:hint="eastAsia"/>
        </w:rPr>
      </w:pPr>
      <w:r w:rsidRPr="00F463D8">
        <w:rPr>
          <w:rFonts w:eastAsia="SimHei" w:hint="eastAsia"/>
        </w:rPr>
        <w:t>系统地收集分类数据</w:t>
      </w:r>
      <w:r w:rsidR="000C621D">
        <w:rPr>
          <w:rFonts w:eastAsia="SimHei" w:hint="eastAsia"/>
        </w:rPr>
        <w:t>，</w:t>
      </w:r>
      <w:r w:rsidR="00AE765C">
        <w:rPr>
          <w:rFonts w:eastAsia="SimHei" w:hint="eastAsia"/>
        </w:rPr>
        <w:t>以更有力地</w:t>
      </w:r>
      <w:r w:rsidRPr="00F463D8">
        <w:rPr>
          <w:rFonts w:eastAsia="SimHei" w:hint="eastAsia"/>
        </w:rPr>
        <w:t>打击人口贩运</w:t>
      </w:r>
      <w:r w:rsidR="000C621D">
        <w:rPr>
          <w:rFonts w:eastAsia="SimHei" w:hint="eastAsia"/>
        </w:rPr>
        <w:t>；</w:t>
      </w:r>
    </w:p>
    <w:p w:rsidR="00F463D8" w:rsidRPr="00F463D8" w:rsidRDefault="00F463D8" w:rsidP="00F463D8">
      <w:pPr>
        <w:pStyle w:val="SingleTxtGC"/>
        <w:numPr>
          <w:ilvl w:val="0"/>
          <w:numId w:val="43"/>
        </w:numPr>
        <w:tabs>
          <w:tab w:val="clear" w:pos="2426"/>
          <w:tab w:val="left" w:pos="2427"/>
        </w:tabs>
        <w:rPr>
          <w:rFonts w:eastAsia="SimHei" w:hint="eastAsia"/>
        </w:rPr>
      </w:pPr>
      <w:r w:rsidRPr="00F463D8">
        <w:rPr>
          <w:rFonts w:eastAsia="SimHei" w:hint="eastAsia"/>
        </w:rPr>
        <w:t>采取措施确保将贩运人口的责任者送上审判台</w:t>
      </w:r>
      <w:r w:rsidR="000C621D">
        <w:rPr>
          <w:rFonts w:eastAsia="SimHei" w:hint="eastAsia"/>
        </w:rPr>
        <w:t>，</w:t>
      </w:r>
      <w:r w:rsidRPr="00F463D8">
        <w:rPr>
          <w:rFonts w:eastAsia="SimHei" w:hint="eastAsia"/>
        </w:rPr>
        <w:t>并得到应有的惩罚</w:t>
      </w:r>
      <w:r w:rsidR="000C621D">
        <w:rPr>
          <w:rFonts w:eastAsia="SimHei" w:hint="eastAsia"/>
        </w:rPr>
        <w:t>；</w:t>
      </w:r>
    </w:p>
    <w:p w:rsidR="00F463D8" w:rsidRPr="00F463D8" w:rsidRDefault="00F463D8" w:rsidP="00F463D8">
      <w:pPr>
        <w:pStyle w:val="SingleTxtGC"/>
        <w:numPr>
          <w:ilvl w:val="0"/>
          <w:numId w:val="43"/>
        </w:numPr>
        <w:tabs>
          <w:tab w:val="clear" w:pos="2426"/>
          <w:tab w:val="left" w:pos="2427"/>
        </w:tabs>
        <w:rPr>
          <w:rFonts w:eastAsia="SimHei" w:hint="eastAsia"/>
        </w:rPr>
      </w:pPr>
      <w:r w:rsidRPr="00F463D8">
        <w:rPr>
          <w:rFonts w:eastAsia="SimHei" w:hint="eastAsia"/>
        </w:rPr>
        <w:t>加强预防无正规身份移徙</w:t>
      </w:r>
      <w:r w:rsidR="000C621D">
        <w:rPr>
          <w:rFonts w:eastAsia="SimHei" w:hint="eastAsia"/>
        </w:rPr>
        <w:t>，</w:t>
      </w:r>
      <w:r w:rsidRPr="00F463D8">
        <w:rPr>
          <w:rFonts w:eastAsia="SimHei" w:hint="eastAsia"/>
        </w:rPr>
        <w:t>包括防范贩运人口行为运动的力度</w:t>
      </w:r>
      <w:r w:rsidR="000C621D">
        <w:rPr>
          <w:rFonts w:eastAsia="SimHei" w:hint="eastAsia"/>
        </w:rPr>
        <w:t>；</w:t>
      </w:r>
    </w:p>
    <w:p w:rsidR="00F463D8" w:rsidRPr="00F463D8" w:rsidRDefault="00F463D8" w:rsidP="00F463D8">
      <w:pPr>
        <w:pStyle w:val="SingleTxtGC"/>
        <w:numPr>
          <w:ilvl w:val="0"/>
          <w:numId w:val="43"/>
        </w:numPr>
        <w:tabs>
          <w:tab w:val="clear" w:pos="2426"/>
          <w:tab w:val="left" w:pos="2427"/>
        </w:tabs>
        <w:rPr>
          <w:rFonts w:eastAsia="SimHei"/>
        </w:rPr>
      </w:pPr>
      <w:r w:rsidRPr="00F463D8">
        <w:rPr>
          <w:rFonts w:eastAsia="SimHei"/>
        </w:rPr>
        <w:t>制订出尊重受害者权利的战略</w:t>
      </w:r>
      <w:r w:rsidR="000C621D">
        <w:rPr>
          <w:rFonts w:eastAsia="SimHei"/>
        </w:rPr>
        <w:t>，</w:t>
      </w:r>
      <w:r w:rsidRPr="00F463D8">
        <w:rPr>
          <w:rFonts w:eastAsia="SimHei"/>
        </w:rPr>
        <w:t>并照顾到受害者遭受的心身伤害及其社会影响后果</w:t>
      </w:r>
      <w:r w:rsidR="000C621D">
        <w:rPr>
          <w:rFonts w:eastAsia="SimHei"/>
        </w:rPr>
        <w:t>，</w:t>
      </w:r>
      <w:r w:rsidRPr="00F463D8">
        <w:rPr>
          <w:rFonts w:eastAsia="SimHei"/>
        </w:rPr>
        <w:t>开设援助贩运受害者重建生活的项目</w:t>
      </w:r>
      <w:r w:rsidR="000C621D">
        <w:rPr>
          <w:rFonts w:eastAsia="SimHei"/>
        </w:rPr>
        <w:t>；</w:t>
      </w:r>
    </w:p>
    <w:p w:rsidR="00F463D8" w:rsidRPr="00F463D8" w:rsidRDefault="00F463D8" w:rsidP="00F463D8">
      <w:pPr>
        <w:pStyle w:val="SingleTxtGC"/>
        <w:numPr>
          <w:ilvl w:val="0"/>
          <w:numId w:val="43"/>
        </w:numPr>
        <w:tabs>
          <w:tab w:val="clear" w:pos="2426"/>
          <w:tab w:val="left" w:pos="2427"/>
        </w:tabs>
        <w:rPr>
          <w:rFonts w:eastAsia="SimHei"/>
        </w:rPr>
      </w:pPr>
      <w:r w:rsidRPr="00F463D8">
        <w:rPr>
          <w:rFonts w:eastAsia="SimHei"/>
        </w:rPr>
        <w:t>保护预防贩运收容中心和庇护所内的工作人员</w:t>
      </w:r>
      <w:r w:rsidR="000C621D">
        <w:rPr>
          <w:rFonts w:eastAsia="SimHei"/>
        </w:rPr>
        <w:t>，</w:t>
      </w:r>
      <w:r w:rsidRPr="00F463D8">
        <w:rPr>
          <w:rFonts w:eastAsia="SimHei"/>
        </w:rPr>
        <w:t>并为贩运受害者提供保护和服务。</w:t>
      </w:r>
    </w:p>
    <w:p w:rsidR="00F463D8" w:rsidRPr="00F463D8" w:rsidRDefault="00F463D8" w:rsidP="00F463D8">
      <w:pPr>
        <w:pStyle w:val="SingleTxtGC"/>
        <w:rPr>
          <w:rFonts w:eastAsia="SimHei"/>
        </w:rPr>
      </w:pPr>
      <w:r w:rsidRPr="00F463D8">
        <w:rPr>
          <w:rFonts w:eastAsia="SimHei"/>
        </w:rPr>
        <w:t>5</w:t>
      </w:r>
      <w:r w:rsidR="000C621D">
        <w:rPr>
          <w:rFonts w:eastAsia="SimHei"/>
        </w:rPr>
        <w:t>1.</w:t>
      </w:r>
      <w:r w:rsidRPr="00F463D8">
        <w:rPr>
          <w:rFonts w:eastAsia="SimHei"/>
        </w:rPr>
        <w:t xml:space="preserve"> </w:t>
      </w:r>
      <w:r w:rsidRPr="00F463D8">
        <w:rPr>
          <w:rFonts w:eastAsia="SimHei" w:hint="eastAsia"/>
        </w:rPr>
        <w:t xml:space="preserve"> </w:t>
      </w:r>
      <w:r w:rsidRPr="00F463D8">
        <w:rPr>
          <w:rFonts w:eastAsia="SimHei"/>
        </w:rPr>
        <w:t>关于移民偷渡问题</w:t>
      </w:r>
      <w:r w:rsidR="000C621D">
        <w:rPr>
          <w:rFonts w:eastAsia="SimHei"/>
        </w:rPr>
        <w:t>，</w:t>
      </w:r>
      <w:r w:rsidRPr="00F463D8">
        <w:rPr>
          <w:rFonts w:eastAsia="SimHei"/>
        </w:rPr>
        <w:t>委员会重申其建议缔约国继续</w:t>
      </w:r>
      <w:r w:rsidR="000C621D">
        <w:rPr>
          <w:rFonts w:eastAsia="SimHei"/>
        </w:rPr>
        <w:t>，</w:t>
      </w:r>
      <w:r w:rsidRPr="00F463D8">
        <w:rPr>
          <w:rFonts w:eastAsia="SimHei"/>
        </w:rPr>
        <w:t>并加大该领域的打击力度</w:t>
      </w:r>
      <w:r w:rsidR="000C621D">
        <w:rPr>
          <w:rFonts w:eastAsia="SimHei"/>
        </w:rPr>
        <w:t>，</w:t>
      </w:r>
      <w:r w:rsidRPr="00F463D8">
        <w:rPr>
          <w:rFonts w:eastAsia="SimHei"/>
        </w:rPr>
        <w:t>特别是</w:t>
      </w:r>
      <w:r w:rsidR="000C621D">
        <w:rPr>
          <w:rFonts w:eastAsia="SimHei"/>
        </w:rPr>
        <w:t>：</w:t>
      </w:r>
    </w:p>
    <w:p w:rsidR="00F463D8" w:rsidRPr="00F463D8" w:rsidRDefault="00F463D8" w:rsidP="00F463D8">
      <w:pPr>
        <w:pStyle w:val="SingleTxtGC"/>
        <w:numPr>
          <w:ilvl w:val="0"/>
          <w:numId w:val="45"/>
        </w:numPr>
        <w:tabs>
          <w:tab w:val="clear" w:pos="2426"/>
          <w:tab w:val="left" w:pos="2427"/>
        </w:tabs>
        <w:rPr>
          <w:rFonts w:eastAsia="SimHei"/>
        </w:rPr>
      </w:pPr>
      <w:r w:rsidRPr="00F463D8">
        <w:rPr>
          <w:rFonts w:eastAsia="SimHei"/>
        </w:rPr>
        <w:t>确保无正规身份的移民不作为罪犯处置</w:t>
      </w:r>
      <w:r w:rsidR="000C621D">
        <w:rPr>
          <w:rFonts w:eastAsia="SimHei"/>
        </w:rPr>
        <w:t>；</w:t>
      </w:r>
    </w:p>
    <w:p w:rsidR="00F463D8" w:rsidRPr="00F463D8" w:rsidRDefault="00F463D8" w:rsidP="00F463D8">
      <w:pPr>
        <w:pStyle w:val="SingleTxtGC"/>
        <w:numPr>
          <w:ilvl w:val="0"/>
          <w:numId w:val="45"/>
        </w:numPr>
        <w:tabs>
          <w:tab w:val="clear" w:pos="2426"/>
          <w:tab w:val="left" w:pos="2427"/>
        </w:tabs>
        <w:rPr>
          <w:rFonts w:eastAsia="SimHei"/>
        </w:rPr>
      </w:pPr>
      <w:r w:rsidRPr="00F463D8">
        <w:rPr>
          <w:rFonts w:eastAsia="SimHei"/>
        </w:rPr>
        <w:t>实施相应的调查和措施</w:t>
      </w:r>
      <w:r w:rsidR="000C621D">
        <w:rPr>
          <w:rFonts w:eastAsia="SimHei"/>
        </w:rPr>
        <w:t>，</w:t>
      </w:r>
      <w:r w:rsidRPr="00F463D8">
        <w:rPr>
          <w:rFonts w:eastAsia="SimHei"/>
        </w:rPr>
        <w:t>以惩处偷渡移民的责任者</w:t>
      </w:r>
      <w:r w:rsidR="000C621D">
        <w:rPr>
          <w:rFonts w:eastAsia="SimHei"/>
        </w:rPr>
        <w:t>；</w:t>
      </w:r>
    </w:p>
    <w:p w:rsidR="00F463D8" w:rsidRPr="00F463D8" w:rsidRDefault="00F463D8" w:rsidP="00F463D8">
      <w:pPr>
        <w:pStyle w:val="SingleTxtGC"/>
        <w:numPr>
          <w:ilvl w:val="0"/>
          <w:numId w:val="45"/>
        </w:numPr>
        <w:tabs>
          <w:tab w:val="clear" w:pos="2426"/>
          <w:tab w:val="left" w:pos="2427"/>
        </w:tabs>
        <w:rPr>
          <w:rFonts w:eastAsia="SimHei"/>
        </w:rPr>
      </w:pPr>
      <w:r w:rsidRPr="00F463D8">
        <w:rPr>
          <w:rFonts w:eastAsia="SimHei"/>
        </w:rPr>
        <w:t>加大提高当地公众运动的力度以认清无正规身份移徙的风险。</w:t>
      </w:r>
    </w:p>
    <w:p w:rsidR="00F463D8" w:rsidRPr="00F463D8" w:rsidRDefault="00F463D8" w:rsidP="00F463D8">
      <w:pPr>
        <w:pStyle w:val="H23GC"/>
      </w:pPr>
      <w:r>
        <w:rPr>
          <w:rFonts w:hint="eastAsia"/>
        </w:rPr>
        <w:tab/>
      </w:r>
      <w:r w:rsidR="000C621D">
        <w:t>6.</w:t>
      </w:r>
      <w:r>
        <w:rPr>
          <w:rFonts w:hint="eastAsia"/>
        </w:rPr>
        <w:tab/>
      </w:r>
      <w:r w:rsidRPr="00F463D8">
        <w:t>后续行动和宣传</w:t>
      </w:r>
    </w:p>
    <w:p w:rsidR="00F463D8" w:rsidRPr="00F463D8" w:rsidRDefault="00F463D8" w:rsidP="00F463D8">
      <w:pPr>
        <w:pStyle w:val="H4GC"/>
      </w:pPr>
      <w:r>
        <w:rPr>
          <w:rFonts w:hint="eastAsia"/>
        </w:rPr>
        <w:tab/>
      </w:r>
      <w:r>
        <w:rPr>
          <w:rFonts w:hint="eastAsia"/>
        </w:rPr>
        <w:tab/>
      </w:r>
      <w:r w:rsidRPr="00F463D8">
        <w:t>后续行动</w:t>
      </w:r>
    </w:p>
    <w:p w:rsidR="00F463D8" w:rsidRPr="00F463D8" w:rsidRDefault="00F463D8" w:rsidP="00F463D8">
      <w:pPr>
        <w:pStyle w:val="SingleTxtGC"/>
        <w:rPr>
          <w:rFonts w:eastAsia="SimHei"/>
        </w:rPr>
      </w:pPr>
      <w:r w:rsidRPr="00F463D8">
        <w:rPr>
          <w:rFonts w:eastAsia="SimHei"/>
        </w:rPr>
        <w:t>5</w:t>
      </w:r>
      <w:r w:rsidR="000C621D">
        <w:rPr>
          <w:rFonts w:eastAsia="SimHei"/>
        </w:rPr>
        <w:t>2.</w:t>
      </w:r>
      <w:r w:rsidRPr="00F463D8">
        <w:rPr>
          <w:rFonts w:eastAsia="SimHei"/>
        </w:rPr>
        <w:t xml:space="preserve"> </w:t>
      </w:r>
      <w:r w:rsidRPr="00F463D8">
        <w:rPr>
          <w:rFonts w:eastAsia="SimHei" w:hint="eastAsia"/>
        </w:rPr>
        <w:t xml:space="preserve"> </w:t>
      </w:r>
      <w:r w:rsidRPr="00F463D8">
        <w:rPr>
          <w:rFonts w:eastAsia="SimHei"/>
        </w:rPr>
        <w:t>委员会请缔约国第三次定期</w:t>
      </w:r>
      <w:r w:rsidR="00AE765C">
        <w:rPr>
          <w:rFonts w:eastAsia="SimHei" w:hint="eastAsia"/>
        </w:rPr>
        <w:t>报告</w:t>
      </w:r>
      <w:r w:rsidRPr="00F463D8">
        <w:rPr>
          <w:rFonts w:eastAsia="SimHei"/>
        </w:rPr>
        <w:t>列入相关资料</w:t>
      </w:r>
      <w:r w:rsidR="000C621D">
        <w:rPr>
          <w:rFonts w:eastAsia="SimHei"/>
        </w:rPr>
        <w:t>，</w:t>
      </w:r>
      <w:r w:rsidRPr="00F463D8">
        <w:rPr>
          <w:rFonts w:eastAsia="SimHei"/>
        </w:rPr>
        <w:t>阐明为后续履行本结论性意见所载的建议采取的措施。委员会建议缔约国应采取一切适当措施</w:t>
      </w:r>
      <w:r w:rsidR="000C621D">
        <w:rPr>
          <w:rFonts w:eastAsia="SimHei"/>
        </w:rPr>
        <w:t>，</w:t>
      </w:r>
      <w:r w:rsidRPr="00F463D8">
        <w:rPr>
          <w:rFonts w:eastAsia="SimHei"/>
        </w:rPr>
        <w:t>确保这些建议得到落实</w:t>
      </w:r>
      <w:r w:rsidR="000C621D">
        <w:rPr>
          <w:rFonts w:eastAsia="SimHei"/>
        </w:rPr>
        <w:t>，</w:t>
      </w:r>
      <w:r w:rsidRPr="00F463D8">
        <w:rPr>
          <w:rFonts w:eastAsia="SimHei"/>
        </w:rPr>
        <w:t>包括将这些建议转达国民议会及地方主管当局</w:t>
      </w:r>
      <w:r w:rsidR="000C621D">
        <w:rPr>
          <w:rFonts w:eastAsia="SimHei"/>
        </w:rPr>
        <w:t>，</w:t>
      </w:r>
      <w:r w:rsidRPr="00F463D8">
        <w:rPr>
          <w:rFonts w:eastAsia="SimHei"/>
        </w:rPr>
        <w:t>以供考虑并采取相关行动。</w:t>
      </w:r>
    </w:p>
    <w:p w:rsidR="00F463D8" w:rsidRPr="00F463D8" w:rsidRDefault="00F463D8" w:rsidP="00F463D8">
      <w:pPr>
        <w:pStyle w:val="H4GC"/>
      </w:pPr>
      <w:r>
        <w:rPr>
          <w:rFonts w:hint="eastAsia"/>
        </w:rPr>
        <w:tab/>
      </w:r>
      <w:r>
        <w:rPr>
          <w:rFonts w:hint="eastAsia"/>
        </w:rPr>
        <w:tab/>
      </w:r>
      <w:r w:rsidRPr="00F463D8">
        <w:t>宣传</w:t>
      </w:r>
    </w:p>
    <w:p w:rsidR="00F463D8" w:rsidRPr="00F463D8" w:rsidRDefault="00F463D8" w:rsidP="00F463D8">
      <w:pPr>
        <w:pStyle w:val="SingleTxtGC"/>
        <w:rPr>
          <w:rFonts w:eastAsia="SimHei" w:hint="eastAsia"/>
        </w:rPr>
      </w:pPr>
      <w:r w:rsidRPr="00F463D8">
        <w:rPr>
          <w:rFonts w:eastAsia="SimHei"/>
        </w:rPr>
        <w:t>5</w:t>
      </w:r>
      <w:r w:rsidR="000C621D">
        <w:rPr>
          <w:rFonts w:eastAsia="SimHei"/>
        </w:rPr>
        <w:t>3.</w:t>
      </w:r>
      <w:r w:rsidRPr="00F463D8">
        <w:rPr>
          <w:rFonts w:eastAsia="SimHei"/>
        </w:rPr>
        <w:t xml:space="preserve"> </w:t>
      </w:r>
      <w:r w:rsidRPr="00F463D8">
        <w:rPr>
          <w:rFonts w:eastAsia="SimHei" w:hint="eastAsia"/>
        </w:rPr>
        <w:t xml:space="preserve"> </w:t>
      </w:r>
      <w:r w:rsidRPr="00F463D8">
        <w:rPr>
          <w:rFonts w:eastAsia="SimHei" w:hint="eastAsia"/>
        </w:rPr>
        <w:t>委员会同样请缔约国广为散发</w:t>
      </w:r>
      <w:r w:rsidR="000C621D">
        <w:rPr>
          <w:rFonts w:eastAsia="SimHei" w:hint="eastAsia"/>
        </w:rPr>
        <w:t>，</w:t>
      </w:r>
      <w:r w:rsidRPr="00F463D8">
        <w:rPr>
          <w:rFonts w:eastAsia="SimHei" w:hint="eastAsia"/>
        </w:rPr>
        <w:t>包括向公共机构、司法机构和非政府组织及民间社会的其他成员宣传这些结论性意见</w:t>
      </w:r>
      <w:r w:rsidR="000C621D">
        <w:rPr>
          <w:rFonts w:eastAsia="SimHei" w:hint="eastAsia"/>
        </w:rPr>
        <w:t>，</w:t>
      </w:r>
      <w:r w:rsidRPr="00F463D8">
        <w:rPr>
          <w:rFonts w:eastAsia="SimHei" w:hint="eastAsia"/>
        </w:rPr>
        <w:t>并采取步骤让厄瓜多尔的海外侨民和在厄瓜多尔境内暂居或过境的外籍移徙工人都家喻户晓。</w:t>
      </w:r>
    </w:p>
    <w:p w:rsidR="00F463D8" w:rsidRPr="00F463D8" w:rsidRDefault="00F463D8" w:rsidP="00F463D8">
      <w:pPr>
        <w:pStyle w:val="H23GC"/>
        <w:rPr>
          <w:rFonts w:hint="eastAsia"/>
        </w:rPr>
      </w:pPr>
      <w:r>
        <w:rPr>
          <w:rFonts w:hint="eastAsia"/>
        </w:rPr>
        <w:tab/>
      </w:r>
      <w:r w:rsidR="000C621D">
        <w:rPr>
          <w:rFonts w:hint="eastAsia"/>
        </w:rPr>
        <w:t>7.</w:t>
      </w:r>
      <w:r>
        <w:rPr>
          <w:rFonts w:hint="eastAsia"/>
        </w:rPr>
        <w:tab/>
      </w:r>
      <w:r w:rsidRPr="00F463D8">
        <w:rPr>
          <w:rFonts w:hint="eastAsia"/>
        </w:rPr>
        <w:t>下次定期报告</w:t>
      </w:r>
    </w:p>
    <w:p w:rsidR="00F463D8" w:rsidRPr="00F463D8" w:rsidRDefault="00F463D8" w:rsidP="00F463D8">
      <w:pPr>
        <w:pStyle w:val="SingleTxtGC"/>
        <w:rPr>
          <w:rFonts w:eastAsia="SimHei" w:hint="eastAsia"/>
        </w:rPr>
      </w:pPr>
      <w:r w:rsidRPr="00F463D8">
        <w:rPr>
          <w:rFonts w:eastAsia="SimHei" w:hint="eastAsia"/>
        </w:rPr>
        <w:t>5</w:t>
      </w:r>
      <w:r w:rsidR="000C621D">
        <w:rPr>
          <w:rFonts w:eastAsia="SimHei" w:hint="eastAsia"/>
        </w:rPr>
        <w:t>4.</w:t>
      </w:r>
      <w:r w:rsidRPr="00F463D8">
        <w:rPr>
          <w:rFonts w:eastAsia="SimHei" w:hint="eastAsia"/>
        </w:rPr>
        <w:t xml:space="preserve">  </w:t>
      </w:r>
      <w:r w:rsidRPr="00F463D8">
        <w:rPr>
          <w:rFonts w:eastAsia="SimHei" w:hint="eastAsia"/>
        </w:rPr>
        <w:t>委员会请缔约国在</w:t>
      </w:r>
      <w:r w:rsidRPr="00F463D8">
        <w:rPr>
          <w:rFonts w:eastAsia="SimHei" w:hint="eastAsia"/>
        </w:rPr>
        <w:t>2015</w:t>
      </w:r>
      <w:r w:rsidRPr="00F463D8">
        <w:rPr>
          <w:rFonts w:eastAsia="SimHei" w:hint="eastAsia"/>
        </w:rPr>
        <w:t>年</w:t>
      </w:r>
      <w:r w:rsidRPr="00F463D8">
        <w:rPr>
          <w:rFonts w:eastAsia="SimHei" w:hint="eastAsia"/>
        </w:rPr>
        <w:t>7</w:t>
      </w:r>
      <w:r w:rsidRPr="00F463D8">
        <w:rPr>
          <w:rFonts w:eastAsia="SimHei" w:hint="eastAsia"/>
        </w:rPr>
        <w:t>月</w:t>
      </w:r>
      <w:r w:rsidRPr="00F463D8">
        <w:rPr>
          <w:rFonts w:eastAsia="SimHei" w:hint="eastAsia"/>
        </w:rPr>
        <w:t>1</w:t>
      </w:r>
      <w:r w:rsidRPr="00F463D8">
        <w:rPr>
          <w:rFonts w:eastAsia="SimHei" w:hint="eastAsia"/>
        </w:rPr>
        <w:t>日之前提交其第三次定期报告。</w:t>
      </w:r>
    </w:p>
    <w:p w:rsidR="004A37F8" w:rsidRPr="00F463D8" w:rsidRDefault="004A37F8" w:rsidP="004A37F8">
      <w:pPr>
        <w:pStyle w:val="SingleTxtGC"/>
        <w:rPr>
          <w:rFonts w:hint="eastAsia"/>
        </w:rPr>
      </w:pPr>
    </w:p>
    <w:p w:rsidR="00F463D8" w:rsidRPr="002D6A9C" w:rsidRDefault="00F463D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463D8"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656" w:rsidRPr="00EE3782" w:rsidRDefault="004B6656"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4B6656" w:rsidRPr="00EE3782" w:rsidRDefault="004B6656"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04F" w:rsidRPr="00F463D8" w:rsidRDefault="009A404F"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8B0CB8">
      <w:rPr>
        <w:rStyle w:val="PageNumber"/>
        <w:noProof/>
      </w:rPr>
      <w:t>8</w:t>
    </w:r>
    <w:r>
      <w:rPr>
        <w:rStyle w:val="PageNumber"/>
      </w:rPr>
      <w:fldChar w:fldCharType="end"/>
    </w:r>
    <w:r>
      <w:rPr>
        <w:rStyle w:val="PageNumber"/>
        <w:rFonts w:eastAsia="SimSun" w:hint="eastAsia"/>
        <w:lang w:eastAsia="zh-CN"/>
      </w:rPr>
      <w:tab/>
    </w:r>
    <w:r w:rsidRPr="00F463D8">
      <w:rPr>
        <w:rFonts w:eastAsia="SimSun"/>
        <w:lang w:val="en-US" w:eastAsia="zh-CN"/>
      </w:rPr>
      <w:t>GE.10-47235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04F" w:rsidRDefault="009A404F">
    <w:pPr>
      <w:pStyle w:val="Footer"/>
      <w:tabs>
        <w:tab w:val="right" w:pos="9639"/>
      </w:tabs>
    </w:pPr>
    <w:r w:rsidRPr="00F463D8">
      <w:rPr>
        <w:rFonts w:eastAsia="SimSun"/>
        <w:lang w:val="en-US" w:eastAsia="zh-CN"/>
      </w:rPr>
      <w:t>GE.10-47235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B0CB8">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04F" w:rsidRPr="000C1B0D" w:rsidRDefault="009A404F" w:rsidP="000C1B0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47235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w:t>
    </w:r>
    <w:r>
      <w:rPr>
        <w:rFonts w:eastAsia="SimSun"/>
        <w:sz w:val="20"/>
        <w:lang w:eastAsia="zh-CN"/>
      </w:rPr>
      <w:t>0</w:t>
    </w:r>
    <w:r>
      <w:rPr>
        <w:rFonts w:eastAsia="SimSun" w:hint="eastAsia"/>
        <w:sz w:val="20"/>
        <w:lang w:eastAsia="zh-CN"/>
      </w:rPr>
      <w:t>111</w:t>
    </w:r>
    <w:r>
      <w:rPr>
        <w:rFonts w:eastAsia="SimSun"/>
        <w:sz w:val="20"/>
        <w:lang w:eastAsia="zh-CN"/>
      </w:rPr>
      <w:tab/>
    </w:r>
    <w:r>
      <w:rPr>
        <w:rFonts w:eastAsia="SimSun" w:hint="eastAsia"/>
        <w:sz w:val="20"/>
        <w:lang w:eastAsia="zh-CN"/>
      </w:rPr>
      <w:t>21</w:t>
    </w:r>
    <w:r>
      <w:rPr>
        <w:rFonts w:eastAsia="SimSun"/>
        <w:sz w:val="20"/>
        <w:lang w:eastAsia="zh-CN"/>
      </w:rPr>
      <w:t>0</w:t>
    </w:r>
    <w:r>
      <w:rPr>
        <w:rFonts w:eastAsia="SimSun" w:hint="eastAsia"/>
        <w:sz w:val="20"/>
        <w:lang w:eastAsia="zh-CN"/>
      </w:rPr>
      <w:t>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656" w:rsidRPr="003126F9" w:rsidRDefault="004B6656"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B6656" w:rsidRPr="003126F9" w:rsidRDefault="004B6656"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04F" w:rsidRPr="00F463D8" w:rsidRDefault="009A404F">
    <w:pPr>
      <w:pStyle w:val="Header"/>
    </w:pPr>
    <w:r w:rsidRPr="00F463D8">
      <w:t>CMW/C/ECU/CO/2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04F" w:rsidRPr="00F463D8" w:rsidRDefault="009A404F" w:rsidP="003843D8">
    <w:pPr>
      <w:pStyle w:val="Header"/>
      <w:jc w:val="right"/>
      <w:rPr>
        <w:rFonts w:hint="eastAsia"/>
        <w:lang w:eastAsia="zh-CN"/>
      </w:rPr>
    </w:pPr>
    <w:r w:rsidRPr="00F463D8">
      <w:rPr>
        <w:lang w:eastAsia="zh-CN"/>
      </w:rPr>
      <w:t>CMW/C/ECU/CO/2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04F" w:rsidRDefault="009A404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BE159A2"/>
    <w:multiLevelType w:val="hybridMultilevel"/>
    <w:tmpl w:val="AD9810E4"/>
    <w:lvl w:ilvl="0" w:tplc="986029C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A5327AC"/>
    <w:multiLevelType w:val="hybridMultilevel"/>
    <w:tmpl w:val="64CEA378"/>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3221649"/>
    <w:multiLevelType w:val="hybridMultilevel"/>
    <w:tmpl w:val="40B6D378"/>
    <w:lvl w:ilvl="0" w:tplc="2678531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5C11DAE"/>
    <w:multiLevelType w:val="hybridMultilevel"/>
    <w:tmpl w:val="921CB3BA"/>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12B7D74"/>
    <w:multiLevelType w:val="hybridMultilevel"/>
    <w:tmpl w:val="771495E8"/>
    <w:lvl w:ilvl="0" w:tplc="87C61D6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2681E"/>
    <w:multiLevelType w:val="hybridMultilevel"/>
    <w:tmpl w:val="D7EE6700"/>
    <w:lvl w:ilvl="0" w:tplc="D8A25A2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3A9E7D20"/>
    <w:multiLevelType w:val="hybridMultilevel"/>
    <w:tmpl w:val="1F9CF21A"/>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2602360"/>
    <w:multiLevelType w:val="hybridMultilevel"/>
    <w:tmpl w:val="EC726E94"/>
    <w:lvl w:ilvl="0" w:tplc="B250287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0F62B66"/>
    <w:multiLevelType w:val="hybridMultilevel"/>
    <w:tmpl w:val="4DE013EA"/>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68F24EBF"/>
    <w:multiLevelType w:val="hybridMultilevel"/>
    <w:tmpl w:val="683639EA"/>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DC90C7B"/>
    <w:multiLevelType w:val="hybridMultilevel"/>
    <w:tmpl w:val="845666DE"/>
    <w:lvl w:ilvl="0" w:tplc="CE785A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7A41385"/>
    <w:multiLevelType w:val="hybridMultilevel"/>
    <w:tmpl w:val="15E6729C"/>
    <w:lvl w:ilvl="0" w:tplc="74D6C94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4"/>
  </w:num>
  <w:num w:numId="14">
    <w:abstractNumId w:val="13"/>
  </w:num>
  <w:num w:numId="15">
    <w:abstractNumId w:val="14"/>
  </w:num>
  <w:num w:numId="16">
    <w:abstractNumId w:val="30"/>
  </w:num>
  <w:num w:numId="17">
    <w:abstractNumId w:val="13"/>
  </w:num>
  <w:num w:numId="18">
    <w:abstractNumId w:val="30"/>
  </w:num>
  <w:num w:numId="19">
    <w:abstractNumId w:val="14"/>
  </w:num>
  <w:num w:numId="20">
    <w:abstractNumId w:val="26"/>
  </w:num>
  <w:num w:numId="21">
    <w:abstractNumId w:val="10"/>
  </w:num>
  <w:num w:numId="22">
    <w:abstractNumId w:val="20"/>
  </w:num>
  <w:num w:numId="23">
    <w:abstractNumId w:val="14"/>
  </w:num>
  <w:num w:numId="24">
    <w:abstractNumId w:val="29"/>
  </w:num>
  <w:num w:numId="25">
    <w:abstractNumId w:val="23"/>
  </w:num>
  <w:num w:numId="26">
    <w:abstractNumId w:val="17"/>
  </w:num>
  <w:num w:numId="27">
    <w:abstractNumId w:val="34"/>
  </w:num>
  <w:num w:numId="28">
    <w:abstractNumId w:val="29"/>
  </w:num>
  <w:num w:numId="29">
    <w:abstractNumId w:val="23"/>
  </w:num>
  <w:num w:numId="30">
    <w:abstractNumId w:val="17"/>
  </w:num>
  <w:num w:numId="31">
    <w:abstractNumId w:val="26"/>
  </w:num>
  <w:num w:numId="32">
    <w:abstractNumId w:val="10"/>
  </w:num>
  <w:num w:numId="33">
    <w:abstractNumId w:val="20"/>
  </w:num>
  <w:num w:numId="34">
    <w:abstractNumId w:val="34"/>
  </w:num>
  <w:num w:numId="35">
    <w:abstractNumId w:val="25"/>
  </w:num>
  <w:num w:numId="36">
    <w:abstractNumId w:val="22"/>
  </w:num>
  <w:num w:numId="37">
    <w:abstractNumId w:val="33"/>
  </w:num>
  <w:num w:numId="38">
    <w:abstractNumId w:val="18"/>
  </w:num>
  <w:num w:numId="39">
    <w:abstractNumId w:val="16"/>
  </w:num>
  <w:num w:numId="40">
    <w:abstractNumId w:val="32"/>
  </w:num>
  <w:num w:numId="41">
    <w:abstractNumId w:val="31"/>
  </w:num>
  <w:num w:numId="42">
    <w:abstractNumId w:val="11"/>
  </w:num>
  <w:num w:numId="43">
    <w:abstractNumId w:val="19"/>
  </w:num>
  <w:num w:numId="44">
    <w:abstractNumId w:val="27"/>
  </w:num>
  <w:num w:numId="45">
    <w:abstractNumId w:val="28"/>
  </w:num>
  <w:num w:numId="46">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37F8"/>
    <w:rsid w:val="00012632"/>
    <w:rsid w:val="00036E68"/>
    <w:rsid w:val="00055D21"/>
    <w:rsid w:val="00065E8E"/>
    <w:rsid w:val="000725DD"/>
    <w:rsid w:val="00076F85"/>
    <w:rsid w:val="000C1A2F"/>
    <w:rsid w:val="000C1B0D"/>
    <w:rsid w:val="000C4087"/>
    <w:rsid w:val="000C6070"/>
    <w:rsid w:val="000C621D"/>
    <w:rsid w:val="000D1566"/>
    <w:rsid w:val="000F3D3C"/>
    <w:rsid w:val="0010791A"/>
    <w:rsid w:val="001146D0"/>
    <w:rsid w:val="001231E9"/>
    <w:rsid w:val="001255EA"/>
    <w:rsid w:val="00136E96"/>
    <w:rsid w:val="00137BEA"/>
    <w:rsid w:val="0014103D"/>
    <w:rsid w:val="001464C3"/>
    <w:rsid w:val="0017111A"/>
    <w:rsid w:val="001876E6"/>
    <w:rsid w:val="00192CEF"/>
    <w:rsid w:val="001A068C"/>
    <w:rsid w:val="001B2918"/>
    <w:rsid w:val="001E5149"/>
    <w:rsid w:val="00225FAB"/>
    <w:rsid w:val="00226E25"/>
    <w:rsid w:val="0024467A"/>
    <w:rsid w:val="00252072"/>
    <w:rsid w:val="00254401"/>
    <w:rsid w:val="00260BB2"/>
    <w:rsid w:val="00282E21"/>
    <w:rsid w:val="00296B09"/>
    <w:rsid w:val="003126F9"/>
    <w:rsid w:val="003412AD"/>
    <w:rsid w:val="003517C6"/>
    <w:rsid w:val="00355A94"/>
    <w:rsid w:val="003613F6"/>
    <w:rsid w:val="00373A2C"/>
    <w:rsid w:val="003843D8"/>
    <w:rsid w:val="0038638B"/>
    <w:rsid w:val="003A17C0"/>
    <w:rsid w:val="003D17ED"/>
    <w:rsid w:val="004001C9"/>
    <w:rsid w:val="004151B7"/>
    <w:rsid w:val="0043150B"/>
    <w:rsid w:val="0046272A"/>
    <w:rsid w:val="00482EED"/>
    <w:rsid w:val="00496FA9"/>
    <w:rsid w:val="004A37F8"/>
    <w:rsid w:val="004B6656"/>
    <w:rsid w:val="004C0EE5"/>
    <w:rsid w:val="004D3F9C"/>
    <w:rsid w:val="004D5556"/>
    <w:rsid w:val="00516C7C"/>
    <w:rsid w:val="0053311A"/>
    <w:rsid w:val="00564522"/>
    <w:rsid w:val="0058474C"/>
    <w:rsid w:val="00590A6B"/>
    <w:rsid w:val="005E78EF"/>
    <w:rsid w:val="00606650"/>
    <w:rsid w:val="00626C95"/>
    <w:rsid w:val="0063058B"/>
    <w:rsid w:val="00634C3D"/>
    <w:rsid w:val="00641764"/>
    <w:rsid w:val="00652D71"/>
    <w:rsid w:val="006625DC"/>
    <w:rsid w:val="00670BFE"/>
    <w:rsid w:val="00673E9B"/>
    <w:rsid w:val="006E22BF"/>
    <w:rsid w:val="00721E6D"/>
    <w:rsid w:val="00727DED"/>
    <w:rsid w:val="00744EEC"/>
    <w:rsid w:val="007832F4"/>
    <w:rsid w:val="0079383F"/>
    <w:rsid w:val="0079553A"/>
    <w:rsid w:val="007A32CB"/>
    <w:rsid w:val="007F366A"/>
    <w:rsid w:val="00816358"/>
    <w:rsid w:val="008845A9"/>
    <w:rsid w:val="008A394B"/>
    <w:rsid w:val="008B0CB8"/>
    <w:rsid w:val="008E0429"/>
    <w:rsid w:val="008E7CA7"/>
    <w:rsid w:val="008F4B6E"/>
    <w:rsid w:val="008F5B7D"/>
    <w:rsid w:val="00934599"/>
    <w:rsid w:val="009463CF"/>
    <w:rsid w:val="009502BD"/>
    <w:rsid w:val="009A404F"/>
    <w:rsid w:val="009A4D41"/>
    <w:rsid w:val="009C557C"/>
    <w:rsid w:val="009D5C56"/>
    <w:rsid w:val="00A22F01"/>
    <w:rsid w:val="00A24E79"/>
    <w:rsid w:val="00A336EE"/>
    <w:rsid w:val="00A44363"/>
    <w:rsid w:val="00A74043"/>
    <w:rsid w:val="00A77115"/>
    <w:rsid w:val="00A879C2"/>
    <w:rsid w:val="00A9177F"/>
    <w:rsid w:val="00A94083"/>
    <w:rsid w:val="00AC7CE6"/>
    <w:rsid w:val="00AD10BC"/>
    <w:rsid w:val="00AE765C"/>
    <w:rsid w:val="00B474CC"/>
    <w:rsid w:val="00B63E11"/>
    <w:rsid w:val="00BB5427"/>
    <w:rsid w:val="00BB5FDE"/>
    <w:rsid w:val="00BB6622"/>
    <w:rsid w:val="00BE09AF"/>
    <w:rsid w:val="00BF4E18"/>
    <w:rsid w:val="00C075DF"/>
    <w:rsid w:val="00C11591"/>
    <w:rsid w:val="00C51690"/>
    <w:rsid w:val="00C56016"/>
    <w:rsid w:val="00C80338"/>
    <w:rsid w:val="00C917CC"/>
    <w:rsid w:val="00CA6ABC"/>
    <w:rsid w:val="00CB38D9"/>
    <w:rsid w:val="00CB55BB"/>
    <w:rsid w:val="00CC6728"/>
    <w:rsid w:val="00CE191F"/>
    <w:rsid w:val="00CF3191"/>
    <w:rsid w:val="00D039EE"/>
    <w:rsid w:val="00D41FE8"/>
    <w:rsid w:val="00D75B05"/>
    <w:rsid w:val="00D76E0F"/>
    <w:rsid w:val="00DB3EA1"/>
    <w:rsid w:val="00DC0297"/>
    <w:rsid w:val="00E04947"/>
    <w:rsid w:val="00E11F54"/>
    <w:rsid w:val="00E3233A"/>
    <w:rsid w:val="00EB241B"/>
    <w:rsid w:val="00EE195B"/>
    <w:rsid w:val="00EE3782"/>
    <w:rsid w:val="00F059A0"/>
    <w:rsid w:val="00F118F2"/>
    <w:rsid w:val="00F30402"/>
    <w:rsid w:val="00F37156"/>
    <w:rsid w:val="00F463D8"/>
    <w:rsid w:val="00F64522"/>
    <w:rsid w:val="00F82D07"/>
    <w:rsid w:val="00F85DFD"/>
    <w:rsid w:val="00FA416A"/>
    <w:rsid w:val="00FE06D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1038</Words>
  <Characters>5921</Characters>
  <Application>Microsoft Office Word</Application>
  <DocSecurity>4</DocSecurity>
  <Lines>49</Lines>
  <Paragraphs>13</Paragraphs>
  <ScaleCrop>false</ScaleCrop>
  <Company>CSD</Company>
  <LinksUpToDate>false</LinksUpToDate>
  <CharactersWithSpaces>6946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TIAN</cp:lastModifiedBy>
  <cp:revision>2</cp:revision>
  <cp:lastPrinted>2011-01-21T06:36:00Z</cp:lastPrinted>
  <dcterms:created xsi:type="dcterms:W3CDTF">2011-01-21T08:44:00Z</dcterms:created>
  <dcterms:modified xsi:type="dcterms:W3CDTF">2011-01-21T08:44:00Z</dcterms:modified>
</cp:coreProperties>
</file>