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3616"/>
        <w:gridCol w:w="2864"/>
      </w:tblGrid>
      <w:tr w:rsidR="00AD0014" w:rsidRPr="00DB7679" w:rsidTr="009B2C03">
        <w:trPr>
          <w:trHeight w:hRule="exact" w:val="851"/>
        </w:trPr>
        <w:tc>
          <w:tcPr>
            <w:tcW w:w="1274" w:type="dxa"/>
            <w:tcBorders>
              <w:bottom w:val="single" w:sz="4" w:space="0" w:color="auto"/>
            </w:tcBorders>
          </w:tcPr>
          <w:p w:rsidR="00AD0014" w:rsidRPr="001022B5"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351B1" w:rsidP="008351B1">
            <w:pPr>
              <w:bidi w:val="0"/>
              <w:spacing w:after="20"/>
              <w:jc w:val="left"/>
              <w:rPr>
                <w:szCs w:val="20"/>
              </w:rPr>
            </w:pPr>
            <w:r w:rsidRPr="008351B1">
              <w:rPr>
                <w:sz w:val="40"/>
                <w:szCs w:val="20"/>
              </w:rPr>
              <w:t>CAT</w:t>
            </w:r>
            <w:r>
              <w:rPr>
                <w:szCs w:val="20"/>
              </w:rPr>
              <w:t>/C/JOR/2</w:t>
            </w:r>
            <w:r w:rsidR="00496A3C" w:rsidRPr="00120960">
              <w:rPr>
                <w:rStyle w:val="FootnoteReference"/>
                <w:rFonts w:cs="Times New Roman"/>
                <w:b w:val="0"/>
                <w:bCs/>
                <w:szCs w:val="18"/>
                <w:vertAlign w:val="baseline"/>
                <w:rtl/>
              </w:rPr>
              <w:footnoteReference w:customMarkFollows="1" w:id="1"/>
              <w:t>*</w:t>
            </w:r>
          </w:p>
        </w:tc>
      </w:tr>
      <w:tr w:rsidR="00257225" w:rsidRPr="00DB7679" w:rsidTr="00AD001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501" w:type="dxa"/>
            <w:gridSpan w:val="2"/>
            <w:tcBorders>
              <w:top w:val="single" w:sz="4" w:space="0" w:color="auto"/>
              <w:bottom w:val="single" w:sz="12" w:space="0" w:color="auto"/>
            </w:tcBorders>
          </w:tcPr>
          <w:p w:rsidR="00BA4F7E" w:rsidRPr="002B399E" w:rsidRDefault="00BA4F7E" w:rsidP="00120960">
            <w:pPr>
              <w:spacing w:before="120" w:line="460" w:lineRule="exact"/>
              <w:ind w:left="85"/>
              <w:rPr>
                <w:rFonts w:hint="cs"/>
                <w:b/>
                <w:bCs/>
                <w:sz w:val="54"/>
                <w:szCs w:val="54"/>
                <w:rtl/>
              </w:rPr>
            </w:pPr>
            <w:r w:rsidRPr="002B399E">
              <w:rPr>
                <w:rFonts w:hint="cs"/>
                <w:b/>
                <w:bCs/>
                <w:sz w:val="54"/>
                <w:szCs w:val="54"/>
                <w:rtl/>
              </w:rPr>
              <w:t>اتفاقية مناهضة التعذيب وغيره</w:t>
            </w:r>
          </w:p>
          <w:p w:rsidR="00BA4F7E" w:rsidRPr="002B399E" w:rsidRDefault="00BA4F7E" w:rsidP="00120960">
            <w:pPr>
              <w:spacing w:before="120" w:line="480" w:lineRule="exact"/>
              <w:ind w:left="85"/>
              <w:rPr>
                <w:rFonts w:hint="cs"/>
                <w:b/>
                <w:bCs/>
                <w:sz w:val="54"/>
                <w:szCs w:val="54"/>
                <w:rtl/>
              </w:rPr>
            </w:pPr>
            <w:r w:rsidRPr="002B399E">
              <w:rPr>
                <w:rFonts w:hint="cs"/>
                <w:b/>
                <w:bCs/>
                <w:sz w:val="54"/>
                <w:szCs w:val="54"/>
                <w:rtl/>
              </w:rPr>
              <w:t>من ضروب المعاملة أو العقوبة</w:t>
            </w:r>
          </w:p>
          <w:p w:rsidR="00257225" w:rsidRPr="00DB7679" w:rsidRDefault="00BA4F7E" w:rsidP="00120960">
            <w:pPr>
              <w:spacing w:before="120" w:line="640" w:lineRule="exact"/>
              <w:ind w:left="85"/>
              <w:rPr>
                <w:rFonts w:hint="cs"/>
                <w:b/>
                <w:bCs/>
                <w:szCs w:val="60"/>
              </w:rPr>
            </w:pPr>
            <w:r w:rsidRPr="002B399E">
              <w:rPr>
                <w:rFonts w:hint="cs"/>
                <w:b/>
                <w:bCs/>
                <w:sz w:val="52"/>
                <w:szCs w:val="52"/>
                <w:rtl/>
              </w:rPr>
              <w:t>القاسية أو اللاإنسانية أو المهينة</w:t>
            </w:r>
          </w:p>
        </w:tc>
        <w:tc>
          <w:tcPr>
            <w:tcW w:w="2864" w:type="dxa"/>
            <w:tcBorders>
              <w:top w:val="single" w:sz="4" w:space="0" w:color="auto"/>
              <w:bottom w:val="single" w:sz="12" w:space="0" w:color="auto"/>
            </w:tcBorders>
          </w:tcPr>
          <w:p w:rsidR="008351B1" w:rsidRDefault="008351B1" w:rsidP="00F16100">
            <w:pPr>
              <w:bidi w:val="0"/>
              <w:spacing w:before="240"/>
              <w:jc w:val="left"/>
            </w:pPr>
            <w:r>
              <w:t>Distr</w:t>
            </w:r>
            <w:r w:rsidR="00F16100">
              <w:t xml:space="preserve">.: </w:t>
            </w:r>
            <w:r>
              <w:t>General</w:t>
            </w:r>
          </w:p>
          <w:p w:rsidR="008351B1" w:rsidRDefault="008351B1" w:rsidP="008351B1">
            <w:pPr>
              <w:bidi w:val="0"/>
              <w:jc w:val="left"/>
            </w:pPr>
            <w:r>
              <w:t>5 October 2009</w:t>
            </w:r>
          </w:p>
          <w:p w:rsidR="008351B1" w:rsidRDefault="008351B1" w:rsidP="008351B1">
            <w:pPr>
              <w:bidi w:val="0"/>
              <w:jc w:val="left"/>
            </w:pPr>
          </w:p>
          <w:p w:rsidR="00257225" w:rsidRPr="008B4BC6" w:rsidRDefault="008351B1" w:rsidP="008351B1">
            <w:pPr>
              <w:bidi w:val="0"/>
              <w:jc w:val="left"/>
              <w:rPr>
                <w:rFonts w:hint="cs"/>
              </w:rPr>
            </w:pPr>
            <w:r>
              <w:t>Original: Arabic</w:t>
            </w:r>
          </w:p>
        </w:tc>
      </w:tr>
    </w:tbl>
    <w:p w:rsidR="008B4BC6" w:rsidRDefault="00496A3C" w:rsidP="00496A3C">
      <w:pPr>
        <w:spacing w:before="120" w:line="380" w:lineRule="exact"/>
        <w:rPr>
          <w:rFonts w:hint="cs"/>
          <w:b/>
          <w:bCs/>
          <w:sz w:val="28"/>
          <w:szCs w:val="38"/>
          <w:rtl/>
        </w:rPr>
      </w:pPr>
      <w:r w:rsidRPr="00496A3C">
        <w:rPr>
          <w:rFonts w:hint="cs"/>
          <w:b/>
          <w:bCs/>
          <w:sz w:val="28"/>
          <w:szCs w:val="38"/>
          <w:rtl/>
        </w:rPr>
        <w:t>لجنة مناهضة التعذيب</w:t>
      </w:r>
    </w:p>
    <w:p w:rsidR="00496A3C" w:rsidRDefault="00496A3C" w:rsidP="00C6477E">
      <w:pPr>
        <w:pStyle w:val="HMGA"/>
        <w:rPr>
          <w:rFonts w:hint="cs"/>
          <w:rtl/>
        </w:rPr>
      </w:pPr>
      <w:r>
        <w:rPr>
          <w:rFonts w:hint="cs"/>
          <w:rtl/>
        </w:rPr>
        <w:tab/>
      </w:r>
      <w:r>
        <w:rPr>
          <w:rFonts w:hint="cs"/>
          <w:rtl/>
        </w:rPr>
        <w:tab/>
        <w:t>النظر في التقارير المقدمة من الدول الأطراف بموجب المادة 19 من الاتفاقية</w:t>
      </w:r>
    </w:p>
    <w:p w:rsidR="00496A3C" w:rsidRPr="00496A3C" w:rsidRDefault="00496A3C" w:rsidP="00496A3C">
      <w:pPr>
        <w:pStyle w:val="HChGA"/>
        <w:rPr>
          <w:rFonts w:hint="cs"/>
          <w:rtl/>
        </w:rPr>
      </w:pPr>
      <w:r>
        <w:rPr>
          <w:rFonts w:hint="cs"/>
          <w:rtl/>
        </w:rPr>
        <w:tab/>
      </w:r>
      <w:r>
        <w:rPr>
          <w:rFonts w:hint="cs"/>
          <w:rtl/>
        </w:rPr>
        <w:tab/>
        <w:t>التقرير الدوري الثاني الذي كان مقرراً تقديمه في عام 1996</w:t>
      </w:r>
    </w:p>
    <w:p w:rsidR="00496A3C" w:rsidRDefault="00496A3C" w:rsidP="00496A3C">
      <w:pPr>
        <w:pStyle w:val="HChGA"/>
        <w:rPr>
          <w:rFonts w:hint="cs"/>
          <w:rtl/>
        </w:rPr>
      </w:pPr>
      <w:r>
        <w:rPr>
          <w:rFonts w:hint="cs"/>
          <w:rtl/>
        </w:rPr>
        <w:tab/>
      </w:r>
      <w:r>
        <w:rPr>
          <w:rFonts w:hint="cs"/>
          <w:rtl/>
        </w:rPr>
        <w:tab/>
      </w:r>
      <w:r w:rsidRPr="00E40D79">
        <w:rPr>
          <w:rFonts w:hint="cs"/>
          <w:rtl/>
        </w:rPr>
        <w:t>الأردن</w:t>
      </w:r>
      <w:r w:rsidRPr="00496A3C">
        <w:rPr>
          <w:rStyle w:val="FootnoteReference"/>
          <w:sz w:val="20"/>
          <w:vertAlign w:val="baseline"/>
          <w:rtl/>
        </w:rPr>
        <w:footnoteReference w:customMarkFollows="1" w:id="2"/>
        <w:t>**</w:t>
      </w:r>
      <w:r>
        <w:rPr>
          <w:rFonts w:hint="cs"/>
          <w:rtl/>
        </w:rPr>
        <w:t xml:space="preserve"> </w:t>
      </w:r>
      <w:r w:rsidRPr="00496A3C">
        <w:rPr>
          <w:rStyle w:val="FootnoteReference"/>
          <w:sz w:val="20"/>
          <w:vertAlign w:val="baseline"/>
          <w:rtl/>
        </w:rPr>
        <w:footnoteReference w:customMarkFollows="1" w:id="3"/>
        <w:t>***</w:t>
      </w:r>
    </w:p>
    <w:p w:rsidR="00496A3C" w:rsidRPr="001B7E71" w:rsidRDefault="00496A3C" w:rsidP="00496A3C">
      <w:pPr>
        <w:tabs>
          <w:tab w:val="right" w:pos="9354"/>
        </w:tabs>
        <w:rPr>
          <w:b/>
          <w:bCs/>
        </w:rPr>
      </w:pPr>
      <w:r>
        <w:rPr>
          <w:rFonts w:hint="cs"/>
          <w:rtl/>
        </w:rPr>
        <w:tab/>
      </w:r>
      <w:r w:rsidRPr="001B7E71">
        <w:rPr>
          <w:rFonts w:hint="cs"/>
          <w:b/>
          <w:bCs/>
          <w:rtl/>
        </w:rPr>
        <w:t>[3 تموز/يوليه 2008]</w:t>
      </w:r>
    </w:p>
    <w:p w:rsidR="00496A3C" w:rsidRPr="003F02CB" w:rsidRDefault="00496A3C" w:rsidP="0047072D">
      <w:pPr>
        <w:pStyle w:val="HChGA"/>
        <w:spacing w:before="240"/>
        <w:ind w:left="1248" w:hanging="227"/>
      </w:pPr>
      <w:r>
        <w:rPr>
          <w:rtl/>
        </w:rPr>
        <w:br w:type="page"/>
      </w:r>
      <w:r w:rsidRPr="003F02CB">
        <w:rPr>
          <w:rtl/>
        </w:rPr>
        <w:t>مقدمة</w:t>
      </w:r>
    </w:p>
    <w:p w:rsidR="00496A3C" w:rsidRPr="00496A3C" w:rsidRDefault="00496A3C" w:rsidP="00C6477E">
      <w:pPr>
        <w:pStyle w:val="SingleTxtGA"/>
        <w:rPr>
          <w:rtl/>
        </w:rPr>
      </w:pPr>
      <w:r>
        <w:rPr>
          <w:rFonts w:hint="cs"/>
          <w:szCs w:val="24"/>
          <w:rtl/>
        </w:rPr>
        <w:tab/>
      </w:r>
      <w:r w:rsidRPr="00496A3C">
        <w:rPr>
          <w:rtl/>
        </w:rPr>
        <w:t xml:space="preserve">تود حكومة المملكة الأردنية الهاشمية </w:t>
      </w:r>
      <w:r w:rsidRPr="00496A3C">
        <w:rPr>
          <w:rFonts w:hint="cs"/>
          <w:rtl/>
        </w:rPr>
        <w:t>أ</w:t>
      </w:r>
      <w:r w:rsidRPr="00496A3C">
        <w:rPr>
          <w:rtl/>
        </w:rPr>
        <w:t>ن تقدم تقريرها الجامع للتقارير الثاني والثالث والرابع للجنة مناهضة التعذيب حول تطبي</w:t>
      </w:r>
      <w:r w:rsidRPr="00496A3C">
        <w:rPr>
          <w:rFonts w:hint="cs"/>
          <w:rtl/>
        </w:rPr>
        <w:t>ق</w:t>
      </w:r>
      <w:r w:rsidRPr="00496A3C">
        <w:rPr>
          <w:rtl/>
        </w:rPr>
        <w:t xml:space="preserve"> اتفاقية مناهضة التعذيب وغيره من ضروب المعاملة </w:t>
      </w:r>
      <w:r w:rsidRPr="00496A3C">
        <w:rPr>
          <w:rFonts w:hint="cs"/>
          <w:rtl/>
        </w:rPr>
        <w:t>أ</w:t>
      </w:r>
      <w:r w:rsidRPr="00496A3C">
        <w:rPr>
          <w:rtl/>
        </w:rPr>
        <w:t>و العقو</w:t>
      </w:r>
      <w:r w:rsidRPr="00496A3C">
        <w:rPr>
          <w:rFonts w:hint="cs"/>
          <w:rtl/>
        </w:rPr>
        <w:t>ب</w:t>
      </w:r>
      <w:r w:rsidRPr="00496A3C">
        <w:rPr>
          <w:rtl/>
        </w:rPr>
        <w:t xml:space="preserve">ة القاسية </w:t>
      </w:r>
      <w:r w:rsidRPr="00496A3C">
        <w:rPr>
          <w:rFonts w:hint="cs"/>
          <w:rtl/>
        </w:rPr>
        <w:t>أ</w:t>
      </w:r>
      <w:r w:rsidRPr="00496A3C">
        <w:rPr>
          <w:rtl/>
        </w:rPr>
        <w:t>و</w:t>
      </w:r>
      <w:r w:rsidRPr="00496A3C">
        <w:rPr>
          <w:rFonts w:hint="cs"/>
          <w:rtl/>
        </w:rPr>
        <w:t xml:space="preserve"> </w:t>
      </w:r>
      <w:r w:rsidRPr="00496A3C">
        <w:rPr>
          <w:rtl/>
        </w:rPr>
        <w:t xml:space="preserve">اللاإنسانية </w:t>
      </w:r>
      <w:r w:rsidRPr="00496A3C">
        <w:rPr>
          <w:rFonts w:hint="cs"/>
          <w:rtl/>
        </w:rPr>
        <w:t>أ</w:t>
      </w:r>
      <w:r w:rsidRPr="00496A3C">
        <w:rPr>
          <w:rtl/>
        </w:rPr>
        <w:t>و المهينة، وذلك التزاما</w:t>
      </w:r>
      <w:r w:rsidRPr="00496A3C">
        <w:rPr>
          <w:rFonts w:hint="cs"/>
          <w:rtl/>
        </w:rPr>
        <w:t>ً</w:t>
      </w:r>
      <w:r w:rsidRPr="00496A3C">
        <w:rPr>
          <w:rtl/>
        </w:rPr>
        <w:t xml:space="preserve"> منها بتنفيذ ما نصت عليه المادة 19</w:t>
      </w:r>
      <w:r w:rsidRPr="00496A3C">
        <w:rPr>
          <w:rFonts w:hint="cs"/>
          <w:rtl/>
        </w:rPr>
        <w:t xml:space="preserve">، </w:t>
      </w:r>
      <w:r w:rsidRPr="00496A3C">
        <w:rPr>
          <w:rtl/>
        </w:rPr>
        <w:t>البند الأول من الاتفاقية.</w:t>
      </w:r>
    </w:p>
    <w:p w:rsidR="00496A3C" w:rsidRPr="00496A3C" w:rsidRDefault="00496A3C" w:rsidP="00496A3C">
      <w:pPr>
        <w:pStyle w:val="SingleTxtGA"/>
        <w:rPr>
          <w:rtl/>
        </w:rPr>
      </w:pPr>
      <w:r w:rsidRPr="00496A3C">
        <w:rPr>
          <w:rFonts w:hint="cs"/>
          <w:rtl/>
        </w:rPr>
        <w:tab/>
      </w:r>
      <w:r w:rsidRPr="00496A3C">
        <w:rPr>
          <w:rtl/>
        </w:rPr>
        <w:t xml:space="preserve">حقق الأردن قدر كبير من النجاح على صعيد التنمية البشرية بمختلف أوجهها، بما في ذلك تطوير حقوق الإنسان وترسيخ الديمقراطية، والالتزام بالمعايير الدولية في مجال تعزيز حقوق الإنسان، ومن بينها السعي للقضاء على كافة ضروب التعذيب </w:t>
      </w:r>
      <w:r w:rsidRPr="00496A3C">
        <w:rPr>
          <w:rFonts w:hint="cs"/>
          <w:rtl/>
        </w:rPr>
        <w:t>أ</w:t>
      </w:r>
      <w:r w:rsidRPr="00496A3C">
        <w:rPr>
          <w:rtl/>
        </w:rPr>
        <w:t xml:space="preserve">و المعاملة أو العقوبة القاسية </w:t>
      </w:r>
      <w:r w:rsidRPr="00496A3C">
        <w:rPr>
          <w:rFonts w:hint="cs"/>
          <w:rtl/>
        </w:rPr>
        <w:t>أ</w:t>
      </w:r>
      <w:r w:rsidRPr="00496A3C">
        <w:rPr>
          <w:rtl/>
        </w:rPr>
        <w:t>و اللا</w:t>
      </w:r>
      <w:r w:rsidRPr="00496A3C">
        <w:rPr>
          <w:rFonts w:hint="cs"/>
          <w:rtl/>
        </w:rPr>
        <w:t>إ</w:t>
      </w:r>
      <w:r w:rsidRPr="00496A3C">
        <w:rPr>
          <w:rtl/>
        </w:rPr>
        <w:t xml:space="preserve">نسانية </w:t>
      </w:r>
      <w:r w:rsidRPr="00496A3C">
        <w:rPr>
          <w:rFonts w:hint="cs"/>
          <w:rtl/>
        </w:rPr>
        <w:t>أ</w:t>
      </w:r>
      <w:r w:rsidRPr="00496A3C">
        <w:rPr>
          <w:rtl/>
        </w:rPr>
        <w:t>و المهينة.</w:t>
      </w:r>
    </w:p>
    <w:p w:rsidR="00496A3C" w:rsidRPr="00496A3C" w:rsidRDefault="00496A3C" w:rsidP="00496A3C">
      <w:pPr>
        <w:pStyle w:val="SingleTxtGA"/>
        <w:rPr>
          <w:rtl/>
        </w:rPr>
      </w:pPr>
      <w:r>
        <w:rPr>
          <w:rFonts w:hint="cs"/>
          <w:rtl/>
        </w:rPr>
        <w:tab/>
      </w:r>
      <w:r w:rsidRPr="00496A3C">
        <w:rPr>
          <w:rtl/>
        </w:rPr>
        <w:t>وتم تجسيد ذلك من خلال النصوص القانونية المنبثقة عن الدستور، وكذلك الميثاق الوطني الأردني الذي يعكس مدى التزام هذه التشريعات بالحريات العامة والمحافظة على حقوق الإنسان، ويرسخ الثوابت والمرتكزات التي تحمي مسيرة الديمقراطي</w:t>
      </w:r>
      <w:r w:rsidRPr="00496A3C">
        <w:rPr>
          <w:rFonts w:hint="cs"/>
          <w:rtl/>
        </w:rPr>
        <w:t>ة</w:t>
      </w:r>
      <w:r w:rsidRPr="00496A3C">
        <w:rPr>
          <w:rtl/>
        </w:rPr>
        <w:t xml:space="preserve"> وقد ورد ف</w:t>
      </w:r>
      <w:r w:rsidRPr="00496A3C">
        <w:rPr>
          <w:rFonts w:hint="cs"/>
          <w:rtl/>
        </w:rPr>
        <w:t>ي</w:t>
      </w:r>
      <w:r w:rsidRPr="00496A3C">
        <w:rPr>
          <w:rtl/>
        </w:rPr>
        <w:t xml:space="preserve"> الفص</w:t>
      </w:r>
      <w:r w:rsidRPr="00496A3C">
        <w:rPr>
          <w:rFonts w:hint="cs"/>
          <w:rtl/>
        </w:rPr>
        <w:t>ل</w:t>
      </w:r>
      <w:r w:rsidRPr="00496A3C">
        <w:rPr>
          <w:rtl/>
        </w:rPr>
        <w:t xml:space="preserve"> الثاني </w:t>
      </w:r>
      <w:r w:rsidRPr="00496A3C">
        <w:rPr>
          <w:rFonts w:hint="cs"/>
          <w:rtl/>
        </w:rPr>
        <w:t xml:space="preserve">من </w:t>
      </w:r>
      <w:r w:rsidRPr="00496A3C">
        <w:rPr>
          <w:rtl/>
        </w:rPr>
        <w:t>الميثاق، الفقرة 1</w:t>
      </w:r>
      <w:r w:rsidRPr="00496A3C">
        <w:rPr>
          <w:rFonts w:hint="cs"/>
          <w:rtl/>
        </w:rPr>
        <w:t>، ال</w:t>
      </w:r>
      <w:r w:rsidRPr="00496A3C">
        <w:rPr>
          <w:rtl/>
        </w:rPr>
        <w:t>مادة 1، "</w:t>
      </w:r>
      <w:r w:rsidRPr="00496A3C">
        <w:rPr>
          <w:rFonts w:hint="cs"/>
          <w:rtl/>
        </w:rPr>
        <w:t>إ</w:t>
      </w:r>
      <w:r w:rsidRPr="00496A3C">
        <w:rPr>
          <w:rtl/>
        </w:rPr>
        <w:t>ن الأردن هو دولة القانون ودولة الديمقراطية التي تستمد شرعيتها وسلطتها وفاعليتها من إرادة الشعب الحرة"، كما تلتزم كل السلطات فيها بتوفير الضمانات القانونية والقضائية والإدارية وحماية حقوق الإنسان وكرامته وحرياته الأساسية التي أرسى الإسلام قواعدها وأكدها الإعلان العالمي لحقوق الإنسان وجميع المواثيق والاتفاقيات الدولية المعنية.</w:t>
      </w:r>
    </w:p>
    <w:p w:rsidR="00496A3C" w:rsidRPr="00496A3C" w:rsidRDefault="00496A3C" w:rsidP="00496A3C">
      <w:pPr>
        <w:pStyle w:val="SingleTxtGA"/>
        <w:rPr>
          <w:rtl/>
        </w:rPr>
      </w:pPr>
      <w:r>
        <w:rPr>
          <w:rFonts w:hint="cs"/>
          <w:rtl/>
        </w:rPr>
        <w:tab/>
      </w:r>
      <w:r w:rsidRPr="00496A3C">
        <w:rPr>
          <w:rtl/>
        </w:rPr>
        <w:t>تعي الحكوم</w:t>
      </w:r>
      <w:r>
        <w:rPr>
          <w:rFonts w:hint="cs"/>
          <w:rtl/>
        </w:rPr>
        <w:t>ـ</w:t>
      </w:r>
      <w:r w:rsidRPr="00496A3C">
        <w:rPr>
          <w:rtl/>
        </w:rPr>
        <w:t>ة الأردنية الأبعاد القانونية والإنساني</w:t>
      </w:r>
      <w:r w:rsidRPr="00496A3C">
        <w:rPr>
          <w:rFonts w:hint="cs"/>
          <w:rtl/>
        </w:rPr>
        <w:t>ة</w:t>
      </w:r>
      <w:r w:rsidRPr="00496A3C">
        <w:rPr>
          <w:rtl/>
        </w:rPr>
        <w:t xml:space="preserve"> لجريم</w:t>
      </w:r>
      <w:r w:rsidRPr="00496A3C">
        <w:rPr>
          <w:rFonts w:hint="cs"/>
          <w:rtl/>
        </w:rPr>
        <w:t>ة</w:t>
      </w:r>
      <w:r w:rsidRPr="00496A3C">
        <w:rPr>
          <w:rtl/>
        </w:rPr>
        <w:t xml:space="preserve"> التعذي</w:t>
      </w:r>
      <w:r w:rsidRPr="00496A3C">
        <w:rPr>
          <w:rFonts w:hint="cs"/>
          <w:rtl/>
        </w:rPr>
        <w:t>ب</w:t>
      </w:r>
      <w:r w:rsidRPr="00496A3C">
        <w:rPr>
          <w:rtl/>
        </w:rPr>
        <w:t xml:space="preserve"> باعتبارها جريم</w:t>
      </w:r>
      <w:r w:rsidRPr="00496A3C">
        <w:rPr>
          <w:rFonts w:hint="cs"/>
          <w:rtl/>
        </w:rPr>
        <w:t>ة</w:t>
      </w:r>
      <w:r w:rsidRPr="00496A3C">
        <w:rPr>
          <w:rtl/>
        </w:rPr>
        <w:t xml:space="preserve"> غي</w:t>
      </w:r>
      <w:r w:rsidRPr="00496A3C">
        <w:rPr>
          <w:rFonts w:hint="cs"/>
          <w:rtl/>
        </w:rPr>
        <w:t>ر</w:t>
      </w:r>
      <w:r w:rsidRPr="00496A3C">
        <w:rPr>
          <w:rtl/>
        </w:rPr>
        <w:t xml:space="preserve"> أخلاقية تتنافى مع القيم الإنسانية والحضاري</w:t>
      </w:r>
      <w:r w:rsidRPr="00496A3C">
        <w:rPr>
          <w:rFonts w:hint="cs"/>
          <w:rtl/>
        </w:rPr>
        <w:t>ة</w:t>
      </w:r>
      <w:r w:rsidRPr="00496A3C">
        <w:rPr>
          <w:rtl/>
        </w:rPr>
        <w:t xml:space="preserve"> والديني</w:t>
      </w:r>
      <w:r w:rsidRPr="00496A3C">
        <w:rPr>
          <w:rFonts w:hint="cs"/>
          <w:rtl/>
        </w:rPr>
        <w:t>ة</w:t>
      </w:r>
      <w:r w:rsidRPr="00496A3C">
        <w:rPr>
          <w:rtl/>
        </w:rPr>
        <w:t xml:space="preserve"> الت</w:t>
      </w:r>
      <w:r w:rsidRPr="00496A3C">
        <w:rPr>
          <w:rFonts w:hint="cs"/>
          <w:rtl/>
        </w:rPr>
        <w:t>ي</w:t>
      </w:r>
      <w:r w:rsidRPr="00496A3C">
        <w:rPr>
          <w:rtl/>
        </w:rPr>
        <w:t xml:space="preserve"> تؤم</w:t>
      </w:r>
      <w:r w:rsidRPr="00496A3C">
        <w:rPr>
          <w:rFonts w:hint="cs"/>
          <w:rtl/>
        </w:rPr>
        <w:t>ن</w:t>
      </w:r>
      <w:r w:rsidRPr="00496A3C">
        <w:rPr>
          <w:rtl/>
        </w:rPr>
        <w:t xml:space="preserve"> وتلتزم به</w:t>
      </w:r>
      <w:r w:rsidRPr="00496A3C">
        <w:rPr>
          <w:rFonts w:hint="cs"/>
          <w:rtl/>
        </w:rPr>
        <w:t>ا</w:t>
      </w:r>
      <w:r w:rsidRPr="00496A3C">
        <w:rPr>
          <w:rtl/>
        </w:rPr>
        <w:t xml:space="preserve"> الحكوم</w:t>
      </w:r>
      <w:r w:rsidRPr="00496A3C">
        <w:rPr>
          <w:rFonts w:hint="cs"/>
          <w:rtl/>
        </w:rPr>
        <w:t>ة</w:t>
      </w:r>
      <w:r w:rsidRPr="00496A3C">
        <w:rPr>
          <w:rtl/>
        </w:rPr>
        <w:t xml:space="preserve"> وتدافع عنها، داخل الأردن وفي شتى المحافل الدولي</w:t>
      </w:r>
      <w:r w:rsidRPr="00496A3C">
        <w:rPr>
          <w:rFonts w:hint="cs"/>
          <w:rtl/>
        </w:rPr>
        <w:t>ة</w:t>
      </w:r>
      <w:r w:rsidRPr="00496A3C">
        <w:rPr>
          <w:rtl/>
        </w:rPr>
        <w:t>. وإذ تدرك الحكومة أن خروقات له</w:t>
      </w:r>
      <w:r w:rsidRPr="00496A3C">
        <w:rPr>
          <w:rFonts w:hint="cs"/>
          <w:rtl/>
        </w:rPr>
        <w:t>ذه</w:t>
      </w:r>
      <w:r w:rsidRPr="00496A3C">
        <w:rPr>
          <w:rtl/>
        </w:rPr>
        <w:t xml:space="preserve"> القي</w:t>
      </w:r>
      <w:r w:rsidRPr="00496A3C">
        <w:rPr>
          <w:rFonts w:hint="cs"/>
          <w:rtl/>
        </w:rPr>
        <w:t>م</w:t>
      </w:r>
      <w:r w:rsidRPr="00496A3C">
        <w:rPr>
          <w:rtl/>
        </w:rPr>
        <w:t xml:space="preserve"> قـ</w:t>
      </w:r>
      <w:r w:rsidRPr="00496A3C">
        <w:rPr>
          <w:rFonts w:hint="cs"/>
          <w:rtl/>
        </w:rPr>
        <w:t>د</w:t>
      </w:r>
      <w:r w:rsidRPr="00496A3C">
        <w:rPr>
          <w:rtl/>
        </w:rPr>
        <w:t xml:space="preserve"> تحصل بين الفينة والأخرى م</w:t>
      </w:r>
      <w:r w:rsidRPr="00496A3C">
        <w:rPr>
          <w:rFonts w:hint="cs"/>
          <w:rtl/>
        </w:rPr>
        <w:t>ن</w:t>
      </w:r>
      <w:r w:rsidRPr="00496A3C">
        <w:rPr>
          <w:rtl/>
        </w:rPr>
        <w:t xml:space="preserve"> قبل عدد </w:t>
      </w:r>
      <w:r w:rsidRPr="00496A3C">
        <w:rPr>
          <w:rFonts w:hint="cs"/>
          <w:rtl/>
        </w:rPr>
        <w:t>من</w:t>
      </w:r>
      <w:r w:rsidRPr="00496A3C">
        <w:rPr>
          <w:rtl/>
        </w:rPr>
        <w:t xml:space="preserve"> الأفراد ف</w:t>
      </w:r>
      <w:r w:rsidRPr="00496A3C">
        <w:rPr>
          <w:rFonts w:hint="cs"/>
          <w:rtl/>
        </w:rPr>
        <w:t>ي</w:t>
      </w:r>
      <w:r w:rsidRPr="00496A3C">
        <w:rPr>
          <w:rtl/>
        </w:rPr>
        <w:t xml:space="preserve"> الأردن، مثلما هو الحال في دول أخرى، ف</w:t>
      </w:r>
      <w:r w:rsidRPr="00496A3C">
        <w:rPr>
          <w:rFonts w:hint="cs"/>
          <w:rtl/>
        </w:rPr>
        <w:t>إ</w:t>
      </w:r>
      <w:r w:rsidRPr="00496A3C">
        <w:rPr>
          <w:rtl/>
        </w:rPr>
        <w:t xml:space="preserve">نها تؤكد أن مثل تلك الخروقات هي ممارسات فردية لا تعكس بأي حال سياسة الحكومة ولا موقفها حيال ذلك. كما أن الحكومة تود التأكيد مجدداً على </w:t>
      </w:r>
      <w:r w:rsidRPr="00496A3C">
        <w:rPr>
          <w:rFonts w:hint="cs"/>
          <w:rtl/>
        </w:rPr>
        <w:t>ا</w:t>
      </w:r>
      <w:r w:rsidRPr="00496A3C">
        <w:rPr>
          <w:rtl/>
        </w:rPr>
        <w:t>لتزامها بالقيم الإنساني</w:t>
      </w:r>
      <w:r>
        <w:rPr>
          <w:rFonts w:hint="cs"/>
          <w:rtl/>
        </w:rPr>
        <w:t>ـ</w:t>
      </w:r>
      <w:r w:rsidRPr="00496A3C">
        <w:rPr>
          <w:rtl/>
        </w:rPr>
        <w:t>ة السامي</w:t>
      </w:r>
      <w:r>
        <w:rPr>
          <w:rFonts w:hint="cs"/>
          <w:rtl/>
        </w:rPr>
        <w:t>ـ</w:t>
      </w:r>
      <w:r w:rsidRPr="00496A3C">
        <w:rPr>
          <w:rtl/>
        </w:rPr>
        <w:t>ة المنبثقة عن الديانة الإسلامية السمحة وعن الحضارة العربية الأصيلة، بما في ذلك الإيمان المطلق بسمو قضية حقوق الإنسان، وه</w:t>
      </w:r>
      <w:r w:rsidRPr="00496A3C">
        <w:rPr>
          <w:rFonts w:hint="cs"/>
          <w:rtl/>
        </w:rPr>
        <w:t>و</w:t>
      </w:r>
      <w:r w:rsidRPr="00496A3C">
        <w:rPr>
          <w:rtl/>
        </w:rPr>
        <w:t xml:space="preserve"> مبدأ أساسي لن تحيـ</w:t>
      </w:r>
      <w:r w:rsidRPr="00496A3C">
        <w:rPr>
          <w:rFonts w:hint="cs"/>
          <w:rtl/>
        </w:rPr>
        <w:t>د</w:t>
      </w:r>
      <w:r w:rsidRPr="00496A3C">
        <w:rPr>
          <w:rtl/>
        </w:rPr>
        <w:t xml:space="preserve"> عنه الحكومة. لا بل </w:t>
      </w:r>
      <w:r w:rsidRPr="00496A3C">
        <w:rPr>
          <w:rFonts w:hint="cs"/>
          <w:rtl/>
        </w:rPr>
        <w:t>إ</w:t>
      </w:r>
      <w:r w:rsidRPr="00496A3C">
        <w:rPr>
          <w:rtl/>
        </w:rPr>
        <w:t>ن النسيج الاجتماعي والأدبيات الأخلاقية والثقافية تناهض مثل هذه الممارسات الشاذة.</w:t>
      </w:r>
    </w:p>
    <w:p w:rsidR="00496A3C" w:rsidRPr="00496A3C" w:rsidRDefault="00496A3C" w:rsidP="00496A3C">
      <w:pPr>
        <w:pStyle w:val="SingleTxtGA"/>
        <w:rPr>
          <w:rtl/>
        </w:rPr>
      </w:pPr>
      <w:r>
        <w:rPr>
          <w:rFonts w:hint="cs"/>
          <w:rtl/>
        </w:rPr>
        <w:tab/>
      </w:r>
      <w:r w:rsidRPr="00496A3C">
        <w:rPr>
          <w:rtl/>
        </w:rPr>
        <w:t>يشعر ا</w:t>
      </w:r>
      <w:r w:rsidRPr="00496A3C">
        <w:rPr>
          <w:rFonts w:hint="cs"/>
          <w:rtl/>
        </w:rPr>
        <w:t>لأ</w:t>
      </w:r>
      <w:r w:rsidRPr="00496A3C">
        <w:rPr>
          <w:rtl/>
        </w:rPr>
        <w:t>ردن بالارتياح لما أنجزه في مجال تعزيز حقوق الإنسان، ف</w:t>
      </w:r>
      <w:r w:rsidRPr="00496A3C">
        <w:rPr>
          <w:rFonts w:hint="cs"/>
          <w:rtl/>
        </w:rPr>
        <w:t>إ</w:t>
      </w:r>
      <w:r w:rsidRPr="00496A3C">
        <w:rPr>
          <w:rtl/>
        </w:rPr>
        <w:t>نه لا يدع</w:t>
      </w:r>
      <w:r w:rsidRPr="00496A3C">
        <w:rPr>
          <w:rFonts w:hint="cs"/>
          <w:rtl/>
        </w:rPr>
        <w:t>ي</w:t>
      </w:r>
      <w:r w:rsidRPr="00496A3C">
        <w:rPr>
          <w:rtl/>
        </w:rPr>
        <w:t xml:space="preserve"> </w:t>
      </w:r>
      <w:r w:rsidRPr="00496A3C">
        <w:rPr>
          <w:rFonts w:hint="cs"/>
          <w:rtl/>
        </w:rPr>
        <w:t>أنه</w:t>
      </w:r>
      <w:r w:rsidRPr="00496A3C">
        <w:rPr>
          <w:rtl/>
        </w:rPr>
        <w:t xml:space="preserve"> </w:t>
      </w:r>
      <w:r w:rsidRPr="00496A3C">
        <w:rPr>
          <w:rFonts w:hint="cs"/>
          <w:rtl/>
        </w:rPr>
        <w:t>قد</w:t>
      </w:r>
      <w:r w:rsidRPr="00496A3C">
        <w:rPr>
          <w:rtl/>
        </w:rPr>
        <w:t xml:space="preserve"> حق</w:t>
      </w:r>
      <w:r w:rsidRPr="00496A3C">
        <w:rPr>
          <w:rFonts w:hint="cs"/>
          <w:rtl/>
        </w:rPr>
        <w:t>ق</w:t>
      </w:r>
      <w:r w:rsidRPr="00496A3C">
        <w:rPr>
          <w:rtl/>
        </w:rPr>
        <w:t xml:space="preserve"> جمي</w:t>
      </w:r>
      <w:r w:rsidRPr="00496A3C">
        <w:rPr>
          <w:rFonts w:hint="cs"/>
          <w:rtl/>
        </w:rPr>
        <w:t>ع</w:t>
      </w:r>
      <w:r w:rsidRPr="00496A3C">
        <w:rPr>
          <w:rtl/>
        </w:rPr>
        <w:t xml:space="preserve"> طموحاتـ</w:t>
      </w:r>
      <w:r w:rsidRPr="00496A3C">
        <w:rPr>
          <w:rFonts w:hint="cs"/>
          <w:rtl/>
        </w:rPr>
        <w:t xml:space="preserve">ه في </w:t>
      </w:r>
      <w:r w:rsidRPr="00496A3C">
        <w:rPr>
          <w:rtl/>
        </w:rPr>
        <w:t>هذا الإطار. ففي الوقت الذي استط</w:t>
      </w:r>
      <w:r w:rsidRPr="00496A3C">
        <w:rPr>
          <w:rFonts w:hint="cs"/>
          <w:rtl/>
        </w:rPr>
        <w:t>اع</w:t>
      </w:r>
      <w:r w:rsidRPr="00496A3C">
        <w:rPr>
          <w:rtl/>
        </w:rPr>
        <w:t xml:space="preserve"> فيه تحقي</w:t>
      </w:r>
      <w:r w:rsidRPr="00496A3C">
        <w:rPr>
          <w:rFonts w:hint="cs"/>
          <w:rtl/>
        </w:rPr>
        <w:t>ق</w:t>
      </w:r>
      <w:r w:rsidRPr="00496A3C">
        <w:rPr>
          <w:rtl/>
        </w:rPr>
        <w:t xml:space="preserve"> </w:t>
      </w:r>
      <w:r w:rsidRPr="00496A3C">
        <w:rPr>
          <w:rFonts w:hint="cs"/>
          <w:rtl/>
        </w:rPr>
        <w:t>إ</w:t>
      </w:r>
      <w:r w:rsidRPr="00496A3C">
        <w:rPr>
          <w:rtl/>
        </w:rPr>
        <w:t>نجازات عديدة، ف</w:t>
      </w:r>
      <w:r w:rsidRPr="00496A3C">
        <w:rPr>
          <w:rFonts w:hint="cs"/>
          <w:rtl/>
        </w:rPr>
        <w:t>إ</w:t>
      </w:r>
      <w:r w:rsidRPr="00496A3C">
        <w:rPr>
          <w:rtl/>
        </w:rPr>
        <w:t>نه يؤم</w:t>
      </w:r>
      <w:r w:rsidRPr="00496A3C">
        <w:rPr>
          <w:rFonts w:hint="cs"/>
          <w:rtl/>
        </w:rPr>
        <w:t>ن</w:t>
      </w:r>
      <w:r w:rsidRPr="00496A3C">
        <w:rPr>
          <w:rtl/>
        </w:rPr>
        <w:t xml:space="preserve"> بأنه ما يزال هناك المزيد مما ينبغي تحقيقه، وهو ما يستوجب شراكة حقيقية ما بين الحكومة ومؤسسات المجتمع المدني الأردنية، وكذلك دعماً وتفهماً لجهوده وظروفه من قبل مؤسسات المجتمع الدولي، ومن بينها لجنة مناهضة التعذيب الموق</w:t>
      </w:r>
      <w:r w:rsidRPr="00496A3C">
        <w:rPr>
          <w:rFonts w:hint="cs"/>
          <w:rtl/>
        </w:rPr>
        <w:t>رة</w:t>
      </w:r>
      <w:r w:rsidRPr="00496A3C">
        <w:rPr>
          <w:rtl/>
        </w:rPr>
        <w:t xml:space="preserve">. </w:t>
      </w:r>
    </w:p>
    <w:p w:rsidR="00496A3C" w:rsidRPr="00496A3C" w:rsidRDefault="00496A3C" w:rsidP="00496A3C">
      <w:pPr>
        <w:pStyle w:val="SingleTxtGA"/>
        <w:rPr>
          <w:rtl/>
        </w:rPr>
      </w:pPr>
      <w:r>
        <w:rPr>
          <w:rFonts w:hint="cs"/>
          <w:rtl/>
        </w:rPr>
        <w:tab/>
      </w:r>
      <w:r w:rsidRPr="00496A3C">
        <w:rPr>
          <w:rtl/>
        </w:rPr>
        <w:t>كم</w:t>
      </w:r>
      <w:r w:rsidRPr="00496A3C">
        <w:rPr>
          <w:rFonts w:hint="cs"/>
          <w:rtl/>
        </w:rPr>
        <w:t>ا</w:t>
      </w:r>
      <w:r w:rsidRPr="00496A3C">
        <w:rPr>
          <w:rtl/>
        </w:rPr>
        <w:t xml:space="preserve"> أن </w:t>
      </w:r>
      <w:r w:rsidRPr="00496A3C">
        <w:rPr>
          <w:rFonts w:hint="cs"/>
          <w:rtl/>
        </w:rPr>
        <w:t>ا</w:t>
      </w:r>
      <w:r w:rsidRPr="00496A3C">
        <w:rPr>
          <w:rtl/>
        </w:rPr>
        <w:t>لتزام الأردن بالقواني</w:t>
      </w:r>
      <w:r w:rsidRPr="00496A3C">
        <w:rPr>
          <w:rFonts w:hint="cs"/>
          <w:rtl/>
        </w:rPr>
        <w:t>ن</w:t>
      </w:r>
      <w:r w:rsidRPr="00496A3C">
        <w:rPr>
          <w:rtl/>
        </w:rPr>
        <w:t xml:space="preserve"> والمعاهدات والمواثيق الدولية (ومـن ضمنها الإعـلان العالمي لحقوق الإنسان والعهد الدولي للحقوق المدني</w:t>
      </w:r>
      <w:r w:rsidRPr="00496A3C">
        <w:rPr>
          <w:rFonts w:hint="cs"/>
          <w:rtl/>
        </w:rPr>
        <w:t>ة</w:t>
      </w:r>
      <w:r w:rsidRPr="00496A3C">
        <w:rPr>
          <w:rtl/>
        </w:rPr>
        <w:t xml:space="preserve"> والسياسية)، والتي هو طرف فيها هو أيضاً أحد الثوابت الرئيسية لنظامنا القضائي والقانوني، والحكومة تعي جيداً خطورة جرائم التعذيب وخطورة إغفالها أو التغاضي عنها. </w:t>
      </w:r>
    </w:p>
    <w:p w:rsidR="00496A3C" w:rsidRPr="0012178B" w:rsidRDefault="00496A3C" w:rsidP="009F4E3C">
      <w:pPr>
        <w:pStyle w:val="HChGA"/>
        <w:spacing w:before="240"/>
        <w:ind w:firstLine="0"/>
        <w:rPr>
          <w:kern w:val="36"/>
          <w:rtl/>
        </w:rPr>
      </w:pPr>
      <w:r w:rsidRPr="00496A3C">
        <w:rPr>
          <w:rtl/>
        </w:rPr>
        <w:br w:type="page"/>
      </w:r>
      <w:r w:rsidRPr="0012178B">
        <w:rPr>
          <w:kern w:val="36"/>
          <w:rtl/>
        </w:rPr>
        <w:t>الإجراءات والانجازات في تطبيق الاتفاقية</w:t>
      </w:r>
    </w:p>
    <w:p w:rsidR="00496A3C" w:rsidRPr="00E40D79" w:rsidRDefault="00496A3C" w:rsidP="00496A3C">
      <w:pPr>
        <w:pStyle w:val="SingleTxtGA"/>
        <w:rPr>
          <w:rtl/>
        </w:rPr>
      </w:pPr>
      <w:r>
        <w:rPr>
          <w:rFonts w:hint="cs"/>
          <w:rtl/>
        </w:rPr>
        <w:t>1-</w:t>
      </w:r>
      <w:r>
        <w:rPr>
          <w:rFonts w:hint="cs"/>
          <w:rtl/>
        </w:rPr>
        <w:tab/>
      </w:r>
      <w:r w:rsidRPr="00E40D79">
        <w:rPr>
          <w:rtl/>
        </w:rPr>
        <w:t>استكما</w:t>
      </w:r>
      <w:r>
        <w:rPr>
          <w:rFonts w:hint="cs"/>
          <w:rtl/>
        </w:rPr>
        <w:t xml:space="preserve">لاً </w:t>
      </w:r>
      <w:r w:rsidRPr="00E40D79">
        <w:rPr>
          <w:rtl/>
        </w:rPr>
        <w:t xml:space="preserve">للإجراءات التي اتخذتها الحكومة الأردنية على مدى السنوات الماضية لتطبيق هذه الاتفاقية، فقد قامت مؤخراً ببعض الخطوات البارزة بهدف ضمان تطبيق هذه الاتفاقية على </w:t>
      </w:r>
      <w:r>
        <w:rPr>
          <w:rFonts w:hint="cs"/>
          <w:rtl/>
        </w:rPr>
        <w:t>أ</w:t>
      </w:r>
      <w:r w:rsidRPr="00E40D79">
        <w:rPr>
          <w:rtl/>
        </w:rPr>
        <w:t>رض الواقع، سواء من حيث إنشاء أو تعزيز المؤسسات القائمة ذات العلاقة، أو إجراء التعديلات التشريعية المناسبة، والتي سي</w:t>
      </w:r>
      <w:r>
        <w:rPr>
          <w:rFonts w:hint="cs"/>
          <w:rtl/>
        </w:rPr>
        <w:t>أ</w:t>
      </w:r>
      <w:r w:rsidRPr="00E40D79">
        <w:rPr>
          <w:rtl/>
        </w:rPr>
        <w:t>تي ذكرها بالتفصيل لاحقا</w:t>
      </w:r>
      <w:r>
        <w:rPr>
          <w:rFonts w:hint="cs"/>
          <w:rtl/>
        </w:rPr>
        <w:t>ً</w:t>
      </w:r>
      <w:r w:rsidRPr="00E40D79">
        <w:rPr>
          <w:rtl/>
        </w:rPr>
        <w:t>.</w:t>
      </w:r>
    </w:p>
    <w:p w:rsidR="00496A3C" w:rsidRPr="00E40D79" w:rsidRDefault="00496A3C" w:rsidP="00496A3C">
      <w:pPr>
        <w:pStyle w:val="SingleTxtGA"/>
        <w:rPr>
          <w:lang w:bidi="ar-JO"/>
        </w:rPr>
      </w:pPr>
      <w:r>
        <w:rPr>
          <w:rFonts w:hint="cs"/>
          <w:rtl/>
          <w:lang w:bidi="ar-JO"/>
        </w:rPr>
        <w:t>2-</w:t>
      </w:r>
      <w:r>
        <w:rPr>
          <w:rFonts w:hint="cs"/>
          <w:rtl/>
          <w:lang w:bidi="ar-JO"/>
        </w:rPr>
        <w:tab/>
      </w:r>
      <w:r w:rsidRPr="00E40D79">
        <w:rPr>
          <w:rtl/>
          <w:lang w:bidi="ar-JO"/>
        </w:rPr>
        <w:t>إنشاء المركز الوطني لحقوق الإنسان عام 2003، حيث راعى قانون إنشائـه مبـادئ باريس لعام 1993</w:t>
      </w:r>
      <w:r>
        <w:rPr>
          <w:rFonts w:hint="cs"/>
          <w:rtl/>
          <w:lang w:bidi="ar-JO"/>
        </w:rPr>
        <w:t xml:space="preserve"> </w:t>
      </w:r>
      <w:r w:rsidRPr="00E40D79">
        <w:rPr>
          <w:rtl/>
          <w:lang w:bidi="ar-JO"/>
        </w:rPr>
        <w:t>ح</w:t>
      </w:r>
      <w:r>
        <w:rPr>
          <w:rFonts w:hint="cs"/>
          <w:rtl/>
          <w:lang w:bidi="ar-JO"/>
        </w:rPr>
        <w:t>ول</w:t>
      </w:r>
      <w:r w:rsidRPr="00E40D79">
        <w:rPr>
          <w:rtl/>
          <w:lang w:bidi="ar-JO"/>
        </w:rPr>
        <w:t xml:space="preserve"> </w:t>
      </w:r>
      <w:r>
        <w:rPr>
          <w:rFonts w:hint="cs"/>
          <w:rtl/>
          <w:lang w:bidi="ar-JO"/>
        </w:rPr>
        <w:t>ا</w:t>
      </w:r>
      <w:r w:rsidRPr="00E40D79">
        <w:rPr>
          <w:rtl/>
          <w:lang w:bidi="ar-JO"/>
        </w:rPr>
        <w:t>ستقلالية المراكز الوطنية لحقوق الإنسان. وللمركز المذكور نشاطات عديد</w:t>
      </w:r>
      <w:r>
        <w:rPr>
          <w:rFonts w:hint="cs"/>
          <w:rtl/>
          <w:lang w:bidi="ar-JO"/>
        </w:rPr>
        <w:t>ة</w:t>
      </w:r>
      <w:r w:rsidRPr="00E40D79">
        <w:rPr>
          <w:rtl/>
          <w:lang w:bidi="ar-JO"/>
        </w:rPr>
        <w:t xml:space="preserve"> من بينها تقبل الشكاوى من المواطنين والتعامل مع</w:t>
      </w:r>
      <w:r>
        <w:rPr>
          <w:rFonts w:hint="cs"/>
          <w:rtl/>
          <w:lang w:bidi="ar-JO"/>
        </w:rPr>
        <w:t>ها</w:t>
      </w:r>
      <w:r w:rsidRPr="00E40D79">
        <w:rPr>
          <w:rtl/>
          <w:lang w:bidi="ar-JO"/>
        </w:rPr>
        <w:t>. كم</w:t>
      </w:r>
      <w:r>
        <w:rPr>
          <w:rFonts w:hint="cs"/>
          <w:rtl/>
          <w:lang w:bidi="ar-JO"/>
        </w:rPr>
        <w:t>ا</w:t>
      </w:r>
      <w:r w:rsidRPr="00E40D79">
        <w:rPr>
          <w:rtl/>
          <w:lang w:bidi="ar-JO"/>
        </w:rPr>
        <w:t xml:space="preserve"> قام المركز الوطن</w:t>
      </w:r>
      <w:r>
        <w:rPr>
          <w:rFonts w:hint="cs"/>
          <w:rtl/>
          <w:lang w:bidi="ar-JO"/>
        </w:rPr>
        <w:t>ي</w:t>
      </w:r>
      <w:r w:rsidRPr="00E40D79">
        <w:rPr>
          <w:rtl/>
          <w:lang w:bidi="ar-JO"/>
        </w:rPr>
        <w:t xml:space="preserve"> لحقوق الإنسان بإنشاء وحدة خاص</w:t>
      </w:r>
      <w:r>
        <w:rPr>
          <w:rFonts w:hint="cs"/>
          <w:rtl/>
          <w:lang w:bidi="ar-JO"/>
        </w:rPr>
        <w:t>ة</w:t>
      </w:r>
      <w:r w:rsidRPr="00E40D79">
        <w:rPr>
          <w:rtl/>
          <w:lang w:bidi="ar-JO"/>
        </w:rPr>
        <w:t xml:space="preserve"> فيه معنية بشؤون "مراكز الإصلاح والتأهيل" في الأردن، قدمت عدة تقارير للحكوم</w:t>
      </w:r>
      <w:r>
        <w:rPr>
          <w:rFonts w:hint="cs"/>
          <w:rtl/>
          <w:lang w:bidi="ar-JO"/>
        </w:rPr>
        <w:t>ة</w:t>
      </w:r>
      <w:r w:rsidRPr="00E40D79">
        <w:rPr>
          <w:rtl/>
          <w:lang w:bidi="ar-JO"/>
        </w:rPr>
        <w:t xml:space="preserve"> تضمنت توصيات لتحسين أوضاع الموقوفين، وتمشياً مع تلك التوصيات، قدمت الحكومة خطة شاملة لتحسي</w:t>
      </w:r>
      <w:r>
        <w:rPr>
          <w:rFonts w:hint="cs"/>
          <w:rtl/>
          <w:lang w:bidi="ar-JO"/>
        </w:rPr>
        <w:t>ن</w:t>
      </w:r>
      <w:r w:rsidRPr="00E40D79">
        <w:rPr>
          <w:rtl/>
          <w:lang w:bidi="ar-JO"/>
        </w:rPr>
        <w:t xml:space="preserve"> أوضاع مراكز الإصلاح والتأهيل تضمنت بناء مراكز جديدة، وإجراءات لتحسين </w:t>
      </w:r>
      <w:r>
        <w:rPr>
          <w:rFonts w:hint="cs"/>
          <w:rtl/>
          <w:lang w:bidi="ar-JO"/>
        </w:rPr>
        <w:t>ا</w:t>
      </w:r>
      <w:r w:rsidRPr="00E40D79">
        <w:rPr>
          <w:rtl/>
          <w:lang w:bidi="ar-JO"/>
        </w:rPr>
        <w:t>لأوضاع المعيشية والصحية والنفسية للنزلاء (إغلاق الجفر مذكور لاحقاً).</w:t>
      </w:r>
    </w:p>
    <w:p w:rsidR="00496A3C" w:rsidRDefault="00496A3C" w:rsidP="00496A3C">
      <w:pPr>
        <w:pStyle w:val="SingleTxtGA"/>
        <w:rPr>
          <w:rFonts w:hint="cs"/>
          <w:rtl/>
          <w:lang w:bidi="ar-JO"/>
        </w:rPr>
      </w:pPr>
      <w:r>
        <w:rPr>
          <w:rFonts w:hint="cs"/>
          <w:rtl/>
          <w:lang w:bidi="ar-JO"/>
        </w:rPr>
        <w:t>3-</w:t>
      </w:r>
      <w:r>
        <w:rPr>
          <w:rFonts w:hint="cs"/>
          <w:rtl/>
          <w:lang w:bidi="ar-JO"/>
        </w:rPr>
        <w:tab/>
      </w:r>
      <w:r w:rsidRPr="00E40D79">
        <w:rPr>
          <w:rtl/>
          <w:lang w:bidi="ar-JO"/>
        </w:rPr>
        <w:t xml:space="preserve">نظراً لكون قضية الموقوفين تحوز على </w:t>
      </w:r>
      <w:r>
        <w:rPr>
          <w:rFonts w:hint="cs"/>
          <w:rtl/>
          <w:lang w:bidi="ar-JO"/>
        </w:rPr>
        <w:t>ا</w:t>
      </w:r>
      <w:r w:rsidRPr="00E40D79">
        <w:rPr>
          <w:rtl/>
          <w:lang w:bidi="ar-JO"/>
        </w:rPr>
        <w:t>هتمام أعلى السلطات في الأردن، ف</w:t>
      </w:r>
      <w:r>
        <w:rPr>
          <w:rFonts w:hint="cs"/>
          <w:rtl/>
          <w:lang w:bidi="ar-JO"/>
        </w:rPr>
        <w:t>إ</w:t>
      </w:r>
      <w:r w:rsidRPr="00E40D79">
        <w:rPr>
          <w:rtl/>
          <w:lang w:bidi="ar-JO"/>
        </w:rPr>
        <w:t xml:space="preserve">ن الحكومة تولي </w:t>
      </w:r>
      <w:r>
        <w:rPr>
          <w:rFonts w:hint="cs"/>
          <w:rtl/>
          <w:lang w:bidi="ar-JO"/>
        </w:rPr>
        <w:t>ا</w:t>
      </w:r>
      <w:r w:rsidRPr="00E40D79">
        <w:rPr>
          <w:rtl/>
          <w:lang w:bidi="ar-JO"/>
        </w:rPr>
        <w:t xml:space="preserve">هتماماً كبيراً لتقارير المركز الوطني وغيره من مؤسسات المجتمع المدني المعنية، حول مراكز الإصلاح والتأهيل، وتتخذ ما يلزم من إجراءات بغية تحسين أوضاعها. وجدير بالذكر أنه في الأردن يطلق على السجون </w:t>
      </w:r>
      <w:r>
        <w:rPr>
          <w:rFonts w:hint="cs"/>
          <w:rtl/>
          <w:lang w:bidi="ar-JO"/>
        </w:rPr>
        <w:t>ا</w:t>
      </w:r>
      <w:r w:rsidRPr="00E40D79">
        <w:rPr>
          <w:rtl/>
          <w:lang w:bidi="ar-JO"/>
        </w:rPr>
        <w:t xml:space="preserve">سم "مراكز الإصلاح والتأهيل" </w:t>
      </w:r>
      <w:r>
        <w:rPr>
          <w:rFonts w:hint="cs"/>
          <w:rtl/>
          <w:lang w:bidi="ar-JO"/>
        </w:rPr>
        <w:t>ا</w:t>
      </w:r>
      <w:r w:rsidRPr="00E40D79">
        <w:rPr>
          <w:rtl/>
          <w:lang w:bidi="ar-JO"/>
        </w:rPr>
        <w:t>نطلاقا</w:t>
      </w:r>
      <w:r>
        <w:rPr>
          <w:rFonts w:hint="cs"/>
          <w:rtl/>
          <w:lang w:bidi="ar-JO"/>
        </w:rPr>
        <w:t>ً</w:t>
      </w:r>
      <w:r w:rsidRPr="00E40D79">
        <w:rPr>
          <w:rtl/>
          <w:lang w:bidi="ar-JO"/>
        </w:rPr>
        <w:t xml:space="preserve"> من فلسفة الدولة القائمة على </w:t>
      </w:r>
      <w:r>
        <w:rPr>
          <w:rFonts w:hint="cs"/>
          <w:rtl/>
          <w:lang w:bidi="ar-JO"/>
        </w:rPr>
        <w:t>ا</w:t>
      </w:r>
      <w:r w:rsidRPr="00E40D79">
        <w:rPr>
          <w:rtl/>
          <w:lang w:bidi="ar-JO"/>
        </w:rPr>
        <w:t>عتبار أن الغرض الأساسي من هذه المراكز هو إعادة تأهيل الموقوفين وإصلاحهم، وليس عقابهم فقط.</w:t>
      </w:r>
    </w:p>
    <w:p w:rsidR="00496A3C" w:rsidRPr="00E40D79" w:rsidRDefault="00496A3C" w:rsidP="00496A3C">
      <w:pPr>
        <w:pStyle w:val="SingleTxtGA"/>
        <w:rPr>
          <w:lang w:bidi="ar-JO"/>
        </w:rPr>
      </w:pPr>
      <w:r>
        <w:rPr>
          <w:rFonts w:hint="cs"/>
          <w:rtl/>
          <w:lang w:bidi="ar-JO"/>
        </w:rPr>
        <w:t>4-</w:t>
      </w:r>
      <w:r>
        <w:rPr>
          <w:rFonts w:hint="cs"/>
          <w:rtl/>
          <w:lang w:bidi="ar-JO"/>
        </w:rPr>
        <w:tab/>
      </w:r>
      <w:r w:rsidRPr="00E40D79">
        <w:rPr>
          <w:rtl/>
          <w:lang w:bidi="ar-JO"/>
        </w:rPr>
        <w:t>تتابع الحكومة ب</w:t>
      </w:r>
      <w:r>
        <w:rPr>
          <w:rFonts w:hint="cs"/>
          <w:rtl/>
          <w:lang w:bidi="ar-JO"/>
        </w:rPr>
        <w:t>ا</w:t>
      </w:r>
      <w:r w:rsidRPr="00E40D79">
        <w:rPr>
          <w:rtl/>
          <w:lang w:bidi="ar-JO"/>
        </w:rPr>
        <w:t>هتمام وإيجابية التقارير الصادرة عن معظم المنظمات المحلية والدولية العاملة في مجال حقوق ا</w:t>
      </w:r>
      <w:r>
        <w:rPr>
          <w:rFonts w:hint="cs"/>
          <w:rtl/>
          <w:lang w:bidi="ar-JO"/>
        </w:rPr>
        <w:t>لإ</w:t>
      </w:r>
      <w:r w:rsidRPr="00E40D79">
        <w:rPr>
          <w:rtl/>
          <w:lang w:bidi="ar-JO"/>
        </w:rPr>
        <w:t>نسان، وتعتبر الحكومة أن فتح قنوات الحوار والنقاش مع هذه المنظمات هو أحد الوسائل الهامة والضرورية الرافدة لعملية الإصلاح التي تنتهجها الدولة في مجال تعزيز وصيانة حقوق الإنسان.</w:t>
      </w:r>
    </w:p>
    <w:p w:rsidR="00496A3C" w:rsidRPr="00E40D79" w:rsidRDefault="00496A3C" w:rsidP="00496A3C">
      <w:pPr>
        <w:pStyle w:val="SingleTxtGA"/>
        <w:rPr>
          <w:lang w:bidi="ar-JO"/>
        </w:rPr>
      </w:pPr>
      <w:r>
        <w:rPr>
          <w:rFonts w:hint="cs"/>
          <w:rtl/>
          <w:lang w:bidi="ar-JO"/>
        </w:rPr>
        <w:t>5-</w:t>
      </w:r>
      <w:r>
        <w:rPr>
          <w:rFonts w:hint="cs"/>
          <w:rtl/>
          <w:lang w:bidi="ar-JO"/>
        </w:rPr>
        <w:tab/>
      </w:r>
      <w:r w:rsidRPr="00E40D79">
        <w:rPr>
          <w:rtl/>
          <w:lang w:bidi="ar-JO"/>
        </w:rPr>
        <w:t>ومن جهة أخرى،</w:t>
      </w:r>
      <w:r>
        <w:rPr>
          <w:rFonts w:hint="cs"/>
          <w:rtl/>
          <w:lang w:bidi="ar-JO"/>
        </w:rPr>
        <w:t xml:space="preserve"> </w:t>
      </w:r>
      <w:r w:rsidRPr="00E40D79">
        <w:rPr>
          <w:rtl/>
          <w:lang w:bidi="ar-JO"/>
        </w:rPr>
        <w:t>فقد دأبت الحكومة الأردنية على إنشاء إدارات معنية بحقوق الإنسان ف</w:t>
      </w:r>
      <w:r>
        <w:rPr>
          <w:rFonts w:hint="cs"/>
          <w:rtl/>
          <w:lang w:bidi="ar-JO"/>
        </w:rPr>
        <w:t>ي</w:t>
      </w:r>
      <w:r w:rsidRPr="00E40D79">
        <w:rPr>
          <w:rtl/>
          <w:lang w:bidi="ar-JO"/>
        </w:rPr>
        <w:t xml:space="preserve"> عدة وزارات منها وزارات الخارجية والداخلي</w:t>
      </w:r>
      <w:r>
        <w:rPr>
          <w:rFonts w:hint="cs"/>
          <w:rtl/>
          <w:lang w:bidi="ar-JO"/>
        </w:rPr>
        <w:t>ة</w:t>
      </w:r>
      <w:r w:rsidRPr="00E40D79">
        <w:rPr>
          <w:rtl/>
          <w:lang w:bidi="ar-JO"/>
        </w:rPr>
        <w:t xml:space="preserve"> والعدل. كما أسست مديريـ</w:t>
      </w:r>
      <w:r>
        <w:rPr>
          <w:rFonts w:hint="cs"/>
          <w:rtl/>
          <w:lang w:bidi="ar-JO"/>
        </w:rPr>
        <w:t>ة</w:t>
      </w:r>
      <w:r w:rsidRPr="00E40D79">
        <w:rPr>
          <w:rtl/>
          <w:lang w:bidi="ar-JO"/>
        </w:rPr>
        <w:t xml:space="preserve"> الأمن العام إدارة متخصصة في حقوق الإنسان، تستلم الشكاوى ض</w:t>
      </w:r>
      <w:r>
        <w:rPr>
          <w:rFonts w:hint="cs"/>
          <w:rtl/>
          <w:lang w:bidi="ar-JO"/>
        </w:rPr>
        <w:t>د</w:t>
      </w:r>
      <w:r w:rsidRPr="00E40D79">
        <w:rPr>
          <w:rtl/>
          <w:lang w:bidi="ar-JO"/>
        </w:rPr>
        <w:t xml:space="preserve"> أي مخالفة يرتكبها رجال الأمن العام. كذلك، فقد تم إنشاء "وزارة التنمية السياسية" بهدف خلق وعي لدى المواطنين في كافة قضايا الديمقراطية وحقوق الإنسان. </w:t>
      </w:r>
    </w:p>
    <w:p w:rsidR="00496A3C" w:rsidRPr="00E40D79" w:rsidRDefault="00496A3C" w:rsidP="00496A3C">
      <w:pPr>
        <w:pStyle w:val="SingleTxtGA"/>
        <w:rPr>
          <w:lang w:bidi="ar-JO"/>
        </w:rPr>
      </w:pPr>
      <w:r>
        <w:rPr>
          <w:rFonts w:hint="cs"/>
          <w:rtl/>
          <w:lang w:bidi="ar-JO"/>
        </w:rPr>
        <w:t>6-</w:t>
      </w:r>
      <w:r>
        <w:rPr>
          <w:rFonts w:hint="cs"/>
          <w:rtl/>
          <w:lang w:bidi="ar-JO"/>
        </w:rPr>
        <w:tab/>
        <w:t>إ</w:t>
      </w:r>
      <w:r w:rsidRPr="00E40D79">
        <w:rPr>
          <w:rtl/>
          <w:lang w:bidi="ar-JO"/>
        </w:rPr>
        <w:t xml:space="preserve">نشاء ديوان للمظالم بموجب قانون كهيئة رقابية مستقلة تعنى بمتابعة </w:t>
      </w:r>
      <w:r>
        <w:rPr>
          <w:rtl/>
          <w:lang w:bidi="ar-JO"/>
        </w:rPr>
        <w:t>شكاوى</w:t>
      </w:r>
      <w:r w:rsidRPr="00E40D79">
        <w:rPr>
          <w:rtl/>
          <w:lang w:bidi="ar-JO"/>
        </w:rPr>
        <w:t xml:space="preserve"> المواطنين على المؤسسات الحكومية، ووفقا</w:t>
      </w:r>
      <w:r>
        <w:rPr>
          <w:rFonts w:hint="cs"/>
          <w:rtl/>
          <w:lang w:bidi="ar-JO"/>
        </w:rPr>
        <w:t>ً</w:t>
      </w:r>
      <w:r w:rsidRPr="00E40D79">
        <w:rPr>
          <w:rtl/>
          <w:lang w:bidi="ar-JO"/>
        </w:rPr>
        <w:t xml:space="preserve"> للمعايير الدولية بهذا الشأن.</w:t>
      </w:r>
    </w:p>
    <w:p w:rsidR="00496A3C" w:rsidRDefault="00496A3C" w:rsidP="00496A3C">
      <w:pPr>
        <w:pStyle w:val="SingleTxtGA"/>
        <w:rPr>
          <w:rFonts w:hint="cs"/>
          <w:rtl/>
          <w:lang w:bidi="ar-JO"/>
        </w:rPr>
      </w:pPr>
      <w:r>
        <w:rPr>
          <w:rFonts w:hint="cs"/>
          <w:rtl/>
          <w:lang w:bidi="ar-JO"/>
        </w:rPr>
        <w:t>7-</w:t>
      </w:r>
      <w:r>
        <w:rPr>
          <w:rFonts w:hint="cs"/>
          <w:rtl/>
          <w:lang w:bidi="ar-JO"/>
        </w:rPr>
        <w:tab/>
        <w:t xml:space="preserve">لقد </w:t>
      </w:r>
      <w:r w:rsidRPr="00E40D79">
        <w:rPr>
          <w:rtl/>
          <w:lang w:bidi="ar-JO"/>
        </w:rPr>
        <w:t>دأب</w:t>
      </w:r>
      <w:r>
        <w:rPr>
          <w:rFonts w:hint="cs"/>
          <w:rtl/>
          <w:lang w:bidi="ar-JO"/>
        </w:rPr>
        <w:t>ت</w:t>
      </w:r>
      <w:r w:rsidRPr="00E40D79">
        <w:rPr>
          <w:rtl/>
          <w:lang w:bidi="ar-JO"/>
        </w:rPr>
        <w:t xml:space="preserve"> الحكومة، ومن خلال الأجهزة المعنية، على إيلاء مراكز ا</w:t>
      </w:r>
      <w:r>
        <w:rPr>
          <w:rFonts w:hint="cs"/>
          <w:rtl/>
          <w:lang w:bidi="ar-JO"/>
        </w:rPr>
        <w:t>لإ</w:t>
      </w:r>
      <w:r w:rsidRPr="00E40D79">
        <w:rPr>
          <w:rtl/>
          <w:lang w:bidi="ar-JO"/>
        </w:rPr>
        <w:t>صلاح والتأهيل ومراكز التوقي</w:t>
      </w:r>
      <w:r>
        <w:rPr>
          <w:rFonts w:hint="cs"/>
          <w:rtl/>
          <w:lang w:bidi="ar-JO"/>
        </w:rPr>
        <w:t>ف</w:t>
      </w:r>
      <w:r w:rsidRPr="00E40D79">
        <w:rPr>
          <w:rtl/>
          <w:lang w:bidi="ar-JO"/>
        </w:rPr>
        <w:t xml:space="preserve"> اهتمام</w:t>
      </w:r>
      <w:r>
        <w:rPr>
          <w:rFonts w:hint="cs"/>
          <w:rtl/>
          <w:lang w:bidi="ar-JO"/>
        </w:rPr>
        <w:t>اً</w:t>
      </w:r>
      <w:r w:rsidRPr="00E40D79">
        <w:rPr>
          <w:rtl/>
          <w:lang w:bidi="ar-JO"/>
        </w:rPr>
        <w:t xml:space="preserve"> خاص</w:t>
      </w:r>
      <w:r>
        <w:rPr>
          <w:rFonts w:hint="cs"/>
          <w:rtl/>
          <w:lang w:bidi="ar-JO"/>
        </w:rPr>
        <w:t>اً</w:t>
      </w:r>
      <w:r w:rsidRPr="00E40D79">
        <w:rPr>
          <w:rtl/>
          <w:lang w:bidi="ar-JO"/>
        </w:rPr>
        <w:t xml:space="preserve"> ورعاي</w:t>
      </w:r>
      <w:r>
        <w:rPr>
          <w:rFonts w:hint="cs"/>
          <w:rtl/>
          <w:lang w:bidi="ar-JO"/>
        </w:rPr>
        <w:t>ة</w:t>
      </w:r>
      <w:r w:rsidRPr="00E40D79">
        <w:rPr>
          <w:rtl/>
          <w:lang w:bidi="ar-JO"/>
        </w:rPr>
        <w:t xml:space="preserve"> متواصلة، وذلك تمشياً مع سياسة الدولة المتمثلة في إصلاح وتأهيل النزلاء، والابتعاد عن الإيلام والنبذ الاجتماعي والمعاملة القاسية أو المهينة، وتكريس كافة الجهود ووضع كافة ا</w:t>
      </w:r>
      <w:r>
        <w:rPr>
          <w:rFonts w:hint="cs"/>
          <w:rtl/>
          <w:lang w:bidi="ar-JO"/>
        </w:rPr>
        <w:t>لإ</w:t>
      </w:r>
      <w:r w:rsidRPr="00E40D79">
        <w:rPr>
          <w:rtl/>
          <w:lang w:bidi="ar-JO"/>
        </w:rPr>
        <w:t xml:space="preserve">مكانيات لتحقيق هذا الهـدف النبيل. ورغم وجود </w:t>
      </w:r>
      <w:r>
        <w:rPr>
          <w:rFonts w:hint="cs"/>
          <w:rtl/>
          <w:lang w:bidi="ar-JO"/>
        </w:rPr>
        <w:t>أ</w:t>
      </w:r>
      <w:r w:rsidRPr="00E40D79">
        <w:rPr>
          <w:rtl/>
          <w:lang w:bidi="ar-JO"/>
        </w:rPr>
        <w:t xml:space="preserve">خطاء أو </w:t>
      </w:r>
      <w:r>
        <w:rPr>
          <w:rFonts w:hint="cs"/>
          <w:rtl/>
          <w:lang w:bidi="ar-JO"/>
        </w:rPr>
        <w:t>ا</w:t>
      </w:r>
      <w:r w:rsidRPr="00E40D79">
        <w:rPr>
          <w:rtl/>
          <w:lang w:bidi="ar-JO"/>
        </w:rPr>
        <w:t>نتهاكات فرديـ</w:t>
      </w:r>
      <w:r>
        <w:rPr>
          <w:rFonts w:hint="cs"/>
          <w:rtl/>
          <w:lang w:bidi="ar-JO"/>
        </w:rPr>
        <w:t>ة</w:t>
      </w:r>
      <w:r w:rsidRPr="00E40D79">
        <w:rPr>
          <w:rtl/>
          <w:lang w:bidi="ar-JO"/>
        </w:rPr>
        <w:t xml:space="preserve"> استثنائية يحاس</w:t>
      </w:r>
      <w:r>
        <w:rPr>
          <w:rFonts w:hint="cs"/>
          <w:rtl/>
          <w:lang w:bidi="ar-JO"/>
        </w:rPr>
        <w:t>ب</w:t>
      </w:r>
      <w:r w:rsidRPr="00E40D79">
        <w:rPr>
          <w:rtl/>
          <w:lang w:bidi="ar-JO"/>
        </w:rPr>
        <w:t xml:space="preserve"> مرتكبوه</w:t>
      </w:r>
      <w:r>
        <w:rPr>
          <w:rFonts w:hint="cs"/>
          <w:rtl/>
          <w:lang w:bidi="ar-JO"/>
        </w:rPr>
        <w:t>ا</w:t>
      </w:r>
      <w:r w:rsidRPr="00E40D79">
        <w:rPr>
          <w:rtl/>
          <w:lang w:bidi="ar-JO"/>
        </w:rPr>
        <w:t>، فإن العب</w:t>
      </w:r>
      <w:r>
        <w:rPr>
          <w:rFonts w:hint="cs"/>
          <w:rtl/>
          <w:lang w:bidi="ar-JO"/>
        </w:rPr>
        <w:t>رة</w:t>
      </w:r>
      <w:r w:rsidRPr="00E40D79">
        <w:rPr>
          <w:rtl/>
          <w:lang w:bidi="ar-JO"/>
        </w:rPr>
        <w:t xml:space="preserve"> بالأغل</w:t>
      </w:r>
      <w:r>
        <w:rPr>
          <w:rFonts w:hint="cs"/>
          <w:rtl/>
          <w:lang w:bidi="ar-JO"/>
        </w:rPr>
        <w:t>ب</w:t>
      </w:r>
      <w:r w:rsidRPr="00E40D79">
        <w:rPr>
          <w:rtl/>
          <w:lang w:bidi="ar-JO"/>
        </w:rPr>
        <w:t xml:space="preserve"> الأعم. وحتى تتضح الصورة وتتكامل النظرة </w:t>
      </w:r>
      <w:r>
        <w:rPr>
          <w:rFonts w:hint="cs"/>
          <w:rtl/>
          <w:lang w:bidi="ar-JO"/>
        </w:rPr>
        <w:t xml:space="preserve">إلى </w:t>
      </w:r>
      <w:r w:rsidRPr="00E40D79">
        <w:rPr>
          <w:rtl/>
          <w:lang w:bidi="ar-JO"/>
        </w:rPr>
        <w:t xml:space="preserve">هذا الموضوع </w:t>
      </w:r>
      <w:r w:rsidRPr="0012178B">
        <w:rPr>
          <w:rtl/>
          <w:lang w:bidi="ar-JO"/>
        </w:rPr>
        <w:t>فلا بد من ا</w:t>
      </w:r>
      <w:r>
        <w:rPr>
          <w:rFonts w:hint="cs"/>
          <w:rtl/>
          <w:lang w:bidi="ar-JO"/>
        </w:rPr>
        <w:t>لإ</w:t>
      </w:r>
      <w:r w:rsidRPr="0012178B">
        <w:rPr>
          <w:rtl/>
          <w:lang w:bidi="ar-JO"/>
        </w:rPr>
        <w:t xml:space="preserve">شارة </w:t>
      </w:r>
      <w:r>
        <w:rPr>
          <w:rFonts w:hint="cs"/>
          <w:rtl/>
          <w:lang w:bidi="ar-JO"/>
        </w:rPr>
        <w:t>إ</w:t>
      </w:r>
      <w:r w:rsidRPr="0012178B">
        <w:rPr>
          <w:rtl/>
          <w:lang w:bidi="ar-JO"/>
        </w:rPr>
        <w:t>لى الانجازات التالية</w:t>
      </w:r>
      <w:r>
        <w:rPr>
          <w:rFonts w:hint="cs"/>
          <w:rtl/>
          <w:lang w:bidi="ar-JO"/>
        </w:rPr>
        <w:t>.</w:t>
      </w:r>
    </w:p>
    <w:p w:rsidR="00496A3C" w:rsidRPr="00E40D79" w:rsidRDefault="00496A3C" w:rsidP="00496A3C">
      <w:pPr>
        <w:pStyle w:val="SingleTxtGA"/>
        <w:rPr>
          <w:lang w:bidi="ar-JO"/>
        </w:rPr>
      </w:pPr>
      <w:r>
        <w:rPr>
          <w:rFonts w:hint="cs"/>
          <w:rtl/>
          <w:lang w:bidi="ar-JO"/>
        </w:rPr>
        <w:t>8-</w:t>
      </w:r>
      <w:r>
        <w:rPr>
          <w:rFonts w:hint="cs"/>
          <w:rtl/>
          <w:lang w:bidi="ar-JO"/>
        </w:rPr>
        <w:tab/>
      </w:r>
      <w:r w:rsidRPr="00E40D79">
        <w:rPr>
          <w:rtl/>
          <w:lang w:bidi="ar-JO"/>
        </w:rPr>
        <w:t>إنش</w:t>
      </w:r>
      <w:r>
        <w:rPr>
          <w:rFonts w:hint="cs"/>
          <w:rtl/>
          <w:lang w:bidi="ar-JO"/>
        </w:rPr>
        <w:t>اء</w:t>
      </w:r>
      <w:r w:rsidRPr="00E40D79">
        <w:rPr>
          <w:rtl/>
          <w:lang w:bidi="ar-JO"/>
        </w:rPr>
        <w:t xml:space="preserve"> المشاغل الحرفية وتهيئة الأعمال الزراعية والمهنية ف</w:t>
      </w:r>
      <w:r>
        <w:rPr>
          <w:rFonts w:hint="cs"/>
          <w:rtl/>
          <w:lang w:bidi="ar-JO"/>
        </w:rPr>
        <w:t>ي</w:t>
      </w:r>
      <w:r w:rsidRPr="00E40D79">
        <w:rPr>
          <w:rtl/>
          <w:lang w:bidi="ar-JO"/>
        </w:rPr>
        <w:t xml:space="preserve"> بع</w:t>
      </w:r>
      <w:r>
        <w:rPr>
          <w:rFonts w:hint="cs"/>
          <w:rtl/>
          <w:lang w:bidi="ar-JO"/>
        </w:rPr>
        <w:t>ض</w:t>
      </w:r>
      <w:r w:rsidRPr="00E40D79">
        <w:rPr>
          <w:rtl/>
          <w:lang w:bidi="ar-JO"/>
        </w:rPr>
        <w:t xml:space="preserve"> مراك</w:t>
      </w:r>
      <w:r>
        <w:rPr>
          <w:rFonts w:hint="cs"/>
          <w:rtl/>
          <w:lang w:bidi="ar-JO"/>
        </w:rPr>
        <w:t>ز</w:t>
      </w:r>
      <w:r w:rsidRPr="00E40D79">
        <w:rPr>
          <w:rtl/>
          <w:lang w:bidi="ar-JO"/>
        </w:rPr>
        <w:t xml:space="preserve"> ا</w:t>
      </w:r>
      <w:r>
        <w:rPr>
          <w:rFonts w:hint="cs"/>
          <w:rtl/>
          <w:lang w:bidi="ar-JO"/>
        </w:rPr>
        <w:t>لإ</w:t>
      </w:r>
      <w:r w:rsidRPr="00E40D79">
        <w:rPr>
          <w:rtl/>
          <w:lang w:bidi="ar-JO"/>
        </w:rPr>
        <w:t>صلاح والتأهيل، حسـب الإمكانيات المتاحة، لتدريب النزلاء و</w:t>
      </w:r>
      <w:r>
        <w:rPr>
          <w:rFonts w:hint="cs"/>
          <w:rtl/>
          <w:lang w:bidi="ar-JO"/>
        </w:rPr>
        <w:t>أ</w:t>
      </w:r>
      <w:r w:rsidRPr="00E40D79">
        <w:rPr>
          <w:rtl/>
          <w:lang w:bidi="ar-JO"/>
        </w:rPr>
        <w:t>شغاله</w:t>
      </w:r>
      <w:r>
        <w:rPr>
          <w:rFonts w:hint="cs"/>
          <w:rtl/>
          <w:lang w:bidi="ar-JO"/>
        </w:rPr>
        <w:t>م</w:t>
      </w:r>
      <w:r w:rsidRPr="00E40D79">
        <w:rPr>
          <w:rtl/>
          <w:lang w:bidi="ar-JO"/>
        </w:rPr>
        <w:t xml:space="preserve"> في المفي</w:t>
      </w:r>
      <w:r>
        <w:rPr>
          <w:rFonts w:hint="cs"/>
          <w:rtl/>
          <w:lang w:bidi="ar-JO"/>
        </w:rPr>
        <w:t>د</w:t>
      </w:r>
      <w:r w:rsidRPr="00E40D79">
        <w:rPr>
          <w:rtl/>
          <w:lang w:bidi="ar-JO"/>
        </w:rPr>
        <w:t xml:space="preserve"> م</w:t>
      </w:r>
      <w:r>
        <w:rPr>
          <w:rFonts w:hint="cs"/>
          <w:rtl/>
          <w:lang w:bidi="ar-JO"/>
        </w:rPr>
        <w:t>ن</w:t>
      </w:r>
      <w:r w:rsidRPr="00E40D79">
        <w:rPr>
          <w:rtl/>
          <w:lang w:bidi="ar-JO"/>
        </w:rPr>
        <w:t xml:space="preserve"> ا</w:t>
      </w:r>
      <w:r>
        <w:rPr>
          <w:rFonts w:hint="cs"/>
          <w:rtl/>
          <w:lang w:bidi="ar-JO"/>
        </w:rPr>
        <w:t>لأ</w:t>
      </w:r>
      <w:r w:rsidRPr="00E40D79">
        <w:rPr>
          <w:rtl/>
          <w:lang w:bidi="ar-JO"/>
        </w:rPr>
        <w:t xml:space="preserve">عمال، وزيادة </w:t>
      </w:r>
      <w:r>
        <w:rPr>
          <w:rFonts w:hint="cs"/>
          <w:rtl/>
          <w:lang w:bidi="ar-JO"/>
        </w:rPr>
        <w:t>إ</w:t>
      </w:r>
      <w:r w:rsidRPr="00E40D79">
        <w:rPr>
          <w:rtl/>
          <w:lang w:bidi="ar-JO"/>
        </w:rPr>
        <w:t>نتاجهم مقاب</w:t>
      </w:r>
      <w:r>
        <w:rPr>
          <w:rFonts w:hint="cs"/>
          <w:rtl/>
          <w:lang w:bidi="ar-JO"/>
        </w:rPr>
        <w:t>ل</w:t>
      </w:r>
      <w:r w:rsidRPr="00E40D79">
        <w:rPr>
          <w:rtl/>
          <w:lang w:bidi="ar-JO"/>
        </w:rPr>
        <w:t xml:space="preserve"> ا</w:t>
      </w:r>
      <w:r>
        <w:rPr>
          <w:rFonts w:hint="cs"/>
          <w:rtl/>
          <w:lang w:bidi="ar-JO"/>
        </w:rPr>
        <w:t>لأ</w:t>
      </w:r>
      <w:r w:rsidRPr="00E40D79">
        <w:rPr>
          <w:rtl/>
          <w:lang w:bidi="ar-JO"/>
        </w:rPr>
        <w:t>جر، وتزويده</w:t>
      </w:r>
      <w:r>
        <w:rPr>
          <w:rFonts w:hint="cs"/>
          <w:rtl/>
          <w:lang w:bidi="ar-JO"/>
        </w:rPr>
        <w:t>م</w:t>
      </w:r>
      <w:r w:rsidRPr="00E40D79">
        <w:rPr>
          <w:rtl/>
          <w:lang w:bidi="ar-JO"/>
        </w:rPr>
        <w:t xml:space="preserve"> بشهادات خبرة صادرة ع</w:t>
      </w:r>
      <w:r>
        <w:rPr>
          <w:rFonts w:hint="cs"/>
          <w:rtl/>
          <w:lang w:bidi="ar-JO"/>
        </w:rPr>
        <w:t>ن</w:t>
      </w:r>
      <w:r w:rsidRPr="00E40D79">
        <w:rPr>
          <w:rtl/>
          <w:lang w:bidi="ar-JO"/>
        </w:rPr>
        <w:t xml:space="preserve"> "مؤسسة التدريب المهني" حفظاً لكرامتهم، وتسهيلاً لع</w:t>
      </w:r>
      <w:r>
        <w:rPr>
          <w:rFonts w:hint="cs"/>
          <w:rtl/>
          <w:lang w:bidi="ar-JO"/>
        </w:rPr>
        <w:t>و</w:t>
      </w:r>
      <w:r w:rsidRPr="00E40D79">
        <w:rPr>
          <w:rtl/>
          <w:lang w:bidi="ar-JO"/>
        </w:rPr>
        <w:t xml:space="preserve">دة انضمامهم </w:t>
      </w:r>
      <w:r>
        <w:rPr>
          <w:rFonts w:hint="cs"/>
          <w:rtl/>
          <w:lang w:bidi="ar-JO"/>
        </w:rPr>
        <w:t>إ</w:t>
      </w:r>
      <w:r w:rsidRPr="00E40D79">
        <w:rPr>
          <w:rtl/>
          <w:lang w:bidi="ar-JO"/>
        </w:rPr>
        <w:t>لى المجتم</w:t>
      </w:r>
      <w:r>
        <w:rPr>
          <w:rFonts w:hint="cs"/>
          <w:rtl/>
          <w:lang w:bidi="ar-JO"/>
        </w:rPr>
        <w:t>ع</w:t>
      </w:r>
      <w:r w:rsidRPr="00E40D79">
        <w:rPr>
          <w:rtl/>
          <w:lang w:bidi="ar-JO"/>
        </w:rPr>
        <w:t xml:space="preserve"> متحرري</w:t>
      </w:r>
      <w:r>
        <w:rPr>
          <w:rFonts w:hint="cs"/>
          <w:rtl/>
          <w:lang w:bidi="ar-JO"/>
        </w:rPr>
        <w:t>ن</w:t>
      </w:r>
      <w:r w:rsidRPr="00E40D79">
        <w:rPr>
          <w:rtl/>
          <w:lang w:bidi="ar-JO"/>
        </w:rPr>
        <w:t xml:space="preserve"> مم</w:t>
      </w:r>
      <w:r>
        <w:rPr>
          <w:rFonts w:hint="cs"/>
          <w:rtl/>
          <w:lang w:bidi="ar-JO"/>
        </w:rPr>
        <w:t>ا</w:t>
      </w:r>
      <w:r w:rsidRPr="00E40D79">
        <w:rPr>
          <w:rtl/>
          <w:lang w:bidi="ar-JO"/>
        </w:rPr>
        <w:t xml:space="preserve"> تترك</w:t>
      </w:r>
      <w:r>
        <w:rPr>
          <w:rFonts w:hint="cs"/>
          <w:rtl/>
          <w:lang w:bidi="ar-JO"/>
        </w:rPr>
        <w:t>ه</w:t>
      </w:r>
      <w:r w:rsidRPr="00E40D79">
        <w:rPr>
          <w:rtl/>
          <w:lang w:bidi="ar-JO"/>
        </w:rPr>
        <w:t xml:space="preserve"> حي</w:t>
      </w:r>
      <w:r>
        <w:rPr>
          <w:rFonts w:hint="cs"/>
          <w:rtl/>
          <w:lang w:bidi="ar-JO"/>
        </w:rPr>
        <w:t>اة</w:t>
      </w:r>
      <w:r w:rsidRPr="00E40D79">
        <w:rPr>
          <w:rtl/>
          <w:lang w:bidi="ar-JO"/>
        </w:rPr>
        <w:t xml:space="preserve"> السجن بالعادة م</w:t>
      </w:r>
      <w:r>
        <w:rPr>
          <w:rFonts w:hint="cs"/>
          <w:rtl/>
          <w:lang w:bidi="ar-JO"/>
        </w:rPr>
        <w:t>ن</w:t>
      </w:r>
      <w:r w:rsidRPr="00E40D79">
        <w:rPr>
          <w:rtl/>
          <w:lang w:bidi="ar-JO"/>
        </w:rPr>
        <w:t xml:space="preserve"> حرج اجتماعي وآث</w:t>
      </w:r>
      <w:r>
        <w:rPr>
          <w:rFonts w:hint="cs"/>
          <w:rtl/>
          <w:lang w:bidi="ar-JO"/>
        </w:rPr>
        <w:t>ا</w:t>
      </w:r>
      <w:r w:rsidRPr="00E40D79">
        <w:rPr>
          <w:rtl/>
          <w:lang w:bidi="ar-JO"/>
        </w:rPr>
        <w:t>ر نفسية.</w:t>
      </w:r>
    </w:p>
    <w:p w:rsidR="00496A3C" w:rsidRPr="00E40D79" w:rsidRDefault="00496A3C" w:rsidP="00496A3C">
      <w:pPr>
        <w:pStyle w:val="SingleTxtGA"/>
        <w:rPr>
          <w:lang w:bidi="ar-JO"/>
        </w:rPr>
      </w:pPr>
      <w:r>
        <w:rPr>
          <w:rFonts w:hint="cs"/>
          <w:rtl/>
          <w:lang w:bidi="ar-JO"/>
        </w:rPr>
        <w:t>9-</w:t>
      </w:r>
      <w:r>
        <w:rPr>
          <w:rFonts w:hint="cs"/>
          <w:rtl/>
          <w:lang w:bidi="ar-JO"/>
        </w:rPr>
        <w:tab/>
      </w:r>
      <w:r w:rsidRPr="00E40D79">
        <w:rPr>
          <w:rtl/>
          <w:lang w:bidi="ar-JO"/>
        </w:rPr>
        <w:t>تهيئة المرافق الترفيهية والرياضية والتثقيفية كالملاعب والمكتبات في مراكز الإصلاح والتأهيل، وإلقاء المحاضرات الثقافية العامة، وكذلك العمل على تعزيز النواحي الروحية والإيمانية للنزلاء م</w:t>
      </w:r>
      <w:r>
        <w:rPr>
          <w:rFonts w:hint="cs"/>
          <w:rtl/>
          <w:lang w:bidi="ar-JO"/>
        </w:rPr>
        <w:t>ن</w:t>
      </w:r>
      <w:r w:rsidRPr="00E40D79">
        <w:rPr>
          <w:rtl/>
          <w:lang w:bidi="ar-JO"/>
        </w:rPr>
        <w:t xml:space="preserve"> خلال المحاض</w:t>
      </w:r>
      <w:r>
        <w:rPr>
          <w:rFonts w:hint="cs"/>
          <w:rtl/>
          <w:lang w:bidi="ar-JO"/>
        </w:rPr>
        <w:t>رات</w:t>
      </w:r>
      <w:r w:rsidRPr="00E40D79">
        <w:rPr>
          <w:rtl/>
          <w:lang w:bidi="ar-JO"/>
        </w:rPr>
        <w:t xml:space="preserve"> الدينية وتخصيص أماكن لإقامة المساجد وكل ما يضمن </w:t>
      </w:r>
      <w:r>
        <w:rPr>
          <w:rFonts w:hint="cs"/>
          <w:rtl/>
          <w:lang w:bidi="ar-JO"/>
        </w:rPr>
        <w:t>إقامة</w:t>
      </w:r>
      <w:r w:rsidRPr="00E40D79">
        <w:rPr>
          <w:rtl/>
          <w:lang w:bidi="ar-JO"/>
        </w:rPr>
        <w:t xml:space="preserve"> الشعائر الدينية ف</w:t>
      </w:r>
      <w:r>
        <w:rPr>
          <w:rFonts w:hint="cs"/>
          <w:rtl/>
          <w:lang w:bidi="ar-JO"/>
        </w:rPr>
        <w:t>ي</w:t>
      </w:r>
      <w:r w:rsidRPr="00E40D79">
        <w:rPr>
          <w:rtl/>
          <w:lang w:bidi="ar-JO"/>
        </w:rPr>
        <w:t xml:space="preserve"> مختلف المراكز.</w:t>
      </w:r>
    </w:p>
    <w:p w:rsidR="00496A3C" w:rsidRPr="00E40D79" w:rsidRDefault="00496A3C" w:rsidP="00496A3C">
      <w:pPr>
        <w:pStyle w:val="SingleTxtGA"/>
        <w:rPr>
          <w:lang w:bidi="ar-JO"/>
        </w:rPr>
      </w:pPr>
      <w:r>
        <w:rPr>
          <w:rFonts w:hint="cs"/>
          <w:rtl/>
          <w:lang w:bidi="ar-JO"/>
        </w:rPr>
        <w:t>10-</w:t>
      </w:r>
      <w:r>
        <w:rPr>
          <w:rFonts w:hint="cs"/>
          <w:rtl/>
          <w:lang w:bidi="ar-JO"/>
        </w:rPr>
        <w:tab/>
        <w:t>إ</w:t>
      </w:r>
      <w:r w:rsidRPr="00E40D79">
        <w:rPr>
          <w:rtl/>
          <w:lang w:bidi="ar-JO"/>
        </w:rPr>
        <w:t>تاح</w:t>
      </w:r>
      <w:r>
        <w:rPr>
          <w:rFonts w:hint="cs"/>
          <w:rtl/>
          <w:lang w:bidi="ar-JO"/>
        </w:rPr>
        <w:t>ة</w:t>
      </w:r>
      <w:r w:rsidRPr="00E40D79">
        <w:rPr>
          <w:rtl/>
          <w:lang w:bidi="ar-JO"/>
        </w:rPr>
        <w:t xml:space="preserve"> المساعدة القانونية للنزلاء من خلال إنشاء غرف للمحامين في كافة مراكز ا</w:t>
      </w:r>
      <w:r>
        <w:rPr>
          <w:rFonts w:hint="cs"/>
          <w:rtl/>
          <w:lang w:bidi="ar-JO"/>
        </w:rPr>
        <w:t>لإ</w:t>
      </w:r>
      <w:r w:rsidRPr="00E40D79">
        <w:rPr>
          <w:rtl/>
          <w:lang w:bidi="ar-JO"/>
        </w:rPr>
        <w:t>صلاح والتأهيل ليتمكن النزيل م</w:t>
      </w:r>
      <w:r>
        <w:rPr>
          <w:rFonts w:hint="cs"/>
          <w:rtl/>
          <w:lang w:bidi="ar-JO"/>
        </w:rPr>
        <w:t>ن</w:t>
      </w:r>
      <w:r w:rsidRPr="00E40D79">
        <w:rPr>
          <w:rtl/>
          <w:lang w:bidi="ar-JO"/>
        </w:rPr>
        <w:t xml:space="preserve"> الانفراد بمحامي</w:t>
      </w:r>
      <w:r>
        <w:rPr>
          <w:rFonts w:hint="cs"/>
          <w:rtl/>
          <w:lang w:bidi="ar-JO"/>
        </w:rPr>
        <w:t>ه</w:t>
      </w:r>
      <w:r w:rsidRPr="00E40D79">
        <w:rPr>
          <w:rtl/>
          <w:lang w:bidi="ar-JO"/>
        </w:rPr>
        <w:t xml:space="preserve"> كإحدى الضمانات القانونية في مختل</w:t>
      </w:r>
      <w:r>
        <w:rPr>
          <w:rFonts w:hint="cs"/>
          <w:rtl/>
          <w:lang w:bidi="ar-JO"/>
        </w:rPr>
        <w:t>ف</w:t>
      </w:r>
      <w:r w:rsidRPr="00E40D79">
        <w:rPr>
          <w:rtl/>
          <w:lang w:bidi="ar-JO"/>
        </w:rPr>
        <w:t xml:space="preserve"> مراح</w:t>
      </w:r>
      <w:r>
        <w:rPr>
          <w:rFonts w:hint="cs"/>
          <w:rtl/>
          <w:lang w:bidi="ar-JO"/>
        </w:rPr>
        <w:t>ل</w:t>
      </w:r>
      <w:r w:rsidRPr="00E40D79">
        <w:rPr>
          <w:rtl/>
          <w:lang w:bidi="ar-JO"/>
        </w:rPr>
        <w:t xml:space="preserve"> الدعوى.</w:t>
      </w:r>
    </w:p>
    <w:p w:rsidR="00496A3C" w:rsidRPr="00E40D79" w:rsidRDefault="00496A3C" w:rsidP="00496A3C">
      <w:pPr>
        <w:pStyle w:val="SingleTxtGA"/>
        <w:rPr>
          <w:lang w:bidi="ar-JO"/>
        </w:rPr>
      </w:pPr>
      <w:r>
        <w:rPr>
          <w:rFonts w:hint="cs"/>
          <w:rtl/>
          <w:lang w:bidi="ar-JO"/>
        </w:rPr>
        <w:t>11-</w:t>
      </w:r>
      <w:r>
        <w:rPr>
          <w:rFonts w:hint="cs"/>
          <w:rtl/>
          <w:lang w:bidi="ar-JO"/>
        </w:rPr>
        <w:tab/>
      </w:r>
      <w:r w:rsidRPr="00E40D79">
        <w:rPr>
          <w:rtl/>
          <w:lang w:bidi="ar-JO"/>
        </w:rPr>
        <w:t xml:space="preserve">فتح </w:t>
      </w:r>
      <w:r>
        <w:rPr>
          <w:rFonts w:hint="cs"/>
          <w:rtl/>
          <w:lang w:bidi="ar-JO"/>
        </w:rPr>
        <w:t>أ</w:t>
      </w:r>
      <w:r w:rsidRPr="00E40D79">
        <w:rPr>
          <w:rtl/>
          <w:lang w:bidi="ar-JO"/>
        </w:rPr>
        <w:t>بواب جميع مراكز ا</w:t>
      </w:r>
      <w:r>
        <w:rPr>
          <w:rFonts w:hint="cs"/>
          <w:rtl/>
          <w:lang w:bidi="ar-JO"/>
        </w:rPr>
        <w:t>لإ</w:t>
      </w:r>
      <w:r w:rsidRPr="00E40D79">
        <w:rPr>
          <w:rtl/>
          <w:lang w:bidi="ar-JO"/>
        </w:rPr>
        <w:t>صلاح والتأهيل أمام من يخولهم القانون سلطة المراقبة والقيام بالتفتيش كالنائب العام ومساعديه ورؤساء المحاكم والمدعين العامين، لاستقبال الشكاوى وسماع الملاحظات ومراقبة ا</w:t>
      </w:r>
      <w:r>
        <w:rPr>
          <w:rFonts w:hint="cs"/>
          <w:rtl/>
          <w:lang w:bidi="ar-JO"/>
        </w:rPr>
        <w:t>لأ</w:t>
      </w:r>
      <w:r w:rsidRPr="00E40D79">
        <w:rPr>
          <w:rtl/>
          <w:lang w:bidi="ar-JO"/>
        </w:rPr>
        <w:t>داء ومعالجة مواطن الخلل وضمان عدم المساس بحقوق النزلاء والالتزام بالتشريعات الناظمة لشؤونهم.</w:t>
      </w:r>
    </w:p>
    <w:p w:rsidR="00496A3C" w:rsidRPr="00E40D79" w:rsidRDefault="00496A3C" w:rsidP="00496A3C">
      <w:pPr>
        <w:pStyle w:val="SingleTxtGA"/>
        <w:rPr>
          <w:lang w:bidi="ar-JO"/>
        </w:rPr>
      </w:pPr>
      <w:r>
        <w:rPr>
          <w:rFonts w:hint="cs"/>
          <w:rtl/>
          <w:lang w:bidi="ar-JO"/>
        </w:rPr>
        <w:t>12-</w:t>
      </w:r>
      <w:r>
        <w:rPr>
          <w:rFonts w:hint="cs"/>
          <w:rtl/>
          <w:lang w:bidi="ar-JO"/>
        </w:rPr>
        <w:tab/>
      </w:r>
      <w:r w:rsidRPr="00E40D79">
        <w:rPr>
          <w:rtl/>
          <w:lang w:bidi="ar-JO"/>
        </w:rPr>
        <w:t>تمكين جميع مؤسسات المجتمع المدني، ومنهـ</w:t>
      </w:r>
      <w:r>
        <w:rPr>
          <w:rFonts w:hint="cs"/>
          <w:rtl/>
          <w:lang w:bidi="ar-JO"/>
        </w:rPr>
        <w:t>ا</w:t>
      </w:r>
      <w:r w:rsidRPr="00E40D79">
        <w:rPr>
          <w:rtl/>
          <w:lang w:bidi="ar-JO"/>
        </w:rPr>
        <w:t xml:space="preserve"> المركز الوطني لحقوق ا</w:t>
      </w:r>
      <w:r>
        <w:rPr>
          <w:rFonts w:hint="cs"/>
          <w:rtl/>
          <w:lang w:bidi="ar-JO"/>
        </w:rPr>
        <w:t>لإ</w:t>
      </w:r>
      <w:r w:rsidRPr="00E40D79">
        <w:rPr>
          <w:rtl/>
          <w:lang w:bidi="ar-JO"/>
        </w:rPr>
        <w:t>نسان ومنظمات حقوق ا</w:t>
      </w:r>
      <w:r>
        <w:rPr>
          <w:rFonts w:hint="cs"/>
          <w:rtl/>
          <w:lang w:bidi="ar-JO"/>
        </w:rPr>
        <w:t>لإ</w:t>
      </w:r>
      <w:r w:rsidRPr="00E40D79">
        <w:rPr>
          <w:rtl/>
          <w:lang w:bidi="ar-JO"/>
        </w:rPr>
        <w:t>نسان وا</w:t>
      </w:r>
      <w:r>
        <w:rPr>
          <w:rFonts w:hint="cs"/>
          <w:rtl/>
          <w:lang w:bidi="ar-JO"/>
        </w:rPr>
        <w:t>لأ</w:t>
      </w:r>
      <w:r w:rsidRPr="00E40D79">
        <w:rPr>
          <w:rtl/>
          <w:lang w:bidi="ar-JO"/>
        </w:rPr>
        <w:t>حزاب السياسية والجمعيات، وكذلك منظمات حقوق الإنسان الدولية والصليب ا</w:t>
      </w:r>
      <w:r>
        <w:rPr>
          <w:rFonts w:hint="cs"/>
          <w:rtl/>
          <w:lang w:bidi="ar-JO"/>
        </w:rPr>
        <w:t>لأ</w:t>
      </w:r>
      <w:r w:rsidRPr="00E40D79">
        <w:rPr>
          <w:rtl/>
          <w:lang w:bidi="ar-JO"/>
        </w:rPr>
        <w:t>حمر، من زيارة مراكز ا</w:t>
      </w:r>
      <w:r>
        <w:rPr>
          <w:rFonts w:hint="cs"/>
          <w:rtl/>
          <w:lang w:bidi="ar-JO"/>
        </w:rPr>
        <w:t>لإ</w:t>
      </w:r>
      <w:r w:rsidRPr="00E40D79">
        <w:rPr>
          <w:rtl/>
          <w:lang w:bidi="ar-JO"/>
        </w:rPr>
        <w:t xml:space="preserve">صلاح والتأهيل والالتقاء بالنزلاء على انفراد. وتقوم السلطات المسؤولة عن تلك المراكز بتدوين الملاحظات البنّاءة، وتقبل النقد الموضوعي من تلك الجهات وتوليه </w:t>
      </w:r>
      <w:r>
        <w:rPr>
          <w:rFonts w:hint="cs"/>
          <w:rtl/>
          <w:lang w:bidi="ar-JO"/>
        </w:rPr>
        <w:t>ا</w:t>
      </w:r>
      <w:r w:rsidRPr="00E40D79">
        <w:rPr>
          <w:rtl/>
          <w:lang w:bidi="ar-JO"/>
        </w:rPr>
        <w:t>هتمامها، كما تقّدم التسهيلات اللازمة وا</w:t>
      </w:r>
      <w:r>
        <w:rPr>
          <w:rFonts w:hint="cs"/>
          <w:rtl/>
          <w:lang w:bidi="ar-JO"/>
        </w:rPr>
        <w:t>لإ</w:t>
      </w:r>
      <w:r w:rsidRPr="00E40D79">
        <w:rPr>
          <w:rtl/>
          <w:lang w:bidi="ar-JO"/>
        </w:rPr>
        <w:t>جراءات المناسبة لتلك الجهات. وقد بلغ ع</w:t>
      </w:r>
      <w:r>
        <w:rPr>
          <w:rFonts w:hint="cs"/>
          <w:rtl/>
          <w:lang w:bidi="ar-JO"/>
        </w:rPr>
        <w:t>دد</w:t>
      </w:r>
      <w:r w:rsidRPr="00E40D79">
        <w:rPr>
          <w:rtl/>
          <w:lang w:bidi="ar-JO"/>
        </w:rPr>
        <w:t xml:space="preserve"> ه</w:t>
      </w:r>
      <w:r>
        <w:rPr>
          <w:rFonts w:hint="cs"/>
          <w:rtl/>
          <w:lang w:bidi="ar-JO"/>
        </w:rPr>
        <w:t>ذه</w:t>
      </w:r>
      <w:r w:rsidRPr="00E40D79">
        <w:rPr>
          <w:rtl/>
          <w:lang w:bidi="ar-JO"/>
        </w:rPr>
        <w:t xml:space="preserve"> الزيارات خ</w:t>
      </w:r>
      <w:r>
        <w:rPr>
          <w:rFonts w:hint="cs"/>
          <w:rtl/>
          <w:lang w:bidi="ar-JO"/>
        </w:rPr>
        <w:t>لال</w:t>
      </w:r>
      <w:r w:rsidRPr="00E40D79">
        <w:rPr>
          <w:rtl/>
          <w:lang w:bidi="ar-JO"/>
        </w:rPr>
        <w:t xml:space="preserve"> عام 2006 أكثر من 400 زيارة.</w:t>
      </w:r>
    </w:p>
    <w:p w:rsidR="00496A3C" w:rsidRPr="00E40D79" w:rsidRDefault="00496A3C" w:rsidP="00496A3C">
      <w:pPr>
        <w:pStyle w:val="SingleTxtGA"/>
        <w:rPr>
          <w:lang w:bidi="ar-JO"/>
        </w:rPr>
      </w:pPr>
      <w:r>
        <w:rPr>
          <w:rFonts w:hint="cs"/>
          <w:rtl/>
          <w:lang w:bidi="ar-JO"/>
        </w:rPr>
        <w:t>13-</w:t>
      </w:r>
      <w:r>
        <w:rPr>
          <w:rFonts w:hint="cs"/>
          <w:rtl/>
          <w:lang w:bidi="ar-JO"/>
        </w:rPr>
        <w:tab/>
      </w:r>
      <w:r w:rsidRPr="00E40D79">
        <w:rPr>
          <w:rtl/>
          <w:lang w:bidi="ar-JO"/>
        </w:rPr>
        <w:t>إغلاق سجن الجفر بأمر م</w:t>
      </w:r>
      <w:r>
        <w:rPr>
          <w:rFonts w:hint="cs"/>
          <w:rtl/>
          <w:lang w:bidi="ar-JO"/>
        </w:rPr>
        <w:t>ن</w:t>
      </w:r>
      <w:r w:rsidRPr="00E40D79">
        <w:rPr>
          <w:rtl/>
          <w:lang w:bidi="ar-JO"/>
        </w:rPr>
        <w:t xml:space="preserve"> جلالة الملك بتاريخ 17</w:t>
      </w:r>
      <w:r>
        <w:rPr>
          <w:rFonts w:hint="cs"/>
          <w:rtl/>
          <w:lang w:bidi="ar-JO"/>
        </w:rPr>
        <w:t xml:space="preserve"> كانون الأول/ديسمبر </w:t>
      </w:r>
      <w:r w:rsidRPr="00E40D79">
        <w:rPr>
          <w:rtl/>
          <w:lang w:bidi="ar-JO"/>
        </w:rPr>
        <w:t xml:space="preserve">2006 وتحويله </w:t>
      </w:r>
      <w:r>
        <w:rPr>
          <w:rFonts w:hint="cs"/>
          <w:rtl/>
          <w:lang w:bidi="ar-JO"/>
        </w:rPr>
        <w:t>إ</w:t>
      </w:r>
      <w:r w:rsidRPr="00E40D79">
        <w:rPr>
          <w:rtl/>
          <w:lang w:bidi="ar-JO"/>
        </w:rPr>
        <w:t xml:space="preserve">لى مدرسة تدريـب مهني. وكذلك إنشاء مراكز </w:t>
      </w:r>
      <w:r>
        <w:rPr>
          <w:rFonts w:hint="cs"/>
          <w:rtl/>
          <w:lang w:bidi="ar-JO"/>
        </w:rPr>
        <w:t>إ</w:t>
      </w:r>
      <w:r w:rsidRPr="00E40D79">
        <w:rPr>
          <w:rtl/>
          <w:lang w:bidi="ar-JO"/>
        </w:rPr>
        <w:t>صلاح وتأهيل جديدة وفق المعايير الدولي</w:t>
      </w:r>
      <w:r>
        <w:rPr>
          <w:rFonts w:hint="cs"/>
          <w:rtl/>
          <w:lang w:bidi="ar-JO"/>
        </w:rPr>
        <w:t>ة</w:t>
      </w:r>
      <w:r w:rsidRPr="00E40D79">
        <w:rPr>
          <w:rtl/>
          <w:lang w:bidi="ar-JO"/>
        </w:rPr>
        <w:t xml:space="preserve"> يتس</w:t>
      </w:r>
      <w:r>
        <w:rPr>
          <w:rFonts w:hint="cs"/>
          <w:rtl/>
          <w:lang w:bidi="ar-JO"/>
        </w:rPr>
        <w:t>ع</w:t>
      </w:r>
      <w:r w:rsidRPr="00E40D79">
        <w:rPr>
          <w:rtl/>
          <w:lang w:bidi="ar-JO"/>
        </w:rPr>
        <w:t xml:space="preserve"> كل منها لما يزيـد عن 000 </w:t>
      </w:r>
      <w:r>
        <w:rPr>
          <w:rFonts w:hint="cs"/>
          <w:rtl/>
          <w:lang w:bidi="ar-JO"/>
        </w:rPr>
        <w:t xml:space="preserve">1 </w:t>
      </w:r>
      <w:r w:rsidRPr="00E40D79">
        <w:rPr>
          <w:rtl/>
          <w:lang w:bidi="ar-JO"/>
        </w:rPr>
        <w:t xml:space="preserve">نزيل </w:t>
      </w:r>
      <w:r>
        <w:rPr>
          <w:rFonts w:hint="cs"/>
          <w:rtl/>
          <w:lang w:bidi="ar-JO"/>
        </w:rPr>
        <w:t>أ</w:t>
      </w:r>
      <w:r w:rsidRPr="00E40D79">
        <w:rPr>
          <w:rtl/>
          <w:lang w:bidi="ar-JO"/>
        </w:rPr>
        <w:t>حدها فـ</w:t>
      </w:r>
      <w:r>
        <w:rPr>
          <w:rFonts w:hint="cs"/>
          <w:rtl/>
          <w:lang w:bidi="ar-JO"/>
        </w:rPr>
        <w:t>ي</w:t>
      </w:r>
      <w:r w:rsidRPr="00E40D79">
        <w:rPr>
          <w:rtl/>
          <w:lang w:bidi="ar-JO"/>
        </w:rPr>
        <w:t xml:space="preserve"> "الموقر"، ت</w:t>
      </w:r>
      <w:r>
        <w:rPr>
          <w:rFonts w:hint="cs"/>
          <w:rtl/>
          <w:lang w:bidi="ar-JO"/>
        </w:rPr>
        <w:t>م</w:t>
      </w:r>
      <w:r w:rsidRPr="00E40D79">
        <w:rPr>
          <w:rtl/>
          <w:lang w:bidi="ar-JO"/>
        </w:rPr>
        <w:t xml:space="preserve"> تجهيزه وبدأ باستقبال النزلاء مؤخراً، وآخر في "المفرق" ما يزال تحت الإنشاء، وذلك للتخلص نهائياً م</w:t>
      </w:r>
      <w:r>
        <w:rPr>
          <w:rFonts w:hint="cs"/>
          <w:rtl/>
          <w:lang w:bidi="ar-JO"/>
        </w:rPr>
        <w:t>ن</w:t>
      </w:r>
      <w:r w:rsidRPr="00E40D79">
        <w:rPr>
          <w:rtl/>
          <w:lang w:bidi="ar-JO"/>
        </w:rPr>
        <w:t xml:space="preserve"> مشكل</w:t>
      </w:r>
      <w:r>
        <w:rPr>
          <w:rFonts w:hint="cs"/>
          <w:rtl/>
          <w:lang w:bidi="ar-JO"/>
        </w:rPr>
        <w:t>ة</w:t>
      </w:r>
      <w:r w:rsidRPr="00E40D79">
        <w:rPr>
          <w:rtl/>
          <w:lang w:bidi="ar-JO"/>
        </w:rPr>
        <w:t xml:space="preserve"> الاكتظاظ التي تعاني منها بعض المراكز مم</w:t>
      </w:r>
      <w:r>
        <w:rPr>
          <w:rFonts w:hint="cs"/>
          <w:rtl/>
          <w:lang w:bidi="ar-JO"/>
        </w:rPr>
        <w:t>ا</w:t>
      </w:r>
      <w:r w:rsidRPr="00E40D79">
        <w:rPr>
          <w:rtl/>
          <w:lang w:bidi="ar-JO"/>
        </w:rPr>
        <w:t xml:space="preserve"> يتي</w:t>
      </w:r>
      <w:r>
        <w:rPr>
          <w:rFonts w:hint="cs"/>
          <w:rtl/>
          <w:lang w:bidi="ar-JO"/>
        </w:rPr>
        <w:t>ح</w:t>
      </w:r>
      <w:r w:rsidRPr="00E40D79">
        <w:rPr>
          <w:rtl/>
          <w:lang w:bidi="ar-JO"/>
        </w:rPr>
        <w:t xml:space="preserve"> المج</w:t>
      </w:r>
      <w:r>
        <w:rPr>
          <w:rFonts w:hint="cs"/>
          <w:rtl/>
          <w:lang w:bidi="ar-JO"/>
        </w:rPr>
        <w:t>ال</w:t>
      </w:r>
      <w:r w:rsidRPr="00E40D79">
        <w:rPr>
          <w:rtl/>
          <w:lang w:bidi="ar-JO"/>
        </w:rPr>
        <w:t xml:space="preserve"> لتصني</w:t>
      </w:r>
      <w:r>
        <w:rPr>
          <w:rFonts w:hint="cs"/>
          <w:rtl/>
          <w:lang w:bidi="ar-JO"/>
        </w:rPr>
        <w:t>ف</w:t>
      </w:r>
      <w:r w:rsidRPr="00E40D79">
        <w:rPr>
          <w:rtl/>
          <w:lang w:bidi="ar-JO"/>
        </w:rPr>
        <w:t xml:space="preserve"> النزلاء ح</w:t>
      </w:r>
      <w:r>
        <w:rPr>
          <w:rFonts w:hint="cs"/>
          <w:rtl/>
          <w:lang w:bidi="ar-JO"/>
        </w:rPr>
        <w:t>س</w:t>
      </w:r>
      <w:r w:rsidRPr="00E40D79">
        <w:rPr>
          <w:rtl/>
          <w:lang w:bidi="ar-JO"/>
        </w:rPr>
        <w:t>ب فئاتهم العمري</w:t>
      </w:r>
      <w:r>
        <w:rPr>
          <w:rFonts w:hint="cs"/>
          <w:rtl/>
          <w:lang w:bidi="ar-JO"/>
        </w:rPr>
        <w:t>ة</w:t>
      </w:r>
      <w:r w:rsidRPr="00E40D79">
        <w:rPr>
          <w:rtl/>
          <w:lang w:bidi="ar-JO"/>
        </w:rPr>
        <w:t xml:space="preserve"> وجرائمهم المرتبكة وخطورتهم الجرمية.</w:t>
      </w:r>
    </w:p>
    <w:p w:rsidR="00C6477E" w:rsidRPr="003F02CB" w:rsidRDefault="003F02CB" w:rsidP="00586E9B">
      <w:pPr>
        <w:pStyle w:val="HChGA"/>
        <w:spacing w:after="0"/>
        <w:rPr>
          <w:rFonts w:hint="cs"/>
          <w:rtl/>
        </w:rPr>
      </w:pPr>
      <w:r>
        <w:rPr>
          <w:rFonts w:hint="cs"/>
          <w:kern w:val="36"/>
          <w:rtl/>
        </w:rPr>
        <w:tab/>
      </w:r>
      <w:r>
        <w:rPr>
          <w:rFonts w:hint="cs"/>
          <w:kern w:val="36"/>
          <w:rtl/>
        </w:rPr>
        <w:tab/>
      </w:r>
      <w:r w:rsidR="00496A3C" w:rsidRPr="00BB26CD">
        <w:rPr>
          <w:rtl/>
        </w:rPr>
        <w:t>تطبيق</w:t>
      </w:r>
      <w:r w:rsidR="00496A3C" w:rsidRPr="003F02CB">
        <w:rPr>
          <w:rtl/>
        </w:rPr>
        <w:t xml:space="preserve"> أحكام الاتفاقية</w:t>
      </w:r>
    </w:p>
    <w:p w:rsidR="00496A3C" w:rsidRPr="00023AC5" w:rsidRDefault="003F02CB" w:rsidP="00586E9B">
      <w:pPr>
        <w:pStyle w:val="HChGA"/>
        <w:rPr>
          <w:rtl/>
          <w:lang w:bidi="ar-JO"/>
        </w:rPr>
      </w:pPr>
      <w:r>
        <w:rPr>
          <w:rFonts w:hint="cs"/>
          <w:rtl/>
          <w:lang w:bidi="ar-JO"/>
        </w:rPr>
        <w:tab/>
      </w:r>
      <w:r w:rsidRPr="003F02CB">
        <w:rPr>
          <w:rFonts w:hint="cs"/>
          <w:rtl/>
          <w:lang w:bidi="ar-JO"/>
        </w:rPr>
        <w:tab/>
      </w:r>
      <w:r w:rsidR="00496A3C" w:rsidRPr="003F02CB">
        <w:rPr>
          <w:rtl/>
          <w:lang w:bidi="ar-JO"/>
        </w:rPr>
        <w:t>الجزء الأول</w:t>
      </w:r>
    </w:p>
    <w:p w:rsidR="00496A3C" w:rsidRPr="00023AC5" w:rsidRDefault="00496A3C" w:rsidP="00C6477E">
      <w:pPr>
        <w:pStyle w:val="H23GA"/>
        <w:rPr>
          <w:rFonts w:hint="cs"/>
          <w:rtl/>
          <w:lang w:bidi="ar-JO"/>
        </w:rPr>
      </w:pPr>
      <w:r>
        <w:rPr>
          <w:rFonts w:hint="cs"/>
          <w:rtl/>
          <w:lang w:bidi="ar-JO"/>
        </w:rPr>
        <w:tab/>
      </w:r>
      <w:r w:rsidR="003F02CB">
        <w:rPr>
          <w:rFonts w:hint="cs"/>
          <w:rtl/>
          <w:lang w:bidi="ar-JO"/>
        </w:rPr>
        <w:tab/>
      </w:r>
      <w:r w:rsidRPr="00023AC5">
        <w:rPr>
          <w:rtl/>
          <w:lang w:bidi="ar-JO"/>
        </w:rPr>
        <w:t xml:space="preserve">المادة </w:t>
      </w:r>
      <w:r>
        <w:rPr>
          <w:rFonts w:hint="cs"/>
          <w:rtl/>
          <w:lang w:bidi="ar-JO"/>
        </w:rPr>
        <w:t>1</w:t>
      </w:r>
    </w:p>
    <w:p w:rsidR="00496A3C" w:rsidRPr="00E40D79" w:rsidRDefault="00496A3C" w:rsidP="00496A3C">
      <w:pPr>
        <w:pStyle w:val="SingleTxtGA"/>
        <w:rPr>
          <w:rtl/>
          <w:lang w:bidi="ar-JO"/>
        </w:rPr>
      </w:pPr>
      <w:r>
        <w:rPr>
          <w:rFonts w:hint="cs"/>
          <w:rtl/>
          <w:lang w:bidi="ar-JO"/>
        </w:rPr>
        <w:t>14-</w:t>
      </w:r>
      <w:r>
        <w:rPr>
          <w:rFonts w:hint="cs"/>
          <w:rtl/>
          <w:lang w:bidi="ar-JO"/>
        </w:rPr>
        <w:tab/>
      </w:r>
      <w:r w:rsidRPr="00E40D79">
        <w:rPr>
          <w:rtl/>
          <w:lang w:bidi="ar-JO"/>
        </w:rPr>
        <w:t>حظيت حقوق الإنسان باهتمام خاص ف</w:t>
      </w:r>
      <w:r>
        <w:rPr>
          <w:rFonts w:hint="cs"/>
          <w:rtl/>
          <w:lang w:bidi="ar-JO"/>
        </w:rPr>
        <w:t>ي</w:t>
      </w:r>
      <w:r w:rsidRPr="00E40D79">
        <w:rPr>
          <w:rtl/>
          <w:lang w:bidi="ar-JO"/>
        </w:rPr>
        <w:t xml:space="preserve"> الدستور الأردني. الذي ج</w:t>
      </w:r>
      <w:r>
        <w:rPr>
          <w:rFonts w:hint="cs"/>
          <w:rtl/>
          <w:lang w:bidi="ar-JO"/>
        </w:rPr>
        <w:t>اء</w:t>
      </w:r>
      <w:r w:rsidRPr="00E40D79">
        <w:rPr>
          <w:rtl/>
          <w:lang w:bidi="ar-JO"/>
        </w:rPr>
        <w:t xml:space="preserve"> ف</w:t>
      </w:r>
      <w:r>
        <w:rPr>
          <w:rFonts w:hint="cs"/>
          <w:rtl/>
          <w:lang w:bidi="ar-JO"/>
        </w:rPr>
        <w:t>ي</w:t>
      </w:r>
      <w:r w:rsidRPr="00E40D79">
        <w:rPr>
          <w:rtl/>
          <w:lang w:bidi="ar-JO"/>
        </w:rPr>
        <w:t xml:space="preserve"> تنظيمه لحقوق الإنسان والحريات منسجماً مع الاتفاقيات والمعاهدات الدولية المتعلقة بحقوق الإنسان. بل </w:t>
      </w:r>
      <w:r>
        <w:rPr>
          <w:rFonts w:hint="cs"/>
          <w:rtl/>
          <w:lang w:bidi="ar-JO"/>
        </w:rPr>
        <w:t>إ</w:t>
      </w:r>
      <w:r w:rsidRPr="00E40D79">
        <w:rPr>
          <w:rtl/>
          <w:lang w:bidi="ar-JO"/>
        </w:rPr>
        <w:t xml:space="preserve">ن بعض هذه الحقوق قد تضمنها الدستور قبل سنوات عديدة من </w:t>
      </w:r>
      <w:r>
        <w:rPr>
          <w:rFonts w:hint="cs"/>
          <w:rtl/>
          <w:lang w:bidi="ar-JO"/>
        </w:rPr>
        <w:t>إ</w:t>
      </w:r>
      <w:r w:rsidRPr="00E40D79">
        <w:rPr>
          <w:rtl/>
          <w:lang w:bidi="ar-JO"/>
        </w:rPr>
        <w:t>قرار الإعلانات العالمية والاتفاقيات الدولية الخاصة بها.</w:t>
      </w:r>
    </w:p>
    <w:p w:rsidR="00496A3C" w:rsidRPr="00E40D79" w:rsidRDefault="00496A3C" w:rsidP="00496A3C">
      <w:pPr>
        <w:pStyle w:val="SingleTxtGA"/>
        <w:rPr>
          <w:rtl/>
          <w:lang w:bidi="ar-JO"/>
        </w:rPr>
      </w:pPr>
      <w:r>
        <w:rPr>
          <w:rFonts w:hint="cs"/>
          <w:rtl/>
          <w:lang w:bidi="ar-JO"/>
        </w:rPr>
        <w:t>15-</w:t>
      </w:r>
      <w:r>
        <w:rPr>
          <w:rFonts w:hint="cs"/>
          <w:rtl/>
          <w:lang w:bidi="ar-JO"/>
        </w:rPr>
        <w:tab/>
      </w:r>
      <w:r w:rsidRPr="00E40D79">
        <w:rPr>
          <w:rtl/>
          <w:lang w:bidi="ar-JO"/>
        </w:rPr>
        <w:t xml:space="preserve">إن </w:t>
      </w:r>
      <w:r>
        <w:rPr>
          <w:rFonts w:hint="cs"/>
          <w:rtl/>
          <w:lang w:bidi="ar-JO"/>
        </w:rPr>
        <w:t>ا</w:t>
      </w:r>
      <w:r w:rsidRPr="00E40D79">
        <w:rPr>
          <w:rtl/>
          <w:lang w:bidi="ar-JO"/>
        </w:rPr>
        <w:t>تفاقية مناهضة التعذيب أصبحت بمجرد المصادقة عليها ونشرها في الجريدة الرسمية جزءاً من النظام القانوني الأردني تكتسب قوة القانون، وعلى ذلك ف</w:t>
      </w:r>
      <w:r>
        <w:rPr>
          <w:rFonts w:hint="cs"/>
          <w:rtl/>
          <w:lang w:bidi="ar-JO"/>
        </w:rPr>
        <w:t>إنه</w:t>
      </w:r>
      <w:r w:rsidRPr="00E40D79">
        <w:rPr>
          <w:rtl/>
          <w:lang w:bidi="ar-JO"/>
        </w:rPr>
        <w:t xml:space="preserve"> </w:t>
      </w:r>
      <w:r>
        <w:rPr>
          <w:rFonts w:hint="cs"/>
          <w:rtl/>
          <w:lang w:bidi="ar-JO"/>
        </w:rPr>
        <w:t>إ</w:t>
      </w:r>
      <w:r w:rsidRPr="00E40D79">
        <w:rPr>
          <w:rtl/>
          <w:lang w:bidi="ar-JO"/>
        </w:rPr>
        <w:t>ذا عرضت مسألة من هذا القبيل على القضاء الوطني، ف</w:t>
      </w:r>
      <w:r>
        <w:rPr>
          <w:rFonts w:hint="cs"/>
          <w:rtl/>
          <w:lang w:bidi="ar-JO"/>
        </w:rPr>
        <w:t>إ</w:t>
      </w:r>
      <w:r w:rsidRPr="00E40D79">
        <w:rPr>
          <w:rtl/>
          <w:lang w:bidi="ar-JO"/>
        </w:rPr>
        <w:t xml:space="preserve">ن المحاكم الأردنية ملزمة بالرجوع </w:t>
      </w:r>
      <w:r>
        <w:rPr>
          <w:rFonts w:hint="cs"/>
          <w:rtl/>
          <w:lang w:bidi="ar-JO"/>
        </w:rPr>
        <w:t>إ</w:t>
      </w:r>
      <w:r w:rsidRPr="00E40D79">
        <w:rPr>
          <w:rtl/>
          <w:lang w:bidi="ar-JO"/>
        </w:rPr>
        <w:t xml:space="preserve">لى التعريف الوارد في المادة 1 من اتفاقية مناهضة التعذيب. </w:t>
      </w:r>
    </w:p>
    <w:p w:rsidR="00496A3C" w:rsidRPr="00E40D79" w:rsidRDefault="00496A3C" w:rsidP="00496A3C">
      <w:pPr>
        <w:pStyle w:val="SingleTxtGA"/>
        <w:rPr>
          <w:rtl/>
          <w:lang w:bidi="ar-JO"/>
        </w:rPr>
      </w:pPr>
      <w:r>
        <w:rPr>
          <w:rFonts w:hint="cs"/>
          <w:rtl/>
          <w:lang w:bidi="ar-JO"/>
        </w:rPr>
        <w:t>16-</w:t>
      </w:r>
      <w:r>
        <w:rPr>
          <w:rFonts w:hint="cs"/>
          <w:rtl/>
          <w:lang w:bidi="ar-JO"/>
        </w:rPr>
        <w:tab/>
      </w:r>
      <w:r w:rsidRPr="00E40D79">
        <w:rPr>
          <w:rtl/>
          <w:lang w:bidi="ar-JO"/>
        </w:rPr>
        <w:t>نجد واقعاً وقانوناً أن القوانين الأردنية المعمول بها حالياً خاصة المادة 208 من قانون العقوبات الأردني التي تم تعديلها لتجرم ممارسة التعذيب، لتغدو منسجمة مع نص الاتفاقية، حيث أصبح نص المادة كالتالي:</w:t>
      </w:r>
    </w:p>
    <w:p w:rsidR="00496A3C" w:rsidRPr="008524BD" w:rsidRDefault="00496A3C" w:rsidP="00C6477E">
      <w:pPr>
        <w:pStyle w:val="SingleTxtGA"/>
        <w:ind w:left="1898"/>
        <w:rPr>
          <w:i/>
          <w:iCs/>
          <w:lang w:bidi="ar-JO"/>
        </w:rPr>
      </w:pPr>
      <w:r w:rsidRPr="008524BD">
        <w:rPr>
          <w:rFonts w:hint="cs"/>
          <w:i/>
          <w:iCs/>
          <w:rtl/>
          <w:lang w:bidi="ar-JO"/>
        </w:rPr>
        <w:t>"1-</w:t>
      </w:r>
      <w:r w:rsidRPr="008524BD">
        <w:rPr>
          <w:rFonts w:hint="cs"/>
          <w:i/>
          <w:iCs/>
          <w:rtl/>
          <w:lang w:bidi="ar-JO"/>
        </w:rPr>
        <w:tab/>
      </w:r>
      <w:r w:rsidRPr="008524BD">
        <w:rPr>
          <w:i/>
          <w:iCs/>
          <w:rtl/>
          <w:lang w:bidi="ar-JO"/>
        </w:rPr>
        <w:t>من سام شخصاً أي نوع مـ</w:t>
      </w:r>
      <w:r w:rsidRPr="008524BD">
        <w:rPr>
          <w:rFonts w:hint="cs"/>
          <w:i/>
          <w:iCs/>
          <w:rtl/>
          <w:lang w:bidi="ar-JO"/>
        </w:rPr>
        <w:t>ن</w:t>
      </w:r>
      <w:r w:rsidRPr="008524BD">
        <w:rPr>
          <w:i/>
          <w:iCs/>
          <w:rtl/>
          <w:lang w:bidi="ar-JO"/>
        </w:rPr>
        <w:t xml:space="preserve"> </w:t>
      </w:r>
      <w:r w:rsidRPr="008524BD">
        <w:rPr>
          <w:rFonts w:hint="cs"/>
          <w:i/>
          <w:iCs/>
          <w:rtl/>
          <w:lang w:bidi="ar-JO"/>
        </w:rPr>
        <w:t>أنواع</w:t>
      </w:r>
      <w:r w:rsidRPr="008524BD">
        <w:rPr>
          <w:i/>
          <w:iCs/>
          <w:rtl/>
          <w:lang w:bidi="ar-JO"/>
        </w:rPr>
        <w:t xml:space="preserve"> التعذيب التي لا يجيزها القانون بقصد الحصول على إقرار بجريمة أو على معلومات بشأنها عوقب بالحبس م</w:t>
      </w:r>
      <w:r w:rsidRPr="008524BD">
        <w:rPr>
          <w:rFonts w:hint="cs"/>
          <w:i/>
          <w:iCs/>
          <w:rtl/>
          <w:lang w:bidi="ar-JO"/>
        </w:rPr>
        <w:t>ن</w:t>
      </w:r>
      <w:r w:rsidRPr="008524BD">
        <w:rPr>
          <w:i/>
          <w:iCs/>
          <w:rtl/>
          <w:lang w:bidi="ar-JO"/>
        </w:rPr>
        <w:t xml:space="preserve"> ستة أشه</w:t>
      </w:r>
      <w:r w:rsidRPr="008524BD">
        <w:rPr>
          <w:rFonts w:hint="cs"/>
          <w:i/>
          <w:iCs/>
          <w:rtl/>
          <w:lang w:bidi="ar-JO"/>
        </w:rPr>
        <w:t>ر</w:t>
      </w:r>
      <w:r w:rsidRPr="008524BD">
        <w:rPr>
          <w:i/>
          <w:iCs/>
          <w:rtl/>
          <w:lang w:bidi="ar-JO"/>
        </w:rPr>
        <w:t xml:space="preserve"> </w:t>
      </w:r>
      <w:r w:rsidRPr="008524BD">
        <w:rPr>
          <w:rFonts w:hint="cs"/>
          <w:i/>
          <w:iCs/>
          <w:rtl/>
          <w:lang w:bidi="ar-JO"/>
        </w:rPr>
        <w:t xml:space="preserve">إلى </w:t>
      </w:r>
      <w:r w:rsidRPr="008524BD">
        <w:rPr>
          <w:i/>
          <w:iCs/>
          <w:rtl/>
          <w:lang w:bidi="ar-JO"/>
        </w:rPr>
        <w:t>ثلاث سنوات.</w:t>
      </w:r>
    </w:p>
    <w:p w:rsidR="00496A3C" w:rsidRPr="008524BD" w:rsidRDefault="00496A3C" w:rsidP="00C6477E">
      <w:pPr>
        <w:pStyle w:val="SingleTxtGA"/>
        <w:ind w:left="1898"/>
        <w:rPr>
          <w:i/>
          <w:iCs/>
          <w:lang w:bidi="ar-JO"/>
        </w:rPr>
      </w:pPr>
      <w:r w:rsidRPr="008524BD">
        <w:rPr>
          <w:rFonts w:hint="cs"/>
          <w:i/>
          <w:iCs/>
          <w:rtl/>
          <w:lang w:bidi="ar-JO"/>
        </w:rPr>
        <w:t>"2-</w:t>
      </w:r>
      <w:r w:rsidRPr="008524BD">
        <w:rPr>
          <w:rFonts w:hint="cs"/>
          <w:i/>
          <w:iCs/>
          <w:rtl/>
          <w:lang w:bidi="ar-JO"/>
        </w:rPr>
        <w:tab/>
      </w:r>
      <w:r w:rsidRPr="008524BD">
        <w:rPr>
          <w:i/>
          <w:iCs/>
          <w:rtl/>
          <w:lang w:bidi="ar-JO"/>
        </w:rPr>
        <w:t xml:space="preserve">لغايات هذه المادة يقصد بالتعذيب أي عمل ينتج عنه </w:t>
      </w:r>
      <w:r w:rsidRPr="008524BD">
        <w:rPr>
          <w:rFonts w:hint="cs"/>
          <w:i/>
          <w:iCs/>
          <w:rtl/>
          <w:lang w:bidi="ar-JO"/>
        </w:rPr>
        <w:t>أ</w:t>
      </w:r>
      <w:r w:rsidRPr="008524BD">
        <w:rPr>
          <w:i/>
          <w:iCs/>
          <w:rtl/>
          <w:lang w:bidi="ar-JO"/>
        </w:rPr>
        <w:t xml:space="preserve">لم </w:t>
      </w:r>
      <w:r w:rsidRPr="008524BD">
        <w:rPr>
          <w:rFonts w:hint="cs"/>
          <w:i/>
          <w:iCs/>
          <w:rtl/>
          <w:lang w:bidi="ar-JO"/>
        </w:rPr>
        <w:t>أ</w:t>
      </w:r>
      <w:r w:rsidRPr="008524BD">
        <w:rPr>
          <w:i/>
          <w:iCs/>
          <w:rtl/>
          <w:lang w:bidi="ar-JO"/>
        </w:rPr>
        <w:t xml:space="preserve">و عذاب شديد جسدياً كان أم عقلياً يلحق عمداً بشخص ما بقصد الحصول منه أو من شخص آخر على معلومات أو على </w:t>
      </w:r>
      <w:r w:rsidRPr="008524BD">
        <w:rPr>
          <w:rFonts w:hint="cs"/>
          <w:i/>
          <w:iCs/>
          <w:rtl/>
          <w:lang w:bidi="ar-JO"/>
        </w:rPr>
        <w:t>ا</w:t>
      </w:r>
      <w:r w:rsidRPr="008524BD">
        <w:rPr>
          <w:i/>
          <w:iCs/>
          <w:rtl/>
          <w:lang w:bidi="ar-JO"/>
        </w:rPr>
        <w:t xml:space="preserve">عتراف أو معاقبته على عمل </w:t>
      </w:r>
      <w:r w:rsidRPr="008524BD">
        <w:rPr>
          <w:rFonts w:hint="cs"/>
          <w:i/>
          <w:iCs/>
          <w:rtl/>
          <w:lang w:bidi="ar-JO"/>
        </w:rPr>
        <w:t>ا</w:t>
      </w:r>
      <w:r w:rsidRPr="008524BD">
        <w:rPr>
          <w:i/>
          <w:iCs/>
          <w:rtl/>
          <w:lang w:bidi="ar-JO"/>
        </w:rPr>
        <w:t xml:space="preserve">رتكبه أو يشتبه في </w:t>
      </w:r>
      <w:r w:rsidRPr="008524BD">
        <w:rPr>
          <w:rFonts w:hint="cs"/>
          <w:i/>
          <w:iCs/>
          <w:rtl/>
          <w:lang w:bidi="ar-JO"/>
        </w:rPr>
        <w:t>أ</w:t>
      </w:r>
      <w:r w:rsidRPr="008524BD">
        <w:rPr>
          <w:i/>
          <w:iCs/>
          <w:rtl/>
          <w:lang w:bidi="ar-JO"/>
        </w:rPr>
        <w:t xml:space="preserve">نه </w:t>
      </w:r>
      <w:r w:rsidRPr="008524BD">
        <w:rPr>
          <w:rFonts w:hint="cs"/>
          <w:i/>
          <w:iCs/>
          <w:rtl/>
          <w:lang w:bidi="ar-JO"/>
        </w:rPr>
        <w:t>ا</w:t>
      </w:r>
      <w:r w:rsidRPr="008524BD">
        <w:rPr>
          <w:i/>
          <w:iCs/>
          <w:rtl/>
          <w:lang w:bidi="ar-JO"/>
        </w:rPr>
        <w:t xml:space="preserve">رتكبه هو أو غيره </w:t>
      </w:r>
      <w:r w:rsidRPr="008524BD">
        <w:rPr>
          <w:rFonts w:hint="cs"/>
          <w:i/>
          <w:iCs/>
          <w:rtl/>
          <w:lang w:bidi="ar-JO"/>
        </w:rPr>
        <w:t>أ</w:t>
      </w:r>
      <w:r w:rsidRPr="008524BD">
        <w:rPr>
          <w:i/>
          <w:iCs/>
          <w:rtl/>
          <w:lang w:bidi="ar-JO"/>
        </w:rPr>
        <w:t>و تخويف هـ</w:t>
      </w:r>
      <w:r w:rsidRPr="008524BD">
        <w:rPr>
          <w:rFonts w:hint="cs"/>
          <w:i/>
          <w:iCs/>
          <w:rtl/>
          <w:lang w:bidi="ar-JO"/>
        </w:rPr>
        <w:t>ذا</w:t>
      </w:r>
      <w:r w:rsidRPr="008524BD">
        <w:rPr>
          <w:i/>
          <w:iCs/>
          <w:rtl/>
          <w:lang w:bidi="ar-JO"/>
        </w:rPr>
        <w:t xml:space="preserve"> الشخص أو إرغامه ه</w:t>
      </w:r>
      <w:r w:rsidRPr="008524BD">
        <w:rPr>
          <w:rFonts w:hint="cs"/>
          <w:i/>
          <w:iCs/>
          <w:rtl/>
          <w:lang w:bidi="ar-JO"/>
        </w:rPr>
        <w:t>و</w:t>
      </w:r>
      <w:r w:rsidRPr="008524BD">
        <w:rPr>
          <w:i/>
          <w:iCs/>
          <w:rtl/>
          <w:lang w:bidi="ar-JO"/>
        </w:rPr>
        <w:t xml:space="preserve"> أو غيره، أو عندما يلحق بالشخص مثل هـذا </w:t>
      </w:r>
      <w:r w:rsidRPr="008524BD">
        <w:rPr>
          <w:rFonts w:hint="cs"/>
          <w:i/>
          <w:iCs/>
          <w:rtl/>
          <w:lang w:bidi="ar-JO"/>
        </w:rPr>
        <w:t>الأ</w:t>
      </w:r>
      <w:r w:rsidRPr="008524BD">
        <w:rPr>
          <w:i/>
          <w:iCs/>
          <w:rtl/>
          <w:lang w:bidi="ar-JO"/>
        </w:rPr>
        <w:t>لم أو العذاب لأي سبب يقوم على التمييز أياً كان نوعه، أو يحرض عليه أو يوافق عليه أو يسكت عنه موظف رسمي أو أي شخص يتصرف بصفته الرسمية.</w:t>
      </w:r>
    </w:p>
    <w:p w:rsidR="00496A3C" w:rsidRPr="008524BD" w:rsidRDefault="00496A3C" w:rsidP="00C6477E">
      <w:pPr>
        <w:pStyle w:val="SingleTxtGA"/>
        <w:ind w:left="1898"/>
        <w:rPr>
          <w:i/>
          <w:iCs/>
          <w:lang w:bidi="ar-JO"/>
        </w:rPr>
      </w:pPr>
      <w:r w:rsidRPr="008524BD">
        <w:rPr>
          <w:rFonts w:hint="cs"/>
          <w:i/>
          <w:iCs/>
          <w:rtl/>
          <w:lang w:bidi="ar-JO"/>
        </w:rPr>
        <w:t>"3-</w:t>
      </w:r>
      <w:r w:rsidRPr="008524BD">
        <w:rPr>
          <w:rFonts w:hint="cs"/>
          <w:i/>
          <w:iCs/>
          <w:rtl/>
          <w:lang w:bidi="ar-JO"/>
        </w:rPr>
        <w:tab/>
      </w:r>
      <w:r w:rsidRPr="008524BD">
        <w:rPr>
          <w:i/>
          <w:iCs/>
          <w:rtl/>
          <w:lang w:bidi="ar-JO"/>
        </w:rPr>
        <w:t xml:space="preserve">وإذا أفضى هذا التعذيب </w:t>
      </w:r>
      <w:r w:rsidRPr="008524BD">
        <w:rPr>
          <w:rFonts w:hint="cs"/>
          <w:i/>
          <w:iCs/>
          <w:rtl/>
          <w:lang w:bidi="ar-JO"/>
        </w:rPr>
        <w:t xml:space="preserve">إلى </w:t>
      </w:r>
      <w:r w:rsidRPr="008524BD">
        <w:rPr>
          <w:i/>
          <w:iCs/>
          <w:rtl/>
          <w:lang w:bidi="ar-JO"/>
        </w:rPr>
        <w:t xml:space="preserve">مرض </w:t>
      </w:r>
      <w:r w:rsidRPr="008524BD">
        <w:rPr>
          <w:rFonts w:hint="cs"/>
          <w:i/>
          <w:iCs/>
          <w:rtl/>
          <w:lang w:bidi="ar-JO"/>
        </w:rPr>
        <w:t>أ</w:t>
      </w:r>
      <w:r w:rsidRPr="008524BD">
        <w:rPr>
          <w:i/>
          <w:iCs/>
          <w:rtl/>
          <w:lang w:bidi="ar-JO"/>
        </w:rPr>
        <w:t>و جرح بليـ</w:t>
      </w:r>
      <w:r w:rsidRPr="008524BD">
        <w:rPr>
          <w:rFonts w:hint="cs"/>
          <w:i/>
          <w:iCs/>
          <w:rtl/>
          <w:lang w:bidi="ar-JO"/>
        </w:rPr>
        <w:t>غ</w:t>
      </w:r>
      <w:r w:rsidRPr="008524BD">
        <w:rPr>
          <w:i/>
          <w:iCs/>
          <w:rtl/>
          <w:lang w:bidi="ar-JO"/>
        </w:rPr>
        <w:t xml:space="preserve"> كانت العقوب</w:t>
      </w:r>
      <w:r w:rsidRPr="008524BD">
        <w:rPr>
          <w:rFonts w:hint="cs"/>
          <w:i/>
          <w:iCs/>
          <w:rtl/>
          <w:lang w:bidi="ar-JO"/>
        </w:rPr>
        <w:t>ة</w:t>
      </w:r>
      <w:r w:rsidRPr="008524BD">
        <w:rPr>
          <w:i/>
          <w:iCs/>
          <w:rtl/>
          <w:lang w:bidi="ar-JO"/>
        </w:rPr>
        <w:t xml:space="preserve"> الأشغ</w:t>
      </w:r>
      <w:r w:rsidRPr="008524BD">
        <w:rPr>
          <w:rFonts w:hint="cs"/>
          <w:i/>
          <w:iCs/>
          <w:rtl/>
          <w:lang w:bidi="ar-JO"/>
        </w:rPr>
        <w:t>ال</w:t>
      </w:r>
      <w:r w:rsidRPr="008524BD">
        <w:rPr>
          <w:i/>
          <w:iCs/>
          <w:rtl/>
          <w:lang w:bidi="ar-JO"/>
        </w:rPr>
        <w:t xml:space="preserve"> الشاقة المؤقت</w:t>
      </w:r>
      <w:r w:rsidRPr="008524BD">
        <w:rPr>
          <w:rFonts w:hint="cs"/>
          <w:i/>
          <w:iCs/>
          <w:rtl/>
          <w:lang w:bidi="ar-JO"/>
        </w:rPr>
        <w:t>ة</w:t>
      </w:r>
      <w:r w:rsidRPr="008524BD">
        <w:rPr>
          <w:i/>
          <w:iCs/>
          <w:rtl/>
          <w:lang w:bidi="ar-JO"/>
        </w:rPr>
        <w:t xml:space="preserve">. </w:t>
      </w:r>
    </w:p>
    <w:p w:rsidR="00496A3C" w:rsidRPr="008524BD" w:rsidRDefault="00496A3C" w:rsidP="00C6477E">
      <w:pPr>
        <w:pStyle w:val="SingleTxtGA"/>
        <w:ind w:left="1898"/>
        <w:rPr>
          <w:i/>
          <w:iCs/>
          <w:rtl/>
          <w:lang w:bidi="ar-JO"/>
        </w:rPr>
      </w:pPr>
      <w:r w:rsidRPr="008524BD">
        <w:rPr>
          <w:rFonts w:hint="cs"/>
          <w:i/>
          <w:iCs/>
          <w:rtl/>
          <w:lang w:bidi="ar-JO"/>
        </w:rPr>
        <w:t>"4-</w:t>
      </w:r>
      <w:r w:rsidRPr="008524BD">
        <w:rPr>
          <w:rFonts w:hint="cs"/>
          <w:i/>
          <w:iCs/>
          <w:rtl/>
          <w:lang w:bidi="ar-JO"/>
        </w:rPr>
        <w:tab/>
      </w:r>
      <w:r w:rsidRPr="008524BD">
        <w:rPr>
          <w:i/>
          <w:iCs/>
          <w:rtl/>
          <w:lang w:bidi="ar-JO"/>
        </w:rPr>
        <w:t>على الرغم مما ورد في المادتين 54 مكرر و100 من هذا القانون لا يجوز للمحكمة وقف تنفيذ العقوبة المحكوم بها في الجرائم الواردة في هذه المادة كما لا يجوز لها الأخذ بالأسباب المخففة</w:t>
      </w:r>
      <w:r w:rsidRPr="008524BD">
        <w:rPr>
          <w:rFonts w:hint="cs"/>
          <w:i/>
          <w:iCs/>
          <w:rtl/>
          <w:lang w:bidi="ar-JO"/>
        </w:rPr>
        <w:t>"</w:t>
      </w:r>
      <w:r w:rsidRPr="008524BD">
        <w:rPr>
          <w:i/>
          <w:iCs/>
          <w:rtl/>
          <w:lang w:bidi="ar-JO"/>
        </w:rPr>
        <w:t>.</w:t>
      </w:r>
    </w:p>
    <w:p w:rsidR="00496A3C" w:rsidRPr="00E40D79" w:rsidRDefault="00496A3C" w:rsidP="00496A3C">
      <w:pPr>
        <w:pStyle w:val="SingleTxtGA"/>
        <w:rPr>
          <w:rtl/>
          <w:lang w:bidi="ar-JO"/>
        </w:rPr>
      </w:pPr>
      <w:r>
        <w:rPr>
          <w:rFonts w:hint="cs"/>
          <w:rtl/>
          <w:lang w:bidi="ar-JO"/>
        </w:rPr>
        <w:t>17-</w:t>
      </w:r>
      <w:r>
        <w:rPr>
          <w:rFonts w:hint="cs"/>
          <w:rtl/>
          <w:lang w:bidi="ar-JO"/>
        </w:rPr>
        <w:tab/>
      </w:r>
      <w:r w:rsidRPr="00E40D79">
        <w:rPr>
          <w:rtl/>
          <w:lang w:bidi="ar-JO"/>
        </w:rPr>
        <w:t xml:space="preserve">الإضافة </w:t>
      </w:r>
      <w:r>
        <w:rPr>
          <w:rFonts w:hint="cs"/>
          <w:rtl/>
          <w:lang w:bidi="ar-JO"/>
        </w:rPr>
        <w:t>إ</w:t>
      </w:r>
      <w:r w:rsidRPr="00E40D79">
        <w:rPr>
          <w:rtl/>
          <w:lang w:bidi="ar-JO"/>
        </w:rPr>
        <w:t>لى المادة 333 من نفس القانون التي تنص على عقاب بالسجن لكل من أقدم قصداً على ضرب أو إيذاء شخص نجم عنه تعطيل عن العمل. كما أن الدستور الأردني كفل حق التقاضي للجميع كحق عام ومطلق. ونصت المادة 256 من القانون المدني على حق المتضرر في المطالبة بالتعويض عن الضرر الذي يلحق به.</w:t>
      </w:r>
    </w:p>
    <w:p w:rsidR="00496A3C" w:rsidRPr="00E40D79" w:rsidRDefault="00496A3C" w:rsidP="00C6477E">
      <w:pPr>
        <w:pStyle w:val="SingleTxtGA"/>
        <w:rPr>
          <w:rtl/>
          <w:lang w:bidi="ar-JO"/>
        </w:rPr>
      </w:pPr>
      <w:r>
        <w:rPr>
          <w:rFonts w:hint="cs"/>
          <w:rtl/>
          <w:lang w:bidi="ar-JO"/>
        </w:rPr>
        <w:t>18-</w:t>
      </w:r>
      <w:r>
        <w:rPr>
          <w:rFonts w:hint="cs"/>
          <w:rtl/>
          <w:lang w:bidi="ar-JO"/>
        </w:rPr>
        <w:tab/>
        <w:t>إ</w:t>
      </w:r>
      <w:r w:rsidRPr="00E40D79">
        <w:rPr>
          <w:rtl/>
          <w:lang w:bidi="ar-JO"/>
        </w:rPr>
        <w:t xml:space="preserve">ن المادة 159 من قانون أصول المحاكمات الجزائية تعتبر </w:t>
      </w:r>
      <w:r>
        <w:rPr>
          <w:rFonts w:hint="cs"/>
          <w:rtl/>
          <w:lang w:bidi="ar-JO"/>
        </w:rPr>
        <w:t>أ</w:t>
      </w:r>
      <w:r w:rsidRPr="00E40D79">
        <w:rPr>
          <w:rtl/>
          <w:lang w:bidi="ar-JO"/>
        </w:rPr>
        <w:t>ن أي دليل أو بينة تم الحصول عليها بأي نوع م</w:t>
      </w:r>
      <w:r>
        <w:rPr>
          <w:rFonts w:hint="cs"/>
          <w:rtl/>
          <w:lang w:bidi="ar-JO"/>
        </w:rPr>
        <w:t>ن</w:t>
      </w:r>
      <w:r w:rsidRPr="00E40D79">
        <w:rPr>
          <w:rtl/>
          <w:lang w:bidi="ar-JO"/>
        </w:rPr>
        <w:t xml:space="preserve"> أنواع الإكراه المادي أو المعنوي هي بين</w:t>
      </w:r>
      <w:r>
        <w:rPr>
          <w:rFonts w:hint="cs"/>
          <w:rtl/>
          <w:lang w:bidi="ar-JO"/>
        </w:rPr>
        <w:t>ة</w:t>
      </w:r>
      <w:r w:rsidRPr="00E40D79">
        <w:rPr>
          <w:rtl/>
          <w:lang w:bidi="ar-JO"/>
        </w:rPr>
        <w:t xml:space="preserve"> باطل</w:t>
      </w:r>
      <w:r>
        <w:rPr>
          <w:rFonts w:hint="cs"/>
          <w:rtl/>
          <w:lang w:bidi="ar-JO"/>
        </w:rPr>
        <w:t>ة</w:t>
      </w:r>
      <w:r w:rsidRPr="00E40D79">
        <w:rPr>
          <w:rtl/>
          <w:lang w:bidi="ar-JO"/>
        </w:rPr>
        <w:t xml:space="preserve"> ولا يعت</w:t>
      </w:r>
      <w:r>
        <w:rPr>
          <w:rFonts w:hint="cs"/>
          <w:rtl/>
          <w:lang w:bidi="ar-JO"/>
        </w:rPr>
        <w:t>د</w:t>
      </w:r>
      <w:r w:rsidRPr="00E40D79">
        <w:rPr>
          <w:rtl/>
          <w:lang w:bidi="ar-JO"/>
        </w:rPr>
        <w:t xml:space="preserve"> بها قانون</w:t>
      </w:r>
      <w:r>
        <w:rPr>
          <w:rFonts w:hint="cs"/>
          <w:rtl/>
          <w:lang w:bidi="ar-JO"/>
        </w:rPr>
        <w:t>اً</w:t>
      </w:r>
      <w:r w:rsidRPr="00E40D79">
        <w:rPr>
          <w:rtl/>
          <w:lang w:bidi="ar-JO"/>
        </w:rPr>
        <w:t>، كما يحق للمشتك</w:t>
      </w:r>
      <w:r>
        <w:rPr>
          <w:rFonts w:hint="cs"/>
          <w:rtl/>
          <w:lang w:bidi="ar-JO"/>
        </w:rPr>
        <w:t>ي</w:t>
      </w:r>
      <w:r w:rsidRPr="00E40D79">
        <w:rPr>
          <w:rtl/>
          <w:lang w:bidi="ar-JO"/>
        </w:rPr>
        <w:t xml:space="preserve"> علي</w:t>
      </w:r>
      <w:r>
        <w:rPr>
          <w:rFonts w:hint="cs"/>
          <w:rtl/>
          <w:lang w:bidi="ar-JO"/>
        </w:rPr>
        <w:t>ه</w:t>
      </w:r>
      <w:r w:rsidRPr="00E40D79">
        <w:rPr>
          <w:rtl/>
          <w:lang w:bidi="ar-JO"/>
        </w:rPr>
        <w:t xml:space="preserve"> الطعن بإفادته المأخوذة م</w:t>
      </w:r>
      <w:r>
        <w:rPr>
          <w:rFonts w:hint="cs"/>
          <w:rtl/>
          <w:lang w:bidi="ar-JO"/>
        </w:rPr>
        <w:t>ن</w:t>
      </w:r>
      <w:r w:rsidRPr="00E40D79">
        <w:rPr>
          <w:rtl/>
          <w:lang w:bidi="ar-JO"/>
        </w:rPr>
        <w:t xml:space="preserve"> قبل الضابطة العدلية </w:t>
      </w:r>
      <w:r>
        <w:rPr>
          <w:rFonts w:hint="cs"/>
          <w:rtl/>
          <w:lang w:bidi="ar-JO"/>
        </w:rPr>
        <w:t>أمام</w:t>
      </w:r>
      <w:r w:rsidRPr="00E40D79">
        <w:rPr>
          <w:rtl/>
          <w:lang w:bidi="ar-JO"/>
        </w:rPr>
        <w:t xml:space="preserve"> المدع</w:t>
      </w:r>
      <w:r>
        <w:rPr>
          <w:rFonts w:hint="cs"/>
          <w:rtl/>
          <w:lang w:bidi="ar-JO"/>
        </w:rPr>
        <w:t>ي</w:t>
      </w:r>
      <w:r w:rsidRPr="00E40D79">
        <w:rPr>
          <w:rtl/>
          <w:lang w:bidi="ar-JO"/>
        </w:rPr>
        <w:t xml:space="preserve"> العام وأم</w:t>
      </w:r>
      <w:r>
        <w:rPr>
          <w:rFonts w:hint="cs"/>
          <w:rtl/>
          <w:lang w:bidi="ar-JO"/>
        </w:rPr>
        <w:t>ام</w:t>
      </w:r>
      <w:r w:rsidRPr="00E40D79">
        <w:rPr>
          <w:rtl/>
          <w:lang w:bidi="ar-JO"/>
        </w:rPr>
        <w:t xml:space="preserve"> المحكم</w:t>
      </w:r>
      <w:r>
        <w:rPr>
          <w:rFonts w:hint="cs"/>
          <w:rtl/>
          <w:lang w:bidi="ar-JO"/>
        </w:rPr>
        <w:t>ة</w:t>
      </w:r>
      <w:r w:rsidRPr="00E40D79">
        <w:rPr>
          <w:rtl/>
          <w:lang w:bidi="ar-JO"/>
        </w:rPr>
        <w:t xml:space="preserve"> على أساس أنها أخذت منه تحت الضغط </w:t>
      </w:r>
      <w:r>
        <w:rPr>
          <w:rFonts w:hint="cs"/>
          <w:rtl/>
          <w:lang w:bidi="ar-JO"/>
        </w:rPr>
        <w:t>أ</w:t>
      </w:r>
      <w:r w:rsidRPr="00E40D79">
        <w:rPr>
          <w:rtl/>
          <w:lang w:bidi="ar-JO"/>
        </w:rPr>
        <w:t>و الإكـ</w:t>
      </w:r>
      <w:r>
        <w:rPr>
          <w:rFonts w:hint="cs"/>
          <w:rtl/>
          <w:lang w:bidi="ar-JO"/>
        </w:rPr>
        <w:t>راه</w:t>
      </w:r>
      <w:r w:rsidRPr="00E40D79">
        <w:rPr>
          <w:rtl/>
          <w:lang w:bidi="ar-JO"/>
        </w:rPr>
        <w:t xml:space="preserve"> المادي أو</w:t>
      </w:r>
      <w:r>
        <w:rPr>
          <w:rFonts w:hint="cs"/>
          <w:rtl/>
          <w:lang w:bidi="ar-JO"/>
        </w:rPr>
        <w:t xml:space="preserve"> </w:t>
      </w:r>
      <w:r w:rsidRPr="00E40D79">
        <w:rPr>
          <w:rtl/>
          <w:lang w:bidi="ar-JO"/>
        </w:rPr>
        <w:t xml:space="preserve">المعنوي. </w:t>
      </w:r>
    </w:p>
    <w:p w:rsidR="00496A3C" w:rsidRPr="00EB04E8" w:rsidRDefault="00496A3C" w:rsidP="00C6477E">
      <w:pPr>
        <w:pStyle w:val="SingleTxtGA"/>
        <w:rPr>
          <w:rtl/>
          <w:lang w:bidi="ar-JO"/>
        </w:rPr>
      </w:pPr>
      <w:r>
        <w:rPr>
          <w:rFonts w:hint="cs"/>
          <w:rtl/>
          <w:lang w:bidi="ar-JO"/>
        </w:rPr>
        <w:t>19-</w:t>
      </w:r>
      <w:r>
        <w:rPr>
          <w:rFonts w:hint="cs"/>
          <w:rtl/>
          <w:lang w:bidi="ar-JO"/>
        </w:rPr>
        <w:tab/>
        <w:t>إ</w:t>
      </w:r>
      <w:r w:rsidRPr="00E40D79">
        <w:rPr>
          <w:rtl/>
          <w:lang w:bidi="ar-JO"/>
        </w:rPr>
        <w:t>ن عـ</w:t>
      </w:r>
      <w:r>
        <w:rPr>
          <w:rFonts w:hint="cs"/>
          <w:rtl/>
          <w:lang w:bidi="ar-JO"/>
        </w:rPr>
        <w:t>دم</w:t>
      </w:r>
      <w:r w:rsidRPr="00E40D79">
        <w:rPr>
          <w:rtl/>
          <w:lang w:bidi="ar-JO"/>
        </w:rPr>
        <w:t xml:space="preserve"> النص فـ</w:t>
      </w:r>
      <w:r>
        <w:rPr>
          <w:rFonts w:hint="cs"/>
          <w:rtl/>
          <w:lang w:bidi="ar-JO"/>
        </w:rPr>
        <w:t>ي</w:t>
      </w:r>
      <w:r w:rsidRPr="00E40D79">
        <w:rPr>
          <w:rtl/>
          <w:lang w:bidi="ar-JO"/>
        </w:rPr>
        <w:t xml:space="preserve"> الدستور ا</w:t>
      </w:r>
      <w:r>
        <w:rPr>
          <w:rFonts w:hint="cs"/>
          <w:rtl/>
          <w:lang w:bidi="ar-JO"/>
        </w:rPr>
        <w:t>لأ</w:t>
      </w:r>
      <w:r w:rsidRPr="00E40D79">
        <w:rPr>
          <w:rtl/>
          <w:lang w:bidi="ar-JO"/>
        </w:rPr>
        <w:t>ردني على "جريمة التعذيب" لا</w:t>
      </w:r>
      <w:r>
        <w:rPr>
          <w:rFonts w:hint="cs"/>
          <w:rtl/>
          <w:lang w:bidi="ar-JO"/>
        </w:rPr>
        <w:t xml:space="preserve"> </w:t>
      </w:r>
      <w:r w:rsidRPr="00E40D79">
        <w:rPr>
          <w:rtl/>
          <w:lang w:bidi="ar-JO"/>
        </w:rPr>
        <w:t>يعني بأي حال من ا</w:t>
      </w:r>
      <w:r>
        <w:rPr>
          <w:rFonts w:hint="cs"/>
          <w:rtl/>
          <w:lang w:bidi="ar-JO"/>
        </w:rPr>
        <w:t>لأ</w:t>
      </w:r>
      <w:r w:rsidRPr="00E40D79">
        <w:rPr>
          <w:rtl/>
          <w:lang w:bidi="ar-JO"/>
        </w:rPr>
        <w:t>حو</w:t>
      </w:r>
      <w:r>
        <w:rPr>
          <w:rFonts w:hint="cs"/>
          <w:rtl/>
          <w:lang w:bidi="ar-JO"/>
        </w:rPr>
        <w:t>ا</w:t>
      </w:r>
      <w:r w:rsidRPr="00E40D79">
        <w:rPr>
          <w:rtl/>
          <w:lang w:bidi="ar-JO"/>
        </w:rPr>
        <w:t xml:space="preserve">ل </w:t>
      </w:r>
      <w:r>
        <w:rPr>
          <w:rFonts w:hint="cs"/>
          <w:rtl/>
          <w:lang w:bidi="ar-JO"/>
        </w:rPr>
        <w:t>إجازة</w:t>
      </w:r>
      <w:r w:rsidRPr="00E40D79">
        <w:rPr>
          <w:rtl/>
          <w:lang w:bidi="ar-JO"/>
        </w:rPr>
        <w:t xml:space="preserve"> التعذيب، كم</w:t>
      </w:r>
      <w:r>
        <w:rPr>
          <w:rFonts w:hint="cs"/>
          <w:rtl/>
          <w:lang w:bidi="ar-JO"/>
        </w:rPr>
        <w:t>ا</w:t>
      </w:r>
      <w:r w:rsidRPr="00E40D79">
        <w:rPr>
          <w:rtl/>
          <w:lang w:bidi="ar-JO"/>
        </w:rPr>
        <w:t xml:space="preserve"> لا</w:t>
      </w:r>
      <w:r>
        <w:rPr>
          <w:rFonts w:hint="cs"/>
          <w:rtl/>
          <w:lang w:bidi="ar-JO"/>
        </w:rPr>
        <w:t xml:space="preserve"> </w:t>
      </w:r>
      <w:r w:rsidRPr="00E40D79">
        <w:rPr>
          <w:rtl/>
          <w:lang w:bidi="ar-JO"/>
        </w:rPr>
        <w:t>ي</w:t>
      </w:r>
      <w:r>
        <w:rPr>
          <w:rFonts w:hint="cs"/>
          <w:rtl/>
          <w:lang w:bidi="ar-JO"/>
        </w:rPr>
        <w:t>ج</w:t>
      </w:r>
      <w:r w:rsidRPr="00E40D79">
        <w:rPr>
          <w:rtl/>
          <w:lang w:bidi="ar-JO"/>
        </w:rPr>
        <w:t>وز قانون</w:t>
      </w:r>
      <w:r>
        <w:rPr>
          <w:rFonts w:hint="cs"/>
          <w:rtl/>
          <w:lang w:bidi="ar-JO"/>
        </w:rPr>
        <w:t>اً</w:t>
      </w:r>
      <w:r w:rsidRPr="00E40D79">
        <w:rPr>
          <w:rtl/>
          <w:lang w:bidi="ar-JO"/>
        </w:rPr>
        <w:t xml:space="preserve"> </w:t>
      </w:r>
      <w:r>
        <w:rPr>
          <w:rFonts w:hint="cs"/>
          <w:rtl/>
          <w:lang w:bidi="ar-JO"/>
        </w:rPr>
        <w:t>أ</w:t>
      </w:r>
      <w:r w:rsidRPr="00E40D79">
        <w:rPr>
          <w:rtl/>
          <w:lang w:bidi="ar-JO"/>
        </w:rPr>
        <w:t>ن يفسر عدم وجود مثل هذا النص ف</w:t>
      </w:r>
      <w:r>
        <w:rPr>
          <w:rFonts w:hint="cs"/>
          <w:rtl/>
          <w:lang w:bidi="ar-JO"/>
        </w:rPr>
        <w:t>ي</w:t>
      </w:r>
      <w:r w:rsidRPr="00E40D79">
        <w:rPr>
          <w:rtl/>
          <w:lang w:bidi="ar-JO"/>
        </w:rPr>
        <w:t xml:space="preserve"> الدستور على </w:t>
      </w:r>
      <w:r>
        <w:rPr>
          <w:rFonts w:hint="cs"/>
          <w:rtl/>
          <w:lang w:bidi="ar-JO"/>
        </w:rPr>
        <w:t>أنه</w:t>
      </w:r>
      <w:r w:rsidRPr="00E40D79">
        <w:rPr>
          <w:rtl/>
          <w:lang w:bidi="ar-JO"/>
        </w:rPr>
        <w:t xml:space="preserve"> </w:t>
      </w:r>
      <w:r>
        <w:rPr>
          <w:rFonts w:hint="cs"/>
          <w:rtl/>
          <w:lang w:bidi="ar-JO"/>
        </w:rPr>
        <w:t>إخلال</w:t>
      </w:r>
      <w:r w:rsidRPr="00E40D79">
        <w:rPr>
          <w:rtl/>
          <w:lang w:bidi="ar-JO"/>
        </w:rPr>
        <w:t xml:space="preserve"> بالالتزامات القانونية التي تقررهـا </w:t>
      </w:r>
      <w:r>
        <w:rPr>
          <w:rFonts w:hint="cs"/>
          <w:rtl/>
          <w:lang w:bidi="ar-JO"/>
        </w:rPr>
        <w:t>ا</w:t>
      </w:r>
      <w:r w:rsidRPr="00E40D79">
        <w:rPr>
          <w:rtl/>
          <w:lang w:bidi="ar-JO"/>
        </w:rPr>
        <w:t xml:space="preserve">تفاقية مناهضة التعذيب، ولا يمكن </w:t>
      </w:r>
      <w:r>
        <w:rPr>
          <w:rFonts w:hint="cs"/>
          <w:rtl/>
          <w:lang w:bidi="ar-JO"/>
        </w:rPr>
        <w:t>أ</w:t>
      </w:r>
      <w:r w:rsidRPr="00E40D79">
        <w:rPr>
          <w:rtl/>
          <w:lang w:bidi="ar-JO"/>
        </w:rPr>
        <w:t>ن يفسَّر ذلك عل</w:t>
      </w:r>
      <w:r>
        <w:rPr>
          <w:rFonts w:hint="cs"/>
          <w:rtl/>
          <w:lang w:bidi="ar-JO"/>
        </w:rPr>
        <w:t>ى</w:t>
      </w:r>
      <w:r w:rsidRPr="00E40D79">
        <w:rPr>
          <w:rtl/>
          <w:lang w:bidi="ar-JO"/>
        </w:rPr>
        <w:t xml:space="preserve"> </w:t>
      </w:r>
      <w:r>
        <w:rPr>
          <w:rFonts w:hint="cs"/>
          <w:rtl/>
          <w:lang w:bidi="ar-JO"/>
        </w:rPr>
        <w:t>أ</w:t>
      </w:r>
      <w:r w:rsidRPr="00E40D79">
        <w:rPr>
          <w:rtl/>
          <w:lang w:bidi="ar-JO"/>
        </w:rPr>
        <w:t>نه قصور ف</w:t>
      </w:r>
      <w:r>
        <w:rPr>
          <w:rFonts w:hint="cs"/>
          <w:rtl/>
          <w:lang w:bidi="ar-JO"/>
        </w:rPr>
        <w:t>ي</w:t>
      </w:r>
      <w:r w:rsidRPr="00E40D79">
        <w:rPr>
          <w:rtl/>
          <w:lang w:bidi="ar-JO"/>
        </w:rPr>
        <w:t xml:space="preserve"> </w:t>
      </w:r>
      <w:r w:rsidRPr="00EB04E8">
        <w:rPr>
          <w:rtl/>
          <w:lang w:bidi="ar-JO"/>
        </w:rPr>
        <w:t>الدستور لعدة اعتبارات منها:</w:t>
      </w:r>
    </w:p>
    <w:p w:rsidR="00496A3C" w:rsidRPr="00E40D79" w:rsidRDefault="00680C11" w:rsidP="00283DE6">
      <w:pPr>
        <w:pStyle w:val="SingleTxtGA"/>
        <w:rPr>
          <w:rtl/>
          <w:lang w:bidi="ar-JO"/>
        </w:rPr>
      </w:pPr>
      <w:r>
        <w:rPr>
          <w:rFonts w:hint="cs"/>
          <w:rtl/>
          <w:lang w:bidi="ar-JO"/>
        </w:rPr>
        <w:tab/>
      </w:r>
      <w:r w:rsidR="00283DE6">
        <w:rPr>
          <w:rFonts w:hint="cs"/>
          <w:rtl/>
          <w:lang w:bidi="ar-JO"/>
        </w:rPr>
        <w:t>(</w:t>
      </w:r>
      <w:r w:rsidR="00496A3C">
        <w:rPr>
          <w:rFonts w:hint="cs"/>
          <w:rtl/>
          <w:lang w:bidi="ar-JO"/>
        </w:rPr>
        <w:t>أ)</w:t>
      </w:r>
      <w:r w:rsidR="00496A3C">
        <w:rPr>
          <w:rFonts w:hint="cs"/>
          <w:rtl/>
          <w:lang w:bidi="ar-JO"/>
        </w:rPr>
        <w:tab/>
      </w:r>
      <w:r w:rsidR="00496A3C" w:rsidRPr="00E40D79">
        <w:rPr>
          <w:rtl/>
          <w:lang w:bidi="ar-JO"/>
        </w:rPr>
        <w:t>أن الدستور يتضمن قواعد عامة تبين الإطار العام لحقوق الأفراد وحرياتهم، تاركاً للقوانين الأخرى بيان تفاصيل هذه الحقوق، شأنه في ذلك شأن معظم دساتير العال</w:t>
      </w:r>
      <w:r w:rsidR="00496A3C">
        <w:rPr>
          <w:rFonts w:hint="cs"/>
          <w:rtl/>
          <w:lang w:bidi="ar-JO"/>
        </w:rPr>
        <w:t>م</w:t>
      </w:r>
      <w:r w:rsidR="00496A3C" w:rsidRPr="00E40D79">
        <w:rPr>
          <w:rtl/>
          <w:lang w:bidi="ar-JO"/>
        </w:rPr>
        <w:t>. علماً بأن ا</w:t>
      </w:r>
      <w:r w:rsidR="00496A3C">
        <w:rPr>
          <w:rFonts w:hint="cs"/>
          <w:rtl/>
          <w:lang w:bidi="ar-JO"/>
        </w:rPr>
        <w:t>لا</w:t>
      </w:r>
      <w:r w:rsidR="00496A3C" w:rsidRPr="00E40D79">
        <w:rPr>
          <w:rtl/>
          <w:lang w:bidi="ar-JO"/>
        </w:rPr>
        <w:t>تفاقية الدولية لمناهضة التعذيب لم تلزم الدول الأطراف فيها بتعديـ</w:t>
      </w:r>
      <w:r w:rsidR="00496A3C">
        <w:rPr>
          <w:rFonts w:hint="cs"/>
          <w:rtl/>
          <w:lang w:bidi="ar-JO"/>
        </w:rPr>
        <w:t>ل</w:t>
      </w:r>
      <w:r w:rsidR="00496A3C" w:rsidRPr="00E40D79">
        <w:rPr>
          <w:rtl/>
          <w:lang w:bidi="ar-JO"/>
        </w:rPr>
        <w:t xml:space="preserve"> دساتيرها لكي تتضمن تجريم التعذي</w:t>
      </w:r>
      <w:r w:rsidR="00496A3C">
        <w:rPr>
          <w:rFonts w:hint="cs"/>
          <w:rtl/>
          <w:lang w:bidi="ar-JO"/>
        </w:rPr>
        <w:t>ـب</w:t>
      </w:r>
      <w:r w:rsidR="00496A3C" w:rsidRPr="00E40D79">
        <w:rPr>
          <w:rtl/>
          <w:lang w:bidi="ar-JO"/>
        </w:rPr>
        <w:t xml:space="preserve"> في نص الدستور ذاته.</w:t>
      </w:r>
    </w:p>
    <w:p w:rsidR="00496A3C" w:rsidRPr="00E40D79" w:rsidRDefault="00680C11" w:rsidP="00283DE6">
      <w:pPr>
        <w:pStyle w:val="SingleTxtGA"/>
        <w:rPr>
          <w:rtl/>
          <w:lang w:bidi="ar-JO"/>
        </w:rPr>
      </w:pPr>
      <w:r>
        <w:rPr>
          <w:rFonts w:hint="cs"/>
          <w:rtl/>
          <w:lang w:bidi="ar-JO"/>
        </w:rPr>
        <w:tab/>
        <w:t>(</w:t>
      </w:r>
      <w:r w:rsidR="00496A3C">
        <w:rPr>
          <w:rFonts w:hint="cs"/>
          <w:rtl/>
          <w:lang w:bidi="ar-JO"/>
        </w:rPr>
        <w:t>ب)</w:t>
      </w:r>
      <w:r w:rsidR="00496A3C">
        <w:rPr>
          <w:rFonts w:hint="cs"/>
          <w:rtl/>
          <w:lang w:bidi="ar-JO"/>
        </w:rPr>
        <w:tab/>
        <w:t>إ</w:t>
      </w:r>
      <w:r w:rsidR="00496A3C" w:rsidRPr="00E40D79">
        <w:rPr>
          <w:rtl/>
          <w:lang w:bidi="ar-JO"/>
        </w:rPr>
        <w:t xml:space="preserve">ن التشريعات الداخلية جرّمت التعذيب، خاصة المادة 208 من قانون العقوبات التي نصت بعد التعديل الذي </w:t>
      </w:r>
      <w:r w:rsidR="00496A3C">
        <w:rPr>
          <w:rFonts w:hint="cs"/>
          <w:rtl/>
          <w:lang w:bidi="ar-JO"/>
        </w:rPr>
        <w:t>أ</w:t>
      </w:r>
      <w:r w:rsidR="00496A3C" w:rsidRPr="00E40D79">
        <w:rPr>
          <w:rtl/>
          <w:lang w:bidi="ar-JO"/>
        </w:rPr>
        <w:t>دخل عليها مؤخراً على جريمة التعذيب صراحة. وكذلك المادة 49 م</w:t>
      </w:r>
      <w:r w:rsidR="00496A3C">
        <w:rPr>
          <w:rFonts w:hint="cs"/>
          <w:rtl/>
          <w:lang w:bidi="ar-JO"/>
        </w:rPr>
        <w:t>ـ</w:t>
      </w:r>
      <w:r w:rsidR="00496A3C" w:rsidRPr="00E40D79">
        <w:rPr>
          <w:rtl/>
          <w:lang w:bidi="ar-JO"/>
        </w:rPr>
        <w:t>ن قانون العقوبات العسكري.</w:t>
      </w:r>
    </w:p>
    <w:p w:rsidR="00496A3C" w:rsidRPr="00E40D79" w:rsidRDefault="00680C11" w:rsidP="00283DE6">
      <w:pPr>
        <w:pStyle w:val="SingleTxtGA"/>
        <w:rPr>
          <w:rtl/>
          <w:lang w:bidi="ar-JO"/>
        </w:rPr>
      </w:pPr>
      <w:r>
        <w:rPr>
          <w:rFonts w:hint="cs"/>
          <w:rtl/>
          <w:lang w:bidi="ar-JO"/>
        </w:rPr>
        <w:tab/>
        <w:t>(</w:t>
      </w:r>
      <w:r w:rsidR="00496A3C">
        <w:rPr>
          <w:rFonts w:hint="cs"/>
          <w:rtl/>
          <w:lang w:bidi="ar-JO"/>
        </w:rPr>
        <w:t>ج)</w:t>
      </w:r>
      <w:r w:rsidR="00496A3C">
        <w:rPr>
          <w:rFonts w:hint="cs"/>
          <w:rtl/>
          <w:lang w:bidi="ar-JO"/>
        </w:rPr>
        <w:tab/>
      </w:r>
      <w:r w:rsidR="00496A3C" w:rsidRPr="00E40D79">
        <w:rPr>
          <w:rtl/>
          <w:lang w:bidi="ar-JO"/>
        </w:rPr>
        <w:t xml:space="preserve">إن </w:t>
      </w:r>
      <w:r w:rsidR="00496A3C">
        <w:rPr>
          <w:rFonts w:hint="cs"/>
          <w:rtl/>
          <w:lang w:bidi="ar-JO"/>
        </w:rPr>
        <w:t>ا</w:t>
      </w:r>
      <w:r w:rsidR="00496A3C" w:rsidRPr="00E40D79">
        <w:rPr>
          <w:rtl/>
          <w:lang w:bidi="ar-JO"/>
        </w:rPr>
        <w:t xml:space="preserve">تفاقية مناهضة التعذيب قد أصبحت بعد مصادقة </w:t>
      </w:r>
      <w:r w:rsidR="00496A3C">
        <w:rPr>
          <w:rFonts w:hint="cs"/>
          <w:rtl/>
          <w:lang w:bidi="ar-JO"/>
        </w:rPr>
        <w:t xml:space="preserve">المملكة </w:t>
      </w:r>
      <w:r w:rsidR="00496A3C" w:rsidRPr="00E40D79">
        <w:rPr>
          <w:rtl/>
          <w:lang w:bidi="ar-JO"/>
        </w:rPr>
        <w:t>عليه</w:t>
      </w:r>
      <w:r w:rsidR="00496A3C">
        <w:rPr>
          <w:rFonts w:hint="cs"/>
          <w:rtl/>
          <w:lang w:bidi="ar-JO"/>
        </w:rPr>
        <w:t>ـ</w:t>
      </w:r>
      <w:r w:rsidR="00496A3C" w:rsidRPr="00E40D79">
        <w:rPr>
          <w:rtl/>
          <w:lang w:bidi="ar-JO"/>
        </w:rPr>
        <w:t>ا، ج</w:t>
      </w:r>
      <w:r w:rsidR="00496A3C">
        <w:rPr>
          <w:rFonts w:hint="cs"/>
          <w:rtl/>
          <w:lang w:bidi="ar-JO"/>
        </w:rPr>
        <w:t>ـ</w:t>
      </w:r>
      <w:r w:rsidR="00496A3C" w:rsidRPr="00E40D79">
        <w:rPr>
          <w:rtl/>
          <w:lang w:bidi="ar-JO"/>
        </w:rPr>
        <w:t>ز</w:t>
      </w:r>
      <w:r w:rsidR="00496A3C">
        <w:rPr>
          <w:rFonts w:hint="cs"/>
          <w:rtl/>
          <w:lang w:bidi="ar-JO"/>
        </w:rPr>
        <w:t>ءاً</w:t>
      </w:r>
      <w:r w:rsidR="00496A3C" w:rsidRPr="00E40D79">
        <w:rPr>
          <w:rtl/>
          <w:lang w:bidi="ar-JO"/>
        </w:rPr>
        <w:t xml:space="preserve"> م</w:t>
      </w:r>
      <w:r w:rsidR="00496A3C">
        <w:rPr>
          <w:rFonts w:hint="cs"/>
          <w:rtl/>
          <w:lang w:bidi="ar-JO"/>
        </w:rPr>
        <w:t>ـ</w:t>
      </w:r>
      <w:r w:rsidR="00496A3C" w:rsidRPr="00E40D79">
        <w:rPr>
          <w:rtl/>
          <w:lang w:bidi="ar-JO"/>
        </w:rPr>
        <w:t>ن التشريعات الوطنية الأردنية.</w:t>
      </w:r>
    </w:p>
    <w:p w:rsidR="00496A3C" w:rsidRPr="00E40D79" w:rsidRDefault="00680C11" w:rsidP="001E0478">
      <w:pPr>
        <w:pStyle w:val="SingleTxtGA"/>
        <w:rPr>
          <w:rtl/>
          <w:lang w:bidi="ar-JO"/>
        </w:rPr>
      </w:pPr>
      <w:r>
        <w:rPr>
          <w:rFonts w:hint="cs"/>
          <w:rtl/>
          <w:lang w:bidi="ar-JO"/>
        </w:rPr>
        <w:tab/>
        <w:t>(</w:t>
      </w:r>
      <w:r w:rsidR="00496A3C">
        <w:rPr>
          <w:rFonts w:hint="cs"/>
          <w:rtl/>
          <w:lang w:bidi="ar-JO"/>
        </w:rPr>
        <w:t>د)</w:t>
      </w:r>
      <w:r w:rsidR="00496A3C">
        <w:rPr>
          <w:rFonts w:hint="cs"/>
          <w:rtl/>
          <w:lang w:bidi="ar-JO"/>
        </w:rPr>
        <w:tab/>
      </w:r>
      <w:r w:rsidR="00496A3C" w:rsidRPr="009F4E3C">
        <w:rPr>
          <w:rtl/>
          <w:lang w:bidi="ar-JO"/>
        </w:rPr>
        <w:t>كفل الدستور حق التقاضي للجميع كحق عام ومطل</w:t>
      </w:r>
      <w:r w:rsidR="0047072D">
        <w:rPr>
          <w:rFonts w:hint="cs"/>
          <w:rtl/>
          <w:lang w:bidi="ar-JO"/>
        </w:rPr>
        <w:t>ـ</w:t>
      </w:r>
      <w:r w:rsidR="00496A3C" w:rsidRPr="009F4E3C">
        <w:rPr>
          <w:rtl/>
          <w:lang w:bidi="ar-JO"/>
        </w:rPr>
        <w:t>ق، كما نص</w:t>
      </w:r>
      <w:r w:rsidR="0047072D">
        <w:rPr>
          <w:rFonts w:hint="cs"/>
          <w:rtl/>
          <w:lang w:bidi="ar-JO"/>
        </w:rPr>
        <w:t>ـ</w:t>
      </w:r>
      <w:r w:rsidR="00496A3C" w:rsidRPr="009F4E3C">
        <w:rPr>
          <w:rtl/>
          <w:lang w:bidi="ar-JO"/>
        </w:rPr>
        <w:t>ت المادة 256 من</w:t>
      </w:r>
      <w:r w:rsidR="00496A3C" w:rsidRPr="00E40D79">
        <w:rPr>
          <w:rtl/>
          <w:lang w:bidi="ar-JO"/>
        </w:rPr>
        <w:t xml:space="preserve"> القانون المدني على حق المتضرر في المطالبة بالتعويض عن الضرر الذي</w:t>
      </w:r>
      <w:r w:rsidR="001E0478">
        <w:rPr>
          <w:rFonts w:hint="cs"/>
          <w:rtl/>
          <w:lang w:bidi="ar-JO"/>
        </w:rPr>
        <w:br/>
      </w:r>
      <w:r w:rsidR="00496A3C" w:rsidRPr="00E40D79">
        <w:rPr>
          <w:rtl/>
          <w:lang w:bidi="ar-JO"/>
        </w:rPr>
        <w:t>يلحق به.</w:t>
      </w:r>
    </w:p>
    <w:p w:rsidR="00496A3C" w:rsidRPr="00C6477E" w:rsidRDefault="009F4E3C" w:rsidP="00C6477E">
      <w:pPr>
        <w:pStyle w:val="H23GA"/>
        <w:rPr>
          <w:rFonts w:hint="cs"/>
          <w:rtl/>
          <w:lang w:bidi="ar-JO"/>
        </w:rPr>
      </w:pPr>
      <w:r>
        <w:rPr>
          <w:rtl/>
          <w:lang w:bidi="ar-JO"/>
        </w:rPr>
        <w:br w:type="page"/>
      </w:r>
      <w:r w:rsidR="003F02CB">
        <w:rPr>
          <w:rFonts w:hint="cs"/>
          <w:rtl/>
          <w:lang w:bidi="ar-JO"/>
        </w:rPr>
        <w:tab/>
      </w:r>
      <w:r w:rsidR="00C6477E">
        <w:rPr>
          <w:rFonts w:hint="cs"/>
          <w:rtl/>
          <w:lang w:bidi="ar-JO"/>
        </w:rPr>
        <w:tab/>
      </w:r>
      <w:r w:rsidR="00496A3C" w:rsidRPr="00C6477E">
        <w:rPr>
          <w:rtl/>
          <w:lang w:bidi="ar-JO"/>
        </w:rPr>
        <w:t xml:space="preserve">المادة </w:t>
      </w:r>
      <w:r w:rsidR="00496A3C" w:rsidRPr="00C6477E">
        <w:rPr>
          <w:rFonts w:hint="cs"/>
          <w:rtl/>
          <w:lang w:bidi="ar-JO"/>
        </w:rPr>
        <w:t>2</w:t>
      </w:r>
    </w:p>
    <w:p w:rsidR="00496A3C" w:rsidRPr="00E40D79" w:rsidRDefault="00496A3C" w:rsidP="00680C11">
      <w:pPr>
        <w:pStyle w:val="SingleTxtGA"/>
        <w:rPr>
          <w:rtl/>
          <w:lang w:bidi="ar-JO"/>
        </w:rPr>
      </w:pPr>
      <w:r>
        <w:rPr>
          <w:rFonts w:hint="cs"/>
          <w:rtl/>
          <w:lang w:bidi="ar-JO"/>
        </w:rPr>
        <w:t>20-</w:t>
      </w:r>
      <w:r>
        <w:rPr>
          <w:rFonts w:hint="cs"/>
          <w:rtl/>
          <w:lang w:bidi="ar-JO"/>
        </w:rPr>
        <w:tab/>
        <w:t>ا</w:t>
      </w:r>
      <w:r w:rsidRPr="00E40D79">
        <w:rPr>
          <w:rtl/>
          <w:lang w:bidi="ar-JO"/>
        </w:rPr>
        <w:t>تخذ الأردن التدابير التشريعية والإدارية والقضائية لمنع التعذيب. وم</w:t>
      </w:r>
      <w:r>
        <w:rPr>
          <w:rFonts w:hint="cs"/>
          <w:rtl/>
          <w:lang w:bidi="ar-JO"/>
        </w:rPr>
        <w:t>ن</w:t>
      </w:r>
      <w:r w:rsidRPr="00E40D79">
        <w:rPr>
          <w:rtl/>
          <w:lang w:bidi="ar-JO"/>
        </w:rPr>
        <w:t xml:space="preserve"> أبرز الأمثلة على ذلك المادة 208 من قانون العقوب</w:t>
      </w:r>
      <w:r>
        <w:rPr>
          <w:rFonts w:hint="cs"/>
          <w:rtl/>
          <w:lang w:bidi="ar-JO"/>
        </w:rPr>
        <w:t>ا</w:t>
      </w:r>
      <w:r w:rsidRPr="00E40D79">
        <w:rPr>
          <w:rtl/>
          <w:lang w:bidi="ar-JO"/>
        </w:rPr>
        <w:t>ت، التي تم تعديلها مؤخراً، والتي تجرم التعذيب وتعتبره مخال</w:t>
      </w:r>
      <w:r>
        <w:rPr>
          <w:rFonts w:hint="cs"/>
          <w:rtl/>
          <w:lang w:bidi="ar-JO"/>
        </w:rPr>
        <w:t>ف</w:t>
      </w:r>
      <w:r w:rsidRPr="00E40D79">
        <w:rPr>
          <w:rtl/>
          <w:lang w:bidi="ar-JO"/>
        </w:rPr>
        <w:t>ة للقانون تنص على عقوبات مشدّدة لمرتكبيه، وذلك انسجاما</w:t>
      </w:r>
      <w:r>
        <w:rPr>
          <w:rFonts w:hint="cs"/>
          <w:rtl/>
          <w:lang w:bidi="ar-JO"/>
        </w:rPr>
        <w:t>ً</w:t>
      </w:r>
      <w:r w:rsidRPr="00E40D79">
        <w:rPr>
          <w:rtl/>
          <w:lang w:bidi="ar-JO"/>
        </w:rPr>
        <w:t xml:space="preserve"> مع الاتفاقية.</w:t>
      </w:r>
    </w:p>
    <w:p w:rsidR="00496A3C" w:rsidRPr="00680C11" w:rsidRDefault="00496A3C" w:rsidP="00680C11">
      <w:pPr>
        <w:pStyle w:val="SingleTxtGA"/>
        <w:rPr>
          <w:rtl/>
          <w:lang w:bidi="ar-JO"/>
        </w:rPr>
      </w:pPr>
      <w:r w:rsidRPr="00680C11">
        <w:rPr>
          <w:rFonts w:hint="cs"/>
          <w:rtl/>
          <w:lang w:bidi="ar-JO"/>
        </w:rPr>
        <w:t>21-</w:t>
      </w:r>
      <w:r w:rsidRPr="00680C11">
        <w:rPr>
          <w:rFonts w:hint="cs"/>
          <w:rtl/>
          <w:lang w:bidi="ar-JO"/>
        </w:rPr>
        <w:tab/>
      </w:r>
      <w:r w:rsidRPr="00680C11">
        <w:rPr>
          <w:rtl/>
          <w:lang w:bidi="ar-JO"/>
        </w:rPr>
        <w:t>وفيما يتعلق بحالات الطوارئ الاستثنائية الت</w:t>
      </w:r>
      <w:r w:rsidRPr="00680C11">
        <w:rPr>
          <w:rFonts w:hint="cs"/>
          <w:rtl/>
          <w:lang w:bidi="ar-JO"/>
        </w:rPr>
        <w:t>ي</w:t>
      </w:r>
      <w:r w:rsidRPr="00680C11">
        <w:rPr>
          <w:rtl/>
          <w:lang w:bidi="ar-JO"/>
        </w:rPr>
        <w:t xml:space="preserve"> يمكـ</w:t>
      </w:r>
      <w:r w:rsidRPr="00680C11">
        <w:rPr>
          <w:rFonts w:hint="cs"/>
          <w:rtl/>
          <w:lang w:bidi="ar-JO"/>
        </w:rPr>
        <w:t>ن</w:t>
      </w:r>
      <w:r w:rsidRPr="00680C11">
        <w:rPr>
          <w:rtl/>
          <w:lang w:bidi="ar-JO"/>
        </w:rPr>
        <w:t xml:space="preserve"> أن ت</w:t>
      </w:r>
      <w:r w:rsidRPr="00680C11">
        <w:rPr>
          <w:rFonts w:hint="cs"/>
          <w:rtl/>
          <w:lang w:bidi="ar-JO"/>
        </w:rPr>
        <w:t>ه</w:t>
      </w:r>
      <w:r w:rsidR="00680C11">
        <w:rPr>
          <w:rFonts w:hint="cs"/>
          <w:rtl/>
          <w:lang w:bidi="ar-JO"/>
        </w:rPr>
        <w:t>ـ</w:t>
      </w:r>
      <w:r w:rsidRPr="00680C11">
        <w:rPr>
          <w:rtl/>
          <w:lang w:bidi="ar-JO"/>
        </w:rPr>
        <w:t>دد حياة الأم</w:t>
      </w:r>
      <w:r w:rsidR="00680C11">
        <w:rPr>
          <w:rFonts w:hint="cs"/>
          <w:rtl/>
          <w:lang w:bidi="ar-JO"/>
        </w:rPr>
        <w:t>ـ</w:t>
      </w:r>
      <w:r w:rsidRPr="00680C11">
        <w:rPr>
          <w:rFonts w:hint="cs"/>
          <w:rtl/>
          <w:lang w:bidi="ar-JO"/>
        </w:rPr>
        <w:t>ة</w:t>
      </w:r>
      <w:r w:rsidRPr="00680C11">
        <w:rPr>
          <w:rtl/>
          <w:lang w:bidi="ar-JO"/>
        </w:rPr>
        <w:t xml:space="preserve"> فإن المادة 124 من الدستور أجازت في حالة حدوث ما يستدعي الدفاع ع</w:t>
      </w:r>
      <w:r w:rsidRPr="00680C11">
        <w:rPr>
          <w:rFonts w:hint="cs"/>
          <w:rtl/>
          <w:lang w:bidi="ar-JO"/>
        </w:rPr>
        <w:t>ن</w:t>
      </w:r>
      <w:r w:rsidRPr="00680C11">
        <w:rPr>
          <w:rtl/>
          <w:lang w:bidi="ar-JO"/>
        </w:rPr>
        <w:t xml:space="preserve"> الوط</w:t>
      </w:r>
      <w:r w:rsidRPr="00680C11">
        <w:rPr>
          <w:rFonts w:hint="cs"/>
          <w:rtl/>
          <w:lang w:bidi="ar-JO"/>
        </w:rPr>
        <w:t>ن</w:t>
      </w:r>
      <w:r w:rsidRPr="00680C11">
        <w:rPr>
          <w:rtl/>
          <w:lang w:bidi="ar-JO"/>
        </w:rPr>
        <w:t xml:space="preserve"> إصدار قانون يسمى "قانون الدف</w:t>
      </w:r>
      <w:r w:rsidRPr="00680C11">
        <w:rPr>
          <w:rFonts w:hint="cs"/>
          <w:rtl/>
          <w:lang w:bidi="ar-JO"/>
        </w:rPr>
        <w:t>ا</w:t>
      </w:r>
      <w:r w:rsidRPr="00680C11">
        <w:rPr>
          <w:rtl/>
          <w:lang w:bidi="ar-JO"/>
        </w:rPr>
        <w:t>ع</w:t>
      </w:r>
      <w:r w:rsidRPr="00680C11">
        <w:rPr>
          <w:rFonts w:hint="cs"/>
          <w:rtl/>
          <w:lang w:bidi="ar-JO"/>
        </w:rPr>
        <w:t>"</w:t>
      </w:r>
      <w:r w:rsidRPr="00680C11">
        <w:rPr>
          <w:rtl/>
          <w:lang w:bidi="ar-JO"/>
        </w:rPr>
        <w:t>، تعطي بموج</w:t>
      </w:r>
      <w:r w:rsidRPr="00680C11">
        <w:rPr>
          <w:rFonts w:hint="cs"/>
          <w:rtl/>
          <w:lang w:bidi="ar-JO"/>
        </w:rPr>
        <w:t>ب</w:t>
      </w:r>
      <w:r w:rsidRPr="00680C11">
        <w:rPr>
          <w:rtl/>
          <w:lang w:bidi="ar-JO"/>
        </w:rPr>
        <w:t>ه الصلاحيات للشخص الذي يعينه القانون بما ف</w:t>
      </w:r>
      <w:r w:rsidRPr="00680C11">
        <w:rPr>
          <w:rFonts w:hint="cs"/>
          <w:rtl/>
          <w:lang w:bidi="ar-JO"/>
        </w:rPr>
        <w:t>ي</w:t>
      </w:r>
      <w:r w:rsidRPr="00680C11">
        <w:rPr>
          <w:rtl/>
          <w:lang w:bidi="ar-JO"/>
        </w:rPr>
        <w:t xml:space="preserve"> ذلك صلاحية وقف قوانين الدولـ</w:t>
      </w:r>
      <w:r w:rsidRPr="00680C11">
        <w:rPr>
          <w:rFonts w:hint="cs"/>
          <w:rtl/>
          <w:lang w:bidi="ar-JO"/>
        </w:rPr>
        <w:t>ة</w:t>
      </w:r>
      <w:r w:rsidRPr="00680C11">
        <w:rPr>
          <w:rtl/>
          <w:lang w:bidi="ar-JO"/>
        </w:rPr>
        <w:t xml:space="preserve"> العادي</w:t>
      </w:r>
      <w:r w:rsidRPr="00680C11">
        <w:rPr>
          <w:rFonts w:hint="cs"/>
          <w:rtl/>
          <w:lang w:bidi="ar-JO"/>
        </w:rPr>
        <w:t>ة</w:t>
      </w:r>
      <w:r w:rsidRPr="00680C11">
        <w:rPr>
          <w:rtl/>
          <w:lang w:bidi="ar-JO"/>
        </w:rPr>
        <w:t xml:space="preserve"> لتأمين الدفاع ع</w:t>
      </w:r>
      <w:r w:rsidRPr="00680C11">
        <w:rPr>
          <w:rFonts w:hint="cs"/>
          <w:rtl/>
          <w:lang w:bidi="ar-JO"/>
        </w:rPr>
        <w:t>ن</w:t>
      </w:r>
      <w:r w:rsidRPr="00680C11">
        <w:rPr>
          <w:rtl/>
          <w:lang w:bidi="ar-JO"/>
        </w:rPr>
        <w:t xml:space="preserve"> الوط</w:t>
      </w:r>
      <w:r w:rsidRPr="00680C11">
        <w:rPr>
          <w:rFonts w:hint="cs"/>
          <w:rtl/>
          <w:lang w:bidi="ar-JO"/>
        </w:rPr>
        <w:t>ن</w:t>
      </w:r>
      <w:r w:rsidRPr="00680C11">
        <w:rPr>
          <w:rtl/>
          <w:lang w:bidi="ar-JO"/>
        </w:rPr>
        <w:t>، ويك</w:t>
      </w:r>
      <w:r w:rsidRPr="00680C11">
        <w:rPr>
          <w:rFonts w:hint="cs"/>
          <w:rtl/>
          <w:lang w:bidi="ar-JO"/>
        </w:rPr>
        <w:t>ون</w:t>
      </w:r>
      <w:r w:rsidRPr="00680C11">
        <w:rPr>
          <w:rtl/>
          <w:lang w:bidi="ar-JO"/>
        </w:rPr>
        <w:t xml:space="preserve"> قانون الدفاع نافذ المفعول عندما يعلن ذلك بإرادة ملكية تصدر بناء عل</w:t>
      </w:r>
      <w:r w:rsidRPr="00680C11">
        <w:rPr>
          <w:rFonts w:hint="cs"/>
          <w:rtl/>
          <w:lang w:bidi="ar-JO"/>
        </w:rPr>
        <w:t>ى</w:t>
      </w:r>
      <w:r w:rsidRPr="00680C11">
        <w:rPr>
          <w:rtl/>
          <w:lang w:bidi="ar-JO"/>
        </w:rPr>
        <w:t xml:space="preserve"> قرار من مجلس الوزراء.</w:t>
      </w:r>
    </w:p>
    <w:p w:rsidR="00496A3C" w:rsidRPr="00680C11" w:rsidRDefault="00496A3C" w:rsidP="00680C11">
      <w:pPr>
        <w:pStyle w:val="SingleTxtGA"/>
        <w:rPr>
          <w:rtl/>
          <w:lang w:bidi="ar-JO"/>
        </w:rPr>
      </w:pPr>
      <w:r w:rsidRPr="00680C11">
        <w:rPr>
          <w:rFonts w:hint="cs"/>
          <w:rtl/>
          <w:lang w:bidi="ar-JO"/>
        </w:rPr>
        <w:t>22-</w:t>
      </w:r>
      <w:r w:rsidRPr="00680C11">
        <w:rPr>
          <w:rFonts w:hint="cs"/>
          <w:rtl/>
          <w:lang w:bidi="ar-JO"/>
        </w:rPr>
        <w:tab/>
      </w:r>
      <w:r w:rsidRPr="00680C11">
        <w:rPr>
          <w:rtl/>
          <w:lang w:bidi="ar-JO"/>
        </w:rPr>
        <w:t xml:space="preserve">وقد صدرت الإرادة الملكية السامية عام 1992، بالموافقة على إنهاء العمل بالأحكام العرفية التي كانت نافذة سابقاً لأسباب </w:t>
      </w:r>
      <w:r w:rsidRPr="00680C11">
        <w:rPr>
          <w:rFonts w:hint="cs"/>
          <w:rtl/>
          <w:lang w:bidi="ar-JO"/>
        </w:rPr>
        <w:t>ا</w:t>
      </w:r>
      <w:r w:rsidRPr="00680C11">
        <w:rPr>
          <w:rtl/>
          <w:lang w:bidi="ar-JO"/>
        </w:rPr>
        <w:t>ستثنائية. كما لا يوجد في الأردن حالة طوارئ. وبالنسبة لقانون الدفاع المنشور في الجريدة الرسمية عام 1992، والذي تعلن حالة الطوارئ بموجبه، فهو يمنح فقط حقوقاً معينة لرئيس الوزراء وبالتالي لا يوجد فيه ما ينتقص من الحقوق العامة للمواطنين.</w:t>
      </w: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 xml:space="preserve">المادة </w:t>
      </w:r>
      <w:r w:rsidR="00496A3C" w:rsidRPr="003F02CB">
        <w:rPr>
          <w:rFonts w:hint="cs"/>
          <w:rtl/>
          <w:lang w:bidi="ar-JO"/>
        </w:rPr>
        <w:t>3</w:t>
      </w:r>
    </w:p>
    <w:p w:rsidR="00496A3C" w:rsidRPr="00680C11" w:rsidRDefault="00496A3C" w:rsidP="00680C11">
      <w:pPr>
        <w:pStyle w:val="SingleTxtGA"/>
        <w:rPr>
          <w:rtl/>
          <w:lang w:bidi="ar-JO"/>
        </w:rPr>
      </w:pPr>
      <w:r w:rsidRPr="00680C11">
        <w:rPr>
          <w:rFonts w:hint="cs"/>
          <w:rtl/>
          <w:lang w:bidi="ar-JO"/>
        </w:rPr>
        <w:t>23-</w:t>
      </w:r>
      <w:r w:rsidRPr="00680C11">
        <w:rPr>
          <w:rFonts w:hint="cs"/>
          <w:rtl/>
          <w:lang w:bidi="ar-JO"/>
        </w:rPr>
        <w:tab/>
      </w:r>
      <w:r w:rsidRPr="00680C11">
        <w:rPr>
          <w:rtl/>
          <w:lang w:bidi="ar-JO"/>
        </w:rPr>
        <w:t xml:space="preserve">لقد أخذت تشريعاتنا بما جاء في هذه المادة حول حرية التنقل، حيث نص الدستور في مادته التاسعة على عدم جواز </w:t>
      </w:r>
      <w:r w:rsidRPr="00680C11">
        <w:rPr>
          <w:rFonts w:hint="cs"/>
          <w:rtl/>
          <w:lang w:bidi="ar-JO"/>
        </w:rPr>
        <w:t>إ</w:t>
      </w:r>
      <w:r w:rsidRPr="00680C11">
        <w:rPr>
          <w:rtl/>
          <w:lang w:bidi="ar-JO"/>
        </w:rPr>
        <w:t xml:space="preserve">بعاد أي أردني عن الأردن أو إلزامه بالإقامة في جهة ما، إلا في الأحوال المبينة في القانون، فتنص المادة السادسة من قانون تسليم المجرمين الفارين على أنه: </w:t>
      </w:r>
    </w:p>
    <w:p w:rsidR="00496A3C" w:rsidRPr="00680C11" w:rsidRDefault="009F4E3C" w:rsidP="00283DE6">
      <w:pPr>
        <w:pStyle w:val="SingleTxtGA"/>
        <w:rPr>
          <w:rtl/>
          <w:lang w:bidi="ar-JO"/>
        </w:rPr>
      </w:pPr>
      <w:r>
        <w:rPr>
          <w:rFonts w:hint="cs"/>
          <w:rtl/>
          <w:lang w:bidi="ar-JO"/>
        </w:rPr>
        <w:tab/>
      </w:r>
      <w:r w:rsidR="00680C11">
        <w:rPr>
          <w:rFonts w:hint="cs"/>
          <w:rtl/>
          <w:lang w:bidi="ar-JO"/>
        </w:rPr>
        <w:t>(</w:t>
      </w:r>
      <w:r w:rsidR="00496A3C" w:rsidRPr="00680C11">
        <w:rPr>
          <w:rtl/>
          <w:lang w:bidi="ar-JO"/>
        </w:rPr>
        <w:t>أ)</w:t>
      </w:r>
      <w:r w:rsidR="00496A3C" w:rsidRPr="00680C11">
        <w:rPr>
          <w:rFonts w:hint="cs"/>
          <w:rtl/>
          <w:lang w:bidi="ar-JO"/>
        </w:rPr>
        <w:tab/>
      </w:r>
      <w:r w:rsidR="00496A3C" w:rsidRPr="00680C11">
        <w:rPr>
          <w:rtl/>
          <w:lang w:bidi="ar-JO"/>
        </w:rPr>
        <w:t xml:space="preserve">لا يسلم المجرم الفار إذا كانت الجريمة التي يطلب تسليمه من أجلها ذات صبغة سياسية أو إذا ثبت لقاضي الصلح (الذي أحضر المجرم إليه) </w:t>
      </w:r>
      <w:r w:rsidR="00496A3C" w:rsidRPr="00680C11">
        <w:rPr>
          <w:rFonts w:hint="cs"/>
          <w:rtl/>
          <w:lang w:bidi="ar-JO"/>
        </w:rPr>
        <w:t>أ</w:t>
      </w:r>
      <w:r w:rsidR="00496A3C" w:rsidRPr="00680C11">
        <w:rPr>
          <w:rtl/>
          <w:lang w:bidi="ar-JO"/>
        </w:rPr>
        <w:t>ن القصد من طلب التسليم محاكمة ذلك المجرم أو مجازاته على جريمة سياسية؛</w:t>
      </w:r>
    </w:p>
    <w:p w:rsidR="00496A3C" w:rsidRPr="00680C11" w:rsidRDefault="00680C11" w:rsidP="00283DE6">
      <w:pPr>
        <w:pStyle w:val="SingleTxtGA"/>
        <w:rPr>
          <w:rtl/>
          <w:lang w:bidi="ar-JO"/>
        </w:rPr>
      </w:pPr>
      <w:r>
        <w:rPr>
          <w:rFonts w:hint="cs"/>
          <w:rtl/>
          <w:lang w:bidi="ar-JO"/>
        </w:rPr>
        <w:tab/>
        <w:t>(</w:t>
      </w:r>
      <w:r w:rsidR="00496A3C" w:rsidRPr="00680C11">
        <w:rPr>
          <w:rtl/>
          <w:lang w:bidi="ar-JO"/>
        </w:rPr>
        <w:t>ب)</w:t>
      </w:r>
      <w:r w:rsidR="00496A3C" w:rsidRPr="00680C11">
        <w:rPr>
          <w:rFonts w:hint="cs"/>
          <w:rtl/>
          <w:lang w:bidi="ar-JO"/>
        </w:rPr>
        <w:tab/>
      </w:r>
      <w:r w:rsidR="00496A3C" w:rsidRPr="00680C11">
        <w:rPr>
          <w:rtl/>
          <w:lang w:bidi="ar-JO"/>
        </w:rPr>
        <w:t xml:space="preserve">لا يسلم المجرم الفار </w:t>
      </w:r>
      <w:r w:rsidR="00496A3C" w:rsidRPr="00680C11">
        <w:rPr>
          <w:rFonts w:hint="cs"/>
          <w:rtl/>
          <w:lang w:bidi="ar-JO"/>
        </w:rPr>
        <w:t>إ</w:t>
      </w:r>
      <w:r w:rsidR="00496A3C" w:rsidRPr="00680C11">
        <w:rPr>
          <w:rtl/>
          <w:lang w:bidi="ar-JO"/>
        </w:rPr>
        <w:t>لى الدولة الأجنب</w:t>
      </w:r>
      <w:r w:rsidR="00496A3C" w:rsidRPr="00680C11">
        <w:rPr>
          <w:rFonts w:hint="cs"/>
          <w:rtl/>
          <w:lang w:bidi="ar-JO"/>
        </w:rPr>
        <w:t>ي</w:t>
      </w:r>
      <w:r w:rsidR="00496A3C" w:rsidRPr="00680C11">
        <w:rPr>
          <w:rtl/>
          <w:lang w:bidi="ar-JO"/>
        </w:rPr>
        <w:t>ة إلا إذا نص قانونها أو ا</w:t>
      </w:r>
      <w:r w:rsidR="00496A3C" w:rsidRPr="00680C11">
        <w:rPr>
          <w:rFonts w:hint="cs"/>
          <w:rtl/>
          <w:lang w:bidi="ar-JO"/>
        </w:rPr>
        <w:t>لا</w:t>
      </w:r>
      <w:r w:rsidR="00496A3C" w:rsidRPr="00680C11">
        <w:rPr>
          <w:rtl/>
          <w:lang w:bidi="ar-JO"/>
        </w:rPr>
        <w:t>تفاق المعقود مع</w:t>
      </w:r>
      <w:r w:rsidR="00496A3C" w:rsidRPr="00680C11">
        <w:rPr>
          <w:rFonts w:hint="cs"/>
          <w:rtl/>
          <w:lang w:bidi="ar-JO"/>
        </w:rPr>
        <w:t>ه</w:t>
      </w:r>
      <w:r w:rsidR="00496A3C" w:rsidRPr="00680C11">
        <w:rPr>
          <w:rtl/>
          <w:lang w:bidi="ar-JO"/>
        </w:rPr>
        <w:t>ا على عدم توقي</w:t>
      </w:r>
      <w:r w:rsidR="00496A3C" w:rsidRPr="00680C11">
        <w:rPr>
          <w:rFonts w:hint="cs"/>
          <w:rtl/>
          <w:lang w:bidi="ar-JO"/>
        </w:rPr>
        <w:t>ف</w:t>
      </w:r>
      <w:r w:rsidR="00496A3C" w:rsidRPr="00680C11">
        <w:rPr>
          <w:rtl/>
          <w:lang w:bidi="ar-JO"/>
        </w:rPr>
        <w:t xml:space="preserve"> المج</w:t>
      </w:r>
      <w:r w:rsidR="00496A3C" w:rsidRPr="00680C11">
        <w:rPr>
          <w:rFonts w:hint="cs"/>
          <w:rtl/>
          <w:lang w:bidi="ar-JO"/>
        </w:rPr>
        <w:t>رم</w:t>
      </w:r>
      <w:r w:rsidR="00496A3C" w:rsidRPr="00680C11">
        <w:rPr>
          <w:rtl/>
          <w:lang w:bidi="ar-JO"/>
        </w:rPr>
        <w:t xml:space="preserve"> أو محاكمت</w:t>
      </w:r>
      <w:r w:rsidR="00496A3C" w:rsidRPr="00680C11">
        <w:rPr>
          <w:rFonts w:hint="cs"/>
          <w:rtl/>
          <w:lang w:bidi="ar-JO"/>
        </w:rPr>
        <w:t>ه</w:t>
      </w:r>
      <w:r w:rsidR="00496A3C" w:rsidRPr="00680C11">
        <w:rPr>
          <w:rtl/>
          <w:lang w:bidi="ar-JO"/>
        </w:rPr>
        <w:t xml:space="preserve"> م</w:t>
      </w:r>
      <w:r w:rsidR="00496A3C" w:rsidRPr="00680C11">
        <w:rPr>
          <w:rFonts w:hint="cs"/>
          <w:rtl/>
          <w:lang w:bidi="ar-JO"/>
        </w:rPr>
        <w:t>ن</w:t>
      </w:r>
      <w:r w:rsidR="00496A3C" w:rsidRPr="00680C11">
        <w:rPr>
          <w:rtl/>
          <w:lang w:bidi="ar-JO"/>
        </w:rPr>
        <w:t xml:space="preserve"> أج</w:t>
      </w:r>
      <w:r w:rsidR="00496A3C" w:rsidRPr="00680C11">
        <w:rPr>
          <w:rFonts w:hint="cs"/>
          <w:rtl/>
          <w:lang w:bidi="ar-JO"/>
        </w:rPr>
        <w:t>ل</w:t>
      </w:r>
      <w:r w:rsidR="00496A3C" w:rsidRPr="00680C11">
        <w:rPr>
          <w:rtl/>
          <w:lang w:bidi="ar-JO"/>
        </w:rPr>
        <w:t xml:space="preserve"> جريمـ</w:t>
      </w:r>
      <w:r w:rsidR="00496A3C" w:rsidRPr="00680C11">
        <w:rPr>
          <w:rFonts w:hint="cs"/>
          <w:rtl/>
          <w:lang w:bidi="ar-JO"/>
        </w:rPr>
        <w:t>ة</w:t>
      </w:r>
      <w:r w:rsidR="00496A3C" w:rsidRPr="00680C11">
        <w:rPr>
          <w:rtl/>
          <w:lang w:bidi="ar-JO"/>
        </w:rPr>
        <w:t xml:space="preserve"> أخ</w:t>
      </w:r>
      <w:r w:rsidR="00496A3C" w:rsidRPr="00680C11">
        <w:rPr>
          <w:rFonts w:hint="cs"/>
          <w:rtl/>
          <w:lang w:bidi="ar-JO"/>
        </w:rPr>
        <w:t>رى</w:t>
      </w:r>
      <w:r w:rsidR="00496A3C" w:rsidRPr="00680C11">
        <w:rPr>
          <w:rtl/>
          <w:lang w:bidi="ar-JO"/>
        </w:rPr>
        <w:t xml:space="preserve"> ارتكبهـ</w:t>
      </w:r>
      <w:r w:rsidR="00496A3C" w:rsidRPr="00680C11">
        <w:rPr>
          <w:rFonts w:hint="cs"/>
          <w:rtl/>
          <w:lang w:bidi="ar-JO"/>
        </w:rPr>
        <w:t>ا</w:t>
      </w:r>
      <w:r w:rsidR="00496A3C" w:rsidRPr="00680C11">
        <w:rPr>
          <w:rtl/>
          <w:lang w:bidi="ar-JO"/>
        </w:rPr>
        <w:t xml:space="preserve"> ف</w:t>
      </w:r>
      <w:r w:rsidR="00496A3C" w:rsidRPr="00680C11">
        <w:rPr>
          <w:rFonts w:hint="cs"/>
          <w:rtl/>
          <w:lang w:bidi="ar-JO"/>
        </w:rPr>
        <w:t>ي</w:t>
      </w:r>
      <w:r w:rsidR="00496A3C" w:rsidRPr="00680C11">
        <w:rPr>
          <w:rtl/>
          <w:lang w:bidi="ar-JO"/>
        </w:rPr>
        <w:t xml:space="preserve"> بلاد </w:t>
      </w:r>
      <w:r w:rsidR="00496A3C" w:rsidRPr="0047072D">
        <w:rPr>
          <w:spacing w:val="-6"/>
          <w:rtl/>
          <w:lang w:bidi="ar-JO"/>
        </w:rPr>
        <w:t>تلك الدول</w:t>
      </w:r>
      <w:r w:rsidR="00496A3C" w:rsidRPr="0047072D">
        <w:rPr>
          <w:rFonts w:hint="cs"/>
          <w:spacing w:val="-6"/>
          <w:rtl/>
          <w:lang w:bidi="ar-JO"/>
        </w:rPr>
        <w:t>ة</w:t>
      </w:r>
      <w:r w:rsidR="00496A3C" w:rsidRPr="0047072D">
        <w:rPr>
          <w:spacing w:val="-6"/>
          <w:rtl/>
          <w:lang w:bidi="ar-JO"/>
        </w:rPr>
        <w:t xml:space="preserve"> قبل تسليمه خلاف الجريمة التي وقع ط</w:t>
      </w:r>
      <w:r w:rsidR="00496A3C" w:rsidRPr="0047072D">
        <w:rPr>
          <w:rFonts w:hint="cs"/>
          <w:spacing w:val="-6"/>
          <w:rtl/>
          <w:lang w:bidi="ar-JO"/>
        </w:rPr>
        <w:t>ل</w:t>
      </w:r>
      <w:r w:rsidR="00496A3C" w:rsidRPr="0047072D">
        <w:rPr>
          <w:spacing w:val="-6"/>
          <w:rtl/>
          <w:lang w:bidi="ar-JO"/>
        </w:rPr>
        <w:t>ب التسليم م</w:t>
      </w:r>
      <w:r w:rsidR="00496A3C" w:rsidRPr="0047072D">
        <w:rPr>
          <w:rFonts w:hint="cs"/>
          <w:spacing w:val="-6"/>
          <w:rtl/>
          <w:lang w:bidi="ar-JO"/>
        </w:rPr>
        <w:t>ن</w:t>
      </w:r>
      <w:r w:rsidR="00496A3C" w:rsidRPr="0047072D">
        <w:rPr>
          <w:spacing w:val="-6"/>
          <w:rtl/>
          <w:lang w:bidi="ar-JO"/>
        </w:rPr>
        <w:t xml:space="preserve"> أجلها وبنيت الموافقة على التسليم بسببها ما لم يكـ</w:t>
      </w:r>
      <w:r w:rsidR="00496A3C" w:rsidRPr="0047072D">
        <w:rPr>
          <w:rFonts w:hint="cs"/>
          <w:spacing w:val="-6"/>
          <w:rtl/>
          <w:lang w:bidi="ar-JO"/>
        </w:rPr>
        <w:t>ن</w:t>
      </w:r>
      <w:r w:rsidR="00496A3C" w:rsidRPr="0047072D">
        <w:rPr>
          <w:spacing w:val="-6"/>
          <w:rtl/>
          <w:lang w:bidi="ar-JO"/>
        </w:rPr>
        <w:t xml:space="preserve"> ق</w:t>
      </w:r>
      <w:r w:rsidR="00496A3C" w:rsidRPr="0047072D">
        <w:rPr>
          <w:rFonts w:hint="cs"/>
          <w:spacing w:val="-6"/>
          <w:rtl/>
          <w:lang w:bidi="ar-JO"/>
        </w:rPr>
        <w:t>د</w:t>
      </w:r>
      <w:r w:rsidR="00496A3C" w:rsidRPr="0047072D">
        <w:rPr>
          <w:spacing w:val="-6"/>
          <w:rtl/>
          <w:lang w:bidi="ar-JO"/>
        </w:rPr>
        <w:t xml:space="preserve"> أعيد </w:t>
      </w:r>
      <w:r w:rsidR="00496A3C" w:rsidRPr="0047072D">
        <w:rPr>
          <w:rFonts w:hint="cs"/>
          <w:spacing w:val="-6"/>
          <w:rtl/>
          <w:lang w:bidi="ar-JO"/>
        </w:rPr>
        <w:t xml:space="preserve">إلى </w:t>
      </w:r>
      <w:r w:rsidR="00496A3C" w:rsidRPr="0047072D">
        <w:rPr>
          <w:spacing w:val="-6"/>
          <w:rtl/>
          <w:lang w:bidi="ar-JO"/>
        </w:rPr>
        <w:t>الأردن أو تمكن من الرجوع إليها؛</w:t>
      </w:r>
    </w:p>
    <w:p w:rsidR="00496A3C" w:rsidRPr="00680C11" w:rsidRDefault="00680C11" w:rsidP="00283DE6">
      <w:pPr>
        <w:pStyle w:val="SingleTxtGA"/>
        <w:rPr>
          <w:rtl/>
          <w:lang w:bidi="ar-JO"/>
        </w:rPr>
      </w:pPr>
      <w:r>
        <w:rPr>
          <w:rFonts w:hint="cs"/>
          <w:rtl/>
          <w:lang w:bidi="ar-JO"/>
        </w:rPr>
        <w:tab/>
        <w:t>(</w:t>
      </w:r>
      <w:r w:rsidR="00496A3C" w:rsidRPr="00680C11">
        <w:rPr>
          <w:rtl/>
          <w:lang w:bidi="ar-JO"/>
        </w:rPr>
        <w:t>ج)</w:t>
      </w:r>
      <w:r w:rsidR="00496A3C" w:rsidRPr="00680C11">
        <w:rPr>
          <w:rFonts w:hint="cs"/>
          <w:rtl/>
          <w:lang w:bidi="ar-JO"/>
        </w:rPr>
        <w:tab/>
      </w:r>
      <w:r w:rsidR="00496A3C" w:rsidRPr="00680C11">
        <w:rPr>
          <w:rtl/>
          <w:lang w:bidi="ar-JO"/>
        </w:rPr>
        <w:t>لا يسلم الم</w:t>
      </w:r>
      <w:r w:rsidR="00496A3C" w:rsidRPr="00680C11">
        <w:rPr>
          <w:rFonts w:hint="cs"/>
          <w:rtl/>
          <w:lang w:bidi="ar-JO"/>
        </w:rPr>
        <w:t>ج</w:t>
      </w:r>
      <w:r w:rsidR="00496A3C" w:rsidRPr="00680C11">
        <w:rPr>
          <w:rtl/>
          <w:lang w:bidi="ar-JO"/>
        </w:rPr>
        <w:t>رم الفار إذا كان متهماً ب</w:t>
      </w:r>
      <w:r w:rsidR="00496A3C" w:rsidRPr="00680C11">
        <w:rPr>
          <w:rFonts w:hint="cs"/>
          <w:rtl/>
          <w:lang w:bidi="ar-JO"/>
        </w:rPr>
        <w:t>ا</w:t>
      </w:r>
      <w:r w:rsidR="00496A3C" w:rsidRPr="00680C11">
        <w:rPr>
          <w:rtl/>
          <w:lang w:bidi="ar-JO"/>
        </w:rPr>
        <w:t>رتكاب جريمة في الأردن غي</w:t>
      </w:r>
      <w:r w:rsidR="00496A3C" w:rsidRPr="00680C11">
        <w:rPr>
          <w:rFonts w:hint="cs"/>
          <w:rtl/>
          <w:lang w:bidi="ar-JO"/>
        </w:rPr>
        <w:t>ر</w:t>
      </w:r>
      <w:r w:rsidR="00496A3C" w:rsidRPr="00680C11">
        <w:rPr>
          <w:rtl/>
          <w:lang w:bidi="ar-JO"/>
        </w:rPr>
        <w:t xml:space="preserve"> الجري</w:t>
      </w:r>
      <w:r w:rsidR="00496A3C" w:rsidRPr="00680C11">
        <w:rPr>
          <w:rFonts w:hint="cs"/>
          <w:rtl/>
          <w:lang w:bidi="ar-JO"/>
        </w:rPr>
        <w:t>م</w:t>
      </w:r>
      <w:r w:rsidR="00496A3C" w:rsidRPr="00680C11">
        <w:rPr>
          <w:rtl/>
          <w:lang w:bidi="ar-JO"/>
        </w:rPr>
        <w:t>ة المطلوب تسليمه م</w:t>
      </w:r>
      <w:r w:rsidR="00496A3C" w:rsidRPr="00680C11">
        <w:rPr>
          <w:rFonts w:hint="cs"/>
          <w:rtl/>
          <w:lang w:bidi="ar-JO"/>
        </w:rPr>
        <w:t>ن</w:t>
      </w:r>
      <w:r w:rsidR="00496A3C" w:rsidRPr="00680C11">
        <w:rPr>
          <w:rtl/>
          <w:lang w:bidi="ar-JO"/>
        </w:rPr>
        <w:t xml:space="preserve"> أجلها أو مسجوناً بسبب حكم صدر عليه م</w:t>
      </w:r>
      <w:r w:rsidR="00496A3C" w:rsidRPr="00680C11">
        <w:rPr>
          <w:rFonts w:hint="cs"/>
          <w:rtl/>
          <w:lang w:bidi="ar-JO"/>
        </w:rPr>
        <w:t>ن</w:t>
      </w:r>
      <w:r w:rsidR="00496A3C" w:rsidRPr="00680C11">
        <w:rPr>
          <w:rtl/>
          <w:lang w:bidi="ar-JO"/>
        </w:rPr>
        <w:t xml:space="preserve"> محاكم الأردن إلا بع</w:t>
      </w:r>
      <w:r w:rsidR="00496A3C" w:rsidRPr="00680C11">
        <w:rPr>
          <w:rFonts w:hint="cs"/>
          <w:rtl/>
          <w:lang w:bidi="ar-JO"/>
        </w:rPr>
        <w:t>د</w:t>
      </w:r>
      <w:r w:rsidR="00496A3C" w:rsidRPr="00680C11">
        <w:rPr>
          <w:rtl/>
          <w:lang w:bidi="ar-JO"/>
        </w:rPr>
        <w:t xml:space="preserve"> أن يطلق سراحه </w:t>
      </w:r>
      <w:r w:rsidR="00496A3C" w:rsidRPr="00680C11">
        <w:rPr>
          <w:rFonts w:hint="cs"/>
          <w:rtl/>
          <w:lang w:bidi="ar-JO"/>
        </w:rPr>
        <w:t xml:space="preserve">بإنتهاء </w:t>
      </w:r>
      <w:r w:rsidR="00496A3C" w:rsidRPr="00680C11">
        <w:rPr>
          <w:rtl/>
          <w:lang w:bidi="ar-JO"/>
        </w:rPr>
        <w:t>أجل الحكم المذكور أو ببراءته أو بصورة أخرى؛</w:t>
      </w:r>
    </w:p>
    <w:p w:rsidR="00496A3C" w:rsidRPr="00680C11" w:rsidRDefault="00680C11" w:rsidP="00283DE6">
      <w:pPr>
        <w:pStyle w:val="SingleTxtGA"/>
        <w:rPr>
          <w:rtl/>
          <w:lang w:bidi="ar-JO"/>
        </w:rPr>
      </w:pPr>
      <w:r>
        <w:rPr>
          <w:rFonts w:hint="cs"/>
          <w:rtl/>
          <w:lang w:bidi="ar-JO"/>
        </w:rPr>
        <w:tab/>
        <w:t>(</w:t>
      </w:r>
      <w:r w:rsidR="00496A3C" w:rsidRPr="00680C11">
        <w:rPr>
          <w:rtl/>
          <w:lang w:bidi="ar-JO"/>
        </w:rPr>
        <w:t>د)</w:t>
      </w:r>
      <w:r w:rsidR="00496A3C" w:rsidRPr="00680C11">
        <w:rPr>
          <w:rFonts w:hint="cs"/>
          <w:rtl/>
          <w:lang w:bidi="ar-JO"/>
        </w:rPr>
        <w:tab/>
      </w:r>
      <w:r w:rsidR="00496A3C" w:rsidRPr="00680C11">
        <w:rPr>
          <w:rtl/>
          <w:lang w:bidi="ar-JO"/>
        </w:rPr>
        <w:t xml:space="preserve">لا يسلم المجرم الفار إلا بعد </w:t>
      </w:r>
      <w:r w:rsidR="00496A3C" w:rsidRPr="00680C11">
        <w:rPr>
          <w:rFonts w:hint="cs"/>
          <w:rtl/>
          <w:lang w:bidi="ar-JO"/>
        </w:rPr>
        <w:t>ا</w:t>
      </w:r>
      <w:r w:rsidR="00496A3C" w:rsidRPr="00680C11">
        <w:rPr>
          <w:rtl/>
          <w:lang w:bidi="ar-JO"/>
        </w:rPr>
        <w:t>نقضاء خمسة عشر يوماً من تاريخ توقيفه انتظاراً لتسليمه.</w:t>
      </w:r>
    </w:p>
    <w:p w:rsidR="00496A3C" w:rsidRPr="00680C11" w:rsidRDefault="00496A3C" w:rsidP="00680C11">
      <w:pPr>
        <w:pStyle w:val="SingleTxtGA"/>
        <w:rPr>
          <w:rtl/>
          <w:lang w:bidi="ar-JO"/>
        </w:rPr>
      </w:pPr>
      <w:r w:rsidRPr="00680C11">
        <w:rPr>
          <w:rFonts w:hint="cs"/>
          <w:rtl/>
          <w:lang w:bidi="ar-JO"/>
        </w:rPr>
        <w:t>24-</w:t>
      </w:r>
      <w:r w:rsidRPr="00680C11">
        <w:rPr>
          <w:rFonts w:hint="cs"/>
          <w:rtl/>
          <w:lang w:bidi="ar-JO"/>
        </w:rPr>
        <w:tab/>
      </w:r>
      <w:r w:rsidRPr="00680C11">
        <w:rPr>
          <w:rtl/>
          <w:lang w:bidi="ar-JO"/>
        </w:rPr>
        <w:t>وبالنسبة للأجنبي المقيم بصفة قانونية فله حرية التنقل داخل المملكة، كما أنه لك</w:t>
      </w:r>
      <w:r w:rsidRPr="00680C11">
        <w:rPr>
          <w:rFonts w:hint="cs"/>
          <w:rtl/>
          <w:lang w:bidi="ar-JO"/>
        </w:rPr>
        <w:t>ل</w:t>
      </w:r>
      <w:r w:rsidRPr="00680C11">
        <w:rPr>
          <w:rtl/>
          <w:lang w:bidi="ar-JO"/>
        </w:rPr>
        <w:t xml:space="preserve"> فـ</w:t>
      </w:r>
      <w:r w:rsidRPr="00680C11">
        <w:rPr>
          <w:rFonts w:hint="cs"/>
          <w:rtl/>
          <w:lang w:bidi="ar-JO"/>
        </w:rPr>
        <w:t>رد</w:t>
      </w:r>
      <w:r w:rsidRPr="00680C11">
        <w:rPr>
          <w:rtl/>
          <w:lang w:bidi="ar-JO"/>
        </w:rPr>
        <w:t xml:space="preserve"> الحـ</w:t>
      </w:r>
      <w:r w:rsidRPr="00680C11">
        <w:rPr>
          <w:rFonts w:hint="cs"/>
          <w:rtl/>
          <w:lang w:bidi="ar-JO"/>
        </w:rPr>
        <w:t>ق</w:t>
      </w:r>
      <w:r w:rsidRPr="00680C11">
        <w:rPr>
          <w:rtl/>
          <w:lang w:bidi="ar-JO"/>
        </w:rPr>
        <w:t xml:space="preserve"> </w:t>
      </w:r>
      <w:r w:rsidRPr="00680C11">
        <w:rPr>
          <w:rFonts w:hint="cs"/>
          <w:rtl/>
          <w:lang w:bidi="ar-JO"/>
        </w:rPr>
        <w:t>في</w:t>
      </w:r>
      <w:r w:rsidRPr="00680C11">
        <w:rPr>
          <w:rtl/>
          <w:lang w:bidi="ar-JO"/>
        </w:rPr>
        <w:t xml:space="preserve"> مغادرة المملكة في أي وقت يشاء ما لم يتم منع</w:t>
      </w:r>
      <w:r w:rsidRPr="00680C11">
        <w:rPr>
          <w:rFonts w:hint="cs"/>
          <w:rtl/>
          <w:lang w:bidi="ar-JO"/>
        </w:rPr>
        <w:t>ه</w:t>
      </w:r>
      <w:r w:rsidRPr="00680C11">
        <w:rPr>
          <w:rtl/>
          <w:lang w:bidi="ar-JO"/>
        </w:rPr>
        <w:t xml:space="preserve"> من السفـ</w:t>
      </w:r>
      <w:r w:rsidRPr="00680C11">
        <w:rPr>
          <w:rFonts w:hint="cs"/>
          <w:rtl/>
          <w:lang w:bidi="ar-JO"/>
        </w:rPr>
        <w:t>ر</w:t>
      </w:r>
      <w:r w:rsidRPr="00680C11">
        <w:rPr>
          <w:rtl/>
          <w:lang w:bidi="ar-JO"/>
        </w:rPr>
        <w:t xml:space="preserve"> بموج</w:t>
      </w:r>
      <w:r w:rsidRPr="00680C11">
        <w:rPr>
          <w:rFonts w:hint="cs"/>
          <w:rtl/>
          <w:lang w:bidi="ar-JO"/>
        </w:rPr>
        <w:t>ب</w:t>
      </w:r>
      <w:r w:rsidRPr="00680C11">
        <w:rPr>
          <w:rtl/>
          <w:lang w:bidi="ar-JO"/>
        </w:rPr>
        <w:t xml:space="preserve"> حكم قضائي </w:t>
      </w:r>
      <w:r w:rsidRPr="00680C11">
        <w:rPr>
          <w:rFonts w:hint="cs"/>
          <w:rtl/>
          <w:lang w:bidi="ar-JO"/>
        </w:rPr>
        <w:t>لا</w:t>
      </w:r>
      <w:r w:rsidRPr="00680C11">
        <w:rPr>
          <w:rtl/>
          <w:lang w:bidi="ar-JO"/>
        </w:rPr>
        <w:t>رتكابه جريمة ما.</w:t>
      </w:r>
    </w:p>
    <w:p w:rsidR="00496A3C" w:rsidRPr="00680C11" w:rsidRDefault="00496A3C" w:rsidP="00680C11">
      <w:pPr>
        <w:pStyle w:val="SingleTxtGA"/>
        <w:rPr>
          <w:rtl/>
          <w:lang w:bidi="ar-JO"/>
        </w:rPr>
      </w:pPr>
      <w:r w:rsidRPr="00680C11">
        <w:rPr>
          <w:rFonts w:hint="cs"/>
          <w:rtl/>
          <w:lang w:bidi="ar-JO"/>
        </w:rPr>
        <w:t>25-</w:t>
      </w:r>
      <w:r w:rsidRPr="00680C11">
        <w:rPr>
          <w:rFonts w:hint="cs"/>
          <w:rtl/>
          <w:lang w:bidi="ar-JO"/>
        </w:rPr>
        <w:tab/>
      </w:r>
      <w:r w:rsidRPr="00680C11">
        <w:rPr>
          <w:rtl/>
          <w:lang w:bidi="ar-JO"/>
        </w:rPr>
        <w:t>ويوج</w:t>
      </w:r>
      <w:r w:rsidRPr="00680C11">
        <w:rPr>
          <w:rFonts w:hint="cs"/>
          <w:rtl/>
          <w:lang w:bidi="ar-JO"/>
        </w:rPr>
        <w:t>د</w:t>
      </w:r>
      <w:r w:rsidRPr="00680C11">
        <w:rPr>
          <w:rtl/>
          <w:lang w:bidi="ar-JO"/>
        </w:rPr>
        <w:t xml:space="preserve"> العدي</w:t>
      </w:r>
      <w:r w:rsidRPr="00680C11">
        <w:rPr>
          <w:rFonts w:hint="cs"/>
          <w:rtl/>
          <w:lang w:bidi="ar-JO"/>
        </w:rPr>
        <w:t>د</w:t>
      </w:r>
      <w:r w:rsidRPr="00680C11">
        <w:rPr>
          <w:rtl/>
          <w:lang w:bidi="ar-JO"/>
        </w:rPr>
        <w:t xml:space="preserve"> مـ</w:t>
      </w:r>
      <w:r w:rsidRPr="00680C11">
        <w:rPr>
          <w:rFonts w:hint="cs"/>
          <w:rtl/>
          <w:lang w:bidi="ar-JO"/>
        </w:rPr>
        <w:t>ن</w:t>
      </w:r>
      <w:r w:rsidRPr="00680C11">
        <w:rPr>
          <w:rtl/>
          <w:lang w:bidi="ar-JO"/>
        </w:rPr>
        <w:t xml:space="preserve"> قرارات محكمة العدل العليا الت</w:t>
      </w:r>
      <w:r w:rsidRPr="00680C11">
        <w:rPr>
          <w:rFonts w:hint="cs"/>
          <w:rtl/>
          <w:lang w:bidi="ar-JO"/>
        </w:rPr>
        <w:t>ي</w:t>
      </w:r>
      <w:r w:rsidRPr="00680C11">
        <w:rPr>
          <w:rtl/>
          <w:lang w:bidi="ar-JO"/>
        </w:rPr>
        <w:t xml:space="preserve"> ألغي</w:t>
      </w:r>
      <w:r w:rsidRPr="00680C11">
        <w:rPr>
          <w:rFonts w:hint="cs"/>
          <w:rtl/>
          <w:lang w:bidi="ar-JO"/>
        </w:rPr>
        <w:t>ت</w:t>
      </w:r>
      <w:r w:rsidRPr="00680C11">
        <w:rPr>
          <w:rtl/>
          <w:lang w:bidi="ar-JO"/>
        </w:rPr>
        <w:t xml:space="preserve"> بموجبها قرارات إبعاد صادرة بحق الأجانب عـن الجهات المختصة نذكر منها القرارات ذوات الأرقام </w:t>
      </w:r>
      <w:r w:rsidRPr="00680C11">
        <w:rPr>
          <w:rFonts w:hint="cs"/>
          <w:rtl/>
          <w:lang w:bidi="ar-JO"/>
        </w:rPr>
        <w:t>49/2001، 386/2000، 554/99، 385/99، 86/99.</w:t>
      </w:r>
    </w:p>
    <w:p w:rsidR="00496A3C" w:rsidRPr="003F02CB" w:rsidRDefault="00680C11" w:rsidP="003F02CB">
      <w:pPr>
        <w:pStyle w:val="H23GA"/>
        <w:rPr>
          <w:rtl/>
          <w:lang w:bidi="ar-JO"/>
        </w:rPr>
      </w:pPr>
      <w:r>
        <w:rPr>
          <w:rFonts w:hint="cs"/>
          <w:rtl/>
          <w:lang w:bidi="ar-JO"/>
        </w:rPr>
        <w:tab/>
      </w:r>
      <w:r>
        <w:rPr>
          <w:rFonts w:hint="cs"/>
          <w:rtl/>
          <w:lang w:bidi="ar-JO"/>
        </w:rPr>
        <w:tab/>
      </w:r>
      <w:r w:rsidR="0047072D">
        <w:rPr>
          <w:rFonts w:hint="cs"/>
          <w:rtl/>
          <w:lang w:bidi="ar-JO"/>
        </w:rPr>
        <w:t>ا</w:t>
      </w:r>
      <w:r w:rsidR="00496A3C" w:rsidRPr="003F02CB">
        <w:rPr>
          <w:rtl/>
          <w:lang w:bidi="ar-JO"/>
        </w:rPr>
        <w:t xml:space="preserve">لمادة </w:t>
      </w:r>
      <w:r w:rsidR="00496A3C" w:rsidRPr="003F02CB">
        <w:rPr>
          <w:rFonts w:hint="cs"/>
          <w:rtl/>
          <w:lang w:bidi="ar-JO"/>
        </w:rPr>
        <w:t>4</w:t>
      </w:r>
    </w:p>
    <w:p w:rsidR="00496A3C" w:rsidRPr="0047072D" w:rsidRDefault="00496A3C" w:rsidP="0047072D">
      <w:pPr>
        <w:pStyle w:val="SingleTxtGA"/>
        <w:rPr>
          <w:rStyle w:val="SingleTxtGAChar"/>
          <w:spacing w:val="-6"/>
          <w:rtl/>
        </w:rPr>
      </w:pPr>
      <w:r>
        <w:rPr>
          <w:rFonts w:hint="cs"/>
          <w:color w:val="000000"/>
          <w:rtl/>
          <w:lang w:bidi="ar-JO"/>
        </w:rPr>
        <w:t>26</w:t>
      </w:r>
      <w:r w:rsidRPr="00680C11">
        <w:rPr>
          <w:rStyle w:val="SingleTxtGAChar"/>
          <w:rFonts w:hint="cs"/>
          <w:rtl/>
        </w:rPr>
        <w:t>-</w:t>
      </w:r>
      <w:r w:rsidRPr="00680C11">
        <w:rPr>
          <w:rStyle w:val="SingleTxtGAChar"/>
          <w:rFonts w:hint="cs"/>
          <w:rtl/>
        </w:rPr>
        <w:tab/>
      </w:r>
      <w:r w:rsidRPr="00680C11">
        <w:rPr>
          <w:rStyle w:val="SingleTxtGAChar"/>
          <w:rtl/>
        </w:rPr>
        <w:t xml:space="preserve">أصدرت الحكومة توجيهات لأجهزتها الأمنية لتعميم نص </w:t>
      </w:r>
      <w:r w:rsidRPr="00680C11">
        <w:rPr>
          <w:rStyle w:val="SingleTxtGAChar"/>
          <w:rFonts w:hint="cs"/>
          <w:rtl/>
        </w:rPr>
        <w:t>ا</w:t>
      </w:r>
      <w:r w:rsidRPr="00680C11">
        <w:rPr>
          <w:rStyle w:val="SingleTxtGAChar"/>
          <w:rtl/>
        </w:rPr>
        <w:t>تفاقية مناهضة التعذيب على كافة ضباط وأفراد تلك الأجهزة، وأوعزت للمسؤولين ف</w:t>
      </w:r>
      <w:r w:rsidRPr="00680C11">
        <w:rPr>
          <w:rStyle w:val="SingleTxtGAChar"/>
          <w:rFonts w:hint="cs"/>
          <w:rtl/>
        </w:rPr>
        <w:t>ي</w:t>
      </w:r>
      <w:r w:rsidRPr="00680C11">
        <w:rPr>
          <w:rStyle w:val="SingleTxtGAChar"/>
          <w:rtl/>
        </w:rPr>
        <w:t xml:space="preserve"> هذه الأجهزة للعمل على </w:t>
      </w:r>
      <w:r w:rsidRPr="0047072D">
        <w:rPr>
          <w:rStyle w:val="SingleTxtGAChar"/>
          <w:spacing w:val="-6"/>
          <w:rtl/>
        </w:rPr>
        <w:t xml:space="preserve">ضمان الالتزام بأحكام الاتفاقية وبيان خطورة </w:t>
      </w:r>
      <w:r w:rsidRPr="0047072D">
        <w:rPr>
          <w:rStyle w:val="SingleTxtGAChar"/>
          <w:rFonts w:hint="cs"/>
          <w:spacing w:val="-6"/>
          <w:rtl/>
        </w:rPr>
        <w:t>ا</w:t>
      </w:r>
      <w:r w:rsidRPr="0047072D">
        <w:rPr>
          <w:rStyle w:val="SingleTxtGAChar"/>
          <w:spacing w:val="-6"/>
          <w:rtl/>
        </w:rPr>
        <w:t>رتكاب أي م</w:t>
      </w:r>
      <w:r w:rsidRPr="0047072D">
        <w:rPr>
          <w:rStyle w:val="SingleTxtGAChar"/>
          <w:rFonts w:hint="cs"/>
          <w:spacing w:val="-6"/>
          <w:rtl/>
        </w:rPr>
        <w:t>ن</w:t>
      </w:r>
      <w:r w:rsidRPr="0047072D">
        <w:rPr>
          <w:rStyle w:val="SingleTxtGAChar"/>
          <w:spacing w:val="-6"/>
          <w:rtl/>
        </w:rPr>
        <w:t xml:space="preserve"> أعمال إساءة المعاملة والتعذيب.</w:t>
      </w:r>
    </w:p>
    <w:p w:rsidR="00496A3C" w:rsidRPr="003F02CB" w:rsidRDefault="00680C11" w:rsidP="003F02CB">
      <w:pPr>
        <w:pStyle w:val="H23GA"/>
        <w:rPr>
          <w:rFonts w:hint="cs"/>
          <w:rtl/>
          <w:lang w:bidi="ar-JO"/>
        </w:rPr>
      </w:pPr>
      <w:r>
        <w:rPr>
          <w:rFonts w:hint="cs"/>
          <w:rtl/>
          <w:lang w:bidi="ar-JO"/>
        </w:rPr>
        <w:tab/>
      </w:r>
      <w:r>
        <w:rPr>
          <w:rFonts w:hint="cs"/>
          <w:rtl/>
          <w:lang w:bidi="ar-JO"/>
        </w:rPr>
        <w:tab/>
      </w:r>
      <w:r w:rsidR="00496A3C" w:rsidRPr="003F02CB">
        <w:rPr>
          <w:rFonts w:hint="cs"/>
          <w:rtl/>
          <w:lang w:bidi="ar-JO"/>
        </w:rPr>
        <w:t>المواد 5، 6 و7</w:t>
      </w:r>
    </w:p>
    <w:p w:rsidR="00496A3C" w:rsidRPr="00EB04E8" w:rsidRDefault="00496A3C" w:rsidP="0047072D">
      <w:pPr>
        <w:pStyle w:val="SingleTxtGA"/>
        <w:rPr>
          <w:rtl/>
          <w:lang w:bidi="ar-JO"/>
        </w:rPr>
      </w:pPr>
      <w:r>
        <w:rPr>
          <w:rFonts w:hint="cs"/>
          <w:rtl/>
          <w:lang w:bidi="ar-JO"/>
        </w:rPr>
        <w:t>27-</w:t>
      </w:r>
      <w:r>
        <w:rPr>
          <w:rFonts w:hint="cs"/>
          <w:rtl/>
          <w:lang w:bidi="ar-JO"/>
        </w:rPr>
        <w:tab/>
      </w:r>
      <w:r w:rsidRPr="00EB04E8">
        <w:rPr>
          <w:rtl/>
          <w:lang w:bidi="ar-JO"/>
        </w:rPr>
        <w:t>المساعدة متوفرة للشخص الذي يشتكي تعرضه للتعذيب منذ لحظة مثوله أمام المدعي العام ب</w:t>
      </w:r>
      <w:r>
        <w:rPr>
          <w:rFonts w:hint="cs"/>
          <w:rtl/>
          <w:lang w:bidi="ar-JO"/>
        </w:rPr>
        <w:t>ا</w:t>
      </w:r>
      <w:r w:rsidRPr="00EB04E8">
        <w:rPr>
          <w:rtl/>
          <w:lang w:bidi="ar-JO"/>
        </w:rPr>
        <w:t>عتباره الجهة القضائية المختصة بالتحقيق القضائي، وقد نصت المادة 63 من قانون أصول المحاكمات الجزائية على حق المشتك</w:t>
      </w:r>
      <w:r>
        <w:rPr>
          <w:rFonts w:hint="cs"/>
          <w:rtl/>
          <w:lang w:bidi="ar-JO"/>
        </w:rPr>
        <w:t>ى</w:t>
      </w:r>
      <w:r w:rsidRPr="00EB04E8">
        <w:rPr>
          <w:rtl/>
          <w:lang w:bidi="ar-JO"/>
        </w:rPr>
        <w:t xml:space="preserve"> عليه في حضور محامٍ للدفاع عنه، كمـا حظرت المادة 66/2 من نفس القانون على المدعي العام أن يمنع المحامي من ا</w:t>
      </w:r>
      <w:r>
        <w:rPr>
          <w:rFonts w:hint="cs"/>
          <w:rtl/>
          <w:lang w:bidi="ar-JO"/>
        </w:rPr>
        <w:t>لا</w:t>
      </w:r>
      <w:r w:rsidRPr="00EB04E8">
        <w:rPr>
          <w:rtl/>
          <w:lang w:bidi="ar-JO"/>
        </w:rPr>
        <w:t xml:space="preserve">تصال بالمشتكي عليه. </w:t>
      </w:r>
    </w:p>
    <w:p w:rsidR="00496A3C" w:rsidRPr="00EB04E8" w:rsidRDefault="00496A3C" w:rsidP="00680C11">
      <w:pPr>
        <w:pStyle w:val="SingleTxtGA"/>
        <w:rPr>
          <w:rtl/>
          <w:lang w:bidi="ar-JO"/>
        </w:rPr>
      </w:pPr>
      <w:r>
        <w:rPr>
          <w:rFonts w:hint="cs"/>
          <w:rtl/>
          <w:lang w:bidi="ar-JO"/>
        </w:rPr>
        <w:t>28-</w:t>
      </w:r>
      <w:r>
        <w:rPr>
          <w:rFonts w:hint="cs"/>
          <w:rtl/>
          <w:lang w:bidi="ar-JO"/>
        </w:rPr>
        <w:tab/>
      </w:r>
      <w:r w:rsidRPr="00EB04E8">
        <w:rPr>
          <w:rtl/>
          <w:lang w:bidi="ar-JO"/>
        </w:rPr>
        <w:t xml:space="preserve">وإذا </w:t>
      </w:r>
      <w:r>
        <w:rPr>
          <w:rFonts w:hint="cs"/>
          <w:rtl/>
          <w:lang w:bidi="ar-JO"/>
        </w:rPr>
        <w:t>ا</w:t>
      </w:r>
      <w:r w:rsidRPr="00EB04E8">
        <w:rPr>
          <w:rtl/>
          <w:lang w:bidi="ar-JO"/>
        </w:rPr>
        <w:t xml:space="preserve">دعى أي شخص بأنه تعرض للتعذيب من قبل أفراد الضابطة العدلية المساعدة، فإنه يتوجب على المدعي العام أن يثبت تلك الواقعة في محاضر التحقيق، وأن يحيل الشخص </w:t>
      </w:r>
      <w:r>
        <w:rPr>
          <w:rFonts w:hint="cs"/>
          <w:rtl/>
          <w:lang w:bidi="ar-JO"/>
        </w:rPr>
        <w:t>إ</w:t>
      </w:r>
      <w:r w:rsidRPr="00EB04E8">
        <w:rPr>
          <w:rtl/>
          <w:lang w:bidi="ar-JO"/>
        </w:rPr>
        <w:t>لى الطبيب الشرعي إذا كانت الحالة تستدعي ذلك.</w:t>
      </w:r>
    </w:p>
    <w:p w:rsidR="00496A3C" w:rsidRPr="00EB04E8" w:rsidRDefault="00496A3C" w:rsidP="00680C11">
      <w:pPr>
        <w:pStyle w:val="SingleTxtGA"/>
        <w:rPr>
          <w:rtl/>
          <w:lang w:bidi="ar-JO"/>
        </w:rPr>
      </w:pPr>
      <w:r>
        <w:rPr>
          <w:rFonts w:hint="cs"/>
          <w:rtl/>
          <w:lang w:bidi="ar-JO"/>
        </w:rPr>
        <w:t>29-</w:t>
      </w:r>
      <w:r>
        <w:rPr>
          <w:rFonts w:hint="cs"/>
          <w:rtl/>
          <w:lang w:bidi="ar-JO"/>
        </w:rPr>
        <w:tab/>
      </w:r>
      <w:r w:rsidRPr="00EB04E8">
        <w:rPr>
          <w:rtl/>
          <w:lang w:bidi="ar-JO"/>
        </w:rPr>
        <w:t>كما يح</w:t>
      </w:r>
      <w:r>
        <w:rPr>
          <w:rFonts w:hint="cs"/>
          <w:rtl/>
          <w:lang w:bidi="ar-JO"/>
        </w:rPr>
        <w:t>ق</w:t>
      </w:r>
      <w:r w:rsidRPr="00EB04E8">
        <w:rPr>
          <w:rtl/>
          <w:lang w:bidi="ar-JO"/>
        </w:rPr>
        <w:t xml:space="preserve"> للموقوف الطعن في ق</w:t>
      </w:r>
      <w:r>
        <w:rPr>
          <w:rFonts w:hint="cs"/>
          <w:rtl/>
          <w:lang w:bidi="ar-JO"/>
        </w:rPr>
        <w:t>رار</w:t>
      </w:r>
      <w:r w:rsidRPr="00EB04E8">
        <w:rPr>
          <w:rtl/>
          <w:lang w:bidi="ar-JO"/>
        </w:rPr>
        <w:t xml:space="preserve"> التوقيف أمام المحكمة المختصة، وكذلك </w:t>
      </w:r>
      <w:r>
        <w:rPr>
          <w:rFonts w:hint="cs"/>
          <w:rtl/>
          <w:lang w:bidi="ar-JO"/>
        </w:rPr>
        <w:t>ا</w:t>
      </w:r>
      <w:r w:rsidRPr="00EB04E8">
        <w:rPr>
          <w:rtl/>
          <w:lang w:bidi="ar-JO"/>
        </w:rPr>
        <w:t>ستئناف قرار التوقيف.</w:t>
      </w:r>
    </w:p>
    <w:p w:rsidR="00496A3C" w:rsidRPr="00EB04E8" w:rsidRDefault="00496A3C" w:rsidP="00680C11">
      <w:pPr>
        <w:pStyle w:val="SingleTxtGA"/>
        <w:rPr>
          <w:rtl/>
          <w:lang w:bidi="ar-JO"/>
        </w:rPr>
      </w:pPr>
      <w:r>
        <w:rPr>
          <w:rFonts w:hint="cs"/>
          <w:rtl/>
          <w:lang w:bidi="ar-JO"/>
        </w:rPr>
        <w:t>30-</w:t>
      </w:r>
      <w:r>
        <w:rPr>
          <w:rFonts w:hint="cs"/>
          <w:rtl/>
          <w:lang w:bidi="ar-JO"/>
        </w:rPr>
        <w:tab/>
      </w:r>
      <w:r w:rsidRPr="00EB04E8">
        <w:rPr>
          <w:rtl/>
          <w:lang w:bidi="ar-JO"/>
        </w:rPr>
        <w:t>بالنسبة لاحتجاز الأشخاص خلال فترة الاحتجاز المنصوص عليها قانوناً وهي 24 ساعة، ف</w:t>
      </w:r>
      <w:r>
        <w:rPr>
          <w:rFonts w:hint="cs"/>
          <w:rtl/>
          <w:lang w:bidi="ar-JO"/>
        </w:rPr>
        <w:t>إ</w:t>
      </w:r>
      <w:r w:rsidRPr="00EB04E8">
        <w:rPr>
          <w:rtl/>
          <w:lang w:bidi="ar-JO"/>
        </w:rPr>
        <w:t>نه يتم ف</w:t>
      </w:r>
      <w:r>
        <w:rPr>
          <w:rFonts w:hint="cs"/>
          <w:rtl/>
          <w:lang w:bidi="ar-JO"/>
        </w:rPr>
        <w:t>ي</w:t>
      </w:r>
      <w:r w:rsidRPr="00EB04E8">
        <w:rPr>
          <w:rtl/>
          <w:lang w:bidi="ar-JO"/>
        </w:rPr>
        <w:t xml:space="preserve"> أماكن ا</w:t>
      </w:r>
      <w:r>
        <w:rPr>
          <w:rFonts w:hint="cs"/>
          <w:rtl/>
          <w:lang w:bidi="ar-JO"/>
        </w:rPr>
        <w:t>لا</w:t>
      </w:r>
      <w:r w:rsidRPr="00EB04E8">
        <w:rPr>
          <w:rtl/>
          <w:lang w:bidi="ar-JO"/>
        </w:rPr>
        <w:t>حتفاظ المؤقت، وهي أماكن معلن عنه</w:t>
      </w:r>
      <w:r>
        <w:rPr>
          <w:rFonts w:hint="cs"/>
          <w:rtl/>
          <w:lang w:bidi="ar-JO"/>
        </w:rPr>
        <w:t>ا</w:t>
      </w:r>
      <w:r w:rsidRPr="00EB04E8">
        <w:rPr>
          <w:rtl/>
          <w:lang w:bidi="ar-JO"/>
        </w:rPr>
        <w:t xml:space="preserve"> وتخضع للتفتيش القضائي. كما أن المادة 112 من الأصول الجزائية تنص على ضرورة الاستجواب خلال 24 ساعة، وإذا قرر المدعي العام توقيف المتهم، ف</w:t>
      </w:r>
      <w:r>
        <w:rPr>
          <w:rFonts w:hint="cs"/>
          <w:rtl/>
          <w:lang w:bidi="ar-JO"/>
        </w:rPr>
        <w:t>إ</w:t>
      </w:r>
      <w:r w:rsidRPr="00EB04E8">
        <w:rPr>
          <w:rtl/>
          <w:lang w:bidi="ar-JO"/>
        </w:rPr>
        <w:t>ن ذلك يتم ف</w:t>
      </w:r>
      <w:r>
        <w:rPr>
          <w:rFonts w:hint="cs"/>
          <w:rtl/>
          <w:lang w:bidi="ar-JO"/>
        </w:rPr>
        <w:t>ي</w:t>
      </w:r>
      <w:r w:rsidRPr="00EB04E8">
        <w:rPr>
          <w:rtl/>
          <w:lang w:bidi="ar-JO"/>
        </w:rPr>
        <w:t xml:space="preserve"> أحد مراكز الإصلاح والتأهيل التي تخضع </w:t>
      </w:r>
      <w:r>
        <w:rPr>
          <w:rFonts w:hint="cs"/>
          <w:rtl/>
          <w:lang w:bidi="ar-JO"/>
        </w:rPr>
        <w:t>أ</w:t>
      </w:r>
      <w:r w:rsidRPr="00EB04E8">
        <w:rPr>
          <w:rtl/>
          <w:lang w:bidi="ar-JO"/>
        </w:rPr>
        <w:t xml:space="preserve">يضاً للرقابة القضائية وللتفتيش القضائي وفقاً </w:t>
      </w:r>
      <w:r>
        <w:rPr>
          <w:rFonts w:hint="cs"/>
          <w:rtl/>
          <w:lang w:bidi="ar-JO"/>
        </w:rPr>
        <w:t>لأ</w:t>
      </w:r>
      <w:r w:rsidRPr="00EB04E8">
        <w:rPr>
          <w:rtl/>
          <w:lang w:bidi="ar-JO"/>
        </w:rPr>
        <w:t>حكام قانون مراكز الإصلاح والتأهيـل رقم 9 لسنة 2004، حيث ينص هذا القانون على أنه يحق للوزير</w:t>
      </w:r>
      <w:r>
        <w:rPr>
          <w:rFonts w:hint="cs"/>
          <w:rtl/>
          <w:lang w:bidi="ar-JO"/>
        </w:rPr>
        <w:t xml:space="preserve"> </w:t>
      </w:r>
      <w:r w:rsidRPr="00EB04E8">
        <w:rPr>
          <w:rtl/>
          <w:lang w:bidi="ar-JO"/>
        </w:rPr>
        <w:t>(وزير العدل) أو من ينتدبه إجراء التفتيش على المراكز للتأكد من تنفيذ أحكام القانون، كما يلزم هذا القانون مدير المركز برفع تقارير دورية كل ثلاثة أشهر تتضمن أوضاع المركز والنزلاء والخدمات المقدمة لهم.</w:t>
      </w:r>
    </w:p>
    <w:p w:rsidR="00496A3C" w:rsidRPr="00EB04E8" w:rsidRDefault="00496A3C" w:rsidP="00680C11">
      <w:pPr>
        <w:pStyle w:val="SingleTxtGA"/>
        <w:rPr>
          <w:rtl/>
          <w:lang w:bidi="ar-JO"/>
        </w:rPr>
      </w:pPr>
      <w:r>
        <w:rPr>
          <w:rFonts w:hint="cs"/>
          <w:rtl/>
          <w:lang w:bidi="ar-JO"/>
        </w:rPr>
        <w:t>31-</w:t>
      </w:r>
      <w:r>
        <w:rPr>
          <w:rFonts w:hint="cs"/>
          <w:rtl/>
          <w:lang w:bidi="ar-JO"/>
        </w:rPr>
        <w:tab/>
      </w:r>
      <w:r w:rsidRPr="00EB04E8">
        <w:rPr>
          <w:rtl/>
          <w:lang w:bidi="ar-JO"/>
        </w:rPr>
        <w:t>كما أن المادة 8 من قانون مراكز الإصلاح والتأهيل تسمح لرؤساء المحاكم والنائب العام و</w:t>
      </w:r>
      <w:r>
        <w:rPr>
          <w:rFonts w:hint="cs"/>
          <w:rtl/>
          <w:lang w:bidi="ar-JO"/>
        </w:rPr>
        <w:t>أ</w:t>
      </w:r>
      <w:r w:rsidRPr="00EB04E8">
        <w:rPr>
          <w:rtl/>
          <w:lang w:bidi="ar-JO"/>
        </w:rPr>
        <w:t xml:space="preserve">عضاء النيابة العامة، كل في منطقة </w:t>
      </w:r>
      <w:r>
        <w:rPr>
          <w:rFonts w:hint="cs"/>
          <w:rtl/>
          <w:lang w:bidi="ar-JO"/>
        </w:rPr>
        <w:t>ا</w:t>
      </w:r>
      <w:r w:rsidRPr="00EB04E8">
        <w:rPr>
          <w:rtl/>
          <w:lang w:bidi="ar-JO"/>
        </w:rPr>
        <w:t xml:space="preserve">ختصاصه، الدخول </w:t>
      </w:r>
      <w:r>
        <w:rPr>
          <w:rFonts w:hint="cs"/>
          <w:rtl/>
          <w:lang w:bidi="ar-JO"/>
        </w:rPr>
        <w:t>إ</w:t>
      </w:r>
      <w:r w:rsidRPr="00EB04E8">
        <w:rPr>
          <w:rtl/>
          <w:lang w:bidi="ar-JO"/>
        </w:rPr>
        <w:t>لى مراكز الإصلاح والتأهيل ومتابعة أي شكوى مقدمة من النزلاء حول إساءة المعاملة أو التعذيب.</w:t>
      </w:r>
    </w:p>
    <w:p w:rsidR="00496A3C" w:rsidRPr="00EB04E8" w:rsidRDefault="00496A3C" w:rsidP="0047072D">
      <w:pPr>
        <w:pStyle w:val="SingleTxtGA"/>
        <w:rPr>
          <w:rtl/>
          <w:lang w:bidi="ar-JO"/>
        </w:rPr>
      </w:pPr>
      <w:r>
        <w:rPr>
          <w:rFonts w:hint="cs"/>
          <w:rtl/>
          <w:lang w:bidi="ar-JO"/>
        </w:rPr>
        <w:t>32-</w:t>
      </w:r>
      <w:r>
        <w:rPr>
          <w:rFonts w:hint="cs"/>
          <w:rtl/>
          <w:lang w:bidi="ar-JO"/>
        </w:rPr>
        <w:tab/>
      </w:r>
      <w:r w:rsidRPr="00EB04E8">
        <w:rPr>
          <w:rtl/>
          <w:lang w:bidi="ar-JO"/>
        </w:rPr>
        <w:t>كذلك، أن المادة 113 من نفس القانون تنص على حـ</w:t>
      </w:r>
      <w:r>
        <w:rPr>
          <w:rFonts w:hint="cs"/>
          <w:rtl/>
          <w:lang w:bidi="ar-JO"/>
        </w:rPr>
        <w:t>ق</w:t>
      </w:r>
      <w:r w:rsidRPr="00EB04E8">
        <w:rPr>
          <w:rtl/>
          <w:lang w:bidi="ar-JO"/>
        </w:rPr>
        <w:t xml:space="preserve"> الفرد ف</w:t>
      </w:r>
      <w:r>
        <w:rPr>
          <w:rFonts w:hint="cs"/>
          <w:rtl/>
          <w:lang w:bidi="ar-JO"/>
        </w:rPr>
        <w:t>ي</w:t>
      </w:r>
      <w:r w:rsidRPr="00EB04E8">
        <w:rPr>
          <w:rtl/>
          <w:lang w:bidi="ar-JO"/>
        </w:rPr>
        <w:t xml:space="preserve"> ملاحقة أي مسؤول يقوم بحجزه أكثر </w:t>
      </w:r>
      <w:r>
        <w:rPr>
          <w:rFonts w:hint="cs"/>
          <w:rtl/>
          <w:lang w:bidi="ar-JO"/>
        </w:rPr>
        <w:t>م</w:t>
      </w:r>
      <w:r w:rsidRPr="00EB04E8">
        <w:rPr>
          <w:rtl/>
          <w:lang w:bidi="ar-JO"/>
        </w:rPr>
        <w:t xml:space="preserve">ن 24 ساعة دون </w:t>
      </w:r>
      <w:r>
        <w:rPr>
          <w:rFonts w:hint="cs"/>
          <w:rtl/>
          <w:lang w:bidi="ar-JO"/>
        </w:rPr>
        <w:t>ا</w:t>
      </w:r>
      <w:r w:rsidRPr="00EB04E8">
        <w:rPr>
          <w:rtl/>
          <w:lang w:bidi="ar-JO"/>
        </w:rPr>
        <w:t>ستجواب بجرم حجز الحرية المنصوص عليها في قانون العقوبات.</w:t>
      </w: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الم</w:t>
      </w:r>
      <w:r w:rsidR="00496A3C" w:rsidRPr="003F02CB">
        <w:rPr>
          <w:rFonts w:hint="cs"/>
          <w:rtl/>
          <w:lang w:bidi="ar-JO"/>
        </w:rPr>
        <w:t>و</w:t>
      </w:r>
      <w:r w:rsidR="00496A3C" w:rsidRPr="003F02CB">
        <w:rPr>
          <w:rtl/>
          <w:lang w:bidi="ar-JO"/>
        </w:rPr>
        <w:t xml:space="preserve">اد </w:t>
      </w:r>
      <w:r w:rsidR="00496A3C" w:rsidRPr="003F02CB">
        <w:rPr>
          <w:rFonts w:hint="cs"/>
          <w:rtl/>
          <w:lang w:bidi="ar-JO"/>
        </w:rPr>
        <w:t>8، 9 و10</w:t>
      </w:r>
    </w:p>
    <w:p w:rsidR="00496A3C" w:rsidRPr="00E40D79" w:rsidRDefault="00496A3C" w:rsidP="00680C11">
      <w:pPr>
        <w:pStyle w:val="SingleTxtGA"/>
        <w:rPr>
          <w:rtl/>
          <w:lang w:bidi="ar-JO"/>
        </w:rPr>
      </w:pPr>
      <w:r>
        <w:rPr>
          <w:rFonts w:hint="cs"/>
          <w:rtl/>
          <w:lang w:bidi="ar-JO"/>
        </w:rPr>
        <w:t>33-</w:t>
      </w:r>
      <w:r>
        <w:rPr>
          <w:rFonts w:hint="cs"/>
          <w:rtl/>
          <w:lang w:bidi="ar-JO"/>
        </w:rPr>
        <w:tab/>
      </w:r>
      <w:r w:rsidRPr="00E40D79">
        <w:rPr>
          <w:rtl/>
          <w:lang w:bidi="ar-JO"/>
        </w:rPr>
        <w:t xml:space="preserve">تعمل الحكومة على نشر مفاهيم حقوق الإنسان من خلال برامج التوعية عبر وسائل الإعلام المختلفة، إضافة </w:t>
      </w:r>
      <w:r>
        <w:rPr>
          <w:rFonts w:hint="cs"/>
          <w:rtl/>
          <w:lang w:bidi="ar-JO"/>
        </w:rPr>
        <w:t>إ</w:t>
      </w:r>
      <w:r w:rsidRPr="00E40D79">
        <w:rPr>
          <w:rtl/>
          <w:lang w:bidi="ar-JO"/>
        </w:rPr>
        <w:t>لى أنه تم مؤخراً تضمين مفاهيم حقوق الإنسان في المناهج الدراسية في المملكة.</w:t>
      </w:r>
    </w:p>
    <w:p w:rsidR="00496A3C" w:rsidRPr="00E40D79" w:rsidRDefault="00496A3C" w:rsidP="00680C11">
      <w:pPr>
        <w:pStyle w:val="SingleTxtGA"/>
        <w:rPr>
          <w:rtl/>
          <w:lang w:bidi="ar-JO"/>
        </w:rPr>
      </w:pPr>
      <w:r>
        <w:rPr>
          <w:rFonts w:hint="cs"/>
          <w:rtl/>
          <w:lang w:bidi="ar-JO"/>
        </w:rPr>
        <w:t>34-</w:t>
      </w:r>
      <w:r>
        <w:rPr>
          <w:rFonts w:hint="cs"/>
          <w:rtl/>
          <w:lang w:bidi="ar-JO"/>
        </w:rPr>
        <w:tab/>
      </w:r>
      <w:r w:rsidRPr="00E40D79">
        <w:rPr>
          <w:rtl/>
          <w:lang w:bidi="ar-JO"/>
        </w:rPr>
        <w:t xml:space="preserve">تم استحداث </w:t>
      </w:r>
      <w:r>
        <w:rPr>
          <w:rFonts w:hint="cs"/>
          <w:rtl/>
          <w:lang w:bidi="ar-JO"/>
        </w:rPr>
        <w:t>أ</w:t>
      </w:r>
      <w:r w:rsidRPr="00E40D79">
        <w:rPr>
          <w:rtl/>
          <w:lang w:bidi="ar-JO"/>
        </w:rPr>
        <w:t>قسام الشرطة المجتمعية و</w:t>
      </w:r>
      <w:r>
        <w:rPr>
          <w:rFonts w:hint="cs"/>
          <w:rtl/>
          <w:lang w:bidi="ar-JO"/>
        </w:rPr>
        <w:t>إ</w:t>
      </w:r>
      <w:r w:rsidRPr="00E40D79">
        <w:rPr>
          <w:rtl/>
          <w:lang w:bidi="ar-JO"/>
        </w:rPr>
        <w:t>طلاق مفهومها من خلال حملة للتوعية الإعلامية، وذلك لم</w:t>
      </w:r>
      <w:r>
        <w:rPr>
          <w:rFonts w:hint="cs"/>
          <w:rtl/>
          <w:lang w:bidi="ar-JO"/>
        </w:rPr>
        <w:t>د</w:t>
      </w:r>
      <w:r w:rsidRPr="00E40D79">
        <w:rPr>
          <w:rtl/>
          <w:lang w:bidi="ar-JO"/>
        </w:rPr>
        <w:t xml:space="preserve"> جسور الثقة بين رجل الشرطة والمواطن، و</w:t>
      </w:r>
      <w:r>
        <w:rPr>
          <w:rFonts w:hint="cs"/>
          <w:rtl/>
          <w:lang w:bidi="ar-JO"/>
        </w:rPr>
        <w:t>إ</w:t>
      </w:r>
      <w:r w:rsidRPr="00E40D79">
        <w:rPr>
          <w:rtl/>
          <w:lang w:bidi="ar-JO"/>
        </w:rPr>
        <w:t>شراك المواطن بمسؤولية المحافظة على الأمن ف</w:t>
      </w:r>
      <w:r>
        <w:rPr>
          <w:rFonts w:hint="cs"/>
          <w:rtl/>
          <w:lang w:bidi="ar-JO"/>
        </w:rPr>
        <w:t>ي</w:t>
      </w:r>
      <w:r w:rsidRPr="00E40D79">
        <w:rPr>
          <w:rtl/>
          <w:lang w:bidi="ar-JO"/>
        </w:rPr>
        <w:t xml:space="preserve"> البلد. "وطل</w:t>
      </w:r>
      <w:r w:rsidR="00680C11">
        <w:rPr>
          <w:rFonts w:hint="cs"/>
          <w:rtl/>
          <w:lang w:bidi="ar-JO"/>
        </w:rPr>
        <w:t>ـ</w:t>
      </w:r>
      <w:r w:rsidRPr="00E40D79">
        <w:rPr>
          <w:rtl/>
          <w:lang w:bidi="ar-JO"/>
        </w:rPr>
        <w:t>ب يد العون والمشاركة مع المواطن للمحافظة على أمـن ا</w:t>
      </w:r>
      <w:r>
        <w:rPr>
          <w:rFonts w:hint="cs"/>
          <w:rtl/>
          <w:lang w:bidi="ar-JO"/>
        </w:rPr>
        <w:t>لأ</w:t>
      </w:r>
      <w:r w:rsidRPr="00E40D79">
        <w:rPr>
          <w:rtl/>
          <w:lang w:bidi="ar-JO"/>
        </w:rPr>
        <w:t>ردن".</w:t>
      </w:r>
    </w:p>
    <w:p w:rsidR="00496A3C" w:rsidRPr="00E40D79" w:rsidRDefault="00496A3C" w:rsidP="00680C11">
      <w:pPr>
        <w:pStyle w:val="SingleTxtGA"/>
        <w:rPr>
          <w:rtl/>
          <w:lang w:bidi="ar-JO"/>
        </w:rPr>
      </w:pPr>
      <w:r>
        <w:rPr>
          <w:rFonts w:hint="cs"/>
          <w:rtl/>
          <w:lang w:bidi="ar-JO"/>
        </w:rPr>
        <w:t>35-</w:t>
      </w:r>
      <w:r>
        <w:rPr>
          <w:rFonts w:hint="cs"/>
          <w:rtl/>
          <w:lang w:bidi="ar-JO"/>
        </w:rPr>
        <w:tab/>
      </w:r>
      <w:r w:rsidRPr="00E40D79">
        <w:rPr>
          <w:rtl/>
          <w:lang w:bidi="ar-JO"/>
        </w:rPr>
        <w:t>تقوم الأجهزة الأمنية بتدريب أفرادها حول قضايا حقوق الإنسان، بهدف تمكينهم م</w:t>
      </w:r>
      <w:r>
        <w:rPr>
          <w:rFonts w:hint="cs"/>
          <w:rtl/>
          <w:lang w:bidi="ar-JO"/>
        </w:rPr>
        <w:t>ن</w:t>
      </w:r>
      <w:r w:rsidRPr="00E40D79">
        <w:rPr>
          <w:rtl/>
          <w:lang w:bidi="ar-JO"/>
        </w:rPr>
        <w:t xml:space="preserve"> القيام بواجبات</w:t>
      </w:r>
      <w:r>
        <w:rPr>
          <w:rFonts w:hint="cs"/>
          <w:rtl/>
          <w:lang w:bidi="ar-JO"/>
        </w:rPr>
        <w:t>ه</w:t>
      </w:r>
      <w:r w:rsidRPr="00E40D79">
        <w:rPr>
          <w:rtl/>
          <w:lang w:bidi="ar-JO"/>
        </w:rPr>
        <w:t>م خير قيام، وفق ا</w:t>
      </w:r>
      <w:r>
        <w:rPr>
          <w:rFonts w:hint="cs"/>
          <w:rtl/>
          <w:lang w:bidi="ar-JO"/>
        </w:rPr>
        <w:t>لأ</w:t>
      </w:r>
      <w:r w:rsidRPr="00E40D79">
        <w:rPr>
          <w:rtl/>
          <w:lang w:bidi="ar-JO"/>
        </w:rPr>
        <w:t>نظمة والقوانين، وبما ينسجم م</w:t>
      </w:r>
      <w:r>
        <w:rPr>
          <w:rFonts w:hint="cs"/>
          <w:rtl/>
          <w:lang w:bidi="ar-JO"/>
        </w:rPr>
        <w:t>ع</w:t>
      </w:r>
      <w:r w:rsidRPr="00E40D79">
        <w:rPr>
          <w:rtl/>
          <w:lang w:bidi="ar-JO"/>
        </w:rPr>
        <w:t xml:space="preserve"> التزامات الأردن الواردة ف</w:t>
      </w:r>
      <w:r>
        <w:rPr>
          <w:rFonts w:hint="cs"/>
          <w:rtl/>
          <w:lang w:bidi="ar-JO"/>
        </w:rPr>
        <w:t>ي</w:t>
      </w:r>
      <w:r w:rsidRPr="00E40D79">
        <w:rPr>
          <w:rtl/>
          <w:lang w:bidi="ar-JO"/>
        </w:rPr>
        <w:t xml:space="preserve"> </w:t>
      </w:r>
      <w:r>
        <w:rPr>
          <w:rFonts w:hint="cs"/>
          <w:rtl/>
          <w:lang w:bidi="ar-JO"/>
        </w:rPr>
        <w:t>ا</w:t>
      </w:r>
      <w:r w:rsidRPr="00E40D79">
        <w:rPr>
          <w:rtl/>
          <w:lang w:bidi="ar-JO"/>
        </w:rPr>
        <w:t>تفاقيات حقوق الإنسان التي صادق عليها.</w:t>
      </w:r>
    </w:p>
    <w:p w:rsidR="00496A3C" w:rsidRPr="00E40D79" w:rsidRDefault="00496A3C" w:rsidP="00680C11">
      <w:pPr>
        <w:pStyle w:val="SingleTxtGA"/>
        <w:rPr>
          <w:rtl/>
          <w:lang w:bidi="ar-JO"/>
        </w:rPr>
      </w:pPr>
      <w:r>
        <w:rPr>
          <w:rFonts w:hint="cs"/>
          <w:rtl/>
          <w:lang w:bidi="ar-JO"/>
        </w:rPr>
        <w:t>36-</w:t>
      </w:r>
      <w:r>
        <w:rPr>
          <w:rFonts w:hint="cs"/>
          <w:rtl/>
          <w:lang w:bidi="ar-JO"/>
        </w:rPr>
        <w:tab/>
      </w:r>
      <w:r w:rsidRPr="00E40D79">
        <w:rPr>
          <w:rtl/>
          <w:lang w:bidi="ar-JO"/>
        </w:rPr>
        <w:t>ويحظى العاملون في مراكز الإصلاح والتأهيل بالجزء الأكبر من هذا التدريب، إذ يتم عقد برامج ودورات منها ما هو محلي، ويعقد ف</w:t>
      </w:r>
      <w:r>
        <w:rPr>
          <w:rFonts w:hint="cs"/>
          <w:rtl/>
          <w:lang w:bidi="ar-JO"/>
        </w:rPr>
        <w:t>ي</w:t>
      </w:r>
      <w:r w:rsidRPr="00E40D79">
        <w:rPr>
          <w:rtl/>
          <w:lang w:bidi="ar-JO"/>
        </w:rPr>
        <w:t xml:space="preserve"> أكاديمية الشرطة الملكية، ومنها ما هو خارجي، حي</w:t>
      </w:r>
      <w:r>
        <w:rPr>
          <w:rFonts w:hint="cs"/>
          <w:rtl/>
          <w:lang w:bidi="ar-JO"/>
        </w:rPr>
        <w:t>ث</w:t>
      </w:r>
      <w:r w:rsidRPr="00E40D79">
        <w:rPr>
          <w:rtl/>
          <w:lang w:bidi="ar-JO"/>
        </w:rPr>
        <w:t xml:space="preserve"> يتم إيفاد الضباط والأفراد إلى دول أخرى للاطلاع على تجاربها في هذا المجال والاستفادة منها. </w:t>
      </w:r>
    </w:p>
    <w:p w:rsidR="00496A3C" w:rsidRPr="00E40D79" w:rsidRDefault="00496A3C" w:rsidP="00680C11">
      <w:pPr>
        <w:pStyle w:val="SingleTxtGA"/>
        <w:rPr>
          <w:rtl/>
          <w:lang w:bidi="ar-JO"/>
        </w:rPr>
      </w:pPr>
      <w:r>
        <w:rPr>
          <w:rFonts w:hint="cs"/>
          <w:rtl/>
          <w:lang w:bidi="ar-JO"/>
        </w:rPr>
        <w:t>37-</w:t>
      </w:r>
      <w:r>
        <w:rPr>
          <w:rFonts w:hint="cs"/>
          <w:rtl/>
          <w:lang w:bidi="ar-JO"/>
        </w:rPr>
        <w:tab/>
      </w:r>
      <w:r w:rsidRPr="00E40D79">
        <w:rPr>
          <w:rtl/>
          <w:lang w:bidi="ar-JO"/>
        </w:rPr>
        <w:t>تقوم الأجهزة الأمنية بالتعاون م</w:t>
      </w:r>
      <w:r>
        <w:rPr>
          <w:rFonts w:hint="cs"/>
          <w:rtl/>
          <w:lang w:bidi="ar-JO"/>
        </w:rPr>
        <w:t>ع</w:t>
      </w:r>
      <w:r w:rsidRPr="00E40D79">
        <w:rPr>
          <w:rtl/>
          <w:lang w:bidi="ar-JO"/>
        </w:rPr>
        <w:t xml:space="preserve"> عدة جهات لتدريب أفرادها مثل المنظمات غير الحكومية والمركز الوطني لحقوق الإنسان، حيث عقدت دورات</w:t>
      </w:r>
      <w:r>
        <w:rPr>
          <w:rFonts w:hint="cs"/>
          <w:rtl/>
          <w:lang w:bidi="ar-JO"/>
        </w:rPr>
        <w:t xml:space="preserve"> </w:t>
      </w:r>
      <w:r w:rsidRPr="00E40D79">
        <w:rPr>
          <w:rtl/>
          <w:lang w:bidi="ar-JO"/>
        </w:rPr>
        <w:t>تدريبية عدة لضبـاط إدارة مراكز الإصلاح والتأهيل والبحث الجنائي وضبـاط المخابرات العامة، كما عقدت عدة دورات ف</w:t>
      </w:r>
      <w:r>
        <w:rPr>
          <w:rFonts w:hint="cs"/>
          <w:rtl/>
          <w:lang w:bidi="ar-JO"/>
        </w:rPr>
        <w:t>ي</w:t>
      </w:r>
      <w:r w:rsidRPr="00E40D79">
        <w:rPr>
          <w:rtl/>
          <w:lang w:bidi="ar-JO"/>
        </w:rPr>
        <w:t xml:space="preserve"> مجال إدارة مراكز الإصلاح والتأهيل</w:t>
      </w:r>
      <w:r>
        <w:rPr>
          <w:rFonts w:hint="cs"/>
          <w:rtl/>
          <w:lang w:bidi="ar-JO"/>
        </w:rPr>
        <w:t>،</w:t>
      </w:r>
      <w:r w:rsidRPr="00E40D79">
        <w:rPr>
          <w:rtl/>
          <w:lang w:bidi="ar-JO"/>
        </w:rPr>
        <w:t xml:space="preserve"> ورعاية نزلاء تلك المراكـز والقواعد الدولية النموذجية لمعاملة السجناء، وذلك بالتعاون مع المنظمة الدولية للإصلاح الجنائي.</w:t>
      </w:r>
    </w:p>
    <w:p w:rsidR="00496A3C" w:rsidRPr="00E40D79" w:rsidRDefault="00496A3C" w:rsidP="0047072D">
      <w:pPr>
        <w:pStyle w:val="SingleTxtGA"/>
        <w:rPr>
          <w:rtl/>
          <w:lang w:bidi="ar-JO"/>
        </w:rPr>
      </w:pPr>
      <w:r>
        <w:rPr>
          <w:rFonts w:hint="cs"/>
          <w:rtl/>
          <w:lang w:bidi="ar-JO"/>
        </w:rPr>
        <w:t>38-</w:t>
      </w:r>
      <w:r>
        <w:rPr>
          <w:rFonts w:hint="cs"/>
          <w:rtl/>
          <w:lang w:bidi="ar-JO"/>
        </w:rPr>
        <w:tab/>
      </w:r>
      <w:r w:rsidRPr="00E40D79">
        <w:rPr>
          <w:rtl/>
          <w:lang w:bidi="ar-JO"/>
        </w:rPr>
        <w:t>كم</w:t>
      </w:r>
      <w:r>
        <w:rPr>
          <w:rFonts w:hint="cs"/>
          <w:rtl/>
          <w:lang w:bidi="ar-JO"/>
        </w:rPr>
        <w:t>ا</w:t>
      </w:r>
      <w:r w:rsidRPr="00E40D79">
        <w:rPr>
          <w:rtl/>
          <w:lang w:bidi="ar-JO"/>
        </w:rPr>
        <w:t xml:space="preserve"> نظمـ</w:t>
      </w:r>
      <w:r>
        <w:rPr>
          <w:rFonts w:hint="cs"/>
          <w:rtl/>
          <w:lang w:bidi="ar-JO"/>
        </w:rPr>
        <w:t>ت</w:t>
      </w:r>
      <w:r w:rsidRPr="00E40D79">
        <w:rPr>
          <w:rtl/>
          <w:lang w:bidi="ar-JO"/>
        </w:rPr>
        <w:t xml:space="preserve"> دورات أخ</w:t>
      </w:r>
      <w:r>
        <w:rPr>
          <w:rFonts w:hint="cs"/>
          <w:rtl/>
          <w:lang w:bidi="ar-JO"/>
        </w:rPr>
        <w:t>رى</w:t>
      </w:r>
      <w:r w:rsidRPr="00E40D79">
        <w:rPr>
          <w:rtl/>
          <w:lang w:bidi="ar-JO"/>
        </w:rPr>
        <w:t xml:space="preserve"> ف</w:t>
      </w:r>
      <w:r>
        <w:rPr>
          <w:rFonts w:hint="cs"/>
          <w:rtl/>
          <w:lang w:bidi="ar-JO"/>
        </w:rPr>
        <w:t>ي</w:t>
      </w:r>
      <w:r w:rsidRPr="00E40D79">
        <w:rPr>
          <w:rtl/>
          <w:lang w:bidi="ar-JO"/>
        </w:rPr>
        <w:t xml:space="preserve"> مج</w:t>
      </w:r>
      <w:r>
        <w:rPr>
          <w:rFonts w:hint="cs"/>
          <w:rtl/>
          <w:lang w:bidi="ar-JO"/>
        </w:rPr>
        <w:t>ال</w:t>
      </w:r>
      <w:r w:rsidRPr="00E40D79">
        <w:rPr>
          <w:rtl/>
          <w:lang w:bidi="ar-JO"/>
        </w:rPr>
        <w:t xml:space="preserve"> ضمانات المحاكمة العادلة وفقاً للمعايي</w:t>
      </w:r>
      <w:r>
        <w:rPr>
          <w:rFonts w:hint="cs"/>
          <w:rtl/>
          <w:lang w:bidi="ar-JO"/>
        </w:rPr>
        <w:t>ر</w:t>
      </w:r>
      <w:r w:rsidRPr="00E40D79">
        <w:rPr>
          <w:rtl/>
          <w:lang w:bidi="ar-JO"/>
        </w:rPr>
        <w:t xml:space="preserve"> الدولي</w:t>
      </w:r>
      <w:r>
        <w:rPr>
          <w:rFonts w:hint="cs"/>
          <w:rtl/>
          <w:lang w:bidi="ar-JO"/>
        </w:rPr>
        <w:t>ة،</w:t>
      </w:r>
      <w:r w:rsidRPr="00E40D79">
        <w:rPr>
          <w:rtl/>
          <w:lang w:bidi="ar-JO"/>
        </w:rPr>
        <w:t xml:space="preserve"> وذلك بالتعاون م</w:t>
      </w:r>
      <w:r>
        <w:rPr>
          <w:rFonts w:hint="cs"/>
          <w:rtl/>
          <w:lang w:bidi="ar-JO"/>
        </w:rPr>
        <w:t>ع</w:t>
      </w:r>
      <w:r w:rsidRPr="00E40D79">
        <w:rPr>
          <w:rtl/>
          <w:lang w:bidi="ar-JO"/>
        </w:rPr>
        <w:t xml:space="preserve"> برنامـ</w:t>
      </w:r>
      <w:r>
        <w:rPr>
          <w:rFonts w:hint="cs"/>
          <w:rtl/>
          <w:lang w:bidi="ar-JO"/>
        </w:rPr>
        <w:t>ج</w:t>
      </w:r>
      <w:r w:rsidRPr="00E40D79">
        <w:rPr>
          <w:rtl/>
          <w:lang w:bidi="ar-JO"/>
        </w:rPr>
        <w:t xml:space="preserve"> الأم</w:t>
      </w:r>
      <w:r>
        <w:rPr>
          <w:rFonts w:hint="cs"/>
          <w:rtl/>
          <w:lang w:bidi="ar-JO"/>
        </w:rPr>
        <w:t>م</w:t>
      </w:r>
      <w:r w:rsidRPr="00E40D79">
        <w:rPr>
          <w:rtl/>
          <w:lang w:bidi="ar-JO"/>
        </w:rPr>
        <w:t xml:space="preserve"> المتح</w:t>
      </w:r>
      <w:r>
        <w:rPr>
          <w:rFonts w:hint="cs"/>
          <w:rtl/>
          <w:lang w:bidi="ar-JO"/>
        </w:rPr>
        <w:t>دة</w:t>
      </w:r>
      <w:r w:rsidRPr="00E40D79">
        <w:rPr>
          <w:rtl/>
          <w:lang w:bidi="ar-JO"/>
        </w:rPr>
        <w:t xml:space="preserve"> الإنمائ</w:t>
      </w:r>
      <w:r>
        <w:rPr>
          <w:rFonts w:hint="cs"/>
          <w:rtl/>
          <w:lang w:bidi="ar-JO"/>
        </w:rPr>
        <w:t>ي</w:t>
      </w:r>
      <w:r w:rsidRPr="00E40D79">
        <w:rPr>
          <w:rtl/>
          <w:lang w:bidi="ar-JO"/>
        </w:rPr>
        <w:t>. كم</w:t>
      </w:r>
      <w:r>
        <w:rPr>
          <w:rFonts w:hint="cs"/>
          <w:rtl/>
          <w:lang w:bidi="ar-JO"/>
        </w:rPr>
        <w:t>ا</w:t>
      </w:r>
      <w:r w:rsidRPr="00E40D79">
        <w:rPr>
          <w:rtl/>
          <w:lang w:bidi="ar-JO"/>
        </w:rPr>
        <w:t xml:space="preserve"> شـارك ضباط الأمن العام والمخابرات العامة في دورات حول منع الجرائم وحقوق الإنسان و</w:t>
      </w:r>
      <w:r>
        <w:rPr>
          <w:rFonts w:hint="cs"/>
          <w:rtl/>
          <w:lang w:bidi="ar-JO"/>
        </w:rPr>
        <w:t>ا</w:t>
      </w:r>
      <w:r w:rsidRPr="00E40D79">
        <w:rPr>
          <w:rtl/>
          <w:lang w:bidi="ar-JO"/>
        </w:rPr>
        <w:t xml:space="preserve">تفاقية مناهضة التعذيب وغيرها. بالإضافة </w:t>
      </w:r>
      <w:r>
        <w:rPr>
          <w:rFonts w:hint="cs"/>
          <w:rtl/>
          <w:lang w:bidi="ar-JO"/>
        </w:rPr>
        <w:t>إ</w:t>
      </w:r>
      <w:r w:rsidRPr="00E40D79">
        <w:rPr>
          <w:rtl/>
          <w:lang w:bidi="ar-JO"/>
        </w:rPr>
        <w:t xml:space="preserve">لى دورات أخرى عقدت بالتعاون مع وكالات دولية مثل اللجنة الدولية للصليب الأحمر والهلال الأحمر والمفوضية السامية لشؤون اللاجئين، وكذلك مع منظمات غير حكومية مختلفة. </w:t>
      </w:r>
    </w:p>
    <w:p w:rsidR="00496A3C" w:rsidRPr="00E40D79" w:rsidRDefault="00496A3C" w:rsidP="00680C11">
      <w:pPr>
        <w:pStyle w:val="SingleTxtGA"/>
        <w:rPr>
          <w:rtl/>
          <w:lang w:bidi="ar-JO"/>
        </w:rPr>
      </w:pPr>
      <w:r>
        <w:rPr>
          <w:rFonts w:hint="cs"/>
          <w:rtl/>
          <w:lang w:bidi="ar-JO"/>
        </w:rPr>
        <w:t>39-</w:t>
      </w:r>
      <w:r>
        <w:rPr>
          <w:rFonts w:hint="cs"/>
          <w:rtl/>
          <w:lang w:bidi="ar-JO"/>
        </w:rPr>
        <w:tab/>
      </w:r>
      <w:r w:rsidRPr="00E40D79">
        <w:rPr>
          <w:rtl/>
          <w:lang w:bidi="ar-JO"/>
        </w:rPr>
        <w:t>تم استحداث المكتب ا</w:t>
      </w:r>
      <w:r>
        <w:rPr>
          <w:rFonts w:hint="cs"/>
          <w:rtl/>
          <w:lang w:bidi="ar-JO"/>
        </w:rPr>
        <w:t>لإ</w:t>
      </w:r>
      <w:r w:rsidRPr="00E40D79">
        <w:rPr>
          <w:rtl/>
          <w:lang w:bidi="ar-JO"/>
        </w:rPr>
        <w:t>علامي ف</w:t>
      </w:r>
      <w:r>
        <w:rPr>
          <w:rFonts w:hint="cs"/>
          <w:rtl/>
          <w:lang w:bidi="ar-JO"/>
        </w:rPr>
        <w:t>ي</w:t>
      </w:r>
      <w:r w:rsidRPr="00E40D79">
        <w:rPr>
          <w:rtl/>
          <w:lang w:bidi="ar-JO"/>
        </w:rPr>
        <w:t xml:space="preserve"> مديرية الأم</w:t>
      </w:r>
      <w:r>
        <w:rPr>
          <w:rFonts w:hint="cs"/>
          <w:rtl/>
          <w:lang w:bidi="ar-JO"/>
        </w:rPr>
        <w:t>ن</w:t>
      </w:r>
      <w:r w:rsidRPr="00E40D79">
        <w:rPr>
          <w:rtl/>
          <w:lang w:bidi="ar-JO"/>
        </w:rPr>
        <w:t xml:space="preserve"> العام، و</w:t>
      </w:r>
      <w:r>
        <w:rPr>
          <w:rFonts w:hint="cs"/>
          <w:rtl/>
          <w:lang w:bidi="ar-JO"/>
        </w:rPr>
        <w:t>إ</w:t>
      </w:r>
      <w:r w:rsidRPr="00E40D79">
        <w:rPr>
          <w:rtl/>
          <w:lang w:bidi="ar-JO"/>
        </w:rPr>
        <w:t xml:space="preserve">نشاء إذاعة </w:t>
      </w:r>
      <w:r w:rsidRPr="00370671">
        <w:rPr>
          <w:i/>
          <w:iCs/>
          <w:rtl/>
          <w:lang w:bidi="ar-JO"/>
        </w:rPr>
        <w:t>(أمن</w:t>
      </w:r>
      <w:r w:rsidRPr="00E40D79">
        <w:rPr>
          <w:rtl/>
          <w:lang w:bidi="ar-JO"/>
        </w:rPr>
        <w:t xml:space="preserve"> </w:t>
      </w:r>
      <w:r w:rsidRPr="00E40D79">
        <w:rPr>
          <w:lang w:bidi="ar-JO"/>
        </w:rPr>
        <w:t>FM</w:t>
      </w:r>
      <w:r w:rsidRPr="00E40D79">
        <w:rPr>
          <w:rtl/>
          <w:lang w:bidi="ar-JO"/>
        </w:rPr>
        <w:t>) التابعة للمديرية، وذلك ترجمة حقيقية لسياسة ا</w:t>
      </w:r>
      <w:r>
        <w:rPr>
          <w:rFonts w:hint="cs"/>
          <w:rtl/>
          <w:lang w:bidi="ar-JO"/>
        </w:rPr>
        <w:t>لا</w:t>
      </w:r>
      <w:r w:rsidRPr="00E40D79">
        <w:rPr>
          <w:rtl/>
          <w:lang w:bidi="ar-JO"/>
        </w:rPr>
        <w:t>نفتاح ا</w:t>
      </w:r>
      <w:r>
        <w:rPr>
          <w:rFonts w:hint="cs"/>
          <w:rtl/>
          <w:lang w:bidi="ar-JO"/>
        </w:rPr>
        <w:t>لإ</w:t>
      </w:r>
      <w:r w:rsidRPr="00E40D79">
        <w:rPr>
          <w:rtl/>
          <w:lang w:bidi="ar-JO"/>
        </w:rPr>
        <w:t>علامي والشفافية في التعامل مع المواطن، و</w:t>
      </w:r>
      <w:r>
        <w:rPr>
          <w:rFonts w:hint="cs"/>
          <w:rtl/>
          <w:lang w:bidi="ar-JO"/>
        </w:rPr>
        <w:t>ا</w:t>
      </w:r>
      <w:r w:rsidRPr="00E40D79">
        <w:rPr>
          <w:rtl/>
          <w:lang w:bidi="ar-JO"/>
        </w:rPr>
        <w:t>ستقبال ملاحظاته وشكاواه هاتفياً والتجاوب معها والرد عليها بإيجابية ووضوح من خلال التصريحات الصحفية أو على الهواء مباشرة، وفي ذلك خدمة وتسهيل على المواطن من حيث عدم تكليفه عناء التنقل لتقديم الشكاوى و</w:t>
      </w:r>
      <w:r>
        <w:rPr>
          <w:rFonts w:hint="cs"/>
          <w:rtl/>
          <w:lang w:bidi="ar-JO"/>
        </w:rPr>
        <w:t>إ</w:t>
      </w:r>
      <w:r w:rsidRPr="00E40D79">
        <w:rPr>
          <w:rtl/>
          <w:lang w:bidi="ar-JO"/>
        </w:rPr>
        <w:t>بداء الملاحظات الناقدة.</w:t>
      </w:r>
    </w:p>
    <w:p w:rsidR="00496A3C" w:rsidRPr="00E40D79" w:rsidRDefault="00496A3C" w:rsidP="00680C11">
      <w:pPr>
        <w:pStyle w:val="SingleTxtGA"/>
        <w:rPr>
          <w:rtl/>
          <w:lang w:bidi="ar-JO"/>
        </w:rPr>
      </w:pPr>
      <w:r>
        <w:rPr>
          <w:rFonts w:hint="cs"/>
          <w:rtl/>
          <w:lang w:bidi="ar-JO"/>
        </w:rPr>
        <w:t>40-</w:t>
      </w:r>
      <w:r>
        <w:rPr>
          <w:rFonts w:hint="cs"/>
          <w:rtl/>
          <w:lang w:bidi="ar-JO"/>
        </w:rPr>
        <w:tab/>
      </w:r>
      <w:r w:rsidRPr="00E40D79">
        <w:rPr>
          <w:rtl/>
          <w:lang w:bidi="ar-JO"/>
        </w:rPr>
        <w:t>م</w:t>
      </w:r>
      <w:r>
        <w:rPr>
          <w:rFonts w:hint="cs"/>
          <w:rtl/>
          <w:lang w:bidi="ar-JO"/>
        </w:rPr>
        <w:t>ن</w:t>
      </w:r>
      <w:r w:rsidRPr="00E40D79">
        <w:rPr>
          <w:rtl/>
          <w:lang w:bidi="ar-JO"/>
        </w:rPr>
        <w:t xml:space="preserve"> الجدي</w:t>
      </w:r>
      <w:r>
        <w:rPr>
          <w:rFonts w:hint="cs"/>
          <w:rtl/>
          <w:lang w:bidi="ar-JO"/>
        </w:rPr>
        <w:t>ر</w:t>
      </w:r>
      <w:r w:rsidRPr="00E40D79">
        <w:rPr>
          <w:rtl/>
          <w:lang w:bidi="ar-JO"/>
        </w:rPr>
        <w:t xml:space="preserve"> بالذك</w:t>
      </w:r>
      <w:r>
        <w:rPr>
          <w:rFonts w:hint="cs"/>
          <w:rtl/>
          <w:lang w:bidi="ar-JO"/>
        </w:rPr>
        <w:t>ر</w:t>
      </w:r>
      <w:r w:rsidRPr="00E40D79">
        <w:rPr>
          <w:rtl/>
          <w:lang w:bidi="ar-JO"/>
        </w:rPr>
        <w:t xml:space="preserve"> أن وسائل الإعلام المختلفة، بما فيها الندوات الصحفية والعامة والمنتشرة ف</w:t>
      </w:r>
      <w:r>
        <w:rPr>
          <w:rFonts w:hint="cs"/>
          <w:rtl/>
          <w:lang w:bidi="ar-JO"/>
        </w:rPr>
        <w:t>ي</w:t>
      </w:r>
      <w:r w:rsidRPr="00E40D79">
        <w:rPr>
          <w:rtl/>
          <w:lang w:bidi="ar-JO"/>
        </w:rPr>
        <w:t xml:space="preserve"> كاف</w:t>
      </w:r>
      <w:r>
        <w:rPr>
          <w:rFonts w:hint="cs"/>
          <w:rtl/>
          <w:lang w:bidi="ar-JO"/>
        </w:rPr>
        <w:t>ة</w:t>
      </w:r>
      <w:r w:rsidRPr="00E40D79">
        <w:rPr>
          <w:rtl/>
          <w:lang w:bidi="ar-JO"/>
        </w:rPr>
        <w:t xml:space="preserve"> أنح</w:t>
      </w:r>
      <w:r>
        <w:rPr>
          <w:rFonts w:hint="cs"/>
          <w:rtl/>
          <w:lang w:bidi="ar-JO"/>
        </w:rPr>
        <w:t>اء</w:t>
      </w:r>
      <w:r w:rsidRPr="00E40D79">
        <w:rPr>
          <w:rtl/>
          <w:lang w:bidi="ar-JO"/>
        </w:rPr>
        <w:t xml:space="preserve"> المملك</w:t>
      </w:r>
      <w:r>
        <w:rPr>
          <w:rFonts w:hint="cs"/>
          <w:rtl/>
          <w:lang w:bidi="ar-JO"/>
        </w:rPr>
        <w:t>ة</w:t>
      </w:r>
      <w:r w:rsidRPr="00E40D79">
        <w:rPr>
          <w:rtl/>
          <w:lang w:bidi="ar-JO"/>
        </w:rPr>
        <w:t xml:space="preserve"> الأردني</w:t>
      </w:r>
      <w:r>
        <w:rPr>
          <w:rFonts w:hint="cs"/>
          <w:rtl/>
          <w:lang w:bidi="ar-JO"/>
        </w:rPr>
        <w:t>ة</w:t>
      </w:r>
      <w:r w:rsidRPr="00E40D79">
        <w:rPr>
          <w:rtl/>
          <w:lang w:bidi="ar-JO"/>
        </w:rPr>
        <w:t xml:space="preserve"> الهاشمي</w:t>
      </w:r>
      <w:r>
        <w:rPr>
          <w:rFonts w:hint="cs"/>
          <w:rtl/>
          <w:lang w:bidi="ar-JO"/>
        </w:rPr>
        <w:t>ة</w:t>
      </w:r>
      <w:r w:rsidRPr="00E40D79">
        <w:rPr>
          <w:rtl/>
          <w:lang w:bidi="ar-JO"/>
        </w:rPr>
        <w:t xml:space="preserve"> حول مفاهيم العنف الأسري، تشير </w:t>
      </w:r>
      <w:r>
        <w:rPr>
          <w:rFonts w:hint="cs"/>
          <w:rtl/>
          <w:lang w:bidi="ar-JO"/>
        </w:rPr>
        <w:t>إ</w:t>
      </w:r>
      <w:r w:rsidRPr="00E40D79">
        <w:rPr>
          <w:rtl/>
          <w:lang w:bidi="ar-JO"/>
        </w:rPr>
        <w:t xml:space="preserve">لى </w:t>
      </w:r>
      <w:r>
        <w:rPr>
          <w:rFonts w:hint="cs"/>
          <w:rtl/>
          <w:lang w:bidi="ar-JO"/>
        </w:rPr>
        <w:t>ا</w:t>
      </w:r>
      <w:r w:rsidRPr="00E40D79">
        <w:rPr>
          <w:rtl/>
          <w:lang w:bidi="ar-JO"/>
        </w:rPr>
        <w:t>رتفاع نسبة الوعي عند الأردنيي</w:t>
      </w:r>
      <w:r>
        <w:rPr>
          <w:rFonts w:hint="cs"/>
          <w:rtl/>
          <w:lang w:bidi="ar-JO"/>
        </w:rPr>
        <w:t>ن</w:t>
      </w:r>
      <w:r w:rsidRPr="00E40D79">
        <w:rPr>
          <w:rtl/>
          <w:lang w:bidi="ar-JO"/>
        </w:rPr>
        <w:t xml:space="preserve"> حول هذا الموضوع، بالإضافـة </w:t>
      </w:r>
      <w:r>
        <w:rPr>
          <w:rFonts w:hint="cs"/>
          <w:rtl/>
          <w:lang w:bidi="ar-JO"/>
        </w:rPr>
        <w:t>إ</w:t>
      </w:r>
      <w:r w:rsidRPr="00E40D79">
        <w:rPr>
          <w:rtl/>
          <w:lang w:bidi="ar-JO"/>
        </w:rPr>
        <w:t xml:space="preserve">لى </w:t>
      </w:r>
      <w:r>
        <w:rPr>
          <w:rFonts w:hint="cs"/>
          <w:rtl/>
          <w:lang w:bidi="ar-JO"/>
        </w:rPr>
        <w:t>أ</w:t>
      </w:r>
      <w:r w:rsidRPr="00E40D79">
        <w:rPr>
          <w:rtl/>
          <w:lang w:bidi="ar-JO"/>
        </w:rPr>
        <w:t>ن الأفراد العاملين ف</w:t>
      </w:r>
      <w:r>
        <w:rPr>
          <w:rFonts w:hint="cs"/>
          <w:rtl/>
          <w:lang w:bidi="ar-JO"/>
        </w:rPr>
        <w:t>ي</w:t>
      </w:r>
      <w:r w:rsidRPr="00E40D79">
        <w:rPr>
          <w:rtl/>
          <w:lang w:bidi="ar-JO"/>
        </w:rPr>
        <w:t xml:space="preserve"> محيط الأسرة وخاصة في إدارة حماية الأس</w:t>
      </w:r>
      <w:r>
        <w:rPr>
          <w:rFonts w:hint="cs"/>
          <w:rtl/>
          <w:lang w:bidi="ar-JO"/>
        </w:rPr>
        <w:t>ر</w:t>
      </w:r>
      <w:r w:rsidRPr="00E40D79">
        <w:rPr>
          <w:rtl/>
          <w:lang w:bidi="ar-JO"/>
        </w:rPr>
        <w:t>ة وغيرها م</w:t>
      </w:r>
      <w:r>
        <w:rPr>
          <w:rFonts w:hint="cs"/>
          <w:rtl/>
          <w:lang w:bidi="ar-JO"/>
        </w:rPr>
        <w:t>ن</w:t>
      </w:r>
      <w:r w:rsidRPr="00E40D79">
        <w:rPr>
          <w:rtl/>
          <w:lang w:bidi="ar-JO"/>
        </w:rPr>
        <w:t xml:space="preserve"> المؤسسات الحكومي</w:t>
      </w:r>
      <w:r>
        <w:rPr>
          <w:rFonts w:hint="cs"/>
          <w:rtl/>
          <w:lang w:bidi="ar-JO"/>
        </w:rPr>
        <w:t>ة</w:t>
      </w:r>
      <w:r w:rsidRPr="00E40D79">
        <w:rPr>
          <w:rtl/>
          <w:lang w:bidi="ar-JO"/>
        </w:rPr>
        <w:t xml:space="preserve"> المهتمـ</w:t>
      </w:r>
      <w:r>
        <w:rPr>
          <w:rFonts w:hint="cs"/>
          <w:rtl/>
          <w:lang w:bidi="ar-JO"/>
        </w:rPr>
        <w:t>ة</w:t>
      </w:r>
      <w:r w:rsidRPr="00E40D79">
        <w:rPr>
          <w:rtl/>
          <w:lang w:bidi="ar-JO"/>
        </w:rPr>
        <w:t xml:space="preserve"> </w:t>
      </w:r>
      <w:r>
        <w:rPr>
          <w:rFonts w:hint="cs"/>
          <w:rtl/>
          <w:lang w:bidi="ar-JO"/>
        </w:rPr>
        <w:t>في هذا</w:t>
      </w:r>
      <w:r w:rsidRPr="00E40D79">
        <w:rPr>
          <w:rtl/>
          <w:lang w:bidi="ar-JO"/>
        </w:rPr>
        <w:t xml:space="preserve"> الموضوع يعملون على زيـادة الوعي حول الأساليب التربوية الحديثة التـي تساعد على نب</w:t>
      </w:r>
      <w:r>
        <w:rPr>
          <w:rFonts w:hint="cs"/>
          <w:rtl/>
          <w:lang w:bidi="ar-JO"/>
        </w:rPr>
        <w:t>ذ</w:t>
      </w:r>
      <w:r w:rsidRPr="00E40D79">
        <w:rPr>
          <w:rtl/>
          <w:lang w:bidi="ar-JO"/>
        </w:rPr>
        <w:t xml:space="preserve"> العن</w:t>
      </w:r>
      <w:r>
        <w:rPr>
          <w:rFonts w:hint="cs"/>
          <w:rtl/>
          <w:lang w:bidi="ar-JO"/>
        </w:rPr>
        <w:t>ف</w:t>
      </w:r>
      <w:r w:rsidRPr="00E40D79">
        <w:rPr>
          <w:rtl/>
          <w:lang w:bidi="ar-JO"/>
        </w:rPr>
        <w:t>. ومن جه</w:t>
      </w:r>
      <w:r>
        <w:rPr>
          <w:rFonts w:hint="cs"/>
          <w:rtl/>
          <w:lang w:bidi="ar-JO"/>
        </w:rPr>
        <w:t>ة</w:t>
      </w:r>
      <w:r w:rsidRPr="00E40D79">
        <w:rPr>
          <w:rtl/>
          <w:lang w:bidi="ar-JO"/>
        </w:rPr>
        <w:t xml:space="preserve"> أخـرى بدأت بعض المنظمات غيـ</w:t>
      </w:r>
      <w:r>
        <w:rPr>
          <w:rFonts w:hint="cs"/>
          <w:rtl/>
          <w:lang w:bidi="ar-JO"/>
        </w:rPr>
        <w:t>ر</w:t>
      </w:r>
      <w:r w:rsidRPr="00E40D79">
        <w:rPr>
          <w:rtl/>
          <w:lang w:bidi="ar-JO"/>
        </w:rPr>
        <w:t xml:space="preserve"> الحكومية ببث ومضـات إعلانية تلفزيونية وإذاعية حول العنف الأسري والعنف ضد المرأة بشكلٍ خاص.</w:t>
      </w:r>
    </w:p>
    <w:p w:rsidR="00496A3C" w:rsidRPr="00E40D79" w:rsidRDefault="00496A3C" w:rsidP="00680C11">
      <w:pPr>
        <w:pStyle w:val="SingleTxtGA"/>
        <w:rPr>
          <w:rtl/>
          <w:lang w:bidi="ar-JO"/>
        </w:rPr>
      </w:pPr>
      <w:r>
        <w:rPr>
          <w:rFonts w:hint="cs"/>
          <w:rtl/>
          <w:lang w:bidi="ar-JO"/>
        </w:rPr>
        <w:t>41-</w:t>
      </w:r>
      <w:r>
        <w:rPr>
          <w:rFonts w:hint="cs"/>
          <w:rtl/>
          <w:lang w:bidi="ar-JO"/>
        </w:rPr>
        <w:tab/>
      </w:r>
      <w:r w:rsidRPr="00E40D79">
        <w:rPr>
          <w:rtl/>
          <w:lang w:bidi="ar-JO"/>
        </w:rPr>
        <w:t xml:space="preserve">تم إدخال </w:t>
      </w:r>
      <w:r>
        <w:rPr>
          <w:rFonts w:hint="cs"/>
          <w:rtl/>
          <w:lang w:bidi="ar-JO"/>
        </w:rPr>
        <w:t>ا</w:t>
      </w:r>
      <w:r w:rsidRPr="00E40D79">
        <w:rPr>
          <w:rtl/>
          <w:lang w:bidi="ar-JO"/>
        </w:rPr>
        <w:t>تفاقية مناهضة التعذيب ضمن المناهج التدريبية لرجال الأمن العام، وتعميم نصها علـى كافة مرتبات ا</w:t>
      </w:r>
      <w:r>
        <w:rPr>
          <w:rFonts w:hint="cs"/>
          <w:rtl/>
          <w:lang w:bidi="ar-JO"/>
        </w:rPr>
        <w:t>لأمن</w:t>
      </w:r>
      <w:r w:rsidRPr="00E40D79">
        <w:rPr>
          <w:rtl/>
          <w:lang w:bidi="ar-JO"/>
        </w:rPr>
        <w:t xml:space="preserve"> العام. كما تم ا</w:t>
      </w:r>
      <w:r>
        <w:rPr>
          <w:rFonts w:hint="cs"/>
          <w:rtl/>
          <w:lang w:bidi="ar-JO"/>
        </w:rPr>
        <w:t>لإ</w:t>
      </w:r>
      <w:r w:rsidRPr="00E40D79">
        <w:rPr>
          <w:rtl/>
          <w:lang w:bidi="ar-JO"/>
        </w:rPr>
        <w:t>يعاز للرؤساء والقادة للتأكيد على مرؤوسيهم بضرورة الالتزام ب</w:t>
      </w:r>
      <w:r>
        <w:rPr>
          <w:rFonts w:hint="cs"/>
          <w:rtl/>
          <w:lang w:bidi="ar-JO"/>
        </w:rPr>
        <w:t>أ</w:t>
      </w:r>
      <w:r w:rsidRPr="00E40D79">
        <w:rPr>
          <w:rtl/>
          <w:lang w:bidi="ar-JO"/>
        </w:rPr>
        <w:t>حكامها وبيان خطورة ارتكـاب أي فعل قد يعد تعذيباً بموج</w:t>
      </w:r>
      <w:r>
        <w:rPr>
          <w:rFonts w:hint="cs"/>
          <w:rtl/>
          <w:lang w:bidi="ar-JO"/>
        </w:rPr>
        <w:t>ب</w:t>
      </w:r>
      <w:r w:rsidRPr="00E40D79">
        <w:rPr>
          <w:rtl/>
          <w:lang w:bidi="ar-JO"/>
        </w:rPr>
        <w:t xml:space="preserve"> هذه الاتفاقية التي </w:t>
      </w:r>
      <w:r>
        <w:rPr>
          <w:rFonts w:hint="cs"/>
          <w:rtl/>
          <w:lang w:bidi="ar-JO"/>
        </w:rPr>
        <w:t>أ</w:t>
      </w:r>
      <w:r w:rsidRPr="00E40D79">
        <w:rPr>
          <w:rtl/>
          <w:lang w:bidi="ar-JO"/>
        </w:rPr>
        <w:t>صبحت جزء من النظام القانوني ا</w:t>
      </w:r>
      <w:r>
        <w:rPr>
          <w:rFonts w:hint="cs"/>
          <w:rtl/>
          <w:lang w:bidi="ar-JO"/>
        </w:rPr>
        <w:t>لأ</w:t>
      </w:r>
      <w:r w:rsidRPr="00E40D79">
        <w:rPr>
          <w:rtl/>
          <w:lang w:bidi="ar-JO"/>
        </w:rPr>
        <w:t xml:space="preserve">ردني. </w:t>
      </w:r>
    </w:p>
    <w:p w:rsidR="00496A3C" w:rsidRPr="00E40D79" w:rsidRDefault="00496A3C" w:rsidP="00680C11">
      <w:pPr>
        <w:pStyle w:val="SingleTxtGA"/>
        <w:rPr>
          <w:rtl/>
          <w:lang w:bidi="ar-JO"/>
        </w:rPr>
      </w:pPr>
      <w:r>
        <w:rPr>
          <w:rFonts w:hint="cs"/>
          <w:rtl/>
          <w:lang w:bidi="ar-JO"/>
        </w:rPr>
        <w:t>42-</w:t>
      </w:r>
      <w:r>
        <w:rPr>
          <w:rFonts w:hint="cs"/>
          <w:rtl/>
          <w:lang w:bidi="ar-JO"/>
        </w:rPr>
        <w:tab/>
      </w:r>
      <w:r w:rsidRPr="00E40D79">
        <w:rPr>
          <w:rtl/>
          <w:lang w:bidi="ar-JO"/>
        </w:rPr>
        <w:t>وقعت مديرية الأمن العام خلال العام الماضي اتفاقية م</w:t>
      </w:r>
      <w:r>
        <w:rPr>
          <w:rFonts w:hint="cs"/>
          <w:rtl/>
          <w:lang w:bidi="ar-JO"/>
        </w:rPr>
        <w:t>ع</w:t>
      </w:r>
      <w:r w:rsidRPr="00E40D79">
        <w:rPr>
          <w:rtl/>
          <w:lang w:bidi="ar-JO"/>
        </w:rPr>
        <w:t xml:space="preserve"> المنظم</w:t>
      </w:r>
      <w:r>
        <w:rPr>
          <w:rFonts w:hint="cs"/>
          <w:rtl/>
          <w:lang w:bidi="ar-JO"/>
        </w:rPr>
        <w:t>ة</w:t>
      </w:r>
      <w:r w:rsidRPr="00E40D79">
        <w:rPr>
          <w:rtl/>
          <w:lang w:bidi="ar-JO"/>
        </w:rPr>
        <w:t xml:space="preserve"> الد</w:t>
      </w:r>
      <w:r>
        <w:rPr>
          <w:rFonts w:hint="cs"/>
          <w:rtl/>
          <w:lang w:bidi="ar-JO"/>
        </w:rPr>
        <w:t>ا</w:t>
      </w:r>
      <w:r w:rsidRPr="00E40D79">
        <w:rPr>
          <w:rtl/>
          <w:lang w:bidi="ar-JO"/>
        </w:rPr>
        <w:t>نمركية لمناهضة التعذيب والعنف (</w:t>
      </w:r>
      <w:r w:rsidRPr="00E40D79">
        <w:rPr>
          <w:lang w:bidi="ar-JO"/>
        </w:rPr>
        <w:t>RCT</w:t>
      </w:r>
      <w:r w:rsidRPr="00E40D79">
        <w:rPr>
          <w:rtl/>
          <w:lang w:bidi="ar-JO"/>
        </w:rPr>
        <w:t>) حيث تم عقد عدة ورش عمل مـ</w:t>
      </w:r>
      <w:r>
        <w:rPr>
          <w:rFonts w:hint="cs"/>
          <w:rtl/>
          <w:lang w:bidi="ar-JO"/>
        </w:rPr>
        <w:t>ع</w:t>
      </w:r>
      <w:r w:rsidRPr="00E40D79">
        <w:rPr>
          <w:rtl/>
          <w:lang w:bidi="ar-JO"/>
        </w:rPr>
        <w:t xml:space="preserve"> هـ</w:t>
      </w:r>
      <w:r>
        <w:rPr>
          <w:rFonts w:hint="cs"/>
          <w:rtl/>
          <w:lang w:bidi="ar-JO"/>
        </w:rPr>
        <w:t>ذه</w:t>
      </w:r>
      <w:r w:rsidRPr="00E40D79">
        <w:rPr>
          <w:rtl/>
          <w:lang w:bidi="ar-JO"/>
        </w:rPr>
        <w:t xml:space="preserve"> المنظم</w:t>
      </w:r>
      <w:r>
        <w:rPr>
          <w:rFonts w:hint="cs"/>
          <w:rtl/>
          <w:lang w:bidi="ar-JO"/>
        </w:rPr>
        <w:t>ة</w:t>
      </w:r>
      <w:r w:rsidRPr="00E40D79">
        <w:rPr>
          <w:rtl/>
          <w:lang w:bidi="ar-JO"/>
        </w:rPr>
        <w:t>، بالاشتراك م</w:t>
      </w:r>
      <w:r>
        <w:rPr>
          <w:rFonts w:hint="cs"/>
          <w:rtl/>
          <w:lang w:bidi="ar-JO"/>
        </w:rPr>
        <w:t>ع</w:t>
      </w:r>
      <w:r w:rsidRPr="00E40D79">
        <w:rPr>
          <w:rtl/>
          <w:lang w:bidi="ar-JO"/>
        </w:rPr>
        <w:t xml:space="preserve"> منظمات حقوق ا</w:t>
      </w:r>
      <w:r>
        <w:rPr>
          <w:rFonts w:hint="cs"/>
          <w:rtl/>
          <w:lang w:bidi="ar-JO"/>
        </w:rPr>
        <w:t>لإ</w:t>
      </w:r>
      <w:r w:rsidRPr="00E40D79">
        <w:rPr>
          <w:rtl/>
          <w:lang w:bidi="ar-JO"/>
        </w:rPr>
        <w:t>نسان المحلية والدولية. كما تنص الاتفاقية على تقديم هذه المنظمة مساعدات تقنية وتدريبية لرجال الأمن العام وتطوير مهاراتهم في مجال التحقيق وتعزيز حقوق ا</w:t>
      </w:r>
      <w:r>
        <w:rPr>
          <w:rFonts w:hint="cs"/>
          <w:rtl/>
          <w:lang w:bidi="ar-JO"/>
        </w:rPr>
        <w:t>لإ</w:t>
      </w:r>
      <w:r w:rsidRPr="00E40D79">
        <w:rPr>
          <w:rtl/>
          <w:lang w:bidi="ar-JO"/>
        </w:rPr>
        <w:t xml:space="preserve">نسان </w:t>
      </w:r>
      <w:r>
        <w:rPr>
          <w:rFonts w:hint="cs"/>
          <w:rtl/>
          <w:lang w:bidi="ar-JO"/>
        </w:rPr>
        <w:t>في</w:t>
      </w:r>
      <w:r w:rsidRPr="00E40D79">
        <w:rPr>
          <w:rtl/>
          <w:lang w:bidi="ar-JO"/>
        </w:rPr>
        <w:t xml:space="preserve"> إطار </w:t>
      </w:r>
      <w:r>
        <w:rPr>
          <w:rFonts w:hint="cs"/>
          <w:rtl/>
          <w:lang w:bidi="ar-JO"/>
        </w:rPr>
        <w:t>الإ</w:t>
      </w:r>
      <w:r w:rsidRPr="00E40D79">
        <w:rPr>
          <w:rtl/>
          <w:lang w:bidi="ar-JO"/>
        </w:rPr>
        <w:t>جراءات التحقيق</w:t>
      </w:r>
      <w:r>
        <w:rPr>
          <w:rFonts w:hint="cs"/>
          <w:rtl/>
          <w:lang w:bidi="ar-JO"/>
        </w:rPr>
        <w:t>ية</w:t>
      </w:r>
      <w:r w:rsidRPr="00E40D79">
        <w:rPr>
          <w:rtl/>
          <w:lang w:bidi="ar-JO"/>
        </w:rPr>
        <w:t>. ويستمر هذا المشروع لمدة سنتين.</w:t>
      </w:r>
    </w:p>
    <w:p w:rsidR="00496A3C" w:rsidRPr="00E40D79" w:rsidRDefault="00496A3C" w:rsidP="00680C11">
      <w:pPr>
        <w:pStyle w:val="SingleTxtGA"/>
        <w:rPr>
          <w:rtl/>
          <w:lang w:bidi="ar-JO"/>
        </w:rPr>
      </w:pPr>
      <w:r>
        <w:rPr>
          <w:rFonts w:hint="cs"/>
          <w:rtl/>
          <w:lang w:bidi="ar-JO"/>
        </w:rPr>
        <w:t>43-</w:t>
      </w:r>
      <w:r>
        <w:rPr>
          <w:rFonts w:hint="cs"/>
          <w:rtl/>
          <w:lang w:bidi="ar-JO"/>
        </w:rPr>
        <w:tab/>
      </w:r>
      <w:r w:rsidRPr="00E40D79">
        <w:rPr>
          <w:rtl/>
          <w:lang w:bidi="ar-JO"/>
        </w:rPr>
        <w:t>يتم تأهيل العاملين ف</w:t>
      </w:r>
      <w:r>
        <w:rPr>
          <w:rFonts w:hint="cs"/>
          <w:rtl/>
          <w:lang w:bidi="ar-JO"/>
        </w:rPr>
        <w:t>ي</w:t>
      </w:r>
      <w:r w:rsidRPr="00E40D79">
        <w:rPr>
          <w:rtl/>
          <w:lang w:bidi="ar-JO"/>
        </w:rPr>
        <w:t xml:space="preserve"> مراكز </w:t>
      </w:r>
      <w:r>
        <w:rPr>
          <w:rFonts w:hint="cs"/>
          <w:rtl/>
          <w:lang w:bidi="ar-JO"/>
        </w:rPr>
        <w:t>الإ</w:t>
      </w:r>
      <w:r w:rsidRPr="00E40D79">
        <w:rPr>
          <w:rtl/>
          <w:lang w:bidi="ar-JO"/>
        </w:rPr>
        <w:t>صلاح والتأهيل وتدربيهم وتثقيفهم للتعامل م</w:t>
      </w:r>
      <w:r>
        <w:rPr>
          <w:rFonts w:hint="cs"/>
          <w:rtl/>
          <w:lang w:bidi="ar-JO"/>
        </w:rPr>
        <w:t>ع</w:t>
      </w:r>
      <w:r w:rsidRPr="00E40D79">
        <w:rPr>
          <w:rtl/>
          <w:lang w:bidi="ar-JO"/>
        </w:rPr>
        <w:t xml:space="preserve"> النزلاء وفق ا</w:t>
      </w:r>
      <w:r>
        <w:rPr>
          <w:rFonts w:hint="cs"/>
          <w:rtl/>
          <w:lang w:bidi="ar-JO"/>
        </w:rPr>
        <w:t>لأ</w:t>
      </w:r>
      <w:r w:rsidRPr="00E40D79">
        <w:rPr>
          <w:rtl/>
          <w:lang w:bidi="ar-JO"/>
        </w:rPr>
        <w:t>صول القانونية وا</w:t>
      </w:r>
      <w:r>
        <w:rPr>
          <w:rFonts w:hint="cs"/>
          <w:rtl/>
          <w:lang w:bidi="ar-JO"/>
        </w:rPr>
        <w:t>لأ</w:t>
      </w:r>
      <w:r w:rsidRPr="00E40D79">
        <w:rPr>
          <w:rtl/>
          <w:lang w:bidi="ar-JO"/>
        </w:rPr>
        <w:t xml:space="preserve">خلاق الوظيفية، كما يتم تقديم حوافز مالية لهم لضمان التزامهم بهذا النهج. هذا، بالإضافة </w:t>
      </w:r>
      <w:r>
        <w:rPr>
          <w:rFonts w:hint="cs"/>
          <w:rtl/>
          <w:lang w:bidi="ar-JO"/>
        </w:rPr>
        <w:t>إ</w:t>
      </w:r>
      <w:r w:rsidRPr="00E40D79">
        <w:rPr>
          <w:rtl/>
          <w:lang w:bidi="ar-JO"/>
        </w:rPr>
        <w:t>لى أنه يتم وضع معايير محددة حول المؤهلات والمواصفات المناسبة لمن يعمل في تلك المراكز لتحقيق هذا الهدف.</w:t>
      </w:r>
    </w:p>
    <w:p w:rsidR="00496A3C" w:rsidRPr="00E40D79" w:rsidRDefault="00496A3C" w:rsidP="00680C11">
      <w:pPr>
        <w:pStyle w:val="SingleTxtGA"/>
        <w:rPr>
          <w:rtl/>
          <w:lang w:bidi="ar-JO"/>
        </w:rPr>
      </w:pPr>
      <w:r>
        <w:rPr>
          <w:rFonts w:hint="cs"/>
          <w:rtl/>
          <w:lang w:bidi="ar-JO"/>
        </w:rPr>
        <w:t>44-</w:t>
      </w:r>
      <w:r>
        <w:rPr>
          <w:rFonts w:hint="cs"/>
          <w:rtl/>
          <w:lang w:bidi="ar-JO"/>
        </w:rPr>
        <w:tab/>
      </w:r>
      <w:r w:rsidRPr="00E40D79">
        <w:rPr>
          <w:rtl/>
          <w:lang w:bidi="ar-JO"/>
        </w:rPr>
        <w:t xml:space="preserve">يعقد المعهد القضائي الأردني دورات تدريبية خاصة للقضاة حول </w:t>
      </w:r>
      <w:r>
        <w:rPr>
          <w:rFonts w:hint="cs"/>
          <w:rtl/>
          <w:lang w:bidi="ar-JO"/>
        </w:rPr>
        <w:t>ا</w:t>
      </w:r>
      <w:r w:rsidRPr="00E40D79">
        <w:rPr>
          <w:rtl/>
          <w:lang w:bidi="ar-JO"/>
        </w:rPr>
        <w:t xml:space="preserve">تفاقيات حقوق الإنسان، وخاصة </w:t>
      </w:r>
      <w:r>
        <w:rPr>
          <w:rFonts w:hint="cs"/>
          <w:rtl/>
          <w:lang w:bidi="ar-JO"/>
        </w:rPr>
        <w:t>ا</w:t>
      </w:r>
      <w:r w:rsidRPr="00E40D79">
        <w:rPr>
          <w:rtl/>
          <w:lang w:bidi="ar-JO"/>
        </w:rPr>
        <w:t xml:space="preserve">تفاقية مناهضة التعذيب، لرفع الوعي لديهم بشأنها ولإشراكهم في مهمة ضمان عدم ممارسة التعذيب في السجون. </w:t>
      </w:r>
    </w:p>
    <w:p w:rsidR="0047072D" w:rsidRDefault="0047072D" w:rsidP="003F02CB">
      <w:pPr>
        <w:pStyle w:val="H23GA"/>
        <w:rPr>
          <w:rFonts w:hint="cs"/>
          <w:rtl/>
          <w:lang w:bidi="ar-JO"/>
        </w:rPr>
      </w:pP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 xml:space="preserve">المادة </w:t>
      </w:r>
      <w:r w:rsidR="00496A3C" w:rsidRPr="003F02CB">
        <w:rPr>
          <w:rFonts w:hint="cs"/>
          <w:rtl/>
          <w:lang w:bidi="ar-JO"/>
        </w:rPr>
        <w:t>11</w:t>
      </w:r>
    </w:p>
    <w:p w:rsidR="00496A3C" w:rsidRPr="00E40D79" w:rsidRDefault="00496A3C" w:rsidP="00680C11">
      <w:pPr>
        <w:pStyle w:val="SingleTxtGA"/>
        <w:rPr>
          <w:rtl/>
          <w:lang w:bidi="ar-JO"/>
        </w:rPr>
      </w:pPr>
      <w:r>
        <w:rPr>
          <w:rFonts w:hint="cs"/>
          <w:rtl/>
          <w:lang w:bidi="ar-JO"/>
        </w:rPr>
        <w:t>45-</w:t>
      </w:r>
      <w:r>
        <w:rPr>
          <w:rFonts w:hint="cs"/>
          <w:rtl/>
          <w:lang w:bidi="ar-JO"/>
        </w:rPr>
        <w:tab/>
      </w:r>
      <w:r w:rsidRPr="00E40D79">
        <w:rPr>
          <w:rtl/>
          <w:lang w:bidi="ar-JO"/>
        </w:rPr>
        <w:t xml:space="preserve">أصدرت الحكومة تعميماً للحكام الإداريين بضرورة الحد من </w:t>
      </w:r>
      <w:r>
        <w:rPr>
          <w:rFonts w:hint="cs"/>
          <w:rtl/>
          <w:lang w:bidi="ar-JO"/>
        </w:rPr>
        <w:t>اس</w:t>
      </w:r>
      <w:r w:rsidRPr="00E40D79">
        <w:rPr>
          <w:rtl/>
          <w:lang w:bidi="ar-JO"/>
        </w:rPr>
        <w:t>تخدام التوقيف الإداري، حيث تم الإفراج عن عدد كبير من الموقوفين إدارياً.</w:t>
      </w:r>
    </w:p>
    <w:p w:rsidR="00496A3C" w:rsidRPr="00E40D79" w:rsidRDefault="00496A3C" w:rsidP="00680C11">
      <w:pPr>
        <w:pStyle w:val="SingleTxtGA"/>
        <w:rPr>
          <w:rtl/>
          <w:lang w:bidi="ar-JO"/>
        </w:rPr>
      </w:pPr>
      <w:r>
        <w:rPr>
          <w:rFonts w:hint="cs"/>
          <w:rtl/>
          <w:lang w:bidi="ar-JO"/>
        </w:rPr>
        <w:t>46-</w:t>
      </w:r>
      <w:r>
        <w:rPr>
          <w:rFonts w:hint="cs"/>
          <w:rtl/>
          <w:lang w:bidi="ar-JO"/>
        </w:rPr>
        <w:tab/>
      </w:r>
      <w:r w:rsidRPr="00E40D79">
        <w:rPr>
          <w:rtl/>
          <w:lang w:bidi="ar-JO"/>
        </w:rPr>
        <w:t xml:space="preserve">تتم مراقبة </w:t>
      </w:r>
      <w:r>
        <w:rPr>
          <w:rFonts w:hint="cs"/>
          <w:rtl/>
          <w:lang w:bidi="ar-JO"/>
        </w:rPr>
        <w:t>أ</w:t>
      </w:r>
      <w:r w:rsidRPr="00E40D79">
        <w:rPr>
          <w:rtl/>
          <w:lang w:bidi="ar-JO"/>
        </w:rPr>
        <w:t>وضاع مراكز ا</w:t>
      </w:r>
      <w:r>
        <w:rPr>
          <w:rFonts w:hint="cs"/>
          <w:rtl/>
          <w:lang w:bidi="ar-JO"/>
        </w:rPr>
        <w:t>لإ</w:t>
      </w:r>
      <w:r w:rsidRPr="00E40D79">
        <w:rPr>
          <w:rtl/>
          <w:lang w:bidi="ar-JO"/>
        </w:rPr>
        <w:t>صلاح والتأهيل ومراكز التوقيف والتأكد م</w:t>
      </w:r>
      <w:r>
        <w:rPr>
          <w:rFonts w:hint="cs"/>
          <w:rtl/>
          <w:lang w:bidi="ar-JO"/>
        </w:rPr>
        <w:t>ن</w:t>
      </w:r>
      <w:r w:rsidRPr="00E40D79">
        <w:rPr>
          <w:rtl/>
          <w:lang w:bidi="ar-JO"/>
        </w:rPr>
        <w:t xml:space="preserve"> التزام العاملين بالتعليم</w:t>
      </w:r>
      <w:r>
        <w:rPr>
          <w:rFonts w:hint="cs"/>
          <w:rtl/>
          <w:lang w:bidi="ar-JO"/>
        </w:rPr>
        <w:t>ات</w:t>
      </w:r>
      <w:r w:rsidRPr="00E40D79">
        <w:rPr>
          <w:rtl/>
          <w:lang w:bidi="ar-JO"/>
        </w:rPr>
        <w:t xml:space="preserve"> الخاصة بالتعامل مع النزلاء من خلال الإشراف القضائي والتفتيش على تلك المراكز، ويتم التعامل بقوة السلطة التي يمنحها القانون </w:t>
      </w:r>
      <w:r>
        <w:rPr>
          <w:rFonts w:hint="cs"/>
          <w:rtl/>
          <w:lang w:bidi="ar-JO"/>
        </w:rPr>
        <w:t>إ</w:t>
      </w:r>
      <w:r w:rsidRPr="00E40D79">
        <w:rPr>
          <w:rtl/>
          <w:lang w:bidi="ar-JO"/>
        </w:rPr>
        <w:t>زاء من يشكل خطورة على النزلاء وسلامتهم واستقرارهم داخل المركز.</w:t>
      </w:r>
    </w:p>
    <w:p w:rsidR="00496A3C" w:rsidRPr="00E40D79" w:rsidRDefault="00496A3C" w:rsidP="009F4E3C">
      <w:pPr>
        <w:pStyle w:val="SingleTxtGA"/>
        <w:rPr>
          <w:rtl/>
          <w:lang w:bidi="ar-JO"/>
        </w:rPr>
      </w:pPr>
      <w:r>
        <w:rPr>
          <w:rFonts w:hint="cs"/>
          <w:rtl/>
          <w:lang w:bidi="ar-JO"/>
        </w:rPr>
        <w:t>47-</w:t>
      </w:r>
      <w:r>
        <w:rPr>
          <w:rFonts w:hint="cs"/>
          <w:rtl/>
          <w:lang w:bidi="ar-JO"/>
        </w:rPr>
        <w:tab/>
      </w:r>
      <w:r w:rsidRPr="00E40D79">
        <w:rPr>
          <w:rtl/>
          <w:lang w:bidi="ar-JO"/>
        </w:rPr>
        <w:t>يتم التفتيش على مراكز ا</w:t>
      </w:r>
      <w:r>
        <w:rPr>
          <w:rFonts w:hint="cs"/>
          <w:rtl/>
          <w:lang w:bidi="ar-JO"/>
        </w:rPr>
        <w:t>لإ</w:t>
      </w:r>
      <w:r w:rsidRPr="00E40D79">
        <w:rPr>
          <w:rtl/>
          <w:lang w:bidi="ar-JO"/>
        </w:rPr>
        <w:t xml:space="preserve">صلاح والتأهيل ومراقبة </w:t>
      </w:r>
      <w:r>
        <w:rPr>
          <w:rFonts w:hint="cs"/>
          <w:rtl/>
          <w:lang w:bidi="ar-JO"/>
        </w:rPr>
        <w:t>أ</w:t>
      </w:r>
      <w:r w:rsidRPr="00E40D79">
        <w:rPr>
          <w:rtl/>
          <w:lang w:bidi="ar-JO"/>
        </w:rPr>
        <w:t>داء العاملين فيها من قبل المراجع القيادية العليا ومكتب المفتش العام و</w:t>
      </w:r>
      <w:r>
        <w:rPr>
          <w:rFonts w:hint="cs"/>
          <w:rtl/>
          <w:lang w:bidi="ar-JO"/>
        </w:rPr>
        <w:t>إ</w:t>
      </w:r>
      <w:r w:rsidRPr="00E40D79">
        <w:rPr>
          <w:rtl/>
          <w:lang w:bidi="ar-JO"/>
        </w:rPr>
        <w:t>دارة الأمن الوقائي و</w:t>
      </w:r>
      <w:r>
        <w:rPr>
          <w:rFonts w:hint="cs"/>
          <w:rtl/>
          <w:lang w:bidi="ar-JO"/>
        </w:rPr>
        <w:t>إ</w:t>
      </w:r>
      <w:r w:rsidRPr="00E40D79">
        <w:rPr>
          <w:rtl/>
          <w:lang w:bidi="ar-JO"/>
        </w:rPr>
        <w:t>دارة مراكز ا</w:t>
      </w:r>
      <w:r>
        <w:rPr>
          <w:rFonts w:hint="cs"/>
          <w:rtl/>
          <w:lang w:bidi="ar-JO"/>
        </w:rPr>
        <w:t>لإ</w:t>
      </w:r>
      <w:r w:rsidRPr="00E40D79">
        <w:rPr>
          <w:rtl/>
          <w:lang w:bidi="ar-JO"/>
        </w:rPr>
        <w:t>صلاح والتأهيل ومكتب المظالم وحقوق ا</w:t>
      </w:r>
      <w:r>
        <w:rPr>
          <w:rFonts w:hint="cs"/>
          <w:rtl/>
          <w:lang w:bidi="ar-JO"/>
        </w:rPr>
        <w:t>لإ</w:t>
      </w:r>
      <w:r w:rsidRPr="00E40D79">
        <w:rPr>
          <w:rtl/>
          <w:lang w:bidi="ar-JO"/>
        </w:rPr>
        <w:t>نسان واتخاذ الإجراءات القانوني</w:t>
      </w:r>
      <w:r>
        <w:rPr>
          <w:rFonts w:hint="cs"/>
          <w:rtl/>
          <w:lang w:bidi="ar-JO"/>
        </w:rPr>
        <w:t>ـ</w:t>
      </w:r>
      <w:r w:rsidRPr="00E40D79">
        <w:rPr>
          <w:rtl/>
          <w:lang w:bidi="ar-JO"/>
        </w:rPr>
        <w:t xml:space="preserve">ة اللازمة بحق من تثبت </w:t>
      </w:r>
      <w:r>
        <w:rPr>
          <w:rFonts w:hint="cs"/>
          <w:rtl/>
          <w:lang w:bidi="ar-JO"/>
        </w:rPr>
        <w:t>إ</w:t>
      </w:r>
      <w:r w:rsidRPr="00E40D79">
        <w:rPr>
          <w:rtl/>
          <w:lang w:bidi="ar-JO"/>
        </w:rPr>
        <w:t>ساءته لأي نز</w:t>
      </w:r>
      <w:r>
        <w:rPr>
          <w:rFonts w:hint="cs"/>
          <w:rtl/>
          <w:lang w:bidi="ar-JO"/>
        </w:rPr>
        <w:t>ي</w:t>
      </w:r>
      <w:r w:rsidRPr="00E40D79">
        <w:rPr>
          <w:rtl/>
          <w:lang w:bidi="ar-JO"/>
        </w:rPr>
        <w:t>ل، وهذا واضح من خلال ا</w:t>
      </w:r>
      <w:r>
        <w:rPr>
          <w:rFonts w:hint="cs"/>
          <w:rtl/>
          <w:lang w:bidi="ar-JO"/>
        </w:rPr>
        <w:t>لإ</w:t>
      </w:r>
      <w:r w:rsidRPr="00E40D79">
        <w:rPr>
          <w:rtl/>
          <w:lang w:bidi="ar-JO"/>
        </w:rPr>
        <w:t>حصائيات الرسمية الصادرة عن مديرية ا</w:t>
      </w:r>
      <w:r>
        <w:rPr>
          <w:rFonts w:hint="cs"/>
          <w:rtl/>
          <w:lang w:bidi="ar-JO"/>
        </w:rPr>
        <w:t>لأ</w:t>
      </w:r>
      <w:r w:rsidRPr="00E40D79">
        <w:rPr>
          <w:rtl/>
          <w:lang w:bidi="ar-JO"/>
        </w:rPr>
        <w:t>من العام.</w:t>
      </w:r>
    </w:p>
    <w:p w:rsidR="00496A3C" w:rsidRPr="0047072D" w:rsidRDefault="00496A3C" w:rsidP="00680C11">
      <w:pPr>
        <w:pStyle w:val="SingleTxtGA"/>
        <w:rPr>
          <w:spacing w:val="-6"/>
          <w:rtl/>
          <w:lang w:bidi="ar-JO"/>
        </w:rPr>
      </w:pPr>
      <w:r>
        <w:rPr>
          <w:rFonts w:hint="cs"/>
          <w:rtl/>
          <w:lang w:bidi="ar-JO"/>
        </w:rPr>
        <w:t>48-</w:t>
      </w:r>
      <w:r>
        <w:rPr>
          <w:rFonts w:hint="cs"/>
          <w:rtl/>
          <w:lang w:bidi="ar-JO"/>
        </w:rPr>
        <w:tab/>
      </w:r>
      <w:r w:rsidRPr="00E40D79">
        <w:rPr>
          <w:rtl/>
          <w:lang w:bidi="ar-JO"/>
        </w:rPr>
        <w:t>تم وضع صناديق شكاوى ف</w:t>
      </w:r>
      <w:r>
        <w:rPr>
          <w:rFonts w:hint="cs"/>
          <w:rtl/>
          <w:lang w:bidi="ar-JO"/>
        </w:rPr>
        <w:t>ي</w:t>
      </w:r>
      <w:r w:rsidRPr="00E40D79">
        <w:rPr>
          <w:rtl/>
          <w:lang w:bidi="ar-JO"/>
        </w:rPr>
        <w:t xml:space="preserve"> جميع مراكز الإصلاح والتأهيل يشرف عليها مكت</w:t>
      </w:r>
      <w:r>
        <w:rPr>
          <w:rFonts w:hint="cs"/>
          <w:rtl/>
          <w:lang w:bidi="ar-JO"/>
        </w:rPr>
        <w:t>ب</w:t>
      </w:r>
      <w:r w:rsidRPr="00E40D79">
        <w:rPr>
          <w:rtl/>
          <w:lang w:bidi="ar-JO"/>
        </w:rPr>
        <w:t xml:space="preserve"> المظالم وحقوق </w:t>
      </w:r>
      <w:r>
        <w:rPr>
          <w:rFonts w:hint="cs"/>
          <w:rtl/>
          <w:lang w:bidi="ar-JO"/>
        </w:rPr>
        <w:t>الإنسان</w:t>
      </w:r>
      <w:r w:rsidRPr="00E40D79">
        <w:rPr>
          <w:rtl/>
          <w:lang w:bidi="ar-JO"/>
        </w:rPr>
        <w:t xml:space="preserve"> ويتم التصرف بالشكاوى الواردة </w:t>
      </w:r>
      <w:r>
        <w:rPr>
          <w:rFonts w:hint="cs"/>
          <w:rtl/>
          <w:lang w:bidi="ar-JO"/>
        </w:rPr>
        <w:t>إ</w:t>
      </w:r>
      <w:r w:rsidRPr="00E40D79">
        <w:rPr>
          <w:rtl/>
          <w:lang w:bidi="ar-JO"/>
        </w:rPr>
        <w:t xml:space="preserve">ليها وفق أحكام القانون، كما تم </w:t>
      </w:r>
      <w:r w:rsidRPr="0047072D">
        <w:rPr>
          <w:spacing w:val="-6"/>
          <w:rtl/>
          <w:lang w:bidi="ar-JO"/>
        </w:rPr>
        <w:t>استحداث غرفة عمليات ف</w:t>
      </w:r>
      <w:r w:rsidRPr="0047072D">
        <w:rPr>
          <w:rFonts w:hint="cs"/>
          <w:spacing w:val="-6"/>
          <w:rtl/>
          <w:lang w:bidi="ar-JO"/>
        </w:rPr>
        <w:t>ي</w:t>
      </w:r>
      <w:r w:rsidRPr="0047072D">
        <w:rPr>
          <w:spacing w:val="-6"/>
          <w:rtl/>
          <w:lang w:bidi="ar-JO"/>
        </w:rPr>
        <w:t xml:space="preserve"> </w:t>
      </w:r>
      <w:r w:rsidRPr="0047072D">
        <w:rPr>
          <w:rFonts w:hint="cs"/>
          <w:spacing w:val="-6"/>
          <w:rtl/>
          <w:lang w:bidi="ar-JO"/>
        </w:rPr>
        <w:t>إ</w:t>
      </w:r>
      <w:r w:rsidRPr="0047072D">
        <w:rPr>
          <w:spacing w:val="-6"/>
          <w:rtl/>
          <w:lang w:bidi="ar-JO"/>
        </w:rPr>
        <w:t xml:space="preserve">دارة المراكز لمتابعة </w:t>
      </w:r>
      <w:r w:rsidRPr="0047072D">
        <w:rPr>
          <w:rFonts w:hint="cs"/>
          <w:spacing w:val="-6"/>
          <w:rtl/>
          <w:lang w:bidi="ar-JO"/>
        </w:rPr>
        <w:t>أ</w:t>
      </w:r>
      <w:r w:rsidRPr="0047072D">
        <w:rPr>
          <w:spacing w:val="-6"/>
          <w:rtl/>
          <w:lang w:bidi="ar-JO"/>
        </w:rPr>
        <w:t>مور الجلسات والطلبات والحضور للمحاكم.</w:t>
      </w: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المادة</w:t>
      </w:r>
      <w:r w:rsidR="00496A3C" w:rsidRPr="003F02CB">
        <w:rPr>
          <w:rFonts w:hint="cs"/>
          <w:rtl/>
          <w:lang w:bidi="ar-JO"/>
        </w:rPr>
        <w:t xml:space="preserve"> 12</w:t>
      </w:r>
    </w:p>
    <w:p w:rsidR="00496A3C" w:rsidRPr="00E40D79" w:rsidRDefault="00496A3C" w:rsidP="00680C11">
      <w:pPr>
        <w:pStyle w:val="SingleTxtGA"/>
        <w:rPr>
          <w:rtl/>
          <w:lang w:bidi="ar-JO"/>
        </w:rPr>
      </w:pPr>
      <w:r>
        <w:rPr>
          <w:rFonts w:hint="cs"/>
          <w:rtl/>
          <w:lang w:bidi="ar-JO"/>
        </w:rPr>
        <w:t>49-</w:t>
      </w:r>
      <w:r>
        <w:rPr>
          <w:rFonts w:hint="cs"/>
          <w:rtl/>
          <w:lang w:bidi="ar-JO"/>
        </w:rPr>
        <w:tab/>
      </w:r>
      <w:r w:rsidRPr="00E40D79">
        <w:rPr>
          <w:rtl/>
          <w:lang w:bidi="ar-JO"/>
        </w:rPr>
        <w:t>ينص قانـون العقوبـات في المادة 3 منه على مبدأ شرعية الجرائم "لا جريمة ولا عقوبة إلا بنص". كما ينـص على أن أي قانون يصدر لفرض عقوبات أشد لا يطبق علـ</w:t>
      </w:r>
      <w:r>
        <w:rPr>
          <w:rFonts w:hint="cs"/>
          <w:rtl/>
          <w:lang w:bidi="ar-JO"/>
        </w:rPr>
        <w:t>ى</w:t>
      </w:r>
      <w:r w:rsidRPr="00E40D79">
        <w:rPr>
          <w:rtl/>
          <w:lang w:bidi="ar-JO"/>
        </w:rPr>
        <w:t xml:space="preserve"> الجرائ</w:t>
      </w:r>
      <w:r>
        <w:rPr>
          <w:rFonts w:hint="cs"/>
          <w:rtl/>
          <w:lang w:bidi="ar-JO"/>
        </w:rPr>
        <w:t>م</w:t>
      </w:r>
      <w:r w:rsidRPr="00E40D79">
        <w:rPr>
          <w:rtl/>
          <w:lang w:bidi="ar-JO"/>
        </w:rPr>
        <w:t xml:space="preserve"> المقترفة قب</w:t>
      </w:r>
      <w:r>
        <w:rPr>
          <w:rFonts w:hint="cs"/>
          <w:rtl/>
          <w:lang w:bidi="ar-JO"/>
        </w:rPr>
        <w:t>ل</w:t>
      </w:r>
      <w:r w:rsidRPr="00E40D79">
        <w:rPr>
          <w:rtl/>
          <w:lang w:bidi="ar-JO"/>
        </w:rPr>
        <w:t xml:space="preserve"> نفـاذه، وإذا كان القانون الجديد يلغي عقوب</w:t>
      </w:r>
      <w:r>
        <w:rPr>
          <w:rFonts w:hint="cs"/>
          <w:rtl/>
          <w:lang w:bidi="ar-JO"/>
        </w:rPr>
        <w:t>ة</w:t>
      </w:r>
      <w:r w:rsidRPr="00E40D79">
        <w:rPr>
          <w:rtl/>
          <w:lang w:bidi="ar-JO"/>
        </w:rPr>
        <w:t xml:space="preserve"> أو يفرض عقوب</w:t>
      </w:r>
      <w:r>
        <w:rPr>
          <w:rFonts w:hint="cs"/>
          <w:rtl/>
          <w:lang w:bidi="ar-JO"/>
        </w:rPr>
        <w:t>ة</w:t>
      </w:r>
      <w:r w:rsidRPr="00E40D79">
        <w:rPr>
          <w:rtl/>
          <w:lang w:bidi="ar-JO"/>
        </w:rPr>
        <w:t xml:space="preserve"> أخف فإن القانون الجديد يجب أن يطبق على الجرائم المقترفة قبل نفاذها، وذلك على قاعدة "القانون الأصلح للمتهم"، حيث تنص المادة الرابعة من قانون العقوبات على أن "كل قانون يعدل شروط التجريم تع</w:t>
      </w:r>
      <w:r>
        <w:rPr>
          <w:rFonts w:hint="cs"/>
          <w:rtl/>
          <w:lang w:bidi="ar-JO"/>
        </w:rPr>
        <w:t>ـ</w:t>
      </w:r>
      <w:r w:rsidRPr="00E40D79">
        <w:rPr>
          <w:rtl/>
          <w:lang w:bidi="ar-JO"/>
        </w:rPr>
        <w:t>ديلاً في مصلحة المشتكي عليه يسري حكمه على الأفعال المقترفة قبل نفاذه</w:t>
      </w:r>
      <w:r>
        <w:rPr>
          <w:rFonts w:hint="cs"/>
          <w:rtl/>
          <w:lang w:bidi="ar-JO"/>
        </w:rPr>
        <w:t>،</w:t>
      </w:r>
      <w:r w:rsidRPr="00E40D79">
        <w:rPr>
          <w:rtl/>
          <w:lang w:bidi="ar-JO"/>
        </w:rPr>
        <w:t xml:space="preserve"> م</w:t>
      </w:r>
      <w:r>
        <w:rPr>
          <w:rFonts w:hint="cs"/>
          <w:rtl/>
          <w:lang w:bidi="ar-JO"/>
        </w:rPr>
        <w:t>ا</w:t>
      </w:r>
      <w:r w:rsidRPr="00E40D79">
        <w:rPr>
          <w:rtl/>
          <w:lang w:bidi="ar-JO"/>
        </w:rPr>
        <w:t xml:space="preserve"> ل</w:t>
      </w:r>
      <w:r>
        <w:rPr>
          <w:rFonts w:hint="cs"/>
          <w:rtl/>
          <w:lang w:bidi="ar-JO"/>
        </w:rPr>
        <w:t>م</w:t>
      </w:r>
      <w:r w:rsidRPr="00E40D79">
        <w:rPr>
          <w:rtl/>
          <w:lang w:bidi="ar-JO"/>
        </w:rPr>
        <w:t xml:space="preserve"> يك</w:t>
      </w:r>
      <w:r>
        <w:rPr>
          <w:rFonts w:hint="cs"/>
          <w:rtl/>
          <w:lang w:bidi="ar-JO"/>
        </w:rPr>
        <w:t>ن</w:t>
      </w:r>
      <w:r w:rsidRPr="00E40D79">
        <w:rPr>
          <w:rtl/>
          <w:lang w:bidi="ar-JO"/>
        </w:rPr>
        <w:t xml:space="preserve"> ق</w:t>
      </w:r>
      <w:r>
        <w:rPr>
          <w:rFonts w:hint="cs"/>
          <w:rtl/>
          <w:lang w:bidi="ar-JO"/>
        </w:rPr>
        <w:t>د</w:t>
      </w:r>
      <w:r w:rsidRPr="00E40D79">
        <w:rPr>
          <w:rtl/>
          <w:lang w:bidi="ar-JO"/>
        </w:rPr>
        <w:t xml:space="preserve"> ص</w:t>
      </w:r>
      <w:r>
        <w:rPr>
          <w:rFonts w:hint="cs"/>
          <w:rtl/>
          <w:lang w:bidi="ar-JO"/>
        </w:rPr>
        <w:t>در</w:t>
      </w:r>
      <w:r w:rsidRPr="00E40D79">
        <w:rPr>
          <w:rtl/>
          <w:lang w:bidi="ar-JO"/>
        </w:rPr>
        <w:t xml:space="preserve"> بش</w:t>
      </w:r>
      <w:r>
        <w:rPr>
          <w:rFonts w:hint="cs"/>
          <w:rtl/>
          <w:lang w:bidi="ar-JO"/>
        </w:rPr>
        <w:t>أن</w:t>
      </w:r>
      <w:r w:rsidRPr="00E40D79">
        <w:rPr>
          <w:rtl/>
          <w:lang w:bidi="ar-JO"/>
        </w:rPr>
        <w:t xml:space="preserve"> تلك الأفع</w:t>
      </w:r>
      <w:r>
        <w:rPr>
          <w:rFonts w:hint="cs"/>
          <w:rtl/>
          <w:lang w:bidi="ar-JO"/>
        </w:rPr>
        <w:t>ال</w:t>
      </w:r>
      <w:r w:rsidRPr="00E40D79">
        <w:rPr>
          <w:rtl/>
          <w:lang w:bidi="ar-JO"/>
        </w:rPr>
        <w:t xml:space="preserve"> حكم مبرم".</w:t>
      </w:r>
    </w:p>
    <w:p w:rsidR="00496A3C" w:rsidRPr="00E40D79" w:rsidRDefault="00496A3C" w:rsidP="00680C11">
      <w:pPr>
        <w:pStyle w:val="SingleTxtGA"/>
        <w:rPr>
          <w:rtl/>
          <w:lang w:bidi="ar-JO"/>
        </w:rPr>
      </w:pPr>
      <w:r>
        <w:rPr>
          <w:rFonts w:hint="cs"/>
          <w:rtl/>
          <w:lang w:bidi="ar-JO"/>
        </w:rPr>
        <w:t>50-</w:t>
      </w:r>
      <w:r>
        <w:rPr>
          <w:rFonts w:hint="cs"/>
          <w:rtl/>
          <w:lang w:bidi="ar-JO"/>
        </w:rPr>
        <w:tab/>
      </w:r>
      <w:r w:rsidRPr="00E40D79">
        <w:rPr>
          <w:rtl/>
          <w:lang w:bidi="ar-JO"/>
        </w:rPr>
        <w:t xml:space="preserve">لأي شخص يعتقد </w:t>
      </w:r>
      <w:r>
        <w:rPr>
          <w:rFonts w:hint="cs"/>
          <w:rtl/>
          <w:lang w:bidi="ar-JO"/>
        </w:rPr>
        <w:t>أ</w:t>
      </w:r>
      <w:r w:rsidRPr="00E40D79">
        <w:rPr>
          <w:rtl/>
          <w:lang w:bidi="ar-JO"/>
        </w:rPr>
        <w:t xml:space="preserve">نه تعرض للتعذيب اللجوء </w:t>
      </w:r>
      <w:r>
        <w:rPr>
          <w:rFonts w:hint="cs"/>
          <w:rtl/>
          <w:lang w:bidi="ar-JO"/>
        </w:rPr>
        <w:t>إ</w:t>
      </w:r>
      <w:r w:rsidRPr="00E40D79">
        <w:rPr>
          <w:rtl/>
          <w:lang w:bidi="ar-JO"/>
        </w:rPr>
        <w:t xml:space="preserve">لى القضاء حسب القانون، بحيث يستطيع </w:t>
      </w:r>
      <w:r>
        <w:rPr>
          <w:rFonts w:hint="cs"/>
          <w:rtl/>
          <w:lang w:bidi="ar-JO"/>
        </w:rPr>
        <w:t>أ</w:t>
      </w:r>
      <w:r w:rsidRPr="00E40D79">
        <w:rPr>
          <w:rtl/>
          <w:lang w:bidi="ar-JO"/>
        </w:rPr>
        <w:t>ن يقدم شكوى ض</w:t>
      </w:r>
      <w:r>
        <w:rPr>
          <w:rFonts w:hint="cs"/>
          <w:rtl/>
          <w:lang w:bidi="ar-JO"/>
        </w:rPr>
        <w:t>د</w:t>
      </w:r>
      <w:r w:rsidRPr="00E40D79">
        <w:rPr>
          <w:rtl/>
          <w:lang w:bidi="ar-JO"/>
        </w:rPr>
        <w:t xml:space="preserve"> الشخص أو الجهة الت</w:t>
      </w:r>
      <w:r>
        <w:rPr>
          <w:rFonts w:hint="cs"/>
          <w:rtl/>
          <w:lang w:bidi="ar-JO"/>
        </w:rPr>
        <w:t>ي</w:t>
      </w:r>
      <w:r w:rsidRPr="00E40D79">
        <w:rPr>
          <w:rtl/>
          <w:lang w:bidi="ar-JO"/>
        </w:rPr>
        <w:t xml:space="preserve"> يدعي عليه</w:t>
      </w:r>
      <w:r>
        <w:rPr>
          <w:rFonts w:hint="cs"/>
          <w:rtl/>
          <w:lang w:bidi="ar-JO"/>
        </w:rPr>
        <w:t>ا</w:t>
      </w:r>
      <w:r w:rsidRPr="00E40D79">
        <w:rPr>
          <w:rtl/>
          <w:lang w:bidi="ar-JO"/>
        </w:rPr>
        <w:t xml:space="preserve"> (كما يحق له إقامة دعوى مدنية للتعويض). وهذا الحق يأتي من منطل</w:t>
      </w:r>
      <w:r>
        <w:rPr>
          <w:rFonts w:hint="cs"/>
          <w:rtl/>
          <w:lang w:bidi="ar-JO"/>
        </w:rPr>
        <w:t>ق</w:t>
      </w:r>
      <w:r w:rsidRPr="00E40D79">
        <w:rPr>
          <w:rtl/>
          <w:lang w:bidi="ar-JO"/>
        </w:rPr>
        <w:t xml:space="preserve"> أن الأردنيين أمام القانون سواء، حيث </w:t>
      </w:r>
      <w:r>
        <w:rPr>
          <w:rFonts w:hint="cs"/>
          <w:rtl/>
          <w:lang w:bidi="ar-JO"/>
        </w:rPr>
        <w:t>إ</w:t>
      </w:r>
      <w:r w:rsidRPr="00E40D79">
        <w:rPr>
          <w:rtl/>
          <w:lang w:bidi="ar-JO"/>
        </w:rPr>
        <w:t>ن باب المحاكم مفت</w:t>
      </w:r>
      <w:r>
        <w:rPr>
          <w:rFonts w:hint="cs"/>
          <w:rtl/>
          <w:lang w:bidi="ar-JO"/>
        </w:rPr>
        <w:t>وح</w:t>
      </w:r>
      <w:r w:rsidRPr="00E40D79">
        <w:rPr>
          <w:rtl/>
          <w:lang w:bidi="ar-JO"/>
        </w:rPr>
        <w:t xml:space="preserve"> للجمي</w:t>
      </w:r>
      <w:r>
        <w:rPr>
          <w:rFonts w:hint="cs"/>
          <w:rtl/>
          <w:lang w:bidi="ar-JO"/>
        </w:rPr>
        <w:t>ع</w:t>
      </w:r>
      <w:r w:rsidRPr="00E40D79">
        <w:rPr>
          <w:rtl/>
          <w:lang w:bidi="ar-JO"/>
        </w:rPr>
        <w:t xml:space="preserve"> دون تميي</w:t>
      </w:r>
      <w:r>
        <w:rPr>
          <w:rFonts w:hint="cs"/>
          <w:rtl/>
          <w:lang w:bidi="ar-JO"/>
        </w:rPr>
        <w:t>ز</w:t>
      </w:r>
      <w:r w:rsidRPr="00E40D79">
        <w:rPr>
          <w:rtl/>
          <w:lang w:bidi="ar-JO"/>
        </w:rPr>
        <w:t>، وهن</w:t>
      </w:r>
      <w:r>
        <w:rPr>
          <w:rFonts w:hint="cs"/>
          <w:rtl/>
          <w:lang w:bidi="ar-JO"/>
        </w:rPr>
        <w:t>اك</w:t>
      </w:r>
      <w:r w:rsidRPr="00E40D79">
        <w:rPr>
          <w:rtl/>
          <w:lang w:bidi="ar-JO"/>
        </w:rPr>
        <w:t xml:space="preserve"> إجراءات تقاضي عادل</w:t>
      </w:r>
      <w:r>
        <w:rPr>
          <w:rFonts w:hint="cs"/>
          <w:rtl/>
          <w:lang w:bidi="ar-JO"/>
        </w:rPr>
        <w:t>ة</w:t>
      </w:r>
      <w:r w:rsidRPr="00E40D79">
        <w:rPr>
          <w:rtl/>
          <w:lang w:bidi="ar-JO"/>
        </w:rPr>
        <w:t xml:space="preserve"> منصوص عليه</w:t>
      </w:r>
      <w:r>
        <w:rPr>
          <w:rFonts w:hint="cs"/>
          <w:rtl/>
          <w:lang w:bidi="ar-JO"/>
        </w:rPr>
        <w:t>ا</w:t>
      </w:r>
      <w:r w:rsidRPr="00E40D79">
        <w:rPr>
          <w:rtl/>
          <w:lang w:bidi="ar-JO"/>
        </w:rPr>
        <w:t xml:space="preserve"> ف</w:t>
      </w:r>
      <w:r>
        <w:rPr>
          <w:rFonts w:hint="cs"/>
          <w:rtl/>
          <w:lang w:bidi="ar-JO"/>
        </w:rPr>
        <w:t>ي</w:t>
      </w:r>
      <w:r w:rsidRPr="00E40D79">
        <w:rPr>
          <w:rtl/>
          <w:lang w:bidi="ar-JO"/>
        </w:rPr>
        <w:t xml:space="preserve"> قان</w:t>
      </w:r>
      <w:r>
        <w:rPr>
          <w:rFonts w:hint="cs"/>
          <w:rtl/>
          <w:lang w:bidi="ar-JO"/>
        </w:rPr>
        <w:t>ون</w:t>
      </w:r>
      <w:r w:rsidRPr="00E40D79">
        <w:rPr>
          <w:rtl/>
          <w:lang w:bidi="ar-JO"/>
        </w:rPr>
        <w:t xml:space="preserve"> أصول المحاكمات الجزائي</w:t>
      </w:r>
      <w:r>
        <w:rPr>
          <w:rFonts w:hint="cs"/>
          <w:rtl/>
          <w:lang w:bidi="ar-JO"/>
        </w:rPr>
        <w:t>ة</w:t>
      </w:r>
      <w:r w:rsidRPr="00E40D79">
        <w:rPr>
          <w:rtl/>
          <w:lang w:bidi="ar-JO"/>
        </w:rPr>
        <w:t xml:space="preserve"> وقان</w:t>
      </w:r>
      <w:r>
        <w:rPr>
          <w:rFonts w:hint="cs"/>
          <w:rtl/>
          <w:lang w:bidi="ar-JO"/>
        </w:rPr>
        <w:t>ون</w:t>
      </w:r>
      <w:r w:rsidRPr="00E40D79">
        <w:rPr>
          <w:rtl/>
          <w:lang w:bidi="ar-JO"/>
        </w:rPr>
        <w:t xml:space="preserve"> أص</w:t>
      </w:r>
      <w:r>
        <w:rPr>
          <w:rFonts w:hint="cs"/>
          <w:rtl/>
          <w:lang w:bidi="ar-JO"/>
        </w:rPr>
        <w:t>ول</w:t>
      </w:r>
      <w:r w:rsidRPr="00E40D79">
        <w:rPr>
          <w:rtl/>
          <w:lang w:bidi="ar-JO"/>
        </w:rPr>
        <w:t xml:space="preserve"> المحاكم</w:t>
      </w:r>
      <w:r>
        <w:rPr>
          <w:rFonts w:hint="cs"/>
          <w:rtl/>
          <w:lang w:bidi="ar-JO"/>
        </w:rPr>
        <w:t>ات</w:t>
      </w:r>
      <w:r w:rsidRPr="00E40D79">
        <w:rPr>
          <w:rtl/>
          <w:lang w:bidi="ar-JO"/>
        </w:rPr>
        <w:t xml:space="preserve"> المدني</w:t>
      </w:r>
      <w:r>
        <w:rPr>
          <w:rFonts w:hint="cs"/>
          <w:rtl/>
          <w:lang w:bidi="ar-JO"/>
        </w:rPr>
        <w:t>ة</w:t>
      </w:r>
      <w:r w:rsidRPr="00E40D79">
        <w:rPr>
          <w:rtl/>
          <w:lang w:bidi="ar-JO"/>
        </w:rPr>
        <w:t>.</w:t>
      </w:r>
    </w:p>
    <w:p w:rsidR="00496A3C" w:rsidRPr="0047072D" w:rsidRDefault="00496A3C" w:rsidP="0047072D">
      <w:pPr>
        <w:pStyle w:val="SingleTxtGA"/>
        <w:rPr>
          <w:spacing w:val="-6"/>
          <w:rtl/>
          <w:lang w:bidi="ar-JO"/>
        </w:rPr>
      </w:pPr>
      <w:r>
        <w:rPr>
          <w:rFonts w:hint="cs"/>
          <w:rtl/>
          <w:lang w:bidi="ar-JO"/>
        </w:rPr>
        <w:t>51-</w:t>
      </w:r>
      <w:r>
        <w:rPr>
          <w:rFonts w:hint="cs"/>
          <w:rtl/>
          <w:lang w:bidi="ar-JO"/>
        </w:rPr>
        <w:tab/>
      </w:r>
      <w:r w:rsidRPr="00E40D79">
        <w:rPr>
          <w:rtl/>
          <w:lang w:bidi="ar-JO"/>
        </w:rPr>
        <w:t xml:space="preserve"> يتعلق بمزاعم بعض نزلاء مراكز التوقيف والإصلاح والتأهيل، بتعرضهم للتعذيب خلال التحقيق، فقد تم التحقيق بجدية وشفافية في هذه المزاعم والادعاءات، وتبين بأن معظ</w:t>
      </w:r>
      <w:r>
        <w:rPr>
          <w:rFonts w:hint="cs"/>
          <w:rtl/>
          <w:lang w:bidi="ar-JO"/>
        </w:rPr>
        <w:t>م</w:t>
      </w:r>
      <w:r w:rsidRPr="00E40D79">
        <w:rPr>
          <w:rtl/>
          <w:lang w:bidi="ar-JO"/>
        </w:rPr>
        <w:t xml:space="preserve"> هذه الشكاوى كيدية ولا أساس لها من الصح</w:t>
      </w:r>
      <w:r>
        <w:rPr>
          <w:rFonts w:hint="cs"/>
          <w:rtl/>
          <w:lang w:bidi="ar-JO"/>
        </w:rPr>
        <w:t>ة</w:t>
      </w:r>
      <w:r w:rsidRPr="00E40D79">
        <w:rPr>
          <w:rtl/>
          <w:lang w:bidi="ar-JO"/>
        </w:rPr>
        <w:t>، وأن علامات الأذى الجسدي لديه</w:t>
      </w:r>
      <w:r>
        <w:rPr>
          <w:rFonts w:hint="cs"/>
          <w:rtl/>
          <w:lang w:bidi="ar-JO"/>
        </w:rPr>
        <w:t>م</w:t>
      </w:r>
      <w:r w:rsidRPr="00E40D79">
        <w:rPr>
          <w:rtl/>
          <w:lang w:bidi="ar-JO"/>
        </w:rPr>
        <w:t xml:space="preserve"> كانت إما نتيجة لتشاجرهم مع نزلاء آخرين، أو بسبب </w:t>
      </w:r>
      <w:r>
        <w:rPr>
          <w:rFonts w:hint="cs"/>
          <w:rtl/>
          <w:lang w:bidi="ar-JO"/>
        </w:rPr>
        <w:t>ا</w:t>
      </w:r>
      <w:r w:rsidRPr="00E40D79">
        <w:rPr>
          <w:rtl/>
          <w:lang w:bidi="ar-JO"/>
        </w:rPr>
        <w:t xml:space="preserve">ضطرار رجال الأمن </w:t>
      </w:r>
      <w:r>
        <w:rPr>
          <w:rFonts w:hint="cs"/>
          <w:rtl/>
          <w:lang w:bidi="ar-JO"/>
        </w:rPr>
        <w:t>لاستخدام</w:t>
      </w:r>
      <w:r w:rsidRPr="00E40D79">
        <w:rPr>
          <w:rtl/>
          <w:lang w:bidi="ar-JO"/>
        </w:rPr>
        <w:t xml:space="preserve"> القوة للسيطرة عليهم،</w:t>
      </w:r>
      <w:r>
        <w:rPr>
          <w:rFonts w:hint="cs"/>
          <w:rtl/>
          <w:lang w:bidi="ar-JO"/>
        </w:rPr>
        <w:t xml:space="preserve"> </w:t>
      </w:r>
      <w:r w:rsidRPr="00E40D79">
        <w:rPr>
          <w:rtl/>
          <w:lang w:bidi="ar-JO"/>
        </w:rPr>
        <w:t>بسبب مقاومتهم أو ضربهم لرجال الأمن عند محاولة إلقاء القبض عليهم، وهو ما يدخل في الصلاحيات القانونية التي يتمت</w:t>
      </w:r>
      <w:r>
        <w:rPr>
          <w:rFonts w:hint="cs"/>
          <w:rtl/>
          <w:lang w:bidi="ar-JO"/>
        </w:rPr>
        <w:t>ع</w:t>
      </w:r>
      <w:r w:rsidRPr="00E40D79">
        <w:rPr>
          <w:rtl/>
          <w:lang w:bidi="ar-JO"/>
        </w:rPr>
        <w:t xml:space="preserve"> بها رجال الشرطة بموجب المادة</w:t>
      </w:r>
      <w:r>
        <w:rPr>
          <w:rFonts w:hint="cs"/>
          <w:rtl/>
          <w:lang w:bidi="ar-JO"/>
        </w:rPr>
        <w:t xml:space="preserve"> </w:t>
      </w:r>
      <w:r w:rsidRPr="00E40D79">
        <w:rPr>
          <w:rtl/>
          <w:lang w:bidi="ar-JO"/>
        </w:rPr>
        <w:t>9 من قانون الأ</w:t>
      </w:r>
      <w:r>
        <w:rPr>
          <w:rFonts w:hint="cs"/>
          <w:rtl/>
          <w:lang w:bidi="ar-JO"/>
        </w:rPr>
        <w:t>من</w:t>
      </w:r>
      <w:r w:rsidRPr="00E40D79">
        <w:rPr>
          <w:rtl/>
          <w:lang w:bidi="ar-JO"/>
        </w:rPr>
        <w:t xml:space="preserve"> العام.كم</w:t>
      </w:r>
      <w:r>
        <w:rPr>
          <w:rFonts w:hint="cs"/>
          <w:rtl/>
          <w:lang w:bidi="ar-JO"/>
        </w:rPr>
        <w:t>ا</w:t>
      </w:r>
      <w:r w:rsidRPr="00E40D79">
        <w:rPr>
          <w:rtl/>
          <w:lang w:bidi="ar-JO"/>
        </w:rPr>
        <w:t xml:space="preserve"> أنه ثبت في حالات أخرى بأن بعض المشتك</w:t>
      </w:r>
      <w:r>
        <w:rPr>
          <w:rFonts w:hint="cs"/>
          <w:rtl/>
          <w:lang w:bidi="ar-JO"/>
        </w:rPr>
        <w:t>ى</w:t>
      </w:r>
      <w:r w:rsidRPr="00E40D79">
        <w:rPr>
          <w:rtl/>
          <w:lang w:bidi="ar-JO"/>
        </w:rPr>
        <w:t xml:space="preserve"> عليهم حاولوا الدفع أمام القض</w:t>
      </w:r>
      <w:r>
        <w:rPr>
          <w:rFonts w:hint="cs"/>
          <w:rtl/>
          <w:lang w:bidi="ar-JO"/>
        </w:rPr>
        <w:t>اء</w:t>
      </w:r>
      <w:r w:rsidRPr="00E40D79">
        <w:rPr>
          <w:rtl/>
          <w:lang w:bidi="ar-JO"/>
        </w:rPr>
        <w:t xml:space="preserve"> بتعرضه</w:t>
      </w:r>
      <w:r>
        <w:rPr>
          <w:rFonts w:hint="cs"/>
          <w:rtl/>
          <w:lang w:bidi="ar-JO"/>
        </w:rPr>
        <w:t>م</w:t>
      </w:r>
      <w:r w:rsidRPr="00E40D79">
        <w:rPr>
          <w:rtl/>
          <w:lang w:bidi="ar-JO"/>
        </w:rPr>
        <w:t xml:space="preserve"> للتعذي</w:t>
      </w:r>
      <w:r>
        <w:rPr>
          <w:rFonts w:hint="cs"/>
          <w:rtl/>
          <w:lang w:bidi="ar-JO"/>
        </w:rPr>
        <w:t>ب</w:t>
      </w:r>
      <w:r w:rsidRPr="00E40D79">
        <w:rPr>
          <w:rtl/>
          <w:lang w:bidi="ar-JO"/>
        </w:rPr>
        <w:t xml:space="preserve"> أو إساءة المعاملة للتمل</w:t>
      </w:r>
      <w:r>
        <w:rPr>
          <w:rFonts w:hint="cs"/>
          <w:rtl/>
          <w:lang w:bidi="ar-JO"/>
        </w:rPr>
        <w:t>ص</w:t>
      </w:r>
      <w:r w:rsidRPr="00E40D79">
        <w:rPr>
          <w:rtl/>
          <w:lang w:bidi="ar-JO"/>
        </w:rPr>
        <w:t xml:space="preserve"> من الإدانة. إلا أنه </w:t>
      </w:r>
      <w:r>
        <w:rPr>
          <w:rFonts w:hint="cs"/>
          <w:rtl/>
          <w:lang w:bidi="ar-JO"/>
        </w:rPr>
        <w:t xml:space="preserve">في </w:t>
      </w:r>
      <w:r w:rsidRPr="00E40D79">
        <w:rPr>
          <w:rtl/>
          <w:lang w:bidi="ar-JO"/>
        </w:rPr>
        <w:t>حالات أخرى، وبعد التحقيق</w:t>
      </w:r>
      <w:r>
        <w:rPr>
          <w:rFonts w:hint="cs"/>
          <w:rtl/>
          <w:lang w:bidi="ar-JO"/>
        </w:rPr>
        <w:t>ات</w:t>
      </w:r>
      <w:r w:rsidRPr="00E40D79">
        <w:rPr>
          <w:rtl/>
          <w:lang w:bidi="ar-JO"/>
        </w:rPr>
        <w:t xml:space="preserve"> المعمق</w:t>
      </w:r>
      <w:r>
        <w:rPr>
          <w:rFonts w:hint="cs"/>
          <w:rtl/>
          <w:lang w:bidi="ar-JO"/>
        </w:rPr>
        <w:t>ة</w:t>
      </w:r>
      <w:r w:rsidRPr="00E40D79">
        <w:rPr>
          <w:rtl/>
          <w:lang w:bidi="ar-JO"/>
        </w:rPr>
        <w:t xml:space="preserve"> والأدلة المستق</w:t>
      </w:r>
      <w:r>
        <w:rPr>
          <w:rFonts w:hint="cs"/>
          <w:rtl/>
          <w:lang w:bidi="ar-JO"/>
        </w:rPr>
        <w:t>اة</w:t>
      </w:r>
      <w:r w:rsidRPr="00E40D79">
        <w:rPr>
          <w:rtl/>
          <w:lang w:bidi="ar-JO"/>
        </w:rPr>
        <w:t xml:space="preserve"> </w:t>
      </w:r>
      <w:r>
        <w:rPr>
          <w:rFonts w:hint="cs"/>
          <w:rtl/>
          <w:lang w:bidi="ar-JO"/>
        </w:rPr>
        <w:t>من</w:t>
      </w:r>
      <w:r w:rsidRPr="00E40D79">
        <w:rPr>
          <w:rtl/>
          <w:lang w:bidi="ar-JO"/>
        </w:rPr>
        <w:t xml:space="preserve"> الفحوصات الطبية، تبي</w:t>
      </w:r>
      <w:r>
        <w:rPr>
          <w:rFonts w:hint="cs"/>
          <w:rtl/>
          <w:lang w:bidi="ar-JO"/>
        </w:rPr>
        <w:t>ن</w:t>
      </w:r>
      <w:r w:rsidRPr="00E40D79">
        <w:rPr>
          <w:rtl/>
          <w:lang w:bidi="ar-JO"/>
        </w:rPr>
        <w:t xml:space="preserve"> أن بعض هذه ال</w:t>
      </w:r>
      <w:r>
        <w:rPr>
          <w:rtl/>
          <w:lang w:bidi="ar-JO"/>
        </w:rPr>
        <w:t>شكاوى</w:t>
      </w:r>
      <w:r w:rsidRPr="00E40D79">
        <w:rPr>
          <w:rtl/>
          <w:lang w:bidi="ar-JO"/>
        </w:rPr>
        <w:t xml:space="preserve"> حقيقي</w:t>
      </w:r>
      <w:r>
        <w:rPr>
          <w:rFonts w:hint="cs"/>
          <w:rtl/>
          <w:lang w:bidi="ar-JO"/>
        </w:rPr>
        <w:t>ة</w:t>
      </w:r>
      <w:r w:rsidRPr="00E40D79">
        <w:rPr>
          <w:rtl/>
          <w:lang w:bidi="ar-JO"/>
        </w:rPr>
        <w:t>، وق</w:t>
      </w:r>
      <w:r>
        <w:rPr>
          <w:rFonts w:hint="cs"/>
          <w:rtl/>
          <w:lang w:bidi="ar-JO"/>
        </w:rPr>
        <w:t>د</w:t>
      </w:r>
      <w:r w:rsidRPr="00E40D79">
        <w:rPr>
          <w:rtl/>
          <w:lang w:bidi="ar-JO"/>
        </w:rPr>
        <w:t xml:space="preserve"> ت</w:t>
      </w:r>
      <w:r>
        <w:rPr>
          <w:rFonts w:hint="cs"/>
          <w:rtl/>
          <w:lang w:bidi="ar-JO"/>
        </w:rPr>
        <w:t>م</w:t>
      </w:r>
      <w:r w:rsidRPr="00E40D79">
        <w:rPr>
          <w:rtl/>
          <w:lang w:bidi="ar-JO"/>
        </w:rPr>
        <w:t xml:space="preserve"> إحال</w:t>
      </w:r>
      <w:r>
        <w:rPr>
          <w:rFonts w:hint="cs"/>
          <w:rtl/>
          <w:lang w:bidi="ar-JO"/>
        </w:rPr>
        <w:t>ة</w:t>
      </w:r>
      <w:r w:rsidRPr="00E40D79">
        <w:rPr>
          <w:rtl/>
          <w:lang w:bidi="ar-JO"/>
        </w:rPr>
        <w:t xml:space="preserve"> أفراد الأم</w:t>
      </w:r>
      <w:r>
        <w:rPr>
          <w:rFonts w:hint="cs"/>
          <w:rtl/>
          <w:lang w:bidi="ar-JO"/>
        </w:rPr>
        <w:t>ن</w:t>
      </w:r>
      <w:r w:rsidRPr="00E40D79">
        <w:rPr>
          <w:rtl/>
          <w:lang w:bidi="ar-JO"/>
        </w:rPr>
        <w:t xml:space="preserve"> المتورطي</w:t>
      </w:r>
      <w:r>
        <w:rPr>
          <w:rFonts w:hint="cs"/>
          <w:rtl/>
          <w:lang w:bidi="ar-JO"/>
        </w:rPr>
        <w:t>ن</w:t>
      </w:r>
      <w:r w:rsidRPr="00E40D79">
        <w:rPr>
          <w:rtl/>
          <w:lang w:bidi="ar-JO"/>
        </w:rPr>
        <w:t xml:space="preserve"> فيه</w:t>
      </w:r>
      <w:r>
        <w:rPr>
          <w:rFonts w:hint="cs"/>
          <w:rtl/>
          <w:lang w:bidi="ar-JO"/>
        </w:rPr>
        <w:t>ا إلى</w:t>
      </w:r>
      <w:r w:rsidRPr="00E40D79">
        <w:rPr>
          <w:rtl/>
          <w:lang w:bidi="ar-JO"/>
        </w:rPr>
        <w:t xml:space="preserve"> القضاء لينالوا العقاب المناس</w:t>
      </w:r>
      <w:r>
        <w:rPr>
          <w:rFonts w:hint="cs"/>
          <w:rtl/>
          <w:lang w:bidi="ar-JO"/>
        </w:rPr>
        <w:t>ب</w:t>
      </w:r>
      <w:r w:rsidRPr="00E40D79">
        <w:rPr>
          <w:rtl/>
          <w:lang w:bidi="ar-JO"/>
        </w:rPr>
        <w:t xml:space="preserve"> </w:t>
      </w:r>
      <w:r w:rsidRPr="0047072D">
        <w:rPr>
          <w:spacing w:val="-6"/>
          <w:rtl/>
          <w:lang w:bidi="ar-JO"/>
        </w:rPr>
        <w:t xml:space="preserve">والرادع، حيث </w:t>
      </w:r>
      <w:r w:rsidRPr="0047072D">
        <w:rPr>
          <w:rFonts w:hint="cs"/>
          <w:spacing w:val="-6"/>
          <w:rtl/>
          <w:lang w:bidi="ar-JO"/>
        </w:rPr>
        <w:t>إ</w:t>
      </w:r>
      <w:r w:rsidRPr="0047072D">
        <w:rPr>
          <w:spacing w:val="-6"/>
          <w:rtl/>
          <w:lang w:bidi="ar-JO"/>
        </w:rPr>
        <w:t>ن أف</w:t>
      </w:r>
      <w:r w:rsidRPr="0047072D">
        <w:rPr>
          <w:rFonts w:hint="cs"/>
          <w:spacing w:val="-6"/>
          <w:rtl/>
          <w:lang w:bidi="ar-JO"/>
        </w:rPr>
        <w:t>ـ</w:t>
      </w:r>
      <w:r w:rsidRPr="0047072D">
        <w:rPr>
          <w:spacing w:val="-6"/>
          <w:rtl/>
          <w:lang w:bidi="ar-JO"/>
        </w:rPr>
        <w:t>راد الأجهزة الأمنية لا يتمتعون بأي نوع من الحصان</w:t>
      </w:r>
      <w:r w:rsidRPr="0047072D">
        <w:rPr>
          <w:rFonts w:hint="cs"/>
          <w:spacing w:val="-6"/>
          <w:rtl/>
          <w:lang w:bidi="ar-JO"/>
        </w:rPr>
        <w:t>ة</w:t>
      </w:r>
      <w:r w:rsidRPr="0047072D">
        <w:rPr>
          <w:spacing w:val="-6"/>
          <w:rtl/>
          <w:lang w:bidi="ar-JO"/>
        </w:rPr>
        <w:t xml:space="preserve"> ض</w:t>
      </w:r>
      <w:r w:rsidRPr="0047072D">
        <w:rPr>
          <w:rFonts w:hint="cs"/>
          <w:spacing w:val="-6"/>
          <w:rtl/>
          <w:lang w:bidi="ar-JO"/>
        </w:rPr>
        <w:t>د</w:t>
      </w:r>
      <w:r w:rsidRPr="0047072D">
        <w:rPr>
          <w:spacing w:val="-6"/>
          <w:rtl/>
          <w:lang w:bidi="ar-JO"/>
        </w:rPr>
        <w:t xml:space="preserve"> الملاحق</w:t>
      </w:r>
      <w:r w:rsidRPr="0047072D">
        <w:rPr>
          <w:rFonts w:hint="cs"/>
          <w:spacing w:val="-6"/>
          <w:rtl/>
          <w:lang w:bidi="ar-JO"/>
        </w:rPr>
        <w:t>ة</w:t>
      </w:r>
      <w:r w:rsidRPr="0047072D">
        <w:rPr>
          <w:spacing w:val="-6"/>
          <w:rtl/>
          <w:lang w:bidi="ar-JO"/>
        </w:rPr>
        <w:t xml:space="preserve"> الجزائي</w:t>
      </w:r>
      <w:r w:rsidRPr="0047072D">
        <w:rPr>
          <w:rFonts w:hint="cs"/>
          <w:spacing w:val="-6"/>
          <w:rtl/>
          <w:lang w:bidi="ar-JO"/>
        </w:rPr>
        <w:t>ة</w:t>
      </w:r>
      <w:r w:rsidRPr="0047072D">
        <w:rPr>
          <w:spacing w:val="-6"/>
          <w:rtl/>
          <w:lang w:bidi="ar-JO"/>
        </w:rPr>
        <w:t xml:space="preserve"> ف</w:t>
      </w:r>
      <w:r w:rsidRPr="0047072D">
        <w:rPr>
          <w:rFonts w:hint="cs"/>
          <w:spacing w:val="-6"/>
          <w:rtl/>
          <w:lang w:bidi="ar-JO"/>
        </w:rPr>
        <w:t>ي</w:t>
      </w:r>
      <w:r w:rsidRPr="0047072D">
        <w:rPr>
          <w:spacing w:val="-6"/>
          <w:rtl/>
          <w:lang w:bidi="ar-JO"/>
        </w:rPr>
        <w:t xml:space="preserve"> ح</w:t>
      </w:r>
      <w:r w:rsidRPr="0047072D">
        <w:rPr>
          <w:rFonts w:hint="cs"/>
          <w:spacing w:val="-6"/>
          <w:rtl/>
          <w:lang w:bidi="ar-JO"/>
        </w:rPr>
        <w:t>ال</w:t>
      </w:r>
      <w:r w:rsidRPr="0047072D">
        <w:rPr>
          <w:spacing w:val="-6"/>
          <w:rtl/>
          <w:lang w:bidi="ar-JO"/>
        </w:rPr>
        <w:t xml:space="preserve"> الإدعاء عليهم بارتكاب أي جرم وخاصةً في قضايا التعذيب وإساءة المعاملة. </w:t>
      </w: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 xml:space="preserve">المادة </w:t>
      </w:r>
      <w:r w:rsidR="00496A3C" w:rsidRPr="003F02CB">
        <w:rPr>
          <w:rFonts w:hint="cs"/>
          <w:rtl/>
          <w:lang w:bidi="ar-JO"/>
        </w:rPr>
        <w:t>13</w:t>
      </w:r>
    </w:p>
    <w:p w:rsidR="00496A3C" w:rsidRPr="00E40D79" w:rsidRDefault="00496A3C" w:rsidP="00680C11">
      <w:pPr>
        <w:pStyle w:val="SingleTxtGA"/>
        <w:rPr>
          <w:rtl/>
          <w:lang w:bidi="ar-JO"/>
        </w:rPr>
      </w:pPr>
      <w:r>
        <w:rPr>
          <w:rFonts w:hint="cs"/>
          <w:rtl/>
          <w:lang w:bidi="ar-JO"/>
        </w:rPr>
        <w:t>52-</w:t>
      </w:r>
      <w:r>
        <w:rPr>
          <w:rFonts w:hint="cs"/>
          <w:rtl/>
          <w:lang w:bidi="ar-JO"/>
        </w:rPr>
        <w:tab/>
        <w:t>ا</w:t>
      </w:r>
      <w:r w:rsidRPr="00E40D79">
        <w:rPr>
          <w:rtl/>
          <w:lang w:bidi="ar-JO"/>
        </w:rPr>
        <w:t>ستحداث آلية جديدة لتنظيم ال</w:t>
      </w:r>
      <w:r>
        <w:rPr>
          <w:rtl/>
          <w:lang w:bidi="ar-JO"/>
        </w:rPr>
        <w:t>شكاوى</w:t>
      </w:r>
      <w:r w:rsidRPr="00E40D79">
        <w:rPr>
          <w:rtl/>
          <w:lang w:bidi="ar-JO"/>
        </w:rPr>
        <w:t xml:space="preserve"> المقدمة من قبل نزلاء مراكز الإصلاح والتأهيل والمراكز الأمنية، تشمل تنظيم رقابة النيابة العامة على هذه المراكز وتنظيم زيارات المدعين العامين إليها بصورة شهري</w:t>
      </w:r>
      <w:r>
        <w:rPr>
          <w:rFonts w:hint="cs"/>
          <w:rtl/>
          <w:lang w:bidi="ar-JO"/>
        </w:rPr>
        <w:t>ة</w:t>
      </w:r>
      <w:r w:rsidRPr="00E40D79">
        <w:rPr>
          <w:rtl/>
          <w:lang w:bidi="ar-JO"/>
        </w:rPr>
        <w:t xml:space="preserve"> وأسبوعي</w:t>
      </w:r>
      <w:r>
        <w:rPr>
          <w:rFonts w:hint="cs"/>
          <w:rtl/>
          <w:lang w:bidi="ar-JO"/>
        </w:rPr>
        <w:t>ة</w:t>
      </w:r>
      <w:r w:rsidRPr="00E40D79">
        <w:rPr>
          <w:rtl/>
          <w:lang w:bidi="ar-JO"/>
        </w:rPr>
        <w:t>، كما تشمل إنشاء سجل خاص لتوثيق ال</w:t>
      </w:r>
      <w:r>
        <w:rPr>
          <w:rtl/>
          <w:lang w:bidi="ar-JO"/>
        </w:rPr>
        <w:t>شكاوى</w:t>
      </w:r>
      <w:r w:rsidRPr="00E40D79">
        <w:rPr>
          <w:rtl/>
          <w:lang w:bidi="ar-JO"/>
        </w:rPr>
        <w:t xml:space="preserve"> الواردة </w:t>
      </w:r>
      <w:r>
        <w:rPr>
          <w:rFonts w:hint="cs"/>
          <w:rtl/>
          <w:lang w:bidi="ar-JO"/>
        </w:rPr>
        <w:t>إ</w:t>
      </w:r>
      <w:r w:rsidRPr="00E40D79">
        <w:rPr>
          <w:rtl/>
          <w:lang w:bidi="ar-JO"/>
        </w:rPr>
        <w:t>لى دائرة النائب العام، وتخصيص كادر مؤه</w:t>
      </w:r>
      <w:r>
        <w:rPr>
          <w:rFonts w:hint="cs"/>
          <w:rtl/>
          <w:lang w:bidi="ar-JO"/>
        </w:rPr>
        <w:t>ل</w:t>
      </w:r>
      <w:r w:rsidRPr="00E40D79">
        <w:rPr>
          <w:rtl/>
          <w:lang w:bidi="ar-JO"/>
        </w:rPr>
        <w:t xml:space="preserve"> للتعامل م</w:t>
      </w:r>
      <w:r>
        <w:rPr>
          <w:rFonts w:hint="cs"/>
          <w:rtl/>
          <w:lang w:bidi="ar-JO"/>
        </w:rPr>
        <w:t>ع</w:t>
      </w:r>
      <w:r w:rsidRPr="00E40D79">
        <w:rPr>
          <w:rtl/>
          <w:lang w:bidi="ar-JO"/>
        </w:rPr>
        <w:t xml:space="preserve"> هذه ال</w:t>
      </w:r>
      <w:r>
        <w:rPr>
          <w:rtl/>
          <w:lang w:bidi="ar-JO"/>
        </w:rPr>
        <w:t>شكاوى</w:t>
      </w:r>
      <w:r w:rsidRPr="00E40D79">
        <w:rPr>
          <w:rtl/>
          <w:lang w:bidi="ar-JO"/>
        </w:rPr>
        <w:t xml:space="preserve"> ومتابعتها لدى الجهات المعني</w:t>
      </w:r>
      <w:r>
        <w:rPr>
          <w:rFonts w:hint="cs"/>
          <w:rtl/>
          <w:lang w:bidi="ar-JO"/>
        </w:rPr>
        <w:t>ة</w:t>
      </w:r>
      <w:r w:rsidRPr="00E40D79">
        <w:rPr>
          <w:rtl/>
          <w:lang w:bidi="ar-JO"/>
        </w:rPr>
        <w:t>، بالتنسيق م</w:t>
      </w:r>
      <w:r>
        <w:rPr>
          <w:rFonts w:hint="cs"/>
          <w:rtl/>
          <w:lang w:bidi="ar-JO"/>
        </w:rPr>
        <w:t>ع</w:t>
      </w:r>
      <w:r w:rsidRPr="00E40D79">
        <w:rPr>
          <w:rtl/>
          <w:lang w:bidi="ar-JO"/>
        </w:rPr>
        <w:t xml:space="preserve"> مديرية حقوق الإنس</w:t>
      </w:r>
      <w:r>
        <w:rPr>
          <w:rFonts w:hint="cs"/>
          <w:rtl/>
          <w:lang w:bidi="ar-JO"/>
        </w:rPr>
        <w:t>ان</w:t>
      </w:r>
      <w:r w:rsidRPr="00E40D79">
        <w:rPr>
          <w:rtl/>
          <w:lang w:bidi="ar-JO"/>
        </w:rPr>
        <w:t xml:space="preserve"> فـ</w:t>
      </w:r>
      <w:r>
        <w:rPr>
          <w:rFonts w:hint="cs"/>
          <w:rtl/>
          <w:lang w:bidi="ar-JO"/>
        </w:rPr>
        <w:t>ي</w:t>
      </w:r>
      <w:r w:rsidRPr="00E40D79">
        <w:rPr>
          <w:rtl/>
          <w:lang w:bidi="ar-JO"/>
        </w:rPr>
        <w:t xml:space="preserve"> وزارة العدل، كذلك، فانه تتم إحالة الشكـاوى الواردة إلى وزارة العدل من المركز الوطني لحقوق الإنسان، والمنظمة العربية لحقوق الإنسان والمتعلقة بإساءة معاملة نزلاء مراكز الإصلاح والتأهيل، </w:t>
      </w:r>
      <w:r>
        <w:rPr>
          <w:rFonts w:hint="cs"/>
          <w:rtl/>
          <w:lang w:bidi="ar-JO"/>
        </w:rPr>
        <w:t>إلى</w:t>
      </w:r>
      <w:r w:rsidRPr="00E40D79">
        <w:rPr>
          <w:rtl/>
          <w:lang w:bidi="ar-JO"/>
        </w:rPr>
        <w:t xml:space="preserve"> النائب العام لإجراء التحقيق فيه</w:t>
      </w:r>
      <w:r>
        <w:rPr>
          <w:rFonts w:hint="cs"/>
          <w:rtl/>
          <w:lang w:bidi="ar-JO"/>
        </w:rPr>
        <w:t>ا</w:t>
      </w:r>
      <w:r w:rsidRPr="00E40D79">
        <w:rPr>
          <w:rtl/>
          <w:lang w:bidi="ar-JO"/>
        </w:rPr>
        <w:t xml:space="preserve"> و</w:t>
      </w:r>
      <w:r>
        <w:rPr>
          <w:rFonts w:hint="cs"/>
          <w:rtl/>
          <w:lang w:bidi="ar-JO"/>
        </w:rPr>
        <w:t>ا</w:t>
      </w:r>
      <w:r w:rsidRPr="00E40D79">
        <w:rPr>
          <w:rtl/>
          <w:lang w:bidi="ar-JO"/>
        </w:rPr>
        <w:t>تخاذ القرار المناسب بشأنها.</w:t>
      </w:r>
    </w:p>
    <w:p w:rsidR="00496A3C" w:rsidRDefault="00680C11" w:rsidP="00680C11">
      <w:pPr>
        <w:pStyle w:val="HChGA"/>
        <w:rPr>
          <w:rFonts w:hint="cs"/>
          <w:rtl/>
          <w:lang w:bidi="ar-JO"/>
        </w:rPr>
      </w:pPr>
      <w:r>
        <w:rPr>
          <w:rFonts w:hint="cs"/>
          <w:rtl/>
          <w:lang w:bidi="ar-JO"/>
        </w:rPr>
        <w:tab/>
      </w:r>
      <w:r>
        <w:rPr>
          <w:rFonts w:hint="cs"/>
          <w:rtl/>
          <w:lang w:bidi="ar-JO"/>
        </w:rPr>
        <w:tab/>
      </w:r>
      <w:r w:rsidR="00496A3C" w:rsidRPr="0047072D">
        <w:rPr>
          <w:sz w:val="20"/>
          <w:szCs w:val="30"/>
          <w:rtl/>
          <w:lang w:bidi="ar-JO"/>
        </w:rPr>
        <w:t>الشكاوى الت</w:t>
      </w:r>
      <w:r w:rsidR="00496A3C" w:rsidRPr="0047072D">
        <w:rPr>
          <w:rFonts w:hint="cs"/>
          <w:sz w:val="20"/>
          <w:szCs w:val="30"/>
          <w:rtl/>
          <w:lang w:bidi="ar-JO"/>
        </w:rPr>
        <w:t>ي</w:t>
      </w:r>
      <w:r w:rsidR="00496A3C" w:rsidRPr="0047072D">
        <w:rPr>
          <w:sz w:val="20"/>
          <w:szCs w:val="30"/>
          <w:rtl/>
          <w:lang w:bidi="ar-JO"/>
        </w:rPr>
        <w:t xml:space="preserve"> تعامل</w:t>
      </w:r>
      <w:r w:rsidR="00496A3C" w:rsidRPr="0047072D">
        <w:rPr>
          <w:rFonts w:hint="cs"/>
          <w:sz w:val="20"/>
          <w:szCs w:val="30"/>
          <w:rtl/>
          <w:lang w:bidi="ar-JO"/>
        </w:rPr>
        <w:t>ت</w:t>
      </w:r>
      <w:r w:rsidR="00496A3C" w:rsidRPr="0047072D">
        <w:rPr>
          <w:sz w:val="20"/>
          <w:szCs w:val="30"/>
          <w:rtl/>
          <w:lang w:bidi="ar-JO"/>
        </w:rPr>
        <w:t xml:space="preserve"> معهـ</w:t>
      </w:r>
      <w:r w:rsidR="00496A3C" w:rsidRPr="0047072D">
        <w:rPr>
          <w:rFonts w:hint="cs"/>
          <w:sz w:val="20"/>
          <w:szCs w:val="30"/>
          <w:rtl/>
          <w:lang w:bidi="ar-JO"/>
        </w:rPr>
        <w:t>ا</w:t>
      </w:r>
      <w:r w:rsidR="00496A3C" w:rsidRPr="0047072D">
        <w:rPr>
          <w:sz w:val="20"/>
          <w:szCs w:val="30"/>
          <w:rtl/>
          <w:lang w:bidi="ar-JO"/>
        </w:rPr>
        <w:t xml:space="preserve"> وزارة ال</w:t>
      </w:r>
      <w:r w:rsidR="00496A3C" w:rsidRPr="0047072D">
        <w:rPr>
          <w:rFonts w:hint="cs"/>
          <w:sz w:val="20"/>
          <w:szCs w:val="30"/>
          <w:rtl/>
          <w:lang w:bidi="ar-JO"/>
        </w:rPr>
        <w:t>ع</w:t>
      </w:r>
      <w:r w:rsidR="00496A3C" w:rsidRPr="0047072D">
        <w:rPr>
          <w:sz w:val="20"/>
          <w:szCs w:val="30"/>
          <w:rtl/>
          <w:lang w:bidi="ar-JO"/>
        </w:rPr>
        <w:t>دل مؤخراً</w:t>
      </w:r>
    </w:p>
    <w:tbl>
      <w:tblPr>
        <w:tblStyle w:val="TableGrid"/>
        <w:bidiVisual/>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1980"/>
        <w:gridCol w:w="1980"/>
        <w:gridCol w:w="2160"/>
        <w:gridCol w:w="2586"/>
      </w:tblGrid>
      <w:tr w:rsidR="009F4E3C" w:rsidRPr="009F4E3C" w:rsidTr="006D5A9B">
        <w:tc>
          <w:tcPr>
            <w:tcW w:w="818" w:type="dxa"/>
            <w:tcBorders>
              <w:top w:val="single" w:sz="4" w:space="0" w:color="auto"/>
              <w:bottom w:val="single" w:sz="12" w:space="0" w:color="auto"/>
            </w:tcBorders>
            <w:shd w:val="clear" w:color="auto" w:fill="auto"/>
            <w:vAlign w:val="bottom"/>
          </w:tcPr>
          <w:p w:rsidR="009F4E3C" w:rsidRPr="0047072D" w:rsidRDefault="0047072D" w:rsidP="0047072D">
            <w:pPr>
              <w:spacing w:before="40" w:after="40" w:line="220" w:lineRule="exact"/>
              <w:jc w:val="center"/>
              <w:rPr>
                <w:rFonts w:hint="cs"/>
                <w:i/>
                <w:iCs/>
                <w:color w:val="000000"/>
                <w:sz w:val="18"/>
                <w:szCs w:val="26"/>
                <w:lang w:bidi="ar-JO"/>
              </w:rPr>
            </w:pPr>
            <w:r>
              <w:rPr>
                <w:rFonts w:hint="cs"/>
                <w:i/>
                <w:iCs/>
                <w:color w:val="000000"/>
                <w:sz w:val="18"/>
                <w:szCs w:val="26"/>
                <w:rtl/>
                <w:lang w:bidi="ar-JO"/>
              </w:rPr>
              <w:t>التسلسل</w:t>
            </w:r>
          </w:p>
        </w:tc>
        <w:tc>
          <w:tcPr>
            <w:tcW w:w="1980" w:type="dxa"/>
            <w:tcBorders>
              <w:top w:val="single" w:sz="4" w:space="0" w:color="auto"/>
              <w:bottom w:val="single" w:sz="12" w:space="0" w:color="auto"/>
            </w:tcBorders>
            <w:shd w:val="clear" w:color="auto" w:fill="auto"/>
            <w:vAlign w:val="bottom"/>
          </w:tcPr>
          <w:p w:rsidR="009F4E3C" w:rsidRPr="009F4E3C" w:rsidRDefault="009F4E3C" w:rsidP="006D5A9B">
            <w:pPr>
              <w:spacing w:before="40" w:after="40" w:line="220" w:lineRule="exact"/>
              <w:ind w:left="180"/>
              <w:jc w:val="left"/>
              <w:rPr>
                <w:i/>
                <w:iCs/>
                <w:color w:val="000000"/>
                <w:sz w:val="18"/>
                <w:szCs w:val="26"/>
                <w:lang w:bidi="ar-JO"/>
              </w:rPr>
            </w:pPr>
            <w:r w:rsidRPr="009F4E3C">
              <w:rPr>
                <w:i/>
                <w:iCs/>
                <w:color w:val="000000"/>
                <w:sz w:val="18"/>
                <w:szCs w:val="26"/>
                <w:rtl/>
                <w:lang w:bidi="ar-JO"/>
              </w:rPr>
              <w:t>مصدر الشكوى</w:t>
            </w:r>
          </w:p>
        </w:tc>
        <w:tc>
          <w:tcPr>
            <w:tcW w:w="1980" w:type="dxa"/>
            <w:tcBorders>
              <w:top w:val="single" w:sz="4" w:space="0" w:color="auto"/>
              <w:bottom w:val="single" w:sz="12" w:space="0" w:color="auto"/>
            </w:tcBorders>
            <w:shd w:val="clear" w:color="auto" w:fill="auto"/>
            <w:vAlign w:val="bottom"/>
          </w:tcPr>
          <w:p w:rsidR="009F4E3C" w:rsidRPr="009F4E3C" w:rsidRDefault="009F4E3C" w:rsidP="006D5A9B">
            <w:pPr>
              <w:spacing w:before="40" w:after="40" w:line="220" w:lineRule="exact"/>
              <w:ind w:left="180"/>
              <w:jc w:val="left"/>
              <w:rPr>
                <w:i/>
                <w:iCs/>
                <w:color w:val="000000"/>
                <w:sz w:val="18"/>
                <w:szCs w:val="26"/>
                <w:lang w:bidi="ar-JO"/>
              </w:rPr>
            </w:pPr>
            <w:r w:rsidRPr="009F4E3C">
              <w:rPr>
                <w:i/>
                <w:iCs/>
                <w:color w:val="000000"/>
                <w:sz w:val="18"/>
                <w:szCs w:val="26"/>
                <w:rtl/>
                <w:lang w:bidi="ar-JO"/>
              </w:rPr>
              <w:t>تاريخ الشكوى</w:t>
            </w:r>
          </w:p>
        </w:tc>
        <w:tc>
          <w:tcPr>
            <w:tcW w:w="2160" w:type="dxa"/>
            <w:tcBorders>
              <w:top w:val="single" w:sz="4" w:space="0" w:color="auto"/>
              <w:bottom w:val="single" w:sz="12" w:space="0" w:color="auto"/>
            </w:tcBorders>
            <w:shd w:val="clear" w:color="auto" w:fill="auto"/>
            <w:vAlign w:val="bottom"/>
          </w:tcPr>
          <w:p w:rsidR="009F4E3C" w:rsidRPr="009F4E3C" w:rsidRDefault="009F4E3C" w:rsidP="006D5A9B">
            <w:pPr>
              <w:spacing w:before="40" w:after="40" w:line="220" w:lineRule="exact"/>
              <w:ind w:left="180"/>
              <w:jc w:val="left"/>
              <w:rPr>
                <w:i/>
                <w:iCs/>
                <w:color w:val="000000"/>
                <w:sz w:val="18"/>
                <w:szCs w:val="26"/>
                <w:lang w:bidi="ar-JO"/>
              </w:rPr>
            </w:pPr>
            <w:r w:rsidRPr="009F4E3C">
              <w:rPr>
                <w:i/>
                <w:iCs/>
                <w:color w:val="000000"/>
                <w:sz w:val="18"/>
                <w:szCs w:val="26"/>
                <w:rtl/>
                <w:lang w:bidi="ar-JO"/>
              </w:rPr>
              <w:t>موضوع الشكوى</w:t>
            </w:r>
          </w:p>
        </w:tc>
        <w:tc>
          <w:tcPr>
            <w:tcW w:w="2586" w:type="dxa"/>
            <w:tcBorders>
              <w:top w:val="single" w:sz="4" w:space="0" w:color="auto"/>
              <w:bottom w:val="single" w:sz="12" w:space="0" w:color="auto"/>
            </w:tcBorders>
            <w:shd w:val="clear" w:color="auto" w:fill="auto"/>
            <w:vAlign w:val="bottom"/>
          </w:tcPr>
          <w:p w:rsidR="009F4E3C" w:rsidRPr="009F4E3C" w:rsidRDefault="009F4E3C" w:rsidP="006D5A9B">
            <w:pPr>
              <w:spacing w:before="40" w:after="40" w:line="220" w:lineRule="exact"/>
              <w:ind w:left="180"/>
              <w:jc w:val="left"/>
              <w:rPr>
                <w:i/>
                <w:iCs/>
                <w:color w:val="000000"/>
                <w:sz w:val="18"/>
                <w:szCs w:val="26"/>
                <w:lang w:bidi="ar-JO"/>
              </w:rPr>
            </w:pPr>
            <w:r w:rsidRPr="009F4E3C">
              <w:rPr>
                <w:i/>
                <w:iCs/>
                <w:color w:val="000000"/>
                <w:sz w:val="18"/>
                <w:szCs w:val="26"/>
                <w:rtl/>
                <w:lang w:bidi="ar-JO"/>
              </w:rPr>
              <w:t>الإجراء المتخذ من</w:t>
            </w:r>
            <w:r w:rsidR="00F16B3A">
              <w:rPr>
                <w:rFonts w:hint="cs"/>
                <w:i/>
                <w:iCs/>
                <w:color w:val="000000"/>
                <w:sz w:val="18"/>
                <w:szCs w:val="26"/>
                <w:rtl/>
                <w:lang w:bidi="ar-JO"/>
              </w:rPr>
              <w:t xml:space="preserve"> </w:t>
            </w:r>
            <w:r w:rsidRPr="009F4E3C">
              <w:rPr>
                <w:i/>
                <w:iCs/>
                <w:color w:val="000000"/>
                <w:sz w:val="18"/>
                <w:szCs w:val="26"/>
                <w:rtl/>
                <w:lang w:bidi="ar-JO"/>
              </w:rPr>
              <w:t>قبل وزارة العدل</w:t>
            </w:r>
          </w:p>
        </w:tc>
      </w:tr>
      <w:tr w:rsidR="00F16B3A" w:rsidRPr="009F4E3C" w:rsidTr="006D5A9B">
        <w:tc>
          <w:tcPr>
            <w:tcW w:w="818" w:type="dxa"/>
            <w:tcBorders>
              <w:top w:val="single" w:sz="12" w:space="0" w:color="auto"/>
            </w:tcBorders>
            <w:shd w:val="clear" w:color="auto" w:fill="auto"/>
          </w:tcPr>
          <w:p w:rsidR="00F16B3A" w:rsidRPr="00BF1C9D" w:rsidRDefault="00F16B3A" w:rsidP="009004FC">
            <w:pPr>
              <w:spacing w:after="120" w:line="340" w:lineRule="exact"/>
              <w:jc w:val="center"/>
              <w:rPr>
                <w:color w:val="000000"/>
                <w:sz w:val="18"/>
                <w:szCs w:val="26"/>
                <w:lang w:bidi="ar-JO"/>
              </w:rPr>
            </w:pPr>
            <w:r w:rsidRPr="00BF1C9D">
              <w:rPr>
                <w:color w:val="000000"/>
                <w:sz w:val="18"/>
                <w:szCs w:val="26"/>
                <w:rtl/>
                <w:lang w:bidi="ar-JO"/>
              </w:rPr>
              <w:t>1</w:t>
            </w:r>
          </w:p>
        </w:tc>
        <w:tc>
          <w:tcPr>
            <w:tcW w:w="1980" w:type="dxa"/>
            <w:tcBorders>
              <w:top w:val="single" w:sz="12" w:space="0" w:color="auto"/>
            </w:tcBorders>
            <w:shd w:val="clear" w:color="auto" w:fill="auto"/>
          </w:tcPr>
          <w:p w:rsidR="00F16B3A" w:rsidRPr="00BF1C9D" w:rsidRDefault="00F16B3A" w:rsidP="006D5A9B">
            <w:pPr>
              <w:spacing w:after="120" w:line="340" w:lineRule="exact"/>
              <w:ind w:left="180" w:right="180"/>
              <w:rPr>
                <w:color w:val="000000"/>
                <w:sz w:val="18"/>
                <w:szCs w:val="26"/>
                <w:lang w:bidi="ar-JO"/>
              </w:rPr>
            </w:pPr>
            <w:r w:rsidRPr="00BF1C9D">
              <w:rPr>
                <w:color w:val="000000"/>
                <w:sz w:val="18"/>
                <w:szCs w:val="26"/>
                <w:rtl/>
                <w:lang w:bidi="ar-JO"/>
              </w:rPr>
              <w:t>المركز الوطني لحقوق الإنسان</w:t>
            </w:r>
          </w:p>
        </w:tc>
        <w:tc>
          <w:tcPr>
            <w:tcW w:w="1980" w:type="dxa"/>
            <w:tcBorders>
              <w:top w:val="single" w:sz="12" w:space="0" w:color="auto"/>
            </w:tcBorders>
            <w:shd w:val="clear" w:color="auto" w:fill="auto"/>
          </w:tcPr>
          <w:p w:rsidR="00F16B3A" w:rsidRPr="00BF1C9D" w:rsidRDefault="00F16B3A" w:rsidP="006D5A9B">
            <w:pPr>
              <w:spacing w:after="120" w:line="340" w:lineRule="exact"/>
              <w:ind w:left="180"/>
              <w:rPr>
                <w:color w:val="000000"/>
                <w:sz w:val="18"/>
                <w:szCs w:val="26"/>
                <w:lang w:bidi="ar-JO"/>
              </w:rPr>
            </w:pPr>
            <w:r w:rsidRPr="00BF1C9D">
              <w:rPr>
                <w:color w:val="000000"/>
                <w:sz w:val="18"/>
                <w:szCs w:val="26"/>
                <w:rtl/>
                <w:lang w:bidi="ar-JO"/>
              </w:rPr>
              <w:t>26</w:t>
            </w:r>
            <w:r>
              <w:rPr>
                <w:rFonts w:hint="cs"/>
                <w:color w:val="000000"/>
                <w:sz w:val="18"/>
                <w:szCs w:val="26"/>
                <w:rtl/>
                <w:lang w:bidi="ar-JO"/>
              </w:rPr>
              <w:t xml:space="preserve"> آب/أغسطس </w:t>
            </w:r>
            <w:r w:rsidRPr="00BF1C9D">
              <w:rPr>
                <w:color w:val="000000"/>
                <w:sz w:val="18"/>
                <w:szCs w:val="26"/>
                <w:rtl/>
                <w:lang w:bidi="ar-JO"/>
              </w:rPr>
              <w:t>2007</w:t>
            </w:r>
          </w:p>
        </w:tc>
        <w:tc>
          <w:tcPr>
            <w:tcW w:w="2160" w:type="dxa"/>
            <w:tcBorders>
              <w:top w:val="single" w:sz="12" w:space="0" w:color="auto"/>
            </w:tcBorders>
            <w:shd w:val="clear" w:color="auto" w:fill="auto"/>
          </w:tcPr>
          <w:p w:rsidR="00F16B3A" w:rsidRPr="00BF1C9D" w:rsidRDefault="00F16B3A" w:rsidP="006D5A9B">
            <w:pPr>
              <w:spacing w:after="120" w:line="340" w:lineRule="exact"/>
              <w:ind w:left="180" w:right="360"/>
              <w:rPr>
                <w:color w:val="000000"/>
                <w:sz w:val="18"/>
                <w:szCs w:val="26"/>
                <w:lang w:bidi="ar-JO"/>
              </w:rPr>
            </w:pPr>
            <w:r w:rsidRPr="00BF1C9D">
              <w:rPr>
                <w:color w:val="000000"/>
                <w:sz w:val="18"/>
                <w:szCs w:val="26"/>
                <w:rtl/>
                <w:lang w:bidi="ar-JO"/>
              </w:rPr>
              <w:t>إساءة المعاملة في سجن سواقة</w:t>
            </w:r>
          </w:p>
        </w:tc>
        <w:tc>
          <w:tcPr>
            <w:tcW w:w="2586" w:type="dxa"/>
            <w:tcBorders>
              <w:top w:val="single" w:sz="12" w:space="0" w:color="auto"/>
            </w:tcBorders>
            <w:shd w:val="clear" w:color="auto" w:fill="auto"/>
          </w:tcPr>
          <w:p w:rsidR="00F16B3A" w:rsidRPr="00BF1C9D" w:rsidRDefault="00F16B3A" w:rsidP="006D5A9B">
            <w:pPr>
              <w:spacing w:after="120" w:line="340" w:lineRule="exact"/>
              <w:ind w:left="180"/>
              <w:rPr>
                <w:color w:val="000000"/>
                <w:sz w:val="18"/>
                <w:szCs w:val="26"/>
                <w:lang w:bidi="ar-JO"/>
              </w:rPr>
            </w:pPr>
            <w:r w:rsidRPr="00BF1C9D">
              <w:rPr>
                <w:color w:val="000000"/>
                <w:sz w:val="18"/>
                <w:szCs w:val="26"/>
                <w:rtl/>
                <w:lang w:bidi="ar-JO"/>
              </w:rPr>
              <w:t xml:space="preserve">تم إحالة الشكوى </w:t>
            </w:r>
            <w:r>
              <w:rPr>
                <w:rFonts w:hint="cs"/>
                <w:color w:val="000000"/>
                <w:sz w:val="18"/>
                <w:szCs w:val="26"/>
                <w:rtl/>
                <w:lang w:bidi="ar-JO"/>
              </w:rPr>
              <w:t>إ</w:t>
            </w:r>
            <w:r w:rsidRPr="00BF1C9D">
              <w:rPr>
                <w:color w:val="000000"/>
                <w:sz w:val="18"/>
                <w:szCs w:val="26"/>
                <w:rtl/>
                <w:lang w:bidi="ar-JO"/>
              </w:rPr>
              <w:t>لى</w:t>
            </w:r>
            <w:r>
              <w:rPr>
                <w:rFonts w:hint="cs"/>
                <w:color w:val="000000"/>
                <w:sz w:val="18"/>
                <w:szCs w:val="26"/>
                <w:rtl/>
                <w:lang w:bidi="ar-JO"/>
              </w:rPr>
              <w:t xml:space="preserve"> ا</w:t>
            </w:r>
            <w:r w:rsidRPr="00BF1C9D">
              <w:rPr>
                <w:color w:val="000000"/>
                <w:sz w:val="18"/>
                <w:szCs w:val="26"/>
                <w:rtl/>
                <w:lang w:bidi="ar-JO"/>
              </w:rPr>
              <w:t>لنائب العام</w:t>
            </w:r>
          </w:p>
        </w:tc>
      </w:tr>
      <w:tr w:rsidR="00F16B3A" w:rsidRPr="009F4E3C" w:rsidTr="006D5A9B">
        <w:tc>
          <w:tcPr>
            <w:tcW w:w="818" w:type="dxa"/>
            <w:shd w:val="clear" w:color="auto" w:fill="auto"/>
          </w:tcPr>
          <w:p w:rsidR="00F16B3A" w:rsidRPr="00BF1C9D" w:rsidRDefault="00F16B3A" w:rsidP="009004FC">
            <w:pPr>
              <w:spacing w:after="120" w:line="340" w:lineRule="exact"/>
              <w:jc w:val="center"/>
              <w:rPr>
                <w:color w:val="000000"/>
                <w:sz w:val="18"/>
                <w:szCs w:val="26"/>
                <w:lang w:bidi="ar-JO"/>
              </w:rPr>
            </w:pPr>
            <w:r w:rsidRPr="00BF1C9D">
              <w:rPr>
                <w:color w:val="000000"/>
                <w:sz w:val="18"/>
                <w:szCs w:val="26"/>
                <w:rtl/>
                <w:lang w:bidi="ar-JO"/>
              </w:rPr>
              <w:t>2</w:t>
            </w:r>
          </w:p>
        </w:tc>
        <w:tc>
          <w:tcPr>
            <w:tcW w:w="1980" w:type="dxa"/>
            <w:shd w:val="clear" w:color="auto" w:fill="auto"/>
          </w:tcPr>
          <w:p w:rsidR="00F16B3A" w:rsidRPr="00BF1C9D" w:rsidRDefault="00F16B3A" w:rsidP="006D5A9B">
            <w:pPr>
              <w:spacing w:after="120" w:line="340" w:lineRule="exact"/>
              <w:ind w:left="180" w:right="180"/>
              <w:rPr>
                <w:color w:val="000000"/>
                <w:sz w:val="18"/>
                <w:szCs w:val="26"/>
                <w:lang w:bidi="ar-JO"/>
              </w:rPr>
            </w:pPr>
            <w:r w:rsidRPr="00BF1C9D">
              <w:rPr>
                <w:color w:val="000000"/>
                <w:sz w:val="18"/>
                <w:szCs w:val="26"/>
                <w:rtl/>
                <w:lang w:bidi="ar-JO"/>
              </w:rPr>
              <w:t>المنظمة العربية لحقوق الإنسان</w:t>
            </w:r>
          </w:p>
        </w:tc>
        <w:tc>
          <w:tcPr>
            <w:tcW w:w="1980" w:type="dxa"/>
            <w:shd w:val="clear" w:color="auto" w:fill="auto"/>
          </w:tcPr>
          <w:p w:rsidR="00F16B3A" w:rsidRPr="00BF1C9D" w:rsidRDefault="00F16B3A" w:rsidP="006D5A9B">
            <w:pPr>
              <w:spacing w:after="120" w:line="340" w:lineRule="exact"/>
              <w:ind w:left="180"/>
              <w:rPr>
                <w:color w:val="000000"/>
                <w:sz w:val="18"/>
                <w:szCs w:val="26"/>
                <w:lang w:bidi="ar-JO"/>
              </w:rPr>
            </w:pPr>
            <w:r w:rsidRPr="00BF1C9D">
              <w:rPr>
                <w:color w:val="000000"/>
                <w:sz w:val="18"/>
                <w:szCs w:val="26"/>
                <w:rtl/>
                <w:lang w:bidi="ar-JO"/>
              </w:rPr>
              <w:t>3</w:t>
            </w:r>
            <w:r>
              <w:rPr>
                <w:rFonts w:hint="cs"/>
                <w:color w:val="000000"/>
                <w:sz w:val="18"/>
                <w:szCs w:val="26"/>
                <w:rtl/>
                <w:lang w:bidi="ar-JO"/>
              </w:rPr>
              <w:t xml:space="preserve"> أيلول/سبتمبر </w:t>
            </w:r>
            <w:r w:rsidRPr="00BF1C9D">
              <w:rPr>
                <w:color w:val="000000"/>
                <w:sz w:val="18"/>
                <w:szCs w:val="26"/>
                <w:rtl/>
                <w:lang w:bidi="ar-JO"/>
              </w:rPr>
              <w:t>2007</w:t>
            </w:r>
          </w:p>
        </w:tc>
        <w:tc>
          <w:tcPr>
            <w:tcW w:w="2160" w:type="dxa"/>
            <w:shd w:val="clear" w:color="auto" w:fill="auto"/>
          </w:tcPr>
          <w:p w:rsidR="00F16B3A" w:rsidRPr="00BF1C9D" w:rsidRDefault="00F16B3A" w:rsidP="006D5A9B">
            <w:pPr>
              <w:spacing w:after="120" w:line="340" w:lineRule="exact"/>
              <w:ind w:left="180" w:right="360"/>
              <w:rPr>
                <w:color w:val="000000"/>
                <w:sz w:val="18"/>
                <w:szCs w:val="26"/>
                <w:lang w:bidi="ar-JO"/>
              </w:rPr>
            </w:pPr>
            <w:r w:rsidRPr="00BF1C9D">
              <w:rPr>
                <w:color w:val="000000"/>
                <w:sz w:val="18"/>
                <w:szCs w:val="26"/>
                <w:rtl/>
                <w:lang w:bidi="ar-JO"/>
              </w:rPr>
              <w:t>التنظيمات الإسلامية في سجن سواقة</w:t>
            </w:r>
          </w:p>
        </w:tc>
        <w:tc>
          <w:tcPr>
            <w:tcW w:w="2586" w:type="dxa"/>
            <w:shd w:val="clear" w:color="auto" w:fill="auto"/>
          </w:tcPr>
          <w:p w:rsidR="00F16B3A" w:rsidRPr="00BF1C9D" w:rsidRDefault="00F16B3A" w:rsidP="006D5A9B">
            <w:pPr>
              <w:spacing w:after="120" w:line="340" w:lineRule="exact"/>
              <w:ind w:left="180"/>
              <w:rPr>
                <w:rFonts w:hint="cs"/>
                <w:color w:val="000000"/>
                <w:sz w:val="18"/>
                <w:szCs w:val="26"/>
                <w:rtl/>
              </w:rPr>
            </w:pPr>
            <w:r w:rsidRPr="00BF1C9D">
              <w:rPr>
                <w:color w:val="000000"/>
                <w:sz w:val="18"/>
                <w:szCs w:val="26"/>
                <w:rtl/>
                <w:lang w:bidi="ar-JO"/>
              </w:rPr>
              <w:t xml:space="preserve">تم إحالة الشكوى </w:t>
            </w:r>
            <w:r>
              <w:rPr>
                <w:rFonts w:hint="cs"/>
                <w:color w:val="000000"/>
                <w:sz w:val="18"/>
                <w:szCs w:val="26"/>
                <w:rtl/>
                <w:lang w:bidi="ar-JO"/>
              </w:rPr>
              <w:t>إ</w:t>
            </w:r>
            <w:r w:rsidRPr="00BF1C9D">
              <w:rPr>
                <w:color w:val="000000"/>
                <w:sz w:val="18"/>
                <w:szCs w:val="26"/>
                <w:rtl/>
                <w:lang w:bidi="ar-JO"/>
              </w:rPr>
              <w:t>لى</w:t>
            </w:r>
            <w:r>
              <w:rPr>
                <w:rFonts w:hint="cs"/>
                <w:color w:val="000000"/>
                <w:sz w:val="18"/>
                <w:szCs w:val="26"/>
                <w:rtl/>
                <w:lang w:bidi="ar-JO"/>
              </w:rPr>
              <w:t xml:space="preserve"> </w:t>
            </w:r>
            <w:r w:rsidRPr="00BF1C9D">
              <w:rPr>
                <w:color w:val="000000"/>
                <w:sz w:val="18"/>
                <w:szCs w:val="26"/>
                <w:rtl/>
                <w:lang w:bidi="ar-JO"/>
              </w:rPr>
              <w:t>النائب العام</w:t>
            </w:r>
          </w:p>
        </w:tc>
      </w:tr>
      <w:tr w:rsidR="00F16B3A" w:rsidRPr="009F4E3C" w:rsidTr="006D5A9B">
        <w:tc>
          <w:tcPr>
            <w:tcW w:w="818" w:type="dxa"/>
            <w:tcBorders>
              <w:bottom w:val="single" w:sz="12" w:space="0" w:color="auto"/>
            </w:tcBorders>
            <w:shd w:val="clear" w:color="auto" w:fill="auto"/>
          </w:tcPr>
          <w:p w:rsidR="00F16B3A" w:rsidRPr="00BF1C9D" w:rsidRDefault="00F16B3A" w:rsidP="009004FC">
            <w:pPr>
              <w:spacing w:after="120" w:line="340" w:lineRule="exact"/>
              <w:jc w:val="center"/>
              <w:rPr>
                <w:color w:val="000000"/>
                <w:sz w:val="18"/>
                <w:szCs w:val="26"/>
                <w:lang w:bidi="ar-JO"/>
              </w:rPr>
            </w:pPr>
            <w:r w:rsidRPr="00BF1C9D">
              <w:rPr>
                <w:color w:val="000000"/>
                <w:sz w:val="18"/>
                <w:szCs w:val="26"/>
                <w:rtl/>
                <w:lang w:bidi="ar-JO"/>
              </w:rPr>
              <w:t>3</w:t>
            </w:r>
          </w:p>
        </w:tc>
        <w:tc>
          <w:tcPr>
            <w:tcW w:w="1980" w:type="dxa"/>
            <w:tcBorders>
              <w:bottom w:val="single" w:sz="12" w:space="0" w:color="auto"/>
            </w:tcBorders>
            <w:shd w:val="clear" w:color="auto" w:fill="auto"/>
          </w:tcPr>
          <w:p w:rsidR="00F16B3A" w:rsidRPr="00BF1C9D" w:rsidRDefault="00F16B3A" w:rsidP="006D5A9B">
            <w:pPr>
              <w:spacing w:after="120" w:line="340" w:lineRule="exact"/>
              <w:ind w:left="180" w:right="180"/>
              <w:rPr>
                <w:color w:val="000000"/>
                <w:sz w:val="18"/>
                <w:szCs w:val="26"/>
                <w:lang w:bidi="ar-JO"/>
              </w:rPr>
            </w:pPr>
            <w:r w:rsidRPr="00BF1C9D">
              <w:rPr>
                <w:color w:val="000000"/>
                <w:sz w:val="18"/>
                <w:szCs w:val="26"/>
                <w:rtl/>
                <w:lang w:bidi="ar-JO"/>
              </w:rPr>
              <w:t>المنظمة العربية لحقوق الإنسان</w:t>
            </w:r>
          </w:p>
        </w:tc>
        <w:tc>
          <w:tcPr>
            <w:tcW w:w="1980" w:type="dxa"/>
            <w:tcBorders>
              <w:bottom w:val="single" w:sz="12" w:space="0" w:color="auto"/>
            </w:tcBorders>
            <w:shd w:val="clear" w:color="auto" w:fill="auto"/>
          </w:tcPr>
          <w:p w:rsidR="00F16B3A" w:rsidRPr="00BF1C9D" w:rsidRDefault="00F16B3A" w:rsidP="006D5A9B">
            <w:pPr>
              <w:spacing w:after="120" w:line="340" w:lineRule="exact"/>
              <w:ind w:left="180"/>
              <w:rPr>
                <w:color w:val="000000"/>
                <w:sz w:val="18"/>
                <w:szCs w:val="26"/>
                <w:lang w:bidi="ar-JO"/>
              </w:rPr>
            </w:pPr>
            <w:r w:rsidRPr="00BF1C9D">
              <w:rPr>
                <w:color w:val="000000"/>
                <w:sz w:val="18"/>
                <w:szCs w:val="26"/>
                <w:rtl/>
                <w:lang w:bidi="ar-JO"/>
              </w:rPr>
              <w:t>4</w:t>
            </w:r>
            <w:r>
              <w:rPr>
                <w:rFonts w:hint="cs"/>
                <w:color w:val="000000"/>
                <w:sz w:val="18"/>
                <w:szCs w:val="26"/>
                <w:rtl/>
                <w:lang w:bidi="ar-JO"/>
              </w:rPr>
              <w:t xml:space="preserve"> أيلول/سبتمبر </w:t>
            </w:r>
            <w:r w:rsidRPr="00BF1C9D">
              <w:rPr>
                <w:color w:val="000000"/>
                <w:sz w:val="18"/>
                <w:szCs w:val="26"/>
                <w:rtl/>
                <w:lang w:bidi="ar-JO"/>
              </w:rPr>
              <w:t>2007</w:t>
            </w:r>
          </w:p>
        </w:tc>
        <w:tc>
          <w:tcPr>
            <w:tcW w:w="2160" w:type="dxa"/>
            <w:tcBorders>
              <w:bottom w:val="single" w:sz="12" w:space="0" w:color="auto"/>
            </w:tcBorders>
            <w:shd w:val="clear" w:color="auto" w:fill="auto"/>
          </w:tcPr>
          <w:p w:rsidR="00F16B3A" w:rsidRPr="00BF1C9D" w:rsidRDefault="00F16B3A" w:rsidP="006D5A9B">
            <w:pPr>
              <w:spacing w:after="120" w:line="340" w:lineRule="exact"/>
              <w:ind w:left="180" w:right="360"/>
              <w:rPr>
                <w:color w:val="000000"/>
                <w:sz w:val="18"/>
                <w:szCs w:val="26"/>
                <w:lang w:bidi="ar-JO"/>
              </w:rPr>
            </w:pPr>
            <w:r w:rsidRPr="00BF1C9D">
              <w:rPr>
                <w:color w:val="000000"/>
                <w:sz w:val="18"/>
                <w:szCs w:val="26"/>
                <w:rtl/>
                <w:lang w:bidi="ar-JO"/>
              </w:rPr>
              <w:t>إساءة المعاملة في عدد من مراكز إصلاح</w:t>
            </w:r>
          </w:p>
        </w:tc>
        <w:tc>
          <w:tcPr>
            <w:tcW w:w="2586" w:type="dxa"/>
            <w:tcBorders>
              <w:bottom w:val="single" w:sz="12" w:space="0" w:color="auto"/>
            </w:tcBorders>
            <w:shd w:val="clear" w:color="auto" w:fill="auto"/>
          </w:tcPr>
          <w:p w:rsidR="00F16B3A" w:rsidRPr="00BF1C9D" w:rsidRDefault="00F16B3A" w:rsidP="006D5A9B">
            <w:pPr>
              <w:spacing w:after="120" w:line="340" w:lineRule="exact"/>
              <w:ind w:left="180"/>
              <w:rPr>
                <w:color w:val="000000"/>
                <w:sz w:val="18"/>
                <w:szCs w:val="26"/>
                <w:lang w:bidi="ar-JO"/>
              </w:rPr>
            </w:pPr>
            <w:r w:rsidRPr="00BF1C9D">
              <w:rPr>
                <w:color w:val="000000"/>
                <w:sz w:val="18"/>
                <w:szCs w:val="26"/>
                <w:rtl/>
                <w:lang w:bidi="ar-JO"/>
              </w:rPr>
              <w:t>تم إحالة الشكو</w:t>
            </w:r>
            <w:r>
              <w:rPr>
                <w:rFonts w:hint="cs"/>
                <w:color w:val="000000"/>
                <w:sz w:val="18"/>
                <w:szCs w:val="26"/>
                <w:rtl/>
                <w:lang w:bidi="ar-JO"/>
              </w:rPr>
              <w:t>ى</w:t>
            </w:r>
            <w:r w:rsidRPr="00BF1C9D">
              <w:rPr>
                <w:color w:val="000000"/>
                <w:sz w:val="18"/>
                <w:szCs w:val="26"/>
                <w:rtl/>
                <w:lang w:bidi="ar-JO"/>
              </w:rPr>
              <w:t xml:space="preserve"> </w:t>
            </w:r>
            <w:r>
              <w:rPr>
                <w:rFonts w:hint="cs"/>
                <w:color w:val="000000"/>
                <w:sz w:val="18"/>
                <w:szCs w:val="26"/>
                <w:rtl/>
                <w:lang w:bidi="ar-JO"/>
              </w:rPr>
              <w:t>إ</w:t>
            </w:r>
            <w:r w:rsidRPr="00BF1C9D">
              <w:rPr>
                <w:color w:val="000000"/>
                <w:sz w:val="18"/>
                <w:szCs w:val="26"/>
                <w:rtl/>
                <w:lang w:bidi="ar-JO"/>
              </w:rPr>
              <w:t>لى</w:t>
            </w:r>
            <w:r>
              <w:rPr>
                <w:rFonts w:hint="cs"/>
                <w:color w:val="000000"/>
                <w:sz w:val="18"/>
                <w:szCs w:val="26"/>
                <w:rtl/>
                <w:lang w:bidi="ar-JO"/>
              </w:rPr>
              <w:t xml:space="preserve"> </w:t>
            </w:r>
            <w:r w:rsidRPr="00BF1C9D">
              <w:rPr>
                <w:color w:val="000000"/>
                <w:sz w:val="18"/>
                <w:szCs w:val="26"/>
                <w:rtl/>
                <w:lang w:bidi="ar-JO"/>
              </w:rPr>
              <w:t>النائب العام</w:t>
            </w:r>
          </w:p>
        </w:tc>
      </w:tr>
    </w:tbl>
    <w:p w:rsidR="00496A3C" w:rsidRPr="00E40D79" w:rsidRDefault="00496A3C" w:rsidP="00F16B3A">
      <w:pPr>
        <w:pStyle w:val="SingleTxtGA"/>
        <w:spacing w:before="240"/>
        <w:rPr>
          <w:rtl/>
          <w:lang w:bidi="ar-JO"/>
        </w:rPr>
      </w:pPr>
      <w:r>
        <w:rPr>
          <w:rFonts w:hint="cs"/>
          <w:rtl/>
          <w:lang w:bidi="ar-JO"/>
        </w:rPr>
        <w:t>53-</w:t>
      </w:r>
      <w:r>
        <w:rPr>
          <w:rFonts w:hint="cs"/>
          <w:rtl/>
          <w:lang w:bidi="ar-JO"/>
        </w:rPr>
        <w:tab/>
        <w:t>تم إ</w:t>
      </w:r>
      <w:r w:rsidRPr="00E40D79">
        <w:rPr>
          <w:rtl/>
          <w:lang w:bidi="ar-JO"/>
        </w:rPr>
        <w:t>نشاء مكتب المظالم وحقوق ا</w:t>
      </w:r>
      <w:r>
        <w:rPr>
          <w:rFonts w:hint="cs"/>
          <w:rtl/>
          <w:lang w:bidi="ar-JO"/>
        </w:rPr>
        <w:t>لإ</w:t>
      </w:r>
      <w:r w:rsidRPr="00E40D79">
        <w:rPr>
          <w:rtl/>
          <w:lang w:bidi="ar-JO"/>
        </w:rPr>
        <w:t>نسان ف</w:t>
      </w:r>
      <w:r>
        <w:rPr>
          <w:rFonts w:hint="cs"/>
          <w:rtl/>
          <w:lang w:bidi="ar-JO"/>
        </w:rPr>
        <w:t>ي</w:t>
      </w:r>
      <w:r w:rsidRPr="00E40D79">
        <w:rPr>
          <w:rtl/>
          <w:lang w:bidi="ar-JO"/>
        </w:rPr>
        <w:t xml:space="preserve"> مديرية الأم</w:t>
      </w:r>
      <w:r>
        <w:rPr>
          <w:rFonts w:hint="cs"/>
          <w:rtl/>
          <w:lang w:bidi="ar-JO"/>
        </w:rPr>
        <w:t>ن</w:t>
      </w:r>
      <w:r w:rsidRPr="00E40D79">
        <w:rPr>
          <w:rtl/>
          <w:lang w:bidi="ar-JO"/>
        </w:rPr>
        <w:t xml:space="preserve"> العام، وه</w:t>
      </w:r>
      <w:r>
        <w:rPr>
          <w:rFonts w:hint="cs"/>
          <w:rtl/>
          <w:lang w:bidi="ar-JO"/>
        </w:rPr>
        <w:t>و</w:t>
      </w:r>
      <w:r w:rsidRPr="00E40D79">
        <w:rPr>
          <w:rtl/>
          <w:lang w:bidi="ar-JO"/>
        </w:rPr>
        <w:t xml:space="preserve"> يرتبط بمدير ا</w:t>
      </w:r>
      <w:r>
        <w:rPr>
          <w:rFonts w:hint="cs"/>
          <w:rtl/>
          <w:lang w:bidi="ar-JO"/>
        </w:rPr>
        <w:t>لأمن</w:t>
      </w:r>
      <w:r w:rsidRPr="00E40D79">
        <w:rPr>
          <w:rtl/>
          <w:lang w:bidi="ar-JO"/>
        </w:rPr>
        <w:t xml:space="preserve"> العام مباشرة، لاستقبال شكاوى المواطنين الذين تعرضوا للإساءة أو الحط من الكرامة، ومحاسبة م</w:t>
      </w:r>
      <w:r>
        <w:rPr>
          <w:rFonts w:hint="cs"/>
          <w:rtl/>
          <w:lang w:bidi="ar-JO"/>
        </w:rPr>
        <w:t>ن</w:t>
      </w:r>
      <w:r w:rsidRPr="00E40D79">
        <w:rPr>
          <w:rtl/>
          <w:lang w:bidi="ar-JO"/>
        </w:rPr>
        <w:t xml:space="preserve"> يثبت بحقه جرم إسـ</w:t>
      </w:r>
      <w:r>
        <w:rPr>
          <w:rFonts w:hint="cs"/>
          <w:rtl/>
          <w:lang w:bidi="ar-JO"/>
        </w:rPr>
        <w:t>ا</w:t>
      </w:r>
      <w:r w:rsidRPr="00E40D79">
        <w:rPr>
          <w:rtl/>
          <w:lang w:bidi="ar-JO"/>
        </w:rPr>
        <w:t>ءة استعمال السلطـة أو التعسف في ممارسة الحق، وللتأكد من تطبيق المعايير الدولية لحقوق ا</w:t>
      </w:r>
      <w:r>
        <w:rPr>
          <w:rFonts w:hint="cs"/>
          <w:rtl/>
          <w:lang w:bidi="ar-JO"/>
        </w:rPr>
        <w:t>لإ</w:t>
      </w:r>
      <w:r w:rsidRPr="00E40D79">
        <w:rPr>
          <w:rtl/>
          <w:lang w:bidi="ar-JO"/>
        </w:rPr>
        <w:t>نسان ف</w:t>
      </w:r>
      <w:r>
        <w:rPr>
          <w:rFonts w:hint="cs"/>
          <w:rtl/>
          <w:lang w:bidi="ar-JO"/>
        </w:rPr>
        <w:t>ي</w:t>
      </w:r>
      <w:r w:rsidRPr="00E40D79">
        <w:rPr>
          <w:rtl/>
          <w:lang w:bidi="ar-JO"/>
        </w:rPr>
        <w:t xml:space="preserve"> مراكز ا</w:t>
      </w:r>
      <w:r>
        <w:rPr>
          <w:rFonts w:hint="cs"/>
          <w:rtl/>
          <w:lang w:bidi="ar-JO"/>
        </w:rPr>
        <w:t>لإ</w:t>
      </w:r>
      <w:r w:rsidRPr="00E40D79">
        <w:rPr>
          <w:rtl/>
          <w:lang w:bidi="ar-JO"/>
        </w:rPr>
        <w:t xml:space="preserve">صلاح وأماكن الاحتجاز وكافة وحدات الأمن العام التي لها مساس بحقوق الإنسان، إضافة </w:t>
      </w:r>
      <w:r>
        <w:rPr>
          <w:rFonts w:hint="cs"/>
          <w:rtl/>
          <w:lang w:bidi="ar-JO"/>
        </w:rPr>
        <w:t>إ</w:t>
      </w:r>
      <w:r w:rsidRPr="00E40D79">
        <w:rPr>
          <w:rtl/>
          <w:lang w:bidi="ar-JO"/>
        </w:rPr>
        <w:t xml:space="preserve">لى </w:t>
      </w:r>
      <w:r>
        <w:rPr>
          <w:rFonts w:hint="cs"/>
          <w:rtl/>
          <w:lang w:bidi="ar-JO"/>
        </w:rPr>
        <w:t>أ</w:t>
      </w:r>
      <w:r w:rsidRPr="00E40D79">
        <w:rPr>
          <w:rtl/>
          <w:lang w:bidi="ar-JO"/>
        </w:rPr>
        <w:t>نـه تـم مؤخراً إنشاء مديرية لحقوق الإنسـان في وزارة الداخلية لمتابعة القضايا وال</w:t>
      </w:r>
      <w:r>
        <w:rPr>
          <w:rtl/>
          <w:lang w:bidi="ar-JO"/>
        </w:rPr>
        <w:t>شكاوى</w:t>
      </w:r>
      <w:r w:rsidRPr="00E40D79">
        <w:rPr>
          <w:rtl/>
          <w:lang w:bidi="ar-JO"/>
        </w:rPr>
        <w:t xml:space="preserve"> المتعلقة بحقوق الإنسان بشكل عام.</w:t>
      </w:r>
    </w:p>
    <w:p w:rsidR="00496A3C" w:rsidRPr="00E40D79" w:rsidRDefault="00496A3C" w:rsidP="00F16B3A">
      <w:pPr>
        <w:pStyle w:val="SingleTxtGA"/>
        <w:rPr>
          <w:rtl/>
          <w:lang w:bidi="ar-JO"/>
        </w:rPr>
      </w:pPr>
      <w:r>
        <w:rPr>
          <w:rFonts w:hint="cs"/>
          <w:rtl/>
          <w:lang w:bidi="ar-JO"/>
        </w:rPr>
        <w:t>54-</w:t>
      </w:r>
      <w:r>
        <w:rPr>
          <w:rFonts w:hint="cs"/>
          <w:rtl/>
          <w:lang w:bidi="ar-JO"/>
        </w:rPr>
        <w:tab/>
        <w:t>يوج</w:t>
      </w:r>
      <w:r w:rsidRPr="00E40D79">
        <w:rPr>
          <w:rtl/>
          <w:lang w:bidi="ar-JO"/>
        </w:rPr>
        <w:t xml:space="preserve">د هناك عدد من منظمات حقوق الإنسان في الأردن التي تستقبل </w:t>
      </w:r>
      <w:r>
        <w:rPr>
          <w:rtl/>
          <w:lang w:bidi="ar-JO"/>
        </w:rPr>
        <w:t>شكاو</w:t>
      </w:r>
      <w:r>
        <w:rPr>
          <w:rFonts w:hint="cs"/>
          <w:rtl/>
          <w:lang w:bidi="ar-JO"/>
        </w:rPr>
        <w:t>ى</w:t>
      </w:r>
      <w:r w:rsidRPr="00E40D79">
        <w:rPr>
          <w:rtl/>
          <w:lang w:bidi="ar-JO"/>
        </w:rPr>
        <w:t xml:space="preserve"> المواطنين وتتولى متابعتها مع الجهات الحكومية، وأبرزها المركز الوطني لحقوق الإنسان الذي</w:t>
      </w:r>
      <w:r>
        <w:rPr>
          <w:rFonts w:hint="cs"/>
          <w:rtl/>
          <w:lang w:bidi="ar-JO"/>
        </w:rPr>
        <w:t xml:space="preserve"> </w:t>
      </w:r>
      <w:r w:rsidRPr="00E40D79">
        <w:rPr>
          <w:rtl/>
          <w:lang w:bidi="ar-JO"/>
        </w:rPr>
        <w:t>أنش</w:t>
      </w:r>
      <w:r>
        <w:rPr>
          <w:rFonts w:hint="cs"/>
          <w:rtl/>
          <w:lang w:bidi="ar-JO"/>
        </w:rPr>
        <w:t>ئ</w:t>
      </w:r>
      <w:r w:rsidRPr="00E40D79">
        <w:rPr>
          <w:rtl/>
          <w:lang w:bidi="ar-JO"/>
        </w:rPr>
        <w:t xml:space="preserve"> بموجب قانون يضمن </w:t>
      </w:r>
      <w:r>
        <w:rPr>
          <w:rFonts w:hint="cs"/>
          <w:rtl/>
          <w:lang w:bidi="ar-JO"/>
        </w:rPr>
        <w:t>ا</w:t>
      </w:r>
      <w:r w:rsidRPr="00E40D79">
        <w:rPr>
          <w:rtl/>
          <w:lang w:bidi="ar-JO"/>
        </w:rPr>
        <w:t>ستقلالية عملـه وقدرته على التعامل مع قضايا حقوق الإنسان، ويوجد لدى المركز جهاز رقابـي يتولى متابعة شكاو</w:t>
      </w:r>
      <w:r>
        <w:rPr>
          <w:rFonts w:hint="cs"/>
          <w:rtl/>
          <w:lang w:bidi="ar-JO"/>
        </w:rPr>
        <w:t>ى</w:t>
      </w:r>
      <w:r w:rsidRPr="00E40D79">
        <w:rPr>
          <w:rtl/>
          <w:lang w:bidi="ar-JO"/>
        </w:rPr>
        <w:t xml:space="preserve"> المواطنين مع الجهات الرسمية، وإجراء زيارات مفاجئة لجميع مراكز الإصلاح ومراكز التوقيف في المملكة.</w:t>
      </w:r>
    </w:p>
    <w:p w:rsidR="00496A3C" w:rsidRPr="00E40D79" w:rsidRDefault="00496A3C" w:rsidP="00680C11">
      <w:pPr>
        <w:pStyle w:val="SingleTxtGA"/>
        <w:rPr>
          <w:rtl/>
          <w:lang w:bidi="ar-JO"/>
        </w:rPr>
      </w:pPr>
      <w:r>
        <w:rPr>
          <w:rFonts w:hint="cs"/>
          <w:rtl/>
          <w:lang w:bidi="ar-JO"/>
        </w:rPr>
        <w:t>55-</w:t>
      </w:r>
      <w:r>
        <w:rPr>
          <w:rFonts w:hint="cs"/>
          <w:rtl/>
          <w:lang w:bidi="ar-JO"/>
        </w:rPr>
        <w:tab/>
        <w:t>إذا ا</w:t>
      </w:r>
      <w:r w:rsidRPr="00EB04E8">
        <w:rPr>
          <w:rtl/>
          <w:lang w:bidi="ar-JO"/>
        </w:rPr>
        <w:t xml:space="preserve">دعى أي شخص بأنه تعرض للتعذيب من قبل أفراد الضابطة العدلية المساعدة يتوجب على المدعي العام أن يثبت تلك الواقعة في محاضر التحقيق، ويحيل الشخص </w:t>
      </w:r>
      <w:r>
        <w:rPr>
          <w:rFonts w:hint="cs"/>
          <w:rtl/>
          <w:lang w:bidi="ar-JO"/>
        </w:rPr>
        <w:t>إ</w:t>
      </w:r>
      <w:r w:rsidRPr="00EB04E8">
        <w:rPr>
          <w:rtl/>
          <w:lang w:bidi="ar-JO"/>
        </w:rPr>
        <w:t>لى الطبيب الشرعي إذا كانت الحالة تستدعي ذلك.</w:t>
      </w:r>
    </w:p>
    <w:p w:rsidR="00496A3C" w:rsidRPr="00EB04E8" w:rsidRDefault="00496A3C" w:rsidP="00680C11">
      <w:pPr>
        <w:pStyle w:val="SingleTxtGA"/>
        <w:rPr>
          <w:rtl/>
          <w:lang w:bidi="ar-JO"/>
        </w:rPr>
      </w:pPr>
      <w:r>
        <w:rPr>
          <w:rFonts w:hint="cs"/>
          <w:rtl/>
          <w:lang w:bidi="ar-JO"/>
        </w:rPr>
        <w:t>56-</w:t>
      </w:r>
      <w:r>
        <w:rPr>
          <w:rFonts w:hint="cs"/>
          <w:rtl/>
          <w:lang w:bidi="ar-JO"/>
        </w:rPr>
        <w:tab/>
        <w:t>وفقاً لأ</w:t>
      </w:r>
      <w:r w:rsidRPr="00EB04E8">
        <w:rPr>
          <w:rtl/>
          <w:lang w:bidi="ar-JO"/>
        </w:rPr>
        <w:t>حكام قانون مراكز الإصلاح والتأه</w:t>
      </w:r>
      <w:r>
        <w:rPr>
          <w:rFonts w:hint="cs"/>
          <w:rtl/>
          <w:lang w:bidi="ar-JO"/>
        </w:rPr>
        <w:t>ي</w:t>
      </w:r>
      <w:r w:rsidRPr="00EB04E8">
        <w:rPr>
          <w:rtl/>
          <w:lang w:bidi="ar-JO"/>
        </w:rPr>
        <w:t>ل رقـم 9 لسنة 2004، فإنه يحق للوزير أو م</w:t>
      </w:r>
      <w:r>
        <w:rPr>
          <w:rFonts w:hint="cs"/>
          <w:rtl/>
          <w:lang w:bidi="ar-JO"/>
        </w:rPr>
        <w:t>ن</w:t>
      </w:r>
      <w:r w:rsidRPr="00EB04E8">
        <w:rPr>
          <w:rtl/>
          <w:lang w:bidi="ar-JO"/>
        </w:rPr>
        <w:t xml:space="preserve"> ينتدب</w:t>
      </w:r>
      <w:r>
        <w:rPr>
          <w:rFonts w:hint="cs"/>
          <w:rtl/>
          <w:lang w:bidi="ar-JO"/>
        </w:rPr>
        <w:t>ه</w:t>
      </w:r>
      <w:r w:rsidRPr="00EB04E8">
        <w:rPr>
          <w:rtl/>
          <w:lang w:bidi="ar-JO"/>
        </w:rPr>
        <w:t xml:space="preserve"> إجـراء التفتيش على المراكز للتأكد من تنفيذ أحكام القانون وعلى مدراء المراكز رفع تقارير دورية كل ثلاثـة أشهر تتضمن معلومات عن أوضاع المركز والنـزلاء والخدمات المقدمة لهم.</w:t>
      </w:r>
    </w:p>
    <w:p w:rsidR="00496A3C" w:rsidRPr="00E40D79" w:rsidRDefault="00496A3C" w:rsidP="00F16B3A">
      <w:pPr>
        <w:pStyle w:val="SingleTxtGA"/>
        <w:rPr>
          <w:rtl/>
          <w:lang w:bidi="ar-JO"/>
        </w:rPr>
      </w:pPr>
      <w:r>
        <w:rPr>
          <w:rFonts w:hint="cs"/>
          <w:rtl/>
          <w:lang w:bidi="ar-JO"/>
        </w:rPr>
        <w:t>57-</w:t>
      </w:r>
      <w:r>
        <w:rPr>
          <w:rFonts w:hint="cs"/>
          <w:rtl/>
          <w:lang w:bidi="ar-JO"/>
        </w:rPr>
        <w:tab/>
        <w:t xml:space="preserve">كما </w:t>
      </w:r>
      <w:r w:rsidRPr="00EB04E8">
        <w:rPr>
          <w:rtl/>
          <w:lang w:bidi="ar-JO"/>
        </w:rPr>
        <w:t>أن المادة 8 من قانون مراكز الإصلاح والتأهيل تسمح لرؤساء المحاكم والنائب العام وأعضاء النيابة العامة، ك</w:t>
      </w:r>
      <w:r>
        <w:rPr>
          <w:rFonts w:hint="cs"/>
          <w:rtl/>
          <w:lang w:bidi="ar-JO"/>
        </w:rPr>
        <w:t>ل</w:t>
      </w:r>
      <w:r w:rsidRPr="00EB04E8">
        <w:rPr>
          <w:rtl/>
          <w:lang w:bidi="ar-JO"/>
        </w:rPr>
        <w:t xml:space="preserve"> ف</w:t>
      </w:r>
      <w:r>
        <w:rPr>
          <w:rFonts w:hint="cs"/>
          <w:rtl/>
          <w:lang w:bidi="ar-JO"/>
        </w:rPr>
        <w:t>ي</w:t>
      </w:r>
      <w:r w:rsidRPr="00EB04E8">
        <w:rPr>
          <w:rtl/>
          <w:lang w:bidi="ar-JO"/>
        </w:rPr>
        <w:t xml:space="preserve"> منطقة </w:t>
      </w:r>
      <w:r>
        <w:rPr>
          <w:rFonts w:hint="cs"/>
          <w:rtl/>
          <w:lang w:bidi="ar-JO"/>
        </w:rPr>
        <w:t>ا</w:t>
      </w:r>
      <w:r w:rsidRPr="00EB04E8">
        <w:rPr>
          <w:rtl/>
          <w:lang w:bidi="ar-JO"/>
        </w:rPr>
        <w:t xml:space="preserve">ختصاصه، الدخول </w:t>
      </w:r>
      <w:r>
        <w:rPr>
          <w:rFonts w:hint="cs"/>
          <w:rtl/>
          <w:lang w:bidi="ar-JO"/>
        </w:rPr>
        <w:t>إ</w:t>
      </w:r>
      <w:r w:rsidRPr="00EB04E8">
        <w:rPr>
          <w:rtl/>
          <w:lang w:bidi="ar-JO"/>
        </w:rPr>
        <w:t>لى مراكز الإصلاح والتأهيل ومت</w:t>
      </w:r>
      <w:r>
        <w:rPr>
          <w:rFonts w:hint="cs"/>
          <w:rtl/>
          <w:lang w:bidi="ar-JO"/>
        </w:rPr>
        <w:t>ـ</w:t>
      </w:r>
      <w:r w:rsidRPr="00EB04E8">
        <w:rPr>
          <w:rtl/>
          <w:lang w:bidi="ar-JO"/>
        </w:rPr>
        <w:t>بعة أي شك</w:t>
      </w:r>
      <w:r w:rsidR="00F16B3A">
        <w:rPr>
          <w:rFonts w:hint="cs"/>
          <w:rtl/>
          <w:lang w:bidi="ar-JO"/>
        </w:rPr>
        <w:t>او</w:t>
      </w:r>
      <w:r w:rsidRPr="00EB04E8">
        <w:rPr>
          <w:rtl/>
          <w:lang w:bidi="ar-JO"/>
        </w:rPr>
        <w:t>ى مقدمة من النزلاء حول إساءة المعاملة أو التعذيب.</w:t>
      </w:r>
    </w:p>
    <w:p w:rsidR="00496A3C" w:rsidRPr="002E4110" w:rsidRDefault="00496A3C" w:rsidP="00F16B3A">
      <w:pPr>
        <w:pStyle w:val="SingleTxtGA"/>
        <w:rPr>
          <w:rFonts w:hint="cs"/>
          <w:rtl/>
          <w:lang w:bidi="ar-JO"/>
        </w:rPr>
      </w:pPr>
      <w:r>
        <w:rPr>
          <w:rFonts w:hint="cs"/>
          <w:rtl/>
          <w:lang w:bidi="ar-JO"/>
        </w:rPr>
        <w:t>58-</w:t>
      </w:r>
      <w:r>
        <w:rPr>
          <w:rFonts w:hint="cs"/>
          <w:rtl/>
          <w:lang w:bidi="ar-JO"/>
        </w:rPr>
        <w:tab/>
        <w:t>تنظر</w:t>
      </w:r>
      <w:r w:rsidRPr="002E4110">
        <w:rPr>
          <w:rtl/>
          <w:lang w:bidi="ar-JO"/>
        </w:rPr>
        <w:t xml:space="preserve"> النيابـة العام</w:t>
      </w:r>
      <w:r>
        <w:rPr>
          <w:rFonts w:hint="cs"/>
          <w:rtl/>
          <w:lang w:bidi="ar-JO"/>
        </w:rPr>
        <w:t>ة</w:t>
      </w:r>
      <w:r w:rsidRPr="002E4110">
        <w:rPr>
          <w:rtl/>
          <w:lang w:bidi="ar-JO"/>
        </w:rPr>
        <w:t xml:space="preserve"> للشرط</w:t>
      </w:r>
      <w:r>
        <w:rPr>
          <w:rFonts w:hint="cs"/>
          <w:rtl/>
          <w:lang w:bidi="ar-JO"/>
        </w:rPr>
        <w:t>ة</w:t>
      </w:r>
      <w:r w:rsidRPr="002E4110">
        <w:rPr>
          <w:rtl/>
          <w:lang w:bidi="ar-JO"/>
        </w:rPr>
        <w:t xml:space="preserve"> ومحكم</w:t>
      </w:r>
      <w:r>
        <w:rPr>
          <w:rFonts w:hint="cs"/>
          <w:rtl/>
          <w:lang w:bidi="ar-JO"/>
        </w:rPr>
        <w:t>ة</w:t>
      </w:r>
      <w:r w:rsidRPr="002E4110">
        <w:rPr>
          <w:rtl/>
          <w:lang w:bidi="ar-JO"/>
        </w:rPr>
        <w:t xml:space="preserve"> الشرط</w:t>
      </w:r>
      <w:r>
        <w:rPr>
          <w:rFonts w:hint="cs"/>
          <w:rtl/>
          <w:lang w:bidi="ar-JO"/>
        </w:rPr>
        <w:t>ة</w:t>
      </w:r>
      <w:r w:rsidRPr="002E4110">
        <w:rPr>
          <w:rtl/>
          <w:lang w:bidi="ar-JO"/>
        </w:rPr>
        <w:t xml:space="preserve"> ف</w:t>
      </w:r>
      <w:r>
        <w:rPr>
          <w:rFonts w:hint="cs"/>
          <w:rtl/>
          <w:lang w:bidi="ar-JO"/>
        </w:rPr>
        <w:t>ي</w:t>
      </w:r>
      <w:r w:rsidRPr="002E4110">
        <w:rPr>
          <w:rtl/>
          <w:lang w:bidi="ar-JO"/>
        </w:rPr>
        <w:t xml:space="preserve"> </w:t>
      </w:r>
      <w:r>
        <w:rPr>
          <w:rtl/>
          <w:lang w:bidi="ar-JO"/>
        </w:rPr>
        <w:t>شكاو</w:t>
      </w:r>
      <w:r>
        <w:rPr>
          <w:rFonts w:hint="cs"/>
          <w:rtl/>
          <w:lang w:bidi="ar-JO"/>
        </w:rPr>
        <w:t>ى</w:t>
      </w:r>
      <w:r w:rsidRPr="002E4110">
        <w:rPr>
          <w:rtl/>
          <w:lang w:bidi="ar-JO"/>
        </w:rPr>
        <w:t xml:space="preserve"> المجني عليهم في جرائم التعذيـب (علماً بأن محكمة الشرطة والقضاء الشرطي يخضعان لرقابة محكمة التمييز).</w:t>
      </w:r>
    </w:p>
    <w:p w:rsidR="00496A3C" w:rsidRPr="00E40D79" w:rsidRDefault="00496A3C" w:rsidP="00680C11">
      <w:pPr>
        <w:pStyle w:val="SingleTxtGA"/>
        <w:rPr>
          <w:rtl/>
          <w:lang w:bidi="ar-JO"/>
        </w:rPr>
      </w:pPr>
      <w:r>
        <w:rPr>
          <w:rFonts w:hint="cs"/>
          <w:rtl/>
          <w:lang w:bidi="ar-JO"/>
        </w:rPr>
        <w:t>59-</w:t>
      </w:r>
      <w:r>
        <w:rPr>
          <w:rFonts w:hint="cs"/>
          <w:rtl/>
          <w:lang w:bidi="ar-JO"/>
        </w:rPr>
        <w:tab/>
        <w:t>وحسب</w:t>
      </w:r>
      <w:r w:rsidRPr="00E40D79">
        <w:rPr>
          <w:rtl/>
          <w:lang w:bidi="ar-JO"/>
        </w:rPr>
        <w:t xml:space="preserve"> </w:t>
      </w:r>
      <w:r>
        <w:rPr>
          <w:rFonts w:hint="cs"/>
          <w:rtl/>
          <w:lang w:bidi="ar-JO"/>
        </w:rPr>
        <w:t>إ</w:t>
      </w:r>
      <w:r w:rsidRPr="00E40D79">
        <w:rPr>
          <w:rtl/>
          <w:lang w:bidi="ar-JO"/>
        </w:rPr>
        <w:t>حصاءات مديرية ا</w:t>
      </w:r>
      <w:r>
        <w:rPr>
          <w:rFonts w:hint="cs"/>
          <w:rtl/>
          <w:lang w:bidi="ar-JO"/>
        </w:rPr>
        <w:t>لأ</w:t>
      </w:r>
      <w:r w:rsidRPr="00E40D79">
        <w:rPr>
          <w:rtl/>
          <w:lang w:bidi="ar-JO"/>
        </w:rPr>
        <w:t>من العام، ف</w:t>
      </w:r>
      <w:r>
        <w:rPr>
          <w:rFonts w:hint="cs"/>
          <w:rtl/>
          <w:lang w:bidi="ar-JO"/>
        </w:rPr>
        <w:t>إ</w:t>
      </w:r>
      <w:r w:rsidRPr="00E40D79">
        <w:rPr>
          <w:rtl/>
          <w:lang w:bidi="ar-JO"/>
        </w:rPr>
        <w:t>ن هناك العديد من الشكاو</w:t>
      </w:r>
      <w:r>
        <w:rPr>
          <w:rFonts w:hint="cs"/>
          <w:rtl/>
          <w:lang w:bidi="ar-JO"/>
        </w:rPr>
        <w:t>ى</w:t>
      </w:r>
      <w:r w:rsidRPr="00E40D79">
        <w:rPr>
          <w:rtl/>
          <w:lang w:bidi="ar-JO"/>
        </w:rPr>
        <w:t xml:space="preserve"> التي وردت بحق رجال الشرطة التي تم التعامل معها والتحقيق فيها حسب الأصول، من قبل النيابة العامة للشرطة </w:t>
      </w:r>
      <w:r>
        <w:rPr>
          <w:rFonts w:hint="cs"/>
          <w:rtl/>
          <w:lang w:bidi="ar-JO"/>
        </w:rPr>
        <w:t>أ</w:t>
      </w:r>
      <w:r w:rsidRPr="00E40D79">
        <w:rPr>
          <w:rtl/>
          <w:lang w:bidi="ar-JO"/>
        </w:rPr>
        <w:t>و من قبل محكمة الشرطة.</w:t>
      </w: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 xml:space="preserve">وفيما يلي </w:t>
      </w:r>
      <w:r w:rsidR="00496A3C" w:rsidRPr="003F02CB">
        <w:rPr>
          <w:rFonts w:hint="cs"/>
          <w:rtl/>
          <w:lang w:bidi="ar-JO"/>
        </w:rPr>
        <w:t>إ</w:t>
      </w:r>
      <w:r w:rsidR="00496A3C" w:rsidRPr="003F02CB">
        <w:rPr>
          <w:rtl/>
          <w:lang w:bidi="ar-JO"/>
        </w:rPr>
        <w:t>حصائية لهذه الشكاوى خلال السنوات الثلاث الأخيرة</w:t>
      </w:r>
    </w:p>
    <w:p w:rsidR="00496A3C" w:rsidRPr="00E40D79" w:rsidRDefault="00496A3C" w:rsidP="006D5A9B">
      <w:pPr>
        <w:pStyle w:val="SingleTxtGA"/>
        <w:tabs>
          <w:tab w:val="clear" w:pos="1928"/>
          <w:tab w:val="left" w:pos="2258"/>
        </w:tabs>
        <w:ind w:left="1538"/>
        <w:rPr>
          <w:rtl/>
          <w:lang w:bidi="ar-JO"/>
        </w:rPr>
      </w:pPr>
      <w:r>
        <w:rPr>
          <w:rFonts w:hint="cs"/>
          <w:rtl/>
          <w:lang w:bidi="ar-JO"/>
        </w:rPr>
        <w:t>-</w:t>
      </w:r>
      <w:r>
        <w:rPr>
          <w:rFonts w:hint="cs"/>
          <w:rtl/>
          <w:lang w:bidi="ar-JO"/>
        </w:rPr>
        <w:tab/>
        <w:t xml:space="preserve">بين 1 كانون الثاني/يناير </w:t>
      </w:r>
      <w:r w:rsidRPr="00E40D79">
        <w:rPr>
          <w:rtl/>
          <w:lang w:bidi="ar-JO"/>
        </w:rPr>
        <w:t>2005 ولغاية 31</w:t>
      </w:r>
      <w:r>
        <w:rPr>
          <w:rFonts w:hint="cs"/>
          <w:rtl/>
          <w:lang w:bidi="ar-JO"/>
        </w:rPr>
        <w:t xml:space="preserve"> كانون الأول/ديسمبر </w:t>
      </w:r>
      <w:r w:rsidRPr="00E40D79">
        <w:rPr>
          <w:rtl/>
          <w:lang w:bidi="ar-JO"/>
        </w:rPr>
        <w:t>2005:</w:t>
      </w:r>
    </w:p>
    <w:p w:rsidR="00496A3C" w:rsidRPr="00E40D79" w:rsidRDefault="00F16B3A" w:rsidP="00F16B3A">
      <w:pPr>
        <w:tabs>
          <w:tab w:val="left" w:pos="2618"/>
        </w:tabs>
        <w:spacing w:after="120" w:line="380" w:lineRule="exact"/>
        <w:ind w:left="720" w:firstLine="720"/>
        <w:rPr>
          <w:color w:val="000000"/>
          <w:rtl/>
          <w:lang w:bidi="ar-JO"/>
        </w:rPr>
      </w:pPr>
      <w:r>
        <w:rPr>
          <w:rFonts w:hint="cs"/>
          <w:color w:val="000000"/>
          <w:rtl/>
          <w:lang w:bidi="ar-JO"/>
        </w:rPr>
        <w:tab/>
      </w:r>
      <w:r w:rsidR="00496A3C" w:rsidRPr="00E40D79">
        <w:rPr>
          <w:color w:val="000000"/>
          <w:rtl/>
          <w:lang w:bidi="ar-JO"/>
        </w:rPr>
        <w:t>مجموع القضايا</w:t>
      </w:r>
      <w:r w:rsidR="00496A3C">
        <w:rPr>
          <w:rFonts w:hint="cs"/>
          <w:color w:val="000000"/>
          <w:rtl/>
          <w:lang w:bidi="ar-JO"/>
        </w:rPr>
        <w:t>:</w:t>
      </w:r>
      <w:r w:rsidR="00496A3C">
        <w:rPr>
          <w:rFonts w:hint="cs"/>
          <w:color w:val="000000"/>
          <w:rtl/>
          <w:lang w:bidi="ar-JO"/>
        </w:rPr>
        <w:tab/>
      </w:r>
      <w:r w:rsidR="00496A3C" w:rsidRPr="00E40D79">
        <w:rPr>
          <w:color w:val="000000"/>
          <w:rtl/>
          <w:lang w:bidi="ar-JO"/>
        </w:rPr>
        <w:t>28</w:t>
      </w:r>
    </w:p>
    <w:p w:rsidR="00496A3C" w:rsidRPr="00E40D79" w:rsidRDefault="00496A3C" w:rsidP="00F16B3A">
      <w:pPr>
        <w:tabs>
          <w:tab w:val="left" w:pos="2618"/>
        </w:tabs>
        <w:spacing w:after="120" w:line="380" w:lineRule="exact"/>
        <w:ind w:left="720" w:firstLine="720"/>
        <w:rPr>
          <w:color w:val="000000"/>
          <w:rtl/>
          <w:lang w:bidi="ar-JO"/>
        </w:rPr>
      </w:pPr>
      <w:r>
        <w:rPr>
          <w:rFonts w:hint="cs"/>
          <w:color w:val="000000"/>
          <w:rtl/>
          <w:lang w:bidi="ar-JO"/>
        </w:rPr>
        <w:tab/>
      </w:r>
      <w:r w:rsidRPr="00E40D79">
        <w:rPr>
          <w:color w:val="000000"/>
          <w:rtl/>
          <w:lang w:bidi="ar-JO"/>
        </w:rPr>
        <w:t>إدان</w:t>
      </w:r>
      <w:r>
        <w:rPr>
          <w:rFonts w:hint="cs"/>
          <w:color w:val="000000"/>
          <w:rtl/>
          <w:lang w:bidi="ar-JO"/>
        </w:rPr>
        <w:t>ة:</w:t>
      </w:r>
      <w:r w:rsidRPr="00E40D79">
        <w:rPr>
          <w:color w:val="000000"/>
          <w:rtl/>
          <w:lang w:bidi="ar-JO"/>
        </w:rPr>
        <w:t xml:space="preserve"> 14</w:t>
      </w:r>
    </w:p>
    <w:p w:rsidR="00496A3C" w:rsidRDefault="00F16B3A" w:rsidP="00F16B3A">
      <w:pPr>
        <w:tabs>
          <w:tab w:val="left" w:pos="2618"/>
        </w:tabs>
        <w:spacing w:after="120" w:line="380" w:lineRule="exact"/>
        <w:ind w:left="720" w:firstLine="720"/>
        <w:rPr>
          <w:rFonts w:hint="cs"/>
          <w:color w:val="000000"/>
          <w:rtl/>
          <w:lang w:bidi="ar-JO"/>
        </w:rPr>
      </w:pPr>
      <w:r>
        <w:rPr>
          <w:rFonts w:hint="cs"/>
          <w:color w:val="000000"/>
          <w:rtl/>
          <w:lang w:bidi="ar-JO"/>
        </w:rPr>
        <w:tab/>
      </w:r>
      <w:r w:rsidR="00496A3C" w:rsidRPr="00E40D79">
        <w:rPr>
          <w:color w:val="000000"/>
          <w:rtl/>
          <w:lang w:bidi="ar-JO"/>
        </w:rPr>
        <w:t>منع محاكمة</w:t>
      </w:r>
      <w:r w:rsidR="00496A3C">
        <w:rPr>
          <w:rFonts w:hint="cs"/>
          <w:color w:val="000000"/>
          <w:rtl/>
          <w:lang w:bidi="ar-JO"/>
        </w:rPr>
        <w:t>:</w:t>
      </w:r>
      <w:r w:rsidR="00496A3C" w:rsidRPr="00E40D79">
        <w:rPr>
          <w:color w:val="000000"/>
          <w:rtl/>
          <w:lang w:bidi="ar-JO"/>
        </w:rPr>
        <w:t xml:space="preserve"> 14</w:t>
      </w:r>
    </w:p>
    <w:p w:rsidR="006D5A9B" w:rsidRPr="00E40D79" w:rsidRDefault="006D5A9B" w:rsidP="00F16B3A">
      <w:pPr>
        <w:tabs>
          <w:tab w:val="left" w:pos="2618"/>
        </w:tabs>
        <w:spacing w:after="120" w:line="380" w:lineRule="exact"/>
        <w:ind w:left="720" w:firstLine="720"/>
        <w:rPr>
          <w:rFonts w:hint="cs"/>
          <w:color w:val="000000"/>
          <w:rtl/>
          <w:lang w:bidi="ar-JO"/>
        </w:rPr>
      </w:pPr>
    </w:p>
    <w:p w:rsidR="00496A3C" w:rsidRPr="00E40D79" w:rsidRDefault="00496A3C" w:rsidP="006D5A9B">
      <w:pPr>
        <w:pStyle w:val="SingleTxtGA"/>
        <w:tabs>
          <w:tab w:val="clear" w:pos="1928"/>
          <w:tab w:val="left" w:pos="2258"/>
        </w:tabs>
        <w:ind w:left="1538"/>
        <w:rPr>
          <w:rtl/>
          <w:lang w:bidi="ar-JO"/>
        </w:rPr>
      </w:pPr>
      <w:r>
        <w:rPr>
          <w:rFonts w:hint="cs"/>
          <w:rtl/>
          <w:lang w:bidi="ar-JO"/>
        </w:rPr>
        <w:t>-</w:t>
      </w:r>
      <w:r>
        <w:rPr>
          <w:rFonts w:hint="cs"/>
          <w:rtl/>
          <w:lang w:bidi="ar-JO"/>
        </w:rPr>
        <w:tab/>
      </w:r>
      <w:r w:rsidRPr="00E40D79">
        <w:rPr>
          <w:rtl/>
          <w:lang w:bidi="ar-JO"/>
        </w:rPr>
        <w:t>من 1</w:t>
      </w:r>
      <w:r>
        <w:rPr>
          <w:rFonts w:hint="cs"/>
          <w:rtl/>
          <w:lang w:bidi="ar-JO"/>
        </w:rPr>
        <w:t xml:space="preserve"> كانون الثاني/يناير </w:t>
      </w:r>
      <w:r w:rsidRPr="00E40D79">
        <w:rPr>
          <w:rtl/>
          <w:lang w:bidi="ar-JO"/>
        </w:rPr>
        <w:t>2006 ولغاية 21</w:t>
      </w:r>
      <w:r>
        <w:rPr>
          <w:rFonts w:hint="cs"/>
          <w:rtl/>
          <w:lang w:bidi="ar-JO"/>
        </w:rPr>
        <w:t xml:space="preserve"> حزيران/يونيه </w:t>
      </w:r>
      <w:r w:rsidRPr="00E40D79">
        <w:rPr>
          <w:rtl/>
          <w:lang w:bidi="ar-JO"/>
        </w:rPr>
        <w:t>2006</w:t>
      </w:r>
    </w:p>
    <w:p w:rsidR="00496A3C" w:rsidRDefault="00496A3C" w:rsidP="00F16B3A">
      <w:pPr>
        <w:tabs>
          <w:tab w:val="left" w:pos="2618"/>
        </w:tabs>
        <w:spacing w:after="120" w:line="380" w:lineRule="exact"/>
        <w:ind w:left="720" w:firstLine="720"/>
        <w:rPr>
          <w:rFonts w:hint="cs"/>
          <w:color w:val="000000"/>
          <w:rtl/>
          <w:lang w:bidi="ar-JO"/>
        </w:rPr>
      </w:pPr>
      <w:r>
        <w:rPr>
          <w:rFonts w:hint="cs"/>
          <w:color w:val="000000"/>
          <w:rtl/>
          <w:lang w:bidi="ar-JO"/>
        </w:rPr>
        <w:tab/>
      </w:r>
      <w:r w:rsidRPr="00E40D79">
        <w:rPr>
          <w:color w:val="000000"/>
          <w:rtl/>
          <w:lang w:bidi="ar-JO"/>
        </w:rPr>
        <w:t>مجموع القضايا</w:t>
      </w:r>
      <w:r>
        <w:rPr>
          <w:rFonts w:hint="cs"/>
          <w:color w:val="000000"/>
          <w:rtl/>
          <w:lang w:bidi="ar-JO"/>
        </w:rPr>
        <w:t>:</w:t>
      </w:r>
      <w:r>
        <w:rPr>
          <w:rFonts w:hint="cs"/>
          <w:color w:val="000000"/>
          <w:rtl/>
          <w:lang w:bidi="ar-JO"/>
        </w:rPr>
        <w:tab/>
      </w:r>
      <w:r w:rsidRPr="00E40D79">
        <w:rPr>
          <w:color w:val="000000"/>
          <w:rtl/>
          <w:lang w:bidi="ar-JO"/>
        </w:rPr>
        <w:t>8</w:t>
      </w:r>
    </w:p>
    <w:p w:rsidR="00496A3C" w:rsidRPr="00E40D79" w:rsidRDefault="00496A3C" w:rsidP="00F16B3A">
      <w:pPr>
        <w:tabs>
          <w:tab w:val="left" w:pos="2618"/>
        </w:tabs>
        <w:spacing w:after="120" w:line="380" w:lineRule="exact"/>
        <w:ind w:left="720" w:firstLine="720"/>
        <w:rPr>
          <w:color w:val="000000"/>
          <w:rtl/>
          <w:lang w:bidi="ar-JO"/>
        </w:rPr>
      </w:pPr>
      <w:r>
        <w:rPr>
          <w:rFonts w:hint="cs"/>
          <w:color w:val="000000"/>
          <w:rtl/>
          <w:lang w:bidi="ar-JO"/>
        </w:rPr>
        <w:tab/>
      </w:r>
      <w:r w:rsidRPr="00E40D79">
        <w:rPr>
          <w:color w:val="000000"/>
          <w:rtl/>
          <w:lang w:bidi="ar-JO"/>
        </w:rPr>
        <w:t>قيد النظر</w:t>
      </w:r>
      <w:r>
        <w:rPr>
          <w:rFonts w:hint="cs"/>
          <w:color w:val="000000"/>
          <w:rtl/>
          <w:lang w:bidi="ar-JO"/>
        </w:rPr>
        <w:t xml:space="preserve">: </w:t>
      </w:r>
      <w:r w:rsidRPr="00E40D79">
        <w:rPr>
          <w:color w:val="000000"/>
          <w:rtl/>
          <w:lang w:bidi="ar-JO"/>
        </w:rPr>
        <w:t>3</w:t>
      </w:r>
    </w:p>
    <w:p w:rsidR="00496A3C" w:rsidRDefault="00496A3C" w:rsidP="00F16B3A">
      <w:pPr>
        <w:tabs>
          <w:tab w:val="left" w:pos="2618"/>
        </w:tabs>
        <w:spacing w:after="120" w:line="380" w:lineRule="exact"/>
        <w:ind w:left="720" w:firstLine="720"/>
        <w:rPr>
          <w:rFonts w:hint="cs"/>
          <w:color w:val="000000"/>
          <w:rtl/>
          <w:lang w:bidi="ar-JO"/>
        </w:rPr>
      </w:pPr>
      <w:r>
        <w:rPr>
          <w:rFonts w:hint="cs"/>
          <w:color w:val="000000"/>
          <w:rtl/>
          <w:lang w:bidi="ar-JO"/>
        </w:rPr>
        <w:tab/>
      </w:r>
      <w:r w:rsidRPr="00E40D79">
        <w:rPr>
          <w:color w:val="000000"/>
          <w:rtl/>
          <w:lang w:bidi="ar-JO"/>
        </w:rPr>
        <w:t>إدان</w:t>
      </w:r>
      <w:r>
        <w:rPr>
          <w:rFonts w:hint="cs"/>
          <w:color w:val="000000"/>
          <w:rtl/>
          <w:lang w:bidi="ar-JO"/>
        </w:rPr>
        <w:t>ة:</w:t>
      </w:r>
      <w:r w:rsidRPr="00E40D79">
        <w:rPr>
          <w:color w:val="000000"/>
          <w:rtl/>
          <w:lang w:bidi="ar-JO"/>
        </w:rPr>
        <w:t xml:space="preserve"> 3</w:t>
      </w:r>
    </w:p>
    <w:p w:rsidR="00496A3C" w:rsidRPr="00E40D79" w:rsidRDefault="00496A3C" w:rsidP="00F16B3A">
      <w:pPr>
        <w:tabs>
          <w:tab w:val="left" w:pos="2618"/>
        </w:tabs>
        <w:spacing w:after="120" w:line="380" w:lineRule="exact"/>
        <w:ind w:left="720" w:firstLine="720"/>
        <w:rPr>
          <w:color w:val="000000"/>
          <w:rtl/>
          <w:lang w:bidi="ar-JO"/>
        </w:rPr>
      </w:pPr>
      <w:r>
        <w:rPr>
          <w:rFonts w:hint="cs"/>
          <w:color w:val="000000"/>
          <w:rtl/>
          <w:lang w:bidi="ar-JO"/>
        </w:rPr>
        <w:tab/>
      </w:r>
      <w:r w:rsidRPr="00E40D79">
        <w:rPr>
          <w:color w:val="000000"/>
          <w:rtl/>
          <w:lang w:bidi="ar-JO"/>
        </w:rPr>
        <w:t>منع محاكمة</w:t>
      </w:r>
      <w:r>
        <w:rPr>
          <w:rFonts w:hint="cs"/>
          <w:color w:val="000000"/>
          <w:rtl/>
          <w:lang w:bidi="ar-JO"/>
        </w:rPr>
        <w:t>:</w:t>
      </w:r>
      <w:r w:rsidRPr="00E40D79">
        <w:rPr>
          <w:color w:val="000000"/>
          <w:rtl/>
          <w:lang w:bidi="ar-JO"/>
        </w:rPr>
        <w:t xml:space="preserve"> 2</w:t>
      </w:r>
    </w:p>
    <w:p w:rsidR="00496A3C" w:rsidRPr="003F02CB" w:rsidRDefault="00680C11" w:rsidP="003F02CB">
      <w:pPr>
        <w:pStyle w:val="H23GA"/>
        <w:rPr>
          <w:rtl/>
          <w:lang w:bidi="ar-JO"/>
        </w:rPr>
      </w:pPr>
      <w:r>
        <w:rPr>
          <w:rFonts w:hint="cs"/>
          <w:rtl/>
          <w:lang w:bidi="ar-JO"/>
        </w:rPr>
        <w:tab/>
      </w:r>
      <w:r>
        <w:rPr>
          <w:rFonts w:hint="cs"/>
          <w:rtl/>
          <w:lang w:bidi="ar-JO"/>
        </w:rPr>
        <w:tab/>
      </w:r>
      <w:r w:rsidR="00496A3C" w:rsidRPr="003F02CB">
        <w:rPr>
          <w:rtl/>
          <w:lang w:bidi="ar-JO"/>
        </w:rPr>
        <w:t xml:space="preserve">المادة </w:t>
      </w:r>
      <w:r w:rsidR="00496A3C" w:rsidRPr="003F02CB">
        <w:rPr>
          <w:rFonts w:hint="cs"/>
          <w:rtl/>
          <w:lang w:bidi="ar-JO"/>
        </w:rPr>
        <w:t>14</w:t>
      </w:r>
    </w:p>
    <w:p w:rsidR="00496A3C" w:rsidRPr="00E40D79" w:rsidRDefault="00496A3C" w:rsidP="00680C11">
      <w:pPr>
        <w:pStyle w:val="SingleTxtGA"/>
        <w:rPr>
          <w:rtl/>
          <w:lang w:bidi="ar-JO"/>
        </w:rPr>
      </w:pPr>
      <w:r>
        <w:rPr>
          <w:rFonts w:hint="cs"/>
          <w:rtl/>
          <w:lang w:bidi="ar-JO"/>
        </w:rPr>
        <w:t>60-</w:t>
      </w:r>
      <w:r>
        <w:rPr>
          <w:rFonts w:hint="cs"/>
          <w:rtl/>
          <w:lang w:bidi="ar-JO"/>
        </w:rPr>
        <w:tab/>
      </w:r>
      <w:r w:rsidRPr="00E40D79">
        <w:rPr>
          <w:rtl/>
          <w:lang w:bidi="ar-JO"/>
        </w:rPr>
        <w:t>أجاز القانون ا</w:t>
      </w:r>
      <w:r>
        <w:rPr>
          <w:rFonts w:hint="cs"/>
          <w:rtl/>
          <w:lang w:bidi="ar-JO"/>
        </w:rPr>
        <w:t>لأ</w:t>
      </w:r>
      <w:r w:rsidRPr="00E40D79">
        <w:rPr>
          <w:rtl/>
          <w:lang w:bidi="ar-JO"/>
        </w:rPr>
        <w:t>ردني المطالبة بالتعويض ع</w:t>
      </w:r>
      <w:r>
        <w:rPr>
          <w:rFonts w:hint="cs"/>
          <w:rtl/>
          <w:lang w:bidi="ar-JO"/>
        </w:rPr>
        <w:t>ن</w:t>
      </w:r>
      <w:r w:rsidRPr="00E40D79">
        <w:rPr>
          <w:rtl/>
          <w:lang w:bidi="ar-JO"/>
        </w:rPr>
        <w:t xml:space="preserve"> الضرر مهم</w:t>
      </w:r>
      <w:r>
        <w:rPr>
          <w:rFonts w:hint="cs"/>
          <w:rtl/>
          <w:lang w:bidi="ar-JO"/>
        </w:rPr>
        <w:t>ا</w:t>
      </w:r>
      <w:r w:rsidRPr="00E40D79">
        <w:rPr>
          <w:rtl/>
          <w:lang w:bidi="ar-JO"/>
        </w:rPr>
        <w:t xml:space="preserve"> كان المسبب للضرر حتى ولو كان غير مميز.</w:t>
      </w:r>
      <w:r>
        <w:rPr>
          <w:rFonts w:hint="cs"/>
          <w:rtl/>
          <w:lang w:bidi="ar-JO"/>
        </w:rPr>
        <w:t xml:space="preserve"> </w:t>
      </w:r>
      <w:r w:rsidRPr="00E40D79">
        <w:rPr>
          <w:rtl/>
          <w:lang w:bidi="ar-JO"/>
        </w:rPr>
        <w:t>حيث جاء بالمادة 256 من القان</w:t>
      </w:r>
      <w:r>
        <w:rPr>
          <w:rFonts w:hint="cs"/>
          <w:rtl/>
          <w:lang w:bidi="ar-JO"/>
        </w:rPr>
        <w:t>ون</w:t>
      </w:r>
      <w:r w:rsidRPr="00E40D79">
        <w:rPr>
          <w:rtl/>
          <w:lang w:bidi="ar-JO"/>
        </w:rPr>
        <w:t xml:space="preserve"> المدن</w:t>
      </w:r>
      <w:r>
        <w:rPr>
          <w:rFonts w:hint="cs"/>
          <w:rtl/>
          <w:lang w:bidi="ar-JO"/>
        </w:rPr>
        <w:t>ي</w:t>
      </w:r>
      <w:r w:rsidRPr="00E40D79">
        <w:rPr>
          <w:rtl/>
          <w:lang w:bidi="ar-JO"/>
        </w:rPr>
        <w:t xml:space="preserve"> "كل </w:t>
      </w:r>
      <w:r>
        <w:rPr>
          <w:rFonts w:hint="cs"/>
          <w:rtl/>
          <w:lang w:bidi="ar-JO"/>
        </w:rPr>
        <w:t>إ</w:t>
      </w:r>
      <w:r w:rsidRPr="00E40D79">
        <w:rPr>
          <w:rtl/>
          <w:lang w:bidi="ar-JO"/>
        </w:rPr>
        <w:t>ضرار بالغير يلزم فاعله ولو غي</w:t>
      </w:r>
      <w:r>
        <w:rPr>
          <w:rFonts w:hint="cs"/>
          <w:rtl/>
          <w:lang w:bidi="ar-JO"/>
        </w:rPr>
        <w:t>ر</w:t>
      </w:r>
      <w:r w:rsidRPr="00E40D79">
        <w:rPr>
          <w:rtl/>
          <w:lang w:bidi="ar-JO"/>
        </w:rPr>
        <w:t xml:space="preserve"> مميز بضمان الضرر". </w:t>
      </w:r>
    </w:p>
    <w:p w:rsidR="00496A3C" w:rsidRPr="00E40D79" w:rsidRDefault="00496A3C" w:rsidP="00680C11">
      <w:pPr>
        <w:pStyle w:val="SingleTxtGA"/>
        <w:rPr>
          <w:rtl/>
          <w:lang w:bidi="ar-JO"/>
        </w:rPr>
      </w:pPr>
      <w:r>
        <w:rPr>
          <w:rFonts w:hint="cs"/>
          <w:rtl/>
          <w:lang w:bidi="ar-JO"/>
        </w:rPr>
        <w:t>61-</w:t>
      </w:r>
      <w:r>
        <w:rPr>
          <w:rFonts w:hint="cs"/>
          <w:rtl/>
          <w:lang w:bidi="ar-JO"/>
        </w:rPr>
        <w:tab/>
      </w:r>
      <w:r w:rsidRPr="00E40D79">
        <w:rPr>
          <w:rtl/>
          <w:lang w:bidi="ar-JO"/>
        </w:rPr>
        <w:t>كم</w:t>
      </w:r>
      <w:r>
        <w:rPr>
          <w:rFonts w:hint="cs"/>
          <w:rtl/>
          <w:lang w:bidi="ar-JO"/>
        </w:rPr>
        <w:t>ا</w:t>
      </w:r>
      <w:r w:rsidRPr="00E40D79">
        <w:rPr>
          <w:rtl/>
          <w:lang w:bidi="ar-JO"/>
        </w:rPr>
        <w:t xml:space="preserve"> </w:t>
      </w:r>
      <w:r>
        <w:rPr>
          <w:rFonts w:hint="cs"/>
          <w:rtl/>
          <w:lang w:bidi="ar-JO"/>
        </w:rPr>
        <w:t>أ</w:t>
      </w:r>
      <w:r w:rsidRPr="00E40D79">
        <w:rPr>
          <w:rtl/>
          <w:lang w:bidi="ar-JO"/>
        </w:rPr>
        <w:t>تاح الدستور ا</w:t>
      </w:r>
      <w:r>
        <w:rPr>
          <w:rFonts w:hint="cs"/>
          <w:rtl/>
          <w:lang w:bidi="ar-JO"/>
        </w:rPr>
        <w:t>لأ</w:t>
      </w:r>
      <w:r w:rsidRPr="00E40D79">
        <w:rPr>
          <w:rtl/>
          <w:lang w:bidi="ar-JO"/>
        </w:rPr>
        <w:t>ردني لجمي</w:t>
      </w:r>
      <w:r>
        <w:rPr>
          <w:rFonts w:hint="cs"/>
          <w:rtl/>
          <w:lang w:bidi="ar-JO"/>
        </w:rPr>
        <w:t>ع</w:t>
      </w:r>
      <w:r w:rsidRPr="00E40D79">
        <w:rPr>
          <w:rtl/>
          <w:lang w:bidi="ar-JO"/>
        </w:rPr>
        <w:t xml:space="preserve"> القاطني</w:t>
      </w:r>
      <w:r>
        <w:rPr>
          <w:rFonts w:hint="cs"/>
          <w:rtl/>
          <w:lang w:bidi="ar-JO"/>
        </w:rPr>
        <w:t>ن</w:t>
      </w:r>
      <w:r w:rsidRPr="00E40D79">
        <w:rPr>
          <w:rtl/>
          <w:lang w:bidi="ar-JO"/>
        </w:rPr>
        <w:t xml:space="preserve"> في المملكة حق اللجوء للقضاء ورف</w:t>
      </w:r>
      <w:r>
        <w:rPr>
          <w:rFonts w:hint="cs"/>
          <w:rtl/>
          <w:lang w:bidi="ar-JO"/>
        </w:rPr>
        <w:t>ع</w:t>
      </w:r>
      <w:r w:rsidRPr="00E40D79">
        <w:rPr>
          <w:rtl/>
          <w:lang w:bidi="ar-JO"/>
        </w:rPr>
        <w:t xml:space="preserve"> الدعوى للمطالب</w:t>
      </w:r>
      <w:r>
        <w:rPr>
          <w:rFonts w:hint="cs"/>
          <w:rtl/>
          <w:lang w:bidi="ar-JO"/>
        </w:rPr>
        <w:t>ة</w:t>
      </w:r>
      <w:r w:rsidRPr="00E40D79">
        <w:rPr>
          <w:rtl/>
          <w:lang w:bidi="ar-JO"/>
        </w:rPr>
        <w:t xml:space="preserve"> بالحق</w:t>
      </w:r>
      <w:r>
        <w:rPr>
          <w:rFonts w:hint="cs"/>
          <w:rtl/>
          <w:lang w:bidi="ar-JO"/>
        </w:rPr>
        <w:t>وق</w:t>
      </w:r>
      <w:r w:rsidRPr="00E40D79">
        <w:rPr>
          <w:rtl/>
          <w:lang w:bidi="ar-JO"/>
        </w:rPr>
        <w:t xml:space="preserve"> على أي</w:t>
      </w:r>
      <w:r>
        <w:rPr>
          <w:rFonts w:hint="cs"/>
          <w:rtl/>
          <w:lang w:bidi="ar-JO"/>
        </w:rPr>
        <w:t>اً</w:t>
      </w:r>
      <w:r w:rsidRPr="00E40D79">
        <w:rPr>
          <w:rtl/>
          <w:lang w:bidi="ar-JO"/>
        </w:rPr>
        <w:t xml:space="preserve"> كان.</w:t>
      </w:r>
    </w:p>
    <w:p w:rsidR="00496A3C" w:rsidRPr="00E40D79" w:rsidRDefault="00496A3C" w:rsidP="00F16B3A">
      <w:pPr>
        <w:pStyle w:val="SingleTxtGA"/>
        <w:rPr>
          <w:rtl/>
          <w:lang w:bidi="ar-JO"/>
        </w:rPr>
      </w:pPr>
      <w:r>
        <w:rPr>
          <w:rFonts w:hint="cs"/>
          <w:rtl/>
          <w:lang w:bidi="ar-JO"/>
        </w:rPr>
        <w:t>62-</w:t>
      </w:r>
      <w:r>
        <w:rPr>
          <w:rFonts w:hint="cs"/>
          <w:rtl/>
          <w:lang w:bidi="ar-JO"/>
        </w:rPr>
        <w:tab/>
      </w:r>
      <w:r w:rsidRPr="00E40D79">
        <w:rPr>
          <w:rtl/>
          <w:lang w:bidi="ar-JO"/>
        </w:rPr>
        <w:t>وق</w:t>
      </w:r>
      <w:r>
        <w:rPr>
          <w:rFonts w:hint="cs"/>
          <w:rtl/>
          <w:lang w:bidi="ar-JO"/>
        </w:rPr>
        <w:t>د</w:t>
      </w:r>
      <w:r w:rsidRPr="00E40D79">
        <w:rPr>
          <w:rtl/>
          <w:lang w:bidi="ar-JO"/>
        </w:rPr>
        <w:t xml:space="preserve"> أصدرت المحاكـ</w:t>
      </w:r>
      <w:r>
        <w:rPr>
          <w:rFonts w:hint="cs"/>
          <w:rtl/>
          <w:lang w:bidi="ar-JO"/>
        </w:rPr>
        <w:t>م</w:t>
      </w:r>
      <w:r w:rsidRPr="00E40D79">
        <w:rPr>
          <w:rtl/>
          <w:lang w:bidi="ar-JO"/>
        </w:rPr>
        <w:t xml:space="preserve"> الأردنية العديد م</w:t>
      </w:r>
      <w:r>
        <w:rPr>
          <w:rFonts w:hint="cs"/>
          <w:rtl/>
          <w:lang w:bidi="ar-JO"/>
        </w:rPr>
        <w:t>ن</w:t>
      </w:r>
      <w:r w:rsidRPr="00E40D79">
        <w:rPr>
          <w:rtl/>
          <w:lang w:bidi="ar-JO"/>
        </w:rPr>
        <w:t xml:space="preserve"> الأحكام التي قض</w:t>
      </w:r>
      <w:r>
        <w:rPr>
          <w:rFonts w:hint="cs"/>
          <w:rtl/>
          <w:lang w:bidi="ar-JO"/>
        </w:rPr>
        <w:t>ت</w:t>
      </w:r>
      <w:r w:rsidRPr="00E40D79">
        <w:rPr>
          <w:rtl/>
          <w:lang w:bidi="ar-JO"/>
        </w:rPr>
        <w:t xml:space="preserve"> بتعويض ضحايا إس</w:t>
      </w:r>
      <w:r>
        <w:rPr>
          <w:rFonts w:hint="cs"/>
          <w:rtl/>
          <w:lang w:bidi="ar-JO"/>
        </w:rPr>
        <w:t>اءة</w:t>
      </w:r>
      <w:r w:rsidRPr="00E40D79">
        <w:rPr>
          <w:rtl/>
          <w:lang w:bidi="ar-JO"/>
        </w:rPr>
        <w:t xml:space="preserve"> المعامل</w:t>
      </w:r>
      <w:r>
        <w:rPr>
          <w:rFonts w:hint="cs"/>
          <w:rtl/>
          <w:lang w:bidi="ar-JO"/>
        </w:rPr>
        <w:t>ة</w:t>
      </w:r>
      <w:r w:rsidRPr="00E40D79">
        <w:rPr>
          <w:rtl/>
          <w:lang w:bidi="ar-JO"/>
        </w:rPr>
        <w:t>، وم</w:t>
      </w:r>
      <w:r>
        <w:rPr>
          <w:rFonts w:hint="cs"/>
          <w:rtl/>
          <w:lang w:bidi="ar-JO"/>
        </w:rPr>
        <w:t>ن</w:t>
      </w:r>
      <w:r w:rsidRPr="00E40D79">
        <w:rPr>
          <w:rtl/>
          <w:lang w:bidi="ar-JO"/>
        </w:rPr>
        <w:t xml:space="preserve"> الأمثل</w:t>
      </w:r>
      <w:r>
        <w:rPr>
          <w:rFonts w:hint="cs"/>
          <w:rtl/>
          <w:lang w:bidi="ar-JO"/>
        </w:rPr>
        <w:t>ة</w:t>
      </w:r>
      <w:r w:rsidRPr="00E40D79">
        <w:rPr>
          <w:rtl/>
          <w:lang w:bidi="ar-JO"/>
        </w:rPr>
        <w:t xml:space="preserve"> عل</w:t>
      </w:r>
      <w:r>
        <w:rPr>
          <w:rFonts w:hint="cs"/>
          <w:rtl/>
          <w:lang w:bidi="ar-JO"/>
        </w:rPr>
        <w:t>ى</w:t>
      </w:r>
      <w:r w:rsidRPr="00E40D79">
        <w:rPr>
          <w:rtl/>
          <w:lang w:bidi="ar-JO"/>
        </w:rPr>
        <w:t xml:space="preserve"> ه</w:t>
      </w:r>
      <w:r>
        <w:rPr>
          <w:rFonts w:hint="cs"/>
          <w:rtl/>
          <w:lang w:bidi="ar-JO"/>
        </w:rPr>
        <w:t>ذه</w:t>
      </w:r>
      <w:r w:rsidRPr="00E40D79">
        <w:rPr>
          <w:rtl/>
          <w:lang w:bidi="ar-JO"/>
        </w:rPr>
        <w:t xml:space="preserve"> الأحك</w:t>
      </w:r>
      <w:r>
        <w:rPr>
          <w:rFonts w:hint="cs"/>
          <w:rtl/>
          <w:lang w:bidi="ar-JO"/>
        </w:rPr>
        <w:t>ام</w:t>
      </w:r>
      <w:r w:rsidRPr="00E40D79">
        <w:rPr>
          <w:rtl/>
          <w:lang w:bidi="ar-JO"/>
        </w:rPr>
        <w:t xml:space="preserve"> قرار محكم</w:t>
      </w:r>
      <w:r>
        <w:rPr>
          <w:rFonts w:hint="cs"/>
          <w:rtl/>
          <w:lang w:bidi="ar-JO"/>
        </w:rPr>
        <w:t>ة</w:t>
      </w:r>
      <w:r w:rsidRPr="00E40D79">
        <w:rPr>
          <w:rtl/>
          <w:lang w:bidi="ar-JO"/>
        </w:rPr>
        <w:t xml:space="preserve"> التميي</w:t>
      </w:r>
      <w:r>
        <w:rPr>
          <w:rFonts w:hint="cs"/>
          <w:rtl/>
          <w:lang w:bidi="ar-JO"/>
        </w:rPr>
        <w:t>ز</w:t>
      </w:r>
      <w:r w:rsidRPr="00E40D79">
        <w:rPr>
          <w:rtl/>
          <w:lang w:bidi="ar-JO"/>
        </w:rPr>
        <w:t xml:space="preserve"> رق</w:t>
      </w:r>
      <w:r>
        <w:rPr>
          <w:rFonts w:hint="cs"/>
          <w:rtl/>
          <w:lang w:bidi="ar-JO"/>
        </w:rPr>
        <w:t>م</w:t>
      </w:r>
      <w:r w:rsidRPr="00E40D79">
        <w:rPr>
          <w:rtl/>
          <w:lang w:bidi="ar-JO"/>
        </w:rPr>
        <w:t xml:space="preserve"> 4433 لسنة 2003.</w:t>
      </w:r>
    </w:p>
    <w:p w:rsidR="00496A3C" w:rsidRPr="003F02CB" w:rsidRDefault="00680C11" w:rsidP="00680C11">
      <w:pPr>
        <w:pStyle w:val="H23GA"/>
        <w:rPr>
          <w:rtl/>
          <w:lang w:bidi="ar-JO"/>
        </w:rPr>
      </w:pPr>
      <w:r>
        <w:rPr>
          <w:rFonts w:hint="cs"/>
          <w:rtl/>
          <w:lang w:bidi="ar-JO"/>
        </w:rPr>
        <w:tab/>
      </w:r>
      <w:r>
        <w:rPr>
          <w:rFonts w:hint="cs"/>
          <w:rtl/>
          <w:lang w:bidi="ar-JO"/>
        </w:rPr>
        <w:tab/>
      </w:r>
      <w:r w:rsidR="00496A3C" w:rsidRPr="003F02CB">
        <w:rPr>
          <w:rtl/>
          <w:lang w:bidi="ar-JO"/>
        </w:rPr>
        <w:t xml:space="preserve">المادة </w:t>
      </w:r>
      <w:r w:rsidR="00496A3C" w:rsidRPr="003F02CB">
        <w:rPr>
          <w:rFonts w:hint="cs"/>
          <w:rtl/>
          <w:lang w:bidi="ar-JO"/>
        </w:rPr>
        <w:t>15</w:t>
      </w:r>
    </w:p>
    <w:p w:rsidR="00496A3C" w:rsidRPr="00E40D79" w:rsidRDefault="00496A3C" w:rsidP="00680C11">
      <w:pPr>
        <w:pStyle w:val="SingleTxtGA"/>
        <w:rPr>
          <w:rtl/>
          <w:lang w:bidi="ar-JO"/>
        </w:rPr>
      </w:pPr>
      <w:r>
        <w:rPr>
          <w:rFonts w:hint="cs"/>
          <w:rtl/>
          <w:lang w:bidi="ar-JO"/>
        </w:rPr>
        <w:t>63-</w:t>
      </w:r>
      <w:r>
        <w:rPr>
          <w:rFonts w:hint="cs"/>
          <w:rtl/>
          <w:lang w:bidi="ar-JO"/>
        </w:rPr>
        <w:tab/>
      </w:r>
      <w:r w:rsidRPr="00EB04E8">
        <w:rPr>
          <w:rtl/>
          <w:lang w:bidi="ar-JO"/>
        </w:rPr>
        <w:t xml:space="preserve">أنشئت المحاكم الخاصة بموجب الدستور، وهي تخضع لرقابة محكمة التمييز، شأنها في ذلك شأن أي محكمة نظامية أخرى. وقد </w:t>
      </w:r>
      <w:r>
        <w:rPr>
          <w:rFonts w:hint="cs"/>
          <w:rtl/>
          <w:lang w:bidi="ar-JO"/>
        </w:rPr>
        <w:t>أ</w:t>
      </w:r>
      <w:r w:rsidRPr="00EB04E8">
        <w:rPr>
          <w:rtl/>
          <w:lang w:bidi="ar-JO"/>
        </w:rPr>
        <w:t>صدرت محكمة التمييز العديد م</w:t>
      </w:r>
      <w:r>
        <w:rPr>
          <w:rFonts w:hint="cs"/>
          <w:rtl/>
          <w:lang w:bidi="ar-JO"/>
        </w:rPr>
        <w:t>ن</w:t>
      </w:r>
      <w:r w:rsidRPr="00EB04E8">
        <w:rPr>
          <w:rtl/>
          <w:lang w:bidi="ar-JO"/>
        </w:rPr>
        <w:t xml:space="preserve"> الأحكام الت</w:t>
      </w:r>
      <w:r>
        <w:rPr>
          <w:rFonts w:hint="cs"/>
          <w:rtl/>
          <w:lang w:bidi="ar-JO"/>
        </w:rPr>
        <w:t>ي</w:t>
      </w:r>
      <w:r w:rsidRPr="00EB04E8">
        <w:rPr>
          <w:rtl/>
          <w:lang w:bidi="ar-JO"/>
        </w:rPr>
        <w:t xml:space="preserve"> أبطلت بموجبها بعض أحكام هذه المحاكم لتعرض المتهمي</w:t>
      </w:r>
      <w:r>
        <w:rPr>
          <w:rFonts w:hint="cs"/>
          <w:rtl/>
          <w:lang w:bidi="ar-JO"/>
        </w:rPr>
        <w:t>ن</w:t>
      </w:r>
      <w:r w:rsidRPr="00EB04E8">
        <w:rPr>
          <w:rtl/>
          <w:lang w:bidi="ar-JO"/>
        </w:rPr>
        <w:t xml:space="preserve"> ل</w:t>
      </w:r>
      <w:r>
        <w:rPr>
          <w:rFonts w:hint="cs"/>
          <w:rtl/>
          <w:lang w:bidi="ar-JO"/>
        </w:rPr>
        <w:t>لإ</w:t>
      </w:r>
      <w:r w:rsidRPr="00EB04E8">
        <w:rPr>
          <w:rtl/>
          <w:lang w:bidi="ar-JO"/>
        </w:rPr>
        <w:t>كراه ال</w:t>
      </w:r>
      <w:r>
        <w:rPr>
          <w:rFonts w:hint="cs"/>
          <w:rtl/>
          <w:lang w:bidi="ar-JO"/>
        </w:rPr>
        <w:t>م</w:t>
      </w:r>
      <w:r w:rsidRPr="00EB04E8">
        <w:rPr>
          <w:rtl/>
          <w:lang w:bidi="ar-JO"/>
        </w:rPr>
        <w:t>ادي والمعنوي أثناء التحقيق معهم وفيما يلي عدد من هذه الأحكام</w:t>
      </w:r>
      <w:r>
        <w:rPr>
          <w:rFonts w:hint="cs"/>
          <w:rtl/>
          <w:lang w:bidi="ar-JO"/>
        </w:rPr>
        <w:t>.</w:t>
      </w:r>
      <w:r w:rsidRPr="00EB04E8">
        <w:rPr>
          <w:rtl/>
          <w:lang w:bidi="ar-JO"/>
        </w:rPr>
        <w:t xml:space="preserve"> </w:t>
      </w:r>
    </w:p>
    <w:p w:rsidR="00496A3C" w:rsidRPr="00E40D79" w:rsidRDefault="00496A3C" w:rsidP="00680C11">
      <w:pPr>
        <w:pStyle w:val="SingleTxtGA"/>
        <w:rPr>
          <w:rtl/>
          <w:lang w:bidi="ar-JO"/>
        </w:rPr>
      </w:pPr>
      <w:r>
        <w:rPr>
          <w:rFonts w:hint="cs"/>
          <w:rtl/>
          <w:lang w:bidi="ar-JO"/>
        </w:rPr>
        <w:t>64-</w:t>
      </w:r>
      <w:r>
        <w:rPr>
          <w:rFonts w:hint="cs"/>
          <w:rtl/>
          <w:lang w:bidi="ar-JO"/>
        </w:rPr>
        <w:tab/>
      </w:r>
      <w:r w:rsidRPr="00EB04E8">
        <w:rPr>
          <w:rtl/>
          <w:lang w:bidi="ar-JO"/>
        </w:rPr>
        <w:t>قرار محكمة التم</w:t>
      </w:r>
      <w:r>
        <w:rPr>
          <w:rFonts w:hint="cs"/>
          <w:rtl/>
          <w:lang w:bidi="ar-JO"/>
        </w:rPr>
        <w:t>ي</w:t>
      </w:r>
      <w:r w:rsidRPr="00EB04E8">
        <w:rPr>
          <w:rtl/>
          <w:lang w:bidi="ar-JO"/>
        </w:rPr>
        <w:t>ي</w:t>
      </w:r>
      <w:r>
        <w:rPr>
          <w:rFonts w:hint="cs"/>
          <w:rtl/>
          <w:lang w:bidi="ar-JO"/>
        </w:rPr>
        <w:t>ز</w:t>
      </w:r>
      <w:r w:rsidRPr="00EB04E8">
        <w:rPr>
          <w:rtl/>
          <w:lang w:bidi="ar-JO"/>
        </w:rPr>
        <w:t xml:space="preserve"> رقم 450/2004 تاريخ 17</w:t>
      </w:r>
      <w:r>
        <w:rPr>
          <w:rFonts w:hint="cs"/>
          <w:rtl/>
          <w:lang w:bidi="ar-JO"/>
        </w:rPr>
        <w:t xml:space="preserve"> آذار/مارس </w:t>
      </w:r>
      <w:r w:rsidRPr="00EB04E8">
        <w:rPr>
          <w:rtl/>
          <w:lang w:bidi="ar-JO"/>
        </w:rPr>
        <w:t xml:space="preserve">2004، والذي ورد فيه "إذا توصلت محكمة الموضوع </w:t>
      </w:r>
      <w:r>
        <w:rPr>
          <w:rFonts w:hint="cs"/>
          <w:rtl/>
          <w:lang w:bidi="ar-JO"/>
        </w:rPr>
        <w:t>إلى</w:t>
      </w:r>
      <w:r w:rsidRPr="00EB04E8">
        <w:rPr>
          <w:rtl/>
          <w:lang w:bidi="ar-JO"/>
        </w:rPr>
        <w:t xml:space="preserve"> أن </w:t>
      </w:r>
      <w:r>
        <w:rPr>
          <w:rFonts w:hint="cs"/>
          <w:rtl/>
          <w:lang w:bidi="ar-JO"/>
        </w:rPr>
        <w:t>ا</w:t>
      </w:r>
      <w:r w:rsidRPr="00EB04E8">
        <w:rPr>
          <w:rtl/>
          <w:lang w:bidi="ar-JO"/>
        </w:rPr>
        <w:t>عتراف المتهم لدى الشرطة أخذ ف</w:t>
      </w:r>
      <w:r>
        <w:rPr>
          <w:rFonts w:hint="cs"/>
          <w:rtl/>
          <w:lang w:bidi="ar-JO"/>
        </w:rPr>
        <w:t>ي</w:t>
      </w:r>
      <w:r w:rsidRPr="00EB04E8">
        <w:rPr>
          <w:rtl/>
          <w:lang w:bidi="ar-JO"/>
        </w:rPr>
        <w:t xml:space="preserve"> ظروف توجب الشبهة في صحتها وأثناء ما كانت آثار الضرب والتعذيب بادية فإن من حق المحكمة أن لا تأخذ بهذا ا</w:t>
      </w:r>
      <w:r>
        <w:rPr>
          <w:rFonts w:hint="cs"/>
          <w:rtl/>
          <w:lang w:bidi="ar-JO"/>
        </w:rPr>
        <w:t>لا</w:t>
      </w:r>
      <w:r w:rsidRPr="00EB04E8">
        <w:rPr>
          <w:rtl/>
          <w:lang w:bidi="ar-JO"/>
        </w:rPr>
        <w:t>عتراف".</w:t>
      </w:r>
    </w:p>
    <w:p w:rsidR="00496A3C" w:rsidRPr="00E40D79" w:rsidRDefault="00496A3C" w:rsidP="00680C11">
      <w:pPr>
        <w:pStyle w:val="SingleTxtGA"/>
        <w:rPr>
          <w:rtl/>
          <w:lang w:bidi="ar-JO"/>
        </w:rPr>
      </w:pPr>
      <w:r>
        <w:rPr>
          <w:rFonts w:hint="cs"/>
          <w:rtl/>
          <w:lang w:bidi="ar-JO"/>
        </w:rPr>
        <w:t>65-</w:t>
      </w:r>
      <w:r>
        <w:rPr>
          <w:rFonts w:hint="cs"/>
          <w:rtl/>
          <w:lang w:bidi="ar-JO"/>
        </w:rPr>
        <w:tab/>
      </w:r>
      <w:r w:rsidRPr="00EB04E8">
        <w:rPr>
          <w:rtl/>
          <w:lang w:bidi="ar-JO"/>
        </w:rPr>
        <w:t>قرار محكمة التمييز رقم 1513/2003 تاريخ 4</w:t>
      </w:r>
      <w:r>
        <w:rPr>
          <w:rFonts w:hint="cs"/>
          <w:rtl/>
          <w:lang w:bidi="ar-JO"/>
        </w:rPr>
        <w:t xml:space="preserve"> أيار/مايو </w:t>
      </w:r>
      <w:r w:rsidRPr="00EB04E8">
        <w:rPr>
          <w:rtl/>
          <w:lang w:bidi="ar-JO"/>
        </w:rPr>
        <w:t>2006، الذي ورد فيه "الأقوال المأخوذة نتيجة العنف والإكراه لا يمكن ا</w:t>
      </w:r>
      <w:r>
        <w:rPr>
          <w:rFonts w:hint="cs"/>
          <w:rtl/>
          <w:lang w:bidi="ar-JO"/>
        </w:rPr>
        <w:t>لا</w:t>
      </w:r>
      <w:r w:rsidRPr="00EB04E8">
        <w:rPr>
          <w:rtl/>
          <w:lang w:bidi="ar-JO"/>
        </w:rPr>
        <w:t>عتماد عليها في إدانة المتهمين".</w:t>
      </w:r>
    </w:p>
    <w:p w:rsidR="00496A3C" w:rsidRPr="00EB04E8" w:rsidRDefault="00496A3C" w:rsidP="00680C11">
      <w:pPr>
        <w:pStyle w:val="SingleTxtGA"/>
        <w:rPr>
          <w:rtl/>
          <w:lang w:bidi="ar-JO"/>
        </w:rPr>
      </w:pPr>
      <w:r>
        <w:rPr>
          <w:rFonts w:hint="cs"/>
          <w:rtl/>
          <w:lang w:bidi="ar-JO"/>
        </w:rPr>
        <w:t>66-</w:t>
      </w:r>
      <w:r>
        <w:rPr>
          <w:rFonts w:hint="cs"/>
          <w:rtl/>
          <w:lang w:bidi="ar-JO"/>
        </w:rPr>
        <w:tab/>
      </w:r>
      <w:r w:rsidRPr="00EB04E8">
        <w:rPr>
          <w:rtl/>
          <w:lang w:bidi="ar-JO"/>
        </w:rPr>
        <w:t xml:space="preserve">كما يمكن العودة للعديد من قرارات محكمة التمييز والتي </w:t>
      </w:r>
      <w:r>
        <w:rPr>
          <w:rFonts w:hint="cs"/>
          <w:rtl/>
          <w:lang w:bidi="ar-JO"/>
        </w:rPr>
        <w:t>أ</w:t>
      </w:r>
      <w:r w:rsidRPr="00EB04E8">
        <w:rPr>
          <w:rtl/>
          <w:lang w:bidi="ar-JO"/>
        </w:rPr>
        <w:t>بطلت فيها أحكام المحاكم الخاصة والتي يمكن إيراد عدد منها:</w:t>
      </w:r>
    </w:p>
    <w:p w:rsidR="00496A3C" w:rsidRPr="00EB04E8" w:rsidRDefault="00680C11" w:rsidP="001E0478">
      <w:pPr>
        <w:pStyle w:val="SingleTxtGA"/>
        <w:rPr>
          <w:rFonts w:hint="cs"/>
          <w:rtl/>
          <w:lang w:bidi="ar-JO"/>
        </w:rPr>
      </w:pPr>
      <w:r>
        <w:rPr>
          <w:rFonts w:hint="cs"/>
          <w:rtl/>
          <w:lang w:bidi="ar-JO"/>
        </w:rPr>
        <w:tab/>
        <w:t>(</w:t>
      </w:r>
      <w:r w:rsidR="00496A3C">
        <w:rPr>
          <w:rFonts w:hint="cs"/>
          <w:rtl/>
          <w:lang w:bidi="ar-JO"/>
        </w:rPr>
        <w:t>أ)</w:t>
      </w:r>
      <w:r w:rsidR="00496A3C">
        <w:rPr>
          <w:rFonts w:hint="cs"/>
          <w:rtl/>
          <w:lang w:bidi="ar-JO"/>
        </w:rPr>
        <w:tab/>
      </w:r>
      <w:r w:rsidR="00496A3C" w:rsidRPr="00EB04E8">
        <w:rPr>
          <w:rtl/>
          <w:lang w:bidi="ar-JO"/>
        </w:rPr>
        <w:t>قرار رقم 820/2003 تاريخ 23</w:t>
      </w:r>
      <w:r w:rsidR="00496A3C">
        <w:rPr>
          <w:rFonts w:hint="cs"/>
          <w:rtl/>
          <w:lang w:bidi="ar-JO"/>
        </w:rPr>
        <w:t xml:space="preserve"> تشرين الثاني/نوفمبر </w:t>
      </w:r>
      <w:r w:rsidR="00496A3C" w:rsidRPr="00EB04E8">
        <w:rPr>
          <w:rtl/>
          <w:lang w:bidi="ar-JO"/>
        </w:rPr>
        <w:t>2003</w:t>
      </w:r>
      <w:r w:rsidR="00496A3C">
        <w:rPr>
          <w:rFonts w:hint="cs"/>
          <w:rtl/>
          <w:lang w:bidi="ar-JO"/>
        </w:rPr>
        <w:t>؛</w:t>
      </w:r>
    </w:p>
    <w:p w:rsidR="00496A3C" w:rsidRPr="00EB04E8" w:rsidRDefault="00680C11" w:rsidP="001E0478">
      <w:pPr>
        <w:pStyle w:val="SingleTxtGA"/>
        <w:rPr>
          <w:rFonts w:hint="cs"/>
          <w:rtl/>
          <w:lang w:bidi="ar-JO"/>
        </w:rPr>
      </w:pPr>
      <w:r>
        <w:rPr>
          <w:rFonts w:hint="cs"/>
          <w:rtl/>
          <w:lang w:bidi="ar-JO"/>
        </w:rPr>
        <w:tab/>
        <w:t>(</w:t>
      </w:r>
      <w:r w:rsidR="00496A3C">
        <w:rPr>
          <w:rFonts w:hint="cs"/>
          <w:rtl/>
          <w:lang w:bidi="ar-JO"/>
        </w:rPr>
        <w:t>ب)</w:t>
      </w:r>
      <w:r w:rsidR="00496A3C">
        <w:rPr>
          <w:rFonts w:hint="cs"/>
          <w:rtl/>
          <w:lang w:bidi="ar-JO"/>
        </w:rPr>
        <w:tab/>
      </w:r>
      <w:r w:rsidR="00496A3C" w:rsidRPr="00EB04E8">
        <w:rPr>
          <w:rtl/>
          <w:lang w:bidi="ar-JO"/>
        </w:rPr>
        <w:t>قرار رقم 552/99 تاريخ 23</w:t>
      </w:r>
      <w:r w:rsidR="00496A3C">
        <w:rPr>
          <w:rFonts w:hint="cs"/>
          <w:rtl/>
          <w:lang w:bidi="ar-JO"/>
        </w:rPr>
        <w:t xml:space="preserve"> آب/أغسطس 1999؛</w:t>
      </w:r>
    </w:p>
    <w:p w:rsidR="00496A3C" w:rsidRPr="00EB04E8" w:rsidRDefault="00680C11" w:rsidP="001E0478">
      <w:pPr>
        <w:pStyle w:val="SingleTxtGA"/>
        <w:rPr>
          <w:rFonts w:hint="cs"/>
          <w:rtl/>
          <w:lang w:bidi="ar-JO"/>
        </w:rPr>
      </w:pPr>
      <w:r>
        <w:rPr>
          <w:rFonts w:hint="cs"/>
          <w:rtl/>
          <w:lang w:bidi="ar-JO"/>
        </w:rPr>
        <w:tab/>
        <w:t>(</w:t>
      </w:r>
      <w:r w:rsidR="00496A3C">
        <w:rPr>
          <w:rFonts w:hint="cs"/>
          <w:rtl/>
          <w:lang w:bidi="ar-JO"/>
        </w:rPr>
        <w:t>ج)</w:t>
      </w:r>
      <w:r w:rsidR="00496A3C">
        <w:rPr>
          <w:rFonts w:hint="cs"/>
          <w:rtl/>
          <w:lang w:bidi="ar-JO"/>
        </w:rPr>
        <w:tab/>
        <w:t>ق</w:t>
      </w:r>
      <w:r w:rsidR="00496A3C" w:rsidRPr="00EB04E8">
        <w:rPr>
          <w:rtl/>
          <w:lang w:bidi="ar-JO"/>
        </w:rPr>
        <w:t>رار رقم 256/98 تاريخ 19</w:t>
      </w:r>
      <w:r w:rsidR="00496A3C">
        <w:rPr>
          <w:rFonts w:hint="cs"/>
          <w:rtl/>
          <w:lang w:bidi="ar-JO"/>
        </w:rPr>
        <w:t xml:space="preserve"> أيار/مايو 1998؛</w:t>
      </w:r>
    </w:p>
    <w:p w:rsidR="00496A3C" w:rsidRPr="00EB04E8" w:rsidRDefault="00680C11" w:rsidP="001E0478">
      <w:pPr>
        <w:pStyle w:val="SingleTxtGA"/>
        <w:rPr>
          <w:rFonts w:hint="cs"/>
          <w:rtl/>
          <w:lang w:bidi="ar-JO"/>
        </w:rPr>
      </w:pPr>
      <w:r>
        <w:rPr>
          <w:rFonts w:hint="cs"/>
          <w:rtl/>
          <w:lang w:bidi="ar-JO"/>
        </w:rPr>
        <w:tab/>
        <w:t>(</w:t>
      </w:r>
      <w:r w:rsidR="00496A3C">
        <w:rPr>
          <w:rFonts w:hint="cs"/>
          <w:rtl/>
          <w:lang w:bidi="ar-JO"/>
        </w:rPr>
        <w:t>د)</w:t>
      </w:r>
      <w:r w:rsidR="00496A3C">
        <w:rPr>
          <w:rFonts w:hint="cs"/>
          <w:rtl/>
          <w:lang w:bidi="ar-JO"/>
        </w:rPr>
        <w:tab/>
      </w:r>
      <w:r w:rsidR="00496A3C" w:rsidRPr="00EB04E8">
        <w:rPr>
          <w:rtl/>
          <w:lang w:bidi="ar-JO"/>
        </w:rPr>
        <w:t>قرار رقم 51/98 تاريخ 23</w:t>
      </w:r>
      <w:r w:rsidR="00496A3C">
        <w:rPr>
          <w:rFonts w:hint="cs"/>
          <w:rtl/>
          <w:lang w:bidi="ar-JO"/>
        </w:rPr>
        <w:t xml:space="preserve"> آذار/مارس 1998</w:t>
      </w:r>
      <w:r w:rsidR="00496A3C" w:rsidRPr="00EB04E8">
        <w:rPr>
          <w:rtl/>
          <w:lang w:bidi="ar-JO"/>
        </w:rPr>
        <w:t xml:space="preserve"> الذي ورد فيه "إذا ثبت ب</w:t>
      </w:r>
      <w:r w:rsidR="00496A3C">
        <w:rPr>
          <w:rFonts w:hint="cs"/>
          <w:rtl/>
          <w:lang w:bidi="ar-JO"/>
        </w:rPr>
        <w:t>م</w:t>
      </w:r>
      <w:r w:rsidR="00496A3C" w:rsidRPr="00EB04E8">
        <w:rPr>
          <w:rtl/>
          <w:lang w:bidi="ar-JO"/>
        </w:rPr>
        <w:t>ا</w:t>
      </w:r>
      <w:r w:rsidR="00496A3C">
        <w:rPr>
          <w:rFonts w:hint="cs"/>
          <w:rtl/>
          <w:lang w:bidi="ar-JO"/>
        </w:rPr>
        <w:t xml:space="preserve"> </w:t>
      </w:r>
      <w:r w:rsidR="00496A3C" w:rsidRPr="00EB04E8">
        <w:rPr>
          <w:rtl/>
          <w:lang w:bidi="ar-JO"/>
        </w:rPr>
        <w:t>لا يـدع مجالاً للشـك أن أقوال المميز أخذت بالإكراه والتعذيب وبدون إرادة حرة من</w:t>
      </w:r>
      <w:r w:rsidR="00496A3C">
        <w:rPr>
          <w:rFonts w:hint="cs"/>
          <w:rtl/>
          <w:lang w:bidi="ar-JO"/>
        </w:rPr>
        <w:t>ه</w:t>
      </w:r>
      <w:r w:rsidR="00496A3C" w:rsidRPr="00EB04E8">
        <w:rPr>
          <w:rtl/>
          <w:lang w:bidi="ar-JO"/>
        </w:rPr>
        <w:t xml:space="preserve"> فيج</w:t>
      </w:r>
      <w:r w:rsidR="00496A3C">
        <w:rPr>
          <w:rFonts w:hint="cs"/>
          <w:rtl/>
          <w:lang w:bidi="ar-JO"/>
        </w:rPr>
        <w:t>ب</w:t>
      </w:r>
      <w:r w:rsidR="00496A3C" w:rsidRPr="00EB04E8">
        <w:rPr>
          <w:rtl/>
          <w:lang w:bidi="ar-JO"/>
        </w:rPr>
        <w:t xml:space="preserve"> </w:t>
      </w:r>
      <w:r w:rsidR="00496A3C">
        <w:rPr>
          <w:rFonts w:hint="cs"/>
          <w:rtl/>
          <w:lang w:bidi="ar-JO"/>
        </w:rPr>
        <w:t>ا</w:t>
      </w:r>
      <w:r w:rsidR="00496A3C" w:rsidRPr="00EB04E8">
        <w:rPr>
          <w:rtl/>
          <w:lang w:bidi="ar-JO"/>
        </w:rPr>
        <w:t>ستبعاد ه</w:t>
      </w:r>
      <w:r w:rsidR="00496A3C">
        <w:rPr>
          <w:rFonts w:hint="cs"/>
          <w:rtl/>
          <w:lang w:bidi="ar-JO"/>
        </w:rPr>
        <w:t>ذه</w:t>
      </w:r>
      <w:r w:rsidR="00496A3C" w:rsidRPr="00EB04E8">
        <w:rPr>
          <w:rtl/>
          <w:lang w:bidi="ar-JO"/>
        </w:rPr>
        <w:t xml:space="preserve"> الأقوال م</w:t>
      </w:r>
      <w:r w:rsidR="00496A3C">
        <w:rPr>
          <w:rFonts w:hint="cs"/>
          <w:rtl/>
          <w:lang w:bidi="ar-JO"/>
        </w:rPr>
        <w:t>ن</w:t>
      </w:r>
      <w:r w:rsidR="00496A3C" w:rsidRPr="00EB04E8">
        <w:rPr>
          <w:rtl/>
          <w:lang w:bidi="ar-JO"/>
        </w:rPr>
        <w:t xml:space="preserve"> عداد البينة</w:t>
      </w:r>
      <w:r>
        <w:rPr>
          <w:rFonts w:hint="cs"/>
          <w:rtl/>
          <w:lang w:bidi="ar-JO"/>
        </w:rPr>
        <w:t xml:space="preserve"> </w:t>
      </w:r>
      <w:r w:rsidR="00496A3C" w:rsidRPr="00EB04E8">
        <w:rPr>
          <w:rtl/>
          <w:lang w:bidi="ar-JO"/>
        </w:rPr>
        <w:t>لع</w:t>
      </w:r>
      <w:r w:rsidR="00496A3C">
        <w:rPr>
          <w:rFonts w:hint="cs"/>
          <w:rtl/>
          <w:lang w:bidi="ar-JO"/>
        </w:rPr>
        <w:t>د</w:t>
      </w:r>
      <w:r w:rsidR="00496A3C" w:rsidRPr="00EB04E8">
        <w:rPr>
          <w:rtl/>
          <w:lang w:bidi="ar-JO"/>
        </w:rPr>
        <w:t>م صحتها"</w:t>
      </w:r>
      <w:r w:rsidR="00496A3C">
        <w:rPr>
          <w:rFonts w:hint="cs"/>
          <w:rtl/>
          <w:lang w:bidi="ar-JO"/>
        </w:rPr>
        <w:t>؛</w:t>
      </w:r>
    </w:p>
    <w:p w:rsidR="00496A3C" w:rsidRPr="00EB04E8" w:rsidRDefault="00680C11" w:rsidP="001E0478">
      <w:pPr>
        <w:pStyle w:val="SingleTxtGA"/>
        <w:rPr>
          <w:rFonts w:hint="cs"/>
          <w:rtl/>
          <w:lang w:bidi="ar-JO"/>
        </w:rPr>
      </w:pPr>
      <w:r>
        <w:rPr>
          <w:rFonts w:hint="cs"/>
          <w:rtl/>
          <w:lang w:bidi="ar-JO"/>
        </w:rPr>
        <w:tab/>
        <w:t>(</w:t>
      </w:r>
      <w:r w:rsidR="00496A3C">
        <w:rPr>
          <w:rFonts w:hint="cs"/>
          <w:rtl/>
          <w:lang w:bidi="ar-JO"/>
        </w:rPr>
        <w:t>ﻫ)</w:t>
      </w:r>
      <w:r w:rsidR="00496A3C">
        <w:rPr>
          <w:rFonts w:hint="cs"/>
          <w:rtl/>
          <w:lang w:bidi="ar-JO"/>
        </w:rPr>
        <w:tab/>
      </w:r>
      <w:r w:rsidR="00496A3C" w:rsidRPr="00EB04E8">
        <w:rPr>
          <w:rtl/>
          <w:lang w:bidi="ar-JO"/>
        </w:rPr>
        <w:t>قرار رقم 746/97 تاريخ 20</w:t>
      </w:r>
      <w:r w:rsidR="00496A3C">
        <w:rPr>
          <w:rFonts w:hint="cs"/>
          <w:rtl/>
          <w:lang w:bidi="ar-JO"/>
        </w:rPr>
        <w:t xml:space="preserve"> كانون الثاني/يناير 1998؛</w:t>
      </w:r>
    </w:p>
    <w:p w:rsidR="00496A3C" w:rsidRPr="00EB04E8" w:rsidRDefault="00680C11" w:rsidP="001E0478">
      <w:pPr>
        <w:pStyle w:val="SingleTxtGA"/>
        <w:rPr>
          <w:rFonts w:hint="cs"/>
          <w:rtl/>
          <w:lang w:bidi="ar-JO"/>
        </w:rPr>
      </w:pPr>
      <w:r>
        <w:rPr>
          <w:rFonts w:hint="cs"/>
          <w:rtl/>
          <w:lang w:bidi="ar-JO"/>
        </w:rPr>
        <w:tab/>
        <w:t>(</w:t>
      </w:r>
      <w:r w:rsidR="00496A3C">
        <w:rPr>
          <w:rFonts w:hint="cs"/>
          <w:rtl/>
          <w:lang w:bidi="ar-JO"/>
        </w:rPr>
        <w:t>و)</w:t>
      </w:r>
      <w:r w:rsidR="00496A3C">
        <w:rPr>
          <w:rFonts w:hint="cs"/>
          <w:rtl/>
          <w:lang w:bidi="ar-JO"/>
        </w:rPr>
        <w:tab/>
      </w:r>
      <w:r w:rsidR="00496A3C" w:rsidRPr="00EB04E8">
        <w:rPr>
          <w:rtl/>
          <w:lang w:bidi="ar-JO"/>
        </w:rPr>
        <w:t>قرار رقم 327/94 تاريخ 22</w:t>
      </w:r>
      <w:r w:rsidR="00496A3C">
        <w:rPr>
          <w:rFonts w:hint="cs"/>
          <w:rtl/>
          <w:lang w:bidi="ar-JO"/>
        </w:rPr>
        <w:t xml:space="preserve"> آب/أغسطس 1994؛</w:t>
      </w:r>
    </w:p>
    <w:p w:rsidR="00496A3C" w:rsidRPr="00EB04E8" w:rsidRDefault="00680C11" w:rsidP="001E0478">
      <w:pPr>
        <w:pStyle w:val="SingleTxtGA"/>
        <w:rPr>
          <w:rtl/>
          <w:lang w:bidi="ar-JO"/>
        </w:rPr>
      </w:pPr>
      <w:r>
        <w:rPr>
          <w:rFonts w:hint="cs"/>
          <w:rtl/>
          <w:lang w:bidi="ar-JO"/>
        </w:rPr>
        <w:tab/>
        <w:t>(</w:t>
      </w:r>
      <w:r w:rsidR="00496A3C">
        <w:rPr>
          <w:rFonts w:hint="cs"/>
          <w:rtl/>
          <w:lang w:bidi="ar-JO"/>
        </w:rPr>
        <w:t>ز)</w:t>
      </w:r>
      <w:r w:rsidR="00496A3C">
        <w:rPr>
          <w:rFonts w:hint="cs"/>
          <w:rtl/>
          <w:lang w:bidi="ar-JO"/>
        </w:rPr>
        <w:tab/>
      </w:r>
      <w:r w:rsidR="00496A3C" w:rsidRPr="00EB04E8">
        <w:rPr>
          <w:rtl/>
          <w:lang w:bidi="ar-JO"/>
        </w:rPr>
        <w:t xml:space="preserve">قرار رقم 271/91 تاريخ </w:t>
      </w:r>
      <w:r w:rsidR="00496A3C">
        <w:rPr>
          <w:rFonts w:hint="cs"/>
          <w:rtl/>
          <w:lang w:bidi="ar-JO"/>
        </w:rPr>
        <w:t>1 تشرين الأول/أكتوبر 1992</w:t>
      </w:r>
      <w:r w:rsidR="00496A3C" w:rsidRPr="00EB04E8">
        <w:rPr>
          <w:rtl/>
          <w:lang w:bidi="ar-JO"/>
        </w:rPr>
        <w:t>.</w:t>
      </w:r>
    </w:p>
    <w:p w:rsidR="00496A3C" w:rsidRPr="003F02CB" w:rsidRDefault="00680C11" w:rsidP="003F02CB">
      <w:pPr>
        <w:pStyle w:val="H23GA"/>
        <w:rPr>
          <w:rFonts w:hint="cs"/>
          <w:rtl/>
          <w:lang w:bidi="ar-JO"/>
        </w:rPr>
      </w:pPr>
      <w:r>
        <w:rPr>
          <w:rFonts w:hint="cs"/>
          <w:rtl/>
          <w:lang w:bidi="ar-JO"/>
        </w:rPr>
        <w:tab/>
      </w:r>
      <w:r>
        <w:rPr>
          <w:rFonts w:hint="cs"/>
          <w:rtl/>
          <w:lang w:bidi="ar-JO"/>
        </w:rPr>
        <w:tab/>
      </w:r>
      <w:r w:rsidR="00496A3C" w:rsidRPr="003F02CB">
        <w:rPr>
          <w:rtl/>
          <w:lang w:bidi="ar-JO"/>
        </w:rPr>
        <w:t>المادة</w:t>
      </w:r>
      <w:r w:rsidR="00496A3C" w:rsidRPr="003F02CB">
        <w:rPr>
          <w:rFonts w:hint="cs"/>
          <w:rtl/>
          <w:lang w:bidi="ar-JO"/>
        </w:rPr>
        <w:t xml:space="preserve"> 16</w:t>
      </w:r>
    </w:p>
    <w:p w:rsidR="00496A3C" w:rsidRDefault="00496A3C" w:rsidP="00DA775E">
      <w:pPr>
        <w:pStyle w:val="SingleTxtGA"/>
        <w:spacing w:line="360" w:lineRule="exact"/>
        <w:rPr>
          <w:rtl/>
          <w:lang w:bidi="ar-JO"/>
        </w:rPr>
      </w:pPr>
      <w:r>
        <w:rPr>
          <w:rFonts w:hint="cs"/>
          <w:rtl/>
          <w:lang w:bidi="ar-JO"/>
        </w:rPr>
        <w:t>67-</w:t>
      </w:r>
      <w:r>
        <w:rPr>
          <w:rFonts w:hint="cs"/>
          <w:rtl/>
          <w:lang w:bidi="ar-JO"/>
        </w:rPr>
        <w:tab/>
      </w:r>
      <w:r w:rsidRPr="00EB04E8">
        <w:rPr>
          <w:rtl/>
          <w:lang w:bidi="ar-JO"/>
        </w:rPr>
        <w:t>تم تقليص عدد الجرائم الت</w:t>
      </w:r>
      <w:r>
        <w:rPr>
          <w:rFonts w:hint="cs"/>
          <w:rtl/>
          <w:lang w:bidi="ar-JO"/>
        </w:rPr>
        <w:t>ي</w:t>
      </w:r>
      <w:r w:rsidRPr="00EB04E8">
        <w:rPr>
          <w:rtl/>
          <w:lang w:bidi="ar-JO"/>
        </w:rPr>
        <w:t xml:space="preserve"> تطبق فيه</w:t>
      </w:r>
      <w:r>
        <w:rPr>
          <w:rFonts w:hint="cs"/>
          <w:rtl/>
          <w:lang w:bidi="ar-JO"/>
        </w:rPr>
        <w:t>ا</w:t>
      </w:r>
      <w:r w:rsidRPr="00EB04E8">
        <w:rPr>
          <w:rtl/>
          <w:lang w:bidi="ar-JO"/>
        </w:rPr>
        <w:t xml:space="preserve"> عقوب</w:t>
      </w:r>
      <w:r>
        <w:rPr>
          <w:rFonts w:hint="cs"/>
          <w:rtl/>
          <w:lang w:bidi="ar-JO"/>
        </w:rPr>
        <w:t>ة</w:t>
      </w:r>
      <w:r w:rsidRPr="00EB04E8">
        <w:rPr>
          <w:rtl/>
          <w:lang w:bidi="ar-JO"/>
        </w:rPr>
        <w:t xml:space="preserve"> الإعدام حي</w:t>
      </w:r>
      <w:r>
        <w:rPr>
          <w:rFonts w:hint="cs"/>
          <w:rtl/>
          <w:lang w:bidi="ar-JO"/>
        </w:rPr>
        <w:t>ث</w:t>
      </w:r>
      <w:r w:rsidRPr="00EB04E8">
        <w:rPr>
          <w:rtl/>
          <w:lang w:bidi="ar-JO"/>
        </w:rPr>
        <w:t xml:space="preserve"> أحالـت الحكومة خلال عام 2006</w:t>
      </w:r>
      <w:r>
        <w:rPr>
          <w:rFonts w:hint="cs"/>
          <w:rtl/>
          <w:lang w:bidi="ar-JO"/>
        </w:rPr>
        <w:t xml:space="preserve"> </w:t>
      </w:r>
      <w:r w:rsidRPr="00EB04E8">
        <w:rPr>
          <w:rtl/>
          <w:lang w:bidi="ar-JO"/>
        </w:rPr>
        <w:t xml:space="preserve">مشاريع قوانين معدلة </w:t>
      </w:r>
      <w:r>
        <w:rPr>
          <w:rFonts w:hint="cs"/>
          <w:rtl/>
          <w:lang w:bidi="ar-JO"/>
        </w:rPr>
        <w:t>إلى</w:t>
      </w:r>
      <w:r w:rsidRPr="00EB04E8">
        <w:rPr>
          <w:rtl/>
          <w:lang w:bidi="ar-JO"/>
        </w:rPr>
        <w:t xml:space="preserve"> مجلس الأم</w:t>
      </w:r>
      <w:r>
        <w:rPr>
          <w:rFonts w:hint="cs"/>
          <w:rtl/>
          <w:lang w:bidi="ar-JO"/>
        </w:rPr>
        <w:t>ة</w:t>
      </w:r>
      <w:r w:rsidRPr="00EB04E8">
        <w:rPr>
          <w:rtl/>
          <w:lang w:bidi="ar-JO"/>
        </w:rPr>
        <w:t xml:space="preserve"> لإلغاء عقوبة الإعدام عن بعض الجرائم و</w:t>
      </w:r>
      <w:r>
        <w:rPr>
          <w:rFonts w:hint="cs"/>
          <w:rtl/>
          <w:lang w:bidi="ar-JO"/>
        </w:rPr>
        <w:t>ا</w:t>
      </w:r>
      <w:r w:rsidRPr="00EB04E8">
        <w:rPr>
          <w:rtl/>
          <w:lang w:bidi="ar-JO"/>
        </w:rPr>
        <w:t>ستبداله</w:t>
      </w:r>
      <w:r>
        <w:rPr>
          <w:rFonts w:hint="cs"/>
          <w:rtl/>
          <w:lang w:bidi="ar-JO"/>
        </w:rPr>
        <w:t>ا</w:t>
      </w:r>
      <w:r w:rsidRPr="00EB04E8">
        <w:rPr>
          <w:rtl/>
          <w:lang w:bidi="ar-JO"/>
        </w:rPr>
        <w:t xml:space="preserve"> بعقوبـة الأشغال الشاقة المؤبدة، تتعلق بالمادة</w:t>
      </w:r>
      <w:r>
        <w:rPr>
          <w:rFonts w:hint="cs"/>
          <w:rtl/>
          <w:lang w:bidi="ar-JO"/>
        </w:rPr>
        <w:t xml:space="preserve"> 38</w:t>
      </w:r>
      <w:r w:rsidRPr="00EB04E8">
        <w:rPr>
          <w:rtl/>
          <w:lang w:bidi="ar-JO"/>
        </w:rPr>
        <w:t xml:space="preserve"> من قانون العقوبات والمادة 11</w:t>
      </w:r>
      <w:r>
        <w:rPr>
          <w:rFonts w:hint="cs"/>
          <w:rtl/>
          <w:lang w:bidi="ar-JO"/>
        </w:rPr>
        <w:t>(أ)</w:t>
      </w:r>
      <w:r w:rsidRPr="00EB04E8">
        <w:rPr>
          <w:rtl/>
          <w:lang w:bidi="ar-JO"/>
        </w:rPr>
        <w:t xml:space="preserve"> من قانون ا</w:t>
      </w:r>
      <w:r>
        <w:rPr>
          <w:rFonts w:hint="cs"/>
          <w:rtl/>
          <w:lang w:bidi="ar-JO"/>
        </w:rPr>
        <w:t>لأ</w:t>
      </w:r>
      <w:r w:rsidRPr="00EB04E8">
        <w:rPr>
          <w:rtl/>
          <w:lang w:bidi="ar-JO"/>
        </w:rPr>
        <w:t>سلحة النارية والذخائر والمواد 8 و9 من قانون المخدرات والمؤثرات. وت</w:t>
      </w:r>
      <w:r>
        <w:rPr>
          <w:rFonts w:hint="cs"/>
          <w:rtl/>
          <w:lang w:bidi="ar-JO"/>
        </w:rPr>
        <w:t>م</w:t>
      </w:r>
      <w:r w:rsidRPr="00EB04E8">
        <w:rPr>
          <w:rtl/>
          <w:lang w:bidi="ar-JO"/>
        </w:rPr>
        <w:t xml:space="preserve"> إقرار هذه المشاريع ونشرها بالجريدة الرسمية في عام 2006. ومن جهة أخرى فإن عقوبة الإعدام لا تطبق على من هم دون سن 18 سنة، ولا على المرأة الحامل أو المجنون، كم</w:t>
      </w:r>
      <w:r>
        <w:rPr>
          <w:rFonts w:hint="cs"/>
          <w:rtl/>
          <w:lang w:bidi="ar-JO"/>
        </w:rPr>
        <w:t>ا</w:t>
      </w:r>
      <w:r w:rsidRPr="00EB04E8">
        <w:rPr>
          <w:rtl/>
          <w:lang w:bidi="ar-JO"/>
        </w:rPr>
        <w:t xml:space="preserve"> أن إمكاني</w:t>
      </w:r>
      <w:r>
        <w:rPr>
          <w:rFonts w:hint="cs"/>
          <w:rtl/>
          <w:lang w:bidi="ar-JO"/>
        </w:rPr>
        <w:t>ة</w:t>
      </w:r>
      <w:r w:rsidRPr="00EB04E8">
        <w:rPr>
          <w:rtl/>
          <w:lang w:bidi="ar-JO"/>
        </w:rPr>
        <w:t xml:space="preserve"> العف</w:t>
      </w:r>
      <w:r>
        <w:rPr>
          <w:rFonts w:hint="cs"/>
          <w:rtl/>
          <w:lang w:bidi="ar-JO"/>
        </w:rPr>
        <w:t>و</w:t>
      </w:r>
      <w:r w:rsidRPr="00EB04E8">
        <w:rPr>
          <w:rtl/>
          <w:lang w:bidi="ar-JO"/>
        </w:rPr>
        <w:t xml:space="preserve"> العام والخاص متوفرة ومنصوص عليها ف</w:t>
      </w:r>
      <w:r>
        <w:rPr>
          <w:rFonts w:hint="cs"/>
          <w:rtl/>
          <w:lang w:bidi="ar-JO"/>
        </w:rPr>
        <w:t>ي</w:t>
      </w:r>
      <w:r w:rsidRPr="00EB04E8">
        <w:rPr>
          <w:rtl/>
          <w:lang w:bidi="ar-JO"/>
        </w:rPr>
        <w:t xml:space="preserve"> قانون العقوب</w:t>
      </w:r>
      <w:r>
        <w:rPr>
          <w:rFonts w:hint="cs"/>
          <w:rtl/>
          <w:lang w:bidi="ar-JO"/>
        </w:rPr>
        <w:t>ات</w:t>
      </w:r>
      <w:r w:rsidRPr="00EB04E8">
        <w:rPr>
          <w:rtl/>
          <w:lang w:bidi="ar-JO"/>
        </w:rPr>
        <w:t xml:space="preserve"> المواد 50-51 با</w:t>
      </w:r>
      <w:r>
        <w:rPr>
          <w:rFonts w:hint="cs"/>
          <w:rtl/>
          <w:lang w:bidi="ar-JO"/>
        </w:rPr>
        <w:t>لإ</w:t>
      </w:r>
      <w:r w:rsidRPr="00EB04E8">
        <w:rPr>
          <w:rtl/>
          <w:lang w:bidi="ar-JO"/>
        </w:rPr>
        <w:t xml:space="preserve">ضافة </w:t>
      </w:r>
      <w:r>
        <w:rPr>
          <w:rFonts w:hint="cs"/>
          <w:rtl/>
          <w:lang w:bidi="ar-JO"/>
        </w:rPr>
        <w:t>إ</w:t>
      </w:r>
      <w:r w:rsidRPr="00EB04E8">
        <w:rPr>
          <w:rtl/>
          <w:lang w:bidi="ar-JO"/>
        </w:rPr>
        <w:t>لى المادة 38 م</w:t>
      </w:r>
      <w:r>
        <w:rPr>
          <w:rFonts w:hint="cs"/>
          <w:rtl/>
          <w:lang w:bidi="ar-JO"/>
        </w:rPr>
        <w:t>ن</w:t>
      </w:r>
      <w:r w:rsidRPr="00EB04E8">
        <w:rPr>
          <w:rtl/>
          <w:lang w:bidi="ar-JO"/>
        </w:rPr>
        <w:t xml:space="preserve"> الدستور التي تعطي الملك حق العفو العام والخاص وتخفيض العق</w:t>
      </w:r>
      <w:r w:rsidR="00680C11">
        <w:rPr>
          <w:rFonts w:hint="cs"/>
          <w:rtl/>
          <w:lang w:bidi="ar-JO"/>
        </w:rPr>
        <w:t>ـ</w:t>
      </w:r>
      <w:r w:rsidRPr="00EB04E8">
        <w:rPr>
          <w:rtl/>
          <w:lang w:bidi="ar-JO"/>
        </w:rPr>
        <w:t>وبة. علماً بأن إعداد المحكومين بالإعدام في تراجع مستم</w:t>
      </w:r>
      <w:r>
        <w:rPr>
          <w:rFonts w:hint="cs"/>
          <w:rtl/>
          <w:lang w:bidi="ar-JO"/>
        </w:rPr>
        <w:t>ر</w:t>
      </w:r>
      <w:r w:rsidRPr="00EB04E8">
        <w:rPr>
          <w:rtl/>
          <w:lang w:bidi="ar-JO"/>
        </w:rPr>
        <w:t xml:space="preserve"> وحسبما توضح</w:t>
      </w:r>
      <w:r w:rsidR="00680C11">
        <w:rPr>
          <w:rFonts w:hint="cs"/>
          <w:rtl/>
          <w:lang w:bidi="ar-JO"/>
        </w:rPr>
        <w:t>ـ</w:t>
      </w:r>
      <w:r w:rsidRPr="00EB04E8">
        <w:rPr>
          <w:rtl/>
          <w:lang w:bidi="ar-JO"/>
        </w:rPr>
        <w:t>ه الإحصائية أدناه</w:t>
      </w:r>
      <w:r>
        <w:rPr>
          <w:rFonts w:hint="cs"/>
          <w:rtl/>
          <w:lang w:bidi="ar-JO"/>
        </w:rPr>
        <w:t>.</w:t>
      </w:r>
    </w:p>
    <w:p w:rsidR="002D4205" w:rsidRDefault="00496A3C" w:rsidP="00680C11">
      <w:pPr>
        <w:pStyle w:val="SingleTxtGA"/>
        <w:rPr>
          <w:rtl/>
        </w:rPr>
      </w:pPr>
      <w:r w:rsidRPr="00680C11">
        <w:rPr>
          <w:rFonts w:hint="cs"/>
          <w:rtl/>
        </w:rPr>
        <w:t>68-</w:t>
      </w:r>
      <w:r w:rsidRPr="00680C11">
        <w:rPr>
          <w:rFonts w:hint="cs"/>
          <w:rtl/>
        </w:rPr>
        <w:tab/>
      </w:r>
      <w:r w:rsidRPr="00680C11">
        <w:rPr>
          <w:rtl/>
        </w:rPr>
        <w:t>كش</w:t>
      </w:r>
      <w:r w:rsidR="00F16B3A">
        <w:rPr>
          <w:rFonts w:hint="cs"/>
          <w:rtl/>
        </w:rPr>
        <w:t>ـ</w:t>
      </w:r>
      <w:r w:rsidRPr="00680C11">
        <w:rPr>
          <w:rtl/>
        </w:rPr>
        <w:t>ف بالقضايا التي صدر فيها حكم بالإعدام عن محكمة الجنايات الكبرى من عام 1999 وحتى عام 2006.</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97"/>
        <w:gridCol w:w="2097"/>
        <w:gridCol w:w="2098"/>
        <w:gridCol w:w="2098"/>
      </w:tblGrid>
      <w:tr w:rsidR="00F16B3A" w:rsidRPr="00F16B3A" w:rsidTr="00F16B3A">
        <w:tc>
          <w:tcPr>
            <w:tcW w:w="2097" w:type="dxa"/>
            <w:tcBorders>
              <w:top w:val="single" w:sz="4" w:space="0" w:color="auto"/>
            </w:tcBorders>
            <w:shd w:val="clear" w:color="auto" w:fill="auto"/>
            <w:vAlign w:val="bottom"/>
          </w:tcPr>
          <w:p w:rsidR="00F16B3A" w:rsidRPr="00F16B3A" w:rsidRDefault="00F16B3A" w:rsidP="006D5A9B">
            <w:pPr>
              <w:pStyle w:val="SingleTxtGA"/>
              <w:spacing w:before="80" w:after="80" w:line="240" w:lineRule="exact"/>
              <w:ind w:left="0" w:right="0"/>
              <w:jc w:val="left"/>
              <w:rPr>
                <w:rFonts w:hint="cs"/>
                <w:i/>
                <w:sz w:val="18"/>
                <w:rtl/>
              </w:rPr>
            </w:pPr>
          </w:p>
        </w:tc>
        <w:tc>
          <w:tcPr>
            <w:tcW w:w="2097" w:type="dxa"/>
            <w:tcBorders>
              <w:top w:val="single" w:sz="4" w:space="0" w:color="auto"/>
            </w:tcBorders>
            <w:shd w:val="clear" w:color="auto" w:fill="auto"/>
            <w:vAlign w:val="bottom"/>
          </w:tcPr>
          <w:p w:rsidR="00F16B3A" w:rsidRPr="00F16B3A" w:rsidRDefault="00F16B3A" w:rsidP="006D5A9B">
            <w:pPr>
              <w:pStyle w:val="SingleTxtGA"/>
              <w:spacing w:before="80" w:after="80" w:line="240" w:lineRule="exact"/>
              <w:ind w:left="0" w:right="0"/>
              <w:jc w:val="left"/>
              <w:rPr>
                <w:rFonts w:hint="cs"/>
                <w:i/>
                <w:sz w:val="18"/>
                <w:rtl/>
              </w:rPr>
            </w:pPr>
          </w:p>
        </w:tc>
        <w:tc>
          <w:tcPr>
            <w:tcW w:w="4196" w:type="dxa"/>
            <w:gridSpan w:val="2"/>
            <w:tcBorders>
              <w:top w:val="single" w:sz="4" w:space="0" w:color="auto"/>
              <w:bottom w:val="single" w:sz="4" w:space="0" w:color="auto"/>
            </w:tcBorders>
            <w:shd w:val="clear" w:color="auto" w:fill="auto"/>
            <w:vAlign w:val="bottom"/>
          </w:tcPr>
          <w:p w:rsidR="00F16B3A" w:rsidRPr="00F16B3A" w:rsidRDefault="00F16B3A" w:rsidP="006D5A9B">
            <w:pPr>
              <w:pStyle w:val="SingleTxtGA"/>
              <w:spacing w:before="80" w:after="80" w:line="240" w:lineRule="exact"/>
              <w:ind w:left="237" w:right="0"/>
              <w:jc w:val="left"/>
              <w:rPr>
                <w:rFonts w:hint="cs"/>
                <w:i/>
                <w:iCs/>
                <w:sz w:val="18"/>
                <w:rtl/>
                <w:lang w:bidi="ar-JO"/>
              </w:rPr>
            </w:pPr>
            <w:r w:rsidRPr="00F16B3A">
              <w:rPr>
                <w:i/>
                <w:iCs/>
                <w:color w:val="000000"/>
                <w:szCs w:val="28"/>
                <w:rtl/>
                <w:lang w:bidi="ar-JO"/>
              </w:rPr>
              <w:t>عدد المحكومين الذين</w:t>
            </w:r>
            <w:r w:rsidRPr="00F16B3A">
              <w:rPr>
                <w:rFonts w:hint="cs"/>
                <w:i/>
                <w:iCs/>
                <w:color w:val="000000"/>
                <w:szCs w:val="28"/>
                <w:rtl/>
                <w:lang w:bidi="ar-JO"/>
              </w:rPr>
              <w:t xml:space="preserve"> </w:t>
            </w:r>
            <w:r w:rsidRPr="00F16B3A">
              <w:rPr>
                <w:i/>
                <w:iCs/>
                <w:color w:val="000000"/>
                <w:szCs w:val="28"/>
                <w:rtl/>
                <w:lang w:bidi="ar-JO"/>
              </w:rPr>
              <w:t>نفذت بحقهم عقوبة الإعدام</w:t>
            </w:r>
          </w:p>
        </w:tc>
      </w:tr>
      <w:tr w:rsidR="00F16B3A" w:rsidRPr="00F16B3A" w:rsidTr="00F16B3A">
        <w:trPr>
          <w:trHeight w:val="385"/>
        </w:trPr>
        <w:tc>
          <w:tcPr>
            <w:tcW w:w="2097" w:type="dxa"/>
            <w:tcBorders>
              <w:bottom w:val="single" w:sz="12" w:space="0" w:color="auto"/>
            </w:tcBorders>
            <w:shd w:val="clear" w:color="auto" w:fill="auto"/>
            <w:vAlign w:val="bottom"/>
          </w:tcPr>
          <w:p w:rsidR="00F16B3A" w:rsidRPr="00F16B3A" w:rsidRDefault="00F16B3A" w:rsidP="006D5A9B">
            <w:pPr>
              <w:spacing w:after="80" w:line="240" w:lineRule="exact"/>
              <w:ind w:left="291"/>
              <w:rPr>
                <w:i/>
                <w:iCs/>
                <w:color w:val="000000"/>
                <w:szCs w:val="28"/>
                <w:rtl/>
                <w:lang w:bidi="ar-JO"/>
              </w:rPr>
            </w:pPr>
            <w:r w:rsidRPr="00F16B3A">
              <w:rPr>
                <w:i/>
                <w:iCs/>
                <w:color w:val="000000"/>
                <w:szCs w:val="28"/>
                <w:rtl/>
                <w:lang w:bidi="ar-JO"/>
              </w:rPr>
              <w:t>السنوات</w:t>
            </w:r>
          </w:p>
        </w:tc>
        <w:tc>
          <w:tcPr>
            <w:tcW w:w="2097" w:type="dxa"/>
            <w:tcBorders>
              <w:bottom w:val="single" w:sz="12" w:space="0" w:color="auto"/>
            </w:tcBorders>
            <w:shd w:val="clear" w:color="auto" w:fill="auto"/>
            <w:vAlign w:val="bottom"/>
          </w:tcPr>
          <w:p w:rsidR="00F16B3A" w:rsidRPr="00F16B3A" w:rsidRDefault="00F16B3A" w:rsidP="006D5A9B">
            <w:pPr>
              <w:spacing w:after="80" w:line="240" w:lineRule="exact"/>
              <w:ind w:left="354"/>
              <w:rPr>
                <w:i/>
                <w:iCs/>
                <w:color w:val="000000"/>
                <w:szCs w:val="28"/>
                <w:rtl/>
                <w:lang w:bidi="ar-JO"/>
              </w:rPr>
            </w:pPr>
            <w:r w:rsidRPr="00F16B3A">
              <w:rPr>
                <w:i/>
                <w:iCs/>
                <w:color w:val="000000"/>
                <w:szCs w:val="28"/>
                <w:rtl/>
                <w:lang w:bidi="ar-JO"/>
              </w:rPr>
              <w:t>عدد القضايا التي صدر</w:t>
            </w:r>
            <w:r w:rsidRPr="00F16B3A">
              <w:rPr>
                <w:rFonts w:hint="cs"/>
                <w:i/>
                <w:iCs/>
                <w:color w:val="000000"/>
                <w:szCs w:val="28"/>
                <w:rtl/>
                <w:lang w:bidi="ar-JO"/>
              </w:rPr>
              <w:br/>
            </w:r>
            <w:r w:rsidRPr="00F16B3A">
              <w:rPr>
                <w:i/>
                <w:iCs/>
                <w:color w:val="000000"/>
                <w:szCs w:val="28"/>
                <w:rtl/>
                <w:lang w:bidi="ar-JO"/>
              </w:rPr>
              <w:t>فيه</w:t>
            </w:r>
            <w:r w:rsidR="00DA775E">
              <w:rPr>
                <w:rFonts w:hint="cs"/>
                <w:i/>
                <w:iCs/>
                <w:color w:val="000000"/>
                <w:szCs w:val="28"/>
                <w:rtl/>
                <w:lang w:bidi="ar-JO"/>
              </w:rPr>
              <w:t>ـ</w:t>
            </w:r>
            <w:r w:rsidRPr="00F16B3A">
              <w:rPr>
                <w:i/>
                <w:iCs/>
                <w:color w:val="000000"/>
                <w:szCs w:val="28"/>
                <w:rtl/>
                <w:lang w:bidi="ar-JO"/>
              </w:rPr>
              <w:t>ا حكم بالإعدام</w:t>
            </w:r>
          </w:p>
        </w:tc>
        <w:tc>
          <w:tcPr>
            <w:tcW w:w="2098" w:type="dxa"/>
            <w:tcBorders>
              <w:top w:val="single" w:sz="4" w:space="0" w:color="auto"/>
              <w:bottom w:val="single" w:sz="12" w:space="0" w:color="auto"/>
            </w:tcBorders>
            <w:shd w:val="clear" w:color="auto" w:fill="auto"/>
            <w:vAlign w:val="bottom"/>
          </w:tcPr>
          <w:p w:rsidR="00F16B3A" w:rsidRPr="00F16B3A" w:rsidRDefault="00F16B3A" w:rsidP="006D5A9B">
            <w:pPr>
              <w:spacing w:after="80" w:line="240" w:lineRule="exact"/>
              <w:ind w:left="291"/>
              <w:rPr>
                <w:i/>
                <w:iCs/>
                <w:color w:val="000000"/>
                <w:szCs w:val="28"/>
                <w:rtl/>
                <w:lang w:bidi="ar-JO"/>
              </w:rPr>
            </w:pPr>
            <w:r w:rsidRPr="00F16B3A">
              <w:rPr>
                <w:i/>
                <w:iCs/>
                <w:color w:val="000000"/>
                <w:szCs w:val="28"/>
                <w:rtl/>
                <w:lang w:bidi="ar-JO"/>
              </w:rPr>
              <w:t>ذكور</w:t>
            </w:r>
          </w:p>
        </w:tc>
        <w:tc>
          <w:tcPr>
            <w:tcW w:w="2098" w:type="dxa"/>
            <w:tcBorders>
              <w:top w:val="single" w:sz="4" w:space="0" w:color="auto"/>
              <w:bottom w:val="single" w:sz="12" w:space="0" w:color="auto"/>
            </w:tcBorders>
            <w:shd w:val="clear" w:color="auto" w:fill="auto"/>
            <w:vAlign w:val="bottom"/>
          </w:tcPr>
          <w:p w:rsidR="00F16B3A" w:rsidRPr="00F16B3A" w:rsidRDefault="00F16B3A" w:rsidP="006D5A9B">
            <w:pPr>
              <w:spacing w:after="80" w:line="240" w:lineRule="exact"/>
              <w:ind w:left="291"/>
              <w:rPr>
                <w:i/>
                <w:iCs/>
                <w:color w:val="000000"/>
                <w:szCs w:val="28"/>
                <w:rtl/>
                <w:lang w:bidi="ar-JO"/>
              </w:rPr>
            </w:pPr>
            <w:r w:rsidRPr="00F16B3A">
              <w:rPr>
                <w:i/>
                <w:iCs/>
                <w:color w:val="000000"/>
                <w:szCs w:val="28"/>
                <w:rtl/>
                <w:lang w:bidi="ar-JO"/>
              </w:rPr>
              <w:t>إناث</w:t>
            </w:r>
          </w:p>
        </w:tc>
      </w:tr>
      <w:tr w:rsidR="00DA775E" w:rsidRPr="00F16B3A" w:rsidTr="009004FC">
        <w:tc>
          <w:tcPr>
            <w:tcW w:w="2097" w:type="dxa"/>
            <w:tcBorders>
              <w:top w:val="single" w:sz="12" w:space="0" w:color="auto"/>
            </w:tcBorders>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1999</w:t>
            </w:r>
          </w:p>
        </w:tc>
        <w:tc>
          <w:tcPr>
            <w:tcW w:w="2097" w:type="dxa"/>
            <w:tcBorders>
              <w:top w:val="single" w:sz="12" w:space="0" w:color="auto"/>
            </w:tcBorders>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25</w:t>
            </w:r>
          </w:p>
        </w:tc>
        <w:tc>
          <w:tcPr>
            <w:tcW w:w="2098" w:type="dxa"/>
            <w:tcBorders>
              <w:top w:val="single" w:sz="12" w:space="0" w:color="auto"/>
            </w:tcBorders>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14</w:t>
            </w:r>
          </w:p>
        </w:tc>
        <w:tc>
          <w:tcPr>
            <w:tcW w:w="2098" w:type="dxa"/>
            <w:tcBorders>
              <w:top w:val="single" w:sz="12" w:space="0" w:color="auto"/>
            </w:tcBorders>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صفر</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2000</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10</w:t>
            </w:r>
          </w:p>
        </w:tc>
        <w:tc>
          <w:tcPr>
            <w:tcW w:w="2098" w:type="dxa"/>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4</w:t>
            </w:r>
          </w:p>
        </w:tc>
        <w:tc>
          <w:tcPr>
            <w:tcW w:w="2098" w:type="dxa"/>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صفر</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2001</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13</w:t>
            </w:r>
          </w:p>
        </w:tc>
        <w:tc>
          <w:tcPr>
            <w:tcW w:w="2098" w:type="dxa"/>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7</w:t>
            </w:r>
          </w:p>
        </w:tc>
        <w:tc>
          <w:tcPr>
            <w:tcW w:w="2098" w:type="dxa"/>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صفر</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2002</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16</w:t>
            </w:r>
          </w:p>
        </w:tc>
        <w:tc>
          <w:tcPr>
            <w:tcW w:w="2098" w:type="dxa"/>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3</w:t>
            </w:r>
          </w:p>
        </w:tc>
        <w:tc>
          <w:tcPr>
            <w:tcW w:w="2098" w:type="dxa"/>
            <w:shd w:val="clear" w:color="auto" w:fill="auto"/>
          </w:tcPr>
          <w:p w:rsidR="00DA775E" w:rsidRPr="00E00A01" w:rsidRDefault="00DA775E" w:rsidP="006D5A9B">
            <w:pPr>
              <w:spacing w:after="80" w:line="240" w:lineRule="exact"/>
              <w:ind w:left="299"/>
              <w:rPr>
                <w:color w:val="000000"/>
                <w:szCs w:val="28"/>
                <w:rtl/>
                <w:lang w:bidi="ar-JO"/>
              </w:rPr>
            </w:pPr>
            <w:r w:rsidRPr="00E00A01">
              <w:rPr>
                <w:color w:val="000000"/>
                <w:szCs w:val="28"/>
                <w:rtl/>
                <w:lang w:bidi="ar-JO"/>
              </w:rPr>
              <w:t>1</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2003</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13</w:t>
            </w:r>
          </w:p>
        </w:tc>
        <w:tc>
          <w:tcPr>
            <w:tcW w:w="2098" w:type="dxa"/>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7</w:t>
            </w:r>
          </w:p>
        </w:tc>
        <w:tc>
          <w:tcPr>
            <w:tcW w:w="2098" w:type="dxa"/>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صفر</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2004</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7</w:t>
            </w:r>
          </w:p>
        </w:tc>
        <w:tc>
          <w:tcPr>
            <w:tcW w:w="2098" w:type="dxa"/>
            <w:shd w:val="clear" w:color="auto" w:fill="auto"/>
          </w:tcPr>
          <w:p w:rsidR="00DA775E" w:rsidRPr="00E00A01" w:rsidRDefault="00DA775E" w:rsidP="006D5A9B">
            <w:pPr>
              <w:spacing w:after="80" w:line="240" w:lineRule="exact"/>
              <w:ind w:left="237"/>
              <w:rPr>
                <w:rFonts w:hint="cs"/>
                <w:color w:val="000000"/>
                <w:szCs w:val="28"/>
                <w:rtl/>
                <w:lang w:bidi="ar-JO"/>
              </w:rPr>
            </w:pPr>
            <w:r>
              <w:rPr>
                <w:rFonts w:hint="cs"/>
                <w:color w:val="000000"/>
                <w:szCs w:val="28"/>
                <w:rtl/>
                <w:lang w:bidi="ar-JO"/>
              </w:rPr>
              <w:t>صفر</w:t>
            </w:r>
          </w:p>
        </w:tc>
        <w:tc>
          <w:tcPr>
            <w:tcW w:w="2098" w:type="dxa"/>
            <w:shd w:val="clear" w:color="auto" w:fill="auto"/>
          </w:tcPr>
          <w:p w:rsidR="00DA775E" w:rsidRPr="00E00A01" w:rsidRDefault="00DA775E" w:rsidP="006D5A9B">
            <w:pPr>
              <w:spacing w:after="80" w:line="240" w:lineRule="exact"/>
              <w:ind w:left="299"/>
              <w:rPr>
                <w:color w:val="000000"/>
                <w:szCs w:val="28"/>
                <w:rtl/>
                <w:lang w:bidi="ar-JO"/>
              </w:rPr>
            </w:pPr>
            <w:r w:rsidRPr="00E00A01">
              <w:rPr>
                <w:color w:val="000000"/>
                <w:szCs w:val="28"/>
                <w:rtl/>
                <w:lang w:bidi="ar-JO"/>
              </w:rPr>
              <w:t>1</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2005</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5</w:t>
            </w:r>
          </w:p>
        </w:tc>
        <w:tc>
          <w:tcPr>
            <w:tcW w:w="2098" w:type="dxa"/>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9</w:t>
            </w:r>
          </w:p>
        </w:tc>
        <w:tc>
          <w:tcPr>
            <w:tcW w:w="2098" w:type="dxa"/>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صفر</w:t>
            </w:r>
          </w:p>
        </w:tc>
      </w:tr>
      <w:tr w:rsidR="00DA775E" w:rsidRPr="00F16B3A" w:rsidTr="009004FC">
        <w:tc>
          <w:tcPr>
            <w:tcW w:w="2097" w:type="dxa"/>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2006</w:t>
            </w:r>
          </w:p>
        </w:tc>
        <w:tc>
          <w:tcPr>
            <w:tcW w:w="2097" w:type="dxa"/>
            <w:shd w:val="clear" w:color="auto" w:fill="auto"/>
          </w:tcPr>
          <w:p w:rsidR="00DA775E" w:rsidRPr="00E00A01" w:rsidRDefault="00DA775E" w:rsidP="006D5A9B">
            <w:pPr>
              <w:spacing w:after="80" w:line="240" w:lineRule="exact"/>
              <w:ind w:left="354"/>
              <w:rPr>
                <w:color w:val="000000"/>
                <w:szCs w:val="28"/>
                <w:rtl/>
                <w:lang w:bidi="ar-JO"/>
              </w:rPr>
            </w:pPr>
            <w:r w:rsidRPr="00E00A01">
              <w:rPr>
                <w:color w:val="000000"/>
                <w:szCs w:val="28"/>
                <w:rtl/>
                <w:lang w:bidi="ar-JO"/>
              </w:rPr>
              <w:t>12</w:t>
            </w:r>
          </w:p>
        </w:tc>
        <w:tc>
          <w:tcPr>
            <w:tcW w:w="2098" w:type="dxa"/>
            <w:shd w:val="clear" w:color="auto" w:fill="auto"/>
          </w:tcPr>
          <w:p w:rsidR="00DA775E" w:rsidRPr="00E00A01" w:rsidRDefault="00DA775E" w:rsidP="006D5A9B">
            <w:pPr>
              <w:spacing w:after="80" w:line="240" w:lineRule="exact"/>
              <w:ind w:left="237"/>
              <w:rPr>
                <w:color w:val="000000"/>
                <w:szCs w:val="28"/>
                <w:rtl/>
                <w:lang w:bidi="ar-JO"/>
              </w:rPr>
            </w:pPr>
            <w:r w:rsidRPr="00E00A01">
              <w:rPr>
                <w:color w:val="000000"/>
                <w:szCs w:val="28"/>
                <w:rtl/>
                <w:lang w:bidi="ar-JO"/>
              </w:rPr>
              <w:t>1</w:t>
            </w:r>
          </w:p>
        </w:tc>
        <w:tc>
          <w:tcPr>
            <w:tcW w:w="2098" w:type="dxa"/>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صفر</w:t>
            </w:r>
          </w:p>
        </w:tc>
      </w:tr>
      <w:tr w:rsidR="00DA775E" w:rsidRPr="00F16B3A" w:rsidTr="009004FC">
        <w:tc>
          <w:tcPr>
            <w:tcW w:w="2097" w:type="dxa"/>
            <w:tcBorders>
              <w:bottom w:val="single" w:sz="8" w:space="0" w:color="auto"/>
            </w:tcBorders>
            <w:shd w:val="clear" w:color="auto" w:fill="auto"/>
          </w:tcPr>
          <w:p w:rsidR="00DA775E" w:rsidRPr="00E00A01" w:rsidRDefault="00DA775E" w:rsidP="006D5A9B">
            <w:pPr>
              <w:spacing w:after="80" w:line="240" w:lineRule="exact"/>
              <w:ind w:left="291"/>
              <w:rPr>
                <w:color w:val="000000"/>
                <w:szCs w:val="28"/>
                <w:rtl/>
                <w:lang w:bidi="ar-JO"/>
              </w:rPr>
            </w:pPr>
            <w:r w:rsidRPr="00E00A01">
              <w:rPr>
                <w:color w:val="000000"/>
                <w:szCs w:val="28"/>
                <w:rtl/>
                <w:lang w:bidi="ar-JO"/>
              </w:rPr>
              <w:t>2007</w:t>
            </w:r>
          </w:p>
        </w:tc>
        <w:tc>
          <w:tcPr>
            <w:tcW w:w="2097" w:type="dxa"/>
            <w:tcBorders>
              <w:bottom w:val="single" w:sz="8" w:space="0" w:color="auto"/>
            </w:tcBorders>
            <w:shd w:val="clear" w:color="auto" w:fill="auto"/>
          </w:tcPr>
          <w:p w:rsidR="00DA775E" w:rsidRPr="00E00A01" w:rsidRDefault="00DA775E" w:rsidP="006D5A9B">
            <w:pPr>
              <w:spacing w:after="80" w:line="240" w:lineRule="exact"/>
              <w:ind w:left="354"/>
              <w:rPr>
                <w:rFonts w:hint="cs"/>
                <w:color w:val="000000"/>
                <w:szCs w:val="28"/>
                <w:rtl/>
                <w:lang w:bidi="ar-JO"/>
              </w:rPr>
            </w:pPr>
            <w:r>
              <w:rPr>
                <w:rFonts w:hint="cs"/>
                <w:color w:val="000000"/>
                <w:szCs w:val="28"/>
                <w:rtl/>
                <w:lang w:bidi="ar-JO"/>
              </w:rPr>
              <w:t>-</w:t>
            </w:r>
          </w:p>
        </w:tc>
        <w:tc>
          <w:tcPr>
            <w:tcW w:w="2098" w:type="dxa"/>
            <w:tcBorders>
              <w:bottom w:val="single" w:sz="8" w:space="0" w:color="auto"/>
            </w:tcBorders>
            <w:shd w:val="clear" w:color="auto" w:fill="auto"/>
            <w:vAlign w:val="bottom"/>
          </w:tcPr>
          <w:p w:rsidR="00DA775E" w:rsidRPr="00F16B3A" w:rsidRDefault="00DA775E" w:rsidP="006D5A9B">
            <w:pPr>
              <w:pStyle w:val="SingleTxtGA"/>
              <w:spacing w:before="40" w:after="80" w:line="240" w:lineRule="exact"/>
              <w:ind w:left="237" w:right="0"/>
              <w:rPr>
                <w:rFonts w:hint="cs"/>
                <w:sz w:val="18"/>
                <w:rtl/>
              </w:rPr>
            </w:pPr>
            <w:r>
              <w:rPr>
                <w:rFonts w:hint="cs"/>
                <w:sz w:val="18"/>
                <w:rtl/>
              </w:rPr>
              <w:t>-</w:t>
            </w:r>
          </w:p>
        </w:tc>
        <w:tc>
          <w:tcPr>
            <w:tcW w:w="2098" w:type="dxa"/>
            <w:tcBorders>
              <w:bottom w:val="single" w:sz="8" w:space="0" w:color="auto"/>
            </w:tcBorders>
            <w:shd w:val="clear" w:color="auto" w:fill="auto"/>
          </w:tcPr>
          <w:p w:rsidR="00DA775E" w:rsidRPr="00E00A01" w:rsidRDefault="00DA775E" w:rsidP="006D5A9B">
            <w:pPr>
              <w:spacing w:after="80" w:line="240" w:lineRule="exact"/>
              <w:ind w:left="299"/>
              <w:rPr>
                <w:rFonts w:hint="cs"/>
                <w:color w:val="000000"/>
                <w:szCs w:val="28"/>
                <w:rtl/>
                <w:lang w:bidi="ar-JO"/>
              </w:rPr>
            </w:pPr>
            <w:r>
              <w:rPr>
                <w:rFonts w:hint="cs"/>
                <w:color w:val="000000"/>
                <w:szCs w:val="28"/>
                <w:rtl/>
                <w:lang w:bidi="ar-JO"/>
              </w:rPr>
              <w:t>-</w:t>
            </w:r>
          </w:p>
        </w:tc>
      </w:tr>
      <w:tr w:rsidR="00F16B3A" w:rsidRPr="00DA775E" w:rsidTr="00DA775E">
        <w:tc>
          <w:tcPr>
            <w:tcW w:w="2097" w:type="dxa"/>
            <w:tcBorders>
              <w:top w:val="single" w:sz="8" w:space="0" w:color="auto"/>
              <w:bottom w:val="single" w:sz="12" w:space="0" w:color="auto"/>
            </w:tcBorders>
            <w:shd w:val="clear" w:color="auto" w:fill="auto"/>
            <w:vAlign w:val="bottom"/>
          </w:tcPr>
          <w:p w:rsidR="00F16B3A" w:rsidRPr="00DA775E" w:rsidRDefault="00DA775E" w:rsidP="006D5A9B">
            <w:pPr>
              <w:pStyle w:val="SingleTxtGA"/>
              <w:tabs>
                <w:tab w:val="clear" w:pos="1928"/>
                <w:tab w:val="left" w:pos="1011"/>
              </w:tabs>
              <w:spacing w:before="40" w:after="80" w:line="240" w:lineRule="exact"/>
              <w:ind w:left="0" w:right="0"/>
              <w:jc w:val="left"/>
              <w:rPr>
                <w:rFonts w:hint="cs"/>
                <w:b/>
                <w:bCs/>
                <w:sz w:val="18"/>
                <w:rtl/>
              </w:rPr>
            </w:pPr>
            <w:r w:rsidRPr="00DA775E">
              <w:rPr>
                <w:b/>
                <w:bCs/>
                <w:sz w:val="18"/>
                <w:rtl/>
              </w:rPr>
              <w:tab/>
            </w:r>
            <w:r w:rsidRPr="00DA775E">
              <w:rPr>
                <w:rFonts w:hint="cs"/>
                <w:b/>
                <w:bCs/>
                <w:sz w:val="18"/>
                <w:rtl/>
              </w:rPr>
              <w:t>المجموع</w:t>
            </w:r>
          </w:p>
        </w:tc>
        <w:tc>
          <w:tcPr>
            <w:tcW w:w="2097" w:type="dxa"/>
            <w:tcBorders>
              <w:top w:val="single" w:sz="8" w:space="0" w:color="auto"/>
              <w:bottom w:val="single" w:sz="12" w:space="0" w:color="auto"/>
            </w:tcBorders>
            <w:shd w:val="clear" w:color="auto" w:fill="auto"/>
            <w:vAlign w:val="bottom"/>
          </w:tcPr>
          <w:p w:rsidR="00F16B3A" w:rsidRPr="00DA775E" w:rsidRDefault="00DA775E" w:rsidP="006D5A9B">
            <w:pPr>
              <w:pStyle w:val="SingleTxtGA"/>
              <w:spacing w:before="40" w:after="80" w:line="240" w:lineRule="exact"/>
              <w:ind w:left="354" w:right="0"/>
              <w:rPr>
                <w:rFonts w:hint="cs"/>
                <w:b/>
                <w:bCs/>
                <w:sz w:val="18"/>
                <w:rtl/>
              </w:rPr>
            </w:pPr>
            <w:r>
              <w:rPr>
                <w:rFonts w:hint="cs"/>
                <w:b/>
                <w:bCs/>
                <w:sz w:val="18"/>
                <w:rtl/>
              </w:rPr>
              <w:t>101</w:t>
            </w:r>
          </w:p>
        </w:tc>
        <w:tc>
          <w:tcPr>
            <w:tcW w:w="2098" w:type="dxa"/>
            <w:tcBorders>
              <w:top w:val="single" w:sz="8" w:space="0" w:color="auto"/>
              <w:bottom w:val="single" w:sz="12" w:space="0" w:color="auto"/>
            </w:tcBorders>
            <w:shd w:val="clear" w:color="auto" w:fill="auto"/>
            <w:vAlign w:val="bottom"/>
          </w:tcPr>
          <w:p w:rsidR="00F16B3A" w:rsidRPr="00DA775E" w:rsidRDefault="00DA775E" w:rsidP="006D5A9B">
            <w:pPr>
              <w:pStyle w:val="SingleTxtGA"/>
              <w:spacing w:before="40" w:after="80" w:line="240" w:lineRule="exact"/>
              <w:ind w:left="174" w:right="0"/>
              <w:rPr>
                <w:rFonts w:hint="cs"/>
                <w:b/>
                <w:bCs/>
                <w:sz w:val="18"/>
                <w:rtl/>
              </w:rPr>
            </w:pPr>
            <w:r>
              <w:rPr>
                <w:rFonts w:hint="cs"/>
                <w:b/>
                <w:bCs/>
                <w:sz w:val="18"/>
                <w:rtl/>
              </w:rPr>
              <w:t>45</w:t>
            </w:r>
          </w:p>
        </w:tc>
        <w:tc>
          <w:tcPr>
            <w:tcW w:w="2098" w:type="dxa"/>
            <w:tcBorders>
              <w:top w:val="single" w:sz="8" w:space="0" w:color="auto"/>
              <w:bottom w:val="single" w:sz="12" w:space="0" w:color="auto"/>
            </w:tcBorders>
            <w:shd w:val="clear" w:color="auto" w:fill="auto"/>
            <w:vAlign w:val="bottom"/>
          </w:tcPr>
          <w:p w:rsidR="00F16B3A" w:rsidRPr="00DA775E" w:rsidRDefault="00DA775E" w:rsidP="006D5A9B">
            <w:pPr>
              <w:pStyle w:val="SingleTxtGA"/>
              <w:spacing w:before="40" w:after="80" w:line="240" w:lineRule="exact"/>
              <w:ind w:left="299" w:right="0"/>
              <w:rPr>
                <w:rFonts w:hint="cs"/>
                <w:b/>
                <w:bCs/>
                <w:sz w:val="18"/>
                <w:rtl/>
              </w:rPr>
            </w:pPr>
            <w:r>
              <w:rPr>
                <w:rFonts w:hint="cs"/>
                <w:b/>
                <w:bCs/>
                <w:sz w:val="18"/>
                <w:rtl/>
              </w:rPr>
              <w:t>2</w:t>
            </w:r>
          </w:p>
        </w:tc>
      </w:tr>
    </w:tbl>
    <w:p w:rsidR="00496A3C" w:rsidRPr="00EB04E8" w:rsidRDefault="00496A3C" w:rsidP="00DA775E">
      <w:pPr>
        <w:pStyle w:val="SingleTxtGA"/>
        <w:spacing w:before="240"/>
        <w:rPr>
          <w:rtl/>
          <w:lang w:bidi="ar-JO"/>
        </w:rPr>
      </w:pPr>
      <w:r>
        <w:rPr>
          <w:rFonts w:hint="cs"/>
          <w:rtl/>
          <w:lang w:bidi="ar-JO"/>
        </w:rPr>
        <w:t>69-</w:t>
      </w:r>
      <w:r>
        <w:rPr>
          <w:rFonts w:hint="cs"/>
          <w:rtl/>
          <w:lang w:bidi="ar-JO"/>
        </w:rPr>
        <w:tab/>
      </w:r>
      <w:r w:rsidRPr="00EB04E8">
        <w:rPr>
          <w:rtl/>
          <w:lang w:bidi="ar-JO"/>
        </w:rPr>
        <w:t>إن تطبيق عقوب</w:t>
      </w:r>
      <w:r>
        <w:rPr>
          <w:rFonts w:hint="cs"/>
          <w:rtl/>
          <w:lang w:bidi="ar-JO"/>
        </w:rPr>
        <w:t>ة</w:t>
      </w:r>
      <w:r w:rsidRPr="00EB04E8">
        <w:rPr>
          <w:rtl/>
          <w:lang w:bidi="ar-JO"/>
        </w:rPr>
        <w:t xml:space="preserve"> الإعدام محصور بالقضاي</w:t>
      </w:r>
      <w:r>
        <w:rPr>
          <w:rFonts w:hint="cs"/>
          <w:rtl/>
          <w:lang w:bidi="ar-JO"/>
        </w:rPr>
        <w:t>ا</w:t>
      </w:r>
      <w:r w:rsidRPr="00EB04E8">
        <w:rPr>
          <w:rtl/>
          <w:lang w:bidi="ar-JO"/>
        </w:rPr>
        <w:t xml:space="preserve"> الجرمي</w:t>
      </w:r>
      <w:r>
        <w:rPr>
          <w:rFonts w:hint="cs"/>
          <w:rtl/>
          <w:lang w:bidi="ar-JO"/>
        </w:rPr>
        <w:t>ة</w:t>
      </w:r>
      <w:r w:rsidRPr="00EB04E8">
        <w:rPr>
          <w:rtl/>
          <w:lang w:bidi="ar-JO"/>
        </w:rPr>
        <w:t xml:space="preserve"> الجنائية الخطيرة (كالقتل، وا</w:t>
      </w:r>
      <w:r>
        <w:rPr>
          <w:rFonts w:hint="cs"/>
          <w:rtl/>
          <w:lang w:bidi="ar-JO"/>
        </w:rPr>
        <w:t>لإ</w:t>
      </w:r>
      <w:r w:rsidRPr="00EB04E8">
        <w:rPr>
          <w:rtl/>
          <w:lang w:bidi="ar-JO"/>
        </w:rPr>
        <w:t>رهاب، و</w:t>
      </w:r>
      <w:r>
        <w:rPr>
          <w:rFonts w:hint="cs"/>
          <w:rtl/>
          <w:lang w:bidi="ar-JO"/>
        </w:rPr>
        <w:t>ا</w:t>
      </w:r>
      <w:r w:rsidRPr="00EB04E8">
        <w:rPr>
          <w:rtl/>
          <w:lang w:bidi="ar-JO"/>
        </w:rPr>
        <w:t>غتصـاب القاصر)، ولا يتم تنفيذها إلا بع</w:t>
      </w:r>
      <w:r>
        <w:rPr>
          <w:rFonts w:hint="cs"/>
          <w:rtl/>
          <w:lang w:bidi="ar-JO"/>
        </w:rPr>
        <w:t>د</w:t>
      </w:r>
      <w:r w:rsidRPr="00EB04E8">
        <w:rPr>
          <w:rtl/>
          <w:lang w:bidi="ar-JO"/>
        </w:rPr>
        <w:t xml:space="preserve"> سلسلة م</w:t>
      </w:r>
      <w:r>
        <w:rPr>
          <w:rFonts w:hint="cs"/>
          <w:rtl/>
          <w:lang w:bidi="ar-JO"/>
        </w:rPr>
        <w:t>ن</w:t>
      </w:r>
      <w:r w:rsidRPr="00EB04E8">
        <w:rPr>
          <w:rtl/>
          <w:lang w:bidi="ar-JO"/>
        </w:rPr>
        <w:t xml:space="preserve"> الإجراءات تنسجم م</w:t>
      </w:r>
      <w:r>
        <w:rPr>
          <w:rFonts w:hint="cs"/>
          <w:rtl/>
          <w:lang w:bidi="ar-JO"/>
        </w:rPr>
        <w:t>ع</w:t>
      </w:r>
      <w:r w:rsidRPr="00EB04E8">
        <w:rPr>
          <w:rtl/>
          <w:lang w:bidi="ar-JO"/>
        </w:rPr>
        <w:t xml:space="preserve"> الضوابط التي أقرها العه</w:t>
      </w:r>
      <w:r>
        <w:rPr>
          <w:rFonts w:hint="cs"/>
          <w:rtl/>
          <w:lang w:bidi="ar-JO"/>
        </w:rPr>
        <w:t>د</w:t>
      </w:r>
      <w:r w:rsidRPr="00EB04E8">
        <w:rPr>
          <w:rtl/>
          <w:lang w:bidi="ar-JO"/>
        </w:rPr>
        <w:t xml:space="preserve"> الدولي الخاص بالحقوق المدنية والسياسية، حيث </w:t>
      </w:r>
      <w:r>
        <w:rPr>
          <w:rFonts w:hint="cs"/>
          <w:rtl/>
          <w:lang w:bidi="ar-JO"/>
        </w:rPr>
        <w:t>إ</w:t>
      </w:r>
      <w:r w:rsidRPr="00EB04E8">
        <w:rPr>
          <w:rtl/>
          <w:lang w:bidi="ar-JO"/>
        </w:rPr>
        <w:t>ن قانون أصول المحاكمات الجزائية في ا</w:t>
      </w:r>
      <w:r>
        <w:rPr>
          <w:rFonts w:hint="cs"/>
          <w:rtl/>
          <w:lang w:bidi="ar-JO"/>
        </w:rPr>
        <w:t>لأ</w:t>
      </w:r>
      <w:r w:rsidRPr="00EB04E8">
        <w:rPr>
          <w:rtl/>
          <w:lang w:bidi="ar-JO"/>
        </w:rPr>
        <w:t xml:space="preserve">ردن يوجب على رئيس المحكمة في الجرائم المعاقب عليها بالإعدام، أن يسأل المتهم فيما إذا </w:t>
      </w:r>
      <w:r>
        <w:rPr>
          <w:rFonts w:hint="cs"/>
          <w:rtl/>
          <w:lang w:bidi="ar-JO"/>
        </w:rPr>
        <w:t>ا</w:t>
      </w:r>
      <w:r w:rsidRPr="00EB04E8">
        <w:rPr>
          <w:rtl/>
          <w:lang w:bidi="ar-JO"/>
        </w:rPr>
        <w:t>ختار محامياً للدفاع عنه، فإذا لم يكن قد فعل ذلك، فتقوم المحكمة بتعيين محام له وعلى نفقة الحكومة ويميز حكماً بموجب القانون حكم الإعدام لد</w:t>
      </w:r>
      <w:r>
        <w:rPr>
          <w:rFonts w:hint="cs"/>
          <w:rtl/>
          <w:lang w:bidi="ar-JO"/>
        </w:rPr>
        <w:t>ى</w:t>
      </w:r>
      <w:r w:rsidRPr="00EB04E8">
        <w:rPr>
          <w:rtl/>
          <w:lang w:bidi="ar-JO"/>
        </w:rPr>
        <w:t xml:space="preserve"> محكمة التمييز ولو لم يطلب المحكوم عليه ذلك المادة 275(ج)، وإذا ما وجدت أن هناك أي خلل ف</w:t>
      </w:r>
      <w:r>
        <w:rPr>
          <w:rFonts w:hint="cs"/>
          <w:rtl/>
          <w:lang w:bidi="ar-JO"/>
        </w:rPr>
        <w:t>ي</w:t>
      </w:r>
      <w:r w:rsidRPr="00EB04E8">
        <w:rPr>
          <w:rtl/>
          <w:lang w:bidi="ar-JO"/>
        </w:rPr>
        <w:t xml:space="preserve"> تطبي</w:t>
      </w:r>
      <w:r>
        <w:rPr>
          <w:rFonts w:hint="cs"/>
          <w:rtl/>
          <w:lang w:bidi="ar-JO"/>
        </w:rPr>
        <w:t>ق</w:t>
      </w:r>
      <w:r w:rsidRPr="00EB04E8">
        <w:rPr>
          <w:rtl/>
          <w:lang w:bidi="ar-JO"/>
        </w:rPr>
        <w:t xml:space="preserve"> القانون أو أن الأدلة غير كافية لإدانة المتهم فإنه</w:t>
      </w:r>
      <w:r>
        <w:rPr>
          <w:rFonts w:hint="cs"/>
          <w:rtl/>
          <w:lang w:bidi="ar-JO"/>
        </w:rPr>
        <w:t>ا</w:t>
      </w:r>
      <w:r w:rsidRPr="00EB04E8">
        <w:rPr>
          <w:rtl/>
          <w:lang w:bidi="ar-JO"/>
        </w:rPr>
        <w:t xml:space="preserve"> تفس</w:t>
      </w:r>
      <w:r>
        <w:rPr>
          <w:rFonts w:hint="cs"/>
          <w:rtl/>
          <w:lang w:bidi="ar-JO"/>
        </w:rPr>
        <w:t>ح</w:t>
      </w:r>
      <w:r w:rsidRPr="00EB04E8">
        <w:rPr>
          <w:rtl/>
          <w:lang w:bidi="ar-JO"/>
        </w:rPr>
        <w:t xml:space="preserve"> القرار القاضي بالإعدام، وتعيد القضية للمحكمة التي أصدرت الحكم لإعادة النظر فيها م</w:t>
      </w:r>
      <w:r>
        <w:rPr>
          <w:rFonts w:hint="cs"/>
          <w:rtl/>
          <w:lang w:bidi="ar-JO"/>
        </w:rPr>
        <w:t>ن</w:t>
      </w:r>
      <w:r w:rsidRPr="00EB04E8">
        <w:rPr>
          <w:rtl/>
          <w:lang w:bidi="ar-JO"/>
        </w:rPr>
        <w:t xml:space="preserve"> جدي</w:t>
      </w:r>
      <w:r>
        <w:rPr>
          <w:rFonts w:hint="cs"/>
          <w:rtl/>
          <w:lang w:bidi="ar-JO"/>
        </w:rPr>
        <w:t>د</w:t>
      </w:r>
      <w:r w:rsidRPr="00EB04E8">
        <w:rPr>
          <w:rtl/>
          <w:lang w:bidi="ar-JO"/>
        </w:rPr>
        <w:t xml:space="preserve">، وبعد أن يصبح حكم الإعدام نهائياً يرفع رئيس النيابة </w:t>
      </w:r>
      <w:r>
        <w:rPr>
          <w:rFonts w:hint="cs"/>
          <w:rtl/>
          <w:lang w:bidi="ar-JO"/>
        </w:rPr>
        <w:t>إ</w:t>
      </w:r>
      <w:r w:rsidRPr="00EB04E8">
        <w:rPr>
          <w:rtl/>
          <w:lang w:bidi="ar-JO"/>
        </w:rPr>
        <w:t>لى وزير العدل أوراق القضية مرفقة بتقري</w:t>
      </w:r>
      <w:r>
        <w:rPr>
          <w:rFonts w:hint="cs"/>
          <w:rtl/>
          <w:lang w:bidi="ar-JO"/>
        </w:rPr>
        <w:t>ر</w:t>
      </w:r>
      <w:r w:rsidRPr="00EB04E8">
        <w:rPr>
          <w:rtl/>
          <w:lang w:bidi="ar-JO"/>
        </w:rPr>
        <w:t xml:space="preserve"> يضمن</w:t>
      </w:r>
      <w:r>
        <w:rPr>
          <w:rFonts w:hint="cs"/>
          <w:rtl/>
          <w:lang w:bidi="ar-JO"/>
        </w:rPr>
        <w:t>ه</w:t>
      </w:r>
      <w:r w:rsidRPr="00EB04E8">
        <w:rPr>
          <w:rtl/>
          <w:lang w:bidi="ar-JO"/>
        </w:rPr>
        <w:t xml:space="preserve"> موجزاً ع</w:t>
      </w:r>
      <w:r>
        <w:rPr>
          <w:rFonts w:hint="cs"/>
          <w:rtl/>
          <w:lang w:bidi="ar-JO"/>
        </w:rPr>
        <w:t>ن</w:t>
      </w:r>
      <w:r w:rsidRPr="00EB04E8">
        <w:rPr>
          <w:rtl/>
          <w:lang w:bidi="ar-JO"/>
        </w:rPr>
        <w:t xml:space="preserve"> وقائع القضية والأدلة المستند </w:t>
      </w:r>
      <w:r>
        <w:rPr>
          <w:rFonts w:hint="cs"/>
          <w:rtl/>
          <w:lang w:bidi="ar-JO"/>
        </w:rPr>
        <w:t>إ</w:t>
      </w:r>
      <w:r w:rsidRPr="00EB04E8">
        <w:rPr>
          <w:rtl/>
          <w:lang w:bidi="ar-JO"/>
        </w:rPr>
        <w:t>ليها ف</w:t>
      </w:r>
      <w:r>
        <w:rPr>
          <w:rFonts w:hint="cs"/>
          <w:rtl/>
          <w:lang w:bidi="ar-JO"/>
        </w:rPr>
        <w:t>ي</w:t>
      </w:r>
      <w:r w:rsidRPr="00EB04E8">
        <w:rPr>
          <w:rtl/>
          <w:lang w:bidi="ar-JO"/>
        </w:rPr>
        <w:t xml:space="preserve"> صدور الحكم وع</w:t>
      </w:r>
      <w:r>
        <w:rPr>
          <w:rFonts w:hint="cs"/>
          <w:rtl/>
          <w:lang w:bidi="ar-JO"/>
        </w:rPr>
        <w:t>ن</w:t>
      </w:r>
      <w:r w:rsidRPr="00EB04E8">
        <w:rPr>
          <w:rtl/>
          <w:lang w:bidi="ar-JO"/>
        </w:rPr>
        <w:t xml:space="preserve"> الأسباب الموجبة </w:t>
      </w:r>
      <w:r>
        <w:rPr>
          <w:rFonts w:hint="cs"/>
          <w:rtl/>
          <w:lang w:bidi="ar-JO"/>
        </w:rPr>
        <w:t>لإ</w:t>
      </w:r>
      <w:r w:rsidRPr="00EB04E8">
        <w:rPr>
          <w:rtl/>
          <w:lang w:bidi="ar-JO"/>
        </w:rPr>
        <w:t>نفاذ عقوبة الإعدام أو لإبدالها بغيرها، بع</w:t>
      </w:r>
      <w:r>
        <w:rPr>
          <w:rFonts w:hint="cs"/>
          <w:rtl/>
          <w:lang w:bidi="ar-JO"/>
        </w:rPr>
        <w:t>د</w:t>
      </w:r>
      <w:r w:rsidRPr="00EB04E8">
        <w:rPr>
          <w:rtl/>
          <w:lang w:bidi="ar-JO"/>
        </w:rPr>
        <w:t xml:space="preserve"> ذلك يرف</w:t>
      </w:r>
      <w:r>
        <w:rPr>
          <w:rFonts w:hint="cs"/>
          <w:rtl/>
          <w:lang w:bidi="ar-JO"/>
        </w:rPr>
        <w:t>ع</w:t>
      </w:r>
      <w:r w:rsidRPr="00EB04E8">
        <w:rPr>
          <w:rtl/>
          <w:lang w:bidi="ar-JO"/>
        </w:rPr>
        <w:t xml:space="preserve"> وزي</w:t>
      </w:r>
      <w:r>
        <w:rPr>
          <w:rFonts w:hint="cs"/>
          <w:rtl/>
          <w:lang w:bidi="ar-JO"/>
        </w:rPr>
        <w:t>ر</w:t>
      </w:r>
      <w:r w:rsidRPr="00EB04E8">
        <w:rPr>
          <w:rtl/>
          <w:lang w:bidi="ar-JO"/>
        </w:rPr>
        <w:t xml:space="preserve"> العدل أوراق الدعوى مع التقري</w:t>
      </w:r>
      <w:r>
        <w:rPr>
          <w:rFonts w:hint="cs"/>
          <w:rtl/>
          <w:lang w:bidi="ar-JO"/>
        </w:rPr>
        <w:t>ر</w:t>
      </w:r>
      <w:r w:rsidRPr="00EB04E8">
        <w:rPr>
          <w:rtl/>
          <w:lang w:bidi="ar-JO"/>
        </w:rPr>
        <w:t xml:space="preserve"> </w:t>
      </w:r>
      <w:r>
        <w:rPr>
          <w:rFonts w:hint="cs"/>
          <w:rtl/>
          <w:lang w:bidi="ar-JO"/>
        </w:rPr>
        <w:t>إ</w:t>
      </w:r>
      <w:r w:rsidRPr="00EB04E8">
        <w:rPr>
          <w:rtl/>
          <w:lang w:bidi="ar-JO"/>
        </w:rPr>
        <w:t>لى رئيس مجلس الوزراء لإحالتها على مجلس الوزراء، حيث ينظ</w:t>
      </w:r>
      <w:r>
        <w:rPr>
          <w:rFonts w:hint="cs"/>
          <w:rtl/>
          <w:lang w:bidi="ar-JO"/>
        </w:rPr>
        <w:t>ر</w:t>
      </w:r>
      <w:r w:rsidRPr="00EB04E8">
        <w:rPr>
          <w:rtl/>
          <w:lang w:bidi="ar-JO"/>
        </w:rPr>
        <w:t xml:space="preserve"> مجلس الوزراء ف</w:t>
      </w:r>
      <w:r>
        <w:rPr>
          <w:rFonts w:hint="cs"/>
          <w:rtl/>
          <w:lang w:bidi="ar-JO"/>
        </w:rPr>
        <w:t>ي</w:t>
      </w:r>
      <w:r w:rsidRPr="00EB04E8">
        <w:rPr>
          <w:rtl/>
          <w:lang w:bidi="ar-JO"/>
        </w:rPr>
        <w:t xml:space="preserve"> الأوراق المذكورة وتقرير رئيس النياب</w:t>
      </w:r>
      <w:r>
        <w:rPr>
          <w:rFonts w:hint="cs"/>
          <w:rtl/>
          <w:lang w:bidi="ar-JO"/>
        </w:rPr>
        <w:t>ة</w:t>
      </w:r>
      <w:r w:rsidRPr="00EB04E8">
        <w:rPr>
          <w:rtl/>
          <w:lang w:bidi="ar-JO"/>
        </w:rPr>
        <w:t xml:space="preserve"> ويبدي رأيه ف</w:t>
      </w:r>
      <w:r>
        <w:rPr>
          <w:rFonts w:hint="cs"/>
          <w:rtl/>
          <w:lang w:bidi="ar-JO"/>
        </w:rPr>
        <w:t>ي</w:t>
      </w:r>
      <w:r w:rsidRPr="00EB04E8">
        <w:rPr>
          <w:rtl/>
          <w:lang w:bidi="ar-JO"/>
        </w:rPr>
        <w:t xml:space="preserve"> وجوب إنفاذ عقوبة الإعدام أو إبدالها بغيرها ويرفع القرار الذي يتخذه في هذا الشأن مشفوعاً ببيان رأيه </w:t>
      </w:r>
      <w:r>
        <w:rPr>
          <w:rFonts w:hint="cs"/>
          <w:rtl/>
          <w:lang w:bidi="ar-JO"/>
        </w:rPr>
        <w:t>إ</w:t>
      </w:r>
      <w:r w:rsidRPr="00EB04E8">
        <w:rPr>
          <w:rtl/>
          <w:lang w:bidi="ar-JO"/>
        </w:rPr>
        <w:t>لى جلالة ال</w:t>
      </w:r>
      <w:r>
        <w:rPr>
          <w:rFonts w:hint="cs"/>
          <w:rtl/>
          <w:lang w:bidi="ar-JO"/>
        </w:rPr>
        <w:t>م</w:t>
      </w:r>
      <w:r w:rsidRPr="00EB04E8">
        <w:rPr>
          <w:rtl/>
          <w:lang w:bidi="ar-JO"/>
        </w:rPr>
        <w:t>لك، فإذا صادق جلالة الملك على إنفاذ الحكم يتم تنفيذه داخل بناية السجن أو في محل آخر إذا عين هذا المحل في الإرادة الملكية.</w:t>
      </w:r>
    </w:p>
    <w:p w:rsidR="00496A3C" w:rsidRPr="003F02CB" w:rsidRDefault="00496A3C" w:rsidP="006D5A9B">
      <w:pPr>
        <w:pStyle w:val="HChGA"/>
        <w:spacing w:before="240" w:after="120"/>
        <w:ind w:firstLine="0"/>
        <w:rPr>
          <w:kern w:val="36"/>
          <w:rtl/>
        </w:rPr>
      </w:pPr>
      <w:r>
        <w:rPr>
          <w:b w:val="0"/>
          <w:bCs w:val="0"/>
          <w:color w:val="000000"/>
          <w:rtl/>
          <w:lang w:bidi="ar-JO"/>
        </w:rPr>
        <w:br w:type="page"/>
      </w:r>
      <w:r w:rsidRPr="003F02CB">
        <w:rPr>
          <w:kern w:val="36"/>
          <w:rtl/>
        </w:rPr>
        <w:t>الجزء الثاني</w:t>
      </w:r>
    </w:p>
    <w:p w:rsidR="00496A3C" w:rsidRPr="003F02CB" w:rsidRDefault="003F02CB" w:rsidP="003F02CB">
      <w:pPr>
        <w:pStyle w:val="HChGA"/>
        <w:spacing w:before="0" w:after="0"/>
        <w:rPr>
          <w:kern w:val="36"/>
          <w:rtl/>
        </w:rPr>
      </w:pPr>
      <w:r>
        <w:rPr>
          <w:rFonts w:hint="cs"/>
          <w:kern w:val="36"/>
          <w:rtl/>
        </w:rPr>
        <w:tab/>
      </w:r>
      <w:r>
        <w:rPr>
          <w:rFonts w:hint="cs"/>
          <w:kern w:val="36"/>
          <w:rtl/>
        </w:rPr>
        <w:tab/>
      </w:r>
      <w:r w:rsidR="00496A3C" w:rsidRPr="003F02CB">
        <w:rPr>
          <w:kern w:val="36"/>
          <w:rtl/>
        </w:rPr>
        <w:t>إجابات على استفسارات اللجنة خلال مناقشة التقرير ا</w:t>
      </w:r>
      <w:r w:rsidR="00496A3C" w:rsidRPr="003F02CB">
        <w:rPr>
          <w:rFonts w:hint="cs"/>
          <w:kern w:val="36"/>
          <w:rtl/>
        </w:rPr>
        <w:t>لأ</w:t>
      </w:r>
      <w:r w:rsidR="00496A3C" w:rsidRPr="003F02CB">
        <w:rPr>
          <w:kern w:val="36"/>
          <w:rtl/>
        </w:rPr>
        <w:t>ردني</w:t>
      </w:r>
    </w:p>
    <w:p w:rsidR="00496A3C" w:rsidRPr="00A43889" w:rsidRDefault="003F02CB" w:rsidP="003F02CB">
      <w:pPr>
        <w:pStyle w:val="H1GA"/>
        <w:rPr>
          <w:rFonts w:hint="cs"/>
          <w:rtl/>
          <w:lang w:bidi="ar-JO"/>
        </w:rPr>
      </w:pPr>
      <w:r>
        <w:rPr>
          <w:rFonts w:hint="cs"/>
          <w:rtl/>
          <w:lang w:bidi="ar-JO"/>
        </w:rPr>
        <w:tab/>
      </w:r>
      <w:r>
        <w:rPr>
          <w:rFonts w:hint="cs"/>
          <w:rtl/>
          <w:lang w:bidi="ar-JO"/>
        </w:rPr>
        <w:tab/>
      </w:r>
      <w:r w:rsidR="00496A3C" w:rsidRPr="00A43889">
        <w:rPr>
          <w:rtl/>
          <w:lang w:bidi="ar-JO"/>
        </w:rPr>
        <w:t>إدخال اتفاقية مناهضة التعذيب في النظام القانوني ا</w:t>
      </w:r>
      <w:r w:rsidR="00496A3C">
        <w:rPr>
          <w:rFonts w:hint="cs"/>
          <w:rtl/>
          <w:lang w:bidi="ar-JO"/>
        </w:rPr>
        <w:t>لأ</w:t>
      </w:r>
      <w:r w:rsidR="00496A3C" w:rsidRPr="00A43889">
        <w:rPr>
          <w:rtl/>
          <w:lang w:bidi="ar-JO"/>
        </w:rPr>
        <w:t>ردني</w:t>
      </w:r>
    </w:p>
    <w:p w:rsidR="00496A3C" w:rsidRPr="00EB04E8" w:rsidRDefault="00496A3C" w:rsidP="00FB3FFE">
      <w:pPr>
        <w:pStyle w:val="SingleTxtGA"/>
        <w:rPr>
          <w:rtl/>
          <w:lang w:bidi="ar-JO"/>
        </w:rPr>
      </w:pPr>
      <w:r>
        <w:rPr>
          <w:rFonts w:hint="cs"/>
          <w:rtl/>
          <w:lang w:bidi="ar-JO"/>
        </w:rPr>
        <w:t>70-</w:t>
      </w:r>
      <w:r>
        <w:rPr>
          <w:rFonts w:hint="cs"/>
          <w:rtl/>
          <w:lang w:bidi="ar-JO"/>
        </w:rPr>
        <w:tab/>
        <w:t>إ</w:t>
      </w:r>
      <w:r w:rsidRPr="00EB04E8">
        <w:rPr>
          <w:rtl/>
          <w:lang w:bidi="ar-JO"/>
        </w:rPr>
        <w:t xml:space="preserve">ن معظم المواد الواردة في الاتفاقية موجودة بشكل </w:t>
      </w:r>
      <w:r>
        <w:rPr>
          <w:rFonts w:hint="cs"/>
          <w:rtl/>
          <w:lang w:bidi="ar-JO"/>
        </w:rPr>
        <w:t>أ</w:t>
      </w:r>
      <w:r w:rsidRPr="00EB04E8">
        <w:rPr>
          <w:rtl/>
          <w:lang w:bidi="ar-JO"/>
        </w:rPr>
        <w:t>و ب</w:t>
      </w:r>
      <w:r>
        <w:rPr>
          <w:rFonts w:hint="cs"/>
          <w:rtl/>
          <w:lang w:bidi="ar-JO"/>
        </w:rPr>
        <w:t>آ</w:t>
      </w:r>
      <w:r w:rsidRPr="00EB04E8">
        <w:rPr>
          <w:rtl/>
          <w:lang w:bidi="ar-JO"/>
        </w:rPr>
        <w:t>خر في النظام القانوني الأردني ولضمان جعل الاتفاقية جزء من القانون الأردني قامت الحكومة بنشرها في الجريدة الرسمية عام 2006</w:t>
      </w:r>
      <w:r>
        <w:rPr>
          <w:rFonts w:hint="cs"/>
          <w:rtl/>
          <w:lang w:bidi="ar-JO"/>
        </w:rPr>
        <w:t>.</w:t>
      </w:r>
      <w:r w:rsidRPr="00EB04E8">
        <w:rPr>
          <w:rtl/>
          <w:lang w:bidi="ar-JO"/>
        </w:rPr>
        <w:t xml:space="preserve"> </w:t>
      </w:r>
    </w:p>
    <w:p w:rsidR="00496A3C" w:rsidRPr="003F02CB" w:rsidRDefault="00FB3FFE" w:rsidP="003F02CB">
      <w:pPr>
        <w:pStyle w:val="H1GA"/>
        <w:rPr>
          <w:rFonts w:hint="cs"/>
          <w:rtl/>
          <w:lang w:bidi="ar-JO"/>
        </w:rPr>
      </w:pPr>
      <w:r>
        <w:rPr>
          <w:rFonts w:hint="cs"/>
          <w:rtl/>
          <w:lang w:bidi="ar-JO"/>
        </w:rPr>
        <w:tab/>
      </w:r>
      <w:r w:rsidR="00496A3C" w:rsidRPr="003F02CB">
        <w:rPr>
          <w:rFonts w:hint="cs"/>
          <w:rtl/>
          <w:lang w:bidi="ar-JO"/>
        </w:rPr>
        <w:tab/>
      </w:r>
      <w:r w:rsidR="00496A3C" w:rsidRPr="003F02CB">
        <w:rPr>
          <w:rtl/>
          <w:lang w:bidi="ar-JO"/>
        </w:rPr>
        <w:t>الوضع القانوني للميثاق الأردني وعلاقة الميثاق بالدستور</w:t>
      </w:r>
    </w:p>
    <w:p w:rsidR="00496A3C" w:rsidRPr="00EB04E8" w:rsidRDefault="00496A3C" w:rsidP="00FB3FFE">
      <w:pPr>
        <w:pStyle w:val="SingleTxtGA"/>
        <w:rPr>
          <w:rtl/>
          <w:lang w:bidi="ar-JO"/>
        </w:rPr>
      </w:pPr>
      <w:r>
        <w:rPr>
          <w:rFonts w:hint="cs"/>
          <w:rtl/>
          <w:lang w:bidi="ar-JO"/>
        </w:rPr>
        <w:t>71-</w:t>
      </w:r>
      <w:r>
        <w:rPr>
          <w:rFonts w:hint="cs"/>
          <w:rtl/>
          <w:lang w:bidi="ar-JO"/>
        </w:rPr>
        <w:tab/>
        <w:t>إ</w:t>
      </w:r>
      <w:r w:rsidRPr="00EB04E8">
        <w:rPr>
          <w:rtl/>
          <w:lang w:bidi="ar-JO"/>
        </w:rPr>
        <w:t xml:space="preserve">ن الميثاق ليس بديلاً عن الدستور </w:t>
      </w:r>
      <w:r>
        <w:rPr>
          <w:rFonts w:hint="cs"/>
          <w:rtl/>
          <w:lang w:bidi="ar-JO"/>
        </w:rPr>
        <w:t>إلاّ</w:t>
      </w:r>
      <w:r w:rsidRPr="00EB04E8">
        <w:rPr>
          <w:rtl/>
          <w:lang w:bidi="ar-JO"/>
        </w:rPr>
        <w:t xml:space="preserve"> </w:t>
      </w:r>
      <w:r>
        <w:rPr>
          <w:rFonts w:hint="cs"/>
          <w:rtl/>
          <w:lang w:bidi="ar-JO"/>
        </w:rPr>
        <w:t>أ</w:t>
      </w:r>
      <w:r w:rsidRPr="00EB04E8">
        <w:rPr>
          <w:rtl/>
          <w:lang w:bidi="ar-JO"/>
        </w:rPr>
        <w:t>ن ثوابت الميثاق هي ثوابت الدستور و</w:t>
      </w:r>
      <w:r>
        <w:rPr>
          <w:rFonts w:hint="cs"/>
          <w:rtl/>
          <w:lang w:bidi="ar-JO"/>
        </w:rPr>
        <w:t>أ</w:t>
      </w:r>
      <w:r w:rsidRPr="00EB04E8">
        <w:rPr>
          <w:rtl/>
          <w:lang w:bidi="ar-JO"/>
        </w:rPr>
        <w:t xml:space="preserve">نه الشاخص الذي يحدد المسار والمعيار الذي نقيس به صواب الاتجاه لهذا جاء الميثاق كوثيقة توضح وتفسر بنود الدستور الذي مضى على إقراره </w:t>
      </w:r>
      <w:r>
        <w:rPr>
          <w:rFonts w:hint="cs"/>
          <w:rtl/>
          <w:lang w:bidi="ar-JO"/>
        </w:rPr>
        <w:t>أ</w:t>
      </w:r>
      <w:r w:rsidRPr="00EB04E8">
        <w:rPr>
          <w:rtl/>
          <w:lang w:bidi="ar-JO"/>
        </w:rPr>
        <w:t>كثر من 50 عاماً ويشكل قاعدة يرتكز عليها المشرع والسياسي الأردني في كافة المجالات.</w:t>
      </w:r>
    </w:p>
    <w:p w:rsidR="00496A3C" w:rsidRPr="00EB04E8" w:rsidRDefault="00496A3C" w:rsidP="00FB3FFE">
      <w:pPr>
        <w:pStyle w:val="SingleTxtGA"/>
        <w:rPr>
          <w:rtl/>
          <w:lang w:bidi="ar-JO"/>
        </w:rPr>
      </w:pPr>
      <w:r>
        <w:rPr>
          <w:rFonts w:hint="cs"/>
          <w:rtl/>
          <w:lang w:bidi="ar-JO"/>
        </w:rPr>
        <w:t>72-</w:t>
      </w:r>
      <w:r>
        <w:rPr>
          <w:rFonts w:hint="cs"/>
          <w:rtl/>
          <w:lang w:bidi="ar-JO"/>
        </w:rPr>
        <w:tab/>
      </w:r>
      <w:r w:rsidRPr="00EB04E8">
        <w:rPr>
          <w:rtl/>
          <w:lang w:bidi="ar-JO"/>
        </w:rPr>
        <w:t>في نفس الوقت لا تتعارض بنود هذا الميثاق ومواد الدستور، وإنما جاء مكملاً موضحاً ما قد يساء تفسيره وفهمه في الدستور الأردني.</w:t>
      </w:r>
      <w:r>
        <w:rPr>
          <w:rFonts w:hint="cs"/>
          <w:rtl/>
          <w:lang w:bidi="ar-JO"/>
        </w:rPr>
        <w:t xml:space="preserve"> </w:t>
      </w:r>
      <w:r w:rsidRPr="00EB04E8">
        <w:rPr>
          <w:rtl/>
          <w:lang w:bidi="ar-JO"/>
        </w:rPr>
        <w:t>لهذ</w:t>
      </w:r>
      <w:r>
        <w:rPr>
          <w:rFonts w:hint="cs"/>
          <w:rtl/>
          <w:lang w:bidi="ar-JO"/>
        </w:rPr>
        <w:t>ا</w:t>
      </w:r>
      <w:r w:rsidRPr="00EB04E8">
        <w:rPr>
          <w:rtl/>
          <w:lang w:bidi="ar-JO"/>
        </w:rPr>
        <w:t xml:space="preserve"> نجد بعض التشريعات قد استمدت أحكامها بصورة رئيسية من الميثاق مثل</w:t>
      </w:r>
      <w:r>
        <w:rPr>
          <w:rFonts w:hint="cs"/>
          <w:rtl/>
          <w:lang w:bidi="ar-JO"/>
        </w:rPr>
        <w:t xml:space="preserve"> </w:t>
      </w:r>
      <w:r w:rsidRPr="00EB04E8">
        <w:rPr>
          <w:rtl/>
          <w:lang w:bidi="ar-JO"/>
        </w:rPr>
        <w:t>قانون الأحزاب وقانون المطبوعات والنشر وقانون حماية البيئة وغيرها</w:t>
      </w:r>
      <w:r w:rsidRPr="00EB04E8">
        <w:rPr>
          <w:lang w:bidi="ar-JO"/>
        </w:rPr>
        <w:t>.</w:t>
      </w:r>
    </w:p>
    <w:p w:rsidR="00496A3C" w:rsidRPr="00EB04E8" w:rsidRDefault="00496A3C" w:rsidP="00FB3FFE">
      <w:pPr>
        <w:pStyle w:val="SingleTxtGA"/>
        <w:rPr>
          <w:rtl/>
          <w:lang w:bidi="ar-JO"/>
        </w:rPr>
      </w:pPr>
      <w:r>
        <w:rPr>
          <w:rFonts w:hint="cs"/>
          <w:rtl/>
          <w:lang w:bidi="ar-JO"/>
        </w:rPr>
        <w:t>73-</w:t>
      </w:r>
      <w:r>
        <w:rPr>
          <w:rFonts w:hint="cs"/>
          <w:rtl/>
          <w:lang w:bidi="ar-JO"/>
        </w:rPr>
        <w:tab/>
      </w:r>
      <w:r w:rsidRPr="00EB04E8">
        <w:rPr>
          <w:rtl/>
          <w:lang w:bidi="ar-JO"/>
        </w:rPr>
        <w:t>تأت</w:t>
      </w:r>
      <w:r>
        <w:rPr>
          <w:rFonts w:hint="cs"/>
          <w:rtl/>
          <w:lang w:bidi="ar-JO"/>
        </w:rPr>
        <w:t>ي</w:t>
      </w:r>
      <w:r w:rsidRPr="00EB04E8">
        <w:rPr>
          <w:rtl/>
          <w:lang w:bidi="ar-JO"/>
        </w:rPr>
        <w:t xml:space="preserve"> صفة الإلزام ببنود الميثاق الوطني من خلال التشريعات الوطنية حيث جرى ويجري ترجمة مبادئ الميثاق في هذه التشريعات وهي الوسيلة المعتمدة لجعل البنود والمبادئ الواردة في الميثاق </w:t>
      </w:r>
      <w:r>
        <w:rPr>
          <w:rFonts w:hint="cs"/>
          <w:rtl/>
          <w:lang w:bidi="ar-JO"/>
        </w:rPr>
        <w:t>إ</w:t>
      </w:r>
      <w:r w:rsidRPr="00EB04E8">
        <w:rPr>
          <w:rtl/>
          <w:lang w:bidi="ar-JO"/>
        </w:rPr>
        <w:t>لزامي</w:t>
      </w:r>
      <w:r w:rsidRPr="00EB04E8">
        <w:rPr>
          <w:lang w:bidi="ar-JO"/>
        </w:rPr>
        <w:t>.</w:t>
      </w:r>
    </w:p>
    <w:p w:rsidR="00496A3C" w:rsidRPr="003F02CB" w:rsidRDefault="00DA775E" w:rsidP="00DA775E">
      <w:pPr>
        <w:pStyle w:val="H1GA"/>
        <w:rPr>
          <w:rFonts w:hint="cs"/>
          <w:rtl/>
          <w:lang w:bidi="ar-JO"/>
        </w:rPr>
      </w:pPr>
      <w:r>
        <w:rPr>
          <w:rFonts w:hint="cs"/>
          <w:rtl/>
          <w:lang w:bidi="ar-JO"/>
        </w:rPr>
        <w:tab/>
      </w:r>
      <w:r>
        <w:rPr>
          <w:rFonts w:hint="cs"/>
          <w:rtl/>
          <w:lang w:bidi="ar-JO"/>
        </w:rPr>
        <w:tab/>
      </w:r>
      <w:r w:rsidR="00496A3C" w:rsidRPr="003F02CB">
        <w:rPr>
          <w:rtl/>
          <w:lang w:bidi="ar-JO"/>
        </w:rPr>
        <w:t>لا وجود لتعريف جريمة التعذيب في القانون الأردني</w:t>
      </w:r>
    </w:p>
    <w:p w:rsidR="00496A3C" w:rsidRPr="00EB04E8" w:rsidRDefault="00496A3C" w:rsidP="00FB3FFE">
      <w:pPr>
        <w:pStyle w:val="SingleTxtGA"/>
        <w:rPr>
          <w:rtl/>
          <w:lang w:bidi="ar-JO"/>
        </w:rPr>
      </w:pPr>
      <w:r>
        <w:rPr>
          <w:rFonts w:hint="cs"/>
          <w:rtl/>
          <w:lang w:bidi="ar-JO"/>
        </w:rPr>
        <w:t>74-</w:t>
      </w:r>
      <w:r>
        <w:rPr>
          <w:rFonts w:hint="cs"/>
          <w:rtl/>
          <w:lang w:bidi="ar-JO"/>
        </w:rPr>
        <w:tab/>
      </w:r>
      <w:r w:rsidRPr="00EB04E8">
        <w:rPr>
          <w:rtl/>
          <w:lang w:bidi="ar-JO"/>
        </w:rPr>
        <w:t>و</w:t>
      </w:r>
      <w:r>
        <w:rPr>
          <w:rFonts w:hint="cs"/>
          <w:rtl/>
          <w:lang w:bidi="ar-JO"/>
        </w:rPr>
        <w:t>ا</w:t>
      </w:r>
      <w:r w:rsidRPr="00EB04E8">
        <w:rPr>
          <w:rtl/>
          <w:lang w:bidi="ar-JO"/>
        </w:rPr>
        <w:t xml:space="preserve">ستجابة لهذه التوصية تم تعديل المادة 208 من قانـون العقوبات الأردني بحيث أصبحت تتضمن تعريفاً لجريمة التعذيب. كذلك، ولضمان اعتماد التعريف الوارد في الاتفاقية لشموليته استجابت الحكومة الأردنية لتوصية اللجنة بجعل الاتفاقية جزء من القانون الأردني وقامت بنشرها في الجريدة الرسمية. </w:t>
      </w:r>
    </w:p>
    <w:p w:rsidR="00496A3C" w:rsidRPr="00EB04E8" w:rsidRDefault="00496A3C" w:rsidP="00FB3FFE">
      <w:pPr>
        <w:pStyle w:val="SingleTxtGA"/>
        <w:rPr>
          <w:rtl/>
          <w:lang w:bidi="ar-JO"/>
        </w:rPr>
      </w:pPr>
      <w:r>
        <w:rPr>
          <w:rFonts w:hint="cs"/>
          <w:rtl/>
          <w:lang w:bidi="ar-JO"/>
        </w:rPr>
        <w:t>75-</w:t>
      </w:r>
      <w:r>
        <w:rPr>
          <w:rFonts w:hint="cs"/>
          <w:rtl/>
          <w:lang w:bidi="ar-JO"/>
        </w:rPr>
        <w:tab/>
        <w:t>إ</w:t>
      </w:r>
      <w:r w:rsidRPr="00EB04E8">
        <w:rPr>
          <w:rtl/>
          <w:lang w:bidi="ar-JO"/>
        </w:rPr>
        <w:t xml:space="preserve">ن قانون العقوبات الأردني يعالج </w:t>
      </w:r>
      <w:r>
        <w:rPr>
          <w:rFonts w:hint="cs"/>
          <w:rtl/>
          <w:lang w:bidi="ar-JO"/>
        </w:rPr>
        <w:t>إ</w:t>
      </w:r>
      <w:r w:rsidRPr="00EB04E8">
        <w:rPr>
          <w:rtl/>
          <w:lang w:bidi="ar-JO"/>
        </w:rPr>
        <w:t>لى حد</w:t>
      </w:r>
      <w:r>
        <w:rPr>
          <w:rFonts w:hint="cs"/>
          <w:rtl/>
          <w:lang w:bidi="ar-JO"/>
        </w:rPr>
        <w:t>ٍ</w:t>
      </w:r>
      <w:r w:rsidRPr="00EB04E8">
        <w:rPr>
          <w:rtl/>
          <w:lang w:bidi="ar-JO"/>
        </w:rPr>
        <w:t xml:space="preserve"> كبير جميع حالات التعذيب والإيذاء </w:t>
      </w:r>
      <w:r>
        <w:rPr>
          <w:rFonts w:hint="cs"/>
          <w:rtl/>
          <w:lang w:bidi="ar-JO"/>
        </w:rPr>
        <w:t>أ</w:t>
      </w:r>
      <w:r w:rsidRPr="00EB04E8">
        <w:rPr>
          <w:rtl/>
          <w:lang w:bidi="ar-JO"/>
        </w:rPr>
        <w:t xml:space="preserve">و المعاملة اللاإنسانية </w:t>
      </w:r>
      <w:r>
        <w:rPr>
          <w:rFonts w:hint="cs"/>
          <w:rtl/>
          <w:lang w:bidi="ar-JO"/>
        </w:rPr>
        <w:t>أ</w:t>
      </w:r>
      <w:r w:rsidRPr="00EB04E8">
        <w:rPr>
          <w:rtl/>
          <w:lang w:bidi="ar-JO"/>
        </w:rPr>
        <w:t xml:space="preserve">و القاسية، ولكن بشكل مواد وعقوبات </w:t>
      </w:r>
      <w:r>
        <w:rPr>
          <w:rFonts w:hint="cs"/>
          <w:rtl/>
          <w:lang w:bidi="ar-JO"/>
        </w:rPr>
        <w:t>أ</w:t>
      </w:r>
      <w:r w:rsidRPr="00EB04E8">
        <w:rPr>
          <w:rtl/>
          <w:lang w:bidi="ar-JO"/>
        </w:rPr>
        <w:t xml:space="preserve">و من خلال تعريف كل جناية </w:t>
      </w:r>
      <w:r>
        <w:rPr>
          <w:rFonts w:hint="cs"/>
          <w:rtl/>
          <w:lang w:bidi="ar-JO"/>
        </w:rPr>
        <w:t>أ</w:t>
      </w:r>
      <w:r w:rsidRPr="00EB04E8">
        <w:rPr>
          <w:rtl/>
          <w:lang w:bidi="ar-JO"/>
        </w:rPr>
        <w:t xml:space="preserve">و جنحة بشكل منفرد. لهذا النص القانوني (نص التجريم) في قانون العقوبات الأردني لا يحدد في بعض الأحيان على وجه التفصيل أوصاف السلوك المحصور، فيكتفي بذكر الحدث الإجرامي فيكون مفهوماً أن كل سلوك يفضي </w:t>
      </w:r>
      <w:r>
        <w:rPr>
          <w:rFonts w:hint="cs"/>
          <w:rtl/>
          <w:lang w:bidi="ar-JO"/>
        </w:rPr>
        <w:t>إ</w:t>
      </w:r>
      <w:r w:rsidRPr="00EB04E8">
        <w:rPr>
          <w:rtl/>
          <w:lang w:bidi="ar-JO"/>
        </w:rPr>
        <w:t>لى هذا الحدث هو المقصود بالحظر و</w:t>
      </w:r>
      <w:r>
        <w:rPr>
          <w:rFonts w:hint="cs"/>
          <w:rtl/>
          <w:lang w:bidi="ar-JO"/>
        </w:rPr>
        <w:t>أ</w:t>
      </w:r>
      <w:r w:rsidRPr="00EB04E8">
        <w:rPr>
          <w:rtl/>
          <w:lang w:bidi="ar-JO"/>
        </w:rPr>
        <w:t>نه على هد</w:t>
      </w:r>
      <w:r>
        <w:rPr>
          <w:rFonts w:hint="cs"/>
          <w:rtl/>
          <w:lang w:bidi="ar-JO"/>
        </w:rPr>
        <w:t>ى</w:t>
      </w:r>
      <w:r w:rsidRPr="00EB04E8">
        <w:rPr>
          <w:rtl/>
          <w:lang w:bidi="ar-JO"/>
        </w:rPr>
        <w:t xml:space="preserve"> طبيعة الحدث ذاته تحدد أوصاف السلوك المؤدي </w:t>
      </w:r>
      <w:r>
        <w:rPr>
          <w:rFonts w:hint="cs"/>
          <w:rtl/>
          <w:lang w:bidi="ar-JO"/>
        </w:rPr>
        <w:t>إ</w:t>
      </w:r>
      <w:r w:rsidRPr="00EB04E8">
        <w:rPr>
          <w:rtl/>
          <w:lang w:bidi="ar-JO"/>
        </w:rPr>
        <w:t xml:space="preserve">ليه. </w:t>
      </w:r>
    </w:p>
    <w:p w:rsidR="00496A3C" w:rsidRPr="00EB04E8" w:rsidRDefault="00496A3C" w:rsidP="00FB3FFE">
      <w:pPr>
        <w:pStyle w:val="SingleTxtGA"/>
        <w:rPr>
          <w:rtl/>
          <w:lang w:bidi="ar-JO"/>
        </w:rPr>
      </w:pPr>
      <w:r>
        <w:rPr>
          <w:rFonts w:hint="cs"/>
          <w:rtl/>
          <w:lang w:bidi="ar-JO"/>
        </w:rPr>
        <w:t>76-</w:t>
      </w:r>
      <w:r>
        <w:rPr>
          <w:rFonts w:hint="cs"/>
          <w:rtl/>
          <w:lang w:bidi="ar-JO"/>
        </w:rPr>
        <w:tab/>
      </w:r>
      <w:r w:rsidRPr="00EB04E8">
        <w:rPr>
          <w:rtl/>
          <w:lang w:bidi="ar-JO"/>
        </w:rPr>
        <w:t>وقد جاء قانون العقوبات الأردني في بعض الأحيان خاليا</w:t>
      </w:r>
      <w:r>
        <w:rPr>
          <w:rFonts w:hint="cs"/>
          <w:rtl/>
          <w:lang w:bidi="ar-JO"/>
        </w:rPr>
        <w:t>ً</w:t>
      </w:r>
      <w:r w:rsidRPr="00EB04E8">
        <w:rPr>
          <w:rtl/>
          <w:lang w:bidi="ar-JO"/>
        </w:rPr>
        <w:t xml:space="preserve"> من تعريف لبعض الجرائم واكتفى بالنصوص التي تبين مختلف الجرائم وبما </w:t>
      </w:r>
      <w:r>
        <w:rPr>
          <w:rFonts w:hint="cs"/>
          <w:rtl/>
          <w:lang w:bidi="ar-JO"/>
        </w:rPr>
        <w:t>أ</w:t>
      </w:r>
      <w:r w:rsidRPr="00EB04E8">
        <w:rPr>
          <w:rtl/>
          <w:lang w:bidi="ar-JO"/>
        </w:rPr>
        <w:t xml:space="preserve">ن التعريف الوارد في اتفاقية مناهضة التعذيب المشار </w:t>
      </w:r>
      <w:r>
        <w:rPr>
          <w:rFonts w:hint="cs"/>
          <w:rtl/>
          <w:lang w:bidi="ar-JO"/>
        </w:rPr>
        <w:t>إ</w:t>
      </w:r>
      <w:r w:rsidRPr="00EB04E8">
        <w:rPr>
          <w:rtl/>
          <w:lang w:bidi="ar-JO"/>
        </w:rPr>
        <w:t>ليه مستوف</w:t>
      </w:r>
      <w:r>
        <w:rPr>
          <w:rFonts w:hint="cs"/>
          <w:rtl/>
          <w:lang w:bidi="ar-JO"/>
        </w:rPr>
        <w:t>ى</w:t>
      </w:r>
      <w:r w:rsidRPr="00EB04E8">
        <w:rPr>
          <w:rtl/>
          <w:lang w:bidi="ar-JO"/>
        </w:rPr>
        <w:t xml:space="preserve"> من خلال النصوص القانونية ومطبق عملياً ف</w:t>
      </w:r>
      <w:r>
        <w:rPr>
          <w:rFonts w:hint="cs"/>
          <w:rtl/>
          <w:lang w:bidi="ar-JO"/>
        </w:rPr>
        <w:t>إ</w:t>
      </w:r>
      <w:r w:rsidRPr="00EB04E8">
        <w:rPr>
          <w:rtl/>
          <w:lang w:bidi="ar-JO"/>
        </w:rPr>
        <w:t>ن الهدف المرجو من هذا التعريف مستوفى.</w:t>
      </w:r>
    </w:p>
    <w:p w:rsidR="00496A3C" w:rsidRPr="003F02CB" w:rsidRDefault="00FB3FFE" w:rsidP="003F02CB">
      <w:pPr>
        <w:pStyle w:val="H1GA"/>
        <w:rPr>
          <w:rFonts w:hint="cs"/>
          <w:rtl/>
          <w:lang w:bidi="ar-JO"/>
        </w:rPr>
      </w:pPr>
      <w:r>
        <w:rPr>
          <w:rFonts w:hint="cs"/>
          <w:rtl/>
          <w:lang w:bidi="ar-JO"/>
        </w:rPr>
        <w:tab/>
      </w:r>
      <w:r w:rsidR="00496A3C" w:rsidRPr="003F02CB">
        <w:rPr>
          <w:rFonts w:hint="cs"/>
          <w:rtl/>
          <w:lang w:bidi="ar-JO"/>
        </w:rPr>
        <w:tab/>
      </w:r>
      <w:r w:rsidR="00496A3C" w:rsidRPr="003F02CB">
        <w:rPr>
          <w:rtl/>
          <w:lang w:bidi="ar-JO"/>
        </w:rPr>
        <w:t>إخضاع القو</w:t>
      </w:r>
      <w:r w:rsidR="00496A3C" w:rsidRPr="003F02CB">
        <w:rPr>
          <w:rFonts w:hint="cs"/>
          <w:rtl/>
          <w:lang w:bidi="ar-JO"/>
        </w:rPr>
        <w:t>ا</w:t>
      </w:r>
      <w:r w:rsidR="00496A3C" w:rsidRPr="003F02CB">
        <w:rPr>
          <w:rtl/>
          <w:lang w:bidi="ar-JO"/>
        </w:rPr>
        <w:t>ت المسلحة وقوات الأمن لدورات تدريبية</w:t>
      </w:r>
    </w:p>
    <w:p w:rsidR="00496A3C" w:rsidRPr="00EB04E8" w:rsidRDefault="00496A3C" w:rsidP="00FB3FFE">
      <w:pPr>
        <w:pStyle w:val="SingleTxtGA"/>
        <w:rPr>
          <w:rtl/>
          <w:lang w:bidi="ar-JO"/>
        </w:rPr>
      </w:pPr>
      <w:r>
        <w:rPr>
          <w:rFonts w:hint="cs"/>
          <w:rtl/>
          <w:lang w:bidi="ar-JO"/>
        </w:rPr>
        <w:t>77-</w:t>
      </w:r>
      <w:r>
        <w:rPr>
          <w:rFonts w:hint="cs"/>
          <w:rtl/>
          <w:lang w:bidi="ar-JO"/>
        </w:rPr>
        <w:tab/>
      </w:r>
      <w:r w:rsidRPr="00EB04E8">
        <w:rPr>
          <w:rtl/>
          <w:lang w:bidi="ar-JO"/>
        </w:rPr>
        <w:t xml:space="preserve">تخضع القوات المسلحة </w:t>
      </w:r>
      <w:r>
        <w:rPr>
          <w:rFonts w:hint="cs"/>
          <w:rtl/>
          <w:lang w:bidi="ar-JO"/>
        </w:rPr>
        <w:t>إ</w:t>
      </w:r>
      <w:r w:rsidRPr="00EB04E8">
        <w:rPr>
          <w:rtl/>
          <w:lang w:bidi="ar-JO"/>
        </w:rPr>
        <w:t xml:space="preserve">لى دورات وبعثات دراسية متعددة داخل وخارج الأردن بعضها يرقى </w:t>
      </w:r>
      <w:r>
        <w:rPr>
          <w:rFonts w:hint="cs"/>
          <w:rtl/>
          <w:lang w:bidi="ar-JO"/>
        </w:rPr>
        <w:t>إ</w:t>
      </w:r>
      <w:r w:rsidRPr="00EB04E8">
        <w:rPr>
          <w:rtl/>
          <w:lang w:bidi="ar-JO"/>
        </w:rPr>
        <w:t>لى مستوى الشهادة الجامعية الأولى والشهادة الجامعية الثانية وتغطي معظم المجالات، بما في ذلك ا</w:t>
      </w:r>
      <w:r>
        <w:rPr>
          <w:rFonts w:hint="cs"/>
          <w:rtl/>
          <w:lang w:bidi="ar-JO"/>
        </w:rPr>
        <w:t>لا</w:t>
      </w:r>
      <w:r w:rsidRPr="00EB04E8">
        <w:rPr>
          <w:rtl/>
          <w:lang w:bidi="ar-JO"/>
        </w:rPr>
        <w:t>تفاقيات الدولية والقانون الدولي الإنساني ناهيك عن الدورات المختلفة التي تدرس في الكليات والجامعات التابعة للقوات المسلحة ويستفيد من ذلك أفراد قوات الأمن من دول أخرى خاصة من الدول المجاورة، وحسب ما تم ذكره سابقا</w:t>
      </w:r>
      <w:r>
        <w:rPr>
          <w:rFonts w:hint="cs"/>
          <w:rtl/>
          <w:lang w:bidi="ar-JO"/>
        </w:rPr>
        <w:t>ً</w:t>
      </w:r>
      <w:r w:rsidRPr="00EB04E8">
        <w:rPr>
          <w:rtl/>
          <w:lang w:bidi="ar-JO"/>
        </w:rPr>
        <w:t>.</w:t>
      </w:r>
    </w:p>
    <w:p w:rsidR="00496A3C" w:rsidRPr="00EB04E8" w:rsidRDefault="00496A3C" w:rsidP="00FB3FFE">
      <w:pPr>
        <w:pStyle w:val="SingleTxtGA"/>
        <w:rPr>
          <w:rtl/>
          <w:lang w:bidi="ar-JO"/>
        </w:rPr>
      </w:pPr>
      <w:r>
        <w:rPr>
          <w:rFonts w:hint="cs"/>
          <w:rtl/>
          <w:lang w:bidi="ar-JO"/>
        </w:rPr>
        <w:t>78-</w:t>
      </w:r>
      <w:r>
        <w:rPr>
          <w:rFonts w:hint="cs"/>
          <w:rtl/>
          <w:lang w:bidi="ar-JO"/>
        </w:rPr>
        <w:tab/>
      </w:r>
      <w:r w:rsidRPr="00EB04E8">
        <w:rPr>
          <w:rtl/>
          <w:lang w:bidi="ar-JO"/>
        </w:rPr>
        <w:t xml:space="preserve">وبخصوص جهاز الأمن العام، فقد تم </w:t>
      </w:r>
      <w:r>
        <w:rPr>
          <w:rFonts w:hint="cs"/>
          <w:rtl/>
          <w:lang w:bidi="ar-JO"/>
        </w:rPr>
        <w:t>إ</w:t>
      </w:r>
      <w:r w:rsidRPr="00EB04E8">
        <w:rPr>
          <w:rtl/>
          <w:lang w:bidi="ar-JO"/>
        </w:rPr>
        <w:t xml:space="preserve">يلاء موضوع تدريب ضباط وأفراد الجهاز أهمية بالغة وذلك من </w:t>
      </w:r>
      <w:r>
        <w:rPr>
          <w:rFonts w:hint="cs"/>
          <w:rtl/>
          <w:lang w:bidi="ar-JO"/>
        </w:rPr>
        <w:t>أ</w:t>
      </w:r>
      <w:r w:rsidRPr="00EB04E8">
        <w:rPr>
          <w:rtl/>
          <w:lang w:bidi="ar-JO"/>
        </w:rPr>
        <w:t xml:space="preserve">جل رفع كفاءة أفراده خاصة الذين يعملون في مجالات لها مساس مباشر مع المواطنين، حيث يتم إشراكهم في عدة دورات بعضها تأسيسي وبعضها الآخر متخصص. ويتم في هذه الدورات تقديم محاضرات في العلوم الشرطية والعلوم القانونية وفي حقل العلاقات العامة وحقوق الإنسان بهدف إكسابهم المهارات اللازمة، حيث </w:t>
      </w:r>
      <w:r>
        <w:rPr>
          <w:rFonts w:hint="cs"/>
          <w:rtl/>
          <w:lang w:bidi="ar-JO"/>
        </w:rPr>
        <w:t>إ</w:t>
      </w:r>
      <w:r w:rsidRPr="00EB04E8">
        <w:rPr>
          <w:rtl/>
          <w:lang w:bidi="ar-JO"/>
        </w:rPr>
        <w:t>ن مواضيع حقوق الإنسان بما فيها مناهضة التعذيب هي أحد البرامج الرئيسية التي يتم تدريب الكوادر الأمنية عليها.</w:t>
      </w:r>
    </w:p>
    <w:p w:rsidR="00496A3C" w:rsidRPr="00EB04E8" w:rsidRDefault="00496A3C" w:rsidP="00FB3FFE">
      <w:pPr>
        <w:pStyle w:val="SingleTxtGA"/>
        <w:rPr>
          <w:rtl/>
          <w:lang w:bidi="ar-JO"/>
        </w:rPr>
      </w:pPr>
      <w:r>
        <w:rPr>
          <w:rFonts w:hint="cs"/>
          <w:rtl/>
          <w:lang w:bidi="ar-JO"/>
        </w:rPr>
        <w:t>79-</w:t>
      </w:r>
      <w:r>
        <w:rPr>
          <w:rFonts w:hint="cs"/>
          <w:rtl/>
          <w:lang w:bidi="ar-JO"/>
        </w:rPr>
        <w:tab/>
      </w:r>
      <w:r w:rsidRPr="00EB04E8">
        <w:rPr>
          <w:rtl/>
          <w:lang w:bidi="ar-JO"/>
        </w:rPr>
        <w:t>هناك تعاون وتنسيق بين مديرية الأمن العام ومختلف المؤسسات الحكومية والتطوعية المحلية والدولية العاملة في حقل حقوق الإنسان في هذا المجال ونتج عن ذلك عقد عدد من الدورات التدريبية في مختلف أنحاء المملكة لأفراد الضابطة العدلية ومساعديهم من ضباط الأمن العام.</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tl/>
          <w:lang w:bidi="ar-JO"/>
        </w:rPr>
        <w:t xml:space="preserve">القوانين </w:t>
      </w:r>
      <w:r w:rsidR="00496A3C" w:rsidRPr="003F02CB">
        <w:rPr>
          <w:rFonts w:hint="cs"/>
          <w:rtl/>
          <w:lang w:bidi="ar-JO"/>
        </w:rPr>
        <w:t xml:space="preserve">المتوفرة </w:t>
      </w:r>
      <w:r w:rsidR="00496A3C" w:rsidRPr="003F02CB">
        <w:rPr>
          <w:rtl/>
          <w:lang w:bidi="ar-JO"/>
        </w:rPr>
        <w:t xml:space="preserve">تؤمن الحماية المؤقتة للاجئين، وعدم طرد الأجانب </w:t>
      </w:r>
      <w:r w:rsidR="00496A3C" w:rsidRPr="003F02CB">
        <w:rPr>
          <w:rFonts w:hint="cs"/>
          <w:rtl/>
          <w:lang w:bidi="ar-JO"/>
        </w:rPr>
        <w:t>إ</w:t>
      </w:r>
      <w:r w:rsidR="00496A3C" w:rsidRPr="003F02CB">
        <w:rPr>
          <w:rtl/>
          <w:lang w:bidi="ar-JO"/>
        </w:rPr>
        <w:t>لى دول سيكونون فيها عرضة للتعذيب</w:t>
      </w:r>
    </w:p>
    <w:p w:rsidR="00496A3C" w:rsidRPr="00EB04E8" w:rsidRDefault="00496A3C" w:rsidP="00FB3FFE">
      <w:pPr>
        <w:pStyle w:val="SingleTxtGA"/>
        <w:rPr>
          <w:rFonts w:hint="cs"/>
          <w:rtl/>
          <w:lang w:bidi="ar-JO"/>
        </w:rPr>
      </w:pPr>
      <w:r>
        <w:rPr>
          <w:rFonts w:hint="cs"/>
          <w:rtl/>
          <w:lang w:bidi="ar-JO"/>
        </w:rPr>
        <w:t>80-</w:t>
      </w:r>
      <w:r>
        <w:rPr>
          <w:rFonts w:hint="cs"/>
          <w:rtl/>
          <w:lang w:bidi="ar-JO"/>
        </w:rPr>
        <w:tab/>
      </w:r>
      <w:r w:rsidRPr="00EB04E8">
        <w:rPr>
          <w:rtl/>
          <w:lang w:bidi="ar-JO"/>
        </w:rPr>
        <w:t>فرغم أنه لا يوجد في الأردن قوانين لجوء، ف</w:t>
      </w:r>
      <w:r>
        <w:rPr>
          <w:rFonts w:hint="cs"/>
          <w:rtl/>
          <w:lang w:bidi="ar-JO"/>
        </w:rPr>
        <w:t>إ</w:t>
      </w:r>
      <w:r w:rsidRPr="00EB04E8">
        <w:rPr>
          <w:rtl/>
          <w:lang w:bidi="ar-JO"/>
        </w:rPr>
        <w:t>ن اللاجئين في المملكة يحصلون على معاملة خاصة تتجاوز معاملة كثير من الدول وبشهادة الهيئات الدولية مثل وكالة "ا</w:t>
      </w:r>
      <w:r>
        <w:rPr>
          <w:rFonts w:hint="cs"/>
          <w:rtl/>
          <w:lang w:bidi="ar-JO"/>
        </w:rPr>
        <w:t>لأ</w:t>
      </w:r>
      <w:r w:rsidRPr="00EB04E8">
        <w:rPr>
          <w:rtl/>
          <w:lang w:bidi="ar-JO"/>
        </w:rPr>
        <w:t>ونروا" ومفوضية الأمم المتحدة للاجئين. ولتوضيح ذلك للجنة يمكن توضيح وضع اللاجئين في ا</w:t>
      </w:r>
      <w:r>
        <w:rPr>
          <w:rFonts w:hint="cs"/>
          <w:rtl/>
          <w:lang w:bidi="ar-JO"/>
        </w:rPr>
        <w:t>لأ</w:t>
      </w:r>
      <w:r w:rsidRPr="00EB04E8">
        <w:rPr>
          <w:rtl/>
          <w:lang w:bidi="ar-JO"/>
        </w:rPr>
        <w:t>ردن على النحو التالي</w:t>
      </w:r>
      <w:r>
        <w:rPr>
          <w:rFonts w:hint="cs"/>
          <w:rtl/>
          <w:lang w:bidi="ar-JO"/>
        </w:rPr>
        <w:t>.</w:t>
      </w:r>
    </w:p>
    <w:p w:rsidR="00496A3C" w:rsidRPr="00EB04E8" w:rsidRDefault="00496A3C" w:rsidP="00FB3FFE">
      <w:pPr>
        <w:pStyle w:val="SingleTxtGA"/>
        <w:rPr>
          <w:rtl/>
          <w:lang w:bidi="ar-JO"/>
        </w:rPr>
      </w:pPr>
      <w:r>
        <w:rPr>
          <w:rFonts w:hint="cs"/>
          <w:rtl/>
          <w:lang w:bidi="ar-JO"/>
        </w:rPr>
        <w:t>81-</w:t>
      </w:r>
      <w:r>
        <w:rPr>
          <w:rFonts w:hint="cs"/>
          <w:rtl/>
          <w:lang w:bidi="ar-JO"/>
        </w:rPr>
        <w:tab/>
      </w:r>
      <w:r w:rsidRPr="00EB04E8">
        <w:rPr>
          <w:rtl/>
          <w:lang w:bidi="ar-JO"/>
        </w:rPr>
        <w:t>استقبلت المملكة موجات كبيرة من اللاجئين خلال 100 عام الماضية بدأت بالشركس والشيشان وا</w:t>
      </w:r>
      <w:r>
        <w:rPr>
          <w:rFonts w:hint="cs"/>
          <w:rtl/>
          <w:lang w:bidi="ar-JO"/>
        </w:rPr>
        <w:t>لأ</w:t>
      </w:r>
      <w:r w:rsidRPr="00EB04E8">
        <w:rPr>
          <w:rtl/>
          <w:lang w:bidi="ar-JO"/>
        </w:rPr>
        <w:t xml:space="preserve">رمن من </w:t>
      </w:r>
      <w:r>
        <w:rPr>
          <w:rFonts w:hint="cs"/>
          <w:rtl/>
          <w:lang w:bidi="ar-JO"/>
        </w:rPr>
        <w:t>آ</w:t>
      </w:r>
      <w:r w:rsidRPr="00EB04E8">
        <w:rPr>
          <w:rtl/>
          <w:lang w:bidi="ar-JO"/>
        </w:rPr>
        <w:t>سيا الوسطى والقوقاز، مرورا</w:t>
      </w:r>
      <w:r>
        <w:rPr>
          <w:rFonts w:hint="cs"/>
          <w:rtl/>
          <w:lang w:bidi="ar-JO"/>
        </w:rPr>
        <w:t>ً</w:t>
      </w:r>
      <w:r w:rsidRPr="00EB04E8">
        <w:rPr>
          <w:rtl/>
          <w:lang w:bidi="ar-JO"/>
        </w:rPr>
        <w:t xml:space="preserve"> باللاجئين الفلسطي</w:t>
      </w:r>
      <w:r>
        <w:rPr>
          <w:rFonts w:hint="cs"/>
          <w:rtl/>
          <w:lang w:bidi="ar-JO"/>
        </w:rPr>
        <w:t>نيين</w:t>
      </w:r>
      <w:r w:rsidRPr="00EB04E8">
        <w:rPr>
          <w:rtl/>
          <w:lang w:bidi="ar-JO"/>
        </w:rPr>
        <w:t xml:space="preserve"> الذين بدأت مشكلتهم </w:t>
      </w:r>
      <w:r>
        <w:rPr>
          <w:rFonts w:hint="cs"/>
          <w:rtl/>
          <w:lang w:bidi="ar-JO"/>
        </w:rPr>
        <w:t xml:space="preserve">منذ </w:t>
      </w:r>
      <w:r w:rsidRPr="00EB04E8">
        <w:rPr>
          <w:rtl/>
          <w:lang w:bidi="ar-JO"/>
        </w:rPr>
        <w:t>1947 بعد صورة قرار ا</w:t>
      </w:r>
      <w:r>
        <w:rPr>
          <w:rFonts w:hint="cs"/>
          <w:rtl/>
          <w:lang w:bidi="ar-JO"/>
        </w:rPr>
        <w:t>لأ</w:t>
      </w:r>
      <w:r w:rsidRPr="00EB04E8">
        <w:rPr>
          <w:rtl/>
          <w:lang w:bidi="ar-JO"/>
        </w:rPr>
        <w:t>مم المتحدة بتقسيم فلسطين التاريخية وبعام 1967 واحتلال الضفة الغربية وقطاع غزة واستمرارا</w:t>
      </w:r>
      <w:r>
        <w:rPr>
          <w:rFonts w:hint="cs"/>
          <w:rtl/>
          <w:lang w:bidi="ar-JO"/>
        </w:rPr>
        <w:t>ً</w:t>
      </w:r>
      <w:r w:rsidRPr="00EB04E8">
        <w:rPr>
          <w:rtl/>
          <w:lang w:bidi="ar-JO"/>
        </w:rPr>
        <w:t xml:space="preserve"> </w:t>
      </w:r>
      <w:r>
        <w:rPr>
          <w:rFonts w:hint="cs"/>
          <w:rtl/>
          <w:lang w:bidi="ar-JO"/>
        </w:rPr>
        <w:t>إ</w:t>
      </w:r>
      <w:r w:rsidRPr="00EB04E8">
        <w:rPr>
          <w:rtl/>
          <w:lang w:bidi="ar-JO"/>
        </w:rPr>
        <w:t>لى يوم</w:t>
      </w:r>
      <w:r>
        <w:rPr>
          <w:rFonts w:hint="cs"/>
          <w:rtl/>
          <w:lang w:bidi="ar-JO"/>
        </w:rPr>
        <w:t>ن</w:t>
      </w:r>
      <w:r w:rsidRPr="00EB04E8">
        <w:rPr>
          <w:rtl/>
          <w:lang w:bidi="ar-JO"/>
        </w:rPr>
        <w:t xml:space="preserve">ا هذا. حيث تعتبر المملكة </w:t>
      </w:r>
      <w:r>
        <w:rPr>
          <w:rFonts w:hint="cs"/>
          <w:rtl/>
          <w:lang w:bidi="ar-JO"/>
        </w:rPr>
        <w:t>أ</w:t>
      </w:r>
      <w:r w:rsidRPr="00EB04E8">
        <w:rPr>
          <w:rtl/>
          <w:lang w:bidi="ar-JO"/>
        </w:rPr>
        <w:t>كبر مقصد للاجئين الفلسطي</w:t>
      </w:r>
      <w:r>
        <w:rPr>
          <w:rFonts w:hint="cs"/>
          <w:rtl/>
          <w:lang w:bidi="ar-JO"/>
        </w:rPr>
        <w:t>نيين</w:t>
      </w:r>
      <w:r w:rsidRPr="00EB04E8">
        <w:rPr>
          <w:rtl/>
          <w:lang w:bidi="ar-JO"/>
        </w:rPr>
        <w:t xml:space="preserve"> وذلك لعدة </w:t>
      </w:r>
      <w:r>
        <w:rPr>
          <w:rFonts w:hint="cs"/>
          <w:rtl/>
          <w:lang w:bidi="ar-JO"/>
        </w:rPr>
        <w:t>أ</w:t>
      </w:r>
      <w:r w:rsidRPr="00EB04E8">
        <w:rPr>
          <w:rtl/>
          <w:lang w:bidi="ar-JO"/>
        </w:rPr>
        <w:t xml:space="preserve">سباب </w:t>
      </w:r>
      <w:r>
        <w:rPr>
          <w:rFonts w:hint="cs"/>
          <w:rtl/>
          <w:lang w:bidi="ar-JO"/>
        </w:rPr>
        <w:t>أ</w:t>
      </w:r>
      <w:r w:rsidRPr="00EB04E8">
        <w:rPr>
          <w:rtl/>
          <w:lang w:bidi="ar-JO"/>
        </w:rPr>
        <w:t>همها: المعاملة الحسنة والتجانس وعلاقات القرب</w:t>
      </w:r>
      <w:r>
        <w:rPr>
          <w:rFonts w:hint="cs"/>
          <w:rtl/>
          <w:lang w:bidi="ar-JO"/>
        </w:rPr>
        <w:t>ى</w:t>
      </w:r>
      <w:r w:rsidRPr="00EB04E8">
        <w:rPr>
          <w:rtl/>
          <w:lang w:bidi="ar-JO"/>
        </w:rPr>
        <w:t xml:space="preserve"> وسهولة ا</w:t>
      </w:r>
      <w:r>
        <w:rPr>
          <w:rFonts w:hint="cs"/>
          <w:rtl/>
          <w:lang w:bidi="ar-JO"/>
        </w:rPr>
        <w:t>لإ</w:t>
      </w:r>
      <w:r w:rsidRPr="00EB04E8">
        <w:rPr>
          <w:rtl/>
          <w:lang w:bidi="ar-JO"/>
        </w:rPr>
        <w:t>جراءات والتعامل الرسمي ا</w:t>
      </w:r>
      <w:r>
        <w:rPr>
          <w:rFonts w:hint="cs"/>
          <w:rtl/>
          <w:lang w:bidi="ar-JO"/>
        </w:rPr>
        <w:t>لإ</w:t>
      </w:r>
      <w:r w:rsidRPr="00EB04E8">
        <w:rPr>
          <w:rtl/>
          <w:lang w:bidi="ar-JO"/>
        </w:rPr>
        <w:t xml:space="preserve">يجابي الذي يستند </w:t>
      </w:r>
      <w:r>
        <w:rPr>
          <w:rFonts w:hint="cs"/>
          <w:rtl/>
          <w:lang w:bidi="ar-JO"/>
        </w:rPr>
        <w:t>إ</w:t>
      </w:r>
      <w:r w:rsidRPr="00EB04E8">
        <w:rPr>
          <w:rtl/>
          <w:lang w:bidi="ar-JO"/>
        </w:rPr>
        <w:t xml:space="preserve">لى قواعد </w:t>
      </w:r>
      <w:r>
        <w:rPr>
          <w:rFonts w:hint="cs"/>
          <w:rtl/>
          <w:lang w:bidi="ar-JO"/>
        </w:rPr>
        <w:t>إ</w:t>
      </w:r>
      <w:r w:rsidRPr="00EB04E8">
        <w:rPr>
          <w:rtl/>
          <w:lang w:bidi="ar-JO"/>
        </w:rPr>
        <w:t>نسانية وليست قانونية.</w:t>
      </w:r>
    </w:p>
    <w:p w:rsidR="00496A3C" w:rsidRPr="00EB04E8" w:rsidRDefault="00496A3C" w:rsidP="00FB3FFE">
      <w:pPr>
        <w:pStyle w:val="SingleTxtGA"/>
        <w:rPr>
          <w:rtl/>
          <w:lang w:bidi="ar-JO"/>
        </w:rPr>
      </w:pPr>
      <w:r>
        <w:rPr>
          <w:rFonts w:hint="cs"/>
          <w:rtl/>
          <w:lang w:bidi="ar-JO"/>
        </w:rPr>
        <w:t>82-</w:t>
      </w:r>
      <w:r>
        <w:rPr>
          <w:rFonts w:hint="cs"/>
          <w:rtl/>
          <w:lang w:bidi="ar-JO"/>
        </w:rPr>
        <w:tab/>
      </w:r>
      <w:r w:rsidRPr="00EB04E8">
        <w:rPr>
          <w:rtl/>
          <w:lang w:bidi="ar-JO"/>
        </w:rPr>
        <w:t>قامت حكومة المملكة ا</w:t>
      </w:r>
      <w:r>
        <w:rPr>
          <w:rFonts w:hint="cs"/>
          <w:rtl/>
          <w:lang w:bidi="ar-JO"/>
        </w:rPr>
        <w:t>لأ</w:t>
      </w:r>
      <w:r w:rsidRPr="00EB04E8">
        <w:rPr>
          <w:rtl/>
          <w:lang w:bidi="ar-JO"/>
        </w:rPr>
        <w:t>ردنية الهاشمية بمنح الجنسية ا</w:t>
      </w:r>
      <w:r>
        <w:rPr>
          <w:rFonts w:hint="cs"/>
          <w:rtl/>
          <w:lang w:bidi="ar-JO"/>
        </w:rPr>
        <w:t>لأ</w:t>
      </w:r>
      <w:r w:rsidRPr="00EB04E8">
        <w:rPr>
          <w:rtl/>
          <w:lang w:bidi="ar-JO"/>
        </w:rPr>
        <w:t>ردنية والمواطنة الكاملة للموجات ا</w:t>
      </w:r>
      <w:r>
        <w:rPr>
          <w:rFonts w:hint="cs"/>
          <w:rtl/>
          <w:lang w:bidi="ar-JO"/>
        </w:rPr>
        <w:t>لأ</w:t>
      </w:r>
      <w:r w:rsidRPr="00EB04E8">
        <w:rPr>
          <w:rtl/>
          <w:lang w:bidi="ar-JO"/>
        </w:rPr>
        <w:t>ولى من اللاجئين والتي شملت اللاجئين الفلسطينيين لهذا يعتبر ا</w:t>
      </w:r>
      <w:r>
        <w:rPr>
          <w:rFonts w:hint="cs"/>
          <w:rtl/>
          <w:lang w:bidi="ar-JO"/>
        </w:rPr>
        <w:t>لأ</w:t>
      </w:r>
      <w:r w:rsidRPr="00EB04E8">
        <w:rPr>
          <w:rtl/>
          <w:lang w:bidi="ar-JO"/>
        </w:rPr>
        <w:t xml:space="preserve">ردن </w:t>
      </w:r>
      <w:r>
        <w:rPr>
          <w:rFonts w:hint="cs"/>
          <w:rtl/>
          <w:lang w:bidi="ar-JO"/>
        </w:rPr>
        <w:t>أ</w:t>
      </w:r>
      <w:r w:rsidRPr="00EB04E8">
        <w:rPr>
          <w:rtl/>
          <w:lang w:bidi="ar-JO"/>
        </w:rPr>
        <w:t>كبر دولة في العالم منحت جنسيتها للاجئين مقارنة مع عدد السكان. ويمكن تقسيم اللاجئين في ا</w:t>
      </w:r>
      <w:r>
        <w:rPr>
          <w:rFonts w:hint="cs"/>
          <w:rtl/>
          <w:lang w:bidi="ar-JO"/>
        </w:rPr>
        <w:t>لأ</w:t>
      </w:r>
      <w:r w:rsidRPr="00EB04E8">
        <w:rPr>
          <w:rtl/>
          <w:lang w:bidi="ar-JO"/>
        </w:rPr>
        <w:t xml:space="preserve">ردن </w:t>
      </w:r>
      <w:r>
        <w:rPr>
          <w:rFonts w:hint="cs"/>
          <w:rtl/>
          <w:lang w:bidi="ar-JO"/>
        </w:rPr>
        <w:t>إ</w:t>
      </w:r>
      <w:r w:rsidRPr="00EB04E8">
        <w:rPr>
          <w:rtl/>
          <w:lang w:bidi="ar-JO"/>
        </w:rPr>
        <w:t>لى قسمين حسب الوكالات الدولية التي ترع</w:t>
      </w:r>
      <w:r>
        <w:rPr>
          <w:rFonts w:hint="cs"/>
          <w:rtl/>
          <w:lang w:bidi="ar-JO"/>
        </w:rPr>
        <w:t>ا</w:t>
      </w:r>
      <w:r w:rsidRPr="00EB04E8">
        <w:rPr>
          <w:rtl/>
          <w:lang w:bidi="ar-JO"/>
        </w:rPr>
        <w:t>هم، وهما:</w:t>
      </w:r>
    </w:p>
    <w:p w:rsidR="00496A3C" w:rsidRPr="003F02CB" w:rsidRDefault="00FB3FFE" w:rsidP="003F02CB">
      <w:pPr>
        <w:pStyle w:val="H1GA"/>
        <w:rPr>
          <w:rtl/>
          <w:lang w:bidi="ar-JO"/>
        </w:rPr>
      </w:pPr>
      <w:r>
        <w:rPr>
          <w:rFonts w:hint="cs"/>
          <w:rtl/>
          <w:lang w:bidi="ar-JO"/>
        </w:rPr>
        <w:tab/>
      </w:r>
      <w:r>
        <w:rPr>
          <w:rFonts w:hint="cs"/>
          <w:rtl/>
          <w:lang w:bidi="ar-JO"/>
        </w:rPr>
        <w:tab/>
      </w:r>
      <w:r w:rsidR="00496A3C" w:rsidRPr="003F02CB">
        <w:rPr>
          <w:rtl/>
          <w:lang w:bidi="ar-JO"/>
        </w:rPr>
        <w:t>اللاجئون الفلسطينيون</w:t>
      </w:r>
    </w:p>
    <w:p w:rsidR="00496A3C" w:rsidRPr="00EB04E8" w:rsidRDefault="00496A3C" w:rsidP="00FB3FFE">
      <w:pPr>
        <w:pStyle w:val="SingleTxtGA"/>
        <w:rPr>
          <w:rtl/>
          <w:lang w:bidi="ar-JO"/>
        </w:rPr>
      </w:pPr>
      <w:r>
        <w:rPr>
          <w:rFonts w:hint="cs"/>
          <w:rtl/>
          <w:lang w:bidi="ar-JO"/>
        </w:rPr>
        <w:t>83-</w:t>
      </w:r>
      <w:r>
        <w:rPr>
          <w:rFonts w:hint="cs"/>
          <w:rtl/>
          <w:lang w:bidi="ar-JO"/>
        </w:rPr>
        <w:tab/>
      </w:r>
      <w:r w:rsidRPr="00EB04E8">
        <w:rPr>
          <w:rtl/>
          <w:lang w:bidi="ar-JO"/>
        </w:rPr>
        <w:t xml:space="preserve">يوجد في الأردن 13 مخيماً فلسطينياً تقدم وكالة الغوث الدولية خدماتها في 10 منها فقط في حين تتولى الحكومة الأردنية الإشراف بالكامل على المخيمات الثلاثة الأخرى وهي مخيم مأدبا، مخيم حي الأمير حسن، ومخيم السخنة، وتقدم الحكومة الأردنية خدمات مباشرة وغير مباشرة إلى جميع المخيمات، حيث </w:t>
      </w:r>
      <w:r>
        <w:rPr>
          <w:rFonts w:hint="cs"/>
          <w:rtl/>
          <w:lang w:bidi="ar-JO"/>
        </w:rPr>
        <w:t>أ</w:t>
      </w:r>
      <w:r w:rsidRPr="00EB04E8">
        <w:rPr>
          <w:rtl/>
          <w:lang w:bidi="ar-JO"/>
        </w:rPr>
        <w:t xml:space="preserve">قيمت هذه المخيمات على </w:t>
      </w:r>
      <w:r>
        <w:rPr>
          <w:rFonts w:hint="cs"/>
          <w:rtl/>
          <w:lang w:bidi="ar-JO"/>
        </w:rPr>
        <w:t>أ</w:t>
      </w:r>
      <w:r w:rsidRPr="00EB04E8">
        <w:rPr>
          <w:rtl/>
          <w:lang w:bidi="ar-JO"/>
        </w:rPr>
        <w:t>رض حكومية أو أراض ذات ملكية خاصة تستأجرها الحكومة الأردنية وتستمر في تولي مسؤولية حفظ القانون والنظام، وإقامة وصيانة البنى التحتية فيها، مع الأخذ بعين ا</w:t>
      </w:r>
      <w:r>
        <w:rPr>
          <w:rFonts w:hint="cs"/>
          <w:rtl/>
          <w:lang w:bidi="ar-JO"/>
        </w:rPr>
        <w:t>لا</w:t>
      </w:r>
      <w:r w:rsidRPr="00EB04E8">
        <w:rPr>
          <w:rtl/>
          <w:lang w:bidi="ar-JO"/>
        </w:rPr>
        <w:t>عتبار أن 18</w:t>
      </w:r>
      <w:r>
        <w:rPr>
          <w:rFonts w:hint="cs"/>
          <w:rtl/>
          <w:lang w:bidi="ar-JO"/>
        </w:rPr>
        <w:t xml:space="preserve"> في المائة </w:t>
      </w:r>
      <w:r w:rsidRPr="00EB04E8">
        <w:rPr>
          <w:rtl/>
          <w:lang w:bidi="ar-JO"/>
        </w:rPr>
        <w:t xml:space="preserve">فقط من اللاجئين الفلسطينيين المسجلين لدى الأونروا في الأردن يقيمون داخل المخيمات، في حين تقيم الغالبية خارج المخيمات، وفي الوقت الذي تواجه فيه وكالة الغوث الدولية (الأونروا) أزمة مالية حادة تؤثر على مواصلة تقديم خدماتها للاجئين، أصبح الأردن أكبر دولة مضيفة ومانحة في آن معاً، حيث </w:t>
      </w:r>
      <w:r>
        <w:rPr>
          <w:rFonts w:hint="cs"/>
          <w:rtl/>
          <w:lang w:bidi="ar-JO"/>
        </w:rPr>
        <w:t>إ</w:t>
      </w:r>
      <w:r w:rsidRPr="00EB04E8">
        <w:rPr>
          <w:rtl/>
          <w:lang w:bidi="ar-JO"/>
        </w:rPr>
        <w:t>ن حصة الأردن من موازنة الوكالة لا تزيد عن 21</w:t>
      </w:r>
      <w:r>
        <w:rPr>
          <w:rFonts w:hint="cs"/>
          <w:rtl/>
          <w:lang w:bidi="ar-JO"/>
        </w:rPr>
        <w:t xml:space="preserve"> في المائة </w:t>
      </w:r>
      <w:r w:rsidRPr="00EB04E8">
        <w:rPr>
          <w:rtl/>
          <w:lang w:bidi="ar-JO"/>
        </w:rPr>
        <w:t>رغم أن نسبة اللاجئين في الأردن تزيد عن 42</w:t>
      </w:r>
      <w:r>
        <w:rPr>
          <w:rFonts w:hint="cs"/>
          <w:rtl/>
          <w:lang w:bidi="ar-JO"/>
        </w:rPr>
        <w:t xml:space="preserve"> في المائة </w:t>
      </w:r>
      <w:r w:rsidRPr="00EB04E8">
        <w:rPr>
          <w:rtl/>
          <w:lang w:bidi="ar-JO"/>
        </w:rPr>
        <w:t>من إجمالي عدد اللاجئين.</w:t>
      </w:r>
    </w:p>
    <w:p w:rsidR="00496A3C" w:rsidRPr="00EB04E8" w:rsidRDefault="00496A3C" w:rsidP="00FB3FFE">
      <w:pPr>
        <w:pStyle w:val="SingleTxtGA"/>
        <w:rPr>
          <w:rtl/>
          <w:lang w:bidi="ar-JO"/>
        </w:rPr>
      </w:pPr>
      <w:r>
        <w:rPr>
          <w:rFonts w:hint="cs"/>
          <w:rtl/>
          <w:lang w:bidi="ar-JO"/>
        </w:rPr>
        <w:t>84-</w:t>
      </w:r>
      <w:r>
        <w:rPr>
          <w:rFonts w:hint="cs"/>
          <w:rtl/>
          <w:lang w:bidi="ar-JO"/>
        </w:rPr>
        <w:tab/>
      </w:r>
      <w:r w:rsidRPr="00EB04E8">
        <w:rPr>
          <w:rtl/>
          <w:lang w:bidi="ar-JO"/>
        </w:rPr>
        <w:t>لقد أدى التراجع الذي طرأ على خدمات الوكالة الدولية لإغاثة وتشغيل اللاجئين الفلسطينيين لعدم توفر التمويل اللازم، إلى إلقاء أعباء إضافية علـى كاهل الحكومة الأردنية، التي اضطرت لتعويض النقص في الخدمات التي يحتاجها اللاجئون.</w:t>
      </w:r>
    </w:p>
    <w:p w:rsidR="00496A3C" w:rsidRPr="00FB3FFE" w:rsidRDefault="00496A3C" w:rsidP="00FB3FFE">
      <w:pPr>
        <w:pStyle w:val="SingleTxtGA"/>
        <w:rPr>
          <w:spacing w:val="-6"/>
          <w:rtl/>
          <w:lang w:bidi="ar-JO"/>
        </w:rPr>
      </w:pPr>
      <w:r>
        <w:rPr>
          <w:rFonts w:hint="cs"/>
          <w:rtl/>
          <w:lang w:bidi="ar-JO"/>
        </w:rPr>
        <w:t>85-</w:t>
      </w:r>
      <w:r>
        <w:rPr>
          <w:rFonts w:hint="cs"/>
          <w:rtl/>
          <w:lang w:bidi="ar-JO"/>
        </w:rPr>
        <w:tab/>
      </w:r>
      <w:r w:rsidRPr="00EB04E8">
        <w:rPr>
          <w:rtl/>
          <w:lang w:bidi="ar-JO"/>
        </w:rPr>
        <w:t>وللدلالة على النقص في كمية ونوعية الخدمات التي تقدمها الوكالة للاجئين نشير إلى أن نفقات الوكالة التي تقدمها لكل لاجئ تقلصت من حوالي 200 دولار في السبعينات إلى 70 دولار فقط الآن، إن تراجع التمويل والنقص في الخدمات التي تقدمها الأونروا يترك آثاره على مجتمع اللاجئين وعلى الدول المضيفة التي تتحمل العبء الأكبر في تغطية النقص الحاصل في خدمات الأونروا في مجالات الصحة، والتعليم والخدمات ا</w:t>
      </w:r>
      <w:r>
        <w:rPr>
          <w:rFonts w:hint="cs"/>
          <w:rtl/>
          <w:lang w:bidi="ar-JO"/>
        </w:rPr>
        <w:t>لا</w:t>
      </w:r>
      <w:r w:rsidRPr="00EB04E8">
        <w:rPr>
          <w:rtl/>
          <w:lang w:bidi="ar-JO"/>
        </w:rPr>
        <w:t xml:space="preserve">جتماعية الأخرى </w:t>
      </w:r>
      <w:r w:rsidRPr="00FB3FFE">
        <w:rPr>
          <w:spacing w:val="-6"/>
          <w:rtl/>
          <w:lang w:bidi="ar-JO"/>
        </w:rPr>
        <w:t>والتي لا يمكن تلافي هذا النقص إلا بزيادة موازنة الوكالة بما يتناسب مع الخدمات المطلوبة منها.</w:t>
      </w:r>
    </w:p>
    <w:p w:rsidR="00496A3C" w:rsidRPr="00EB04E8" w:rsidRDefault="00496A3C" w:rsidP="00FB3FFE">
      <w:pPr>
        <w:pStyle w:val="SingleTxtGA"/>
        <w:rPr>
          <w:rtl/>
          <w:lang w:bidi="ar-JO"/>
        </w:rPr>
      </w:pPr>
      <w:r>
        <w:rPr>
          <w:rFonts w:hint="cs"/>
          <w:rtl/>
          <w:lang w:bidi="ar-JO"/>
        </w:rPr>
        <w:t>86-</w:t>
      </w:r>
      <w:r>
        <w:rPr>
          <w:rFonts w:hint="cs"/>
          <w:rtl/>
          <w:lang w:bidi="ar-JO"/>
        </w:rPr>
        <w:tab/>
      </w:r>
      <w:r w:rsidRPr="00EB04E8">
        <w:rPr>
          <w:rtl/>
          <w:lang w:bidi="ar-JO"/>
        </w:rPr>
        <w:t>يصعب عند الحديث عن الخدمات التي قدمتها وتقدمها الحكومة الأردنية إلى اللاجئين الفلسطينيين في الأردن، ذكر هذه الخدمات حصراً أو إيراد تقديرات دقيقة لقيمتها.</w:t>
      </w:r>
      <w:r>
        <w:rPr>
          <w:rFonts w:hint="cs"/>
          <w:rtl/>
          <w:lang w:bidi="ar-JO"/>
        </w:rPr>
        <w:t xml:space="preserve"> </w:t>
      </w:r>
      <w:r w:rsidRPr="00EB04E8">
        <w:rPr>
          <w:rtl/>
          <w:lang w:bidi="ar-JO"/>
        </w:rPr>
        <w:t>فاللاجئون الفلسطينيون في الأردن هم مواطنون أردنيون يحملون الجنسية الأردنية، ولهم كامل حقوق وعليهم كامل واجبات المواطنة لحين حل قضيتهم. وتشير التقديرات الرسمية إلى أن مقدار</w:t>
      </w:r>
      <w:r>
        <w:rPr>
          <w:rFonts w:hint="cs"/>
          <w:rtl/>
          <w:lang w:bidi="ar-JO"/>
        </w:rPr>
        <w:t xml:space="preserve"> </w:t>
      </w:r>
      <w:r w:rsidRPr="00EB04E8">
        <w:rPr>
          <w:rtl/>
          <w:lang w:bidi="ar-JO"/>
        </w:rPr>
        <w:t>هذه الخدمات قد بلغت حوالي 600 مليون دولار لعام 2007.</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tl/>
          <w:lang w:bidi="ar-JO"/>
        </w:rPr>
        <w:t>اللاجئ</w:t>
      </w:r>
      <w:r w:rsidR="00496A3C" w:rsidRPr="003F02CB">
        <w:rPr>
          <w:rFonts w:hint="cs"/>
          <w:rtl/>
          <w:lang w:bidi="ar-JO"/>
        </w:rPr>
        <w:t>و</w:t>
      </w:r>
      <w:r w:rsidR="00496A3C" w:rsidRPr="003F02CB">
        <w:rPr>
          <w:rtl/>
          <w:lang w:bidi="ar-JO"/>
        </w:rPr>
        <w:t>ن غير الفلسطينيين من الجنسيات الأخرى والتابع</w:t>
      </w:r>
      <w:r w:rsidR="00496A3C" w:rsidRPr="003F02CB">
        <w:rPr>
          <w:rFonts w:hint="cs"/>
          <w:rtl/>
          <w:lang w:bidi="ar-JO"/>
        </w:rPr>
        <w:t>و</w:t>
      </w:r>
      <w:r w:rsidR="00496A3C" w:rsidRPr="003F02CB">
        <w:rPr>
          <w:rtl/>
          <w:lang w:bidi="ar-JO"/>
        </w:rPr>
        <w:t xml:space="preserve">ن للمفوضية السامية للأمم المتحدة لشـؤون اللاجئين </w:t>
      </w:r>
      <w:r w:rsidR="00496A3C" w:rsidRPr="003F02CB">
        <w:rPr>
          <w:lang w:bidi="ar-JO"/>
        </w:rPr>
        <w:t>UNHCR</w:t>
      </w:r>
    </w:p>
    <w:p w:rsidR="00496A3C" w:rsidRPr="00EB04E8" w:rsidRDefault="00496A3C" w:rsidP="00FB3FFE">
      <w:pPr>
        <w:pStyle w:val="SingleTxtGA"/>
        <w:rPr>
          <w:rtl/>
          <w:lang w:bidi="ar-JO"/>
        </w:rPr>
      </w:pPr>
      <w:r>
        <w:rPr>
          <w:rFonts w:hint="cs"/>
          <w:rtl/>
          <w:lang w:bidi="ar-JO"/>
        </w:rPr>
        <w:t>87-</w:t>
      </w:r>
      <w:r>
        <w:rPr>
          <w:rFonts w:hint="cs"/>
          <w:rtl/>
          <w:lang w:bidi="ar-JO"/>
        </w:rPr>
        <w:tab/>
      </w:r>
      <w:r w:rsidRPr="00EB04E8">
        <w:rPr>
          <w:rtl/>
          <w:lang w:bidi="ar-JO"/>
        </w:rPr>
        <w:t xml:space="preserve">لم تقم الحكومة الأردنية برد أي طالب لجوء </w:t>
      </w:r>
      <w:r>
        <w:rPr>
          <w:rFonts w:hint="cs"/>
          <w:rtl/>
          <w:lang w:bidi="ar-JO"/>
        </w:rPr>
        <w:t>إ</w:t>
      </w:r>
      <w:r w:rsidRPr="00EB04E8">
        <w:rPr>
          <w:rtl/>
          <w:lang w:bidi="ar-JO"/>
        </w:rPr>
        <w:t>لى الحد الذي تتعرض فيه حياته للخطر، فالمملكة تحترم حقوق الإنسان وتلتزم بالمبادئ الإنسانية المتعارف عليها، وتتعاون الحكومة الأردنية بشكل وثيق مع مكتب المفوضية السامية للأمم المتحدة لشؤون اللاجئين في عمان فيما يتعلق باللاجئين وطالبي اللجوء. وقد قامت الحكومة الأردنية بتوقيع مذكرة تفاهم مع المفوضية تتضمن عدة بنود هي نوعا</w:t>
      </w:r>
      <w:r>
        <w:rPr>
          <w:rFonts w:hint="cs"/>
          <w:rtl/>
          <w:lang w:bidi="ar-JO"/>
        </w:rPr>
        <w:t>ً</w:t>
      </w:r>
      <w:r w:rsidRPr="00EB04E8">
        <w:rPr>
          <w:rtl/>
          <w:lang w:bidi="ar-JO"/>
        </w:rPr>
        <w:t xml:space="preserve"> ما مطابقة للبنود الواردة في اتفاقية عام 1951 الخاصة باللاجئين والبروتوكول الإضافي لعام 1967.</w:t>
      </w:r>
    </w:p>
    <w:p w:rsidR="00496A3C" w:rsidRPr="00EB04E8" w:rsidRDefault="00496A3C" w:rsidP="00FB3FFE">
      <w:pPr>
        <w:pStyle w:val="SingleTxtGA"/>
        <w:rPr>
          <w:rtl/>
          <w:lang w:bidi="ar-JO"/>
        </w:rPr>
      </w:pPr>
      <w:r>
        <w:rPr>
          <w:rFonts w:hint="cs"/>
          <w:rtl/>
          <w:lang w:bidi="ar-JO"/>
        </w:rPr>
        <w:t>88-</w:t>
      </w:r>
      <w:r>
        <w:rPr>
          <w:rFonts w:hint="cs"/>
          <w:rtl/>
          <w:lang w:bidi="ar-JO"/>
        </w:rPr>
        <w:tab/>
      </w:r>
      <w:r w:rsidRPr="00EB04E8">
        <w:rPr>
          <w:rtl/>
          <w:lang w:bidi="ar-JO"/>
        </w:rPr>
        <w:t>كما ذكر سابقا</w:t>
      </w:r>
      <w:r>
        <w:rPr>
          <w:rFonts w:hint="cs"/>
          <w:rtl/>
          <w:lang w:bidi="ar-JO"/>
        </w:rPr>
        <w:t>ً</w:t>
      </w:r>
      <w:r w:rsidRPr="00EB04E8">
        <w:rPr>
          <w:rtl/>
          <w:lang w:bidi="ar-JO"/>
        </w:rPr>
        <w:t xml:space="preserve"> استقبل ا</w:t>
      </w:r>
      <w:r>
        <w:rPr>
          <w:rFonts w:hint="cs"/>
          <w:rtl/>
          <w:lang w:bidi="ar-JO"/>
        </w:rPr>
        <w:t>لأ</w:t>
      </w:r>
      <w:r w:rsidRPr="00EB04E8">
        <w:rPr>
          <w:rtl/>
          <w:lang w:bidi="ar-JO"/>
        </w:rPr>
        <w:t xml:space="preserve">ردن العديد من موجات النزوح من جنسيات مختلفة، </w:t>
      </w:r>
      <w:r>
        <w:rPr>
          <w:rFonts w:hint="cs"/>
          <w:rtl/>
          <w:lang w:bidi="ar-JO"/>
        </w:rPr>
        <w:t>آ</w:t>
      </w:r>
      <w:r w:rsidRPr="00EB04E8">
        <w:rPr>
          <w:rtl/>
          <w:lang w:bidi="ar-JO"/>
        </w:rPr>
        <w:t>خرها العراقيين الذين بد</w:t>
      </w:r>
      <w:r>
        <w:rPr>
          <w:rFonts w:hint="cs"/>
          <w:rtl/>
          <w:lang w:bidi="ar-JO"/>
        </w:rPr>
        <w:t>أ</w:t>
      </w:r>
      <w:r w:rsidRPr="00EB04E8">
        <w:rPr>
          <w:rtl/>
          <w:lang w:bidi="ar-JO"/>
        </w:rPr>
        <w:t>ت رحلتهم مع النزوح خارج بلدهم تقريبا</w:t>
      </w:r>
      <w:r>
        <w:rPr>
          <w:rFonts w:hint="cs"/>
          <w:rtl/>
          <w:lang w:bidi="ar-JO"/>
        </w:rPr>
        <w:t>ً</w:t>
      </w:r>
      <w:r w:rsidRPr="00EB04E8">
        <w:rPr>
          <w:rtl/>
          <w:lang w:bidi="ar-JO"/>
        </w:rPr>
        <w:t xml:space="preserve"> وب</w:t>
      </w:r>
      <w:r>
        <w:rPr>
          <w:rFonts w:hint="cs"/>
          <w:rtl/>
          <w:lang w:bidi="ar-JO"/>
        </w:rPr>
        <w:t>أ</w:t>
      </w:r>
      <w:r w:rsidRPr="00EB04E8">
        <w:rPr>
          <w:rtl/>
          <w:lang w:bidi="ar-JO"/>
        </w:rPr>
        <w:t>عداد كبيرة منذ حرب الخليج الثانية (حرب تحرير الكويت) حيث وصل عدد العراقيين في ا</w:t>
      </w:r>
      <w:r>
        <w:rPr>
          <w:rFonts w:hint="cs"/>
          <w:rtl/>
          <w:lang w:bidi="ar-JO"/>
        </w:rPr>
        <w:t>لأ</w:t>
      </w:r>
      <w:r w:rsidRPr="00EB04E8">
        <w:rPr>
          <w:rtl/>
          <w:lang w:bidi="ar-JO"/>
        </w:rPr>
        <w:t>ردن في بعض ا</w:t>
      </w:r>
      <w:r>
        <w:rPr>
          <w:rFonts w:hint="cs"/>
          <w:rtl/>
          <w:lang w:bidi="ar-JO"/>
        </w:rPr>
        <w:t>لأ</w:t>
      </w:r>
      <w:r w:rsidRPr="00EB04E8">
        <w:rPr>
          <w:rtl/>
          <w:lang w:bidi="ar-JO"/>
        </w:rPr>
        <w:t xml:space="preserve">حيان </w:t>
      </w:r>
      <w:r>
        <w:rPr>
          <w:rFonts w:hint="cs"/>
          <w:rtl/>
          <w:lang w:bidi="ar-JO"/>
        </w:rPr>
        <w:t>أ</w:t>
      </w:r>
      <w:r w:rsidRPr="00EB04E8">
        <w:rPr>
          <w:rtl/>
          <w:lang w:bidi="ar-JO"/>
        </w:rPr>
        <w:t>كثر من مليون شخص.</w:t>
      </w:r>
    </w:p>
    <w:p w:rsidR="00496A3C" w:rsidRPr="00EB04E8" w:rsidRDefault="00496A3C" w:rsidP="00FB3FFE">
      <w:pPr>
        <w:pStyle w:val="SingleTxtGA"/>
        <w:rPr>
          <w:rtl/>
          <w:lang w:bidi="ar-JO"/>
        </w:rPr>
      </w:pPr>
      <w:r>
        <w:rPr>
          <w:rFonts w:hint="cs"/>
          <w:rtl/>
          <w:lang w:bidi="ar-JO"/>
        </w:rPr>
        <w:t>89-</w:t>
      </w:r>
      <w:r>
        <w:rPr>
          <w:rFonts w:hint="cs"/>
          <w:rtl/>
          <w:lang w:bidi="ar-JO"/>
        </w:rPr>
        <w:tab/>
      </w:r>
      <w:r w:rsidRPr="00EB04E8">
        <w:rPr>
          <w:rtl/>
          <w:lang w:bidi="ar-JO"/>
        </w:rPr>
        <w:t>لا تعامل الحكومة ا</w:t>
      </w:r>
      <w:r>
        <w:rPr>
          <w:rFonts w:hint="cs"/>
          <w:rtl/>
          <w:lang w:bidi="ar-JO"/>
        </w:rPr>
        <w:t>لأ</w:t>
      </w:r>
      <w:r w:rsidRPr="00EB04E8">
        <w:rPr>
          <w:rtl/>
          <w:lang w:bidi="ar-JO"/>
        </w:rPr>
        <w:t>ردنية العراقيين المقيمين ف</w:t>
      </w:r>
      <w:r>
        <w:rPr>
          <w:rFonts w:hint="cs"/>
          <w:rtl/>
          <w:lang w:bidi="ar-JO"/>
        </w:rPr>
        <w:t>ي</w:t>
      </w:r>
      <w:r w:rsidRPr="00EB04E8">
        <w:rPr>
          <w:rtl/>
          <w:lang w:bidi="ar-JO"/>
        </w:rPr>
        <w:t xml:space="preserve"> ا</w:t>
      </w:r>
      <w:r>
        <w:rPr>
          <w:rFonts w:hint="cs"/>
          <w:rtl/>
          <w:lang w:bidi="ar-JO"/>
        </w:rPr>
        <w:t>لأ</w:t>
      </w:r>
      <w:r w:rsidRPr="00EB04E8">
        <w:rPr>
          <w:rtl/>
          <w:lang w:bidi="ar-JO"/>
        </w:rPr>
        <w:t xml:space="preserve">ردن كلاجئين، </w:t>
      </w:r>
      <w:r>
        <w:rPr>
          <w:rFonts w:hint="cs"/>
          <w:rtl/>
          <w:lang w:bidi="ar-JO"/>
        </w:rPr>
        <w:t>أ</w:t>
      </w:r>
      <w:r w:rsidRPr="00EB04E8">
        <w:rPr>
          <w:rtl/>
          <w:lang w:bidi="ar-JO"/>
        </w:rPr>
        <w:t>و ك</w:t>
      </w:r>
      <w:r>
        <w:rPr>
          <w:rFonts w:hint="cs"/>
          <w:rtl/>
          <w:lang w:bidi="ar-JO"/>
        </w:rPr>
        <w:t>أ</w:t>
      </w:r>
      <w:r w:rsidRPr="00EB04E8">
        <w:rPr>
          <w:rtl/>
          <w:lang w:bidi="ar-JO"/>
        </w:rPr>
        <w:t xml:space="preserve">جانب مقيمين </w:t>
      </w:r>
      <w:r>
        <w:rPr>
          <w:rFonts w:hint="cs"/>
          <w:rtl/>
          <w:lang w:bidi="ar-JO"/>
        </w:rPr>
        <w:t>إ</w:t>
      </w:r>
      <w:r w:rsidRPr="00EB04E8">
        <w:rPr>
          <w:rtl/>
          <w:lang w:bidi="ar-JO"/>
        </w:rPr>
        <w:t>نما كضيوف فرض</w:t>
      </w:r>
      <w:r>
        <w:rPr>
          <w:rFonts w:hint="cs"/>
          <w:rtl/>
          <w:lang w:bidi="ar-JO"/>
        </w:rPr>
        <w:t>ت</w:t>
      </w:r>
      <w:r w:rsidRPr="00EB04E8">
        <w:rPr>
          <w:rtl/>
          <w:lang w:bidi="ar-JO"/>
        </w:rPr>
        <w:t xml:space="preserve"> عليهم ال</w:t>
      </w:r>
      <w:r>
        <w:rPr>
          <w:rFonts w:hint="cs"/>
          <w:rtl/>
          <w:lang w:bidi="ar-JO"/>
        </w:rPr>
        <w:t>ظ</w:t>
      </w:r>
      <w:r w:rsidRPr="00EB04E8">
        <w:rPr>
          <w:rtl/>
          <w:lang w:bidi="ar-JO"/>
        </w:rPr>
        <w:t>روف التي تمر بها بلدهم الخروج منها. لهذا تعامل ا</w:t>
      </w:r>
      <w:r>
        <w:rPr>
          <w:rFonts w:hint="cs"/>
          <w:rtl/>
          <w:lang w:bidi="ar-JO"/>
        </w:rPr>
        <w:t>لأ</w:t>
      </w:r>
      <w:r w:rsidRPr="00EB04E8">
        <w:rPr>
          <w:rtl/>
          <w:lang w:bidi="ar-JO"/>
        </w:rPr>
        <w:t>ردن العراقيين معاملة خاصة.</w:t>
      </w:r>
    </w:p>
    <w:p w:rsidR="00496A3C" w:rsidRPr="00EB04E8" w:rsidRDefault="00496A3C" w:rsidP="00FB3FFE">
      <w:pPr>
        <w:pStyle w:val="SingleTxtGA"/>
        <w:rPr>
          <w:rtl/>
          <w:lang w:bidi="ar-JO"/>
        </w:rPr>
      </w:pPr>
      <w:r>
        <w:rPr>
          <w:rFonts w:hint="cs"/>
          <w:rtl/>
          <w:lang w:bidi="ar-JO"/>
        </w:rPr>
        <w:t>90-</w:t>
      </w:r>
      <w:r>
        <w:rPr>
          <w:rFonts w:hint="cs"/>
          <w:rtl/>
          <w:lang w:bidi="ar-JO"/>
        </w:rPr>
        <w:tab/>
      </w:r>
      <w:r w:rsidRPr="00EB04E8">
        <w:rPr>
          <w:rtl/>
          <w:lang w:bidi="ar-JO"/>
        </w:rPr>
        <w:t>تتعاون الحكومة ا</w:t>
      </w:r>
      <w:r>
        <w:rPr>
          <w:rFonts w:hint="cs"/>
          <w:rtl/>
          <w:lang w:bidi="ar-JO"/>
        </w:rPr>
        <w:t>لأ</w:t>
      </w:r>
      <w:r w:rsidRPr="00EB04E8">
        <w:rPr>
          <w:rtl/>
          <w:lang w:bidi="ar-JO"/>
        </w:rPr>
        <w:t xml:space="preserve">ردنية مع الهيئات الدولية والمنظمات غير الحكومية ذات العلاقة باللاجئين من </w:t>
      </w:r>
      <w:r>
        <w:rPr>
          <w:rFonts w:hint="cs"/>
          <w:rtl/>
          <w:lang w:bidi="ar-JO"/>
        </w:rPr>
        <w:t>أ</w:t>
      </w:r>
      <w:r w:rsidRPr="00EB04E8">
        <w:rPr>
          <w:rtl/>
          <w:lang w:bidi="ar-JO"/>
        </w:rPr>
        <w:t xml:space="preserve">جل توفير </w:t>
      </w:r>
      <w:r>
        <w:rPr>
          <w:rFonts w:hint="cs"/>
          <w:rtl/>
          <w:lang w:bidi="ar-JO"/>
        </w:rPr>
        <w:t>أ</w:t>
      </w:r>
      <w:r w:rsidRPr="00EB04E8">
        <w:rPr>
          <w:rtl/>
          <w:lang w:bidi="ar-JO"/>
        </w:rPr>
        <w:t>كبر قدر ممكن من الرعاية والحماية لهم، نذكر منها مفوضية اللاجئين، والصليب ا</w:t>
      </w:r>
      <w:r>
        <w:rPr>
          <w:rFonts w:hint="cs"/>
          <w:rtl/>
          <w:lang w:bidi="ar-JO"/>
        </w:rPr>
        <w:t>لأ</w:t>
      </w:r>
      <w:r w:rsidRPr="00EB04E8">
        <w:rPr>
          <w:rtl/>
          <w:lang w:bidi="ar-JO"/>
        </w:rPr>
        <w:t>حمر، والهلال ا</w:t>
      </w:r>
      <w:r>
        <w:rPr>
          <w:rFonts w:hint="cs"/>
          <w:rtl/>
          <w:lang w:bidi="ar-JO"/>
        </w:rPr>
        <w:t>لأ</w:t>
      </w:r>
      <w:r w:rsidRPr="00EB04E8">
        <w:rPr>
          <w:rtl/>
          <w:lang w:bidi="ar-JO"/>
        </w:rPr>
        <w:t>حمر.</w:t>
      </w:r>
    </w:p>
    <w:p w:rsidR="00496A3C" w:rsidRPr="00EB04E8" w:rsidRDefault="00496A3C" w:rsidP="00FB3FFE">
      <w:pPr>
        <w:pStyle w:val="SingleTxtGA"/>
        <w:rPr>
          <w:rtl/>
          <w:lang w:bidi="ar-JO"/>
        </w:rPr>
      </w:pPr>
      <w:r>
        <w:rPr>
          <w:rFonts w:hint="cs"/>
          <w:rtl/>
          <w:lang w:bidi="ar-JO"/>
        </w:rPr>
        <w:t>91-</w:t>
      </w:r>
      <w:r>
        <w:rPr>
          <w:rFonts w:hint="cs"/>
          <w:rtl/>
          <w:lang w:bidi="ar-JO"/>
        </w:rPr>
        <w:tab/>
      </w:r>
      <w:r w:rsidRPr="00EB04E8">
        <w:rPr>
          <w:rtl/>
          <w:lang w:bidi="ar-JO"/>
        </w:rPr>
        <w:t>تقوم الحكومة ا</w:t>
      </w:r>
      <w:r>
        <w:rPr>
          <w:rFonts w:hint="cs"/>
          <w:rtl/>
          <w:lang w:bidi="ar-JO"/>
        </w:rPr>
        <w:t>لأ</w:t>
      </w:r>
      <w:r w:rsidRPr="00EB04E8">
        <w:rPr>
          <w:rtl/>
          <w:lang w:bidi="ar-JO"/>
        </w:rPr>
        <w:t>ردنية وبالتعاون مع هذه الهيئات بتوفير الرعاية الصحية ل</w:t>
      </w:r>
      <w:r>
        <w:rPr>
          <w:rFonts w:hint="cs"/>
          <w:rtl/>
          <w:lang w:bidi="ar-JO"/>
        </w:rPr>
        <w:t>لأ</w:t>
      </w:r>
      <w:r w:rsidRPr="00EB04E8">
        <w:rPr>
          <w:rtl/>
          <w:lang w:bidi="ar-JO"/>
        </w:rPr>
        <w:t>خوة العراقيين في المستشفيات والمراكز الصحية ا</w:t>
      </w:r>
      <w:r>
        <w:rPr>
          <w:rFonts w:hint="cs"/>
          <w:rtl/>
          <w:lang w:bidi="ar-JO"/>
        </w:rPr>
        <w:t>لأ</w:t>
      </w:r>
      <w:r w:rsidRPr="00EB04E8">
        <w:rPr>
          <w:rtl/>
          <w:lang w:bidi="ar-JO"/>
        </w:rPr>
        <w:t xml:space="preserve">ردنية </w:t>
      </w:r>
      <w:r>
        <w:rPr>
          <w:rFonts w:hint="cs"/>
          <w:rtl/>
          <w:lang w:bidi="ar-JO"/>
        </w:rPr>
        <w:t>أ</w:t>
      </w:r>
      <w:r w:rsidRPr="00EB04E8">
        <w:rPr>
          <w:rtl/>
          <w:lang w:bidi="ar-JO"/>
        </w:rPr>
        <w:t>سوة بالمواطنين ا</w:t>
      </w:r>
      <w:r>
        <w:rPr>
          <w:rFonts w:hint="cs"/>
          <w:rtl/>
          <w:lang w:bidi="ar-JO"/>
        </w:rPr>
        <w:t>لأ</w:t>
      </w:r>
      <w:r w:rsidRPr="00EB04E8">
        <w:rPr>
          <w:rtl/>
          <w:lang w:bidi="ar-JO"/>
        </w:rPr>
        <w:t>ردنيين الذين يتمتعون بالت</w:t>
      </w:r>
      <w:r>
        <w:rPr>
          <w:rFonts w:hint="cs"/>
          <w:rtl/>
          <w:lang w:bidi="ar-JO"/>
        </w:rPr>
        <w:t>أ</w:t>
      </w:r>
      <w:r w:rsidRPr="00EB04E8">
        <w:rPr>
          <w:rtl/>
          <w:lang w:bidi="ar-JO"/>
        </w:rPr>
        <w:t>مين الصحي الحكومي.</w:t>
      </w:r>
    </w:p>
    <w:p w:rsidR="00496A3C" w:rsidRPr="00EB04E8" w:rsidRDefault="00496A3C" w:rsidP="00FB3FFE">
      <w:pPr>
        <w:pStyle w:val="SingleTxtGA"/>
        <w:rPr>
          <w:lang w:bidi="ar-JO"/>
        </w:rPr>
      </w:pPr>
      <w:r>
        <w:rPr>
          <w:rFonts w:hint="cs"/>
          <w:rtl/>
          <w:lang w:bidi="ar-JO"/>
        </w:rPr>
        <w:t>92-</w:t>
      </w:r>
      <w:r>
        <w:rPr>
          <w:rFonts w:hint="cs"/>
          <w:rtl/>
          <w:lang w:bidi="ar-JO"/>
        </w:rPr>
        <w:tab/>
      </w:r>
      <w:r w:rsidRPr="00EB04E8">
        <w:rPr>
          <w:rtl/>
          <w:lang w:bidi="ar-JO"/>
        </w:rPr>
        <w:t xml:space="preserve">يستطيع </w:t>
      </w:r>
      <w:r>
        <w:rPr>
          <w:rFonts w:hint="cs"/>
          <w:rtl/>
          <w:lang w:bidi="ar-JO"/>
        </w:rPr>
        <w:t>أ</w:t>
      </w:r>
      <w:r w:rsidRPr="00EB04E8">
        <w:rPr>
          <w:rtl/>
          <w:lang w:bidi="ar-JO"/>
        </w:rPr>
        <w:t>طفال العراقيين الدراسة في المدارس الحكومية ا</w:t>
      </w:r>
      <w:r>
        <w:rPr>
          <w:rFonts w:hint="cs"/>
          <w:rtl/>
          <w:lang w:bidi="ar-JO"/>
        </w:rPr>
        <w:t>لأ</w:t>
      </w:r>
      <w:r w:rsidRPr="00EB04E8">
        <w:rPr>
          <w:rtl/>
          <w:lang w:bidi="ar-JO"/>
        </w:rPr>
        <w:t xml:space="preserve">ردنية </w:t>
      </w:r>
      <w:r>
        <w:rPr>
          <w:rFonts w:hint="cs"/>
          <w:rtl/>
          <w:lang w:bidi="ar-JO"/>
        </w:rPr>
        <w:t>أ</w:t>
      </w:r>
      <w:r w:rsidRPr="00EB04E8">
        <w:rPr>
          <w:rtl/>
          <w:lang w:bidi="ar-JO"/>
        </w:rPr>
        <w:t>سوة بالطلاب ا</w:t>
      </w:r>
      <w:r>
        <w:rPr>
          <w:rFonts w:hint="cs"/>
          <w:rtl/>
          <w:lang w:bidi="ar-JO"/>
        </w:rPr>
        <w:t>لأ</w:t>
      </w:r>
      <w:r w:rsidRPr="00EB04E8">
        <w:rPr>
          <w:rtl/>
          <w:lang w:bidi="ar-JO"/>
        </w:rPr>
        <w:t>ردنيين وبالمجان. وتم إعفاء الط</w:t>
      </w:r>
      <w:r>
        <w:rPr>
          <w:rFonts w:hint="cs"/>
          <w:rtl/>
          <w:lang w:bidi="ar-JO"/>
        </w:rPr>
        <w:t>لا</w:t>
      </w:r>
      <w:r w:rsidRPr="00EB04E8">
        <w:rPr>
          <w:rtl/>
          <w:lang w:bidi="ar-JO"/>
        </w:rPr>
        <w:t xml:space="preserve">ب العراقيين حتى </w:t>
      </w:r>
      <w:r>
        <w:rPr>
          <w:rFonts w:hint="cs"/>
          <w:rtl/>
          <w:lang w:bidi="ar-JO"/>
        </w:rPr>
        <w:t xml:space="preserve">من </w:t>
      </w:r>
      <w:r w:rsidRPr="00EB04E8">
        <w:rPr>
          <w:rtl/>
          <w:lang w:bidi="ar-JO"/>
        </w:rPr>
        <w:t>التبرعات المدرسية و</w:t>
      </w:r>
      <w:r>
        <w:rPr>
          <w:rFonts w:hint="cs"/>
          <w:rtl/>
          <w:lang w:bidi="ar-JO"/>
        </w:rPr>
        <w:t>أ</w:t>
      </w:r>
      <w:r w:rsidRPr="00EB04E8">
        <w:rPr>
          <w:rtl/>
          <w:lang w:bidi="ar-JO"/>
        </w:rPr>
        <w:t xml:space="preserve">ثمان الكتب التي يدفعها </w:t>
      </w:r>
      <w:r>
        <w:rPr>
          <w:rFonts w:hint="cs"/>
          <w:rtl/>
          <w:lang w:bidi="ar-JO"/>
        </w:rPr>
        <w:t>أ</w:t>
      </w:r>
      <w:r w:rsidRPr="00EB04E8">
        <w:rPr>
          <w:rtl/>
          <w:lang w:bidi="ar-JO"/>
        </w:rPr>
        <w:t xml:space="preserve">مثالهم من الأردنيين، وإعفاء الطلبة العراقيين من شروط الإقامة القانونية التي يشترط توفرها لضمان حصول الطالب غير الأردني على قبول في المدارس الحكومية. هذا بالإضافة </w:t>
      </w:r>
      <w:r>
        <w:rPr>
          <w:rFonts w:hint="cs"/>
          <w:rtl/>
          <w:lang w:bidi="ar-JO"/>
        </w:rPr>
        <w:t>إ</w:t>
      </w:r>
      <w:r w:rsidRPr="00EB04E8">
        <w:rPr>
          <w:rtl/>
          <w:lang w:bidi="ar-JO"/>
        </w:rPr>
        <w:t>لى الخدمات ا</w:t>
      </w:r>
      <w:r>
        <w:rPr>
          <w:rFonts w:hint="cs"/>
          <w:rtl/>
          <w:lang w:bidi="ar-JO"/>
        </w:rPr>
        <w:t>لأ</w:t>
      </w:r>
      <w:r w:rsidRPr="00EB04E8">
        <w:rPr>
          <w:rtl/>
          <w:lang w:bidi="ar-JO"/>
        </w:rPr>
        <w:t>خرى التي تقدمها الحكومة ا</w:t>
      </w:r>
      <w:r>
        <w:rPr>
          <w:rFonts w:hint="cs"/>
          <w:rtl/>
          <w:lang w:bidi="ar-JO"/>
        </w:rPr>
        <w:t>لأ</w:t>
      </w:r>
      <w:r w:rsidRPr="00EB04E8">
        <w:rPr>
          <w:rtl/>
          <w:lang w:bidi="ar-JO"/>
        </w:rPr>
        <w:t>ردنية التي لا يمكن حصرها.</w:t>
      </w:r>
    </w:p>
    <w:p w:rsidR="00496A3C" w:rsidRPr="00EB04E8" w:rsidRDefault="00496A3C" w:rsidP="00FB3FFE">
      <w:pPr>
        <w:pStyle w:val="SingleTxtGA"/>
        <w:rPr>
          <w:rtl/>
          <w:lang w:bidi="ar-JO"/>
        </w:rPr>
      </w:pPr>
      <w:r>
        <w:rPr>
          <w:rFonts w:hint="cs"/>
          <w:rtl/>
          <w:lang w:bidi="ar-JO"/>
        </w:rPr>
        <w:t>93-</w:t>
      </w:r>
      <w:r>
        <w:rPr>
          <w:rFonts w:hint="cs"/>
          <w:rtl/>
          <w:lang w:bidi="ar-JO"/>
        </w:rPr>
        <w:tab/>
      </w:r>
      <w:r w:rsidRPr="00EB04E8">
        <w:rPr>
          <w:rtl/>
          <w:lang w:bidi="ar-JO"/>
        </w:rPr>
        <w:t xml:space="preserve">أما بخصوص إبعاد الأشخاص غير المعترف بهم كلاجئين من قبل </w:t>
      </w:r>
      <w:r>
        <w:rPr>
          <w:rFonts w:hint="cs"/>
          <w:rtl/>
          <w:lang w:bidi="ar-JO"/>
        </w:rPr>
        <w:t>ال</w:t>
      </w:r>
      <w:r w:rsidRPr="00EB04E8">
        <w:rPr>
          <w:rtl/>
          <w:lang w:bidi="ar-JO"/>
        </w:rPr>
        <w:t xml:space="preserve">مفوضية السامية </w:t>
      </w:r>
      <w:r>
        <w:rPr>
          <w:rFonts w:hint="cs"/>
          <w:rtl/>
          <w:lang w:bidi="ar-JO"/>
        </w:rPr>
        <w:t>للا</w:t>
      </w:r>
      <w:r w:rsidRPr="00EB04E8">
        <w:rPr>
          <w:rtl/>
          <w:lang w:bidi="ar-JO"/>
        </w:rPr>
        <w:t>جئين، فهذا يتم وفقا</w:t>
      </w:r>
      <w:r>
        <w:rPr>
          <w:rFonts w:hint="cs"/>
          <w:rtl/>
          <w:lang w:bidi="ar-JO"/>
        </w:rPr>
        <w:t>ً</w:t>
      </w:r>
      <w:r w:rsidRPr="00EB04E8">
        <w:rPr>
          <w:rtl/>
          <w:lang w:bidi="ar-JO"/>
        </w:rPr>
        <w:t xml:space="preserve"> للقانون، حيث يطلب من الشخص المخالف لقانون الإقامة والأجانب مغادرة المملكة بعد تسوية أموره القانونية </w:t>
      </w:r>
      <w:r>
        <w:rPr>
          <w:rFonts w:hint="cs"/>
          <w:rtl/>
          <w:lang w:bidi="ar-JO"/>
        </w:rPr>
        <w:t>إ</w:t>
      </w:r>
      <w:r w:rsidRPr="00EB04E8">
        <w:rPr>
          <w:rtl/>
          <w:lang w:bidi="ar-JO"/>
        </w:rPr>
        <w:t xml:space="preserve">لى </w:t>
      </w:r>
      <w:r>
        <w:rPr>
          <w:rFonts w:hint="cs"/>
          <w:rtl/>
          <w:lang w:bidi="ar-JO"/>
        </w:rPr>
        <w:t>أ</w:t>
      </w:r>
      <w:r w:rsidRPr="00EB04E8">
        <w:rPr>
          <w:rtl/>
          <w:lang w:bidi="ar-JO"/>
        </w:rPr>
        <w:t xml:space="preserve">ي بلد هو يرغب ويستطيع السفر إليه دون أية قيود. </w:t>
      </w:r>
    </w:p>
    <w:p w:rsidR="00496A3C" w:rsidRPr="00EB04E8" w:rsidRDefault="00496A3C" w:rsidP="00FB3FFE">
      <w:pPr>
        <w:pStyle w:val="SingleTxtGA"/>
        <w:rPr>
          <w:rtl/>
          <w:lang w:bidi="ar-JO"/>
        </w:rPr>
      </w:pPr>
      <w:r>
        <w:rPr>
          <w:rFonts w:hint="cs"/>
          <w:rtl/>
          <w:lang w:bidi="ar-JO"/>
        </w:rPr>
        <w:t>94-</w:t>
      </w:r>
      <w:r>
        <w:rPr>
          <w:rFonts w:hint="cs"/>
          <w:rtl/>
          <w:lang w:bidi="ar-JO"/>
        </w:rPr>
        <w:tab/>
      </w:r>
      <w:r w:rsidRPr="00EB04E8">
        <w:rPr>
          <w:rtl/>
          <w:lang w:bidi="ar-JO"/>
        </w:rPr>
        <w:t>وتـ</w:t>
      </w:r>
      <w:r>
        <w:rPr>
          <w:rFonts w:hint="cs"/>
          <w:rtl/>
          <w:lang w:bidi="ar-JO"/>
        </w:rPr>
        <w:t>دّ</w:t>
      </w:r>
      <w:r w:rsidRPr="00EB04E8">
        <w:rPr>
          <w:rtl/>
          <w:lang w:bidi="ar-JO"/>
        </w:rPr>
        <w:t>ع</w:t>
      </w:r>
      <w:r>
        <w:rPr>
          <w:rFonts w:hint="cs"/>
          <w:rtl/>
          <w:lang w:bidi="ar-JO"/>
        </w:rPr>
        <w:t>ي</w:t>
      </w:r>
      <w:r w:rsidRPr="00EB04E8">
        <w:rPr>
          <w:rtl/>
          <w:lang w:bidi="ar-JO"/>
        </w:rPr>
        <w:t xml:space="preserve"> بعض الفئات وبالتحديد المهاجرين العمال، ولأسباب اقتصادية، بأنهم سيواجهون تعذيب </w:t>
      </w:r>
      <w:r>
        <w:rPr>
          <w:rFonts w:hint="cs"/>
          <w:rtl/>
          <w:lang w:bidi="ar-JO"/>
        </w:rPr>
        <w:t>أ</w:t>
      </w:r>
      <w:r w:rsidRPr="00EB04E8">
        <w:rPr>
          <w:rtl/>
          <w:lang w:bidi="ar-JO"/>
        </w:rPr>
        <w:t xml:space="preserve">و سوء معاملة في بلدهم الأصلي ولكن الجهة التي تحدد مدى صحة هذه الادعاءات هي مفوضية الأمم المتحدة للاجئين، وكل شخص يدعي ذلك يتم دعوة الموظف المختص من المفوضية لتحديد وضعه وفيما إذا كان فعلاً سيتعرض للتعذيب </w:t>
      </w:r>
      <w:r>
        <w:rPr>
          <w:rFonts w:hint="cs"/>
          <w:rtl/>
          <w:lang w:bidi="ar-JO"/>
        </w:rPr>
        <w:t>أ</w:t>
      </w:r>
      <w:r w:rsidRPr="00EB04E8">
        <w:rPr>
          <w:rtl/>
          <w:lang w:bidi="ar-JO"/>
        </w:rPr>
        <w:t xml:space="preserve">و الاضطهاد وغير ذلك من ضروب المعاملة القاسية </w:t>
      </w:r>
      <w:r>
        <w:rPr>
          <w:rFonts w:hint="cs"/>
          <w:rtl/>
          <w:lang w:bidi="ar-JO"/>
        </w:rPr>
        <w:t>أ</w:t>
      </w:r>
      <w:r w:rsidRPr="00EB04E8">
        <w:rPr>
          <w:rtl/>
          <w:lang w:bidi="ar-JO"/>
        </w:rPr>
        <w:t>و</w:t>
      </w:r>
      <w:r>
        <w:rPr>
          <w:rFonts w:hint="cs"/>
          <w:rtl/>
          <w:lang w:bidi="ar-JO"/>
        </w:rPr>
        <w:t xml:space="preserve"> </w:t>
      </w:r>
      <w:r w:rsidRPr="00EB04E8">
        <w:rPr>
          <w:rtl/>
          <w:lang w:bidi="ar-JO"/>
        </w:rPr>
        <w:t xml:space="preserve">المهينة. </w:t>
      </w:r>
    </w:p>
    <w:p w:rsidR="00496A3C" w:rsidRPr="00EB04E8" w:rsidRDefault="00496A3C" w:rsidP="00FB3FFE">
      <w:pPr>
        <w:pStyle w:val="SingleTxtGA"/>
        <w:rPr>
          <w:rtl/>
          <w:lang w:bidi="ar-JO"/>
        </w:rPr>
      </w:pPr>
      <w:r>
        <w:rPr>
          <w:rFonts w:hint="cs"/>
          <w:rtl/>
          <w:lang w:bidi="ar-JO"/>
        </w:rPr>
        <w:t>95-</w:t>
      </w:r>
      <w:r>
        <w:rPr>
          <w:rFonts w:hint="cs"/>
          <w:rtl/>
          <w:lang w:bidi="ar-JO"/>
        </w:rPr>
        <w:tab/>
      </w:r>
      <w:r w:rsidRPr="00EB04E8">
        <w:rPr>
          <w:rtl/>
          <w:lang w:bidi="ar-JO"/>
        </w:rPr>
        <w:t>وفي حالة إثبات عكس ذلك يتم تسفيره إلى أي بلد يرغب هو بالذهاب إليه، وبعضهم مر على تواجده في المملكة بضعة سنين بشكل غير قانوني ودون حتى محاولة تصويب أوضاعه القانونية في الإقامة في المملكة، وتكون السلطات حينها مضطرة إلى تسفيره إلى أي بلد هو ي</w:t>
      </w:r>
      <w:r w:rsidR="00FB3FFE">
        <w:rPr>
          <w:rFonts w:hint="cs"/>
          <w:rtl/>
          <w:lang w:bidi="ar-JO"/>
        </w:rPr>
        <w:t>ـ</w:t>
      </w:r>
      <w:r w:rsidRPr="00EB04E8">
        <w:rPr>
          <w:rtl/>
          <w:lang w:bidi="ar-JO"/>
        </w:rPr>
        <w:t>رغب ويستطيع الذهاب إليها، وليس بالضرورة إلى بلده الأصلي، ولقد سبق و</w:t>
      </w:r>
      <w:r>
        <w:rPr>
          <w:rFonts w:hint="cs"/>
          <w:rtl/>
          <w:lang w:bidi="ar-JO"/>
        </w:rPr>
        <w:t>أ</w:t>
      </w:r>
      <w:r w:rsidRPr="00EB04E8">
        <w:rPr>
          <w:rtl/>
          <w:lang w:bidi="ar-JO"/>
        </w:rPr>
        <w:t xml:space="preserve">ن </w:t>
      </w:r>
      <w:r>
        <w:rPr>
          <w:rFonts w:hint="cs"/>
          <w:rtl/>
          <w:lang w:bidi="ar-JO"/>
        </w:rPr>
        <w:t>أ</w:t>
      </w:r>
      <w:r w:rsidRPr="00EB04E8">
        <w:rPr>
          <w:rtl/>
          <w:lang w:bidi="ar-JO"/>
        </w:rPr>
        <w:t>شرنا إلى بع</w:t>
      </w:r>
      <w:r w:rsidR="00FB3FFE">
        <w:rPr>
          <w:rFonts w:hint="cs"/>
          <w:rtl/>
          <w:lang w:bidi="ar-JO"/>
        </w:rPr>
        <w:t>ـ</w:t>
      </w:r>
      <w:r w:rsidRPr="00EB04E8">
        <w:rPr>
          <w:rtl/>
          <w:lang w:bidi="ar-JO"/>
        </w:rPr>
        <w:t>ض الحالات التي أبطلت المحكمة فيها قرار السلطة التنفيذية إبعاد بعض الأجانب.</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tl/>
          <w:lang w:bidi="ar-JO"/>
        </w:rPr>
        <w:t>رفع العقوبات الحالية لجريمة التعذيب</w:t>
      </w:r>
    </w:p>
    <w:p w:rsidR="00496A3C" w:rsidRPr="00FB3FFE" w:rsidRDefault="00496A3C" w:rsidP="00FB3FFE">
      <w:pPr>
        <w:pStyle w:val="SingleTxtGA"/>
        <w:rPr>
          <w:rtl/>
          <w:lang w:bidi="ar-JO"/>
        </w:rPr>
      </w:pPr>
      <w:r w:rsidRPr="00FB3FFE">
        <w:rPr>
          <w:rFonts w:hint="cs"/>
          <w:rtl/>
          <w:lang w:bidi="ar-JO"/>
        </w:rPr>
        <w:t>96</w:t>
      </w:r>
      <w:r w:rsidR="00FB3FFE">
        <w:rPr>
          <w:rFonts w:hint="cs"/>
          <w:rtl/>
          <w:lang w:bidi="ar-JO"/>
        </w:rPr>
        <w:t>-</w:t>
      </w:r>
      <w:r w:rsidRPr="00FB3FFE">
        <w:rPr>
          <w:rFonts w:hint="cs"/>
          <w:rtl/>
          <w:lang w:bidi="ar-JO"/>
        </w:rPr>
        <w:tab/>
      </w:r>
      <w:r w:rsidRPr="00FB3FFE">
        <w:rPr>
          <w:rtl/>
          <w:lang w:bidi="ar-JO"/>
        </w:rPr>
        <w:t xml:space="preserve">إن الأردن يراجع باستمرار التشريعات لديه، ولقد قام بتعديل بعض </w:t>
      </w:r>
      <w:r w:rsidRPr="00FB3FFE">
        <w:rPr>
          <w:rFonts w:hint="cs"/>
          <w:rtl/>
          <w:lang w:bidi="ar-JO"/>
        </w:rPr>
        <w:t>القوانين التي تم الإشارة إليهـا سابقـاً في هذا الإطار.</w:t>
      </w:r>
    </w:p>
    <w:p w:rsidR="00496A3C" w:rsidRPr="005D32E3" w:rsidRDefault="00496A3C" w:rsidP="00FB3FFE">
      <w:pPr>
        <w:pStyle w:val="H1GA"/>
        <w:rPr>
          <w:rFonts w:hint="cs"/>
          <w:rtl/>
          <w:lang w:bidi="ar-JO"/>
        </w:rPr>
      </w:pPr>
      <w:r>
        <w:rPr>
          <w:rFonts w:hint="cs"/>
          <w:rtl/>
          <w:lang w:bidi="ar-JO"/>
        </w:rPr>
        <w:tab/>
      </w:r>
      <w:r>
        <w:rPr>
          <w:rFonts w:hint="cs"/>
          <w:rtl/>
          <w:lang w:bidi="ar-JO"/>
        </w:rPr>
        <w:tab/>
      </w:r>
      <w:r w:rsidRPr="005D32E3">
        <w:rPr>
          <w:rtl/>
          <w:lang w:bidi="ar-JO"/>
        </w:rPr>
        <w:t>أساليب ال</w:t>
      </w:r>
      <w:r w:rsidR="00D25726">
        <w:rPr>
          <w:rtl/>
          <w:lang w:bidi="ar-JO"/>
        </w:rPr>
        <w:t>حجز والتحقيق في ممارسات التعذيب</w:t>
      </w:r>
    </w:p>
    <w:p w:rsidR="00496A3C" w:rsidRPr="00FB3FFE" w:rsidRDefault="00496A3C" w:rsidP="00FB3FFE">
      <w:pPr>
        <w:pStyle w:val="SingleTxtGA"/>
        <w:rPr>
          <w:rtl/>
        </w:rPr>
      </w:pPr>
      <w:r w:rsidRPr="00FB3FFE">
        <w:rPr>
          <w:rFonts w:hint="cs"/>
          <w:rtl/>
        </w:rPr>
        <w:t>97</w:t>
      </w:r>
      <w:r w:rsidR="00FB3FFE">
        <w:rPr>
          <w:rFonts w:hint="cs"/>
          <w:rtl/>
        </w:rPr>
        <w:t>-</w:t>
      </w:r>
      <w:r w:rsidRPr="00FB3FFE">
        <w:rPr>
          <w:rFonts w:hint="cs"/>
          <w:rtl/>
        </w:rPr>
        <w:tab/>
      </w:r>
      <w:r w:rsidRPr="00FB3FFE">
        <w:rPr>
          <w:rtl/>
        </w:rPr>
        <w:t>تم إنشاء مكتب خاص للمراقبة والشكاوى في مديرية الأمن العام ويرتبط هذا المكتب مباشرة بمدير الأمن العام ومن أهم أهدافه هو التحقق من سلامة الإجراءات الشرطية وحسن تنفيذها ضمن إطار القانون وبروح العدالة والمساواة، أما واجبات هذا المكتب فتتلخص بما يلي:</w:t>
      </w:r>
    </w:p>
    <w:p w:rsidR="00496A3C" w:rsidRPr="00FB3FFE" w:rsidRDefault="00FB3FFE" w:rsidP="00D25726">
      <w:pPr>
        <w:pStyle w:val="SingleTxtGA"/>
        <w:rPr>
          <w:rtl/>
          <w:lang w:bidi="ar-JO"/>
        </w:rPr>
      </w:pPr>
      <w:r>
        <w:rPr>
          <w:rFonts w:hint="cs"/>
          <w:rtl/>
        </w:rPr>
        <w:tab/>
      </w:r>
      <w:r>
        <w:rPr>
          <w:rFonts w:hint="cs"/>
          <w:rtl/>
          <w:lang w:bidi="ar-JO"/>
        </w:rPr>
        <w:t>(</w:t>
      </w:r>
      <w:r w:rsidR="00496A3C" w:rsidRPr="00FB3FFE">
        <w:rPr>
          <w:rFonts w:hint="cs"/>
          <w:rtl/>
          <w:lang w:bidi="ar-JO"/>
        </w:rPr>
        <w:t>أ)</w:t>
      </w:r>
      <w:r w:rsidR="00496A3C" w:rsidRPr="00FB3FFE">
        <w:rPr>
          <w:rFonts w:hint="cs"/>
          <w:rtl/>
          <w:lang w:bidi="ar-JO"/>
        </w:rPr>
        <w:tab/>
      </w:r>
      <w:r w:rsidR="00496A3C" w:rsidRPr="00FB3FFE">
        <w:rPr>
          <w:rtl/>
          <w:lang w:bidi="ar-JO"/>
        </w:rPr>
        <w:t xml:space="preserve">استقبال الشكاوى من المواطنين حول أية تجاوزات </w:t>
      </w:r>
      <w:r w:rsidR="00496A3C" w:rsidRPr="00FB3FFE">
        <w:rPr>
          <w:rFonts w:hint="cs"/>
          <w:rtl/>
          <w:lang w:bidi="ar-JO"/>
        </w:rPr>
        <w:t>أ</w:t>
      </w:r>
      <w:r w:rsidR="00496A3C" w:rsidRPr="00FB3FFE">
        <w:rPr>
          <w:rtl/>
          <w:lang w:bidi="ar-JO"/>
        </w:rPr>
        <w:t xml:space="preserve">و ممارسات خاطئة تصدر من العاملين في جهاز الأمن العام والتي تؤدي </w:t>
      </w:r>
      <w:r w:rsidR="00496A3C" w:rsidRPr="00FB3FFE">
        <w:rPr>
          <w:rFonts w:hint="cs"/>
          <w:rtl/>
          <w:lang w:bidi="ar-JO"/>
        </w:rPr>
        <w:t>إ</w:t>
      </w:r>
      <w:r w:rsidR="00496A3C" w:rsidRPr="00FB3FFE">
        <w:rPr>
          <w:rtl/>
          <w:lang w:bidi="ar-JO"/>
        </w:rPr>
        <w:t xml:space="preserve">لى الأضرار بحقوق المواطنين </w:t>
      </w:r>
      <w:r w:rsidR="00496A3C" w:rsidRPr="00FB3FFE">
        <w:rPr>
          <w:rFonts w:hint="cs"/>
          <w:rtl/>
          <w:lang w:bidi="ar-JO"/>
        </w:rPr>
        <w:t>أ</w:t>
      </w:r>
      <w:r w:rsidR="00496A3C" w:rsidRPr="00FB3FFE">
        <w:rPr>
          <w:rtl/>
          <w:lang w:bidi="ar-JO"/>
        </w:rPr>
        <w:t>و المساس بحرياتهم الشخصية</w:t>
      </w:r>
      <w:r w:rsidR="00496A3C" w:rsidRPr="00FB3FFE">
        <w:rPr>
          <w:rFonts w:hint="cs"/>
          <w:rtl/>
          <w:lang w:bidi="ar-JO"/>
        </w:rPr>
        <w:t>؛</w:t>
      </w:r>
    </w:p>
    <w:p w:rsidR="00496A3C" w:rsidRPr="00FB3FFE" w:rsidRDefault="00FB3FFE" w:rsidP="00D25726">
      <w:pPr>
        <w:pStyle w:val="SingleTxtGA"/>
        <w:rPr>
          <w:rtl/>
          <w:lang w:bidi="ar-JO"/>
        </w:rPr>
      </w:pPr>
      <w:r>
        <w:rPr>
          <w:rFonts w:hint="cs"/>
          <w:rtl/>
          <w:lang w:bidi="ar-JO"/>
        </w:rPr>
        <w:tab/>
        <w:t>(</w:t>
      </w:r>
      <w:r w:rsidR="00496A3C" w:rsidRPr="00FB3FFE">
        <w:rPr>
          <w:rFonts w:hint="cs"/>
          <w:rtl/>
          <w:lang w:bidi="ar-JO"/>
        </w:rPr>
        <w:t>ب)</w:t>
      </w:r>
      <w:r w:rsidR="00496A3C" w:rsidRPr="00FB3FFE">
        <w:rPr>
          <w:rFonts w:hint="cs"/>
          <w:rtl/>
          <w:lang w:bidi="ar-JO"/>
        </w:rPr>
        <w:tab/>
      </w:r>
      <w:r w:rsidR="00496A3C" w:rsidRPr="00FB3FFE">
        <w:rPr>
          <w:rtl/>
          <w:lang w:bidi="ar-JO"/>
        </w:rPr>
        <w:t>التنسيق مع الجهات المعنية حول هذه الشكاوى</w:t>
      </w:r>
      <w:r w:rsidR="00496A3C" w:rsidRPr="00FB3FFE">
        <w:rPr>
          <w:rFonts w:hint="cs"/>
          <w:rtl/>
          <w:lang w:bidi="ar-JO"/>
        </w:rPr>
        <w:t>؛</w:t>
      </w:r>
    </w:p>
    <w:p w:rsidR="00496A3C" w:rsidRPr="00FB3FFE" w:rsidRDefault="00FB3FFE" w:rsidP="00D25726">
      <w:pPr>
        <w:pStyle w:val="SingleTxtGA"/>
        <w:rPr>
          <w:rtl/>
          <w:lang w:bidi="ar-JO"/>
        </w:rPr>
      </w:pPr>
      <w:r>
        <w:rPr>
          <w:rFonts w:hint="cs"/>
          <w:rtl/>
          <w:lang w:bidi="ar-JO"/>
        </w:rPr>
        <w:tab/>
        <w:t>(</w:t>
      </w:r>
      <w:r w:rsidR="00496A3C" w:rsidRPr="00FB3FFE">
        <w:rPr>
          <w:rFonts w:hint="cs"/>
          <w:rtl/>
          <w:lang w:bidi="ar-JO"/>
        </w:rPr>
        <w:t>ج)</w:t>
      </w:r>
      <w:r w:rsidR="00496A3C" w:rsidRPr="00FB3FFE">
        <w:rPr>
          <w:rFonts w:hint="cs"/>
          <w:rtl/>
          <w:lang w:bidi="ar-JO"/>
        </w:rPr>
        <w:tab/>
      </w:r>
      <w:r w:rsidR="00496A3C" w:rsidRPr="00FB3FFE">
        <w:rPr>
          <w:rtl/>
          <w:lang w:bidi="ar-JO"/>
        </w:rPr>
        <w:t xml:space="preserve">التحقيق في الشكاوى حسب الأصول القانونية ورفع النتائج </w:t>
      </w:r>
      <w:r w:rsidR="00496A3C" w:rsidRPr="00FB3FFE">
        <w:rPr>
          <w:rFonts w:hint="cs"/>
          <w:rtl/>
          <w:lang w:bidi="ar-JO"/>
        </w:rPr>
        <w:t>إ</w:t>
      </w:r>
      <w:r w:rsidR="00496A3C" w:rsidRPr="00FB3FFE">
        <w:rPr>
          <w:rtl/>
          <w:lang w:bidi="ar-JO"/>
        </w:rPr>
        <w:t>لى م</w:t>
      </w:r>
      <w:r>
        <w:rPr>
          <w:rFonts w:hint="cs"/>
          <w:rtl/>
          <w:lang w:bidi="ar-JO"/>
        </w:rPr>
        <w:t>ـ</w:t>
      </w:r>
      <w:r w:rsidR="00496A3C" w:rsidRPr="00FB3FFE">
        <w:rPr>
          <w:rtl/>
          <w:lang w:bidi="ar-JO"/>
        </w:rPr>
        <w:t>دير الأمن العام</w:t>
      </w:r>
      <w:r w:rsidR="00496A3C" w:rsidRPr="00FB3FFE">
        <w:rPr>
          <w:rFonts w:hint="cs"/>
          <w:rtl/>
          <w:lang w:bidi="ar-JO"/>
        </w:rPr>
        <w:t>؛</w:t>
      </w:r>
    </w:p>
    <w:p w:rsidR="00496A3C" w:rsidRPr="00FB3FFE" w:rsidRDefault="00FB3FFE" w:rsidP="00D25726">
      <w:pPr>
        <w:pStyle w:val="SingleTxtGA"/>
        <w:rPr>
          <w:rtl/>
          <w:lang w:bidi="ar-JO"/>
        </w:rPr>
      </w:pPr>
      <w:r>
        <w:rPr>
          <w:rFonts w:hint="cs"/>
          <w:rtl/>
          <w:lang w:bidi="ar-JO"/>
        </w:rPr>
        <w:tab/>
        <w:t>(</w:t>
      </w:r>
      <w:r w:rsidR="00496A3C" w:rsidRPr="00FB3FFE">
        <w:rPr>
          <w:rFonts w:hint="cs"/>
          <w:rtl/>
          <w:lang w:bidi="ar-JO"/>
        </w:rPr>
        <w:t>د)</w:t>
      </w:r>
      <w:r w:rsidR="00496A3C" w:rsidRPr="00FB3FFE">
        <w:rPr>
          <w:rFonts w:hint="cs"/>
          <w:rtl/>
          <w:lang w:bidi="ar-JO"/>
        </w:rPr>
        <w:tab/>
      </w:r>
      <w:r w:rsidR="00496A3C" w:rsidRPr="00FB3FFE">
        <w:rPr>
          <w:rtl/>
          <w:lang w:bidi="ar-JO"/>
        </w:rPr>
        <w:t>استقبال التقارير الواردة من مكاتب الشكاوى الموجودة في مديريات الشرطة واتخاذ الإجراءات المناسبة بخصوصها</w:t>
      </w:r>
      <w:r w:rsidR="00496A3C" w:rsidRPr="00FB3FFE">
        <w:rPr>
          <w:rFonts w:hint="cs"/>
          <w:rtl/>
          <w:lang w:bidi="ar-JO"/>
        </w:rPr>
        <w:t>؛</w:t>
      </w:r>
    </w:p>
    <w:p w:rsidR="00496A3C" w:rsidRPr="00FB3FFE" w:rsidRDefault="00FB3FFE" w:rsidP="00D25726">
      <w:pPr>
        <w:pStyle w:val="SingleTxtGA"/>
        <w:rPr>
          <w:rtl/>
          <w:lang w:bidi="ar-JO"/>
        </w:rPr>
      </w:pPr>
      <w:r>
        <w:rPr>
          <w:rFonts w:hint="cs"/>
          <w:rtl/>
          <w:lang w:bidi="ar-JO"/>
        </w:rPr>
        <w:tab/>
        <w:t>(</w:t>
      </w:r>
      <w:r w:rsidR="00496A3C" w:rsidRPr="00FB3FFE">
        <w:rPr>
          <w:rFonts w:hint="cs"/>
          <w:rtl/>
          <w:lang w:bidi="ar-JO"/>
        </w:rPr>
        <w:t>ﻫ)</w:t>
      </w:r>
      <w:r w:rsidR="00496A3C" w:rsidRPr="00FB3FFE">
        <w:rPr>
          <w:rFonts w:hint="cs"/>
          <w:rtl/>
          <w:lang w:bidi="ar-JO"/>
        </w:rPr>
        <w:tab/>
      </w:r>
      <w:r w:rsidR="00496A3C" w:rsidRPr="00FB3FFE">
        <w:rPr>
          <w:rtl/>
          <w:lang w:bidi="ar-JO"/>
        </w:rPr>
        <w:t xml:space="preserve">تقديم تقرير </w:t>
      </w:r>
      <w:r w:rsidR="00496A3C" w:rsidRPr="00FB3FFE">
        <w:rPr>
          <w:rFonts w:hint="cs"/>
          <w:rtl/>
          <w:lang w:bidi="ar-JO"/>
        </w:rPr>
        <w:t>إ</w:t>
      </w:r>
      <w:r w:rsidR="00496A3C" w:rsidRPr="00FB3FFE">
        <w:rPr>
          <w:rtl/>
          <w:lang w:bidi="ar-JO"/>
        </w:rPr>
        <w:t>لى مدير الأمن العام يتضمن الشكاوى الواردة مع الإجراءات المتخذة والتوصيات اللازمة</w:t>
      </w:r>
      <w:r w:rsidR="00496A3C" w:rsidRPr="00FB3FFE">
        <w:rPr>
          <w:rFonts w:hint="cs"/>
          <w:rtl/>
          <w:lang w:bidi="ar-JO"/>
        </w:rPr>
        <w:t>؛</w:t>
      </w:r>
    </w:p>
    <w:p w:rsidR="00496A3C" w:rsidRPr="00FB3FFE" w:rsidRDefault="00496A3C" w:rsidP="00D25726">
      <w:pPr>
        <w:pStyle w:val="SingleTxtGA"/>
        <w:rPr>
          <w:rtl/>
          <w:lang w:bidi="ar-JO"/>
        </w:rPr>
      </w:pPr>
      <w:r w:rsidRPr="00FB3FFE">
        <w:rPr>
          <w:rFonts w:hint="cs"/>
          <w:rtl/>
          <w:lang w:bidi="ar-JO"/>
        </w:rPr>
        <w:tab/>
      </w:r>
      <w:r w:rsidR="00FB3FFE">
        <w:rPr>
          <w:rFonts w:hint="cs"/>
          <w:rtl/>
          <w:lang w:bidi="ar-JO"/>
        </w:rPr>
        <w:t>(</w:t>
      </w:r>
      <w:r w:rsidRPr="00FB3FFE">
        <w:rPr>
          <w:rFonts w:hint="cs"/>
          <w:rtl/>
          <w:lang w:bidi="ar-JO"/>
        </w:rPr>
        <w:t>و)</w:t>
      </w:r>
      <w:r w:rsidRPr="00FB3FFE">
        <w:rPr>
          <w:rFonts w:hint="cs"/>
          <w:rtl/>
          <w:lang w:bidi="ar-JO"/>
        </w:rPr>
        <w:tab/>
      </w:r>
      <w:r w:rsidRPr="00FB3FFE">
        <w:rPr>
          <w:rtl/>
          <w:lang w:bidi="ar-JO"/>
        </w:rPr>
        <w:t>متابعة نتائج الشكاوى وتسديدها وإعلام أصحابها بهذه النتائج</w:t>
      </w:r>
      <w:r w:rsidRPr="00FB3FFE">
        <w:rPr>
          <w:rFonts w:hint="cs"/>
          <w:rtl/>
          <w:lang w:bidi="ar-JO"/>
        </w:rPr>
        <w:t>؛</w:t>
      </w:r>
    </w:p>
    <w:p w:rsidR="00496A3C" w:rsidRPr="00FB3FFE" w:rsidRDefault="00FB3FFE" w:rsidP="00D25726">
      <w:pPr>
        <w:pStyle w:val="SingleTxtGA"/>
        <w:rPr>
          <w:rtl/>
          <w:lang w:bidi="ar-JO"/>
        </w:rPr>
      </w:pPr>
      <w:r>
        <w:rPr>
          <w:rFonts w:hint="cs"/>
          <w:rtl/>
          <w:lang w:bidi="ar-JO"/>
        </w:rPr>
        <w:tab/>
        <w:t>(</w:t>
      </w:r>
      <w:r w:rsidR="00496A3C" w:rsidRPr="00FB3FFE">
        <w:rPr>
          <w:rFonts w:hint="cs"/>
          <w:rtl/>
          <w:lang w:bidi="ar-JO"/>
        </w:rPr>
        <w:t>ز)</w:t>
      </w:r>
      <w:r w:rsidR="00496A3C" w:rsidRPr="00FB3FFE">
        <w:rPr>
          <w:rFonts w:hint="cs"/>
          <w:rtl/>
          <w:lang w:bidi="ar-JO"/>
        </w:rPr>
        <w:tab/>
      </w:r>
      <w:r w:rsidR="00496A3C" w:rsidRPr="00FB3FFE">
        <w:rPr>
          <w:rtl/>
          <w:lang w:bidi="ar-JO"/>
        </w:rPr>
        <w:t>إصدار نشرات دورية لقادة الوحدات تتضمن معلومات عن وقوع بعض الممارسات الخاطئة لديهم، وتحوي هذه النشرات نوع من التوعية والإرشاد والتوجيه حسب توجيهات مدير الأمن العام.</w:t>
      </w:r>
    </w:p>
    <w:p w:rsidR="00496A3C" w:rsidRPr="00FB3FFE" w:rsidRDefault="00496A3C" w:rsidP="00FB3FFE">
      <w:pPr>
        <w:pStyle w:val="SingleTxtGA"/>
        <w:rPr>
          <w:rtl/>
          <w:lang w:bidi="ar-JO"/>
        </w:rPr>
      </w:pPr>
      <w:r w:rsidRPr="00FB3FFE">
        <w:rPr>
          <w:rFonts w:hint="cs"/>
          <w:rtl/>
          <w:lang w:bidi="ar-JO"/>
        </w:rPr>
        <w:t>98-</w:t>
      </w:r>
      <w:r w:rsidRPr="00FB3FFE">
        <w:rPr>
          <w:rFonts w:hint="cs"/>
          <w:rtl/>
          <w:lang w:bidi="ar-JO"/>
        </w:rPr>
        <w:tab/>
      </w:r>
      <w:r w:rsidRPr="00FB3FFE">
        <w:rPr>
          <w:rtl/>
          <w:lang w:bidi="ar-JO"/>
        </w:rPr>
        <w:t xml:space="preserve">يعامل أفراد الشرطة فيما يتعلق بتصرفاتهم وبالجرائم التي يرتكبونها كسائر المواطنين العاديين من حيث الخضوع لأحكام القانون (قانون العقوبات) وأية قوانين أخرى إضافة </w:t>
      </w:r>
      <w:r w:rsidRPr="00FB3FFE">
        <w:rPr>
          <w:rFonts w:hint="cs"/>
          <w:rtl/>
          <w:lang w:bidi="ar-JO"/>
        </w:rPr>
        <w:t>إ</w:t>
      </w:r>
      <w:r w:rsidRPr="00FB3FFE">
        <w:rPr>
          <w:rtl/>
          <w:lang w:bidi="ar-JO"/>
        </w:rPr>
        <w:t xml:space="preserve">لى خضوعهم لقانوني الأمن العام وقانون العقوبات العسكري وكل ذلك من </w:t>
      </w:r>
      <w:r w:rsidRPr="00FB3FFE">
        <w:rPr>
          <w:rFonts w:hint="cs"/>
          <w:rtl/>
          <w:lang w:bidi="ar-JO"/>
        </w:rPr>
        <w:t>أ</w:t>
      </w:r>
      <w:r w:rsidRPr="00FB3FFE">
        <w:rPr>
          <w:rtl/>
          <w:lang w:bidi="ar-JO"/>
        </w:rPr>
        <w:t xml:space="preserve">جل النأي بأفراد الأمن العام عن التجاوز </w:t>
      </w:r>
      <w:r w:rsidRPr="00FB3FFE">
        <w:rPr>
          <w:rFonts w:hint="cs"/>
          <w:rtl/>
          <w:lang w:bidi="ar-JO"/>
        </w:rPr>
        <w:t>أ</w:t>
      </w:r>
      <w:r w:rsidRPr="00FB3FFE">
        <w:rPr>
          <w:rtl/>
          <w:lang w:bidi="ar-JO"/>
        </w:rPr>
        <w:t xml:space="preserve">و الإخلال بالضبط والربط العسكري </w:t>
      </w:r>
      <w:r w:rsidRPr="00FB3FFE">
        <w:rPr>
          <w:rFonts w:hint="cs"/>
          <w:rtl/>
          <w:lang w:bidi="ar-JO"/>
        </w:rPr>
        <w:t>أ</w:t>
      </w:r>
      <w:r w:rsidRPr="00FB3FFE">
        <w:rPr>
          <w:rtl/>
          <w:lang w:bidi="ar-JO"/>
        </w:rPr>
        <w:t>و الإساءة لسمعة جهاز الأمن العام.</w:t>
      </w:r>
    </w:p>
    <w:p w:rsidR="00496A3C" w:rsidRPr="00FB3FFE" w:rsidRDefault="00496A3C" w:rsidP="00FB3FFE">
      <w:pPr>
        <w:pStyle w:val="SingleTxtGA"/>
        <w:rPr>
          <w:rtl/>
          <w:lang w:bidi="ar-JO"/>
        </w:rPr>
      </w:pPr>
      <w:r w:rsidRPr="00FB3FFE">
        <w:rPr>
          <w:rFonts w:hint="cs"/>
          <w:rtl/>
          <w:lang w:bidi="ar-JO"/>
        </w:rPr>
        <w:t>99-</w:t>
      </w:r>
      <w:r w:rsidRPr="00FB3FFE">
        <w:rPr>
          <w:rFonts w:hint="cs"/>
          <w:rtl/>
          <w:lang w:bidi="ar-JO"/>
        </w:rPr>
        <w:tab/>
      </w:r>
      <w:r w:rsidRPr="00FB3FFE">
        <w:rPr>
          <w:rtl/>
          <w:lang w:bidi="ar-JO"/>
        </w:rPr>
        <w:t>في حال ارتكاب الفرد لأي جرم منصوص عليه في القوانين تجري محاكمته ومجازاته وفقاً للقانون، وتفرض عليه العقوبة المنصوص عليها بالقانون سواء كانت هذه العقوبة ماسة بالحرية (كالحبس) أو عقوبة مالية (كالغرامة) و</w:t>
      </w:r>
      <w:r w:rsidRPr="00FB3FFE">
        <w:rPr>
          <w:rFonts w:hint="cs"/>
          <w:rtl/>
          <w:lang w:bidi="ar-JO"/>
        </w:rPr>
        <w:t>إ</w:t>
      </w:r>
      <w:r w:rsidRPr="00FB3FFE">
        <w:rPr>
          <w:rtl/>
          <w:lang w:bidi="ar-JO"/>
        </w:rPr>
        <w:t>ن تطبيق العقوبة على الفرد لا يتقرر إلا بعد تحديد الوصف القانوني للجرم ومحاكمته أمام المرجع المختص وفقاً للقانون و</w:t>
      </w:r>
      <w:r w:rsidRPr="00FB3FFE">
        <w:rPr>
          <w:rFonts w:hint="cs"/>
          <w:rtl/>
          <w:lang w:bidi="ar-JO"/>
        </w:rPr>
        <w:t>إ</w:t>
      </w:r>
      <w:r w:rsidRPr="00FB3FFE">
        <w:rPr>
          <w:rtl/>
          <w:lang w:bidi="ar-JO"/>
        </w:rPr>
        <w:t>ن جميع الأحكام الجنائية الصادرة عن محكمة الشرطة تخضع لرقابة محكمة التمييز.</w:t>
      </w:r>
    </w:p>
    <w:p w:rsidR="00496A3C" w:rsidRPr="00FB3FFE" w:rsidRDefault="00496A3C" w:rsidP="00FB3FFE">
      <w:pPr>
        <w:pStyle w:val="SingleTxtGA"/>
        <w:rPr>
          <w:rtl/>
          <w:lang w:bidi="ar-JO"/>
        </w:rPr>
      </w:pPr>
      <w:r w:rsidRPr="00FB3FFE">
        <w:rPr>
          <w:rFonts w:hint="cs"/>
          <w:rtl/>
          <w:lang w:bidi="ar-JO"/>
        </w:rPr>
        <w:t>100-</w:t>
      </w:r>
      <w:r w:rsidRPr="00FB3FFE">
        <w:rPr>
          <w:rFonts w:hint="cs"/>
          <w:rtl/>
          <w:lang w:bidi="ar-JO"/>
        </w:rPr>
        <w:tab/>
      </w:r>
      <w:r w:rsidRPr="00FB3FFE">
        <w:rPr>
          <w:rtl/>
          <w:lang w:bidi="ar-JO"/>
        </w:rPr>
        <w:t xml:space="preserve">وسبق لمحكمة الشرطة </w:t>
      </w:r>
      <w:r w:rsidRPr="00FB3FFE">
        <w:rPr>
          <w:rFonts w:hint="cs"/>
          <w:rtl/>
          <w:lang w:bidi="ar-JO"/>
        </w:rPr>
        <w:t>أ</w:t>
      </w:r>
      <w:r w:rsidRPr="00FB3FFE">
        <w:rPr>
          <w:rtl/>
          <w:lang w:bidi="ar-JO"/>
        </w:rPr>
        <w:t xml:space="preserve">ن أصدرت قرارات بالحكم بكثير من القضايا التي تسببت بالمساس بالحريات العامة للمواطنين وكانت أحكامها تتراوح بين الغرامة والحبس وتنزيل الرتب إضافة </w:t>
      </w:r>
      <w:r w:rsidRPr="00FB3FFE">
        <w:rPr>
          <w:rFonts w:hint="cs"/>
          <w:rtl/>
          <w:lang w:bidi="ar-JO"/>
        </w:rPr>
        <w:t>إ</w:t>
      </w:r>
      <w:r w:rsidRPr="00FB3FFE">
        <w:rPr>
          <w:rtl/>
          <w:lang w:bidi="ar-JO"/>
        </w:rPr>
        <w:t>لى الإجراءات الإدارية والتأديبية من قبل قيادة الجهاز كما و</w:t>
      </w:r>
      <w:r w:rsidRPr="00FB3FFE">
        <w:rPr>
          <w:rFonts w:hint="cs"/>
          <w:rtl/>
          <w:lang w:bidi="ar-JO"/>
        </w:rPr>
        <w:t>إ</w:t>
      </w:r>
      <w:r w:rsidRPr="00FB3FFE">
        <w:rPr>
          <w:rtl/>
          <w:lang w:bidi="ar-JO"/>
        </w:rPr>
        <w:t>ن جميع ا</w:t>
      </w:r>
      <w:r w:rsidRPr="00FB3FFE">
        <w:rPr>
          <w:rFonts w:hint="cs"/>
          <w:rtl/>
          <w:lang w:bidi="ar-JO"/>
        </w:rPr>
        <w:t>لأ</w:t>
      </w:r>
      <w:r w:rsidRPr="00FB3FFE">
        <w:rPr>
          <w:rtl/>
          <w:lang w:bidi="ar-JO"/>
        </w:rPr>
        <w:t>حكام الجنائية الصادرة عن هذه المحكمة تخضع للطعن أمام محكمة التمييز، ولقد تم ذكر ذلك بالتفصيل سابقا</w:t>
      </w:r>
      <w:r w:rsidRPr="00FB3FFE">
        <w:rPr>
          <w:rFonts w:hint="cs"/>
          <w:rtl/>
          <w:lang w:bidi="ar-JO"/>
        </w:rPr>
        <w:t>ً</w:t>
      </w:r>
      <w:r w:rsidRPr="00FB3FFE">
        <w:rPr>
          <w:rtl/>
          <w:lang w:bidi="ar-JO"/>
        </w:rPr>
        <w:t>.</w:t>
      </w:r>
    </w:p>
    <w:p w:rsidR="00496A3C" w:rsidRPr="00FB3FFE" w:rsidRDefault="00496A3C" w:rsidP="00FB3FFE">
      <w:pPr>
        <w:pStyle w:val="SingleTxtGA"/>
        <w:rPr>
          <w:rFonts w:hint="cs"/>
          <w:rtl/>
          <w:lang w:bidi="ar-JO"/>
        </w:rPr>
      </w:pPr>
      <w:r w:rsidRPr="00FB3FFE">
        <w:rPr>
          <w:rFonts w:hint="cs"/>
          <w:rtl/>
          <w:lang w:bidi="ar-JO"/>
        </w:rPr>
        <w:t>101-</w:t>
      </w:r>
      <w:r w:rsidRPr="00FB3FFE">
        <w:rPr>
          <w:rFonts w:hint="cs"/>
          <w:rtl/>
          <w:lang w:bidi="ar-JO"/>
        </w:rPr>
        <w:tab/>
      </w:r>
      <w:r w:rsidRPr="00FB3FFE">
        <w:rPr>
          <w:rtl/>
          <w:lang w:bidi="ar-JO"/>
        </w:rPr>
        <w:t>أما فيما يخص إصدار محكمة أمن الدولة أحكاماً بالإعدام مبنية على اعترافات انتزعت بالإكراه أو التعذيب: فهذا أمر غير صحيح و</w:t>
      </w:r>
      <w:r w:rsidRPr="00FB3FFE">
        <w:rPr>
          <w:rFonts w:hint="cs"/>
          <w:rtl/>
          <w:lang w:bidi="ar-JO"/>
        </w:rPr>
        <w:t>أ</w:t>
      </w:r>
      <w:r w:rsidRPr="00FB3FFE">
        <w:rPr>
          <w:rtl/>
          <w:lang w:bidi="ar-JO"/>
        </w:rPr>
        <w:t>ن المادة 148/1 من قانون أصول المحاكمات الجزائية أجازت للقاضي أن لا يعتمد إلا البيانات التـي قدمت أثناء المحاكمة وتناقش فيها الخصوم بصورة علنية. كما تخضع هذه الأحكام للاستئناف والتمييز أمام المحاكم المدنية، وإذا أقرتها هذه المحاكم فتحتاج إلى موافقة دولة رئيس الوزراء، ومن ثم مصادق</w:t>
      </w:r>
      <w:r w:rsidR="00FB3FFE">
        <w:rPr>
          <w:rFonts w:hint="cs"/>
          <w:rtl/>
          <w:lang w:bidi="ar-JO"/>
        </w:rPr>
        <w:t>ـ</w:t>
      </w:r>
      <w:r w:rsidRPr="00FB3FFE">
        <w:rPr>
          <w:rtl/>
          <w:lang w:bidi="ar-JO"/>
        </w:rPr>
        <w:t>ة جلالة الملك.</w:t>
      </w:r>
      <w:r w:rsidRPr="00FB3FFE">
        <w:rPr>
          <w:rFonts w:hint="cs"/>
          <w:rtl/>
          <w:lang w:bidi="ar-JO"/>
        </w:rPr>
        <w:t xml:space="preserve"> </w:t>
      </w:r>
    </w:p>
    <w:p w:rsidR="00496A3C" w:rsidRPr="00FB3FFE" w:rsidRDefault="00496A3C" w:rsidP="00FB3FFE">
      <w:pPr>
        <w:pStyle w:val="SingleTxtGA"/>
        <w:rPr>
          <w:rFonts w:hint="cs"/>
          <w:rtl/>
          <w:lang w:bidi="ar-JO"/>
        </w:rPr>
      </w:pPr>
      <w:r w:rsidRPr="00FB3FFE">
        <w:rPr>
          <w:rFonts w:hint="cs"/>
          <w:rtl/>
          <w:lang w:bidi="ar-JO"/>
        </w:rPr>
        <w:t>102-</w:t>
      </w:r>
      <w:r w:rsidRPr="00FB3FFE">
        <w:rPr>
          <w:rFonts w:hint="cs"/>
          <w:rtl/>
          <w:lang w:bidi="ar-JO"/>
        </w:rPr>
        <w:tab/>
        <w:t>وتم إنشاء المركز الوطني لحقوق الإنسان وديوان المظالم كمؤسسات رقابية لمتابعة ومراقبة هذه القضايا، هذا بالإضافة إلى المنظمات غير الحكومية الأخرى.</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tl/>
          <w:lang w:bidi="ar-JO"/>
        </w:rPr>
        <w:t>تعويض ضحايا التعذيب</w:t>
      </w:r>
    </w:p>
    <w:p w:rsidR="00496A3C" w:rsidRPr="00EB04E8" w:rsidRDefault="00496A3C" w:rsidP="00FB3FFE">
      <w:pPr>
        <w:pStyle w:val="SingleTxtGA"/>
        <w:rPr>
          <w:rtl/>
          <w:lang w:bidi="ar-JO"/>
        </w:rPr>
      </w:pPr>
      <w:r>
        <w:rPr>
          <w:rFonts w:hint="cs"/>
          <w:rtl/>
          <w:lang w:bidi="ar-JO"/>
        </w:rPr>
        <w:t>103-</w:t>
      </w:r>
      <w:r>
        <w:rPr>
          <w:rFonts w:hint="cs"/>
          <w:rtl/>
          <w:lang w:bidi="ar-JO"/>
        </w:rPr>
        <w:tab/>
        <w:t>إن ا</w:t>
      </w:r>
      <w:r w:rsidRPr="00EB04E8">
        <w:rPr>
          <w:rtl/>
          <w:lang w:bidi="ar-JO"/>
        </w:rPr>
        <w:t>لمادة 256 من القانون المدني تغطي بشكل واسع الضرر المادي والمعنوي وفوات الكسب الناجم عن جريمة التعذيب والتي تنص على "كل إضرار بالغير يلزم فاعله ولو غير مميز بضمان الضرر".</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tl/>
          <w:lang w:bidi="ar-JO"/>
        </w:rPr>
        <w:t>القصاص البدني الوارد في قانون السجون</w:t>
      </w:r>
    </w:p>
    <w:p w:rsidR="00496A3C" w:rsidRPr="00F6534E" w:rsidRDefault="00496A3C" w:rsidP="00FB3FFE">
      <w:pPr>
        <w:pStyle w:val="SingleTxtGA"/>
        <w:rPr>
          <w:rFonts w:hint="cs"/>
          <w:rtl/>
          <w:lang w:bidi="ar-JO"/>
        </w:rPr>
      </w:pPr>
      <w:r>
        <w:rPr>
          <w:rFonts w:hint="cs"/>
          <w:rtl/>
          <w:lang w:bidi="ar-JO"/>
        </w:rPr>
        <w:t>104-</w:t>
      </w:r>
      <w:r>
        <w:rPr>
          <w:rFonts w:hint="cs"/>
          <w:rtl/>
          <w:lang w:bidi="ar-JO"/>
        </w:rPr>
        <w:tab/>
        <w:t>تم تعد</w:t>
      </w:r>
      <w:r w:rsidRPr="00F6534E">
        <w:rPr>
          <w:rtl/>
          <w:lang w:bidi="ar-JO"/>
        </w:rPr>
        <w:t>يل قانون السجون</w:t>
      </w:r>
      <w:r>
        <w:rPr>
          <w:rFonts w:hint="cs"/>
          <w:rtl/>
          <w:lang w:bidi="ar-JO"/>
        </w:rPr>
        <w:t>.</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Fonts w:hint="cs"/>
          <w:rtl/>
          <w:lang w:bidi="ar-JO"/>
        </w:rPr>
        <w:t>قلق اللج</w:t>
      </w:r>
      <w:r w:rsidR="00496A3C" w:rsidRPr="003F02CB">
        <w:rPr>
          <w:rtl/>
          <w:lang w:bidi="ar-JO"/>
        </w:rPr>
        <w:t>نة حيال الاستمرار في تطبيق عقوبة الإعدام</w:t>
      </w:r>
    </w:p>
    <w:p w:rsidR="00496A3C" w:rsidRPr="00EB04E8" w:rsidRDefault="00496A3C" w:rsidP="00FB3FFE">
      <w:pPr>
        <w:pStyle w:val="SingleTxtGA"/>
        <w:rPr>
          <w:rtl/>
          <w:lang w:bidi="ar-JO"/>
        </w:rPr>
      </w:pPr>
      <w:r>
        <w:rPr>
          <w:rFonts w:hint="cs"/>
          <w:rtl/>
          <w:lang w:bidi="ar-JO"/>
        </w:rPr>
        <w:t>105-</w:t>
      </w:r>
      <w:r>
        <w:rPr>
          <w:rFonts w:hint="cs"/>
          <w:rtl/>
          <w:lang w:bidi="ar-JO"/>
        </w:rPr>
        <w:tab/>
      </w:r>
      <w:r w:rsidRPr="00EB04E8">
        <w:rPr>
          <w:rtl/>
          <w:lang w:bidi="ar-JO"/>
        </w:rPr>
        <w:t>إن الأردن وبناء</w:t>
      </w:r>
      <w:r>
        <w:rPr>
          <w:rFonts w:hint="cs"/>
          <w:rtl/>
          <w:lang w:bidi="ar-JO"/>
        </w:rPr>
        <w:t>ً</w:t>
      </w:r>
      <w:r w:rsidRPr="00EB04E8">
        <w:rPr>
          <w:rtl/>
          <w:lang w:bidi="ar-JO"/>
        </w:rPr>
        <w:t xml:space="preserve"> على توصية اللجنة الكريمة قام بتقليص عدد الجرائم التي يعاقب عليها بالإعدام. ولكن ل</w:t>
      </w:r>
      <w:r>
        <w:rPr>
          <w:rFonts w:hint="cs"/>
          <w:rtl/>
          <w:lang w:bidi="ar-JO"/>
        </w:rPr>
        <w:t>ـ</w:t>
      </w:r>
      <w:r w:rsidRPr="00EB04E8">
        <w:rPr>
          <w:rtl/>
          <w:lang w:bidi="ar-JO"/>
        </w:rPr>
        <w:t xml:space="preserve">يس هناك </w:t>
      </w:r>
      <w:r>
        <w:rPr>
          <w:rFonts w:hint="cs"/>
          <w:rtl/>
          <w:lang w:bidi="ar-JO"/>
        </w:rPr>
        <w:t>الآ</w:t>
      </w:r>
      <w:r w:rsidRPr="00EB04E8">
        <w:rPr>
          <w:rtl/>
          <w:lang w:bidi="ar-JO"/>
        </w:rPr>
        <w:t>ن أي بوادر لإلغاء عقوبة الإعدام والتي تطبق بحدها الأدنى وعلى جرائم محدودة جدا</w:t>
      </w:r>
      <w:r>
        <w:rPr>
          <w:rFonts w:hint="cs"/>
          <w:rtl/>
          <w:lang w:bidi="ar-JO"/>
        </w:rPr>
        <w:t>ً</w:t>
      </w:r>
      <w:r w:rsidRPr="00EB04E8">
        <w:rPr>
          <w:rtl/>
          <w:lang w:bidi="ar-JO"/>
        </w:rPr>
        <w:t xml:space="preserve"> وبشروط وإجراءات مشددة لا تقبل الخطأ، ولا تنفذ تحت أدنى مستوى من الشك والريبة ووفق إجراءات محاكمة عادلة وحسب القوانين النافذة، وتحتاج </w:t>
      </w:r>
      <w:r>
        <w:rPr>
          <w:rFonts w:hint="cs"/>
          <w:rtl/>
          <w:lang w:bidi="ar-JO"/>
        </w:rPr>
        <w:t>إ</w:t>
      </w:r>
      <w:r w:rsidRPr="00EB04E8">
        <w:rPr>
          <w:rtl/>
          <w:lang w:bidi="ar-JO"/>
        </w:rPr>
        <w:t xml:space="preserve">لى إرادة ملكية لتنفيذها مما يجعل تنفيذها بمنتهى الصعوبة. </w:t>
      </w:r>
    </w:p>
    <w:p w:rsidR="00496A3C" w:rsidRPr="003F02CB" w:rsidRDefault="00FB3FFE" w:rsidP="003F02CB">
      <w:pPr>
        <w:pStyle w:val="H1GA"/>
        <w:rPr>
          <w:rFonts w:hint="cs"/>
          <w:rtl/>
          <w:lang w:bidi="ar-JO"/>
        </w:rPr>
      </w:pPr>
      <w:r>
        <w:rPr>
          <w:rFonts w:hint="cs"/>
          <w:rtl/>
          <w:lang w:bidi="ar-JO"/>
        </w:rPr>
        <w:tab/>
      </w:r>
      <w:r>
        <w:rPr>
          <w:rFonts w:hint="cs"/>
          <w:rtl/>
          <w:lang w:bidi="ar-JO"/>
        </w:rPr>
        <w:tab/>
      </w:r>
      <w:r w:rsidR="00496A3C" w:rsidRPr="003F02CB">
        <w:rPr>
          <w:rtl/>
          <w:lang w:bidi="ar-JO"/>
        </w:rPr>
        <w:t xml:space="preserve">محكمة أمن الدولة </w:t>
      </w:r>
    </w:p>
    <w:p w:rsidR="00496A3C" w:rsidRPr="00EB04E8" w:rsidRDefault="00496A3C" w:rsidP="00FB3FFE">
      <w:pPr>
        <w:pStyle w:val="SingleTxtGA"/>
        <w:rPr>
          <w:rtl/>
          <w:lang w:bidi="ar-JO"/>
        </w:rPr>
      </w:pPr>
      <w:r>
        <w:rPr>
          <w:rFonts w:hint="cs"/>
          <w:rtl/>
          <w:lang w:bidi="ar-JO"/>
        </w:rPr>
        <w:t>106-</w:t>
      </w:r>
      <w:r>
        <w:rPr>
          <w:rFonts w:hint="cs"/>
          <w:rtl/>
          <w:lang w:bidi="ar-JO"/>
        </w:rPr>
        <w:tab/>
      </w:r>
      <w:r w:rsidRPr="00EB04E8">
        <w:rPr>
          <w:rtl/>
          <w:lang w:bidi="ar-JO"/>
        </w:rPr>
        <w:t xml:space="preserve">هي محكمة خاصة تستند في شرعيتها </w:t>
      </w:r>
      <w:r>
        <w:rPr>
          <w:rFonts w:hint="cs"/>
          <w:rtl/>
          <w:lang w:bidi="ar-JO"/>
        </w:rPr>
        <w:t>إ</w:t>
      </w:r>
      <w:r w:rsidRPr="00EB04E8">
        <w:rPr>
          <w:rtl/>
          <w:lang w:bidi="ar-JO"/>
        </w:rPr>
        <w:t>لى الدستور الأردني، وأن التحقيق والمحاكمة أمامها يتم وفقاً لأحكام قانون، و</w:t>
      </w:r>
      <w:r>
        <w:rPr>
          <w:rFonts w:hint="cs"/>
          <w:rtl/>
          <w:lang w:bidi="ar-JO"/>
        </w:rPr>
        <w:t>أ</w:t>
      </w:r>
      <w:r w:rsidRPr="00EB04E8">
        <w:rPr>
          <w:rtl/>
          <w:lang w:bidi="ar-JO"/>
        </w:rPr>
        <w:t xml:space="preserve">ن المدعي العام يطبق أحكام المواد الواردة في قانون أصول المحاكمات الجزائية رقم 9 لسنة </w:t>
      </w:r>
      <w:r>
        <w:rPr>
          <w:rFonts w:hint="cs"/>
          <w:rtl/>
          <w:lang w:bidi="ar-JO"/>
        </w:rPr>
        <w:t>1</w:t>
      </w:r>
      <w:r w:rsidRPr="00EB04E8">
        <w:rPr>
          <w:rtl/>
          <w:lang w:bidi="ar-JO"/>
        </w:rPr>
        <w:t>961.</w:t>
      </w:r>
    </w:p>
    <w:p w:rsidR="00496A3C" w:rsidRPr="0063644A" w:rsidRDefault="00496A3C" w:rsidP="00FB3FFE">
      <w:pPr>
        <w:pStyle w:val="SingleTxtGA"/>
        <w:rPr>
          <w:rtl/>
          <w:lang w:bidi="ar-JO"/>
        </w:rPr>
      </w:pPr>
      <w:r>
        <w:rPr>
          <w:rFonts w:hint="cs"/>
          <w:rtl/>
          <w:lang w:bidi="ar-JO"/>
        </w:rPr>
        <w:t>107-</w:t>
      </w:r>
      <w:r>
        <w:rPr>
          <w:rFonts w:hint="cs"/>
          <w:rtl/>
          <w:lang w:bidi="ar-JO"/>
        </w:rPr>
        <w:tab/>
      </w:r>
      <w:r w:rsidRPr="00EB04E8">
        <w:rPr>
          <w:rtl/>
          <w:lang w:bidi="ar-JO"/>
        </w:rPr>
        <w:t>و</w:t>
      </w:r>
      <w:r>
        <w:rPr>
          <w:rFonts w:hint="cs"/>
          <w:rtl/>
          <w:lang w:bidi="ar-JO"/>
        </w:rPr>
        <w:t>إ</w:t>
      </w:r>
      <w:r w:rsidRPr="00EB04E8">
        <w:rPr>
          <w:rtl/>
          <w:lang w:bidi="ar-JO"/>
        </w:rPr>
        <w:t>ن أحكامها خاضعة للطعن أمام محكمة التمييز، وبطلان المحاكمة إذا ثبت مخالفتها في أية مرحلة من مراحلها لقانون أصول المحاكمات الجزائية وفي ذلك ضمان وتأكيد لحقوق الإنسان، و</w:t>
      </w:r>
      <w:r>
        <w:rPr>
          <w:rFonts w:hint="cs"/>
          <w:rtl/>
          <w:lang w:bidi="ar-JO"/>
        </w:rPr>
        <w:t>إ</w:t>
      </w:r>
      <w:r w:rsidRPr="00EB04E8">
        <w:rPr>
          <w:rtl/>
          <w:lang w:bidi="ar-JO"/>
        </w:rPr>
        <w:t xml:space="preserve">ثبات على أن التوقيف يستند </w:t>
      </w:r>
      <w:r>
        <w:rPr>
          <w:rFonts w:hint="cs"/>
          <w:rtl/>
          <w:lang w:bidi="ar-JO"/>
        </w:rPr>
        <w:t>إ</w:t>
      </w:r>
      <w:r w:rsidRPr="00EB04E8">
        <w:rPr>
          <w:rtl/>
          <w:lang w:bidi="ar-JO"/>
        </w:rPr>
        <w:t xml:space="preserve">لى القوانين السارية ولا يتم بصورة عشوائية </w:t>
      </w:r>
      <w:r>
        <w:rPr>
          <w:rFonts w:hint="cs"/>
          <w:rtl/>
          <w:lang w:bidi="ar-JO"/>
        </w:rPr>
        <w:t>أ</w:t>
      </w:r>
      <w:r w:rsidRPr="00EB04E8">
        <w:rPr>
          <w:rtl/>
          <w:lang w:bidi="ar-JO"/>
        </w:rPr>
        <w:t>و غير قانونية ناهيك عن أن صلاحيات هذه المحكمة محصورة في عدد محدود من ال</w:t>
      </w:r>
      <w:r w:rsidRPr="0063644A">
        <w:rPr>
          <w:rtl/>
          <w:lang w:bidi="ar-JO"/>
        </w:rPr>
        <w:t xml:space="preserve">جرائم  مثل حماية أمن الدولة </w:t>
      </w:r>
      <w:r w:rsidRPr="0063644A">
        <w:rPr>
          <w:rFonts w:hint="cs"/>
          <w:rtl/>
          <w:lang w:bidi="ar-JO"/>
        </w:rPr>
        <w:t>أ</w:t>
      </w:r>
      <w:r w:rsidRPr="0063644A">
        <w:rPr>
          <w:rtl/>
          <w:lang w:bidi="ar-JO"/>
        </w:rPr>
        <w:t>و النظام العام</w:t>
      </w:r>
      <w:r w:rsidRPr="0063644A">
        <w:rPr>
          <w:rFonts w:hint="cs"/>
          <w:rtl/>
          <w:lang w:bidi="ar-JO"/>
        </w:rPr>
        <w:t>.</w:t>
      </w:r>
      <w:r w:rsidRPr="0063644A">
        <w:rPr>
          <w:rtl/>
          <w:lang w:bidi="ar-JO"/>
        </w:rPr>
        <w:t xml:space="preserve"> وهذا أمر مسلم به في المواثيق الدولية ومنصوص عليه في العهد الدولي الخاص بالحقوق المدنية والسياسية المادة 19/2</w:t>
      </w:r>
      <w:r w:rsidRPr="0063644A">
        <w:rPr>
          <w:rFonts w:hint="cs"/>
          <w:rtl/>
          <w:lang w:bidi="ar-JO"/>
        </w:rPr>
        <w:t xml:space="preserve"> </w:t>
      </w:r>
      <w:r w:rsidRPr="0063644A">
        <w:rPr>
          <w:rtl/>
          <w:lang w:bidi="ar-JO"/>
        </w:rPr>
        <w:t>والتي تجيز فرض بعض القيود المنصوص عليها في المادة أعلاه ولكن شريطة أن تكون محدد</w:t>
      </w:r>
      <w:r w:rsidRPr="0063644A">
        <w:rPr>
          <w:rFonts w:hint="cs"/>
          <w:rtl/>
          <w:lang w:bidi="ar-JO"/>
        </w:rPr>
        <w:t>ة</w:t>
      </w:r>
      <w:r w:rsidRPr="0063644A">
        <w:rPr>
          <w:rtl/>
          <w:lang w:bidi="ar-JO"/>
        </w:rPr>
        <w:t xml:space="preserve"> بنص القانون </w:t>
      </w:r>
      <w:r w:rsidRPr="0063644A">
        <w:rPr>
          <w:rFonts w:hint="cs"/>
          <w:rtl/>
          <w:lang w:bidi="ar-JO"/>
        </w:rPr>
        <w:t>أ</w:t>
      </w:r>
      <w:r w:rsidRPr="0063644A">
        <w:rPr>
          <w:rtl/>
          <w:lang w:bidi="ar-JO"/>
        </w:rPr>
        <w:t>و أن تكون ضرورية وهذا فعلاً ما هو مطبق في المملكة.</w:t>
      </w:r>
    </w:p>
    <w:p w:rsidR="00496A3C" w:rsidRPr="00D11C60" w:rsidRDefault="00496A3C" w:rsidP="00FB3FFE">
      <w:pPr>
        <w:pStyle w:val="SingleTxtGA"/>
        <w:rPr>
          <w:rtl/>
          <w:lang w:bidi="ar-JO"/>
        </w:rPr>
      </w:pPr>
      <w:r>
        <w:rPr>
          <w:rFonts w:hint="cs"/>
          <w:rtl/>
          <w:lang w:bidi="ar-JO"/>
        </w:rPr>
        <w:t>108-</w:t>
      </w:r>
      <w:r>
        <w:rPr>
          <w:rFonts w:hint="cs"/>
          <w:rtl/>
          <w:lang w:bidi="ar-JO"/>
        </w:rPr>
        <w:tab/>
      </w:r>
      <w:r w:rsidRPr="00D11C60">
        <w:rPr>
          <w:rtl/>
          <w:lang w:bidi="ar-JO"/>
        </w:rPr>
        <w:t>لقد نص قانون محكمة أمن الدولة على تشكيل هذه المحكمة من قضاة مدنيين و/</w:t>
      </w:r>
      <w:r>
        <w:rPr>
          <w:rFonts w:hint="cs"/>
          <w:rtl/>
          <w:lang w:bidi="ar-JO"/>
        </w:rPr>
        <w:t>أ</w:t>
      </w:r>
      <w:r w:rsidRPr="00D11C60">
        <w:rPr>
          <w:rtl/>
          <w:lang w:bidi="ar-JO"/>
        </w:rPr>
        <w:t>و عسكريين، والمعمول به حالياً أن هناك اثنين من القضاة المدنيين كأعضاء دائمين في المحكمة علماً ب</w:t>
      </w:r>
      <w:r>
        <w:rPr>
          <w:rFonts w:hint="cs"/>
          <w:rtl/>
          <w:lang w:bidi="ar-JO"/>
        </w:rPr>
        <w:t>أ</w:t>
      </w:r>
      <w:r w:rsidRPr="00D11C60">
        <w:rPr>
          <w:rtl/>
          <w:lang w:bidi="ar-JO"/>
        </w:rPr>
        <w:t>ن هيئة المحكمة العسكرية تؤلف من ثلاثة قضا</w:t>
      </w:r>
      <w:r>
        <w:rPr>
          <w:rFonts w:hint="cs"/>
          <w:rtl/>
          <w:lang w:bidi="ar-JO"/>
        </w:rPr>
        <w:t>ة</w:t>
      </w:r>
      <w:r w:rsidRPr="00D11C60">
        <w:rPr>
          <w:rtl/>
          <w:lang w:bidi="ar-JO"/>
        </w:rPr>
        <w:t xml:space="preserve"> أحدهم قاضي مدني، وجميعهم يمارسون عملهم باستقلالية تامة، ولأي منهم الحق في مخالفة رأي الأغلبية من خلال إصدار قرار حكم مخالف، علماً ب</w:t>
      </w:r>
      <w:r>
        <w:rPr>
          <w:rFonts w:hint="cs"/>
          <w:rtl/>
          <w:lang w:bidi="ar-JO"/>
        </w:rPr>
        <w:t>أ</w:t>
      </w:r>
      <w:r w:rsidRPr="00D11C60">
        <w:rPr>
          <w:rtl/>
          <w:lang w:bidi="ar-JO"/>
        </w:rPr>
        <w:t xml:space="preserve">ن قرارات محكمة أمن الدولة تصدر بالإجماع </w:t>
      </w:r>
      <w:r>
        <w:rPr>
          <w:rFonts w:hint="cs"/>
          <w:rtl/>
          <w:lang w:bidi="ar-JO"/>
        </w:rPr>
        <w:t>أ</w:t>
      </w:r>
      <w:r w:rsidRPr="00D11C60">
        <w:rPr>
          <w:rtl/>
          <w:lang w:bidi="ar-JO"/>
        </w:rPr>
        <w:t>و بالأغلبية.</w:t>
      </w:r>
    </w:p>
    <w:p w:rsidR="00496A3C" w:rsidRPr="00D11C60" w:rsidRDefault="00496A3C" w:rsidP="00FB3FFE">
      <w:pPr>
        <w:pStyle w:val="SingleTxtGA"/>
        <w:rPr>
          <w:rtl/>
          <w:lang w:bidi="ar-JO"/>
        </w:rPr>
      </w:pPr>
      <w:r>
        <w:rPr>
          <w:rFonts w:hint="cs"/>
          <w:rtl/>
          <w:lang w:bidi="ar-JO"/>
        </w:rPr>
        <w:t>109-</w:t>
      </w:r>
      <w:r>
        <w:rPr>
          <w:rFonts w:hint="cs"/>
          <w:rtl/>
          <w:lang w:bidi="ar-JO"/>
        </w:rPr>
        <w:tab/>
      </w:r>
      <w:r w:rsidRPr="00D11C60">
        <w:rPr>
          <w:rtl/>
          <w:lang w:bidi="ar-JO"/>
        </w:rPr>
        <w:t xml:space="preserve">إضافة </w:t>
      </w:r>
      <w:r>
        <w:rPr>
          <w:rFonts w:hint="cs"/>
          <w:rtl/>
          <w:lang w:bidi="ar-JO"/>
        </w:rPr>
        <w:t>إ</w:t>
      </w:r>
      <w:r w:rsidRPr="00D11C60">
        <w:rPr>
          <w:rtl/>
          <w:lang w:bidi="ar-JO"/>
        </w:rPr>
        <w:t>لى ذلك ف</w:t>
      </w:r>
      <w:r>
        <w:rPr>
          <w:rFonts w:hint="cs"/>
          <w:rtl/>
          <w:lang w:bidi="ar-JO"/>
        </w:rPr>
        <w:t>إ</w:t>
      </w:r>
      <w:r w:rsidRPr="00D11C60">
        <w:rPr>
          <w:rtl/>
          <w:lang w:bidi="ar-JO"/>
        </w:rPr>
        <w:t>ن محكمة أمن الدولة ومنذ مدة طويلة قد دأبت على النظر في مثل هذا النوع من القضايا، وأصبحت محكمة متخصصة يتمتع قضاتها بالخبرة الكافية واللازمة للفصل في تلك القضايا وتحقيق العدالة، كما أن محدودية اختصاصات المحكمة يمنحها الوقت الكافي وسرعة البت بالقضايا.</w:t>
      </w:r>
    </w:p>
    <w:p w:rsidR="00496A3C" w:rsidRPr="00D11C60" w:rsidRDefault="00496A3C" w:rsidP="00FB3FFE">
      <w:pPr>
        <w:pStyle w:val="SingleTxtGA"/>
        <w:rPr>
          <w:rtl/>
          <w:lang w:bidi="ar-JO"/>
        </w:rPr>
      </w:pPr>
      <w:r>
        <w:rPr>
          <w:rFonts w:hint="cs"/>
          <w:rtl/>
          <w:lang w:bidi="ar-JO"/>
        </w:rPr>
        <w:t>110-</w:t>
      </w:r>
      <w:r>
        <w:rPr>
          <w:rFonts w:hint="cs"/>
          <w:rtl/>
          <w:lang w:bidi="ar-JO"/>
        </w:rPr>
        <w:tab/>
        <w:t>إ</w:t>
      </w:r>
      <w:r w:rsidRPr="00D11C60">
        <w:rPr>
          <w:rtl/>
          <w:lang w:bidi="ar-JO"/>
        </w:rPr>
        <w:t xml:space="preserve">ن إجراءات التقاضي المطبقة أمام محكمة أمن الدولة هي ذات الإجراءات المطبقة أمام المحاكم النظامية وتخضع قراراتها للطعن أمام محكمة التمييز التي لها صفتا محكمة الموضوع ومحكمة القانون. </w:t>
      </w:r>
    </w:p>
    <w:p w:rsidR="00496A3C" w:rsidRPr="00D11C60" w:rsidRDefault="00496A3C" w:rsidP="00FB3FFE">
      <w:pPr>
        <w:pStyle w:val="SingleTxtGA"/>
        <w:rPr>
          <w:rtl/>
          <w:lang w:bidi="ar-JO"/>
        </w:rPr>
      </w:pPr>
      <w:r>
        <w:rPr>
          <w:rFonts w:hint="cs"/>
          <w:rtl/>
          <w:lang w:bidi="ar-JO"/>
        </w:rPr>
        <w:t>111-</w:t>
      </w:r>
      <w:r>
        <w:rPr>
          <w:rFonts w:hint="cs"/>
          <w:rtl/>
          <w:lang w:bidi="ar-JO"/>
        </w:rPr>
        <w:tab/>
      </w:r>
      <w:r w:rsidRPr="00D11C60">
        <w:rPr>
          <w:rtl/>
          <w:lang w:bidi="ar-JO"/>
        </w:rPr>
        <w:t>ويشترط قانون محكمة أمن الدولة أن لا يقل عدد قضا</w:t>
      </w:r>
      <w:r>
        <w:rPr>
          <w:rFonts w:hint="cs"/>
          <w:rtl/>
          <w:lang w:bidi="ar-JO"/>
        </w:rPr>
        <w:t>ة</w:t>
      </w:r>
      <w:r w:rsidRPr="00D11C60">
        <w:rPr>
          <w:rtl/>
          <w:lang w:bidi="ar-JO"/>
        </w:rPr>
        <w:t xml:space="preserve"> محكمة التمييز الذين ينظرون في قرارات محكمة أمن الدولة عن خمسة كما أجاز الطعن بالتمييز في القضايا الجنحية على خلاف ما هو معمول به في المحاكم المدني</w:t>
      </w:r>
      <w:r>
        <w:rPr>
          <w:rFonts w:hint="cs"/>
          <w:rtl/>
          <w:lang w:bidi="ar-JO"/>
        </w:rPr>
        <w:t>ـ</w:t>
      </w:r>
      <w:r w:rsidRPr="00D11C60">
        <w:rPr>
          <w:rtl/>
          <w:lang w:bidi="ar-JO"/>
        </w:rPr>
        <w:t xml:space="preserve">ة. فالجنح لا تميز إلا في ظروف خاصة. </w:t>
      </w:r>
    </w:p>
    <w:p w:rsidR="00496A3C" w:rsidRPr="00D11C60" w:rsidRDefault="00496A3C" w:rsidP="00FB3FFE">
      <w:pPr>
        <w:pStyle w:val="SingleTxtGA"/>
        <w:rPr>
          <w:rFonts w:hint="cs"/>
          <w:rtl/>
          <w:lang w:bidi="ar-JO"/>
        </w:rPr>
      </w:pPr>
      <w:r>
        <w:rPr>
          <w:rFonts w:hint="cs"/>
          <w:rtl/>
          <w:lang w:bidi="ar-JO"/>
        </w:rPr>
        <w:t>112-</w:t>
      </w:r>
      <w:r>
        <w:rPr>
          <w:rFonts w:hint="cs"/>
          <w:rtl/>
          <w:lang w:bidi="ar-JO"/>
        </w:rPr>
        <w:tab/>
      </w:r>
      <w:r w:rsidRPr="00D11C60">
        <w:rPr>
          <w:rtl/>
          <w:lang w:bidi="ar-JO"/>
        </w:rPr>
        <w:t>وبالنتيجة ف</w:t>
      </w:r>
      <w:r>
        <w:rPr>
          <w:rFonts w:hint="cs"/>
          <w:rtl/>
          <w:lang w:bidi="ar-JO"/>
        </w:rPr>
        <w:t>إ</w:t>
      </w:r>
      <w:r w:rsidRPr="00D11C60">
        <w:rPr>
          <w:rtl/>
          <w:lang w:bidi="ar-JO"/>
        </w:rPr>
        <w:t>ن محكمة التمييز هي صاحبة القرار الأخير ولها أن تنقض قرار محكمة أمن الدولة وتبر</w:t>
      </w:r>
      <w:r>
        <w:rPr>
          <w:rFonts w:hint="cs"/>
          <w:rtl/>
          <w:lang w:bidi="ar-JO"/>
        </w:rPr>
        <w:t>ئ</w:t>
      </w:r>
      <w:r w:rsidRPr="00D11C60">
        <w:rPr>
          <w:rtl/>
          <w:lang w:bidi="ar-JO"/>
        </w:rPr>
        <w:t xml:space="preserve"> المتهم، أو أن تصدق القرار استناداً إلى البيانات الواردة في ملف القضية، </w:t>
      </w:r>
      <w:r>
        <w:rPr>
          <w:rFonts w:hint="cs"/>
          <w:rtl/>
          <w:lang w:bidi="ar-JO"/>
        </w:rPr>
        <w:t>أ</w:t>
      </w:r>
      <w:r w:rsidRPr="00D11C60">
        <w:rPr>
          <w:rtl/>
          <w:lang w:bidi="ar-JO"/>
        </w:rPr>
        <w:t xml:space="preserve">و </w:t>
      </w:r>
      <w:r>
        <w:rPr>
          <w:rFonts w:hint="cs"/>
          <w:rtl/>
          <w:lang w:bidi="ar-JO"/>
        </w:rPr>
        <w:t>أ</w:t>
      </w:r>
      <w:r w:rsidRPr="00D11C60">
        <w:rPr>
          <w:rtl/>
          <w:lang w:bidi="ar-JO"/>
        </w:rPr>
        <w:t xml:space="preserve">ن تحكم بما كان يجب على محكمة أمن الدولة </w:t>
      </w:r>
      <w:r>
        <w:rPr>
          <w:rFonts w:hint="cs"/>
          <w:rtl/>
          <w:lang w:bidi="ar-JO"/>
        </w:rPr>
        <w:t>أ</w:t>
      </w:r>
      <w:r w:rsidRPr="00D11C60">
        <w:rPr>
          <w:rtl/>
          <w:lang w:bidi="ar-JO"/>
        </w:rPr>
        <w:t>ن تحكم به، وليس لمحكمة أمن الدولة إلا الانصياع لقرار محكمة التمييز والخضوع للنتيجة التي توصلت إليها</w:t>
      </w:r>
      <w:r>
        <w:rPr>
          <w:rFonts w:hint="cs"/>
          <w:rtl/>
          <w:lang w:bidi="ar-JO"/>
        </w:rPr>
        <w:t>.</w:t>
      </w:r>
    </w:p>
    <w:p w:rsidR="00496A3C" w:rsidRPr="003F02CB" w:rsidRDefault="00FB3FFE" w:rsidP="003F02CB">
      <w:pPr>
        <w:pStyle w:val="H1GA"/>
        <w:rPr>
          <w:rtl/>
          <w:lang w:bidi="ar-JO"/>
        </w:rPr>
      </w:pPr>
      <w:r>
        <w:rPr>
          <w:rFonts w:hint="cs"/>
          <w:rtl/>
          <w:lang w:bidi="ar-JO"/>
        </w:rPr>
        <w:tab/>
      </w:r>
      <w:r>
        <w:rPr>
          <w:rFonts w:hint="cs"/>
          <w:rtl/>
          <w:lang w:bidi="ar-JO"/>
        </w:rPr>
        <w:tab/>
      </w:r>
      <w:r w:rsidR="00496A3C" w:rsidRPr="003F02CB">
        <w:rPr>
          <w:rtl/>
          <w:lang w:bidi="ar-JO"/>
        </w:rPr>
        <w:t>ظروف الحجز السري والحجز المؤقت وصلاحيات دائرة المخابرات العامة وحالة تمديد فترة الحجز كل 15 يوم</w:t>
      </w:r>
    </w:p>
    <w:p w:rsidR="00496A3C" w:rsidRPr="00D11C60" w:rsidRDefault="00496A3C" w:rsidP="00FB3FFE">
      <w:pPr>
        <w:pStyle w:val="SingleTxtGA"/>
        <w:rPr>
          <w:rFonts w:hint="cs"/>
          <w:rtl/>
          <w:lang w:bidi="ar-JO"/>
        </w:rPr>
      </w:pPr>
      <w:r>
        <w:rPr>
          <w:rFonts w:hint="cs"/>
          <w:rtl/>
          <w:lang w:bidi="ar-JO"/>
        </w:rPr>
        <w:t>113-</w:t>
      </w:r>
      <w:r>
        <w:rPr>
          <w:rFonts w:hint="cs"/>
          <w:rtl/>
          <w:lang w:bidi="ar-JO"/>
        </w:rPr>
        <w:tab/>
      </w:r>
      <w:r w:rsidRPr="00D11C60">
        <w:rPr>
          <w:rtl/>
          <w:lang w:bidi="ar-JO"/>
        </w:rPr>
        <w:t>إن أوامر تنفيذ توقيف أي متهم في المملكة تتم بموجب مذكرة توقيف من قبل مدعي عام قضائي ضمن صلاحياته المنصوص عليها في القانون. ولقد كفل الدستور الأردني هذا الحق من خلال ثلاثة مبادئ: مبدأ شخصية المسؤولية الجنائية أي أن لا يسأل عن الأعمال إلا فاعل</w:t>
      </w:r>
      <w:r w:rsidRPr="00D11C60">
        <w:rPr>
          <w:rFonts w:hint="cs"/>
          <w:rtl/>
          <w:lang w:bidi="ar-JO"/>
        </w:rPr>
        <w:t>ـ</w:t>
      </w:r>
      <w:r w:rsidRPr="00D11C60">
        <w:rPr>
          <w:rtl/>
          <w:lang w:bidi="ar-JO"/>
        </w:rPr>
        <w:t>ها، ومبدأ شرعية الجرائم، أي لا جريمة ولا عقوبة إلا بنص القانون، و</w:t>
      </w:r>
      <w:r w:rsidRPr="00D11C60">
        <w:rPr>
          <w:rFonts w:hint="cs"/>
          <w:rtl/>
          <w:lang w:bidi="ar-JO"/>
        </w:rPr>
        <w:t>أ</w:t>
      </w:r>
      <w:r w:rsidRPr="00D11C60">
        <w:rPr>
          <w:rtl/>
          <w:lang w:bidi="ar-JO"/>
        </w:rPr>
        <w:t>ن السلطة التشريعية وحدها هي التي تملك بيان الأفعال المعاقب عليها وتحديد العقوبات التي توقع على مرتكبيها. ومبدأ عدم رجعية القوانين الجنائية</w:t>
      </w:r>
      <w:r w:rsidRPr="00D11C60">
        <w:rPr>
          <w:rFonts w:hint="cs"/>
          <w:rtl/>
          <w:lang w:bidi="ar-JO"/>
        </w:rPr>
        <w:t>.</w:t>
      </w:r>
    </w:p>
    <w:p w:rsidR="00496A3C" w:rsidRPr="00D11C60" w:rsidRDefault="00496A3C" w:rsidP="00FB3FFE">
      <w:pPr>
        <w:pStyle w:val="SingleTxtGA"/>
        <w:rPr>
          <w:rtl/>
          <w:lang w:bidi="ar-JO"/>
        </w:rPr>
      </w:pPr>
      <w:r>
        <w:rPr>
          <w:rFonts w:hint="cs"/>
          <w:rtl/>
          <w:lang w:bidi="ar-JO"/>
        </w:rPr>
        <w:t>114-</w:t>
      </w:r>
      <w:r>
        <w:rPr>
          <w:rFonts w:hint="cs"/>
          <w:rtl/>
          <w:lang w:bidi="ar-JO"/>
        </w:rPr>
        <w:tab/>
      </w:r>
      <w:r w:rsidRPr="00D11C60">
        <w:rPr>
          <w:rtl/>
          <w:lang w:bidi="ar-JO"/>
        </w:rPr>
        <w:t xml:space="preserve">نصت المادة الثامنة من الدستور الأردني على </w:t>
      </w:r>
      <w:r>
        <w:rPr>
          <w:rFonts w:hint="cs"/>
          <w:rtl/>
          <w:lang w:bidi="ar-JO"/>
        </w:rPr>
        <w:t>أ</w:t>
      </w:r>
      <w:r w:rsidRPr="00D11C60">
        <w:rPr>
          <w:rtl/>
          <w:lang w:bidi="ar-JO"/>
        </w:rPr>
        <w:t xml:space="preserve">نه "لا يجوز أن يوقف أحد </w:t>
      </w:r>
      <w:r>
        <w:rPr>
          <w:rFonts w:hint="cs"/>
          <w:rtl/>
          <w:lang w:bidi="ar-JO"/>
        </w:rPr>
        <w:t>أ</w:t>
      </w:r>
      <w:r w:rsidRPr="00D11C60">
        <w:rPr>
          <w:rtl/>
          <w:lang w:bidi="ar-JO"/>
        </w:rPr>
        <w:t xml:space="preserve">و يحبس إلا وفق أحكام القانون" وجاء في المادة 103 من قانون أصول المحاكمات الجزائية "لا يجوز القبض على أي إنسان أو حبسه إلا بأمر السلطات المختصة بذلك القانون" بالإضافة </w:t>
      </w:r>
      <w:r>
        <w:rPr>
          <w:rFonts w:hint="cs"/>
          <w:rtl/>
          <w:lang w:bidi="ar-JO"/>
        </w:rPr>
        <w:t>إ</w:t>
      </w:r>
      <w:r w:rsidRPr="00D11C60">
        <w:rPr>
          <w:rtl/>
          <w:lang w:bidi="ar-JO"/>
        </w:rPr>
        <w:t>لى علنية المحاكم وحق المتهم في توكيل محام للدفاع عنه وتطبيق القانون الأصلح للمتهم</w:t>
      </w:r>
      <w:r>
        <w:rPr>
          <w:rFonts w:hint="cs"/>
          <w:rtl/>
          <w:lang w:bidi="ar-JO"/>
        </w:rPr>
        <w:t>.</w:t>
      </w:r>
    </w:p>
    <w:p w:rsidR="00496A3C" w:rsidRPr="00D11C60" w:rsidRDefault="00496A3C" w:rsidP="00FB3FFE">
      <w:pPr>
        <w:pStyle w:val="SingleTxtGA"/>
        <w:rPr>
          <w:rtl/>
          <w:lang w:bidi="ar-JO"/>
        </w:rPr>
      </w:pPr>
      <w:r>
        <w:rPr>
          <w:rFonts w:hint="cs"/>
          <w:rtl/>
          <w:lang w:bidi="ar-JO"/>
        </w:rPr>
        <w:t>115-</w:t>
      </w:r>
      <w:r>
        <w:rPr>
          <w:rFonts w:hint="cs"/>
          <w:rtl/>
          <w:lang w:bidi="ar-JO"/>
        </w:rPr>
        <w:tab/>
      </w:r>
      <w:r w:rsidRPr="00D11C60">
        <w:rPr>
          <w:rtl/>
          <w:lang w:bidi="ar-JO"/>
        </w:rPr>
        <w:t xml:space="preserve">لهذا فإن الدستور الأردني والقوانين المطبقة تحفظ مبدأ شرعية التجريم والعقاب وعدم رجعية القوانين الجنائية وشخصية العقوبة، وهي المبادئ نفسها التي كفلها الإعلان العالمي لحقوق الإنسان في المواد 7-11. ويتوجب على الادعاء العام وهو جهة قضائية معنية بإصدار أوامر التوقيف وإجراء التحقيقات الأولية وسؤال المتهم قبل المباشرة بالتحقيق معه فيما إذا كان يرغب بتوكيل محام </w:t>
      </w:r>
      <w:r>
        <w:rPr>
          <w:rFonts w:hint="cs"/>
          <w:rtl/>
          <w:lang w:bidi="ar-JO"/>
        </w:rPr>
        <w:t>أ</w:t>
      </w:r>
      <w:r w:rsidRPr="00D11C60">
        <w:rPr>
          <w:rtl/>
          <w:lang w:bidi="ar-JO"/>
        </w:rPr>
        <w:t xml:space="preserve">و لا، وفي حال عدم قدرته على ذلك </w:t>
      </w:r>
      <w:r>
        <w:rPr>
          <w:rFonts w:hint="cs"/>
          <w:rtl/>
          <w:lang w:bidi="ar-JO"/>
        </w:rPr>
        <w:t>أ</w:t>
      </w:r>
      <w:r w:rsidRPr="00D11C60">
        <w:rPr>
          <w:rtl/>
          <w:lang w:bidi="ar-JO"/>
        </w:rPr>
        <w:t>و رفضه يتم توكيل محام له على نفقة الدولة من قبل المحكمة عند تحويل القضية إليها.</w:t>
      </w:r>
    </w:p>
    <w:p w:rsidR="00496A3C" w:rsidRPr="00D11C60" w:rsidRDefault="00496A3C" w:rsidP="00FB3FFE">
      <w:pPr>
        <w:pStyle w:val="SingleTxtGA"/>
        <w:rPr>
          <w:rtl/>
          <w:lang w:bidi="ar-JO"/>
        </w:rPr>
      </w:pPr>
      <w:r>
        <w:rPr>
          <w:rFonts w:hint="cs"/>
          <w:rtl/>
          <w:lang w:bidi="ar-JO"/>
        </w:rPr>
        <w:t>116-</w:t>
      </w:r>
      <w:r>
        <w:rPr>
          <w:rFonts w:hint="cs"/>
          <w:rtl/>
          <w:lang w:bidi="ar-JO"/>
        </w:rPr>
        <w:tab/>
      </w:r>
      <w:r w:rsidRPr="00D11C60">
        <w:rPr>
          <w:rtl/>
          <w:lang w:bidi="ar-JO"/>
        </w:rPr>
        <w:t>إن جميع مراكز الإصلاح والتأهيل (السجون) في الأردن يطبق عليها قانون السجون الأردني، وهي تخضع لرقابة داخلية من خلال زيارات القضاة المعنيين لها، وكذلك زيارات دورية من قبل المنظمات غير الحكومية المحلية والدولية، والمركز الوطني لحقوق الإنسان، واللجنة الدولية للصليب الأحمر لهذه المراكز، بما فيها سجن دائرة المخابرات العامة، حيث يتم ا</w:t>
      </w:r>
      <w:r>
        <w:rPr>
          <w:rFonts w:hint="cs"/>
          <w:rtl/>
          <w:lang w:bidi="ar-JO"/>
        </w:rPr>
        <w:t>لا</w:t>
      </w:r>
      <w:r w:rsidRPr="00D11C60">
        <w:rPr>
          <w:rtl/>
          <w:lang w:bidi="ar-JO"/>
        </w:rPr>
        <w:t>لتقاء بالنزلاء على انفراد وبدون وجود رجال أمن ويتم التحقق من جميع الإجراءات المتبعة من قبل إدارات المراكز من المتهمين أنفسهم والاطمئنان على أحوال وظروف توقيفهم.</w:t>
      </w:r>
    </w:p>
    <w:p w:rsidR="00496A3C" w:rsidRPr="00D11C60" w:rsidRDefault="00496A3C" w:rsidP="00FB3FFE">
      <w:pPr>
        <w:pStyle w:val="SingleTxtGA"/>
        <w:rPr>
          <w:rFonts w:hint="cs"/>
          <w:rtl/>
          <w:lang w:bidi="ar-JO"/>
        </w:rPr>
      </w:pPr>
      <w:r>
        <w:rPr>
          <w:rFonts w:hint="cs"/>
          <w:rtl/>
          <w:lang w:bidi="ar-JO"/>
        </w:rPr>
        <w:t>117-</w:t>
      </w:r>
      <w:r>
        <w:rPr>
          <w:rFonts w:hint="cs"/>
          <w:rtl/>
          <w:lang w:bidi="ar-JO"/>
        </w:rPr>
        <w:tab/>
      </w:r>
      <w:r w:rsidRPr="00D11C60">
        <w:rPr>
          <w:rtl/>
          <w:lang w:bidi="ar-JO"/>
        </w:rPr>
        <w:t>إن القاضي هو المرجع المختص في التوقيف و/</w:t>
      </w:r>
      <w:r>
        <w:rPr>
          <w:rFonts w:hint="cs"/>
          <w:rtl/>
          <w:lang w:bidi="ar-JO"/>
        </w:rPr>
        <w:t>أ</w:t>
      </w:r>
      <w:r w:rsidRPr="00D11C60">
        <w:rPr>
          <w:rtl/>
          <w:lang w:bidi="ar-JO"/>
        </w:rPr>
        <w:t>و إخلاء السبيل و</w:t>
      </w:r>
      <w:r>
        <w:rPr>
          <w:rFonts w:hint="cs"/>
          <w:rtl/>
          <w:lang w:bidi="ar-JO"/>
        </w:rPr>
        <w:t>أ</w:t>
      </w:r>
      <w:r w:rsidRPr="00D11C60">
        <w:rPr>
          <w:rtl/>
          <w:lang w:bidi="ar-JO"/>
        </w:rPr>
        <w:t xml:space="preserve">ن الضابطة العدلية عند إلقاء القبض على المتهمين لا تستطيع الاحتفاظ بهم أكثر من 24 ساعة لغايات التحقيق ومن يتم تحويلهم بعدها </w:t>
      </w:r>
      <w:r>
        <w:rPr>
          <w:rFonts w:hint="cs"/>
          <w:rtl/>
          <w:lang w:bidi="ar-JO"/>
        </w:rPr>
        <w:t>إ</w:t>
      </w:r>
      <w:r w:rsidRPr="00D11C60">
        <w:rPr>
          <w:rtl/>
          <w:lang w:bidi="ar-JO"/>
        </w:rPr>
        <w:t>لى الجهة القضائية المختصة لمباشرة التحقيق وهي النيابة العامة</w:t>
      </w:r>
      <w:r>
        <w:rPr>
          <w:rFonts w:hint="cs"/>
          <w:rtl/>
          <w:lang w:bidi="ar-JO"/>
        </w:rPr>
        <w:t>.</w:t>
      </w:r>
    </w:p>
    <w:p w:rsidR="00496A3C" w:rsidRPr="00D11C60" w:rsidRDefault="00496A3C" w:rsidP="00FB3FFE">
      <w:pPr>
        <w:pStyle w:val="SingleTxtGA"/>
        <w:rPr>
          <w:rFonts w:hint="cs"/>
          <w:rtl/>
          <w:lang w:bidi="ar-JO"/>
        </w:rPr>
      </w:pPr>
      <w:r>
        <w:rPr>
          <w:rFonts w:hint="cs"/>
          <w:rtl/>
          <w:lang w:bidi="ar-JO"/>
        </w:rPr>
        <w:t>118-</w:t>
      </w:r>
      <w:r>
        <w:rPr>
          <w:rFonts w:hint="cs"/>
          <w:rtl/>
          <w:lang w:bidi="ar-JO"/>
        </w:rPr>
        <w:tab/>
      </w:r>
      <w:r w:rsidRPr="00D11C60">
        <w:rPr>
          <w:rtl/>
          <w:lang w:bidi="ar-JO"/>
        </w:rPr>
        <w:t>إن صلاحيات دائرة المخابرات العامة مقتصرة على القضايا المتعلقة بأمن الدولة والإرهاب وبعد التحقيق يحال المتهم ونتائج التحقيق للمحاكم المختصة ليتم محاكمته وفقاً للقانون دون تدخل من دائرة المخابرات العامة0 لهذا يقتصر دورها على دور الضابطة العدلية فقط، وللمحاكم القول الفصل في أي تهمة تحال إليها من دائرة المخابرات العامة</w:t>
      </w:r>
      <w:r>
        <w:rPr>
          <w:rFonts w:hint="cs"/>
          <w:rtl/>
          <w:lang w:bidi="ar-JO"/>
        </w:rPr>
        <w:t>.</w:t>
      </w:r>
    </w:p>
    <w:p w:rsidR="00496A3C" w:rsidRPr="003F02CB" w:rsidRDefault="00FB3FFE" w:rsidP="003F02CB">
      <w:pPr>
        <w:pStyle w:val="H1GA"/>
        <w:rPr>
          <w:rtl/>
          <w:lang w:bidi="ar-JO"/>
        </w:rPr>
      </w:pPr>
      <w:r>
        <w:rPr>
          <w:rFonts w:hint="cs"/>
          <w:rtl/>
          <w:lang w:bidi="ar-JO"/>
        </w:rPr>
        <w:tab/>
      </w:r>
      <w:r>
        <w:rPr>
          <w:rFonts w:hint="cs"/>
          <w:rtl/>
          <w:lang w:bidi="ar-JO"/>
        </w:rPr>
        <w:tab/>
      </w:r>
      <w:r w:rsidR="00496A3C" w:rsidRPr="003F02CB">
        <w:rPr>
          <w:rtl/>
          <w:lang w:bidi="ar-JO"/>
        </w:rPr>
        <w:t>الرد على توصيات ونتائج اللجنة</w:t>
      </w:r>
    </w:p>
    <w:p w:rsidR="00496A3C" w:rsidRPr="00D11C60" w:rsidRDefault="00FB3FFE" w:rsidP="003F02CB">
      <w:pPr>
        <w:pStyle w:val="H23GA"/>
        <w:rPr>
          <w:rtl/>
        </w:rPr>
      </w:pPr>
      <w:r>
        <w:rPr>
          <w:rFonts w:hint="cs"/>
          <w:rtl/>
        </w:rPr>
        <w:tab/>
      </w:r>
      <w:r>
        <w:rPr>
          <w:rFonts w:hint="cs"/>
          <w:rtl/>
        </w:rPr>
        <w:tab/>
      </w:r>
      <w:r w:rsidR="00496A3C" w:rsidRPr="00D11C60">
        <w:rPr>
          <w:rtl/>
        </w:rPr>
        <w:t xml:space="preserve">التوصية </w:t>
      </w:r>
      <w:r w:rsidR="00496A3C">
        <w:rPr>
          <w:rFonts w:hint="cs"/>
          <w:rtl/>
        </w:rPr>
        <w:t>1</w:t>
      </w:r>
    </w:p>
    <w:p w:rsidR="00496A3C" w:rsidRPr="00D11C60" w:rsidRDefault="00496A3C" w:rsidP="00DA775E">
      <w:pPr>
        <w:pStyle w:val="SingleTxtGA"/>
        <w:rPr>
          <w:rFonts w:hint="cs"/>
          <w:rtl/>
          <w:lang w:bidi="ar-JO"/>
        </w:rPr>
      </w:pPr>
      <w:r>
        <w:rPr>
          <w:rFonts w:hint="cs"/>
          <w:rtl/>
          <w:lang w:bidi="ar-JO"/>
        </w:rPr>
        <w:t>119-</w:t>
      </w:r>
      <w:r>
        <w:rPr>
          <w:rFonts w:hint="cs"/>
          <w:rtl/>
          <w:lang w:bidi="ar-JO"/>
        </w:rPr>
        <w:tab/>
      </w:r>
      <w:r w:rsidRPr="00D11C60">
        <w:rPr>
          <w:rtl/>
          <w:lang w:bidi="ar-JO"/>
        </w:rPr>
        <w:t>طلب إعادة النظر في موقف الحكومة من المادتين 21</w:t>
      </w:r>
      <w:r>
        <w:rPr>
          <w:rFonts w:hint="cs"/>
          <w:rtl/>
          <w:lang w:bidi="ar-JO"/>
        </w:rPr>
        <w:t xml:space="preserve"> </w:t>
      </w:r>
      <w:r w:rsidRPr="00D11C60">
        <w:rPr>
          <w:rtl/>
          <w:lang w:bidi="ar-JO"/>
        </w:rPr>
        <w:t>و22 من ا</w:t>
      </w:r>
      <w:r>
        <w:rPr>
          <w:rFonts w:hint="cs"/>
          <w:rtl/>
          <w:lang w:bidi="ar-JO"/>
        </w:rPr>
        <w:t>لا</w:t>
      </w:r>
      <w:r w:rsidRPr="00D11C60">
        <w:rPr>
          <w:rtl/>
          <w:lang w:bidi="ar-JO"/>
        </w:rPr>
        <w:t>تفاقية. ليس في نية الحكومة الأردنية الآن النظر في تغيير موقفها من هاتين المادتين، وقد تكونان موضع دراسة في المستقبل عندما تصبح الظروف ملائمة، آخذين بعين الاعتبار أننا نعيش في منطقة غير مستقرة وتعصف بها الأحداث. ومن المعلوم أن الاستقرار القانوني في أي بلد يتطلب توفر الاستقرار السياسي على المستوى الإقليمي، حتى يتسنى للدولة ممارسة سلطاتها دون عق</w:t>
      </w:r>
      <w:r w:rsidR="00DA775E">
        <w:rPr>
          <w:rFonts w:hint="cs"/>
          <w:rtl/>
          <w:lang w:bidi="ar-JO"/>
        </w:rPr>
        <w:t>ب</w:t>
      </w:r>
      <w:r w:rsidRPr="00D11C60">
        <w:rPr>
          <w:rtl/>
          <w:lang w:bidi="ar-JO"/>
        </w:rPr>
        <w:t xml:space="preserve">ات </w:t>
      </w:r>
      <w:r>
        <w:rPr>
          <w:rFonts w:hint="cs"/>
          <w:rtl/>
          <w:lang w:bidi="ar-JO"/>
        </w:rPr>
        <w:t>أ</w:t>
      </w:r>
      <w:r w:rsidRPr="00D11C60">
        <w:rPr>
          <w:rtl/>
          <w:lang w:bidi="ar-JO"/>
        </w:rPr>
        <w:t>و مواجهة ظ</w:t>
      </w:r>
      <w:r>
        <w:rPr>
          <w:rFonts w:hint="cs"/>
          <w:rtl/>
          <w:lang w:bidi="ar-JO"/>
        </w:rPr>
        <w:t>ـ</w:t>
      </w:r>
      <w:r w:rsidRPr="00D11C60">
        <w:rPr>
          <w:rtl/>
          <w:lang w:bidi="ar-JO"/>
        </w:rPr>
        <w:t>روف استثنائية تتطلب فرض قوانين وأنظمة تتماشى معها. وقد تستعمل هاتان المادتان لأسباب سياسية لا علاقة لها بأهداف هذه الاتفاقية</w:t>
      </w:r>
      <w:r>
        <w:rPr>
          <w:rFonts w:hint="cs"/>
          <w:rtl/>
          <w:lang w:bidi="ar-JO"/>
        </w:rPr>
        <w:t>.</w:t>
      </w:r>
    </w:p>
    <w:p w:rsidR="00496A3C" w:rsidRPr="003F02CB" w:rsidRDefault="00FB3FFE" w:rsidP="003F02CB">
      <w:pPr>
        <w:pStyle w:val="H23GA"/>
        <w:rPr>
          <w:rtl/>
        </w:rPr>
      </w:pPr>
      <w:r>
        <w:rPr>
          <w:rFonts w:hint="cs"/>
          <w:rtl/>
        </w:rPr>
        <w:tab/>
      </w:r>
      <w:r>
        <w:rPr>
          <w:rFonts w:hint="cs"/>
          <w:rtl/>
        </w:rPr>
        <w:tab/>
      </w:r>
      <w:r w:rsidR="00496A3C" w:rsidRPr="003F02CB">
        <w:rPr>
          <w:rtl/>
        </w:rPr>
        <w:t xml:space="preserve">التوصية </w:t>
      </w:r>
      <w:r w:rsidR="00496A3C" w:rsidRPr="003F02CB">
        <w:rPr>
          <w:rFonts w:hint="cs"/>
          <w:rtl/>
        </w:rPr>
        <w:t>2</w:t>
      </w:r>
    </w:p>
    <w:p w:rsidR="00496A3C" w:rsidRPr="00D11C60" w:rsidRDefault="00496A3C" w:rsidP="00FB3FFE">
      <w:pPr>
        <w:pStyle w:val="SingleTxtGA"/>
        <w:rPr>
          <w:rFonts w:hint="cs"/>
          <w:rtl/>
          <w:lang w:bidi="ar-JO"/>
        </w:rPr>
      </w:pPr>
      <w:r>
        <w:rPr>
          <w:rFonts w:hint="cs"/>
          <w:rtl/>
          <w:lang w:bidi="ar-JO"/>
        </w:rPr>
        <w:t>120-</w:t>
      </w:r>
      <w:r>
        <w:rPr>
          <w:rFonts w:hint="cs"/>
          <w:rtl/>
          <w:lang w:bidi="ar-JO"/>
        </w:rPr>
        <w:tab/>
      </w:r>
      <w:r w:rsidRPr="00D11C60">
        <w:rPr>
          <w:rtl/>
          <w:lang w:bidi="ar-JO"/>
        </w:rPr>
        <w:t>اتخاذ التدابير اللازمة لإدخال الاتفاقية في التشريعات الوطنية بناء</w:t>
      </w:r>
      <w:r>
        <w:rPr>
          <w:rFonts w:hint="cs"/>
          <w:rtl/>
          <w:lang w:bidi="ar-JO"/>
        </w:rPr>
        <w:t>ً</w:t>
      </w:r>
      <w:r w:rsidRPr="00D11C60">
        <w:rPr>
          <w:rtl/>
          <w:lang w:bidi="ar-JO"/>
        </w:rPr>
        <w:t xml:space="preserve"> على توصية اللجنة تم نشر هذه الاتفاقية في الجريدة الرسمية عام 2006 لتصبح نافذة أمام المحاكم الأردنية على الرغم من أن بنود هذه الاتفاقية مفرغة بشكل </w:t>
      </w:r>
      <w:r>
        <w:rPr>
          <w:rFonts w:hint="cs"/>
          <w:rtl/>
          <w:lang w:bidi="ar-JO"/>
        </w:rPr>
        <w:t>أ</w:t>
      </w:r>
      <w:r w:rsidRPr="00D11C60">
        <w:rPr>
          <w:rtl/>
          <w:lang w:bidi="ar-JO"/>
        </w:rPr>
        <w:t>و ب</w:t>
      </w:r>
      <w:r>
        <w:rPr>
          <w:rFonts w:hint="cs"/>
          <w:rtl/>
          <w:lang w:bidi="ar-JO"/>
        </w:rPr>
        <w:t>آ</w:t>
      </w:r>
      <w:r w:rsidRPr="00D11C60">
        <w:rPr>
          <w:rtl/>
          <w:lang w:bidi="ar-JO"/>
        </w:rPr>
        <w:t xml:space="preserve">خر في القوانين والأنظمة الأردنية ويتم تطبيقها من خلال هذه القوانين </w:t>
      </w:r>
      <w:r>
        <w:rPr>
          <w:rFonts w:hint="cs"/>
          <w:rtl/>
          <w:lang w:bidi="ar-JO"/>
        </w:rPr>
        <w:t>آ</w:t>
      </w:r>
      <w:r w:rsidRPr="00D11C60">
        <w:rPr>
          <w:rtl/>
          <w:lang w:bidi="ar-JO"/>
        </w:rPr>
        <w:t>خذين بعين الاعتبار أن معظم مواد هذه الاتفاقية هي عبارة عن مبادئ وليست نصوص قانونية</w:t>
      </w:r>
      <w:r>
        <w:rPr>
          <w:rFonts w:hint="cs"/>
          <w:rtl/>
          <w:lang w:bidi="ar-JO"/>
        </w:rPr>
        <w:t>.</w:t>
      </w:r>
    </w:p>
    <w:p w:rsidR="00496A3C" w:rsidRPr="003F02CB" w:rsidRDefault="00FB3FFE" w:rsidP="003F02CB">
      <w:pPr>
        <w:pStyle w:val="H23GA"/>
        <w:rPr>
          <w:rFonts w:hint="cs"/>
          <w:rtl/>
        </w:rPr>
      </w:pPr>
      <w:r>
        <w:rPr>
          <w:rFonts w:hint="cs"/>
          <w:rtl/>
        </w:rPr>
        <w:tab/>
      </w:r>
      <w:r>
        <w:rPr>
          <w:rFonts w:hint="cs"/>
          <w:rtl/>
        </w:rPr>
        <w:tab/>
      </w:r>
      <w:r w:rsidR="00496A3C" w:rsidRPr="003F02CB">
        <w:rPr>
          <w:rtl/>
        </w:rPr>
        <w:t xml:space="preserve">التوصية </w:t>
      </w:r>
      <w:r w:rsidR="00496A3C" w:rsidRPr="003F02CB">
        <w:rPr>
          <w:rFonts w:hint="cs"/>
          <w:rtl/>
        </w:rPr>
        <w:t>3</w:t>
      </w:r>
    </w:p>
    <w:p w:rsidR="00496A3C" w:rsidRPr="00E66C50" w:rsidRDefault="00496A3C" w:rsidP="00DA775E">
      <w:pPr>
        <w:pStyle w:val="SingleTxtGA"/>
        <w:rPr>
          <w:rtl/>
          <w:lang w:bidi="ar-JO"/>
        </w:rPr>
      </w:pPr>
      <w:r>
        <w:rPr>
          <w:rFonts w:hint="cs"/>
          <w:rtl/>
          <w:lang w:bidi="ar-JO"/>
        </w:rPr>
        <w:t>121-</w:t>
      </w:r>
      <w:r>
        <w:rPr>
          <w:rFonts w:hint="cs"/>
          <w:rtl/>
          <w:lang w:bidi="ar-JO"/>
        </w:rPr>
        <w:tab/>
      </w:r>
      <w:r w:rsidRPr="00E66C50">
        <w:rPr>
          <w:rtl/>
          <w:lang w:bidi="ar-JO"/>
        </w:rPr>
        <w:t xml:space="preserve">أما بخصوص التوصية الداعية </w:t>
      </w:r>
      <w:r w:rsidRPr="00E66C50">
        <w:rPr>
          <w:rFonts w:hint="cs"/>
          <w:rtl/>
          <w:lang w:bidi="ar-JO"/>
        </w:rPr>
        <w:t>إ</w:t>
      </w:r>
      <w:r w:rsidRPr="00E66C50">
        <w:rPr>
          <w:rtl/>
          <w:lang w:bidi="ar-JO"/>
        </w:rPr>
        <w:t>لى تعزيز التدابير الكفيلة بحماية حقوق المحتجزين وجعل التعذيب فعلاً إجراميا</w:t>
      </w:r>
      <w:r w:rsidRPr="00E66C50">
        <w:rPr>
          <w:rFonts w:hint="cs"/>
          <w:rtl/>
          <w:lang w:bidi="ar-JO"/>
        </w:rPr>
        <w:t>ً</w:t>
      </w:r>
      <w:r w:rsidRPr="00E66C50">
        <w:rPr>
          <w:rtl/>
          <w:lang w:bidi="ar-JO"/>
        </w:rPr>
        <w:t xml:space="preserve"> محدداً </w:t>
      </w:r>
      <w:r w:rsidRPr="00E66C50">
        <w:rPr>
          <w:rFonts w:hint="cs"/>
          <w:rtl/>
          <w:lang w:bidi="ar-JO"/>
        </w:rPr>
        <w:t>إ</w:t>
      </w:r>
      <w:r w:rsidRPr="00E66C50">
        <w:rPr>
          <w:rtl/>
          <w:lang w:bidi="ar-JO"/>
        </w:rPr>
        <w:t>لخ، فقد سبق و</w:t>
      </w:r>
      <w:r w:rsidRPr="00E66C50">
        <w:rPr>
          <w:rFonts w:hint="cs"/>
          <w:rtl/>
          <w:lang w:bidi="ar-JO"/>
        </w:rPr>
        <w:t>أ</w:t>
      </w:r>
      <w:r w:rsidRPr="00E66C50">
        <w:rPr>
          <w:rtl/>
          <w:lang w:bidi="ar-JO"/>
        </w:rPr>
        <w:t>ن تمت ا</w:t>
      </w:r>
      <w:r w:rsidRPr="00E66C50">
        <w:rPr>
          <w:rFonts w:hint="cs"/>
          <w:rtl/>
          <w:lang w:bidi="ar-JO"/>
        </w:rPr>
        <w:t>لإ</w:t>
      </w:r>
      <w:r w:rsidRPr="00E66C50">
        <w:rPr>
          <w:rtl/>
          <w:lang w:bidi="ar-JO"/>
        </w:rPr>
        <w:t>جابة ع</w:t>
      </w:r>
      <w:r w:rsidR="00DA775E">
        <w:rPr>
          <w:rFonts w:hint="cs"/>
          <w:rtl/>
          <w:lang w:bidi="ar-JO"/>
        </w:rPr>
        <w:t>ـلى ما تـم إنجـ</w:t>
      </w:r>
      <w:r w:rsidRPr="00E66C50">
        <w:rPr>
          <w:rtl/>
          <w:lang w:bidi="ar-JO"/>
        </w:rPr>
        <w:t>ازه بهذا الخصوص.</w:t>
      </w:r>
    </w:p>
    <w:p w:rsidR="00496A3C" w:rsidRPr="003F02CB" w:rsidRDefault="00FB3FFE" w:rsidP="003F02CB">
      <w:pPr>
        <w:pStyle w:val="H23GA"/>
        <w:rPr>
          <w:rFonts w:hint="cs"/>
          <w:rtl/>
        </w:rPr>
      </w:pPr>
      <w:r>
        <w:rPr>
          <w:rFonts w:hint="cs"/>
          <w:rtl/>
        </w:rPr>
        <w:tab/>
      </w:r>
      <w:r>
        <w:rPr>
          <w:rFonts w:hint="cs"/>
          <w:rtl/>
        </w:rPr>
        <w:tab/>
      </w:r>
      <w:r w:rsidR="00496A3C" w:rsidRPr="003F02CB">
        <w:rPr>
          <w:rtl/>
        </w:rPr>
        <w:t>التوصية</w:t>
      </w:r>
      <w:r w:rsidR="00496A3C" w:rsidRPr="003F02CB">
        <w:rPr>
          <w:rFonts w:hint="cs"/>
          <w:rtl/>
        </w:rPr>
        <w:t xml:space="preserve"> 4</w:t>
      </w:r>
    </w:p>
    <w:p w:rsidR="00496A3C" w:rsidRPr="00E66C50" w:rsidRDefault="00496A3C" w:rsidP="00FB3FFE">
      <w:pPr>
        <w:pStyle w:val="SingleTxtGA"/>
        <w:rPr>
          <w:rtl/>
          <w:lang w:bidi="ar-JO"/>
        </w:rPr>
      </w:pPr>
      <w:r>
        <w:rPr>
          <w:rFonts w:hint="cs"/>
          <w:rtl/>
          <w:lang w:bidi="ar-JO"/>
        </w:rPr>
        <w:t>122-</w:t>
      </w:r>
      <w:r>
        <w:rPr>
          <w:rFonts w:hint="cs"/>
          <w:rtl/>
          <w:lang w:bidi="ar-JO"/>
        </w:rPr>
        <w:tab/>
      </w:r>
      <w:r w:rsidRPr="00E66C50">
        <w:rPr>
          <w:rtl/>
          <w:lang w:bidi="ar-JO"/>
        </w:rPr>
        <w:t xml:space="preserve">والمتعلقة بإلغاء محكمة أمن الدولة، فلا ترى الحكومة ضرورة لإلغاء هذه المحكمة </w:t>
      </w:r>
      <w:r w:rsidRPr="00E66C50">
        <w:rPr>
          <w:rFonts w:hint="cs"/>
          <w:rtl/>
          <w:lang w:bidi="ar-JO"/>
        </w:rPr>
        <w:t>لأ</w:t>
      </w:r>
      <w:r w:rsidRPr="00E66C50">
        <w:rPr>
          <w:rtl/>
          <w:lang w:bidi="ar-JO"/>
        </w:rPr>
        <w:t>ن ضمانات التقاضي أمامها هي نفس الضمانات المطبقة أمام المحاكم النظامية وتطبق إجراءاتها قانون أصول المحاكمات الجزائية المطبق على جميع المحاكم في المملكة وهو المعني بحرية وحقوق المواطن المضمونة في الدستور ا</w:t>
      </w:r>
      <w:r w:rsidRPr="00E66C50">
        <w:rPr>
          <w:rFonts w:hint="cs"/>
          <w:rtl/>
          <w:lang w:bidi="ar-JO"/>
        </w:rPr>
        <w:t>لأ</w:t>
      </w:r>
      <w:r w:rsidRPr="00E66C50">
        <w:rPr>
          <w:rtl/>
          <w:lang w:bidi="ar-JO"/>
        </w:rPr>
        <w:t>ردني.</w:t>
      </w:r>
    </w:p>
    <w:p w:rsidR="00496A3C" w:rsidRPr="00E66C50" w:rsidRDefault="00496A3C" w:rsidP="00FB3FFE">
      <w:pPr>
        <w:pStyle w:val="SingleTxtGA"/>
        <w:rPr>
          <w:rtl/>
          <w:lang w:bidi="ar-JO"/>
        </w:rPr>
      </w:pPr>
      <w:r>
        <w:rPr>
          <w:rFonts w:hint="cs"/>
          <w:rtl/>
          <w:lang w:bidi="ar-JO"/>
        </w:rPr>
        <w:t>123-</w:t>
      </w:r>
      <w:r>
        <w:rPr>
          <w:rFonts w:hint="cs"/>
          <w:rtl/>
          <w:lang w:bidi="ar-JO"/>
        </w:rPr>
        <w:tab/>
      </w:r>
      <w:r w:rsidRPr="00E66C50">
        <w:rPr>
          <w:rtl/>
          <w:lang w:bidi="ar-JO"/>
        </w:rPr>
        <w:t>كما أن اختصاصات هذه المحكمة محدودة للغاية وقراراتها قابلة للطعن أمام محكمة التمييز وتطبق في إجراءاتها قانون أصول المحاكمات الجزائية المطبق أمام المحاكم الأخرى، وتنظر في قضايا محدودة للغاية ومشكلة من قضا</w:t>
      </w:r>
      <w:r w:rsidRPr="00E66C50">
        <w:rPr>
          <w:rFonts w:hint="cs"/>
          <w:rtl/>
          <w:lang w:bidi="ar-JO"/>
        </w:rPr>
        <w:t>ة</w:t>
      </w:r>
      <w:r w:rsidRPr="00E66C50">
        <w:rPr>
          <w:rtl/>
          <w:lang w:bidi="ar-JO"/>
        </w:rPr>
        <w:t xml:space="preserve"> مدنيين وعسكريين لهذه ليس في نية الحكومة إلغاء هذه المحكمة والتي تم تزويدكم بتوضيح كامل عنها سابقاً. والهدف الوحيد من وجودها هو سرعتها في البت بالقضايا. </w:t>
      </w:r>
    </w:p>
    <w:p w:rsidR="00496A3C" w:rsidRPr="002028EC" w:rsidRDefault="00FB3FFE" w:rsidP="003F02CB">
      <w:pPr>
        <w:pStyle w:val="H23GA"/>
        <w:rPr>
          <w:rtl/>
        </w:rPr>
      </w:pPr>
      <w:r>
        <w:rPr>
          <w:rFonts w:hint="cs"/>
          <w:rtl/>
        </w:rPr>
        <w:tab/>
      </w:r>
      <w:r>
        <w:rPr>
          <w:rFonts w:hint="cs"/>
          <w:rtl/>
        </w:rPr>
        <w:tab/>
      </w:r>
      <w:r w:rsidR="00496A3C" w:rsidRPr="002028EC">
        <w:rPr>
          <w:rtl/>
        </w:rPr>
        <w:t>التوصية</w:t>
      </w:r>
      <w:r w:rsidR="00496A3C" w:rsidRPr="002028EC">
        <w:rPr>
          <w:rFonts w:hint="cs"/>
          <w:rtl/>
        </w:rPr>
        <w:t xml:space="preserve"> 5</w:t>
      </w:r>
    </w:p>
    <w:p w:rsidR="00496A3C" w:rsidRPr="00E66C50" w:rsidRDefault="00496A3C" w:rsidP="00FB3FFE">
      <w:pPr>
        <w:pStyle w:val="SingleTxtGA"/>
        <w:rPr>
          <w:rtl/>
          <w:lang w:bidi="ar-JO"/>
        </w:rPr>
      </w:pPr>
      <w:r>
        <w:rPr>
          <w:rFonts w:hint="cs"/>
          <w:rtl/>
          <w:lang w:bidi="ar-JO"/>
        </w:rPr>
        <w:t>124-</w:t>
      </w:r>
      <w:r>
        <w:rPr>
          <w:rFonts w:hint="cs"/>
          <w:rtl/>
          <w:lang w:bidi="ar-JO"/>
        </w:rPr>
        <w:tab/>
      </w:r>
      <w:r w:rsidRPr="00E66C50">
        <w:rPr>
          <w:rtl/>
          <w:lang w:bidi="ar-JO"/>
        </w:rPr>
        <w:t xml:space="preserve">بخصوص الفصل بين مهام الاحتجاز والاستجواب </w:t>
      </w:r>
      <w:r w:rsidRPr="00E66C50">
        <w:rPr>
          <w:rFonts w:hint="cs"/>
          <w:rtl/>
          <w:lang w:bidi="ar-JO"/>
        </w:rPr>
        <w:t>إ</w:t>
      </w:r>
      <w:r w:rsidRPr="00E66C50">
        <w:rPr>
          <w:rtl/>
          <w:lang w:bidi="ar-JO"/>
        </w:rPr>
        <w:t>لخ.</w:t>
      </w:r>
    </w:p>
    <w:p w:rsidR="00496A3C" w:rsidRPr="00E66C50" w:rsidRDefault="00496A3C" w:rsidP="00FB3FFE">
      <w:pPr>
        <w:pStyle w:val="SingleTxtGA"/>
        <w:rPr>
          <w:rFonts w:hint="cs"/>
          <w:rtl/>
          <w:lang w:bidi="ar-JO"/>
        </w:rPr>
      </w:pPr>
      <w:r>
        <w:rPr>
          <w:rFonts w:hint="cs"/>
          <w:rtl/>
          <w:lang w:bidi="ar-JO"/>
        </w:rPr>
        <w:t>125-</w:t>
      </w:r>
      <w:r>
        <w:rPr>
          <w:rFonts w:hint="cs"/>
          <w:rtl/>
          <w:lang w:bidi="ar-JO"/>
        </w:rPr>
        <w:tab/>
      </w:r>
      <w:r w:rsidRPr="00E66C50">
        <w:rPr>
          <w:rFonts w:hint="cs"/>
          <w:rtl/>
          <w:lang w:bidi="ar-JO"/>
        </w:rPr>
        <w:t>إ</w:t>
      </w:r>
      <w:r w:rsidRPr="00E66C50">
        <w:rPr>
          <w:rtl/>
          <w:lang w:bidi="ar-JO"/>
        </w:rPr>
        <w:t>ن الاستجواب يتم من قبل المدعي العام وفقاً للإجراءات المنص</w:t>
      </w:r>
      <w:r w:rsidR="00DA775E">
        <w:rPr>
          <w:rFonts w:hint="cs"/>
          <w:rtl/>
          <w:lang w:bidi="ar-JO"/>
        </w:rPr>
        <w:t>ـ</w:t>
      </w:r>
      <w:r w:rsidRPr="00E66C50">
        <w:rPr>
          <w:rtl/>
          <w:lang w:bidi="ar-JO"/>
        </w:rPr>
        <w:t>وص عليه</w:t>
      </w:r>
      <w:r w:rsidR="00DA775E">
        <w:rPr>
          <w:rFonts w:hint="cs"/>
          <w:rtl/>
          <w:lang w:bidi="ar-JO"/>
        </w:rPr>
        <w:t>ـ</w:t>
      </w:r>
      <w:r w:rsidRPr="00E66C50">
        <w:rPr>
          <w:rtl/>
          <w:lang w:bidi="ar-JO"/>
        </w:rPr>
        <w:t xml:space="preserve">ا في المادة 63 من قانون أصول المحاكمات الجزائية والمتضمنة </w:t>
      </w:r>
      <w:r w:rsidRPr="00E66C50">
        <w:rPr>
          <w:rFonts w:hint="cs"/>
          <w:rtl/>
          <w:lang w:bidi="ar-JO"/>
        </w:rPr>
        <w:t>إ</w:t>
      </w:r>
      <w:r w:rsidRPr="00E66C50">
        <w:rPr>
          <w:rtl/>
          <w:lang w:bidi="ar-JO"/>
        </w:rPr>
        <w:t xml:space="preserve">ن من حق المتهم </w:t>
      </w:r>
      <w:r w:rsidRPr="00E66C50">
        <w:rPr>
          <w:rFonts w:hint="cs"/>
          <w:rtl/>
          <w:lang w:bidi="ar-JO"/>
        </w:rPr>
        <w:t>أ</w:t>
      </w:r>
      <w:r w:rsidRPr="00E66C50">
        <w:rPr>
          <w:rtl/>
          <w:lang w:bidi="ar-JO"/>
        </w:rPr>
        <w:t xml:space="preserve">لا يجيب على التهمة </w:t>
      </w:r>
      <w:r w:rsidRPr="00E66C50">
        <w:rPr>
          <w:rFonts w:hint="cs"/>
          <w:rtl/>
          <w:lang w:bidi="ar-JO"/>
        </w:rPr>
        <w:t>إ</w:t>
      </w:r>
      <w:r w:rsidRPr="00E66C50">
        <w:rPr>
          <w:rtl/>
          <w:lang w:bidi="ar-JO"/>
        </w:rPr>
        <w:t>لا بحضور محام ويدون هذا التحقيق في محضر التحقيق و</w:t>
      </w:r>
      <w:r w:rsidRPr="00E66C50">
        <w:rPr>
          <w:rFonts w:hint="cs"/>
          <w:rtl/>
          <w:lang w:bidi="ar-JO"/>
        </w:rPr>
        <w:t>إ</w:t>
      </w:r>
      <w:r w:rsidRPr="00E66C50">
        <w:rPr>
          <w:rtl/>
          <w:lang w:bidi="ar-JO"/>
        </w:rPr>
        <w:t>ن من وظائف المدعي العام الأشراف على مراكز التوقيف والأمن والتفتيش عليها في أي وقت</w:t>
      </w:r>
      <w:r w:rsidRPr="00E66C50">
        <w:rPr>
          <w:rFonts w:hint="cs"/>
          <w:rtl/>
          <w:lang w:bidi="ar-JO"/>
        </w:rPr>
        <w:t>.</w:t>
      </w:r>
    </w:p>
    <w:p w:rsidR="00496A3C" w:rsidRPr="003F02CB" w:rsidRDefault="00FB3FFE" w:rsidP="003F02CB">
      <w:pPr>
        <w:pStyle w:val="H23GA"/>
        <w:rPr>
          <w:rtl/>
        </w:rPr>
      </w:pPr>
      <w:r>
        <w:rPr>
          <w:rFonts w:hint="cs"/>
          <w:rtl/>
        </w:rPr>
        <w:tab/>
      </w:r>
      <w:r>
        <w:rPr>
          <w:rFonts w:hint="cs"/>
          <w:rtl/>
        </w:rPr>
        <w:tab/>
      </w:r>
      <w:r w:rsidR="00496A3C" w:rsidRPr="003F02CB">
        <w:rPr>
          <w:rtl/>
        </w:rPr>
        <w:t xml:space="preserve">التوصية </w:t>
      </w:r>
      <w:r w:rsidR="00496A3C" w:rsidRPr="003F02CB">
        <w:rPr>
          <w:rFonts w:hint="cs"/>
          <w:rtl/>
        </w:rPr>
        <w:t>6</w:t>
      </w:r>
    </w:p>
    <w:p w:rsidR="00496A3C" w:rsidRPr="00E66C50" w:rsidRDefault="00496A3C" w:rsidP="00FB3FFE">
      <w:pPr>
        <w:pStyle w:val="SingleTxtGA"/>
        <w:rPr>
          <w:rFonts w:hint="cs"/>
          <w:rtl/>
          <w:lang w:bidi="ar-JO"/>
        </w:rPr>
      </w:pPr>
      <w:r>
        <w:rPr>
          <w:rFonts w:hint="cs"/>
          <w:rtl/>
          <w:lang w:bidi="ar-JO"/>
        </w:rPr>
        <w:t>126-</w:t>
      </w:r>
      <w:r>
        <w:rPr>
          <w:rFonts w:hint="cs"/>
          <w:rtl/>
          <w:lang w:bidi="ar-JO"/>
        </w:rPr>
        <w:tab/>
      </w:r>
      <w:r w:rsidRPr="00E66C50">
        <w:rPr>
          <w:rtl/>
          <w:lang w:bidi="ar-JO"/>
        </w:rPr>
        <w:t>التوصية الخاصة بالقصاص البدني</w:t>
      </w:r>
      <w:r w:rsidRPr="00E66C50">
        <w:rPr>
          <w:rFonts w:hint="cs"/>
          <w:rtl/>
          <w:lang w:bidi="ar-JO"/>
        </w:rPr>
        <w:t xml:space="preserve">، </w:t>
      </w:r>
      <w:r w:rsidRPr="00E66C50">
        <w:rPr>
          <w:rtl/>
          <w:lang w:bidi="ar-JO"/>
        </w:rPr>
        <w:t>الاطلاع على التعديلات التي أجريت على قانون مراكز ا</w:t>
      </w:r>
      <w:r w:rsidRPr="00E66C50">
        <w:rPr>
          <w:rFonts w:hint="cs"/>
          <w:rtl/>
          <w:lang w:bidi="ar-JO"/>
        </w:rPr>
        <w:t>لإ</w:t>
      </w:r>
      <w:r w:rsidRPr="00E66C50">
        <w:rPr>
          <w:rtl/>
          <w:lang w:bidi="ar-JO"/>
        </w:rPr>
        <w:t>صلاح</w:t>
      </w:r>
      <w:r w:rsidRPr="00E66C50">
        <w:rPr>
          <w:rFonts w:hint="cs"/>
          <w:rtl/>
          <w:lang w:bidi="ar-JO"/>
        </w:rPr>
        <w:t>.</w:t>
      </w:r>
    </w:p>
    <w:p w:rsidR="00496A3C" w:rsidRPr="003F02CB" w:rsidRDefault="00FB3FFE" w:rsidP="003F02CB">
      <w:pPr>
        <w:pStyle w:val="H23GA"/>
        <w:rPr>
          <w:rtl/>
        </w:rPr>
      </w:pPr>
      <w:r>
        <w:rPr>
          <w:rFonts w:hint="cs"/>
          <w:rtl/>
        </w:rPr>
        <w:tab/>
      </w:r>
      <w:r>
        <w:rPr>
          <w:rFonts w:hint="cs"/>
          <w:rtl/>
        </w:rPr>
        <w:tab/>
      </w:r>
      <w:r w:rsidR="00496A3C" w:rsidRPr="003F02CB">
        <w:rPr>
          <w:rtl/>
        </w:rPr>
        <w:t xml:space="preserve">التوصية </w:t>
      </w:r>
      <w:r w:rsidR="00496A3C" w:rsidRPr="003F02CB">
        <w:rPr>
          <w:rFonts w:hint="cs"/>
          <w:rtl/>
        </w:rPr>
        <w:t>7</w:t>
      </w:r>
    </w:p>
    <w:p w:rsidR="00496A3C" w:rsidRPr="00E66C50" w:rsidRDefault="00496A3C" w:rsidP="00FB3FFE">
      <w:pPr>
        <w:pStyle w:val="SingleTxtGA"/>
        <w:rPr>
          <w:rFonts w:hint="cs"/>
          <w:rtl/>
          <w:lang w:bidi="ar-JO"/>
        </w:rPr>
      </w:pPr>
      <w:r>
        <w:rPr>
          <w:rFonts w:hint="cs"/>
          <w:rtl/>
          <w:lang w:bidi="ar-JO"/>
        </w:rPr>
        <w:t>127-</w:t>
      </w:r>
      <w:r>
        <w:rPr>
          <w:rFonts w:hint="cs"/>
          <w:rtl/>
          <w:lang w:bidi="ar-JO"/>
        </w:rPr>
        <w:tab/>
      </w:r>
      <w:r w:rsidRPr="00E66C50">
        <w:rPr>
          <w:rtl/>
          <w:lang w:bidi="ar-JO"/>
        </w:rPr>
        <w:t xml:space="preserve">فيما يتعلق بالطرد </w:t>
      </w:r>
      <w:r w:rsidRPr="00E66C50">
        <w:rPr>
          <w:rFonts w:hint="cs"/>
          <w:rtl/>
          <w:lang w:bidi="ar-JO"/>
        </w:rPr>
        <w:t>إ</w:t>
      </w:r>
      <w:r w:rsidRPr="00E66C50">
        <w:rPr>
          <w:rtl/>
          <w:lang w:bidi="ar-JO"/>
        </w:rPr>
        <w:t xml:space="preserve">لى بلد قد يتعرض الشخص </w:t>
      </w:r>
      <w:r w:rsidRPr="00E66C50">
        <w:rPr>
          <w:rFonts w:hint="cs"/>
          <w:rtl/>
          <w:lang w:bidi="ar-JO"/>
        </w:rPr>
        <w:t>إ</w:t>
      </w:r>
      <w:r w:rsidRPr="00E66C50">
        <w:rPr>
          <w:rtl/>
          <w:lang w:bidi="ar-JO"/>
        </w:rPr>
        <w:t>لى تعذيب</w:t>
      </w:r>
      <w:r w:rsidRPr="00E66C50">
        <w:rPr>
          <w:rFonts w:hint="cs"/>
          <w:rtl/>
          <w:lang w:bidi="ar-JO"/>
        </w:rPr>
        <w:t xml:space="preserve">، </w:t>
      </w:r>
      <w:r w:rsidRPr="00E66C50">
        <w:rPr>
          <w:rtl/>
          <w:lang w:bidi="ar-JO"/>
        </w:rPr>
        <w:t xml:space="preserve">لا يبعد أي شخص من الأردن قبل التأكد من </w:t>
      </w:r>
      <w:r w:rsidRPr="00E66C50">
        <w:rPr>
          <w:rFonts w:hint="cs"/>
          <w:rtl/>
          <w:lang w:bidi="ar-JO"/>
        </w:rPr>
        <w:t>أ</w:t>
      </w:r>
      <w:r w:rsidRPr="00E66C50">
        <w:rPr>
          <w:rtl/>
          <w:lang w:bidi="ar-JO"/>
        </w:rPr>
        <w:t xml:space="preserve">نه لن يتعرض </w:t>
      </w:r>
      <w:r w:rsidRPr="00E66C50">
        <w:rPr>
          <w:rFonts w:hint="cs"/>
          <w:rtl/>
          <w:lang w:bidi="ar-JO"/>
        </w:rPr>
        <w:t>إ</w:t>
      </w:r>
      <w:r w:rsidRPr="00E66C50">
        <w:rPr>
          <w:rtl/>
          <w:lang w:bidi="ar-JO"/>
        </w:rPr>
        <w:t xml:space="preserve">لى التعذيب </w:t>
      </w:r>
      <w:r w:rsidRPr="00E66C50">
        <w:rPr>
          <w:rFonts w:hint="cs"/>
          <w:rtl/>
          <w:lang w:bidi="ar-JO"/>
        </w:rPr>
        <w:t>أ</w:t>
      </w:r>
      <w:r w:rsidRPr="00E66C50">
        <w:rPr>
          <w:rtl/>
          <w:lang w:bidi="ar-JO"/>
        </w:rPr>
        <w:t xml:space="preserve">و الاضطهاد في البلد المبعد إليه، ويتم ذلك بالتعاون مع الهيئات الدولية مثل مفوضية الأمم المتحدة لشؤون اللاجئين واللجنة الدولية للصليب الأحمر، والمنظمة الدولية للهجرة. وفي الأغلب تقوم هيئات دولية مثل الصليب الأحمر ومنظمة الهجرة الدولية بترحيل مثل هذه الحالات </w:t>
      </w:r>
      <w:r w:rsidRPr="00E66C50">
        <w:rPr>
          <w:rFonts w:hint="cs"/>
          <w:rtl/>
          <w:lang w:bidi="ar-JO"/>
        </w:rPr>
        <w:t>إ</w:t>
      </w:r>
      <w:r w:rsidRPr="00E66C50">
        <w:rPr>
          <w:rtl/>
          <w:lang w:bidi="ar-JO"/>
        </w:rPr>
        <w:t xml:space="preserve">ما لبلدهم الأصلي </w:t>
      </w:r>
      <w:r w:rsidRPr="00E66C50">
        <w:rPr>
          <w:rFonts w:hint="cs"/>
          <w:rtl/>
          <w:lang w:bidi="ar-JO"/>
        </w:rPr>
        <w:t>أ</w:t>
      </w:r>
      <w:r w:rsidRPr="00E66C50">
        <w:rPr>
          <w:rtl/>
          <w:lang w:bidi="ar-JO"/>
        </w:rPr>
        <w:t>و لبلد ثالث ويؤخذ بعين الاعتبار رغبة واختيار الشخص بالدرجة الأولى وقد تم استعراض هذا الموضوع بالتفصيل سابقاً</w:t>
      </w:r>
      <w:r w:rsidRPr="00E66C50">
        <w:rPr>
          <w:rFonts w:hint="cs"/>
          <w:rtl/>
          <w:lang w:bidi="ar-JO"/>
        </w:rPr>
        <w:t>.</w:t>
      </w:r>
    </w:p>
    <w:p w:rsidR="00496A3C" w:rsidRPr="003F02CB" w:rsidRDefault="00FB3FFE" w:rsidP="003F02CB">
      <w:pPr>
        <w:pStyle w:val="H23GA"/>
        <w:rPr>
          <w:rtl/>
        </w:rPr>
      </w:pPr>
      <w:r>
        <w:rPr>
          <w:rFonts w:hint="cs"/>
          <w:rtl/>
        </w:rPr>
        <w:tab/>
      </w:r>
      <w:r>
        <w:rPr>
          <w:rFonts w:hint="cs"/>
          <w:rtl/>
        </w:rPr>
        <w:tab/>
      </w:r>
      <w:r w:rsidR="00496A3C" w:rsidRPr="002028EC">
        <w:rPr>
          <w:rtl/>
        </w:rPr>
        <w:t>ا</w:t>
      </w:r>
      <w:r w:rsidR="00496A3C" w:rsidRPr="003F02CB">
        <w:rPr>
          <w:rtl/>
        </w:rPr>
        <w:t xml:space="preserve">لتوصية </w:t>
      </w:r>
      <w:r w:rsidR="00496A3C" w:rsidRPr="003F02CB">
        <w:rPr>
          <w:rFonts w:hint="cs"/>
          <w:rtl/>
        </w:rPr>
        <w:t>8</w:t>
      </w:r>
    </w:p>
    <w:p w:rsidR="00496A3C" w:rsidRPr="00E66C50" w:rsidRDefault="00496A3C" w:rsidP="00FB3FFE">
      <w:pPr>
        <w:pStyle w:val="SingleTxtGA"/>
        <w:rPr>
          <w:rtl/>
          <w:lang w:bidi="ar-JO"/>
        </w:rPr>
      </w:pPr>
      <w:r>
        <w:rPr>
          <w:rFonts w:hint="cs"/>
          <w:rtl/>
          <w:lang w:bidi="ar-JO"/>
        </w:rPr>
        <w:t>128-</w:t>
      </w:r>
      <w:r w:rsidRPr="00E66C50">
        <w:rPr>
          <w:rtl/>
          <w:lang w:bidi="ar-JO"/>
        </w:rPr>
        <w:tab/>
        <w:t>التوصية المتعلقة بالبرامج التعليمية</w:t>
      </w:r>
      <w:r w:rsidRPr="00E66C50">
        <w:rPr>
          <w:rFonts w:hint="cs"/>
          <w:rtl/>
          <w:lang w:bidi="ar-JO"/>
        </w:rPr>
        <w:t xml:space="preserve">، </w:t>
      </w:r>
      <w:r w:rsidRPr="00E66C50">
        <w:rPr>
          <w:rtl/>
          <w:lang w:bidi="ar-JO"/>
        </w:rPr>
        <w:t>تنظم في المملكة برامج تعليمية وتدريبية مختلفة وواسعة النطاق ويقوم على تنفيذها الجهات التالية:</w:t>
      </w:r>
    </w:p>
    <w:p w:rsidR="00496A3C" w:rsidRPr="00E40D79" w:rsidRDefault="00FB3FFE" w:rsidP="00D25726">
      <w:pPr>
        <w:pStyle w:val="SingleTxtGA"/>
        <w:rPr>
          <w:lang w:bidi="ar-JO"/>
        </w:rPr>
      </w:pPr>
      <w:r>
        <w:rPr>
          <w:rFonts w:hint="cs"/>
          <w:rtl/>
        </w:rPr>
        <w:tab/>
      </w:r>
      <w:r>
        <w:rPr>
          <w:rFonts w:hint="cs"/>
          <w:rtl/>
          <w:lang w:bidi="ar-JO"/>
        </w:rPr>
        <w:t>(</w:t>
      </w:r>
      <w:r w:rsidR="00496A3C">
        <w:rPr>
          <w:rFonts w:hint="cs"/>
          <w:rtl/>
          <w:lang w:bidi="ar-JO"/>
        </w:rPr>
        <w:t>أ)</w:t>
      </w:r>
      <w:r w:rsidR="00496A3C">
        <w:rPr>
          <w:rFonts w:hint="cs"/>
          <w:rtl/>
          <w:lang w:bidi="ar-JO"/>
        </w:rPr>
        <w:tab/>
      </w:r>
      <w:r w:rsidR="00496A3C" w:rsidRPr="00E40D79">
        <w:rPr>
          <w:rtl/>
          <w:lang w:bidi="ar-JO"/>
        </w:rPr>
        <w:t>برامج تنظمها الجهات الرسمية الحكومية</w:t>
      </w:r>
    </w:p>
    <w:p w:rsidR="00496A3C" w:rsidRPr="00E40D79" w:rsidRDefault="00FB3FFE" w:rsidP="00D25726">
      <w:pPr>
        <w:pStyle w:val="SingleTxtGA"/>
        <w:rPr>
          <w:lang w:bidi="ar-JO"/>
        </w:rPr>
      </w:pPr>
      <w:r>
        <w:rPr>
          <w:rFonts w:hint="cs"/>
          <w:rtl/>
          <w:lang w:bidi="ar-JO"/>
        </w:rPr>
        <w:tab/>
        <w:t>(</w:t>
      </w:r>
      <w:r w:rsidR="00496A3C">
        <w:rPr>
          <w:rFonts w:hint="cs"/>
          <w:rtl/>
          <w:lang w:bidi="ar-JO"/>
        </w:rPr>
        <w:t>ب)</w:t>
      </w:r>
      <w:r w:rsidR="00496A3C">
        <w:rPr>
          <w:rFonts w:hint="cs"/>
          <w:rtl/>
          <w:lang w:bidi="ar-JO"/>
        </w:rPr>
        <w:tab/>
      </w:r>
      <w:r w:rsidR="00496A3C" w:rsidRPr="00E40D79">
        <w:rPr>
          <w:rtl/>
          <w:lang w:bidi="ar-JO"/>
        </w:rPr>
        <w:t>برامج تنظمها المنظمات شبه الحكومية</w:t>
      </w:r>
    </w:p>
    <w:p w:rsidR="00496A3C" w:rsidRPr="00E40D79" w:rsidRDefault="00FB3FFE" w:rsidP="00D25726">
      <w:pPr>
        <w:pStyle w:val="SingleTxtGA"/>
        <w:rPr>
          <w:lang w:bidi="ar-JO"/>
        </w:rPr>
      </w:pPr>
      <w:r>
        <w:rPr>
          <w:rFonts w:hint="cs"/>
          <w:rtl/>
          <w:lang w:bidi="ar-JO"/>
        </w:rPr>
        <w:tab/>
        <w:t>(</w:t>
      </w:r>
      <w:r w:rsidR="00496A3C">
        <w:rPr>
          <w:rFonts w:hint="cs"/>
          <w:rtl/>
          <w:lang w:bidi="ar-JO"/>
        </w:rPr>
        <w:t>ج)</w:t>
      </w:r>
      <w:r w:rsidR="00496A3C">
        <w:rPr>
          <w:rFonts w:hint="cs"/>
          <w:rtl/>
          <w:lang w:bidi="ar-JO"/>
        </w:rPr>
        <w:tab/>
      </w:r>
      <w:r w:rsidR="00496A3C" w:rsidRPr="00E40D79">
        <w:rPr>
          <w:rtl/>
          <w:lang w:bidi="ar-JO"/>
        </w:rPr>
        <w:t>برامج تنظمها المنظمات غير الحكومية الوطنية والدولية</w:t>
      </w:r>
    </w:p>
    <w:p w:rsidR="00496A3C" w:rsidRPr="00E40D79" w:rsidRDefault="00FB3FFE" w:rsidP="00D25726">
      <w:pPr>
        <w:pStyle w:val="SingleTxtGA"/>
        <w:rPr>
          <w:lang w:bidi="ar-JO"/>
        </w:rPr>
      </w:pPr>
      <w:r>
        <w:rPr>
          <w:rFonts w:hint="cs"/>
          <w:rtl/>
          <w:lang w:bidi="ar-JO"/>
        </w:rPr>
        <w:tab/>
        <w:t>(</w:t>
      </w:r>
      <w:r w:rsidR="00496A3C">
        <w:rPr>
          <w:rFonts w:hint="cs"/>
          <w:rtl/>
          <w:lang w:bidi="ar-JO"/>
        </w:rPr>
        <w:t>د)</w:t>
      </w:r>
      <w:r w:rsidR="00496A3C">
        <w:rPr>
          <w:rFonts w:hint="cs"/>
          <w:rtl/>
          <w:lang w:bidi="ar-JO"/>
        </w:rPr>
        <w:tab/>
      </w:r>
      <w:r w:rsidR="00496A3C" w:rsidRPr="00E40D79">
        <w:rPr>
          <w:rtl/>
          <w:lang w:bidi="ar-JO"/>
        </w:rPr>
        <w:t>برامج تنظمها الهيئات الدولية مثل الصليب الأحمر والهلال الأحمر ومفوضية اللاجئين، وغيرها</w:t>
      </w:r>
    </w:p>
    <w:p w:rsidR="00496A3C" w:rsidRDefault="00FB3FFE" w:rsidP="00D25726">
      <w:pPr>
        <w:pStyle w:val="SingleTxtGA"/>
        <w:rPr>
          <w:rFonts w:hint="cs"/>
        </w:rPr>
      </w:pPr>
      <w:r>
        <w:rPr>
          <w:rFonts w:hint="cs"/>
          <w:rtl/>
          <w:lang w:bidi="ar-JO"/>
        </w:rPr>
        <w:tab/>
        <w:t>(</w:t>
      </w:r>
      <w:r w:rsidR="00496A3C">
        <w:rPr>
          <w:rFonts w:hint="cs"/>
          <w:rtl/>
          <w:lang w:bidi="ar-JO"/>
        </w:rPr>
        <w:t>ﻫ)</w:t>
      </w:r>
      <w:r w:rsidR="00496A3C">
        <w:rPr>
          <w:rFonts w:hint="cs"/>
          <w:rtl/>
          <w:lang w:bidi="ar-JO"/>
        </w:rPr>
        <w:tab/>
      </w:r>
      <w:r w:rsidR="00496A3C" w:rsidRPr="00E40D79">
        <w:rPr>
          <w:rtl/>
          <w:lang w:bidi="ar-JO"/>
        </w:rPr>
        <w:t>برامج تنظيم بدعم من دول أجنبية</w:t>
      </w:r>
    </w:p>
    <w:p w:rsidR="00496A3C" w:rsidRPr="00E40D79" w:rsidRDefault="00496A3C" w:rsidP="00FB3FFE">
      <w:pPr>
        <w:pStyle w:val="SingleTxtGA"/>
        <w:rPr>
          <w:rtl/>
        </w:rPr>
      </w:pPr>
      <w:r>
        <w:rPr>
          <w:rFonts w:hint="cs"/>
          <w:rtl/>
        </w:rPr>
        <w:t>129-</w:t>
      </w:r>
      <w:r>
        <w:rPr>
          <w:rFonts w:hint="cs"/>
          <w:rtl/>
        </w:rPr>
        <w:tab/>
      </w:r>
      <w:r w:rsidRPr="00E40D79">
        <w:rPr>
          <w:rtl/>
        </w:rPr>
        <w:t xml:space="preserve">وتشمل هذه البرامج بشكل خاص الضابطة العدلية وهناك أمثلة كثيرة لا يسعني التطرق </w:t>
      </w:r>
      <w:r>
        <w:rPr>
          <w:rFonts w:hint="cs"/>
          <w:rtl/>
        </w:rPr>
        <w:t>إ</w:t>
      </w:r>
      <w:r w:rsidRPr="00E40D79">
        <w:rPr>
          <w:rtl/>
        </w:rPr>
        <w:t xml:space="preserve">ليها </w:t>
      </w:r>
      <w:r>
        <w:rPr>
          <w:rFonts w:hint="cs"/>
          <w:rtl/>
        </w:rPr>
        <w:t>الآ</w:t>
      </w:r>
      <w:r w:rsidRPr="00E40D79">
        <w:rPr>
          <w:rtl/>
        </w:rPr>
        <w:t>ن قد تم ذكر بعضها سابقا</w:t>
      </w:r>
      <w:r>
        <w:rPr>
          <w:rFonts w:hint="cs"/>
          <w:rtl/>
        </w:rPr>
        <w:t>ً</w:t>
      </w:r>
      <w:r w:rsidRPr="00E40D79">
        <w:rPr>
          <w:rtl/>
        </w:rPr>
        <w:t>.</w:t>
      </w:r>
    </w:p>
    <w:p w:rsidR="00496A3C" w:rsidRPr="002028EC" w:rsidRDefault="00FB3FFE" w:rsidP="003F02CB">
      <w:pPr>
        <w:pStyle w:val="H23GA"/>
        <w:rPr>
          <w:rtl/>
        </w:rPr>
      </w:pPr>
      <w:r>
        <w:rPr>
          <w:rFonts w:hint="cs"/>
          <w:rtl/>
        </w:rPr>
        <w:tab/>
      </w:r>
      <w:r>
        <w:rPr>
          <w:rFonts w:hint="cs"/>
          <w:rtl/>
        </w:rPr>
        <w:tab/>
      </w:r>
      <w:r w:rsidR="00496A3C" w:rsidRPr="003F02CB">
        <w:rPr>
          <w:rtl/>
        </w:rPr>
        <w:t xml:space="preserve">التوصية </w:t>
      </w:r>
      <w:r w:rsidR="00496A3C" w:rsidRPr="003F02CB">
        <w:rPr>
          <w:rFonts w:hint="cs"/>
          <w:rtl/>
        </w:rPr>
        <w:t>9</w:t>
      </w:r>
    </w:p>
    <w:p w:rsidR="00496A3C" w:rsidRPr="00E40D79" w:rsidRDefault="00496A3C" w:rsidP="00FB3FFE">
      <w:pPr>
        <w:pStyle w:val="SingleTxtGA"/>
        <w:rPr>
          <w:rtl/>
        </w:rPr>
      </w:pPr>
      <w:r>
        <w:rPr>
          <w:rFonts w:hint="cs"/>
          <w:rtl/>
        </w:rPr>
        <w:t>130-</w:t>
      </w:r>
      <w:r>
        <w:rPr>
          <w:rFonts w:hint="cs"/>
          <w:rtl/>
        </w:rPr>
        <w:tab/>
      </w:r>
      <w:r w:rsidRPr="00E40D79">
        <w:rPr>
          <w:rtl/>
        </w:rPr>
        <w:t>التوصية الخاصة باطلاع الناس على الاتفاقية.</w:t>
      </w:r>
    </w:p>
    <w:p w:rsidR="00496A3C" w:rsidRPr="00E40D79" w:rsidRDefault="00496A3C" w:rsidP="00FB3FFE">
      <w:pPr>
        <w:pStyle w:val="SingleTxtGA"/>
        <w:rPr>
          <w:rtl/>
        </w:rPr>
      </w:pPr>
      <w:r>
        <w:rPr>
          <w:rFonts w:hint="cs"/>
          <w:rtl/>
        </w:rPr>
        <w:t>131-</w:t>
      </w:r>
      <w:r>
        <w:rPr>
          <w:rFonts w:hint="cs"/>
          <w:rtl/>
        </w:rPr>
        <w:tab/>
      </w:r>
      <w:r w:rsidRPr="00E40D79">
        <w:rPr>
          <w:rtl/>
        </w:rPr>
        <w:t>تتولى مهمة نشر وتثقيف الناس بمواضيع حقوق الإنسان كافة ومنها اتفاقية مناهضة التعذيب مجموعة من الجهات المختلفة داخلية وخارجية وتلعب وسائل الإعلام المرئية والمسموعة والمقروءة دو</w:t>
      </w:r>
      <w:r>
        <w:rPr>
          <w:rFonts w:hint="cs"/>
          <w:rtl/>
        </w:rPr>
        <w:t>ر</w:t>
      </w:r>
      <w:r w:rsidRPr="00E40D79">
        <w:rPr>
          <w:rtl/>
        </w:rPr>
        <w:t>اً كبيراً في هذا المجال.</w:t>
      </w:r>
    </w:p>
    <w:p w:rsidR="00496A3C" w:rsidRPr="00E40D79" w:rsidRDefault="00496A3C" w:rsidP="00FB3FFE">
      <w:pPr>
        <w:pStyle w:val="SingleTxtGA"/>
        <w:rPr>
          <w:rtl/>
        </w:rPr>
      </w:pPr>
      <w:r>
        <w:rPr>
          <w:rFonts w:hint="cs"/>
          <w:rtl/>
        </w:rPr>
        <w:t>132-</w:t>
      </w:r>
      <w:r>
        <w:rPr>
          <w:rFonts w:hint="cs"/>
          <w:rtl/>
        </w:rPr>
        <w:tab/>
      </w:r>
      <w:r w:rsidRPr="00E40D79">
        <w:rPr>
          <w:rtl/>
        </w:rPr>
        <w:t>كما و</w:t>
      </w:r>
      <w:r>
        <w:rPr>
          <w:rFonts w:hint="cs"/>
          <w:rtl/>
        </w:rPr>
        <w:t>أ</w:t>
      </w:r>
      <w:r w:rsidRPr="00E40D79">
        <w:rPr>
          <w:rtl/>
        </w:rPr>
        <w:t>ن للمنظمات غير الحكومية الأردنية والعربية والدولية دوراً بارزاً في تثقيف جميع شرائح المجتمع بقضايا حقوق الإنس</w:t>
      </w:r>
      <w:r>
        <w:rPr>
          <w:rFonts w:hint="cs"/>
          <w:rtl/>
        </w:rPr>
        <w:t>ـ</w:t>
      </w:r>
      <w:r w:rsidRPr="00E40D79">
        <w:rPr>
          <w:rtl/>
        </w:rPr>
        <w:t>ان بما فيها اتفاقية مناهضة التعذيب من خلال عقد الندوات والدورات والمؤتمرات وكذلك طباعة المنشورات والكتيبات.</w:t>
      </w:r>
    </w:p>
    <w:p w:rsidR="00496A3C" w:rsidRPr="002028EC" w:rsidRDefault="00FB3FFE" w:rsidP="003F02CB">
      <w:pPr>
        <w:pStyle w:val="H23GA"/>
        <w:rPr>
          <w:rtl/>
        </w:rPr>
      </w:pPr>
      <w:r>
        <w:rPr>
          <w:rFonts w:hint="cs"/>
          <w:rtl/>
        </w:rPr>
        <w:tab/>
      </w:r>
      <w:r>
        <w:rPr>
          <w:rFonts w:hint="cs"/>
          <w:rtl/>
        </w:rPr>
        <w:tab/>
      </w:r>
      <w:r w:rsidR="00496A3C" w:rsidRPr="003F02CB">
        <w:rPr>
          <w:rtl/>
        </w:rPr>
        <w:t xml:space="preserve">التوصية </w:t>
      </w:r>
      <w:r w:rsidR="00496A3C" w:rsidRPr="003F02CB">
        <w:rPr>
          <w:rFonts w:hint="cs"/>
          <w:rtl/>
        </w:rPr>
        <w:t>10</w:t>
      </w:r>
    </w:p>
    <w:p w:rsidR="00496A3C" w:rsidRPr="00E40D79" w:rsidRDefault="00496A3C" w:rsidP="00FB3FFE">
      <w:pPr>
        <w:pStyle w:val="SingleTxtGA"/>
        <w:rPr>
          <w:rtl/>
        </w:rPr>
      </w:pPr>
      <w:r>
        <w:rPr>
          <w:rFonts w:hint="cs"/>
          <w:rtl/>
        </w:rPr>
        <w:t>133-</w:t>
      </w:r>
      <w:r>
        <w:rPr>
          <w:rFonts w:hint="cs"/>
          <w:rtl/>
        </w:rPr>
        <w:tab/>
      </w:r>
      <w:r w:rsidRPr="00E40D79">
        <w:rPr>
          <w:rtl/>
        </w:rPr>
        <w:t>نشر التقرير المقدم للجنة وتعليقاتها عليه.</w:t>
      </w:r>
    </w:p>
    <w:p w:rsidR="00496A3C" w:rsidRPr="00E40D79" w:rsidRDefault="00496A3C" w:rsidP="00FB3FFE">
      <w:pPr>
        <w:pStyle w:val="SingleTxtGA"/>
        <w:rPr>
          <w:rtl/>
        </w:rPr>
      </w:pPr>
      <w:r>
        <w:rPr>
          <w:rFonts w:hint="cs"/>
          <w:rtl/>
        </w:rPr>
        <w:t>134-</w:t>
      </w:r>
      <w:r>
        <w:rPr>
          <w:rFonts w:hint="cs"/>
          <w:rtl/>
        </w:rPr>
        <w:tab/>
      </w:r>
      <w:r w:rsidRPr="00E40D79">
        <w:rPr>
          <w:rtl/>
        </w:rPr>
        <w:t xml:space="preserve">قامت وزارة الخارجية بتعميم هذا التقرير والتوصيات الصادرة عن اللجنة </w:t>
      </w:r>
      <w:r>
        <w:rPr>
          <w:rFonts w:hint="cs"/>
          <w:rtl/>
        </w:rPr>
        <w:t>إ</w:t>
      </w:r>
      <w:r w:rsidRPr="00E40D79">
        <w:rPr>
          <w:rtl/>
        </w:rPr>
        <w:t>لى كافة الجهات المعنية بما فيها وسائل الإعلام المختلفة لاطلاعهم على التقرير ونتائج المناقشة مع لجنتكم الموقرة وتم الطلب من هذه الجهات تنفيذ توصياتكم قدر الإمكان</w:t>
      </w:r>
      <w:r>
        <w:rPr>
          <w:rFonts w:hint="cs"/>
          <w:rtl/>
        </w:rPr>
        <w:t>.</w:t>
      </w:r>
    </w:p>
    <w:p w:rsidR="00496A3C" w:rsidRPr="00E66C50" w:rsidRDefault="00FB3FFE" w:rsidP="003F02CB">
      <w:pPr>
        <w:pStyle w:val="HChGA"/>
        <w:rPr>
          <w:rFonts w:hint="cs"/>
          <w:rtl/>
        </w:rPr>
      </w:pPr>
      <w:r>
        <w:rPr>
          <w:rFonts w:hint="cs"/>
          <w:rtl/>
        </w:rPr>
        <w:tab/>
      </w:r>
      <w:r>
        <w:rPr>
          <w:rFonts w:hint="cs"/>
          <w:rtl/>
        </w:rPr>
        <w:tab/>
      </w:r>
      <w:r w:rsidR="00496A3C" w:rsidRPr="00E66C50">
        <w:rPr>
          <w:rtl/>
        </w:rPr>
        <w:t>الصعوبات في تطبيق الاتفاقية</w:t>
      </w:r>
    </w:p>
    <w:p w:rsidR="00496A3C" w:rsidRPr="00E40D79" w:rsidRDefault="00496A3C" w:rsidP="00FB3FFE">
      <w:pPr>
        <w:pStyle w:val="SingleTxtGA"/>
        <w:rPr>
          <w:rFonts w:hint="cs"/>
          <w:rtl/>
        </w:rPr>
      </w:pPr>
      <w:r>
        <w:rPr>
          <w:rFonts w:hint="cs"/>
          <w:rtl/>
        </w:rPr>
        <w:t>135-</w:t>
      </w:r>
      <w:r>
        <w:rPr>
          <w:rFonts w:hint="cs"/>
          <w:rtl/>
        </w:rPr>
        <w:tab/>
      </w:r>
      <w:r w:rsidRPr="00E40D79">
        <w:rPr>
          <w:rFonts w:hint="cs"/>
          <w:rtl/>
        </w:rPr>
        <w:t xml:space="preserve">يمكن </w:t>
      </w:r>
      <w:r>
        <w:rPr>
          <w:rFonts w:hint="cs"/>
          <w:rtl/>
        </w:rPr>
        <w:t>إ</w:t>
      </w:r>
      <w:r w:rsidRPr="00E40D79">
        <w:rPr>
          <w:rFonts w:hint="cs"/>
          <w:rtl/>
        </w:rPr>
        <w:t xml:space="preserve">يجاز </w:t>
      </w:r>
      <w:r>
        <w:rPr>
          <w:rFonts w:hint="cs"/>
          <w:rtl/>
        </w:rPr>
        <w:t>أ</w:t>
      </w:r>
      <w:r w:rsidRPr="00E40D79">
        <w:rPr>
          <w:rFonts w:hint="cs"/>
          <w:rtl/>
        </w:rPr>
        <w:t>هم الصعوبات التي تواجه التطبيق ا</w:t>
      </w:r>
      <w:r>
        <w:rPr>
          <w:rFonts w:hint="cs"/>
          <w:rtl/>
        </w:rPr>
        <w:t>لأ</w:t>
      </w:r>
      <w:r w:rsidRPr="00E40D79">
        <w:rPr>
          <w:rFonts w:hint="cs"/>
          <w:rtl/>
        </w:rPr>
        <w:t xml:space="preserve">مثل للاتفاقية </w:t>
      </w:r>
      <w:r>
        <w:rPr>
          <w:rFonts w:hint="cs"/>
          <w:rtl/>
        </w:rPr>
        <w:t>ﺑ</w:t>
      </w:r>
      <w:r w:rsidRPr="00E40D79">
        <w:rPr>
          <w:rFonts w:hint="cs"/>
          <w:rtl/>
        </w:rPr>
        <w:t>:</w:t>
      </w:r>
    </w:p>
    <w:p w:rsidR="00496A3C" w:rsidRPr="00E40D79" w:rsidRDefault="00496A3C" w:rsidP="00D25726">
      <w:pPr>
        <w:pStyle w:val="SingleTxtGA"/>
        <w:rPr>
          <w:rtl/>
          <w:lang w:bidi="ar-JO"/>
        </w:rPr>
      </w:pPr>
      <w:r>
        <w:rPr>
          <w:rFonts w:hint="cs"/>
          <w:rtl/>
        </w:rPr>
        <w:tab/>
      </w:r>
      <w:r w:rsidR="00FB3FFE">
        <w:rPr>
          <w:rFonts w:hint="cs"/>
          <w:rtl/>
          <w:lang w:bidi="ar-JO"/>
        </w:rPr>
        <w:t>(</w:t>
      </w:r>
      <w:r>
        <w:rPr>
          <w:rFonts w:hint="cs"/>
          <w:rtl/>
          <w:lang w:bidi="ar-JO"/>
        </w:rPr>
        <w:t>أ)</w:t>
      </w:r>
      <w:r>
        <w:rPr>
          <w:rFonts w:hint="cs"/>
          <w:rtl/>
          <w:lang w:bidi="ar-JO"/>
        </w:rPr>
        <w:tab/>
      </w:r>
      <w:r w:rsidRPr="00E40D79">
        <w:rPr>
          <w:rtl/>
          <w:lang w:bidi="ar-JO"/>
        </w:rPr>
        <w:t>بعض العادات والتقاليد التي لا تتوافق وبعض المعايير التي تعتبر جزء من هذه الاتفاقية. وفي ه</w:t>
      </w:r>
      <w:r>
        <w:rPr>
          <w:rFonts w:hint="cs"/>
          <w:rtl/>
          <w:lang w:bidi="ar-JO"/>
        </w:rPr>
        <w:t>ـ</w:t>
      </w:r>
      <w:r w:rsidRPr="00E40D79">
        <w:rPr>
          <w:rtl/>
          <w:lang w:bidi="ar-JO"/>
        </w:rPr>
        <w:t xml:space="preserve">ذا السياق تقوم الحكومة الأردنية وبعض منظمات المجتمع المدني بحملات توعية تهدف </w:t>
      </w:r>
      <w:r>
        <w:rPr>
          <w:rFonts w:hint="cs"/>
          <w:rtl/>
          <w:lang w:bidi="ar-JO"/>
        </w:rPr>
        <w:t>إ</w:t>
      </w:r>
      <w:r w:rsidRPr="00E40D79">
        <w:rPr>
          <w:rtl/>
          <w:lang w:bidi="ar-JO"/>
        </w:rPr>
        <w:t xml:space="preserve">لى </w:t>
      </w:r>
      <w:r>
        <w:rPr>
          <w:rFonts w:hint="cs"/>
          <w:rtl/>
          <w:lang w:bidi="ar-JO"/>
        </w:rPr>
        <w:t>ال</w:t>
      </w:r>
      <w:r w:rsidRPr="00E40D79">
        <w:rPr>
          <w:rtl/>
          <w:lang w:bidi="ar-JO"/>
        </w:rPr>
        <w:t>تخلص من بعض العادات والتقاليد الموروثة</w:t>
      </w:r>
    </w:p>
    <w:p w:rsidR="00496A3C" w:rsidRPr="00E40D79" w:rsidRDefault="009F4E3C" w:rsidP="00D25726">
      <w:pPr>
        <w:pStyle w:val="SingleTxtGA"/>
        <w:rPr>
          <w:lang w:bidi="ar-JO"/>
        </w:rPr>
      </w:pPr>
      <w:r>
        <w:rPr>
          <w:rFonts w:hint="cs"/>
          <w:rtl/>
          <w:lang w:bidi="ar-JO"/>
        </w:rPr>
        <w:tab/>
      </w:r>
      <w:r w:rsidR="00FB3FFE">
        <w:rPr>
          <w:rFonts w:hint="cs"/>
          <w:rtl/>
          <w:lang w:bidi="ar-JO"/>
        </w:rPr>
        <w:t>(</w:t>
      </w:r>
      <w:r w:rsidR="00496A3C">
        <w:rPr>
          <w:rFonts w:hint="cs"/>
          <w:rtl/>
          <w:lang w:bidi="ar-JO"/>
        </w:rPr>
        <w:t>ب)</w:t>
      </w:r>
      <w:r w:rsidR="00496A3C">
        <w:rPr>
          <w:rFonts w:hint="cs"/>
          <w:rtl/>
          <w:lang w:bidi="ar-JO"/>
        </w:rPr>
        <w:tab/>
      </w:r>
      <w:r w:rsidR="00496A3C" w:rsidRPr="00E40D79">
        <w:rPr>
          <w:rtl/>
          <w:lang w:bidi="ar-JO"/>
        </w:rPr>
        <w:t xml:space="preserve">بعض المحددات القانونية، </w:t>
      </w:r>
      <w:r w:rsidR="00496A3C">
        <w:rPr>
          <w:rFonts w:hint="cs"/>
          <w:rtl/>
          <w:lang w:bidi="ar-JO"/>
        </w:rPr>
        <w:t>إ</w:t>
      </w:r>
      <w:r w:rsidR="00496A3C" w:rsidRPr="00E40D79">
        <w:rPr>
          <w:rtl/>
          <w:lang w:bidi="ar-JO"/>
        </w:rPr>
        <w:t xml:space="preserve">ن تعدد القوانين وتضاربها </w:t>
      </w:r>
      <w:r w:rsidR="00496A3C">
        <w:rPr>
          <w:rFonts w:hint="cs"/>
          <w:rtl/>
          <w:lang w:bidi="ar-JO"/>
        </w:rPr>
        <w:t xml:space="preserve">مع </w:t>
      </w:r>
      <w:r w:rsidR="00496A3C" w:rsidRPr="00E40D79">
        <w:rPr>
          <w:rtl/>
          <w:lang w:bidi="ar-JO"/>
        </w:rPr>
        <w:t>المصالح التي صيغ</w:t>
      </w:r>
      <w:r w:rsidR="00496A3C">
        <w:rPr>
          <w:rFonts w:hint="cs"/>
          <w:rtl/>
          <w:lang w:bidi="ar-JO"/>
        </w:rPr>
        <w:t>ت</w:t>
      </w:r>
      <w:r w:rsidR="00496A3C" w:rsidRPr="00E40D79">
        <w:rPr>
          <w:rtl/>
          <w:lang w:bidi="ar-JO"/>
        </w:rPr>
        <w:t xml:space="preserve"> من </w:t>
      </w:r>
      <w:r w:rsidR="00496A3C">
        <w:rPr>
          <w:rFonts w:hint="cs"/>
          <w:rtl/>
          <w:lang w:bidi="ar-JO"/>
        </w:rPr>
        <w:t>أ</w:t>
      </w:r>
      <w:r w:rsidR="00496A3C" w:rsidRPr="00E40D79">
        <w:rPr>
          <w:rtl/>
          <w:lang w:bidi="ar-JO"/>
        </w:rPr>
        <w:t xml:space="preserve">جلها، هذا بالإضافة </w:t>
      </w:r>
      <w:r w:rsidR="00496A3C">
        <w:rPr>
          <w:rFonts w:hint="cs"/>
          <w:rtl/>
          <w:lang w:bidi="ar-JO"/>
        </w:rPr>
        <w:t>إ</w:t>
      </w:r>
      <w:r w:rsidR="00496A3C" w:rsidRPr="00E40D79">
        <w:rPr>
          <w:rtl/>
          <w:lang w:bidi="ar-JO"/>
        </w:rPr>
        <w:t xml:space="preserve">لى صعوبة </w:t>
      </w:r>
      <w:r w:rsidR="00496A3C">
        <w:rPr>
          <w:rFonts w:hint="cs"/>
          <w:rtl/>
          <w:lang w:bidi="ar-JO"/>
        </w:rPr>
        <w:t>إ</w:t>
      </w:r>
      <w:r w:rsidR="00496A3C" w:rsidRPr="00E40D79">
        <w:rPr>
          <w:rtl/>
          <w:lang w:bidi="ar-JO"/>
        </w:rPr>
        <w:t xml:space="preserve">قرار بعضها بسبب اعتراض البرلمان عليها </w:t>
      </w:r>
      <w:r w:rsidR="00496A3C">
        <w:rPr>
          <w:rFonts w:hint="cs"/>
          <w:rtl/>
          <w:lang w:bidi="ar-JO"/>
        </w:rPr>
        <w:t>أ</w:t>
      </w:r>
      <w:r w:rsidR="00496A3C" w:rsidRPr="00E40D79">
        <w:rPr>
          <w:rtl/>
          <w:lang w:bidi="ar-JO"/>
        </w:rPr>
        <w:t>و طلب تعديلات تمس جوهرها يقف عائقا</w:t>
      </w:r>
      <w:r w:rsidR="00496A3C">
        <w:rPr>
          <w:rFonts w:hint="cs"/>
          <w:rtl/>
          <w:lang w:bidi="ar-JO"/>
        </w:rPr>
        <w:t>ً</w:t>
      </w:r>
      <w:r w:rsidR="00496A3C" w:rsidRPr="00E40D79">
        <w:rPr>
          <w:rtl/>
          <w:lang w:bidi="ar-JO"/>
        </w:rPr>
        <w:t xml:space="preserve"> في تفعيل بعض الحقوق</w:t>
      </w:r>
    </w:p>
    <w:p w:rsidR="00496A3C" w:rsidRPr="00E40D79" w:rsidRDefault="00496A3C" w:rsidP="00D25726">
      <w:pPr>
        <w:pStyle w:val="SingleTxtGA"/>
        <w:rPr>
          <w:lang w:bidi="ar-JO"/>
        </w:rPr>
      </w:pPr>
      <w:r>
        <w:rPr>
          <w:rFonts w:hint="cs"/>
          <w:rtl/>
          <w:lang w:bidi="ar-JO"/>
        </w:rPr>
        <w:tab/>
      </w:r>
      <w:r w:rsidR="00FB3FFE">
        <w:rPr>
          <w:rFonts w:hint="cs"/>
          <w:rtl/>
          <w:lang w:bidi="ar-JO"/>
        </w:rPr>
        <w:t>(</w:t>
      </w:r>
      <w:r>
        <w:rPr>
          <w:rFonts w:hint="cs"/>
          <w:rtl/>
          <w:lang w:bidi="ar-JO"/>
        </w:rPr>
        <w:t>ج)</w:t>
      </w:r>
      <w:r>
        <w:rPr>
          <w:rFonts w:hint="cs"/>
          <w:rtl/>
          <w:lang w:bidi="ar-JO"/>
        </w:rPr>
        <w:tab/>
      </w:r>
      <w:r w:rsidRPr="00E40D79">
        <w:rPr>
          <w:rtl/>
          <w:lang w:bidi="ar-JO"/>
        </w:rPr>
        <w:t xml:space="preserve">محدودية الإمكانيات الفنية اللازمة للتطبيق الأمثل للاتفاقية، ومحدودية الإمكانيات القضائية </w:t>
      </w:r>
    </w:p>
    <w:p w:rsidR="00496A3C" w:rsidRPr="00E40D79" w:rsidRDefault="00FB3FFE" w:rsidP="00D25726">
      <w:pPr>
        <w:pStyle w:val="SingleTxtGA"/>
        <w:rPr>
          <w:lang w:bidi="ar-JO"/>
        </w:rPr>
      </w:pPr>
      <w:r>
        <w:rPr>
          <w:rFonts w:hint="cs"/>
          <w:rtl/>
          <w:lang w:bidi="ar-JO"/>
        </w:rPr>
        <w:tab/>
        <w:t>(</w:t>
      </w:r>
      <w:r w:rsidR="00496A3C">
        <w:rPr>
          <w:rFonts w:hint="cs"/>
          <w:rtl/>
          <w:lang w:bidi="ar-JO"/>
        </w:rPr>
        <w:t>د)</w:t>
      </w:r>
      <w:r w:rsidR="00496A3C">
        <w:rPr>
          <w:rFonts w:hint="cs"/>
          <w:rtl/>
          <w:lang w:bidi="ar-JO"/>
        </w:rPr>
        <w:tab/>
      </w:r>
      <w:r w:rsidR="00496A3C" w:rsidRPr="00E40D79">
        <w:rPr>
          <w:rtl/>
          <w:lang w:bidi="ar-JO"/>
        </w:rPr>
        <w:t>الظروف الاقتصادية وشح ال</w:t>
      </w:r>
      <w:r w:rsidR="00496A3C">
        <w:rPr>
          <w:rFonts w:hint="cs"/>
          <w:rtl/>
          <w:lang w:bidi="ar-JO"/>
        </w:rPr>
        <w:t>م</w:t>
      </w:r>
      <w:r w:rsidR="00496A3C" w:rsidRPr="00E40D79">
        <w:rPr>
          <w:rtl/>
          <w:lang w:bidi="ar-JO"/>
        </w:rPr>
        <w:t xml:space="preserve">وارد في الأردن الذي يؤثر على تفعيل بعض الحقوق </w:t>
      </w:r>
      <w:r w:rsidR="00496A3C">
        <w:rPr>
          <w:rFonts w:hint="cs"/>
          <w:rtl/>
          <w:lang w:bidi="ar-JO"/>
        </w:rPr>
        <w:t>أ</w:t>
      </w:r>
      <w:r w:rsidR="00496A3C" w:rsidRPr="00E40D79">
        <w:rPr>
          <w:rtl/>
          <w:lang w:bidi="ar-JO"/>
        </w:rPr>
        <w:t>و زيادة مستوى ممارستها</w:t>
      </w:r>
    </w:p>
    <w:p w:rsidR="00496A3C" w:rsidRPr="00E40D79" w:rsidRDefault="00496A3C" w:rsidP="00D25726">
      <w:pPr>
        <w:pStyle w:val="SingleTxtGA"/>
        <w:rPr>
          <w:rFonts w:hint="cs"/>
          <w:lang w:bidi="ar-JO"/>
        </w:rPr>
      </w:pPr>
      <w:r>
        <w:rPr>
          <w:rFonts w:hint="cs"/>
          <w:rtl/>
          <w:lang w:bidi="ar-JO"/>
        </w:rPr>
        <w:tab/>
      </w:r>
      <w:r w:rsidR="00FB3FFE">
        <w:rPr>
          <w:rFonts w:hint="cs"/>
          <w:rtl/>
          <w:lang w:bidi="ar-JO"/>
        </w:rPr>
        <w:t>(</w:t>
      </w:r>
      <w:r>
        <w:rPr>
          <w:rFonts w:hint="cs"/>
          <w:rtl/>
          <w:lang w:bidi="ar-JO"/>
        </w:rPr>
        <w:t>ﻫ)</w:t>
      </w:r>
      <w:r>
        <w:rPr>
          <w:rFonts w:hint="cs"/>
          <w:rtl/>
          <w:lang w:bidi="ar-JO"/>
        </w:rPr>
        <w:tab/>
      </w:r>
      <w:r w:rsidRPr="00E40D79">
        <w:rPr>
          <w:rtl/>
          <w:lang w:bidi="ar-JO"/>
        </w:rPr>
        <w:t>الظروف السياسية وا</w:t>
      </w:r>
      <w:r>
        <w:rPr>
          <w:rFonts w:hint="cs"/>
          <w:rtl/>
          <w:lang w:bidi="ar-JO"/>
        </w:rPr>
        <w:t>لأ</w:t>
      </w:r>
      <w:r w:rsidRPr="00E40D79">
        <w:rPr>
          <w:rtl/>
          <w:lang w:bidi="ar-JO"/>
        </w:rPr>
        <w:t xml:space="preserve">زمات التي تعصف بمنطقة الشرق </w:t>
      </w:r>
      <w:r w:rsidRPr="00E40D79">
        <w:rPr>
          <w:rFonts w:hint="cs"/>
          <w:rtl/>
          <w:lang w:bidi="ar-JO"/>
        </w:rPr>
        <w:t>الأوسط</w:t>
      </w:r>
      <w:r w:rsidRPr="00E40D79">
        <w:rPr>
          <w:rtl/>
          <w:lang w:bidi="ar-JO"/>
        </w:rPr>
        <w:t xml:space="preserve"> خاصة في الدول المجاورة و</w:t>
      </w:r>
      <w:r>
        <w:rPr>
          <w:rFonts w:hint="cs"/>
          <w:rtl/>
          <w:lang w:bidi="ar-JO"/>
        </w:rPr>
        <w:t>أ</w:t>
      </w:r>
      <w:r w:rsidRPr="00E40D79">
        <w:rPr>
          <w:rtl/>
          <w:lang w:bidi="ar-JO"/>
        </w:rPr>
        <w:t xml:space="preserve">ثر ذلك على تطبيق بعض الحقوق </w:t>
      </w:r>
      <w:r>
        <w:rPr>
          <w:rFonts w:hint="cs"/>
          <w:rtl/>
          <w:lang w:bidi="ar-JO"/>
        </w:rPr>
        <w:t>أ</w:t>
      </w:r>
      <w:r w:rsidRPr="00E40D79">
        <w:rPr>
          <w:rtl/>
          <w:lang w:bidi="ar-JO"/>
        </w:rPr>
        <w:t>و الخدمات.</w:t>
      </w:r>
    </w:p>
    <w:p w:rsidR="00496A3C" w:rsidRPr="00F46066" w:rsidRDefault="006D5A9B" w:rsidP="006D5A9B">
      <w:pPr>
        <w:pStyle w:val="HChGA"/>
        <w:spacing w:before="240"/>
        <w:rPr>
          <w:rFonts w:hint="cs"/>
          <w:rtl/>
        </w:rPr>
      </w:pPr>
      <w:r>
        <w:rPr>
          <w:rtl/>
          <w:lang w:bidi="ar-JO"/>
        </w:rPr>
        <w:br w:type="page"/>
      </w:r>
      <w:r w:rsidR="00FB3FFE">
        <w:rPr>
          <w:rFonts w:hint="cs"/>
          <w:rtl/>
          <w:lang w:bidi="ar-JO"/>
        </w:rPr>
        <w:tab/>
      </w:r>
      <w:r w:rsidR="00FB3FFE">
        <w:rPr>
          <w:rFonts w:hint="cs"/>
          <w:rtl/>
          <w:lang w:bidi="ar-JO"/>
        </w:rPr>
        <w:tab/>
      </w:r>
      <w:r w:rsidR="00496A3C" w:rsidRPr="00F46066">
        <w:rPr>
          <w:rtl/>
          <w:lang w:bidi="ar-JO"/>
        </w:rPr>
        <w:t>الخلاصة</w:t>
      </w:r>
    </w:p>
    <w:p w:rsidR="00496A3C" w:rsidRPr="00E40D79" w:rsidRDefault="00496A3C" w:rsidP="00FB3FFE">
      <w:pPr>
        <w:pStyle w:val="SingleTxtGA"/>
        <w:rPr>
          <w:rtl/>
          <w:lang w:bidi="ar-JO"/>
        </w:rPr>
      </w:pPr>
      <w:r>
        <w:rPr>
          <w:rFonts w:hint="cs"/>
          <w:rtl/>
          <w:lang w:bidi="ar-JO"/>
        </w:rPr>
        <w:t>136-</w:t>
      </w:r>
      <w:r>
        <w:rPr>
          <w:rFonts w:hint="cs"/>
          <w:rtl/>
          <w:lang w:bidi="ar-JO"/>
        </w:rPr>
        <w:tab/>
      </w:r>
      <w:r w:rsidRPr="00E40D79">
        <w:rPr>
          <w:rtl/>
          <w:lang w:bidi="ar-JO"/>
        </w:rPr>
        <w:t xml:space="preserve">لقد خطا الأردن خطوات حقيقية وجدية في إطار سعيه لتطبيق اتفاقية مناهضة التعذيب وغيره من ضروب المعاملة </w:t>
      </w:r>
      <w:r>
        <w:rPr>
          <w:rFonts w:hint="cs"/>
          <w:rtl/>
          <w:lang w:bidi="ar-JO"/>
        </w:rPr>
        <w:t>أ</w:t>
      </w:r>
      <w:r w:rsidRPr="00E40D79">
        <w:rPr>
          <w:rtl/>
          <w:lang w:bidi="ar-JO"/>
        </w:rPr>
        <w:t xml:space="preserve">و العقوبة القاسية </w:t>
      </w:r>
      <w:r>
        <w:rPr>
          <w:rFonts w:hint="cs"/>
          <w:rtl/>
          <w:lang w:bidi="ar-JO"/>
        </w:rPr>
        <w:t>أ</w:t>
      </w:r>
      <w:r w:rsidRPr="00E40D79">
        <w:rPr>
          <w:rtl/>
          <w:lang w:bidi="ar-JO"/>
        </w:rPr>
        <w:t>و اللا</w:t>
      </w:r>
      <w:r>
        <w:rPr>
          <w:rFonts w:hint="cs"/>
          <w:rtl/>
          <w:lang w:bidi="ar-JO"/>
        </w:rPr>
        <w:t>إ</w:t>
      </w:r>
      <w:r w:rsidRPr="00E40D79">
        <w:rPr>
          <w:rtl/>
          <w:lang w:bidi="ar-JO"/>
        </w:rPr>
        <w:t xml:space="preserve">نسانية </w:t>
      </w:r>
      <w:r>
        <w:rPr>
          <w:rFonts w:hint="cs"/>
          <w:rtl/>
          <w:lang w:bidi="ar-JO"/>
        </w:rPr>
        <w:t>أ</w:t>
      </w:r>
      <w:r w:rsidRPr="00E40D79">
        <w:rPr>
          <w:rtl/>
          <w:lang w:bidi="ar-JO"/>
        </w:rPr>
        <w:t>و المهينة، إيمانا</w:t>
      </w:r>
      <w:r>
        <w:rPr>
          <w:rFonts w:hint="cs"/>
          <w:rtl/>
          <w:lang w:bidi="ar-JO"/>
        </w:rPr>
        <w:t>ً</w:t>
      </w:r>
      <w:r w:rsidRPr="00E40D79">
        <w:rPr>
          <w:rtl/>
          <w:lang w:bidi="ar-JO"/>
        </w:rPr>
        <w:t xml:space="preserve"> منه بأهمية الاتفاقية في تعزيز حقوق الإنسان وحمايتها.</w:t>
      </w:r>
    </w:p>
    <w:p w:rsidR="00496A3C" w:rsidRPr="00E40D79" w:rsidRDefault="00496A3C" w:rsidP="00FB3FFE">
      <w:pPr>
        <w:pStyle w:val="SingleTxtGA"/>
        <w:rPr>
          <w:rtl/>
          <w:lang w:bidi="ar-JO"/>
        </w:rPr>
      </w:pPr>
      <w:r>
        <w:rPr>
          <w:rFonts w:hint="cs"/>
          <w:rtl/>
          <w:lang w:bidi="ar-JO"/>
        </w:rPr>
        <w:t>137-</w:t>
      </w:r>
      <w:r>
        <w:rPr>
          <w:rFonts w:hint="cs"/>
          <w:rtl/>
          <w:lang w:bidi="ar-JO"/>
        </w:rPr>
        <w:tab/>
      </w:r>
      <w:r w:rsidRPr="00E40D79">
        <w:rPr>
          <w:rtl/>
          <w:lang w:bidi="ar-JO"/>
        </w:rPr>
        <w:t xml:space="preserve">فقد </w:t>
      </w:r>
      <w:r>
        <w:rPr>
          <w:rFonts w:hint="cs"/>
          <w:rtl/>
          <w:lang w:bidi="ar-JO"/>
        </w:rPr>
        <w:t>أ</w:t>
      </w:r>
      <w:r w:rsidRPr="00E40D79">
        <w:rPr>
          <w:rtl/>
          <w:lang w:bidi="ar-JO"/>
        </w:rPr>
        <w:t>صبحت الاتفاقية جزء</w:t>
      </w:r>
      <w:r>
        <w:rPr>
          <w:rFonts w:hint="cs"/>
          <w:rtl/>
          <w:lang w:bidi="ar-JO"/>
        </w:rPr>
        <w:t>ً</w:t>
      </w:r>
      <w:r w:rsidRPr="00E40D79">
        <w:rPr>
          <w:rtl/>
          <w:lang w:bidi="ar-JO"/>
        </w:rPr>
        <w:t xml:space="preserve"> من التشريع الأردني، منذ نشره</w:t>
      </w:r>
      <w:r>
        <w:rPr>
          <w:rFonts w:hint="cs"/>
          <w:rtl/>
          <w:lang w:bidi="ar-JO"/>
        </w:rPr>
        <w:t>ا</w:t>
      </w:r>
      <w:r w:rsidRPr="00E40D79">
        <w:rPr>
          <w:rtl/>
          <w:lang w:bidi="ar-JO"/>
        </w:rPr>
        <w:t xml:space="preserve"> في الجريدة الرسمية بتاري</w:t>
      </w:r>
      <w:r>
        <w:rPr>
          <w:rFonts w:hint="cs"/>
          <w:rtl/>
          <w:lang w:bidi="ar-JO"/>
        </w:rPr>
        <w:t>خ</w:t>
      </w:r>
      <w:r w:rsidRPr="00E40D79">
        <w:rPr>
          <w:rtl/>
          <w:lang w:bidi="ar-JO"/>
        </w:rPr>
        <w:t xml:space="preserve"> 15</w:t>
      </w:r>
      <w:r>
        <w:rPr>
          <w:rFonts w:hint="cs"/>
          <w:rtl/>
          <w:lang w:bidi="ar-JO"/>
        </w:rPr>
        <w:t xml:space="preserve"> حزيران/يونيه </w:t>
      </w:r>
      <w:r w:rsidRPr="00E40D79">
        <w:rPr>
          <w:rtl/>
          <w:lang w:bidi="ar-JO"/>
        </w:rPr>
        <w:t xml:space="preserve">2006، وقام الأردن بتعديل تشريعاته وقوانينه حتى تتواءم وتنسجم مع الاتفاقية، ومن </w:t>
      </w:r>
      <w:r>
        <w:rPr>
          <w:rFonts w:hint="cs"/>
          <w:rtl/>
          <w:lang w:bidi="ar-JO"/>
        </w:rPr>
        <w:t>أ</w:t>
      </w:r>
      <w:r w:rsidRPr="00E40D79">
        <w:rPr>
          <w:rtl/>
          <w:lang w:bidi="ar-JO"/>
        </w:rPr>
        <w:t>برز ما ت</w:t>
      </w:r>
      <w:r>
        <w:rPr>
          <w:rFonts w:hint="cs"/>
          <w:rtl/>
          <w:lang w:bidi="ar-JO"/>
        </w:rPr>
        <w:t>م</w:t>
      </w:r>
      <w:r w:rsidRPr="00E40D79">
        <w:rPr>
          <w:rtl/>
          <w:lang w:bidi="ar-JO"/>
        </w:rPr>
        <w:t xml:space="preserve"> </w:t>
      </w:r>
      <w:r>
        <w:rPr>
          <w:rFonts w:hint="cs"/>
          <w:rtl/>
          <w:lang w:bidi="ar-JO"/>
        </w:rPr>
        <w:t>في</w:t>
      </w:r>
      <w:r w:rsidRPr="00E40D79">
        <w:rPr>
          <w:rtl/>
          <w:lang w:bidi="ar-JO"/>
        </w:rPr>
        <w:t xml:space="preserve"> هذا المجال تعديـل المادة 208 من قانون العقوبات.</w:t>
      </w:r>
    </w:p>
    <w:p w:rsidR="00496A3C" w:rsidRPr="00E40D79" w:rsidRDefault="00496A3C" w:rsidP="00FB3FFE">
      <w:pPr>
        <w:pStyle w:val="SingleTxtGA"/>
        <w:rPr>
          <w:rtl/>
          <w:lang w:bidi="ar-JO"/>
        </w:rPr>
      </w:pPr>
      <w:r>
        <w:rPr>
          <w:rFonts w:hint="cs"/>
          <w:rtl/>
          <w:lang w:bidi="ar-JO"/>
        </w:rPr>
        <w:t>138-</w:t>
      </w:r>
      <w:r>
        <w:rPr>
          <w:rFonts w:hint="cs"/>
          <w:rtl/>
          <w:lang w:bidi="ar-JO"/>
        </w:rPr>
        <w:tab/>
      </w:r>
      <w:r w:rsidRPr="00E40D79">
        <w:rPr>
          <w:rtl/>
          <w:lang w:bidi="ar-JO"/>
        </w:rPr>
        <w:t>وف</w:t>
      </w:r>
      <w:r>
        <w:rPr>
          <w:rFonts w:hint="cs"/>
          <w:rtl/>
          <w:lang w:bidi="ar-JO"/>
        </w:rPr>
        <w:t>ي</w:t>
      </w:r>
      <w:r w:rsidRPr="00E40D79">
        <w:rPr>
          <w:rtl/>
          <w:lang w:bidi="ar-JO"/>
        </w:rPr>
        <w:t xml:space="preserve"> الجانب العملي لتطبيق الاتفاقية وأهدافها، فق</w:t>
      </w:r>
      <w:r>
        <w:rPr>
          <w:rFonts w:hint="cs"/>
          <w:rtl/>
          <w:lang w:bidi="ar-JO"/>
        </w:rPr>
        <w:t>د</w:t>
      </w:r>
      <w:r w:rsidRPr="00E40D79">
        <w:rPr>
          <w:rtl/>
          <w:lang w:bidi="ar-JO"/>
        </w:rPr>
        <w:t xml:space="preserve"> حقـ</w:t>
      </w:r>
      <w:r>
        <w:rPr>
          <w:rFonts w:hint="cs"/>
          <w:rtl/>
          <w:lang w:bidi="ar-JO"/>
        </w:rPr>
        <w:t>ق</w:t>
      </w:r>
      <w:r w:rsidRPr="00E40D79">
        <w:rPr>
          <w:rtl/>
          <w:lang w:bidi="ar-JO"/>
        </w:rPr>
        <w:t xml:space="preserve"> الأردن </w:t>
      </w:r>
      <w:r>
        <w:rPr>
          <w:rFonts w:hint="cs"/>
          <w:rtl/>
          <w:lang w:bidi="ar-JO"/>
        </w:rPr>
        <w:t>إ</w:t>
      </w:r>
      <w:r w:rsidRPr="00E40D79">
        <w:rPr>
          <w:rtl/>
          <w:lang w:bidi="ar-JO"/>
        </w:rPr>
        <w:t>نجازات عل</w:t>
      </w:r>
      <w:r>
        <w:rPr>
          <w:rFonts w:hint="cs"/>
          <w:rtl/>
          <w:lang w:bidi="ar-JO"/>
        </w:rPr>
        <w:t>ى</w:t>
      </w:r>
      <w:r w:rsidRPr="00E40D79">
        <w:rPr>
          <w:rtl/>
          <w:lang w:bidi="ar-JO"/>
        </w:rPr>
        <w:t xml:space="preserve"> الصعي</w:t>
      </w:r>
      <w:r>
        <w:rPr>
          <w:rFonts w:hint="cs"/>
          <w:rtl/>
          <w:lang w:bidi="ar-JO"/>
        </w:rPr>
        <w:t>د</w:t>
      </w:r>
      <w:r w:rsidRPr="00E40D79">
        <w:rPr>
          <w:rtl/>
          <w:lang w:bidi="ar-JO"/>
        </w:rPr>
        <w:t xml:space="preserve"> المؤسس</w:t>
      </w:r>
      <w:r>
        <w:rPr>
          <w:rFonts w:hint="cs"/>
          <w:rtl/>
          <w:lang w:bidi="ar-JO"/>
        </w:rPr>
        <w:t>ي</w:t>
      </w:r>
      <w:r w:rsidRPr="00E40D79">
        <w:rPr>
          <w:rtl/>
          <w:lang w:bidi="ar-JO"/>
        </w:rPr>
        <w:t xml:space="preserve"> والإداري، بم</w:t>
      </w:r>
      <w:r>
        <w:rPr>
          <w:rFonts w:hint="cs"/>
          <w:rtl/>
          <w:lang w:bidi="ar-JO"/>
        </w:rPr>
        <w:t>ا</w:t>
      </w:r>
      <w:r w:rsidRPr="00E40D79">
        <w:rPr>
          <w:rtl/>
          <w:lang w:bidi="ar-JO"/>
        </w:rPr>
        <w:t xml:space="preserve"> يسمح بتنفيذ الاتفاقي</w:t>
      </w:r>
      <w:r>
        <w:rPr>
          <w:rFonts w:hint="cs"/>
          <w:rtl/>
          <w:lang w:bidi="ar-JO"/>
        </w:rPr>
        <w:t>ة</w:t>
      </w:r>
      <w:r w:rsidRPr="00E40D79">
        <w:rPr>
          <w:rtl/>
          <w:lang w:bidi="ar-JO"/>
        </w:rPr>
        <w:t xml:space="preserve"> ومن</w:t>
      </w:r>
      <w:r>
        <w:rPr>
          <w:rFonts w:hint="cs"/>
          <w:rtl/>
          <w:lang w:bidi="ar-JO"/>
        </w:rPr>
        <w:t>ع</w:t>
      </w:r>
      <w:r w:rsidRPr="00E40D79">
        <w:rPr>
          <w:rtl/>
          <w:lang w:bidi="ar-JO"/>
        </w:rPr>
        <w:t xml:space="preserve"> استخدام التعذيب أو أي شك</w:t>
      </w:r>
      <w:r>
        <w:rPr>
          <w:rFonts w:hint="cs"/>
          <w:rtl/>
          <w:lang w:bidi="ar-JO"/>
        </w:rPr>
        <w:t>ل</w:t>
      </w:r>
      <w:r w:rsidRPr="00E40D79">
        <w:rPr>
          <w:rtl/>
          <w:lang w:bidi="ar-JO"/>
        </w:rPr>
        <w:t xml:space="preserve"> م</w:t>
      </w:r>
      <w:r>
        <w:rPr>
          <w:rFonts w:hint="cs"/>
          <w:rtl/>
          <w:lang w:bidi="ar-JO"/>
        </w:rPr>
        <w:t>ن</w:t>
      </w:r>
      <w:r w:rsidRPr="00E40D79">
        <w:rPr>
          <w:rtl/>
          <w:lang w:bidi="ar-JO"/>
        </w:rPr>
        <w:t xml:space="preserve"> أشكال المعامل</w:t>
      </w:r>
      <w:r>
        <w:rPr>
          <w:rFonts w:hint="cs"/>
          <w:rtl/>
          <w:lang w:bidi="ar-JO"/>
        </w:rPr>
        <w:t>ة</w:t>
      </w:r>
      <w:r w:rsidRPr="00E40D79">
        <w:rPr>
          <w:rtl/>
          <w:lang w:bidi="ar-JO"/>
        </w:rPr>
        <w:t xml:space="preserve"> أو العقوب</w:t>
      </w:r>
      <w:r>
        <w:rPr>
          <w:rFonts w:hint="cs"/>
          <w:rtl/>
          <w:lang w:bidi="ar-JO"/>
        </w:rPr>
        <w:t>ة</w:t>
      </w:r>
      <w:r w:rsidRPr="00E40D79">
        <w:rPr>
          <w:rtl/>
          <w:lang w:bidi="ar-JO"/>
        </w:rPr>
        <w:t xml:space="preserve"> القاسي</w:t>
      </w:r>
      <w:r>
        <w:rPr>
          <w:rFonts w:hint="cs"/>
          <w:rtl/>
          <w:lang w:bidi="ar-JO"/>
        </w:rPr>
        <w:t>ة</w:t>
      </w:r>
      <w:r w:rsidRPr="00E40D79">
        <w:rPr>
          <w:rtl/>
          <w:lang w:bidi="ar-JO"/>
        </w:rPr>
        <w:t xml:space="preserve"> أو اللا</w:t>
      </w:r>
      <w:r>
        <w:rPr>
          <w:rFonts w:hint="cs"/>
          <w:rtl/>
          <w:lang w:bidi="ar-JO"/>
        </w:rPr>
        <w:t>إ</w:t>
      </w:r>
      <w:r w:rsidRPr="00E40D79">
        <w:rPr>
          <w:rtl/>
          <w:lang w:bidi="ar-JO"/>
        </w:rPr>
        <w:t>نسانية أو المهين</w:t>
      </w:r>
      <w:r>
        <w:rPr>
          <w:rFonts w:hint="cs"/>
          <w:rtl/>
          <w:lang w:bidi="ar-JO"/>
        </w:rPr>
        <w:t>ة</w:t>
      </w:r>
      <w:r w:rsidRPr="00E40D79">
        <w:rPr>
          <w:rtl/>
          <w:lang w:bidi="ar-JO"/>
        </w:rPr>
        <w:t>. وق</w:t>
      </w:r>
      <w:r>
        <w:rPr>
          <w:rFonts w:hint="cs"/>
          <w:rtl/>
          <w:lang w:bidi="ar-JO"/>
        </w:rPr>
        <w:t>د</w:t>
      </w:r>
      <w:r w:rsidRPr="00E40D79">
        <w:rPr>
          <w:rtl/>
          <w:lang w:bidi="ar-JO"/>
        </w:rPr>
        <w:t xml:space="preserve"> أدى تطوي</w:t>
      </w:r>
      <w:r>
        <w:rPr>
          <w:rFonts w:hint="cs"/>
          <w:rtl/>
          <w:lang w:bidi="ar-JO"/>
        </w:rPr>
        <w:t>ر</w:t>
      </w:r>
      <w:r w:rsidRPr="00E40D79">
        <w:rPr>
          <w:rtl/>
          <w:lang w:bidi="ar-JO"/>
        </w:rPr>
        <w:t xml:space="preserve"> الأجهزة المعنية وكوادرها، وزيادة وعيه</w:t>
      </w:r>
      <w:r>
        <w:rPr>
          <w:rFonts w:hint="cs"/>
          <w:rtl/>
          <w:lang w:bidi="ar-JO"/>
        </w:rPr>
        <w:t>ا</w:t>
      </w:r>
      <w:r w:rsidRPr="00E40D79">
        <w:rPr>
          <w:rtl/>
          <w:lang w:bidi="ar-JO"/>
        </w:rPr>
        <w:t xml:space="preserve"> وتثقيفه</w:t>
      </w:r>
      <w:r>
        <w:rPr>
          <w:rFonts w:hint="cs"/>
          <w:rtl/>
          <w:lang w:bidi="ar-JO"/>
        </w:rPr>
        <w:t>ا</w:t>
      </w:r>
      <w:r w:rsidRPr="00E40D79">
        <w:rPr>
          <w:rtl/>
          <w:lang w:bidi="ar-JO"/>
        </w:rPr>
        <w:t xml:space="preserve"> ح</w:t>
      </w:r>
      <w:r>
        <w:rPr>
          <w:rFonts w:hint="cs"/>
          <w:rtl/>
          <w:lang w:bidi="ar-JO"/>
        </w:rPr>
        <w:t>ول</w:t>
      </w:r>
      <w:r w:rsidRPr="00E40D79">
        <w:rPr>
          <w:rtl/>
          <w:lang w:bidi="ar-JO"/>
        </w:rPr>
        <w:t xml:space="preserve"> الاتفاقي</w:t>
      </w:r>
      <w:r>
        <w:rPr>
          <w:rFonts w:hint="cs"/>
          <w:rtl/>
          <w:lang w:bidi="ar-JO"/>
        </w:rPr>
        <w:t>ة</w:t>
      </w:r>
      <w:r w:rsidRPr="00E40D79">
        <w:rPr>
          <w:rtl/>
          <w:lang w:bidi="ar-JO"/>
        </w:rPr>
        <w:t xml:space="preserve"> وأهميته</w:t>
      </w:r>
      <w:r>
        <w:rPr>
          <w:rFonts w:hint="cs"/>
          <w:rtl/>
          <w:lang w:bidi="ar-JO"/>
        </w:rPr>
        <w:t>ا</w:t>
      </w:r>
      <w:r w:rsidRPr="00E40D79">
        <w:rPr>
          <w:rtl/>
          <w:lang w:bidi="ar-JO"/>
        </w:rPr>
        <w:t xml:space="preserve"> وضرورة الالتزام به</w:t>
      </w:r>
      <w:r>
        <w:rPr>
          <w:rFonts w:hint="cs"/>
          <w:rtl/>
          <w:lang w:bidi="ar-JO"/>
        </w:rPr>
        <w:t>ا</w:t>
      </w:r>
      <w:r w:rsidRPr="00E40D79">
        <w:rPr>
          <w:rtl/>
          <w:lang w:bidi="ar-JO"/>
        </w:rPr>
        <w:t>، إلى تحس</w:t>
      </w:r>
      <w:r>
        <w:rPr>
          <w:rFonts w:hint="cs"/>
          <w:rtl/>
          <w:lang w:bidi="ar-JO"/>
        </w:rPr>
        <w:t>ن</w:t>
      </w:r>
      <w:r w:rsidRPr="00E40D79">
        <w:rPr>
          <w:rtl/>
          <w:lang w:bidi="ar-JO"/>
        </w:rPr>
        <w:t xml:space="preserve"> كبي</w:t>
      </w:r>
      <w:r>
        <w:rPr>
          <w:rFonts w:hint="cs"/>
          <w:rtl/>
          <w:lang w:bidi="ar-JO"/>
        </w:rPr>
        <w:t>ر</w:t>
      </w:r>
      <w:r w:rsidRPr="00E40D79">
        <w:rPr>
          <w:rtl/>
          <w:lang w:bidi="ar-JO"/>
        </w:rPr>
        <w:t xml:space="preserve"> ف</w:t>
      </w:r>
      <w:r>
        <w:rPr>
          <w:rFonts w:hint="cs"/>
          <w:rtl/>
          <w:lang w:bidi="ar-JO"/>
        </w:rPr>
        <w:t>ي</w:t>
      </w:r>
      <w:r w:rsidRPr="00E40D79">
        <w:rPr>
          <w:rtl/>
          <w:lang w:bidi="ar-JO"/>
        </w:rPr>
        <w:t xml:space="preserve"> أداء تلك الأجهزة مجال مناهض</w:t>
      </w:r>
      <w:r>
        <w:rPr>
          <w:rFonts w:hint="cs"/>
          <w:rtl/>
          <w:lang w:bidi="ar-JO"/>
        </w:rPr>
        <w:t>ة</w:t>
      </w:r>
      <w:r w:rsidRPr="00E40D79">
        <w:rPr>
          <w:rtl/>
          <w:lang w:bidi="ar-JO"/>
        </w:rPr>
        <w:t xml:space="preserve"> التعذي</w:t>
      </w:r>
      <w:r>
        <w:rPr>
          <w:rFonts w:hint="cs"/>
          <w:rtl/>
          <w:lang w:bidi="ar-JO"/>
        </w:rPr>
        <w:t>ب</w:t>
      </w:r>
      <w:r w:rsidRPr="00E40D79">
        <w:rPr>
          <w:rtl/>
          <w:lang w:bidi="ar-JO"/>
        </w:rPr>
        <w:t>، سعي</w:t>
      </w:r>
      <w:r>
        <w:rPr>
          <w:rFonts w:hint="cs"/>
          <w:rtl/>
          <w:lang w:bidi="ar-JO"/>
        </w:rPr>
        <w:t>اً</w:t>
      </w:r>
      <w:r w:rsidRPr="00E40D79">
        <w:rPr>
          <w:rtl/>
          <w:lang w:bidi="ar-JO"/>
        </w:rPr>
        <w:t xml:space="preserve"> إل</w:t>
      </w:r>
      <w:r>
        <w:rPr>
          <w:rFonts w:hint="cs"/>
          <w:rtl/>
          <w:lang w:bidi="ar-JO"/>
        </w:rPr>
        <w:t>ى</w:t>
      </w:r>
      <w:r w:rsidRPr="00E40D79">
        <w:rPr>
          <w:rtl/>
          <w:lang w:bidi="ar-JO"/>
        </w:rPr>
        <w:t xml:space="preserve"> ا</w:t>
      </w:r>
      <w:r>
        <w:rPr>
          <w:rFonts w:hint="cs"/>
          <w:rtl/>
          <w:lang w:bidi="ar-JO"/>
        </w:rPr>
        <w:t>لهدف</w:t>
      </w:r>
      <w:r w:rsidRPr="00E40D79">
        <w:rPr>
          <w:rtl/>
          <w:lang w:bidi="ar-JO"/>
        </w:rPr>
        <w:t xml:space="preserve"> الأسمى الذي ترمي المملك</w:t>
      </w:r>
      <w:r>
        <w:rPr>
          <w:rFonts w:hint="cs"/>
          <w:rtl/>
          <w:lang w:bidi="ar-JO"/>
        </w:rPr>
        <w:t>ة</w:t>
      </w:r>
      <w:r w:rsidRPr="00E40D79">
        <w:rPr>
          <w:rtl/>
          <w:lang w:bidi="ar-JO"/>
        </w:rPr>
        <w:t xml:space="preserve"> إلى تحقيق</w:t>
      </w:r>
      <w:r>
        <w:rPr>
          <w:rFonts w:hint="cs"/>
          <w:rtl/>
          <w:lang w:bidi="ar-JO"/>
        </w:rPr>
        <w:t>ه</w:t>
      </w:r>
      <w:r w:rsidRPr="00E40D79">
        <w:rPr>
          <w:rtl/>
          <w:lang w:bidi="ar-JO"/>
        </w:rPr>
        <w:t xml:space="preserve"> وه</w:t>
      </w:r>
      <w:r>
        <w:rPr>
          <w:rFonts w:hint="cs"/>
          <w:rtl/>
          <w:lang w:bidi="ar-JO"/>
        </w:rPr>
        <w:t>و</w:t>
      </w:r>
      <w:r w:rsidRPr="00E40D79">
        <w:rPr>
          <w:rtl/>
          <w:lang w:bidi="ar-JO"/>
        </w:rPr>
        <w:t xml:space="preserve"> من</w:t>
      </w:r>
      <w:r>
        <w:rPr>
          <w:rFonts w:hint="cs"/>
          <w:rtl/>
          <w:lang w:bidi="ar-JO"/>
        </w:rPr>
        <w:t>ع</w:t>
      </w:r>
      <w:r w:rsidRPr="00E40D79">
        <w:rPr>
          <w:rtl/>
          <w:lang w:bidi="ar-JO"/>
        </w:rPr>
        <w:t xml:space="preserve"> التعذي</w:t>
      </w:r>
      <w:r>
        <w:rPr>
          <w:rFonts w:hint="cs"/>
          <w:rtl/>
          <w:lang w:bidi="ar-JO"/>
        </w:rPr>
        <w:t>ب</w:t>
      </w:r>
      <w:r w:rsidRPr="00E40D79">
        <w:rPr>
          <w:rtl/>
          <w:lang w:bidi="ar-JO"/>
        </w:rPr>
        <w:t xml:space="preserve"> نهائي</w:t>
      </w:r>
      <w:r>
        <w:rPr>
          <w:rFonts w:hint="cs"/>
          <w:rtl/>
          <w:lang w:bidi="ar-JO"/>
        </w:rPr>
        <w:t>اً</w:t>
      </w:r>
      <w:r w:rsidRPr="00E40D79">
        <w:rPr>
          <w:rtl/>
          <w:lang w:bidi="ar-JO"/>
        </w:rPr>
        <w:t xml:space="preserve"> داخل أراضيه</w:t>
      </w:r>
      <w:r>
        <w:rPr>
          <w:rFonts w:hint="cs"/>
          <w:rtl/>
          <w:lang w:bidi="ar-JO"/>
        </w:rPr>
        <w:t>ا</w:t>
      </w:r>
      <w:r w:rsidRPr="00E40D79">
        <w:rPr>
          <w:rtl/>
          <w:lang w:bidi="ar-JO"/>
        </w:rPr>
        <w:t>.</w:t>
      </w:r>
    </w:p>
    <w:p w:rsidR="00496A3C" w:rsidRPr="00E40D79" w:rsidRDefault="00496A3C" w:rsidP="00FB3FFE">
      <w:pPr>
        <w:pStyle w:val="SingleTxtGA"/>
        <w:rPr>
          <w:rtl/>
          <w:lang w:bidi="ar-JO"/>
        </w:rPr>
      </w:pPr>
      <w:r>
        <w:rPr>
          <w:rFonts w:hint="cs"/>
          <w:rtl/>
          <w:lang w:bidi="ar-JO"/>
        </w:rPr>
        <w:t>139-</w:t>
      </w:r>
      <w:r>
        <w:rPr>
          <w:rFonts w:hint="cs"/>
          <w:rtl/>
          <w:lang w:bidi="ar-JO"/>
        </w:rPr>
        <w:tab/>
      </w:r>
      <w:r w:rsidRPr="00E40D79">
        <w:rPr>
          <w:rtl/>
          <w:lang w:bidi="ar-JO"/>
        </w:rPr>
        <w:t xml:space="preserve">وبما </w:t>
      </w:r>
      <w:r>
        <w:rPr>
          <w:rFonts w:hint="cs"/>
          <w:rtl/>
          <w:lang w:bidi="ar-JO"/>
        </w:rPr>
        <w:t>أ</w:t>
      </w:r>
      <w:r w:rsidRPr="00E40D79">
        <w:rPr>
          <w:rtl/>
          <w:lang w:bidi="ar-JO"/>
        </w:rPr>
        <w:t>ن تعزيز حقوق الإنس</w:t>
      </w:r>
      <w:r w:rsidR="00DA775E">
        <w:rPr>
          <w:rFonts w:hint="cs"/>
          <w:rtl/>
          <w:lang w:bidi="ar-JO"/>
        </w:rPr>
        <w:t>ـ</w:t>
      </w:r>
      <w:r w:rsidRPr="00E40D79">
        <w:rPr>
          <w:rtl/>
          <w:lang w:bidi="ar-JO"/>
        </w:rPr>
        <w:t>ان هو عملية مستمرة وشاملة، ف</w:t>
      </w:r>
      <w:r>
        <w:rPr>
          <w:rFonts w:hint="cs"/>
          <w:rtl/>
          <w:lang w:bidi="ar-JO"/>
        </w:rPr>
        <w:t>إ</w:t>
      </w:r>
      <w:r w:rsidRPr="00E40D79">
        <w:rPr>
          <w:rtl/>
          <w:lang w:bidi="ar-JO"/>
        </w:rPr>
        <w:t>ن الأردن يواصل سعيه - بمختلف الوسائل القانوني</w:t>
      </w:r>
      <w:r>
        <w:rPr>
          <w:rFonts w:hint="cs"/>
          <w:rtl/>
          <w:lang w:bidi="ar-JO"/>
        </w:rPr>
        <w:t>ة</w:t>
      </w:r>
      <w:r w:rsidRPr="00E40D79">
        <w:rPr>
          <w:rtl/>
          <w:lang w:bidi="ar-JO"/>
        </w:rPr>
        <w:t xml:space="preserve"> والتعليمي</w:t>
      </w:r>
      <w:r>
        <w:rPr>
          <w:rFonts w:hint="cs"/>
          <w:rtl/>
          <w:lang w:bidi="ar-JO"/>
        </w:rPr>
        <w:t>ة</w:t>
      </w:r>
      <w:r w:rsidRPr="00E40D79">
        <w:rPr>
          <w:rtl/>
          <w:lang w:bidi="ar-JO"/>
        </w:rPr>
        <w:t xml:space="preserve"> والتثقيفي</w:t>
      </w:r>
      <w:r>
        <w:rPr>
          <w:rFonts w:hint="cs"/>
          <w:rtl/>
          <w:lang w:bidi="ar-JO"/>
        </w:rPr>
        <w:t xml:space="preserve">ة </w:t>
      </w:r>
      <w:r w:rsidRPr="00E40D79">
        <w:rPr>
          <w:rtl/>
          <w:lang w:bidi="ar-JO"/>
        </w:rPr>
        <w:t>- لمناهض</w:t>
      </w:r>
      <w:r>
        <w:rPr>
          <w:rFonts w:hint="cs"/>
          <w:rtl/>
          <w:lang w:bidi="ar-JO"/>
        </w:rPr>
        <w:t>ة</w:t>
      </w:r>
      <w:r w:rsidRPr="00E40D79">
        <w:rPr>
          <w:rtl/>
          <w:lang w:bidi="ar-JO"/>
        </w:rPr>
        <w:t xml:space="preserve"> التعذي</w:t>
      </w:r>
      <w:r>
        <w:rPr>
          <w:rFonts w:hint="cs"/>
          <w:rtl/>
          <w:lang w:bidi="ar-JO"/>
        </w:rPr>
        <w:t>ب</w:t>
      </w:r>
      <w:r w:rsidRPr="00E40D79">
        <w:rPr>
          <w:rtl/>
          <w:lang w:bidi="ar-JO"/>
        </w:rPr>
        <w:t>. ولتحقي</w:t>
      </w:r>
      <w:r>
        <w:rPr>
          <w:rFonts w:hint="cs"/>
          <w:rtl/>
          <w:lang w:bidi="ar-JO"/>
        </w:rPr>
        <w:t>ق</w:t>
      </w:r>
      <w:r w:rsidRPr="00E40D79">
        <w:rPr>
          <w:rtl/>
          <w:lang w:bidi="ar-JO"/>
        </w:rPr>
        <w:t xml:space="preserve"> ذلك، ف</w:t>
      </w:r>
      <w:r>
        <w:rPr>
          <w:rFonts w:hint="cs"/>
          <w:rtl/>
          <w:lang w:bidi="ar-JO"/>
        </w:rPr>
        <w:t>إ</w:t>
      </w:r>
      <w:r w:rsidRPr="00E40D79">
        <w:rPr>
          <w:rtl/>
          <w:lang w:bidi="ar-JO"/>
        </w:rPr>
        <w:t xml:space="preserve">نه يتعاون ويتحاور مع الهيئات والأجهزة الدولية ذات الصلة، إضافة </w:t>
      </w:r>
      <w:r>
        <w:rPr>
          <w:rFonts w:hint="cs"/>
          <w:rtl/>
          <w:lang w:bidi="ar-JO"/>
        </w:rPr>
        <w:t>إ</w:t>
      </w:r>
      <w:r w:rsidRPr="00E40D79">
        <w:rPr>
          <w:rtl/>
          <w:lang w:bidi="ar-JO"/>
        </w:rPr>
        <w:t>لى المنظمات غير الحكومية الأردنية والأجنبية.</w:t>
      </w:r>
    </w:p>
    <w:p w:rsidR="00496A3C" w:rsidRPr="00E40D79" w:rsidRDefault="00496A3C" w:rsidP="00FB3FFE">
      <w:pPr>
        <w:pStyle w:val="SingleTxtGA"/>
        <w:rPr>
          <w:rtl/>
          <w:lang w:bidi="ar-JO"/>
        </w:rPr>
      </w:pPr>
      <w:r>
        <w:rPr>
          <w:rFonts w:hint="cs"/>
          <w:rtl/>
          <w:lang w:bidi="ar-JO"/>
        </w:rPr>
        <w:t>140-</w:t>
      </w:r>
      <w:r>
        <w:rPr>
          <w:rFonts w:hint="cs"/>
          <w:rtl/>
          <w:lang w:bidi="ar-JO"/>
        </w:rPr>
        <w:tab/>
      </w:r>
      <w:r w:rsidRPr="00E40D79">
        <w:rPr>
          <w:rtl/>
          <w:lang w:bidi="ar-JO"/>
        </w:rPr>
        <w:t>إن تقديم الأردن هذا التقرير إلى "لجنة مناهضة التعذيب" الموقرة يدل على حرصه على التعاون والحوار في سبيل تطبيق الاتفاقية، كما أن الإجراءات العديدة التي تم اتخاذها بالفعل، وما يمكن اتخاذه مستقبلا</w:t>
      </w:r>
      <w:r>
        <w:rPr>
          <w:rFonts w:hint="cs"/>
          <w:rtl/>
          <w:lang w:bidi="ar-JO"/>
        </w:rPr>
        <w:t>ً</w:t>
      </w:r>
      <w:r w:rsidRPr="00E40D79">
        <w:rPr>
          <w:rtl/>
          <w:lang w:bidi="ar-JO"/>
        </w:rPr>
        <w:t xml:space="preserve"> من إجراءات إضافية، تدل على إرادة ورغبة الأردن في تطبيق الاتفاقية ومناهضة التعذيب بشكل تام.</w:t>
      </w:r>
    </w:p>
    <w:p w:rsidR="00496A3C" w:rsidRPr="006D5A9B" w:rsidRDefault="00496A3C" w:rsidP="00A616D7">
      <w:pPr>
        <w:pStyle w:val="HChGA"/>
        <w:spacing w:before="240" w:after="120"/>
        <w:rPr>
          <w:rtl/>
        </w:rPr>
      </w:pPr>
      <w:r>
        <w:rPr>
          <w:u w:val="single"/>
          <w:rtl/>
          <w:lang w:bidi="ar-JO"/>
        </w:rPr>
        <w:br w:type="page"/>
      </w:r>
      <w:r w:rsidRPr="006D5A9B">
        <w:rPr>
          <w:rtl/>
        </w:rPr>
        <w:t>الم</w:t>
      </w:r>
      <w:r w:rsidRPr="006D5A9B">
        <w:rPr>
          <w:rFonts w:hint="cs"/>
          <w:rtl/>
        </w:rPr>
        <w:t>رفق</w:t>
      </w:r>
    </w:p>
    <w:p w:rsidR="00496A3C" w:rsidRPr="001B7E71" w:rsidRDefault="00A616D7" w:rsidP="00586E9B">
      <w:pPr>
        <w:pStyle w:val="HChGA"/>
        <w:spacing w:before="240"/>
        <w:rPr>
          <w:rtl/>
          <w:lang w:bidi="ar-JO"/>
        </w:rPr>
      </w:pPr>
      <w:r>
        <w:rPr>
          <w:rFonts w:hint="cs"/>
          <w:rtl/>
          <w:lang w:bidi="ar-JO"/>
        </w:rPr>
        <w:tab/>
      </w:r>
      <w:r>
        <w:rPr>
          <w:rFonts w:hint="cs"/>
          <w:rtl/>
          <w:lang w:bidi="ar-JO"/>
        </w:rPr>
        <w:tab/>
      </w:r>
      <w:r w:rsidR="00496A3C" w:rsidRPr="001B7E71">
        <w:rPr>
          <w:rtl/>
          <w:lang w:bidi="ar-JO"/>
        </w:rPr>
        <w:t>قائمة الجهات المشاركة ف</w:t>
      </w:r>
      <w:r w:rsidR="00496A3C" w:rsidRPr="001B7E71">
        <w:rPr>
          <w:rFonts w:hint="cs"/>
          <w:rtl/>
          <w:lang w:bidi="ar-JO"/>
        </w:rPr>
        <w:t>ي</w:t>
      </w:r>
      <w:r w:rsidR="00496A3C" w:rsidRPr="001B7E71">
        <w:rPr>
          <w:rtl/>
          <w:lang w:bidi="ar-JO"/>
        </w:rPr>
        <w:t xml:space="preserve"> إعداد التقرير</w:t>
      </w:r>
    </w:p>
    <w:p w:rsidR="00496A3C" w:rsidRPr="00E40D79" w:rsidRDefault="00496A3C" w:rsidP="00A616D7">
      <w:pPr>
        <w:pStyle w:val="SingleTxtGA"/>
        <w:tabs>
          <w:tab w:val="clear" w:pos="1928"/>
        </w:tabs>
        <w:rPr>
          <w:lang w:bidi="ar-JO"/>
        </w:rPr>
      </w:pPr>
      <w:r w:rsidRPr="00E40D79">
        <w:rPr>
          <w:rtl/>
          <w:lang w:bidi="ar-JO"/>
        </w:rPr>
        <w:t xml:space="preserve">وزارة الخارجية </w:t>
      </w:r>
    </w:p>
    <w:p w:rsidR="00496A3C" w:rsidRPr="00E40D79" w:rsidRDefault="00496A3C" w:rsidP="00A616D7">
      <w:pPr>
        <w:pStyle w:val="SingleTxtGA"/>
        <w:tabs>
          <w:tab w:val="clear" w:pos="1928"/>
        </w:tabs>
        <w:rPr>
          <w:lang w:bidi="ar-JO"/>
        </w:rPr>
      </w:pPr>
      <w:r w:rsidRPr="00E40D79">
        <w:rPr>
          <w:rtl/>
          <w:lang w:bidi="ar-JO"/>
        </w:rPr>
        <w:t>وزارة الداخلية</w:t>
      </w:r>
    </w:p>
    <w:p w:rsidR="00496A3C" w:rsidRPr="00E40D79" w:rsidRDefault="00496A3C" w:rsidP="00A616D7">
      <w:pPr>
        <w:pStyle w:val="SingleTxtGA"/>
        <w:tabs>
          <w:tab w:val="clear" w:pos="1928"/>
        </w:tabs>
        <w:rPr>
          <w:lang w:bidi="ar-JO"/>
        </w:rPr>
      </w:pPr>
      <w:r w:rsidRPr="00E40D79">
        <w:rPr>
          <w:rtl/>
          <w:lang w:bidi="ar-JO"/>
        </w:rPr>
        <w:t>وزارة العدل</w:t>
      </w:r>
    </w:p>
    <w:p w:rsidR="00496A3C" w:rsidRPr="00E40D79" w:rsidRDefault="00496A3C" w:rsidP="00A616D7">
      <w:pPr>
        <w:pStyle w:val="SingleTxtGA"/>
        <w:tabs>
          <w:tab w:val="clear" w:pos="1928"/>
        </w:tabs>
        <w:rPr>
          <w:lang w:bidi="ar-JO"/>
        </w:rPr>
      </w:pPr>
      <w:r w:rsidRPr="00E40D79">
        <w:rPr>
          <w:rtl/>
          <w:lang w:bidi="ar-JO"/>
        </w:rPr>
        <w:t xml:space="preserve">وزارة التنمية </w:t>
      </w:r>
      <w:r w:rsidRPr="00E40D79">
        <w:rPr>
          <w:rFonts w:hint="cs"/>
          <w:rtl/>
          <w:lang w:bidi="ar-JO"/>
        </w:rPr>
        <w:t>الاجتماعية</w:t>
      </w:r>
    </w:p>
    <w:p w:rsidR="00496A3C" w:rsidRPr="00E40D79" w:rsidRDefault="00496A3C" w:rsidP="00A616D7">
      <w:pPr>
        <w:pStyle w:val="SingleTxtGA"/>
        <w:tabs>
          <w:tab w:val="clear" w:pos="1928"/>
        </w:tabs>
        <w:rPr>
          <w:lang w:bidi="ar-JO"/>
        </w:rPr>
      </w:pPr>
      <w:r w:rsidRPr="00E40D79">
        <w:rPr>
          <w:rtl/>
          <w:lang w:bidi="ar-JO"/>
        </w:rPr>
        <w:t>مديرية الأمن العام</w:t>
      </w:r>
    </w:p>
    <w:p w:rsidR="00496A3C" w:rsidRDefault="00496A3C" w:rsidP="00A616D7">
      <w:pPr>
        <w:pStyle w:val="SingleTxtGA"/>
        <w:tabs>
          <w:tab w:val="clear" w:pos="1928"/>
        </w:tabs>
        <w:rPr>
          <w:rFonts w:hint="cs"/>
          <w:rtl/>
          <w:lang w:bidi="ar-JO"/>
        </w:rPr>
      </w:pPr>
      <w:r w:rsidRPr="00E40D79">
        <w:rPr>
          <w:rtl/>
          <w:lang w:bidi="ar-JO"/>
        </w:rPr>
        <w:t>دائرة المخابرات العامة</w:t>
      </w:r>
      <w:r>
        <w:rPr>
          <w:rFonts w:hint="cs"/>
          <w:rtl/>
          <w:lang w:bidi="ar-JO"/>
        </w:rPr>
        <w:t>.</w:t>
      </w:r>
    </w:p>
    <w:p w:rsidR="00496A3C" w:rsidRPr="00FB3FFE" w:rsidRDefault="00FB3FFE" w:rsidP="00FB3FFE">
      <w:pPr>
        <w:spacing w:before="240"/>
        <w:jc w:val="center"/>
        <w:rPr>
          <w:rFonts w:hint="cs"/>
          <w:u w:val="single"/>
          <w:rtl/>
        </w:rPr>
      </w:pPr>
      <w:r>
        <w:rPr>
          <w:u w:val="single"/>
          <w:rtl/>
        </w:rPr>
        <w:tab/>
      </w:r>
      <w:r>
        <w:rPr>
          <w:u w:val="single"/>
          <w:rtl/>
        </w:rPr>
        <w:tab/>
      </w:r>
      <w:r>
        <w:rPr>
          <w:u w:val="single"/>
          <w:rtl/>
        </w:rPr>
        <w:tab/>
      </w:r>
    </w:p>
    <w:sectPr w:rsidR="00496A3C" w:rsidRPr="00FB3FFE" w:rsidSect="00715F4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438" w:rsidRPr="00FE6865" w:rsidRDefault="009F1438" w:rsidP="00FE6865">
      <w:pPr>
        <w:pStyle w:val="Footer"/>
      </w:pPr>
    </w:p>
  </w:endnote>
  <w:endnote w:type="continuationSeparator" w:id="0">
    <w:p w:rsidR="009F1438" w:rsidRDefault="009F1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38" w:rsidRPr="008351B1" w:rsidRDefault="009F1438" w:rsidP="008351B1">
    <w:pPr>
      <w:pStyle w:val="Footer"/>
      <w:tabs>
        <w:tab w:val="right" w:pos="9598"/>
      </w:tabs>
    </w:pPr>
    <w:r>
      <w:t>GE.09-45267</w:t>
    </w:r>
    <w:r>
      <w:tab/>
    </w:r>
    <w:r w:rsidRPr="008351B1">
      <w:rPr>
        <w:b/>
        <w:sz w:val="18"/>
      </w:rPr>
      <w:fldChar w:fldCharType="begin"/>
    </w:r>
    <w:r w:rsidRPr="008351B1">
      <w:rPr>
        <w:b/>
        <w:sz w:val="18"/>
      </w:rPr>
      <w:instrText xml:space="preserve"> PAGE  \* MERGEFORMAT </w:instrText>
    </w:r>
    <w:r w:rsidRPr="008351B1">
      <w:rPr>
        <w:b/>
        <w:sz w:val="18"/>
      </w:rPr>
      <w:fldChar w:fldCharType="separate"/>
    </w:r>
    <w:r w:rsidR="00160790">
      <w:rPr>
        <w:b/>
        <w:noProof/>
        <w:sz w:val="18"/>
      </w:rPr>
      <w:t>28</w:t>
    </w:r>
    <w:r w:rsidRPr="008351B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38" w:rsidRPr="008351B1" w:rsidRDefault="009F1438" w:rsidP="008351B1">
    <w:pPr>
      <w:pStyle w:val="Footer"/>
      <w:tabs>
        <w:tab w:val="right" w:pos="9598"/>
      </w:tabs>
      <w:rPr>
        <w:b/>
        <w:sz w:val="18"/>
      </w:rPr>
    </w:pPr>
    <w:r w:rsidRPr="008351B1">
      <w:rPr>
        <w:b/>
        <w:sz w:val="18"/>
      </w:rPr>
      <w:fldChar w:fldCharType="begin"/>
    </w:r>
    <w:r w:rsidRPr="008351B1">
      <w:rPr>
        <w:b/>
        <w:sz w:val="18"/>
      </w:rPr>
      <w:instrText xml:space="preserve"> PAGE  \* MERGEFORMAT </w:instrText>
    </w:r>
    <w:r w:rsidRPr="008351B1">
      <w:rPr>
        <w:b/>
        <w:sz w:val="18"/>
      </w:rPr>
      <w:fldChar w:fldCharType="separate"/>
    </w:r>
    <w:r w:rsidR="00160790">
      <w:rPr>
        <w:b/>
        <w:noProof/>
        <w:sz w:val="18"/>
      </w:rPr>
      <w:t>27</w:t>
    </w:r>
    <w:r w:rsidRPr="008351B1">
      <w:rPr>
        <w:b/>
        <w:sz w:val="18"/>
      </w:rPr>
      <w:fldChar w:fldCharType="end"/>
    </w:r>
    <w:r>
      <w:rPr>
        <w:b/>
        <w:sz w:val="18"/>
      </w:rPr>
      <w:tab/>
    </w:r>
    <w:r>
      <w:t>GE.09-45267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38" w:rsidRDefault="009F1438" w:rsidP="008351B1">
    <w:pPr>
      <w:pStyle w:val="Footer"/>
      <w:jc w:val="right"/>
    </w:pPr>
    <w:r>
      <w:rPr>
        <w:sz w:val="20"/>
      </w:rPr>
      <w:t>(A)   GE.09-45267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111009    151009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438" w:rsidRDefault="009F1438">
      <w:r>
        <w:separator/>
      </w:r>
    </w:p>
  </w:footnote>
  <w:footnote w:type="continuationSeparator" w:id="0">
    <w:p w:rsidR="009F1438" w:rsidRDefault="009F1438">
      <w:r>
        <w:continuationSeparator/>
      </w:r>
    </w:p>
  </w:footnote>
  <w:footnote w:id="1">
    <w:p w:rsidR="009F1438" w:rsidRPr="00496A3C" w:rsidRDefault="009F1438" w:rsidP="00496A3C">
      <w:pPr>
        <w:pStyle w:val="footnoteText0"/>
        <w:rPr>
          <w:rFonts w:hint="cs"/>
        </w:rPr>
      </w:pPr>
      <w:r>
        <w:rPr>
          <w:rtl/>
        </w:rPr>
        <w:tab/>
      </w:r>
      <w:r w:rsidRPr="00496A3C">
        <w:rPr>
          <w:rStyle w:val="FootnoteReference"/>
          <w:sz w:val="20"/>
          <w:vertAlign w:val="baseline"/>
          <w:rtl/>
        </w:rPr>
        <w:t>*</w:t>
      </w:r>
      <w:r>
        <w:rPr>
          <w:rtl/>
        </w:rPr>
        <w:tab/>
      </w:r>
      <w:r>
        <w:rPr>
          <w:rFonts w:hint="cs"/>
          <w:rtl/>
        </w:rPr>
        <w:t>أعيد إصدارها لأسباب فنية.</w:t>
      </w:r>
    </w:p>
  </w:footnote>
  <w:footnote w:id="2">
    <w:p w:rsidR="009F1438" w:rsidRPr="00496A3C" w:rsidRDefault="009F1438" w:rsidP="00496A3C">
      <w:pPr>
        <w:pStyle w:val="footnoteText0"/>
        <w:rPr>
          <w:rFonts w:hint="cs"/>
          <w:rtl/>
        </w:rPr>
      </w:pPr>
      <w:r>
        <w:rPr>
          <w:rtl/>
        </w:rPr>
        <w:tab/>
      </w:r>
      <w:r w:rsidRPr="00496A3C">
        <w:rPr>
          <w:rStyle w:val="FootnoteReference"/>
          <w:sz w:val="20"/>
          <w:vertAlign w:val="baseline"/>
          <w:rtl/>
        </w:rPr>
        <w:t>**</w:t>
      </w:r>
      <w:r>
        <w:rPr>
          <w:rtl/>
        </w:rPr>
        <w:tab/>
      </w:r>
      <w:r>
        <w:rPr>
          <w:rFonts w:hint="cs"/>
          <w:rtl/>
        </w:rPr>
        <w:t xml:space="preserve">يرد التقرير الأولي في الوثيقة </w:t>
      </w:r>
      <w:r>
        <w:t>CAT/C/16/Add.5</w:t>
      </w:r>
      <w:r>
        <w:rPr>
          <w:rFonts w:hint="cs"/>
          <w:rtl/>
        </w:rPr>
        <w:t xml:space="preserve">. ولأغراض النظر فيه، يرجى الرجوع إلى الوثائق </w:t>
      </w:r>
      <w:r>
        <w:t>CAT/C/SR.218</w:t>
      </w:r>
      <w:r>
        <w:rPr>
          <w:rFonts w:hint="cs"/>
          <w:rtl/>
        </w:rPr>
        <w:t xml:space="preserve"> و</w:t>
      </w:r>
      <w:r>
        <w:t>SR.219</w:t>
      </w:r>
      <w:r>
        <w:rPr>
          <w:rFonts w:hint="cs"/>
          <w:rtl/>
        </w:rPr>
        <w:t xml:space="preserve"> و</w:t>
      </w:r>
      <w:r>
        <w:t>SR.219/Add.1</w:t>
      </w:r>
      <w:r>
        <w:rPr>
          <w:rFonts w:hint="cs"/>
          <w:rtl/>
        </w:rPr>
        <w:t xml:space="preserve"> </w:t>
      </w:r>
      <w:r>
        <w:rPr>
          <w:rFonts w:hint="cs"/>
          <w:i/>
          <w:iCs/>
          <w:rtl/>
        </w:rPr>
        <w:t>والوثائق الرسمية للجمعية</w:t>
      </w:r>
      <w:r w:rsidRPr="00496A3C">
        <w:rPr>
          <w:rFonts w:hint="cs"/>
          <w:i/>
          <w:iCs/>
          <w:rtl/>
        </w:rPr>
        <w:t xml:space="preserve"> العامة</w:t>
      </w:r>
      <w:r w:rsidRPr="00496A3C">
        <w:rPr>
          <w:rFonts w:hint="cs"/>
          <w:rtl/>
        </w:rPr>
        <w:t xml:space="preserve">، </w:t>
      </w:r>
      <w:r w:rsidRPr="00496A3C">
        <w:t>A/50/44</w:t>
      </w:r>
      <w:r w:rsidRPr="00496A3C">
        <w:rPr>
          <w:rFonts w:hint="cs"/>
          <w:rtl/>
        </w:rPr>
        <w:t>، الفقرات 159 إلى 182.</w:t>
      </w:r>
    </w:p>
  </w:footnote>
  <w:footnote w:id="3">
    <w:p w:rsidR="009F1438" w:rsidRPr="00496A3C" w:rsidRDefault="009F1438" w:rsidP="00496A3C">
      <w:pPr>
        <w:pStyle w:val="footnoteText0"/>
        <w:rPr>
          <w:rFonts w:hint="cs"/>
        </w:rPr>
      </w:pPr>
      <w:r>
        <w:rPr>
          <w:rtl/>
        </w:rPr>
        <w:tab/>
      </w:r>
      <w:r w:rsidRPr="00496A3C">
        <w:rPr>
          <w:rStyle w:val="FootnoteReference"/>
          <w:sz w:val="20"/>
          <w:vertAlign w:val="baseline"/>
          <w:rtl/>
        </w:rPr>
        <w:t>***</w:t>
      </w:r>
      <w:r>
        <w:rPr>
          <w:rtl/>
        </w:rPr>
        <w:tab/>
      </w:r>
      <w:r w:rsidRPr="00E40D79">
        <w:rPr>
          <w:rFonts w:hint="cs"/>
          <w:sz w:val="28"/>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38" w:rsidRPr="008351B1" w:rsidRDefault="009F1438" w:rsidP="008351B1">
    <w:pPr>
      <w:pStyle w:val="Header"/>
      <w:jc w:val="right"/>
    </w:pPr>
    <w:r w:rsidRPr="008351B1">
      <w:t>CAT/C/JOR/2</w:t>
    </w:r>
    <w:r w:rsidRPr="00A60580">
      <w:rPr>
        <w:b w:val="0"/>
        <w:bCs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38" w:rsidRPr="008351B1" w:rsidRDefault="009F1438" w:rsidP="008351B1">
    <w:pPr>
      <w:pStyle w:val="Header"/>
      <w:jc w:val="left"/>
    </w:pPr>
    <w:r w:rsidRPr="008351B1">
      <w:t>CAT/C/JOR/2</w:t>
    </w:r>
    <w:r w:rsidRPr="00A616D7">
      <w:rPr>
        <w:b w:val="0"/>
        <w:bCs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2"/>
  </w:num>
  <w:num w:numId="3">
    <w:abstractNumId w:val="5"/>
  </w:num>
  <w:num w:numId="4">
    <w:abstractNumId w:val="3"/>
  </w:num>
  <w:num w:numId="5">
    <w:abstractNumId w:val="13"/>
  </w:num>
  <w:num w:numId="6">
    <w:abstractNumId w:val="11"/>
  </w:num>
  <w:num w:numId="7">
    <w:abstractNumId w:val="2"/>
  </w:num>
  <w:num w:numId="8">
    <w:abstractNumId w:val="1"/>
  </w:num>
  <w:num w:numId="9">
    <w:abstractNumId w:val="10"/>
  </w:num>
  <w:num w:numId="10">
    <w:abstractNumId w:val="8"/>
  </w:num>
  <w:num w:numId="11">
    <w:abstractNumId w:val="7"/>
  </w:num>
  <w:num w:numId="12">
    <w:abstractNumId w:val="0"/>
  </w:num>
  <w:num w:numId="13">
    <w:abstractNumId w:val="6"/>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3430"/>
    <w:rsid w:val="00040E25"/>
    <w:rsid w:val="00042149"/>
    <w:rsid w:val="000648EA"/>
    <w:rsid w:val="0009008A"/>
    <w:rsid w:val="000957C8"/>
    <w:rsid w:val="00097049"/>
    <w:rsid w:val="000B52F2"/>
    <w:rsid w:val="000D0EAE"/>
    <w:rsid w:val="000D5380"/>
    <w:rsid w:val="000D6654"/>
    <w:rsid w:val="000F0264"/>
    <w:rsid w:val="000F2EBF"/>
    <w:rsid w:val="000F5FF6"/>
    <w:rsid w:val="001022B5"/>
    <w:rsid w:val="00113FA5"/>
    <w:rsid w:val="00120960"/>
    <w:rsid w:val="001455A0"/>
    <w:rsid w:val="001602A3"/>
    <w:rsid w:val="00160790"/>
    <w:rsid w:val="00181D98"/>
    <w:rsid w:val="001A5161"/>
    <w:rsid w:val="001A60BD"/>
    <w:rsid w:val="001E0478"/>
    <w:rsid w:val="00232277"/>
    <w:rsid w:val="0023736D"/>
    <w:rsid w:val="002417C1"/>
    <w:rsid w:val="00257225"/>
    <w:rsid w:val="00257CEF"/>
    <w:rsid w:val="00283DE6"/>
    <w:rsid w:val="002D4205"/>
    <w:rsid w:val="00310160"/>
    <w:rsid w:val="00341A8C"/>
    <w:rsid w:val="003519E6"/>
    <w:rsid w:val="003553B0"/>
    <w:rsid w:val="003B4356"/>
    <w:rsid w:val="003F02CB"/>
    <w:rsid w:val="003F08A8"/>
    <w:rsid w:val="004250E3"/>
    <w:rsid w:val="0047072D"/>
    <w:rsid w:val="00472A81"/>
    <w:rsid w:val="00496A3C"/>
    <w:rsid w:val="004A20A6"/>
    <w:rsid w:val="004B2C92"/>
    <w:rsid w:val="004D6A3A"/>
    <w:rsid w:val="004F4AD7"/>
    <w:rsid w:val="00557CD3"/>
    <w:rsid w:val="00571432"/>
    <w:rsid w:val="005732A2"/>
    <w:rsid w:val="005762A5"/>
    <w:rsid w:val="00586E9B"/>
    <w:rsid w:val="00590BA3"/>
    <w:rsid w:val="005B7AE0"/>
    <w:rsid w:val="005F146F"/>
    <w:rsid w:val="005F71B6"/>
    <w:rsid w:val="00660FD4"/>
    <w:rsid w:val="00680C11"/>
    <w:rsid w:val="006A4425"/>
    <w:rsid w:val="006B4669"/>
    <w:rsid w:val="006D5A9B"/>
    <w:rsid w:val="006F6BF8"/>
    <w:rsid w:val="00707BDF"/>
    <w:rsid w:val="00710727"/>
    <w:rsid w:val="00715F45"/>
    <w:rsid w:val="00731815"/>
    <w:rsid w:val="00731B84"/>
    <w:rsid w:val="00734AE7"/>
    <w:rsid w:val="0079344E"/>
    <w:rsid w:val="007E197F"/>
    <w:rsid w:val="007F68C4"/>
    <w:rsid w:val="008153DE"/>
    <w:rsid w:val="008351B1"/>
    <w:rsid w:val="00852A10"/>
    <w:rsid w:val="00862634"/>
    <w:rsid w:val="00866C59"/>
    <w:rsid w:val="00877306"/>
    <w:rsid w:val="008A6242"/>
    <w:rsid w:val="008B4BC6"/>
    <w:rsid w:val="009004FC"/>
    <w:rsid w:val="00901E57"/>
    <w:rsid w:val="00935F0E"/>
    <w:rsid w:val="0095208F"/>
    <w:rsid w:val="00977B3F"/>
    <w:rsid w:val="009814AE"/>
    <w:rsid w:val="009901D3"/>
    <w:rsid w:val="00996BBE"/>
    <w:rsid w:val="009B2C03"/>
    <w:rsid w:val="009D1DD5"/>
    <w:rsid w:val="009F1438"/>
    <w:rsid w:val="009F4E3C"/>
    <w:rsid w:val="00A26157"/>
    <w:rsid w:val="00A265C3"/>
    <w:rsid w:val="00A32134"/>
    <w:rsid w:val="00A43F9A"/>
    <w:rsid w:val="00A53430"/>
    <w:rsid w:val="00A53F38"/>
    <w:rsid w:val="00A543D4"/>
    <w:rsid w:val="00A60580"/>
    <w:rsid w:val="00A616D7"/>
    <w:rsid w:val="00AD0014"/>
    <w:rsid w:val="00AD4CF2"/>
    <w:rsid w:val="00AF0BBA"/>
    <w:rsid w:val="00B30468"/>
    <w:rsid w:val="00B44E31"/>
    <w:rsid w:val="00B636B9"/>
    <w:rsid w:val="00B74126"/>
    <w:rsid w:val="00BA4F7E"/>
    <w:rsid w:val="00BB26CD"/>
    <w:rsid w:val="00BB2C41"/>
    <w:rsid w:val="00BC55C8"/>
    <w:rsid w:val="00BC5C10"/>
    <w:rsid w:val="00BE2964"/>
    <w:rsid w:val="00C24FBD"/>
    <w:rsid w:val="00C473BA"/>
    <w:rsid w:val="00C611ED"/>
    <w:rsid w:val="00C6477E"/>
    <w:rsid w:val="00C6490A"/>
    <w:rsid w:val="00C64FE1"/>
    <w:rsid w:val="00C72500"/>
    <w:rsid w:val="00C74296"/>
    <w:rsid w:val="00C8345E"/>
    <w:rsid w:val="00CA5F7C"/>
    <w:rsid w:val="00D25726"/>
    <w:rsid w:val="00D51067"/>
    <w:rsid w:val="00D75657"/>
    <w:rsid w:val="00D960AD"/>
    <w:rsid w:val="00DA0E0E"/>
    <w:rsid w:val="00DA775E"/>
    <w:rsid w:val="00DB0C39"/>
    <w:rsid w:val="00DB7679"/>
    <w:rsid w:val="00DF1702"/>
    <w:rsid w:val="00DF4DD8"/>
    <w:rsid w:val="00DF668E"/>
    <w:rsid w:val="00E04826"/>
    <w:rsid w:val="00E14D2B"/>
    <w:rsid w:val="00E20DBA"/>
    <w:rsid w:val="00E660D6"/>
    <w:rsid w:val="00E771AB"/>
    <w:rsid w:val="00EA796F"/>
    <w:rsid w:val="00EB077B"/>
    <w:rsid w:val="00EC50B9"/>
    <w:rsid w:val="00ED26A0"/>
    <w:rsid w:val="00F16100"/>
    <w:rsid w:val="00F16B3A"/>
    <w:rsid w:val="00F1727A"/>
    <w:rsid w:val="00F34764"/>
    <w:rsid w:val="00F54E3C"/>
    <w:rsid w:val="00F874BD"/>
    <w:rsid w:val="00FB1D0B"/>
    <w:rsid w:val="00FB3FFE"/>
    <w:rsid w:val="00FE2D3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496A3C"/>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496A3C"/>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496A3C"/>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496A3C"/>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496A3C"/>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496A3C"/>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stile 1"/>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a">
    <w:name w:val="(أ) إلى (د)"/>
    <w:basedOn w:val="Normal"/>
    <w:rsid w:val="00496A3C"/>
    <w:pPr>
      <w:numPr>
        <w:numId w:val="8"/>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496A3C"/>
    <w:pPr>
      <w:numPr>
        <w:numId w:val="9"/>
      </w:numPr>
      <w:tabs>
        <w:tab w:val="clear" w:pos="1080"/>
        <w:tab w:val="left" w:pos="720"/>
      </w:tabs>
      <w:ind w:right="0"/>
    </w:pPr>
  </w:style>
  <w:style w:type="paragraph" w:customStyle="1" w:styleId="parag">
    <w:name w:val="parag"/>
    <w:rsid w:val="00496A3C"/>
    <w:pPr>
      <w:numPr>
        <w:numId w:val="10"/>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496A3C"/>
    <w:pPr>
      <w:numPr>
        <w:numId w:val="12"/>
      </w:numPr>
      <w:spacing w:before="240" w:after="240" w:line="240" w:lineRule="auto"/>
      <w:ind w:right="0"/>
      <w:jc w:val="both"/>
    </w:pPr>
    <w:rPr>
      <w:spacing w:val="6"/>
      <w:kern w:val="16"/>
      <w:sz w:val="22"/>
      <w:lang w:eastAsia="ar-SA"/>
    </w:rPr>
  </w:style>
  <w:style w:type="paragraph" w:customStyle="1" w:styleId="Artic1-">
    <w:name w:val="Artic_1-"/>
    <w:basedOn w:val="Normal"/>
    <w:rsid w:val="00496A3C"/>
    <w:pPr>
      <w:numPr>
        <w:numId w:val="13"/>
      </w:numPr>
      <w:spacing w:before="240" w:after="240" w:line="240" w:lineRule="auto"/>
      <w:jc w:val="both"/>
    </w:pPr>
    <w:rPr>
      <w:spacing w:val="6"/>
      <w:kern w:val="16"/>
      <w:sz w:val="22"/>
      <w:lang w:eastAsia="ar-SA"/>
    </w:rPr>
  </w:style>
  <w:style w:type="paragraph" w:customStyle="1" w:styleId="-">
    <w:name w:val="(و) -"/>
    <w:basedOn w:val="Normal"/>
    <w:rsid w:val="00496A3C"/>
    <w:pPr>
      <w:numPr>
        <w:numId w:val="11"/>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496A3C"/>
    <w:pPr>
      <w:spacing w:before="240" w:after="240" w:line="240" w:lineRule="auto"/>
      <w:ind w:left="1760"/>
      <w:jc w:val="both"/>
    </w:pPr>
    <w:rPr>
      <w:spacing w:val="6"/>
      <w:kern w:val="16"/>
      <w:sz w:val="22"/>
      <w:lang w:eastAsia="ar-SA"/>
    </w:rPr>
  </w:style>
  <w:style w:type="paragraph" w:customStyle="1" w:styleId="Rom1-">
    <w:name w:val="Rom_'1'-"/>
    <w:basedOn w:val="Normal"/>
    <w:rsid w:val="00496A3C"/>
    <w:pPr>
      <w:numPr>
        <w:numId w:val="14"/>
      </w:numPr>
      <w:spacing w:before="240" w:after="240" w:line="240" w:lineRule="auto"/>
      <w:ind w:right="0"/>
      <w:jc w:val="both"/>
    </w:pPr>
    <w:rPr>
      <w:spacing w:val="6"/>
      <w:kern w:val="16"/>
      <w:sz w:val="22"/>
      <w:lang w:eastAsia="ar-SA"/>
    </w:rPr>
  </w:style>
  <w:style w:type="numbering" w:customStyle="1" w:styleId="1">
    <w:name w:val="بلا قائمة1"/>
    <w:next w:val="NoList"/>
    <w:semiHidden/>
    <w:rsid w:val="00496A3C"/>
  </w:style>
  <w:style w:type="paragraph" w:customStyle="1" w:styleId="H1CLB">
    <w:name w:val="H1_C+L+B"/>
    <w:basedOn w:val="Normal"/>
    <w:rsid w:val="00496A3C"/>
    <w:pPr>
      <w:spacing w:before="240" w:after="240" w:line="240" w:lineRule="auto"/>
      <w:jc w:val="center"/>
    </w:pPr>
    <w:rPr>
      <w:bCs/>
      <w:spacing w:val="6"/>
      <w:kern w:val="16"/>
      <w:sz w:val="28"/>
      <w:szCs w:val="36"/>
      <w:lang w:eastAsia="ar-SA"/>
    </w:rPr>
  </w:style>
  <w:style w:type="paragraph" w:customStyle="1" w:styleId="H2CL">
    <w:name w:val="H2_C+L"/>
    <w:basedOn w:val="Normal"/>
    <w:rsid w:val="00496A3C"/>
    <w:pPr>
      <w:spacing w:before="240" w:after="240" w:line="240" w:lineRule="auto"/>
      <w:jc w:val="center"/>
    </w:pPr>
    <w:rPr>
      <w:spacing w:val="6"/>
      <w:kern w:val="16"/>
      <w:sz w:val="28"/>
      <w:szCs w:val="36"/>
      <w:lang w:eastAsia="ar-SA"/>
    </w:rPr>
  </w:style>
  <w:style w:type="paragraph" w:customStyle="1" w:styleId="H3CB">
    <w:name w:val="H3_C+B"/>
    <w:basedOn w:val="Normal"/>
    <w:rsid w:val="00496A3C"/>
    <w:pPr>
      <w:spacing w:before="240" w:after="240" w:line="240" w:lineRule="auto"/>
      <w:jc w:val="center"/>
    </w:pPr>
    <w:rPr>
      <w:b/>
      <w:bCs/>
      <w:spacing w:val="6"/>
      <w:kern w:val="16"/>
      <w:sz w:val="22"/>
      <w:lang w:eastAsia="ar-SA"/>
    </w:rPr>
  </w:style>
  <w:style w:type="paragraph" w:customStyle="1" w:styleId="H4CU">
    <w:name w:val="H4_C+U"/>
    <w:basedOn w:val="Normal"/>
    <w:rsid w:val="00496A3C"/>
    <w:pPr>
      <w:spacing w:before="240" w:after="240" w:line="240" w:lineRule="auto"/>
      <w:jc w:val="center"/>
    </w:pPr>
    <w:rPr>
      <w:spacing w:val="6"/>
      <w:kern w:val="16"/>
      <w:sz w:val="22"/>
      <w:u w:val="single"/>
      <w:lang w:eastAsia="ar-SA"/>
    </w:rPr>
  </w:style>
  <w:style w:type="paragraph" w:customStyle="1" w:styleId="H5RLB">
    <w:name w:val="H5_R+L+B"/>
    <w:basedOn w:val="Normal"/>
    <w:rsid w:val="00496A3C"/>
    <w:pPr>
      <w:spacing w:before="240" w:after="240" w:line="240" w:lineRule="auto"/>
      <w:jc w:val="both"/>
    </w:pPr>
    <w:rPr>
      <w:b/>
      <w:bCs/>
      <w:spacing w:val="6"/>
      <w:kern w:val="16"/>
      <w:sz w:val="28"/>
      <w:szCs w:val="36"/>
      <w:lang w:eastAsia="ar-SA"/>
    </w:rPr>
  </w:style>
  <w:style w:type="paragraph" w:customStyle="1" w:styleId="H6RL">
    <w:name w:val="H6_R+L"/>
    <w:basedOn w:val="Normal"/>
    <w:rsid w:val="00496A3C"/>
    <w:pPr>
      <w:spacing w:before="240" w:after="240" w:line="240" w:lineRule="auto"/>
      <w:jc w:val="both"/>
    </w:pPr>
    <w:rPr>
      <w:spacing w:val="6"/>
      <w:kern w:val="16"/>
      <w:sz w:val="28"/>
      <w:szCs w:val="36"/>
      <w:lang w:eastAsia="ar-SA"/>
    </w:rPr>
  </w:style>
  <w:style w:type="paragraph" w:customStyle="1" w:styleId="H7RBI">
    <w:name w:val="H7_R+B+I"/>
    <w:basedOn w:val="Normal"/>
    <w:rsid w:val="00496A3C"/>
    <w:pPr>
      <w:spacing w:before="240" w:after="240" w:line="240" w:lineRule="auto"/>
      <w:jc w:val="both"/>
    </w:pPr>
    <w:rPr>
      <w:b/>
      <w:bCs/>
      <w:i/>
      <w:iCs/>
      <w:spacing w:val="6"/>
      <w:kern w:val="16"/>
      <w:sz w:val="22"/>
      <w:lang w:eastAsia="ar-SA"/>
    </w:rPr>
  </w:style>
  <w:style w:type="paragraph" w:customStyle="1" w:styleId="H8">
    <w:name w:val="H8"/>
    <w:basedOn w:val="Normal"/>
    <w:rsid w:val="00496A3C"/>
    <w:pPr>
      <w:spacing w:before="240" w:after="240" w:line="240" w:lineRule="auto"/>
      <w:jc w:val="both"/>
    </w:pPr>
    <w:rPr>
      <w:i/>
      <w:iCs/>
      <w:spacing w:val="6"/>
      <w:kern w:val="16"/>
      <w:sz w:val="22"/>
      <w:lang w:eastAsia="ar-SA"/>
    </w:rPr>
  </w:style>
  <w:style w:type="paragraph" w:customStyle="1" w:styleId="H8RI">
    <w:name w:val="H8_R+I"/>
    <w:basedOn w:val="Normal"/>
    <w:rsid w:val="00496A3C"/>
    <w:pPr>
      <w:spacing w:before="240" w:after="240" w:line="240" w:lineRule="auto"/>
      <w:jc w:val="both"/>
    </w:pPr>
    <w:rPr>
      <w:i/>
      <w:iCs/>
      <w:spacing w:val="6"/>
      <w:kern w:val="16"/>
      <w:sz w:val="22"/>
      <w:lang w:eastAsia="ar-SA"/>
    </w:rPr>
  </w:style>
  <w:style w:type="paragraph" w:customStyle="1" w:styleId="H9RU">
    <w:name w:val="H9_R+U"/>
    <w:basedOn w:val="Normal"/>
    <w:rsid w:val="00496A3C"/>
    <w:pPr>
      <w:spacing w:before="240" w:after="240" w:line="240" w:lineRule="auto"/>
      <w:jc w:val="both"/>
    </w:pPr>
    <w:rPr>
      <w:spacing w:val="6"/>
      <w:kern w:val="16"/>
      <w:sz w:val="22"/>
      <w:u w:val="single"/>
      <w:lang w:eastAsia="ar-SA"/>
    </w:rPr>
  </w:style>
  <w:style w:type="paragraph" w:customStyle="1" w:styleId="HCCIn">
    <w:name w:val="HC_C+In."/>
    <w:basedOn w:val="Normal"/>
    <w:rsid w:val="00496A3C"/>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496A3C"/>
    <w:pPr>
      <w:spacing w:before="240" w:after="240" w:line="240" w:lineRule="auto"/>
      <w:ind w:left="720" w:hanging="720"/>
      <w:jc w:val="both"/>
    </w:pPr>
    <w:rPr>
      <w:spacing w:val="6"/>
      <w:kern w:val="16"/>
      <w:sz w:val="22"/>
      <w:lang w:eastAsia="ar-SA"/>
    </w:rPr>
  </w:style>
  <w:style w:type="character" w:styleId="Hyperlink">
    <w:name w:val="Hyperlink"/>
    <w:rsid w:val="00496A3C"/>
    <w:rPr>
      <w:color w:val="auto"/>
      <w:u w:val="none"/>
    </w:rPr>
  </w:style>
  <w:style w:type="paragraph" w:customStyle="1" w:styleId="HCCCm">
    <w:name w:val="HCC_Cm"/>
    <w:basedOn w:val="Normal"/>
    <w:rsid w:val="00496A3C"/>
    <w:pPr>
      <w:keepNext/>
      <w:spacing w:before="240" w:after="240" w:line="240" w:lineRule="auto"/>
      <w:ind w:left="1985" w:right="1985"/>
      <w:jc w:val="both"/>
    </w:pPr>
    <w:rPr>
      <w:spacing w:val="6"/>
      <w:kern w:val="16"/>
      <w:sz w:val="22"/>
      <w:lang w:eastAsia="ar-SA"/>
    </w:rPr>
  </w:style>
  <w:style w:type="paragraph" w:styleId="BodyTextIndent">
    <w:name w:val="Body Text Indent"/>
    <w:basedOn w:val="Normal"/>
    <w:rsid w:val="00496A3C"/>
    <w:pPr>
      <w:spacing w:line="240" w:lineRule="auto"/>
      <w:ind w:firstLine="720"/>
      <w:jc w:val="mediumKashida"/>
    </w:pPr>
    <w:rPr>
      <w:rFonts w:cs="Mudir MT"/>
      <w:szCs w:val="24"/>
    </w:rPr>
  </w:style>
  <w:style w:type="paragraph" w:styleId="BodyTextIndent2">
    <w:name w:val="Body Text Indent 2"/>
    <w:basedOn w:val="Normal"/>
    <w:rsid w:val="00496A3C"/>
    <w:pPr>
      <w:spacing w:line="240" w:lineRule="auto"/>
      <w:ind w:firstLine="720"/>
      <w:jc w:val="highKashida"/>
    </w:pPr>
    <w:rPr>
      <w:rFonts w:cs="Mudir MT"/>
      <w:szCs w:val="24"/>
    </w:rPr>
  </w:style>
  <w:style w:type="paragraph" w:styleId="BodyText3">
    <w:name w:val="Body Text 3"/>
    <w:basedOn w:val="Normal"/>
    <w:rsid w:val="00496A3C"/>
    <w:pPr>
      <w:spacing w:after="120" w:line="240" w:lineRule="auto"/>
      <w:jc w:val="left"/>
    </w:pPr>
    <w:rPr>
      <w:rFonts w:cs="Times New Roman"/>
      <w:sz w:val="16"/>
      <w:szCs w:val="16"/>
    </w:rPr>
  </w:style>
  <w:style w:type="paragraph" w:styleId="BlockText">
    <w:name w:val="Block Text"/>
    <w:basedOn w:val="Normal"/>
    <w:rsid w:val="00496A3C"/>
    <w:pPr>
      <w:spacing w:line="240" w:lineRule="auto"/>
      <w:ind w:left="720" w:hanging="720"/>
      <w:jc w:val="highKashida"/>
    </w:pPr>
    <w:rPr>
      <w:rFonts w:cs="Mudir MT"/>
      <w:b/>
      <w:bCs/>
      <w:szCs w:val="24"/>
    </w:rPr>
  </w:style>
  <w:style w:type="paragraph" w:styleId="BalloonText">
    <w:name w:val="Balloon Text"/>
    <w:basedOn w:val="Normal"/>
    <w:semiHidden/>
    <w:rsid w:val="00496A3C"/>
    <w:pPr>
      <w:spacing w:line="240" w:lineRule="auto"/>
      <w:jc w:val="left"/>
    </w:pPr>
    <w:rPr>
      <w:rFonts w:ascii="Tahoma" w:hAnsi="Tahoma" w:cs="Tahoma"/>
      <w:sz w:val="16"/>
      <w:szCs w:val="16"/>
    </w:rPr>
  </w:style>
  <w:style w:type="paragraph" w:styleId="BodyText">
    <w:name w:val="Body Text"/>
    <w:basedOn w:val="Normal"/>
    <w:rsid w:val="00496A3C"/>
    <w:pPr>
      <w:spacing w:after="120" w:line="240" w:lineRule="auto"/>
      <w:jc w:val="left"/>
    </w:pPr>
    <w:rPr>
      <w:rFonts w:cs="Times New Roman"/>
      <w:sz w:val="24"/>
      <w:szCs w:val="24"/>
    </w:rPr>
  </w:style>
  <w:style w:type="character" w:customStyle="1" w:styleId="FootnoteTextChar">
    <w:name w:val="Footnote Text Char"/>
    <w:aliases w:val="stile 1 Char"/>
    <w:link w:val="FootnoteText"/>
    <w:semiHidden/>
    <w:rsid w:val="00496A3C"/>
    <w:rPr>
      <w:rFonts w:cs="Traditional Arabic"/>
      <w:lang w:val="en-US" w:eastAsia="en-US" w:bidi="ar-SA"/>
    </w:rPr>
  </w:style>
  <w:style w:type="character" w:customStyle="1" w:styleId="SingleTxtGAChar">
    <w:name w:val="_ Single Txt_GA Char"/>
    <w:link w:val="SingleTxtGA"/>
    <w:rsid w:val="00680C11"/>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31</Pages>
  <Words>8053</Words>
  <Characters>45908</Characters>
  <Application>Microsoft Office Word</Application>
  <DocSecurity>4</DocSecurity>
  <Lines>382</Lines>
  <Paragraphs>107</Paragraphs>
  <ScaleCrop>false</ScaleCrop>
  <HeadingPairs>
    <vt:vector size="2" baseType="variant">
      <vt:variant>
        <vt:lpstr>العنوان</vt:lpstr>
      </vt:variant>
      <vt:variant>
        <vt:i4>1</vt:i4>
      </vt:variant>
    </vt:vector>
  </HeadingPairs>
  <TitlesOfParts>
    <vt:vector size="1" baseType="lpstr">
      <vt:lpstr>CAT</vt:lpstr>
    </vt:vector>
  </TitlesOfParts>
  <Company>CSD</Company>
  <LinksUpToDate>false</LinksUpToDate>
  <CharactersWithSpaces>53854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dc:title>
  <dc:subject/>
  <dc:creator>Assi</dc:creator>
  <cp:keywords/>
  <dc:description/>
  <cp:lastModifiedBy>Admieng</cp:lastModifiedBy>
  <cp:revision>2</cp:revision>
  <cp:lastPrinted>2009-10-15T09:34:00Z</cp:lastPrinted>
  <dcterms:created xsi:type="dcterms:W3CDTF">2009-10-16T09:19:00Z</dcterms:created>
  <dcterms:modified xsi:type="dcterms:W3CDTF">2009-10-16T09:19:00Z</dcterms:modified>
</cp:coreProperties>
</file>