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A50199" w:rsidTr="00B6553F">
        <w:trPr>
          <w:cantSplit/>
          <w:trHeight w:hRule="exact" w:val="851"/>
        </w:trPr>
        <w:tc>
          <w:tcPr>
            <w:tcW w:w="1276" w:type="dxa"/>
            <w:tcBorders>
              <w:bottom w:val="single" w:sz="4" w:space="0" w:color="auto"/>
            </w:tcBorders>
            <w:vAlign w:val="bottom"/>
          </w:tcPr>
          <w:p w:rsidR="00B56E9C" w:rsidRPr="00A50199" w:rsidRDefault="00B56E9C" w:rsidP="00B6553F">
            <w:pPr>
              <w:spacing w:after="80"/>
              <w:rPr>
                <w:lang w:val="en-US"/>
              </w:rPr>
            </w:pPr>
          </w:p>
        </w:tc>
        <w:tc>
          <w:tcPr>
            <w:tcW w:w="2268" w:type="dxa"/>
            <w:tcBorders>
              <w:bottom w:val="single" w:sz="4" w:space="0" w:color="auto"/>
            </w:tcBorders>
            <w:vAlign w:val="bottom"/>
          </w:tcPr>
          <w:p w:rsidR="00B56E9C" w:rsidRPr="00A50199" w:rsidRDefault="00B56E9C" w:rsidP="00B6553F">
            <w:pPr>
              <w:spacing w:after="80" w:line="300" w:lineRule="exact"/>
              <w:rPr>
                <w:b/>
                <w:sz w:val="24"/>
                <w:szCs w:val="24"/>
                <w:lang w:val="en-US"/>
              </w:rPr>
            </w:pPr>
            <w:r w:rsidRPr="00A50199">
              <w:rPr>
                <w:sz w:val="28"/>
                <w:szCs w:val="28"/>
                <w:lang w:val="en-US"/>
              </w:rPr>
              <w:t>United Nations</w:t>
            </w:r>
          </w:p>
        </w:tc>
        <w:tc>
          <w:tcPr>
            <w:tcW w:w="6095" w:type="dxa"/>
            <w:gridSpan w:val="2"/>
            <w:tcBorders>
              <w:bottom w:val="single" w:sz="4" w:space="0" w:color="auto"/>
            </w:tcBorders>
            <w:vAlign w:val="bottom"/>
          </w:tcPr>
          <w:p w:rsidR="00B56E9C" w:rsidRPr="00A50199" w:rsidRDefault="006D0CD8" w:rsidP="00622C65">
            <w:pPr>
              <w:jc w:val="right"/>
              <w:rPr>
                <w:lang w:val="en-US"/>
              </w:rPr>
            </w:pPr>
            <w:r w:rsidRPr="00A50199">
              <w:rPr>
                <w:sz w:val="40"/>
                <w:lang w:val="en-US"/>
              </w:rPr>
              <w:t>CRPD</w:t>
            </w:r>
            <w:r w:rsidRPr="00A50199">
              <w:rPr>
                <w:lang w:val="en-US"/>
              </w:rPr>
              <w:t>/C/DEU/Q/1</w:t>
            </w:r>
          </w:p>
        </w:tc>
      </w:tr>
      <w:tr w:rsidR="00B56E9C" w:rsidRPr="00A50199" w:rsidTr="00B6553F">
        <w:trPr>
          <w:cantSplit/>
          <w:trHeight w:hRule="exact" w:val="2835"/>
        </w:trPr>
        <w:tc>
          <w:tcPr>
            <w:tcW w:w="1276" w:type="dxa"/>
            <w:tcBorders>
              <w:top w:val="single" w:sz="4" w:space="0" w:color="auto"/>
              <w:bottom w:val="single" w:sz="12" w:space="0" w:color="auto"/>
            </w:tcBorders>
          </w:tcPr>
          <w:p w:rsidR="00B56E9C" w:rsidRPr="00A50199" w:rsidRDefault="00D96AB4" w:rsidP="00B06775">
            <w:pPr>
              <w:spacing w:before="120"/>
              <w:jc w:val="center"/>
              <w:rPr>
                <w:lang w:val="en-US"/>
              </w:rPr>
            </w:pPr>
            <w:r w:rsidRPr="00A50199">
              <w:rPr>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50199" w:rsidRDefault="00B56E9C" w:rsidP="00ED32A3">
            <w:pPr>
              <w:spacing w:before="120" w:line="380" w:lineRule="exact"/>
              <w:rPr>
                <w:b/>
                <w:sz w:val="34"/>
                <w:szCs w:val="40"/>
                <w:lang w:val="en-US"/>
              </w:rPr>
            </w:pPr>
            <w:r w:rsidRPr="00A50199">
              <w:rPr>
                <w:b/>
                <w:sz w:val="34"/>
                <w:szCs w:val="40"/>
                <w:lang w:val="en-US"/>
              </w:rPr>
              <w:t>Convention on</w:t>
            </w:r>
            <w:r w:rsidR="00646687" w:rsidRPr="00A50199">
              <w:rPr>
                <w:b/>
                <w:sz w:val="34"/>
                <w:szCs w:val="40"/>
                <w:lang w:val="en-US"/>
              </w:rPr>
              <w:t xml:space="preserve"> </w:t>
            </w:r>
            <w:r w:rsidRPr="00A50199">
              <w:rPr>
                <w:b/>
                <w:sz w:val="34"/>
                <w:szCs w:val="40"/>
                <w:lang w:val="en-US"/>
              </w:rPr>
              <w:t>the</w:t>
            </w:r>
            <w:r w:rsidR="009F7711" w:rsidRPr="00A50199">
              <w:rPr>
                <w:b/>
                <w:sz w:val="34"/>
                <w:szCs w:val="40"/>
                <w:lang w:val="en-US"/>
              </w:rPr>
              <w:t xml:space="preserve"> </w:t>
            </w:r>
            <w:r w:rsidR="00646687" w:rsidRPr="00A50199">
              <w:rPr>
                <w:b/>
                <w:sz w:val="34"/>
                <w:szCs w:val="40"/>
                <w:lang w:val="en-US"/>
              </w:rPr>
              <w:t>Rights</w:t>
            </w:r>
            <w:r w:rsidR="009F7711" w:rsidRPr="00A50199">
              <w:rPr>
                <w:b/>
                <w:sz w:val="34"/>
                <w:szCs w:val="40"/>
                <w:lang w:val="en-US"/>
              </w:rPr>
              <w:br/>
            </w:r>
            <w:r w:rsidR="00646687" w:rsidRPr="00A50199">
              <w:rPr>
                <w:b/>
                <w:sz w:val="34"/>
                <w:szCs w:val="40"/>
                <w:lang w:val="en-US"/>
              </w:rPr>
              <w:t>of Persons with</w:t>
            </w:r>
            <w:r w:rsidR="009F7711" w:rsidRPr="00A50199">
              <w:rPr>
                <w:b/>
                <w:sz w:val="34"/>
                <w:szCs w:val="40"/>
                <w:lang w:val="en-US"/>
              </w:rPr>
              <w:t xml:space="preserve"> </w:t>
            </w:r>
            <w:r w:rsidR="00646687" w:rsidRPr="00A50199">
              <w:rPr>
                <w:b/>
                <w:sz w:val="34"/>
                <w:szCs w:val="40"/>
                <w:lang w:val="en-US"/>
              </w:rPr>
              <w:t>Disabilities</w:t>
            </w:r>
          </w:p>
          <w:p w:rsidR="00B56E9C" w:rsidRPr="00A50199" w:rsidRDefault="00B56E9C" w:rsidP="00B6553F">
            <w:pPr>
              <w:spacing w:before="120" w:line="420" w:lineRule="exact"/>
              <w:rPr>
                <w:lang w:val="en-US"/>
              </w:rPr>
            </w:pPr>
          </w:p>
        </w:tc>
        <w:tc>
          <w:tcPr>
            <w:tcW w:w="2835" w:type="dxa"/>
            <w:tcBorders>
              <w:top w:val="single" w:sz="4" w:space="0" w:color="auto"/>
              <w:bottom w:val="single" w:sz="12" w:space="0" w:color="auto"/>
            </w:tcBorders>
          </w:tcPr>
          <w:p w:rsidR="00B56E9C" w:rsidRPr="00A50199" w:rsidRDefault="006D0CD8" w:rsidP="006D0CD8">
            <w:pPr>
              <w:spacing w:before="240" w:line="240" w:lineRule="exact"/>
              <w:rPr>
                <w:lang w:val="en-US"/>
              </w:rPr>
            </w:pPr>
            <w:r w:rsidRPr="00A50199">
              <w:rPr>
                <w:lang w:val="en-US"/>
              </w:rPr>
              <w:t xml:space="preserve">Distr.: </w:t>
            </w:r>
            <w:r w:rsidR="00231560" w:rsidRPr="00A50199">
              <w:rPr>
                <w:lang w:val="en-US"/>
              </w:rPr>
              <w:t>General</w:t>
            </w:r>
          </w:p>
          <w:p w:rsidR="006D0CD8" w:rsidRPr="00A50199" w:rsidRDefault="000D4D56" w:rsidP="006D0CD8">
            <w:pPr>
              <w:spacing w:line="240" w:lineRule="exact"/>
              <w:rPr>
                <w:lang w:val="en-US"/>
              </w:rPr>
            </w:pPr>
            <w:r>
              <w:rPr>
                <w:lang w:val="en-US"/>
              </w:rPr>
              <w:t>12</w:t>
            </w:r>
            <w:r w:rsidR="00DE020B">
              <w:rPr>
                <w:lang w:val="en-US"/>
              </w:rPr>
              <w:t xml:space="preserve"> May</w:t>
            </w:r>
            <w:r w:rsidR="006C503E" w:rsidRPr="00DE020B">
              <w:rPr>
                <w:lang w:val="en-US"/>
              </w:rPr>
              <w:t xml:space="preserve"> </w:t>
            </w:r>
            <w:r w:rsidR="006D0CD8" w:rsidRPr="00DE020B">
              <w:rPr>
                <w:lang w:val="en-US"/>
              </w:rPr>
              <w:t>2014</w:t>
            </w:r>
          </w:p>
          <w:p w:rsidR="006D0CD8" w:rsidRPr="00A50199" w:rsidRDefault="006D0CD8" w:rsidP="006D0CD8">
            <w:pPr>
              <w:spacing w:line="240" w:lineRule="exact"/>
              <w:rPr>
                <w:lang w:val="en-US"/>
              </w:rPr>
            </w:pPr>
          </w:p>
          <w:p w:rsidR="006D0CD8" w:rsidRPr="00A50199" w:rsidRDefault="006D0CD8" w:rsidP="00AB391D">
            <w:pPr>
              <w:spacing w:line="240" w:lineRule="exact"/>
              <w:rPr>
                <w:lang w:val="en-US"/>
              </w:rPr>
            </w:pPr>
            <w:r w:rsidRPr="00A50199">
              <w:rPr>
                <w:lang w:val="en-US"/>
              </w:rPr>
              <w:t>Original: English</w:t>
            </w:r>
          </w:p>
        </w:tc>
      </w:tr>
    </w:tbl>
    <w:p w:rsidR="006D0CD8" w:rsidRPr="00A50199" w:rsidRDefault="006D0CD8" w:rsidP="00AB391D">
      <w:pPr>
        <w:spacing w:before="120"/>
        <w:rPr>
          <w:b/>
          <w:lang w:val="en-US"/>
        </w:rPr>
      </w:pPr>
      <w:r w:rsidRPr="00A50199">
        <w:rPr>
          <w:b/>
          <w:sz w:val="24"/>
          <w:szCs w:val="24"/>
          <w:lang w:val="en-US"/>
        </w:rPr>
        <w:t>Committee on the Rights of Persons with Disabilities</w:t>
      </w:r>
      <w:r w:rsidR="0010147F">
        <w:rPr>
          <w:b/>
          <w:noProof/>
          <w:lang w:val="en-US"/>
        </w:rPr>
        <w:pict>
          <v:shape id="_x0000_s1026" type="#_x0000_t75" style="position:absolute;margin-left:432.55pt;margin-top:623.6pt;width:50.25pt;height:50.25pt;z-index:1;mso-position-horizontal-relative:margin;mso-position-vertical-relative:margin" o:allowoverlap="f">
            <v:imagedata r:id="rId8" o:title="1&amp;Size=2 &amp;Lang=E"/>
            <w10:wrap anchorx="margin" anchory="margin"/>
          </v:shape>
        </w:pict>
      </w:r>
    </w:p>
    <w:p w:rsidR="006D0CD8" w:rsidRPr="00A50199" w:rsidRDefault="006D0CD8" w:rsidP="006D0CD8">
      <w:pPr>
        <w:pStyle w:val="HChG"/>
        <w:rPr>
          <w:lang w:val="en-US"/>
        </w:rPr>
      </w:pPr>
      <w:r w:rsidRPr="00A50199">
        <w:rPr>
          <w:lang w:val="en-US"/>
        </w:rPr>
        <w:tab/>
      </w:r>
      <w:r w:rsidRPr="00A50199">
        <w:rPr>
          <w:lang w:val="en-US"/>
        </w:rPr>
        <w:tab/>
        <w:t>List of issues in relation to the initial report of Germany</w:t>
      </w:r>
      <w:r w:rsidR="00AB391D" w:rsidRPr="00A50199">
        <w:rPr>
          <w:b w:val="0"/>
          <w:bCs/>
          <w:sz w:val="20"/>
          <w:lang w:val="en-US"/>
        </w:rPr>
        <w:footnoteReference w:customMarkFollows="1" w:id="2"/>
        <w:t>*</w:t>
      </w:r>
    </w:p>
    <w:p w:rsidR="00553140" w:rsidRPr="00A50199" w:rsidRDefault="00A11698" w:rsidP="00A11698">
      <w:pPr>
        <w:pStyle w:val="HChG"/>
        <w:rPr>
          <w:sz w:val="24"/>
          <w:szCs w:val="24"/>
          <w:lang w:val="en-US" w:eastAsia="en-GB"/>
        </w:rPr>
      </w:pPr>
      <w:r w:rsidRPr="00A50199">
        <w:rPr>
          <w:sz w:val="24"/>
          <w:szCs w:val="24"/>
          <w:lang w:val="en-US" w:eastAsia="en-GB"/>
        </w:rPr>
        <w:tab/>
      </w:r>
      <w:r w:rsidR="00553140" w:rsidRPr="00A50199">
        <w:rPr>
          <w:sz w:val="24"/>
          <w:szCs w:val="24"/>
          <w:lang w:val="en-US" w:eastAsia="en-GB"/>
        </w:rPr>
        <w:t>A.</w:t>
      </w:r>
      <w:r w:rsidRPr="00A50199">
        <w:rPr>
          <w:sz w:val="24"/>
          <w:szCs w:val="24"/>
          <w:lang w:val="en-US" w:eastAsia="en-GB"/>
        </w:rPr>
        <w:tab/>
      </w:r>
      <w:r w:rsidR="00553140" w:rsidRPr="00A50199">
        <w:rPr>
          <w:sz w:val="24"/>
          <w:szCs w:val="24"/>
          <w:lang w:val="en-US" w:eastAsia="en-GB"/>
        </w:rPr>
        <w:t>Purpose and general obligations (arts. 1</w:t>
      </w:r>
      <w:r w:rsidR="00DC3025" w:rsidRPr="00A50199">
        <w:rPr>
          <w:sz w:val="24"/>
          <w:szCs w:val="24"/>
          <w:lang w:val="en-US" w:eastAsia="en-GB"/>
        </w:rPr>
        <w:t>–</w:t>
      </w:r>
      <w:r w:rsidR="00553140" w:rsidRPr="00A50199">
        <w:rPr>
          <w:sz w:val="24"/>
          <w:szCs w:val="24"/>
          <w:lang w:val="en-US" w:eastAsia="en-GB"/>
        </w:rPr>
        <w:t>4)</w:t>
      </w:r>
    </w:p>
    <w:p w:rsidR="006E7D47" w:rsidRPr="00A50199" w:rsidRDefault="00A11698" w:rsidP="006E7D47">
      <w:pPr>
        <w:pStyle w:val="H1G"/>
        <w:rPr>
          <w:sz w:val="20"/>
          <w:lang w:val="en-US" w:eastAsia="en-GB"/>
        </w:rPr>
      </w:pPr>
      <w:r w:rsidRPr="00A50199">
        <w:rPr>
          <w:sz w:val="20"/>
          <w:lang w:val="en-US" w:eastAsia="en-GB"/>
        </w:rPr>
        <w:tab/>
      </w:r>
      <w:r w:rsidR="00DC3025" w:rsidRPr="00A50199">
        <w:rPr>
          <w:sz w:val="20"/>
          <w:lang w:val="en-US" w:eastAsia="en-GB"/>
        </w:rPr>
        <w:tab/>
      </w:r>
      <w:r w:rsidR="006E7D47" w:rsidRPr="00A50199">
        <w:rPr>
          <w:sz w:val="20"/>
          <w:lang w:val="en-US" w:eastAsia="en-GB"/>
        </w:rPr>
        <w:t xml:space="preserve">General </w:t>
      </w:r>
      <w:r w:rsidR="00DC3025" w:rsidRPr="00A50199">
        <w:rPr>
          <w:sz w:val="20"/>
          <w:lang w:val="en-US" w:eastAsia="en-GB"/>
        </w:rPr>
        <w:t>o</w:t>
      </w:r>
      <w:r w:rsidR="006E7D47" w:rsidRPr="00A50199">
        <w:rPr>
          <w:sz w:val="20"/>
          <w:lang w:val="en-US" w:eastAsia="en-GB"/>
        </w:rPr>
        <w:t>bligations (art</w:t>
      </w:r>
      <w:r w:rsidR="00F36D14" w:rsidRPr="00A50199">
        <w:rPr>
          <w:sz w:val="20"/>
          <w:lang w:val="en-US" w:eastAsia="en-GB"/>
        </w:rPr>
        <w:t>.</w:t>
      </w:r>
      <w:r w:rsidR="006E7D47" w:rsidRPr="00A50199">
        <w:rPr>
          <w:sz w:val="20"/>
          <w:lang w:val="en-US" w:eastAsia="en-GB"/>
        </w:rPr>
        <w:t xml:space="preserve"> 4)</w:t>
      </w:r>
      <w:r w:rsidR="00D61E74">
        <w:rPr>
          <w:sz w:val="20"/>
          <w:lang w:val="en-US" w:eastAsia="en-GB"/>
        </w:rPr>
        <w:t xml:space="preserve"> </w:t>
      </w:r>
    </w:p>
    <w:p w:rsidR="006E7D47" w:rsidRPr="00A50199" w:rsidRDefault="006E7D47" w:rsidP="00122789">
      <w:pPr>
        <w:pStyle w:val="SingleTxtG"/>
        <w:numPr>
          <w:ilvl w:val="0"/>
          <w:numId w:val="3"/>
        </w:numPr>
        <w:tabs>
          <w:tab w:val="left" w:pos="1701"/>
        </w:tabs>
        <w:ind w:left="1134" w:firstLine="0"/>
        <w:rPr>
          <w:lang w:val="en-US" w:eastAsia="en-GB"/>
        </w:rPr>
      </w:pPr>
      <w:r w:rsidRPr="00A50199">
        <w:rPr>
          <w:lang w:val="en-US" w:eastAsia="en-GB"/>
        </w:rPr>
        <w:t xml:space="preserve">Please provide information </w:t>
      </w:r>
      <w:r w:rsidR="00122789">
        <w:rPr>
          <w:lang w:val="en-US" w:eastAsia="en-GB"/>
        </w:rPr>
        <w:t>with regard to</w:t>
      </w:r>
      <w:r w:rsidR="00122789" w:rsidRPr="00A50199">
        <w:rPr>
          <w:lang w:val="en-US" w:eastAsia="en-GB"/>
        </w:rPr>
        <w:t xml:space="preserve"> </w:t>
      </w:r>
      <w:r w:rsidRPr="00A50199">
        <w:rPr>
          <w:lang w:val="en-US" w:eastAsia="en-GB"/>
        </w:rPr>
        <w:t xml:space="preserve">each of the 16 </w:t>
      </w:r>
      <w:r w:rsidR="00F36D14" w:rsidRPr="00A50199">
        <w:rPr>
          <w:lang w:val="en-US" w:eastAsia="en-GB"/>
        </w:rPr>
        <w:t xml:space="preserve">Länder </w:t>
      </w:r>
      <w:r w:rsidR="0033735F" w:rsidRPr="00A50199">
        <w:rPr>
          <w:lang w:val="en-US" w:eastAsia="en-GB"/>
        </w:rPr>
        <w:t xml:space="preserve">on their </w:t>
      </w:r>
      <w:r w:rsidRPr="00A50199">
        <w:rPr>
          <w:lang w:val="en-US" w:eastAsia="en-GB"/>
        </w:rPr>
        <w:t>understand</w:t>
      </w:r>
      <w:r w:rsidR="0033735F" w:rsidRPr="00A50199">
        <w:rPr>
          <w:lang w:val="en-US" w:eastAsia="en-GB"/>
        </w:rPr>
        <w:t>ing and implementation of</w:t>
      </w:r>
      <w:r w:rsidRPr="00A50199">
        <w:rPr>
          <w:lang w:val="en-US" w:eastAsia="en-GB"/>
        </w:rPr>
        <w:t xml:space="preserve"> the</w:t>
      </w:r>
      <w:r w:rsidR="0033735F" w:rsidRPr="00A50199">
        <w:rPr>
          <w:lang w:val="en-US" w:eastAsia="en-GB"/>
        </w:rPr>
        <w:t>ir</w:t>
      </w:r>
      <w:r w:rsidRPr="00A50199">
        <w:rPr>
          <w:lang w:val="en-US" w:eastAsia="en-GB"/>
        </w:rPr>
        <w:t xml:space="preserve"> legal obligations </w:t>
      </w:r>
      <w:r w:rsidR="00122789">
        <w:rPr>
          <w:lang w:val="en-US" w:eastAsia="en-GB"/>
        </w:rPr>
        <w:t>under the Convention</w:t>
      </w:r>
      <w:r w:rsidRPr="00A50199">
        <w:rPr>
          <w:lang w:val="en-US" w:eastAsia="en-GB"/>
        </w:rPr>
        <w:t xml:space="preserve"> on the Rights of Persons with Disabilities and on their action plans for implementation</w:t>
      </w:r>
      <w:r w:rsidR="00C71BE6">
        <w:rPr>
          <w:lang w:val="en-US" w:eastAsia="en-GB"/>
        </w:rPr>
        <w:t xml:space="preserve"> of the Convention</w:t>
      </w:r>
      <w:r w:rsidR="00090289" w:rsidRPr="00A50199">
        <w:rPr>
          <w:lang w:val="en-US" w:eastAsia="en-GB"/>
        </w:rPr>
        <w:t>,</w:t>
      </w:r>
      <w:r w:rsidRPr="00A50199">
        <w:rPr>
          <w:lang w:val="en-US" w:eastAsia="en-GB"/>
        </w:rPr>
        <w:t xml:space="preserve"> including </w:t>
      </w:r>
      <w:r w:rsidR="00C71BE6">
        <w:rPr>
          <w:lang w:val="en-US" w:eastAsia="en-GB"/>
        </w:rPr>
        <w:t xml:space="preserve">information on </w:t>
      </w:r>
      <w:r w:rsidRPr="00A50199">
        <w:rPr>
          <w:lang w:val="en-US" w:eastAsia="en-GB"/>
        </w:rPr>
        <w:t>how the human rights of the most marginali</w:t>
      </w:r>
      <w:r w:rsidR="000A5443">
        <w:rPr>
          <w:lang w:val="en-US" w:eastAsia="en-GB"/>
        </w:rPr>
        <w:t>z</w:t>
      </w:r>
      <w:r w:rsidRPr="00A50199">
        <w:rPr>
          <w:lang w:val="en-US" w:eastAsia="en-GB"/>
        </w:rPr>
        <w:t>ed groups are addressed, for example people in institutions.</w:t>
      </w:r>
      <w:r w:rsidR="00B40391" w:rsidRPr="00A50199">
        <w:rPr>
          <w:lang w:val="en-US" w:eastAsia="en-GB"/>
        </w:rPr>
        <w:t xml:space="preserve"> </w:t>
      </w:r>
    </w:p>
    <w:p w:rsidR="006E7D47" w:rsidRPr="00A50199" w:rsidRDefault="006E7D47" w:rsidP="00122789">
      <w:pPr>
        <w:pStyle w:val="SingleTxtG"/>
        <w:numPr>
          <w:ilvl w:val="0"/>
          <w:numId w:val="3"/>
        </w:numPr>
        <w:tabs>
          <w:tab w:val="left" w:pos="1701"/>
        </w:tabs>
        <w:ind w:left="1134" w:firstLine="0"/>
        <w:rPr>
          <w:lang w:val="en-US"/>
        </w:rPr>
      </w:pPr>
      <w:r w:rsidRPr="00A50199">
        <w:rPr>
          <w:lang w:val="en-US"/>
        </w:rPr>
        <w:t xml:space="preserve">Please state to what extent </w:t>
      </w:r>
      <w:r w:rsidR="0033735F" w:rsidRPr="00A50199">
        <w:rPr>
          <w:lang w:val="en-US"/>
        </w:rPr>
        <w:t>o</w:t>
      </w:r>
      <w:r w:rsidRPr="00A50199">
        <w:rPr>
          <w:lang w:val="en-US"/>
        </w:rPr>
        <w:t>rgani</w:t>
      </w:r>
      <w:r w:rsidR="00122789">
        <w:rPr>
          <w:lang w:val="en-US"/>
        </w:rPr>
        <w:t>z</w:t>
      </w:r>
      <w:r w:rsidRPr="00A50199">
        <w:rPr>
          <w:lang w:val="en-US"/>
        </w:rPr>
        <w:t xml:space="preserve">ations </w:t>
      </w:r>
      <w:r w:rsidR="00CA3624" w:rsidRPr="00A50199">
        <w:rPr>
          <w:lang w:val="en-US"/>
        </w:rPr>
        <w:t xml:space="preserve">of persons with disabilities </w:t>
      </w:r>
      <w:r w:rsidRPr="00A50199">
        <w:rPr>
          <w:lang w:val="en-US"/>
        </w:rPr>
        <w:t xml:space="preserve">have participated in the development </w:t>
      </w:r>
      <w:r w:rsidRPr="00A50199">
        <w:rPr>
          <w:lang w:val="en-US" w:eastAsia="en-GB"/>
        </w:rPr>
        <w:t>and</w:t>
      </w:r>
      <w:r w:rsidRPr="00A50199">
        <w:rPr>
          <w:lang w:val="en-US"/>
        </w:rPr>
        <w:t xml:space="preserve"> monitoring of national European Social Fund programmes</w:t>
      </w:r>
      <w:r w:rsidR="0033735F" w:rsidRPr="00A50199">
        <w:rPr>
          <w:lang w:val="en-US"/>
        </w:rPr>
        <w:t xml:space="preserve"> and to what extent </w:t>
      </w:r>
      <w:r w:rsidR="00122789">
        <w:rPr>
          <w:lang w:val="en-US"/>
        </w:rPr>
        <w:t>persons with disabilities will benefit</w:t>
      </w:r>
      <w:r w:rsidR="0033735F" w:rsidRPr="00A50199">
        <w:rPr>
          <w:lang w:val="en-US"/>
        </w:rPr>
        <w:t xml:space="preserve"> from these program</w:t>
      </w:r>
      <w:r w:rsidR="00122789">
        <w:rPr>
          <w:lang w:val="en-US"/>
        </w:rPr>
        <w:t>me</w:t>
      </w:r>
      <w:r w:rsidR="0033735F" w:rsidRPr="00A50199">
        <w:rPr>
          <w:lang w:val="en-US"/>
        </w:rPr>
        <w:t>s</w:t>
      </w:r>
      <w:r w:rsidRPr="00A50199">
        <w:rPr>
          <w:lang w:val="en-US"/>
        </w:rPr>
        <w:t>.</w:t>
      </w:r>
    </w:p>
    <w:p w:rsidR="006E7D47" w:rsidRPr="00A50199" w:rsidRDefault="006E7D47" w:rsidP="007245F6">
      <w:pPr>
        <w:pStyle w:val="SingleTxtG"/>
        <w:numPr>
          <w:ilvl w:val="0"/>
          <w:numId w:val="3"/>
        </w:numPr>
        <w:tabs>
          <w:tab w:val="left" w:pos="1701"/>
        </w:tabs>
        <w:ind w:left="1134" w:firstLine="0"/>
        <w:rPr>
          <w:lang w:val="en-US" w:eastAsia="en-GB"/>
        </w:rPr>
      </w:pPr>
      <w:r w:rsidRPr="00A50199">
        <w:rPr>
          <w:lang w:val="en-US" w:eastAsia="en-GB"/>
        </w:rPr>
        <w:t xml:space="preserve">Please explain what measures have been taken to ensure </w:t>
      </w:r>
      <w:r w:rsidR="009220A2" w:rsidRPr="00A50199">
        <w:rPr>
          <w:lang w:val="en-US" w:eastAsia="en-GB"/>
        </w:rPr>
        <w:t xml:space="preserve">that </w:t>
      </w:r>
      <w:r w:rsidRPr="00A50199">
        <w:rPr>
          <w:lang w:val="en-US" w:eastAsia="en-GB"/>
        </w:rPr>
        <w:t>both existing and new legislation complies with the Convention on the Rights of Persons with Disabilities.</w:t>
      </w:r>
      <w:r w:rsidR="00B40391" w:rsidRPr="00A50199">
        <w:rPr>
          <w:lang w:val="en-US" w:eastAsia="en-GB"/>
        </w:rPr>
        <w:t xml:space="preserve"> How have the Federal and </w:t>
      </w:r>
      <w:r w:rsidR="009220A2" w:rsidRPr="00A50199">
        <w:rPr>
          <w:lang w:val="en-US" w:eastAsia="en-GB"/>
        </w:rPr>
        <w:t>L</w:t>
      </w:r>
      <w:r w:rsidR="00D14184" w:rsidRPr="00A50199">
        <w:rPr>
          <w:lang w:val="en-US" w:eastAsia="en-GB"/>
        </w:rPr>
        <w:t>ä</w:t>
      </w:r>
      <w:r w:rsidR="009220A2" w:rsidRPr="00A50199">
        <w:rPr>
          <w:lang w:val="en-US" w:eastAsia="en-GB"/>
        </w:rPr>
        <w:t>nder G</w:t>
      </w:r>
      <w:r w:rsidR="00B40391" w:rsidRPr="00A50199">
        <w:rPr>
          <w:lang w:val="en-US" w:eastAsia="en-GB"/>
        </w:rPr>
        <w:t xml:space="preserve">overnments harmonized their existing and </w:t>
      </w:r>
      <w:r w:rsidR="009220A2" w:rsidRPr="00A50199">
        <w:rPr>
          <w:lang w:val="en-US" w:eastAsia="en-GB"/>
        </w:rPr>
        <w:t xml:space="preserve">draft </w:t>
      </w:r>
      <w:r w:rsidR="00B40391" w:rsidRPr="00A50199">
        <w:rPr>
          <w:lang w:val="en-US" w:eastAsia="en-GB"/>
        </w:rPr>
        <w:t xml:space="preserve">legislation </w:t>
      </w:r>
      <w:r w:rsidR="009220A2" w:rsidRPr="00A50199">
        <w:rPr>
          <w:lang w:val="en-US" w:eastAsia="en-GB"/>
        </w:rPr>
        <w:t xml:space="preserve">with the obligations under </w:t>
      </w:r>
      <w:r w:rsidR="00B40391" w:rsidRPr="00A50199">
        <w:rPr>
          <w:lang w:val="en-US" w:eastAsia="en-GB"/>
        </w:rPr>
        <w:t>the Convention</w:t>
      </w:r>
      <w:r w:rsidR="009220A2" w:rsidRPr="00A50199">
        <w:rPr>
          <w:lang w:val="en-US" w:eastAsia="en-GB"/>
        </w:rPr>
        <w:t>?</w:t>
      </w:r>
      <w:r w:rsidR="00B40391" w:rsidRPr="00A50199">
        <w:rPr>
          <w:lang w:val="en-US" w:eastAsia="en-GB"/>
        </w:rPr>
        <w:t xml:space="preserve"> </w:t>
      </w:r>
    </w:p>
    <w:p w:rsidR="006E7D47" w:rsidRPr="00A50199" w:rsidRDefault="006E7D47" w:rsidP="00AB391D">
      <w:pPr>
        <w:pStyle w:val="H1G"/>
        <w:rPr>
          <w:lang w:val="en-US" w:eastAsia="en-GB"/>
        </w:rPr>
      </w:pPr>
      <w:r w:rsidRPr="00A50199">
        <w:rPr>
          <w:lang w:val="en-US" w:eastAsia="en-GB"/>
        </w:rPr>
        <w:tab/>
        <w:t>B.</w:t>
      </w:r>
      <w:r w:rsidRPr="00A50199">
        <w:rPr>
          <w:lang w:val="en-US" w:eastAsia="en-GB"/>
        </w:rPr>
        <w:tab/>
        <w:t>Specific rights</w:t>
      </w:r>
      <w:r w:rsidR="00C0100B">
        <w:rPr>
          <w:lang w:val="en-US" w:eastAsia="en-GB"/>
        </w:rPr>
        <w:t xml:space="preserve"> (</w:t>
      </w:r>
      <w:r w:rsidR="00C0100B">
        <w:t>arts. 5–30)</w:t>
      </w:r>
    </w:p>
    <w:p w:rsidR="006E7D47" w:rsidRPr="00A50199" w:rsidRDefault="006E7D47" w:rsidP="00AB391D">
      <w:pPr>
        <w:pStyle w:val="H23G"/>
        <w:rPr>
          <w:lang w:val="en-US" w:eastAsia="en-GB"/>
        </w:rPr>
      </w:pPr>
      <w:r w:rsidRPr="00A50199">
        <w:rPr>
          <w:lang w:val="en-US" w:eastAsia="en-GB"/>
        </w:rPr>
        <w:tab/>
      </w:r>
      <w:r w:rsidRPr="00A50199">
        <w:rPr>
          <w:lang w:val="en-US" w:eastAsia="en-GB"/>
        </w:rPr>
        <w:tab/>
        <w:t>Equality and non-discrimination (art. 5)</w:t>
      </w:r>
    </w:p>
    <w:p w:rsidR="006E7D47" w:rsidRPr="00A50199" w:rsidRDefault="006E7D47" w:rsidP="00C0100B">
      <w:pPr>
        <w:pStyle w:val="SingleTxtG"/>
        <w:numPr>
          <w:ilvl w:val="0"/>
          <w:numId w:val="3"/>
        </w:numPr>
        <w:tabs>
          <w:tab w:val="left" w:pos="1701"/>
        </w:tabs>
        <w:ind w:left="1134" w:firstLine="0"/>
        <w:rPr>
          <w:lang w:val="en-US"/>
        </w:rPr>
      </w:pPr>
      <w:r w:rsidRPr="00A50199">
        <w:rPr>
          <w:lang w:val="en-US"/>
        </w:rPr>
        <w:t xml:space="preserve">Please provide a timescale </w:t>
      </w:r>
      <w:r w:rsidR="00996D5B">
        <w:rPr>
          <w:lang w:val="en-US"/>
        </w:rPr>
        <w:t>for</w:t>
      </w:r>
      <w:r w:rsidRPr="00A50199">
        <w:rPr>
          <w:lang w:val="en-US"/>
        </w:rPr>
        <w:t xml:space="preserve"> when the legal right to reasonable accommodation will be put into place</w:t>
      </w:r>
      <w:r w:rsidR="00C64E52" w:rsidRPr="00A50199">
        <w:rPr>
          <w:lang w:val="en-US"/>
        </w:rPr>
        <w:t xml:space="preserve"> by both </w:t>
      </w:r>
      <w:r w:rsidR="00432FC2">
        <w:rPr>
          <w:lang w:val="en-US"/>
        </w:rPr>
        <w:t xml:space="preserve">the </w:t>
      </w:r>
      <w:r w:rsidR="00C64E52" w:rsidRPr="00A50199">
        <w:rPr>
          <w:lang w:val="en-US"/>
        </w:rPr>
        <w:t>Federal</w:t>
      </w:r>
      <w:r w:rsidR="00432FC2">
        <w:rPr>
          <w:lang w:val="en-US"/>
        </w:rPr>
        <w:t xml:space="preserve"> Government</w:t>
      </w:r>
      <w:r w:rsidR="00C64E52" w:rsidRPr="00A50199">
        <w:rPr>
          <w:lang w:val="en-US"/>
        </w:rPr>
        <w:t xml:space="preserve"> and</w:t>
      </w:r>
      <w:r w:rsidR="00432FC2">
        <w:rPr>
          <w:lang w:val="en-US"/>
        </w:rPr>
        <w:t xml:space="preserve"> the</w:t>
      </w:r>
      <w:r w:rsidR="00C64E52" w:rsidRPr="00A50199">
        <w:rPr>
          <w:lang w:val="en-US"/>
        </w:rPr>
        <w:t xml:space="preserve"> L</w:t>
      </w:r>
      <w:r w:rsidR="00D14184" w:rsidRPr="00A50199">
        <w:rPr>
          <w:lang w:val="en-US" w:eastAsia="en-GB"/>
        </w:rPr>
        <w:t>ä</w:t>
      </w:r>
      <w:r w:rsidR="00C64E52" w:rsidRPr="00A50199">
        <w:rPr>
          <w:lang w:val="en-US"/>
        </w:rPr>
        <w:t>nder Governments</w:t>
      </w:r>
      <w:r w:rsidRPr="00A50199">
        <w:rPr>
          <w:lang w:val="en-US"/>
        </w:rPr>
        <w:t xml:space="preserve">, including policies that </w:t>
      </w:r>
      <w:r w:rsidR="00C0100B">
        <w:rPr>
          <w:lang w:val="en-US"/>
        </w:rPr>
        <w:t>classify</w:t>
      </w:r>
      <w:r w:rsidR="00C0100B" w:rsidRPr="00A50199">
        <w:rPr>
          <w:lang w:val="en-US"/>
        </w:rPr>
        <w:t xml:space="preserve"> </w:t>
      </w:r>
      <w:r w:rsidRPr="00A50199">
        <w:rPr>
          <w:lang w:val="en-US"/>
        </w:rPr>
        <w:t xml:space="preserve">the denial of reasonable accommodation </w:t>
      </w:r>
      <w:r w:rsidR="00C64E52" w:rsidRPr="00A50199">
        <w:rPr>
          <w:lang w:val="en-US"/>
        </w:rPr>
        <w:t xml:space="preserve">as </w:t>
      </w:r>
      <w:r w:rsidRPr="00A50199">
        <w:rPr>
          <w:lang w:val="en-US"/>
        </w:rPr>
        <w:t>discrimination</w:t>
      </w:r>
      <w:r w:rsidR="00996D5B">
        <w:rPr>
          <w:lang w:val="en-US"/>
        </w:rPr>
        <w:t>,</w:t>
      </w:r>
      <w:r w:rsidRPr="00A50199">
        <w:rPr>
          <w:lang w:val="en-US"/>
        </w:rPr>
        <w:t xml:space="preserve"> as raised </w:t>
      </w:r>
      <w:r w:rsidR="00996D5B">
        <w:rPr>
          <w:lang w:val="en-US"/>
        </w:rPr>
        <w:t xml:space="preserve">in 2013 </w:t>
      </w:r>
      <w:r w:rsidR="00274950">
        <w:rPr>
          <w:lang w:val="en-US"/>
        </w:rPr>
        <w:t xml:space="preserve">as part of </w:t>
      </w:r>
      <w:r w:rsidRPr="00A50199">
        <w:rPr>
          <w:lang w:val="en-US"/>
        </w:rPr>
        <w:t xml:space="preserve">the </w:t>
      </w:r>
      <w:r w:rsidR="00274950">
        <w:rPr>
          <w:lang w:val="en-US"/>
        </w:rPr>
        <w:t>u</w:t>
      </w:r>
      <w:r w:rsidRPr="00A50199">
        <w:rPr>
          <w:lang w:val="en-US"/>
        </w:rPr>
        <w:t xml:space="preserve">niversal </w:t>
      </w:r>
      <w:r w:rsidR="00280195">
        <w:rPr>
          <w:lang w:val="en-US"/>
        </w:rPr>
        <w:t>p</w:t>
      </w:r>
      <w:r w:rsidRPr="00A50199">
        <w:rPr>
          <w:lang w:val="en-US"/>
        </w:rPr>
        <w:t xml:space="preserve">eriodic </w:t>
      </w:r>
      <w:r w:rsidR="00280195">
        <w:rPr>
          <w:lang w:val="en-US"/>
        </w:rPr>
        <w:t>r</w:t>
      </w:r>
      <w:r w:rsidRPr="00A50199">
        <w:rPr>
          <w:lang w:val="en-US"/>
        </w:rPr>
        <w:t>eview</w:t>
      </w:r>
      <w:r w:rsidR="00274950">
        <w:rPr>
          <w:lang w:val="en-US"/>
        </w:rPr>
        <w:t xml:space="preserve"> process</w:t>
      </w:r>
      <w:r w:rsidR="00996D5B">
        <w:rPr>
          <w:lang w:val="en-US"/>
        </w:rPr>
        <w:t xml:space="preserve"> </w:t>
      </w:r>
      <w:r w:rsidRPr="00A50199">
        <w:rPr>
          <w:lang w:val="en-US"/>
        </w:rPr>
        <w:t>(A/HRC/WG.6/16/DEU/1).</w:t>
      </w:r>
      <w:r w:rsidR="000F0E7D">
        <w:rPr>
          <w:lang w:val="en-US"/>
        </w:rPr>
        <w:t xml:space="preserve">  </w:t>
      </w:r>
    </w:p>
    <w:p w:rsidR="006E7D47" w:rsidRPr="00A50199" w:rsidRDefault="006E7D47" w:rsidP="00AB391D">
      <w:pPr>
        <w:pStyle w:val="H23G"/>
        <w:rPr>
          <w:lang w:val="en-US" w:eastAsia="en-GB"/>
        </w:rPr>
      </w:pPr>
      <w:r w:rsidRPr="00A50199">
        <w:rPr>
          <w:lang w:val="en-US" w:eastAsia="en-GB"/>
        </w:rPr>
        <w:tab/>
      </w:r>
      <w:r w:rsidRPr="00A50199">
        <w:rPr>
          <w:lang w:val="en-US" w:eastAsia="en-GB"/>
        </w:rPr>
        <w:tab/>
        <w:t>Accessibility (art.</w:t>
      </w:r>
      <w:r w:rsidR="00F36D14" w:rsidRPr="00A50199">
        <w:rPr>
          <w:lang w:val="en-US" w:eastAsia="en-GB"/>
        </w:rPr>
        <w:t xml:space="preserve"> </w:t>
      </w:r>
      <w:r w:rsidRPr="00A50199">
        <w:rPr>
          <w:lang w:val="en-US" w:eastAsia="en-GB"/>
        </w:rPr>
        <w:t xml:space="preserve">9) </w:t>
      </w:r>
    </w:p>
    <w:p w:rsidR="006E7D47" w:rsidRPr="00A50199" w:rsidRDefault="006E7D47" w:rsidP="0003347F">
      <w:pPr>
        <w:pStyle w:val="SingleTxtG"/>
        <w:numPr>
          <w:ilvl w:val="0"/>
          <w:numId w:val="3"/>
        </w:numPr>
        <w:tabs>
          <w:tab w:val="left" w:pos="1701"/>
        </w:tabs>
        <w:ind w:left="1134" w:firstLine="0"/>
        <w:rPr>
          <w:lang w:val="en-US" w:eastAsia="en-GB"/>
        </w:rPr>
      </w:pPr>
      <w:r w:rsidRPr="00A50199">
        <w:rPr>
          <w:lang w:val="en-US" w:eastAsia="en-GB"/>
        </w:rPr>
        <w:t xml:space="preserve">What plans does the State party have to extend </w:t>
      </w:r>
      <w:r w:rsidR="00996D5B">
        <w:rPr>
          <w:lang w:val="en-US" w:eastAsia="en-GB"/>
        </w:rPr>
        <w:t xml:space="preserve">the current </w:t>
      </w:r>
      <w:r w:rsidRPr="00A50199">
        <w:rPr>
          <w:lang w:val="en-US" w:eastAsia="en-GB"/>
        </w:rPr>
        <w:t xml:space="preserve">legal requirements </w:t>
      </w:r>
      <w:r w:rsidR="00996D5B">
        <w:rPr>
          <w:lang w:val="en-US" w:eastAsia="en-GB"/>
        </w:rPr>
        <w:t xml:space="preserve">so as </w:t>
      </w:r>
      <w:r w:rsidRPr="00A50199">
        <w:rPr>
          <w:lang w:val="en-US" w:eastAsia="en-GB"/>
        </w:rPr>
        <w:t xml:space="preserve">to enable barrier-free access to private entities </w:t>
      </w:r>
      <w:r w:rsidR="00996D5B">
        <w:rPr>
          <w:lang w:val="en-US" w:eastAsia="en-GB"/>
        </w:rPr>
        <w:t>that provide</w:t>
      </w:r>
      <w:r w:rsidR="00996D5B" w:rsidRPr="00A50199">
        <w:rPr>
          <w:lang w:val="en-US" w:eastAsia="en-GB"/>
        </w:rPr>
        <w:t xml:space="preserve"> </w:t>
      </w:r>
      <w:r w:rsidRPr="00A50199">
        <w:rPr>
          <w:lang w:val="en-US" w:eastAsia="en-GB"/>
        </w:rPr>
        <w:t>goods and services to the public</w:t>
      </w:r>
      <w:r w:rsidR="004707AC" w:rsidRPr="00A50199">
        <w:rPr>
          <w:lang w:val="en-US" w:eastAsia="en-GB"/>
        </w:rPr>
        <w:t>,</w:t>
      </w:r>
      <w:r w:rsidRPr="00A50199">
        <w:rPr>
          <w:lang w:val="en-US" w:eastAsia="en-GB"/>
        </w:rPr>
        <w:t xml:space="preserve"> </w:t>
      </w:r>
      <w:r w:rsidR="004707AC" w:rsidRPr="00A50199">
        <w:rPr>
          <w:lang w:val="en-US" w:eastAsia="en-GB"/>
        </w:rPr>
        <w:t>a</w:t>
      </w:r>
      <w:r w:rsidRPr="00A50199">
        <w:rPr>
          <w:lang w:val="en-US" w:eastAsia="en-GB"/>
        </w:rPr>
        <w:t xml:space="preserve">s </w:t>
      </w:r>
      <w:r w:rsidR="00996D5B">
        <w:rPr>
          <w:lang w:val="en-US" w:eastAsia="en-GB"/>
        </w:rPr>
        <w:t xml:space="preserve">was </w:t>
      </w:r>
      <w:r w:rsidRPr="00A50199">
        <w:rPr>
          <w:lang w:val="en-US" w:eastAsia="en-GB"/>
        </w:rPr>
        <w:t xml:space="preserve">raised </w:t>
      </w:r>
      <w:r w:rsidR="00996D5B">
        <w:rPr>
          <w:lang w:val="en-US" w:eastAsia="en-GB"/>
        </w:rPr>
        <w:t xml:space="preserve">in 2013 </w:t>
      </w:r>
      <w:r w:rsidRPr="00A50199">
        <w:rPr>
          <w:lang w:val="en-US" w:eastAsia="en-GB"/>
        </w:rPr>
        <w:t>in the</w:t>
      </w:r>
      <w:r w:rsidR="00280195">
        <w:rPr>
          <w:lang w:val="en-US" w:eastAsia="en-GB"/>
        </w:rPr>
        <w:t xml:space="preserve"> national report of the State party</w:t>
      </w:r>
      <w:r w:rsidR="0003347F">
        <w:rPr>
          <w:lang w:val="en-US" w:eastAsia="en-GB"/>
        </w:rPr>
        <w:t xml:space="preserve"> submitted</w:t>
      </w:r>
      <w:r w:rsidR="00280195">
        <w:rPr>
          <w:lang w:val="en-US" w:eastAsia="en-GB"/>
        </w:rPr>
        <w:t xml:space="preserve"> in </w:t>
      </w:r>
      <w:r w:rsidR="0003347F">
        <w:rPr>
          <w:lang w:val="en-US" w:eastAsia="en-GB"/>
        </w:rPr>
        <w:t>connection with</w:t>
      </w:r>
      <w:r w:rsidR="00280195">
        <w:rPr>
          <w:lang w:val="en-US" w:eastAsia="en-GB"/>
        </w:rPr>
        <w:t xml:space="preserve"> t</w:t>
      </w:r>
      <w:r w:rsidR="00280195" w:rsidRPr="00280195">
        <w:rPr>
          <w:lang w:val="en-US" w:eastAsia="en-GB"/>
        </w:rPr>
        <w:t>he</w:t>
      </w:r>
      <w:r w:rsidRPr="00280195">
        <w:rPr>
          <w:lang w:val="en-US" w:eastAsia="en-GB"/>
        </w:rPr>
        <w:t xml:space="preserve"> </w:t>
      </w:r>
      <w:r w:rsidR="00280195">
        <w:rPr>
          <w:lang w:val="en-US" w:eastAsia="en-GB"/>
        </w:rPr>
        <w:t>u</w:t>
      </w:r>
      <w:r w:rsidRPr="00280195">
        <w:rPr>
          <w:lang w:val="en-US" w:eastAsia="en-GB"/>
        </w:rPr>
        <w:t xml:space="preserve">niversal </w:t>
      </w:r>
      <w:r w:rsidR="00280195">
        <w:rPr>
          <w:lang w:val="en-US" w:eastAsia="en-GB"/>
        </w:rPr>
        <w:t>p</w:t>
      </w:r>
      <w:r w:rsidRPr="00280195">
        <w:rPr>
          <w:lang w:val="en-US" w:eastAsia="en-GB"/>
        </w:rPr>
        <w:t xml:space="preserve">eriodic </w:t>
      </w:r>
      <w:r w:rsidR="00280195">
        <w:rPr>
          <w:lang w:val="en-US" w:eastAsia="en-GB"/>
        </w:rPr>
        <w:t>r</w:t>
      </w:r>
      <w:r w:rsidRPr="00280195">
        <w:rPr>
          <w:lang w:val="en-US" w:eastAsia="en-GB"/>
        </w:rPr>
        <w:t xml:space="preserve">eview </w:t>
      </w:r>
      <w:r w:rsidR="007D7ED4">
        <w:rPr>
          <w:lang w:val="en-US" w:eastAsia="en-GB"/>
        </w:rPr>
        <w:t>process</w:t>
      </w:r>
      <w:r w:rsidR="00996D5B" w:rsidRPr="00280195">
        <w:rPr>
          <w:lang w:val="en-US" w:eastAsia="en-GB"/>
        </w:rPr>
        <w:t xml:space="preserve"> </w:t>
      </w:r>
      <w:r w:rsidRPr="00280195">
        <w:rPr>
          <w:lang w:val="en-US" w:eastAsia="en-GB"/>
        </w:rPr>
        <w:t>(A/HRC/WG.6/16/DEU/1)</w:t>
      </w:r>
      <w:r w:rsidR="004707AC" w:rsidRPr="00A50199">
        <w:rPr>
          <w:lang w:val="en-US" w:eastAsia="en-GB"/>
        </w:rPr>
        <w:t>?</w:t>
      </w:r>
      <w:r w:rsidR="001C239F">
        <w:rPr>
          <w:lang w:val="en-US" w:eastAsia="en-GB"/>
        </w:rPr>
        <w:t xml:space="preserve">   </w:t>
      </w:r>
    </w:p>
    <w:p w:rsidR="006E7D47" w:rsidRPr="00A50199" w:rsidRDefault="006E7D47" w:rsidP="00AB391D">
      <w:pPr>
        <w:pStyle w:val="H23G"/>
        <w:rPr>
          <w:lang w:val="en-US" w:eastAsia="en-GB"/>
        </w:rPr>
      </w:pPr>
      <w:r w:rsidRPr="00A50199">
        <w:rPr>
          <w:lang w:val="en-US" w:eastAsia="en-GB"/>
        </w:rPr>
        <w:tab/>
      </w:r>
      <w:r w:rsidRPr="00A50199">
        <w:rPr>
          <w:lang w:val="en-US" w:eastAsia="en-GB"/>
        </w:rPr>
        <w:tab/>
        <w:t>Equal recognition before the law (art. 1</w:t>
      </w:r>
      <w:r w:rsidR="004707AC" w:rsidRPr="00A50199">
        <w:rPr>
          <w:lang w:val="en-US" w:eastAsia="en-GB"/>
        </w:rPr>
        <w:t>2</w:t>
      </w:r>
      <w:r w:rsidRPr="00A50199">
        <w:rPr>
          <w:lang w:val="en-US" w:eastAsia="en-GB"/>
        </w:rPr>
        <w:t>)</w:t>
      </w:r>
    </w:p>
    <w:p w:rsidR="006E7D47" w:rsidRPr="00A50199" w:rsidRDefault="006E7D47" w:rsidP="006E7D47">
      <w:pPr>
        <w:pStyle w:val="SingleTxtG"/>
        <w:numPr>
          <w:ilvl w:val="0"/>
          <w:numId w:val="3"/>
        </w:numPr>
        <w:tabs>
          <w:tab w:val="left" w:pos="1701"/>
        </w:tabs>
        <w:ind w:left="1134" w:firstLine="0"/>
        <w:rPr>
          <w:lang w:val="en-US" w:eastAsia="en-GB"/>
        </w:rPr>
      </w:pPr>
      <w:r w:rsidRPr="00A50199">
        <w:rPr>
          <w:lang w:val="en-US" w:eastAsia="en-GB"/>
        </w:rPr>
        <w:t>Please provide an update o</w:t>
      </w:r>
      <w:r w:rsidR="00911015" w:rsidRPr="00A50199">
        <w:rPr>
          <w:lang w:val="en-US" w:eastAsia="en-GB"/>
        </w:rPr>
        <w:t>n</w:t>
      </w:r>
      <w:r w:rsidRPr="00A50199">
        <w:rPr>
          <w:lang w:val="en-US" w:eastAsia="en-GB"/>
        </w:rPr>
        <w:t xml:space="preserve"> any changes </w:t>
      </w:r>
      <w:r w:rsidR="000977D3">
        <w:rPr>
          <w:lang w:val="en-US" w:eastAsia="en-GB"/>
        </w:rPr>
        <w:t xml:space="preserve">that have been </w:t>
      </w:r>
      <w:r w:rsidRPr="00A50199">
        <w:rPr>
          <w:lang w:val="en-US" w:eastAsia="en-GB"/>
        </w:rPr>
        <w:t>made to the existing custodianship system, including details of measures taken to provide supported decision-making where substituted decision-making currently takes place.</w:t>
      </w:r>
    </w:p>
    <w:p w:rsidR="006E7D47" w:rsidRPr="00A50199" w:rsidRDefault="006E7D47" w:rsidP="00DE020B">
      <w:pPr>
        <w:pStyle w:val="SingleTxtG"/>
        <w:numPr>
          <w:ilvl w:val="0"/>
          <w:numId w:val="3"/>
        </w:numPr>
        <w:tabs>
          <w:tab w:val="left" w:pos="1701"/>
        </w:tabs>
        <w:ind w:left="1134" w:firstLine="0"/>
        <w:rPr>
          <w:lang w:val="en-US" w:eastAsia="en-GB"/>
        </w:rPr>
      </w:pPr>
      <w:r w:rsidRPr="00A50199">
        <w:rPr>
          <w:lang w:val="en-US" w:eastAsia="en-GB"/>
        </w:rPr>
        <w:t xml:space="preserve">Please clarify </w:t>
      </w:r>
      <w:r w:rsidR="004707AC" w:rsidRPr="00A50199">
        <w:rPr>
          <w:lang w:val="en-US" w:eastAsia="en-GB"/>
        </w:rPr>
        <w:t xml:space="preserve">how the term </w:t>
      </w:r>
      <w:r w:rsidR="000977D3">
        <w:rPr>
          <w:lang w:val="en-US" w:eastAsia="en-GB"/>
        </w:rPr>
        <w:t>“</w:t>
      </w:r>
      <w:r w:rsidRPr="00A50199">
        <w:rPr>
          <w:lang w:val="en-US" w:eastAsia="en-GB"/>
        </w:rPr>
        <w:t>reservation of consent</w:t>
      </w:r>
      <w:r w:rsidR="000977D3">
        <w:rPr>
          <w:lang w:val="en-US" w:eastAsia="en-GB"/>
        </w:rPr>
        <w:t>”</w:t>
      </w:r>
      <w:r w:rsidRPr="00A50199">
        <w:rPr>
          <w:lang w:val="en-US" w:eastAsia="en-GB"/>
        </w:rPr>
        <w:t xml:space="preserve"> </w:t>
      </w:r>
      <w:r w:rsidR="000977D3">
        <w:rPr>
          <w:i/>
          <w:lang w:val="en-US" w:eastAsia="en-GB"/>
        </w:rPr>
        <w:t>(</w:t>
      </w:r>
      <w:r w:rsidRPr="00A50199">
        <w:rPr>
          <w:i/>
          <w:lang w:val="en-US" w:eastAsia="en-GB"/>
        </w:rPr>
        <w:t>Einwilligungsvorbehalt</w:t>
      </w:r>
      <w:r w:rsidR="000977D3">
        <w:rPr>
          <w:i/>
          <w:lang w:val="en-US" w:eastAsia="en-GB"/>
        </w:rPr>
        <w:t>),</w:t>
      </w:r>
      <w:r w:rsidRPr="00A50199">
        <w:rPr>
          <w:lang w:val="en-US" w:eastAsia="en-GB"/>
        </w:rPr>
        <w:t xml:space="preserve"> where</w:t>
      </w:r>
      <w:r w:rsidR="00936E5F">
        <w:rPr>
          <w:lang w:val="en-US" w:eastAsia="en-GB"/>
        </w:rPr>
        <w:t>by</w:t>
      </w:r>
      <w:r w:rsidRPr="00A50199">
        <w:rPr>
          <w:lang w:val="en-US" w:eastAsia="en-GB"/>
        </w:rPr>
        <w:t xml:space="preserve"> the individual retains legal capacity to act on his/her own behalf</w:t>
      </w:r>
      <w:r w:rsidR="00DE020B">
        <w:rPr>
          <w:lang w:val="en-US" w:eastAsia="en-GB"/>
        </w:rPr>
        <w:t xml:space="preserve"> provided that</w:t>
      </w:r>
      <w:r w:rsidRPr="00A50199">
        <w:rPr>
          <w:lang w:val="en-US" w:eastAsia="en-GB"/>
        </w:rPr>
        <w:t xml:space="preserve"> he/she subjects </w:t>
      </w:r>
      <w:r w:rsidR="00936E5F">
        <w:rPr>
          <w:lang w:val="en-US" w:eastAsia="en-GB"/>
        </w:rPr>
        <w:t xml:space="preserve">himself/herself </w:t>
      </w:r>
      <w:r w:rsidRPr="00A50199">
        <w:rPr>
          <w:lang w:val="en-US" w:eastAsia="en-GB"/>
        </w:rPr>
        <w:t xml:space="preserve">to </w:t>
      </w:r>
      <w:r w:rsidRPr="00506A48">
        <w:rPr>
          <w:lang w:val="en-US" w:eastAsia="en-GB"/>
        </w:rPr>
        <w:t>the consent of the custodian</w:t>
      </w:r>
      <w:r w:rsidR="000977D3" w:rsidRPr="00506A48">
        <w:rPr>
          <w:lang w:val="en-US" w:eastAsia="en-GB"/>
        </w:rPr>
        <w:t>,</w:t>
      </w:r>
      <w:r w:rsidRPr="00506A48">
        <w:rPr>
          <w:lang w:val="en-US" w:eastAsia="en-GB"/>
        </w:rPr>
        <w:t xml:space="preserve"> </w:t>
      </w:r>
      <w:r w:rsidR="004707AC" w:rsidRPr="00506A48">
        <w:rPr>
          <w:lang w:val="en-US" w:eastAsia="en-GB"/>
        </w:rPr>
        <w:t>compl</w:t>
      </w:r>
      <w:r w:rsidR="004707AC" w:rsidRPr="00A50199">
        <w:rPr>
          <w:lang w:val="en-US" w:eastAsia="en-GB"/>
        </w:rPr>
        <w:t xml:space="preserve">ies with </w:t>
      </w:r>
      <w:r w:rsidR="00D14184" w:rsidRPr="00A50199">
        <w:rPr>
          <w:lang w:val="en-US" w:eastAsia="en-GB"/>
        </w:rPr>
        <w:t>a</w:t>
      </w:r>
      <w:r w:rsidRPr="00A50199">
        <w:rPr>
          <w:lang w:val="en-US" w:eastAsia="en-GB"/>
        </w:rPr>
        <w:t>rticle 12</w:t>
      </w:r>
      <w:r w:rsidR="000977D3">
        <w:rPr>
          <w:lang w:val="en-US" w:eastAsia="en-GB"/>
        </w:rPr>
        <w:t xml:space="preserve"> of the Convention</w:t>
      </w:r>
      <w:r w:rsidRPr="00A50199">
        <w:rPr>
          <w:lang w:val="en-US" w:eastAsia="en-GB"/>
        </w:rPr>
        <w:t>.</w:t>
      </w:r>
    </w:p>
    <w:p w:rsidR="006E7D47" w:rsidRPr="00A50199" w:rsidRDefault="006E7D47" w:rsidP="00AB391D">
      <w:pPr>
        <w:pStyle w:val="H23G"/>
        <w:rPr>
          <w:lang w:val="en-US" w:eastAsia="en-GB"/>
        </w:rPr>
      </w:pPr>
      <w:r w:rsidRPr="00A50199">
        <w:rPr>
          <w:lang w:val="en-US" w:eastAsia="en-GB"/>
        </w:rPr>
        <w:tab/>
      </w:r>
      <w:r w:rsidRPr="00A50199">
        <w:rPr>
          <w:lang w:val="en-US" w:eastAsia="en-GB"/>
        </w:rPr>
        <w:tab/>
        <w:t>Access to justice (art. 13)</w:t>
      </w:r>
    </w:p>
    <w:p w:rsidR="006E7D47" w:rsidRPr="007D7ED4" w:rsidRDefault="006E7D47" w:rsidP="006E7D47">
      <w:pPr>
        <w:pStyle w:val="SingleTxtG"/>
        <w:numPr>
          <w:ilvl w:val="0"/>
          <w:numId w:val="3"/>
        </w:numPr>
        <w:tabs>
          <w:tab w:val="left" w:pos="1701"/>
        </w:tabs>
        <w:ind w:left="1134" w:firstLine="0"/>
        <w:rPr>
          <w:lang w:val="en-US" w:eastAsia="en-GB"/>
        </w:rPr>
      </w:pPr>
      <w:r w:rsidRPr="00A50199">
        <w:rPr>
          <w:lang w:val="en-US" w:eastAsia="en-GB"/>
        </w:rPr>
        <w:t xml:space="preserve">Please provide updated information on </w:t>
      </w:r>
      <w:r w:rsidR="004707AC" w:rsidRPr="00A50199">
        <w:rPr>
          <w:lang w:val="en-US" w:eastAsia="en-GB"/>
        </w:rPr>
        <w:t xml:space="preserve">procedural accommodations and accessibility </w:t>
      </w:r>
      <w:r w:rsidRPr="00A50199">
        <w:rPr>
          <w:lang w:val="en-US" w:eastAsia="en-GB"/>
        </w:rPr>
        <w:t>improvements</w:t>
      </w:r>
      <w:r w:rsidR="004707AC" w:rsidRPr="00A50199">
        <w:rPr>
          <w:lang w:val="en-US" w:eastAsia="en-GB"/>
        </w:rPr>
        <w:t xml:space="preserve"> in law enforcement agencies and courts</w:t>
      </w:r>
      <w:r w:rsidR="00EF61FE">
        <w:rPr>
          <w:lang w:val="en-US" w:eastAsia="en-GB"/>
        </w:rPr>
        <w:t>,</w:t>
      </w:r>
      <w:r w:rsidR="004707AC" w:rsidRPr="00A50199">
        <w:rPr>
          <w:lang w:val="en-US" w:eastAsia="en-GB"/>
        </w:rPr>
        <w:t xml:space="preserve"> </w:t>
      </w:r>
      <w:r w:rsidR="00EF61FE">
        <w:rPr>
          <w:lang w:val="en-US" w:eastAsia="en-GB"/>
        </w:rPr>
        <w:t xml:space="preserve">that have been instituted </w:t>
      </w:r>
      <w:r w:rsidR="004707AC" w:rsidRPr="00A50199">
        <w:rPr>
          <w:lang w:val="en-US" w:eastAsia="en-GB"/>
        </w:rPr>
        <w:t xml:space="preserve">in order to </w:t>
      </w:r>
      <w:r w:rsidR="004707AC" w:rsidRPr="007D7ED4">
        <w:rPr>
          <w:lang w:val="en-US" w:eastAsia="en-GB"/>
        </w:rPr>
        <w:t>improve</w:t>
      </w:r>
      <w:r w:rsidRPr="007D7ED4">
        <w:rPr>
          <w:lang w:val="en-US" w:eastAsia="en-GB"/>
        </w:rPr>
        <w:t xml:space="preserve"> access to justice for persons with disabilities.</w:t>
      </w:r>
    </w:p>
    <w:p w:rsidR="006E7D47" w:rsidRPr="007D7ED4" w:rsidRDefault="006E7D47" w:rsidP="00274950">
      <w:pPr>
        <w:pStyle w:val="SingleTxtG"/>
        <w:numPr>
          <w:ilvl w:val="0"/>
          <w:numId w:val="3"/>
        </w:numPr>
        <w:tabs>
          <w:tab w:val="left" w:pos="1701"/>
        </w:tabs>
        <w:ind w:left="1134" w:firstLine="0"/>
        <w:rPr>
          <w:lang w:val="en-US" w:eastAsia="en-GB"/>
        </w:rPr>
      </w:pPr>
      <w:r w:rsidRPr="007D7ED4">
        <w:rPr>
          <w:lang w:val="en-US" w:eastAsia="en-GB"/>
        </w:rPr>
        <w:t xml:space="preserve">Please clarify </w:t>
      </w:r>
      <w:r w:rsidR="005A7C08" w:rsidRPr="007D7ED4">
        <w:rPr>
          <w:lang w:val="en-US" w:eastAsia="en-GB"/>
        </w:rPr>
        <w:t xml:space="preserve">whether </w:t>
      </w:r>
      <w:r w:rsidRPr="007D7ED4">
        <w:rPr>
          <w:lang w:val="en-US" w:eastAsia="en-GB"/>
        </w:rPr>
        <w:t xml:space="preserve">both </w:t>
      </w:r>
      <w:r w:rsidR="00274950" w:rsidRPr="007D7ED4">
        <w:rPr>
          <w:lang w:val="en-US" w:eastAsia="en-GB"/>
        </w:rPr>
        <w:t>f</w:t>
      </w:r>
      <w:r w:rsidRPr="007D7ED4">
        <w:rPr>
          <w:lang w:val="en-US" w:eastAsia="en-GB"/>
        </w:rPr>
        <w:t xml:space="preserve">ederal and </w:t>
      </w:r>
      <w:r w:rsidR="009220A2" w:rsidRPr="007D7ED4">
        <w:rPr>
          <w:lang w:val="en-US" w:eastAsia="en-GB"/>
        </w:rPr>
        <w:t>L</w:t>
      </w:r>
      <w:r w:rsidR="00D14184" w:rsidRPr="007D7ED4">
        <w:rPr>
          <w:lang w:val="en-US" w:eastAsia="en-GB"/>
        </w:rPr>
        <w:t>ä</w:t>
      </w:r>
      <w:r w:rsidR="009220A2" w:rsidRPr="007D7ED4">
        <w:rPr>
          <w:lang w:val="en-US" w:eastAsia="en-GB"/>
        </w:rPr>
        <w:t xml:space="preserve">nder </w:t>
      </w:r>
      <w:r w:rsidRPr="007D7ED4">
        <w:rPr>
          <w:lang w:val="en-US" w:eastAsia="en-GB"/>
        </w:rPr>
        <w:t xml:space="preserve">courts are subject to the legal obligations </w:t>
      </w:r>
      <w:r w:rsidR="00677D89" w:rsidRPr="007D7ED4">
        <w:rPr>
          <w:lang w:val="en-US" w:eastAsia="en-GB"/>
        </w:rPr>
        <w:t xml:space="preserve">under </w:t>
      </w:r>
      <w:r w:rsidRPr="007D7ED4">
        <w:rPr>
          <w:lang w:val="en-US" w:eastAsia="en-GB"/>
        </w:rPr>
        <w:t>the Convention on the Rights of Persons with Disabilities</w:t>
      </w:r>
      <w:r w:rsidR="002B0F7B" w:rsidRPr="007D7ED4">
        <w:rPr>
          <w:lang w:val="en-US" w:eastAsia="en-GB"/>
        </w:rPr>
        <w:t>.</w:t>
      </w:r>
    </w:p>
    <w:p w:rsidR="006E7D47" w:rsidRPr="007D7ED4" w:rsidRDefault="005A7C08" w:rsidP="001F6F86">
      <w:pPr>
        <w:pStyle w:val="SingleTxtG"/>
        <w:numPr>
          <w:ilvl w:val="0"/>
          <w:numId w:val="3"/>
        </w:numPr>
        <w:tabs>
          <w:tab w:val="left" w:pos="1701"/>
        </w:tabs>
        <w:ind w:left="1134" w:firstLine="0"/>
        <w:rPr>
          <w:lang w:val="en-US" w:eastAsia="en-GB"/>
        </w:rPr>
      </w:pPr>
      <w:r w:rsidRPr="007D7ED4">
        <w:rPr>
          <w:lang w:val="en-US" w:eastAsia="en-GB"/>
        </w:rPr>
        <w:t xml:space="preserve">Please provide information </w:t>
      </w:r>
      <w:r w:rsidR="00CA3624" w:rsidRPr="007D7ED4">
        <w:rPr>
          <w:lang w:val="en-US" w:eastAsia="en-GB"/>
        </w:rPr>
        <w:t xml:space="preserve">on whether </w:t>
      </w:r>
      <w:r w:rsidRPr="007D7ED4">
        <w:rPr>
          <w:lang w:val="en-US" w:eastAsia="en-GB"/>
        </w:rPr>
        <w:t xml:space="preserve">persons with disabilities living in specialized centres have access to complaint mechanisms, as </w:t>
      </w:r>
      <w:r w:rsidR="000F0E7D" w:rsidRPr="007D7ED4">
        <w:rPr>
          <w:lang w:val="en-US" w:eastAsia="en-GB"/>
        </w:rPr>
        <w:t xml:space="preserve">was raised in 2013 </w:t>
      </w:r>
      <w:r w:rsidRPr="007D7ED4">
        <w:rPr>
          <w:lang w:val="en-US" w:eastAsia="en-GB"/>
        </w:rPr>
        <w:t xml:space="preserve">in the </w:t>
      </w:r>
      <w:r w:rsidR="001F6F86">
        <w:rPr>
          <w:lang w:val="en-US" w:eastAsia="en-GB"/>
        </w:rPr>
        <w:t>national report of the State party submitted in connection with</w:t>
      </w:r>
      <w:r w:rsidR="001F6F86" w:rsidRPr="007D7ED4">
        <w:rPr>
          <w:lang w:val="en-US" w:eastAsia="en-GB"/>
        </w:rPr>
        <w:t xml:space="preserve"> </w:t>
      </w:r>
      <w:r w:rsidR="001F6F86">
        <w:rPr>
          <w:lang w:val="en-US" w:eastAsia="en-GB"/>
        </w:rPr>
        <w:t>the u</w:t>
      </w:r>
      <w:r w:rsidRPr="007D7ED4">
        <w:rPr>
          <w:lang w:val="en-US" w:eastAsia="en-GB"/>
        </w:rPr>
        <w:t xml:space="preserve">niversal </w:t>
      </w:r>
      <w:r w:rsidR="001F6F86">
        <w:rPr>
          <w:lang w:val="en-US" w:eastAsia="en-GB"/>
        </w:rPr>
        <w:t>p</w:t>
      </w:r>
      <w:r w:rsidRPr="007D7ED4">
        <w:rPr>
          <w:lang w:val="en-US" w:eastAsia="en-GB"/>
        </w:rPr>
        <w:t xml:space="preserve">eriodic </w:t>
      </w:r>
      <w:r w:rsidR="001F6F86">
        <w:rPr>
          <w:lang w:val="en-US" w:eastAsia="en-GB"/>
        </w:rPr>
        <w:t>r</w:t>
      </w:r>
      <w:r w:rsidRPr="007D7ED4">
        <w:rPr>
          <w:lang w:val="en-US" w:eastAsia="en-GB"/>
        </w:rPr>
        <w:t>eview</w:t>
      </w:r>
      <w:r w:rsidR="001F6F86">
        <w:rPr>
          <w:lang w:val="en-US" w:eastAsia="en-GB"/>
        </w:rPr>
        <w:t xml:space="preserve"> process</w:t>
      </w:r>
      <w:r w:rsidRPr="007D7ED4">
        <w:rPr>
          <w:lang w:val="en-US" w:eastAsia="en-GB"/>
        </w:rPr>
        <w:t xml:space="preserve"> (A/HRC/WG.6/16/DEU/1).</w:t>
      </w:r>
      <w:r w:rsidR="00941054" w:rsidRPr="007D7ED4">
        <w:rPr>
          <w:lang w:val="en-US" w:eastAsia="en-GB"/>
        </w:rPr>
        <w:t xml:space="preserve"> </w:t>
      </w:r>
    </w:p>
    <w:p w:rsidR="006E7D47" w:rsidRPr="00A50199" w:rsidRDefault="006E7D47" w:rsidP="00AB391D">
      <w:pPr>
        <w:pStyle w:val="H23G"/>
        <w:rPr>
          <w:lang w:val="en-US" w:eastAsia="en-GB"/>
        </w:rPr>
      </w:pPr>
      <w:r w:rsidRPr="00A50199">
        <w:rPr>
          <w:lang w:val="en-US" w:eastAsia="en-GB"/>
        </w:rPr>
        <w:tab/>
      </w:r>
      <w:r w:rsidRPr="00A50199">
        <w:rPr>
          <w:lang w:val="en-US" w:eastAsia="en-GB"/>
        </w:rPr>
        <w:tab/>
        <w:t xml:space="preserve">Freedom from torture or cruel, inhuman or degrading treatment or punishment </w:t>
      </w:r>
      <w:r w:rsidR="00F36D14" w:rsidRPr="00A50199">
        <w:rPr>
          <w:lang w:val="en-US" w:eastAsia="en-GB"/>
        </w:rPr>
        <w:br/>
      </w:r>
      <w:r w:rsidRPr="00A50199">
        <w:rPr>
          <w:lang w:val="en-US" w:eastAsia="en-GB"/>
        </w:rPr>
        <w:t>(art. 15)</w:t>
      </w:r>
    </w:p>
    <w:p w:rsidR="006E7D47" w:rsidRPr="00A50199" w:rsidRDefault="006E7D47" w:rsidP="001F7B47">
      <w:pPr>
        <w:pStyle w:val="SingleTxtG"/>
        <w:numPr>
          <w:ilvl w:val="0"/>
          <w:numId w:val="3"/>
        </w:numPr>
        <w:tabs>
          <w:tab w:val="left" w:pos="1701"/>
        </w:tabs>
        <w:ind w:left="1134" w:firstLine="0"/>
        <w:rPr>
          <w:lang w:val="en-US" w:eastAsia="en-GB"/>
        </w:rPr>
      </w:pPr>
      <w:r w:rsidRPr="00A50199">
        <w:rPr>
          <w:lang w:val="en-US" w:eastAsia="en-GB"/>
        </w:rPr>
        <w:t xml:space="preserve">Section 40 of the </w:t>
      </w:r>
      <w:r w:rsidRPr="00A50199">
        <w:rPr>
          <w:i/>
          <w:lang w:val="en-US" w:eastAsia="en-GB"/>
        </w:rPr>
        <w:t>Arzneimittelgesetz</w:t>
      </w:r>
      <w:r w:rsidRPr="00A50199">
        <w:rPr>
          <w:lang w:val="en-US" w:eastAsia="en-GB"/>
        </w:rPr>
        <w:t xml:space="preserve"> allows persons with reduced legal capacity, for example children with disabilities</w:t>
      </w:r>
      <w:r w:rsidR="001F7B47">
        <w:rPr>
          <w:lang w:val="en-US" w:eastAsia="en-GB"/>
        </w:rPr>
        <w:t>,</w:t>
      </w:r>
      <w:r w:rsidRPr="00A50199">
        <w:rPr>
          <w:lang w:val="en-US" w:eastAsia="en-GB"/>
        </w:rPr>
        <w:t xml:space="preserve"> to be the subjects of scientific research without the</w:t>
      </w:r>
      <w:r w:rsidR="005A7C08" w:rsidRPr="00A50199">
        <w:rPr>
          <w:lang w:val="en-US" w:eastAsia="en-GB"/>
        </w:rPr>
        <w:t>ir</w:t>
      </w:r>
      <w:r w:rsidRPr="00A50199">
        <w:rPr>
          <w:lang w:val="en-US" w:eastAsia="en-GB"/>
        </w:rPr>
        <w:t xml:space="preserve"> free and informed consent. Please explain how this practice is </w:t>
      </w:r>
      <w:r w:rsidR="00CA3624" w:rsidRPr="00A50199">
        <w:rPr>
          <w:lang w:val="en-US" w:eastAsia="en-GB"/>
        </w:rPr>
        <w:t xml:space="preserve">in compliance </w:t>
      </w:r>
      <w:r w:rsidRPr="00A50199">
        <w:rPr>
          <w:lang w:val="en-US" w:eastAsia="en-GB"/>
        </w:rPr>
        <w:t xml:space="preserve">with </w:t>
      </w:r>
      <w:r w:rsidR="001F7B47">
        <w:rPr>
          <w:lang w:val="en-US" w:eastAsia="en-GB"/>
        </w:rPr>
        <w:t>a</w:t>
      </w:r>
      <w:r w:rsidRPr="00A50199">
        <w:rPr>
          <w:lang w:val="en-US" w:eastAsia="en-GB"/>
        </w:rPr>
        <w:t>rticle 15</w:t>
      </w:r>
      <w:r w:rsidR="005A7C08" w:rsidRPr="00A50199">
        <w:rPr>
          <w:lang w:val="en-US" w:eastAsia="en-GB"/>
        </w:rPr>
        <w:t>, paragraph</w:t>
      </w:r>
      <w:r w:rsidR="00D14184" w:rsidRPr="00A50199">
        <w:rPr>
          <w:lang w:val="en-US" w:eastAsia="en-GB"/>
        </w:rPr>
        <w:t xml:space="preserve"> </w:t>
      </w:r>
      <w:r w:rsidRPr="00A50199">
        <w:rPr>
          <w:lang w:val="en-US" w:eastAsia="en-GB"/>
        </w:rPr>
        <w:t>1</w:t>
      </w:r>
      <w:r w:rsidR="004159B7" w:rsidRPr="00A50199">
        <w:rPr>
          <w:lang w:val="en-US" w:eastAsia="en-GB"/>
        </w:rPr>
        <w:t>, of the Convention</w:t>
      </w:r>
      <w:r w:rsidRPr="00A50199">
        <w:rPr>
          <w:lang w:val="en-US" w:eastAsia="en-GB"/>
        </w:rPr>
        <w:t>.</w:t>
      </w:r>
    </w:p>
    <w:p w:rsidR="006E7D47" w:rsidRPr="00A50199" w:rsidRDefault="006E7D47" w:rsidP="00AB391D">
      <w:pPr>
        <w:pStyle w:val="H23G"/>
        <w:rPr>
          <w:lang w:val="en-US" w:eastAsia="en-GB"/>
        </w:rPr>
      </w:pPr>
      <w:r w:rsidRPr="00A50199">
        <w:rPr>
          <w:lang w:val="en-US" w:eastAsia="en-GB"/>
        </w:rPr>
        <w:tab/>
      </w:r>
      <w:r w:rsidRPr="00A50199">
        <w:rPr>
          <w:lang w:val="en-US" w:eastAsia="en-GB"/>
        </w:rPr>
        <w:tab/>
      </w:r>
      <w:r w:rsidR="00703D4D" w:rsidRPr="00A50199">
        <w:rPr>
          <w:lang w:val="en-US" w:eastAsia="en-GB"/>
        </w:rPr>
        <w:t>Freedom from exploitation</w:t>
      </w:r>
      <w:r w:rsidRPr="00A50199">
        <w:rPr>
          <w:lang w:val="en-US" w:eastAsia="en-GB"/>
        </w:rPr>
        <w:t>, violence and abuse (art. 16)</w:t>
      </w:r>
    </w:p>
    <w:p w:rsidR="00F508A4" w:rsidRPr="00A50199" w:rsidRDefault="00F508A4" w:rsidP="00DB6CD9">
      <w:pPr>
        <w:numPr>
          <w:ilvl w:val="0"/>
          <w:numId w:val="3"/>
        </w:numPr>
        <w:spacing w:after="120"/>
        <w:ind w:left="1134" w:right="1134" w:firstLine="0"/>
        <w:jc w:val="both"/>
        <w:rPr>
          <w:lang w:val="en-US" w:eastAsia="en-GB"/>
        </w:rPr>
      </w:pPr>
      <w:r w:rsidRPr="00A50199">
        <w:rPr>
          <w:lang w:val="en-US" w:eastAsia="en-GB"/>
        </w:rPr>
        <w:t xml:space="preserve">How many irreversible surgical procedures have been undertaken on intersexual children before an age at which they are able to provide informed consent? Does the State party plan to stop this practice? </w:t>
      </w:r>
    </w:p>
    <w:p w:rsidR="006E7D47" w:rsidRPr="00A50199" w:rsidRDefault="006E7D47" w:rsidP="006E7D47">
      <w:pPr>
        <w:pStyle w:val="SingleTxtG"/>
        <w:numPr>
          <w:ilvl w:val="0"/>
          <w:numId w:val="3"/>
        </w:numPr>
        <w:tabs>
          <w:tab w:val="left" w:pos="1701"/>
        </w:tabs>
        <w:ind w:left="1134" w:firstLine="0"/>
        <w:rPr>
          <w:lang w:val="en-US" w:eastAsia="en-GB"/>
        </w:rPr>
      </w:pPr>
      <w:r w:rsidRPr="00A50199">
        <w:rPr>
          <w:lang w:val="en-US" w:eastAsia="en-GB"/>
        </w:rPr>
        <w:t>Please provide up</w:t>
      </w:r>
      <w:r w:rsidR="001F7B47">
        <w:rPr>
          <w:lang w:val="en-US" w:eastAsia="en-GB"/>
        </w:rPr>
        <w:t>-</w:t>
      </w:r>
      <w:r w:rsidRPr="00A50199">
        <w:rPr>
          <w:lang w:val="en-US" w:eastAsia="en-GB"/>
        </w:rPr>
        <w:t>to</w:t>
      </w:r>
      <w:r w:rsidR="001F7B47">
        <w:rPr>
          <w:lang w:val="en-US" w:eastAsia="en-GB"/>
        </w:rPr>
        <w:t>-</w:t>
      </w:r>
      <w:r w:rsidRPr="00A50199">
        <w:rPr>
          <w:lang w:val="en-US" w:eastAsia="en-GB"/>
        </w:rPr>
        <w:t xml:space="preserve">date statistics </w:t>
      </w:r>
      <w:r w:rsidR="005A7C08" w:rsidRPr="00A50199">
        <w:rPr>
          <w:lang w:val="en-US" w:eastAsia="en-GB"/>
        </w:rPr>
        <w:t>on</w:t>
      </w:r>
      <w:r w:rsidRPr="00A50199">
        <w:rPr>
          <w:lang w:val="en-US" w:eastAsia="en-GB"/>
        </w:rPr>
        <w:t xml:space="preserve"> forced sterilizations of persons</w:t>
      </w:r>
      <w:r w:rsidR="00DB6CD9" w:rsidRPr="00A50199">
        <w:rPr>
          <w:lang w:val="en-US" w:eastAsia="en-GB"/>
        </w:rPr>
        <w:t>,</w:t>
      </w:r>
      <w:r w:rsidRPr="00A50199">
        <w:rPr>
          <w:lang w:val="en-US" w:eastAsia="en-GB"/>
        </w:rPr>
        <w:t xml:space="preserve"> i.e. without their free and informed consent</w:t>
      </w:r>
      <w:r w:rsidR="002B0F7B" w:rsidRPr="00A50199">
        <w:rPr>
          <w:lang w:val="en-US" w:eastAsia="en-GB"/>
        </w:rPr>
        <w:t>.</w:t>
      </w:r>
    </w:p>
    <w:p w:rsidR="006E7D47" w:rsidRPr="00A50199" w:rsidRDefault="006E7D47" w:rsidP="00AB391D">
      <w:pPr>
        <w:pStyle w:val="H23G"/>
        <w:rPr>
          <w:lang w:val="en-US" w:eastAsia="en-GB"/>
        </w:rPr>
      </w:pPr>
      <w:r w:rsidRPr="00A50199">
        <w:rPr>
          <w:lang w:val="en-US" w:eastAsia="en-GB"/>
        </w:rPr>
        <w:tab/>
      </w:r>
      <w:r w:rsidRPr="00A50199">
        <w:rPr>
          <w:lang w:val="en-US" w:eastAsia="en-GB"/>
        </w:rPr>
        <w:tab/>
        <w:t xml:space="preserve">Protecting the </w:t>
      </w:r>
      <w:r w:rsidR="00DB6CD9" w:rsidRPr="00A50199">
        <w:rPr>
          <w:lang w:val="en-US" w:eastAsia="en-GB"/>
        </w:rPr>
        <w:t>i</w:t>
      </w:r>
      <w:r w:rsidRPr="00A50199">
        <w:rPr>
          <w:lang w:val="en-US" w:eastAsia="en-GB"/>
        </w:rPr>
        <w:t>ntegrity of the person (art. 17)</w:t>
      </w:r>
    </w:p>
    <w:p w:rsidR="006E7D47" w:rsidRPr="00A50199" w:rsidRDefault="005A7C08" w:rsidP="00A04AC7">
      <w:pPr>
        <w:pStyle w:val="SingleTxtG"/>
        <w:numPr>
          <w:ilvl w:val="0"/>
          <w:numId w:val="3"/>
        </w:numPr>
        <w:tabs>
          <w:tab w:val="left" w:pos="1701"/>
        </w:tabs>
        <w:ind w:left="1134" w:firstLine="0"/>
        <w:rPr>
          <w:lang w:val="en-US" w:eastAsia="en-GB"/>
        </w:rPr>
      </w:pPr>
      <w:r w:rsidRPr="00A50199">
        <w:rPr>
          <w:lang w:val="en-US" w:eastAsia="en-GB"/>
        </w:rPr>
        <w:t>Please p</w:t>
      </w:r>
      <w:r w:rsidR="006E7D47" w:rsidRPr="00A50199">
        <w:rPr>
          <w:lang w:val="en-US" w:eastAsia="en-GB"/>
        </w:rPr>
        <w:t>rovide information on the numbers of cases in which compulsory and involuntary treatment has been conducted since February 2013</w:t>
      </w:r>
      <w:r w:rsidR="001F7B47">
        <w:rPr>
          <w:lang w:val="en-US" w:eastAsia="en-GB"/>
        </w:rPr>
        <w:t>.</w:t>
      </w:r>
      <w:r w:rsidR="006E7D47" w:rsidRPr="00A50199">
        <w:rPr>
          <w:lang w:val="en-US" w:eastAsia="en-GB"/>
        </w:rPr>
        <w:t xml:space="preserve"> </w:t>
      </w:r>
      <w:r w:rsidR="00A04AC7">
        <w:rPr>
          <w:lang w:val="en-US" w:eastAsia="en-GB"/>
        </w:rPr>
        <w:t>I</w:t>
      </w:r>
      <w:r w:rsidR="006E7D47" w:rsidRPr="00A50199">
        <w:rPr>
          <w:lang w:val="en-US" w:eastAsia="en-GB"/>
        </w:rPr>
        <w:t xml:space="preserve">n how many cases </w:t>
      </w:r>
      <w:r w:rsidR="00A04AC7">
        <w:rPr>
          <w:lang w:val="en-US" w:eastAsia="en-GB"/>
        </w:rPr>
        <w:t xml:space="preserve">was </w:t>
      </w:r>
      <w:r w:rsidR="006E7D47" w:rsidRPr="00A50199">
        <w:rPr>
          <w:lang w:val="en-US" w:eastAsia="en-GB"/>
        </w:rPr>
        <w:t>the new legislation (</w:t>
      </w:r>
      <w:r w:rsidR="00A04AC7">
        <w:rPr>
          <w:lang w:val="en-US" w:eastAsia="en-GB"/>
        </w:rPr>
        <w:t>s</w:t>
      </w:r>
      <w:r w:rsidR="006E7D47" w:rsidRPr="00A50199">
        <w:rPr>
          <w:lang w:val="en-US" w:eastAsia="en-GB"/>
        </w:rPr>
        <w:t>ec</w:t>
      </w:r>
      <w:r w:rsidRPr="00A50199">
        <w:rPr>
          <w:lang w:val="en-US" w:eastAsia="en-GB"/>
        </w:rPr>
        <w:t>tion</w:t>
      </w:r>
      <w:r w:rsidR="006E7D47" w:rsidRPr="00A50199">
        <w:rPr>
          <w:lang w:val="en-US" w:eastAsia="en-GB"/>
        </w:rPr>
        <w:t xml:space="preserve"> 1906 </w:t>
      </w:r>
      <w:r w:rsidRPr="00A50199">
        <w:rPr>
          <w:lang w:val="en-US" w:eastAsia="en-GB"/>
        </w:rPr>
        <w:t>of</w:t>
      </w:r>
      <w:r w:rsidR="00A04AC7">
        <w:rPr>
          <w:lang w:val="en-US" w:eastAsia="en-GB"/>
        </w:rPr>
        <w:t xml:space="preserve"> the</w:t>
      </w:r>
      <w:r w:rsidRPr="00A50199">
        <w:rPr>
          <w:lang w:val="en-US" w:eastAsia="en-GB"/>
        </w:rPr>
        <w:t xml:space="preserve"> </w:t>
      </w:r>
      <w:r w:rsidR="006E7D47" w:rsidRPr="00A50199">
        <w:rPr>
          <w:i/>
          <w:lang w:val="en-US" w:eastAsia="en-GB"/>
        </w:rPr>
        <w:t>B</w:t>
      </w:r>
      <w:r w:rsidR="00A04AC7" w:rsidRPr="00A04AC7">
        <w:rPr>
          <w:i/>
          <w:lang w:val="en-US" w:eastAsia="en-GB"/>
        </w:rPr>
        <w:t>ü</w:t>
      </w:r>
      <w:r w:rsidR="006E7D47" w:rsidRPr="00A50199">
        <w:rPr>
          <w:i/>
          <w:lang w:val="en-US" w:eastAsia="en-GB"/>
        </w:rPr>
        <w:t>rgerliches Gese</w:t>
      </w:r>
      <w:r w:rsidRPr="00A50199">
        <w:rPr>
          <w:i/>
          <w:lang w:val="en-US" w:eastAsia="en-GB"/>
        </w:rPr>
        <w:t>t</w:t>
      </w:r>
      <w:r w:rsidR="006E7D47" w:rsidRPr="00A50199">
        <w:rPr>
          <w:i/>
          <w:lang w:val="en-US" w:eastAsia="en-GB"/>
        </w:rPr>
        <w:t>zbuch</w:t>
      </w:r>
      <w:r w:rsidR="006E7D47" w:rsidRPr="00A50199">
        <w:rPr>
          <w:lang w:val="en-US" w:eastAsia="en-GB"/>
        </w:rPr>
        <w:t>) invoked</w:t>
      </w:r>
      <w:r w:rsidR="00A04AC7">
        <w:rPr>
          <w:lang w:val="en-US" w:eastAsia="en-GB"/>
        </w:rPr>
        <w:t>?</w:t>
      </w:r>
      <w:r w:rsidR="006E7D47" w:rsidRPr="00A50199">
        <w:rPr>
          <w:lang w:val="en-US" w:eastAsia="en-GB"/>
        </w:rPr>
        <w:t xml:space="preserve"> </w:t>
      </w:r>
    </w:p>
    <w:p w:rsidR="006E7D47" w:rsidRPr="00A50199" w:rsidRDefault="006E7D47" w:rsidP="00AB391D">
      <w:pPr>
        <w:pStyle w:val="H23G"/>
        <w:rPr>
          <w:lang w:val="en-US" w:eastAsia="en-GB"/>
        </w:rPr>
      </w:pPr>
      <w:r w:rsidRPr="00A50199">
        <w:rPr>
          <w:lang w:val="en-US" w:eastAsia="en-GB"/>
        </w:rPr>
        <w:tab/>
      </w:r>
      <w:r w:rsidRPr="00A50199">
        <w:rPr>
          <w:lang w:val="en-US" w:eastAsia="en-GB"/>
        </w:rPr>
        <w:tab/>
        <w:t xml:space="preserve">Living </w:t>
      </w:r>
      <w:r w:rsidR="005A7C08" w:rsidRPr="00A50199">
        <w:rPr>
          <w:lang w:val="en-US" w:eastAsia="en-GB"/>
        </w:rPr>
        <w:t>i</w:t>
      </w:r>
      <w:r w:rsidRPr="00A50199">
        <w:rPr>
          <w:lang w:val="en-US" w:eastAsia="en-GB"/>
        </w:rPr>
        <w:t>ndependently and being included in the community (art. 19)</w:t>
      </w:r>
    </w:p>
    <w:p w:rsidR="006E7D47" w:rsidRPr="00A50199" w:rsidRDefault="006E7D47" w:rsidP="00D14184">
      <w:pPr>
        <w:pStyle w:val="SingleTxtG"/>
        <w:numPr>
          <w:ilvl w:val="0"/>
          <w:numId w:val="3"/>
        </w:numPr>
        <w:tabs>
          <w:tab w:val="left" w:pos="1701"/>
        </w:tabs>
        <w:ind w:left="1134" w:firstLine="0"/>
        <w:rPr>
          <w:lang w:val="en-US" w:eastAsia="en-GB"/>
        </w:rPr>
      </w:pPr>
      <w:r w:rsidRPr="00A50199">
        <w:rPr>
          <w:lang w:val="en-US" w:eastAsia="en-GB"/>
        </w:rPr>
        <w:t>Please provide updated information on deinstitutionali</w:t>
      </w:r>
      <w:r w:rsidR="00D14184" w:rsidRPr="00A50199">
        <w:rPr>
          <w:lang w:val="en-US" w:eastAsia="en-GB"/>
        </w:rPr>
        <w:t>z</w:t>
      </w:r>
      <w:r w:rsidRPr="00A50199">
        <w:rPr>
          <w:lang w:val="en-US" w:eastAsia="en-GB"/>
        </w:rPr>
        <w:t>ation in relation to housing (including accessible infrastructure)</w:t>
      </w:r>
      <w:r w:rsidR="005F2DD2" w:rsidRPr="00A50199">
        <w:rPr>
          <w:lang w:val="en-US" w:eastAsia="en-GB"/>
        </w:rPr>
        <w:t xml:space="preserve"> and psychiatric hospitals</w:t>
      </w:r>
      <w:r w:rsidR="002B0F7B" w:rsidRPr="00A50199">
        <w:rPr>
          <w:lang w:val="en-US" w:eastAsia="en-GB"/>
        </w:rPr>
        <w:t>.</w:t>
      </w:r>
    </w:p>
    <w:p w:rsidR="006E7D47" w:rsidRPr="00A50199" w:rsidRDefault="006E7D47" w:rsidP="00A04AC7">
      <w:pPr>
        <w:pStyle w:val="SingleTxtG"/>
        <w:numPr>
          <w:ilvl w:val="0"/>
          <w:numId w:val="3"/>
        </w:numPr>
        <w:tabs>
          <w:tab w:val="left" w:pos="1701"/>
        </w:tabs>
        <w:ind w:left="1134" w:firstLine="0"/>
        <w:rPr>
          <w:lang w:val="en-US" w:eastAsia="en-GB"/>
        </w:rPr>
      </w:pPr>
      <w:r w:rsidRPr="00A50199">
        <w:rPr>
          <w:lang w:val="en-US" w:eastAsia="en-GB"/>
        </w:rPr>
        <w:t>Please provide a breakdown of comparable costs for persons with disabilities</w:t>
      </w:r>
      <w:r w:rsidR="00A04AC7">
        <w:rPr>
          <w:lang w:val="en-US" w:eastAsia="en-GB"/>
        </w:rPr>
        <w:br/>
      </w:r>
      <w:r w:rsidR="00D14184" w:rsidRPr="00A50199">
        <w:rPr>
          <w:lang w:val="en-US" w:eastAsia="en-GB"/>
        </w:rPr>
        <w:t>(</w:t>
      </w:r>
      <w:r w:rsidRPr="00A50199">
        <w:rPr>
          <w:lang w:val="en-US" w:eastAsia="en-GB"/>
        </w:rPr>
        <w:t xml:space="preserve">a) </w:t>
      </w:r>
      <w:r w:rsidR="00A04AC7">
        <w:rPr>
          <w:lang w:val="en-US" w:eastAsia="en-GB"/>
        </w:rPr>
        <w:t xml:space="preserve">to reside in </w:t>
      </w:r>
      <w:r w:rsidRPr="00A50199">
        <w:rPr>
          <w:lang w:val="en-US" w:eastAsia="en-GB"/>
        </w:rPr>
        <w:t>an institutional facility</w:t>
      </w:r>
      <w:r w:rsidR="005F2DD2" w:rsidRPr="00A50199">
        <w:rPr>
          <w:lang w:val="en-US" w:eastAsia="en-GB"/>
        </w:rPr>
        <w:t>,</w:t>
      </w:r>
      <w:r w:rsidRPr="00A50199">
        <w:rPr>
          <w:lang w:val="en-US" w:eastAsia="en-GB"/>
        </w:rPr>
        <w:t xml:space="preserve"> including </w:t>
      </w:r>
      <w:r w:rsidR="00A04AC7">
        <w:rPr>
          <w:lang w:val="en-US" w:eastAsia="en-GB"/>
        </w:rPr>
        <w:t xml:space="preserve">the </w:t>
      </w:r>
      <w:r w:rsidRPr="00A50199">
        <w:rPr>
          <w:lang w:val="en-US" w:eastAsia="en-GB"/>
        </w:rPr>
        <w:t xml:space="preserve">cost of </w:t>
      </w:r>
      <w:r w:rsidR="00A04AC7">
        <w:rPr>
          <w:lang w:val="en-US" w:eastAsia="en-GB"/>
        </w:rPr>
        <w:t xml:space="preserve">the </w:t>
      </w:r>
      <w:r w:rsidRPr="00A50199">
        <w:rPr>
          <w:lang w:val="en-US" w:eastAsia="en-GB"/>
        </w:rPr>
        <w:t>agency fees (</w:t>
      </w:r>
      <w:r w:rsidRPr="00A50199">
        <w:rPr>
          <w:i/>
          <w:lang w:val="en-US" w:eastAsia="en-GB"/>
        </w:rPr>
        <w:t>Mehrkostenvorbehalt</w:t>
      </w:r>
      <w:r w:rsidRPr="00A50199">
        <w:rPr>
          <w:lang w:val="en-US" w:eastAsia="en-GB"/>
        </w:rPr>
        <w:t>)</w:t>
      </w:r>
      <w:r w:rsidR="00A04AC7">
        <w:rPr>
          <w:lang w:val="en-US" w:eastAsia="en-GB"/>
        </w:rPr>
        <w:t>;</w:t>
      </w:r>
      <w:r w:rsidRPr="00A50199">
        <w:rPr>
          <w:lang w:val="en-US" w:eastAsia="en-GB"/>
        </w:rPr>
        <w:t xml:space="preserve"> and </w:t>
      </w:r>
      <w:r w:rsidR="00D14184" w:rsidRPr="00A50199">
        <w:rPr>
          <w:lang w:val="en-US" w:eastAsia="en-GB"/>
        </w:rPr>
        <w:t>(</w:t>
      </w:r>
      <w:r w:rsidRPr="00A50199">
        <w:rPr>
          <w:lang w:val="en-US" w:eastAsia="en-GB"/>
        </w:rPr>
        <w:t xml:space="preserve">b) </w:t>
      </w:r>
      <w:r w:rsidR="00A04AC7">
        <w:rPr>
          <w:lang w:val="en-US" w:eastAsia="en-GB"/>
        </w:rPr>
        <w:t xml:space="preserve">for </w:t>
      </w:r>
      <w:r w:rsidRPr="00A50199">
        <w:rPr>
          <w:lang w:val="en-US" w:eastAsia="en-GB"/>
        </w:rPr>
        <w:t>independent living in the community.</w:t>
      </w:r>
    </w:p>
    <w:p w:rsidR="006E7D47" w:rsidRPr="00A50199" w:rsidRDefault="006E7D47" w:rsidP="00AB391D">
      <w:pPr>
        <w:pStyle w:val="H23G"/>
        <w:rPr>
          <w:lang w:val="en-US" w:eastAsia="en-GB"/>
        </w:rPr>
      </w:pPr>
      <w:r w:rsidRPr="00A50199">
        <w:rPr>
          <w:lang w:val="en-US" w:eastAsia="en-GB"/>
        </w:rPr>
        <w:tab/>
      </w:r>
      <w:r w:rsidRPr="00A50199">
        <w:rPr>
          <w:lang w:val="en-US" w:eastAsia="en-GB"/>
        </w:rPr>
        <w:tab/>
        <w:t xml:space="preserve">Respect for home and the family (art. 23) </w:t>
      </w:r>
    </w:p>
    <w:p w:rsidR="006E7D47" w:rsidRPr="00A50199" w:rsidRDefault="003C10B9" w:rsidP="003C10B9">
      <w:pPr>
        <w:pStyle w:val="SingleTxtG"/>
        <w:numPr>
          <w:ilvl w:val="0"/>
          <w:numId w:val="3"/>
        </w:numPr>
        <w:tabs>
          <w:tab w:val="left" w:pos="1701"/>
        </w:tabs>
        <w:ind w:left="1134" w:firstLine="0"/>
        <w:rPr>
          <w:lang w:val="en-US" w:eastAsia="en-GB"/>
        </w:rPr>
      </w:pPr>
      <w:r w:rsidRPr="00A50199">
        <w:rPr>
          <w:lang w:val="en-US" w:eastAsia="en-GB"/>
        </w:rPr>
        <w:t>Please indicate what support is given to parents</w:t>
      </w:r>
      <w:r>
        <w:rPr>
          <w:lang w:val="en-US" w:eastAsia="en-GB"/>
        </w:rPr>
        <w:t>, whether working or otherwise,</w:t>
      </w:r>
      <w:r w:rsidRPr="00A50199">
        <w:rPr>
          <w:lang w:val="en-US" w:eastAsia="en-GB"/>
        </w:rPr>
        <w:t xml:space="preserve"> to take care of children with disabilities </w:t>
      </w:r>
      <w:r>
        <w:rPr>
          <w:lang w:val="en-US" w:eastAsia="en-GB"/>
        </w:rPr>
        <w:t xml:space="preserve">so as </w:t>
      </w:r>
      <w:r w:rsidRPr="00A50199">
        <w:rPr>
          <w:lang w:val="en-US" w:eastAsia="en-GB"/>
        </w:rPr>
        <w:t xml:space="preserve">to enable </w:t>
      </w:r>
      <w:r>
        <w:rPr>
          <w:lang w:val="en-US" w:eastAsia="en-GB"/>
        </w:rPr>
        <w:t>them</w:t>
      </w:r>
      <w:r w:rsidRPr="00A50199">
        <w:rPr>
          <w:lang w:val="en-US" w:eastAsia="en-GB"/>
        </w:rPr>
        <w:t xml:space="preserve"> to remain at home rather than reside in an institution</w:t>
      </w:r>
      <w:r w:rsidR="005F2DD2" w:rsidRPr="00A50199">
        <w:rPr>
          <w:lang w:val="en-US" w:eastAsia="en-GB"/>
        </w:rPr>
        <w:t>.</w:t>
      </w:r>
    </w:p>
    <w:p w:rsidR="006E7D47" w:rsidRPr="00A50199" w:rsidRDefault="006E7D47" w:rsidP="00AB391D">
      <w:pPr>
        <w:pStyle w:val="H23G"/>
        <w:rPr>
          <w:lang w:val="en-US" w:eastAsia="en-GB"/>
        </w:rPr>
      </w:pPr>
      <w:r w:rsidRPr="00A50199">
        <w:rPr>
          <w:lang w:val="en-US" w:eastAsia="en-GB"/>
        </w:rPr>
        <w:tab/>
      </w:r>
      <w:r w:rsidRPr="00A50199">
        <w:rPr>
          <w:lang w:val="en-US" w:eastAsia="en-GB"/>
        </w:rPr>
        <w:tab/>
        <w:t xml:space="preserve">Education (art. 24) </w:t>
      </w:r>
    </w:p>
    <w:p w:rsidR="006E7D47" w:rsidRPr="00A50199" w:rsidRDefault="005F2DD2" w:rsidP="00F819AD">
      <w:pPr>
        <w:pStyle w:val="SingleTxtG"/>
        <w:numPr>
          <w:ilvl w:val="0"/>
          <w:numId w:val="3"/>
        </w:numPr>
        <w:tabs>
          <w:tab w:val="left" w:pos="1701"/>
        </w:tabs>
        <w:ind w:left="1134" w:firstLine="0"/>
        <w:rPr>
          <w:lang w:val="en-US" w:eastAsia="en-GB"/>
        </w:rPr>
      </w:pPr>
      <w:r w:rsidRPr="00A50199">
        <w:rPr>
          <w:lang w:val="en-US" w:eastAsia="en-GB"/>
        </w:rPr>
        <w:t>Please p</w:t>
      </w:r>
      <w:r w:rsidR="006E7D47" w:rsidRPr="00A50199">
        <w:rPr>
          <w:lang w:val="en-US" w:eastAsia="en-GB"/>
        </w:rPr>
        <w:t>rovide the rate of inclusion</w:t>
      </w:r>
      <w:r w:rsidR="00CA14EB">
        <w:rPr>
          <w:lang w:val="en-US" w:eastAsia="en-GB"/>
        </w:rPr>
        <w:t>,</w:t>
      </w:r>
      <w:r w:rsidR="006E7D47" w:rsidRPr="00A50199">
        <w:rPr>
          <w:lang w:val="en-US" w:eastAsia="en-GB"/>
        </w:rPr>
        <w:t xml:space="preserve"> between 2008</w:t>
      </w:r>
      <w:r w:rsidR="00165FDC" w:rsidRPr="00A50199">
        <w:rPr>
          <w:lang w:val="en-US" w:eastAsia="en-GB"/>
        </w:rPr>
        <w:t xml:space="preserve"> and </w:t>
      </w:r>
      <w:r w:rsidR="006E7D47" w:rsidRPr="00A50199">
        <w:rPr>
          <w:lang w:val="en-US" w:eastAsia="en-GB"/>
        </w:rPr>
        <w:t>201</w:t>
      </w:r>
      <w:r w:rsidRPr="00A50199">
        <w:rPr>
          <w:lang w:val="en-US" w:eastAsia="en-GB"/>
        </w:rPr>
        <w:t>4</w:t>
      </w:r>
      <w:r w:rsidR="00CA14EB">
        <w:rPr>
          <w:lang w:val="en-US" w:eastAsia="en-GB"/>
        </w:rPr>
        <w:t>,</w:t>
      </w:r>
      <w:r w:rsidR="006E7D47" w:rsidRPr="00A50199">
        <w:rPr>
          <w:lang w:val="en-US" w:eastAsia="en-GB"/>
        </w:rPr>
        <w:t xml:space="preserve"> of children with disabilities</w:t>
      </w:r>
      <w:r w:rsidR="00CA14EB">
        <w:rPr>
          <w:lang w:val="en-US" w:eastAsia="en-GB"/>
        </w:rPr>
        <w:t>,</w:t>
      </w:r>
      <w:r w:rsidR="006E7D47" w:rsidRPr="00A50199">
        <w:rPr>
          <w:lang w:val="en-US" w:eastAsia="en-GB"/>
        </w:rPr>
        <w:t xml:space="preserve"> by percentage a</w:t>
      </w:r>
      <w:r w:rsidR="00F214E3" w:rsidRPr="00A50199">
        <w:rPr>
          <w:lang w:val="en-US" w:eastAsia="en-GB"/>
        </w:rPr>
        <w:t>nd in numbers</w:t>
      </w:r>
      <w:r w:rsidR="00CA14EB">
        <w:rPr>
          <w:lang w:val="en-US" w:eastAsia="en-GB"/>
        </w:rPr>
        <w:t>,</w:t>
      </w:r>
      <w:r w:rsidR="00F214E3" w:rsidRPr="00A50199">
        <w:rPr>
          <w:lang w:val="en-US" w:eastAsia="en-GB"/>
        </w:rPr>
        <w:t xml:space="preserve"> disaggregated by </w:t>
      </w:r>
      <w:r w:rsidR="00F819AD">
        <w:rPr>
          <w:lang w:val="en-US" w:eastAsia="en-GB"/>
        </w:rPr>
        <w:t>e</w:t>
      </w:r>
      <w:r w:rsidRPr="00A50199">
        <w:rPr>
          <w:lang w:val="en-US" w:eastAsia="en-GB"/>
        </w:rPr>
        <w:t xml:space="preserve">xternal and </w:t>
      </w:r>
      <w:r w:rsidR="00F819AD">
        <w:rPr>
          <w:lang w:val="en-US" w:eastAsia="en-GB"/>
        </w:rPr>
        <w:t>i</w:t>
      </w:r>
      <w:r w:rsidRPr="00A50199">
        <w:rPr>
          <w:lang w:val="en-US" w:eastAsia="en-GB"/>
        </w:rPr>
        <w:t xml:space="preserve">ntegration </w:t>
      </w:r>
      <w:r w:rsidR="00F819AD">
        <w:rPr>
          <w:lang w:val="en-US" w:eastAsia="en-GB"/>
        </w:rPr>
        <w:t>c</w:t>
      </w:r>
      <w:r w:rsidRPr="00A50199">
        <w:rPr>
          <w:lang w:val="en-US" w:eastAsia="en-GB"/>
        </w:rPr>
        <w:t xml:space="preserve">lasses </w:t>
      </w:r>
      <w:r w:rsidR="006E7D47" w:rsidRPr="00A50199">
        <w:rPr>
          <w:lang w:val="en-US" w:eastAsia="en-GB"/>
        </w:rPr>
        <w:t xml:space="preserve">and for each </w:t>
      </w:r>
      <w:r w:rsidR="00F214E3" w:rsidRPr="00A50199">
        <w:rPr>
          <w:lang w:val="en-US" w:eastAsia="en-GB"/>
        </w:rPr>
        <w:t>Land</w:t>
      </w:r>
      <w:r w:rsidR="005C681B" w:rsidRPr="00A50199">
        <w:rPr>
          <w:lang w:val="en-US" w:eastAsia="en-GB"/>
        </w:rPr>
        <w:t xml:space="preserve"> (State)</w:t>
      </w:r>
      <w:r w:rsidR="006E7D47" w:rsidRPr="00A50199">
        <w:rPr>
          <w:lang w:val="en-US" w:eastAsia="en-GB"/>
        </w:rPr>
        <w:t>.</w:t>
      </w:r>
    </w:p>
    <w:p w:rsidR="006E7D47" w:rsidRPr="00A50199" w:rsidRDefault="006E7D47" w:rsidP="003C10B9">
      <w:pPr>
        <w:pStyle w:val="SingleTxtG"/>
        <w:numPr>
          <w:ilvl w:val="0"/>
          <w:numId w:val="3"/>
        </w:numPr>
        <w:tabs>
          <w:tab w:val="left" w:pos="1701"/>
        </w:tabs>
        <w:ind w:left="1134" w:firstLine="0"/>
        <w:rPr>
          <w:lang w:val="en-US" w:eastAsia="en-GB"/>
        </w:rPr>
      </w:pPr>
      <w:r w:rsidRPr="00A50199">
        <w:rPr>
          <w:lang w:val="en-US" w:eastAsia="en-GB"/>
        </w:rPr>
        <w:t xml:space="preserve">What measures has the Federal Government taken to ensure </w:t>
      </w:r>
      <w:r w:rsidR="005C681B" w:rsidRPr="00A50199">
        <w:rPr>
          <w:lang w:val="en-US" w:eastAsia="en-GB"/>
        </w:rPr>
        <w:t xml:space="preserve">that </w:t>
      </w:r>
      <w:r w:rsidRPr="00A50199">
        <w:rPr>
          <w:lang w:val="en-US" w:eastAsia="en-GB"/>
        </w:rPr>
        <w:t xml:space="preserve">the </w:t>
      </w:r>
      <w:r w:rsidR="009220A2" w:rsidRPr="00A50199">
        <w:rPr>
          <w:lang w:val="en-US" w:eastAsia="en-GB"/>
        </w:rPr>
        <w:t>L</w:t>
      </w:r>
      <w:r w:rsidR="00D14184" w:rsidRPr="00A50199">
        <w:rPr>
          <w:lang w:val="en-US" w:eastAsia="en-GB"/>
        </w:rPr>
        <w:t>ä</w:t>
      </w:r>
      <w:r w:rsidR="009220A2" w:rsidRPr="00A50199">
        <w:rPr>
          <w:lang w:val="en-US" w:eastAsia="en-GB"/>
        </w:rPr>
        <w:t xml:space="preserve">nder </w:t>
      </w:r>
      <w:r w:rsidRPr="00A50199">
        <w:rPr>
          <w:lang w:val="en-US" w:eastAsia="en-GB"/>
        </w:rPr>
        <w:t xml:space="preserve">comply with the obligation of article 24 to develop an inclusive education system? As </w:t>
      </w:r>
      <w:r w:rsidR="00F819AD">
        <w:rPr>
          <w:lang w:val="en-US" w:eastAsia="en-GB"/>
        </w:rPr>
        <w:t>was raised</w:t>
      </w:r>
      <w:r w:rsidR="00F819AD" w:rsidRPr="00A50199">
        <w:rPr>
          <w:lang w:val="en-US" w:eastAsia="en-GB"/>
        </w:rPr>
        <w:t xml:space="preserve"> </w:t>
      </w:r>
      <w:r w:rsidRPr="00A50199">
        <w:rPr>
          <w:lang w:val="en-US" w:eastAsia="en-GB"/>
        </w:rPr>
        <w:t>in</w:t>
      </w:r>
      <w:r w:rsidR="00F819AD">
        <w:rPr>
          <w:lang w:val="en-US" w:eastAsia="en-GB"/>
        </w:rPr>
        <w:t xml:space="preserve"> 2013 </w:t>
      </w:r>
      <w:r w:rsidR="007D7ED4">
        <w:rPr>
          <w:lang w:val="en-US" w:eastAsia="en-GB"/>
        </w:rPr>
        <w:t xml:space="preserve">in the national report of the State party </w:t>
      </w:r>
      <w:r w:rsidR="00E6444F">
        <w:rPr>
          <w:lang w:val="en-US" w:eastAsia="en-GB"/>
        </w:rPr>
        <w:t>submitted in connection with</w:t>
      </w:r>
      <w:r w:rsidR="007D7ED4">
        <w:rPr>
          <w:lang w:val="en-US" w:eastAsia="en-GB"/>
        </w:rPr>
        <w:t xml:space="preserve"> t</w:t>
      </w:r>
      <w:r w:rsidR="007D7ED4" w:rsidRPr="00280195">
        <w:rPr>
          <w:lang w:val="en-US" w:eastAsia="en-GB"/>
        </w:rPr>
        <w:t xml:space="preserve">he </w:t>
      </w:r>
      <w:r w:rsidR="007D7ED4">
        <w:rPr>
          <w:lang w:val="en-US" w:eastAsia="en-GB"/>
        </w:rPr>
        <w:t>u</w:t>
      </w:r>
      <w:r w:rsidR="007D7ED4" w:rsidRPr="00280195">
        <w:rPr>
          <w:lang w:val="en-US" w:eastAsia="en-GB"/>
        </w:rPr>
        <w:t xml:space="preserve">niversal </w:t>
      </w:r>
      <w:r w:rsidR="007D7ED4">
        <w:rPr>
          <w:lang w:val="en-US" w:eastAsia="en-GB"/>
        </w:rPr>
        <w:t>p</w:t>
      </w:r>
      <w:r w:rsidR="007D7ED4" w:rsidRPr="00280195">
        <w:rPr>
          <w:lang w:val="en-US" w:eastAsia="en-GB"/>
        </w:rPr>
        <w:t xml:space="preserve">eriodic </w:t>
      </w:r>
      <w:r w:rsidR="007D7ED4">
        <w:rPr>
          <w:lang w:val="en-US" w:eastAsia="en-GB"/>
        </w:rPr>
        <w:t>r</w:t>
      </w:r>
      <w:r w:rsidR="007D7ED4" w:rsidRPr="00280195">
        <w:rPr>
          <w:lang w:val="en-US" w:eastAsia="en-GB"/>
        </w:rPr>
        <w:t xml:space="preserve">eview </w:t>
      </w:r>
      <w:r w:rsidR="007D7ED4">
        <w:rPr>
          <w:lang w:val="en-US" w:eastAsia="en-GB"/>
        </w:rPr>
        <w:t>process</w:t>
      </w:r>
      <w:r w:rsidRPr="003C10B9">
        <w:rPr>
          <w:lang w:val="en-US" w:eastAsia="en-GB"/>
        </w:rPr>
        <w:t xml:space="preserve"> (A/HRC/WG.6/16/DEU/1)</w:t>
      </w:r>
      <w:r w:rsidR="005F2DD2" w:rsidRPr="003C10B9">
        <w:rPr>
          <w:lang w:val="en-US" w:eastAsia="en-GB"/>
        </w:rPr>
        <w:t>,</w:t>
      </w:r>
      <w:r w:rsidRPr="003C10B9">
        <w:rPr>
          <w:lang w:val="en-US" w:eastAsia="en-GB"/>
        </w:rPr>
        <w:t xml:space="preserve"> </w:t>
      </w:r>
      <w:r w:rsidR="005F2DD2" w:rsidRPr="003C10B9">
        <w:rPr>
          <w:lang w:val="en-US" w:eastAsia="en-GB"/>
        </w:rPr>
        <w:t>p</w:t>
      </w:r>
      <w:r w:rsidRPr="003C10B9">
        <w:rPr>
          <w:lang w:val="en-US" w:eastAsia="en-GB"/>
        </w:rPr>
        <w:t>le</w:t>
      </w:r>
      <w:r w:rsidRPr="00A50199">
        <w:rPr>
          <w:lang w:val="en-US" w:eastAsia="en-GB"/>
        </w:rPr>
        <w:t xml:space="preserve">ase provide details of </w:t>
      </w:r>
      <w:r w:rsidR="005C681B" w:rsidRPr="00A50199">
        <w:rPr>
          <w:lang w:val="en-US" w:eastAsia="en-GB"/>
        </w:rPr>
        <w:t xml:space="preserve">plans by the </w:t>
      </w:r>
      <w:r w:rsidR="009220A2" w:rsidRPr="00A50199">
        <w:rPr>
          <w:lang w:val="en-US" w:eastAsia="en-GB"/>
        </w:rPr>
        <w:t>L</w:t>
      </w:r>
      <w:r w:rsidR="00D14184" w:rsidRPr="00A50199">
        <w:rPr>
          <w:lang w:val="en-US" w:eastAsia="en-GB"/>
        </w:rPr>
        <w:t>ä</w:t>
      </w:r>
      <w:r w:rsidR="009220A2" w:rsidRPr="00A50199">
        <w:rPr>
          <w:lang w:val="en-US" w:eastAsia="en-GB"/>
        </w:rPr>
        <w:t>nder</w:t>
      </w:r>
      <w:r w:rsidR="00F819AD">
        <w:rPr>
          <w:lang w:val="en-US" w:eastAsia="en-GB"/>
        </w:rPr>
        <w:t xml:space="preserve"> in this regard</w:t>
      </w:r>
      <w:r w:rsidRPr="00A50199">
        <w:rPr>
          <w:lang w:val="en-US" w:eastAsia="en-GB"/>
        </w:rPr>
        <w:t>, including budget allocation</w:t>
      </w:r>
      <w:r w:rsidR="00F819AD">
        <w:rPr>
          <w:lang w:val="en-US" w:eastAsia="en-GB"/>
        </w:rPr>
        <w:t>s</w:t>
      </w:r>
      <w:r w:rsidRPr="00A50199">
        <w:rPr>
          <w:lang w:val="en-US" w:eastAsia="en-GB"/>
        </w:rPr>
        <w:t xml:space="preserve"> and evidence of </w:t>
      </w:r>
      <w:r w:rsidR="00E6444F">
        <w:rPr>
          <w:lang w:val="en-US" w:eastAsia="en-GB"/>
        </w:rPr>
        <w:t xml:space="preserve">their </w:t>
      </w:r>
      <w:r w:rsidRPr="00A50199">
        <w:rPr>
          <w:lang w:val="en-US" w:eastAsia="en-GB"/>
        </w:rPr>
        <w:t xml:space="preserve">understanding </w:t>
      </w:r>
      <w:r w:rsidR="00E6444F">
        <w:rPr>
          <w:lang w:val="en-US" w:eastAsia="en-GB"/>
        </w:rPr>
        <w:t xml:space="preserve">of </w:t>
      </w:r>
      <w:r w:rsidRPr="00A50199">
        <w:rPr>
          <w:lang w:val="en-US" w:eastAsia="en-GB"/>
        </w:rPr>
        <w:t>the legal obligation</w:t>
      </w:r>
      <w:r w:rsidR="00165FDC" w:rsidRPr="00A50199">
        <w:rPr>
          <w:lang w:val="en-US" w:eastAsia="en-GB"/>
        </w:rPr>
        <w:t>s</w:t>
      </w:r>
      <w:r w:rsidRPr="00A50199">
        <w:rPr>
          <w:lang w:val="en-US" w:eastAsia="en-GB"/>
        </w:rPr>
        <w:t xml:space="preserve"> </w:t>
      </w:r>
      <w:r w:rsidR="00165FDC" w:rsidRPr="00A50199">
        <w:rPr>
          <w:lang w:val="en-US" w:eastAsia="en-GB"/>
        </w:rPr>
        <w:t>under</w:t>
      </w:r>
      <w:r w:rsidRPr="00A50199">
        <w:rPr>
          <w:lang w:val="en-US" w:eastAsia="en-GB"/>
        </w:rPr>
        <w:t xml:space="preserve"> the Convention on the Rights of Persons with Disabilities.</w:t>
      </w:r>
    </w:p>
    <w:p w:rsidR="006E7D47" w:rsidRPr="00A50199" w:rsidRDefault="006E7D47" w:rsidP="00AB391D">
      <w:pPr>
        <w:pStyle w:val="H23G"/>
        <w:rPr>
          <w:lang w:val="en-US" w:eastAsia="en-GB"/>
        </w:rPr>
      </w:pPr>
      <w:r w:rsidRPr="00A50199">
        <w:rPr>
          <w:lang w:val="en-US" w:eastAsia="en-GB"/>
        </w:rPr>
        <w:tab/>
      </w:r>
      <w:r w:rsidRPr="00A50199">
        <w:rPr>
          <w:lang w:val="en-US" w:eastAsia="en-GB"/>
        </w:rPr>
        <w:tab/>
        <w:t>Work and employment (art. 27)</w:t>
      </w:r>
    </w:p>
    <w:p w:rsidR="006E7D47" w:rsidRPr="00A50199" w:rsidRDefault="006E7D47" w:rsidP="001F6F86">
      <w:pPr>
        <w:pStyle w:val="SingleTxtG"/>
        <w:numPr>
          <w:ilvl w:val="0"/>
          <w:numId w:val="3"/>
        </w:numPr>
        <w:tabs>
          <w:tab w:val="left" w:pos="1701"/>
        </w:tabs>
        <w:ind w:left="1134" w:firstLine="0"/>
        <w:rPr>
          <w:lang w:val="en-US" w:eastAsia="en-GB"/>
        </w:rPr>
      </w:pPr>
      <w:r w:rsidRPr="00A50199">
        <w:rPr>
          <w:lang w:val="en-US" w:eastAsia="en-GB"/>
        </w:rPr>
        <w:t xml:space="preserve">As the number of persons with disabilities </w:t>
      </w:r>
      <w:r w:rsidR="00BC3084">
        <w:rPr>
          <w:lang w:val="en-US" w:eastAsia="en-GB"/>
        </w:rPr>
        <w:t xml:space="preserve">who are </w:t>
      </w:r>
      <w:r w:rsidRPr="00A50199">
        <w:rPr>
          <w:lang w:val="en-US" w:eastAsia="en-GB"/>
        </w:rPr>
        <w:t xml:space="preserve">permanently employed in the 700 segregated sheltered employment workshops continues to rise, what measures are being put in place to support persons with disabilities </w:t>
      </w:r>
      <w:r w:rsidR="00BC3084">
        <w:rPr>
          <w:lang w:val="en-US" w:eastAsia="en-GB"/>
        </w:rPr>
        <w:t>in participating</w:t>
      </w:r>
      <w:r w:rsidRPr="00A50199">
        <w:rPr>
          <w:lang w:val="en-US" w:eastAsia="en-GB"/>
        </w:rPr>
        <w:t xml:space="preserve"> in the open labour market</w:t>
      </w:r>
      <w:r w:rsidR="005F2DD2" w:rsidRPr="00A50199">
        <w:rPr>
          <w:lang w:val="en-US" w:eastAsia="en-GB"/>
        </w:rPr>
        <w:t>, a</w:t>
      </w:r>
      <w:r w:rsidRPr="00A50199">
        <w:rPr>
          <w:lang w:val="en-US" w:eastAsia="en-GB"/>
        </w:rPr>
        <w:t xml:space="preserve">s </w:t>
      </w:r>
      <w:r w:rsidR="00BC3084">
        <w:rPr>
          <w:lang w:val="en-US" w:eastAsia="en-GB"/>
        </w:rPr>
        <w:t xml:space="preserve">was </w:t>
      </w:r>
      <w:r w:rsidRPr="00A50199">
        <w:rPr>
          <w:lang w:val="en-US" w:eastAsia="en-GB"/>
        </w:rPr>
        <w:t xml:space="preserve">mentioned in the </w:t>
      </w:r>
      <w:r w:rsidR="00BC3084">
        <w:rPr>
          <w:lang w:val="en-US" w:eastAsia="en-GB"/>
        </w:rPr>
        <w:t>c</w:t>
      </w:r>
      <w:r w:rsidRPr="00A50199">
        <w:rPr>
          <w:lang w:val="en-US" w:eastAsia="en-GB"/>
        </w:rPr>
        <w:t xml:space="preserve">oncluding </w:t>
      </w:r>
      <w:r w:rsidR="00BC3084">
        <w:rPr>
          <w:lang w:val="en-US" w:eastAsia="en-GB"/>
        </w:rPr>
        <w:t>o</w:t>
      </w:r>
      <w:r w:rsidRPr="00A50199">
        <w:rPr>
          <w:lang w:val="en-US" w:eastAsia="en-GB"/>
        </w:rPr>
        <w:t>bservations of the Committee on Economic, Social and Cultural Rights</w:t>
      </w:r>
      <w:r w:rsidR="00BC3084">
        <w:rPr>
          <w:lang w:val="en-US" w:eastAsia="en-GB"/>
        </w:rPr>
        <w:t xml:space="preserve"> made in 2011</w:t>
      </w:r>
      <w:r w:rsidRPr="00A50199">
        <w:rPr>
          <w:lang w:val="en-US" w:eastAsia="en-GB"/>
        </w:rPr>
        <w:t xml:space="preserve"> (E/C.12/DEU/CO/5) a</w:t>
      </w:r>
      <w:r w:rsidRPr="00AC2289">
        <w:rPr>
          <w:lang w:val="en-US" w:eastAsia="en-GB"/>
        </w:rPr>
        <w:t xml:space="preserve">nd the </w:t>
      </w:r>
      <w:r w:rsidR="00E6444F" w:rsidRPr="00E6444F">
        <w:rPr>
          <w:lang w:val="en-US" w:eastAsia="en-GB"/>
        </w:rPr>
        <w:t xml:space="preserve">national report of the State party </w:t>
      </w:r>
      <w:r w:rsidR="00E6444F">
        <w:rPr>
          <w:lang w:val="en-US" w:eastAsia="en-GB"/>
        </w:rPr>
        <w:t>submitted in connection with</w:t>
      </w:r>
      <w:r w:rsidR="00E6444F" w:rsidRPr="00E6444F">
        <w:rPr>
          <w:lang w:val="en-US" w:eastAsia="en-GB"/>
        </w:rPr>
        <w:t xml:space="preserve"> the universal periodic review process</w:t>
      </w:r>
      <w:r w:rsidRPr="00AC2289">
        <w:rPr>
          <w:lang w:val="en-US" w:eastAsia="en-GB"/>
        </w:rPr>
        <w:t xml:space="preserve"> (A/HRC/WG.6/16/DEU/1)</w:t>
      </w:r>
      <w:r w:rsidR="00BC3084" w:rsidRPr="00AC2289">
        <w:rPr>
          <w:lang w:val="en-US" w:eastAsia="en-GB"/>
        </w:rPr>
        <w:t>.</w:t>
      </w:r>
    </w:p>
    <w:p w:rsidR="006E7D47" w:rsidRPr="00A50199" w:rsidRDefault="006E7D47" w:rsidP="000A5EDA">
      <w:pPr>
        <w:pStyle w:val="SingleTxtG"/>
        <w:numPr>
          <w:ilvl w:val="0"/>
          <w:numId w:val="3"/>
        </w:numPr>
        <w:tabs>
          <w:tab w:val="left" w:pos="1701"/>
        </w:tabs>
        <w:ind w:left="1134" w:firstLine="0"/>
        <w:rPr>
          <w:lang w:val="en-US" w:eastAsia="en-GB"/>
        </w:rPr>
      </w:pPr>
      <w:r w:rsidRPr="00A50199">
        <w:rPr>
          <w:lang w:val="en-US" w:eastAsia="en-GB"/>
        </w:rPr>
        <w:t>Please provide information on the number of workplaces that have implemented provisions relating to accessibility (</w:t>
      </w:r>
      <w:r w:rsidRPr="00A50199">
        <w:rPr>
          <w:i/>
          <w:lang w:val="en-US" w:eastAsia="en-GB"/>
        </w:rPr>
        <w:t>Arbeitsst</w:t>
      </w:r>
      <w:r w:rsidR="000A5EDA" w:rsidRPr="000A5EDA">
        <w:rPr>
          <w:i/>
          <w:lang w:val="en-US" w:eastAsia="en-GB"/>
        </w:rPr>
        <w:t>ä</w:t>
      </w:r>
      <w:r w:rsidRPr="00A50199">
        <w:rPr>
          <w:i/>
          <w:lang w:val="en-US" w:eastAsia="en-GB"/>
        </w:rPr>
        <w:t>ttenverordnung</w:t>
      </w:r>
      <w:r w:rsidRPr="00A50199">
        <w:rPr>
          <w:lang w:val="en-US" w:eastAsia="en-GB"/>
        </w:rPr>
        <w:t xml:space="preserve">) and the </w:t>
      </w:r>
      <w:r w:rsidR="00BC3084">
        <w:rPr>
          <w:lang w:val="en-US" w:eastAsia="en-GB"/>
        </w:rPr>
        <w:t>number</w:t>
      </w:r>
      <w:r w:rsidR="00BC3084" w:rsidRPr="00A50199">
        <w:rPr>
          <w:lang w:val="en-US" w:eastAsia="en-GB"/>
        </w:rPr>
        <w:t xml:space="preserve"> </w:t>
      </w:r>
      <w:r w:rsidRPr="00A50199">
        <w:rPr>
          <w:lang w:val="en-US" w:eastAsia="en-GB"/>
        </w:rPr>
        <w:t>of employers who have provided reasonable accommodation according to the workplace regulations</w:t>
      </w:r>
      <w:r w:rsidR="002B0F7B" w:rsidRPr="00A50199">
        <w:rPr>
          <w:lang w:val="en-US" w:eastAsia="en-GB"/>
        </w:rPr>
        <w:t>.</w:t>
      </w:r>
    </w:p>
    <w:p w:rsidR="006E7D47" w:rsidRPr="00A50199" w:rsidRDefault="006E7D47" w:rsidP="00AB391D">
      <w:pPr>
        <w:pStyle w:val="H23G"/>
        <w:rPr>
          <w:lang w:val="en-US" w:eastAsia="en-GB"/>
        </w:rPr>
      </w:pPr>
      <w:r w:rsidRPr="00A50199">
        <w:rPr>
          <w:lang w:val="en-US" w:eastAsia="en-GB"/>
        </w:rPr>
        <w:tab/>
      </w:r>
      <w:r w:rsidRPr="00A50199">
        <w:rPr>
          <w:lang w:val="en-US" w:eastAsia="en-GB"/>
        </w:rPr>
        <w:tab/>
        <w:t>Participation in political and public life (art. 29)</w:t>
      </w:r>
    </w:p>
    <w:p w:rsidR="006E7D47" w:rsidRPr="00A50199" w:rsidRDefault="006E7D47" w:rsidP="000A5EDA">
      <w:pPr>
        <w:pStyle w:val="SingleTxtG"/>
        <w:numPr>
          <w:ilvl w:val="0"/>
          <w:numId w:val="3"/>
        </w:numPr>
        <w:tabs>
          <w:tab w:val="left" w:pos="1701"/>
        </w:tabs>
        <w:ind w:left="1134" w:firstLine="0"/>
        <w:rPr>
          <w:lang w:val="en-US" w:eastAsia="en-GB"/>
        </w:rPr>
      </w:pPr>
      <w:r w:rsidRPr="00A50199">
        <w:rPr>
          <w:lang w:val="en-US" w:eastAsia="en-GB"/>
        </w:rPr>
        <w:t xml:space="preserve">Please provide information on persons with disabilities who are excluded from the right to vote </w:t>
      </w:r>
      <w:r w:rsidR="000A5EDA">
        <w:rPr>
          <w:lang w:val="en-US" w:eastAsia="en-GB"/>
        </w:rPr>
        <w:t>as well as</w:t>
      </w:r>
      <w:r w:rsidR="000A5EDA" w:rsidRPr="00A50199">
        <w:rPr>
          <w:lang w:val="en-US" w:eastAsia="en-GB"/>
        </w:rPr>
        <w:t xml:space="preserve"> </w:t>
      </w:r>
      <w:r w:rsidR="00EE718A">
        <w:rPr>
          <w:lang w:val="en-US" w:eastAsia="en-GB"/>
        </w:rPr>
        <w:t xml:space="preserve">on </w:t>
      </w:r>
      <w:r w:rsidRPr="00A50199">
        <w:rPr>
          <w:lang w:val="en-US" w:eastAsia="en-GB"/>
        </w:rPr>
        <w:t>what changes are required so that all persons with disabilities have the ability to participate in elections.</w:t>
      </w:r>
    </w:p>
    <w:p w:rsidR="00CA3624" w:rsidRPr="00A50199" w:rsidRDefault="008436EB" w:rsidP="008436EB">
      <w:pPr>
        <w:pStyle w:val="H1G"/>
        <w:rPr>
          <w:lang w:val="en-US" w:eastAsia="en-GB"/>
        </w:rPr>
      </w:pPr>
      <w:r w:rsidRPr="00A50199">
        <w:rPr>
          <w:lang w:val="en-US" w:eastAsia="en-GB"/>
        </w:rPr>
        <w:tab/>
      </w:r>
      <w:r w:rsidR="00CA3624" w:rsidRPr="00A50199">
        <w:rPr>
          <w:lang w:val="en-US" w:eastAsia="en-GB"/>
        </w:rPr>
        <w:t>C.</w:t>
      </w:r>
      <w:r w:rsidRPr="00A50199">
        <w:rPr>
          <w:lang w:val="en-US" w:eastAsia="en-GB"/>
        </w:rPr>
        <w:tab/>
      </w:r>
      <w:r w:rsidR="00CA3624" w:rsidRPr="00A50199">
        <w:rPr>
          <w:lang w:val="en-US" w:eastAsia="en-GB"/>
        </w:rPr>
        <w:t xml:space="preserve">Specific obligations </w:t>
      </w:r>
    </w:p>
    <w:p w:rsidR="006E7D47" w:rsidRPr="00A50199" w:rsidRDefault="006E7D47" w:rsidP="00EE718A">
      <w:pPr>
        <w:pStyle w:val="H23G"/>
        <w:rPr>
          <w:lang w:val="en-US" w:eastAsia="en-GB"/>
        </w:rPr>
      </w:pPr>
      <w:r w:rsidRPr="00A50199">
        <w:rPr>
          <w:lang w:val="en-US" w:eastAsia="en-GB"/>
        </w:rPr>
        <w:tab/>
      </w:r>
      <w:r w:rsidRPr="00A50199">
        <w:rPr>
          <w:lang w:val="en-US" w:eastAsia="en-GB"/>
        </w:rPr>
        <w:tab/>
      </w:r>
      <w:r w:rsidR="00EE718A">
        <w:rPr>
          <w:lang w:val="en-US" w:eastAsia="en-GB"/>
        </w:rPr>
        <w:t>Statistics and data collection</w:t>
      </w:r>
      <w:r w:rsidRPr="00A50199">
        <w:rPr>
          <w:lang w:val="en-US" w:eastAsia="en-GB"/>
        </w:rPr>
        <w:t xml:space="preserve"> (art. 31)</w:t>
      </w:r>
    </w:p>
    <w:p w:rsidR="006E7D47" w:rsidRPr="00A50199" w:rsidRDefault="00335C17" w:rsidP="000A5443">
      <w:pPr>
        <w:pStyle w:val="SingleTxtG"/>
        <w:numPr>
          <w:ilvl w:val="0"/>
          <w:numId w:val="3"/>
        </w:numPr>
        <w:tabs>
          <w:tab w:val="left" w:pos="1701"/>
        </w:tabs>
        <w:ind w:left="1134" w:firstLine="0"/>
        <w:rPr>
          <w:lang w:val="en-US" w:eastAsia="en-GB"/>
        </w:rPr>
      </w:pPr>
      <w:r w:rsidRPr="00A50199">
        <w:rPr>
          <w:lang w:val="en-US" w:eastAsia="en-GB"/>
        </w:rPr>
        <w:t>Please explain</w:t>
      </w:r>
      <w:r w:rsidR="006E7D47" w:rsidRPr="00A50199">
        <w:rPr>
          <w:lang w:val="en-US" w:eastAsia="en-GB"/>
        </w:rPr>
        <w:t xml:space="preserve"> what </w:t>
      </w:r>
      <w:r w:rsidR="003D2AD7" w:rsidRPr="00A50199">
        <w:rPr>
          <w:lang w:val="en-US" w:eastAsia="en-GB"/>
        </w:rPr>
        <w:t xml:space="preserve">measures </w:t>
      </w:r>
      <w:r w:rsidR="006E7D47" w:rsidRPr="00A50199">
        <w:rPr>
          <w:lang w:val="en-US" w:eastAsia="en-GB"/>
        </w:rPr>
        <w:t xml:space="preserve">are </w:t>
      </w:r>
      <w:r w:rsidR="003D2AD7" w:rsidRPr="00A50199">
        <w:rPr>
          <w:lang w:val="en-US" w:eastAsia="en-GB"/>
        </w:rPr>
        <w:t xml:space="preserve">envisaged </w:t>
      </w:r>
      <w:r w:rsidR="006E7D47" w:rsidRPr="00A50199">
        <w:rPr>
          <w:lang w:val="en-US" w:eastAsia="en-GB"/>
        </w:rPr>
        <w:t>to develop a human right</w:t>
      </w:r>
      <w:r w:rsidRPr="00A50199">
        <w:rPr>
          <w:lang w:val="en-US" w:eastAsia="en-GB"/>
        </w:rPr>
        <w:t>s</w:t>
      </w:r>
      <w:r w:rsidR="00EE718A">
        <w:rPr>
          <w:lang w:val="en-US" w:eastAsia="en-GB"/>
        </w:rPr>
        <w:t>–</w:t>
      </w:r>
      <w:r w:rsidR="006E7D47" w:rsidRPr="00A50199">
        <w:rPr>
          <w:lang w:val="en-US" w:eastAsia="en-GB"/>
        </w:rPr>
        <w:t>based indicator system in cooperation with persons with disabilities and their representative organi</w:t>
      </w:r>
      <w:r w:rsidR="000A5443">
        <w:rPr>
          <w:lang w:val="en-US" w:eastAsia="en-GB"/>
        </w:rPr>
        <w:t>z</w:t>
      </w:r>
      <w:r w:rsidR="006E7D47" w:rsidRPr="00A50199">
        <w:rPr>
          <w:lang w:val="en-US" w:eastAsia="en-GB"/>
        </w:rPr>
        <w:t>ations</w:t>
      </w:r>
      <w:r w:rsidR="00EE718A">
        <w:rPr>
          <w:lang w:val="en-US" w:eastAsia="en-GB"/>
        </w:rPr>
        <w:t>,</w:t>
      </w:r>
      <w:r w:rsidRPr="00A50199">
        <w:rPr>
          <w:lang w:val="en-US" w:eastAsia="en-GB"/>
        </w:rPr>
        <w:t xml:space="preserve"> as well as a comprehensive data collection system that includes children with disabilities as recommended </w:t>
      </w:r>
      <w:r w:rsidR="00622C65" w:rsidRPr="00A50199">
        <w:rPr>
          <w:lang w:val="en-US" w:eastAsia="en-GB"/>
        </w:rPr>
        <w:t>by the Committee on the Rights of the Child (CRC/C/DEU/CO/3-4).</w:t>
      </w:r>
    </w:p>
    <w:p w:rsidR="006E7D47" w:rsidRPr="00A50199" w:rsidRDefault="006E7D47" w:rsidP="00AB391D">
      <w:pPr>
        <w:pStyle w:val="H23G"/>
        <w:rPr>
          <w:lang w:val="en-US" w:eastAsia="en-GB"/>
        </w:rPr>
      </w:pPr>
      <w:r w:rsidRPr="00A50199">
        <w:rPr>
          <w:lang w:val="en-US" w:eastAsia="en-GB"/>
        </w:rPr>
        <w:tab/>
      </w:r>
      <w:r w:rsidRPr="00A50199">
        <w:rPr>
          <w:lang w:val="en-US" w:eastAsia="en-GB"/>
        </w:rPr>
        <w:tab/>
        <w:t>International cooperation (art. 32)</w:t>
      </w:r>
    </w:p>
    <w:p w:rsidR="006E7D47" w:rsidRPr="00A50199" w:rsidRDefault="006E7D47" w:rsidP="00EE718A">
      <w:pPr>
        <w:pStyle w:val="SingleTxtG"/>
        <w:numPr>
          <w:ilvl w:val="0"/>
          <w:numId w:val="3"/>
        </w:numPr>
        <w:tabs>
          <w:tab w:val="left" w:pos="1701"/>
        </w:tabs>
        <w:ind w:left="1134" w:firstLine="0"/>
        <w:rPr>
          <w:lang w:val="en-US" w:eastAsia="en-GB"/>
        </w:rPr>
      </w:pPr>
      <w:r w:rsidRPr="00A50199">
        <w:rPr>
          <w:lang w:val="en-US" w:eastAsia="en-GB"/>
        </w:rPr>
        <w:t xml:space="preserve">Please provide an update on steps taken to measure the degree of mainstreamed action </w:t>
      </w:r>
      <w:r w:rsidR="00E6444F">
        <w:rPr>
          <w:lang w:val="en-US" w:eastAsia="en-GB"/>
        </w:rPr>
        <w:t>for</w:t>
      </w:r>
      <w:r w:rsidRPr="00A50199">
        <w:rPr>
          <w:lang w:val="en-US" w:eastAsia="en-GB"/>
        </w:rPr>
        <w:t xml:space="preserve"> persons with disabilities in the general program</w:t>
      </w:r>
      <w:r w:rsidR="00EE718A">
        <w:rPr>
          <w:lang w:val="en-US" w:eastAsia="en-GB"/>
        </w:rPr>
        <w:t>me</w:t>
      </w:r>
      <w:r w:rsidRPr="00A50199">
        <w:rPr>
          <w:lang w:val="en-US" w:eastAsia="en-GB"/>
        </w:rPr>
        <w:t>s and projects</w:t>
      </w:r>
      <w:r w:rsidR="00C317FB">
        <w:rPr>
          <w:lang w:val="en-US" w:eastAsia="en-GB"/>
        </w:rPr>
        <w:t>,</w:t>
      </w:r>
      <w:r w:rsidRPr="00A50199">
        <w:rPr>
          <w:lang w:val="en-US" w:eastAsia="en-GB"/>
        </w:rPr>
        <w:t xml:space="preserve"> as well as the quality and impact of program</w:t>
      </w:r>
      <w:r w:rsidR="00EE718A">
        <w:rPr>
          <w:lang w:val="en-US" w:eastAsia="en-GB"/>
        </w:rPr>
        <w:t>me</w:t>
      </w:r>
      <w:r w:rsidRPr="00A50199">
        <w:rPr>
          <w:lang w:val="en-US" w:eastAsia="en-GB"/>
        </w:rPr>
        <w:t xml:space="preserve">s and projects </w:t>
      </w:r>
      <w:r w:rsidR="00EE718A">
        <w:rPr>
          <w:lang w:val="en-US" w:eastAsia="en-GB"/>
        </w:rPr>
        <w:t>that</w:t>
      </w:r>
      <w:r w:rsidR="00EE718A" w:rsidRPr="00A50199">
        <w:rPr>
          <w:lang w:val="en-US" w:eastAsia="en-GB"/>
        </w:rPr>
        <w:t xml:space="preserve"> </w:t>
      </w:r>
      <w:r w:rsidRPr="00A50199">
        <w:rPr>
          <w:lang w:val="en-US" w:eastAsia="en-GB"/>
        </w:rPr>
        <w:t>specifically target persons with disabilities</w:t>
      </w:r>
      <w:r w:rsidR="00EE718A">
        <w:rPr>
          <w:lang w:val="en-US" w:eastAsia="en-GB"/>
        </w:rPr>
        <w:t>,</w:t>
      </w:r>
      <w:r w:rsidRPr="00A50199">
        <w:rPr>
          <w:lang w:val="en-US" w:eastAsia="en-GB"/>
        </w:rPr>
        <w:t xml:space="preserve"> including details of </w:t>
      </w:r>
      <w:r w:rsidR="00EE718A">
        <w:rPr>
          <w:lang w:val="en-US" w:eastAsia="en-GB"/>
        </w:rPr>
        <w:t xml:space="preserve">the </w:t>
      </w:r>
      <w:r w:rsidRPr="00A50199">
        <w:rPr>
          <w:lang w:val="en-US" w:eastAsia="en-GB"/>
        </w:rPr>
        <w:t>budget allocation.</w:t>
      </w:r>
    </w:p>
    <w:p w:rsidR="006E7D47" w:rsidRPr="00AC2289" w:rsidRDefault="006E7D47" w:rsidP="00AB391D">
      <w:pPr>
        <w:pStyle w:val="H23G"/>
        <w:rPr>
          <w:lang w:val="en-US" w:eastAsia="en-GB"/>
        </w:rPr>
      </w:pPr>
      <w:r w:rsidRPr="00A50199">
        <w:rPr>
          <w:lang w:val="en-US" w:eastAsia="en-GB"/>
        </w:rPr>
        <w:tab/>
      </w:r>
      <w:r w:rsidRPr="00A50199">
        <w:rPr>
          <w:lang w:val="en-US" w:eastAsia="en-GB"/>
        </w:rPr>
        <w:tab/>
      </w:r>
      <w:r w:rsidRPr="00AC2289">
        <w:rPr>
          <w:lang w:val="en-US" w:eastAsia="en-GB"/>
        </w:rPr>
        <w:t>National implementation and monitoring (art. 33)</w:t>
      </w:r>
    </w:p>
    <w:p w:rsidR="006E7D47" w:rsidRPr="00AC2289" w:rsidRDefault="006E7D47" w:rsidP="00A867A6">
      <w:pPr>
        <w:pStyle w:val="SingleTxtG"/>
        <w:numPr>
          <w:ilvl w:val="0"/>
          <w:numId w:val="3"/>
        </w:numPr>
        <w:tabs>
          <w:tab w:val="left" w:pos="1701"/>
        </w:tabs>
        <w:ind w:left="1134" w:firstLine="0"/>
        <w:rPr>
          <w:lang w:val="en-US" w:eastAsia="en-GB"/>
        </w:rPr>
      </w:pPr>
      <w:r w:rsidRPr="00AC2289">
        <w:rPr>
          <w:lang w:val="en-US" w:eastAsia="en-GB"/>
        </w:rPr>
        <w:t>What initiatives have been taken to en</w:t>
      </w:r>
      <w:r w:rsidRPr="00964D63">
        <w:rPr>
          <w:lang w:val="en-US" w:eastAsia="en-GB"/>
        </w:rPr>
        <w:t>sure full coordination of</w:t>
      </w:r>
      <w:r w:rsidRPr="00AC2289">
        <w:rPr>
          <w:lang w:val="en-US" w:eastAsia="en-GB"/>
        </w:rPr>
        <w:t xml:space="preserve"> </w:t>
      </w:r>
      <w:r w:rsidR="008E7CB4" w:rsidRPr="00AC2289">
        <w:rPr>
          <w:lang w:val="en-US" w:eastAsia="en-GB"/>
        </w:rPr>
        <w:t xml:space="preserve">the </w:t>
      </w:r>
      <w:r w:rsidR="00964D63">
        <w:rPr>
          <w:lang w:val="en-US" w:eastAsia="en-GB"/>
        </w:rPr>
        <w:t xml:space="preserve">disability commissioners’ </w:t>
      </w:r>
      <w:r w:rsidR="008E7CB4" w:rsidRPr="00AC2289">
        <w:rPr>
          <w:lang w:val="en-US" w:eastAsia="en-GB"/>
        </w:rPr>
        <w:t>work</w:t>
      </w:r>
      <w:r w:rsidR="00964D63">
        <w:rPr>
          <w:lang w:val="en-US" w:eastAsia="en-GB"/>
        </w:rPr>
        <w:t>,</w:t>
      </w:r>
      <w:r w:rsidRPr="00AC2289">
        <w:rPr>
          <w:lang w:val="en-US" w:eastAsia="en-GB"/>
        </w:rPr>
        <w:t xml:space="preserve"> between</w:t>
      </w:r>
      <w:r w:rsidR="00964D63">
        <w:rPr>
          <w:lang w:val="en-US" w:eastAsia="en-GB"/>
        </w:rPr>
        <w:t xml:space="preserve"> each Land and the Federal Government, and between all</w:t>
      </w:r>
      <w:r w:rsidRPr="00AC2289">
        <w:rPr>
          <w:lang w:val="en-US" w:eastAsia="en-GB"/>
        </w:rPr>
        <w:t xml:space="preserve"> 16 </w:t>
      </w:r>
      <w:r w:rsidR="009220A2" w:rsidRPr="00AC2289">
        <w:rPr>
          <w:lang w:val="en-US" w:eastAsia="en-GB"/>
        </w:rPr>
        <w:t>L</w:t>
      </w:r>
      <w:r w:rsidR="00D14184" w:rsidRPr="00AC2289">
        <w:rPr>
          <w:lang w:val="en-US" w:eastAsia="en-GB"/>
        </w:rPr>
        <w:t>ä</w:t>
      </w:r>
      <w:r w:rsidR="009220A2" w:rsidRPr="00AC2289">
        <w:rPr>
          <w:lang w:val="en-US" w:eastAsia="en-GB"/>
        </w:rPr>
        <w:t>nd</w:t>
      </w:r>
      <w:r w:rsidR="009220A2" w:rsidRPr="00A867A6">
        <w:rPr>
          <w:lang w:val="en-US" w:eastAsia="en-GB"/>
        </w:rPr>
        <w:t>er</w:t>
      </w:r>
      <w:r w:rsidR="00807646">
        <w:rPr>
          <w:lang w:val="en-US" w:eastAsia="en-GB"/>
        </w:rPr>
        <w:t xml:space="preserve"> collectively </w:t>
      </w:r>
      <w:r w:rsidR="00A867A6">
        <w:rPr>
          <w:lang w:val="en-US" w:eastAsia="en-GB"/>
        </w:rPr>
        <w:t>and</w:t>
      </w:r>
      <w:r w:rsidRPr="00AC2289">
        <w:rPr>
          <w:lang w:val="en-US" w:eastAsia="en-GB"/>
        </w:rPr>
        <w:t xml:space="preserve"> the Federal Government</w:t>
      </w:r>
      <w:r w:rsidR="00A867A6">
        <w:rPr>
          <w:lang w:val="en-US" w:eastAsia="en-GB"/>
        </w:rPr>
        <w:t>?</w:t>
      </w:r>
      <w:r w:rsidRPr="00AC2289">
        <w:rPr>
          <w:lang w:val="en-US" w:eastAsia="en-GB"/>
        </w:rPr>
        <w:t xml:space="preserve"> </w:t>
      </w:r>
      <w:r w:rsidR="00D61E74">
        <w:rPr>
          <w:lang w:val="en-US" w:eastAsia="en-GB"/>
        </w:rPr>
        <w:t xml:space="preserve"> </w:t>
      </w:r>
    </w:p>
    <w:p w:rsidR="00553140" w:rsidRPr="00A50199" w:rsidRDefault="00553140" w:rsidP="00553140">
      <w:pPr>
        <w:spacing w:before="240"/>
        <w:ind w:left="1134" w:right="1134"/>
        <w:jc w:val="center"/>
        <w:rPr>
          <w:u w:val="single"/>
          <w:lang w:val="en-US"/>
        </w:rPr>
      </w:pPr>
      <w:r w:rsidRPr="00A50199">
        <w:rPr>
          <w:u w:val="single"/>
          <w:lang w:val="en-US"/>
        </w:rPr>
        <w:tab/>
      </w:r>
      <w:r w:rsidRPr="00A50199">
        <w:rPr>
          <w:u w:val="single"/>
          <w:lang w:val="en-US"/>
        </w:rPr>
        <w:tab/>
      </w:r>
      <w:r w:rsidRPr="00A50199">
        <w:rPr>
          <w:u w:val="single"/>
          <w:lang w:val="en-US"/>
        </w:rPr>
        <w:tab/>
      </w:r>
    </w:p>
    <w:sectPr w:rsidR="00553140" w:rsidRPr="00A50199" w:rsidSect="006D0CD8">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5283" w:rsidRDefault="007F5283"/>
  </w:endnote>
  <w:endnote w:type="continuationSeparator" w:id="0">
    <w:p w:rsidR="007F5283" w:rsidRDefault="007F5283"/>
  </w:endnote>
  <w:endnote w:type="continuationNotice" w:id="1">
    <w:p w:rsidR="007F5283" w:rsidRDefault="007F5283"/>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9BF" w:rsidRPr="006D0CD8" w:rsidRDefault="00F719BF" w:rsidP="006D0CD8">
    <w:pPr>
      <w:pStyle w:val="Footer"/>
      <w:tabs>
        <w:tab w:val="right" w:pos="9638"/>
      </w:tabs>
    </w:pPr>
    <w:r w:rsidRPr="006D0CD8">
      <w:rPr>
        <w:b/>
        <w:sz w:val="18"/>
      </w:rPr>
      <w:fldChar w:fldCharType="begin"/>
    </w:r>
    <w:r w:rsidRPr="006D0CD8">
      <w:rPr>
        <w:b/>
        <w:sz w:val="18"/>
      </w:rPr>
      <w:instrText xml:space="preserve"> PAGE  \* MERGEFORMAT </w:instrText>
    </w:r>
    <w:r w:rsidRPr="006D0CD8">
      <w:rPr>
        <w:b/>
        <w:sz w:val="18"/>
      </w:rPr>
      <w:fldChar w:fldCharType="separate"/>
    </w:r>
    <w:r w:rsidR="00234BF2">
      <w:rPr>
        <w:b/>
        <w:noProof/>
        <w:sz w:val="18"/>
      </w:rPr>
      <w:t>4</w:t>
    </w:r>
    <w:r w:rsidRPr="006D0CD8">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9BF" w:rsidRPr="006D0CD8" w:rsidRDefault="00F719BF" w:rsidP="006D0CD8">
    <w:pPr>
      <w:pStyle w:val="Footer"/>
      <w:tabs>
        <w:tab w:val="right" w:pos="9638"/>
      </w:tabs>
      <w:rPr>
        <w:b/>
        <w:sz w:val="18"/>
      </w:rPr>
    </w:pPr>
    <w:r>
      <w:tab/>
    </w:r>
    <w:r w:rsidRPr="006D0CD8">
      <w:rPr>
        <w:b/>
        <w:sz w:val="18"/>
      </w:rPr>
      <w:fldChar w:fldCharType="begin"/>
    </w:r>
    <w:r w:rsidRPr="006D0CD8">
      <w:rPr>
        <w:b/>
        <w:sz w:val="18"/>
      </w:rPr>
      <w:instrText xml:space="preserve"> PAGE  \* MERGEFORMAT </w:instrText>
    </w:r>
    <w:r w:rsidRPr="006D0CD8">
      <w:rPr>
        <w:b/>
        <w:sz w:val="18"/>
      </w:rPr>
      <w:fldChar w:fldCharType="separate"/>
    </w:r>
    <w:r w:rsidR="00234BF2">
      <w:rPr>
        <w:b/>
        <w:noProof/>
        <w:sz w:val="18"/>
      </w:rPr>
      <w:t>3</w:t>
    </w:r>
    <w:r w:rsidRPr="006D0CD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9BF" w:rsidRPr="006D0CD8" w:rsidRDefault="0010147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rsidR="00F719BF">
      <w:t>GE.14-</w:t>
    </w:r>
    <w:r w:rsidR="000B2DDA">
      <w:t>43475</w:t>
    </w:r>
    <w:r>
      <w:br/>
    </w:r>
    <w:r w:rsidRPr="0010147F">
      <w:rPr>
        <w:rFonts w:ascii="C39T30Lfz" w:hAnsi="C39T30Lfz"/>
        <w:sz w:val="56"/>
      </w:rPr>
      <w:t></w:t>
    </w:r>
    <w:r w:rsidRPr="0010147F">
      <w:rPr>
        <w:rFonts w:ascii="C39T30Lfz" w:hAnsi="C39T30Lfz"/>
        <w:sz w:val="56"/>
      </w:rPr>
      <w:t></w:t>
    </w:r>
    <w:r w:rsidRPr="0010147F">
      <w:rPr>
        <w:rFonts w:ascii="C39T30Lfz" w:hAnsi="C39T30Lfz"/>
        <w:sz w:val="56"/>
      </w:rPr>
      <w:t></w:t>
    </w:r>
    <w:r w:rsidRPr="0010147F">
      <w:rPr>
        <w:rFonts w:ascii="C39T30Lfz" w:hAnsi="C39T30Lfz"/>
        <w:sz w:val="56"/>
      </w:rPr>
      <w:t></w:t>
    </w:r>
    <w:r w:rsidRPr="0010147F">
      <w:rPr>
        <w:rFonts w:ascii="C39T30Lfz" w:hAnsi="C39T30Lfz"/>
        <w:sz w:val="56"/>
      </w:rPr>
      <w:t></w:t>
    </w:r>
    <w:r w:rsidRPr="0010147F">
      <w:rPr>
        <w:rFonts w:ascii="C39T30Lfz" w:hAnsi="C39T30Lfz"/>
        <w:sz w:val="56"/>
      </w:rPr>
      <w:t></w:t>
    </w:r>
    <w:r w:rsidRPr="0010147F">
      <w:rPr>
        <w:rFonts w:ascii="C39T30Lfz" w:hAnsi="C39T30Lfz"/>
        <w:sz w:val="56"/>
      </w:rPr>
      <w:t></w:t>
    </w:r>
    <w:r w:rsidRPr="0010147F">
      <w:rPr>
        <w:rFonts w:ascii="C39T30Lfz" w:hAnsi="C39T30Lfz"/>
        <w:sz w:val="56"/>
      </w:rPr>
      <w:t></w:t>
    </w:r>
    <w:r w:rsidRPr="0010147F">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5283" w:rsidRPr="000B175B" w:rsidRDefault="007F5283" w:rsidP="000B175B">
      <w:pPr>
        <w:tabs>
          <w:tab w:val="right" w:pos="2155"/>
        </w:tabs>
        <w:spacing w:after="80"/>
        <w:ind w:left="680"/>
        <w:rPr>
          <w:u w:val="single"/>
        </w:rPr>
      </w:pPr>
      <w:r>
        <w:rPr>
          <w:u w:val="single"/>
        </w:rPr>
        <w:tab/>
      </w:r>
    </w:p>
  </w:footnote>
  <w:footnote w:type="continuationSeparator" w:id="0">
    <w:p w:rsidR="007F5283" w:rsidRPr="00FC68B7" w:rsidRDefault="007F5283" w:rsidP="00FC68B7">
      <w:pPr>
        <w:tabs>
          <w:tab w:val="left" w:pos="2155"/>
        </w:tabs>
        <w:spacing w:after="80"/>
        <w:ind w:left="680"/>
        <w:rPr>
          <w:u w:val="single"/>
        </w:rPr>
      </w:pPr>
      <w:r>
        <w:rPr>
          <w:u w:val="single"/>
        </w:rPr>
        <w:tab/>
      </w:r>
    </w:p>
  </w:footnote>
  <w:footnote w:type="continuationNotice" w:id="1">
    <w:p w:rsidR="007F5283" w:rsidRDefault="007F5283"/>
  </w:footnote>
  <w:footnote w:id="2">
    <w:p w:rsidR="00F719BF" w:rsidRPr="00CA3624" w:rsidRDefault="00F719BF" w:rsidP="00AB391D">
      <w:pPr>
        <w:pStyle w:val="FootnoteText"/>
        <w:rPr>
          <w:lang w:eastAsia="es-ES"/>
        </w:rPr>
      </w:pPr>
      <w:r>
        <w:tab/>
      </w:r>
      <w:r w:rsidRPr="00180F4E">
        <w:rPr>
          <w:rStyle w:val="FootnoteReference"/>
          <w:szCs w:val="18"/>
          <w:vertAlign w:val="baseline"/>
        </w:rPr>
        <w:t>*</w:t>
      </w:r>
      <w:r>
        <w:rPr>
          <w:sz w:val="20"/>
        </w:rPr>
        <w:tab/>
      </w:r>
      <w:r>
        <w:t>Adopted by the pre-sessional working group at its first session (14–17 April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9BF" w:rsidRPr="002B0F7B" w:rsidRDefault="00F719BF">
    <w:pPr>
      <w:pStyle w:val="Header"/>
      <w:rPr>
        <w:lang w:val="fr-FR"/>
      </w:rPr>
    </w:pPr>
    <w:r>
      <w:rPr>
        <w:lang w:val="fr-FR"/>
      </w:rPr>
      <w:t>CRPD/C/DEU/Q/</w:t>
    </w:r>
    <w:r w:rsidRPr="002B0F7B">
      <w:rPr>
        <w:lang w:val="fr-FR"/>
      </w:rPr>
      <w:t>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9BF" w:rsidRPr="002B0F7B" w:rsidRDefault="00F719BF" w:rsidP="006D0CD8">
    <w:pPr>
      <w:pStyle w:val="Header"/>
      <w:jc w:val="right"/>
      <w:rPr>
        <w:lang w:val="fr-FR"/>
      </w:rPr>
    </w:pPr>
    <w:r w:rsidRPr="002B0F7B">
      <w:rPr>
        <w:lang w:val="fr-FR"/>
      </w:rPr>
      <w:t>CRPD/C/DEU/Q/1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A622A0C"/>
    <w:multiLevelType w:val="hybridMultilevel"/>
    <w:tmpl w:val="6FB611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D0CD8"/>
    <w:rsid w:val="000022B5"/>
    <w:rsid w:val="00011779"/>
    <w:rsid w:val="00032FF2"/>
    <w:rsid w:val="0003347F"/>
    <w:rsid w:val="00040278"/>
    <w:rsid w:val="00044F52"/>
    <w:rsid w:val="00050F6B"/>
    <w:rsid w:val="00056108"/>
    <w:rsid w:val="00072C8C"/>
    <w:rsid w:val="000733B5"/>
    <w:rsid w:val="00077485"/>
    <w:rsid w:val="00090289"/>
    <w:rsid w:val="000931C0"/>
    <w:rsid w:val="000977D3"/>
    <w:rsid w:val="000A5443"/>
    <w:rsid w:val="000A5D3B"/>
    <w:rsid w:val="000A5EDA"/>
    <w:rsid w:val="000B175B"/>
    <w:rsid w:val="000B2DDA"/>
    <w:rsid w:val="000B3A0F"/>
    <w:rsid w:val="000B4769"/>
    <w:rsid w:val="000B4EF7"/>
    <w:rsid w:val="000B65D1"/>
    <w:rsid w:val="000C1462"/>
    <w:rsid w:val="000C2D2E"/>
    <w:rsid w:val="000D2304"/>
    <w:rsid w:val="000D4D56"/>
    <w:rsid w:val="000E0415"/>
    <w:rsid w:val="000F0E7D"/>
    <w:rsid w:val="000F6768"/>
    <w:rsid w:val="0010147F"/>
    <w:rsid w:val="001103AA"/>
    <w:rsid w:val="00122789"/>
    <w:rsid w:val="00131241"/>
    <w:rsid w:val="00147AE1"/>
    <w:rsid w:val="001553A9"/>
    <w:rsid w:val="00155467"/>
    <w:rsid w:val="00165882"/>
    <w:rsid w:val="00165FDC"/>
    <w:rsid w:val="00180D95"/>
    <w:rsid w:val="00180F4E"/>
    <w:rsid w:val="0018711F"/>
    <w:rsid w:val="001B4B04"/>
    <w:rsid w:val="001C2330"/>
    <w:rsid w:val="001C239F"/>
    <w:rsid w:val="001C6663"/>
    <w:rsid w:val="001C7895"/>
    <w:rsid w:val="001D26DF"/>
    <w:rsid w:val="001E32E6"/>
    <w:rsid w:val="001E5AA0"/>
    <w:rsid w:val="001F6F86"/>
    <w:rsid w:val="001F7B47"/>
    <w:rsid w:val="00202DA8"/>
    <w:rsid w:val="00211E0B"/>
    <w:rsid w:val="00231560"/>
    <w:rsid w:val="00234BF2"/>
    <w:rsid w:val="002449F6"/>
    <w:rsid w:val="00256D80"/>
    <w:rsid w:val="0025756B"/>
    <w:rsid w:val="00274950"/>
    <w:rsid w:val="00280195"/>
    <w:rsid w:val="00294807"/>
    <w:rsid w:val="002A439A"/>
    <w:rsid w:val="002B0F7B"/>
    <w:rsid w:val="002B45EE"/>
    <w:rsid w:val="002F175C"/>
    <w:rsid w:val="003229D8"/>
    <w:rsid w:val="00323AE6"/>
    <w:rsid w:val="00335C17"/>
    <w:rsid w:val="0033735F"/>
    <w:rsid w:val="00352709"/>
    <w:rsid w:val="00356C3C"/>
    <w:rsid w:val="00371178"/>
    <w:rsid w:val="00380C68"/>
    <w:rsid w:val="003A4810"/>
    <w:rsid w:val="003A6810"/>
    <w:rsid w:val="003C10B9"/>
    <w:rsid w:val="003C2CC4"/>
    <w:rsid w:val="003D2AD7"/>
    <w:rsid w:val="003D42F9"/>
    <w:rsid w:val="003D4B23"/>
    <w:rsid w:val="00405DDC"/>
    <w:rsid w:val="00410C89"/>
    <w:rsid w:val="00412BFD"/>
    <w:rsid w:val="004159B7"/>
    <w:rsid w:val="00425544"/>
    <w:rsid w:val="00426146"/>
    <w:rsid w:val="004325CB"/>
    <w:rsid w:val="00432FC2"/>
    <w:rsid w:val="0045495B"/>
    <w:rsid w:val="004579E8"/>
    <w:rsid w:val="00462F28"/>
    <w:rsid w:val="004707AC"/>
    <w:rsid w:val="004C2F73"/>
    <w:rsid w:val="004D25E4"/>
    <w:rsid w:val="00506A48"/>
    <w:rsid w:val="00517B36"/>
    <w:rsid w:val="0052595B"/>
    <w:rsid w:val="00526DF1"/>
    <w:rsid w:val="0053091C"/>
    <w:rsid w:val="005420F2"/>
    <w:rsid w:val="0054651A"/>
    <w:rsid w:val="00553140"/>
    <w:rsid w:val="00563142"/>
    <w:rsid w:val="00573896"/>
    <w:rsid w:val="00577B56"/>
    <w:rsid w:val="005A7C08"/>
    <w:rsid w:val="005B3DB3"/>
    <w:rsid w:val="005C681B"/>
    <w:rsid w:val="005C6A79"/>
    <w:rsid w:val="005E19A5"/>
    <w:rsid w:val="005F2DD2"/>
    <w:rsid w:val="006001EE"/>
    <w:rsid w:val="00611FC4"/>
    <w:rsid w:val="006176FB"/>
    <w:rsid w:val="00622C65"/>
    <w:rsid w:val="00640B26"/>
    <w:rsid w:val="006455E1"/>
    <w:rsid w:val="00646687"/>
    <w:rsid w:val="00667387"/>
    <w:rsid w:val="00677D89"/>
    <w:rsid w:val="006C503E"/>
    <w:rsid w:val="006C5F51"/>
    <w:rsid w:val="006C6BAC"/>
    <w:rsid w:val="006D0CD8"/>
    <w:rsid w:val="006E564B"/>
    <w:rsid w:val="006E7D47"/>
    <w:rsid w:val="006F7FC3"/>
    <w:rsid w:val="00701683"/>
    <w:rsid w:val="00703D4D"/>
    <w:rsid w:val="007245F6"/>
    <w:rsid w:val="0072632A"/>
    <w:rsid w:val="007B313B"/>
    <w:rsid w:val="007B6BA5"/>
    <w:rsid w:val="007C3390"/>
    <w:rsid w:val="007C4F4B"/>
    <w:rsid w:val="007D7ED4"/>
    <w:rsid w:val="007F5283"/>
    <w:rsid w:val="007F6611"/>
    <w:rsid w:val="00807646"/>
    <w:rsid w:val="008242D7"/>
    <w:rsid w:val="00827644"/>
    <w:rsid w:val="008331A5"/>
    <w:rsid w:val="00835EA1"/>
    <w:rsid w:val="008367B8"/>
    <w:rsid w:val="008436EB"/>
    <w:rsid w:val="00844910"/>
    <w:rsid w:val="0085226B"/>
    <w:rsid w:val="008979B1"/>
    <w:rsid w:val="008A6B25"/>
    <w:rsid w:val="008A6C4F"/>
    <w:rsid w:val="008B2335"/>
    <w:rsid w:val="008C4480"/>
    <w:rsid w:val="008C6E31"/>
    <w:rsid w:val="008D68F7"/>
    <w:rsid w:val="008E169B"/>
    <w:rsid w:val="008E439C"/>
    <w:rsid w:val="008E4CD4"/>
    <w:rsid w:val="008E7CB4"/>
    <w:rsid w:val="008F4552"/>
    <w:rsid w:val="00903DDA"/>
    <w:rsid w:val="00911015"/>
    <w:rsid w:val="009220A2"/>
    <w:rsid w:val="009223CA"/>
    <w:rsid w:val="00934EC8"/>
    <w:rsid w:val="00936E5F"/>
    <w:rsid w:val="00940F93"/>
    <w:rsid w:val="00941054"/>
    <w:rsid w:val="00955FB8"/>
    <w:rsid w:val="00963F28"/>
    <w:rsid w:val="00964D63"/>
    <w:rsid w:val="009733AC"/>
    <w:rsid w:val="00996D5B"/>
    <w:rsid w:val="009B0F0E"/>
    <w:rsid w:val="009C14AA"/>
    <w:rsid w:val="009F7711"/>
    <w:rsid w:val="009F7C5D"/>
    <w:rsid w:val="00A01489"/>
    <w:rsid w:val="00A04AC7"/>
    <w:rsid w:val="00A11698"/>
    <w:rsid w:val="00A202F5"/>
    <w:rsid w:val="00A50199"/>
    <w:rsid w:val="00A565C5"/>
    <w:rsid w:val="00A612EE"/>
    <w:rsid w:val="00A72F22"/>
    <w:rsid w:val="00A748A6"/>
    <w:rsid w:val="00A776B4"/>
    <w:rsid w:val="00A867A6"/>
    <w:rsid w:val="00A94361"/>
    <w:rsid w:val="00AA43FB"/>
    <w:rsid w:val="00AB391D"/>
    <w:rsid w:val="00AB3EF6"/>
    <w:rsid w:val="00AC2289"/>
    <w:rsid w:val="00B06775"/>
    <w:rsid w:val="00B144D6"/>
    <w:rsid w:val="00B30179"/>
    <w:rsid w:val="00B40391"/>
    <w:rsid w:val="00B56E9C"/>
    <w:rsid w:val="00B64B1F"/>
    <w:rsid w:val="00B6553F"/>
    <w:rsid w:val="00B707EA"/>
    <w:rsid w:val="00B81E12"/>
    <w:rsid w:val="00BA6900"/>
    <w:rsid w:val="00BC3084"/>
    <w:rsid w:val="00BC74E9"/>
    <w:rsid w:val="00BE37B8"/>
    <w:rsid w:val="00BE65FE"/>
    <w:rsid w:val="00BF68A8"/>
    <w:rsid w:val="00C0100B"/>
    <w:rsid w:val="00C213A4"/>
    <w:rsid w:val="00C317FB"/>
    <w:rsid w:val="00C3206E"/>
    <w:rsid w:val="00C463DD"/>
    <w:rsid w:val="00C4724C"/>
    <w:rsid w:val="00C629A0"/>
    <w:rsid w:val="00C64E52"/>
    <w:rsid w:val="00C71BE6"/>
    <w:rsid w:val="00C745C3"/>
    <w:rsid w:val="00C75FB9"/>
    <w:rsid w:val="00C877AB"/>
    <w:rsid w:val="00C92DCA"/>
    <w:rsid w:val="00CA14EB"/>
    <w:rsid w:val="00CA1800"/>
    <w:rsid w:val="00CA3624"/>
    <w:rsid w:val="00CC00AC"/>
    <w:rsid w:val="00CC08C4"/>
    <w:rsid w:val="00CC7FE0"/>
    <w:rsid w:val="00CD4889"/>
    <w:rsid w:val="00CE4A8F"/>
    <w:rsid w:val="00CF07A6"/>
    <w:rsid w:val="00CF7978"/>
    <w:rsid w:val="00D1137D"/>
    <w:rsid w:val="00D14184"/>
    <w:rsid w:val="00D2031B"/>
    <w:rsid w:val="00D218CB"/>
    <w:rsid w:val="00D25FE2"/>
    <w:rsid w:val="00D37D99"/>
    <w:rsid w:val="00D43252"/>
    <w:rsid w:val="00D51E7F"/>
    <w:rsid w:val="00D61E74"/>
    <w:rsid w:val="00D90F07"/>
    <w:rsid w:val="00D911C4"/>
    <w:rsid w:val="00D96AB4"/>
    <w:rsid w:val="00D978C6"/>
    <w:rsid w:val="00DA3C1C"/>
    <w:rsid w:val="00DB03AA"/>
    <w:rsid w:val="00DB21E9"/>
    <w:rsid w:val="00DB6CD9"/>
    <w:rsid w:val="00DC3025"/>
    <w:rsid w:val="00DE020B"/>
    <w:rsid w:val="00E6444F"/>
    <w:rsid w:val="00E71BC8"/>
    <w:rsid w:val="00E721C5"/>
    <w:rsid w:val="00E7260F"/>
    <w:rsid w:val="00E96630"/>
    <w:rsid w:val="00EC45BD"/>
    <w:rsid w:val="00ED32A3"/>
    <w:rsid w:val="00ED7A2A"/>
    <w:rsid w:val="00ED7D84"/>
    <w:rsid w:val="00EE166F"/>
    <w:rsid w:val="00EE4D26"/>
    <w:rsid w:val="00EE718A"/>
    <w:rsid w:val="00EF1D7F"/>
    <w:rsid w:val="00EF463B"/>
    <w:rsid w:val="00EF61FE"/>
    <w:rsid w:val="00EF77AF"/>
    <w:rsid w:val="00F16B94"/>
    <w:rsid w:val="00F1759E"/>
    <w:rsid w:val="00F214E3"/>
    <w:rsid w:val="00F230E4"/>
    <w:rsid w:val="00F34583"/>
    <w:rsid w:val="00F34CCB"/>
    <w:rsid w:val="00F36D14"/>
    <w:rsid w:val="00F504DF"/>
    <w:rsid w:val="00F508A4"/>
    <w:rsid w:val="00F66B24"/>
    <w:rsid w:val="00F719BF"/>
    <w:rsid w:val="00F75045"/>
    <w:rsid w:val="00F81534"/>
    <w:rsid w:val="00F819AD"/>
    <w:rsid w:val="00F91C6C"/>
    <w:rsid w:val="00FA271C"/>
    <w:rsid w:val="00FB61DE"/>
    <w:rsid w:val="00FC3F66"/>
    <w:rsid w:val="00FC68B7"/>
    <w:rsid w:val="00FE5373"/>
    <w:rsid w:val="00FF2BD3"/>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link w:val="H1GChar"/>
    <w:rsid w:val="00C213A4"/>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H1GChar">
    <w:name w:val="_ H_1_G Char"/>
    <w:link w:val="H1G"/>
    <w:rsid w:val="006D0CD8"/>
    <w:rPr>
      <w:b/>
      <w:sz w:val="24"/>
      <w:lang w:eastAsia="en-US"/>
    </w:rPr>
  </w:style>
  <w:style w:type="paragraph" w:styleId="BalloonText">
    <w:name w:val="Balloon Text"/>
    <w:basedOn w:val="Normal"/>
    <w:link w:val="BalloonTextChar"/>
    <w:rsid w:val="00C877AB"/>
    <w:pPr>
      <w:spacing w:line="240" w:lineRule="auto"/>
    </w:pPr>
    <w:rPr>
      <w:rFonts w:ascii="Tahoma" w:hAnsi="Tahoma"/>
      <w:sz w:val="16"/>
      <w:szCs w:val="16"/>
      <w:lang/>
    </w:rPr>
  </w:style>
  <w:style w:type="character" w:customStyle="1" w:styleId="BalloonTextChar">
    <w:name w:val="Balloon Text Char"/>
    <w:link w:val="BalloonText"/>
    <w:rsid w:val="00C877AB"/>
    <w:rPr>
      <w:rFonts w:ascii="Tahoma" w:hAnsi="Tahoma" w:cs="Tahoma"/>
      <w:sz w:val="16"/>
      <w:szCs w:val="16"/>
      <w:lang w:eastAsia="en-US"/>
    </w:rPr>
  </w:style>
  <w:style w:type="character" w:styleId="CommentReference">
    <w:name w:val="annotation reference"/>
    <w:semiHidden/>
    <w:rsid w:val="002B0F7B"/>
    <w:rPr>
      <w:sz w:val="16"/>
      <w:szCs w:val="16"/>
    </w:rPr>
  </w:style>
  <w:style w:type="paragraph" w:styleId="CommentText">
    <w:name w:val="annotation text"/>
    <w:basedOn w:val="Normal"/>
    <w:semiHidden/>
    <w:rsid w:val="002B0F7B"/>
  </w:style>
  <w:style w:type="paragraph" w:styleId="CommentSubject">
    <w:name w:val="annotation subject"/>
    <w:basedOn w:val="CommentText"/>
    <w:next w:val="CommentText"/>
    <w:semiHidden/>
    <w:rsid w:val="002B0F7B"/>
    <w:rPr>
      <w:b/>
      <w:bCs/>
    </w:rPr>
  </w:style>
  <w:style w:type="paragraph" w:styleId="Revision">
    <w:name w:val="Revision"/>
    <w:hidden/>
    <w:uiPriority w:val="99"/>
    <w:semiHidden/>
    <w:rsid w:val="00807646"/>
    <w:rPr>
      <w:lang w:val="en-GB"/>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CRPD_E.dotm</Template>
  <TotalTime>0</TotalTime>
  <Pages>4</Pages>
  <Words>1185</Words>
  <Characters>6757</Characters>
  <Application>Microsoft Office Outlook</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Giltsoff</cp:lastModifiedBy>
  <cp:revision>2</cp:revision>
  <cp:lastPrinted>2014-05-14T08:26:00Z</cp:lastPrinted>
  <dcterms:created xsi:type="dcterms:W3CDTF">2014-05-14T08:56:00Z</dcterms:created>
  <dcterms:modified xsi:type="dcterms:W3CDTF">2014-05-14T08:56:00Z</dcterms:modified>
</cp:coreProperties>
</file>